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44585499"/>
        <w:docPartObj>
          <w:docPartGallery w:val="Cover Pages"/>
          <w:docPartUnique/>
        </w:docPartObj>
      </w:sdtPr>
      <w:sdtEndPr>
        <w:rPr>
          <w:b/>
        </w:rPr>
      </w:sdtEndPr>
      <w:sdtContent>
        <w:p w:rsidR="00CD7CFD" w:rsidRDefault="00CD7CFD" w:rsidP="00CD7CFD">
          <w:pPr>
            <w:jc w:val="center"/>
          </w:pPr>
        </w:p>
        <w:p w:rsidR="00CD7CFD" w:rsidRDefault="00CD7CFD" w:rsidP="00CD7CFD">
          <w:pPr>
            <w:jc w:val="center"/>
          </w:pPr>
        </w:p>
        <w:p w:rsidR="00CD7CFD" w:rsidRDefault="00CD7CFD" w:rsidP="00CD7CFD">
          <w:pPr>
            <w:jc w:val="center"/>
          </w:pPr>
        </w:p>
        <w:p w:rsidR="00CD7CFD" w:rsidRDefault="00CD7CFD" w:rsidP="00CD7CFD">
          <w:pPr>
            <w:jc w:val="center"/>
          </w:pPr>
        </w:p>
        <w:p w:rsidR="00C2636E" w:rsidRPr="00CD7CFD" w:rsidRDefault="00C2636E" w:rsidP="00CD7CFD">
          <w:pPr>
            <w:jc w:val="center"/>
            <w:rPr>
              <w:rFonts w:cs="Times New Roman"/>
              <w:color w:val="131313"/>
              <w:sz w:val="32"/>
              <w:szCs w:val="32"/>
              <w:shd w:val="clear" w:color="auto" w:fill="FFFFFF"/>
            </w:rPr>
          </w:pPr>
          <w:r w:rsidRPr="00CD7CFD">
            <w:rPr>
              <w:rFonts w:cs="Times New Roman"/>
              <w:color w:val="131313"/>
              <w:sz w:val="32"/>
              <w:szCs w:val="32"/>
              <w:shd w:val="clear" w:color="auto" w:fill="FFFFFF"/>
            </w:rPr>
            <w:t>LCBB5001 Entrepreneurship</w:t>
          </w:r>
        </w:p>
        <w:p w:rsidR="00C2636E" w:rsidRPr="00CD7CFD" w:rsidRDefault="00C2636E" w:rsidP="00CD7CFD">
          <w:pPr>
            <w:jc w:val="center"/>
            <w:rPr>
              <w:rFonts w:cs="Times New Roman"/>
              <w:noProof/>
              <w:sz w:val="32"/>
              <w:szCs w:val="32"/>
            </w:rPr>
          </w:pPr>
          <w:r w:rsidRPr="00CD7CFD">
            <w:rPr>
              <w:rFonts w:cs="Times New Roman"/>
              <w:color w:val="131313"/>
              <w:sz w:val="32"/>
              <w:szCs w:val="32"/>
              <w:shd w:val="clear" w:color="auto" w:fill="FFFFFF"/>
            </w:rPr>
            <w:t>Business Plan</w:t>
          </w:r>
        </w:p>
        <w:p w:rsidR="006A01B0" w:rsidRPr="00CD7CFD" w:rsidRDefault="00C2636E" w:rsidP="00CD7CFD">
          <w:pPr>
            <w:jc w:val="center"/>
            <w:rPr>
              <w:rFonts w:cs="Times New Roman"/>
              <w:noProof/>
              <w:sz w:val="32"/>
              <w:szCs w:val="32"/>
            </w:rPr>
          </w:pPr>
          <w:r w:rsidRPr="00CD7CFD">
            <w:rPr>
              <w:rFonts w:cs="Times New Roman"/>
              <w:noProof/>
              <w:sz w:val="32"/>
              <w:szCs w:val="32"/>
            </w:rPr>
            <w:t>Submitted By: Segiu Diaconu</w:t>
          </w:r>
        </w:p>
        <w:p w:rsidR="00C2636E" w:rsidRPr="00CD7CFD" w:rsidRDefault="00C2636E" w:rsidP="00CD7CFD">
          <w:pPr>
            <w:jc w:val="center"/>
            <w:rPr>
              <w:rFonts w:cs="Times New Roman"/>
              <w:sz w:val="32"/>
              <w:szCs w:val="32"/>
            </w:rPr>
          </w:pPr>
          <w:r w:rsidRPr="00CD7CFD">
            <w:rPr>
              <w:rFonts w:cs="Times New Roman"/>
              <w:noProof/>
              <w:sz w:val="32"/>
              <w:szCs w:val="32"/>
            </w:rPr>
            <w:t>Student ID: 2126929</w:t>
          </w:r>
        </w:p>
        <w:p w:rsidR="007F1DD4" w:rsidRDefault="006A01B0">
          <w:pPr>
            <w:widowControl/>
            <w:autoSpaceDE/>
            <w:autoSpaceDN/>
            <w:spacing w:after="160" w:line="259" w:lineRule="auto"/>
            <w:rPr>
              <w:b/>
            </w:rPr>
          </w:pPr>
          <w:r>
            <w:rPr>
              <w:b/>
            </w:rPr>
            <w:br w:type="page"/>
          </w:r>
        </w:p>
        <w:bookmarkStart w:id="0" w:name="_GoBack" w:displacedByCustomXml="next"/>
        <w:bookmarkEnd w:id="0" w:displacedByCustomXml="next"/>
      </w:sdtContent>
    </w:sdt>
    <w:sdt>
      <w:sdtPr>
        <w:rPr>
          <w:rFonts w:ascii="Times New Roman" w:eastAsia="Arial" w:hAnsi="Times New Roman" w:cs="Arial"/>
          <w:color w:val="auto"/>
          <w:sz w:val="24"/>
          <w:szCs w:val="22"/>
        </w:rPr>
        <w:id w:val="-1538036090"/>
        <w:docPartObj>
          <w:docPartGallery w:val="Table of Contents"/>
          <w:docPartUnique/>
        </w:docPartObj>
      </w:sdtPr>
      <w:sdtEndPr>
        <w:rPr>
          <w:b/>
          <w:bCs/>
          <w:noProof/>
        </w:rPr>
      </w:sdtEndPr>
      <w:sdtContent>
        <w:p w:rsidR="007F1DD4" w:rsidRDefault="007F1DD4">
          <w:pPr>
            <w:pStyle w:val="TOCHeading"/>
          </w:pPr>
          <w:r>
            <w:t>Contents</w:t>
          </w:r>
        </w:p>
        <w:p w:rsidR="007F1DD4" w:rsidRDefault="007F1DD4">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48189265" w:history="1">
            <w:r w:rsidRPr="002C3A76">
              <w:rPr>
                <w:rStyle w:val="Hyperlink"/>
                <w:noProof/>
              </w:rPr>
              <w:t>Overview of the business ideas</w:t>
            </w:r>
            <w:r>
              <w:rPr>
                <w:noProof/>
                <w:webHidden/>
              </w:rPr>
              <w:tab/>
            </w:r>
            <w:r>
              <w:rPr>
                <w:noProof/>
                <w:webHidden/>
              </w:rPr>
              <w:fldChar w:fldCharType="begin"/>
            </w:r>
            <w:r>
              <w:rPr>
                <w:noProof/>
                <w:webHidden/>
              </w:rPr>
              <w:instrText xml:space="preserve"> PAGEREF _Toc148189265 \h </w:instrText>
            </w:r>
            <w:r>
              <w:rPr>
                <w:noProof/>
                <w:webHidden/>
              </w:rPr>
            </w:r>
            <w:r>
              <w:rPr>
                <w:noProof/>
                <w:webHidden/>
              </w:rPr>
              <w:fldChar w:fldCharType="separate"/>
            </w:r>
            <w:r>
              <w:rPr>
                <w:noProof/>
                <w:webHidden/>
              </w:rPr>
              <w:t>2</w:t>
            </w:r>
            <w:r>
              <w:rPr>
                <w:noProof/>
                <w:webHidden/>
              </w:rPr>
              <w:fldChar w:fldCharType="end"/>
            </w:r>
          </w:hyperlink>
        </w:p>
        <w:p w:rsidR="007F1DD4" w:rsidRDefault="00A2207C">
          <w:pPr>
            <w:pStyle w:val="TOC2"/>
            <w:tabs>
              <w:tab w:val="right" w:leader="dot" w:pos="9350"/>
            </w:tabs>
            <w:rPr>
              <w:noProof/>
            </w:rPr>
          </w:pPr>
          <w:hyperlink w:anchor="_Toc148189266" w:history="1">
            <w:r w:rsidR="007F1DD4" w:rsidRPr="002C3A76">
              <w:rPr>
                <w:rStyle w:val="Hyperlink"/>
                <w:noProof/>
              </w:rPr>
              <w:t>Legal format of the startup company</w:t>
            </w:r>
            <w:r w:rsidR="007F1DD4">
              <w:rPr>
                <w:noProof/>
                <w:webHidden/>
              </w:rPr>
              <w:tab/>
            </w:r>
            <w:r w:rsidR="007F1DD4">
              <w:rPr>
                <w:noProof/>
                <w:webHidden/>
              </w:rPr>
              <w:fldChar w:fldCharType="begin"/>
            </w:r>
            <w:r w:rsidR="007F1DD4">
              <w:rPr>
                <w:noProof/>
                <w:webHidden/>
              </w:rPr>
              <w:instrText xml:space="preserve"> PAGEREF _Toc148189266 \h </w:instrText>
            </w:r>
            <w:r w:rsidR="007F1DD4">
              <w:rPr>
                <w:noProof/>
                <w:webHidden/>
              </w:rPr>
            </w:r>
            <w:r w:rsidR="007F1DD4">
              <w:rPr>
                <w:noProof/>
                <w:webHidden/>
              </w:rPr>
              <w:fldChar w:fldCharType="separate"/>
            </w:r>
            <w:r w:rsidR="007F1DD4">
              <w:rPr>
                <w:noProof/>
                <w:webHidden/>
              </w:rPr>
              <w:t>2</w:t>
            </w:r>
            <w:r w:rsidR="007F1DD4">
              <w:rPr>
                <w:noProof/>
                <w:webHidden/>
              </w:rPr>
              <w:fldChar w:fldCharType="end"/>
            </w:r>
          </w:hyperlink>
        </w:p>
        <w:p w:rsidR="007F1DD4" w:rsidRDefault="00A2207C">
          <w:pPr>
            <w:pStyle w:val="TOC2"/>
            <w:tabs>
              <w:tab w:val="right" w:leader="dot" w:pos="9350"/>
            </w:tabs>
            <w:rPr>
              <w:noProof/>
            </w:rPr>
          </w:pPr>
          <w:hyperlink w:anchor="_Toc148189267" w:history="1">
            <w:r w:rsidR="007F1DD4" w:rsidRPr="002C3A76">
              <w:rPr>
                <w:rStyle w:val="Hyperlink"/>
                <w:noProof/>
              </w:rPr>
              <w:t>Management of the company</w:t>
            </w:r>
            <w:r w:rsidR="007F1DD4">
              <w:rPr>
                <w:noProof/>
                <w:webHidden/>
              </w:rPr>
              <w:tab/>
            </w:r>
            <w:r w:rsidR="007F1DD4">
              <w:rPr>
                <w:noProof/>
                <w:webHidden/>
              </w:rPr>
              <w:fldChar w:fldCharType="begin"/>
            </w:r>
            <w:r w:rsidR="007F1DD4">
              <w:rPr>
                <w:noProof/>
                <w:webHidden/>
              </w:rPr>
              <w:instrText xml:space="preserve"> PAGEREF _Toc148189267 \h </w:instrText>
            </w:r>
            <w:r w:rsidR="007F1DD4">
              <w:rPr>
                <w:noProof/>
                <w:webHidden/>
              </w:rPr>
            </w:r>
            <w:r w:rsidR="007F1DD4">
              <w:rPr>
                <w:noProof/>
                <w:webHidden/>
              </w:rPr>
              <w:fldChar w:fldCharType="separate"/>
            </w:r>
            <w:r w:rsidR="007F1DD4">
              <w:rPr>
                <w:noProof/>
                <w:webHidden/>
              </w:rPr>
              <w:t>3</w:t>
            </w:r>
            <w:r w:rsidR="007F1DD4">
              <w:rPr>
                <w:noProof/>
                <w:webHidden/>
              </w:rPr>
              <w:fldChar w:fldCharType="end"/>
            </w:r>
          </w:hyperlink>
        </w:p>
        <w:p w:rsidR="007F1DD4" w:rsidRDefault="00A2207C">
          <w:pPr>
            <w:pStyle w:val="TOC2"/>
            <w:tabs>
              <w:tab w:val="right" w:leader="dot" w:pos="9350"/>
            </w:tabs>
            <w:rPr>
              <w:noProof/>
            </w:rPr>
          </w:pPr>
          <w:hyperlink w:anchor="_Toc148189268" w:history="1">
            <w:r w:rsidR="007F1DD4" w:rsidRPr="002C3A76">
              <w:rPr>
                <w:rStyle w:val="Hyperlink"/>
                <w:noProof/>
              </w:rPr>
              <w:t>SWOT analysis</w:t>
            </w:r>
            <w:r w:rsidR="007F1DD4">
              <w:rPr>
                <w:noProof/>
                <w:webHidden/>
              </w:rPr>
              <w:tab/>
            </w:r>
            <w:r w:rsidR="007F1DD4">
              <w:rPr>
                <w:noProof/>
                <w:webHidden/>
              </w:rPr>
              <w:fldChar w:fldCharType="begin"/>
            </w:r>
            <w:r w:rsidR="007F1DD4">
              <w:rPr>
                <w:noProof/>
                <w:webHidden/>
              </w:rPr>
              <w:instrText xml:space="preserve"> PAGEREF _Toc148189268 \h </w:instrText>
            </w:r>
            <w:r w:rsidR="007F1DD4">
              <w:rPr>
                <w:noProof/>
                <w:webHidden/>
              </w:rPr>
            </w:r>
            <w:r w:rsidR="007F1DD4">
              <w:rPr>
                <w:noProof/>
                <w:webHidden/>
              </w:rPr>
              <w:fldChar w:fldCharType="separate"/>
            </w:r>
            <w:r w:rsidR="007F1DD4">
              <w:rPr>
                <w:noProof/>
                <w:webHidden/>
              </w:rPr>
              <w:t>4</w:t>
            </w:r>
            <w:r w:rsidR="007F1DD4">
              <w:rPr>
                <w:noProof/>
                <w:webHidden/>
              </w:rPr>
              <w:fldChar w:fldCharType="end"/>
            </w:r>
          </w:hyperlink>
        </w:p>
        <w:p w:rsidR="007F1DD4" w:rsidRDefault="00A2207C">
          <w:pPr>
            <w:pStyle w:val="TOC1"/>
            <w:tabs>
              <w:tab w:val="right" w:leader="dot" w:pos="9350"/>
            </w:tabs>
            <w:rPr>
              <w:rFonts w:asciiTheme="minorHAnsi" w:eastAsiaTheme="minorEastAsia" w:hAnsiTheme="minorHAnsi" w:cstheme="minorBidi"/>
              <w:noProof/>
              <w:sz w:val="22"/>
            </w:rPr>
          </w:pPr>
          <w:hyperlink w:anchor="_Toc148189269" w:history="1">
            <w:r w:rsidR="007F1DD4" w:rsidRPr="002C3A76">
              <w:rPr>
                <w:rStyle w:val="Hyperlink"/>
                <w:noProof/>
              </w:rPr>
              <w:t>4Ps of marketing</w:t>
            </w:r>
            <w:r w:rsidR="007F1DD4">
              <w:rPr>
                <w:noProof/>
                <w:webHidden/>
              </w:rPr>
              <w:tab/>
            </w:r>
            <w:r w:rsidR="007F1DD4">
              <w:rPr>
                <w:noProof/>
                <w:webHidden/>
              </w:rPr>
              <w:fldChar w:fldCharType="begin"/>
            </w:r>
            <w:r w:rsidR="007F1DD4">
              <w:rPr>
                <w:noProof/>
                <w:webHidden/>
              </w:rPr>
              <w:instrText xml:space="preserve"> PAGEREF _Toc148189269 \h </w:instrText>
            </w:r>
            <w:r w:rsidR="007F1DD4">
              <w:rPr>
                <w:noProof/>
                <w:webHidden/>
              </w:rPr>
            </w:r>
            <w:r w:rsidR="007F1DD4">
              <w:rPr>
                <w:noProof/>
                <w:webHidden/>
              </w:rPr>
              <w:fldChar w:fldCharType="separate"/>
            </w:r>
            <w:r w:rsidR="007F1DD4">
              <w:rPr>
                <w:noProof/>
                <w:webHidden/>
              </w:rPr>
              <w:t>5</w:t>
            </w:r>
            <w:r w:rsidR="007F1DD4">
              <w:rPr>
                <w:noProof/>
                <w:webHidden/>
              </w:rPr>
              <w:fldChar w:fldCharType="end"/>
            </w:r>
          </w:hyperlink>
        </w:p>
        <w:p w:rsidR="007F1DD4" w:rsidRDefault="00A2207C">
          <w:pPr>
            <w:pStyle w:val="TOC2"/>
            <w:tabs>
              <w:tab w:val="right" w:leader="dot" w:pos="9350"/>
            </w:tabs>
            <w:rPr>
              <w:noProof/>
            </w:rPr>
          </w:pPr>
          <w:hyperlink w:anchor="_Toc148189270" w:history="1">
            <w:r w:rsidR="007F1DD4" w:rsidRPr="002C3A76">
              <w:rPr>
                <w:rStyle w:val="Hyperlink"/>
                <w:noProof/>
                <w:shd w:val="clear" w:color="auto" w:fill="FFFFFF"/>
              </w:rPr>
              <w:t>Product</w:t>
            </w:r>
            <w:r w:rsidR="007F1DD4">
              <w:rPr>
                <w:noProof/>
                <w:webHidden/>
              </w:rPr>
              <w:tab/>
            </w:r>
            <w:r w:rsidR="007F1DD4">
              <w:rPr>
                <w:noProof/>
                <w:webHidden/>
              </w:rPr>
              <w:fldChar w:fldCharType="begin"/>
            </w:r>
            <w:r w:rsidR="007F1DD4">
              <w:rPr>
                <w:noProof/>
                <w:webHidden/>
              </w:rPr>
              <w:instrText xml:space="preserve"> PAGEREF _Toc148189270 \h </w:instrText>
            </w:r>
            <w:r w:rsidR="007F1DD4">
              <w:rPr>
                <w:noProof/>
                <w:webHidden/>
              </w:rPr>
            </w:r>
            <w:r w:rsidR="007F1DD4">
              <w:rPr>
                <w:noProof/>
                <w:webHidden/>
              </w:rPr>
              <w:fldChar w:fldCharType="separate"/>
            </w:r>
            <w:r w:rsidR="007F1DD4">
              <w:rPr>
                <w:noProof/>
                <w:webHidden/>
              </w:rPr>
              <w:t>5</w:t>
            </w:r>
            <w:r w:rsidR="007F1DD4">
              <w:rPr>
                <w:noProof/>
                <w:webHidden/>
              </w:rPr>
              <w:fldChar w:fldCharType="end"/>
            </w:r>
          </w:hyperlink>
        </w:p>
        <w:p w:rsidR="007F1DD4" w:rsidRDefault="00A2207C">
          <w:pPr>
            <w:pStyle w:val="TOC1"/>
            <w:tabs>
              <w:tab w:val="right" w:leader="dot" w:pos="9350"/>
            </w:tabs>
            <w:rPr>
              <w:rFonts w:asciiTheme="minorHAnsi" w:eastAsiaTheme="minorEastAsia" w:hAnsiTheme="minorHAnsi" w:cstheme="minorBidi"/>
              <w:noProof/>
              <w:sz w:val="22"/>
            </w:rPr>
          </w:pPr>
          <w:hyperlink w:anchor="_Toc148189271" w:history="1">
            <w:r w:rsidR="007F1DD4" w:rsidRPr="002C3A76">
              <w:rPr>
                <w:rStyle w:val="Hyperlink"/>
                <w:noProof/>
              </w:rPr>
              <w:t>Cash Flow Forecast</w:t>
            </w:r>
            <w:r w:rsidR="007F1DD4">
              <w:rPr>
                <w:noProof/>
                <w:webHidden/>
              </w:rPr>
              <w:tab/>
            </w:r>
            <w:r w:rsidR="007F1DD4">
              <w:rPr>
                <w:noProof/>
                <w:webHidden/>
              </w:rPr>
              <w:fldChar w:fldCharType="begin"/>
            </w:r>
            <w:r w:rsidR="007F1DD4">
              <w:rPr>
                <w:noProof/>
                <w:webHidden/>
              </w:rPr>
              <w:instrText xml:space="preserve"> PAGEREF _Toc148189271 \h </w:instrText>
            </w:r>
            <w:r w:rsidR="007F1DD4">
              <w:rPr>
                <w:noProof/>
                <w:webHidden/>
              </w:rPr>
            </w:r>
            <w:r w:rsidR="007F1DD4">
              <w:rPr>
                <w:noProof/>
                <w:webHidden/>
              </w:rPr>
              <w:fldChar w:fldCharType="separate"/>
            </w:r>
            <w:r w:rsidR="007F1DD4">
              <w:rPr>
                <w:noProof/>
                <w:webHidden/>
              </w:rPr>
              <w:t>9</w:t>
            </w:r>
            <w:r w:rsidR="007F1DD4">
              <w:rPr>
                <w:noProof/>
                <w:webHidden/>
              </w:rPr>
              <w:fldChar w:fldCharType="end"/>
            </w:r>
          </w:hyperlink>
        </w:p>
        <w:p w:rsidR="007F1DD4" w:rsidRDefault="00A2207C">
          <w:pPr>
            <w:pStyle w:val="TOC1"/>
            <w:tabs>
              <w:tab w:val="right" w:leader="dot" w:pos="9350"/>
            </w:tabs>
            <w:rPr>
              <w:rFonts w:asciiTheme="minorHAnsi" w:eastAsiaTheme="minorEastAsia" w:hAnsiTheme="minorHAnsi" w:cstheme="minorBidi"/>
              <w:noProof/>
              <w:sz w:val="22"/>
            </w:rPr>
          </w:pPr>
          <w:hyperlink w:anchor="_Toc148189272" w:history="1">
            <w:r w:rsidR="007F1DD4" w:rsidRPr="002C3A76">
              <w:rPr>
                <w:rStyle w:val="Hyperlink"/>
                <w:noProof/>
              </w:rPr>
              <w:t>References</w:t>
            </w:r>
            <w:r w:rsidR="007F1DD4">
              <w:rPr>
                <w:noProof/>
                <w:webHidden/>
              </w:rPr>
              <w:tab/>
            </w:r>
            <w:r w:rsidR="007F1DD4">
              <w:rPr>
                <w:noProof/>
                <w:webHidden/>
              </w:rPr>
              <w:fldChar w:fldCharType="begin"/>
            </w:r>
            <w:r w:rsidR="007F1DD4">
              <w:rPr>
                <w:noProof/>
                <w:webHidden/>
              </w:rPr>
              <w:instrText xml:space="preserve"> PAGEREF _Toc148189272 \h </w:instrText>
            </w:r>
            <w:r w:rsidR="007F1DD4">
              <w:rPr>
                <w:noProof/>
                <w:webHidden/>
              </w:rPr>
            </w:r>
            <w:r w:rsidR="007F1DD4">
              <w:rPr>
                <w:noProof/>
                <w:webHidden/>
              </w:rPr>
              <w:fldChar w:fldCharType="separate"/>
            </w:r>
            <w:r w:rsidR="007F1DD4">
              <w:rPr>
                <w:noProof/>
                <w:webHidden/>
              </w:rPr>
              <w:t>12</w:t>
            </w:r>
            <w:r w:rsidR="007F1DD4">
              <w:rPr>
                <w:noProof/>
                <w:webHidden/>
              </w:rPr>
              <w:fldChar w:fldCharType="end"/>
            </w:r>
          </w:hyperlink>
        </w:p>
        <w:p w:rsidR="007F1DD4" w:rsidRDefault="007F1DD4">
          <w:r>
            <w:rPr>
              <w:b/>
              <w:bCs/>
              <w:noProof/>
            </w:rPr>
            <w:fldChar w:fldCharType="end"/>
          </w:r>
        </w:p>
      </w:sdtContent>
    </w:sdt>
    <w:p w:rsidR="007F1DD4" w:rsidRDefault="007F1DD4">
      <w:pPr>
        <w:widowControl/>
        <w:autoSpaceDE/>
        <w:autoSpaceDN/>
        <w:spacing w:after="160" w:line="259" w:lineRule="auto"/>
        <w:rPr>
          <w:rFonts w:eastAsiaTheme="majorEastAsia" w:cstheme="majorBidi"/>
          <w:b/>
          <w:sz w:val="32"/>
          <w:szCs w:val="32"/>
        </w:rPr>
      </w:pPr>
      <w:bookmarkStart w:id="1" w:name="_Toc148189265"/>
      <w:r>
        <w:br w:type="page"/>
      </w:r>
    </w:p>
    <w:p w:rsidR="001109B2" w:rsidRPr="007F1DD4" w:rsidRDefault="001109B2" w:rsidP="007F1DD4">
      <w:pPr>
        <w:pStyle w:val="Heading1"/>
      </w:pPr>
      <w:r w:rsidRPr="001109B2">
        <w:lastRenderedPageBreak/>
        <w:t>Overview of the business ide</w:t>
      </w:r>
      <w:r w:rsidR="00522C88">
        <w:t>a</w:t>
      </w:r>
      <w:r w:rsidRPr="001109B2">
        <w:t>s</w:t>
      </w:r>
      <w:bookmarkEnd w:id="1"/>
    </w:p>
    <w:p w:rsidR="001109B2" w:rsidRDefault="001109B2" w:rsidP="001109B2">
      <w:pPr>
        <w:rPr>
          <w:b/>
        </w:rPr>
      </w:pPr>
    </w:p>
    <w:p w:rsidR="001109B2" w:rsidRDefault="00F92258" w:rsidP="001109B2">
      <w:r w:rsidRPr="00F92258">
        <w:t>The proposed venture in Birmingham is a cake shop strategically positioned to differentiate itself in the highly competitive culinary industry. This business sets itself apart by producing distinctive products, specifically emphasizing strawberry cake and carrot cake as its critical unique selling proposition (USP). The objective is to offer a curated collection of cakes that caters to the changing tastes and preferences of both local and visiting customers. Carrot cake is one of those desserts that seems t</w:t>
      </w:r>
      <w:r>
        <w:t>o be loved by everyone</w:t>
      </w:r>
      <w:sdt>
        <w:sdtPr>
          <w:id w:val="1925528636"/>
          <w:citation/>
        </w:sdtPr>
        <w:sdtEndPr/>
        <w:sdtContent>
          <w:r w:rsidR="001109B2">
            <w:fldChar w:fldCharType="begin"/>
          </w:r>
          <w:r w:rsidR="001109B2">
            <w:instrText xml:space="preserve">CITATION Ros221 \l 1033 </w:instrText>
          </w:r>
          <w:r w:rsidR="001109B2">
            <w:fldChar w:fldCharType="separate"/>
          </w:r>
          <w:r w:rsidR="001109B2">
            <w:rPr>
              <w:noProof/>
            </w:rPr>
            <w:t xml:space="preserve"> </w:t>
          </w:r>
          <w:r w:rsidR="001109B2" w:rsidRPr="001109B2">
            <w:rPr>
              <w:noProof/>
            </w:rPr>
            <w:t>(Roshell, 2022)</w:t>
          </w:r>
          <w:r w:rsidR="001109B2">
            <w:fldChar w:fldCharType="end"/>
          </w:r>
        </w:sdtContent>
      </w:sdt>
      <w:r w:rsidR="001109B2">
        <w:t xml:space="preserve">. </w:t>
      </w:r>
      <w:r w:rsidR="00D65560">
        <w:cr/>
      </w:r>
    </w:p>
    <w:p w:rsidR="00F92258" w:rsidRDefault="00F92258" w:rsidP="00F92258">
      <w:r>
        <w:t>Cake store in Birmingham in the future, as envisioned. The crew at the cake store is committed to prioritizing outstanding client experiences with the goal of establishing a welcoming and friendly environment for every guest. The cake shop will make efforts to comprehend the interests of consumers, offer valuable advice, and immediately and courteously respond to any queries. The objective is to create a lasting favorable impact on each consumer, cultivating a loyal and contented clientele.</w:t>
      </w:r>
    </w:p>
    <w:p w:rsidR="00077494" w:rsidRDefault="00F92258" w:rsidP="00F92258">
      <w:r>
        <w:t>In terms of culinary expertise, the cake store envisions a group of very talented and dedicated cooks. The culinary craftsmen are expected to showcase their creativity and experience by carefully selecting and preparing a delightful assortment of cakes that excite and satisfy the palate</w:t>
      </w:r>
      <w:r w:rsidR="00DA0F62">
        <w:t xml:space="preserve"> </w:t>
      </w:r>
      <w:sdt>
        <w:sdtPr>
          <w:id w:val="-533350596"/>
          <w:citation/>
        </w:sdtPr>
        <w:sdtEndPr/>
        <w:sdtContent>
          <w:r w:rsidR="00DA0F62">
            <w:fldChar w:fldCharType="begin"/>
          </w:r>
          <w:r w:rsidR="00DA0F62">
            <w:instrText xml:space="preserve"> CITATION Maf18 \l 1033 </w:instrText>
          </w:r>
          <w:r w:rsidR="00DA0F62">
            <w:fldChar w:fldCharType="separate"/>
          </w:r>
          <w:r w:rsidR="00DA0F62" w:rsidRPr="00DA0F62">
            <w:rPr>
              <w:noProof/>
            </w:rPr>
            <w:t>(Mafazi, 2018)</w:t>
          </w:r>
          <w:r w:rsidR="00DA0F62">
            <w:fldChar w:fldCharType="end"/>
          </w:r>
        </w:sdtContent>
      </w:sdt>
      <w:r w:rsidR="00077494">
        <w:t xml:space="preserve">. </w:t>
      </w:r>
      <w:r w:rsidRPr="00F92258">
        <w:t>The trajectory of their future entails a perpetual pursuit of innovation, encompassing the exploration of novel flavors, processes, and designs with the aim of astonishing and gratifying their clientele. The chefs, characterized by their commitment to excellence and meticulous attention to detail, will assume a crucial role in the creation of the delectable cakes that epitomize the core offers of the cake store</w:t>
      </w:r>
      <w:r w:rsidR="003902B0">
        <w:t xml:space="preserve"> </w:t>
      </w:r>
      <w:sdt>
        <w:sdtPr>
          <w:id w:val="-281646558"/>
          <w:citation/>
        </w:sdtPr>
        <w:sdtEndPr/>
        <w:sdtContent>
          <w:r w:rsidR="003902B0">
            <w:fldChar w:fldCharType="begin"/>
          </w:r>
          <w:r w:rsidR="003902B0">
            <w:instrText xml:space="preserve"> CITATION Gre16 \l 1033 </w:instrText>
          </w:r>
          <w:r w:rsidR="003902B0">
            <w:fldChar w:fldCharType="separate"/>
          </w:r>
          <w:r w:rsidR="003902B0" w:rsidRPr="003902B0">
            <w:rPr>
              <w:noProof/>
            </w:rPr>
            <w:t>(Green, 2016)</w:t>
          </w:r>
          <w:r w:rsidR="003902B0">
            <w:fldChar w:fldCharType="end"/>
          </w:r>
        </w:sdtContent>
      </w:sdt>
      <w:r w:rsidRPr="00F92258">
        <w:t>.</w:t>
      </w:r>
      <w:r w:rsidR="00DA0F62" w:rsidRPr="00DA0F62">
        <w:t xml:space="preserve"> </w:t>
      </w:r>
    </w:p>
    <w:p w:rsidR="00DA0F62" w:rsidRPr="00D65560" w:rsidRDefault="00DA0F62" w:rsidP="00077494"/>
    <w:p w:rsidR="00116507" w:rsidRDefault="001109B2" w:rsidP="007F1DD4">
      <w:pPr>
        <w:pStyle w:val="Heading2"/>
      </w:pPr>
      <w:bookmarkStart w:id="2" w:name="_Toc148189266"/>
      <w:r w:rsidRPr="001109B2">
        <w:t>Legal format of the startup company</w:t>
      </w:r>
      <w:bookmarkEnd w:id="2"/>
    </w:p>
    <w:p w:rsidR="00F92258" w:rsidRDefault="00F92258" w:rsidP="001109B2">
      <w:r w:rsidRPr="00F92258">
        <w:t xml:space="preserve">In order to establish a cake store in Birmingham, United Kingdom, the proprietor is required to get a range of licenses and registrations in accordance with regulatory requirements. Initially, individuals need to undertake the process of officially enrolling their firm with the relevant governmental entity, such as HM Revenue &amp; Customs (HMRC), in order to fulfill tax-related obligations. Furthermore, in order to adhere to food safety and hygiene regulations, it is necessary to obtain a registration as a Food Business Operator (FBO) from the local </w:t>
      </w:r>
      <w:r w:rsidRPr="00F92258">
        <w:lastRenderedPageBreak/>
        <w:t>environmental health department</w:t>
      </w:r>
      <w:r w:rsidR="00522C88">
        <w:t xml:space="preserve"> </w:t>
      </w:r>
      <w:sdt>
        <w:sdtPr>
          <w:id w:val="-865440903"/>
          <w:citation/>
        </w:sdtPr>
        <w:sdtEndPr/>
        <w:sdtContent>
          <w:r w:rsidR="00522C88">
            <w:fldChar w:fldCharType="begin"/>
          </w:r>
          <w:r w:rsidR="00522C88">
            <w:instrText xml:space="preserve"> CITATION Gru02 \l 1033 </w:instrText>
          </w:r>
          <w:r w:rsidR="00522C88">
            <w:fldChar w:fldCharType="separate"/>
          </w:r>
          <w:r w:rsidR="00522C88" w:rsidRPr="00522C88">
            <w:rPr>
              <w:noProof/>
            </w:rPr>
            <w:t>(Grundei &amp; Talaulicar, 2002)</w:t>
          </w:r>
          <w:r w:rsidR="00522C88">
            <w:fldChar w:fldCharType="end"/>
          </w:r>
        </w:sdtContent>
      </w:sdt>
      <w:r w:rsidRPr="00F92258">
        <w:t>. In order to operate a physical storefront, it is essential to acquire a premises license from the local municipality. In order for the store to offer food and beverages, specifically coffee or tea, it is necessary to get a food establishment license. In addition, it is imperative to comply with allergy labeling regulations and get public liability insurance in order to ensure legal conformity and uphold the safety and reputation of a cake shop business in Birmingham. It is recommended to get guidance from legal consultants or local business authorities in order to obtain accurate information on specific needs</w:t>
      </w:r>
      <w:r w:rsidR="003902B0">
        <w:t xml:space="preserve"> </w:t>
      </w:r>
      <w:sdt>
        <w:sdtPr>
          <w:id w:val="-34580257"/>
          <w:citation/>
        </w:sdtPr>
        <w:sdtEndPr/>
        <w:sdtContent>
          <w:r w:rsidR="003902B0">
            <w:fldChar w:fldCharType="begin"/>
          </w:r>
          <w:r w:rsidR="003902B0">
            <w:instrText xml:space="preserve"> CITATION Has23 \l 1033 </w:instrText>
          </w:r>
          <w:r w:rsidR="003902B0">
            <w:fldChar w:fldCharType="separate"/>
          </w:r>
          <w:r w:rsidR="003902B0" w:rsidRPr="003902B0">
            <w:rPr>
              <w:noProof/>
            </w:rPr>
            <w:t>(Haskins, 2023)</w:t>
          </w:r>
          <w:r w:rsidR="003902B0">
            <w:fldChar w:fldCharType="end"/>
          </w:r>
        </w:sdtContent>
      </w:sdt>
      <w:r w:rsidRPr="00F92258">
        <w:t>.</w:t>
      </w:r>
    </w:p>
    <w:p w:rsidR="00522C88" w:rsidRDefault="00522C88" w:rsidP="001109B2"/>
    <w:p w:rsidR="001109B2" w:rsidRDefault="001109B2" w:rsidP="007F1DD4">
      <w:pPr>
        <w:pStyle w:val="Heading2"/>
      </w:pPr>
      <w:bookmarkStart w:id="3" w:name="_Toc148189267"/>
      <w:r w:rsidRPr="001109B2">
        <w:t>Management of the company</w:t>
      </w:r>
      <w:bookmarkEnd w:id="3"/>
      <w:r w:rsidRPr="001109B2">
        <w:t xml:space="preserve"> </w:t>
      </w:r>
    </w:p>
    <w:p w:rsidR="007A48D5" w:rsidRDefault="00F92258" w:rsidP="00F92258">
      <w:r>
        <w:t>The most important part played in the business management is of the company owner. Usually, the company owner has a significant responsibility to manage and run the business</w:t>
      </w:r>
      <w:r w:rsidR="003902B0">
        <w:t xml:space="preserve"> </w:t>
      </w:r>
      <w:sdt>
        <w:sdtPr>
          <w:id w:val="1755621402"/>
          <w:citation/>
        </w:sdtPr>
        <w:sdtEndPr/>
        <w:sdtContent>
          <w:r w:rsidR="003902B0">
            <w:fldChar w:fldCharType="begin"/>
          </w:r>
          <w:r w:rsidR="003902B0">
            <w:instrText xml:space="preserve"> CITATION Kar11 \l 1033 </w:instrText>
          </w:r>
          <w:r w:rsidR="003902B0">
            <w:fldChar w:fldCharType="separate"/>
          </w:r>
          <w:r w:rsidR="003902B0" w:rsidRPr="003902B0">
            <w:rPr>
              <w:noProof/>
            </w:rPr>
            <w:t>(Karmakar, 2011)</w:t>
          </w:r>
          <w:r w:rsidR="003902B0">
            <w:fldChar w:fldCharType="end"/>
          </w:r>
        </w:sdtContent>
      </w:sdt>
      <w:r>
        <w:t>. The business owner of the cake shop business is not an experienced individual, but the owner has done so much research work that the owner can grow the busy. The owner had studied the market in-depth and analyzed it well</w:t>
      </w:r>
      <w:r w:rsidR="003902B0">
        <w:t xml:space="preserve">. </w:t>
      </w:r>
      <w:r>
        <w:t>The information is enough for</w:t>
      </w:r>
      <w:r w:rsidR="003902B0">
        <w:t xml:space="preserve"> the business to develop well. </w:t>
      </w:r>
      <w:r>
        <w:t xml:space="preserve">The bakery also needs some welcoming and positive people to enhance the encouraging experience at the counter. The counter staff would advise the buyers about the excellent selection of products. Counter staff would also be responsible for taking order balancing, estimating and wrapping bought things, as well as handling costs </w:t>
      </w:r>
      <w:sdt>
        <w:sdtPr>
          <w:id w:val="1329251907"/>
          <w:citation/>
        </w:sdtPr>
        <w:sdtEndPr/>
        <w:sdtContent>
          <w:r w:rsidR="002C4915">
            <w:fldChar w:fldCharType="begin"/>
          </w:r>
          <w:r w:rsidR="002C4915">
            <w:instrText xml:space="preserve"> CITATION Don18 \l 1033 </w:instrText>
          </w:r>
          <w:r w:rsidR="002C4915">
            <w:fldChar w:fldCharType="separate"/>
          </w:r>
          <w:r w:rsidR="002C4915" w:rsidRPr="002C4915">
            <w:rPr>
              <w:noProof/>
            </w:rPr>
            <w:t>(Donnelly, 2018)</w:t>
          </w:r>
          <w:r w:rsidR="002C4915">
            <w:fldChar w:fldCharType="end"/>
          </w:r>
        </w:sdtContent>
      </w:sdt>
      <w:r w:rsidR="002C4915">
        <w:t>.</w:t>
      </w:r>
    </w:p>
    <w:p w:rsidR="007A48D5" w:rsidRPr="00D226F8" w:rsidRDefault="00E2108C" w:rsidP="001109B2">
      <w:r w:rsidRPr="00E2108C">
        <w:t xml:space="preserve">A commercial or production baker will be employed at the bakery to ensure work in built-up services that produce dough, pastries, pies, and other baked </w:t>
      </w:r>
      <w:r w:rsidR="00522C88">
        <w:t>food</w:t>
      </w:r>
      <w:r w:rsidRPr="00E2108C">
        <w:t>stuffs. For these purposes, the baker utilizes high-volume mixing machines, ovens, and other apparatus that may be mechanical process consistent baked properties. The specialized professional for each specific category would be employed. For instance, professionals for low-diet products would have the specialty to prepare low-fat and sugar-based cake shop items. Kitchen help would be provided to contribute to simple food making, cleanse and disinfect bakery apparatus, and help with getting and keeping goods in the cake shop. An external professional service would also be used in the management of the cake shop to promote the business</w:t>
      </w:r>
      <w:r w:rsidR="003902B0">
        <w:t xml:space="preserve"> </w:t>
      </w:r>
      <w:sdt>
        <w:sdtPr>
          <w:id w:val="366107256"/>
          <w:citation/>
        </w:sdtPr>
        <w:sdtEndPr/>
        <w:sdtContent>
          <w:r w:rsidR="003902B0">
            <w:fldChar w:fldCharType="begin"/>
          </w:r>
          <w:r w:rsidR="003902B0">
            <w:instrText xml:space="preserve"> CITATION Eme23 \l 1033 </w:instrText>
          </w:r>
          <w:r w:rsidR="003902B0">
            <w:fldChar w:fldCharType="separate"/>
          </w:r>
          <w:r w:rsidR="003902B0" w:rsidRPr="003902B0">
            <w:rPr>
              <w:noProof/>
            </w:rPr>
            <w:t>(Emeritus, 2023)</w:t>
          </w:r>
          <w:r w:rsidR="003902B0">
            <w:fldChar w:fldCharType="end"/>
          </w:r>
        </w:sdtContent>
      </w:sdt>
      <w:r w:rsidRPr="00E2108C">
        <w:t>. For this purpose, outsourcing will be done to hire content writing and marketing services that can play a vital role in advertisement via blogs, white papers, social media posts, and other well-written marketing content. A marketing service will be appointed to make use of different marketing channels and contribute t</w:t>
      </w:r>
      <w:r>
        <w:t xml:space="preserve">o the </w:t>
      </w:r>
      <w:r>
        <w:lastRenderedPageBreak/>
        <w:t xml:space="preserve">success of the cake shop </w:t>
      </w:r>
      <w:sdt>
        <w:sdtPr>
          <w:rPr>
            <w:shd w:val="clear" w:color="auto" w:fill="FFFFFF"/>
          </w:rPr>
          <w:id w:val="-1714267138"/>
          <w:citation/>
        </w:sdtPr>
        <w:sdtEndPr/>
        <w:sdtContent>
          <w:r w:rsidR="00DA0F62">
            <w:rPr>
              <w:shd w:val="clear" w:color="auto" w:fill="FFFFFF"/>
            </w:rPr>
            <w:fldChar w:fldCharType="begin"/>
          </w:r>
          <w:r w:rsidR="00DA0F62">
            <w:rPr>
              <w:shd w:val="clear" w:color="auto" w:fill="FFFFFF"/>
            </w:rPr>
            <w:instrText xml:space="preserve"> CITATION Chu17 \l 1033 </w:instrText>
          </w:r>
          <w:r w:rsidR="00DA0F62">
            <w:rPr>
              <w:shd w:val="clear" w:color="auto" w:fill="FFFFFF"/>
            </w:rPr>
            <w:fldChar w:fldCharType="separate"/>
          </w:r>
          <w:r w:rsidR="00DA0F62" w:rsidRPr="00DA0F62">
            <w:rPr>
              <w:noProof/>
              <w:shd w:val="clear" w:color="auto" w:fill="FFFFFF"/>
            </w:rPr>
            <w:t>(Chuang &amp; Hu, 2017)</w:t>
          </w:r>
          <w:r w:rsidR="00DA0F62">
            <w:rPr>
              <w:shd w:val="clear" w:color="auto" w:fill="FFFFFF"/>
            </w:rPr>
            <w:fldChar w:fldCharType="end"/>
          </w:r>
        </w:sdtContent>
      </w:sdt>
      <w:r w:rsidR="00D226F8">
        <w:rPr>
          <w:shd w:val="clear" w:color="auto" w:fill="FFFFFF"/>
        </w:rPr>
        <w:t xml:space="preserve">. </w:t>
      </w:r>
    </w:p>
    <w:p w:rsidR="001109B2" w:rsidRDefault="001109B2" w:rsidP="007F1DD4">
      <w:pPr>
        <w:pStyle w:val="Heading2"/>
      </w:pPr>
      <w:bookmarkStart w:id="4" w:name="_Toc148189268"/>
      <w:r w:rsidRPr="001109B2">
        <w:t>SWOT analysis</w:t>
      </w:r>
      <w:bookmarkEnd w:id="4"/>
      <w:r w:rsidRPr="001109B2">
        <w:t xml:space="preserve"> </w:t>
      </w:r>
    </w:p>
    <w:p w:rsidR="00522C88" w:rsidRPr="00522C88" w:rsidRDefault="00D65560" w:rsidP="00D65560">
      <w:pPr>
        <w:rPr>
          <w:b/>
          <w:shd w:val="clear" w:color="auto" w:fill="FFFFFF"/>
        </w:rPr>
      </w:pPr>
      <w:r w:rsidRPr="00522C88">
        <w:rPr>
          <w:b/>
          <w:shd w:val="clear" w:color="auto" w:fill="FFFFFF"/>
        </w:rPr>
        <w:t>Strengths</w:t>
      </w:r>
    </w:p>
    <w:p w:rsidR="00D65560" w:rsidRDefault="00D65560" w:rsidP="00D65560">
      <w:pPr>
        <w:rPr>
          <w:shd w:val="clear" w:color="auto" w:fill="FFFFFF"/>
        </w:rPr>
      </w:pPr>
      <w:r>
        <w:rPr>
          <w:shd w:val="clear" w:color="auto" w:fill="FFFFFF"/>
        </w:rPr>
        <w:t>The forthcoming opening of the cake shop in Birmingham presents a number of advantageous factors that are expected to establish its prominence within the local culinary landscape. The primary strength of the establishment is in its meticulously crafted menu, which showcases a distinctive focus on strawberry and carrot cakes. The cakes are anticipated to possess a remarkable taste and superior quality that will likely appeal to the varied preferences of the Birmingham population, thereby establishing a loyal consumer following. Moreover, the strategic positioning of the establishment in a vibrant urban locale is expected to attract a consistent flow of pedestrian activity, thereby enhancing its visibility and market position</w:t>
      </w:r>
      <w:r w:rsidR="003902B0">
        <w:rPr>
          <w:shd w:val="clear" w:color="auto" w:fill="FFFFFF"/>
        </w:rPr>
        <w:t xml:space="preserve"> </w:t>
      </w:r>
      <w:sdt>
        <w:sdtPr>
          <w:rPr>
            <w:shd w:val="clear" w:color="auto" w:fill="FFFFFF"/>
          </w:rPr>
          <w:id w:val="-1059087557"/>
          <w:citation/>
        </w:sdtPr>
        <w:sdtEndPr/>
        <w:sdtContent>
          <w:r w:rsidR="003902B0">
            <w:rPr>
              <w:shd w:val="clear" w:color="auto" w:fill="FFFFFF"/>
            </w:rPr>
            <w:fldChar w:fldCharType="begin"/>
          </w:r>
          <w:r w:rsidR="003902B0">
            <w:rPr>
              <w:shd w:val="clear" w:color="auto" w:fill="FFFFFF"/>
            </w:rPr>
            <w:instrText xml:space="preserve"> CITATION Ony20 \l 1033 </w:instrText>
          </w:r>
          <w:r w:rsidR="003902B0">
            <w:rPr>
              <w:shd w:val="clear" w:color="auto" w:fill="FFFFFF"/>
            </w:rPr>
            <w:fldChar w:fldCharType="separate"/>
          </w:r>
          <w:r w:rsidR="003902B0" w:rsidRPr="003902B0">
            <w:rPr>
              <w:noProof/>
              <w:shd w:val="clear" w:color="auto" w:fill="FFFFFF"/>
            </w:rPr>
            <w:t>(Onyema, 2020)</w:t>
          </w:r>
          <w:r w:rsidR="003902B0">
            <w:rPr>
              <w:shd w:val="clear" w:color="auto" w:fill="FFFFFF"/>
            </w:rPr>
            <w:fldChar w:fldCharType="end"/>
          </w:r>
        </w:sdtContent>
      </w:sdt>
      <w:r>
        <w:rPr>
          <w:shd w:val="clear" w:color="auto" w:fill="FFFFFF"/>
        </w:rPr>
        <w:t>.</w:t>
      </w:r>
      <w:r>
        <w:br/>
      </w:r>
      <w:r>
        <w:br/>
      </w:r>
      <w:r w:rsidRPr="00522C88">
        <w:rPr>
          <w:b/>
          <w:shd w:val="clear" w:color="auto" w:fill="FFFFFF"/>
        </w:rPr>
        <w:t>Weaknesses</w:t>
      </w:r>
    </w:p>
    <w:p w:rsidR="00D65560" w:rsidRDefault="00D65560" w:rsidP="00D65560">
      <w:pPr>
        <w:rPr>
          <w:shd w:val="clear" w:color="auto" w:fill="FFFFFF"/>
        </w:rPr>
      </w:pPr>
      <w:r>
        <w:rPr>
          <w:shd w:val="clear" w:color="auto" w:fill="FFFFFF"/>
        </w:rPr>
        <w:t xml:space="preserve">Although the cake shop presents a potentially successful business opportunity, it is important to acknowledge certain shortcomings that should be taken into account during the pre-launch stage. One major problem involves successfully regulating the dynamics of demand and supply to ensure that the freshly cooked cakes align with the anticipated influx of customers. Furthermore, during the early phases, the establishment may encounter limitations pertaining to brand awareness and consumer allegiance, hence requiring targeted marketing strategies to tackle this factor. Navigating the intricate relationship among </w:t>
      </w:r>
      <w:r w:rsidR="00DA0F62">
        <w:rPr>
          <w:shd w:val="clear" w:color="auto" w:fill="FFFFFF"/>
        </w:rPr>
        <w:t>flavor</w:t>
      </w:r>
      <w:r>
        <w:rPr>
          <w:shd w:val="clear" w:color="auto" w:fill="FFFFFF"/>
        </w:rPr>
        <w:t>, cost, and portion sizes in order to uphold affordability while preserving quality creates an additional vulnerability that necessitates cautious management</w:t>
      </w:r>
      <w:r w:rsidR="003902B0">
        <w:rPr>
          <w:shd w:val="clear" w:color="auto" w:fill="FFFFFF"/>
        </w:rPr>
        <w:t xml:space="preserve"> </w:t>
      </w:r>
      <w:sdt>
        <w:sdtPr>
          <w:rPr>
            <w:shd w:val="clear" w:color="auto" w:fill="FFFFFF"/>
          </w:rPr>
          <w:id w:val="523449917"/>
          <w:citation/>
        </w:sdtPr>
        <w:sdtEndPr/>
        <w:sdtContent>
          <w:r w:rsidR="007A4DF9">
            <w:rPr>
              <w:shd w:val="clear" w:color="auto" w:fill="FFFFFF"/>
            </w:rPr>
            <w:fldChar w:fldCharType="begin"/>
          </w:r>
          <w:r w:rsidR="007A4DF9">
            <w:rPr>
              <w:shd w:val="clear" w:color="auto" w:fill="FFFFFF"/>
            </w:rPr>
            <w:instrText xml:space="preserve">CITATION Vil17 \l 1033 </w:instrText>
          </w:r>
          <w:r w:rsidR="007A4DF9">
            <w:rPr>
              <w:shd w:val="clear" w:color="auto" w:fill="FFFFFF"/>
            </w:rPr>
            <w:fldChar w:fldCharType="separate"/>
          </w:r>
          <w:r w:rsidR="007A4DF9" w:rsidRPr="007A4DF9">
            <w:rPr>
              <w:noProof/>
              <w:shd w:val="clear" w:color="auto" w:fill="FFFFFF"/>
            </w:rPr>
            <w:t>(Villegas, 2017)</w:t>
          </w:r>
          <w:r w:rsidR="007A4DF9">
            <w:rPr>
              <w:shd w:val="clear" w:color="auto" w:fill="FFFFFF"/>
            </w:rPr>
            <w:fldChar w:fldCharType="end"/>
          </w:r>
        </w:sdtContent>
      </w:sdt>
      <w:r>
        <w:rPr>
          <w:shd w:val="clear" w:color="auto" w:fill="FFFFFF"/>
        </w:rPr>
        <w:t>.</w:t>
      </w:r>
      <w:r>
        <w:br/>
      </w:r>
      <w:r>
        <w:br/>
      </w:r>
      <w:r w:rsidRPr="00522C88">
        <w:rPr>
          <w:b/>
          <w:shd w:val="clear" w:color="auto" w:fill="FFFFFF"/>
        </w:rPr>
        <w:t>Opportunities</w:t>
      </w:r>
    </w:p>
    <w:p w:rsidR="00D65560" w:rsidRDefault="00D65560" w:rsidP="00D65560">
      <w:pPr>
        <w:rPr>
          <w:shd w:val="clear" w:color="auto" w:fill="FFFFFF"/>
        </w:rPr>
      </w:pPr>
      <w:r>
        <w:rPr>
          <w:shd w:val="clear" w:color="auto" w:fill="FFFFFF"/>
        </w:rPr>
        <w:t xml:space="preserve"> </w:t>
      </w:r>
      <w:r w:rsidR="00522C88" w:rsidRPr="00522C88">
        <w:rPr>
          <w:shd w:val="clear" w:color="auto" w:fill="FFFFFF"/>
        </w:rPr>
        <w:t>In anticipation of prospects, the cake shop located in Birmingham is strategically positioned to leverage several opportunities present within the immediate vicinity. The increasing inclination of consumers towards distinctive and varied dessert choices is a favorable occasion for the shop to exhibit its exceptional strawberry and carrot cakes</w:t>
      </w:r>
      <w:r w:rsidR="003902B0">
        <w:rPr>
          <w:shd w:val="clear" w:color="auto" w:fill="FFFFFF"/>
        </w:rPr>
        <w:t xml:space="preserve"> </w:t>
      </w:r>
      <w:sdt>
        <w:sdtPr>
          <w:rPr>
            <w:shd w:val="clear" w:color="auto" w:fill="FFFFFF"/>
          </w:rPr>
          <w:id w:val="-1862425454"/>
          <w:citation/>
        </w:sdtPr>
        <w:sdtEndPr/>
        <w:sdtContent>
          <w:r w:rsidR="003902B0">
            <w:rPr>
              <w:shd w:val="clear" w:color="auto" w:fill="FFFFFF"/>
            </w:rPr>
            <w:fldChar w:fldCharType="begin"/>
          </w:r>
          <w:r w:rsidR="007A4DF9">
            <w:rPr>
              <w:shd w:val="clear" w:color="auto" w:fill="FFFFFF"/>
            </w:rPr>
            <w:instrText xml:space="preserve">CITATION Sch14 \l 1033 </w:instrText>
          </w:r>
          <w:r w:rsidR="003902B0">
            <w:rPr>
              <w:shd w:val="clear" w:color="auto" w:fill="FFFFFF"/>
            </w:rPr>
            <w:fldChar w:fldCharType="separate"/>
          </w:r>
          <w:r w:rsidR="007A4DF9" w:rsidRPr="007A4DF9">
            <w:rPr>
              <w:noProof/>
              <w:shd w:val="clear" w:color="auto" w:fill="FFFFFF"/>
            </w:rPr>
            <w:t>(Schafer, 2014)</w:t>
          </w:r>
          <w:r w:rsidR="003902B0">
            <w:rPr>
              <w:shd w:val="clear" w:color="auto" w:fill="FFFFFF"/>
            </w:rPr>
            <w:fldChar w:fldCharType="end"/>
          </w:r>
        </w:sdtContent>
      </w:sdt>
      <w:r w:rsidR="00522C88" w:rsidRPr="00522C88">
        <w:rPr>
          <w:shd w:val="clear" w:color="auto" w:fill="FFFFFF"/>
        </w:rPr>
        <w:t xml:space="preserve">. The act of actively participating in local community activities, establishing cooperative relationships, and forming alliances with neighboring enterprises presents an opportunity to augment the prominence of a </w:t>
      </w:r>
      <w:r w:rsidR="00522C88" w:rsidRPr="00522C88">
        <w:rPr>
          <w:shd w:val="clear" w:color="auto" w:fill="FFFFFF"/>
        </w:rPr>
        <w:lastRenderedPageBreak/>
        <w:t>brand and cultivate a devoted clientele. Additionally, the investigation of online sales and delivery services is in accordance with the increasing inclination towards handy and easily available means of indulging in delightful sweets, opening up a novel pathway for expansion.</w:t>
      </w:r>
      <w:r>
        <w:br/>
      </w:r>
      <w:r w:rsidRPr="00522C88">
        <w:rPr>
          <w:b/>
          <w:shd w:val="clear" w:color="auto" w:fill="FFFFFF"/>
        </w:rPr>
        <w:t>Threats</w:t>
      </w:r>
    </w:p>
    <w:p w:rsidR="00522C88" w:rsidRDefault="00522C88" w:rsidP="001109B2">
      <w:pPr>
        <w:rPr>
          <w:shd w:val="clear" w:color="auto" w:fill="FFFFFF"/>
        </w:rPr>
      </w:pPr>
      <w:r w:rsidRPr="00522C88">
        <w:rPr>
          <w:shd w:val="clear" w:color="auto" w:fill="FFFFFF"/>
        </w:rPr>
        <w:t>In considering the prospects of the cake shop's future performance, it is crucial to recognize and address possible threats that may pose risks to its operational activities. The culinary industry in Birmingham is characterized by a highly competitive and ever-evolving environment, which poses difficulties in developing a unique market position</w:t>
      </w:r>
      <w:r w:rsidR="003902B0">
        <w:rPr>
          <w:shd w:val="clear" w:color="auto" w:fill="FFFFFF"/>
        </w:rPr>
        <w:t xml:space="preserve"> </w:t>
      </w:r>
      <w:sdt>
        <w:sdtPr>
          <w:rPr>
            <w:shd w:val="clear" w:color="auto" w:fill="FFFFFF"/>
          </w:rPr>
          <w:id w:val="1049499029"/>
          <w:citation/>
        </w:sdtPr>
        <w:sdtEndPr/>
        <w:sdtContent>
          <w:r w:rsidR="003902B0">
            <w:rPr>
              <w:shd w:val="clear" w:color="auto" w:fill="FFFFFF"/>
            </w:rPr>
            <w:fldChar w:fldCharType="begin"/>
          </w:r>
          <w:r w:rsidR="003902B0">
            <w:rPr>
              <w:shd w:val="clear" w:color="auto" w:fill="FFFFFF"/>
            </w:rPr>
            <w:instrText xml:space="preserve"> CITATION TRU23 \l 1033 </w:instrText>
          </w:r>
          <w:r w:rsidR="003902B0">
            <w:rPr>
              <w:shd w:val="clear" w:color="auto" w:fill="FFFFFF"/>
            </w:rPr>
            <w:fldChar w:fldCharType="separate"/>
          </w:r>
          <w:r w:rsidR="003902B0" w:rsidRPr="003902B0">
            <w:rPr>
              <w:noProof/>
              <w:shd w:val="clear" w:color="auto" w:fill="FFFFFF"/>
            </w:rPr>
            <w:t>(TRUiC, 2023)</w:t>
          </w:r>
          <w:r w:rsidR="003902B0">
            <w:rPr>
              <w:shd w:val="clear" w:color="auto" w:fill="FFFFFF"/>
            </w:rPr>
            <w:fldChar w:fldCharType="end"/>
          </w:r>
        </w:sdtContent>
      </w:sdt>
      <w:r w:rsidRPr="00522C88">
        <w:rPr>
          <w:shd w:val="clear" w:color="auto" w:fill="FFFFFF"/>
        </w:rPr>
        <w:t>. It is imperative to respond to evolving consumer preferences, specifically in relation to dietary restrictions or health-conscious decisions, in order to effectively manage any fluctuations in demand. Moreover, the presence of economic fluctuations and unanticipated occurrences, such as pandemics or natural disasters, give rise to risks that require the implementation of a robust and adaptable business strategy in order to sustain and prosper over an extended period of time.</w:t>
      </w:r>
    </w:p>
    <w:p w:rsidR="001109B2" w:rsidRDefault="00E2108C" w:rsidP="007F1DD4">
      <w:pPr>
        <w:pStyle w:val="Heading1"/>
      </w:pPr>
      <w:r>
        <w:br/>
      </w:r>
      <w:bookmarkStart w:id="5" w:name="_Toc148189269"/>
      <w:r w:rsidR="001109B2" w:rsidRPr="001109B2">
        <w:t>4Ps of marketing</w:t>
      </w:r>
      <w:bookmarkEnd w:id="5"/>
      <w:r w:rsidR="001109B2" w:rsidRPr="001109B2">
        <w:t xml:space="preserve"> </w:t>
      </w:r>
    </w:p>
    <w:p w:rsidR="00D65560" w:rsidRPr="00522C88" w:rsidRDefault="00D65560" w:rsidP="007F1DD4">
      <w:pPr>
        <w:pStyle w:val="Heading2"/>
        <w:rPr>
          <w:shd w:val="clear" w:color="auto" w:fill="FFFFFF"/>
        </w:rPr>
      </w:pPr>
      <w:bookmarkStart w:id="6" w:name="_Toc148189270"/>
      <w:r w:rsidRPr="00522C88">
        <w:rPr>
          <w:shd w:val="clear" w:color="auto" w:fill="FFFFFF"/>
        </w:rPr>
        <w:t>Product</w:t>
      </w:r>
      <w:bookmarkEnd w:id="6"/>
    </w:p>
    <w:p w:rsidR="00D65560" w:rsidRDefault="00522C88" w:rsidP="00D65560">
      <w:pPr>
        <w:rPr>
          <w:shd w:val="clear" w:color="auto" w:fill="FFFFFF"/>
        </w:rPr>
      </w:pPr>
      <w:r w:rsidRPr="00522C88">
        <w:rPr>
          <w:shd w:val="clear" w:color="auto" w:fill="FFFFFF"/>
        </w:rPr>
        <w:t>The cake business located in Birmingham is currently in the final stages of determining its product options, placing a primary emphasis on creating delectable cakes in order to attract and satisfy its consumer demographic. The star items, namely the strawberry cake and carrot cake, have been meticulously crafted to accommodate a diverse range of tastes and preferences. The cakes are expected to serve as the foundation of the product range, distinguished by their outstanding flavor, high-quality ingredients, and visual attractiveness</w:t>
      </w:r>
      <w:r w:rsidR="003902B0">
        <w:rPr>
          <w:shd w:val="clear" w:color="auto" w:fill="FFFFFF"/>
        </w:rPr>
        <w:t xml:space="preserve"> </w:t>
      </w:r>
      <w:sdt>
        <w:sdtPr>
          <w:rPr>
            <w:shd w:val="clear" w:color="auto" w:fill="FFFFFF"/>
          </w:rPr>
          <w:id w:val="-1417163392"/>
          <w:citation/>
        </w:sdtPr>
        <w:sdtEndPr/>
        <w:sdtContent>
          <w:r w:rsidR="003902B0">
            <w:rPr>
              <w:shd w:val="clear" w:color="auto" w:fill="FFFFFF"/>
            </w:rPr>
            <w:fldChar w:fldCharType="begin"/>
          </w:r>
          <w:r w:rsidR="003902B0">
            <w:rPr>
              <w:shd w:val="clear" w:color="auto" w:fill="FFFFFF"/>
            </w:rPr>
            <w:instrText xml:space="preserve"> CITATION Cre13 \l 1033 </w:instrText>
          </w:r>
          <w:r w:rsidR="003902B0">
            <w:rPr>
              <w:shd w:val="clear" w:color="auto" w:fill="FFFFFF"/>
            </w:rPr>
            <w:fldChar w:fldCharType="separate"/>
          </w:r>
          <w:r w:rsidR="003902B0" w:rsidRPr="003902B0">
            <w:rPr>
              <w:noProof/>
              <w:shd w:val="clear" w:color="auto" w:fill="FFFFFF"/>
            </w:rPr>
            <w:t>(Create, 2013)</w:t>
          </w:r>
          <w:r w:rsidR="003902B0">
            <w:rPr>
              <w:shd w:val="clear" w:color="auto" w:fill="FFFFFF"/>
            </w:rPr>
            <w:fldChar w:fldCharType="end"/>
          </w:r>
        </w:sdtContent>
      </w:sdt>
      <w:r w:rsidRPr="00522C88">
        <w:rPr>
          <w:shd w:val="clear" w:color="auto" w:fill="FFFFFF"/>
        </w:rPr>
        <w:t>. Moreover, when the cake shop undergoes development, future expansions in the range of products could encompass seasonal variants, distinctive flavors, and customizable alternatives, thereby offering a wide range of cake selections for its discerning customer base</w:t>
      </w:r>
      <w:r w:rsidR="007A4DF9">
        <w:rPr>
          <w:shd w:val="clear" w:color="auto" w:fill="FFFFFF"/>
        </w:rPr>
        <w:t xml:space="preserve"> </w:t>
      </w:r>
      <w:sdt>
        <w:sdtPr>
          <w:rPr>
            <w:shd w:val="clear" w:color="auto" w:fill="FFFFFF"/>
          </w:rPr>
          <w:id w:val="-761922274"/>
          <w:citation/>
        </w:sdtPr>
        <w:sdtEndPr/>
        <w:sdtContent>
          <w:r w:rsidR="007A4DF9">
            <w:rPr>
              <w:shd w:val="clear" w:color="auto" w:fill="FFFFFF"/>
            </w:rPr>
            <w:fldChar w:fldCharType="begin"/>
          </w:r>
          <w:r w:rsidR="007A4DF9">
            <w:rPr>
              <w:shd w:val="clear" w:color="auto" w:fill="FFFFFF"/>
            </w:rPr>
            <w:instrText xml:space="preserve"> CITATION Abd19 \l 1033 </w:instrText>
          </w:r>
          <w:r w:rsidR="007A4DF9">
            <w:rPr>
              <w:shd w:val="clear" w:color="auto" w:fill="FFFFFF"/>
            </w:rPr>
            <w:fldChar w:fldCharType="separate"/>
          </w:r>
          <w:r w:rsidR="007A4DF9" w:rsidRPr="007A4DF9">
            <w:rPr>
              <w:noProof/>
              <w:shd w:val="clear" w:color="auto" w:fill="FFFFFF"/>
            </w:rPr>
            <w:t>(Abdelhady, et al., 2019)</w:t>
          </w:r>
          <w:r w:rsidR="007A4DF9">
            <w:rPr>
              <w:shd w:val="clear" w:color="auto" w:fill="FFFFFF"/>
            </w:rPr>
            <w:fldChar w:fldCharType="end"/>
          </w:r>
        </w:sdtContent>
      </w:sdt>
      <w:r w:rsidRPr="00522C88">
        <w:rPr>
          <w:shd w:val="clear" w:color="auto" w:fill="FFFFFF"/>
        </w:rPr>
        <w:t>.</w:t>
      </w:r>
      <w:r w:rsidR="00D65560">
        <w:br/>
      </w:r>
      <w:r w:rsidR="00D65560" w:rsidRPr="007F1DD4">
        <w:rPr>
          <w:rStyle w:val="Heading2Char"/>
        </w:rPr>
        <w:t>Price</w:t>
      </w:r>
    </w:p>
    <w:p w:rsidR="00D65560" w:rsidRDefault="00D65560" w:rsidP="00D65560">
      <w:pPr>
        <w:rPr>
          <w:shd w:val="clear" w:color="auto" w:fill="FFFFFF"/>
        </w:rPr>
      </w:pPr>
      <w:r>
        <w:rPr>
          <w:shd w:val="clear" w:color="auto" w:fill="FFFFFF"/>
        </w:rPr>
        <w:t xml:space="preserve">The cake shop aims to establish a price plan that achieves a harmonious equilibrium between affordability and accurately representing the value provided. The pricing strategy for the cakes in the Birmingham dessert market will be determined based on various criteria, including production costs, market demand, and the perceived value of the products. It is expected that the </w:t>
      </w:r>
      <w:r>
        <w:rPr>
          <w:shd w:val="clear" w:color="auto" w:fill="FFFFFF"/>
        </w:rPr>
        <w:lastRenderedPageBreak/>
        <w:t>prices will be set competitively in order to remain competitive within the market. Furthermore, it is anticipated that the implementation of promotional pricing strategies during specific events or focused marketing initiatives will have the effect of appealing to a broader demographic and generating increased sales. The objective of this strategic pricing approach is to position the cake shop as a high-quality yet affordable choice for individuals who have a passion for cakes in the city of Birmingham</w:t>
      </w:r>
      <w:r w:rsidR="003902B0">
        <w:rPr>
          <w:shd w:val="clear" w:color="auto" w:fill="FFFFFF"/>
        </w:rPr>
        <w:t xml:space="preserve"> </w:t>
      </w:r>
      <w:sdt>
        <w:sdtPr>
          <w:rPr>
            <w:shd w:val="clear" w:color="auto" w:fill="FFFFFF"/>
          </w:rPr>
          <w:id w:val="-1734619156"/>
          <w:citation/>
        </w:sdtPr>
        <w:sdtEndPr/>
        <w:sdtContent>
          <w:r w:rsidR="003902B0">
            <w:rPr>
              <w:shd w:val="clear" w:color="auto" w:fill="FFFFFF"/>
            </w:rPr>
            <w:fldChar w:fldCharType="begin"/>
          </w:r>
          <w:r w:rsidR="003902B0">
            <w:rPr>
              <w:shd w:val="clear" w:color="auto" w:fill="FFFFFF"/>
            </w:rPr>
            <w:instrText xml:space="preserve"> CITATION You23 \l 1033 </w:instrText>
          </w:r>
          <w:r w:rsidR="003902B0">
            <w:rPr>
              <w:shd w:val="clear" w:color="auto" w:fill="FFFFFF"/>
            </w:rPr>
            <w:fldChar w:fldCharType="separate"/>
          </w:r>
          <w:r w:rsidR="003902B0" w:rsidRPr="003902B0">
            <w:rPr>
              <w:noProof/>
              <w:shd w:val="clear" w:color="auto" w:fill="FFFFFF"/>
            </w:rPr>
            <w:t>(Young &amp; Lepeska, 2023)</w:t>
          </w:r>
          <w:r w:rsidR="003902B0">
            <w:rPr>
              <w:shd w:val="clear" w:color="auto" w:fill="FFFFFF"/>
            </w:rPr>
            <w:fldChar w:fldCharType="end"/>
          </w:r>
        </w:sdtContent>
      </w:sdt>
      <w:r>
        <w:rPr>
          <w:shd w:val="clear" w:color="auto" w:fill="FFFFFF"/>
        </w:rPr>
        <w:t>.</w:t>
      </w:r>
      <w:r>
        <w:br/>
      </w:r>
      <w:r>
        <w:br/>
      </w:r>
      <w:r w:rsidRPr="007F1DD4">
        <w:rPr>
          <w:rStyle w:val="Heading2Char"/>
        </w:rPr>
        <w:t>Place</w:t>
      </w:r>
    </w:p>
    <w:p w:rsidR="00D65560" w:rsidRDefault="00D65560" w:rsidP="00D65560">
      <w:pPr>
        <w:rPr>
          <w:shd w:val="clear" w:color="auto" w:fill="FFFFFF"/>
        </w:rPr>
      </w:pPr>
      <w:r>
        <w:rPr>
          <w:shd w:val="clear" w:color="auto" w:fill="FFFFFF"/>
        </w:rPr>
        <w:t xml:space="preserve">The strategic positioning of the cake shop in the central area of Birmingham is a crucial factor to be taken into account. The strategic positioning of this establishment is anticipated to draw a wide range of clientele, encompassing both residents of the area, visitors, and those employed in adjacent offices who are in search of </w:t>
      </w:r>
      <w:r w:rsidR="00522C88">
        <w:rPr>
          <w:shd w:val="clear" w:color="auto" w:fill="FFFFFF"/>
        </w:rPr>
        <w:t>appetizing</w:t>
      </w:r>
      <w:r>
        <w:rPr>
          <w:shd w:val="clear" w:color="auto" w:fill="FFFFFF"/>
        </w:rPr>
        <w:t xml:space="preserve"> dessert choices</w:t>
      </w:r>
      <w:r w:rsidR="007F1DD4">
        <w:rPr>
          <w:shd w:val="clear" w:color="auto" w:fill="FFFFFF"/>
        </w:rPr>
        <w:t xml:space="preserve"> </w:t>
      </w:r>
      <w:sdt>
        <w:sdtPr>
          <w:rPr>
            <w:shd w:val="clear" w:color="auto" w:fill="FFFFFF"/>
          </w:rPr>
          <w:id w:val="1319770170"/>
          <w:citation/>
        </w:sdtPr>
        <w:sdtEndPr/>
        <w:sdtContent>
          <w:r w:rsidR="007F1DD4">
            <w:rPr>
              <w:shd w:val="clear" w:color="auto" w:fill="FFFFFF"/>
            </w:rPr>
            <w:fldChar w:fldCharType="begin"/>
          </w:r>
          <w:r w:rsidR="007F1DD4">
            <w:rPr>
              <w:shd w:val="clear" w:color="auto" w:fill="FFFFFF"/>
            </w:rPr>
            <w:instrText xml:space="preserve"> CITATION Mag22 \l 1033 </w:instrText>
          </w:r>
          <w:r w:rsidR="007F1DD4">
            <w:rPr>
              <w:shd w:val="clear" w:color="auto" w:fill="FFFFFF"/>
            </w:rPr>
            <w:fldChar w:fldCharType="separate"/>
          </w:r>
          <w:r w:rsidR="007F1DD4" w:rsidRPr="007F1DD4">
            <w:rPr>
              <w:noProof/>
              <w:shd w:val="clear" w:color="auto" w:fill="FFFFFF"/>
            </w:rPr>
            <w:t>(Magnani, 2022)</w:t>
          </w:r>
          <w:r w:rsidR="007F1DD4">
            <w:rPr>
              <w:shd w:val="clear" w:color="auto" w:fill="FFFFFF"/>
            </w:rPr>
            <w:fldChar w:fldCharType="end"/>
          </w:r>
        </w:sdtContent>
      </w:sdt>
      <w:r>
        <w:rPr>
          <w:shd w:val="clear" w:color="auto" w:fill="FFFFFF"/>
        </w:rPr>
        <w:t>. Furthermore, a digital platform is envisaged to streamline the process of placing orders and arranging deliveries, extending the scope beyond the confines of the brick-and-mortar establishment and catering to a wider demographic. The company also anticipates establishing partnerships with local cafés, event sites, and businesses to enhance the distribution network and increase the accessibility of the cakes to a broader customer base</w:t>
      </w:r>
      <w:r w:rsidR="007A4DF9">
        <w:rPr>
          <w:shd w:val="clear" w:color="auto" w:fill="FFFFFF"/>
        </w:rPr>
        <w:t xml:space="preserve"> </w:t>
      </w:r>
      <w:sdt>
        <w:sdtPr>
          <w:rPr>
            <w:shd w:val="clear" w:color="auto" w:fill="FFFFFF"/>
          </w:rPr>
          <w:id w:val="-1338069769"/>
          <w:citation/>
        </w:sdtPr>
        <w:sdtEndPr/>
        <w:sdtContent>
          <w:r w:rsidR="007A4DF9">
            <w:rPr>
              <w:shd w:val="clear" w:color="auto" w:fill="FFFFFF"/>
            </w:rPr>
            <w:fldChar w:fldCharType="begin"/>
          </w:r>
          <w:r w:rsidR="007A4DF9">
            <w:rPr>
              <w:shd w:val="clear" w:color="auto" w:fill="FFFFFF"/>
            </w:rPr>
            <w:instrText xml:space="preserve"> CITATION Dar22 \l 1033 </w:instrText>
          </w:r>
          <w:r w:rsidR="007A4DF9">
            <w:rPr>
              <w:shd w:val="clear" w:color="auto" w:fill="FFFFFF"/>
            </w:rPr>
            <w:fldChar w:fldCharType="separate"/>
          </w:r>
          <w:r w:rsidR="007A4DF9" w:rsidRPr="007A4DF9">
            <w:rPr>
              <w:noProof/>
              <w:shd w:val="clear" w:color="auto" w:fill="FFFFFF"/>
            </w:rPr>
            <w:t>(Darnton, 2022)</w:t>
          </w:r>
          <w:r w:rsidR="007A4DF9">
            <w:rPr>
              <w:shd w:val="clear" w:color="auto" w:fill="FFFFFF"/>
            </w:rPr>
            <w:fldChar w:fldCharType="end"/>
          </w:r>
        </w:sdtContent>
      </w:sdt>
      <w:r>
        <w:rPr>
          <w:shd w:val="clear" w:color="auto" w:fill="FFFFFF"/>
        </w:rPr>
        <w:t>.</w:t>
      </w:r>
      <w:r>
        <w:br/>
      </w:r>
      <w:r>
        <w:br/>
      </w:r>
      <w:r w:rsidRPr="007F1DD4">
        <w:rPr>
          <w:rStyle w:val="Heading2Char"/>
        </w:rPr>
        <w:t>Promotion</w:t>
      </w:r>
    </w:p>
    <w:p w:rsidR="007D760E" w:rsidRDefault="00D65560" w:rsidP="001109B2">
      <w:pPr>
        <w:rPr>
          <w:b/>
        </w:rPr>
        <w:sectPr w:rsidR="007D760E" w:rsidSect="006A01B0">
          <w:headerReference w:type="default" r:id="rId8"/>
          <w:pgSz w:w="12240" w:h="15840"/>
          <w:pgMar w:top="1440" w:right="1440" w:bottom="1440" w:left="1440" w:header="708" w:footer="708" w:gutter="0"/>
          <w:pgNumType w:start="0"/>
          <w:cols w:space="708"/>
          <w:titlePg/>
          <w:docGrid w:linePitch="360"/>
        </w:sectPr>
      </w:pPr>
      <w:r>
        <w:rPr>
          <w:shd w:val="clear" w:color="auto" w:fill="FFFFFF"/>
        </w:rPr>
        <w:t xml:space="preserve">Within the domain of promotion, the cake shop intends to implement a comprehensive and diverse strategy. The </w:t>
      </w:r>
      <w:r w:rsidR="001E3714">
        <w:rPr>
          <w:shd w:val="clear" w:color="auto" w:fill="FFFFFF"/>
        </w:rPr>
        <w:t>utilization</w:t>
      </w:r>
      <w:r>
        <w:rPr>
          <w:shd w:val="clear" w:color="auto" w:fill="FFFFFF"/>
        </w:rPr>
        <w:t xml:space="preserve"> of social media marketing, captivating content, and visually appealing imagery to highlight the delectable cakes is anticipated to generate excitement and establish a prominent digital footprint</w:t>
      </w:r>
      <w:r w:rsidR="003902B0">
        <w:rPr>
          <w:shd w:val="clear" w:color="auto" w:fill="FFFFFF"/>
        </w:rPr>
        <w:t xml:space="preserve"> </w:t>
      </w:r>
      <w:sdt>
        <w:sdtPr>
          <w:rPr>
            <w:shd w:val="clear" w:color="auto" w:fill="FFFFFF"/>
          </w:rPr>
          <w:id w:val="8186390"/>
          <w:citation/>
        </w:sdtPr>
        <w:sdtEndPr/>
        <w:sdtContent>
          <w:r w:rsidR="003902B0">
            <w:rPr>
              <w:shd w:val="clear" w:color="auto" w:fill="FFFFFF"/>
            </w:rPr>
            <w:fldChar w:fldCharType="begin"/>
          </w:r>
          <w:r w:rsidR="003902B0">
            <w:rPr>
              <w:shd w:val="clear" w:color="auto" w:fill="FFFFFF"/>
            </w:rPr>
            <w:instrText xml:space="preserve"> CITATION 99B23 \l 1033 </w:instrText>
          </w:r>
          <w:r w:rsidR="003902B0">
            <w:rPr>
              <w:shd w:val="clear" w:color="auto" w:fill="FFFFFF"/>
            </w:rPr>
            <w:fldChar w:fldCharType="separate"/>
          </w:r>
          <w:r w:rsidR="003902B0" w:rsidRPr="003902B0">
            <w:rPr>
              <w:noProof/>
              <w:shd w:val="clear" w:color="auto" w:fill="FFFFFF"/>
            </w:rPr>
            <w:t>(99BusinessIdeas, 2023)</w:t>
          </w:r>
          <w:r w:rsidR="003902B0">
            <w:rPr>
              <w:shd w:val="clear" w:color="auto" w:fill="FFFFFF"/>
            </w:rPr>
            <w:fldChar w:fldCharType="end"/>
          </w:r>
        </w:sdtContent>
      </w:sdt>
      <w:r>
        <w:rPr>
          <w:shd w:val="clear" w:color="auto" w:fill="FFFFFF"/>
        </w:rPr>
        <w:t xml:space="preserve">. The strategic engagement of influencers, bloggers, and food critics is anticipated to foster the creation of reliable evaluations and bolster the credibility of the brand. It is expected that the implementation of special promotions during festive seasons, initial discounts, and loyalty programs will serve as incentives for customers to make repeat purchases and foster a sense of community and connection with the business. The primary objective of the promotional </w:t>
      </w:r>
      <w:r w:rsidR="001E3714">
        <w:rPr>
          <w:shd w:val="clear" w:color="auto" w:fill="FFFFFF"/>
        </w:rPr>
        <w:t>endeavors</w:t>
      </w:r>
      <w:r>
        <w:rPr>
          <w:shd w:val="clear" w:color="auto" w:fill="FFFFFF"/>
        </w:rPr>
        <w:t xml:space="preserve"> is to establish the cake shop as a highly regarded and </w:t>
      </w:r>
      <w:r w:rsidR="001E3714">
        <w:rPr>
          <w:shd w:val="clear" w:color="auto" w:fill="FFFFFF"/>
        </w:rPr>
        <w:t>favored</w:t>
      </w:r>
      <w:r>
        <w:rPr>
          <w:shd w:val="clear" w:color="auto" w:fill="FFFFFF"/>
        </w:rPr>
        <w:t xml:space="preserve"> establishment among cake enthusiasts in the city of Birmingham</w:t>
      </w:r>
      <w:r w:rsidR="007A4DF9">
        <w:rPr>
          <w:shd w:val="clear" w:color="auto" w:fill="FFFFFF"/>
        </w:rPr>
        <w:t xml:space="preserve"> </w:t>
      </w:r>
      <w:sdt>
        <w:sdtPr>
          <w:rPr>
            <w:shd w:val="clear" w:color="auto" w:fill="FFFFFF"/>
          </w:rPr>
          <w:id w:val="711395829"/>
          <w:citation/>
        </w:sdtPr>
        <w:sdtEndPr/>
        <w:sdtContent>
          <w:r w:rsidR="007F1DD4">
            <w:rPr>
              <w:shd w:val="clear" w:color="auto" w:fill="FFFFFF"/>
            </w:rPr>
            <w:fldChar w:fldCharType="begin"/>
          </w:r>
          <w:r w:rsidR="007F1DD4">
            <w:rPr>
              <w:shd w:val="clear" w:color="auto" w:fill="FFFFFF"/>
            </w:rPr>
            <w:instrText xml:space="preserve"> CITATION Pep21 \l 1033 </w:instrText>
          </w:r>
          <w:r w:rsidR="007F1DD4">
            <w:rPr>
              <w:shd w:val="clear" w:color="auto" w:fill="FFFFFF"/>
            </w:rPr>
            <w:fldChar w:fldCharType="separate"/>
          </w:r>
          <w:r w:rsidR="007F1DD4" w:rsidRPr="007F1DD4">
            <w:rPr>
              <w:noProof/>
              <w:shd w:val="clear" w:color="auto" w:fill="FFFFFF"/>
            </w:rPr>
            <w:t>(Pepels, 2021)</w:t>
          </w:r>
          <w:r w:rsidR="007F1DD4">
            <w:rPr>
              <w:shd w:val="clear" w:color="auto" w:fill="FFFFFF"/>
            </w:rPr>
            <w:fldChar w:fldCharType="end"/>
          </w:r>
        </w:sdtContent>
      </w:sdt>
      <w:r>
        <w:rPr>
          <w:shd w:val="clear" w:color="auto" w:fill="FFFFFF"/>
        </w:rPr>
        <w:t>.</w:t>
      </w:r>
    </w:p>
    <w:tbl>
      <w:tblPr>
        <w:tblStyle w:val="PlainTable1"/>
        <w:tblpPr w:leftFromText="180" w:rightFromText="180" w:horzAnchor="margin" w:tblpY="1093"/>
        <w:tblW w:w="17268" w:type="dxa"/>
        <w:tblLayout w:type="fixed"/>
        <w:tblLook w:val="04A0" w:firstRow="1" w:lastRow="0" w:firstColumn="1" w:lastColumn="0" w:noHBand="0" w:noVBand="1"/>
      </w:tblPr>
      <w:tblGrid>
        <w:gridCol w:w="1566"/>
        <w:gridCol w:w="1202"/>
        <w:gridCol w:w="1202"/>
        <w:gridCol w:w="1202"/>
        <w:gridCol w:w="1202"/>
        <w:gridCol w:w="1202"/>
        <w:gridCol w:w="1202"/>
        <w:gridCol w:w="1202"/>
        <w:gridCol w:w="1202"/>
        <w:gridCol w:w="1202"/>
        <w:gridCol w:w="1178"/>
        <w:gridCol w:w="1300"/>
        <w:gridCol w:w="1203"/>
        <w:gridCol w:w="1203"/>
      </w:tblGrid>
      <w:tr w:rsidR="00AC07D2" w:rsidRPr="00550390" w:rsidTr="007F1DD4">
        <w:trPr>
          <w:cnfStyle w:val="100000000000" w:firstRow="1" w:lastRow="0" w:firstColumn="0" w:lastColumn="0" w:oddVBand="0" w:evenVBand="0" w:oddHBand="0"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1566" w:type="dxa"/>
            <w:shd w:val="clear" w:color="auto" w:fill="C5E0B3" w:themeFill="accent6" w:themeFillTint="66"/>
          </w:tcPr>
          <w:p w:rsidR="00AC07D2" w:rsidRPr="00550390" w:rsidRDefault="00AC07D2" w:rsidP="00AC07D2"/>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1</w:t>
            </w:r>
          </w:p>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2</w:t>
            </w:r>
          </w:p>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3</w:t>
            </w:r>
          </w:p>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4</w:t>
            </w:r>
          </w:p>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5</w:t>
            </w:r>
          </w:p>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6</w:t>
            </w:r>
          </w:p>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7</w:t>
            </w:r>
          </w:p>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8</w:t>
            </w:r>
          </w:p>
        </w:tc>
        <w:tc>
          <w:tcPr>
            <w:tcW w:w="1202"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9</w:t>
            </w:r>
          </w:p>
        </w:tc>
        <w:tc>
          <w:tcPr>
            <w:tcW w:w="1178"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10</w:t>
            </w:r>
          </w:p>
        </w:tc>
        <w:tc>
          <w:tcPr>
            <w:tcW w:w="1300"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11</w:t>
            </w:r>
          </w:p>
        </w:tc>
        <w:tc>
          <w:tcPr>
            <w:tcW w:w="1203" w:type="dxa"/>
            <w:shd w:val="clear" w:color="auto" w:fill="C5E0B3" w:themeFill="accent6" w:themeFillTint="66"/>
          </w:tcPr>
          <w:p w:rsidR="00AC07D2" w:rsidRPr="00550390" w:rsidRDefault="00AC07D2" w:rsidP="00AC07D2">
            <w:pPr>
              <w:cnfStyle w:val="100000000000" w:firstRow="1" w:lastRow="0" w:firstColumn="0" w:lastColumn="0" w:oddVBand="0" w:evenVBand="0" w:oddHBand="0" w:evenHBand="0" w:firstRowFirstColumn="0" w:firstRowLastColumn="0" w:lastRowFirstColumn="0" w:lastRowLastColumn="0"/>
              <w:rPr>
                <w:b w:val="0"/>
              </w:rPr>
            </w:pPr>
            <w:r>
              <w:rPr>
                <w:b w:val="0"/>
              </w:rPr>
              <w:t>Month 12</w:t>
            </w:r>
          </w:p>
        </w:tc>
        <w:tc>
          <w:tcPr>
            <w:tcW w:w="1203" w:type="dxa"/>
            <w:shd w:val="clear" w:color="auto" w:fill="C5E0B3" w:themeFill="accent6" w:themeFillTint="66"/>
          </w:tcPr>
          <w:p w:rsidR="00AC07D2" w:rsidRDefault="00AC07D2" w:rsidP="00AC07D2">
            <w:pPr>
              <w:cnfStyle w:val="100000000000" w:firstRow="1" w:lastRow="0" w:firstColumn="0" w:lastColumn="0" w:oddVBand="0" w:evenVBand="0" w:oddHBand="0" w:evenHBand="0" w:firstRowFirstColumn="0" w:firstRowLastColumn="0" w:lastRowFirstColumn="0" w:lastRowLastColumn="0"/>
            </w:pPr>
          </w:p>
        </w:tc>
      </w:tr>
      <w:tr w:rsidR="00AC07D2" w:rsidRPr="00550390" w:rsidTr="007F1DD4">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1566" w:type="dxa"/>
            <w:shd w:val="clear" w:color="auto" w:fill="9CC2E5" w:themeFill="accent1" w:themeFillTint="99"/>
          </w:tcPr>
          <w:p w:rsidR="00AC07D2" w:rsidRPr="00550390" w:rsidRDefault="00AC07D2" w:rsidP="00AC07D2">
            <w:pPr>
              <w:rPr>
                <w:b w:val="0"/>
              </w:rPr>
            </w:pPr>
            <w:r w:rsidRPr="00550390">
              <w:t xml:space="preserve">Revenue </w:t>
            </w: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178"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300"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3"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3"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r>
      <w:tr w:rsidR="00AC07D2" w:rsidRPr="00550390" w:rsidTr="007F1DD4">
        <w:trPr>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rsidRPr="00550390">
              <w:t xml:space="preserve">Revenues from </w:t>
            </w:r>
            <w:r>
              <w:t>selling regular  cakes</w:t>
            </w:r>
          </w:p>
        </w:tc>
        <w:tc>
          <w:tcPr>
            <w:tcW w:w="1202" w:type="dxa"/>
          </w:tcPr>
          <w:p w:rsidR="00AC07D2" w:rsidRPr="00DA0F62" w:rsidRDefault="00AC07D2" w:rsidP="00AC07D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A0F62">
              <w:rPr>
                <w:rFonts w:cs="Times New Roman"/>
                <w:color w:val="4A4A4A"/>
                <w:szCs w:val="24"/>
                <w:shd w:val="clear" w:color="auto" w:fill="FFFFFF"/>
              </w:rPr>
              <w:t>£</w:t>
            </w:r>
            <w:r>
              <w:rPr>
                <w:rFonts w:cs="Times New Roman"/>
                <w:szCs w:val="24"/>
              </w:rPr>
              <w:t>12,000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18,000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24,000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30,000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32,000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30,000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30,000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32,000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35,000</w:t>
            </w:r>
          </w:p>
        </w:tc>
        <w:tc>
          <w:tcPr>
            <w:tcW w:w="1178"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37,000</w:t>
            </w:r>
          </w:p>
        </w:tc>
        <w:tc>
          <w:tcPr>
            <w:tcW w:w="1300"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40,000</w:t>
            </w:r>
          </w:p>
        </w:tc>
        <w:tc>
          <w:tcPr>
            <w:tcW w:w="1203"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45,000</w:t>
            </w:r>
          </w:p>
        </w:tc>
        <w:tc>
          <w:tcPr>
            <w:tcW w:w="1203" w:type="dxa"/>
          </w:tcPr>
          <w:p w:rsidR="00AC07D2" w:rsidRPr="00DA0F62" w:rsidRDefault="00AC07D2" w:rsidP="00AC07D2">
            <w:pPr>
              <w:cnfStyle w:val="000000000000" w:firstRow="0" w:lastRow="0" w:firstColumn="0" w:lastColumn="0" w:oddVBand="0" w:evenVBand="0" w:oddHBand="0" w:evenHBand="0" w:firstRowFirstColumn="0" w:firstRowLastColumn="0" w:lastRowFirstColumn="0" w:lastRowLastColumn="0"/>
              <w:rPr>
                <w:rFonts w:cs="Times New Roman"/>
                <w:color w:val="4A4A4A"/>
                <w:szCs w:val="24"/>
                <w:shd w:val="clear" w:color="auto" w:fill="FFFFFF"/>
              </w:rPr>
            </w:pPr>
          </w:p>
        </w:tc>
      </w:tr>
      <w:tr w:rsidR="00AC07D2" w:rsidRPr="00550390" w:rsidTr="007F1DD4">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rsidRPr="00550390">
              <w:t xml:space="preserve">Revenues from </w:t>
            </w:r>
            <w:r>
              <w:t>selling customized cakes</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£16,000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£20,000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£26,000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£32,000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£35,000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£32,000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£34,000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£37,000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£40,000</w:t>
            </w:r>
          </w:p>
        </w:tc>
        <w:tc>
          <w:tcPr>
            <w:tcW w:w="1178"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£41,000</w:t>
            </w:r>
          </w:p>
        </w:tc>
        <w:tc>
          <w:tcPr>
            <w:tcW w:w="1300"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£45,000</w:t>
            </w:r>
          </w:p>
        </w:tc>
        <w:tc>
          <w:tcPr>
            <w:tcW w:w="1203"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£50,000</w:t>
            </w:r>
          </w:p>
        </w:tc>
        <w:tc>
          <w:tcPr>
            <w:tcW w:w="1203"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p>
        </w:tc>
      </w:tr>
      <w:tr w:rsidR="00AC07D2" w:rsidRPr="00550390" w:rsidTr="007F1DD4">
        <w:trPr>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pPr>
              <w:rPr>
                <w:b w:val="0"/>
              </w:rPr>
            </w:pPr>
            <w:r>
              <w:rPr>
                <w:b w:val="0"/>
              </w:rPr>
              <w:t>Total revenue</w:t>
            </w:r>
          </w:p>
        </w:tc>
        <w:tc>
          <w:tcPr>
            <w:tcW w:w="1202" w:type="dxa"/>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r w:rsidRPr="00E941E0">
              <w:t>£28000</w:t>
            </w:r>
          </w:p>
        </w:tc>
        <w:tc>
          <w:tcPr>
            <w:tcW w:w="1202" w:type="dxa"/>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r w:rsidRPr="00E941E0">
              <w:t>£38,000</w:t>
            </w:r>
          </w:p>
        </w:tc>
        <w:tc>
          <w:tcPr>
            <w:tcW w:w="1202" w:type="dxa"/>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r w:rsidRPr="00E941E0">
              <w:t>£50,000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rPr>
                <w:b/>
              </w:rPr>
            </w:pPr>
            <w:r w:rsidRPr="00DA0F62">
              <w:rPr>
                <w:rFonts w:cs="Times New Roman"/>
                <w:color w:val="4A4A4A"/>
                <w:szCs w:val="24"/>
                <w:shd w:val="clear" w:color="auto" w:fill="FFFFFF"/>
              </w:rPr>
              <w:t>£</w:t>
            </w:r>
            <w:r>
              <w:rPr>
                <w:rFonts w:cs="Times New Roman"/>
                <w:szCs w:val="24"/>
              </w:rPr>
              <w:t>62,000</w:t>
            </w:r>
          </w:p>
        </w:tc>
        <w:tc>
          <w:tcPr>
            <w:tcW w:w="1202" w:type="dxa"/>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sidRPr="00E941E0">
              <w:t>67,000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rPr>
                <w:b/>
              </w:rPr>
            </w:pPr>
            <w:r w:rsidRPr="00DA0F62">
              <w:rPr>
                <w:rFonts w:cs="Times New Roman"/>
                <w:color w:val="4A4A4A"/>
                <w:szCs w:val="24"/>
                <w:shd w:val="clear" w:color="auto" w:fill="FFFFFF"/>
              </w:rPr>
              <w:t>£</w:t>
            </w:r>
            <w:r>
              <w:rPr>
                <w:rFonts w:cs="Times New Roman"/>
                <w:szCs w:val="24"/>
              </w:rPr>
              <w:t>62,000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rPr>
                <w:b/>
              </w:rPr>
            </w:pPr>
            <w:r w:rsidRPr="00DA0F62">
              <w:rPr>
                <w:rFonts w:cs="Times New Roman"/>
                <w:color w:val="4A4A4A"/>
                <w:szCs w:val="24"/>
                <w:shd w:val="clear" w:color="auto" w:fill="FFFFFF"/>
              </w:rPr>
              <w:t>£</w:t>
            </w:r>
            <w:r>
              <w:rPr>
                <w:rFonts w:cs="Times New Roman"/>
                <w:szCs w:val="24"/>
              </w:rPr>
              <w:t>64,000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rPr>
                <w:b/>
              </w:rPr>
            </w:pPr>
            <w:r w:rsidRPr="00DA0F62">
              <w:rPr>
                <w:rFonts w:cs="Times New Roman"/>
                <w:color w:val="4A4A4A"/>
                <w:szCs w:val="24"/>
                <w:shd w:val="clear" w:color="auto" w:fill="FFFFFF"/>
              </w:rPr>
              <w:t>£</w:t>
            </w:r>
            <w:r>
              <w:rPr>
                <w:rFonts w:cs="Times New Roman"/>
                <w:szCs w:val="24"/>
              </w:rPr>
              <w:t>69,000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rPr>
                <w:b/>
              </w:rPr>
            </w:pPr>
            <w:r w:rsidRPr="00DA0F62">
              <w:rPr>
                <w:rFonts w:cs="Times New Roman"/>
                <w:color w:val="4A4A4A"/>
                <w:szCs w:val="24"/>
                <w:shd w:val="clear" w:color="auto" w:fill="FFFFFF"/>
              </w:rPr>
              <w:t>£</w:t>
            </w:r>
            <w:r>
              <w:rPr>
                <w:rFonts w:cs="Times New Roman"/>
                <w:szCs w:val="24"/>
              </w:rPr>
              <w:t>75,000</w:t>
            </w:r>
          </w:p>
        </w:tc>
        <w:tc>
          <w:tcPr>
            <w:tcW w:w="1178"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rPr>
                <w:b/>
              </w:rPr>
            </w:pPr>
            <w:r w:rsidRPr="00DA0F62">
              <w:rPr>
                <w:rFonts w:cs="Times New Roman"/>
                <w:color w:val="4A4A4A"/>
                <w:szCs w:val="24"/>
                <w:shd w:val="clear" w:color="auto" w:fill="FFFFFF"/>
              </w:rPr>
              <w:t>£</w:t>
            </w:r>
            <w:r>
              <w:rPr>
                <w:rFonts w:cs="Times New Roman"/>
                <w:szCs w:val="24"/>
              </w:rPr>
              <w:t>78,000</w:t>
            </w:r>
          </w:p>
        </w:tc>
        <w:tc>
          <w:tcPr>
            <w:tcW w:w="1300"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rPr>
                <w:b/>
              </w:rPr>
            </w:pPr>
            <w:r w:rsidRPr="00DA0F62">
              <w:rPr>
                <w:rFonts w:cs="Times New Roman"/>
                <w:color w:val="4A4A4A"/>
                <w:szCs w:val="24"/>
                <w:shd w:val="clear" w:color="auto" w:fill="FFFFFF"/>
              </w:rPr>
              <w:t>£</w:t>
            </w:r>
            <w:r>
              <w:rPr>
                <w:rFonts w:cs="Times New Roman"/>
                <w:szCs w:val="24"/>
              </w:rPr>
              <w:t>85,000</w:t>
            </w:r>
          </w:p>
        </w:tc>
        <w:tc>
          <w:tcPr>
            <w:tcW w:w="1203"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DA0F62">
              <w:rPr>
                <w:rFonts w:cs="Times New Roman"/>
                <w:color w:val="4A4A4A"/>
                <w:szCs w:val="24"/>
                <w:shd w:val="clear" w:color="auto" w:fill="FFFFFF"/>
              </w:rPr>
              <w:t>£</w:t>
            </w:r>
            <w:r>
              <w:rPr>
                <w:rFonts w:cs="Times New Roman"/>
                <w:szCs w:val="24"/>
              </w:rPr>
              <w:t>95,000</w:t>
            </w:r>
          </w:p>
        </w:tc>
        <w:tc>
          <w:tcPr>
            <w:tcW w:w="1203" w:type="dxa"/>
          </w:tcPr>
          <w:p w:rsidR="00AC07D2" w:rsidRPr="00DA0F62" w:rsidRDefault="00AC07D2" w:rsidP="00AC07D2">
            <w:pPr>
              <w:cnfStyle w:val="000000000000" w:firstRow="0" w:lastRow="0" w:firstColumn="0" w:lastColumn="0" w:oddVBand="0" w:evenVBand="0" w:oddHBand="0" w:evenHBand="0" w:firstRowFirstColumn="0" w:firstRowLastColumn="0" w:lastRowFirstColumn="0" w:lastRowLastColumn="0"/>
              <w:rPr>
                <w:rFonts w:cs="Times New Roman"/>
                <w:color w:val="4A4A4A"/>
                <w:szCs w:val="24"/>
                <w:shd w:val="clear" w:color="auto" w:fill="FFFFFF"/>
              </w:rPr>
            </w:pPr>
          </w:p>
        </w:tc>
      </w:tr>
      <w:tr w:rsidR="00AC07D2" w:rsidRPr="00550390" w:rsidTr="007F1DD4">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1566" w:type="dxa"/>
            <w:shd w:val="clear" w:color="auto" w:fill="9CC2E5" w:themeFill="accent1" w:themeFillTint="99"/>
          </w:tcPr>
          <w:p w:rsidR="00AC07D2" w:rsidRPr="00550390" w:rsidRDefault="00AC07D2" w:rsidP="00AC07D2">
            <w:pPr>
              <w:rPr>
                <w:b w:val="0"/>
              </w:rPr>
            </w:pPr>
            <w:r w:rsidRPr="00550390">
              <w:t xml:space="preserve">Expenses </w:t>
            </w: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2"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178"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300"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3"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c>
          <w:tcPr>
            <w:tcW w:w="1203" w:type="dxa"/>
            <w:shd w:val="clear" w:color="auto" w:fill="9CC2E5" w:themeFill="accent1" w:themeFillTint="99"/>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p>
        </w:tc>
      </w:tr>
      <w:tr w:rsidR="00AC07D2" w:rsidRPr="00550390" w:rsidTr="007F1DD4">
        <w:trPr>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rsidRPr="00550390">
              <w:t>Registering the business</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w:t>
            </w:r>
            <w:r w:rsidRPr="00550390">
              <w:t>700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w:t>
            </w:r>
            <w:r w:rsidRPr="00550390">
              <w:t>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178"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300"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203"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F6725F">
              <w:t>£0</w:t>
            </w:r>
          </w:p>
        </w:tc>
        <w:tc>
          <w:tcPr>
            <w:tcW w:w="1203" w:type="dxa"/>
          </w:tcPr>
          <w:p w:rsidR="00AC07D2" w:rsidRPr="00F6725F" w:rsidRDefault="00AC07D2" w:rsidP="00AC07D2">
            <w:pPr>
              <w:cnfStyle w:val="000000000000" w:firstRow="0" w:lastRow="0" w:firstColumn="0" w:lastColumn="0" w:oddVBand="0" w:evenVBand="0" w:oddHBand="0" w:evenHBand="0" w:firstRowFirstColumn="0" w:firstRowLastColumn="0" w:lastRowFirstColumn="0" w:lastRowLastColumn="0"/>
            </w:pPr>
          </w:p>
        </w:tc>
      </w:tr>
      <w:tr w:rsidR="00AC07D2" w:rsidRPr="00550390" w:rsidTr="007F1DD4">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rsidRPr="00550390">
              <w:t>Obtaining licenses and permits</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1500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4A58D0">
              <w:t>£0</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4A58D0">
              <w:t>£0</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4A58D0">
              <w:t>£0</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4A58D0">
              <w:t>£0</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4A58D0">
              <w:t>£0</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4A58D0">
              <w:t>£0</w:t>
            </w:r>
          </w:p>
        </w:tc>
        <w:tc>
          <w:tcPr>
            <w:tcW w:w="1178"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4A58D0">
              <w:t>£0</w:t>
            </w:r>
          </w:p>
        </w:tc>
        <w:tc>
          <w:tcPr>
            <w:tcW w:w="1300"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4A58D0">
              <w:t>£0</w:t>
            </w:r>
          </w:p>
        </w:tc>
        <w:tc>
          <w:tcPr>
            <w:tcW w:w="1203"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3"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p>
        </w:tc>
      </w:tr>
      <w:tr w:rsidR="00AC07D2" w:rsidRPr="00550390" w:rsidTr="007F1DD4">
        <w:trPr>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t>Venue</w:t>
            </w:r>
            <w:r w:rsidRPr="00550390">
              <w:t xml:space="preserve"> rent </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t>£ 1000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£ 1000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£ 1500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£ 1500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£ 1500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£ 2000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£ 2000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£ 2000</w:t>
            </w:r>
          </w:p>
        </w:tc>
        <w:tc>
          <w:tcPr>
            <w:tcW w:w="1202"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£ 2500</w:t>
            </w:r>
          </w:p>
        </w:tc>
        <w:tc>
          <w:tcPr>
            <w:tcW w:w="1178"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£ 2500</w:t>
            </w:r>
          </w:p>
        </w:tc>
        <w:tc>
          <w:tcPr>
            <w:tcW w:w="1300"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£ 3000</w:t>
            </w:r>
          </w:p>
        </w:tc>
        <w:tc>
          <w:tcPr>
            <w:tcW w:w="1203" w:type="dxa"/>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£ 3000</w:t>
            </w:r>
          </w:p>
        </w:tc>
        <w:tc>
          <w:tcPr>
            <w:tcW w:w="1203"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p>
        </w:tc>
      </w:tr>
      <w:tr w:rsidR="00AC07D2" w:rsidRPr="00550390" w:rsidTr="007F1DD4">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rsidRPr="00550390">
              <w:t xml:space="preserve">Purchasing </w:t>
            </w:r>
            <w:r>
              <w:t xml:space="preserve">Cake Shop </w:t>
            </w:r>
            <w:r w:rsidRPr="00550390">
              <w:t xml:space="preserve">equipment </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6000</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2000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1000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178"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300"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3"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3"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p>
        </w:tc>
      </w:tr>
      <w:tr w:rsidR="00AC07D2" w:rsidRPr="00550390" w:rsidTr="007F1DD4">
        <w:trPr>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t>Materials</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3000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3000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7000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7000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7000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8000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10000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10000</w:t>
            </w:r>
          </w:p>
        </w:tc>
        <w:tc>
          <w:tcPr>
            <w:tcW w:w="1178"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12000</w:t>
            </w:r>
          </w:p>
        </w:tc>
        <w:tc>
          <w:tcPr>
            <w:tcW w:w="1300"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12000</w:t>
            </w:r>
          </w:p>
        </w:tc>
        <w:tc>
          <w:tcPr>
            <w:tcW w:w="1203"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12000</w:t>
            </w:r>
          </w:p>
        </w:tc>
        <w:tc>
          <w:tcPr>
            <w:tcW w:w="1203" w:type="dxa"/>
          </w:tcPr>
          <w:p w:rsidR="00AC07D2" w:rsidRPr="00B641AF" w:rsidRDefault="00AC07D2" w:rsidP="00AC07D2">
            <w:pPr>
              <w:cnfStyle w:val="000000000000" w:firstRow="0" w:lastRow="0" w:firstColumn="0" w:lastColumn="0" w:oddVBand="0" w:evenVBand="0" w:oddHBand="0" w:evenHBand="0" w:firstRowFirstColumn="0" w:firstRowLastColumn="0" w:lastRowFirstColumn="0" w:lastRowLastColumn="0"/>
            </w:pPr>
          </w:p>
        </w:tc>
      </w:tr>
      <w:tr w:rsidR="00AC07D2" w:rsidRPr="00550390" w:rsidTr="007F1DD4">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t>W</w:t>
            </w:r>
            <w:r w:rsidRPr="00550390">
              <w:t xml:space="preserve">ebsite development </w:t>
            </w:r>
          </w:p>
        </w:tc>
        <w:tc>
          <w:tcPr>
            <w:tcW w:w="1202"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1000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178"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300"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3"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t>£</w:t>
            </w:r>
            <w:r w:rsidRPr="00550390">
              <w:t>0</w:t>
            </w:r>
          </w:p>
        </w:tc>
        <w:tc>
          <w:tcPr>
            <w:tcW w:w="1203" w:type="dxa"/>
          </w:tcPr>
          <w:p w:rsidR="00AC07D2" w:rsidRDefault="00AC07D2" w:rsidP="00AC07D2">
            <w:pPr>
              <w:cnfStyle w:val="000000100000" w:firstRow="0" w:lastRow="0" w:firstColumn="0" w:lastColumn="0" w:oddVBand="0" w:evenVBand="0" w:oddHBand="1" w:evenHBand="0" w:firstRowFirstColumn="0" w:firstRowLastColumn="0" w:lastRowFirstColumn="0" w:lastRowLastColumn="0"/>
            </w:pPr>
          </w:p>
        </w:tc>
      </w:tr>
      <w:tr w:rsidR="00AC07D2" w:rsidRPr="00550390" w:rsidTr="007F1DD4">
        <w:trPr>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lastRenderedPageBreak/>
              <w:t>Marketing</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1200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2000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2000</w:t>
            </w:r>
          </w:p>
        </w:tc>
        <w:tc>
          <w:tcPr>
            <w:tcW w:w="1178"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1500</w:t>
            </w:r>
          </w:p>
        </w:tc>
        <w:tc>
          <w:tcPr>
            <w:tcW w:w="1300"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1500</w:t>
            </w:r>
          </w:p>
        </w:tc>
        <w:tc>
          <w:tcPr>
            <w:tcW w:w="1203"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1500</w:t>
            </w:r>
          </w:p>
        </w:tc>
        <w:tc>
          <w:tcPr>
            <w:tcW w:w="1203" w:type="dxa"/>
          </w:tcPr>
          <w:p w:rsidR="00AC07D2" w:rsidRPr="00B641AF" w:rsidRDefault="00AC07D2" w:rsidP="00AC07D2">
            <w:pPr>
              <w:cnfStyle w:val="000000000000" w:firstRow="0" w:lastRow="0" w:firstColumn="0" w:lastColumn="0" w:oddVBand="0" w:evenVBand="0" w:oddHBand="0" w:evenHBand="0" w:firstRowFirstColumn="0" w:firstRowLastColumn="0" w:lastRowFirstColumn="0" w:lastRowLastColumn="0"/>
            </w:pPr>
          </w:p>
        </w:tc>
      </w:tr>
      <w:tr w:rsidR="00AC07D2" w:rsidRPr="00550390" w:rsidTr="007F1DD4">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t xml:space="preserve">Payroll </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9500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25000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27000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30000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30000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30000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32000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32000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35000</w:t>
            </w:r>
          </w:p>
        </w:tc>
        <w:tc>
          <w:tcPr>
            <w:tcW w:w="1178"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35000</w:t>
            </w:r>
          </w:p>
        </w:tc>
        <w:tc>
          <w:tcPr>
            <w:tcW w:w="1300"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40000</w:t>
            </w:r>
          </w:p>
        </w:tc>
        <w:tc>
          <w:tcPr>
            <w:tcW w:w="1203"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pPr>
            <w:r w:rsidRPr="00B641AF">
              <w:t>£</w:t>
            </w:r>
            <w:r>
              <w:t xml:space="preserve"> 40000</w:t>
            </w:r>
          </w:p>
        </w:tc>
        <w:tc>
          <w:tcPr>
            <w:tcW w:w="1203" w:type="dxa"/>
          </w:tcPr>
          <w:p w:rsidR="00AC07D2" w:rsidRPr="00B641AF" w:rsidRDefault="00AC07D2" w:rsidP="00AC07D2">
            <w:pPr>
              <w:cnfStyle w:val="000000100000" w:firstRow="0" w:lastRow="0" w:firstColumn="0" w:lastColumn="0" w:oddVBand="0" w:evenVBand="0" w:oddHBand="1" w:evenHBand="0" w:firstRowFirstColumn="0" w:firstRowLastColumn="0" w:lastRowFirstColumn="0" w:lastRowLastColumn="0"/>
            </w:pPr>
          </w:p>
        </w:tc>
      </w:tr>
      <w:tr w:rsidR="00AC07D2" w:rsidRPr="00550390" w:rsidTr="007F1DD4">
        <w:trPr>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r>
              <w:t>Insurance</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400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 </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400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202"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178"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300"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203" w:type="dxa"/>
          </w:tcPr>
          <w:p w:rsidR="00AC07D2" w:rsidRDefault="00AC07D2" w:rsidP="00AC07D2">
            <w:pPr>
              <w:cnfStyle w:val="000000000000" w:firstRow="0" w:lastRow="0" w:firstColumn="0" w:lastColumn="0" w:oddVBand="0" w:evenVBand="0" w:oddHBand="0" w:evenHBand="0" w:firstRowFirstColumn="0" w:firstRowLastColumn="0" w:lastRowFirstColumn="0" w:lastRowLastColumn="0"/>
            </w:pPr>
            <w:r w:rsidRPr="00B641AF">
              <w:t>£</w:t>
            </w:r>
            <w:r>
              <w:t xml:space="preserve"> 500</w:t>
            </w:r>
          </w:p>
        </w:tc>
        <w:tc>
          <w:tcPr>
            <w:tcW w:w="1203" w:type="dxa"/>
          </w:tcPr>
          <w:p w:rsidR="00AC07D2" w:rsidRPr="00B641AF" w:rsidRDefault="00AC07D2" w:rsidP="00AC07D2">
            <w:pPr>
              <w:cnfStyle w:val="000000000000" w:firstRow="0" w:lastRow="0" w:firstColumn="0" w:lastColumn="0" w:oddVBand="0" w:evenVBand="0" w:oddHBand="0" w:evenHBand="0" w:firstRowFirstColumn="0" w:firstRowLastColumn="0" w:lastRowFirstColumn="0" w:lastRowLastColumn="0"/>
            </w:pPr>
          </w:p>
        </w:tc>
      </w:tr>
      <w:tr w:rsidR="00AC07D2" w:rsidRPr="00550390" w:rsidTr="007F1DD4">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1566" w:type="dxa"/>
          </w:tcPr>
          <w:p w:rsidR="00AC07D2" w:rsidRPr="00550390" w:rsidRDefault="00AC07D2" w:rsidP="00AC07D2">
            <w:pPr>
              <w:rPr>
                <w:b w:val="0"/>
              </w:rPr>
            </w:pPr>
            <w:r w:rsidRPr="00550390">
              <w:t>Total Expenses</w:t>
            </w:r>
          </w:p>
        </w:tc>
        <w:tc>
          <w:tcPr>
            <w:tcW w:w="1202" w:type="dxa"/>
          </w:tcPr>
          <w:p w:rsidR="00AC07D2" w:rsidRPr="00550390" w:rsidRDefault="00AC07D2" w:rsidP="00E00E6B">
            <w:pPr>
              <w:cnfStyle w:val="000000100000" w:firstRow="0" w:lastRow="0" w:firstColumn="0" w:lastColumn="0" w:oddVBand="0" w:evenVBand="0" w:oddHBand="1" w:evenHBand="0" w:firstRowFirstColumn="0" w:firstRowLastColumn="0" w:lastRowFirstColumn="0" w:lastRowLastColumn="0"/>
              <w:rPr>
                <w:b/>
              </w:rPr>
            </w:pPr>
            <w:r>
              <w:t>£</w:t>
            </w:r>
            <w:r w:rsidR="00E00E6B">
              <w:t>24,100</w:t>
            </w:r>
          </w:p>
        </w:tc>
        <w:tc>
          <w:tcPr>
            <w:tcW w:w="1202" w:type="dxa"/>
          </w:tcPr>
          <w:p w:rsidR="00AC07D2" w:rsidRPr="00550390" w:rsidRDefault="00AC07D2" w:rsidP="00AC07D2">
            <w:pPr>
              <w:cnfStyle w:val="000000100000" w:firstRow="0" w:lastRow="0" w:firstColumn="0" w:lastColumn="0" w:oddVBand="0" w:evenVBand="0" w:oddHBand="1" w:evenHBand="0" w:firstRowFirstColumn="0" w:firstRowLastColumn="0" w:lastRowFirstColumn="0" w:lastRowLastColumn="0"/>
              <w:rPr>
                <w:b/>
              </w:rPr>
            </w:pPr>
            <w:r>
              <w:t>£</w:t>
            </w:r>
            <w:r w:rsidRPr="000373CC">
              <w:t>3</w:t>
            </w:r>
            <w:r>
              <w:t>3,000</w:t>
            </w:r>
          </w:p>
        </w:tc>
        <w:tc>
          <w:tcPr>
            <w:tcW w:w="1202" w:type="dxa"/>
          </w:tcPr>
          <w:p w:rsidR="00AC07D2" w:rsidRPr="00E941E0" w:rsidRDefault="00AC07D2" w:rsidP="00AC07D2">
            <w:pPr>
              <w:cnfStyle w:val="000000100000" w:firstRow="0" w:lastRow="0" w:firstColumn="0" w:lastColumn="0" w:oddVBand="0" w:evenVBand="0" w:oddHBand="1" w:evenHBand="0" w:firstRowFirstColumn="0" w:firstRowLastColumn="0" w:lastRowFirstColumn="0" w:lastRowLastColumn="0"/>
            </w:pPr>
            <w:r w:rsidRPr="00E941E0">
              <w:t>£35,100</w:t>
            </w:r>
          </w:p>
        </w:tc>
        <w:tc>
          <w:tcPr>
            <w:tcW w:w="1202" w:type="dxa"/>
          </w:tcPr>
          <w:p w:rsidR="00AC07D2" w:rsidRPr="00E941E0" w:rsidRDefault="00AC07D2" w:rsidP="00AC07D2">
            <w:pPr>
              <w:cnfStyle w:val="000000100000" w:firstRow="0" w:lastRow="0" w:firstColumn="0" w:lastColumn="0" w:oddVBand="0" w:evenVBand="0" w:oddHBand="1" w:evenHBand="0" w:firstRowFirstColumn="0" w:firstRowLastColumn="0" w:lastRowFirstColumn="0" w:lastRowLastColumn="0"/>
            </w:pPr>
            <w:r w:rsidRPr="00E941E0">
              <w:t>£40,500</w:t>
            </w:r>
          </w:p>
        </w:tc>
        <w:tc>
          <w:tcPr>
            <w:tcW w:w="1202" w:type="dxa"/>
          </w:tcPr>
          <w:p w:rsidR="00AC07D2" w:rsidRPr="00E941E0" w:rsidRDefault="00AC07D2" w:rsidP="00AC07D2">
            <w:pPr>
              <w:cnfStyle w:val="000000100000" w:firstRow="0" w:lastRow="0" w:firstColumn="0" w:lastColumn="0" w:oddVBand="0" w:evenVBand="0" w:oddHBand="1" w:evenHBand="0" w:firstRowFirstColumn="0" w:firstRowLastColumn="0" w:lastRowFirstColumn="0" w:lastRowLastColumn="0"/>
            </w:pPr>
            <w:r w:rsidRPr="00E941E0">
              <w:t>£</w:t>
            </w:r>
            <w:r>
              <w:t>40,0</w:t>
            </w:r>
            <w:r w:rsidRPr="00E941E0">
              <w:t>00</w:t>
            </w:r>
          </w:p>
        </w:tc>
        <w:tc>
          <w:tcPr>
            <w:tcW w:w="1202" w:type="dxa"/>
          </w:tcPr>
          <w:p w:rsidR="00AC07D2" w:rsidRPr="00E941E0" w:rsidRDefault="00AC07D2" w:rsidP="00AC07D2">
            <w:pPr>
              <w:cnfStyle w:val="000000100000" w:firstRow="0" w:lastRow="0" w:firstColumn="0" w:lastColumn="0" w:oddVBand="0" w:evenVBand="0" w:oddHBand="1" w:evenHBand="0" w:firstRowFirstColumn="0" w:firstRowLastColumn="0" w:lastRowFirstColumn="0" w:lastRowLastColumn="0"/>
            </w:pPr>
            <w:r w:rsidRPr="00E941E0">
              <w:t>£</w:t>
            </w:r>
            <w:r>
              <w:t>41,0</w:t>
            </w:r>
            <w:r w:rsidRPr="00E941E0">
              <w:t>00</w:t>
            </w:r>
          </w:p>
        </w:tc>
        <w:tc>
          <w:tcPr>
            <w:tcW w:w="1202" w:type="dxa"/>
          </w:tcPr>
          <w:p w:rsidR="00AC07D2" w:rsidRPr="00E941E0" w:rsidRDefault="00AC07D2" w:rsidP="00AC07D2">
            <w:pPr>
              <w:cnfStyle w:val="000000100000" w:firstRow="0" w:lastRow="0" w:firstColumn="0" w:lastColumn="0" w:oddVBand="0" w:evenVBand="0" w:oddHBand="1" w:evenHBand="0" w:firstRowFirstColumn="0" w:firstRowLastColumn="0" w:lastRowFirstColumn="0" w:lastRowLastColumn="0"/>
            </w:pPr>
            <w:r w:rsidRPr="00E941E0">
              <w:t>£</w:t>
            </w:r>
            <w:r>
              <w:t>45,0</w:t>
            </w:r>
            <w:r w:rsidRPr="00E941E0">
              <w:t>00</w:t>
            </w:r>
          </w:p>
        </w:tc>
        <w:tc>
          <w:tcPr>
            <w:tcW w:w="1202" w:type="dxa"/>
          </w:tcPr>
          <w:p w:rsidR="00AC07D2" w:rsidRPr="00E941E0" w:rsidRDefault="00AC07D2" w:rsidP="00AC07D2">
            <w:pPr>
              <w:cnfStyle w:val="000000100000" w:firstRow="0" w:lastRow="0" w:firstColumn="0" w:lastColumn="0" w:oddVBand="0" w:evenVBand="0" w:oddHBand="1" w:evenHBand="0" w:firstRowFirstColumn="0" w:firstRowLastColumn="0" w:lastRowFirstColumn="0" w:lastRowLastColumn="0"/>
            </w:pPr>
            <w:r w:rsidRPr="00E941E0">
              <w:t>£</w:t>
            </w:r>
            <w:r>
              <w:t>46,5</w:t>
            </w:r>
            <w:r w:rsidRPr="00E941E0">
              <w:t>00</w:t>
            </w:r>
          </w:p>
        </w:tc>
        <w:tc>
          <w:tcPr>
            <w:tcW w:w="1202" w:type="dxa"/>
          </w:tcPr>
          <w:p w:rsidR="00AC07D2" w:rsidRPr="00E941E0" w:rsidRDefault="00AC07D2" w:rsidP="00AC07D2">
            <w:pPr>
              <w:cnfStyle w:val="000000100000" w:firstRow="0" w:lastRow="0" w:firstColumn="0" w:lastColumn="0" w:oddVBand="0" w:evenVBand="0" w:oddHBand="1" w:evenHBand="0" w:firstRowFirstColumn="0" w:firstRowLastColumn="0" w:lastRowFirstColumn="0" w:lastRowLastColumn="0"/>
            </w:pPr>
            <w:r w:rsidRPr="00E941E0">
              <w:t>£</w:t>
            </w:r>
            <w:r>
              <w:t>50,0</w:t>
            </w:r>
            <w:r w:rsidRPr="00E941E0">
              <w:t>00</w:t>
            </w:r>
          </w:p>
        </w:tc>
        <w:tc>
          <w:tcPr>
            <w:tcW w:w="1178" w:type="dxa"/>
          </w:tcPr>
          <w:p w:rsidR="00AC07D2" w:rsidRPr="007522DD" w:rsidRDefault="00AC07D2" w:rsidP="00AC07D2">
            <w:pPr>
              <w:cnfStyle w:val="000000100000" w:firstRow="0" w:lastRow="0" w:firstColumn="0" w:lastColumn="0" w:oddVBand="0" w:evenVBand="0" w:oddHBand="1" w:evenHBand="0" w:firstRowFirstColumn="0" w:firstRowLastColumn="0" w:lastRowFirstColumn="0" w:lastRowLastColumn="0"/>
            </w:pPr>
            <w:r w:rsidRPr="00E941E0">
              <w:t>£</w:t>
            </w:r>
            <w:r w:rsidRPr="007522DD">
              <w:t>51,500</w:t>
            </w:r>
          </w:p>
        </w:tc>
        <w:tc>
          <w:tcPr>
            <w:tcW w:w="1300" w:type="dxa"/>
          </w:tcPr>
          <w:p w:rsidR="00AC07D2" w:rsidRPr="00D6270B" w:rsidRDefault="00AC07D2" w:rsidP="00AC07D2">
            <w:pPr>
              <w:cnfStyle w:val="000000100000" w:firstRow="0" w:lastRow="0" w:firstColumn="0" w:lastColumn="0" w:oddVBand="0" w:evenVBand="0" w:oddHBand="1" w:evenHBand="0" w:firstRowFirstColumn="0" w:firstRowLastColumn="0" w:lastRowFirstColumn="0" w:lastRowLastColumn="0"/>
            </w:pPr>
            <w:r w:rsidRPr="00E941E0">
              <w:t>£</w:t>
            </w:r>
            <w:r w:rsidRPr="00D6270B">
              <w:t>57,000</w:t>
            </w:r>
          </w:p>
        </w:tc>
        <w:tc>
          <w:tcPr>
            <w:tcW w:w="1203" w:type="dxa"/>
          </w:tcPr>
          <w:p w:rsidR="00AC07D2" w:rsidRPr="00D6270B" w:rsidRDefault="00AC07D2" w:rsidP="00AC07D2">
            <w:pPr>
              <w:cnfStyle w:val="000000100000" w:firstRow="0" w:lastRow="0" w:firstColumn="0" w:lastColumn="0" w:oddVBand="0" w:evenVBand="0" w:oddHBand="1" w:evenHBand="0" w:firstRowFirstColumn="0" w:firstRowLastColumn="0" w:lastRowFirstColumn="0" w:lastRowLastColumn="0"/>
            </w:pPr>
            <w:r w:rsidRPr="00E941E0">
              <w:t>£</w:t>
            </w:r>
            <w:r w:rsidRPr="00D6270B">
              <w:t>57,000</w:t>
            </w:r>
          </w:p>
        </w:tc>
        <w:tc>
          <w:tcPr>
            <w:tcW w:w="1203" w:type="dxa"/>
          </w:tcPr>
          <w:p w:rsidR="00AC07D2" w:rsidRPr="00E941E0" w:rsidRDefault="00AC07D2" w:rsidP="00AC07D2">
            <w:pPr>
              <w:cnfStyle w:val="000000100000" w:firstRow="0" w:lastRow="0" w:firstColumn="0" w:lastColumn="0" w:oddVBand="0" w:evenVBand="0" w:oddHBand="1" w:evenHBand="0" w:firstRowFirstColumn="0" w:firstRowLastColumn="0" w:lastRowFirstColumn="0" w:lastRowLastColumn="0"/>
            </w:pPr>
          </w:p>
        </w:tc>
      </w:tr>
      <w:tr w:rsidR="00AC07D2" w:rsidRPr="00550390" w:rsidTr="007F1DD4">
        <w:trPr>
          <w:trHeight w:val="831"/>
        </w:trPr>
        <w:tc>
          <w:tcPr>
            <w:cnfStyle w:val="001000000000" w:firstRow="0" w:lastRow="0" w:firstColumn="1" w:lastColumn="0" w:oddVBand="0" w:evenVBand="0" w:oddHBand="0" w:evenHBand="0" w:firstRowFirstColumn="0" w:firstRowLastColumn="0" w:lastRowFirstColumn="0" w:lastRowLastColumn="0"/>
            <w:tcW w:w="1566" w:type="dxa"/>
            <w:shd w:val="clear" w:color="auto" w:fill="FFD966" w:themeFill="accent4" w:themeFillTint="99"/>
          </w:tcPr>
          <w:p w:rsidR="00AC07D2" w:rsidRPr="00550390" w:rsidRDefault="00AC07D2" w:rsidP="00AC07D2">
            <w:pPr>
              <w:rPr>
                <w:b w:val="0"/>
              </w:rPr>
            </w:pPr>
            <w:r w:rsidRPr="00550390">
              <w:t>Total Income</w:t>
            </w:r>
          </w:p>
        </w:tc>
        <w:tc>
          <w:tcPr>
            <w:tcW w:w="1202" w:type="dxa"/>
            <w:shd w:val="clear" w:color="auto" w:fill="FFD966" w:themeFill="accent4" w:themeFillTint="99"/>
          </w:tcPr>
          <w:p w:rsidR="00AC07D2" w:rsidRPr="00550390" w:rsidRDefault="00AC07D2" w:rsidP="00E00E6B">
            <w:pPr>
              <w:cnfStyle w:val="000000000000" w:firstRow="0" w:lastRow="0" w:firstColumn="0" w:lastColumn="0" w:oddVBand="0" w:evenVBand="0" w:oddHBand="0" w:evenHBand="0" w:firstRowFirstColumn="0" w:firstRowLastColumn="0" w:lastRowFirstColumn="0" w:lastRowLastColumn="0"/>
            </w:pPr>
            <w:r>
              <w:t>£</w:t>
            </w:r>
            <w:r w:rsidR="00E00E6B">
              <w:t>3,900</w:t>
            </w:r>
          </w:p>
        </w:tc>
        <w:tc>
          <w:tcPr>
            <w:tcW w:w="1202" w:type="dxa"/>
            <w:shd w:val="clear" w:color="auto" w:fill="FFD966" w:themeFill="accent4" w:themeFillTint="99"/>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£5000</w:t>
            </w:r>
          </w:p>
        </w:tc>
        <w:tc>
          <w:tcPr>
            <w:tcW w:w="1202" w:type="dxa"/>
            <w:shd w:val="clear" w:color="auto" w:fill="FFD966" w:themeFill="accent4" w:themeFillTint="99"/>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w:t>
            </w:r>
            <w:r w:rsidRPr="00E941E0">
              <w:t>14,900</w:t>
            </w:r>
          </w:p>
        </w:tc>
        <w:tc>
          <w:tcPr>
            <w:tcW w:w="1202" w:type="dxa"/>
            <w:shd w:val="clear" w:color="auto" w:fill="FFD966" w:themeFill="accent4" w:themeFillTint="99"/>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£21,500</w:t>
            </w:r>
          </w:p>
        </w:tc>
        <w:tc>
          <w:tcPr>
            <w:tcW w:w="1202" w:type="dxa"/>
            <w:shd w:val="clear" w:color="auto" w:fill="FFD966" w:themeFill="accent4" w:themeFillTint="99"/>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t>£27,000</w:t>
            </w:r>
          </w:p>
        </w:tc>
        <w:tc>
          <w:tcPr>
            <w:tcW w:w="1202" w:type="dxa"/>
            <w:shd w:val="clear" w:color="auto" w:fill="FFD966" w:themeFill="accent4" w:themeFillTint="99"/>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r w:rsidRPr="00E941E0">
              <w:t>£</w:t>
            </w:r>
            <w:r>
              <w:t>21,0</w:t>
            </w:r>
            <w:r w:rsidRPr="00E941E0">
              <w:t>00</w:t>
            </w:r>
          </w:p>
        </w:tc>
        <w:tc>
          <w:tcPr>
            <w:tcW w:w="1202" w:type="dxa"/>
            <w:shd w:val="clear" w:color="auto" w:fill="FFD966" w:themeFill="accent4" w:themeFillTint="99"/>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r w:rsidRPr="00E941E0">
              <w:t>£</w:t>
            </w:r>
            <w:r>
              <w:t>19,0</w:t>
            </w:r>
            <w:r w:rsidRPr="00E941E0">
              <w:t>00</w:t>
            </w:r>
          </w:p>
        </w:tc>
        <w:tc>
          <w:tcPr>
            <w:tcW w:w="1202" w:type="dxa"/>
            <w:shd w:val="clear" w:color="auto" w:fill="FFD966" w:themeFill="accent4" w:themeFillTint="99"/>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E941E0">
              <w:t>£</w:t>
            </w:r>
            <w:r w:rsidRPr="00413E2D">
              <w:t>22,500</w:t>
            </w:r>
          </w:p>
        </w:tc>
        <w:tc>
          <w:tcPr>
            <w:tcW w:w="1202" w:type="dxa"/>
            <w:shd w:val="clear" w:color="auto" w:fill="FFD966" w:themeFill="accent4" w:themeFillTint="99"/>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r w:rsidRPr="00E941E0">
              <w:t>£</w:t>
            </w:r>
            <w:r>
              <w:t>25,0</w:t>
            </w:r>
            <w:r w:rsidRPr="00E941E0">
              <w:t>00</w:t>
            </w:r>
          </w:p>
        </w:tc>
        <w:tc>
          <w:tcPr>
            <w:tcW w:w="1178" w:type="dxa"/>
            <w:shd w:val="clear" w:color="auto" w:fill="FFD966" w:themeFill="accent4" w:themeFillTint="99"/>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r w:rsidRPr="00E941E0">
              <w:t>£</w:t>
            </w:r>
            <w:r>
              <w:t>26,5</w:t>
            </w:r>
            <w:r w:rsidRPr="00E941E0">
              <w:t>00</w:t>
            </w:r>
          </w:p>
        </w:tc>
        <w:tc>
          <w:tcPr>
            <w:tcW w:w="1300" w:type="dxa"/>
            <w:shd w:val="clear" w:color="auto" w:fill="FFD966" w:themeFill="accent4" w:themeFillTint="99"/>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E941E0">
              <w:t>£</w:t>
            </w:r>
            <w:r w:rsidRPr="00C77E38">
              <w:t>28,000</w:t>
            </w:r>
          </w:p>
        </w:tc>
        <w:tc>
          <w:tcPr>
            <w:tcW w:w="1203" w:type="dxa"/>
            <w:shd w:val="clear" w:color="auto" w:fill="FFD966" w:themeFill="accent4" w:themeFillTint="99"/>
          </w:tcPr>
          <w:p w:rsidR="00AC07D2" w:rsidRPr="00550390" w:rsidRDefault="00AC07D2" w:rsidP="00AC07D2">
            <w:pPr>
              <w:cnfStyle w:val="000000000000" w:firstRow="0" w:lastRow="0" w:firstColumn="0" w:lastColumn="0" w:oddVBand="0" w:evenVBand="0" w:oddHBand="0" w:evenHBand="0" w:firstRowFirstColumn="0" w:firstRowLastColumn="0" w:lastRowFirstColumn="0" w:lastRowLastColumn="0"/>
            </w:pPr>
            <w:r w:rsidRPr="00E941E0">
              <w:t>£</w:t>
            </w:r>
            <w:r>
              <w:t>3</w:t>
            </w:r>
            <w:r w:rsidRPr="00C77E38">
              <w:t>8,000</w:t>
            </w:r>
          </w:p>
        </w:tc>
        <w:tc>
          <w:tcPr>
            <w:tcW w:w="1203" w:type="dxa"/>
            <w:shd w:val="clear" w:color="auto" w:fill="FFD966" w:themeFill="accent4" w:themeFillTint="99"/>
          </w:tcPr>
          <w:p w:rsidR="00AC07D2" w:rsidRPr="00E941E0" w:rsidRDefault="00AC07D2" w:rsidP="00AC07D2">
            <w:pPr>
              <w:cnfStyle w:val="000000000000" w:firstRow="0" w:lastRow="0" w:firstColumn="0" w:lastColumn="0" w:oddVBand="0" w:evenVBand="0" w:oddHBand="0" w:evenHBand="0" w:firstRowFirstColumn="0" w:firstRowLastColumn="0" w:lastRowFirstColumn="0" w:lastRowLastColumn="0"/>
            </w:pPr>
          </w:p>
        </w:tc>
      </w:tr>
    </w:tbl>
    <w:p w:rsidR="007D760E" w:rsidRDefault="007D760E" w:rsidP="001109B2">
      <w:pPr>
        <w:rPr>
          <w:b/>
        </w:rPr>
      </w:pPr>
    </w:p>
    <w:p w:rsidR="007F1DD4" w:rsidRDefault="007F1DD4" w:rsidP="007F1DD4">
      <w:pPr>
        <w:pStyle w:val="Heading1"/>
      </w:pPr>
      <w:bookmarkStart w:id="7" w:name="_Toc147937186"/>
      <w:bookmarkStart w:id="8" w:name="_Toc148189271"/>
      <w:r>
        <w:t>Cash Flow Forecast</w:t>
      </w:r>
      <w:bookmarkEnd w:id="7"/>
      <w:bookmarkEnd w:id="8"/>
      <w:r>
        <w:t xml:space="preserve"> </w:t>
      </w:r>
    </w:p>
    <w:p w:rsidR="007D760E" w:rsidRDefault="007D760E" w:rsidP="007F1DD4">
      <w:pPr>
        <w:pStyle w:val="Heading1"/>
        <w:sectPr w:rsidR="007D760E" w:rsidSect="007D760E">
          <w:type w:val="oddPage"/>
          <w:pgSz w:w="23814" w:h="16839" w:orient="landscape" w:code="8"/>
          <w:pgMar w:top="1440" w:right="1440" w:bottom="1440" w:left="1440" w:header="708" w:footer="708" w:gutter="0"/>
          <w:cols w:space="708"/>
          <w:docGrid w:linePitch="360"/>
        </w:sectPr>
      </w:pPr>
    </w:p>
    <w:bookmarkStart w:id="9" w:name="_Toc148189077" w:displacedByCustomXml="next"/>
    <w:bookmarkStart w:id="10" w:name="_Toc148189272" w:displacedByCustomXml="next"/>
    <w:sdt>
      <w:sdtPr>
        <w:rPr>
          <w:rFonts w:eastAsia="Arial" w:cs="Arial"/>
          <w:b w:val="0"/>
          <w:sz w:val="24"/>
          <w:szCs w:val="22"/>
        </w:rPr>
        <w:id w:val="2104448228"/>
        <w:docPartObj>
          <w:docPartGallery w:val="Bibliographies"/>
          <w:docPartUnique/>
        </w:docPartObj>
      </w:sdtPr>
      <w:sdtEndPr/>
      <w:sdtContent>
        <w:p w:rsidR="007F1DD4" w:rsidRDefault="007F1DD4">
          <w:pPr>
            <w:pStyle w:val="Heading1"/>
          </w:pPr>
          <w:r>
            <w:t>References</w:t>
          </w:r>
          <w:bookmarkEnd w:id="10"/>
          <w:bookmarkEnd w:id="9"/>
        </w:p>
        <w:sdt>
          <w:sdtPr>
            <w:id w:val="-573587230"/>
            <w:bibliography/>
          </w:sdtPr>
          <w:sdtEndPr/>
          <w:sdtContent>
            <w:p w:rsidR="007F1DD4" w:rsidRDefault="007F1DD4" w:rsidP="007F1DD4">
              <w:pPr>
                <w:pStyle w:val="Bibliography"/>
                <w:rPr>
                  <w:noProof/>
                  <w:szCs w:val="24"/>
                </w:rPr>
              </w:pPr>
              <w:r>
                <w:fldChar w:fldCharType="begin"/>
              </w:r>
              <w:r>
                <w:instrText xml:space="preserve"> BIBLIOGRAPHY </w:instrText>
              </w:r>
              <w:r>
                <w:fldChar w:fldCharType="separate"/>
              </w:r>
              <w:r>
                <w:rPr>
                  <w:noProof/>
                </w:rPr>
                <w:t xml:space="preserve">99BusinessIdeas, 2023. </w:t>
              </w:r>
              <w:r>
                <w:rPr>
                  <w:i/>
                  <w:iCs/>
                  <w:noProof/>
                </w:rPr>
                <w:t xml:space="preserve">How to start a profitable small cake shop business. </w:t>
              </w:r>
              <w:r>
                <w:rPr>
                  <w:noProof/>
                </w:rPr>
                <w:t xml:space="preserve">[Online] </w:t>
              </w:r>
              <w:r>
                <w:rPr>
                  <w:noProof/>
                </w:rPr>
                <w:br/>
                <w:t xml:space="preserve">Available at: </w:t>
              </w:r>
              <w:r>
                <w:rPr>
                  <w:noProof/>
                  <w:u w:val="single"/>
                </w:rPr>
                <w:t>https://www.99businessideas.com/cake-shop-business/</w:t>
              </w:r>
              <w:r>
                <w:rPr>
                  <w:noProof/>
                </w:rPr>
                <w:br/>
                <w:t>[Accessed 14 October 2023].</w:t>
              </w:r>
            </w:p>
            <w:p w:rsidR="007F1DD4" w:rsidRDefault="007F1DD4" w:rsidP="007F1DD4">
              <w:pPr>
                <w:pStyle w:val="Bibliography"/>
                <w:rPr>
                  <w:noProof/>
                </w:rPr>
              </w:pPr>
              <w:r>
                <w:rPr>
                  <w:noProof/>
                </w:rPr>
                <w:t xml:space="preserve">Abdelhady, M., Fayed, H. &amp; Fawzy, N., 2019. </w:t>
              </w:r>
              <w:r>
                <w:rPr>
                  <w:i/>
                  <w:iCs/>
                  <w:noProof/>
                </w:rPr>
                <w:t xml:space="preserve">The 4Ps of marketing in the global aviation industry: Analyzing the strategies of LCCs &amp; FSCs. </w:t>
              </w:r>
              <w:r>
                <w:rPr>
                  <w:noProof/>
                </w:rPr>
                <w:t>1st ed. Saarbrucken: LAP LAMBERT Academic Publishing .</w:t>
              </w:r>
            </w:p>
            <w:p w:rsidR="007F1DD4" w:rsidRDefault="007F1DD4" w:rsidP="007F1DD4">
              <w:pPr>
                <w:pStyle w:val="Bibliography"/>
                <w:rPr>
                  <w:noProof/>
                </w:rPr>
              </w:pPr>
              <w:r>
                <w:rPr>
                  <w:noProof/>
                </w:rPr>
                <w:t xml:space="preserve">Chuang, C. C. &amp; Hu, F.-L., 2017. Experiential marketing strategy: The empirical study of 85 C. </w:t>
              </w:r>
              <w:r>
                <w:rPr>
                  <w:i/>
                  <w:iCs/>
                  <w:noProof/>
                </w:rPr>
                <w:t xml:space="preserve">International Research Journal of Applied Finance, </w:t>
              </w:r>
              <w:r>
                <w:rPr>
                  <w:noProof/>
                </w:rPr>
                <w:t>8(3), pp. 1-8.</w:t>
              </w:r>
            </w:p>
            <w:p w:rsidR="007F1DD4" w:rsidRDefault="007F1DD4" w:rsidP="007F1DD4">
              <w:pPr>
                <w:pStyle w:val="Bibliography"/>
                <w:rPr>
                  <w:noProof/>
                </w:rPr>
              </w:pPr>
              <w:r>
                <w:rPr>
                  <w:noProof/>
                </w:rPr>
                <w:t xml:space="preserve">Create, 2013. </w:t>
              </w:r>
              <w:r>
                <w:rPr>
                  <w:i/>
                  <w:iCs/>
                  <w:noProof/>
                </w:rPr>
                <w:t xml:space="preserve">How to start a successful cake business. </w:t>
              </w:r>
              <w:r>
                <w:rPr>
                  <w:noProof/>
                </w:rPr>
                <w:t xml:space="preserve">[Online] </w:t>
              </w:r>
              <w:r>
                <w:rPr>
                  <w:noProof/>
                </w:rPr>
                <w:br/>
                <w:t xml:space="preserve">Available at: </w:t>
              </w:r>
              <w:r>
                <w:rPr>
                  <w:noProof/>
                  <w:u w:val="single"/>
                </w:rPr>
                <w:t>https://www.create.net/blog/ella-harveys-10-tips-for-a-successful-cake-business</w:t>
              </w:r>
              <w:r>
                <w:rPr>
                  <w:noProof/>
                </w:rPr>
                <w:br/>
                <w:t>[Accessed 14 October 2023].</w:t>
              </w:r>
            </w:p>
            <w:p w:rsidR="007F1DD4" w:rsidRDefault="007F1DD4" w:rsidP="007F1DD4">
              <w:pPr>
                <w:pStyle w:val="Bibliography"/>
                <w:rPr>
                  <w:noProof/>
                </w:rPr>
              </w:pPr>
              <w:r>
                <w:rPr>
                  <w:noProof/>
                </w:rPr>
                <w:t xml:space="preserve">Darnton, G., 2022. </w:t>
              </w:r>
              <w:r>
                <w:rPr>
                  <w:i/>
                  <w:iCs/>
                  <w:noProof/>
                </w:rPr>
                <w:t xml:space="preserve">Marketing mix: not 4Ps but fit for a competitive world. </w:t>
              </w:r>
              <w:r>
                <w:rPr>
                  <w:noProof/>
                </w:rPr>
                <w:t>1st ed. London: Requirements Analytics.</w:t>
              </w:r>
            </w:p>
            <w:p w:rsidR="007F1DD4" w:rsidRDefault="007F1DD4" w:rsidP="007F1DD4">
              <w:pPr>
                <w:pStyle w:val="Bibliography"/>
                <w:rPr>
                  <w:noProof/>
                </w:rPr>
              </w:pPr>
              <w:r>
                <w:rPr>
                  <w:noProof/>
                </w:rPr>
                <w:t xml:space="preserve">Donnelly, G., 2018. </w:t>
              </w:r>
              <w:r>
                <w:rPr>
                  <w:i/>
                  <w:iCs/>
                  <w:noProof/>
                </w:rPr>
                <w:t xml:space="preserve">The Rapid guide to starting a bakery. </w:t>
              </w:r>
              <w:r>
                <w:rPr>
                  <w:noProof/>
                </w:rPr>
                <w:t xml:space="preserve">[Online] </w:t>
              </w:r>
              <w:r>
                <w:rPr>
                  <w:noProof/>
                </w:rPr>
                <w:br/>
                <w:t xml:space="preserve">Available at: </w:t>
              </w:r>
              <w:r>
                <w:rPr>
                  <w:noProof/>
                  <w:u w:val="single"/>
                </w:rPr>
                <w:t>https://www.rapidformations.co.uk/blog/the-rapid-guide-to-starting-a-bakery/</w:t>
              </w:r>
              <w:r>
                <w:rPr>
                  <w:noProof/>
                </w:rPr>
                <w:br/>
                <w:t>[Accessed 14 October 2023].</w:t>
              </w:r>
            </w:p>
            <w:p w:rsidR="007F1DD4" w:rsidRDefault="007F1DD4" w:rsidP="007F1DD4">
              <w:pPr>
                <w:pStyle w:val="Bibliography"/>
                <w:rPr>
                  <w:noProof/>
                </w:rPr>
              </w:pPr>
              <w:r>
                <w:rPr>
                  <w:noProof/>
                </w:rPr>
                <w:t xml:space="preserve">Emeritus, 2023. </w:t>
              </w:r>
              <w:r>
                <w:rPr>
                  <w:i/>
                  <w:iCs/>
                  <w:noProof/>
                </w:rPr>
                <w:t xml:space="preserve">What is company management and why leaders need to know it. </w:t>
              </w:r>
              <w:r>
                <w:rPr>
                  <w:noProof/>
                </w:rPr>
                <w:t xml:space="preserve">[Online] </w:t>
              </w:r>
              <w:r>
                <w:rPr>
                  <w:noProof/>
                </w:rPr>
                <w:br/>
                <w:t xml:space="preserve">Available at: </w:t>
              </w:r>
              <w:r>
                <w:rPr>
                  <w:noProof/>
                  <w:u w:val="single"/>
                </w:rPr>
                <w:t>https://emeritus.org/in/learn/business-management-company-management/</w:t>
              </w:r>
              <w:r>
                <w:rPr>
                  <w:noProof/>
                </w:rPr>
                <w:br/>
                <w:t>[Accessed 14 October 2023].</w:t>
              </w:r>
            </w:p>
            <w:p w:rsidR="007F1DD4" w:rsidRDefault="007F1DD4" w:rsidP="007F1DD4">
              <w:pPr>
                <w:pStyle w:val="Bibliography"/>
                <w:rPr>
                  <w:noProof/>
                </w:rPr>
              </w:pPr>
              <w:r>
                <w:rPr>
                  <w:noProof/>
                </w:rPr>
                <w:t xml:space="preserve">Green, M., 2016. </w:t>
              </w:r>
              <w:r>
                <w:rPr>
                  <w:i/>
                  <w:iCs/>
                  <w:noProof/>
                </w:rPr>
                <w:t xml:space="preserve">The business of baking. </w:t>
              </w:r>
              <w:r>
                <w:rPr>
                  <w:noProof/>
                </w:rPr>
                <w:t>1st ed. London: Business of baking.</w:t>
              </w:r>
            </w:p>
            <w:p w:rsidR="007F1DD4" w:rsidRDefault="007F1DD4" w:rsidP="007F1DD4">
              <w:pPr>
                <w:pStyle w:val="Bibliography"/>
                <w:rPr>
                  <w:noProof/>
                </w:rPr>
              </w:pPr>
              <w:r>
                <w:rPr>
                  <w:noProof/>
                </w:rPr>
                <w:t xml:space="preserve">Grundei, J. &amp; Talaulicar, T., 2002. Company law and corporate governance of start-ups in Germany: legal stipulations, managerial requirements, and modification strategies. </w:t>
              </w:r>
              <w:r>
                <w:rPr>
                  <w:i/>
                  <w:iCs/>
                  <w:noProof/>
                </w:rPr>
                <w:t xml:space="preserve">Journal of Management and Governance, </w:t>
              </w:r>
              <w:r>
                <w:rPr>
                  <w:noProof/>
                </w:rPr>
                <w:t>6(1), pp. 1-27.</w:t>
              </w:r>
            </w:p>
            <w:p w:rsidR="007F1DD4" w:rsidRDefault="007F1DD4" w:rsidP="007F1DD4">
              <w:pPr>
                <w:pStyle w:val="Bibliography"/>
                <w:rPr>
                  <w:noProof/>
                </w:rPr>
              </w:pPr>
              <w:r>
                <w:rPr>
                  <w:noProof/>
                </w:rPr>
                <w:t xml:space="preserve">Haskins, J., 2023. </w:t>
              </w:r>
              <w:r>
                <w:rPr>
                  <w:i/>
                  <w:iCs/>
                  <w:noProof/>
                </w:rPr>
                <w:t xml:space="preserve">Top 6 legal documents for startups. </w:t>
              </w:r>
              <w:r>
                <w:rPr>
                  <w:noProof/>
                </w:rPr>
                <w:t xml:space="preserve">[Online] </w:t>
              </w:r>
              <w:r>
                <w:rPr>
                  <w:noProof/>
                </w:rPr>
                <w:br/>
                <w:t xml:space="preserve">Available at: </w:t>
              </w:r>
              <w:r>
                <w:rPr>
                  <w:noProof/>
                  <w:u w:val="single"/>
                </w:rPr>
                <w:t>https://www.legalzoom.com/articles/top-6-legal-documents-for-startups</w:t>
              </w:r>
              <w:r>
                <w:rPr>
                  <w:noProof/>
                </w:rPr>
                <w:br/>
                <w:t>[Accessed 14 October 2023].</w:t>
              </w:r>
            </w:p>
            <w:p w:rsidR="007F1DD4" w:rsidRDefault="007F1DD4" w:rsidP="007F1DD4">
              <w:pPr>
                <w:pStyle w:val="Bibliography"/>
                <w:rPr>
                  <w:noProof/>
                </w:rPr>
              </w:pPr>
              <w:r>
                <w:rPr>
                  <w:noProof/>
                </w:rPr>
                <w:t xml:space="preserve">Karmakar, A., 2011. </w:t>
              </w:r>
              <w:r>
                <w:rPr>
                  <w:i/>
                  <w:iCs/>
                  <w:noProof/>
                </w:rPr>
                <w:t xml:space="preserve">Principles and practices of management and business communication. </w:t>
              </w:r>
              <w:r>
                <w:rPr>
                  <w:noProof/>
                </w:rPr>
                <w:t>1st ed. Chennai: Pearson Education India.</w:t>
              </w:r>
            </w:p>
            <w:p w:rsidR="007F1DD4" w:rsidRDefault="007F1DD4" w:rsidP="007F1DD4">
              <w:pPr>
                <w:pStyle w:val="Bibliography"/>
                <w:rPr>
                  <w:noProof/>
                </w:rPr>
              </w:pPr>
              <w:r>
                <w:rPr>
                  <w:noProof/>
                </w:rPr>
                <w:t xml:space="preserve">Mafazi, M. A., 2018. Capital budgeting analysis in digital marketing activities at yes cake &amp; </w:t>
              </w:r>
              <w:r>
                <w:rPr>
                  <w:noProof/>
                </w:rPr>
                <w:lastRenderedPageBreak/>
                <w:t xml:space="preserve">bakery. </w:t>
              </w:r>
              <w:r>
                <w:rPr>
                  <w:i/>
                  <w:iCs/>
                  <w:noProof/>
                </w:rPr>
                <w:t xml:space="preserve">International Journal of Business, </w:t>
              </w:r>
              <w:r>
                <w:rPr>
                  <w:noProof/>
                </w:rPr>
                <w:t>8(6), pp. 1-8.</w:t>
              </w:r>
            </w:p>
            <w:p w:rsidR="007F1DD4" w:rsidRDefault="007F1DD4" w:rsidP="007F1DD4">
              <w:pPr>
                <w:pStyle w:val="Bibliography"/>
                <w:rPr>
                  <w:noProof/>
                </w:rPr>
              </w:pPr>
              <w:r>
                <w:rPr>
                  <w:noProof/>
                </w:rPr>
                <w:t xml:space="preserve">Magnani, G., 2022. </w:t>
              </w:r>
              <w:r>
                <w:rPr>
                  <w:i/>
                  <w:iCs/>
                  <w:noProof/>
                </w:rPr>
                <w:t xml:space="preserve">Marketing in culturally distant countries: Managing the 4Ps in cross-cultural contexts. </w:t>
              </w:r>
              <w:r>
                <w:rPr>
                  <w:noProof/>
                </w:rPr>
                <w:t>1st ed. Berlin: Springer.</w:t>
              </w:r>
            </w:p>
            <w:p w:rsidR="007F1DD4" w:rsidRDefault="007F1DD4" w:rsidP="007F1DD4">
              <w:pPr>
                <w:pStyle w:val="Bibliography"/>
                <w:rPr>
                  <w:noProof/>
                </w:rPr>
              </w:pPr>
              <w:r>
                <w:rPr>
                  <w:noProof/>
                </w:rPr>
                <w:t xml:space="preserve">Onyema, G., 2020. </w:t>
              </w:r>
              <w:r>
                <w:rPr>
                  <w:i/>
                  <w:iCs/>
                  <w:noProof/>
                </w:rPr>
                <w:t xml:space="preserve">A baker's guide to content marketing. </w:t>
              </w:r>
              <w:r>
                <w:rPr>
                  <w:noProof/>
                </w:rPr>
                <w:t>1st ed. Washington: Amazon digital services LLC - KDP print US.</w:t>
              </w:r>
            </w:p>
            <w:p w:rsidR="007F1DD4" w:rsidRDefault="007F1DD4" w:rsidP="007F1DD4">
              <w:pPr>
                <w:pStyle w:val="Bibliography"/>
                <w:rPr>
                  <w:noProof/>
                </w:rPr>
              </w:pPr>
              <w:r>
                <w:rPr>
                  <w:noProof/>
                </w:rPr>
                <w:t xml:space="preserve">Pepels, W., 2021. </w:t>
              </w:r>
              <w:r>
                <w:rPr>
                  <w:i/>
                  <w:iCs/>
                  <w:noProof/>
                </w:rPr>
                <w:t xml:space="preserve">The 4Ps in marketing-mix: A German perspective. </w:t>
              </w:r>
              <w:r>
                <w:rPr>
                  <w:noProof/>
                </w:rPr>
                <w:t>1st ed. Berlin: BWV berliner wissenschafts-verlag.</w:t>
              </w:r>
            </w:p>
            <w:p w:rsidR="007F1DD4" w:rsidRDefault="007F1DD4" w:rsidP="007F1DD4">
              <w:pPr>
                <w:pStyle w:val="Bibliography"/>
                <w:rPr>
                  <w:noProof/>
                </w:rPr>
              </w:pPr>
              <w:r>
                <w:rPr>
                  <w:noProof/>
                </w:rPr>
                <w:t xml:space="preserve">Roshell, P., 2022. </w:t>
              </w:r>
              <w:r>
                <w:rPr>
                  <w:i/>
                  <w:iCs/>
                  <w:noProof/>
                </w:rPr>
                <w:t xml:space="preserve">Why carrot cake is so good: a delicious dessert with many benefits. </w:t>
              </w:r>
              <w:r>
                <w:rPr>
                  <w:noProof/>
                </w:rPr>
                <w:t xml:space="preserve">[Online] </w:t>
              </w:r>
              <w:r>
                <w:rPr>
                  <w:noProof/>
                </w:rPr>
                <w:br/>
                <w:t xml:space="preserve">Available at: </w:t>
              </w:r>
              <w:r>
                <w:rPr>
                  <w:noProof/>
                  <w:u w:val="single"/>
                </w:rPr>
                <w:t>https://www.littleupsidedowncake.com/why-carrot-cake-is-so-good-a-delicious-dessert-with-many-benefits/</w:t>
              </w:r>
              <w:r>
                <w:rPr>
                  <w:noProof/>
                </w:rPr>
                <w:br/>
                <w:t>[Accessed 12 October 2023].</w:t>
              </w:r>
            </w:p>
            <w:p w:rsidR="007F1DD4" w:rsidRDefault="007F1DD4" w:rsidP="007F1DD4">
              <w:pPr>
                <w:pStyle w:val="Bibliography"/>
                <w:rPr>
                  <w:noProof/>
                </w:rPr>
              </w:pPr>
              <w:r>
                <w:rPr>
                  <w:noProof/>
                </w:rPr>
                <w:t xml:space="preserve">Schafer, J., 2014. </w:t>
              </w:r>
              <w:r>
                <w:rPr>
                  <w:i/>
                  <w:iCs/>
                  <w:noProof/>
                </w:rPr>
                <w:t xml:space="preserve">How to start a bakery business. </w:t>
              </w:r>
              <w:r>
                <w:rPr>
                  <w:noProof/>
                </w:rPr>
                <w:t>1st ed. North Charleston: CreateSpace independent publishing platform.</w:t>
              </w:r>
            </w:p>
            <w:p w:rsidR="007F1DD4" w:rsidRDefault="007F1DD4" w:rsidP="007F1DD4">
              <w:pPr>
                <w:pStyle w:val="Bibliography"/>
                <w:rPr>
                  <w:noProof/>
                </w:rPr>
              </w:pPr>
              <w:r>
                <w:rPr>
                  <w:noProof/>
                </w:rPr>
                <w:t xml:space="preserve">TRUiC, 2023. </w:t>
              </w:r>
              <w:r>
                <w:rPr>
                  <w:i/>
                  <w:iCs/>
                  <w:noProof/>
                </w:rPr>
                <w:t xml:space="preserve">How to start a cake business. </w:t>
              </w:r>
              <w:r>
                <w:rPr>
                  <w:noProof/>
                </w:rPr>
                <w:t xml:space="preserve">[Online] </w:t>
              </w:r>
              <w:r>
                <w:rPr>
                  <w:noProof/>
                </w:rPr>
                <w:br/>
                <w:t xml:space="preserve">Available at: </w:t>
              </w:r>
              <w:r>
                <w:rPr>
                  <w:noProof/>
                  <w:u w:val="single"/>
                </w:rPr>
                <w:t>https://howtostartanllc.com/business-ideas/cake</w:t>
              </w:r>
              <w:r>
                <w:rPr>
                  <w:noProof/>
                </w:rPr>
                <w:br/>
                <w:t>[Accessed 13 October 2023].</w:t>
              </w:r>
            </w:p>
            <w:p w:rsidR="007F1DD4" w:rsidRDefault="007F1DD4" w:rsidP="007F1DD4">
              <w:pPr>
                <w:pStyle w:val="Bibliography"/>
                <w:rPr>
                  <w:noProof/>
                </w:rPr>
              </w:pPr>
              <w:r>
                <w:rPr>
                  <w:noProof/>
                </w:rPr>
                <w:t xml:space="preserve">Villegas, R., 2017. </w:t>
              </w:r>
              <w:r>
                <w:rPr>
                  <w:i/>
                  <w:iCs/>
                  <w:noProof/>
                </w:rPr>
                <w:t xml:space="preserve">SWOT analysis supercharged. </w:t>
              </w:r>
              <w:r>
                <w:rPr>
                  <w:noProof/>
                </w:rPr>
                <w:t>1st ed. North Charleston: CreateSpace independent publishing platform.</w:t>
              </w:r>
            </w:p>
            <w:p w:rsidR="007F1DD4" w:rsidRDefault="007F1DD4" w:rsidP="007F1DD4">
              <w:pPr>
                <w:pStyle w:val="Bibliography"/>
                <w:rPr>
                  <w:noProof/>
                </w:rPr>
              </w:pPr>
              <w:r>
                <w:rPr>
                  <w:noProof/>
                </w:rPr>
                <w:t xml:space="preserve">Young, C. &amp; Lepeska, D., 2023. </w:t>
              </w:r>
              <w:r>
                <w:rPr>
                  <w:i/>
                  <w:iCs/>
                  <w:noProof/>
                </w:rPr>
                <w:t xml:space="preserve">How to start a cake business. </w:t>
              </w:r>
              <w:r>
                <w:rPr>
                  <w:noProof/>
                </w:rPr>
                <w:t xml:space="preserve">[Online] </w:t>
              </w:r>
              <w:r>
                <w:rPr>
                  <w:noProof/>
                </w:rPr>
                <w:br/>
                <w:t xml:space="preserve">Available at: </w:t>
              </w:r>
              <w:r>
                <w:rPr>
                  <w:noProof/>
                  <w:u w:val="single"/>
                </w:rPr>
                <w:t>https://stepbystepbusiness.com/business-ideas/start-a-cake-business/</w:t>
              </w:r>
              <w:r>
                <w:rPr>
                  <w:noProof/>
                </w:rPr>
                <w:br/>
                <w:t>[Accessed 14 October 2023].</w:t>
              </w:r>
            </w:p>
            <w:p w:rsidR="007F1DD4" w:rsidRDefault="007F1DD4" w:rsidP="007F1DD4">
              <w:r>
                <w:rPr>
                  <w:b/>
                  <w:bCs/>
                  <w:noProof/>
                </w:rPr>
                <w:fldChar w:fldCharType="end"/>
              </w:r>
            </w:p>
          </w:sdtContent>
        </w:sdt>
      </w:sdtContent>
    </w:sdt>
    <w:p w:rsidR="007D760E" w:rsidRPr="001109B2" w:rsidRDefault="007D760E" w:rsidP="001109B2">
      <w:pPr>
        <w:rPr>
          <w:b/>
        </w:rPr>
      </w:pPr>
    </w:p>
    <w:sectPr w:rsidR="007D760E" w:rsidRPr="001109B2" w:rsidSect="007D760E">
      <w:type w:val="evenPage"/>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207C" w:rsidRDefault="00A2207C" w:rsidP="001109B2">
      <w:pPr>
        <w:spacing w:line="240" w:lineRule="auto"/>
      </w:pPr>
      <w:r>
        <w:separator/>
      </w:r>
    </w:p>
  </w:endnote>
  <w:endnote w:type="continuationSeparator" w:id="0">
    <w:p w:rsidR="00A2207C" w:rsidRDefault="00A2207C" w:rsidP="001109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207C" w:rsidRDefault="00A2207C" w:rsidP="001109B2">
      <w:pPr>
        <w:spacing w:line="240" w:lineRule="auto"/>
      </w:pPr>
      <w:r>
        <w:separator/>
      </w:r>
    </w:p>
  </w:footnote>
  <w:footnote w:type="continuationSeparator" w:id="0">
    <w:p w:rsidR="00A2207C" w:rsidRDefault="00A2207C" w:rsidP="001109B2">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5336696"/>
      <w:docPartObj>
        <w:docPartGallery w:val="Page Numbers (Top of Page)"/>
        <w:docPartUnique/>
      </w:docPartObj>
    </w:sdtPr>
    <w:sdtEndPr>
      <w:rPr>
        <w:noProof/>
      </w:rPr>
    </w:sdtEndPr>
    <w:sdtContent>
      <w:p w:rsidR="001109B2" w:rsidRDefault="001109B2">
        <w:pPr>
          <w:pStyle w:val="Header"/>
          <w:jc w:val="right"/>
        </w:pPr>
        <w:r>
          <w:fldChar w:fldCharType="begin"/>
        </w:r>
        <w:r>
          <w:instrText xml:space="preserve"> PAGE   \* MERGEFORMAT </w:instrText>
        </w:r>
        <w:r>
          <w:fldChar w:fldCharType="separate"/>
        </w:r>
        <w:r w:rsidR="004D12CA">
          <w:rPr>
            <w:noProof/>
          </w:rPr>
          <w:t>11</w:t>
        </w:r>
        <w:r>
          <w:rPr>
            <w:noProof/>
          </w:rPr>
          <w:fldChar w:fldCharType="end"/>
        </w:r>
      </w:p>
    </w:sdtContent>
  </w:sdt>
  <w:p w:rsidR="001109B2" w:rsidRDefault="001109B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9B2"/>
    <w:rsid w:val="000373CC"/>
    <w:rsid w:val="00077494"/>
    <w:rsid w:val="00096783"/>
    <w:rsid w:val="000B5C55"/>
    <w:rsid w:val="000E045D"/>
    <w:rsid w:val="001109B2"/>
    <w:rsid w:val="00116507"/>
    <w:rsid w:val="00192BCC"/>
    <w:rsid w:val="001C3573"/>
    <w:rsid w:val="001E3714"/>
    <w:rsid w:val="002C4915"/>
    <w:rsid w:val="002C5EA4"/>
    <w:rsid w:val="003902B0"/>
    <w:rsid w:val="00413E2D"/>
    <w:rsid w:val="0047742C"/>
    <w:rsid w:val="004D12CA"/>
    <w:rsid w:val="004D3A6F"/>
    <w:rsid w:val="00522C88"/>
    <w:rsid w:val="006A01B0"/>
    <w:rsid w:val="006A29C0"/>
    <w:rsid w:val="006D630F"/>
    <w:rsid w:val="007522DD"/>
    <w:rsid w:val="007A48D5"/>
    <w:rsid w:val="007A4DF9"/>
    <w:rsid w:val="007D760E"/>
    <w:rsid w:val="007F1DD4"/>
    <w:rsid w:val="007F69D1"/>
    <w:rsid w:val="009C7DEF"/>
    <w:rsid w:val="009F57E1"/>
    <w:rsid w:val="00A2207C"/>
    <w:rsid w:val="00AC07D2"/>
    <w:rsid w:val="00AF4E75"/>
    <w:rsid w:val="00B579C7"/>
    <w:rsid w:val="00B91205"/>
    <w:rsid w:val="00C2636E"/>
    <w:rsid w:val="00C27EA9"/>
    <w:rsid w:val="00C77E38"/>
    <w:rsid w:val="00CD7CFD"/>
    <w:rsid w:val="00D226F8"/>
    <w:rsid w:val="00D6270B"/>
    <w:rsid w:val="00D65560"/>
    <w:rsid w:val="00DA0F62"/>
    <w:rsid w:val="00E00E6B"/>
    <w:rsid w:val="00E2108C"/>
    <w:rsid w:val="00E51B34"/>
    <w:rsid w:val="00E941E0"/>
    <w:rsid w:val="00EB5A61"/>
    <w:rsid w:val="00ED13EB"/>
    <w:rsid w:val="00EE435A"/>
    <w:rsid w:val="00F84859"/>
    <w:rsid w:val="00F922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DC604A1-CDFC-4BFC-92F3-99901D0DD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09B2"/>
    <w:pPr>
      <w:widowControl w:val="0"/>
      <w:autoSpaceDE w:val="0"/>
      <w:autoSpaceDN w:val="0"/>
      <w:spacing w:after="0" w:line="360" w:lineRule="auto"/>
    </w:pPr>
    <w:rPr>
      <w:rFonts w:ascii="Times New Roman" w:eastAsia="Arial" w:hAnsi="Times New Roman" w:cs="Arial"/>
      <w:sz w:val="24"/>
    </w:rPr>
  </w:style>
  <w:style w:type="paragraph" w:styleId="Heading1">
    <w:name w:val="heading 1"/>
    <w:basedOn w:val="Normal"/>
    <w:next w:val="Normal"/>
    <w:link w:val="Heading1Char"/>
    <w:uiPriority w:val="9"/>
    <w:qFormat/>
    <w:rsid w:val="006D63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D630F"/>
    <w:pPr>
      <w:outlineLvl w:val="1"/>
    </w:pPr>
    <w:rPr>
      <w:b/>
      <w:sz w:val="28"/>
    </w:rPr>
  </w:style>
  <w:style w:type="paragraph" w:styleId="Heading3">
    <w:name w:val="heading 3"/>
    <w:basedOn w:val="Normal"/>
    <w:next w:val="Normal"/>
    <w:link w:val="Heading3Char"/>
    <w:uiPriority w:val="9"/>
    <w:semiHidden/>
    <w:unhideWhenUsed/>
    <w:qFormat/>
    <w:rsid w:val="00192BCC"/>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116507"/>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30F"/>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6D630F"/>
    <w:rPr>
      <w:rFonts w:ascii="Times New Roman" w:hAnsi="Times New Roman"/>
      <w:b/>
      <w:sz w:val="28"/>
      <w:lang w:val="en-GB"/>
    </w:rPr>
  </w:style>
  <w:style w:type="character" w:customStyle="1" w:styleId="Heading3Char">
    <w:name w:val="Heading 3 Char"/>
    <w:basedOn w:val="DefaultParagraphFont"/>
    <w:link w:val="Heading3"/>
    <w:uiPriority w:val="9"/>
    <w:semiHidden/>
    <w:rsid w:val="00192BCC"/>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semiHidden/>
    <w:unhideWhenUsed/>
    <w:qFormat/>
    <w:rsid w:val="004D3A6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D3A6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A6F"/>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4D3A6F"/>
    <w:pPr>
      <w:spacing w:after="0" w:line="240" w:lineRule="auto"/>
    </w:pPr>
    <w:rPr>
      <w:rFonts w:eastAsiaTheme="minorEastAsia"/>
    </w:rPr>
  </w:style>
  <w:style w:type="character" w:customStyle="1" w:styleId="NoSpacingChar">
    <w:name w:val="No Spacing Char"/>
    <w:basedOn w:val="DefaultParagraphFont"/>
    <w:link w:val="NoSpacing"/>
    <w:uiPriority w:val="1"/>
    <w:rsid w:val="004D3A6F"/>
    <w:rPr>
      <w:rFonts w:eastAsiaTheme="minorEastAsia"/>
    </w:rPr>
  </w:style>
  <w:style w:type="paragraph" w:styleId="ListParagraph">
    <w:name w:val="List Paragraph"/>
    <w:basedOn w:val="Normal"/>
    <w:uiPriority w:val="34"/>
    <w:qFormat/>
    <w:rsid w:val="004D3A6F"/>
    <w:pPr>
      <w:ind w:left="720"/>
      <w:contextualSpacing/>
    </w:pPr>
  </w:style>
  <w:style w:type="paragraph" w:styleId="Header">
    <w:name w:val="header"/>
    <w:basedOn w:val="Normal"/>
    <w:link w:val="HeaderChar"/>
    <w:uiPriority w:val="99"/>
    <w:unhideWhenUsed/>
    <w:rsid w:val="001109B2"/>
    <w:pPr>
      <w:tabs>
        <w:tab w:val="center" w:pos="4680"/>
        <w:tab w:val="right" w:pos="9360"/>
      </w:tabs>
      <w:spacing w:line="240" w:lineRule="auto"/>
    </w:pPr>
  </w:style>
  <w:style w:type="character" w:customStyle="1" w:styleId="HeaderChar">
    <w:name w:val="Header Char"/>
    <w:basedOn w:val="DefaultParagraphFont"/>
    <w:link w:val="Header"/>
    <w:uiPriority w:val="99"/>
    <w:rsid w:val="001109B2"/>
    <w:rPr>
      <w:rFonts w:ascii="Times New Roman" w:hAnsi="Times New Roman"/>
      <w:sz w:val="24"/>
      <w:lang w:val="en-GB"/>
    </w:rPr>
  </w:style>
  <w:style w:type="paragraph" w:styleId="Footer">
    <w:name w:val="footer"/>
    <w:basedOn w:val="Normal"/>
    <w:link w:val="FooterChar"/>
    <w:uiPriority w:val="99"/>
    <w:unhideWhenUsed/>
    <w:rsid w:val="001109B2"/>
    <w:pPr>
      <w:tabs>
        <w:tab w:val="center" w:pos="4680"/>
        <w:tab w:val="right" w:pos="9360"/>
      </w:tabs>
      <w:spacing w:line="240" w:lineRule="auto"/>
    </w:pPr>
  </w:style>
  <w:style w:type="character" w:customStyle="1" w:styleId="FooterChar">
    <w:name w:val="Footer Char"/>
    <w:basedOn w:val="DefaultParagraphFont"/>
    <w:link w:val="Footer"/>
    <w:uiPriority w:val="99"/>
    <w:rsid w:val="001109B2"/>
    <w:rPr>
      <w:rFonts w:ascii="Times New Roman" w:hAnsi="Times New Roman"/>
      <w:sz w:val="24"/>
      <w:lang w:val="en-GB"/>
    </w:rPr>
  </w:style>
  <w:style w:type="character" w:styleId="Strong">
    <w:name w:val="Strong"/>
    <w:basedOn w:val="DefaultParagraphFont"/>
    <w:uiPriority w:val="22"/>
    <w:qFormat/>
    <w:rsid w:val="001109B2"/>
    <w:rPr>
      <w:b/>
      <w:bCs/>
    </w:rPr>
  </w:style>
  <w:style w:type="character" w:customStyle="1" w:styleId="Heading4Char">
    <w:name w:val="Heading 4 Char"/>
    <w:basedOn w:val="DefaultParagraphFont"/>
    <w:link w:val="Heading4"/>
    <w:uiPriority w:val="9"/>
    <w:semiHidden/>
    <w:rsid w:val="00116507"/>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semiHidden/>
    <w:unhideWhenUsed/>
    <w:rsid w:val="00116507"/>
    <w:pPr>
      <w:widowControl/>
      <w:autoSpaceDE/>
      <w:autoSpaceDN/>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116507"/>
    <w:rPr>
      <w:color w:val="0000FF"/>
      <w:u w:val="single"/>
    </w:rPr>
  </w:style>
  <w:style w:type="table" w:styleId="TableGridLight">
    <w:name w:val="Grid Table Light"/>
    <w:basedOn w:val="TableNormal"/>
    <w:uiPriority w:val="40"/>
    <w:rsid w:val="007D760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D760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7F1DD4"/>
  </w:style>
  <w:style w:type="paragraph" w:styleId="TOCHeading">
    <w:name w:val="TOC Heading"/>
    <w:basedOn w:val="Heading1"/>
    <w:next w:val="Normal"/>
    <w:uiPriority w:val="39"/>
    <w:unhideWhenUsed/>
    <w:qFormat/>
    <w:rsid w:val="007F1DD4"/>
    <w:pPr>
      <w:widowControl/>
      <w:autoSpaceDE/>
      <w:autoSpaceDN/>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F1DD4"/>
    <w:pPr>
      <w:spacing w:after="100"/>
    </w:pPr>
  </w:style>
  <w:style w:type="paragraph" w:styleId="TOC2">
    <w:name w:val="toc 2"/>
    <w:basedOn w:val="Normal"/>
    <w:next w:val="Normal"/>
    <w:autoRedefine/>
    <w:uiPriority w:val="39"/>
    <w:unhideWhenUsed/>
    <w:rsid w:val="007F1DD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42881">
      <w:bodyDiv w:val="1"/>
      <w:marLeft w:val="0"/>
      <w:marRight w:val="0"/>
      <w:marTop w:val="0"/>
      <w:marBottom w:val="0"/>
      <w:divBdr>
        <w:top w:val="none" w:sz="0" w:space="0" w:color="auto"/>
        <w:left w:val="none" w:sz="0" w:space="0" w:color="auto"/>
        <w:bottom w:val="none" w:sz="0" w:space="0" w:color="auto"/>
        <w:right w:val="none" w:sz="0" w:space="0" w:color="auto"/>
      </w:divBdr>
    </w:div>
    <w:div w:id="77598758">
      <w:bodyDiv w:val="1"/>
      <w:marLeft w:val="0"/>
      <w:marRight w:val="0"/>
      <w:marTop w:val="0"/>
      <w:marBottom w:val="0"/>
      <w:divBdr>
        <w:top w:val="none" w:sz="0" w:space="0" w:color="auto"/>
        <w:left w:val="none" w:sz="0" w:space="0" w:color="auto"/>
        <w:bottom w:val="none" w:sz="0" w:space="0" w:color="auto"/>
        <w:right w:val="none" w:sz="0" w:space="0" w:color="auto"/>
      </w:divBdr>
    </w:div>
    <w:div w:id="79647796">
      <w:bodyDiv w:val="1"/>
      <w:marLeft w:val="0"/>
      <w:marRight w:val="0"/>
      <w:marTop w:val="0"/>
      <w:marBottom w:val="0"/>
      <w:divBdr>
        <w:top w:val="none" w:sz="0" w:space="0" w:color="auto"/>
        <w:left w:val="none" w:sz="0" w:space="0" w:color="auto"/>
        <w:bottom w:val="none" w:sz="0" w:space="0" w:color="auto"/>
        <w:right w:val="none" w:sz="0" w:space="0" w:color="auto"/>
      </w:divBdr>
    </w:div>
    <w:div w:id="90781923">
      <w:bodyDiv w:val="1"/>
      <w:marLeft w:val="0"/>
      <w:marRight w:val="0"/>
      <w:marTop w:val="0"/>
      <w:marBottom w:val="0"/>
      <w:divBdr>
        <w:top w:val="none" w:sz="0" w:space="0" w:color="auto"/>
        <w:left w:val="none" w:sz="0" w:space="0" w:color="auto"/>
        <w:bottom w:val="none" w:sz="0" w:space="0" w:color="auto"/>
        <w:right w:val="none" w:sz="0" w:space="0" w:color="auto"/>
      </w:divBdr>
    </w:div>
    <w:div w:id="227418559">
      <w:bodyDiv w:val="1"/>
      <w:marLeft w:val="0"/>
      <w:marRight w:val="0"/>
      <w:marTop w:val="0"/>
      <w:marBottom w:val="0"/>
      <w:divBdr>
        <w:top w:val="none" w:sz="0" w:space="0" w:color="auto"/>
        <w:left w:val="none" w:sz="0" w:space="0" w:color="auto"/>
        <w:bottom w:val="none" w:sz="0" w:space="0" w:color="auto"/>
        <w:right w:val="none" w:sz="0" w:space="0" w:color="auto"/>
      </w:divBdr>
    </w:div>
    <w:div w:id="618494666">
      <w:bodyDiv w:val="1"/>
      <w:marLeft w:val="0"/>
      <w:marRight w:val="0"/>
      <w:marTop w:val="0"/>
      <w:marBottom w:val="0"/>
      <w:divBdr>
        <w:top w:val="none" w:sz="0" w:space="0" w:color="auto"/>
        <w:left w:val="none" w:sz="0" w:space="0" w:color="auto"/>
        <w:bottom w:val="none" w:sz="0" w:space="0" w:color="auto"/>
        <w:right w:val="none" w:sz="0" w:space="0" w:color="auto"/>
      </w:divBdr>
    </w:div>
    <w:div w:id="690649404">
      <w:bodyDiv w:val="1"/>
      <w:marLeft w:val="0"/>
      <w:marRight w:val="0"/>
      <w:marTop w:val="0"/>
      <w:marBottom w:val="0"/>
      <w:divBdr>
        <w:top w:val="none" w:sz="0" w:space="0" w:color="auto"/>
        <w:left w:val="none" w:sz="0" w:space="0" w:color="auto"/>
        <w:bottom w:val="none" w:sz="0" w:space="0" w:color="auto"/>
        <w:right w:val="none" w:sz="0" w:space="0" w:color="auto"/>
      </w:divBdr>
    </w:div>
    <w:div w:id="695932938">
      <w:bodyDiv w:val="1"/>
      <w:marLeft w:val="0"/>
      <w:marRight w:val="0"/>
      <w:marTop w:val="0"/>
      <w:marBottom w:val="0"/>
      <w:divBdr>
        <w:top w:val="none" w:sz="0" w:space="0" w:color="auto"/>
        <w:left w:val="none" w:sz="0" w:space="0" w:color="auto"/>
        <w:bottom w:val="none" w:sz="0" w:space="0" w:color="auto"/>
        <w:right w:val="none" w:sz="0" w:space="0" w:color="auto"/>
      </w:divBdr>
    </w:div>
    <w:div w:id="697049986">
      <w:bodyDiv w:val="1"/>
      <w:marLeft w:val="0"/>
      <w:marRight w:val="0"/>
      <w:marTop w:val="0"/>
      <w:marBottom w:val="0"/>
      <w:divBdr>
        <w:top w:val="none" w:sz="0" w:space="0" w:color="auto"/>
        <w:left w:val="none" w:sz="0" w:space="0" w:color="auto"/>
        <w:bottom w:val="none" w:sz="0" w:space="0" w:color="auto"/>
        <w:right w:val="none" w:sz="0" w:space="0" w:color="auto"/>
      </w:divBdr>
    </w:div>
    <w:div w:id="709308382">
      <w:bodyDiv w:val="1"/>
      <w:marLeft w:val="0"/>
      <w:marRight w:val="0"/>
      <w:marTop w:val="0"/>
      <w:marBottom w:val="0"/>
      <w:divBdr>
        <w:top w:val="none" w:sz="0" w:space="0" w:color="auto"/>
        <w:left w:val="none" w:sz="0" w:space="0" w:color="auto"/>
        <w:bottom w:val="none" w:sz="0" w:space="0" w:color="auto"/>
        <w:right w:val="none" w:sz="0" w:space="0" w:color="auto"/>
      </w:divBdr>
    </w:div>
    <w:div w:id="770198310">
      <w:bodyDiv w:val="1"/>
      <w:marLeft w:val="0"/>
      <w:marRight w:val="0"/>
      <w:marTop w:val="0"/>
      <w:marBottom w:val="0"/>
      <w:divBdr>
        <w:top w:val="none" w:sz="0" w:space="0" w:color="auto"/>
        <w:left w:val="none" w:sz="0" w:space="0" w:color="auto"/>
        <w:bottom w:val="none" w:sz="0" w:space="0" w:color="auto"/>
        <w:right w:val="none" w:sz="0" w:space="0" w:color="auto"/>
      </w:divBdr>
    </w:div>
    <w:div w:id="889616314">
      <w:bodyDiv w:val="1"/>
      <w:marLeft w:val="0"/>
      <w:marRight w:val="0"/>
      <w:marTop w:val="0"/>
      <w:marBottom w:val="0"/>
      <w:divBdr>
        <w:top w:val="none" w:sz="0" w:space="0" w:color="auto"/>
        <w:left w:val="none" w:sz="0" w:space="0" w:color="auto"/>
        <w:bottom w:val="none" w:sz="0" w:space="0" w:color="auto"/>
        <w:right w:val="none" w:sz="0" w:space="0" w:color="auto"/>
      </w:divBdr>
    </w:div>
    <w:div w:id="1044599968">
      <w:bodyDiv w:val="1"/>
      <w:marLeft w:val="0"/>
      <w:marRight w:val="0"/>
      <w:marTop w:val="0"/>
      <w:marBottom w:val="0"/>
      <w:divBdr>
        <w:top w:val="none" w:sz="0" w:space="0" w:color="auto"/>
        <w:left w:val="none" w:sz="0" w:space="0" w:color="auto"/>
        <w:bottom w:val="none" w:sz="0" w:space="0" w:color="auto"/>
        <w:right w:val="none" w:sz="0" w:space="0" w:color="auto"/>
      </w:divBdr>
    </w:div>
    <w:div w:id="1084036498">
      <w:bodyDiv w:val="1"/>
      <w:marLeft w:val="0"/>
      <w:marRight w:val="0"/>
      <w:marTop w:val="0"/>
      <w:marBottom w:val="0"/>
      <w:divBdr>
        <w:top w:val="none" w:sz="0" w:space="0" w:color="auto"/>
        <w:left w:val="none" w:sz="0" w:space="0" w:color="auto"/>
        <w:bottom w:val="none" w:sz="0" w:space="0" w:color="auto"/>
        <w:right w:val="none" w:sz="0" w:space="0" w:color="auto"/>
      </w:divBdr>
    </w:div>
    <w:div w:id="1090354256">
      <w:bodyDiv w:val="1"/>
      <w:marLeft w:val="0"/>
      <w:marRight w:val="0"/>
      <w:marTop w:val="0"/>
      <w:marBottom w:val="0"/>
      <w:divBdr>
        <w:top w:val="none" w:sz="0" w:space="0" w:color="auto"/>
        <w:left w:val="none" w:sz="0" w:space="0" w:color="auto"/>
        <w:bottom w:val="none" w:sz="0" w:space="0" w:color="auto"/>
        <w:right w:val="none" w:sz="0" w:space="0" w:color="auto"/>
      </w:divBdr>
    </w:div>
    <w:div w:id="1186599469">
      <w:bodyDiv w:val="1"/>
      <w:marLeft w:val="0"/>
      <w:marRight w:val="0"/>
      <w:marTop w:val="0"/>
      <w:marBottom w:val="0"/>
      <w:divBdr>
        <w:top w:val="none" w:sz="0" w:space="0" w:color="auto"/>
        <w:left w:val="none" w:sz="0" w:space="0" w:color="auto"/>
        <w:bottom w:val="none" w:sz="0" w:space="0" w:color="auto"/>
        <w:right w:val="none" w:sz="0" w:space="0" w:color="auto"/>
      </w:divBdr>
    </w:div>
    <w:div w:id="1443382170">
      <w:bodyDiv w:val="1"/>
      <w:marLeft w:val="0"/>
      <w:marRight w:val="0"/>
      <w:marTop w:val="0"/>
      <w:marBottom w:val="0"/>
      <w:divBdr>
        <w:top w:val="none" w:sz="0" w:space="0" w:color="auto"/>
        <w:left w:val="none" w:sz="0" w:space="0" w:color="auto"/>
        <w:bottom w:val="none" w:sz="0" w:space="0" w:color="auto"/>
        <w:right w:val="none" w:sz="0" w:space="0" w:color="auto"/>
      </w:divBdr>
    </w:div>
    <w:div w:id="1473136438">
      <w:bodyDiv w:val="1"/>
      <w:marLeft w:val="0"/>
      <w:marRight w:val="0"/>
      <w:marTop w:val="0"/>
      <w:marBottom w:val="0"/>
      <w:divBdr>
        <w:top w:val="none" w:sz="0" w:space="0" w:color="auto"/>
        <w:left w:val="none" w:sz="0" w:space="0" w:color="auto"/>
        <w:bottom w:val="none" w:sz="0" w:space="0" w:color="auto"/>
        <w:right w:val="none" w:sz="0" w:space="0" w:color="auto"/>
      </w:divBdr>
    </w:div>
    <w:div w:id="1483081798">
      <w:bodyDiv w:val="1"/>
      <w:marLeft w:val="0"/>
      <w:marRight w:val="0"/>
      <w:marTop w:val="0"/>
      <w:marBottom w:val="0"/>
      <w:divBdr>
        <w:top w:val="none" w:sz="0" w:space="0" w:color="auto"/>
        <w:left w:val="none" w:sz="0" w:space="0" w:color="auto"/>
        <w:bottom w:val="none" w:sz="0" w:space="0" w:color="auto"/>
        <w:right w:val="none" w:sz="0" w:space="0" w:color="auto"/>
      </w:divBdr>
    </w:div>
    <w:div w:id="1517230042">
      <w:bodyDiv w:val="1"/>
      <w:marLeft w:val="0"/>
      <w:marRight w:val="0"/>
      <w:marTop w:val="0"/>
      <w:marBottom w:val="0"/>
      <w:divBdr>
        <w:top w:val="none" w:sz="0" w:space="0" w:color="auto"/>
        <w:left w:val="none" w:sz="0" w:space="0" w:color="auto"/>
        <w:bottom w:val="none" w:sz="0" w:space="0" w:color="auto"/>
        <w:right w:val="none" w:sz="0" w:space="0" w:color="auto"/>
      </w:divBdr>
    </w:div>
    <w:div w:id="1528442019">
      <w:bodyDiv w:val="1"/>
      <w:marLeft w:val="0"/>
      <w:marRight w:val="0"/>
      <w:marTop w:val="0"/>
      <w:marBottom w:val="0"/>
      <w:divBdr>
        <w:top w:val="none" w:sz="0" w:space="0" w:color="auto"/>
        <w:left w:val="none" w:sz="0" w:space="0" w:color="auto"/>
        <w:bottom w:val="none" w:sz="0" w:space="0" w:color="auto"/>
        <w:right w:val="none" w:sz="0" w:space="0" w:color="auto"/>
      </w:divBdr>
    </w:div>
    <w:div w:id="1659724911">
      <w:bodyDiv w:val="1"/>
      <w:marLeft w:val="0"/>
      <w:marRight w:val="0"/>
      <w:marTop w:val="0"/>
      <w:marBottom w:val="0"/>
      <w:divBdr>
        <w:top w:val="none" w:sz="0" w:space="0" w:color="auto"/>
        <w:left w:val="none" w:sz="0" w:space="0" w:color="auto"/>
        <w:bottom w:val="none" w:sz="0" w:space="0" w:color="auto"/>
        <w:right w:val="none" w:sz="0" w:space="0" w:color="auto"/>
      </w:divBdr>
    </w:div>
    <w:div w:id="1667900708">
      <w:bodyDiv w:val="1"/>
      <w:marLeft w:val="0"/>
      <w:marRight w:val="0"/>
      <w:marTop w:val="0"/>
      <w:marBottom w:val="0"/>
      <w:divBdr>
        <w:top w:val="none" w:sz="0" w:space="0" w:color="auto"/>
        <w:left w:val="none" w:sz="0" w:space="0" w:color="auto"/>
        <w:bottom w:val="none" w:sz="0" w:space="0" w:color="auto"/>
        <w:right w:val="none" w:sz="0" w:space="0" w:color="auto"/>
      </w:divBdr>
    </w:div>
    <w:div w:id="1768504994">
      <w:bodyDiv w:val="1"/>
      <w:marLeft w:val="0"/>
      <w:marRight w:val="0"/>
      <w:marTop w:val="0"/>
      <w:marBottom w:val="0"/>
      <w:divBdr>
        <w:top w:val="none" w:sz="0" w:space="0" w:color="auto"/>
        <w:left w:val="none" w:sz="0" w:space="0" w:color="auto"/>
        <w:bottom w:val="none" w:sz="0" w:space="0" w:color="auto"/>
        <w:right w:val="none" w:sz="0" w:space="0" w:color="auto"/>
      </w:divBdr>
    </w:div>
    <w:div w:id="1810321827">
      <w:bodyDiv w:val="1"/>
      <w:marLeft w:val="0"/>
      <w:marRight w:val="0"/>
      <w:marTop w:val="0"/>
      <w:marBottom w:val="0"/>
      <w:divBdr>
        <w:top w:val="none" w:sz="0" w:space="0" w:color="auto"/>
        <w:left w:val="none" w:sz="0" w:space="0" w:color="auto"/>
        <w:bottom w:val="none" w:sz="0" w:space="0" w:color="auto"/>
        <w:right w:val="none" w:sz="0" w:space="0" w:color="auto"/>
      </w:divBdr>
    </w:div>
    <w:div w:id="1868374962">
      <w:bodyDiv w:val="1"/>
      <w:marLeft w:val="0"/>
      <w:marRight w:val="0"/>
      <w:marTop w:val="0"/>
      <w:marBottom w:val="0"/>
      <w:divBdr>
        <w:top w:val="none" w:sz="0" w:space="0" w:color="auto"/>
        <w:left w:val="none" w:sz="0" w:space="0" w:color="auto"/>
        <w:bottom w:val="none" w:sz="0" w:space="0" w:color="auto"/>
        <w:right w:val="none" w:sz="0" w:space="0" w:color="auto"/>
      </w:divBdr>
    </w:div>
    <w:div w:id="1936786575">
      <w:bodyDiv w:val="1"/>
      <w:marLeft w:val="0"/>
      <w:marRight w:val="0"/>
      <w:marTop w:val="0"/>
      <w:marBottom w:val="0"/>
      <w:divBdr>
        <w:top w:val="none" w:sz="0" w:space="0" w:color="auto"/>
        <w:left w:val="none" w:sz="0" w:space="0" w:color="auto"/>
        <w:bottom w:val="none" w:sz="0" w:space="0" w:color="auto"/>
        <w:right w:val="none" w:sz="0" w:space="0" w:color="auto"/>
      </w:divBdr>
    </w:div>
    <w:div w:id="1937785273">
      <w:bodyDiv w:val="1"/>
      <w:marLeft w:val="0"/>
      <w:marRight w:val="0"/>
      <w:marTop w:val="0"/>
      <w:marBottom w:val="0"/>
      <w:divBdr>
        <w:top w:val="none" w:sz="0" w:space="0" w:color="auto"/>
        <w:left w:val="none" w:sz="0" w:space="0" w:color="auto"/>
        <w:bottom w:val="none" w:sz="0" w:space="0" w:color="auto"/>
        <w:right w:val="none" w:sz="0" w:space="0" w:color="auto"/>
      </w:divBdr>
    </w:div>
    <w:div w:id="1957132155">
      <w:bodyDiv w:val="1"/>
      <w:marLeft w:val="0"/>
      <w:marRight w:val="0"/>
      <w:marTop w:val="0"/>
      <w:marBottom w:val="0"/>
      <w:divBdr>
        <w:top w:val="none" w:sz="0" w:space="0" w:color="auto"/>
        <w:left w:val="none" w:sz="0" w:space="0" w:color="auto"/>
        <w:bottom w:val="none" w:sz="0" w:space="0" w:color="auto"/>
        <w:right w:val="none" w:sz="0" w:space="0" w:color="auto"/>
      </w:divBdr>
    </w:div>
    <w:div w:id="2037383191">
      <w:bodyDiv w:val="1"/>
      <w:marLeft w:val="0"/>
      <w:marRight w:val="0"/>
      <w:marTop w:val="0"/>
      <w:marBottom w:val="0"/>
      <w:divBdr>
        <w:top w:val="none" w:sz="0" w:space="0" w:color="auto"/>
        <w:left w:val="none" w:sz="0" w:space="0" w:color="auto"/>
        <w:bottom w:val="none" w:sz="0" w:space="0" w:color="auto"/>
        <w:right w:val="none" w:sz="0" w:space="0" w:color="auto"/>
      </w:divBdr>
    </w:div>
    <w:div w:id="2122916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Ros221</b:Tag>
    <b:SourceType>InternetSite</b:SourceType>
    <b:Guid>{4FE51BEF-7397-4868-9F81-7E49DFDE7D05}</b:Guid>
    <b:Title>Why carrot cake is so good: a delicious dessert with many benefits</b:Title>
    <b:Year>2022</b:Year>
    <b:Author>
      <b:Author>
        <b:NameList>
          <b:Person>
            <b:Last>Roshell</b:Last>
            <b:First>P</b:First>
          </b:Person>
        </b:NameList>
      </b:Author>
    </b:Author>
    <b:YearAccessed>2023</b:YearAccessed>
    <b:MonthAccessed>October</b:MonthAccessed>
    <b:DayAccessed>12</b:DayAccessed>
    <b:URL>https://www.littleupsidedowncake.com/why-carrot-cake-is-so-good-a-delicious-dessert-with-many-benefits/</b:URL>
    <b:RefOrder>1</b:RefOrder>
  </b:Source>
  <b:Source>
    <b:Tag>Don18</b:Tag>
    <b:SourceType>InternetSite</b:SourceType>
    <b:Guid>{406E815F-4166-482A-8E3B-3562E4934569}</b:Guid>
    <b:Author>
      <b:Author>
        <b:NameList>
          <b:Person>
            <b:Last>Donnelly</b:Last>
            <b:First>Graeme</b:First>
          </b:Person>
        </b:NameList>
      </b:Author>
    </b:Author>
    <b:Title>The Rapid guide to starting a bakery</b:Title>
    <b:Year>2018</b:Year>
    <b:YearAccessed>2023</b:YearAccessed>
    <b:MonthAccessed>October</b:MonthAccessed>
    <b:DayAccessed>14</b:DayAccessed>
    <b:URL>https://www.rapidformations.co.uk/blog/the-rapid-guide-to-starting-a-bakery/</b:URL>
    <b:RefOrder>7</b:RefOrder>
  </b:Source>
  <b:Source>
    <b:Tag>Chu17</b:Tag>
    <b:SourceType>JournalArticle</b:SourceType>
    <b:Guid>{C56CB34F-7ACA-4336-9AA7-8E08B7887C3D}</b:Guid>
    <b:Title>Experiential marketing strategy: The empirical study of 85 C</b:Title>
    <b:Year>2017</b:Year>
    <b:JournalName>International Research Journal of Applied Finance</b:JournalName>
    <b:Pages>1-8</b:Pages>
    <b:Volume>8</b:Volume>
    <b:Issue>3</b:Issue>
    <b:Author>
      <b:Author>
        <b:NameList>
          <b:Person>
            <b:Last>Chuang</b:Last>
            <b:First>Chao</b:First>
            <b:Middle>Chao</b:Middle>
          </b:Person>
          <b:Person>
            <b:Last>Hu</b:Last>
            <b:First>Fu-Ling</b:First>
          </b:Person>
        </b:NameList>
      </b:Author>
    </b:Author>
    <b:RefOrder>9</b:RefOrder>
  </b:Source>
  <b:Source>
    <b:Tag>Maf18</b:Tag>
    <b:SourceType>JournalArticle</b:SourceType>
    <b:Guid>{E764761F-F963-40ED-B546-62587641ABC5}</b:Guid>
    <b:Title>Capital budgeting analysis in digital marketing activities at yes cake &amp; bakery</b:Title>
    <b:JournalName>International Journal of Business</b:JournalName>
    <b:Year>2018</b:Year>
    <b:Pages>1-8</b:Pages>
    <b:Volume>8</b:Volume>
    <b:Issue>6</b:Issue>
    <b:Author>
      <b:Author>
        <b:NameList>
          <b:Person>
            <b:Last>Mafazi</b:Last>
            <b:First>Muhammad</b:First>
            <b:Middle>Atras</b:Middle>
          </b:Person>
        </b:NameList>
      </b:Author>
    </b:Author>
    <b:RefOrder>2</b:RefOrder>
  </b:Source>
  <b:Source>
    <b:Tag>Gru02</b:Tag>
    <b:SourceType>JournalArticle</b:SourceType>
    <b:Guid>{6B9CC267-E874-4961-96A0-B08FAF56E0DC}</b:Guid>
    <b:Title>Company law and corporate governance of start-ups in Germany: legal stipulations, managerial requirements, and modification strategies</b:Title>
    <b:JournalName>Journal of Management and Governance</b:JournalName>
    <b:Year>2002</b:Year>
    <b:Pages>1-27</b:Pages>
    <b:Volume>6</b:Volume>
    <b:Issue>1</b:Issue>
    <b:Author>
      <b:Author>
        <b:NameList>
          <b:Person>
            <b:Last>Grundei</b:Last>
            <b:First>Jens</b:First>
          </b:Person>
          <b:Person>
            <b:Last>Talaulicar</b:Last>
            <b:First>Till</b:First>
          </b:Person>
        </b:NameList>
      </b:Author>
    </b:Author>
    <b:RefOrder>4</b:RefOrder>
  </b:Source>
  <b:Source>
    <b:Tag>Kar11</b:Tag>
    <b:SourceType>Book</b:SourceType>
    <b:Guid>{85854E96-7DB8-4B5B-B11F-0899572C5486}</b:Guid>
    <b:Title>Principles and practices of management and business communication</b:Title>
    <b:Year>2011</b:Year>
    <b:City>Chennai</b:City>
    <b:Publisher>Pearson Education India</b:Publisher>
    <b:Edition>1st</b:Edition>
    <b:Author>
      <b:Author>
        <b:NameList>
          <b:Person>
            <b:Last>Karmakar</b:Last>
            <b:First>Anupam</b:First>
          </b:Person>
        </b:NameList>
      </b:Author>
    </b:Author>
    <b:RefOrder>6</b:RefOrder>
  </b:Source>
  <b:Source>
    <b:Tag>Ony20</b:Tag>
    <b:SourceType>Book</b:SourceType>
    <b:Guid>{FCC92695-FAB7-477D-AFBC-1B8395F50A8D}</b:Guid>
    <b:Title>A baker's guide to content marketing</b:Title>
    <b:Year>2020</b:Year>
    <b:City>Washington</b:City>
    <b:Publisher>Amazon digital services LLC - KDP print US</b:Publisher>
    <b:Edition>1st</b:Edition>
    <b:Author>
      <b:Author>
        <b:NameList>
          <b:Person>
            <b:Last>Onyema</b:Last>
            <b:First>Grace</b:First>
          </b:Person>
        </b:NameList>
      </b:Author>
    </b:Author>
    <b:RefOrder>10</b:RefOrder>
  </b:Source>
  <b:Source>
    <b:Tag>TRU23</b:Tag>
    <b:SourceType>InternetSite</b:SourceType>
    <b:Guid>{C6BDA054-8B6C-4D19-909E-C28DD72BD0A6}</b:Guid>
    <b:Title>How to start a cake business</b:Title>
    <b:Year>2023</b:Year>
    <b:YearAccessed>2023</b:YearAccessed>
    <b:MonthAccessed>October</b:MonthAccessed>
    <b:DayAccessed>13</b:DayAccessed>
    <b:URL>https://howtostartanllc.com/business-ideas/cake</b:URL>
    <b:Author>
      <b:Author>
        <b:Corporate>TRUiC</b:Corporate>
      </b:Author>
    </b:Author>
    <b:RefOrder>13</b:RefOrder>
  </b:Source>
  <b:Source>
    <b:Tag>Cre13</b:Tag>
    <b:SourceType>InternetSite</b:SourceType>
    <b:Guid>{2DA598FA-EBAE-4E94-894F-D97ED88289E4}</b:Guid>
    <b:Title>How to start a successful cake business</b:Title>
    <b:Year>2013</b:Year>
    <b:YearAccessed>2023</b:YearAccessed>
    <b:MonthAccessed>October</b:MonthAccessed>
    <b:DayAccessed>14</b:DayAccessed>
    <b:URL>https://www.create.net/blog/ella-harveys-10-tips-for-a-successful-cake-business</b:URL>
    <b:Author>
      <b:Author>
        <b:Corporate>Create</b:Corporate>
      </b:Author>
    </b:Author>
    <b:RefOrder>14</b:RefOrder>
  </b:Source>
  <b:Source>
    <b:Tag>You23</b:Tag>
    <b:SourceType>InternetSite</b:SourceType>
    <b:Guid>{E588A964-AE8C-4B73-B7C5-18698B8C5AD6}</b:Guid>
    <b:Title>How to start a cake business</b:Title>
    <b:Year>2023</b:Year>
    <b:YearAccessed>2023</b:YearAccessed>
    <b:MonthAccessed>October</b:MonthAccessed>
    <b:DayAccessed>14</b:DayAccessed>
    <b:URL>https://stepbystepbusiness.com/business-ideas/start-a-cake-business/</b:URL>
    <b:Author>
      <b:Author>
        <b:NameList>
          <b:Person>
            <b:Last>Young</b:Last>
            <b:First>Carolyn</b:First>
          </b:Person>
          <b:Person>
            <b:Last>Lepeska</b:Last>
            <b:First>David</b:First>
          </b:Person>
        </b:NameList>
      </b:Author>
    </b:Author>
    <b:RefOrder>16</b:RefOrder>
  </b:Source>
  <b:Source>
    <b:Tag>99B23</b:Tag>
    <b:SourceType>InternetSite</b:SourceType>
    <b:Guid>{26ECB9FF-056D-49E7-AC0A-28170E3258D1}</b:Guid>
    <b:Title>How to start a profitable small cake shop business</b:Title>
    <b:Year>2023</b:Year>
    <b:YearAccessed>2023</b:YearAccessed>
    <b:MonthAccessed>October</b:MonthAccessed>
    <b:DayAccessed>14</b:DayAccessed>
    <b:URL>https://www.99businessideas.com/cake-shop-business/</b:URL>
    <b:Author>
      <b:Author>
        <b:Corporate>99BusinessIdeas</b:Corporate>
      </b:Author>
    </b:Author>
    <b:RefOrder>19</b:RefOrder>
  </b:Source>
  <b:Source>
    <b:Tag>Gre16</b:Tag>
    <b:SourceType>Book</b:SourceType>
    <b:Guid>{575F55D1-8760-47F0-9B95-55E143FBBD00}</b:Guid>
    <b:Title>The business of baking</b:Title>
    <b:Year>2016</b:Year>
    <b:City>London</b:City>
    <b:Publisher>Business of baking</b:Publisher>
    <b:Edition>1st</b:Edition>
    <b:Author>
      <b:Author>
        <b:NameList>
          <b:Person>
            <b:Last>Green</b:Last>
            <b:First>Michelle</b:First>
          </b:Person>
        </b:NameList>
      </b:Author>
    </b:Author>
    <b:RefOrder>3</b:RefOrder>
  </b:Source>
  <b:Source>
    <b:Tag>Has23</b:Tag>
    <b:SourceType>InternetSite</b:SourceType>
    <b:Guid>{AA588450-BADD-4F29-8CF9-9EB477BDB983}</b:Guid>
    <b:Title>Top 6 legal documents for startups</b:Title>
    <b:Year>2023</b:Year>
    <b:YearAccessed>2023</b:YearAccessed>
    <b:MonthAccessed>October</b:MonthAccessed>
    <b:DayAccessed>14</b:DayAccessed>
    <b:URL>https://www.legalzoom.com/articles/top-6-legal-documents-for-startups</b:URL>
    <b:Author>
      <b:Author>
        <b:NameList>
          <b:Person>
            <b:Last>Haskins</b:Last>
            <b:First>Jane</b:First>
          </b:Person>
        </b:NameList>
      </b:Author>
    </b:Author>
    <b:RefOrder>5</b:RefOrder>
  </b:Source>
  <b:Source>
    <b:Tag>Eme23</b:Tag>
    <b:SourceType>InternetSite</b:SourceType>
    <b:Guid>{A4DD65A2-C05D-4C62-8EA2-A6E26C2367B7}</b:Guid>
    <b:Title>What is company management and why leaders need to know it</b:Title>
    <b:Year>2023</b:Year>
    <b:YearAccessed>2023</b:YearAccessed>
    <b:MonthAccessed>October</b:MonthAccessed>
    <b:DayAccessed>14</b:DayAccessed>
    <b:URL>https://emeritus.org/in/learn/business-management-company-management/</b:URL>
    <b:Author>
      <b:Author>
        <b:NameList>
          <b:Person>
            <b:Last>Emeritus</b:Last>
          </b:Person>
        </b:NameList>
      </b:Author>
    </b:Author>
    <b:RefOrder>8</b:RefOrder>
  </b:Source>
  <b:Source>
    <b:Tag>Sch14</b:Tag>
    <b:SourceType>Book</b:SourceType>
    <b:Guid>{2D21FE4C-B6AE-489D-B044-3E259F82A89B}</b:Guid>
    <b:Title>How to start a bakery business</b:Title>
    <b:Year>2014</b:Year>
    <b:City>North Charleston</b:City>
    <b:Publisher>CreateSpace independent publishing platform</b:Publisher>
    <b:Edition>1st</b:Edition>
    <b:Author>
      <b:Author>
        <b:NameList>
          <b:Person>
            <b:Last>Schafer</b:Last>
            <b:First>Jonathan</b:First>
          </b:Person>
        </b:NameList>
      </b:Author>
    </b:Author>
    <b:RefOrder>12</b:RefOrder>
  </b:Source>
  <b:Source>
    <b:Tag>Vil17</b:Tag>
    <b:SourceType>Book</b:SourceType>
    <b:Guid>{8BC6B887-305B-47F7-B108-10E9C31EA1C6}</b:Guid>
    <b:Title>SWOT analysis supercharged</b:Title>
    <b:Year>2017</b:Year>
    <b:City>North Charleston</b:City>
    <b:Author>
      <b:Author>
        <b:NameList>
          <b:Person>
            <b:Last>Villegas</b:Last>
            <b:First>Robert</b:First>
          </b:Person>
        </b:NameList>
      </b:Author>
    </b:Author>
    <b:Publisher>CreateSpace independent publishing platform</b:Publisher>
    <b:Edition>1st</b:Edition>
    <b:RefOrder>11</b:RefOrder>
  </b:Source>
  <b:Source>
    <b:Tag>Abd19</b:Tag>
    <b:SourceType>Book</b:SourceType>
    <b:Guid>{8315DF7B-2343-4748-80E3-928F9628D68B}</b:Guid>
    <b:Title>The 4Ps of marketing in the global aviation industry: Analyzing the strategies of LCCs &amp; FSCs</b:Title>
    <b:Year>2019</b:Year>
    <b:City>Saarbrucken</b:City>
    <b:Publisher>LAP LAMBERT Academic Publishing </b:Publisher>
    <b:Edition>1st</b:Edition>
    <b:Author>
      <b:Author>
        <b:NameList>
          <b:Person>
            <b:Last>Abdelhady</b:Last>
            <b:First>Mohamed</b:First>
          </b:Person>
          <b:Person>
            <b:Last>Fayed</b:Last>
            <b:First>Hanaa</b:First>
          </b:Person>
          <b:Person>
            <b:Last>Fawzy</b:Last>
            <b:First>Nancy</b:First>
          </b:Person>
        </b:NameList>
      </b:Author>
    </b:Author>
    <b:RefOrder>15</b:RefOrder>
  </b:Source>
  <b:Source>
    <b:Tag>Dar22</b:Tag>
    <b:SourceType>Book</b:SourceType>
    <b:Guid>{912C60F0-5231-449A-B584-DB0E9C358B31}</b:Guid>
    <b:Title>Marketing mix: not 4Ps but fit for a competitive world</b:Title>
    <b:Year>2022</b:Year>
    <b:City>London</b:City>
    <b:Publisher>Requirements Analytics</b:Publisher>
    <b:Edition>1st</b:Edition>
    <b:Author>
      <b:Author>
        <b:NameList>
          <b:Person>
            <b:Last>Darnton</b:Last>
            <b:First>Geoffrey</b:First>
          </b:Person>
        </b:NameList>
      </b:Author>
    </b:Author>
    <b:RefOrder>18</b:RefOrder>
  </b:Source>
  <b:Source>
    <b:Tag>Pep21</b:Tag>
    <b:SourceType>Book</b:SourceType>
    <b:Guid>{838EAC6A-A956-46F1-B16E-95981C7E55A5}</b:Guid>
    <b:Title>The 4Ps in marketing-mix: A German perspective</b:Title>
    <b:Year>2021</b:Year>
    <b:City>Berlin</b:City>
    <b:Publisher>BWV berliner wissenschafts-verlag</b:Publisher>
    <b:Edition>1st</b:Edition>
    <b:Author>
      <b:Author>
        <b:NameList>
          <b:Person>
            <b:Last>Pepels</b:Last>
            <b:First>Werner</b:First>
          </b:Person>
        </b:NameList>
      </b:Author>
    </b:Author>
    <b:RefOrder>20</b:RefOrder>
  </b:Source>
  <b:Source>
    <b:Tag>Mag22</b:Tag>
    <b:SourceType>Book</b:SourceType>
    <b:Guid>{D555507A-6C1C-420C-B574-9DE1A3F3A525}</b:Guid>
    <b:Title>Marketing in culturally distant countries: Managing the 4Ps in cross-cultural contexts</b:Title>
    <b:Year>2022</b:Year>
    <b:City>Berlin</b:City>
    <b:Publisher>Springer</b:Publisher>
    <b:Edition>1st</b:Edition>
    <b:Author>
      <b:Author>
        <b:NameList>
          <b:Person>
            <b:Last>Magnani</b:Last>
            <b:First>Giovanna</b:First>
          </b:Person>
        </b:NameList>
      </b:Author>
    </b:Author>
    <b:RefOrder>17</b:RefOrder>
  </b:Source>
</b:Sources>
</file>

<file path=customXml/itemProps1.xml><?xml version="1.0" encoding="utf-8"?>
<ds:datastoreItem xmlns:ds="http://schemas.openxmlformats.org/officeDocument/2006/customXml" ds:itemID="{FBA26513-2CA9-428D-A647-D941E994B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Pages>
  <Words>2712</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Business Idea - </vt:lpstr>
    </vt:vector>
  </TitlesOfParts>
  <Company/>
  <LinksUpToDate>false</LinksUpToDate>
  <CharactersWithSpaces>18141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Idea - </dc:title>
  <dc:subject>Cake shop in Birmingham</dc:subject>
  <dc:creator/>
  <cp:keywords/>
  <dc:description/>
  <cp:lastModifiedBy>Microsoft account</cp:lastModifiedBy>
  <cp:revision>45</cp:revision>
  <dcterms:created xsi:type="dcterms:W3CDTF">2023-10-14T05:39:00Z</dcterms:created>
  <dcterms:modified xsi:type="dcterms:W3CDTF">2023-10-14T12:05:00Z</dcterms:modified>
</cp:coreProperties>
</file>