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3994D64" w:rsidR="005E6C44" w:rsidRPr="004C3A0B" w:rsidRDefault="00527AE7" w:rsidP="003F6F7B">
            <w:pPr>
              <w:rPr>
                <w:rFonts w:ascii="Arial" w:hAnsi="Arial" w:cs="Arial"/>
                <w:sz w:val="22"/>
                <w:szCs w:val="22"/>
              </w:rPr>
            </w:pPr>
            <w:r>
              <w:rPr>
                <w:rFonts w:ascii="Arial" w:hAnsi="Arial" w:cs="Arial"/>
                <w:sz w:val="22"/>
                <w:szCs w:val="22"/>
              </w:rPr>
              <w:t>Tom Walters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1F09B65" w:rsidR="005E6C44" w:rsidRPr="004C3A0B" w:rsidRDefault="00527AE7" w:rsidP="003F6F7B">
            <w:pPr>
              <w:rPr>
                <w:rFonts w:ascii="Arial" w:hAnsi="Arial" w:cs="Arial"/>
                <w:sz w:val="22"/>
                <w:szCs w:val="22"/>
              </w:rPr>
            </w:pPr>
            <w:r>
              <w:rPr>
                <w:rFonts w:ascii="Arial" w:hAnsi="Arial" w:cs="Arial"/>
                <w:sz w:val="22"/>
                <w:szCs w:val="22"/>
              </w:rPr>
              <w:t>0652274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DB01926" w:rsidR="005E6C44" w:rsidRPr="004C3A0B" w:rsidRDefault="00527AE7" w:rsidP="003F6F7B">
            <w:pPr>
              <w:rPr>
                <w:rFonts w:ascii="Arial" w:hAnsi="Arial" w:cs="Arial"/>
                <w:sz w:val="22"/>
                <w:szCs w:val="22"/>
              </w:rPr>
            </w:pPr>
            <w:hyperlink r:id="rId11" w:history="1">
              <w:r w:rsidRPr="00C4594E">
                <w:rPr>
                  <w:rStyle w:val="Hyperlink"/>
                  <w:rFonts w:ascii="Arial" w:hAnsi="Arial" w:cs="Arial"/>
                  <w:sz w:val="22"/>
                  <w:szCs w:val="22"/>
                </w:rPr>
                <w:t>0652274@student.uwtsd.ac.uk</w:t>
              </w:r>
            </w:hyperlink>
            <w:r>
              <w:rPr>
                <w:rFonts w:ascii="Arial" w:hAnsi="Arial" w:cs="Arial"/>
                <w:sz w:val="22"/>
                <w:szCs w:val="22"/>
              </w:rPr>
              <w:t xml:space="preserve"> / </w:t>
            </w:r>
            <w:hyperlink r:id="rId12" w:history="1">
              <w:r w:rsidRPr="00C4594E">
                <w:rPr>
                  <w:rStyle w:val="Hyperlink"/>
                  <w:rFonts w:ascii="Arial" w:hAnsi="Arial" w:cs="Arial"/>
                  <w:sz w:val="22"/>
                  <w:szCs w:val="22"/>
                </w:rPr>
                <w:t>tom.walters@mac.com</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AB73FC3" w:rsidR="005E6C44" w:rsidRPr="004C3A0B" w:rsidRDefault="00527AE7" w:rsidP="003F6F7B">
            <w:pPr>
              <w:rPr>
                <w:rFonts w:ascii="Arial" w:hAnsi="Arial" w:cs="Arial"/>
                <w:sz w:val="22"/>
                <w:szCs w:val="22"/>
              </w:rPr>
            </w:pPr>
            <w:r>
              <w:rPr>
                <w:rFonts w:ascii="Arial" w:hAnsi="Arial" w:cs="Arial"/>
                <w:sz w:val="22"/>
                <w:szCs w:val="22"/>
              </w:rPr>
              <w:t>Digital Degree Apprenticeship - BSc Networks and Security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1C64A8AD" w:rsidR="005E6C44" w:rsidRPr="004C3A0B" w:rsidRDefault="00527AE7" w:rsidP="003F6F7B">
            <w:pPr>
              <w:rPr>
                <w:rFonts w:ascii="Arial" w:hAnsi="Arial" w:cs="Arial"/>
                <w:sz w:val="22"/>
                <w:szCs w:val="22"/>
              </w:rPr>
            </w:pPr>
            <w:r>
              <w:rPr>
                <w:rFonts w:ascii="Arial" w:hAnsi="Arial" w:cs="Arial"/>
                <w:sz w:val="22"/>
                <w:szCs w:val="22"/>
              </w:rPr>
              <w:t>Creditsafe</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3"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6F149D3" w:rsidR="005E6C44" w:rsidRPr="00DD0929" w:rsidRDefault="00527AE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15D5D39" w:rsidR="005E6C44" w:rsidRPr="004C3A0B" w:rsidRDefault="00527AE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AB5EBBA" w:rsidR="004C3D85" w:rsidRPr="004C3A0B" w:rsidRDefault="007862FD" w:rsidP="003C07E3">
            <w:pPr>
              <w:rPr>
                <w:rFonts w:ascii="Arial" w:hAnsi="Arial" w:cs="Arial"/>
                <w:sz w:val="22"/>
                <w:szCs w:val="22"/>
              </w:rPr>
            </w:pPr>
            <w:r>
              <w:rPr>
                <w:rFonts w:ascii="Arial" w:hAnsi="Arial" w:cs="Arial"/>
                <w:sz w:val="22"/>
                <w:szCs w:val="22"/>
              </w:rPr>
              <w:t xml:space="preserve">Assessing Cyber Essentials Compliance Readiness,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2C75BC4" w:rsidR="004C3D85" w:rsidRPr="00D839CD" w:rsidRDefault="001F51A4" w:rsidP="003C07E3">
            <w:pPr>
              <w:rPr>
                <w:rFonts w:ascii="Arial" w:hAnsi="Arial" w:cs="Arial"/>
                <w:sz w:val="22"/>
                <w:szCs w:val="22"/>
              </w:rPr>
            </w:pPr>
            <w:r>
              <w:rPr>
                <w:rFonts w:ascii="Arial" w:hAnsi="Arial" w:cs="Arial"/>
                <w:sz w:val="22"/>
                <w:szCs w:val="22"/>
              </w:rPr>
              <w:t>31/07/2026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0DF824D" w:rsidR="004C3D85" w:rsidRPr="004C3A0B" w:rsidRDefault="001F51A4" w:rsidP="003C07E3">
            <w:pPr>
              <w:rPr>
                <w:rFonts w:ascii="Arial" w:hAnsi="Arial" w:cs="Arial"/>
                <w:sz w:val="22"/>
                <w:szCs w:val="22"/>
              </w:rPr>
            </w:pPr>
            <w:r>
              <w:rPr>
                <w:rFonts w:ascii="Arial" w:hAnsi="Arial" w:cs="Arial"/>
                <w:sz w:val="22"/>
                <w:szCs w:val="22"/>
              </w:rPr>
              <w:t>0</w:t>
            </w:r>
            <w:r w:rsidR="00B462DF">
              <w:rPr>
                <w:rFonts w:ascii="Arial" w:hAnsi="Arial" w:cs="Arial"/>
                <w:sz w:val="22"/>
                <w:szCs w:val="22"/>
              </w:rPr>
              <w:t>1/09/</w:t>
            </w:r>
            <w:r>
              <w:rPr>
                <w:rFonts w:ascii="Arial" w:hAnsi="Arial" w:cs="Arial"/>
                <w:sz w:val="22"/>
                <w:szCs w:val="22"/>
              </w:rPr>
              <w:t>202</w:t>
            </w:r>
            <w:r w:rsidR="00B462DF">
              <w:rPr>
                <w:rFonts w:ascii="Arial" w:hAnsi="Arial" w:cs="Arial"/>
                <w:sz w:val="22"/>
                <w:szCs w:val="22"/>
              </w:rPr>
              <w:t>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2EBFDE3" w:rsidR="00F96C3F" w:rsidRDefault="00F259FA" w:rsidP="00F96C3F">
            <w:pPr>
              <w:rPr>
                <w:rFonts w:ascii="Arial" w:hAnsi="Arial" w:cs="Arial"/>
              </w:rPr>
            </w:pPr>
            <w:r>
              <w:rPr>
                <w:rFonts w:ascii="Arial" w:hAnsi="Arial" w:cs="Arial"/>
              </w:rPr>
              <w:t>This research looks at how to make company laptops meet a recognised security standard called Cyber Essentials. Cyber Essentials</w:t>
            </w:r>
            <w:r w:rsidR="009A3E5A">
              <w:rPr>
                <w:rFonts w:ascii="Arial" w:hAnsi="Arial" w:cs="Arial"/>
              </w:rPr>
              <w:t xml:space="preserve"> (CE)</w:t>
            </w:r>
            <w:r>
              <w:rPr>
                <w:rFonts w:ascii="Arial" w:hAnsi="Arial" w:cs="Arial"/>
              </w:rPr>
              <w:t xml:space="preserve"> is a checklist of basic security practices </w:t>
            </w:r>
            <w:r w:rsidR="00283F0C">
              <w:rPr>
                <w:rFonts w:ascii="Arial" w:hAnsi="Arial" w:cs="Arial"/>
              </w:rPr>
              <w:t>endorsed</w:t>
            </w:r>
            <w:r>
              <w:rPr>
                <w:rFonts w:ascii="Arial" w:hAnsi="Arial" w:cs="Arial"/>
              </w:rPr>
              <w:t xml:space="preserve"> by the UK Government </w:t>
            </w:r>
            <w:r w:rsidR="00283F0C">
              <w:rPr>
                <w:rFonts w:ascii="Arial" w:hAnsi="Arial" w:cs="Arial"/>
              </w:rPr>
              <w:t xml:space="preserve">National </w:t>
            </w:r>
            <w:r w:rsidR="009A3E5A">
              <w:rPr>
                <w:rFonts w:ascii="Arial" w:hAnsi="Arial" w:cs="Arial"/>
              </w:rPr>
              <w:t xml:space="preserve">Cyber Security </w:t>
            </w:r>
            <w:r w:rsidR="008A36AC">
              <w:rPr>
                <w:rFonts w:ascii="Arial" w:hAnsi="Arial" w:cs="Arial"/>
              </w:rPr>
              <w:t>Centre (</w:t>
            </w:r>
            <w:r w:rsidR="009A3E5A">
              <w:rPr>
                <w:rFonts w:ascii="Arial" w:hAnsi="Arial" w:cs="Arial"/>
              </w:rPr>
              <w:t xml:space="preserve">NCSC). Many security organisations know what security </w:t>
            </w:r>
            <w:r w:rsidR="000773E3">
              <w:rPr>
                <w:rFonts w:ascii="Arial" w:hAnsi="Arial" w:cs="Arial"/>
              </w:rPr>
              <w:t>controls</w:t>
            </w:r>
            <w:r w:rsidR="009A3E5A">
              <w:rPr>
                <w:rFonts w:ascii="Arial" w:hAnsi="Arial" w:cs="Arial"/>
              </w:rPr>
              <w:t xml:space="preserve"> they need but struggle with how to </w:t>
            </w:r>
            <w:r w:rsidR="008A36AC">
              <w:rPr>
                <w:rFonts w:ascii="Arial" w:hAnsi="Arial" w:cs="Arial"/>
              </w:rPr>
              <w:t>put</w:t>
            </w:r>
            <w:r w:rsidR="009A3E5A">
              <w:rPr>
                <w:rFonts w:ascii="Arial" w:hAnsi="Arial" w:cs="Arial"/>
              </w:rPr>
              <w:t xml:space="preserve"> them in place using the tools they already have. The purpose of this research is to find out whether we can use Microsoft’s build in management tools (The same tooling we currently use to</w:t>
            </w:r>
            <w:r w:rsidR="008A36AC">
              <w:rPr>
                <w:rFonts w:ascii="Arial" w:hAnsi="Arial" w:cs="Arial"/>
              </w:rPr>
              <w:t xml:space="preserve"> manage Laptops within Creditsafe</w:t>
            </w:r>
            <w:r w:rsidR="00750FFE">
              <w:rPr>
                <w:rFonts w:ascii="Arial" w:hAnsi="Arial" w:cs="Arial"/>
              </w:rPr>
              <w:t xml:space="preserve">) to meet all the Cyber Essentials requirements, or whether we’ll need to buy and install additional security software. </w:t>
            </w:r>
            <w:r w:rsidR="009A3E5A">
              <w:rPr>
                <w:rFonts w:ascii="Arial" w:hAnsi="Arial" w:cs="Arial"/>
              </w:rPr>
              <w:t xml:space="preserve">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2E2C548F" w:rsidR="00F96C3F" w:rsidRPr="006C1FDD" w:rsidRDefault="00750FFE" w:rsidP="00F96C3F">
            <w:pPr>
              <w:rPr>
                <w:rFonts w:ascii="Arial" w:hAnsi="Arial" w:cs="Arial"/>
              </w:rPr>
            </w:pPr>
            <w:r>
              <w:rPr>
                <w:rFonts w:ascii="Arial" w:hAnsi="Arial" w:cs="Arial"/>
              </w:rPr>
              <w:t xml:space="preserve">Can we set up all company laptops to meet Cyber Essentials security requirements using only the management tools that come with Microsoft, or are there some security requirements that force us to buy additional software? This research will show us which security controls can be automated through existing </w:t>
            </w:r>
            <w:proofErr w:type="gramStart"/>
            <w:r>
              <w:rPr>
                <w:rFonts w:ascii="Arial" w:hAnsi="Arial" w:cs="Arial"/>
              </w:rPr>
              <w:t>tooling</w:t>
            </w:r>
            <w:proofErr w:type="gramEnd"/>
            <w:r>
              <w:rPr>
                <w:rFonts w:ascii="Arial" w:hAnsi="Arial" w:cs="Arial"/>
              </w:rPr>
              <w:t xml:space="preserve"> and which require extra steps, or additional products. </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6BD83B41" w:rsidR="00F96C3F" w:rsidRDefault="00750FFE" w:rsidP="00F96C3F">
            <w:pPr>
              <w:rPr>
                <w:rFonts w:ascii="Arial" w:hAnsi="Arial" w:cs="Arial"/>
              </w:rPr>
            </w:pPr>
            <w:r>
              <w:rPr>
                <w:rFonts w:ascii="Arial" w:hAnsi="Arial" w:cs="Arial"/>
              </w:rPr>
              <w:t xml:space="preserve">The aim is to create a security setup guide for company laptops that meet Cyber Essentials requirements. This guide will provide a breakdown how to configure laptops using the Microsoft suite of built-in management </w:t>
            </w:r>
            <w:proofErr w:type="gramStart"/>
            <w:r>
              <w:rPr>
                <w:rFonts w:ascii="Arial" w:hAnsi="Arial" w:cs="Arial"/>
              </w:rPr>
              <w:t>tools, and</w:t>
            </w:r>
            <w:proofErr w:type="gramEnd"/>
            <w:r>
              <w:rPr>
                <w:rFonts w:ascii="Arial" w:hAnsi="Arial" w:cs="Arial"/>
              </w:rPr>
              <w:t xml:space="preserve"> will be designed so that we can roll it out across the entire company in stages without causing problems for </w:t>
            </w:r>
            <w:r w:rsidR="005B65B9">
              <w:rPr>
                <w:rFonts w:ascii="Arial" w:hAnsi="Arial" w:cs="Arial"/>
              </w:rPr>
              <w:t>staff and impacting the business of the company.</w:t>
            </w:r>
            <w:r>
              <w:rPr>
                <w:rFonts w:ascii="Arial" w:hAnsi="Arial" w:cs="Arial"/>
              </w:rPr>
              <w:t xml:space="preserve">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C2D9C0C" w14:textId="3CB249A4" w:rsidR="005B65B9" w:rsidRDefault="005B65B9" w:rsidP="005B65B9">
            <w:pPr>
              <w:pStyle w:val="ListParagraph"/>
              <w:numPr>
                <w:ilvl w:val="0"/>
                <w:numId w:val="28"/>
              </w:numPr>
              <w:rPr>
                <w:rFonts w:ascii="Arial" w:hAnsi="Arial" w:cs="Arial"/>
              </w:rPr>
            </w:pPr>
            <w:r>
              <w:rPr>
                <w:rFonts w:ascii="Arial" w:hAnsi="Arial" w:cs="Arial"/>
              </w:rPr>
              <w:t xml:space="preserve">Compare what our laptops are currently set up to do against the Cyber Essentials </w:t>
            </w:r>
            <w:r w:rsidR="00B90B23">
              <w:rPr>
                <w:rFonts w:ascii="Arial" w:hAnsi="Arial" w:cs="Arial"/>
              </w:rPr>
              <w:t>requirements and</w:t>
            </w:r>
            <w:r>
              <w:rPr>
                <w:rFonts w:ascii="Arial" w:hAnsi="Arial" w:cs="Arial"/>
              </w:rPr>
              <w:t xml:space="preserve"> identify the gaps. </w:t>
            </w:r>
          </w:p>
          <w:p w14:paraId="7A1A878E" w14:textId="4D262D59" w:rsidR="005B65B9" w:rsidRDefault="005B65B9" w:rsidP="005B65B9">
            <w:pPr>
              <w:pStyle w:val="ListParagraph"/>
              <w:numPr>
                <w:ilvl w:val="0"/>
                <w:numId w:val="28"/>
              </w:numPr>
              <w:rPr>
                <w:rFonts w:ascii="Arial" w:hAnsi="Arial" w:cs="Arial"/>
              </w:rPr>
            </w:pPr>
            <w:r>
              <w:rPr>
                <w:rFonts w:ascii="Arial" w:hAnsi="Arial" w:cs="Arial"/>
              </w:rPr>
              <w:t>Determine specific settings in Microsoft tooling which will close the gaps.</w:t>
            </w:r>
          </w:p>
          <w:p w14:paraId="2AC11BFA" w14:textId="5F573410" w:rsidR="005B65B9" w:rsidRDefault="005B65B9" w:rsidP="005B65B9">
            <w:pPr>
              <w:pStyle w:val="ListParagraph"/>
              <w:numPr>
                <w:ilvl w:val="0"/>
                <w:numId w:val="28"/>
              </w:numPr>
              <w:rPr>
                <w:rFonts w:ascii="Arial" w:hAnsi="Arial" w:cs="Arial"/>
              </w:rPr>
            </w:pPr>
            <w:r>
              <w:rPr>
                <w:rFonts w:ascii="Arial" w:hAnsi="Arial" w:cs="Arial"/>
              </w:rPr>
              <w:t xml:space="preserve">Test the new security settings on a small group of company laptops prior to </w:t>
            </w:r>
            <w:r w:rsidR="002C0D60">
              <w:rPr>
                <w:rFonts w:ascii="Arial" w:hAnsi="Arial" w:cs="Arial"/>
              </w:rPr>
              <w:t>companywide</w:t>
            </w:r>
            <w:r>
              <w:rPr>
                <w:rFonts w:ascii="Arial" w:hAnsi="Arial" w:cs="Arial"/>
              </w:rPr>
              <w:t xml:space="preserve"> roll out.</w:t>
            </w:r>
          </w:p>
          <w:p w14:paraId="3F303D93" w14:textId="41159397" w:rsidR="005B65B9" w:rsidRDefault="005B65B9" w:rsidP="005B65B9">
            <w:pPr>
              <w:pStyle w:val="ListParagraph"/>
              <w:numPr>
                <w:ilvl w:val="0"/>
                <w:numId w:val="28"/>
              </w:numPr>
              <w:rPr>
                <w:rFonts w:ascii="Arial" w:hAnsi="Arial" w:cs="Arial"/>
              </w:rPr>
            </w:pPr>
            <w:r>
              <w:rPr>
                <w:rFonts w:ascii="Arial" w:hAnsi="Arial" w:cs="Arial"/>
              </w:rPr>
              <w:t xml:space="preserve">Check that the new setup </w:t>
            </w:r>
            <w:r w:rsidR="002C0D60">
              <w:rPr>
                <w:rFonts w:ascii="Arial" w:hAnsi="Arial" w:cs="Arial"/>
              </w:rPr>
              <w:t>meets</w:t>
            </w:r>
            <w:r>
              <w:rPr>
                <w:rFonts w:ascii="Arial" w:hAnsi="Arial" w:cs="Arial"/>
              </w:rPr>
              <w:t xml:space="preserve"> the Cyber Essentials standard by running their official</w:t>
            </w:r>
            <w:r w:rsidR="00413749">
              <w:rPr>
                <w:rFonts w:ascii="Arial" w:hAnsi="Arial" w:cs="Arial"/>
              </w:rPr>
              <w:t xml:space="preserve"> security checklist.</w:t>
            </w:r>
          </w:p>
          <w:p w14:paraId="27F6F919" w14:textId="06E10FCE" w:rsidR="00413749" w:rsidRPr="005B65B9" w:rsidRDefault="00413749" w:rsidP="005B65B9">
            <w:pPr>
              <w:pStyle w:val="ListParagraph"/>
              <w:numPr>
                <w:ilvl w:val="0"/>
                <w:numId w:val="28"/>
              </w:numPr>
              <w:rPr>
                <w:rFonts w:ascii="Arial" w:hAnsi="Arial" w:cs="Arial"/>
              </w:rPr>
            </w:pPr>
            <w:r>
              <w:rPr>
                <w:rFonts w:ascii="Arial" w:hAnsi="Arial" w:cs="Arial"/>
              </w:rPr>
              <w:t>Write down exactly how the new setup works, how to install it onto new laptops and whether additional software is needed to meet the requirements.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C71CB9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r w:rsidR="00B90B23" w:rsidRPr="004C3A0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B90B23">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7778CDD" w14:textId="77777777" w:rsidR="00B90B23" w:rsidRPr="00F12BC3" w:rsidRDefault="00B90B23" w:rsidP="00F96C3F">
            <w:pPr>
              <w:rPr>
                <w:rFonts w:ascii="Arial" w:hAnsi="Arial" w:cs="Arial"/>
                <w:color w:val="000000" w:themeColor="text1"/>
                <w:sz w:val="22"/>
                <w:szCs w:val="22"/>
              </w:rPr>
            </w:pPr>
            <w:r w:rsidRPr="00F12BC3">
              <w:rPr>
                <w:rFonts w:ascii="Arial" w:hAnsi="Arial" w:cs="Arial"/>
                <w:color w:val="000000" w:themeColor="text1"/>
                <w:sz w:val="22"/>
                <w:szCs w:val="22"/>
              </w:rPr>
              <w:t>Overview</w:t>
            </w:r>
          </w:p>
          <w:p w14:paraId="2C935DEE" w14:textId="77777777" w:rsidR="00B90B23" w:rsidRPr="00F12BC3" w:rsidRDefault="00B90B23" w:rsidP="00F96C3F">
            <w:pPr>
              <w:rPr>
                <w:rFonts w:ascii="Arial" w:hAnsi="Arial" w:cs="Arial"/>
                <w:color w:val="000000" w:themeColor="text1"/>
                <w:sz w:val="22"/>
                <w:szCs w:val="22"/>
              </w:rPr>
            </w:pPr>
            <w:r w:rsidRPr="00F12BC3">
              <w:rPr>
                <w:rFonts w:ascii="Arial" w:hAnsi="Arial" w:cs="Arial"/>
                <w:color w:val="000000" w:themeColor="text1"/>
                <w:sz w:val="22"/>
                <w:szCs w:val="22"/>
              </w:rPr>
              <w:t xml:space="preserve">The project uses two Windows11 Laptops to assess compliance readiness against Cyber Essentials (CE) using </w:t>
            </w:r>
            <w:proofErr w:type="spellStart"/>
            <w:r w:rsidRPr="00F12BC3">
              <w:rPr>
                <w:rFonts w:ascii="Arial" w:hAnsi="Arial" w:cs="Arial"/>
                <w:color w:val="000000" w:themeColor="text1"/>
                <w:sz w:val="22"/>
                <w:szCs w:val="22"/>
              </w:rPr>
              <w:t>HardeningKitty</w:t>
            </w:r>
            <w:proofErr w:type="spellEnd"/>
            <w:r w:rsidRPr="00F12BC3">
              <w:rPr>
                <w:rFonts w:ascii="Arial" w:hAnsi="Arial" w:cs="Arial"/>
                <w:color w:val="000000" w:themeColor="text1"/>
                <w:sz w:val="22"/>
                <w:szCs w:val="22"/>
              </w:rPr>
              <w:t xml:space="preserve"> scans. The results will be mapped against the CISCAT benchmark and then aligned to the CE Pillars. This combines quantitative scan data with qualitative framework analysis. </w:t>
            </w:r>
          </w:p>
          <w:p w14:paraId="5AAAF74D" w14:textId="77777777" w:rsidR="00B90B23" w:rsidRPr="00F12BC3" w:rsidRDefault="00B90B23" w:rsidP="00F96C3F">
            <w:pPr>
              <w:rPr>
                <w:rFonts w:ascii="Arial" w:hAnsi="Arial" w:cs="Arial"/>
                <w:color w:val="000000" w:themeColor="text1"/>
                <w:sz w:val="22"/>
                <w:szCs w:val="22"/>
              </w:rPr>
            </w:pPr>
          </w:p>
          <w:p w14:paraId="10F8B555" w14:textId="77777777" w:rsidR="00B90B23" w:rsidRPr="00F12BC3" w:rsidRDefault="00B90B23" w:rsidP="00F96C3F">
            <w:pPr>
              <w:rPr>
                <w:rFonts w:ascii="Arial" w:hAnsi="Arial" w:cs="Arial"/>
                <w:color w:val="000000" w:themeColor="text1"/>
                <w:sz w:val="22"/>
                <w:szCs w:val="22"/>
              </w:rPr>
            </w:pPr>
            <w:r w:rsidRPr="00F12BC3">
              <w:rPr>
                <w:rFonts w:ascii="Arial" w:hAnsi="Arial" w:cs="Arial"/>
                <w:color w:val="000000" w:themeColor="text1"/>
                <w:sz w:val="22"/>
                <w:szCs w:val="22"/>
              </w:rPr>
              <w:t xml:space="preserve">Primary Method: </w:t>
            </w:r>
            <w:proofErr w:type="spellStart"/>
            <w:r w:rsidRPr="00F12BC3">
              <w:rPr>
                <w:rFonts w:ascii="Arial" w:hAnsi="Arial" w:cs="Arial"/>
                <w:color w:val="000000" w:themeColor="text1"/>
                <w:sz w:val="22"/>
                <w:szCs w:val="22"/>
              </w:rPr>
              <w:t>HardeningKitty</w:t>
            </w:r>
            <w:proofErr w:type="spellEnd"/>
            <w:r w:rsidRPr="00F12BC3">
              <w:rPr>
                <w:rFonts w:ascii="Arial" w:hAnsi="Arial" w:cs="Arial"/>
                <w:color w:val="000000" w:themeColor="text1"/>
                <w:sz w:val="22"/>
                <w:szCs w:val="22"/>
              </w:rPr>
              <w:t xml:space="preserve"> Scans</w:t>
            </w:r>
          </w:p>
          <w:p w14:paraId="5C5AEA38" w14:textId="77777777" w:rsidR="00B90B23" w:rsidRPr="00F12BC3" w:rsidRDefault="00B90B23" w:rsidP="00F96C3F">
            <w:pPr>
              <w:rPr>
                <w:rFonts w:ascii="Arial" w:hAnsi="Arial" w:cs="Arial"/>
                <w:color w:val="000000" w:themeColor="text1"/>
                <w:sz w:val="22"/>
                <w:szCs w:val="22"/>
              </w:rPr>
            </w:pPr>
            <w:r w:rsidRPr="00F12BC3">
              <w:rPr>
                <w:rFonts w:ascii="Arial" w:hAnsi="Arial" w:cs="Arial"/>
                <w:color w:val="000000" w:themeColor="text1"/>
                <w:sz w:val="22"/>
                <w:szCs w:val="22"/>
              </w:rPr>
              <w:t xml:space="preserve">I’ll use </w:t>
            </w:r>
            <w:proofErr w:type="spellStart"/>
            <w:r w:rsidRPr="00F12BC3">
              <w:rPr>
                <w:rFonts w:ascii="Arial" w:hAnsi="Arial" w:cs="Arial"/>
                <w:color w:val="000000" w:themeColor="text1"/>
                <w:sz w:val="22"/>
                <w:szCs w:val="22"/>
              </w:rPr>
              <w:t>HardeningKitty</w:t>
            </w:r>
            <w:proofErr w:type="spellEnd"/>
            <w:r w:rsidRPr="00F12BC3">
              <w:rPr>
                <w:rFonts w:ascii="Arial" w:hAnsi="Arial" w:cs="Arial"/>
                <w:color w:val="000000" w:themeColor="text1"/>
                <w:sz w:val="22"/>
                <w:szCs w:val="22"/>
              </w:rPr>
              <w:t xml:space="preserve"> (HK), an opensource collection of </w:t>
            </w:r>
            <w:proofErr w:type="spellStart"/>
            <w:r w:rsidRPr="00F12BC3">
              <w:rPr>
                <w:rFonts w:ascii="Arial" w:hAnsi="Arial" w:cs="Arial"/>
                <w:color w:val="000000" w:themeColor="text1"/>
                <w:sz w:val="22"/>
                <w:szCs w:val="22"/>
              </w:rPr>
              <w:t>powershell</w:t>
            </w:r>
            <w:proofErr w:type="spellEnd"/>
            <w:r w:rsidRPr="00F12BC3">
              <w:rPr>
                <w:rFonts w:ascii="Arial" w:hAnsi="Arial" w:cs="Arial"/>
                <w:color w:val="000000" w:themeColor="text1"/>
                <w:sz w:val="22"/>
                <w:szCs w:val="22"/>
              </w:rPr>
              <w:t xml:space="preserve"> scripts that audits Windows Security Configurations to audit two machines:</w:t>
            </w:r>
          </w:p>
          <w:p w14:paraId="723A561A" w14:textId="77777777" w:rsidR="00B90B23" w:rsidRPr="00F12BC3" w:rsidRDefault="00B90B23" w:rsidP="00B90B23">
            <w:pPr>
              <w:pStyle w:val="ListParagraph"/>
              <w:numPr>
                <w:ilvl w:val="0"/>
                <w:numId w:val="29"/>
              </w:numPr>
              <w:rPr>
                <w:rFonts w:ascii="Arial" w:hAnsi="Arial" w:cs="Arial"/>
                <w:b/>
                <w:color w:val="000000" w:themeColor="text1"/>
              </w:rPr>
            </w:pPr>
            <w:r w:rsidRPr="00F12BC3">
              <w:rPr>
                <w:rFonts w:ascii="Arial" w:hAnsi="Arial" w:cs="Arial"/>
                <w:color w:val="000000" w:themeColor="text1"/>
              </w:rPr>
              <w:t>A live production laptop in use at Creditsafe</w:t>
            </w:r>
          </w:p>
          <w:p w14:paraId="4FA4C593" w14:textId="77777777" w:rsidR="00B90B23" w:rsidRPr="00F12BC3" w:rsidRDefault="00B90B23" w:rsidP="00B90B23">
            <w:pPr>
              <w:pStyle w:val="ListParagraph"/>
              <w:numPr>
                <w:ilvl w:val="0"/>
                <w:numId w:val="29"/>
              </w:numPr>
              <w:rPr>
                <w:rFonts w:ascii="Arial" w:hAnsi="Arial" w:cs="Arial"/>
                <w:b/>
                <w:color w:val="000000" w:themeColor="text1"/>
              </w:rPr>
            </w:pPr>
            <w:r w:rsidRPr="00F12BC3">
              <w:rPr>
                <w:rFonts w:ascii="Arial" w:hAnsi="Arial" w:cs="Arial"/>
                <w:color w:val="000000" w:themeColor="text1"/>
              </w:rPr>
              <w:t xml:space="preserve">A test laptop with allocated test user account with minimal account enhancements. </w:t>
            </w:r>
          </w:p>
          <w:p w14:paraId="3872B2E9" w14:textId="77777777" w:rsidR="00B90B23" w:rsidRPr="00F12BC3" w:rsidRDefault="00B90B23" w:rsidP="00B90B23">
            <w:pPr>
              <w:rPr>
                <w:rFonts w:ascii="Arial" w:hAnsi="Arial" w:cs="Arial"/>
                <w:color w:val="000000" w:themeColor="text1"/>
              </w:rPr>
            </w:pPr>
            <w:r w:rsidRPr="00F12BC3">
              <w:rPr>
                <w:rFonts w:ascii="Arial" w:hAnsi="Arial" w:cs="Arial"/>
                <w:color w:val="000000" w:themeColor="text1"/>
              </w:rPr>
              <w:lastRenderedPageBreak/>
              <w:t>The tool checks system hardening status against security baselines and outputs pass/</w:t>
            </w:r>
            <w:proofErr w:type="spellStart"/>
            <w:r w:rsidRPr="00F12BC3">
              <w:rPr>
                <w:rFonts w:ascii="Arial" w:hAnsi="Arial" w:cs="Arial"/>
                <w:color w:val="000000" w:themeColor="text1"/>
              </w:rPr>
              <w:t>failn</w:t>
            </w:r>
            <w:proofErr w:type="spellEnd"/>
            <w:r w:rsidRPr="00F12BC3">
              <w:rPr>
                <w:rFonts w:ascii="Arial" w:hAnsi="Arial" w:cs="Arial"/>
                <w:color w:val="000000" w:themeColor="text1"/>
              </w:rPr>
              <w:t xml:space="preserve"> results plus compliance percentages. The scan data itself is quantitative – numbers and control pass/fail counts that show how compliant each device is. </w:t>
            </w:r>
          </w:p>
          <w:p w14:paraId="6CCA385E" w14:textId="77777777" w:rsidR="00B90B23" w:rsidRPr="00F12BC3" w:rsidRDefault="00B90B23" w:rsidP="00B90B23">
            <w:pPr>
              <w:rPr>
                <w:rFonts w:ascii="Arial" w:hAnsi="Arial" w:cs="Arial"/>
                <w:color w:val="000000" w:themeColor="text1"/>
              </w:rPr>
            </w:pPr>
            <w:r w:rsidRPr="00F12BC3">
              <w:rPr>
                <w:rFonts w:ascii="Arial" w:hAnsi="Arial" w:cs="Arial"/>
                <w:color w:val="000000" w:themeColor="text1"/>
              </w:rPr>
              <w:t>Analysis</w:t>
            </w:r>
          </w:p>
          <w:p w14:paraId="35C9943F" w14:textId="77777777" w:rsidR="00B90B23" w:rsidRPr="00F12BC3" w:rsidRDefault="00B90B23" w:rsidP="00B90B23">
            <w:pPr>
              <w:rPr>
                <w:rFonts w:ascii="Arial" w:hAnsi="Arial" w:cs="Arial"/>
                <w:color w:val="000000" w:themeColor="text1"/>
              </w:rPr>
            </w:pPr>
            <w:r w:rsidRPr="00F12BC3">
              <w:rPr>
                <w:rFonts w:ascii="Arial" w:hAnsi="Arial" w:cs="Arial"/>
                <w:color w:val="000000" w:themeColor="text1"/>
              </w:rPr>
              <w:t xml:space="preserve">After running the scans, I’ll map the HK output to CISCAT benchmark controls CISCAT is an industry standard framework, so this mapping makes the results comparable to recognised security standard. </w:t>
            </w:r>
          </w:p>
          <w:p w14:paraId="004C089B" w14:textId="77777777" w:rsidR="00B90B23" w:rsidRPr="00F12BC3" w:rsidRDefault="00B90B23" w:rsidP="00B90B23">
            <w:pPr>
              <w:rPr>
                <w:rFonts w:ascii="Arial" w:hAnsi="Arial" w:cs="Arial"/>
                <w:color w:val="000000" w:themeColor="text1"/>
              </w:rPr>
            </w:pPr>
            <w:r w:rsidRPr="00F12BC3">
              <w:rPr>
                <w:rFonts w:ascii="Arial" w:hAnsi="Arial" w:cs="Arial"/>
                <w:color w:val="000000" w:themeColor="text1"/>
              </w:rPr>
              <w:t>I’ll then take those CISCAT controls and map them to the five CE Pillars.</w:t>
            </w:r>
          </w:p>
          <w:p w14:paraId="14D8FAD1" w14:textId="3B4CC7A8" w:rsidR="00B90B23" w:rsidRPr="00F12BC3" w:rsidRDefault="00B90B23" w:rsidP="00B90B23">
            <w:pPr>
              <w:rPr>
                <w:rFonts w:ascii="Arial" w:hAnsi="Arial" w:cs="Arial"/>
                <w:color w:val="000000" w:themeColor="text1"/>
              </w:rPr>
            </w:pPr>
            <w:r w:rsidRPr="00F12BC3">
              <w:rPr>
                <w:rFonts w:ascii="Arial" w:hAnsi="Arial" w:cs="Arial"/>
                <w:color w:val="000000" w:themeColor="text1"/>
              </w:rPr>
              <w:t>- Secure Configuration</w:t>
            </w:r>
          </w:p>
          <w:p w14:paraId="3AD58D9C" w14:textId="77777777" w:rsidR="00B90B23" w:rsidRPr="00F12BC3" w:rsidRDefault="00B90B23" w:rsidP="00B90B23">
            <w:pPr>
              <w:rPr>
                <w:rFonts w:ascii="Arial" w:hAnsi="Arial" w:cs="Arial"/>
                <w:color w:val="000000" w:themeColor="text1"/>
              </w:rPr>
            </w:pPr>
            <w:r w:rsidRPr="00F12BC3">
              <w:rPr>
                <w:rFonts w:ascii="Arial" w:hAnsi="Arial" w:cs="Arial"/>
                <w:color w:val="000000" w:themeColor="text1"/>
              </w:rPr>
              <w:t>- User access controls</w:t>
            </w:r>
          </w:p>
          <w:p w14:paraId="03A255C4" w14:textId="77777777" w:rsidR="00B90B23" w:rsidRPr="00F12BC3" w:rsidRDefault="00B90B23" w:rsidP="00B90B23">
            <w:pPr>
              <w:rPr>
                <w:rFonts w:ascii="Arial" w:hAnsi="Arial" w:cs="Arial"/>
                <w:color w:val="000000" w:themeColor="text1"/>
              </w:rPr>
            </w:pPr>
            <w:r w:rsidRPr="00F12BC3">
              <w:rPr>
                <w:rFonts w:ascii="Arial" w:hAnsi="Arial" w:cs="Arial"/>
                <w:color w:val="000000" w:themeColor="text1"/>
              </w:rPr>
              <w:t>- Malware Protection</w:t>
            </w:r>
          </w:p>
          <w:p w14:paraId="5A90D013" w14:textId="36978F60" w:rsidR="00B90B23" w:rsidRPr="00F12BC3" w:rsidRDefault="00B90B23" w:rsidP="00B90B23">
            <w:pPr>
              <w:rPr>
                <w:rFonts w:ascii="Arial" w:hAnsi="Arial" w:cs="Arial"/>
                <w:color w:val="000000" w:themeColor="text1"/>
              </w:rPr>
            </w:pPr>
            <w:r w:rsidRPr="00F12BC3">
              <w:rPr>
                <w:rFonts w:ascii="Arial" w:hAnsi="Arial" w:cs="Arial"/>
                <w:color w:val="000000" w:themeColor="text1"/>
              </w:rPr>
              <w:t>- Security Monitoring and Incident Management</w:t>
            </w:r>
          </w:p>
          <w:p w14:paraId="6D2E6FA7" w14:textId="77777777" w:rsidR="00B90B23" w:rsidRPr="00F12BC3" w:rsidRDefault="00B90B23" w:rsidP="00B90B23">
            <w:pPr>
              <w:rPr>
                <w:rFonts w:ascii="Arial" w:hAnsi="Arial" w:cs="Arial"/>
                <w:color w:val="000000" w:themeColor="text1"/>
              </w:rPr>
            </w:pPr>
            <w:r w:rsidRPr="00F12BC3">
              <w:rPr>
                <w:rFonts w:ascii="Arial" w:hAnsi="Arial" w:cs="Arial"/>
                <w:color w:val="000000" w:themeColor="text1"/>
              </w:rPr>
              <w:t>- Network Security</w:t>
            </w:r>
          </w:p>
          <w:p w14:paraId="6D172B1B" w14:textId="77777777" w:rsidR="00B90B23" w:rsidRPr="00F12BC3" w:rsidRDefault="00B90B23" w:rsidP="00B90B23">
            <w:pPr>
              <w:rPr>
                <w:rFonts w:ascii="Arial" w:hAnsi="Arial" w:cs="Arial"/>
                <w:color w:val="000000" w:themeColor="text1"/>
              </w:rPr>
            </w:pPr>
          </w:p>
          <w:p w14:paraId="1576FB22" w14:textId="77777777" w:rsidR="00B90B23" w:rsidRPr="00F12BC3" w:rsidRDefault="00B90B23" w:rsidP="00B90B23">
            <w:pPr>
              <w:rPr>
                <w:rFonts w:ascii="Arial" w:hAnsi="Arial" w:cs="Arial"/>
                <w:color w:val="000000" w:themeColor="text1"/>
              </w:rPr>
            </w:pPr>
            <w:r w:rsidRPr="00F12BC3">
              <w:rPr>
                <w:rFonts w:ascii="Arial" w:hAnsi="Arial" w:cs="Arial"/>
                <w:color w:val="000000" w:themeColor="text1"/>
              </w:rPr>
              <w:t xml:space="preserve">This creates a chain, HK Scan </w:t>
            </w:r>
            <w:r w:rsidRPr="00F12BC3">
              <w:rPr>
                <w:rFonts w:ascii="Arial" w:hAnsi="Arial" w:cs="Arial"/>
                <w:color w:val="000000" w:themeColor="text1"/>
              </w:rPr>
              <w:sym w:font="Wingdings" w:char="F0E0"/>
            </w:r>
            <w:r w:rsidRPr="00F12BC3">
              <w:rPr>
                <w:rFonts w:ascii="Arial" w:hAnsi="Arial" w:cs="Arial"/>
                <w:color w:val="000000" w:themeColor="text1"/>
              </w:rPr>
              <w:t xml:space="preserve"> CISCAT Controls </w:t>
            </w:r>
            <w:r w:rsidRPr="00F12BC3">
              <w:rPr>
                <w:rFonts w:ascii="Arial" w:hAnsi="Arial" w:cs="Arial"/>
                <w:color w:val="000000" w:themeColor="text1"/>
              </w:rPr>
              <w:sym w:font="Wingdings" w:char="F0E0"/>
            </w:r>
            <w:r w:rsidRPr="00F12BC3">
              <w:rPr>
                <w:rFonts w:ascii="Arial" w:hAnsi="Arial" w:cs="Arial"/>
                <w:color w:val="000000" w:themeColor="text1"/>
              </w:rPr>
              <w:t xml:space="preserve"> CE Pillars. The analysis part is qualitative – I’m categorising controls and linking them to the framework. </w:t>
            </w:r>
          </w:p>
          <w:p w14:paraId="0CC9F9D2" w14:textId="77777777" w:rsidR="00B90B23" w:rsidRPr="00F12BC3" w:rsidRDefault="00B90B23" w:rsidP="00B90B23">
            <w:pPr>
              <w:rPr>
                <w:rFonts w:ascii="Arial" w:hAnsi="Arial" w:cs="Arial"/>
                <w:color w:val="000000" w:themeColor="text1"/>
              </w:rPr>
            </w:pPr>
          </w:p>
          <w:p w14:paraId="50DBF575" w14:textId="7C4966F8" w:rsidR="00F12BC3" w:rsidRPr="00F12BC3" w:rsidRDefault="00F12BC3" w:rsidP="00B90B23">
            <w:pPr>
              <w:rPr>
                <w:rFonts w:ascii="Arial" w:hAnsi="Arial" w:cs="Arial"/>
                <w:color w:val="000000" w:themeColor="text1"/>
              </w:rPr>
            </w:pPr>
            <w:r w:rsidRPr="00F12BC3">
              <w:rPr>
                <w:rFonts w:ascii="Arial" w:hAnsi="Arial" w:cs="Arial"/>
                <w:color w:val="000000" w:themeColor="text1"/>
              </w:rPr>
              <w:t xml:space="preserve">Scope </w:t>
            </w:r>
          </w:p>
          <w:p w14:paraId="4E31D0B8" w14:textId="1BB04C00" w:rsidR="00F12BC3" w:rsidRPr="00F12BC3" w:rsidRDefault="00F12BC3" w:rsidP="00B90B23">
            <w:pPr>
              <w:rPr>
                <w:rFonts w:ascii="Arial" w:hAnsi="Arial" w:cs="Arial"/>
                <w:color w:val="000000" w:themeColor="text1"/>
              </w:rPr>
            </w:pPr>
            <w:r w:rsidRPr="00F12BC3">
              <w:rPr>
                <w:rFonts w:ascii="Arial" w:hAnsi="Arial" w:cs="Arial"/>
                <w:color w:val="000000" w:themeColor="text1"/>
              </w:rPr>
              <w:t xml:space="preserve">The assessment is limited to two devices. I will not generalise the results across the entire Windows 11 estate. The production device will be scanned in coordination with IT operations in a controlled way, and the test device is isolated so there is no risk to users. This is snapshot assessment. If the configurations change after scanning those changes will not be captured. </w:t>
            </w:r>
          </w:p>
          <w:p w14:paraId="6EC99F78" w14:textId="77777777" w:rsidR="00F12BC3" w:rsidRPr="00F12BC3" w:rsidRDefault="00F12BC3" w:rsidP="00B90B23">
            <w:pPr>
              <w:rPr>
                <w:rFonts w:ascii="Arial" w:hAnsi="Arial" w:cs="Arial"/>
                <w:color w:val="000000" w:themeColor="text1"/>
              </w:rPr>
            </w:pPr>
          </w:p>
          <w:p w14:paraId="01A26070" w14:textId="61B4910F" w:rsidR="00F12BC3" w:rsidRPr="00F12BC3" w:rsidRDefault="00F12BC3" w:rsidP="00B90B23">
            <w:pPr>
              <w:rPr>
                <w:rFonts w:ascii="Arial" w:hAnsi="Arial" w:cs="Arial"/>
                <w:color w:val="000000" w:themeColor="text1"/>
              </w:rPr>
            </w:pPr>
            <w:r w:rsidRPr="00F12BC3">
              <w:rPr>
                <w:rFonts w:ascii="Arial" w:hAnsi="Arial" w:cs="Arial"/>
                <w:color w:val="000000" w:themeColor="text1"/>
              </w:rPr>
              <w:t xml:space="preserve">Exceptions </w:t>
            </w:r>
          </w:p>
          <w:p w14:paraId="66CB80A0" w14:textId="31FAC3CB" w:rsidR="00F12BC3" w:rsidRPr="00F12BC3" w:rsidRDefault="00F12BC3" w:rsidP="00B90B23">
            <w:pPr>
              <w:rPr>
                <w:rFonts w:ascii="Arial" w:hAnsi="Arial" w:cs="Arial"/>
                <w:color w:val="000000" w:themeColor="text1"/>
              </w:rPr>
            </w:pPr>
            <w:r w:rsidRPr="00F12BC3">
              <w:rPr>
                <w:rFonts w:ascii="Arial" w:hAnsi="Arial" w:cs="Arial"/>
                <w:color w:val="000000" w:themeColor="text1"/>
              </w:rPr>
              <w:t xml:space="preserve">At the initial time of writing the intent was to use CISCAT benchmark to produce all information, however due to budget allocations this will be made available in 2027. Which will be in line with the actual individual project. As a </w:t>
            </w:r>
            <w:proofErr w:type="gramStart"/>
            <w:r w:rsidRPr="00F12BC3">
              <w:rPr>
                <w:rFonts w:ascii="Arial" w:hAnsi="Arial" w:cs="Arial"/>
                <w:color w:val="000000" w:themeColor="text1"/>
              </w:rPr>
              <w:t>result</w:t>
            </w:r>
            <w:proofErr w:type="gramEnd"/>
            <w:r w:rsidRPr="00F12BC3">
              <w:rPr>
                <w:rFonts w:ascii="Arial" w:hAnsi="Arial" w:cs="Arial"/>
                <w:color w:val="000000" w:themeColor="text1"/>
              </w:rPr>
              <w:t xml:space="preserve"> the HK scans have been utilised as an alternative preparation for this. </w:t>
            </w:r>
          </w:p>
          <w:p w14:paraId="108EF2F7" w14:textId="108D0373" w:rsidR="00F96C3F" w:rsidRPr="00B90B23" w:rsidRDefault="005002E2" w:rsidP="00B90B23">
            <w:pPr>
              <w:rPr>
                <w:rFonts w:ascii="Arial" w:hAnsi="Arial" w:cs="Arial"/>
                <w:b/>
              </w:rPr>
            </w:pPr>
            <w:r w:rsidRPr="00B90B23">
              <w:rPr>
                <w:rFonts w:ascii="Arial" w:hAnsi="Arial" w:cs="Arial"/>
                <w:color w:val="00B050"/>
              </w:rPr>
              <w:t xml:space="preserve"> </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5C28512" w:rsidR="00C11423" w:rsidRPr="004C3A0B" w:rsidRDefault="007862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71C35F6" w:rsidR="00C11423" w:rsidRPr="004C3A0B" w:rsidRDefault="007862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E0E1805" w:rsidR="00770C66" w:rsidRDefault="007862F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1083941" w:rsidR="00770C66" w:rsidRPr="004C3A0B" w:rsidRDefault="007862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BE6BBFE" w:rsidR="00D107AC" w:rsidRDefault="007862F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433DFF03" w:rsidR="00770C66" w:rsidRPr="004C3A0B" w:rsidRDefault="007862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B4B8A92" w:rsidR="00770C66" w:rsidRPr="004C3A0B" w:rsidRDefault="007862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5D6CAAA" w:rsidR="00770C66" w:rsidRPr="004C3A0B" w:rsidRDefault="007862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13DA46A" w:rsidR="00770C66" w:rsidRPr="004C3A0B" w:rsidRDefault="007862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7DF34BC" w:rsidR="00770C66" w:rsidRPr="004C3A0B" w:rsidRDefault="007862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F88F01A" w:rsidR="00770C66" w:rsidRPr="004C3A0B" w:rsidRDefault="007862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AE366A6" w:rsidR="00770C66" w:rsidRPr="004C3A0B" w:rsidRDefault="007862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29C3CEE" w:rsidR="00770C66" w:rsidRPr="004C3A0B" w:rsidRDefault="007862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21D52A5" w:rsidR="00770C66" w:rsidRPr="004C3A0B" w:rsidRDefault="007862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7FBF5C8" w:rsidR="00770C66" w:rsidRPr="004C3A0B" w:rsidRDefault="007862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E795CA7" w:rsidR="00770C66" w:rsidRDefault="007862F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FC321BE" w:rsidR="00ED0C59" w:rsidRPr="004C3A0B" w:rsidRDefault="009512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B9AEFAF" w:rsidR="00ED0C59" w:rsidRPr="004C3A0B" w:rsidRDefault="009512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81121A9" w:rsidR="00ED0C59" w:rsidRPr="004C3A0B" w:rsidRDefault="009512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ADF2120" w:rsidR="00ED0C59" w:rsidRPr="004C3A0B" w:rsidRDefault="009512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F159314" w:rsidR="00ED0C59" w:rsidRPr="004C3A0B" w:rsidRDefault="009512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B0A6E4B" w:rsidR="00ED0C59" w:rsidRPr="004C3A0B" w:rsidRDefault="009512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65BD9C5" w:rsidR="00ED0C59" w:rsidRPr="004C3A0B" w:rsidRDefault="009512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56F282A" w:rsidR="00ED0C59" w:rsidRPr="004C3A0B" w:rsidRDefault="009512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45FF49F" w:rsidR="00ED0C59" w:rsidRPr="004C3A0B" w:rsidRDefault="009512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10E34176" w:rsidR="00ED0C59" w:rsidRDefault="001F51A4" w:rsidP="00ED0C59">
            <w:pPr>
              <w:rPr>
                <w:rFonts w:ascii="Arial" w:hAnsi="Arial" w:cs="Arial"/>
              </w:rPr>
            </w:pPr>
            <w:r>
              <w:rPr>
                <w:rFonts w:ascii="Arial" w:hAnsi="Arial" w:cs="Arial"/>
                <w:color w:val="00B050"/>
                <w:sz w:val="22"/>
              </w:rPr>
              <w:t>N/A</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AE69C85" w:rsidR="003C3C40" w:rsidRPr="00AA34BD" w:rsidRDefault="003C3C40" w:rsidP="003C3C40">
            <w:pPr>
              <w:rPr>
                <w:rFonts w:ascii="Arial" w:hAnsi="Arial" w:cs="Arial"/>
                <w:color w:val="00B050"/>
                <w:sz w:val="24"/>
                <w:szCs w:val="22"/>
              </w:rPr>
            </w:pPr>
          </w:p>
          <w:p w14:paraId="09DFF1AF" w14:textId="0CD37C62" w:rsidR="00025F69" w:rsidRDefault="002C0D60" w:rsidP="003257BD">
            <w:pPr>
              <w:rPr>
                <w:rFonts w:ascii="Arial" w:hAnsi="Arial" w:cs="Arial"/>
                <w:sz w:val="22"/>
                <w:szCs w:val="22"/>
              </w:rPr>
            </w:pPr>
            <w:r>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A8851CB" w:rsidR="00025F69" w:rsidRDefault="009512FC"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252A6AB" w:rsidR="00025F69" w:rsidRDefault="009512FC"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8EE952A" w:rsidR="00025F69" w:rsidRPr="004C3A0B" w:rsidRDefault="007468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ACE5F24" w:rsidR="00025F69" w:rsidRPr="004C3A0B" w:rsidRDefault="007468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0F9317C" w:rsidR="00025F69" w:rsidRPr="004C3A0B" w:rsidRDefault="007468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57B6D6D" w:rsidR="00025F69" w:rsidRPr="004C3A0B" w:rsidRDefault="007468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0099DB1" w:rsidR="00025F69" w:rsidRPr="004C3A0B" w:rsidRDefault="007468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E080176" w:rsidR="00025F69" w:rsidRPr="004C3A0B" w:rsidRDefault="007468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D34AA7F" w:rsidR="00025F69" w:rsidRPr="004C3A0B" w:rsidRDefault="001F51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2D243937" w:rsidR="00025F69" w:rsidRPr="004C3A0B" w:rsidRDefault="001F51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483B97AE" w:rsidR="00025F69" w:rsidRPr="004C3A0B" w:rsidRDefault="001F51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0DD6722" w:rsidR="003C3C40" w:rsidRPr="00AA34BD" w:rsidRDefault="001F51A4" w:rsidP="003C3C40">
            <w:pPr>
              <w:rPr>
                <w:rFonts w:ascii="Arial" w:hAnsi="Arial" w:cs="Arial"/>
                <w:color w:val="00B050"/>
                <w:sz w:val="24"/>
                <w:szCs w:val="22"/>
              </w:rPr>
            </w:pPr>
            <w:r>
              <w:rPr>
                <w:rFonts w:ascii="Arial" w:hAnsi="Arial" w:cs="Arial"/>
                <w:color w:val="00B050"/>
                <w:sz w:val="22"/>
              </w:rPr>
              <w:t>Not Applicable</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09336DE" w:rsidR="00382031" w:rsidRPr="004C3A0B" w:rsidRDefault="0074689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F986B40" w:rsidR="00382031" w:rsidRPr="004C3A0B" w:rsidRDefault="0074689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568D9BB7" w:rsidR="00382031" w:rsidRPr="004C3A0B" w:rsidRDefault="0074689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AA7C659" w:rsidR="00382031" w:rsidRPr="004C3A0B" w:rsidRDefault="0074689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C68303E" w:rsidR="003C3C40" w:rsidRPr="00AA34BD" w:rsidRDefault="0074689C" w:rsidP="003C3C40">
            <w:pPr>
              <w:rPr>
                <w:rFonts w:ascii="Arial" w:hAnsi="Arial" w:cs="Arial"/>
                <w:color w:val="00B050"/>
                <w:sz w:val="24"/>
                <w:szCs w:val="22"/>
              </w:rPr>
            </w:pPr>
            <w:r>
              <w:rPr>
                <w:rFonts w:ascii="Arial" w:hAnsi="Arial" w:cs="Arial"/>
                <w:color w:val="00B050"/>
                <w:sz w:val="22"/>
              </w:rPr>
              <w:t>Not Applicable</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5F0C955F" w:rsidR="00003E64" w:rsidRPr="004C3A0B" w:rsidRDefault="0074689C" w:rsidP="003257BD">
            <w:pPr>
              <w:rPr>
                <w:rFonts w:ascii="Arial" w:hAnsi="Arial" w:cs="Arial"/>
                <w:sz w:val="22"/>
                <w:szCs w:val="22"/>
              </w:rPr>
            </w:pPr>
            <w:r>
              <w:rPr>
                <w:rFonts w:ascii="Arial" w:hAnsi="Arial" w:cs="Arial"/>
                <w:sz w:val="22"/>
                <w:szCs w:val="22"/>
              </w:rPr>
              <w:t xml:space="preserve">No risk directly to participants. During implementation phase testing will be conducted prior to phased roll out. </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00CB3721" w:rsidR="00003E64" w:rsidRDefault="0074689C" w:rsidP="003257BD">
            <w:pPr>
              <w:rPr>
                <w:rFonts w:ascii="Arial" w:hAnsi="Arial" w:cs="Arial"/>
                <w:sz w:val="22"/>
                <w:szCs w:val="22"/>
              </w:rPr>
            </w:pPr>
            <w:r>
              <w:rPr>
                <w:rFonts w:ascii="Arial" w:hAnsi="Arial" w:cs="Arial"/>
                <w:sz w:val="22"/>
                <w:szCs w:val="22"/>
              </w:rPr>
              <w:t>During research, all tests will be conducted on a spare device prior to moving to live.</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52BAB96C" w:rsidR="00003E64" w:rsidRDefault="0074689C" w:rsidP="003257BD">
            <w:pPr>
              <w:rPr>
                <w:rFonts w:ascii="Arial" w:hAnsi="Arial" w:cs="Arial"/>
                <w:sz w:val="22"/>
                <w:szCs w:val="22"/>
              </w:rPr>
            </w:pPr>
            <w:r>
              <w:rPr>
                <w:rFonts w:ascii="Arial" w:hAnsi="Arial" w:cs="Arial"/>
                <w:sz w:val="22"/>
                <w:szCs w:val="22"/>
              </w:rPr>
              <w:t>Not Applicable</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120DC5DB" w:rsidR="00003E64" w:rsidRDefault="0074689C" w:rsidP="003257BD">
            <w:pPr>
              <w:rPr>
                <w:rFonts w:ascii="Arial" w:hAnsi="Arial" w:cs="Arial"/>
                <w:sz w:val="22"/>
                <w:szCs w:val="22"/>
              </w:rPr>
            </w:pPr>
            <w:r>
              <w:rPr>
                <w:rFonts w:ascii="Arial" w:hAnsi="Arial" w:cs="Arial"/>
                <w:sz w:val="22"/>
                <w:szCs w:val="22"/>
              </w:rPr>
              <w:t>Use of computer equipment.</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2A83818D" w:rsidR="00003E64" w:rsidRDefault="0074689C" w:rsidP="003257BD">
            <w:pPr>
              <w:rPr>
                <w:rFonts w:ascii="Arial" w:hAnsi="Arial" w:cs="Arial"/>
                <w:sz w:val="22"/>
                <w:szCs w:val="22"/>
              </w:rPr>
            </w:pPr>
            <w:r>
              <w:rPr>
                <w:rFonts w:ascii="Arial" w:hAnsi="Arial" w:cs="Arial"/>
                <w:sz w:val="22"/>
                <w:szCs w:val="22"/>
              </w:rPr>
              <w:t>Adherence to DSE regulations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46EA955B" w:rsidR="003C3C40" w:rsidRPr="004033FC" w:rsidRDefault="0074689C" w:rsidP="003C3C40">
            <w:pPr>
              <w:rPr>
                <w:rFonts w:ascii="Arial" w:hAnsi="Arial" w:cs="Arial"/>
                <w:color w:val="00B050"/>
                <w:sz w:val="22"/>
                <w:szCs w:val="22"/>
              </w:rPr>
            </w:pPr>
            <w:r>
              <w:rPr>
                <w:rFonts w:ascii="Arial" w:hAnsi="Arial" w:cs="Arial"/>
                <w:color w:val="00B050"/>
                <w:sz w:val="22"/>
                <w:szCs w:val="22"/>
              </w:rPr>
              <w:t>Exposure of vulnerabilities within the estate</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2830DA3C" w:rsidR="0094056C" w:rsidRDefault="0074689C" w:rsidP="00D107AC">
            <w:pPr>
              <w:rPr>
                <w:rFonts w:ascii="Arial" w:hAnsi="Arial" w:cs="Arial"/>
                <w:sz w:val="22"/>
                <w:szCs w:val="22"/>
              </w:rPr>
            </w:pPr>
            <w:r>
              <w:rPr>
                <w:rFonts w:ascii="Arial" w:hAnsi="Arial" w:cs="Arial"/>
                <w:sz w:val="22"/>
                <w:szCs w:val="22"/>
              </w:rPr>
              <w:t xml:space="preserve">All data will be retained on corporate devices subject to the IT Security Policy of the company.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4CDE56F3" w:rsidR="00003E64" w:rsidRDefault="0074689C" w:rsidP="003257BD">
            <w:pPr>
              <w:rPr>
                <w:rFonts w:ascii="Arial" w:hAnsi="Arial" w:cs="Arial"/>
                <w:sz w:val="22"/>
                <w:szCs w:val="22"/>
              </w:rPr>
            </w:pPr>
            <w:r>
              <w:rPr>
                <w:rFonts w:ascii="Arial" w:hAnsi="Arial" w:cs="Arial"/>
                <w:color w:val="00B050"/>
                <w:sz w:val="22"/>
                <w:szCs w:val="22"/>
              </w:rPr>
              <w:t>Not Applicable</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502589FD" w:rsidR="006930C2" w:rsidRPr="004C3A0B" w:rsidRDefault="00F12BC3" w:rsidP="003257BD">
            <w:pPr>
              <w:autoSpaceDE w:val="0"/>
              <w:autoSpaceDN w:val="0"/>
              <w:adjustRightInd w:val="0"/>
              <w:rPr>
                <w:rFonts w:cs="Arial"/>
              </w:rPr>
            </w:pPr>
            <w:r>
              <w:rPr>
                <w:rFonts w:ascii="Arial" w:hAnsi="Arial" w:cs="Arial"/>
                <w:color w:val="00B050"/>
                <w:sz w:val="22"/>
              </w:rPr>
              <w:t>Not Applicable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76539B49" w:rsidR="003C3C40" w:rsidRPr="004033FC" w:rsidRDefault="00F12BC3" w:rsidP="003C3C40">
            <w:pPr>
              <w:rPr>
                <w:rFonts w:ascii="Arial" w:hAnsi="Arial" w:cs="Arial"/>
                <w:color w:val="00B050"/>
                <w:sz w:val="24"/>
                <w:szCs w:val="22"/>
              </w:rPr>
            </w:pPr>
            <w:r>
              <w:rPr>
                <w:rFonts w:ascii="Arial" w:hAnsi="Arial" w:cs="Arial"/>
                <w:color w:val="00B050"/>
                <w:sz w:val="24"/>
                <w:szCs w:val="22"/>
              </w:rPr>
              <w:t>Not Applicable</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5CE3D3EE" w:rsidR="003C3C40" w:rsidRPr="004033FC" w:rsidRDefault="00F12BC3" w:rsidP="003C3C40">
            <w:pPr>
              <w:pStyle w:val="CommentText"/>
              <w:rPr>
                <w:rFonts w:ascii="Arial" w:hAnsi="Arial" w:cs="Arial"/>
                <w:color w:val="00B050"/>
                <w:sz w:val="22"/>
              </w:rPr>
            </w:pPr>
            <w:r>
              <w:rPr>
                <w:rFonts w:ascii="Arial" w:hAnsi="Arial" w:cs="Arial"/>
                <w:color w:val="00B050"/>
                <w:sz w:val="22"/>
              </w:rPr>
              <w:t>Not Applicable</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00354F34">
              <w:rPr>
                <w:rFonts w:ascii="Arial" w:hAnsi="Arial" w:cs="Arial"/>
                <w:i/>
                <w:iCs/>
                <w:color w:val="333333"/>
                <w:sz w:val="22"/>
                <w:shd w:val="clear" w:color="auto" w:fill="F2F2F2" w:themeFill="background1" w:themeFillShade="F2"/>
              </w:rPr>
              <w:lastRenderedPageBreak/>
              <w:t>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50001000"/>
              <w14:checkbox>
                <w14:checked w14:val="1"/>
                <w14:checkedState w14:val="2612" w14:font="MS Gothic"/>
                <w14:uncheckedState w14:val="2610" w14:font="MS Gothic"/>
              </w14:checkbox>
            </w:sdtPr>
            <w:sdtContent>
              <w:p w14:paraId="43668EE2" w14:textId="6CC5CFA4" w:rsidR="006930C2" w:rsidRPr="00F12BC3" w:rsidRDefault="00F12BC3" w:rsidP="00F12BC3">
                <w:pPr>
                  <w:autoSpaceDE w:val="0"/>
                  <w:autoSpaceDN w:val="0"/>
                  <w:adjustRightInd w:val="0"/>
                  <w:jc w:val="center"/>
                  <w:rPr>
                    <w:rFonts w:ascii="Arial" w:hAnsi="Arial" w:cs="Arial"/>
                    <w:b/>
                    <w:bCs/>
                    <w:sz w:val="22"/>
                    <w:szCs w:val="22"/>
                  </w:rPr>
                </w:pPr>
                <w:r w:rsidRPr="00F12BC3">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10A75AFF" w:rsidR="003C3C40" w:rsidRPr="004033FC" w:rsidRDefault="0074689C" w:rsidP="003C3C40">
            <w:pPr>
              <w:rPr>
                <w:rFonts w:ascii="Arial" w:hAnsi="Arial" w:cs="Arial"/>
                <w:color w:val="00B050"/>
                <w:sz w:val="24"/>
                <w:szCs w:val="22"/>
              </w:rPr>
            </w:pPr>
            <w:r>
              <w:rPr>
                <w:rFonts w:ascii="Arial" w:hAnsi="Arial" w:cs="Arial"/>
                <w:color w:val="00B050"/>
                <w:sz w:val="22"/>
              </w:rPr>
              <w:t xml:space="preserve">Not Applicable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3E037A21"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40098322"/>
              <w14:checkbox>
                <w14:checked w14:val="1"/>
                <w14:checkedState w14:val="2612" w14:font="MS Gothic"/>
                <w14:uncheckedState w14:val="2610" w14:font="MS Gothic"/>
              </w14:checkbox>
            </w:sdtPr>
            <w:sdtContent>
              <w:p w14:paraId="681CE3BB" w14:textId="668AF871" w:rsidR="006930C2" w:rsidRPr="00F12BC3" w:rsidRDefault="00F12BC3" w:rsidP="00F12BC3">
                <w:pPr>
                  <w:autoSpaceDE w:val="0"/>
                  <w:autoSpaceDN w:val="0"/>
                  <w:adjustRightInd w:val="0"/>
                  <w:jc w:val="center"/>
                  <w:rPr>
                    <w:rFonts w:ascii="Arial" w:hAnsi="Arial" w:cs="Arial"/>
                    <w:b/>
                    <w:bCs/>
                    <w:sz w:val="22"/>
                    <w:szCs w:val="22"/>
                  </w:rPr>
                </w:pPr>
                <w:r w:rsidRPr="00F12BC3">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50EF524E" w:rsidR="003C3C40" w:rsidRPr="004033FC" w:rsidRDefault="002D521C" w:rsidP="003C3C40">
            <w:pPr>
              <w:rPr>
                <w:rFonts w:ascii="Arial" w:hAnsi="Arial" w:cs="Arial"/>
                <w:color w:val="00B050"/>
                <w:sz w:val="24"/>
                <w:szCs w:val="22"/>
              </w:rPr>
            </w:pPr>
            <w:r>
              <w:rPr>
                <w:rFonts w:ascii="Arial" w:hAnsi="Arial" w:cs="Arial"/>
                <w:color w:val="00B050"/>
                <w:sz w:val="22"/>
              </w:rPr>
              <w:t>Not Applicable</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E7D7BB8" w:rsidR="004D0161" w:rsidRPr="004C3A0B" w:rsidRDefault="00F327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471C063" w:rsidR="004D0161" w:rsidRPr="004C3A0B" w:rsidRDefault="00F327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3FAA2692" w:rsidR="004D0161" w:rsidRPr="004C3A0B" w:rsidRDefault="00F327A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4A05F4F" w:rsidR="004D0161" w:rsidRPr="004C3A0B" w:rsidRDefault="00F327A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8A16764" w:rsidR="004D0161" w:rsidRPr="004C3A0B" w:rsidRDefault="002D52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F963656" w:rsidR="004D0161" w:rsidRPr="004C3A0B" w:rsidRDefault="002D52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0A5390D" w:rsidR="004D0161" w:rsidRPr="004C3A0B" w:rsidRDefault="002D521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23E52B8B" w:rsidR="00A121A0" w:rsidRPr="006C06BB" w:rsidRDefault="00F327A1"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rPr>
              <w:t xml:space="preserve">Information will be stored on corporate laptops, which are </w:t>
            </w:r>
            <w:proofErr w:type="spellStart"/>
            <w:r>
              <w:rPr>
                <w:rFonts w:ascii="Arial" w:hAnsi="Arial" w:cs="Arial"/>
                <w:i/>
                <w:color w:val="7030A0"/>
                <w:sz w:val="22"/>
                <w:szCs w:val="22"/>
              </w:rPr>
              <w:t>Bitlocker</w:t>
            </w:r>
            <w:proofErr w:type="spellEnd"/>
            <w:r>
              <w:rPr>
                <w:rFonts w:ascii="Arial" w:hAnsi="Arial" w:cs="Arial"/>
                <w:i/>
                <w:color w:val="7030A0"/>
                <w:sz w:val="22"/>
                <w:szCs w:val="22"/>
              </w:rPr>
              <w:t xml:space="preserve"> Encrypted and utilise MFA access. Synchronisation occurs with Microsoft OneDrive using SSO.</w:t>
            </w:r>
            <w:r w:rsidR="00A121A0">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EDF5B6F" w:rsidR="004D0161" w:rsidRPr="004C3A0B" w:rsidRDefault="00AC23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74C0E86" w:rsidR="004D0161" w:rsidRPr="004C3A0B" w:rsidRDefault="00AC23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6C2976C" w:rsidR="004D0161" w:rsidRPr="004C3A0B" w:rsidRDefault="00F327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501C0E7" w:rsidR="004D0161" w:rsidRPr="004C3A0B" w:rsidRDefault="00F327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FBEFB53" w:rsidR="004D0161" w:rsidRPr="004C3A0B" w:rsidRDefault="00F327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60AFBE4" w:rsidR="004D0161" w:rsidRPr="004C3A0B" w:rsidRDefault="00F12B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E3F1343" w:rsidR="00A121A0" w:rsidRPr="00794815" w:rsidRDefault="002D521C" w:rsidP="00A121A0">
            <w:pPr>
              <w:autoSpaceDE w:val="0"/>
              <w:autoSpaceDN w:val="0"/>
              <w:adjustRightInd w:val="0"/>
              <w:rPr>
                <w:rFonts w:ascii="Arial" w:hAnsi="Arial" w:cs="Arial"/>
                <w:color w:val="00B050"/>
                <w:sz w:val="22"/>
                <w:szCs w:val="22"/>
              </w:rPr>
            </w:pPr>
            <w:proofErr w:type="gramStart"/>
            <w:r>
              <w:rPr>
                <w:rFonts w:ascii="Arial" w:hAnsi="Arial" w:cs="Arial"/>
                <w:color w:val="00B050"/>
                <w:sz w:val="22"/>
                <w:szCs w:val="22"/>
              </w:rPr>
              <w:t>Myself</w:t>
            </w:r>
            <w:proofErr w:type="gramEnd"/>
            <w:r>
              <w:rPr>
                <w:rFonts w:ascii="Arial" w:hAnsi="Arial" w:cs="Arial"/>
                <w:color w:val="00B050"/>
                <w:sz w:val="22"/>
                <w:szCs w:val="22"/>
              </w:rPr>
              <w:t xml:space="preserve"> – Tom Walters</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C7151B4"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w:t>
            </w:r>
            <w:r w:rsidR="002D521C">
              <w:rPr>
                <w:rFonts w:ascii="Arial" w:hAnsi="Arial" w:cs="Arial"/>
                <w:i/>
                <w:color w:val="7030A0"/>
                <w:sz w:val="22"/>
                <w:szCs w:val="22"/>
                <w:lang w:eastAsia="en-GB"/>
              </w:rPr>
              <w:t xml:space="preserve">Corporate </w:t>
            </w:r>
            <w:r w:rsidRPr="00AE0D61">
              <w:rPr>
                <w:rFonts w:ascii="Arial" w:hAnsi="Arial" w:cs="Arial"/>
                <w:i/>
                <w:color w:val="7030A0"/>
                <w:sz w:val="22"/>
                <w:szCs w:val="22"/>
                <w:lang w:eastAsia="en-GB"/>
              </w:rPr>
              <w:t>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w:t>
            </w:r>
            <w:r w:rsidR="002D521C">
              <w:rPr>
                <w:rFonts w:ascii="Arial" w:hAnsi="Arial" w:cs="Arial"/>
                <w:i/>
                <w:color w:val="7030A0"/>
                <w:sz w:val="22"/>
                <w:szCs w:val="22"/>
                <w:lang w:eastAsia="en-GB"/>
              </w:rPr>
              <w:t xml:space="preserve">Or within a </w:t>
            </w:r>
            <w:proofErr w:type="spellStart"/>
            <w:r w:rsidR="002D521C">
              <w:rPr>
                <w:rFonts w:ascii="Arial" w:hAnsi="Arial" w:cs="Arial"/>
                <w:i/>
                <w:color w:val="7030A0"/>
                <w:sz w:val="22"/>
                <w:szCs w:val="22"/>
                <w:lang w:eastAsia="en-GB"/>
              </w:rPr>
              <w:t>filevault</w:t>
            </w:r>
            <w:proofErr w:type="spellEnd"/>
            <w:r w:rsidR="002D521C">
              <w:rPr>
                <w:rFonts w:ascii="Arial" w:hAnsi="Arial" w:cs="Arial"/>
                <w:i/>
                <w:color w:val="7030A0"/>
                <w:sz w:val="22"/>
                <w:szCs w:val="22"/>
                <w:lang w:eastAsia="en-GB"/>
              </w:rPr>
              <w:t xml:space="preserve"> encrypted personal laptop. </w:t>
            </w:r>
            <w:r>
              <w:rPr>
                <w:rFonts w:ascii="Arial" w:hAnsi="Arial" w:cs="Arial"/>
                <w:i/>
                <w:color w:val="7030A0"/>
                <w:sz w:val="22"/>
                <w:szCs w:val="22"/>
                <w:lang w:eastAsia="en-GB"/>
              </w:rPr>
              <w:t xml:space="preserve">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49864A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D521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AFA0A1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D521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5"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DD071F6" w:rsidR="004D0161" w:rsidRPr="004C3A0B" w:rsidRDefault="001F51A4" w:rsidP="00694EA8">
            <w:pPr>
              <w:spacing w:before="100" w:beforeAutospacing="1" w:after="100" w:afterAutospacing="1"/>
              <w:rPr>
                <w:rFonts w:ascii="Arial" w:hAnsi="Arial" w:cs="Arial"/>
                <w:sz w:val="22"/>
                <w:szCs w:val="22"/>
              </w:rPr>
            </w:pPr>
            <w:r>
              <w:rPr>
                <w:rFonts w:ascii="Arial" w:hAnsi="Arial" w:cs="Arial"/>
                <w:sz w:val="22"/>
                <w:szCs w:val="22"/>
              </w:rPr>
              <w:t>T M Walters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477F31F" w:rsidR="004D0161" w:rsidRPr="004C3A0B" w:rsidRDefault="001F51A4" w:rsidP="00694EA8">
            <w:pPr>
              <w:spacing w:before="100" w:beforeAutospacing="1" w:after="100" w:afterAutospacing="1"/>
              <w:rPr>
                <w:rFonts w:ascii="Arial" w:hAnsi="Arial" w:cs="Arial"/>
                <w:sz w:val="22"/>
                <w:szCs w:val="22"/>
              </w:rPr>
            </w:pPr>
            <w:r>
              <w:rPr>
                <w:rFonts w:ascii="Arial" w:hAnsi="Arial" w:cs="Arial"/>
                <w:sz w:val="22"/>
                <w:szCs w:val="22"/>
              </w:rPr>
              <w:t>03/09/2026</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EFA451E" w14:textId="77777777" w:rsidR="008C0841" w:rsidRDefault="008C0841" w:rsidP="00390251">
      <w:r>
        <w:separator/>
      </w:r>
    </w:p>
    <w:p w14:paraId="523A6338" w14:textId="77777777" w:rsidR="008C0841" w:rsidRDefault="008C0841"/>
  </w:endnote>
  <w:endnote w:type="continuationSeparator" w:id="0">
    <w:p w14:paraId="20D71EC8" w14:textId="77777777" w:rsidR="008C0841" w:rsidRDefault="008C0841" w:rsidP="00390251">
      <w:r>
        <w:continuationSeparator/>
      </w:r>
    </w:p>
    <w:p w14:paraId="77C4B2A6" w14:textId="77777777" w:rsidR="008C0841" w:rsidRDefault="008C08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FB38F55" w14:textId="77777777" w:rsidR="008C0841" w:rsidRDefault="008C0841" w:rsidP="00390251">
      <w:r>
        <w:separator/>
      </w:r>
    </w:p>
    <w:p w14:paraId="068E9D21" w14:textId="77777777" w:rsidR="008C0841" w:rsidRDefault="008C0841"/>
  </w:footnote>
  <w:footnote w:type="continuationSeparator" w:id="0">
    <w:p w14:paraId="20F0A807" w14:textId="77777777" w:rsidR="008C0841" w:rsidRDefault="008C0841" w:rsidP="00390251">
      <w:r>
        <w:continuationSeparator/>
      </w:r>
    </w:p>
    <w:p w14:paraId="4B6AD0B6" w14:textId="77777777" w:rsidR="008C0841" w:rsidRDefault="008C084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427D7"/>
    <w:multiLevelType w:val="hybridMultilevel"/>
    <w:tmpl w:val="09E848DE"/>
    <w:lvl w:ilvl="0" w:tplc="D06A2606">
      <w:start w:val="1"/>
      <w:numFmt w:val="decimal"/>
      <w:lvlText w:val="%1)"/>
      <w:lvlJc w:val="left"/>
      <w:pPr>
        <w:ind w:left="720" w:hanging="360"/>
      </w:pPr>
      <w:rPr>
        <w:rFonts w:hint="default"/>
        <w:b w:val="0"/>
        <w:color w:val="00B05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ED449B"/>
    <w:multiLevelType w:val="hybridMultilevel"/>
    <w:tmpl w:val="D32016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2"/>
  </w:num>
  <w:num w:numId="2" w16cid:durableId="2039891864">
    <w:abstractNumId w:val="21"/>
  </w:num>
  <w:num w:numId="3" w16cid:durableId="120924139">
    <w:abstractNumId w:val="3"/>
  </w:num>
  <w:num w:numId="4" w16cid:durableId="326834807">
    <w:abstractNumId w:val="26"/>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4"/>
  </w:num>
  <w:num w:numId="12" w16cid:durableId="1983342631">
    <w:abstractNumId w:val="22"/>
  </w:num>
  <w:num w:numId="13" w16cid:durableId="1644776047">
    <w:abstractNumId w:val="23"/>
  </w:num>
  <w:num w:numId="14" w16cid:durableId="1045526699">
    <w:abstractNumId w:val="0"/>
  </w:num>
  <w:num w:numId="15" w16cid:durableId="1564876194">
    <w:abstractNumId w:val="6"/>
  </w:num>
  <w:num w:numId="16" w16cid:durableId="56442170">
    <w:abstractNumId w:val="7"/>
  </w:num>
  <w:num w:numId="17" w16cid:durableId="652562104">
    <w:abstractNumId w:val="13"/>
  </w:num>
  <w:num w:numId="18" w16cid:durableId="1459180511">
    <w:abstractNumId w:val="15"/>
  </w:num>
  <w:num w:numId="19" w16cid:durableId="1564214500">
    <w:abstractNumId w:val="25"/>
  </w:num>
  <w:num w:numId="20" w16cid:durableId="1376154894">
    <w:abstractNumId w:val="5"/>
  </w:num>
  <w:num w:numId="21" w16cid:durableId="145363000">
    <w:abstractNumId w:val="16"/>
  </w:num>
  <w:num w:numId="22" w16cid:durableId="2146190002">
    <w:abstractNumId w:val="20"/>
  </w:num>
  <w:num w:numId="23" w16cid:durableId="1213879803">
    <w:abstractNumId w:val="1"/>
  </w:num>
  <w:num w:numId="24" w16cid:durableId="1643189613">
    <w:abstractNumId w:val="11"/>
  </w:num>
  <w:num w:numId="25" w16cid:durableId="1909218712">
    <w:abstractNumId w:val="14"/>
  </w:num>
  <w:num w:numId="26" w16cid:durableId="1650136572">
    <w:abstractNumId w:val="27"/>
  </w:num>
  <w:num w:numId="27" w16cid:durableId="559708971">
    <w:abstractNumId w:val="19"/>
  </w:num>
  <w:num w:numId="28" w16cid:durableId="40642364">
    <w:abstractNumId w:val="10"/>
  </w:num>
  <w:num w:numId="29" w16cid:durableId="1462191280">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3E3"/>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C7E87"/>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51A4"/>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3F0C"/>
    <w:rsid w:val="002866BC"/>
    <w:rsid w:val="0029113C"/>
    <w:rsid w:val="00293A45"/>
    <w:rsid w:val="002A152D"/>
    <w:rsid w:val="002A7E77"/>
    <w:rsid w:val="002B304B"/>
    <w:rsid w:val="002B56C1"/>
    <w:rsid w:val="002B6DE2"/>
    <w:rsid w:val="002B7789"/>
    <w:rsid w:val="002C0D60"/>
    <w:rsid w:val="002C4AEB"/>
    <w:rsid w:val="002D1837"/>
    <w:rsid w:val="002D4DC9"/>
    <w:rsid w:val="002D521C"/>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749"/>
    <w:rsid w:val="00413863"/>
    <w:rsid w:val="00413EEB"/>
    <w:rsid w:val="0041408E"/>
    <w:rsid w:val="0041420E"/>
    <w:rsid w:val="00424773"/>
    <w:rsid w:val="00425DA7"/>
    <w:rsid w:val="0042679B"/>
    <w:rsid w:val="00430FA4"/>
    <w:rsid w:val="00442053"/>
    <w:rsid w:val="00442954"/>
    <w:rsid w:val="0045485F"/>
    <w:rsid w:val="00462069"/>
    <w:rsid w:val="004632AA"/>
    <w:rsid w:val="00465FBD"/>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02E2"/>
    <w:rsid w:val="005035A0"/>
    <w:rsid w:val="00515580"/>
    <w:rsid w:val="00526C56"/>
    <w:rsid w:val="00527AE7"/>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B65B9"/>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4689C"/>
    <w:rsid w:val="00750FFE"/>
    <w:rsid w:val="00751B2D"/>
    <w:rsid w:val="0076027F"/>
    <w:rsid w:val="00763A08"/>
    <w:rsid w:val="00765172"/>
    <w:rsid w:val="00765EE1"/>
    <w:rsid w:val="00767FC7"/>
    <w:rsid w:val="00770C66"/>
    <w:rsid w:val="00776145"/>
    <w:rsid w:val="007816BA"/>
    <w:rsid w:val="0078273B"/>
    <w:rsid w:val="007849BE"/>
    <w:rsid w:val="00784D14"/>
    <w:rsid w:val="007862FD"/>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A36AC"/>
    <w:rsid w:val="008B346A"/>
    <w:rsid w:val="008B67D3"/>
    <w:rsid w:val="008C0841"/>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31987"/>
    <w:rsid w:val="0094056C"/>
    <w:rsid w:val="009440D0"/>
    <w:rsid w:val="00947984"/>
    <w:rsid w:val="0095110A"/>
    <w:rsid w:val="009512FC"/>
    <w:rsid w:val="00954D22"/>
    <w:rsid w:val="009563B2"/>
    <w:rsid w:val="0096006D"/>
    <w:rsid w:val="00961B2E"/>
    <w:rsid w:val="00965F27"/>
    <w:rsid w:val="009831F5"/>
    <w:rsid w:val="00986EEC"/>
    <w:rsid w:val="00986FD8"/>
    <w:rsid w:val="009955DD"/>
    <w:rsid w:val="009A3300"/>
    <w:rsid w:val="009A3C08"/>
    <w:rsid w:val="009A3E5A"/>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0DE"/>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2377"/>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2DF"/>
    <w:rsid w:val="00B465A5"/>
    <w:rsid w:val="00B51F90"/>
    <w:rsid w:val="00B5410A"/>
    <w:rsid w:val="00B57F60"/>
    <w:rsid w:val="00B6265F"/>
    <w:rsid w:val="00B640BB"/>
    <w:rsid w:val="00B65EC6"/>
    <w:rsid w:val="00B70B72"/>
    <w:rsid w:val="00B71FC2"/>
    <w:rsid w:val="00B72775"/>
    <w:rsid w:val="00B7789F"/>
    <w:rsid w:val="00B90B23"/>
    <w:rsid w:val="00B90B2A"/>
    <w:rsid w:val="00B91DEA"/>
    <w:rsid w:val="00B93605"/>
    <w:rsid w:val="00BA1A32"/>
    <w:rsid w:val="00BA346E"/>
    <w:rsid w:val="00BB1B85"/>
    <w:rsid w:val="00BB26B7"/>
    <w:rsid w:val="00BB3142"/>
    <w:rsid w:val="00BC301B"/>
    <w:rsid w:val="00BC3D08"/>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1FC8"/>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BC3"/>
    <w:rsid w:val="00F12CDD"/>
    <w:rsid w:val="00F230F0"/>
    <w:rsid w:val="00F259FA"/>
    <w:rsid w:val="00F327A1"/>
    <w:rsid w:val="00F33A1A"/>
    <w:rsid w:val="00F478CB"/>
    <w:rsid w:val="00F52C97"/>
    <w:rsid w:val="00F54257"/>
    <w:rsid w:val="00F619F4"/>
    <w:rsid w:val="00F62093"/>
    <w:rsid w:val="00F62C23"/>
    <w:rsid w:val="00F64D54"/>
    <w:rsid w:val="00F722A2"/>
    <w:rsid w:val="00F75F59"/>
    <w:rsid w:val="00F82885"/>
    <w:rsid w:val="00F842FD"/>
    <w:rsid w:val="00F87E26"/>
    <w:rsid w:val="00F90654"/>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tom.walters@mac.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0652274@student.uwtsd.ac.uk" TargetMode="External"/><Relationship Id="rId5" Type="http://schemas.openxmlformats.org/officeDocument/2006/relationships/numbering" Target="numbering.xml"/><Relationship Id="rId15" Type="http://schemas.openxmlformats.org/officeDocument/2006/relationships/hyperlink" Target="https://www.uwtsd.ac.uk/media/uwtsd-website/content-assets/documents/research/REICoP-July-2022.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1663</TotalTime>
  <Pages>9</Pages>
  <Words>3675</Words>
  <Characters>18710</Characters>
  <Application>Microsoft Office Word</Application>
  <DocSecurity>0</DocSecurity>
  <Lines>850</Lines>
  <Paragraphs>639</Paragraphs>
  <ScaleCrop>false</ScaleCrop>
  <HeadingPairs>
    <vt:vector size="2" baseType="variant">
      <vt:variant>
        <vt:lpstr>Title</vt:lpstr>
      </vt:variant>
      <vt:variant>
        <vt:i4>1</vt:i4>
      </vt:variant>
    </vt:vector>
  </HeadingPairs>
  <TitlesOfParts>
    <vt:vector size="1" baseType="lpstr">
      <vt:lpstr>PG2-E1</vt:lpstr>
    </vt:vector>
  </TitlesOfParts>
  <Manager/>
  <Company>UoW Trinity Saint David</Company>
  <LinksUpToDate>false</LinksUpToDate>
  <CharactersWithSpaces>21746</CharactersWithSpaces>
  <SharedDoc>false</SharedDoc>
  <HyperlinkBase/>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Tom Walters (0652274)</cp:lastModifiedBy>
  <cp:revision>6</cp:revision>
  <cp:lastPrinted>2016-10-24T12:21:00Z</cp:lastPrinted>
  <dcterms:created xsi:type="dcterms:W3CDTF">2026-08-31T10:13:00Z</dcterms:created>
  <dcterms:modified xsi:type="dcterms:W3CDTF">2026-09-04T12:42:00Z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