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5D2ADA" w:rsidRDefault="002E250A" w:rsidP="002F6460">
      <w:pPr>
        <w:spacing w:line="360" w:lineRule="auto"/>
        <w:jc w:val="center"/>
        <w:rPr>
          <w:rFonts w:ascii="Arial" w:hAnsi="Arial" w:cs="Arial"/>
          <w:color w:val="000000" w:themeColor="text1"/>
          <w:sz w:val="40"/>
        </w:rPr>
      </w:pPr>
    </w:p>
    <w:p w14:paraId="056FA62F" w14:textId="77777777" w:rsidR="002E250A" w:rsidRPr="005D2ADA" w:rsidRDefault="002E250A" w:rsidP="002F6460">
      <w:pPr>
        <w:spacing w:line="360" w:lineRule="auto"/>
        <w:jc w:val="center"/>
        <w:rPr>
          <w:rFonts w:ascii="Arial" w:hAnsi="Arial" w:cs="Arial"/>
          <w:b/>
          <w:bCs/>
          <w:color w:val="000000" w:themeColor="text1"/>
          <w:sz w:val="72"/>
          <w:szCs w:val="36"/>
        </w:rPr>
      </w:pPr>
      <w:r w:rsidRPr="005D2ADA">
        <w:rPr>
          <w:rFonts w:ascii="Arial" w:hAnsi="Arial" w:cs="Arial"/>
          <w:b/>
          <w:bCs/>
          <w:color w:val="000000" w:themeColor="text1"/>
          <w:sz w:val="72"/>
          <w:szCs w:val="36"/>
        </w:rPr>
        <w:t>Business Plan for</w:t>
      </w:r>
    </w:p>
    <w:p w14:paraId="6B4C13CE" w14:textId="77777777" w:rsidR="002E250A" w:rsidRPr="005D2ADA" w:rsidRDefault="002E250A" w:rsidP="002F6460">
      <w:pPr>
        <w:spacing w:line="360" w:lineRule="auto"/>
        <w:jc w:val="center"/>
        <w:rPr>
          <w:rFonts w:ascii="Arial" w:hAnsi="Arial" w:cs="Arial"/>
          <w:color w:val="000000" w:themeColor="text1"/>
          <w:sz w:val="40"/>
        </w:rPr>
      </w:pPr>
    </w:p>
    <w:p w14:paraId="60A0C8BC" w14:textId="77777777" w:rsidR="002E250A" w:rsidRPr="005D2ADA" w:rsidRDefault="002E250A" w:rsidP="002F6460">
      <w:pPr>
        <w:pBdr>
          <w:top w:val="single" w:sz="4" w:space="1" w:color="auto"/>
          <w:left w:val="single" w:sz="4" w:space="4" w:color="auto"/>
          <w:bottom w:val="single" w:sz="4" w:space="17" w:color="auto"/>
          <w:right w:val="single" w:sz="4" w:space="4" w:color="auto"/>
        </w:pBdr>
        <w:spacing w:line="360" w:lineRule="auto"/>
        <w:jc w:val="center"/>
        <w:rPr>
          <w:rFonts w:ascii="Arial" w:hAnsi="Arial" w:cs="Arial"/>
          <w:color w:val="000000" w:themeColor="text1"/>
          <w:sz w:val="40"/>
        </w:rPr>
      </w:pPr>
    </w:p>
    <w:p w14:paraId="1341BABA" w14:textId="44C26056" w:rsidR="002E250A" w:rsidRPr="005D2ADA" w:rsidRDefault="00B6149B" w:rsidP="002F6460">
      <w:pPr>
        <w:pBdr>
          <w:top w:val="single" w:sz="4" w:space="1" w:color="auto"/>
          <w:left w:val="single" w:sz="4" w:space="4" w:color="auto"/>
          <w:bottom w:val="single" w:sz="4" w:space="17" w:color="auto"/>
          <w:right w:val="single" w:sz="4" w:space="4" w:color="auto"/>
        </w:pBdr>
        <w:spacing w:line="360" w:lineRule="auto"/>
        <w:jc w:val="center"/>
        <w:rPr>
          <w:rFonts w:ascii="Arial" w:hAnsi="Arial" w:cs="Arial"/>
          <w:color w:val="000000" w:themeColor="text1"/>
          <w:sz w:val="40"/>
        </w:rPr>
      </w:pPr>
      <w:r>
        <w:rPr>
          <w:rFonts w:ascii="Arial" w:hAnsi="Arial" w:cs="Arial"/>
          <w:color w:val="000000" w:themeColor="text1"/>
          <w:sz w:val="40"/>
        </w:rPr>
        <w:t>Silk Road Cuisine</w:t>
      </w:r>
      <w:r w:rsidR="008508E3" w:rsidRPr="005D2ADA">
        <w:rPr>
          <w:rFonts w:ascii="Arial" w:hAnsi="Arial" w:cs="Arial"/>
          <w:color w:val="000000" w:themeColor="text1"/>
          <w:sz w:val="40"/>
        </w:rPr>
        <w:t xml:space="preserve"> Fusion </w:t>
      </w:r>
      <w:proofErr w:type="spellStart"/>
      <w:r w:rsidR="008508E3" w:rsidRPr="005D2ADA">
        <w:rPr>
          <w:rFonts w:ascii="Arial" w:hAnsi="Arial" w:cs="Arial"/>
          <w:color w:val="000000" w:themeColor="text1"/>
          <w:sz w:val="40"/>
        </w:rPr>
        <w:t>Restaurent</w:t>
      </w:r>
      <w:proofErr w:type="spellEnd"/>
      <w:r w:rsidR="008508E3" w:rsidRPr="005D2ADA">
        <w:rPr>
          <w:rFonts w:ascii="Arial" w:hAnsi="Arial" w:cs="Arial"/>
          <w:color w:val="000000" w:themeColor="text1"/>
          <w:sz w:val="40"/>
        </w:rPr>
        <w:t xml:space="preserve"> </w:t>
      </w:r>
    </w:p>
    <w:p w14:paraId="6B489AFC" w14:textId="77777777" w:rsidR="002E250A" w:rsidRPr="005D2ADA" w:rsidRDefault="002E250A" w:rsidP="00875378">
      <w:pPr>
        <w:spacing w:line="360" w:lineRule="auto"/>
        <w:rPr>
          <w:rFonts w:ascii="Arial" w:hAnsi="Arial" w:cs="Arial"/>
          <w:color w:val="000000" w:themeColor="text1"/>
          <w:sz w:val="40"/>
        </w:rPr>
      </w:pPr>
    </w:p>
    <w:p w14:paraId="3D70E444" w14:textId="77777777" w:rsidR="002E250A" w:rsidRPr="004277CF" w:rsidRDefault="002E250A" w:rsidP="002F6460">
      <w:pPr>
        <w:spacing w:line="360" w:lineRule="auto"/>
        <w:jc w:val="center"/>
        <w:rPr>
          <w:rFonts w:ascii="Arial" w:hAnsi="Arial" w:cs="Arial"/>
          <w:color w:val="000000" w:themeColor="text1"/>
          <w:sz w:val="28"/>
          <w:szCs w:val="28"/>
        </w:rPr>
      </w:pPr>
    </w:p>
    <w:p w14:paraId="0C86939E" w14:textId="3CA08912" w:rsidR="002E250A" w:rsidRPr="004277CF" w:rsidRDefault="002E250A" w:rsidP="00875378">
      <w:pPr>
        <w:spacing w:line="360" w:lineRule="auto"/>
        <w:jc w:val="center"/>
        <w:rPr>
          <w:rFonts w:ascii="Arial" w:hAnsi="Arial" w:cs="Arial"/>
          <w:b/>
          <w:bCs/>
          <w:color w:val="000000" w:themeColor="text1"/>
          <w:sz w:val="28"/>
          <w:szCs w:val="28"/>
        </w:rPr>
      </w:pPr>
      <w:r w:rsidRPr="004277CF">
        <w:rPr>
          <w:rFonts w:ascii="Arial" w:hAnsi="Arial" w:cs="Arial"/>
          <w:b/>
          <w:bCs/>
          <w:color w:val="000000" w:themeColor="text1"/>
          <w:sz w:val="28"/>
          <w:szCs w:val="28"/>
        </w:rPr>
        <w:t>Produced By</w:t>
      </w:r>
      <w:r w:rsidR="00D6026F" w:rsidRPr="004277CF">
        <w:rPr>
          <w:rFonts w:ascii="Arial" w:hAnsi="Arial" w:cs="Arial"/>
          <w:b/>
          <w:bCs/>
          <w:color w:val="000000" w:themeColor="text1"/>
          <w:sz w:val="28"/>
          <w:szCs w:val="28"/>
        </w:rPr>
        <w:t>:</w:t>
      </w:r>
    </w:p>
    <w:p w14:paraId="21D9BE5C" w14:textId="77777777" w:rsidR="002E250A" w:rsidRPr="004277CF" w:rsidRDefault="002E250A" w:rsidP="002F6460">
      <w:pPr>
        <w:spacing w:line="360" w:lineRule="auto"/>
        <w:jc w:val="center"/>
        <w:rPr>
          <w:rFonts w:ascii="Arial" w:hAnsi="Arial" w:cs="Arial"/>
          <w:color w:val="000000" w:themeColor="text1"/>
          <w:sz w:val="28"/>
          <w:szCs w:val="28"/>
        </w:rPr>
      </w:pPr>
    </w:p>
    <w:p w14:paraId="3E595939" w14:textId="5207B2C4" w:rsidR="002E250A" w:rsidRPr="004277CF" w:rsidRDefault="001456A8" w:rsidP="002F6460">
      <w:pPr>
        <w:spacing w:line="360" w:lineRule="auto"/>
        <w:rPr>
          <w:rFonts w:ascii="Arial" w:hAnsi="Arial" w:cs="Arial"/>
          <w:i/>
          <w:iCs/>
          <w:color w:val="000000" w:themeColor="text1"/>
          <w:sz w:val="28"/>
          <w:szCs w:val="28"/>
          <w:lang w:val="nl-NL"/>
        </w:rPr>
      </w:pPr>
      <w:r w:rsidRPr="004277CF">
        <w:rPr>
          <w:rFonts w:ascii="Arial" w:hAnsi="Arial" w:cs="Arial"/>
          <w:i/>
          <w:iCs/>
          <w:color w:val="000000" w:themeColor="text1"/>
          <w:sz w:val="28"/>
          <w:szCs w:val="28"/>
          <w:lang w:val="nl-NL"/>
        </w:rPr>
        <w:t>GROUP MEMBERS:</w:t>
      </w:r>
    </w:p>
    <w:tbl>
      <w:tblPr>
        <w:tblStyle w:val="TableGrid"/>
        <w:tblW w:w="9067" w:type="dxa"/>
        <w:tblLook w:val="04A0" w:firstRow="1" w:lastRow="0" w:firstColumn="1" w:lastColumn="0" w:noHBand="0" w:noVBand="1"/>
      </w:tblPr>
      <w:tblGrid>
        <w:gridCol w:w="5949"/>
        <w:gridCol w:w="3118"/>
      </w:tblGrid>
      <w:tr w:rsidR="008402AA" w:rsidRPr="004277CF" w14:paraId="6022DD0E" w14:textId="77777777" w:rsidTr="00EF216C">
        <w:tc>
          <w:tcPr>
            <w:tcW w:w="5949" w:type="dxa"/>
          </w:tcPr>
          <w:p w14:paraId="347ABE34" w14:textId="67D6134C" w:rsidR="00EF216C" w:rsidRPr="004277CF" w:rsidRDefault="00EF216C" w:rsidP="002F6460">
            <w:pPr>
              <w:spacing w:line="360" w:lineRule="auto"/>
              <w:rPr>
                <w:rFonts w:ascii="Arial" w:hAnsi="Arial" w:cs="Arial"/>
                <w:color w:val="000000" w:themeColor="text1"/>
                <w:sz w:val="28"/>
                <w:szCs w:val="28"/>
                <w:lang w:val="nl-NL"/>
              </w:rPr>
            </w:pPr>
            <w:r w:rsidRPr="004277CF">
              <w:rPr>
                <w:rFonts w:ascii="Arial" w:hAnsi="Arial" w:cs="Arial"/>
                <w:color w:val="000000" w:themeColor="text1"/>
                <w:sz w:val="28"/>
                <w:szCs w:val="28"/>
                <w:lang w:val="nl-NL"/>
              </w:rPr>
              <w:t>Student Name</w:t>
            </w:r>
          </w:p>
        </w:tc>
        <w:tc>
          <w:tcPr>
            <w:tcW w:w="3118" w:type="dxa"/>
          </w:tcPr>
          <w:p w14:paraId="63DFABDA" w14:textId="4B610C48" w:rsidR="00EF216C" w:rsidRPr="004277CF" w:rsidRDefault="00EF216C" w:rsidP="002F6460">
            <w:pPr>
              <w:spacing w:line="360" w:lineRule="auto"/>
              <w:jc w:val="center"/>
              <w:rPr>
                <w:rFonts w:ascii="Arial" w:hAnsi="Arial" w:cs="Arial"/>
                <w:color w:val="000000" w:themeColor="text1"/>
                <w:sz w:val="28"/>
                <w:szCs w:val="28"/>
                <w:lang w:val="nl-NL"/>
              </w:rPr>
            </w:pPr>
            <w:r w:rsidRPr="004277CF">
              <w:rPr>
                <w:rFonts w:ascii="Arial" w:hAnsi="Arial" w:cs="Arial"/>
                <w:color w:val="000000" w:themeColor="text1"/>
                <w:sz w:val="28"/>
                <w:szCs w:val="28"/>
                <w:lang w:val="nl-NL"/>
              </w:rPr>
              <w:t>Student No.</w:t>
            </w:r>
          </w:p>
        </w:tc>
      </w:tr>
      <w:tr w:rsidR="008402AA" w:rsidRPr="004277CF" w14:paraId="14C0E6D4" w14:textId="77777777" w:rsidTr="00EF216C">
        <w:tc>
          <w:tcPr>
            <w:tcW w:w="5949" w:type="dxa"/>
          </w:tcPr>
          <w:p w14:paraId="34875C4C" w14:textId="46B2D4D2" w:rsidR="004F73D2" w:rsidRPr="004F73D2" w:rsidRDefault="004F73D2" w:rsidP="004F73D2">
            <w:pPr>
              <w:spacing w:line="360" w:lineRule="auto"/>
              <w:jc w:val="center"/>
              <w:rPr>
                <w:rFonts w:ascii="Arial" w:hAnsi="Arial" w:cs="Arial"/>
                <w:bCs/>
                <w:i/>
                <w:color w:val="000000" w:themeColor="text1"/>
                <w:sz w:val="24"/>
                <w:szCs w:val="22"/>
              </w:rPr>
            </w:pPr>
            <w:proofErr w:type="spellStart"/>
            <w:r>
              <w:rPr>
                <w:rFonts w:ascii="Arial" w:hAnsi="Arial" w:cs="Arial"/>
                <w:bCs/>
                <w:i/>
                <w:color w:val="000000" w:themeColor="text1"/>
                <w:sz w:val="24"/>
                <w:szCs w:val="22"/>
              </w:rPr>
              <w:t>Buddhini</w:t>
            </w:r>
            <w:proofErr w:type="spellEnd"/>
            <w:r>
              <w:rPr>
                <w:rFonts w:ascii="Arial" w:hAnsi="Arial" w:cs="Arial"/>
                <w:bCs/>
                <w:i/>
                <w:color w:val="000000" w:themeColor="text1"/>
                <w:sz w:val="24"/>
                <w:szCs w:val="22"/>
              </w:rPr>
              <w:t xml:space="preserve"> Kanchana </w:t>
            </w:r>
            <w:proofErr w:type="spellStart"/>
            <w:r>
              <w:rPr>
                <w:rFonts w:ascii="Arial" w:hAnsi="Arial" w:cs="Arial"/>
                <w:bCs/>
                <w:i/>
                <w:color w:val="000000" w:themeColor="text1"/>
                <w:sz w:val="24"/>
                <w:szCs w:val="22"/>
              </w:rPr>
              <w:t>Premathilake</w:t>
            </w:r>
            <w:proofErr w:type="spellEnd"/>
            <w:r>
              <w:rPr>
                <w:rFonts w:ascii="Arial" w:hAnsi="Arial" w:cs="Arial"/>
                <w:bCs/>
                <w:i/>
                <w:color w:val="000000" w:themeColor="text1"/>
                <w:sz w:val="24"/>
                <w:szCs w:val="22"/>
              </w:rPr>
              <w:t xml:space="preserve"> </w:t>
            </w:r>
            <w:proofErr w:type="spellStart"/>
            <w:r>
              <w:rPr>
                <w:rFonts w:ascii="Arial" w:hAnsi="Arial" w:cs="Arial"/>
                <w:bCs/>
                <w:i/>
                <w:color w:val="000000" w:themeColor="text1"/>
                <w:sz w:val="24"/>
                <w:szCs w:val="22"/>
              </w:rPr>
              <w:t>Wewelwala</w:t>
            </w:r>
            <w:proofErr w:type="spellEnd"/>
          </w:p>
        </w:tc>
        <w:tc>
          <w:tcPr>
            <w:tcW w:w="3118" w:type="dxa"/>
          </w:tcPr>
          <w:p w14:paraId="47EC8CE7" w14:textId="6E177F2B" w:rsidR="00EF216C" w:rsidRPr="004277CF" w:rsidRDefault="001A1543" w:rsidP="002F6460">
            <w:pPr>
              <w:spacing w:line="360" w:lineRule="auto"/>
              <w:jc w:val="center"/>
              <w:rPr>
                <w:rFonts w:ascii="Arial" w:hAnsi="Arial" w:cs="Arial"/>
                <w:color w:val="000000" w:themeColor="text1"/>
                <w:sz w:val="28"/>
                <w:szCs w:val="28"/>
                <w:lang w:val="nl-NL"/>
              </w:rPr>
            </w:pPr>
            <w:r>
              <w:rPr>
                <w:rFonts w:ascii="Arial" w:hAnsi="Arial" w:cs="Arial"/>
                <w:color w:val="000000" w:themeColor="text1"/>
                <w:sz w:val="28"/>
                <w:szCs w:val="28"/>
                <w:lang w:val="nl-NL"/>
              </w:rPr>
              <w:t>2226454</w:t>
            </w:r>
          </w:p>
        </w:tc>
      </w:tr>
      <w:tr w:rsidR="008402AA" w:rsidRPr="004277CF" w14:paraId="7A7A09A0" w14:textId="77777777" w:rsidTr="00FA7511">
        <w:trPr>
          <w:trHeight w:val="508"/>
        </w:trPr>
        <w:tc>
          <w:tcPr>
            <w:tcW w:w="5949" w:type="dxa"/>
          </w:tcPr>
          <w:p w14:paraId="47640598" w14:textId="74BE67FB" w:rsidR="00EF216C" w:rsidRPr="004277CF" w:rsidRDefault="004F73D2" w:rsidP="002F6460">
            <w:pPr>
              <w:spacing w:line="360" w:lineRule="auto"/>
              <w:jc w:val="center"/>
              <w:rPr>
                <w:rFonts w:ascii="Arial" w:hAnsi="Arial" w:cs="Arial"/>
                <w:color w:val="000000" w:themeColor="text1"/>
                <w:sz w:val="28"/>
                <w:szCs w:val="28"/>
                <w:lang w:val="nl-NL"/>
              </w:rPr>
            </w:pPr>
            <w:r>
              <w:rPr>
                <w:rFonts w:ascii="Arial" w:hAnsi="Arial" w:cs="Arial"/>
                <w:bCs/>
                <w:i/>
                <w:color w:val="000000" w:themeColor="text1"/>
                <w:sz w:val="24"/>
                <w:szCs w:val="22"/>
              </w:rPr>
              <w:t>Ioana Dobre</w:t>
            </w:r>
          </w:p>
        </w:tc>
        <w:tc>
          <w:tcPr>
            <w:tcW w:w="3118" w:type="dxa"/>
          </w:tcPr>
          <w:p w14:paraId="633762FF" w14:textId="6F161652" w:rsidR="00EF216C" w:rsidRPr="004277CF" w:rsidRDefault="001A1543" w:rsidP="002F6460">
            <w:pPr>
              <w:spacing w:line="360" w:lineRule="auto"/>
              <w:jc w:val="center"/>
              <w:rPr>
                <w:rFonts w:ascii="Arial" w:hAnsi="Arial" w:cs="Arial"/>
                <w:color w:val="000000" w:themeColor="text1"/>
                <w:sz w:val="28"/>
                <w:szCs w:val="28"/>
                <w:lang w:val="nl-NL"/>
              </w:rPr>
            </w:pPr>
            <w:r>
              <w:rPr>
                <w:rFonts w:ascii="Arial" w:hAnsi="Arial" w:cs="Arial"/>
                <w:color w:val="000000" w:themeColor="text1"/>
                <w:sz w:val="28"/>
                <w:szCs w:val="28"/>
                <w:lang w:val="nl-NL"/>
              </w:rPr>
              <w:t>2224087</w:t>
            </w:r>
          </w:p>
        </w:tc>
      </w:tr>
      <w:tr w:rsidR="008402AA" w:rsidRPr="004277CF" w14:paraId="65DF2CD9" w14:textId="77777777" w:rsidTr="00EF216C">
        <w:tc>
          <w:tcPr>
            <w:tcW w:w="5949" w:type="dxa"/>
          </w:tcPr>
          <w:p w14:paraId="1C32741D" w14:textId="12FC25BB" w:rsidR="00EF216C" w:rsidRPr="004277CF" w:rsidRDefault="004F73D2" w:rsidP="002F6460">
            <w:pPr>
              <w:spacing w:line="360" w:lineRule="auto"/>
              <w:jc w:val="center"/>
              <w:rPr>
                <w:rFonts w:ascii="Arial" w:hAnsi="Arial" w:cs="Arial"/>
                <w:color w:val="000000" w:themeColor="text1"/>
                <w:sz w:val="28"/>
                <w:szCs w:val="28"/>
                <w:lang w:val="nl-NL"/>
              </w:rPr>
            </w:pPr>
            <w:r>
              <w:rPr>
                <w:rFonts w:ascii="Arial" w:hAnsi="Arial" w:cs="Arial"/>
                <w:bCs/>
                <w:i/>
                <w:color w:val="000000" w:themeColor="text1"/>
                <w:sz w:val="24"/>
                <w:szCs w:val="22"/>
              </w:rPr>
              <w:t>Florin Dragomir</w:t>
            </w:r>
          </w:p>
        </w:tc>
        <w:tc>
          <w:tcPr>
            <w:tcW w:w="3118" w:type="dxa"/>
          </w:tcPr>
          <w:p w14:paraId="569D4584" w14:textId="1E06E84E" w:rsidR="00EF216C" w:rsidRPr="004277CF" w:rsidRDefault="001A1543" w:rsidP="002F6460">
            <w:pPr>
              <w:spacing w:line="360" w:lineRule="auto"/>
              <w:jc w:val="center"/>
              <w:rPr>
                <w:rFonts w:ascii="Arial" w:hAnsi="Arial" w:cs="Arial"/>
                <w:color w:val="000000" w:themeColor="text1"/>
                <w:sz w:val="28"/>
                <w:szCs w:val="28"/>
                <w:lang w:val="nl-NL"/>
              </w:rPr>
            </w:pPr>
            <w:r>
              <w:rPr>
                <w:rFonts w:ascii="Arial" w:hAnsi="Arial" w:cs="Arial"/>
                <w:color w:val="000000" w:themeColor="text1"/>
                <w:sz w:val="28"/>
                <w:szCs w:val="28"/>
                <w:lang w:val="nl-NL"/>
              </w:rPr>
              <w:t>2227451</w:t>
            </w:r>
          </w:p>
        </w:tc>
      </w:tr>
      <w:tr w:rsidR="008402AA" w:rsidRPr="004277CF" w14:paraId="2A0194DF" w14:textId="77777777" w:rsidTr="00EF216C">
        <w:tc>
          <w:tcPr>
            <w:tcW w:w="5949" w:type="dxa"/>
          </w:tcPr>
          <w:p w14:paraId="3DC86DDA" w14:textId="17308582" w:rsidR="00EF216C" w:rsidRPr="004277CF" w:rsidRDefault="004F73D2" w:rsidP="002F6460">
            <w:pPr>
              <w:spacing w:line="360" w:lineRule="auto"/>
              <w:jc w:val="center"/>
              <w:rPr>
                <w:rFonts w:ascii="Arial" w:hAnsi="Arial" w:cs="Arial"/>
                <w:color w:val="000000" w:themeColor="text1"/>
                <w:sz w:val="28"/>
                <w:szCs w:val="28"/>
                <w:lang w:val="nl-NL"/>
              </w:rPr>
            </w:pPr>
            <w:r>
              <w:rPr>
                <w:rFonts w:ascii="Arial" w:hAnsi="Arial" w:cs="Arial"/>
                <w:bCs/>
                <w:i/>
                <w:color w:val="000000" w:themeColor="text1"/>
                <w:sz w:val="24"/>
                <w:szCs w:val="22"/>
              </w:rPr>
              <w:t>Shabana Begum</w:t>
            </w:r>
          </w:p>
        </w:tc>
        <w:tc>
          <w:tcPr>
            <w:tcW w:w="3118" w:type="dxa"/>
          </w:tcPr>
          <w:p w14:paraId="4D2B290C" w14:textId="799CD4FD" w:rsidR="00EF216C" w:rsidRPr="004277CF" w:rsidRDefault="001A1543" w:rsidP="002F6460">
            <w:pPr>
              <w:spacing w:line="360" w:lineRule="auto"/>
              <w:jc w:val="center"/>
              <w:rPr>
                <w:rFonts w:ascii="Arial" w:hAnsi="Arial" w:cs="Arial"/>
                <w:color w:val="000000" w:themeColor="text1"/>
                <w:sz w:val="28"/>
                <w:szCs w:val="28"/>
                <w:lang w:val="nl-NL"/>
              </w:rPr>
            </w:pPr>
            <w:r w:rsidRPr="001A1543">
              <w:rPr>
                <w:rFonts w:ascii="Arial" w:hAnsi="Arial" w:cs="Arial"/>
                <w:color w:val="000000" w:themeColor="text1"/>
                <w:sz w:val="28"/>
                <w:szCs w:val="28"/>
                <w:lang w:val="nl-NL"/>
              </w:rPr>
              <w:t>2223853</w:t>
            </w:r>
          </w:p>
        </w:tc>
      </w:tr>
    </w:tbl>
    <w:p w14:paraId="724A2E21" w14:textId="77777777" w:rsidR="002E250A" w:rsidRPr="004277CF" w:rsidRDefault="002E250A" w:rsidP="002F6460">
      <w:pPr>
        <w:spacing w:line="360" w:lineRule="auto"/>
        <w:jc w:val="center"/>
        <w:rPr>
          <w:rFonts w:ascii="Arial" w:hAnsi="Arial" w:cs="Arial"/>
          <w:color w:val="000000" w:themeColor="text1"/>
          <w:sz w:val="28"/>
          <w:szCs w:val="28"/>
          <w:lang w:val="nl-NL"/>
        </w:rPr>
      </w:pPr>
    </w:p>
    <w:p w14:paraId="22D8A366" w14:textId="7D72069E" w:rsidR="002E250A" w:rsidRPr="004277CF" w:rsidRDefault="002E250A" w:rsidP="002F6460">
      <w:pPr>
        <w:spacing w:line="360" w:lineRule="auto"/>
        <w:jc w:val="center"/>
        <w:rPr>
          <w:rFonts w:ascii="Arial" w:hAnsi="Arial" w:cs="Arial"/>
          <w:color w:val="000000" w:themeColor="text1"/>
          <w:sz w:val="28"/>
          <w:szCs w:val="28"/>
        </w:rPr>
      </w:pPr>
      <w:r w:rsidRPr="004277CF">
        <w:rPr>
          <w:rFonts w:ascii="Arial" w:hAnsi="Arial" w:cs="Arial"/>
          <w:b/>
          <w:bCs/>
          <w:color w:val="000000" w:themeColor="text1"/>
          <w:sz w:val="28"/>
          <w:szCs w:val="28"/>
        </w:rPr>
        <w:t>Dated</w:t>
      </w:r>
      <w:r w:rsidRPr="004277CF">
        <w:rPr>
          <w:rFonts w:ascii="Arial" w:hAnsi="Arial" w:cs="Arial"/>
          <w:color w:val="000000" w:themeColor="text1"/>
          <w:sz w:val="28"/>
          <w:szCs w:val="28"/>
        </w:rPr>
        <w:t>:</w:t>
      </w:r>
      <w:r w:rsidR="00326907" w:rsidRPr="004277CF">
        <w:rPr>
          <w:rFonts w:ascii="Arial" w:hAnsi="Arial" w:cs="Arial"/>
          <w:color w:val="000000" w:themeColor="text1"/>
          <w:sz w:val="28"/>
          <w:szCs w:val="28"/>
        </w:rPr>
        <w:t xml:space="preserve">  </w:t>
      </w:r>
      <w:r w:rsidR="00354933">
        <w:rPr>
          <w:rFonts w:ascii="Arial" w:hAnsi="Arial" w:cs="Arial"/>
          <w:color w:val="000000" w:themeColor="text1"/>
          <w:sz w:val="28"/>
          <w:szCs w:val="28"/>
        </w:rPr>
        <w:t>0</w:t>
      </w:r>
      <w:r w:rsidR="00906543">
        <w:rPr>
          <w:rFonts w:ascii="Arial" w:hAnsi="Arial" w:cs="Arial"/>
          <w:color w:val="000000" w:themeColor="text1"/>
          <w:sz w:val="28"/>
          <w:szCs w:val="28"/>
        </w:rPr>
        <w:t>8</w:t>
      </w:r>
      <w:r w:rsidR="00354933">
        <w:rPr>
          <w:rFonts w:ascii="Arial" w:hAnsi="Arial" w:cs="Arial"/>
          <w:color w:val="000000" w:themeColor="text1"/>
          <w:sz w:val="28"/>
          <w:szCs w:val="28"/>
        </w:rPr>
        <w:t>/06/2024</w:t>
      </w:r>
    </w:p>
    <w:p w14:paraId="6C0139D2" w14:textId="77777777" w:rsidR="002E250A" w:rsidRPr="004277CF" w:rsidRDefault="002E250A" w:rsidP="002F6460">
      <w:pPr>
        <w:spacing w:line="360" w:lineRule="auto"/>
        <w:jc w:val="center"/>
        <w:rPr>
          <w:rFonts w:ascii="Arial" w:hAnsi="Arial" w:cs="Arial"/>
          <w:color w:val="000000" w:themeColor="text1"/>
          <w:sz w:val="28"/>
          <w:szCs w:val="28"/>
        </w:rPr>
      </w:pPr>
    </w:p>
    <w:p w14:paraId="475E9782" w14:textId="77777777" w:rsidR="002E250A" w:rsidRPr="004277CF" w:rsidRDefault="002E250A" w:rsidP="002F6460">
      <w:pPr>
        <w:spacing w:line="360" w:lineRule="auto"/>
        <w:jc w:val="center"/>
        <w:rPr>
          <w:rFonts w:ascii="Arial" w:hAnsi="Arial" w:cs="Arial"/>
          <w:color w:val="000000" w:themeColor="text1"/>
          <w:sz w:val="28"/>
          <w:szCs w:val="28"/>
        </w:rPr>
      </w:pPr>
    </w:p>
    <w:p w14:paraId="12E71E76" w14:textId="65C19AFF" w:rsidR="002E250A" w:rsidRPr="00906543" w:rsidRDefault="00326907" w:rsidP="002F6460">
      <w:pPr>
        <w:spacing w:line="360" w:lineRule="auto"/>
        <w:rPr>
          <w:rFonts w:ascii="Arial" w:hAnsi="Arial" w:cs="Arial"/>
          <w:color w:val="000000" w:themeColor="text1"/>
          <w:sz w:val="28"/>
          <w:szCs w:val="28"/>
          <w:lang w:val="fr-FR"/>
        </w:rPr>
      </w:pPr>
      <w:r w:rsidRPr="00906543">
        <w:rPr>
          <w:rFonts w:ascii="Arial" w:hAnsi="Arial" w:cs="Arial"/>
          <w:b/>
          <w:bCs/>
          <w:color w:val="000000" w:themeColor="text1"/>
          <w:sz w:val="28"/>
          <w:szCs w:val="28"/>
          <w:lang w:val="fr-FR"/>
        </w:rPr>
        <w:t>Module Name</w:t>
      </w:r>
      <w:r w:rsidRPr="00906543">
        <w:rPr>
          <w:rFonts w:ascii="Arial" w:hAnsi="Arial" w:cs="Arial"/>
          <w:color w:val="000000" w:themeColor="text1"/>
          <w:sz w:val="28"/>
          <w:szCs w:val="28"/>
          <w:lang w:val="fr-FR"/>
        </w:rPr>
        <w:t xml:space="preserve">: </w:t>
      </w:r>
      <w:proofErr w:type="spellStart"/>
      <w:r w:rsidRPr="00906543">
        <w:rPr>
          <w:rFonts w:ascii="Arial" w:hAnsi="Arial" w:cs="Arial"/>
          <w:color w:val="000000" w:themeColor="text1"/>
          <w:sz w:val="28"/>
          <w:szCs w:val="28"/>
          <w:lang w:val="fr-FR"/>
        </w:rPr>
        <w:t>Entrepreneurship</w:t>
      </w:r>
      <w:proofErr w:type="spellEnd"/>
    </w:p>
    <w:p w14:paraId="4F6422FE" w14:textId="257E6B6C" w:rsidR="00326907" w:rsidRPr="00906543" w:rsidRDefault="00326907" w:rsidP="002F6460">
      <w:pPr>
        <w:spacing w:line="360" w:lineRule="auto"/>
        <w:rPr>
          <w:rFonts w:ascii="Arial" w:hAnsi="Arial" w:cs="Arial"/>
          <w:color w:val="000000" w:themeColor="text1"/>
          <w:sz w:val="28"/>
          <w:szCs w:val="28"/>
          <w:lang w:val="fr-FR"/>
        </w:rPr>
      </w:pPr>
      <w:r w:rsidRPr="00906543">
        <w:rPr>
          <w:rFonts w:ascii="Arial" w:hAnsi="Arial" w:cs="Arial"/>
          <w:b/>
          <w:bCs/>
          <w:color w:val="000000" w:themeColor="text1"/>
          <w:sz w:val="28"/>
          <w:szCs w:val="28"/>
          <w:lang w:val="fr-FR"/>
        </w:rPr>
        <w:t>Module Code</w:t>
      </w:r>
      <w:r w:rsidRPr="00906543">
        <w:rPr>
          <w:rFonts w:ascii="Arial" w:hAnsi="Arial" w:cs="Arial"/>
          <w:color w:val="000000" w:themeColor="text1"/>
          <w:sz w:val="28"/>
          <w:szCs w:val="28"/>
          <w:lang w:val="fr-FR"/>
        </w:rPr>
        <w:t>: BMIH5001</w:t>
      </w:r>
    </w:p>
    <w:p w14:paraId="3533D448" w14:textId="743F2F44" w:rsidR="002E250A" w:rsidRPr="004277CF" w:rsidRDefault="00326907" w:rsidP="004277CF">
      <w:pPr>
        <w:spacing w:line="360" w:lineRule="auto"/>
        <w:rPr>
          <w:rFonts w:ascii="Arial" w:hAnsi="Arial" w:cs="Arial"/>
          <w:color w:val="000000" w:themeColor="text1"/>
          <w:sz w:val="28"/>
          <w:szCs w:val="28"/>
        </w:rPr>
      </w:pPr>
      <w:r w:rsidRPr="004277CF">
        <w:rPr>
          <w:rFonts w:ascii="Arial" w:hAnsi="Arial" w:cs="Arial"/>
          <w:b/>
          <w:bCs/>
          <w:color w:val="000000" w:themeColor="text1"/>
          <w:sz w:val="28"/>
          <w:szCs w:val="28"/>
        </w:rPr>
        <w:t>Lecturer Name</w:t>
      </w:r>
      <w:r w:rsidRPr="004277CF">
        <w:rPr>
          <w:rFonts w:ascii="Arial" w:hAnsi="Arial" w:cs="Arial"/>
          <w:color w:val="000000" w:themeColor="text1"/>
          <w:sz w:val="28"/>
          <w:szCs w:val="28"/>
        </w:rPr>
        <w:t xml:space="preserve">: </w:t>
      </w:r>
      <w:r w:rsidR="000D4F41" w:rsidRPr="004277CF">
        <w:rPr>
          <w:rFonts w:ascii="Arial" w:hAnsi="Arial" w:cs="Arial"/>
          <w:color w:val="000000" w:themeColor="text1"/>
          <w:sz w:val="28"/>
          <w:szCs w:val="28"/>
        </w:rPr>
        <w:t>Charlotte Joyner</w:t>
      </w:r>
    </w:p>
    <w:p w14:paraId="53A4A365" w14:textId="77777777" w:rsidR="00976D45" w:rsidRPr="005D2ADA" w:rsidRDefault="00976D45" w:rsidP="002F6460">
      <w:pPr>
        <w:spacing w:line="360" w:lineRule="auto"/>
        <w:jc w:val="center"/>
        <w:rPr>
          <w:rFonts w:ascii="Arial" w:hAnsi="Arial" w:cs="Arial"/>
          <w:color w:val="000000" w:themeColor="text1"/>
          <w:sz w:val="40"/>
        </w:rPr>
      </w:pPr>
    </w:p>
    <w:p w14:paraId="2063AFDD" w14:textId="1A08D199" w:rsidR="002E250A" w:rsidRPr="005D2ADA" w:rsidRDefault="002E250A" w:rsidP="002F6460">
      <w:pPr>
        <w:pStyle w:val="Heading4"/>
        <w:spacing w:line="360" w:lineRule="auto"/>
        <w:rPr>
          <w:color w:val="000000" w:themeColor="text1"/>
        </w:rPr>
      </w:pPr>
      <w:r w:rsidRPr="005D2ADA">
        <w:rPr>
          <w:color w:val="000000" w:themeColor="text1"/>
        </w:rPr>
        <w:lastRenderedPageBreak/>
        <w:t>CONTENTS</w:t>
      </w:r>
    </w:p>
    <w:p w14:paraId="2B5E85BB" w14:textId="77777777" w:rsidR="002E250A" w:rsidRPr="005D2ADA" w:rsidRDefault="002E250A" w:rsidP="002F6460">
      <w:pPr>
        <w:spacing w:line="360" w:lineRule="auto"/>
        <w:rPr>
          <w:rFonts w:ascii="Arial" w:hAnsi="Arial" w:cs="Arial"/>
          <w:color w:val="000000" w:themeColor="text1"/>
        </w:rPr>
      </w:pPr>
    </w:p>
    <w:p w14:paraId="643D259B" w14:textId="77777777" w:rsidR="002E250A" w:rsidRPr="005D2ADA" w:rsidRDefault="002E250A" w:rsidP="002F6460">
      <w:pPr>
        <w:spacing w:line="360" w:lineRule="auto"/>
        <w:rPr>
          <w:rFonts w:ascii="Arial" w:hAnsi="Arial" w:cs="Arial"/>
          <w:color w:val="000000" w:themeColor="text1"/>
        </w:rPr>
      </w:pPr>
    </w:p>
    <w:tbl>
      <w:tblPr>
        <w:tblW w:w="0" w:type="auto"/>
        <w:tblLook w:val="01E0" w:firstRow="1" w:lastRow="1" w:firstColumn="1" w:lastColumn="1" w:noHBand="0" w:noVBand="0"/>
      </w:tblPr>
      <w:tblGrid>
        <w:gridCol w:w="817"/>
        <w:gridCol w:w="349"/>
        <w:gridCol w:w="1185"/>
        <w:gridCol w:w="3461"/>
        <w:gridCol w:w="1843"/>
        <w:gridCol w:w="250"/>
        <w:gridCol w:w="1166"/>
      </w:tblGrid>
      <w:tr w:rsidR="008402AA" w:rsidRPr="005D2ADA" w14:paraId="62E2933F" w14:textId="77777777" w:rsidTr="008803F9">
        <w:tc>
          <w:tcPr>
            <w:tcW w:w="817" w:type="dxa"/>
            <w:shd w:val="clear" w:color="auto" w:fill="auto"/>
          </w:tcPr>
          <w:p w14:paraId="18D8A0E0" w14:textId="77777777" w:rsidR="002E250A" w:rsidRPr="005D2ADA" w:rsidRDefault="002E250A" w:rsidP="00C9601A">
            <w:pPr>
              <w:spacing w:before="120" w:after="120"/>
              <w:rPr>
                <w:rFonts w:ascii="Arial" w:hAnsi="Arial" w:cs="Arial"/>
                <w:color w:val="000000" w:themeColor="text1"/>
                <w:sz w:val="28"/>
                <w:szCs w:val="28"/>
              </w:rPr>
            </w:pPr>
          </w:p>
        </w:tc>
        <w:tc>
          <w:tcPr>
            <w:tcW w:w="4995" w:type="dxa"/>
            <w:gridSpan w:val="3"/>
            <w:shd w:val="clear" w:color="auto" w:fill="auto"/>
          </w:tcPr>
          <w:p w14:paraId="49A064A0" w14:textId="77777777" w:rsidR="002E250A" w:rsidRPr="005D2ADA" w:rsidRDefault="002E250A" w:rsidP="00C9601A">
            <w:pPr>
              <w:spacing w:before="120" w:after="120"/>
              <w:rPr>
                <w:rFonts w:ascii="Arial" w:hAnsi="Arial" w:cs="Arial"/>
                <w:color w:val="000000" w:themeColor="text1"/>
                <w:sz w:val="28"/>
                <w:szCs w:val="28"/>
              </w:rPr>
            </w:pPr>
          </w:p>
        </w:tc>
        <w:tc>
          <w:tcPr>
            <w:tcW w:w="2093" w:type="dxa"/>
            <w:gridSpan w:val="2"/>
            <w:shd w:val="clear" w:color="auto" w:fill="auto"/>
          </w:tcPr>
          <w:p w14:paraId="29413142" w14:textId="77777777" w:rsidR="002E250A" w:rsidRPr="005D2ADA" w:rsidRDefault="00A15340"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PAGE</w:t>
            </w:r>
          </w:p>
        </w:tc>
        <w:tc>
          <w:tcPr>
            <w:tcW w:w="1166" w:type="dxa"/>
            <w:shd w:val="clear" w:color="auto" w:fill="auto"/>
          </w:tcPr>
          <w:p w14:paraId="450B705E"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371FC958" w14:textId="77777777" w:rsidTr="008803F9">
        <w:tc>
          <w:tcPr>
            <w:tcW w:w="817" w:type="dxa"/>
            <w:shd w:val="clear" w:color="auto" w:fill="auto"/>
          </w:tcPr>
          <w:p w14:paraId="749B9DB1" w14:textId="737ADE2C" w:rsidR="002E250A" w:rsidRPr="005D2ADA" w:rsidRDefault="008A13C4"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1</w:t>
            </w:r>
            <w:r w:rsidR="002E250A" w:rsidRPr="005D2ADA">
              <w:rPr>
                <w:rFonts w:ascii="Arial" w:hAnsi="Arial" w:cs="Arial"/>
                <w:b/>
                <w:color w:val="000000" w:themeColor="text1"/>
                <w:sz w:val="28"/>
                <w:szCs w:val="28"/>
              </w:rPr>
              <w:t xml:space="preserve">. </w:t>
            </w:r>
          </w:p>
        </w:tc>
        <w:tc>
          <w:tcPr>
            <w:tcW w:w="4995" w:type="dxa"/>
            <w:gridSpan w:val="3"/>
            <w:shd w:val="clear" w:color="auto" w:fill="auto"/>
          </w:tcPr>
          <w:p w14:paraId="10FD8B3C" w14:textId="55B22786" w:rsidR="002E250A" w:rsidRPr="005D2ADA" w:rsidRDefault="00F042E5"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Executive Summary</w:t>
            </w:r>
          </w:p>
        </w:tc>
        <w:tc>
          <w:tcPr>
            <w:tcW w:w="2093" w:type="dxa"/>
            <w:gridSpan w:val="2"/>
            <w:shd w:val="clear" w:color="auto" w:fill="auto"/>
          </w:tcPr>
          <w:p w14:paraId="69D3410E" w14:textId="5C3EF8BE" w:rsidR="002E250A" w:rsidRPr="005D2ADA" w:rsidRDefault="008C454C"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2</w:t>
            </w:r>
          </w:p>
        </w:tc>
        <w:tc>
          <w:tcPr>
            <w:tcW w:w="1166" w:type="dxa"/>
            <w:shd w:val="clear" w:color="auto" w:fill="auto"/>
          </w:tcPr>
          <w:p w14:paraId="6873A221"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19FC3793" w14:textId="77777777" w:rsidTr="008803F9">
        <w:tc>
          <w:tcPr>
            <w:tcW w:w="817" w:type="dxa"/>
            <w:shd w:val="clear" w:color="auto" w:fill="auto"/>
          </w:tcPr>
          <w:p w14:paraId="40364329" w14:textId="089FCAA0" w:rsidR="002E250A" w:rsidRPr="005D2ADA" w:rsidRDefault="00326907"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2</w:t>
            </w:r>
            <w:r w:rsidR="002E250A" w:rsidRPr="005D2ADA">
              <w:rPr>
                <w:rFonts w:ascii="Arial" w:hAnsi="Arial" w:cs="Arial"/>
                <w:b/>
                <w:color w:val="000000" w:themeColor="text1"/>
                <w:sz w:val="28"/>
                <w:szCs w:val="28"/>
              </w:rPr>
              <w:t>.</w:t>
            </w:r>
          </w:p>
        </w:tc>
        <w:tc>
          <w:tcPr>
            <w:tcW w:w="4995" w:type="dxa"/>
            <w:gridSpan w:val="3"/>
            <w:shd w:val="clear" w:color="auto" w:fill="auto"/>
          </w:tcPr>
          <w:p w14:paraId="7CBB6158" w14:textId="11E33DB9" w:rsidR="002E250A" w:rsidRPr="005D2ADA" w:rsidRDefault="008A13C4"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 xml:space="preserve">The </w:t>
            </w:r>
            <w:r w:rsidR="00231941" w:rsidRPr="005D2ADA">
              <w:rPr>
                <w:rFonts w:ascii="Arial" w:hAnsi="Arial" w:cs="Arial"/>
                <w:color w:val="000000" w:themeColor="text1"/>
                <w:sz w:val="28"/>
                <w:szCs w:val="28"/>
              </w:rPr>
              <w:t>Business Idea</w:t>
            </w:r>
            <w:r w:rsidR="00765B5F" w:rsidRPr="005D2ADA">
              <w:rPr>
                <w:rFonts w:ascii="Arial" w:hAnsi="Arial" w:cs="Arial"/>
                <w:color w:val="000000" w:themeColor="text1"/>
                <w:sz w:val="28"/>
                <w:szCs w:val="28"/>
              </w:rPr>
              <w:t xml:space="preserve"> </w:t>
            </w:r>
          </w:p>
        </w:tc>
        <w:tc>
          <w:tcPr>
            <w:tcW w:w="2093" w:type="dxa"/>
            <w:gridSpan w:val="2"/>
            <w:shd w:val="clear" w:color="auto" w:fill="auto"/>
          </w:tcPr>
          <w:p w14:paraId="3B926AEC" w14:textId="76D98310" w:rsidR="002E250A" w:rsidRPr="005D2ADA" w:rsidRDefault="008C454C"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3</w:t>
            </w:r>
          </w:p>
        </w:tc>
        <w:tc>
          <w:tcPr>
            <w:tcW w:w="1166" w:type="dxa"/>
            <w:shd w:val="clear" w:color="auto" w:fill="auto"/>
          </w:tcPr>
          <w:p w14:paraId="7B1CC69C"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1A6F0669" w14:textId="77777777" w:rsidTr="008803F9">
        <w:tc>
          <w:tcPr>
            <w:tcW w:w="817" w:type="dxa"/>
            <w:shd w:val="clear" w:color="auto" w:fill="auto"/>
          </w:tcPr>
          <w:p w14:paraId="7BECC144" w14:textId="5CF2F629" w:rsidR="002E250A" w:rsidRPr="005D2ADA" w:rsidRDefault="00326907"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3</w:t>
            </w:r>
            <w:r w:rsidR="002E250A" w:rsidRPr="005D2ADA">
              <w:rPr>
                <w:rFonts w:ascii="Arial" w:hAnsi="Arial" w:cs="Arial"/>
                <w:b/>
                <w:color w:val="000000" w:themeColor="text1"/>
                <w:sz w:val="28"/>
                <w:szCs w:val="28"/>
              </w:rPr>
              <w:t>.</w:t>
            </w:r>
          </w:p>
        </w:tc>
        <w:tc>
          <w:tcPr>
            <w:tcW w:w="4995" w:type="dxa"/>
            <w:gridSpan w:val="3"/>
            <w:shd w:val="clear" w:color="auto" w:fill="auto"/>
          </w:tcPr>
          <w:p w14:paraId="44BF36C1" w14:textId="1953A3FA" w:rsidR="002E250A" w:rsidRPr="005D2ADA" w:rsidRDefault="008A13C4"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The Team</w:t>
            </w:r>
            <w:r w:rsidR="000E204D" w:rsidRPr="005D2ADA">
              <w:rPr>
                <w:rFonts w:ascii="Arial" w:hAnsi="Arial" w:cs="Arial"/>
                <w:color w:val="000000" w:themeColor="text1"/>
                <w:sz w:val="28"/>
                <w:szCs w:val="28"/>
              </w:rPr>
              <w:t xml:space="preserve"> </w:t>
            </w:r>
          </w:p>
        </w:tc>
        <w:tc>
          <w:tcPr>
            <w:tcW w:w="2093" w:type="dxa"/>
            <w:gridSpan w:val="2"/>
            <w:shd w:val="clear" w:color="auto" w:fill="auto"/>
          </w:tcPr>
          <w:p w14:paraId="76A45710" w14:textId="76EE6AAD" w:rsidR="002E250A" w:rsidRPr="005D2ADA" w:rsidRDefault="00E55516"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5</w:t>
            </w:r>
          </w:p>
        </w:tc>
        <w:tc>
          <w:tcPr>
            <w:tcW w:w="1166" w:type="dxa"/>
            <w:shd w:val="clear" w:color="auto" w:fill="auto"/>
          </w:tcPr>
          <w:p w14:paraId="19ACEF8F"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00890377" w14:textId="77777777" w:rsidTr="008803F9">
        <w:tc>
          <w:tcPr>
            <w:tcW w:w="817" w:type="dxa"/>
            <w:shd w:val="clear" w:color="auto" w:fill="auto"/>
          </w:tcPr>
          <w:p w14:paraId="3055AC3C" w14:textId="6060862C" w:rsidR="002E250A" w:rsidRPr="005D2ADA" w:rsidRDefault="00326907"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4</w:t>
            </w:r>
            <w:r w:rsidR="002E250A" w:rsidRPr="005D2ADA">
              <w:rPr>
                <w:rFonts w:ascii="Arial" w:hAnsi="Arial" w:cs="Arial"/>
                <w:b/>
                <w:color w:val="000000" w:themeColor="text1"/>
                <w:sz w:val="28"/>
                <w:szCs w:val="28"/>
              </w:rPr>
              <w:t>.</w:t>
            </w:r>
          </w:p>
        </w:tc>
        <w:tc>
          <w:tcPr>
            <w:tcW w:w="4995" w:type="dxa"/>
            <w:gridSpan w:val="3"/>
            <w:shd w:val="clear" w:color="auto" w:fill="auto"/>
          </w:tcPr>
          <w:p w14:paraId="61BD3537" w14:textId="1BD86802" w:rsidR="002E250A" w:rsidRPr="005D2ADA" w:rsidRDefault="002E250A"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Market</w:t>
            </w:r>
            <w:r w:rsidR="00B103DB" w:rsidRPr="005D2ADA">
              <w:rPr>
                <w:rFonts w:ascii="Arial" w:hAnsi="Arial" w:cs="Arial"/>
                <w:color w:val="000000" w:themeColor="text1"/>
                <w:sz w:val="28"/>
                <w:szCs w:val="28"/>
              </w:rPr>
              <w:t xml:space="preserve"> Research</w:t>
            </w:r>
            <w:r w:rsidR="000E204D" w:rsidRPr="005D2ADA">
              <w:rPr>
                <w:rFonts w:ascii="Arial" w:hAnsi="Arial" w:cs="Arial"/>
                <w:color w:val="000000" w:themeColor="text1"/>
                <w:sz w:val="28"/>
                <w:szCs w:val="28"/>
              </w:rPr>
              <w:t xml:space="preserve"> </w:t>
            </w:r>
          </w:p>
        </w:tc>
        <w:tc>
          <w:tcPr>
            <w:tcW w:w="2093" w:type="dxa"/>
            <w:gridSpan w:val="2"/>
            <w:shd w:val="clear" w:color="auto" w:fill="auto"/>
          </w:tcPr>
          <w:p w14:paraId="32AF5A65" w14:textId="337F659C" w:rsidR="002E250A" w:rsidRPr="005D2ADA" w:rsidRDefault="00E55516"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7</w:t>
            </w:r>
          </w:p>
        </w:tc>
        <w:tc>
          <w:tcPr>
            <w:tcW w:w="1166" w:type="dxa"/>
            <w:shd w:val="clear" w:color="auto" w:fill="auto"/>
          </w:tcPr>
          <w:p w14:paraId="0C2B9F40"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713E622B" w14:textId="77777777" w:rsidTr="008803F9">
        <w:tc>
          <w:tcPr>
            <w:tcW w:w="817" w:type="dxa"/>
            <w:shd w:val="clear" w:color="auto" w:fill="auto"/>
          </w:tcPr>
          <w:p w14:paraId="23569BF6" w14:textId="577F52C6" w:rsidR="002E250A" w:rsidRPr="005D2ADA" w:rsidRDefault="00326907"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5</w:t>
            </w:r>
            <w:r w:rsidR="002E250A" w:rsidRPr="005D2ADA">
              <w:rPr>
                <w:rFonts w:ascii="Arial" w:hAnsi="Arial" w:cs="Arial"/>
                <w:b/>
                <w:color w:val="000000" w:themeColor="text1"/>
                <w:sz w:val="28"/>
                <w:szCs w:val="28"/>
              </w:rPr>
              <w:t>.</w:t>
            </w:r>
          </w:p>
        </w:tc>
        <w:tc>
          <w:tcPr>
            <w:tcW w:w="4995" w:type="dxa"/>
            <w:gridSpan w:val="3"/>
            <w:shd w:val="clear" w:color="auto" w:fill="auto"/>
          </w:tcPr>
          <w:p w14:paraId="4CA9FAE5" w14:textId="23981132" w:rsidR="002E250A" w:rsidRPr="005D2ADA" w:rsidRDefault="002E250A"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Marketing</w:t>
            </w:r>
            <w:r w:rsidR="00D6026F" w:rsidRPr="005D2ADA">
              <w:rPr>
                <w:rFonts w:ascii="Arial" w:hAnsi="Arial" w:cs="Arial"/>
                <w:color w:val="000000" w:themeColor="text1"/>
                <w:sz w:val="28"/>
                <w:szCs w:val="28"/>
              </w:rPr>
              <w:t xml:space="preserve"> Plan</w:t>
            </w:r>
          </w:p>
        </w:tc>
        <w:tc>
          <w:tcPr>
            <w:tcW w:w="2093" w:type="dxa"/>
            <w:gridSpan w:val="2"/>
            <w:shd w:val="clear" w:color="auto" w:fill="auto"/>
          </w:tcPr>
          <w:p w14:paraId="300AEFF5" w14:textId="3969E7C4" w:rsidR="002E250A" w:rsidRPr="005D2ADA" w:rsidRDefault="00E55516"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9</w:t>
            </w:r>
          </w:p>
        </w:tc>
        <w:tc>
          <w:tcPr>
            <w:tcW w:w="1166" w:type="dxa"/>
            <w:shd w:val="clear" w:color="auto" w:fill="auto"/>
          </w:tcPr>
          <w:p w14:paraId="2EA4542F"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651BFDE4" w14:textId="77777777" w:rsidTr="008803F9">
        <w:tc>
          <w:tcPr>
            <w:tcW w:w="817" w:type="dxa"/>
            <w:shd w:val="clear" w:color="auto" w:fill="auto"/>
          </w:tcPr>
          <w:p w14:paraId="0C852279" w14:textId="26323F0D" w:rsidR="002E250A" w:rsidRPr="005D2ADA" w:rsidRDefault="00A161F3"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6</w:t>
            </w:r>
            <w:r w:rsidR="002E250A" w:rsidRPr="005D2ADA">
              <w:rPr>
                <w:rFonts w:ascii="Arial" w:hAnsi="Arial" w:cs="Arial"/>
                <w:b/>
                <w:color w:val="000000" w:themeColor="text1"/>
                <w:sz w:val="28"/>
                <w:szCs w:val="28"/>
              </w:rPr>
              <w:t>.</w:t>
            </w:r>
          </w:p>
        </w:tc>
        <w:tc>
          <w:tcPr>
            <w:tcW w:w="4995" w:type="dxa"/>
            <w:gridSpan w:val="3"/>
            <w:shd w:val="clear" w:color="auto" w:fill="auto"/>
          </w:tcPr>
          <w:p w14:paraId="6A88228B" w14:textId="19D63987" w:rsidR="002E250A" w:rsidRPr="005D2ADA" w:rsidRDefault="001B3F7A"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Key</w:t>
            </w:r>
            <w:r w:rsidR="000E204D" w:rsidRPr="005D2ADA">
              <w:rPr>
                <w:rFonts w:ascii="Arial" w:hAnsi="Arial" w:cs="Arial"/>
                <w:color w:val="000000" w:themeColor="text1"/>
                <w:sz w:val="28"/>
                <w:szCs w:val="28"/>
              </w:rPr>
              <w:t xml:space="preserve"> </w:t>
            </w:r>
            <w:r w:rsidR="00765B5F" w:rsidRPr="005D2ADA">
              <w:rPr>
                <w:rFonts w:ascii="Arial" w:hAnsi="Arial" w:cs="Arial"/>
                <w:color w:val="000000" w:themeColor="text1"/>
                <w:sz w:val="28"/>
                <w:szCs w:val="28"/>
              </w:rPr>
              <w:t>Resources</w:t>
            </w:r>
            <w:r w:rsidR="002E250A" w:rsidRPr="005D2ADA">
              <w:rPr>
                <w:rFonts w:ascii="Arial" w:hAnsi="Arial" w:cs="Arial"/>
                <w:color w:val="000000" w:themeColor="text1"/>
                <w:sz w:val="28"/>
                <w:szCs w:val="28"/>
              </w:rPr>
              <w:t xml:space="preserve"> </w:t>
            </w:r>
          </w:p>
        </w:tc>
        <w:tc>
          <w:tcPr>
            <w:tcW w:w="2093" w:type="dxa"/>
            <w:gridSpan w:val="2"/>
            <w:shd w:val="clear" w:color="auto" w:fill="auto"/>
          </w:tcPr>
          <w:p w14:paraId="03A21D3E" w14:textId="4C053932" w:rsidR="002E250A" w:rsidRPr="005D2ADA" w:rsidRDefault="00E55516"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10</w:t>
            </w:r>
          </w:p>
        </w:tc>
        <w:tc>
          <w:tcPr>
            <w:tcW w:w="1166" w:type="dxa"/>
            <w:shd w:val="clear" w:color="auto" w:fill="auto"/>
          </w:tcPr>
          <w:p w14:paraId="7D4898D4"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426FAFCA" w14:textId="77777777" w:rsidTr="008803F9">
        <w:tc>
          <w:tcPr>
            <w:tcW w:w="817" w:type="dxa"/>
            <w:shd w:val="clear" w:color="auto" w:fill="auto"/>
          </w:tcPr>
          <w:p w14:paraId="7DE7FDD9" w14:textId="0587ECC1" w:rsidR="002E250A" w:rsidRPr="005D2ADA" w:rsidRDefault="005708C2"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7</w:t>
            </w:r>
            <w:r w:rsidR="002E250A" w:rsidRPr="005D2ADA">
              <w:rPr>
                <w:rFonts w:ascii="Arial" w:hAnsi="Arial" w:cs="Arial"/>
                <w:b/>
                <w:color w:val="000000" w:themeColor="text1"/>
                <w:sz w:val="28"/>
                <w:szCs w:val="28"/>
              </w:rPr>
              <w:t>.</w:t>
            </w:r>
          </w:p>
        </w:tc>
        <w:tc>
          <w:tcPr>
            <w:tcW w:w="4995" w:type="dxa"/>
            <w:gridSpan w:val="3"/>
            <w:shd w:val="clear" w:color="auto" w:fill="auto"/>
          </w:tcPr>
          <w:p w14:paraId="48026EDC" w14:textId="5673101D" w:rsidR="001B3F7A" w:rsidRPr="005D2ADA" w:rsidRDefault="001B3F7A"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Financ</w:t>
            </w:r>
            <w:r w:rsidR="00224E16" w:rsidRPr="005D2ADA">
              <w:rPr>
                <w:rFonts w:ascii="Arial" w:hAnsi="Arial" w:cs="Arial"/>
                <w:color w:val="000000" w:themeColor="text1"/>
                <w:sz w:val="28"/>
                <w:szCs w:val="28"/>
              </w:rPr>
              <w:t>es &amp; Start-Up Support</w:t>
            </w:r>
          </w:p>
        </w:tc>
        <w:tc>
          <w:tcPr>
            <w:tcW w:w="2093" w:type="dxa"/>
            <w:gridSpan w:val="2"/>
            <w:shd w:val="clear" w:color="auto" w:fill="auto"/>
          </w:tcPr>
          <w:p w14:paraId="2063BFAC" w14:textId="0B86F052" w:rsidR="002E250A" w:rsidRPr="005D2ADA" w:rsidRDefault="00E55516"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10</w:t>
            </w:r>
          </w:p>
        </w:tc>
        <w:tc>
          <w:tcPr>
            <w:tcW w:w="1166" w:type="dxa"/>
            <w:shd w:val="clear" w:color="auto" w:fill="auto"/>
          </w:tcPr>
          <w:p w14:paraId="2DBCE37B"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3EA7C9B5" w14:textId="77777777" w:rsidTr="008803F9">
        <w:tc>
          <w:tcPr>
            <w:tcW w:w="817" w:type="dxa"/>
            <w:shd w:val="clear" w:color="auto" w:fill="auto"/>
          </w:tcPr>
          <w:p w14:paraId="51B7A482" w14:textId="77777777" w:rsidR="002E250A" w:rsidRPr="005D2ADA" w:rsidRDefault="002E250A" w:rsidP="00C9601A">
            <w:pPr>
              <w:spacing w:before="120" w:after="120"/>
              <w:rPr>
                <w:rFonts w:ascii="Arial" w:hAnsi="Arial" w:cs="Arial"/>
                <w:color w:val="000000" w:themeColor="text1"/>
                <w:sz w:val="28"/>
                <w:szCs w:val="28"/>
              </w:rPr>
            </w:pPr>
          </w:p>
        </w:tc>
        <w:tc>
          <w:tcPr>
            <w:tcW w:w="4995" w:type="dxa"/>
            <w:gridSpan w:val="3"/>
            <w:shd w:val="clear" w:color="auto" w:fill="auto"/>
          </w:tcPr>
          <w:p w14:paraId="0D2EFE0D" w14:textId="77777777" w:rsidR="002E250A" w:rsidRPr="005D2ADA" w:rsidRDefault="002E250A" w:rsidP="00C9601A">
            <w:pPr>
              <w:spacing w:before="120" w:after="120"/>
              <w:rPr>
                <w:rFonts w:ascii="Arial" w:hAnsi="Arial" w:cs="Arial"/>
                <w:color w:val="000000" w:themeColor="text1"/>
                <w:sz w:val="28"/>
                <w:szCs w:val="28"/>
              </w:rPr>
            </w:pPr>
          </w:p>
        </w:tc>
        <w:tc>
          <w:tcPr>
            <w:tcW w:w="2093" w:type="dxa"/>
            <w:gridSpan w:val="2"/>
            <w:shd w:val="clear" w:color="auto" w:fill="auto"/>
          </w:tcPr>
          <w:p w14:paraId="5ED4DEA3" w14:textId="77777777" w:rsidR="002E250A" w:rsidRPr="005D2ADA" w:rsidRDefault="002E250A" w:rsidP="00C9601A">
            <w:pPr>
              <w:spacing w:before="120" w:after="120"/>
              <w:rPr>
                <w:rFonts w:ascii="Arial" w:hAnsi="Arial" w:cs="Arial"/>
                <w:color w:val="000000" w:themeColor="text1"/>
                <w:sz w:val="28"/>
                <w:szCs w:val="28"/>
              </w:rPr>
            </w:pPr>
          </w:p>
        </w:tc>
        <w:tc>
          <w:tcPr>
            <w:tcW w:w="1166" w:type="dxa"/>
            <w:shd w:val="clear" w:color="auto" w:fill="auto"/>
          </w:tcPr>
          <w:p w14:paraId="276DE99C"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08B8E762" w14:textId="77777777" w:rsidTr="00D6026F">
        <w:tc>
          <w:tcPr>
            <w:tcW w:w="2351" w:type="dxa"/>
            <w:gridSpan w:val="3"/>
            <w:shd w:val="clear" w:color="auto" w:fill="auto"/>
          </w:tcPr>
          <w:p w14:paraId="45F1FBE5" w14:textId="5B72ECB6" w:rsidR="002E250A" w:rsidRPr="005D2ADA" w:rsidRDefault="002E250A"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APPENDICES</w:t>
            </w:r>
            <w:r w:rsidR="00A161F3" w:rsidRPr="005D2ADA">
              <w:rPr>
                <w:rFonts w:ascii="Arial" w:hAnsi="Arial" w:cs="Arial"/>
                <w:b/>
                <w:color w:val="000000" w:themeColor="text1"/>
                <w:sz w:val="28"/>
                <w:szCs w:val="28"/>
              </w:rPr>
              <w:t>:</w:t>
            </w:r>
          </w:p>
        </w:tc>
        <w:tc>
          <w:tcPr>
            <w:tcW w:w="5304" w:type="dxa"/>
            <w:gridSpan w:val="2"/>
            <w:shd w:val="clear" w:color="auto" w:fill="auto"/>
          </w:tcPr>
          <w:p w14:paraId="6F59638B" w14:textId="77777777" w:rsidR="002E250A" w:rsidRPr="005D2ADA" w:rsidRDefault="002E250A" w:rsidP="00C9601A">
            <w:pPr>
              <w:jc w:val="both"/>
              <w:rPr>
                <w:rFonts w:ascii="Arial" w:hAnsi="Arial" w:cs="Arial"/>
                <w:color w:val="000000" w:themeColor="text1"/>
                <w:sz w:val="28"/>
                <w:szCs w:val="28"/>
              </w:rPr>
            </w:pPr>
          </w:p>
        </w:tc>
        <w:tc>
          <w:tcPr>
            <w:tcW w:w="250" w:type="dxa"/>
            <w:shd w:val="clear" w:color="auto" w:fill="auto"/>
          </w:tcPr>
          <w:p w14:paraId="534CC627" w14:textId="77777777" w:rsidR="002E250A" w:rsidRPr="005D2ADA" w:rsidRDefault="002E250A" w:rsidP="00C9601A">
            <w:pPr>
              <w:spacing w:before="120" w:after="120"/>
              <w:rPr>
                <w:rFonts w:ascii="Arial" w:hAnsi="Arial" w:cs="Arial"/>
                <w:color w:val="000000" w:themeColor="text1"/>
                <w:sz w:val="28"/>
                <w:szCs w:val="28"/>
              </w:rPr>
            </w:pPr>
          </w:p>
        </w:tc>
        <w:tc>
          <w:tcPr>
            <w:tcW w:w="1166" w:type="dxa"/>
            <w:shd w:val="clear" w:color="auto" w:fill="auto"/>
          </w:tcPr>
          <w:p w14:paraId="435AAD58"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2F25E3F0" w14:textId="77777777" w:rsidTr="008803F9">
        <w:tc>
          <w:tcPr>
            <w:tcW w:w="2351" w:type="dxa"/>
            <w:gridSpan w:val="3"/>
            <w:shd w:val="clear" w:color="auto" w:fill="auto"/>
          </w:tcPr>
          <w:p w14:paraId="389148FC" w14:textId="77777777" w:rsidR="002E250A" w:rsidRPr="005D2ADA" w:rsidRDefault="002E250A"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Appendix A</w:t>
            </w:r>
          </w:p>
        </w:tc>
        <w:tc>
          <w:tcPr>
            <w:tcW w:w="3461" w:type="dxa"/>
            <w:shd w:val="clear" w:color="auto" w:fill="auto"/>
          </w:tcPr>
          <w:p w14:paraId="38A9AFBB" w14:textId="7376EDC9" w:rsidR="002E250A" w:rsidRPr="005D2ADA" w:rsidRDefault="002E250A" w:rsidP="00C9601A">
            <w:pPr>
              <w:spacing w:before="120" w:after="120"/>
              <w:rPr>
                <w:rFonts w:ascii="Arial" w:hAnsi="Arial" w:cs="Arial"/>
                <w:color w:val="000000" w:themeColor="text1"/>
                <w:sz w:val="28"/>
                <w:szCs w:val="28"/>
              </w:rPr>
            </w:pPr>
          </w:p>
        </w:tc>
        <w:tc>
          <w:tcPr>
            <w:tcW w:w="2093" w:type="dxa"/>
            <w:gridSpan w:val="2"/>
            <w:shd w:val="clear" w:color="auto" w:fill="auto"/>
          </w:tcPr>
          <w:p w14:paraId="60C77E03" w14:textId="102ACDB4" w:rsidR="002E250A" w:rsidRPr="005D2ADA" w:rsidRDefault="00B40421"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SWOT Analysis</w:t>
            </w:r>
          </w:p>
        </w:tc>
        <w:tc>
          <w:tcPr>
            <w:tcW w:w="1166" w:type="dxa"/>
            <w:shd w:val="clear" w:color="auto" w:fill="auto"/>
          </w:tcPr>
          <w:p w14:paraId="603A1433"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6AE7041C" w14:textId="77777777" w:rsidTr="008803F9">
        <w:tc>
          <w:tcPr>
            <w:tcW w:w="2351" w:type="dxa"/>
            <w:gridSpan w:val="3"/>
            <w:shd w:val="clear" w:color="auto" w:fill="auto"/>
          </w:tcPr>
          <w:p w14:paraId="5BA627E2" w14:textId="77777777" w:rsidR="002E250A" w:rsidRPr="005D2ADA" w:rsidRDefault="002E250A"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Appendix B</w:t>
            </w:r>
          </w:p>
        </w:tc>
        <w:tc>
          <w:tcPr>
            <w:tcW w:w="3461" w:type="dxa"/>
            <w:shd w:val="clear" w:color="auto" w:fill="auto"/>
          </w:tcPr>
          <w:p w14:paraId="1054DDB3" w14:textId="348D30CE" w:rsidR="002E250A" w:rsidRPr="005D2ADA" w:rsidRDefault="002E250A" w:rsidP="00C9601A">
            <w:pPr>
              <w:spacing w:before="120" w:after="120"/>
              <w:rPr>
                <w:rFonts w:ascii="Arial" w:hAnsi="Arial" w:cs="Arial"/>
                <w:color w:val="000000" w:themeColor="text1"/>
                <w:sz w:val="28"/>
                <w:szCs w:val="28"/>
              </w:rPr>
            </w:pPr>
          </w:p>
        </w:tc>
        <w:tc>
          <w:tcPr>
            <w:tcW w:w="2093" w:type="dxa"/>
            <w:gridSpan w:val="2"/>
            <w:shd w:val="clear" w:color="auto" w:fill="auto"/>
          </w:tcPr>
          <w:p w14:paraId="22C9D247" w14:textId="127E3E5A" w:rsidR="002E250A" w:rsidRPr="005D2ADA" w:rsidRDefault="00B40421"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PEST Analysis</w:t>
            </w:r>
          </w:p>
        </w:tc>
        <w:tc>
          <w:tcPr>
            <w:tcW w:w="1166" w:type="dxa"/>
            <w:shd w:val="clear" w:color="auto" w:fill="auto"/>
          </w:tcPr>
          <w:p w14:paraId="3394B4C0"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41975058" w14:textId="77777777" w:rsidTr="008803F9">
        <w:tc>
          <w:tcPr>
            <w:tcW w:w="2351" w:type="dxa"/>
            <w:gridSpan w:val="3"/>
            <w:shd w:val="clear" w:color="auto" w:fill="auto"/>
          </w:tcPr>
          <w:p w14:paraId="3B95A89F" w14:textId="77777777" w:rsidR="002E250A" w:rsidRPr="005D2ADA" w:rsidRDefault="002E250A" w:rsidP="00C9601A">
            <w:pPr>
              <w:spacing w:before="120" w:after="120"/>
              <w:rPr>
                <w:rFonts w:ascii="Arial" w:hAnsi="Arial" w:cs="Arial"/>
                <w:b/>
                <w:color w:val="000000" w:themeColor="text1"/>
                <w:sz w:val="28"/>
                <w:szCs w:val="28"/>
              </w:rPr>
            </w:pPr>
            <w:r w:rsidRPr="005D2ADA">
              <w:rPr>
                <w:rFonts w:ascii="Arial" w:hAnsi="Arial" w:cs="Arial"/>
                <w:b/>
                <w:color w:val="000000" w:themeColor="text1"/>
                <w:sz w:val="28"/>
                <w:szCs w:val="28"/>
              </w:rPr>
              <w:t>Appendix C</w:t>
            </w:r>
          </w:p>
        </w:tc>
        <w:tc>
          <w:tcPr>
            <w:tcW w:w="3461" w:type="dxa"/>
            <w:shd w:val="clear" w:color="auto" w:fill="auto"/>
          </w:tcPr>
          <w:p w14:paraId="7772BEBD" w14:textId="2796212F" w:rsidR="002E250A" w:rsidRPr="005D2ADA" w:rsidRDefault="002E250A" w:rsidP="00C9601A">
            <w:pPr>
              <w:spacing w:before="120" w:after="120"/>
              <w:rPr>
                <w:rFonts w:ascii="Arial" w:hAnsi="Arial" w:cs="Arial"/>
                <w:color w:val="000000" w:themeColor="text1"/>
                <w:sz w:val="28"/>
                <w:szCs w:val="28"/>
              </w:rPr>
            </w:pPr>
          </w:p>
        </w:tc>
        <w:tc>
          <w:tcPr>
            <w:tcW w:w="2093" w:type="dxa"/>
            <w:gridSpan w:val="2"/>
            <w:shd w:val="clear" w:color="auto" w:fill="auto"/>
          </w:tcPr>
          <w:p w14:paraId="080C56D8" w14:textId="0E2436E2" w:rsidR="00456233" w:rsidRPr="005D2ADA" w:rsidRDefault="00456233" w:rsidP="00C9601A">
            <w:pPr>
              <w:spacing w:before="120" w:after="120"/>
              <w:rPr>
                <w:rFonts w:ascii="Arial" w:hAnsi="Arial" w:cs="Arial"/>
                <w:color w:val="000000" w:themeColor="text1"/>
                <w:sz w:val="28"/>
                <w:szCs w:val="28"/>
              </w:rPr>
            </w:pPr>
            <w:r w:rsidRPr="005D2ADA">
              <w:rPr>
                <w:rFonts w:ascii="Arial" w:hAnsi="Arial" w:cs="Arial"/>
                <w:color w:val="000000" w:themeColor="text1"/>
                <w:sz w:val="28"/>
                <w:szCs w:val="28"/>
              </w:rPr>
              <w:t xml:space="preserve">Copy of Pitch </w:t>
            </w:r>
            <w:r w:rsidR="00316FD5" w:rsidRPr="005D2ADA">
              <w:rPr>
                <w:rFonts w:ascii="Arial" w:hAnsi="Arial" w:cs="Arial"/>
                <w:color w:val="000000" w:themeColor="text1"/>
                <w:sz w:val="28"/>
                <w:szCs w:val="28"/>
              </w:rPr>
              <w:t>Supporting</w:t>
            </w:r>
            <w:r w:rsidRPr="005D2ADA">
              <w:rPr>
                <w:rFonts w:ascii="Arial" w:hAnsi="Arial" w:cs="Arial"/>
                <w:color w:val="000000" w:themeColor="text1"/>
                <w:sz w:val="28"/>
                <w:szCs w:val="28"/>
              </w:rPr>
              <w:t xml:space="preserve"> </w:t>
            </w:r>
            <w:r w:rsidR="00316FD5" w:rsidRPr="005D2ADA">
              <w:rPr>
                <w:rFonts w:ascii="Arial" w:hAnsi="Arial" w:cs="Arial"/>
                <w:color w:val="000000" w:themeColor="text1"/>
                <w:sz w:val="28"/>
                <w:szCs w:val="28"/>
              </w:rPr>
              <w:t>Material</w:t>
            </w:r>
          </w:p>
        </w:tc>
        <w:tc>
          <w:tcPr>
            <w:tcW w:w="1166" w:type="dxa"/>
            <w:shd w:val="clear" w:color="auto" w:fill="auto"/>
          </w:tcPr>
          <w:p w14:paraId="5C6C4B73" w14:textId="77777777" w:rsidR="002E250A" w:rsidRPr="005D2ADA" w:rsidRDefault="002E250A" w:rsidP="00C9601A">
            <w:pPr>
              <w:spacing w:before="120" w:after="120"/>
              <w:rPr>
                <w:rFonts w:ascii="Arial" w:hAnsi="Arial" w:cs="Arial"/>
                <w:color w:val="000000" w:themeColor="text1"/>
                <w:sz w:val="28"/>
                <w:szCs w:val="28"/>
              </w:rPr>
            </w:pPr>
          </w:p>
        </w:tc>
      </w:tr>
      <w:tr w:rsidR="008402AA" w:rsidRPr="005D2ADA" w14:paraId="3B386D9D" w14:textId="77777777" w:rsidTr="008A13C4">
        <w:trPr>
          <w:gridAfter w:val="5"/>
          <w:wAfter w:w="7905" w:type="dxa"/>
        </w:trPr>
        <w:tc>
          <w:tcPr>
            <w:tcW w:w="1166" w:type="dxa"/>
            <w:gridSpan w:val="2"/>
            <w:shd w:val="clear" w:color="auto" w:fill="auto"/>
          </w:tcPr>
          <w:p w14:paraId="48DC01A8" w14:textId="77777777" w:rsidR="00A161F3" w:rsidRPr="005D2ADA" w:rsidRDefault="00A161F3" w:rsidP="00C9601A">
            <w:pPr>
              <w:spacing w:before="120" w:after="120"/>
              <w:rPr>
                <w:rFonts w:ascii="Arial" w:hAnsi="Arial" w:cs="Arial"/>
                <w:color w:val="000000" w:themeColor="text1"/>
                <w:sz w:val="28"/>
                <w:szCs w:val="28"/>
              </w:rPr>
            </w:pPr>
          </w:p>
        </w:tc>
      </w:tr>
      <w:tr w:rsidR="008402AA" w:rsidRPr="005D2ADA" w14:paraId="520849A0" w14:textId="77777777" w:rsidTr="008A13C4">
        <w:trPr>
          <w:gridAfter w:val="5"/>
          <w:wAfter w:w="7905" w:type="dxa"/>
        </w:trPr>
        <w:tc>
          <w:tcPr>
            <w:tcW w:w="1166" w:type="dxa"/>
            <w:gridSpan w:val="2"/>
            <w:shd w:val="clear" w:color="auto" w:fill="auto"/>
          </w:tcPr>
          <w:p w14:paraId="145D1556" w14:textId="3317846D" w:rsidR="00D6026F" w:rsidRPr="005D2ADA" w:rsidRDefault="00D6026F" w:rsidP="00C9601A">
            <w:pPr>
              <w:spacing w:before="120" w:after="120"/>
              <w:rPr>
                <w:rFonts w:ascii="Arial" w:hAnsi="Arial" w:cs="Arial"/>
                <w:color w:val="000000" w:themeColor="text1"/>
                <w:sz w:val="28"/>
                <w:szCs w:val="28"/>
              </w:rPr>
            </w:pPr>
          </w:p>
        </w:tc>
      </w:tr>
      <w:tr w:rsidR="00D91E83" w:rsidRPr="005D2ADA" w14:paraId="4CAE9255" w14:textId="77777777" w:rsidTr="008A13C4">
        <w:trPr>
          <w:gridAfter w:val="5"/>
          <w:wAfter w:w="7905" w:type="dxa"/>
        </w:trPr>
        <w:tc>
          <w:tcPr>
            <w:tcW w:w="1166" w:type="dxa"/>
            <w:gridSpan w:val="2"/>
            <w:shd w:val="clear" w:color="auto" w:fill="auto"/>
          </w:tcPr>
          <w:p w14:paraId="5A9CCE98" w14:textId="77777777" w:rsidR="00A161F3" w:rsidRPr="005D2ADA" w:rsidRDefault="00A161F3" w:rsidP="00C9601A">
            <w:pPr>
              <w:spacing w:before="120" w:after="120"/>
              <w:rPr>
                <w:rFonts w:ascii="Arial" w:hAnsi="Arial" w:cs="Arial"/>
                <w:color w:val="000000" w:themeColor="text1"/>
                <w:sz w:val="28"/>
                <w:szCs w:val="28"/>
              </w:rPr>
            </w:pPr>
          </w:p>
        </w:tc>
      </w:tr>
    </w:tbl>
    <w:p w14:paraId="310F16EC" w14:textId="77777777" w:rsidR="00BE3814" w:rsidRPr="005D2ADA" w:rsidRDefault="00BE3814" w:rsidP="002F6460">
      <w:pPr>
        <w:spacing w:line="360" w:lineRule="auto"/>
        <w:jc w:val="both"/>
        <w:rPr>
          <w:rFonts w:ascii="Arial" w:hAnsi="Arial" w:cs="Arial"/>
          <w:bCs/>
          <w:color w:val="000000" w:themeColor="text1"/>
          <w:sz w:val="28"/>
        </w:rPr>
      </w:pPr>
    </w:p>
    <w:p w14:paraId="6D53FB9E" w14:textId="7BAB20FA" w:rsidR="002E250A" w:rsidRPr="005D2ADA" w:rsidRDefault="002E250A" w:rsidP="002F6460">
      <w:pPr>
        <w:spacing w:line="360" w:lineRule="auto"/>
        <w:jc w:val="center"/>
        <w:rPr>
          <w:rFonts w:ascii="Arial" w:hAnsi="Arial" w:cs="Arial"/>
          <w:bCs/>
          <w:color w:val="000000" w:themeColor="text1"/>
          <w:sz w:val="28"/>
        </w:rPr>
      </w:pPr>
    </w:p>
    <w:p w14:paraId="32CC7F3C" w14:textId="0C65116A" w:rsidR="009B62D7" w:rsidRPr="005D2ADA" w:rsidRDefault="009B62D7" w:rsidP="002F6460">
      <w:pPr>
        <w:spacing w:line="360" w:lineRule="auto"/>
        <w:jc w:val="center"/>
        <w:rPr>
          <w:rFonts w:ascii="Arial" w:hAnsi="Arial" w:cs="Arial"/>
          <w:bCs/>
          <w:color w:val="000000" w:themeColor="text1"/>
          <w:sz w:val="28"/>
        </w:rPr>
      </w:pPr>
      <w:r w:rsidRPr="005D2ADA">
        <w:rPr>
          <w:rFonts w:ascii="Arial" w:hAnsi="Arial" w:cs="Arial"/>
          <w:bCs/>
          <w:color w:val="000000" w:themeColor="text1"/>
          <w:sz w:val="28"/>
        </w:rPr>
        <w:br w:type="page"/>
      </w:r>
    </w:p>
    <w:p w14:paraId="34E7B5B9" w14:textId="015269BC" w:rsidR="002E250A" w:rsidRPr="005D2ADA" w:rsidRDefault="00556652" w:rsidP="002F6460">
      <w:pPr>
        <w:spacing w:line="360" w:lineRule="auto"/>
        <w:jc w:val="both"/>
        <w:rPr>
          <w:rFonts w:ascii="Arial" w:hAnsi="Arial" w:cs="Arial"/>
          <w:b/>
          <w:color w:val="000000" w:themeColor="text1"/>
          <w:sz w:val="28"/>
          <w:szCs w:val="18"/>
        </w:rPr>
      </w:pPr>
      <w:r w:rsidRPr="005D2ADA">
        <w:rPr>
          <w:rFonts w:ascii="Arial" w:hAnsi="Arial" w:cs="Arial"/>
          <w:b/>
          <w:color w:val="000000" w:themeColor="text1"/>
          <w:sz w:val="28"/>
          <w:szCs w:val="18"/>
        </w:rPr>
        <w:lastRenderedPageBreak/>
        <w:t xml:space="preserve">1. </w:t>
      </w:r>
      <w:r w:rsidR="00AB5C22" w:rsidRPr="005D2ADA">
        <w:rPr>
          <w:rFonts w:ascii="Arial" w:hAnsi="Arial" w:cs="Arial"/>
          <w:b/>
          <w:color w:val="000000" w:themeColor="text1"/>
          <w:sz w:val="28"/>
          <w:szCs w:val="18"/>
        </w:rPr>
        <w:t>EXECUTIVE SUMMARY</w:t>
      </w:r>
    </w:p>
    <w:p w14:paraId="21E00CED" w14:textId="2A3768C9" w:rsidR="00704012" w:rsidRPr="005D2ADA" w:rsidRDefault="001F5726" w:rsidP="002F6460">
      <w:pPr>
        <w:spacing w:line="360" w:lineRule="auto"/>
        <w:jc w:val="both"/>
        <w:rPr>
          <w:rFonts w:ascii="Arial" w:hAnsi="Arial" w:cs="Arial"/>
          <w:bCs/>
          <w:color w:val="000000" w:themeColor="text1"/>
          <w:sz w:val="24"/>
          <w:szCs w:val="24"/>
        </w:rPr>
      </w:pPr>
      <w:r w:rsidRPr="001F5726">
        <w:rPr>
          <w:rFonts w:ascii="Arial" w:hAnsi="Arial" w:cs="Arial"/>
          <w:bCs/>
          <w:color w:val="000000" w:themeColor="text1"/>
          <w:sz w:val="24"/>
          <w:szCs w:val="24"/>
        </w:rPr>
        <w:t xml:space="preserve">Korean, Chinese, Japanese, Thai, and Vietnamese cuisines, both classic and modern, are available in London's Yum </w:t>
      </w:r>
      <w:r w:rsidR="00B6149B">
        <w:rPr>
          <w:rFonts w:ascii="Arial" w:hAnsi="Arial" w:cs="Arial"/>
          <w:bCs/>
          <w:color w:val="000000" w:themeColor="text1"/>
          <w:sz w:val="24"/>
          <w:szCs w:val="24"/>
        </w:rPr>
        <w:t>Silk Road Cuisine restaurant</w:t>
      </w:r>
      <w:r w:rsidRPr="001F5726">
        <w:rPr>
          <w:rFonts w:ascii="Arial" w:hAnsi="Arial" w:cs="Arial"/>
          <w:bCs/>
          <w:color w:val="000000" w:themeColor="text1"/>
          <w:sz w:val="24"/>
          <w:szCs w:val="24"/>
        </w:rPr>
        <w:t xml:space="preserve">. A variety of genuine and freshly prepared Asian dishes are available at this restaurant, including sushi, ramen, dim sum, pho, and Korean BBQ. People looking for authentic Asian cuisine, as well as visitors, are drawn to its charming but traditional ambiance. The unique cuisine and culturally rich dining environment in </w:t>
      </w:r>
      <w:r w:rsidR="00B6149B">
        <w:rPr>
          <w:rFonts w:ascii="Arial" w:hAnsi="Arial" w:cs="Arial"/>
          <w:bCs/>
          <w:color w:val="000000" w:themeColor="text1"/>
          <w:sz w:val="24"/>
          <w:szCs w:val="24"/>
        </w:rPr>
        <w:t xml:space="preserve">Silk Road Cuisine </w:t>
      </w:r>
      <w:r w:rsidRPr="001F5726">
        <w:rPr>
          <w:rFonts w:ascii="Arial" w:hAnsi="Arial" w:cs="Arial"/>
          <w:bCs/>
          <w:color w:val="000000" w:themeColor="text1"/>
          <w:sz w:val="24"/>
          <w:szCs w:val="24"/>
        </w:rPr>
        <w:t xml:space="preserve">aren't enough to overcome the district's high operating costs, intense competition, and the need for creative marketing. In the cutthroat restaurant industry of London, it may find success with catering and social media advertising. </w:t>
      </w:r>
      <w:r w:rsidR="00B6149B">
        <w:rPr>
          <w:rFonts w:ascii="Arial" w:hAnsi="Arial" w:cs="Arial"/>
          <w:bCs/>
          <w:color w:val="000000" w:themeColor="text1"/>
          <w:sz w:val="24"/>
          <w:szCs w:val="24"/>
        </w:rPr>
        <w:t xml:space="preserve">Silk Road Cuisine </w:t>
      </w:r>
      <w:r w:rsidRPr="001F5726">
        <w:rPr>
          <w:rFonts w:ascii="Arial" w:hAnsi="Arial" w:cs="Arial"/>
          <w:bCs/>
          <w:color w:val="000000" w:themeColor="text1"/>
          <w:sz w:val="24"/>
          <w:szCs w:val="24"/>
        </w:rPr>
        <w:t>is trying to become the best Asian restaurant in London with the help of their dedicated personnel and strategic business decisions.</w:t>
      </w:r>
    </w:p>
    <w:p w14:paraId="4C36DCE5" w14:textId="175AC50F" w:rsidR="00704012" w:rsidRPr="005D2ADA" w:rsidRDefault="00704012" w:rsidP="002F6460">
      <w:pPr>
        <w:overflowPunct/>
        <w:autoSpaceDE/>
        <w:autoSpaceDN/>
        <w:adjustRightInd/>
        <w:spacing w:after="200" w:line="360" w:lineRule="auto"/>
        <w:textAlignment w:val="auto"/>
        <w:rPr>
          <w:rFonts w:ascii="Arial" w:hAnsi="Arial" w:cs="Arial"/>
          <w:bCs/>
          <w:color w:val="000000" w:themeColor="text1"/>
          <w:sz w:val="24"/>
          <w:szCs w:val="24"/>
        </w:rPr>
      </w:pPr>
    </w:p>
    <w:p w14:paraId="3798CC4A" w14:textId="104691DD" w:rsidR="009B62D7" w:rsidRPr="005D2ADA" w:rsidRDefault="00704012" w:rsidP="002F6460">
      <w:pPr>
        <w:overflowPunct/>
        <w:autoSpaceDE/>
        <w:autoSpaceDN/>
        <w:adjustRightInd/>
        <w:spacing w:after="200" w:line="360" w:lineRule="auto"/>
        <w:textAlignment w:val="auto"/>
        <w:rPr>
          <w:rFonts w:ascii="Arial" w:hAnsi="Arial" w:cs="Arial"/>
          <w:bCs/>
          <w:color w:val="000000" w:themeColor="text1"/>
          <w:sz w:val="24"/>
          <w:szCs w:val="24"/>
        </w:rPr>
      </w:pPr>
      <w:r w:rsidRPr="005D2ADA">
        <w:rPr>
          <w:rFonts w:ascii="Arial" w:hAnsi="Arial" w:cs="Arial"/>
          <w:bCs/>
          <w:color w:val="000000" w:themeColor="text1"/>
          <w:sz w:val="24"/>
          <w:szCs w:val="24"/>
        </w:rPr>
        <w:br w:type="page"/>
      </w:r>
    </w:p>
    <w:p w14:paraId="1102883D" w14:textId="3A3FB822" w:rsidR="008A13C4" w:rsidRPr="005D2ADA" w:rsidRDefault="00326907" w:rsidP="002F6460">
      <w:pPr>
        <w:spacing w:line="360" w:lineRule="auto"/>
        <w:rPr>
          <w:rFonts w:ascii="Arial" w:hAnsi="Arial" w:cs="Arial"/>
          <w:b/>
          <w:color w:val="000000" w:themeColor="text1"/>
          <w:sz w:val="28"/>
          <w:szCs w:val="18"/>
        </w:rPr>
      </w:pPr>
      <w:r w:rsidRPr="005D2ADA">
        <w:rPr>
          <w:rFonts w:ascii="Arial" w:hAnsi="Arial" w:cs="Arial"/>
          <w:b/>
          <w:color w:val="000000" w:themeColor="text1"/>
          <w:sz w:val="28"/>
          <w:szCs w:val="18"/>
        </w:rPr>
        <w:lastRenderedPageBreak/>
        <w:t xml:space="preserve">2. </w:t>
      </w:r>
      <w:r w:rsidR="00FD0F27" w:rsidRPr="005D2ADA">
        <w:rPr>
          <w:rFonts w:ascii="Arial" w:hAnsi="Arial" w:cs="Arial"/>
          <w:b/>
          <w:color w:val="000000" w:themeColor="text1"/>
          <w:sz w:val="28"/>
          <w:szCs w:val="18"/>
        </w:rPr>
        <w:t>THE BUSINESS IDEA</w:t>
      </w:r>
    </w:p>
    <w:p w14:paraId="65A5301E" w14:textId="10BA4C46" w:rsidR="00B40421" w:rsidRPr="005D2ADA" w:rsidRDefault="00242283" w:rsidP="002F6460">
      <w:pPr>
        <w:spacing w:line="360" w:lineRule="auto"/>
        <w:jc w:val="both"/>
        <w:rPr>
          <w:rFonts w:ascii="Arial" w:hAnsi="Arial" w:cs="Arial"/>
          <w:color w:val="000000" w:themeColor="text1"/>
          <w:sz w:val="24"/>
          <w:szCs w:val="24"/>
        </w:rPr>
      </w:pPr>
      <w:r w:rsidRPr="005D2ADA">
        <w:rPr>
          <w:rFonts w:ascii="Arial" w:hAnsi="Arial" w:cs="Arial"/>
          <w:color w:val="000000" w:themeColor="text1"/>
          <w:sz w:val="24"/>
          <w:szCs w:val="24"/>
        </w:rPr>
        <w:t xml:space="preserve">Londoners may savour the robust, savoury Asian food at </w:t>
      </w:r>
      <w:r w:rsidR="0098013F">
        <w:rPr>
          <w:rFonts w:ascii="Arial" w:hAnsi="Arial" w:cs="Arial"/>
          <w:bCs/>
          <w:color w:val="000000" w:themeColor="text1"/>
          <w:sz w:val="24"/>
          <w:szCs w:val="24"/>
        </w:rPr>
        <w:t>Silk Road Cuisine</w:t>
      </w:r>
      <w:r w:rsidRPr="005D2ADA">
        <w:rPr>
          <w:rFonts w:ascii="Arial" w:hAnsi="Arial" w:cs="Arial"/>
          <w:color w:val="000000" w:themeColor="text1"/>
          <w:sz w:val="24"/>
          <w:szCs w:val="24"/>
        </w:rPr>
        <w:t xml:space="preserve">, a lively Pan-Asian restaurant. Traditional and modern Korean, Chinese, Japanese, Thai, and Vietnamese cuisine will be available at the eatery. With an emphasis on using only the freshest ingredients, the menu will include a wide variety of dishes, including sushi, dim sum, ramen, Thai curries, pho, and Korean BBQ. </w:t>
      </w:r>
      <w:r w:rsidR="00B6149B">
        <w:rPr>
          <w:rFonts w:ascii="Arial" w:hAnsi="Arial" w:cs="Arial"/>
          <w:bCs/>
          <w:color w:val="000000" w:themeColor="text1"/>
          <w:sz w:val="24"/>
          <w:szCs w:val="24"/>
        </w:rPr>
        <w:t xml:space="preserve">Silk Road Cuisine </w:t>
      </w:r>
      <w:r w:rsidRPr="005D2ADA">
        <w:rPr>
          <w:rFonts w:ascii="Arial" w:hAnsi="Arial" w:cs="Arial"/>
          <w:color w:val="000000" w:themeColor="text1"/>
          <w:sz w:val="24"/>
          <w:szCs w:val="24"/>
        </w:rPr>
        <w:t>is a potential haven for foodies in search of authentic Asian cuisine. The restaurant will blend contemporary elegance with traditional Asian design features to attract and delight customers</w:t>
      </w:r>
      <w:r w:rsidR="00ED7E5E">
        <w:rPr>
          <w:rFonts w:ascii="Arial" w:hAnsi="Arial" w:cs="Arial"/>
          <w:color w:val="000000" w:themeColor="text1"/>
          <w:sz w:val="24"/>
          <w:szCs w:val="24"/>
        </w:rPr>
        <w:t xml:space="preserve"> (</w:t>
      </w:r>
      <w:r w:rsidR="00ED7E5E">
        <w:rPr>
          <w:rFonts w:ascii="Arial" w:hAnsi="Arial" w:cs="Arial"/>
          <w:color w:val="222222"/>
          <w:sz w:val="24"/>
          <w:szCs w:val="24"/>
          <w:shd w:val="clear" w:color="auto" w:fill="FFFFFF"/>
        </w:rPr>
        <w:t>Blackburn et al, 2013</w:t>
      </w:r>
      <w:r w:rsidR="00ED7E5E">
        <w:rPr>
          <w:rFonts w:ascii="Arial" w:hAnsi="Arial" w:cs="Arial"/>
          <w:color w:val="000000" w:themeColor="text1"/>
          <w:sz w:val="24"/>
          <w:szCs w:val="24"/>
        </w:rPr>
        <w:t>)</w:t>
      </w:r>
      <w:r w:rsidRPr="005D2ADA">
        <w:rPr>
          <w:rFonts w:ascii="Arial" w:hAnsi="Arial" w:cs="Arial"/>
          <w:color w:val="000000" w:themeColor="text1"/>
          <w:sz w:val="24"/>
          <w:szCs w:val="24"/>
        </w:rPr>
        <w:t xml:space="preserve">. </w:t>
      </w:r>
      <w:r w:rsidR="00B6149B">
        <w:rPr>
          <w:rFonts w:ascii="Arial" w:hAnsi="Arial" w:cs="Arial"/>
          <w:bCs/>
          <w:color w:val="000000" w:themeColor="text1"/>
          <w:sz w:val="24"/>
          <w:szCs w:val="24"/>
        </w:rPr>
        <w:t xml:space="preserve">Silk Road Cuisine </w:t>
      </w:r>
      <w:r w:rsidRPr="005D2ADA">
        <w:rPr>
          <w:rFonts w:ascii="Arial" w:hAnsi="Arial" w:cs="Arial"/>
          <w:color w:val="000000" w:themeColor="text1"/>
          <w:sz w:val="24"/>
          <w:szCs w:val="24"/>
        </w:rPr>
        <w:t xml:space="preserve">hopes to attract residents and visitors with its unique eating experience, courteous service, and tasty cuisine. The restaurant will provide a wide variety of dishes, including Asian pastries, drinks, and teas. Everyone from families to companies to food experts will love </w:t>
      </w:r>
      <w:r w:rsidR="00B6149B">
        <w:rPr>
          <w:rFonts w:ascii="Arial" w:hAnsi="Arial" w:cs="Arial"/>
          <w:bCs/>
          <w:color w:val="000000" w:themeColor="text1"/>
          <w:sz w:val="24"/>
          <w:szCs w:val="24"/>
        </w:rPr>
        <w:t xml:space="preserve">Silk Road Cuisine </w:t>
      </w:r>
      <w:r w:rsidRPr="005D2ADA">
        <w:rPr>
          <w:rFonts w:ascii="Arial" w:hAnsi="Arial" w:cs="Arial"/>
          <w:color w:val="000000" w:themeColor="text1"/>
          <w:sz w:val="24"/>
          <w:szCs w:val="24"/>
        </w:rPr>
        <w:t>diverse cuisine</w:t>
      </w:r>
      <w:r w:rsidR="008A28D7">
        <w:rPr>
          <w:rFonts w:ascii="Arial" w:hAnsi="Arial" w:cs="Arial"/>
          <w:color w:val="000000" w:themeColor="text1"/>
          <w:sz w:val="24"/>
          <w:szCs w:val="24"/>
        </w:rPr>
        <w:t xml:space="preserve"> (</w:t>
      </w:r>
      <w:r w:rsidR="008A28D7">
        <w:rPr>
          <w:rFonts w:ascii="Arial" w:hAnsi="Arial" w:cs="Arial"/>
          <w:color w:val="222222"/>
          <w:sz w:val="24"/>
          <w:szCs w:val="24"/>
          <w:shd w:val="clear" w:color="auto" w:fill="FFFFFF"/>
        </w:rPr>
        <w:t>Blackwell, 2011</w:t>
      </w:r>
      <w:r w:rsidR="008A28D7">
        <w:rPr>
          <w:rFonts w:ascii="Arial" w:hAnsi="Arial" w:cs="Arial"/>
          <w:color w:val="000000" w:themeColor="text1"/>
          <w:sz w:val="24"/>
          <w:szCs w:val="24"/>
        </w:rPr>
        <w:t>)</w:t>
      </w:r>
      <w:r w:rsidRPr="005D2ADA">
        <w:rPr>
          <w:rFonts w:ascii="Arial" w:hAnsi="Arial" w:cs="Arial"/>
          <w:color w:val="000000" w:themeColor="text1"/>
          <w:sz w:val="24"/>
          <w:szCs w:val="24"/>
        </w:rPr>
        <w:t>. We want to highlight the culinary legacy of Asia while also offering an outstanding dining experience in London.</w:t>
      </w:r>
    </w:p>
    <w:p w14:paraId="17D69EC1" w14:textId="5B9ECB14" w:rsidR="00B40421" w:rsidRPr="005D2ADA" w:rsidRDefault="00B40421" w:rsidP="002F6460">
      <w:pPr>
        <w:spacing w:line="360" w:lineRule="auto"/>
        <w:rPr>
          <w:rFonts w:ascii="Arial" w:hAnsi="Arial" w:cs="Arial"/>
          <w:b/>
          <w:i/>
          <w:iCs/>
          <w:color w:val="000000" w:themeColor="text1"/>
          <w:sz w:val="24"/>
          <w:szCs w:val="16"/>
        </w:rPr>
      </w:pPr>
      <w:r w:rsidRPr="005D2ADA">
        <w:rPr>
          <w:rFonts w:ascii="Arial" w:hAnsi="Arial" w:cs="Arial"/>
          <w:b/>
          <w:i/>
          <w:iCs/>
          <w:color w:val="000000" w:themeColor="text1"/>
          <w:sz w:val="24"/>
          <w:szCs w:val="16"/>
        </w:rPr>
        <w:t>2.1 The Product/Service</w:t>
      </w:r>
    </w:p>
    <w:p w14:paraId="6E96F7B9" w14:textId="25ECBC6F" w:rsidR="006A1566" w:rsidRPr="005D2ADA" w:rsidRDefault="000013A8" w:rsidP="002F6460">
      <w:pPr>
        <w:overflowPunct/>
        <w:autoSpaceDE/>
        <w:autoSpaceDN/>
        <w:adjustRightInd/>
        <w:spacing w:after="240" w:line="360" w:lineRule="auto"/>
        <w:jc w:val="both"/>
        <w:textAlignment w:val="auto"/>
        <w:rPr>
          <w:rFonts w:ascii="Arial" w:hAnsi="Arial" w:cs="Arial"/>
          <w:color w:val="000000" w:themeColor="text1"/>
          <w:sz w:val="24"/>
          <w:szCs w:val="24"/>
          <w:lang w:eastAsia="en-GB"/>
        </w:rPr>
      </w:pPr>
      <w:r w:rsidRPr="005D2ADA">
        <w:rPr>
          <w:rFonts w:ascii="Arial" w:hAnsi="Arial" w:cs="Arial"/>
          <w:color w:val="000000" w:themeColor="text1"/>
          <w:sz w:val="24"/>
          <w:szCs w:val="24"/>
          <w:lang w:eastAsia="en-GB"/>
        </w:rPr>
        <w:t xml:space="preserve">There is authentic Thai, Korean, Japanese, and Chinese cuisine in </w:t>
      </w:r>
      <w:r w:rsidR="00B6149B">
        <w:rPr>
          <w:rFonts w:ascii="Arial" w:hAnsi="Arial" w:cs="Arial"/>
          <w:bCs/>
          <w:color w:val="000000" w:themeColor="text1"/>
          <w:sz w:val="24"/>
          <w:szCs w:val="24"/>
        </w:rPr>
        <w:t xml:space="preserve">Silk Road </w:t>
      </w:r>
      <w:proofErr w:type="spellStart"/>
      <w:r w:rsidR="00B6149B">
        <w:rPr>
          <w:rFonts w:ascii="Arial" w:hAnsi="Arial" w:cs="Arial"/>
          <w:bCs/>
          <w:color w:val="000000" w:themeColor="text1"/>
          <w:sz w:val="24"/>
          <w:szCs w:val="24"/>
        </w:rPr>
        <w:t>restaurnat</w:t>
      </w:r>
      <w:proofErr w:type="spellEnd"/>
      <w:r w:rsidRPr="005D2ADA">
        <w:rPr>
          <w:rFonts w:ascii="Arial" w:hAnsi="Arial" w:cs="Arial"/>
          <w:color w:val="000000" w:themeColor="text1"/>
          <w:sz w:val="24"/>
          <w:szCs w:val="24"/>
          <w:lang w:eastAsia="en-GB"/>
        </w:rPr>
        <w:t xml:space="preserve">. Dim sum, sushi, ramen, Thai curries, Vietnamese pho, and Korean BBQ are some of the dishes we provide. We use only the finest ingredients and seasonings. Beyond our main courses, we also give Asian teas, drinks, and sweets. At </w:t>
      </w:r>
      <w:r w:rsidR="00B6149B">
        <w:rPr>
          <w:rFonts w:ascii="Arial" w:hAnsi="Arial" w:cs="Arial"/>
          <w:bCs/>
          <w:color w:val="000000" w:themeColor="text1"/>
          <w:sz w:val="24"/>
          <w:szCs w:val="24"/>
        </w:rPr>
        <w:t>Silk Road Cuisine</w:t>
      </w:r>
      <w:r w:rsidRPr="005D2ADA">
        <w:rPr>
          <w:rFonts w:ascii="Arial" w:hAnsi="Arial" w:cs="Arial"/>
          <w:color w:val="000000" w:themeColor="text1"/>
          <w:sz w:val="24"/>
          <w:szCs w:val="24"/>
          <w:lang w:eastAsia="en-GB"/>
        </w:rPr>
        <w:t>, we put a focus on providing guests with a genuine, high-quality, and service-driven Asian culinary experience</w:t>
      </w:r>
      <w:r w:rsidR="00C85A63">
        <w:rPr>
          <w:rFonts w:ascii="Arial" w:hAnsi="Arial" w:cs="Arial"/>
          <w:color w:val="000000" w:themeColor="text1"/>
          <w:sz w:val="24"/>
          <w:szCs w:val="24"/>
          <w:lang w:eastAsia="en-GB"/>
        </w:rPr>
        <w:t xml:space="preserve"> (</w:t>
      </w:r>
      <w:r w:rsidR="00C85A63">
        <w:rPr>
          <w:rFonts w:ascii="Arial" w:hAnsi="Arial" w:cs="Arial"/>
          <w:color w:val="222222"/>
          <w:sz w:val="24"/>
          <w:szCs w:val="24"/>
          <w:shd w:val="clear" w:color="auto" w:fill="FFFFFF"/>
        </w:rPr>
        <w:t>Burns, 2022</w:t>
      </w:r>
      <w:r w:rsidR="00C85A63">
        <w:rPr>
          <w:rFonts w:ascii="Arial" w:hAnsi="Arial" w:cs="Arial"/>
          <w:color w:val="000000" w:themeColor="text1"/>
          <w:sz w:val="24"/>
          <w:szCs w:val="24"/>
          <w:lang w:eastAsia="en-GB"/>
        </w:rPr>
        <w:t>)</w:t>
      </w:r>
      <w:r w:rsidRPr="005D2ADA">
        <w:rPr>
          <w:rFonts w:ascii="Arial" w:hAnsi="Arial" w:cs="Arial"/>
          <w:color w:val="000000" w:themeColor="text1"/>
          <w:sz w:val="24"/>
          <w:szCs w:val="24"/>
          <w:lang w:eastAsia="en-GB"/>
        </w:rPr>
        <w:t>.</w:t>
      </w:r>
    </w:p>
    <w:p w14:paraId="40E90332" w14:textId="2F3042E5" w:rsidR="00B40421" w:rsidRPr="005D2ADA" w:rsidRDefault="00B40421" w:rsidP="002F6460">
      <w:pPr>
        <w:spacing w:line="360" w:lineRule="auto"/>
        <w:rPr>
          <w:rFonts w:ascii="Arial" w:hAnsi="Arial" w:cs="Arial"/>
          <w:b/>
          <w:i/>
          <w:iCs/>
          <w:color w:val="000000" w:themeColor="text1"/>
          <w:sz w:val="24"/>
          <w:szCs w:val="16"/>
        </w:rPr>
      </w:pPr>
      <w:r w:rsidRPr="005D2ADA">
        <w:rPr>
          <w:rFonts w:ascii="Arial" w:hAnsi="Arial" w:cs="Arial"/>
          <w:b/>
          <w:i/>
          <w:iCs/>
          <w:color w:val="000000" w:themeColor="text1"/>
          <w:sz w:val="24"/>
          <w:szCs w:val="16"/>
        </w:rPr>
        <w:t>2.</w:t>
      </w:r>
      <w:r w:rsidR="006A1566" w:rsidRPr="005D2ADA">
        <w:rPr>
          <w:rFonts w:ascii="Arial" w:hAnsi="Arial" w:cs="Arial"/>
          <w:b/>
          <w:i/>
          <w:iCs/>
          <w:color w:val="000000" w:themeColor="text1"/>
          <w:sz w:val="24"/>
          <w:szCs w:val="16"/>
        </w:rPr>
        <w:t>2</w:t>
      </w:r>
      <w:r w:rsidRPr="005D2ADA">
        <w:rPr>
          <w:rFonts w:ascii="Arial" w:hAnsi="Arial" w:cs="Arial"/>
          <w:b/>
          <w:i/>
          <w:iCs/>
          <w:color w:val="000000" w:themeColor="text1"/>
          <w:sz w:val="24"/>
          <w:szCs w:val="16"/>
        </w:rPr>
        <w:t xml:space="preserve"> SWOT Analysis Summary</w:t>
      </w:r>
    </w:p>
    <w:p w14:paraId="666F0EBE" w14:textId="3465C898" w:rsidR="00274F53" w:rsidRPr="005D2ADA" w:rsidRDefault="0059129D" w:rsidP="002F6460">
      <w:pPr>
        <w:overflowPunct/>
        <w:autoSpaceDE/>
        <w:autoSpaceDN/>
        <w:adjustRightInd/>
        <w:spacing w:line="360" w:lineRule="auto"/>
        <w:jc w:val="both"/>
        <w:textAlignment w:val="auto"/>
        <w:rPr>
          <w:rFonts w:ascii="Arial" w:hAnsi="Arial" w:cs="Arial"/>
          <w:sz w:val="24"/>
          <w:szCs w:val="24"/>
          <w:lang w:eastAsia="en-GB"/>
        </w:rPr>
      </w:pPr>
      <w:r w:rsidRPr="005D2ADA">
        <w:rPr>
          <w:rFonts w:ascii="Arial" w:hAnsi="Arial" w:cs="Arial"/>
          <w:b/>
          <w:color w:val="000000" w:themeColor="text1"/>
          <w:sz w:val="24"/>
          <w:szCs w:val="24"/>
          <w:lang w:eastAsia="en-GB"/>
        </w:rPr>
        <w:t xml:space="preserve">Strengths </w:t>
      </w:r>
      <w:r w:rsidRPr="005D2ADA">
        <w:rPr>
          <w:rFonts w:ascii="Arial" w:hAnsi="Arial" w:cs="Arial"/>
          <w:color w:val="000000" w:themeColor="text1"/>
          <w:sz w:val="24"/>
          <w:szCs w:val="24"/>
          <w:lang w:eastAsia="en-GB"/>
        </w:rPr>
        <w:br/>
      </w:r>
      <w:r w:rsidR="00E66251" w:rsidRPr="005D2ADA">
        <w:rPr>
          <w:rFonts w:ascii="Arial" w:hAnsi="Arial" w:cs="Arial"/>
          <w:sz w:val="24"/>
          <w:szCs w:val="24"/>
          <w:lang w:eastAsia="en-GB"/>
        </w:rPr>
        <w:t xml:space="preserve">It is a known name </w:t>
      </w:r>
      <w:r w:rsidR="00701EDA" w:rsidRPr="005D2ADA">
        <w:rPr>
          <w:rFonts w:ascii="Arial" w:hAnsi="Arial" w:cs="Arial"/>
          <w:sz w:val="24"/>
          <w:szCs w:val="24"/>
          <w:lang w:eastAsia="en-GB"/>
        </w:rPr>
        <w:t xml:space="preserve">here, </w:t>
      </w:r>
      <w:r w:rsidR="00B6149B">
        <w:rPr>
          <w:rFonts w:ascii="Arial" w:hAnsi="Arial" w:cs="Arial"/>
          <w:bCs/>
          <w:color w:val="000000" w:themeColor="text1"/>
          <w:sz w:val="24"/>
          <w:szCs w:val="24"/>
        </w:rPr>
        <w:t>Silk Road Cuisine</w:t>
      </w:r>
      <w:r w:rsidR="008D7E37" w:rsidRPr="005D2ADA">
        <w:rPr>
          <w:rFonts w:ascii="Arial" w:hAnsi="Arial" w:cs="Arial"/>
          <w:sz w:val="24"/>
          <w:szCs w:val="24"/>
          <w:lang w:eastAsia="en-GB"/>
        </w:rPr>
        <w:t>, which hails from Korea, Japan, Thailand, and Vietnam. This diversity appeals to a large demographic with a broad range of interests and tastes</w:t>
      </w:r>
      <w:r w:rsidR="006F0828">
        <w:rPr>
          <w:rFonts w:ascii="Arial" w:hAnsi="Arial" w:cs="Arial"/>
          <w:sz w:val="24"/>
          <w:szCs w:val="24"/>
          <w:lang w:eastAsia="en-GB"/>
        </w:rPr>
        <w:t xml:space="preserve"> (</w:t>
      </w:r>
      <w:r w:rsidR="006F0828">
        <w:rPr>
          <w:rFonts w:ascii="Arial" w:hAnsi="Arial" w:cs="Arial"/>
          <w:color w:val="222222"/>
          <w:sz w:val="24"/>
          <w:szCs w:val="24"/>
          <w:shd w:val="clear" w:color="auto" w:fill="FFFFFF"/>
        </w:rPr>
        <w:t>Choi et al, 2010</w:t>
      </w:r>
      <w:r w:rsidR="006F0828">
        <w:rPr>
          <w:rFonts w:ascii="Arial" w:hAnsi="Arial" w:cs="Arial"/>
          <w:sz w:val="24"/>
          <w:szCs w:val="24"/>
          <w:lang w:eastAsia="en-GB"/>
        </w:rPr>
        <w:t>)</w:t>
      </w:r>
      <w:r w:rsidR="008D7E37" w:rsidRPr="005D2ADA">
        <w:rPr>
          <w:rFonts w:ascii="Arial" w:hAnsi="Arial" w:cs="Arial"/>
          <w:sz w:val="24"/>
          <w:szCs w:val="24"/>
          <w:lang w:eastAsia="en-GB"/>
        </w:rPr>
        <w:t xml:space="preserve">. The use of only the finest ingredients and spices ensures that every dish served at the restaurant is both authentic and fresh. </w:t>
      </w:r>
      <w:r w:rsidR="00B6149B">
        <w:rPr>
          <w:rFonts w:ascii="Arial" w:hAnsi="Arial" w:cs="Arial"/>
          <w:bCs/>
          <w:color w:val="000000" w:themeColor="text1"/>
          <w:sz w:val="24"/>
          <w:szCs w:val="24"/>
        </w:rPr>
        <w:t xml:space="preserve">Silk Road Cuisine </w:t>
      </w:r>
      <w:r w:rsidR="008D7E37" w:rsidRPr="005D2ADA">
        <w:rPr>
          <w:rFonts w:ascii="Arial" w:hAnsi="Arial" w:cs="Arial"/>
          <w:sz w:val="24"/>
          <w:szCs w:val="24"/>
          <w:lang w:eastAsia="en-GB"/>
        </w:rPr>
        <w:t xml:space="preserve">stands apart in the crowded London restaurant scene by fusing classic and contemporary elements. People from all walks of life in vibrant London may enjoy the delicious Pan-Asian cuisine in </w:t>
      </w:r>
      <w:r w:rsidR="00B6149B">
        <w:rPr>
          <w:rFonts w:ascii="Arial" w:hAnsi="Arial" w:cs="Arial"/>
          <w:bCs/>
          <w:color w:val="000000" w:themeColor="text1"/>
          <w:sz w:val="24"/>
          <w:szCs w:val="24"/>
        </w:rPr>
        <w:t>Silk Road restaurant</w:t>
      </w:r>
      <w:r w:rsidR="008D7E37" w:rsidRPr="005D2ADA">
        <w:rPr>
          <w:rFonts w:ascii="Arial" w:hAnsi="Arial" w:cs="Arial"/>
          <w:sz w:val="24"/>
          <w:szCs w:val="24"/>
          <w:lang w:eastAsia="en-GB"/>
        </w:rPr>
        <w:t>. An association with Asian cuisine and culture suggested by the name "</w:t>
      </w:r>
      <w:r w:rsidR="00B6149B" w:rsidRPr="00B6149B">
        <w:rPr>
          <w:rFonts w:ascii="Arial" w:hAnsi="Arial" w:cs="Arial"/>
          <w:bCs/>
          <w:color w:val="000000" w:themeColor="text1"/>
          <w:sz w:val="24"/>
          <w:szCs w:val="24"/>
        </w:rPr>
        <w:t xml:space="preserve"> </w:t>
      </w:r>
      <w:r w:rsidR="00B6149B">
        <w:rPr>
          <w:rFonts w:ascii="Arial" w:hAnsi="Arial" w:cs="Arial"/>
          <w:bCs/>
          <w:color w:val="000000" w:themeColor="text1"/>
          <w:sz w:val="24"/>
          <w:szCs w:val="24"/>
        </w:rPr>
        <w:t>Silk Road</w:t>
      </w:r>
      <w:r w:rsidR="008D7E37" w:rsidRPr="005D2ADA">
        <w:rPr>
          <w:rFonts w:ascii="Arial" w:hAnsi="Arial" w:cs="Arial"/>
          <w:sz w:val="24"/>
          <w:szCs w:val="24"/>
          <w:lang w:eastAsia="en-GB"/>
        </w:rPr>
        <w:t>" could be beneficial to a company's marketing efforts.</w:t>
      </w:r>
    </w:p>
    <w:p w14:paraId="44797B48" w14:textId="29B00E5B" w:rsidR="00EC42B5" w:rsidRPr="005D2ADA" w:rsidRDefault="002D3F9A" w:rsidP="002F6460">
      <w:pPr>
        <w:overflowPunct/>
        <w:autoSpaceDE/>
        <w:autoSpaceDN/>
        <w:adjustRightInd/>
        <w:spacing w:line="360" w:lineRule="auto"/>
        <w:jc w:val="both"/>
        <w:textAlignment w:val="auto"/>
        <w:rPr>
          <w:rFonts w:ascii="Arial" w:hAnsi="Arial" w:cs="Arial"/>
          <w:sz w:val="24"/>
          <w:szCs w:val="24"/>
          <w:lang w:eastAsia="en-GB"/>
        </w:rPr>
      </w:pPr>
      <w:r w:rsidRPr="005D2ADA">
        <w:rPr>
          <w:rFonts w:ascii="Arial" w:hAnsi="Arial" w:cs="Arial"/>
          <w:b/>
          <w:color w:val="000000" w:themeColor="text1"/>
          <w:sz w:val="24"/>
          <w:szCs w:val="24"/>
          <w:lang w:eastAsia="en-GB"/>
        </w:rPr>
        <w:lastRenderedPageBreak/>
        <w:t>Weakness</w:t>
      </w:r>
      <w:r w:rsidR="0059129D" w:rsidRPr="005D2ADA">
        <w:rPr>
          <w:rFonts w:ascii="Arial" w:hAnsi="Arial" w:cs="Arial"/>
          <w:b/>
          <w:color w:val="000000" w:themeColor="text1"/>
          <w:sz w:val="24"/>
          <w:szCs w:val="24"/>
          <w:lang w:eastAsia="en-GB"/>
        </w:rPr>
        <w:t xml:space="preserve"> </w:t>
      </w:r>
      <w:r w:rsidR="0059129D" w:rsidRPr="005D2ADA">
        <w:rPr>
          <w:rFonts w:ascii="Arial" w:hAnsi="Arial" w:cs="Arial"/>
          <w:color w:val="000000" w:themeColor="text1"/>
          <w:sz w:val="24"/>
          <w:szCs w:val="24"/>
          <w:lang w:eastAsia="en-GB"/>
        </w:rPr>
        <w:br/>
      </w:r>
      <w:r w:rsidR="00EC42B5" w:rsidRPr="005D2ADA">
        <w:rPr>
          <w:rFonts w:ascii="Arial" w:hAnsi="Arial" w:cs="Arial"/>
          <w:sz w:val="24"/>
          <w:szCs w:val="24"/>
          <w:lang w:eastAsia="en-GB"/>
        </w:rPr>
        <w:t>Still, it's not perfect. Profit margins might take a hit if genuine, high-quality products and a competent kitchen and service staff are too costly. When overseeing a diverse range of Asian cuisines, it may be challenging to source ingredients, run the kitchen efficiently, and teach workers</w:t>
      </w:r>
      <w:r w:rsidR="00EF0BEF">
        <w:rPr>
          <w:rFonts w:ascii="Arial" w:hAnsi="Arial" w:cs="Arial"/>
          <w:sz w:val="24"/>
          <w:szCs w:val="24"/>
          <w:lang w:eastAsia="en-GB"/>
        </w:rPr>
        <w:t xml:space="preserve"> (</w:t>
      </w:r>
      <w:r w:rsidR="00EF0BEF">
        <w:rPr>
          <w:rFonts w:ascii="Arial" w:hAnsi="Arial" w:cs="Arial"/>
          <w:color w:val="222222"/>
          <w:sz w:val="24"/>
          <w:szCs w:val="24"/>
          <w:shd w:val="clear" w:color="auto" w:fill="FFFFFF"/>
        </w:rPr>
        <w:t>Evans</w:t>
      </w:r>
      <w:r w:rsidR="002B2EF0">
        <w:rPr>
          <w:rFonts w:ascii="Arial" w:hAnsi="Arial" w:cs="Arial"/>
          <w:color w:val="222222"/>
          <w:sz w:val="24"/>
          <w:szCs w:val="24"/>
          <w:shd w:val="clear" w:color="auto" w:fill="FFFFFF"/>
        </w:rPr>
        <w:t xml:space="preserve">, </w:t>
      </w:r>
      <w:r w:rsidR="00EF0BEF">
        <w:rPr>
          <w:rFonts w:ascii="Arial" w:hAnsi="Arial" w:cs="Arial"/>
          <w:color w:val="222222"/>
          <w:sz w:val="24"/>
          <w:szCs w:val="24"/>
          <w:shd w:val="clear" w:color="auto" w:fill="FFFFFF"/>
        </w:rPr>
        <w:t>2022</w:t>
      </w:r>
      <w:r w:rsidR="00EF0BEF">
        <w:rPr>
          <w:rFonts w:ascii="Arial" w:hAnsi="Arial" w:cs="Arial"/>
          <w:sz w:val="24"/>
          <w:szCs w:val="24"/>
          <w:lang w:eastAsia="en-GB"/>
        </w:rPr>
        <w:t>)</w:t>
      </w:r>
      <w:r w:rsidR="00EC42B5" w:rsidRPr="005D2ADA">
        <w:rPr>
          <w:rFonts w:ascii="Arial" w:hAnsi="Arial" w:cs="Arial"/>
          <w:sz w:val="24"/>
          <w:szCs w:val="24"/>
          <w:lang w:eastAsia="en-GB"/>
        </w:rPr>
        <w:t xml:space="preserve">. The market is very competitive due to the abundance of Pan-Asian and other ethnic restaurants in London. To differentiate </w:t>
      </w:r>
      <w:r w:rsidR="00387756">
        <w:rPr>
          <w:rFonts w:ascii="Arial" w:hAnsi="Arial" w:cs="Arial"/>
          <w:sz w:val="24"/>
          <w:szCs w:val="24"/>
          <w:lang w:eastAsia="en-GB"/>
        </w:rPr>
        <w:t>one</w:t>
      </w:r>
      <w:r w:rsidR="00EC42B5" w:rsidRPr="005D2ADA">
        <w:rPr>
          <w:rFonts w:ascii="Arial" w:hAnsi="Arial" w:cs="Arial"/>
          <w:sz w:val="24"/>
          <w:szCs w:val="24"/>
          <w:lang w:eastAsia="en-GB"/>
        </w:rPr>
        <w:t xml:space="preserve">self, </w:t>
      </w:r>
      <w:r w:rsidR="00387756">
        <w:rPr>
          <w:rFonts w:ascii="Arial" w:hAnsi="Arial" w:cs="Arial"/>
          <w:sz w:val="24"/>
          <w:szCs w:val="24"/>
          <w:lang w:eastAsia="en-GB"/>
        </w:rPr>
        <w:t xml:space="preserve">one </w:t>
      </w:r>
      <w:r w:rsidR="00EC42B5" w:rsidRPr="005D2ADA">
        <w:rPr>
          <w:rFonts w:ascii="Arial" w:hAnsi="Arial" w:cs="Arial"/>
          <w:sz w:val="24"/>
          <w:szCs w:val="24"/>
          <w:lang w:eastAsia="en-GB"/>
        </w:rPr>
        <w:t xml:space="preserve">need to use marketing and be creative. It may be challenging to ensure consistency and availability of fresh goods when purchasing from local vendors, especially for specialty items. </w:t>
      </w:r>
    </w:p>
    <w:p w14:paraId="44A83F72" w14:textId="19B1B458" w:rsidR="0048433C" w:rsidRPr="005D2ADA" w:rsidRDefault="0059129D" w:rsidP="002F6460">
      <w:pPr>
        <w:overflowPunct/>
        <w:autoSpaceDE/>
        <w:autoSpaceDN/>
        <w:adjustRightInd/>
        <w:spacing w:after="240" w:line="360" w:lineRule="auto"/>
        <w:jc w:val="both"/>
        <w:textAlignment w:val="auto"/>
        <w:rPr>
          <w:rFonts w:ascii="Arial" w:hAnsi="Arial" w:cs="Arial"/>
          <w:sz w:val="24"/>
          <w:szCs w:val="24"/>
          <w:lang w:eastAsia="en-GB"/>
        </w:rPr>
      </w:pPr>
      <w:r w:rsidRPr="005D2ADA">
        <w:rPr>
          <w:rFonts w:ascii="Arial" w:hAnsi="Arial" w:cs="Arial"/>
          <w:b/>
          <w:color w:val="000000" w:themeColor="text1"/>
          <w:sz w:val="24"/>
          <w:szCs w:val="24"/>
          <w:lang w:eastAsia="en-GB"/>
        </w:rPr>
        <w:t xml:space="preserve">Opportunities </w:t>
      </w:r>
      <w:r w:rsidRPr="005D2ADA">
        <w:rPr>
          <w:rFonts w:ascii="Arial" w:hAnsi="Arial" w:cs="Arial"/>
          <w:color w:val="000000" w:themeColor="text1"/>
          <w:sz w:val="24"/>
          <w:szCs w:val="24"/>
          <w:lang w:eastAsia="en-GB"/>
        </w:rPr>
        <w:br/>
      </w:r>
      <w:r w:rsidR="00B6149B">
        <w:rPr>
          <w:rFonts w:ascii="Arial" w:hAnsi="Arial" w:cs="Arial"/>
          <w:bCs/>
          <w:color w:val="000000" w:themeColor="text1"/>
          <w:sz w:val="24"/>
          <w:szCs w:val="24"/>
        </w:rPr>
        <w:t xml:space="preserve">Silk Road Cuisine </w:t>
      </w:r>
      <w:r w:rsidR="001A620C" w:rsidRPr="005D2ADA">
        <w:rPr>
          <w:rFonts w:ascii="Arial" w:hAnsi="Arial" w:cs="Arial"/>
          <w:sz w:val="24"/>
          <w:szCs w:val="24"/>
          <w:lang w:eastAsia="en-GB"/>
        </w:rPr>
        <w:t xml:space="preserve">still offers a few opportunities. The </w:t>
      </w:r>
      <w:r w:rsidR="00B6149B">
        <w:rPr>
          <w:rFonts w:ascii="Arial" w:hAnsi="Arial" w:cs="Arial"/>
          <w:bCs/>
          <w:color w:val="000000" w:themeColor="text1"/>
          <w:sz w:val="24"/>
          <w:szCs w:val="24"/>
        </w:rPr>
        <w:t xml:space="preserve">Silk Road Cuisine </w:t>
      </w:r>
      <w:r w:rsidR="001A620C" w:rsidRPr="005D2ADA">
        <w:rPr>
          <w:rFonts w:ascii="Arial" w:hAnsi="Arial" w:cs="Arial"/>
          <w:sz w:val="24"/>
          <w:szCs w:val="24"/>
          <w:lang w:eastAsia="en-GB"/>
        </w:rPr>
        <w:t>may increase its customer base by catering to the growing demand for authentic and diverse Asian food in the United Kingdom</w:t>
      </w:r>
      <w:r w:rsidR="0092430B">
        <w:rPr>
          <w:rFonts w:ascii="Arial" w:hAnsi="Arial" w:cs="Arial"/>
          <w:sz w:val="24"/>
          <w:szCs w:val="24"/>
          <w:lang w:eastAsia="en-GB"/>
        </w:rPr>
        <w:t xml:space="preserve"> (</w:t>
      </w:r>
      <w:r w:rsidR="0092430B">
        <w:rPr>
          <w:rFonts w:ascii="Arial" w:hAnsi="Arial" w:cs="Arial"/>
          <w:color w:val="222222"/>
          <w:sz w:val="24"/>
          <w:szCs w:val="24"/>
          <w:shd w:val="clear" w:color="auto" w:fill="FFFFFF"/>
        </w:rPr>
        <w:t>DiPietro et al, 2012</w:t>
      </w:r>
      <w:r w:rsidR="0092430B">
        <w:rPr>
          <w:rFonts w:ascii="Arial" w:hAnsi="Arial" w:cs="Arial"/>
          <w:sz w:val="24"/>
          <w:szCs w:val="24"/>
          <w:lang w:eastAsia="en-GB"/>
        </w:rPr>
        <w:t>)</w:t>
      </w:r>
      <w:r w:rsidR="001A620C" w:rsidRPr="005D2ADA">
        <w:rPr>
          <w:rFonts w:ascii="Arial" w:hAnsi="Arial" w:cs="Arial"/>
          <w:sz w:val="24"/>
          <w:szCs w:val="24"/>
          <w:lang w:eastAsia="en-GB"/>
        </w:rPr>
        <w:t xml:space="preserve">. A possible way to increase exposure and revenue is to branch out into business and event catering. </w:t>
      </w:r>
      <w:r w:rsidR="00387756">
        <w:rPr>
          <w:rFonts w:ascii="Arial" w:hAnsi="Arial" w:cs="Arial"/>
          <w:sz w:val="24"/>
          <w:szCs w:val="24"/>
          <w:lang w:eastAsia="en-GB"/>
        </w:rPr>
        <w:t xml:space="preserve">One </w:t>
      </w:r>
      <w:r w:rsidR="001A620C" w:rsidRPr="005D2ADA">
        <w:rPr>
          <w:rFonts w:ascii="Arial" w:hAnsi="Arial" w:cs="Arial"/>
          <w:sz w:val="24"/>
          <w:szCs w:val="24"/>
          <w:lang w:eastAsia="en-GB"/>
        </w:rPr>
        <w:t xml:space="preserve">may expand </w:t>
      </w:r>
      <w:r w:rsidR="00387756">
        <w:rPr>
          <w:rFonts w:ascii="Arial" w:hAnsi="Arial" w:cs="Arial"/>
          <w:sz w:val="24"/>
          <w:szCs w:val="24"/>
          <w:lang w:eastAsia="en-GB"/>
        </w:rPr>
        <w:t xml:space="preserve">the </w:t>
      </w:r>
      <w:r w:rsidR="001A620C" w:rsidRPr="005D2ADA">
        <w:rPr>
          <w:rFonts w:ascii="Arial" w:hAnsi="Arial" w:cs="Arial"/>
          <w:sz w:val="24"/>
          <w:szCs w:val="24"/>
          <w:lang w:eastAsia="en-GB"/>
        </w:rPr>
        <w:t>audience and perhaps boost sales by partnering with meal delivery services, creating a website, and using social media. Brand loyalty, customer engagement, and income could all take a culinary arts class or seminar.</w:t>
      </w:r>
    </w:p>
    <w:p w14:paraId="06A48751" w14:textId="4FED977A" w:rsidR="001A620C" w:rsidRPr="005D2ADA" w:rsidRDefault="002D3F9A" w:rsidP="002F6460">
      <w:pPr>
        <w:overflowPunct/>
        <w:autoSpaceDE/>
        <w:autoSpaceDN/>
        <w:adjustRightInd/>
        <w:spacing w:after="240" w:line="360" w:lineRule="auto"/>
        <w:jc w:val="both"/>
        <w:textAlignment w:val="auto"/>
        <w:rPr>
          <w:rFonts w:ascii="Arial" w:hAnsi="Arial" w:cs="Arial"/>
          <w:sz w:val="24"/>
          <w:szCs w:val="24"/>
          <w:lang w:eastAsia="en-GB"/>
        </w:rPr>
      </w:pPr>
      <w:r w:rsidRPr="005D2ADA">
        <w:rPr>
          <w:rFonts w:ascii="Arial" w:hAnsi="Arial" w:cs="Arial"/>
          <w:b/>
          <w:color w:val="000000" w:themeColor="text1"/>
          <w:sz w:val="24"/>
          <w:szCs w:val="24"/>
          <w:lang w:eastAsia="en-GB"/>
        </w:rPr>
        <w:t>Threats</w:t>
      </w:r>
      <w:r w:rsidR="0059129D" w:rsidRPr="005D2ADA">
        <w:rPr>
          <w:rFonts w:ascii="Arial" w:hAnsi="Arial" w:cs="Arial"/>
          <w:b/>
          <w:color w:val="000000" w:themeColor="text1"/>
          <w:sz w:val="24"/>
          <w:szCs w:val="24"/>
          <w:lang w:eastAsia="en-GB"/>
        </w:rPr>
        <w:t xml:space="preserve"> </w:t>
      </w:r>
      <w:r w:rsidR="0059129D" w:rsidRPr="005D2ADA">
        <w:rPr>
          <w:rFonts w:ascii="Arial" w:hAnsi="Arial" w:cs="Arial"/>
          <w:color w:val="000000" w:themeColor="text1"/>
          <w:sz w:val="24"/>
          <w:szCs w:val="24"/>
          <w:lang w:eastAsia="en-GB"/>
        </w:rPr>
        <w:br/>
      </w:r>
      <w:r w:rsidR="001A620C" w:rsidRPr="005D2ADA">
        <w:rPr>
          <w:rFonts w:ascii="Arial" w:hAnsi="Arial" w:cs="Arial"/>
          <w:sz w:val="24"/>
          <w:szCs w:val="24"/>
          <w:lang w:eastAsia="en-GB"/>
        </w:rPr>
        <w:t>Nevertheless, risks do occur. Uncertainty in the economy and fluctuations in disposable income can cause a decline in restaurant visits and spending. Healthy eating and dietary restrictions may need a menu revamp to meet customer expectations</w:t>
      </w:r>
      <w:r w:rsidR="00860910">
        <w:rPr>
          <w:rFonts w:ascii="Arial" w:hAnsi="Arial" w:cs="Arial"/>
          <w:sz w:val="24"/>
          <w:szCs w:val="24"/>
          <w:lang w:eastAsia="en-GB"/>
        </w:rPr>
        <w:t xml:space="preserve"> (</w:t>
      </w:r>
      <w:r w:rsidR="00860910">
        <w:rPr>
          <w:rFonts w:ascii="Arial" w:hAnsi="Arial" w:cs="Arial"/>
          <w:color w:val="222222"/>
          <w:sz w:val="24"/>
          <w:szCs w:val="24"/>
          <w:shd w:val="clear" w:color="auto" w:fill="FFFFFF"/>
        </w:rPr>
        <w:t>DiPietro et al, 2012</w:t>
      </w:r>
      <w:r w:rsidR="00860910">
        <w:rPr>
          <w:rFonts w:ascii="Arial" w:hAnsi="Arial" w:cs="Arial"/>
          <w:sz w:val="24"/>
          <w:szCs w:val="24"/>
          <w:lang w:eastAsia="en-GB"/>
        </w:rPr>
        <w:t>)</w:t>
      </w:r>
      <w:r w:rsidR="001A620C" w:rsidRPr="005D2ADA">
        <w:rPr>
          <w:rFonts w:ascii="Arial" w:hAnsi="Arial" w:cs="Arial"/>
          <w:sz w:val="24"/>
          <w:szCs w:val="24"/>
          <w:lang w:eastAsia="en-GB"/>
        </w:rPr>
        <w:t>. Strict health, safety, and labour regulations may be expensive for restaurants to meet. There is an ongoing competitive threat from both new and established Pan-Asian restaurants, so it is important to be innovative and stand out.</w:t>
      </w:r>
    </w:p>
    <w:p w14:paraId="63068DB0" w14:textId="53A00B50" w:rsidR="00FF2E60" w:rsidRPr="005D2ADA" w:rsidRDefault="00FF2E60" w:rsidP="002F6460">
      <w:pPr>
        <w:overflowPunct/>
        <w:autoSpaceDE/>
        <w:autoSpaceDN/>
        <w:adjustRightInd/>
        <w:spacing w:after="240" w:line="360" w:lineRule="auto"/>
        <w:jc w:val="both"/>
        <w:textAlignment w:val="auto"/>
        <w:rPr>
          <w:rFonts w:ascii="Arial" w:hAnsi="Arial" w:cs="Arial"/>
          <w:color w:val="000000" w:themeColor="text1"/>
          <w:sz w:val="24"/>
          <w:szCs w:val="24"/>
          <w:lang w:eastAsia="en-GB"/>
        </w:rPr>
      </w:pPr>
    </w:p>
    <w:p w14:paraId="2C4C9223" w14:textId="0D76947F" w:rsidR="00A65E72" w:rsidRPr="005D2ADA" w:rsidRDefault="0059129D" w:rsidP="002F6460">
      <w:pPr>
        <w:overflowPunct/>
        <w:autoSpaceDE/>
        <w:autoSpaceDN/>
        <w:adjustRightInd/>
        <w:spacing w:after="240" w:line="360" w:lineRule="auto"/>
        <w:jc w:val="both"/>
        <w:textAlignment w:val="auto"/>
        <w:rPr>
          <w:rFonts w:ascii="Arial" w:hAnsi="Arial" w:cs="Arial"/>
          <w:color w:val="000000" w:themeColor="text1"/>
          <w:sz w:val="24"/>
          <w:szCs w:val="24"/>
          <w:lang w:eastAsia="en-GB"/>
        </w:rPr>
      </w:pPr>
      <w:r w:rsidRPr="005D2ADA">
        <w:rPr>
          <w:rFonts w:ascii="Arial" w:hAnsi="Arial" w:cs="Arial"/>
          <w:color w:val="000000" w:themeColor="text1"/>
          <w:sz w:val="24"/>
          <w:szCs w:val="24"/>
          <w:lang w:eastAsia="en-GB"/>
        </w:rPr>
        <w:t xml:space="preserve"> </w:t>
      </w:r>
      <w:r w:rsidRPr="005D2ADA">
        <w:rPr>
          <w:rFonts w:ascii="Arial" w:hAnsi="Arial" w:cs="Arial"/>
          <w:color w:val="000000" w:themeColor="text1"/>
          <w:sz w:val="24"/>
          <w:szCs w:val="24"/>
          <w:lang w:eastAsia="en-GB"/>
        </w:rPr>
        <w:br/>
      </w:r>
    </w:p>
    <w:p w14:paraId="528BB04F" w14:textId="53F7AF60" w:rsidR="00A161F3" w:rsidRPr="005D2ADA" w:rsidRDefault="00A161F3" w:rsidP="002F6460">
      <w:pPr>
        <w:spacing w:line="360" w:lineRule="auto"/>
        <w:rPr>
          <w:rFonts w:ascii="Arial" w:hAnsi="Arial" w:cs="Arial"/>
          <w:color w:val="000000" w:themeColor="text1"/>
          <w:sz w:val="24"/>
          <w:szCs w:val="24"/>
        </w:rPr>
      </w:pPr>
    </w:p>
    <w:p w14:paraId="1FA4EF7F" w14:textId="1584B128" w:rsidR="00A161F3" w:rsidRPr="005D2ADA" w:rsidRDefault="00A161F3" w:rsidP="002F6460">
      <w:pPr>
        <w:spacing w:line="360" w:lineRule="auto"/>
        <w:rPr>
          <w:rFonts w:ascii="Arial" w:hAnsi="Arial" w:cs="Arial"/>
          <w:color w:val="000000" w:themeColor="text1"/>
          <w:sz w:val="24"/>
          <w:szCs w:val="24"/>
        </w:rPr>
      </w:pPr>
    </w:p>
    <w:p w14:paraId="2D4452B4" w14:textId="77777777" w:rsidR="009B62D7" w:rsidRPr="005D2ADA" w:rsidRDefault="009B62D7" w:rsidP="002F6460">
      <w:pPr>
        <w:spacing w:line="360" w:lineRule="auto"/>
        <w:jc w:val="both"/>
        <w:rPr>
          <w:rFonts w:ascii="Arial" w:hAnsi="Arial" w:cs="Arial"/>
          <w:b/>
          <w:color w:val="000000" w:themeColor="text1"/>
          <w:sz w:val="32"/>
        </w:rPr>
      </w:pPr>
      <w:r w:rsidRPr="005D2ADA">
        <w:rPr>
          <w:rFonts w:ascii="Arial" w:hAnsi="Arial" w:cs="Arial"/>
          <w:b/>
          <w:color w:val="000000" w:themeColor="text1"/>
          <w:sz w:val="32"/>
        </w:rPr>
        <w:br w:type="page"/>
      </w:r>
    </w:p>
    <w:p w14:paraId="54FB504A" w14:textId="2E5F10F1" w:rsidR="002E250A" w:rsidRPr="005D2ADA" w:rsidRDefault="00326907" w:rsidP="002F6460">
      <w:pPr>
        <w:spacing w:line="360" w:lineRule="auto"/>
        <w:jc w:val="both"/>
        <w:rPr>
          <w:rFonts w:ascii="Arial" w:hAnsi="Arial" w:cs="Arial"/>
          <w:b/>
          <w:color w:val="000000" w:themeColor="text1"/>
          <w:sz w:val="28"/>
          <w:szCs w:val="18"/>
        </w:rPr>
      </w:pPr>
      <w:r w:rsidRPr="005D2ADA">
        <w:rPr>
          <w:rFonts w:ascii="Arial" w:hAnsi="Arial" w:cs="Arial"/>
          <w:b/>
          <w:color w:val="000000" w:themeColor="text1"/>
          <w:sz w:val="28"/>
          <w:szCs w:val="18"/>
        </w:rPr>
        <w:lastRenderedPageBreak/>
        <w:t>3</w:t>
      </w:r>
      <w:r w:rsidR="002E250A" w:rsidRPr="005D2ADA">
        <w:rPr>
          <w:rFonts w:ascii="Arial" w:hAnsi="Arial" w:cs="Arial"/>
          <w:b/>
          <w:color w:val="000000" w:themeColor="text1"/>
          <w:sz w:val="28"/>
          <w:szCs w:val="18"/>
        </w:rPr>
        <w:t xml:space="preserve">. </w:t>
      </w:r>
      <w:r w:rsidR="007A19AA" w:rsidRPr="005D2ADA">
        <w:rPr>
          <w:rFonts w:ascii="Arial" w:hAnsi="Arial" w:cs="Arial"/>
          <w:b/>
          <w:color w:val="000000" w:themeColor="text1"/>
          <w:sz w:val="28"/>
          <w:szCs w:val="18"/>
        </w:rPr>
        <w:t>THE TEAM</w:t>
      </w:r>
    </w:p>
    <w:p w14:paraId="484401C5" w14:textId="77777777" w:rsidR="002E250A" w:rsidRPr="005D2ADA" w:rsidRDefault="002E250A" w:rsidP="002F6460">
      <w:pPr>
        <w:spacing w:line="360" w:lineRule="auto"/>
        <w:rPr>
          <w:rFonts w:ascii="Arial" w:hAnsi="Arial" w:cs="Arial"/>
          <w:color w:val="000000" w:themeColor="text1"/>
        </w:rPr>
      </w:pPr>
    </w:p>
    <w:p w14:paraId="4B588B3F" w14:textId="404F5CAE" w:rsidR="00D6026F" w:rsidRPr="005D2ADA" w:rsidRDefault="00333D08" w:rsidP="002F6460">
      <w:pPr>
        <w:spacing w:line="360" w:lineRule="auto"/>
        <w:jc w:val="both"/>
        <w:rPr>
          <w:rFonts w:ascii="Arial" w:hAnsi="Arial" w:cs="Arial"/>
          <w:b/>
          <w:bCs/>
          <w:i/>
          <w:iCs/>
          <w:color w:val="000000" w:themeColor="text1"/>
          <w:sz w:val="24"/>
          <w:szCs w:val="18"/>
        </w:rPr>
      </w:pPr>
      <w:r w:rsidRPr="005D2ADA">
        <w:rPr>
          <w:rFonts w:ascii="Arial" w:hAnsi="Arial" w:cs="Arial"/>
          <w:b/>
          <w:bCs/>
          <w:i/>
          <w:iCs/>
          <w:color w:val="000000" w:themeColor="text1"/>
          <w:sz w:val="24"/>
          <w:szCs w:val="18"/>
        </w:rPr>
        <w:t xml:space="preserve">3.1  </w:t>
      </w:r>
      <w:r w:rsidR="001F5C45" w:rsidRPr="005D2ADA">
        <w:rPr>
          <w:rFonts w:ascii="Arial" w:hAnsi="Arial" w:cs="Arial"/>
          <w:b/>
          <w:bCs/>
          <w:i/>
          <w:iCs/>
          <w:color w:val="000000" w:themeColor="text1"/>
          <w:sz w:val="24"/>
          <w:szCs w:val="18"/>
        </w:rPr>
        <w:t xml:space="preserve"> </w:t>
      </w:r>
      <w:r w:rsidR="001F4945" w:rsidRPr="005D2ADA">
        <w:rPr>
          <w:rFonts w:ascii="Arial" w:hAnsi="Arial" w:cs="Arial"/>
          <w:b/>
          <w:bCs/>
          <w:i/>
          <w:iCs/>
          <w:color w:val="000000" w:themeColor="text1"/>
          <w:sz w:val="24"/>
          <w:szCs w:val="18"/>
        </w:rPr>
        <w:t>Key Personnel</w:t>
      </w:r>
    </w:p>
    <w:p w14:paraId="35A804C3" w14:textId="36679439" w:rsidR="00D6026F" w:rsidRPr="005D2ADA" w:rsidRDefault="00D6026F" w:rsidP="002F6460">
      <w:pPr>
        <w:spacing w:line="360" w:lineRule="auto"/>
        <w:rPr>
          <w:rFonts w:ascii="Arial" w:hAnsi="Arial" w:cs="Arial"/>
          <w:i/>
          <w:iCs/>
          <w:color w:val="000000" w:themeColor="text1"/>
          <w:sz w:val="24"/>
        </w:rPr>
      </w:pPr>
    </w:p>
    <w:p w14:paraId="25027CE2" w14:textId="77777777" w:rsidR="002A6D41" w:rsidRPr="005D2ADA" w:rsidRDefault="002A6D41" w:rsidP="002F6460">
      <w:pPr>
        <w:spacing w:line="360" w:lineRule="auto"/>
        <w:jc w:val="both"/>
        <w:rPr>
          <w:rFonts w:ascii="Arial" w:hAnsi="Arial" w:cs="Arial"/>
          <w:bCs/>
          <w:color w:val="000000" w:themeColor="text1"/>
          <w:sz w:val="22"/>
          <w:szCs w:val="22"/>
        </w:rPr>
      </w:pPr>
    </w:p>
    <w:p w14:paraId="6B7D9E40" w14:textId="0F355080" w:rsidR="002A6D41" w:rsidRPr="005D2ADA" w:rsidRDefault="00831100" w:rsidP="002F6460">
      <w:pPr>
        <w:pBdr>
          <w:top w:val="single" w:sz="4" w:space="1" w:color="auto"/>
          <w:left w:val="single" w:sz="4" w:space="4" w:color="auto"/>
          <w:bottom w:val="single" w:sz="4" w:space="1" w:color="auto"/>
          <w:right w:val="single" w:sz="4" w:space="4" w:color="auto"/>
        </w:pBdr>
        <w:spacing w:line="360" w:lineRule="auto"/>
        <w:rPr>
          <w:rFonts w:ascii="Arial" w:hAnsi="Arial" w:cs="Arial"/>
          <w:bCs/>
          <w:i/>
          <w:color w:val="000000" w:themeColor="text1"/>
          <w:sz w:val="22"/>
          <w:szCs w:val="22"/>
        </w:rPr>
      </w:pPr>
      <w:r w:rsidRPr="005D2ADA">
        <w:rPr>
          <w:rFonts w:ascii="Arial" w:hAnsi="Arial" w:cs="Arial"/>
          <w:b/>
          <w:bCs/>
          <w:i/>
          <w:color w:val="000000" w:themeColor="text1"/>
          <w:sz w:val="24"/>
          <w:szCs w:val="22"/>
        </w:rPr>
        <w:t xml:space="preserve">Name and Company </w:t>
      </w:r>
      <w:r w:rsidR="00585B6B" w:rsidRPr="005D2ADA">
        <w:rPr>
          <w:rFonts w:ascii="Arial" w:hAnsi="Arial" w:cs="Arial"/>
          <w:b/>
          <w:bCs/>
          <w:i/>
          <w:color w:val="000000" w:themeColor="text1"/>
          <w:sz w:val="24"/>
          <w:szCs w:val="22"/>
        </w:rPr>
        <w:t>Position:</w:t>
      </w:r>
      <w:r w:rsidR="005A3BCB" w:rsidRPr="005D2ADA">
        <w:rPr>
          <w:rFonts w:ascii="Arial" w:hAnsi="Arial" w:cs="Arial"/>
          <w:bCs/>
          <w:i/>
          <w:color w:val="000000" w:themeColor="text1"/>
          <w:sz w:val="24"/>
          <w:szCs w:val="22"/>
        </w:rPr>
        <w:t xml:space="preserve"> </w:t>
      </w:r>
      <w:r w:rsidR="00A8671E" w:rsidRPr="005D2ADA">
        <w:rPr>
          <w:rFonts w:ascii="Arial" w:hAnsi="Arial" w:cs="Arial"/>
          <w:bCs/>
          <w:i/>
          <w:color w:val="000000" w:themeColor="text1"/>
          <w:sz w:val="24"/>
          <w:szCs w:val="22"/>
        </w:rPr>
        <w:t xml:space="preserve">Shabana Begum, General Manager  </w:t>
      </w:r>
      <w:r w:rsidR="002A6D41" w:rsidRPr="005D2ADA">
        <w:rPr>
          <w:rFonts w:ascii="Arial" w:hAnsi="Arial" w:cs="Arial"/>
          <w:bCs/>
          <w:i/>
          <w:color w:val="000000" w:themeColor="text1"/>
          <w:sz w:val="22"/>
          <w:szCs w:val="22"/>
        </w:rPr>
        <w:br/>
      </w:r>
    </w:p>
    <w:p w14:paraId="4D2CE746" w14:textId="425235A3" w:rsidR="002A6D41" w:rsidRPr="005D2ADA" w:rsidRDefault="002A6D41" w:rsidP="00E12229">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Skills and Experience:</w:t>
      </w:r>
      <w:r w:rsidRPr="005D2ADA">
        <w:rPr>
          <w:rFonts w:ascii="Arial" w:hAnsi="Arial" w:cs="Arial"/>
          <w:color w:val="000000" w:themeColor="text1"/>
          <w:sz w:val="24"/>
          <w:szCs w:val="24"/>
        </w:rPr>
        <w:t xml:space="preserve"> </w:t>
      </w:r>
      <w:r w:rsidR="007A77C1" w:rsidRPr="005D2ADA">
        <w:rPr>
          <w:rFonts w:ascii="Arial" w:hAnsi="Arial" w:cs="Arial"/>
          <w:i/>
          <w:color w:val="000000" w:themeColor="text1"/>
          <w:sz w:val="24"/>
          <w:szCs w:val="24"/>
        </w:rPr>
        <w:t xml:space="preserve">As general Manager, the skills Shabana is in vast areas. The management is the key area she will look after. The overall improvement of the total restaurant will be under her responsibility. </w:t>
      </w:r>
      <w:r w:rsidR="006C14C2" w:rsidRPr="005D2ADA">
        <w:rPr>
          <w:rFonts w:ascii="Arial" w:hAnsi="Arial" w:cs="Arial"/>
          <w:i/>
          <w:color w:val="000000" w:themeColor="text1"/>
          <w:sz w:val="24"/>
          <w:szCs w:val="24"/>
        </w:rPr>
        <w:t xml:space="preserve">She has total of 13 years of experience in running the business. </w:t>
      </w:r>
    </w:p>
    <w:p w14:paraId="64D9B82F" w14:textId="77777777" w:rsidR="00A161F3" w:rsidRPr="005D2ADA" w:rsidRDefault="00A161F3" w:rsidP="002F6460">
      <w:pPr>
        <w:pBdr>
          <w:top w:val="single" w:sz="4" w:space="1" w:color="auto"/>
          <w:left w:val="single" w:sz="4" w:space="4" w:color="auto"/>
          <w:bottom w:val="single" w:sz="4" w:space="1" w:color="auto"/>
          <w:right w:val="single" w:sz="4" w:space="4" w:color="auto"/>
        </w:pBdr>
        <w:spacing w:line="360" w:lineRule="auto"/>
        <w:rPr>
          <w:rFonts w:ascii="Arial" w:hAnsi="Arial" w:cs="Arial"/>
          <w:color w:val="000000" w:themeColor="text1"/>
          <w:sz w:val="24"/>
          <w:szCs w:val="24"/>
        </w:rPr>
      </w:pPr>
    </w:p>
    <w:p w14:paraId="5E839265" w14:textId="760C0D4C" w:rsidR="00EB63A9" w:rsidRPr="005D2ADA" w:rsidRDefault="002A6D41" w:rsidP="00E12229">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Role and Responsibilities:</w:t>
      </w:r>
      <w:r w:rsidRPr="005D2ADA">
        <w:rPr>
          <w:rFonts w:ascii="Arial" w:hAnsi="Arial" w:cs="Arial"/>
          <w:color w:val="000000" w:themeColor="text1"/>
          <w:sz w:val="24"/>
          <w:szCs w:val="24"/>
        </w:rPr>
        <w:t xml:space="preserve"> </w:t>
      </w:r>
      <w:r w:rsidR="00EB1C80" w:rsidRPr="005D2ADA">
        <w:rPr>
          <w:rFonts w:ascii="Arial" w:hAnsi="Arial" w:cs="Arial"/>
          <w:i/>
          <w:color w:val="000000" w:themeColor="text1"/>
          <w:sz w:val="24"/>
          <w:szCs w:val="24"/>
        </w:rPr>
        <w:t xml:space="preserve">Ensuring efficiency and quality in all restaurant operations is the responsibility of </w:t>
      </w:r>
      <w:r w:rsidR="00B6149B">
        <w:rPr>
          <w:rFonts w:ascii="Arial" w:hAnsi="Arial" w:cs="Arial"/>
          <w:bCs/>
          <w:color w:val="000000" w:themeColor="text1"/>
          <w:sz w:val="24"/>
          <w:szCs w:val="24"/>
        </w:rPr>
        <w:t xml:space="preserve">Silk Road Cuisine </w:t>
      </w:r>
      <w:r w:rsidR="00EB1C80" w:rsidRPr="005D2ADA">
        <w:rPr>
          <w:rFonts w:ascii="Arial" w:hAnsi="Arial" w:cs="Arial"/>
          <w:i/>
          <w:color w:val="000000" w:themeColor="text1"/>
          <w:sz w:val="24"/>
          <w:szCs w:val="24"/>
        </w:rPr>
        <w:t>general manager. Responsibilities include following all health and safety regulations, hiring, training, and supervising employees, and guaranteeing the quality of food and customer service. The GM is responsible for managing the budget, payroll, and inventories in order to optimise earnings. General managers are responsible for developing strategies to attract and retain customers, responding to consumer input, and improving business processes. They ensure that guests enjoy their meals while also coordinating with suppliers and managing the supply chain.</w:t>
      </w:r>
    </w:p>
    <w:p w14:paraId="4097751A" w14:textId="0D744BAD" w:rsidR="00A161F3" w:rsidRPr="005D2ADA" w:rsidRDefault="00A161F3" w:rsidP="002F6460">
      <w:pPr>
        <w:spacing w:line="360" w:lineRule="auto"/>
        <w:rPr>
          <w:rFonts w:ascii="Arial" w:hAnsi="Arial" w:cs="Arial"/>
          <w:color w:val="000000" w:themeColor="text1"/>
          <w:sz w:val="24"/>
          <w:szCs w:val="24"/>
        </w:rPr>
      </w:pPr>
    </w:p>
    <w:p w14:paraId="216DC538" w14:textId="378380C0"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bCs/>
          <w:i/>
          <w:color w:val="000000" w:themeColor="text1"/>
          <w:sz w:val="22"/>
          <w:szCs w:val="22"/>
        </w:rPr>
      </w:pPr>
      <w:r w:rsidRPr="005D2ADA">
        <w:rPr>
          <w:rFonts w:ascii="Arial" w:hAnsi="Arial" w:cs="Arial"/>
          <w:b/>
          <w:bCs/>
          <w:i/>
          <w:color w:val="000000" w:themeColor="text1"/>
          <w:sz w:val="24"/>
          <w:szCs w:val="22"/>
        </w:rPr>
        <w:t>Name and Company Position:</w:t>
      </w:r>
      <w:r w:rsidR="00940282" w:rsidRPr="005D2ADA">
        <w:rPr>
          <w:rFonts w:ascii="Arial" w:hAnsi="Arial" w:cs="Arial"/>
          <w:bCs/>
          <w:i/>
          <w:color w:val="000000" w:themeColor="text1"/>
          <w:sz w:val="24"/>
          <w:szCs w:val="22"/>
        </w:rPr>
        <w:t xml:space="preserve"> </w:t>
      </w:r>
      <w:r w:rsidR="003D7057" w:rsidRPr="005D2ADA">
        <w:rPr>
          <w:rFonts w:ascii="Arial" w:hAnsi="Arial" w:cs="Arial"/>
          <w:bCs/>
          <w:i/>
          <w:color w:val="000000" w:themeColor="text1"/>
          <w:sz w:val="24"/>
          <w:szCs w:val="22"/>
        </w:rPr>
        <w:t>Florin Dragomir, Associate Manager, Supply Chain</w:t>
      </w:r>
      <w:r w:rsidRPr="005D2ADA">
        <w:rPr>
          <w:rFonts w:ascii="Arial" w:hAnsi="Arial" w:cs="Arial"/>
          <w:bCs/>
          <w:i/>
          <w:color w:val="000000" w:themeColor="text1"/>
          <w:sz w:val="22"/>
          <w:szCs w:val="22"/>
        </w:rPr>
        <w:br/>
      </w:r>
    </w:p>
    <w:p w14:paraId="0B33BCFB" w14:textId="59DD487A"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i/>
          <w:color w:val="000000" w:themeColor="text1"/>
          <w:sz w:val="24"/>
          <w:szCs w:val="24"/>
        </w:rPr>
      </w:pPr>
      <w:r w:rsidRPr="005D2ADA">
        <w:rPr>
          <w:rFonts w:ascii="Arial" w:hAnsi="Arial" w:cs="Arial"/>
          <w:b/>
          <w:i/>
          <w:color w:val="000000" w:themeColor="text1"/>
          <w:sz w:val="24"/>
          <w:szCs w:val="24"/>
        </w:rPr>
        <w:t>Skills and Experience:</w:t>
      </w:r>
      <w:r w:rsidRPr="005D2ADA">
        <w:rPr>
          <w:rFonts w:ascii="Arial" w:hAnsi="Arial" w:cs="Arial"/>
          <w:color w:val="000000" w:themeColor="text1"/>
          <w:sz w:val="24"/>
          <w:szCs w:val="24"/>
        </w:rPr>
        <w:t xml:space="preserve"> </w:t>
      </w:r>
      <w:r w:rsidR="003D7057" w:rsidRPr="005D2ADA">
        <w:rPr>
          <w:rFonts w:ascii="Arial" w:hAnsi="Arial" w:cs="Arial"/>
          <w:i/>
          <w:color w:val="000000" w:themeColor="text1"/>
          <w:sz w:val="24"/>
          <w:szCs w:val="24"/>
        </w:rPr>
        <w:t xml:space="preserve">She will look after the supply chain market for the restaurant. The skills are in downstream and upstream maintenance, the overall portfolio </w:t>
      </w:r>
      <w:proofErr w:type="spellStart"/>
      <w:r w:rsidR="003D7057" w:rsidRPr="005D2ADA">
        <w:rPr>
          <w:rFonts w:ascii="Arial" w:hAnsi="Arial" w:cs="Arial"/>
          <w:i/>
          <w:color w:val="000000" w:themeColor="text1"/>
          <w:sz w:val="24"/>
          <w:szCs w:val="24"/>
        </w:rPr>
        <w:t>maintanence</w:t>
      </w:r>
      <w:proofErr w:type="spellEnd"/>
      <w:r w:rsidR="003D7057" w:rsidRPr="005D2ADA">
        <w:rPr>
          <w:rFonts w:ascii="Arial" w:hAnsi="Arial" w:cs="Arial"/>
          <w:i/>
          <w:color w:val="000000" w:themeColor="text1"/>
          <w:sz w:val="24"/>
          <w:szCs w:val="24"/>
        </w:rPr>
        <w:t xml:space="preserve"> will also be done by her. She has 9 </w:t>
      </w:r>
      <w:proofErr w:type="spellStart"/>
      <w:r w:rsidR="003D7057" w:rsidRPr="005D2ADA">
        <w:rPr>
          <w:rFonts w:ascii="Arial" w:hAnsi="Arial" w:cs="Arial"/>
          <w:i/>
          <w:color w:val="000000" w:themeColor="text1"/>
          <w:sz w:val="24"/>
          <w:szCs w:val="24"/>
        </w:rPr>
        <w:t>years experience</w:t>
      </w:r>
      <w:proofErr w:type="spellEnd"/>
      <w:r w:rsidR="003D7057" w:rsidRPr="005D2ADA">
        <w:rPr>
          <w:rFonts w:ascii="Arial" w:hAnsi="Arial" w:cs="Arial"/>
          <w:i/>
          <w:color w:val="000000" w:themeColor="text1"/>
          <w:sz w:val="24"/>
          <w:szCs w:val="24"/>
        </w:rPr>
        <w:t xml:space="preserve"> in MNC</w:t>
      </w:r>
      <w:r w:rsidR="00E56A24" w:rsidRPr="005D2ADA">
        <w:rPr>
          <w:rFonts w:ascii="Arial" w:hAnsi="Arial" w:cs="Arial"/>
          <w:i/>
          <w:color w:val="000000" w:themeColor="text1"/>
          <w:sz w:val="24"/>
          <w:szCs w:val="24"/>
        </w:rPr>
        <w:t xml:space="preserve"> which will help </w:t>
      </w:r>
      <w:r w:rsidR="00B6149B">
        <w:rPr>
          <w:rFonts w:ascii="Arial" w:hAnsi="Arial" w:cs="Arial"/>
          <w:bCs/>
          <w:color w:val="000000" w:themeColor="text1"/>
          <w:sz w:val="24"/>
          <w:szCs w:val="24"/>
        </w:rPr>
        <w:t xml:space="preserve">Silk Road Cuisine </w:t>
      </w:r>
      <w:r w:rsidR="00E56A24" w:rsidRPr="005D2ADA">
        <w:rPr>
          <w:rFonts w:ascii="Arial" w:hAnsi="Arial" w:cs="Arial"/>
          <w:i/>
          <w:color w:val="000000" w:themeColor="text1"/>
          <w:sz w:val="24"/>
          <w:szCs w:val="24"/>
        </w:rPr>
        <w:t xml:space="preserve">for getting </w:t>
      </w:r>
    </w:p>
    <w:p w14:paraId="5AE58F2C" w14:textId="77777777"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color w:val="000000" w:themeColor="text1"/>
          <w:sz w:val="24"/>
          <w:szCs w:val="24"/>
        </w:rPr>
      </w:pPr>
    </w:p>
    <w:p w14:paraId="63BCAAB4" w14:textId="3CC650DD" w:rsidR="00EB63A9" w:rsidRPr="005D2ADA" w:rsidRDefault="00BF1E9F" w:rsidP="0029001C">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Role and Responsibilities:</w:t>
      </w:r>
      <w:r w:rsidRPr="005D2ADA">
        <w:rPr>
          <w:rFonts w:ascii="Arial" w:hAnsi="Arial" w:cs="Arial"/>
          <w:color w:val="000000" w:themeColor="text1"/>
          <w:sz w:val="24"/>
          <w:szCs w:val="24"/>
        </w:rPr>
        <w:t xml:space="preserve"> </w:t>
      </w:r>
      <w:r w:rsidR="001A625F" w:rsidRPr="005D2ADA">
        <w:rPr>
          <w:rFonts w:ascii="Arial" w:hAnsi="Arial" w:cs="Arial"/>
          <w:i/>
          <w:color w:val="000000" w:themeColor="text1"/>
          <w:sz w:val="24"/>
          <w:szCs w:val="24"/>
        </w:rPr>
        <w:t xml:space="preserve">Items that go from suppliers to restaurants are overseen by </w:t>
      </w:r>
      <w:r w:rsidR="00B6149B">
        <w:rPr>
          <w:rFonts w:ascii="Arial" w:hAnsi="Arial" w:cs="Arial"/>
          <w:bCs/>
          <w:color w:val="000000" w:themeColor="text1"/>
          <w:sz w:val="24"/>
          <w:szCs w:val="24"/>
        </w:rPr>
        <w:t xml:space="preserve">Silk Road Cuisine </w:t>
      </w:r>
      <w:r w:rsidR="001A625F" w:rsidRPr="005D2ADA">
        <w:rPr>
          <w:rFonts w:ascii="Arial" w:hAnsi="Arial" w:cs="Arial"/>
          <w:i/>
          <w:color w:val="000000" w:themeColor="text1"/>
          <w:sz w:val="24"/>
          <w:szCs w:val="24"/>
        </w:rPr>
        <w:t xml:space="preserve">Associate Manager of Supply Chain. It is critical to locate high-quality items, negotiate contracts, and establish relationships with vendors. In order to make the most of goods and cut down on waste, they oversee inventory. Efficiently managing logistics to ensure timely delivery, evaluating supply chain performance, and </w:t>
      </w:r>
      <w:r w:rsidR="001A625F" w:rsidRPr="005D2ADA">
        <w:rPr>
          <w:rFonts w:ascii="Arial" w:hAnsi="Arial" w:cs="Arial"/>
          <w:i/>
          <w:color w:val="000000" w:themeColor="text1"/>
          <w:sz w:val="24"/>
          <w:szCs w:val="24"/>
        </w:rPr>
        <w:lastRenderedPageBreak/>
        <w:t>reducing costs are all part of the job description. In addition to optimising supply chain efficiency and estimating demand via data analysis, the Associate Manager ensures compliance with food safety regulations, collaborates with the kitchen team to meet culinary expectations, and more.</w:t>
      </w:r>
    </w:p>
    <w:p w14:paraId="3140E3BE" w14:textId="77777777" w:rsidR="00BF1E9F" w:rsidRPr="005D2ADA" w:rsidRDefault="00BF1E9F" w:rsidP="002F6460">
      <w:pPr>
        <w:spacing w:line="360" w:lineRule="auto"/>
        <w:rPr>
          <w:rFonts w:ascii="Arial" w:hAnsi="Arial" w:cs="Arial"/>
          <w:color w:val="000000" w:themeColor="text1"/>
          <w:sz w:val="24"/>
          <w:szCs w:val="24"/>
        </w:rPr>
      </w:pPr>
    </w:p>
    <w:p w14:paraId="5059C540" w14:textId="0872C190"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bCs/>
          <w:i/>
          <w:color w:val="000000" w:themeColor="text1"/>
          <w:sz w:val="22"/>
          <w:szCs w:val="22"/>
        </w:rPr>
      </w:pPr>
      <w:r w:rsidRPr="005D2ADA">
        <w:rPr>
          <w:rFonts w:ascii="Arial" w:hAnsi="Arial" w:cs="Arial"/>
          <w:b/>
          <w:bCs/>
          <w:i/>
          <w:color w:val="000000" w:themeColor="text1"/>
          <w:sz w:val="24"/>
          <w:szCs w:val="22"/>
        </w:rPr>
        <w:t>Name and Company Position:</w:t>
      </w:r>
      <w:r w:rsidR="00846AB5" w:rsidRPr="005D2ADA">
        <w:rPr>
          <w:rFonts w:ascii="Arial" w:hAnsi="Arial" w:cs="Arial"/>
          <w:bCs/>
          <w:i/>
          <w:color w:val="000000" w:themeColor="text1"/>
          <w:sz w:val="24"/>
          <w:szCs w:val="22"/>
        </w:rPr>
        <w:t xml:space="preserve"> </w:t>
      </w:r>
      <w:proofErr w:type="spellStart"/>
      <w:r w:rsidR="00E56A24" w:rsidRPr="005D2ADA">
        <w:rPr>
          <w:rFonts w:ascii="Arial" w:hAnsi="Arial" w:cs="Arial"/>
          <w:bCs/>
          <w:i/>
          <w:color w:val="000000" w:themeColor="text1"/>
          <w:sz w:val="24"/>
          <w:szCs w:val="22"/>
        </w:rPr>
        <w:t>Ribon</w:t>
      </w:r>
      <w:proofErr w:type="spellEnd"/>
      <w:r w:rsidR="00E56A24" w:rsidRPr="005D2ADA">
        <w:rPr>
          <w:rFonts w:ascii="Arial" w:hAnsi="Arial" w:cs="Arial"/>
          <w:bCs/>
          <w:i/>
          <w:color w:val="000000" w:themeColor="text1"/>
          <w:sz w:val="24"/>
          <w:szCs w:val="22"/>
        </w:rPr>
        <w:t xml:space="preserve"> Khan, Kitchen Manager</w:t>
      </w:r>
      <w:r w:rsidRPr="005D2ADA">
        <w:rPr>
          <w:rFonts w:ascii="Arial" w:hAnsi="Arial" w:cs="Arial"/>
          <w:bCs/>
          <w:i/>
          <w:color w:val="000000" w:themeColor="text1"/>
          <w:sz w:val="22"/>
          <w:szCs w:val="22"/>
        </w:rPr>
        <w:br/>
      </w:r>
    </w:p>
    <w:p w14:paraId="1EF10E4E" w14:textId="3874AD74" w:rsidR="00BF1E9F" w:rsidRPr="005D2ADA" w:rsidRDefault="00BF1E9F" w:rsidP="00F64AED">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Skills and Experience:</w:t>
      </w:r>
      <w:r w:rsidR="00846AB5" w:rsidRPr="005D2ADA">
        <w:rPr>
          <w:rFonts w:ascii="Arial" w:hAnsi="Arial" w:cs="Arial"/>
          <w:color w:val="000000" w:themeColor="text1"/>
          <w:sz w:val="24"/>
          <w:szCs w:val="24"/>
        </w:rPr>
        <w:t xml:space="preserve"> </w:t>
      </w:r>
      <w:r w:rsidR="00D31816" w:rsidRPr="005D2ADA">
        <w:rPr>
          <w:rFonts w:ascii="Arial" w:hAnsi="Arial" w:cs="Arial"/>
          <w:i/>
          <w:color w:val="000000" w:themeColor="text1"/>
          <w:sz w:val="24"/>
          <w:szCs w:val="24"/>
        </w:rPr>
        <w:t xml:space="preserve">Mr. </w:t>
      </w:r>
      <w:proofErr w:type="spellStart"/>
      <w:r w:rsidR="00D31816" w:rsidRPr="005D2ADA">
        <w:rPr>
          <w:rFonts w:ascii="Arial" w:hAnsi="Arial" w:cs="Arial"/>
          <w:i/>
          <w:color w:val="000000" w:themeColor="text1"/>
          <w:sz w:val="24"/>
          <w:szCs w:val="24"/>
        </w:rPr>
        <w:t>Ribon</w:t>
      </w:r>
      <w:proofErr w:type="spellEnd"/>
      <w:r w:rsidR="00D31816" w:rsidRPr="005D2ADA">
        <w:rPr>
          <w:rFonts w:ascii="Arial" w:hAnsi="Arial" w:cs="Arial"/>
          <w:i/>
          <w:color w:val="000000" w:themeColor="text1"/>
          <w:sz w:val="24"/>
          <w:szCs w:val="24"/>
        </w:rPr>
        <w:t xml:space="preserve"> has vast experience in multiple restaurant over last 7 years about how to manage kitchen to its maximum effectiveness. The leadership, management and time-enhancement are some qualities he possesses</w:t>
      </w:r>
      <w:r w:rsidR="00032D98" w:rsidRPr="005D2ADA">
        <w:rPr>
          <w:rFonts w:ascii="Arial" w:hAnsi="Arial" w:cs="Arial"/>
          <w:i/>
          <w:color w:val="000000" w:themeColor="text1"/>
          <w:sz w:val="24"/>
          <w:szCs w:val="24"/>
        </w:rPr>
        <w:t xml:space="preserve">. </w:t>
      </w:r>
    </w:p>
    <w:p w14:paraId="20BE88F3" w14:textId="77777777"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color w:val="000000" w:themeColor="text1"/>
          <w:sz w:val="24"/>
          <w:szCs w:val="24"/>
        </w:rPr>
      </w:pPr>
    </w:p>
    <w:p w14:paraId="52D8AF34" w14:textId="1E67E4A7" w:rsidR="00EB63A9" w:rsidRPr="005D2ADA" w:rsidRDefault="00BF1E9F" w:rsidP="00D418B8">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Role and Responsibilities:</w:t>
      </w:r>
      <w:r w:rsidRPr="005D2ADA">
        <w:rPr>
          <w:rFonts w:ascii="Arial" w:hAnsi="Arial" w:cs="Arial"/>
          <w:color w:val="000000" w:themeColor="text1"/>
          <w:sz w:val="24"/>
          <w:szCs w:val="24"/>
        </w:rPr>
        <w:t xml:space="preserve"> </w:t>
      </w:r>
      <w:r w:rsidR="00E149CE" w:rsidRPr="005D2ADA">
        <w:rPr>
          <w:rFonts w:ascii="Arial" w:hAnsi="Arial" w:cs="Arial"/>
          <w:i/>
          <w:color w:val="000000" w:themeColor="text1"/>
          <w:sz w:val="24"/>
          <w:szCs w:val="24"/>
        </w:rPr>
        <w:t xml:space="preserve">All cooking operations are efficiently managed by the </w:t>
      </w:r>
      <w:r w:rsidR="00B6149B">
        <w:rPr>
          <w:rFonts w:ascii="Arial" w:hAnsi="Arial" w:cs="Arial"/>
          <w:bCs/>
          <w:color w:val="000000" w:themeColor="text1"/>
          <w:sz w:val="24"/>
          <w:szCs w:val="24"/>
        </w:rPr>
        <w:t>Silk Road Cuisine</w:t>
      </w:r>
      <w:r w:rsidR="00E149CE" w:rsidRPr="005D2ADA">
        <w:rPr>
          <w:rFonts w:ascii="Arial" w:hAnsi="Arial" w:cs="Arial"/>
          <w:i/>
          <w:color w:val="000000" w:themeColor="text1"/>
          <w:sz w:val="24"/>
          <w:szCs w:val="24"/>
        </w:rPr>
        <w:t xml:space="preserve"> cooking Manager. In order to maintain high culinary standards, supervisors are responsible for a variety of tasks, including the preparation and presentation of food, the scheduling, training, and performance monitoring of kitchen personnel, and the administration of ingredient inventories. Managers of kitchens are responsible for checks, health and safety regulations enforcement, and general cleaning. They keep costs down without compromising quality by managing kitchen budgets and sourcing high-quality ingredients. Seasonal and imaginative meals are created by the Kitchen Manager in collaboration with the Head Chef.</w:t>
      </w:r>
    </w:p>
    <w:p w14:paraId="38AFEE67" w14:textId="77777777" w:rsidR="00BF1E9F" w:rsidRPr="005D2ADA" w:rsidRDefault="00BF1E9F" w:rsidP="002F6460">
      <w:pPr>
        <w:spacing w:line="360" w:lineRule="auto"/>
        <w:rPr>
          <w:rFonts w:ascii="Arial" w:hAnsi="Arial" w:cs="Arial"/>
          <w:color w:val="000000" w:themeColor="text1"/>
          <w:sz w:val="24"/>
          <w:szCs w:val="24"/>
        </w:rPr>
      </w:pPr>
    </w:p>
    <w:p w14:paraId="5BC2620C" w14:textId="0EE7056F"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bCs/>
          <w:i/>
          <w:color w:val="000000" w:themeColor="text1"/>
          <w:sz w:val="22"/>
          <w:szCs w:val="22"/>
        </w:rPr>
      </w:pPr>
      <w:r w:rsidRPr="005D2ADA">
        <w:rPr>
          <w:rFonts w:ascii="Arial" w:hAnsi="Arial" w:cs="Arial"/>
          <w:b/>
          <w:bCs/>
          <w:i/>
          <w:color w:val="000000" w:themeColor="text1"/>
          <w:sz w:val="24"/>
          <w:szCs w:val="22"/>
        </w:rPr>
        <w:t>Name and Company Position:</w:t>
      </w:r>
      <w:r w:rsidR="00C94F03" w:rsidRPr="005D2ADA">
        <w:rPr>
          <w:rFonts w:ascii="Arial" w:hAnsi="Arial" w:cs="Arial"/>
          <w:bCs/>
          <w:i/>
          <w:color w:val="000000" w:themeColor="text1"/>
          <w:sz w:val="24"/>
          <w:szCs w:val="22"/>
        </w:rPr>
        <w:t xml:space="preserve"> </w:t>
      </w:r>
      <w:r w:rsidR="00FD0A47" w:rsidRPr="005D2ADA">
        <w:rPr>
          <w:rFonts w:ascii="Arial" w:hAnsi="Arial" w:cs="Arial"/>
          <w:bCs/>
          <w:i/>
          <w:color w:val="000000" w:themeColor="text1"/>
          <w:sz w:val="24"/>
          <w:szCs w:val="22"/>
        </w:rPr>
        <w:t>Ioana Dobre, Cook</w:t>
      </w:r>
      <w:r w:rsidRPr="005D2ADA">
        <w:rPr>
          <w:rFonts w:ascii="Arial" w:hAnsi="Arial" w:cs="Arial"/>
          <w:bCs/>
          <w:i/>
          <w:color w:val="000000" w:themeColor="text1"/>
          <w:sz w:val="22"/>
          <w:szCs w:val="22"/>
        </w:rPr>
        <w:br/>
      </w:r>
    </w:p>
    <w:p w14:paraId="48D58CC2" w14:textId="193F492A" w:rsidR="00BF1E9F" w:rsidRPr="005D2ADA" w:rsidRDefault="00BF1E9F" w:rsidP="002F6460">
      <w:pPr>
        <w:pBdr>
          <w:top w:val="single" w:sz="4" w:space="1" w:color="auto"/>
          <w:left w:val="single" w:sz="4" w:space="4" w:color="auto"/>
          <w:bottom w:val="single" w:sz="4" w:space="1" w:color="auto"/>
          <w:right w:val="single" w:sz="4" w:space="4" w:color="auto"/>
        </w:pBdr>
        <w:spacing w:line="360" w:lineRule="auto"/>
        <w:rPr>
          <w:rFonts w:ascii="Arial" w:hAnsi="Arial" w:cs="Arial"/>
          <w:i/>
          <w:color w:val="000000" w:themeColor="text1"/>
          <w:sz w:val="24"/>
          <w:szCs w:val="24"/>
        </w:rPr>
      </w:pPr>
      <w:r w:rsidRPr="005D2ADA">
        <w:rPr>
          <w:rFonts w:ascii="Arial" w:hAnsi="Arial" w:cs="Arial"/>
          <w:b/>
          <w:i/>
          <w:color w:val="000000" w:themeColor="text1"/>
          <w:sz w:val="24"/>
          <w:szCs w:val="24"/>
        </w:rPr>
        <w:t>Skills and Experience:</w:t>
      </w:r>
      <w:r w:rsidR="004F19C1" w:rsidRPr="005D2ADA">
        <w:rPr>
          <w:rFonts w:ascii="Arial" w:hAnsi="Arial" w:cs="Arial"/>
          <w:i/>
          <w:color w:val="000000" w:themeColor="text1"/>
          <w:sz w:val="24"/>
          <w:szCs w:val="24"/>
        </w:rPr>
        <w:t xml:space="preserve"> </w:t>
      </w:r>
      <w:r w:rsidR="005936F8" w:rsidRPr="005D2ADA">
        <w:rPr>
          <w:rFonts w:ascii="Arial" w:hAnsi="Arial" w:cs="Arial"/>
          <w:i/>
          <w:color w:val="000000" w:themeColor="text1"/>
          <w:sz w:val="24"/>
          <w:szCs w:val="24"/>
        </w:rPr>
        <w:t xml:space="preserve">Ioan is famous in local restaurant for </w:t>
      </w:r>
      <w:proofErr w:type="spellStart"/>
      <w:r w:rsidR="005936F8" w:rsidRPr="005D2ADA">
        <w:rPr>
          <w:rFonts w:ascii="Arial" w:hAnsi="Arial" w:cs="Arial"/>
          <w:i/>
          <w:color w:val="000000" w:themeColor="text1"/>
          <w:sz w:val="24"/>
          <w:szCs w:val="24"/>
        </w:rPr>
        <w:t>impecaable</w:t>
      </w:r>
      <w:proofErr w:type="spellEnd"/>
      <w:r w:rsidR="005936F8" w:rsidRPr="005D2ADA">
        <w:rPr>
          <w:rFonts w:ascii="Arial" w:hAnsi="Arial" w:cs="Arial"/>
          <w:i/>
          <w:color w:val="000000" w:themeColor="text1"/>
          <w:sz w:val="24"/>
          <w:szCs w:val="24"/>
        </w:rPr>
        <w:t xml:space="preserve"> cooking skill in last 5 years. The vast skills in pan Asian cuisine makes her an important asset </w:t>
      </w:r>
      <w:r w:rsidR="00F91CCB" w:rsidRPr="005D2ADA">
        <w:rPr>
          <w:rFonts w:ascii="Arial" w:hAnsi="Arial" w:cs="Arial"/>
          <w:i/>
          <w:color w:val="000000" w:themeColor="text1"/>
          <w:sz w:val="24"/>
          <w:szCs w:val="24"/>
        </w:rPr>
        <w:t xml:space="preserve">in </w:t>
      </w:r>
      <w:r w:rsidR="00B6149B">
        <w:rPr>
          <w:rFonts w:ascii="Arial" w:hAnsi="Arial" w:cs="Arial"/>
          <w:bCs/>
          <w:color w:val="000000" w:themeColor="text1"/>
          <w:sz w:val="24"/>
          <w:szCs w:val="24"/>
        </w:rPr>
        <w:t>Silk Road Cuisine</w:t>
      </w:r>
      <w:r w:rsidR="00F91CCB" w:rsidRPr="005D2ADA">
        <w:rPr>
          <w:rFonts w:ascii="Arial" w:hAnsi="Arial" w:cs="Arial"/>
          <w:i/>
          <w:color w:val="000000" w:themeColor="text1"/>
          <w:sz w:val="24"/>
          <w:szCs w:val="24"/>
        </w:rPr>
        <w:t xml:space="preserve">. </w:t>
      </w:r>
    </w:p>
    <w:p w14:paraId="3856ED8F" w14:textId="77777777" w:rsidR="00060986" w:rsidRPr="005D2ADA" w:rsidRDefault="00060986" w:rsidP="002F6460">
      <w:pPr>
        <w:pBdr>
          <w:top w:val="single" w:sz="4" w:space="1" w:color="auto"/>
          <w:left w:val="single" w:sz="4" w:space="4" w:color="auto"/>
          <w:bottom w:val="single" w:sz="4" w:space="1" w:color="auto"/>
          <w:right w:val="single" w:sz="4" w:space="4" w:color="auto"/>
        </w:pBdr>
        <w:spacing w:line="360" w:lineRule="auto"/>
        <w:rPr>
          <w:rFonts w:ascii="Arial" w:hAnsi="Arial" w:cs="Arial"/>
          <w:i/>
          <w:color w:val="000000" w:themeColor="text1"/>
          <w:sz w:val="24"/>
          <w:szCs w:val="24"/>
        </w:rPr>
      </w:pPr>
    </w:p>
    <w:p w14:paraId="7A16CD2A" w14:textId="42E0F53D" w:rsidR="00EB63A9" w:rsidRPr="005D2ADA" w:rsidRDefault="00BF1E9F" w:rsidP="00C560E9">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Role and Responsibilities:</w:t>
      </w:r>
      <w:r w:rsidRPr="005D2ADA">
        <w:rPr>
          <w:rFonts w:ascii="Arial" w:hAnsi="Arial" w:cs="Arial"/>
          <w:b/>
          <w:color w:val="000000" w:themeColor="text1"/>
          <w:sz w:val="24"/>
          <w:szCs w:val="24"/>
        </w:rPr>
        <w:t xml:space="preserve"> </w:t>
      </w:r>
      <w:r w:rsidR="00276A69" w:rsidRPr="005D2ADA">
        <w:rPr>
          <w:rFonts w:ascii="Arial" w:hAnsi="Arial" w:cs="Arial"/>
          <w:i/>
          <w:color w:val="000000" w:themeColor="text1"/>
          <w:sz w:val="24"/>
          <w:szCs w:val="24"/>
        </w:rPr>
        <w:t xml:space="preserve">Worked in strict accordance with the restaurant's specifications, the </w:t>
      </w:r>
      <w:r w:rsidR="00B6149B">
        <w:rPr>
          <w:rFonts w:ascii="Arial" w:hAnsi="Arial" w:cs="Arial"/>
          <w:bCs/>
          <w:color w:val="000000" w:themeColor="text1"/>
          <w:sz w:val="24"/>
          <w:szCs w:val="24"/>
        </w:rPr>
        <w:t xml:space="preserve">Silk Road Cuisine </w:t>
      </w:r>
      <w:r w:rsidR="00276A69" w:rsidRPr="005D2ADA">
        <w:rPr>
          <w:rFonts w:ascii="Arial" w:hAnsi="Arial" w:cs="Arial"/>
          <w:i/>
          <w:color w:val="000000" w:themeColor="text1"/>
          <w:sz w:val="24"/>
          <w:szCs w:val="24"/>
        </w:rPr>
        <w:t>Cook is responsible for the preparation and cooking of Pan-Asian dishes. Preparing ingredients, maintaining a clean kitchen, and ensuring the quality and presentation of meals are essential jobs. Time management, adherence to health and safety regulations, and collaboration with the kitchen staff are all essential responsibilities of the Cook.</w:t>
      </w:r>
    </w:p>
    <w:p w14:paraId="4187EE89" w14:textId="1B9E0DE4" w:rsidR="00A161F3" w:rsidRPr="005D2ADA" w:rsidRDefault="00A161F3" w:rsidP="002F6460">
      <w:pPr>
        <w:spacing w:line="360" w:lineRule="auto"/>
        <w:rPr>
          <w:rFonts w:ascii="Arial" w:hAnsi="Arial" w:cs="Arial"/>
          <w:color w:val="000000" w:themeColor="text1"/>
          <w:sz w:val="24"/>
          <w:szCs w:val="24"/>
        </w:rPr>
      </w:pPr>
    </w:p>
    <w:p w14:paraId="042E6135" w14:textId="77777777" w:rsidR="00E56A24" w:rsidRPr="005D2ADA" w:rsidRDefault="00E56A24" w:rsidP="00E56A24">
      <w:pPr>
        <w:spacing w:line="360" w:lineRule="auto"/>
        <w:rPr>
          <w:rFonts w:ascii="Arial" w:hAnsi="Arial" w:cs="Arial"/>
          <w:color w:val="000000" w:themeColor="text1"/>
          <w:sz w:val="24"/>
          <w:szCs w:val="24"/>
        </w:rPr>
      </w:pPr>
    </w:p>
    <w:p w14:paraId="0253DD9D" w14:textId="0DCB4AA6" w:rsidR="00E56A24" w:rsidRPr="005D2ADA" w:rsidRDefault="00E56A24" w:rsidP="00E56A24">
      <w:pPr>
        <w:pBdr>
          <w:top w:val="single" w:sz="4" w:space="1" w:color="auto"/>
          <w:left w:val="single" w:sz="4" w:space="4" w:color="auto"/>
          <w:bottom w:val="single" w:sz="4" w:space="1" w:color="auto"/>
          <w:right w:val="single" w:sz="4" w:space="4" w:color="auto"/>
        </w:pBdr>
        <w:spacing w:line="360" w:lineRule="auto"/>
        <w:rPr>
          <w:rFonts w:ascii="Arial" w:hAnsi="Arial" w:cs="Arial"/>
          <w:bCs/>
          <w:i/>
          <w:color w:val="000000" w:themeColor="text1"/>
          <w:sz w:val="22"/>
          <w:szCs w:val="22"/>
        </w:rPr>
      </w:pPr>
      <w:r w:rsidRPr="005D2ADA">
        <w:rPr>
          <w:rFonts w:ascii="Arial" w:hAnsi="Arial" w:cs="Arial"/>
          <w:b/>
          <w:bCs/>
          <w:i/>
          <w:color w:val="000000" w:themeColor="text1"/>
          <w:sz w:val="24"/>
          <w:szCs w:val="22"/>
        </w:rPr>
        <w:t>Name and Company Position:</w:t>
      </w:r>
      <w:r w:rsidRPr="005D2ADA">
        <w:rPr>
          <w:rFonts w:ascii="Arial" w:hAnsi="Arial" w:cs="Arial"/>
          <w:bCs/>
          <w:i/>
          <w:color w:val="000000" w:themeColor="text1"/>
          <w:sz w:val="24"/>
          <w:szCs w:val="22"/>
        </w:rPr>
        <w:t xml:space="preserve"> </w:t>
      </w:r>
      <w:proofErr w:type="spellStart"/>
      <w:r w:rsidR="00FD0A47" w:rsidRPr="005D2ADA">
        <w:rPr>
          <w:rFonts w:ascii="Arial" w:hAnsi="Arial" w:cs="Arial"/>
          <w:bCs/>
          <w:i/>
          <w:color w:val="000000" w:themeColor="text1"/>
          <w:sz w:val="24"/>
          <w:szCs w:val="22"/>
        </w:rPr>
        <w:t>Buddhini</w:t>
      </w:r>
      <w:proofErr w:type="spellEnd"/>
      <w:r w:rsidR="00FD0A47" w:rsidRPr="005D2ADA">
        <w:rPr>
          <w:rFonts w:ascii="Arial" w:hAnsi="Arial" w:cs="Arial"/>
          <w:bCs/>
          <w:i/>
          <w:color w:val="000000" w:themeColor="text1"/>
          <w:sz w:val="24"/>
          <w:szCs w:val="22"/>
        </w:rPr>
        <w:t xml:space="preserve"> Kanchana </w:t>
      </w:r>
      <w:proofErr w:type="spellStart"/>
      <w:r w:rsidR="00FD0A47" w:rsidRPr="005D2ADA">
        <w:rPr>
          <w:rFonts w:ascii="Arial" w:hAnsi="Arial" w:cs="Arial"/>
          <w:bCs/>
          <w:i/>
          <w:color w:val="000000" w:themeColor="text1"/>
          <w:sz w:val="24"/>
          <w:szCs w:val="22"/>
        </w:rPr>
        <w:t>Premathilake</w:t>
      </w:r>
      <w:proofErr w:type="spellEnd"/>
      <w:r w:rsidR="00FD0A47" w:rsidRPr="005D2ADA">
        <w:rPr>
          <w:rFonts w:ascii="Arial" w:hAnsi="Arial" w:cs="Arial"/>
          <w:bCs/>
          <w:i/>
          <w:color w:val="000000" w:themeColor="text1"/>
          <w:sz w:val="24"/>
          <w:szCs w:val="22"/>
        </w:rPr>
        <w:t xml:space="preserve"> </w:t>
      </w:r>
      <w:proofErr w:type="spellStart"/>
      <w:r w:rsidR="00FD0A47" w:rsidRPr="005D2ADA">
        <w:rPr>
          <w:rFonts w:ascii="Arial" w:hAnsi="Arial" w:cs="Arial"/>
          <w:bCs/>
          <w:i/>
          <w:color w:val="000000" w:themeColor="text1"/>
          <w:sz w:val="24"/>
          <w:szCs w:val="22"/>
        </w:rPr>
        <w:t>Wewelwala</w:t>
      </w:r>
      <w:proofErr w:type="spellEnd"/>
      <w:r w:rsidR="00FD0A47" w:rsidRPr="005D2ADA">
        <w:rPr>
          <w:rFonts w:ascii="Arial" w:hAnsi="Arial" w:cs="Arial"/>
          <w:bCs/>
          <w:i/>
          <w:color w:val="000000" w:themeColor="text1"/>
          <w:sz w:val="24"/>
          <w:szCs w:val="22"/>
        </w:rPr>
        <w:t>, Server.</w:t>
      </w:r>
      <w:r w:rsidRPr="005D2ADA">
        <w:rPr>
          <w:rFonts w:ascii="Arial" w:hAnsi="Arial" w:cs="Arial"/>
          <w:bCs/>
          <w:i/>
          <w:color w:val="000000" w:themeColor="text1"/>
          <w:sz w:val="22"/>
          <w:szCs w:val="22"/>
        </w:rPr>
        <w:br/>
      </w:r>
    </w:p>
    <w:p w14:paraId="66697BB7" w14:textId="47CE18A5" w:rsidR="00E56A24" w:rsidRPr="005D2ADA" w:rsidRDefault="00E56A24" w:rsidP="008275FB">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Skills and Experience:</w:t>
      </w:r>
      <w:r w:rsidRPr="005D2ADA">
        <w:rPr>
          <w:rFonts w:ascii="Arial" w:hAnsi="Arial" w:cs="Arial"/>
          <w:i/>
          <w:color w:val="000000" w:themeColor="text1"/>
          <w:sz w:val="24"/>
          <w:szCs w:val="24"/>
        </w:rPr>
        <w:t xml:space="preserve"> </w:t>
      </w:r>
      <w:r w:rsidR="0026507C" w:rsidRPr="005D2ADA">
        <w:rPr>
          <w:rFonts w:ascii="Arial" w:hAnsi="Arial" w:cs="Arial"/>
          <w:i/>
          <w:color w:val="000000" w:themeColor="text1"/>
          <w:sz w:val="24"/>
          <w:szCs w:val="24"/>
        </w:rPr>
        <w:t xml:space="preserve">Having two </w:t>
      </w:r>
      <w:proofErr w:type="spellStart"/>
      <w:r w:rsidR="0026507C" w:rsidRPr="005D2ADA">
        <w:rPr>
          <w:rFonts w:ascii="Arial" w:hAnsi="Arial" w:cs="Arial"/>
          <w:i/>
          <w:color w:val="000000" w:themeColor="text1"/>
          <w:sz w:val="24"/>
          <w:szCs w:val="24"/>
        </w:rPr>
        <w:t>years experience</w:t>
      </w:r>
      <w:proofErr w:type="spellEnd"/>
      <w:r w:rsidR="0026507C" w:rsidRPr="005D2ADA">
        <w:rPr>
          <w:rFonts w:ascii="Arial" w:hAnsi="Arial" w:cs="Arial"/>
          <w:i/>
          <w:color w:val="000000" w:themeColor="text1"/>
          <w:sz w:val="24"/>
          <w:szCs w:val="24"/>
        </w:rPr>
        <w:t xml:space="preserve">, the server of </w:t>
      </w:r>
      <w:r w:rsidR="00B6149B">
        <w:rPr>
          <w:rFonts w:ascii="Arial" w:hAnsi="Arial" w:cs="Arial"/>
          <w:bCs/>
          <w:color w:val="000000" w:themeColor="text1"/>
          <w:sz w:val="24"/>
          <w:szCs w:val="24"/>
        </w:rPr>
        <w:t xml:space="preserve">Silk Road Cuisine </w:t>
      </w:r>
      <w:r w:rsidR="0026507C" w:rsidRPr="005D2ADA">
        <w:rPr>
          <w:rFonts w:ascii="Arial" w:hAnsi="Arial" w:cs="Arial"/>
          <w:i/>
          <w:color w:val="000000" w:themeColor="text1"/>
          <w:sz w:val="24"/>
          <w:szCs w:val="24"/>
        </w:rPr>
        <w:t xml:space="preserve">needs to be proficient in multiple scenario. The most common one is to serving the customer in time, taking proper order from the customers as well as the proper communication skills are some of the skill the server has. </w:t>
      </w:r>
    </w:p>
    <w:p w14:paraId="77BC17B6" w14:textId="77777777" w:rsidR="00E56A24" w:rsidRPr="005D2ADA" w:rsidRDefault="00E56A24" w:rsidP="00E56A24">
      <w:pPr>
        <w:pBdr>
          <w:top w:val="single" w:sz="4" w:space="1" w:color="auto"/>
          <w:left w:val="single" w:sz="4" w:space="4" w:color="auto"/>
          <w:bottom w:val="single" w:sz="4" w:space="1" w:color="auto"/>
          <w:right w:val="single" w:sz="4" w:space="4" w:color="auto"/>
        </w:pBdr>
        <w:spacing w:line="360" w:lineRule="auto"/>
        <w:rPr>
          <w:rFonts w:ascii="Arial" w:hAnsi="Arial" w:cs="Arial"/>
          <w:color w:val="000000" w:themeColor="text1"/>
          <w:sz w:val="24"/>
          <w:szCs w:val="24"/>
        </w:rPr>
      </w:pPr>
    </w:p>
    <w:p w14:paraId="05E6981B" w14:textId="48FBC8CA" w:rsidR="00E56A24" w:rsidRPr="005D2ADA" w:rsidRDefault="00E56A24" w:rsidP="008275FB">
      <w:pPr>
        <w:pBdr>
          <w:top w:val="single" w:sz="4" w:space="1" w:color="auto"/>
          <w:left w:val="single" w:sz="4" w:space="4" w:color="auto"/>
          <w:bottom w:val="single" w:sz="4" w:space="1" w:color="auto"/>
          <w:right w:val="single" w:sz="4" w:space="4" w:color="auto"/>
        </w:pBdr>
        <w:spacing w:line="360" w:lineRule="auto"/>
        <w:jc w:val="both"/>
        <w:rPr>
          <w:rFonts w:ascii="Arial" w:hAnsi="Arial" w:cs="Arial"/>
          <w:i/>
          <w:color w:val="000000" w:themeColor="text1"/>
          <w:sz w:val="24"/>
          <w:szCs w:val="24"/>
        </w:rPr>
      </w:pPr>
      <w:r w:rsidRPr="005D2ADA">
        <w:rPr>
          <w:rFonts w:ascii="Arial" w:hAnsi="Arial" w:cs="Arial"/>
          <w:b/>
          <w:i/>
          <w:color w:val="000000" w:themeColor="text1"/>
          <w:sz w:val="24"/>
          <w:szCs w:val="24"/>
        </w:rPr>
        <w:t>Role and Responsibilities:</w:t>
      </w:r>
      <w:r w:rsidRPr="005D2ADA">
        <w:rPr>
          <w:rFonts w:ascii="Arial" w:hAnsi="Arial" w:cs="Arial"/>
          <w:b/>
          <w:color w:val="000000" w:themeColor="text1"/>
          <w:sz w:val="24"/>
          <w:szCs w:val="24"/>
        </w:rPr>
        <w:t xml:space="preserve"> </w:t>
      </w:r>
      <w:r w:rsidR="00FC67B4" w:rsidRPr="005D2ADA">
        <w:rPr>
          <w:rFonts w:ascii="Arial" w:hAnsi="Arial" w:cs="Arial"/>
          <w:i/>
          <w:color w:val="000000" w:themeColor="text1"/>
          <w:sz w:val="24"/>
          <w:szCs w:val="24"/>
        </w:rPr>
        <w:t xml:space="preserve">Servers in </w:t>
      </w:r>
      <w:r w:rsidR="00A8646D">
        <w:rPr>
          <w:rFonts w:ascii="Arial" w:hAnsi="Arial" w:cs="Arial"/>
          <w:bCs/>
          <w:color w:val="000000" w:themeColor="text1"/>
          <w:sz w:val="24"/>
          <w:szCs w:val="24"/>
        </w:rPr>
        <w:t xml:space="preserve">Silk Road Cuisine </w:t>
      </w:r>
      <w:r w:rsidR="00FC67B4" w:rsidRPr="005D2ADA">
        <w:rPr>
          <w:rFonts w:ascii="Arial" w:hAnsi="Arial" w:cs="Arial"/>
          <w:i/>
          <w:color w:val="000000" w:themeColor="text1"/>
          <w:sz w:val="24"/>
          <w:szCs w:val="24"/>
        </w:rPr>
        <w:t>are vital to the satisfaction of customers. Working fast and accurately to take food and drink orders and get them to tables is a big part of the work. Other responsibilities include seating guests and welcoming them. When asked questions, made suggestions, or upsold, servers need to know what's on the menu. They also quickly handle customer complaints, tidy up and arrange tables for subsequent clients, and receive payments.</w:t>
      </w:r>
    </w:p>
    <w:p w14:paraId="1987A76B" w14:textId="77777777" w:rsidR="00E56A24" w:rsidRPr="005D2ADA" w:rsidRDefault="00E56A24" w:rsidP="002F6460">
      <w:pPr>
        <w:spacing w:line="360" w:lineRule="auto"/>
        <w:rPr>
          <w:rFonts w:ascii="Arial" w:hAnsi="Arial" w:cs="Arial"/>
          <w:color w:val="000000" w:themeColor="text1"/>
          <w:sz w:val="24"/>
          <w:szCs w:val="24"/>
        </w:rPr>
      </w:pPr>
    </w:p>
    <w:p w14:paraId="016AA131" w14:textId="77777777" w:rsidR="002A6D41" w:rsidRPr="005D2ADA" w:rsidRDefault="002A6D41" w:rsidP="002F6460">
      <w:pPr>
        <w:spacing w:line="360" w:lineRule="auto"/>
        <w:jc w:val="both"/>
        <w:rPr>
          <w:rFonts w:ascii="Arial" w:hAnsi="Arial" w:cs="Arial"/>
          <w:bCs/>
          <w:color w:val="000000" w:themeColor="text1"/>
          <w:sz w:val="22"/>
          <w:szCs w:val="22"/>
        </w:rPr>
      </w:pPr>
    </w:p>
    <w:p w14:paraId="276E7D5D" w14:textId="72DB2BF9" w:rsidR="00B31055" w:rsidRPr="005D2ADA" w:rsidRDefault="00E70AA7" w:rsidP="002F6460">
      <w:pPr>
        <w:spacing w:line="360" w:lineRule="auto"/>
        <w:jc w:val="both"/>
        <w:rPr>
          <w:rFonts w:ascii="Arial" w:hAnsi="Arial" w:cs="Arial"/>
          <w:b/>
          <w:bCs/>
          <w:i/>
          <w:iCs/>
          <w:color w:val="000000" w:themeColor="text1"/>
          <w:sz w:val="24"/>
          <w:szCs w:val="18"/>
        </w:rPr>
      </w:pPr>
      <w:r w:rsidRPr="005D2ADA">
        <w:rPr>
          <w:rFonts w:ascii="Arial" w:hAnsi="Arial" w:cs="Arial"/>
          <w:b/>
          <w:bCs/>
          <w:i/>
          <w:iCs/>
          <w:color w:val="000000" w:themeColor="text1"/>
          <w:sz w:val="24"/>
          <w:szCs w:val="18"/>
        </w:rPr>
        <w:t>3.2 Skills</w:t>
      </w:r>
      <w:r w:rsidR="00922C28" w:rsidRPr="005D2ADA">
        <w:rPr>
          <w:rFonts w:ascii="Arial" w:hAnsi="Arial" w:cs="Arial"/>
          <w:b/>
          <w:bCs/>
          <w:i/>
          <w:iCs/>
          <w:color w:val="000000" w:themeColor="text1"/>
          <w:sz w:val="24"/>
          <w:szCs w:val="18"/>
        </w:rPr>
        <w:t xml:space="preserve"> Gap</w:t>
      </w:r>
      <w:r w:rsidR="00D43F5A" w:rsidRPr="005D2ADA">
        <w:rPr>
          <w:rFonts w:ascii="Arial" w:hAnsi="Arial" w:cs="Arial"/>
          <w:b/>
          <w:bCs/>
          <w:i/>
          <w:iCs/>
          <w:color w:val="000000" w:themeColor="text1"/>
          <w:sz w:val="24"/>
          <w:szCs w:val="18"/>
        </w:rPr>
        <w:t>s</w:t>
      </w:r>
      <w:r w:rsidR="00B31055" w:rsidRPr="005D2ADA">
        <w:rPr>
          <w:rFonts w:ascii="Arial" w:hAnsi="Arial" w:cs="Arial"/>
          <w:b/>
          <w:bCs/>
          <w:i/>
          <w:iCs/>
          <w:color w:val="000000" w:themeColor="text1"/>
          <w:sz w:val="24"/>
          <w:szCs w:val="18"/>
        </w:rPr>
        <w:t xml:space="preserve"> &amp; Key Partners</w:t>
      </w:r>
    </w:p>
    <w:p w14:paraId="5964EBBA" w14:textId="2311DD2F" w:rsidR="00D6026F" w:rsidRPr="005D2ADA" w:rsidRDefault="00D6026F" w:rsidP="002F6460">
      <w:pPr>
        <w:spacing w:line="360" w:lineRule="auto"/>
        <w:jc w:val="both"/>
        <w:rPr>
          <w:rFonts w:ascii="Arial" w:hAnsi="Arial" w:cs="Arial"/>
          <w:iCs/>
          <w:color w:val="000000" w:themeColor="text1"/>
          <w:sz w:val="24"/>
        </w:rPr>
      </w:pPr>
    </w:p>
    <w:p w14:paraId="1EED60FD" w14:textId="77777777" w:rsidR="00891C24" w:rsidRPr="005D2ADA" w:rsidRDefault="00891C24" w:rsidP="002F6460">
      <w:pPr>
        <w:spacing w:line="360" w:lineRule="auto"/>
        <w:rPr>
          <w:rFonts w:ascii="Arial" w:hAnsi="Arial" w:cs="Arial"/>
          <w:color w:val="000000" w:themeColor="text1"/>
          <w:sz w:val="24"/>
          <w:szCs w:val="24"/>
        </w:rPr>
      </w:pPr>
    </w:p>
    <w:p w14:paraId="0FEC7C68" w14:textId="179ED40A" w:rsidR="00001462" w:rsidRPr="005D2ADA" w:rsidRDefault="00E70AA7" w:rsidP="002F6460">
      <w:pPr>
        <w:spacing w:line="360" w:lineRule="auto"/>
        <w:ind w:left="720"/>
        <w:rPr>
          <w:rFonts w:ascii="Arial" w:hAnsi="Arial" w:cs="Arial"/>
          <w:bCs/>
          <w:color w:val="000000" w:themeColor="text1"/>
          <w:sz w:val="24"/>
          <w:szCs w:val="24"/>
        </w:rPr>
      </w:pPr>
      <w:r w:rsidRPr="005D2ADA">
        <w:rPr>
          <w:rFonts w:ascii="Arial" w:hAnsi="Arial" w:cs="Arial"/>
          <w:b/>
          <w:bCs/>
          <w:color w:val="000000" w:themeColor="text1"/>
          <w:sz w:val="24"/>
          <w:szCs w:val="24"/>
        </w:rPr>
        <w:t>3.2.1 Additional</w:t>
      </w:r>
      <w:r w:rsidR="00A65C6C" w:rsidRPr="005D2ADA">
        <w:rPr>
          <w:rFonts w:ascii="Arial" w:hAnsi="Arial" w:cs="Arial"/>
          <w:b/>
          <w:bCs/>
          <w:color w:val="000000" w:themeColor="text1"/>
          <w:sz w:val="24"/>
          <w:szCs w:val="24"/>
        </w:rPr>
        <w:t xml:space="preserve"> </w:t>
      </w:r>
      <w:r w:rsidR="00FE4CDD" w:rsidRPr="005D2ADA">
        <w:rPr>
          <w:rFonts w:ascii="Arial" w:hAnsi="Arial" w:cs="Arial"/>
          <w:b/>
          <w:bCs/>
          <w:color w:val="000000" w:themeColor="text1"/>
          <w:sz w:val="24"/>
          <w:szCs w:val="24"/>
        </w:rPr>
        <w:t>Staff Requirements (Roles and Responsibilities)</w:t>
      </w:r>
      <w:r w:rsidR="009C2D88" w:rsidRPr="005D2ADA">
        <w:rPr>
          <w:rFonts w:ascii="Arial" w:hAnsi="Arial" w:cs="Arial"/>
          <w:b/>
          <w:bCs/>
          <w:color w:val="000000" w:themeColor="text1"/>
          <w:sz w:val="24"/>
          <w:szCs w:val="24"/>
        </w:rPr>
        <w:t>:</w:t>
      </w:r>
      <w:r w:rsidR="00311221" w:rsidRPr="005D2ADA">
        <w:rPr>
          <w:rFonts w:ascii="Arial" w:hAnsi="Arial" w:cs="Arial"/>
          <w:bCs/>
          <w:i/>
          <w:color w:val="000000" w:themeColor="text1"/>
          <w:sz w:val="24"/>
          <w:szCs w:val="24"/>
        </w:rPr>
        <w:br/>
      </w:r>
    </w:p>
    <w:p w14:paraId="5F73384E" w14:textId="1E224B80" w:rsidR="00001462" w:rsidRPr="005D2ADA" w:rsidRDefault="00035694" w:rsidP="002F6460">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Sous Chef</w:t>
      </w:r>
    </w:p>
    <w:p w14:paraId="7B22C528" w14:textId="42A637EC" w:rsidR="00311221" w:rsidRPr="005D2ADA" w:rsidRDefault="00035694" w:rsidP="002F6460">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Cashier</w:t>
      </w:r>
    </w:p>
    <w:p w14:paraId="1F841585" w14:textId="784EF82F" w:rsidR="002404DF" w:rsidRPr="005D2ADA" w:rsidRDefault="00035694" w:rsidP="002F6460">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Pastry Chef</w:t>
      </w:r>
    </w:p>
    <w:p w14:paraId="7031DD31" w14:textId="77777777" w:rsidR="00A65C6C" w:rsidRPr="005D2ADA" w:rsidRDefault="00A65C6C" w:rsidP="002F6460">
      <w:pPr>
        <w:spacing w:line="360" w:lineRule="auto"/>
        <w:ind w:left="720"/>
        <w:rPr>
          <w:rFonts w:ascii="Arial" w:hAnsi="Arial" w:cs="Arial"/>
          <w:bCs/>
          <w:color w:val="000000" w:themeColor="text1"/>
          <w:sz w:val="24"/>
          <w:szCs w:val="24"/>
        </w:rPr>
      </w:pPr>
    </w:p>
    <w:p w14:paraId="4BFDC53C" w14:textId="7AD0FAB6" w:rsidR="00A65C6C" w:rsidRPr="005D2ADA" w:rsidRDefault="00B86230" w:rsidP="002F6460">
      <w:pPr>
        <w:spacing w:line="360" w:lineRule="auto"/>
        <w:ind w:left="720"/>
        <w:rPr>
          <w:rFonts w:ascii="Arial" w:hAnsi="Arial" w:cs="Arial"/>
          <w:b/>
          <w:bCs/>
          <w:color w:val="000000" w:themeColor="text1"/>
          <w:sz w:val="24"/>
          <w:szCs w:val="24"/>
        </w:rPr>
      </w:pPr>
      <w:r w:rsidRPr="005D2ADA">
        <w:rPr>
          <w:rFonts w:ascii="Arial" w:hAnsi="Arial" w:cs="Arial"/>
          <w:b/>
          <w:bCs/>
          <w:color w:val="000000" w:themeColor="text1"/>
          <w:sz w:val="24"/>
          <w:szCs w:val="24"/>
        </w:rPr>
        <w:t>3.2.2 Training</w:t>
      </w:r>
      <w:r w:rsidR="00A65C6C" w:rsidRPr="005D2ADA">
        <w:rPr>
          <w:rFonts w:ascii="Arial" w:hAnsi="Arial" w:cs="Arial"/>
          <w:b/>
          <w:bCs/>
          <w:color w:val="000000" w:themeColor="text1"/>
          <w:sz w:val="24"/>
          <w:szCs w:val="24"/>
        </w:rPr>
        <w:t xml:space="preserve"> and Development</w:t>
      </w:r>
      <w:r w:rsidR="004A2A38" w:rsidRPr="005D2ADA">
        <w:rPr>
          <w:rFonts w:ascii="Arial" w:hAnsi="Arial" w:cs="Arial"/>
          <w:b/>
          <w:bCs/>
          <w:color w:val="000000" w:themeColor="text1"/>
          <w:sz w:val="24"/>
          <w:szCs w:val="24"/>
        </w:rPr>
        <w:t>:</w:t>
      </w:r>
      <w:r w:rsidR="00311221" w:rsidRPr="005D2ADA">
        <w:rPr>
          <w:rFonts w:ascii="Arial" w:hAnsi="Arial" w:cs="Arial"/>
          <w:bCs/>
          <w:i/>
          <w:color w:val="000000" w:themeColor="text1"/>
          <w:sz w:val="24"/>
          <w:szCs w:val="24"/>
        </w:rPr>
        <w:br/>
      </w:r>
    </w:p>
    <w:p w14:paraId="019F43C3" w14:textId="277891E0" w:rsidR="00311221" w:rsidRPr="005D2ADA" w:rsidRDefault="00035694" w:rsidP="00035694">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Inventory Management</w:t>
      </w:r>
    </w:p>
    <w:p w14:paraId="578114C4" w14:textId="4BB30628" w:rsidR="00035694" w:rsidRPr="005D2ADA" w:rsidRDefault="00035694" w:rsidP="00035694">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Seasonal Cuisine Preparation</w:t>
      </w:r>
    </w:p>
    <w:p w14:paraId="39897381" w14:textId="1E1AA747" w:rsidR="00BF7313" w:rsidRPr="005D2ADA" w:rsidRDefault="00035694" w:rsidP="00BF7313">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Molecular Gastronomy Classes</w:t>
      </w:r>
    </w:p>
    <w:p w14:paraId="5772DDE2" w14:textId="79309E58" w:rsidR="00A65C6C" w:rsidRPr="005D2ADA" w:rsidRDefault="00D57B58" w:rsidP="002F6460">
      <w:pPr>
        <w:spacing w:line="360" w:lineRule="auto"/>
        <w:ind w:left="720"/>
        <w:rPr>
          <w:rFonts w:ascii="Arial" w:hAnsi="Arial" w:cs="Arial"/>
          <w:bCs/>
          <w:i/>
          <w:color w:val="000000" w:themeColor="text1"/>
          <w:sz w:val="24"/>
          <w:szCs w:val="24"/>
        </w:rPr>
      </w:pPr>
      <w:r w:rsidRPr="005D2ADA">
        <w:rPr>
          <w:rFonts w:ascii="Arial" w:hAnsi="Arial" w:cs="Arial"/>
          <w:b/>
          <w:bCs/>
          <w:color w:val="000000" w:themeColor="text1"/>
          <w:sz w:val="24"/>
          <w:szCs w:val="24"/>
        </w:rPr>
        <w:t>3.2.3 Outsourced</w:t>
      </w:r>
      <w:r w:rsidR="0085067D" w:rsidRPr="005D2ADA">
        <w:rPr>
          <w:rFonts w:ascii="Arial" w:hAnsi="Arial" w:cs="Arial"/>
          <w:b/>
          <w:bCs/>
          <w:color w:val="000000" w:themeColor="text1"/>
          <w:sz w:val="24"/>
          <w:szCs w:val="24"/>
        </w:rPr>
        <w:t xml:space="preserve"> Support</w:t>
      </w:r>
      <w:r w:rsidR="00C5213D" w:rsidRPr="005D2ADA">
        <w:rPr>
          <w:rFonts w:ascii="Arial" w:hAnsi="Arial" w:cs="Arial"/>
          <w:b/>
          <w:bCs/>
          <w:color w:val="000000" w:themeColor="text1"/>
          <w:sz w:val="24"/>
          <w:szCs w:val="24"/>
        </w:rPr>
        <w:t xml:space="preserve"> / Key Partners</w:t>
      </w:r>
      <w:r w:rsidR="00A65C6C" w:rsidRPr="005D2ADA">
        <w:rPr>
          <w:rFonts w:ascii="Arial" w:hAnsi="Arial" w:cs="Arial"/>
          <w:b/>
          <w:bCs/>
          <w:color w:val="000000" w:themeColor="text1"/>
          <w:sz w:val="24"/>
          <w:szCs w:val="24"/>
        </w:rPr>
        <w:t>:</w:t>
      </w:r>
    </w:p>
    <w:p w14:paraId="6CB70103" w14:textId="77777777" w:rsidR="00A65C6C" w:rsidRPr="005D2ADA" w:rsidRDefault="00A65C6C" w:rsidP="002F6460">
      <w:pPr>
        <w:spacing w:line="360" w:lineRule="auto"/>
        <w:ind w:left="720"/>
        <w:rPr>
          <w:rFonts w:ascii="Arial" w:hAnsi="Arial" w:cs="Arial"/>
          <w:bCs/>
          <w:i/>
          <w:color w:val="000000" w:themeColor="text1"/>
          <w:sz w:val="24"/>
          <w:szCs w:val="24"/>
        </w:rPr>
      </w:pPr>
    </w:p>
    <w:p w14:paraId="37C99045" w14:textId="6622DCF9" w:rsidR="00D26AFC" w:rsidRPr="005D2ADA" w:rsidRDefault="006A0754" w:rsidP="002F6460">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Lie to Eye, Marketing Agency</w:t>
      </w:r>
    </w:p>
    <w:p w14:paraId="4AB06F72" w14:textId="151D8423" w:rsidR="00D26AFC" w:rsidRPr="005D2ADA" w:rsidRDefault="006A0754" w:rsidP="002F6460">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Cuisine Preparation Academy</w:t>
      </w:r>
    </w:p>
    <w:p w14:paraId="6DB05415" w14:textId="70489104" w:rsidR="00D26AFC" w:rsidRPr="005D2ADA" w:rsidRDefault="006A0754" w:rsidP="002F6460">
      <w:pPr>
        <w:pStyle w:val="ListParagraph"/>
        <w:numPr>
          <w:ilvl w:val="0"/>
          <w:numId w:val="7"/>
        </w:numPr>
        <w:spacing w:line="360" w:lineRule="auto"/>
        <w:ind w:left="2520"/>
        <w:rPr>
          <w:rFonts w:ascii="Arial" w:hAnsi="Arial" w:cs="Arial"/>
          <w:bCs/>
          <w:color w:val="000000" w:themeColor="text1"/>
          <w:sz w:val="24"/>
          <w:szCs w:val="24"/>
        </w:rPr>
      </w:pPr>
      <w:r w:rsidRPr="005D2ADA">
        <w:rPr>
          <w:rFonts w:ascii="Arial" w:hAnsi="Arial" w:cs="Arial"/>
          <w:bCs/>
          <w:color w:val="000000" w:themeColor="text1"/>
          <w:sz w:val="24"/>
          <w:szCs w:val="24"/>
        </w:rPr>
        <w:t>Quality Control Audit Team</w:t>
      </w:r>
    </w:p>
    <w:p w14:paraId="0F5FA195" w14:textId="5F51E631" w:rsidR="002E250A" w:rsidRPr="005D2ADA" w:rsidRDefault="00D26AFC" w:rsidP="002F6460">
      <w:pPr>
        <w:spacing w:line="360" w:lineRule="auto"/>
        <w:rPr>
          <w:rFonts w:ascii="Arial" w:hAnsi="Arial" w:cs="Arial"/>
          <w:b/>
          <w:color w:val="000000" w:themeColor="text1"/>
          <w:sz w:val="32"/>
        </w:rPr>
      </w:pPr>
      <w:r w:rsidRPr="005D2ADA">
        <w:rPr>
          <w:rFonts w:ascii="Arial" w:hAnsi="Arial" w:cs="Arial"/>
          <w:bCs/>
          <w:i/>
          <w:color w:val="000000" w:themeColor="text1"/>
          <w:sz w:val="22"/>
          <w:szCs w:val="22"/>
        </w:rPr>
        <w:br w:type="page"/>
      </w:r>
      <w:r w:rsidR="00326907" w:rsidRPr="005D2ADA">
        <w:rPr>
          <w:rFonts w:ascii="Arial" w:hAnsi="Arial" w:cs="Arial"/>
          <w:b/>
          <w:color w:val="000000" w:themeColor="text1"/>
          <w:sz w:val="28"/>
          <w:szCs w:val="18"/>
        </w:rPr>
        <w:lastRenderedPageBreak/>
        <w:t>4.</w:t>
      </w:r>
      <w:r w:rsidRPr="005D2ADA">
        <w:rPr>
          <w:rFonts w:ascii="Arial" w:hAnsi="Arial" w:cs="Arial"/>
          <w:b/>
          <w:color w:val="000000" w:themeColor="text1"/>
          <w:sz w:val="28"/>
          <w:szCs w:val="18"/>
        </w:rPr>
        <w:t xml:space="preserve"> </w:t>
      </w:r>
      <w:r w:rsidR="00EC2C16" w:rsidRPr="005D2ADA">
        <w:rPr>
          <w:rFonts w:ascii="Arial" w:hAnsi="Arial" w:cs="Arial"/>
          <w:b/>
          <w:color w:val="000000" w:themeColor="text1"/>
          <w:sz w:val="28"/>
          <w:szCs w:val="18"/>
        </w:rPr>
        <w:t>MARKET RESEARCH</w:t>
      </w:r>
    </w:p>
    <w:p w14:paraId="62C6789D" w14:textId="77777777" w:rsidR="002E250A" w:rsidRPr="005D2ADA" w:rsidRDefault="002E250A" w:rsidP="002F6460">
      <w:pPr>
        <w:spacing w:line="360" w:lineRule="auto"/>
        <w:jc w:val="both"/>
        <w:rPr>
          <w:rFonts w:ascii="Arial" w:hAnsi="Arial" w:cs="Arial"/>
          <w:bCs/>
          <w:color w:val="000000" w:themeColor="text1"/>
          <w:sz w:val="28"/>
        </w:rPr>
      </w:pPr>
    </w:p>
    <w:p w14:paraId="5C58463B" w14:textId="2020E55D" w:rsidR="000E34B6" w:rsidRPr="005D2ADA" w:rsidRDefault="000306D1" w:rsidP="002F6460">
      <w:pPr>
        <w:spacing w:line="360" w:lineRule="auto"/>
        <w:jc w:val="both"/>
        <w:rPr>
          <w:rFonts w:ascii="Arial" w:hAnsi="Arial" w:cs="Arial"/>
          <w:bCs/>
          <w:color w:val="000000" w:themeColor="text1"/>
          <w:sz w:val="24"/>
          <w:szCs w:val="18"/>
        </w:rPr>
      </w:pPr>
      <w:r w:rsidRPr="005D2ADA">
        <w:rPr>
          <w:rFonts w:ascii="Arial" w:hAnsi="Arial" w:cs="Arial"/>
          <w:b/>
          <w:i/>
          <w:iCs/>
          <w:color w:val="000000" w:themeColor="text1"/>
          <w:sz w:val="24"/>
          <w:szCs w:val="18"/>
        </w:rPr>
        <w:t>4.1</w:t>
      </w:r>
      <w:r w:rsidRPr="005D2ADA">
        <w:rPr>
          <w:rFonts w:ascii="Arial" w:hAnsi="Arial" w:cs="Arial"/>
          <w:b/>
          <w:color w:val="000000" w:themeColor="text1"/>
          <w:sz w:val="24"/>
          <w:szCs w:val="18"/>
        </w:rPr>
        <w:t xml:space="preserve">  </w:t>
      </w:r>
      <w:r w:rsidR="000D11E3" w:rsidRPr="005D2ADA">
        <w:rPr>
          <w:rFonts w:ascii="Arial" w:hAnsi="Arial" w:cs="Arial"/>
          <w:b/>
          <w:bCs/>
          <w:i/>
          <w:iCs/>
          <w:color w:val="000000" w:themeColor="text1"/>
          <w:sz w:val="24"/>
          <w:szCs w:val="18"/>
        </w:rPr>
        <w:t xml:space="preserve">Market </w:t>
      </w:r>
      <w:r w:rsidR="002F6CD5" w:rsidRPr="005D2ADA">
        <w:rPr>
          <w:rFonts w:ascii="Arial" w:hAnsi="Arial" w:cs="Arial"/>
          <w:b/>
          <w:bCs/>
          <w:i/>
          <w:iCs/>
          <w:color w:val="000000" w:themeColor="text1"/>
          <w:sz w:val="24"/>
          <w:szCs w:val="18"/>
        </w:rPr>
        <w:t>Information, T</w:t>
      </w:r>
      <w:r w:rsidR="0017158D" w:rsidRPr="005D2ADA">
        <w:rPr>
          <w:rFonts w:ascii="Arial" w:hAnsi="Arial" w:cs="Arial"/>
          <w:b/>
          <w:bCs/>
          <w:i/>
          <w:iCs/>
          <w:color w:val="000000" w:themeColor="text1"/>
          <w:sz w:val="24"/>
          <w:szCs w:val="18"/>
        </w:rPr>
        <w:t>rend</w:t>
      </w:r>
      <w:r w:rsidR="00F418CE" w:rsidRPr="005D2ADA">
        <w:rPr>
          <w:rFonts w:ascii="Arial" w:hAnsi="Arial" w:cs="Arial"/>
          <w:b/>
          <w:bCs/>
          <w:i/>
          <w:iCs/>
          <w:color w:val="000000" w:themeColor="text1"/>
          <w:sz w:val="24"/>
          <w:szCs w:val="18"/>
        </w:rPr>
        <w:t>s</w:t>
      </w:r>
      <w:r w:rsidR="0017158D" w:rsidRPr="005D2ADA">
        <w:rPr>
          <w:rFonts w:ascii="Arial" w:hAnsi="Arial" w:cs="Arial"/>
          <w:b/>
          <w:bCs/>
          <w:i/>
          <w:iCs/>
          <w:color w:val="000000" w:themeColor="text1"/>
          <w:sz w:val="24"/>
          <w:szCs w:val="18"/>
        </w:rPr>
        <w:t xml:space="preserve"> and </w:t>
      </w:r>
      <w:r w:rsidR="00F418CE" w:rsidRPr="005D2ADA">
        <w:rPr>
          <w:rFonts w:ascii="Arial" w:hAnsi="Arial" w:cs="Arial"/>
          <w:b/>
          <w:bCs/>
          <w:i/>
          <w:iCs/>
          <w:color w:val="000000" w:themeColor="text1"/>
          <w:sz w:val="24"/>
          <w:szCs w:val="18"/>
        </w:rPr>
        <w:t xml:space="preserve">External </w:t>
      </w:r>
      <w:r w:rsidR="0017158D" w:rsidRPr="005D2ADA">
        <w:rPr>
          <w:rFonts w:ascii="Arial" w:hAnsi="Arial" w:cs="Arial"/>
          <w:b/>
          <w:bCs/>
          <w:i/>
          <w:iCs/>
          <w:color w:val="000000" w:themeColor="text1"/>
          <w:sz w:val="24"/>
          <w:szCs w:val="18"/>
        </w:rPr>
        <w:t>Factors</w:t>
      </w:r>
    </w:p>
    <w:p w14:paraId="0D38D76F" w14:textId="47E2B0B1" w:rsidR="00977CC4" w:rsidRPr="005D2ADA" w:rsidRDefault="005F2D48" w:rsidP="002F6460">
      <w:pPr>
        <w:overflowPunct/>
        <w:autoSpaceDE/>
        <w:autoSpaceDN/>
        <w:adjustRightInd/>
        <w:spacing w:after="240" w:line="360" w:lineRule="auto"/>
        <w:jc w:val="both"/>
        <w:textAlignment w:val="auto"/>
        <w:rPr>
          <w:rFonts w:ascii="Arial" w:hAnsi="Arial" w:cs="Arial"/>
          <w:color w:val="000000" w:themeColor="text1"/>
          <w:sz w:val="24"/>
          <w:szCs w:val="24"/>
          <w:lang w:eastAsia="en-GB"/>
        </w:rPr>
      </w:pPr>
      <w:r w:rsidRPr="005D2ADA">
        <w:rPr>
          <w:rFonts w:ascii="Arial" w:hAnsi="Arial" w:cs="Arial"/>
          <w:color w:val="000000" w:themeColor="text1"/>
          <w:sz w:val="24"/>
          <w:szCs w:val="24"/>
          <w:lang w:eastAsia="en-GB"/>
        </w:rPr>
        <w:t>As a result of both internal and external factors, the restaurant industry in the United Kingdom is constantly changing. Consumers seeking authentic dining experiences often choose pan-Asian cuisines, which include Chinese, Japanese, Thai, Vietnamese, and Korean dishes. Vegetarian and vegan options, which are better for</w:t>
      </w:r>
      <w:r w:rsidR="00387756">
        <w:rPr>
          <w:rFonts w:ascii="Arial" w:hAnsi="Arial" w:cs="Arial"/>
          <w:color w:val="000000" w:themeColor="text1"/>
          <w:sz w:val="24"/>
          <w:szCs w:val="24"/>
          <w:lang w:eastAsia="en-GB"/>
        </w:rPr>
        <w:t xml:space="preserve"> </w:t>
      </w:r>
      <w:proofErr w:type="spellStart"/>
      <w:r w:rsidR="00387756">
        <w:rPr>
          <w:rFonts w:ascii="Arial" w:hAnsi="Arial" w:cs="Arial"/>
          <w:color w:val="000000" w:themeColor="text1"/>
          <w:sz w:val="24"/>
          <w:szCs w:val="24"/>
          <w:lang w:eastAsia="en-GB"/>
        </w:rPr>
        <w:t>restaurent</w:t>
      </w:r>
      <w:proofErr w:type="spellEnd"/>
      <w:r w:rsidRPr="005D2ADA">
        <w:rPr>
          <w:rFonts w:ascii="Arial" w:hAnsi="Arial" w:cs="Arial"/>
          <w:color w:val="000000" w:themeColor="text1"/>
          <w:sz w:val="24"/>
          <w:szCs w:val="24"/>
          <w:lang w:eastAsia="en-GB"/>
        </w:rPr>
        <w:t>, are becoming more popular</w:t>
      </w:r>
      <w:r w:rsidR="00842322">
        <w:rPr>
          <w:rFonts w:ascii="Arial" w:hAnsi="Arial" w:cs="Arial"/>
          <w:color w:val="000000" w:themeColor="text1"/>
          <w:sz w:val="24"/>
          <w:szCs w:val="24"/>
          <w:lang w:eastAsia="en-GB"/>
        </w:rPr>
        <w:t xml:space="preserve"> (</w:t>
      </w:r>
      <w:r w:rsidR="00842322">
        <w:rPr>
          <w:rFonts w:ascii="Arial" w:hAnsi="Arial" w:cs="Arial"/>
          <w:color w:val="222222"/>
          <w:sz w:val="24"/>
          <w:szCs w:val="24"/>
          <w:shd w:val="clear" w:color="auto" w:fill="FFFFFF"/>
        </w:rPr>
        <w:t>Kwok et al, 2013</w:t>
      </w:r>
      <w:r w:rsidR="00842322">
        <w:rPr>
          <w:rFonts w:ascii="Arial" w:hAnsi="Arial" w:cs="Arial"/>
          <w:color w:val="000000" w:themeColor="text1"/>
          <w:sz w:val="24"/>
          <w:szCs w:val="24"/>
          <w:lang w:eastAsia="en-GB"/>
        </w:rPr>
        <w:t>)</w:t>
      </w:r>
      <w:r w:rsidRPr="005D2ADA">
        <w:rPr>
          <w:rFonts w:ascii="Arial" w:hAnsi="Arial" w:cs="Arial"/>
          <w:color w:val="000000" w:themeColor="text1"/>
          <w:sz w:val="24"/>
          <w:szCs w:val="24"/>
          <w:lang w:eastAsia="en-GB"/>
        </w:rPr>
        <w:t xml:space="preserve">. The convenience and ease of use offered by online food delivery services have altered consumer habits. Changes in the industry are influenced by cultural, legal, and economic factors. </w:t>
      </w:r>
      <w:r w:rsidR="00A8646D">
        <w:rPr>
          <w:rFonts w:ascii="Arial" w:hAnsi="Arial" w:cs="Arial"/>
          <w:bCs/>
          <w:color w:val="000000" w:themeColor="text1"/>
          <w:sz w:val="24"/>
          <w:szCs w:val="24"/>
        </w:rPr>
        <w:t xml:space="preserve">Silk Road Cuisine </w:t>
      </w:r>
      <w:r w:rsidRPr="005D2ADA">
        <w:rPr>
          <w:rFonts w:ascii="Arial" w:hAnsi="Arial" w:cs="Arial"/>
          <w:color w:val="000000" w:themeColor="text1"/>
          <w:sz w:val="24"/>
          <w:szCs w:val="24"/>
          <w:lang w:eastAsia="en-GB"/>
        </w:rPr>
        <w:t>and other restaurants like it need to adjust to these changes while keeping quality, creativity, and customer pleasure at their core if they want to thrive in this competitive sector.</w:t>
      </w:r>
    </w:p>
    <w:p w14:paraId="012520AF" w14:textId="38ED0CC0" w:rsidR="00456D1B" w:rsidRPr="005D2ADA" w:rsidRDefault="00977CC4" w:rsidP="002F6460">
      <w:pPr>
        <w:spacing w:line="360" w:lineRule="auto"/>
        <w:jc w:val="both"/>
        <w:rPr>
          <w:rFonts w:ascii="Arial" w:hAnsi="Arial" w:cs="Arial"/>
          <w:b/>
          <w:color w:val="000000" w:themeColor="text1"/>
          <w:sz w:val="22"/>
          <w:szCs w:val="18"/>
        </w:rPr>
      </w:pPr>
      <w:r w:rsidRPr="005D2ADA">
        <w:rPr>
          <w:rFonts w:ascii="Arial" w:hAnsi="Arial" w:cs="Arial"/>
          <w:b/>
          <w:i/>
          <w:iCs/>
          <w:color w:val="000000" w:themeColor="text1"/>
          <w:sz w:val="24"/>
          <w:szCs w:val="18"/>
        </w:rPr>
        <w:t>4.2</w:t>
      </w:r>
      <w:r w:rsidR="00C90C6D" w:rsidRPr="005D2ADA">
        <w:rPr>
          <w:rFonts w:ascii="Arial" w:hAnsi="Arial" w:cs="Arial"/>
          <w:b/>
          <w:i/>
          <w:iCs/>
          <w:color w:val="000000" w:themeColor="text1"/>
          <w:sz w:val="24"/>
          <w:szCs w:val="18"/>
        </w:rPr>
        <w:t xml:space="preserve"> </w:t>
      </w:r>
      <w:r w:rsidRPr="005D2ADA">
        <w:rPr>
          <w:rFonts w:ascii="Arial" w:hAnsi="Arial" w:cs="Arial"/>
          <w:b/>
          <w:i/>
          <w:iCs/>
          <w:color w:val="000000" w:themeColor="text1"/>
          <w:sz w:val="24"/>
          <w:szCs w:val="18"/>
        </w:rPr>
        <w:t xml:space="preserve"> </w:t>
      </w:r>
      <w:r w:rsidR="00F357E5" w:rsidRPr="005D2ADA">
        <w:rPr>
          <w:rFonts w:ascii="Arial" w:hAnsi="Arial" w:cs="Arial"/>
          <w:b/>
          <w:i/>
          <w:iCs/>
          <w:color w:val="000000" w:themeColor="text1"/>
          <w:sz w:val="24"/>
          <w:szCs w:val="18"/>
        </w:rPr>
        <w:t>Customer</w:t>
      </w:r>
      <w:r w:rsidR="000066F6" w:rsidRPr="005D2ADA">
        <w:rPr>
          <w:rFonts w:ascii="Arial" w:hAnsi="Arial" w:cs="Arial"/>
          <w:b/>
          <w:i/>
          <w:iCs/>
          <w:color w:val="000000" w:themeColor="text1"/>
          <w:sz w:val="24"/>
          <w:szCs w:val="18"/>
        </w:rPr>
        <w:t xml:space="preserve"> Profiles</w:t>
      </w:r>
    </w:p>
    <w:p w14:paraId="7065E387" w14:textId="6B3DC1F3" w:rsidR="00456D1B" w:rsidRPr="005D2ADA" w:rsidRDefault="00456D1B" w:rsidP="002F6460">
      <w:pPr>
        <w:spacing w:line="360" w:lineRule="auto"/>
        <w:rPr>
          <w:rFonts w:ascii="Arial" w:hAnsi="Arial" w:cs="Arial"/>
          <w:color w:val="000000" w:themeColor="text1"/>
          <w:sz w:val="14"/>
          <w:szCs w:val="14"/>
        </w:rPr>
      </w:pPr>
    </w:p>
    <w:p w14:paraId="1BC0E91E" w14:textId="1FD25060" w:rsidR="00DA7E8B" w:rsidRPr="005D2ADA" w:rsidRDefault="005F2D48" w:rsidP="002F6460">
      <w:pPr>
        <w:pStyle w:val="ListParagraph"/>
        <w:numPr>
          <w:ilvl w:val="0"/>
          <w:numId w:val="13"/>
        </w:numPr>
        <w:spacing w:line="360" w:lineRule="auto"/>
        <w:ind w:left="360"/>
        <w:rPr>
          <w:rFonts w:ascii="Arial" w:hAnsi="Arial" w:cs="Arial"/>
          <w:bCs/>
          <w:color w:val="000000" w:themeColor="text1"/>
          <w:sz w:val="24"/>
          <w:szCs w:val="24"/>
        </w:rPr>
      </w:pPr>
      <w:r w:rsidRPr="005D2ADA">
        <w:rPr>
          <w:rFonts w:ascii="Arial" w:hAnsi="Arial" w:cs="Arial"/>
          <w:bCs/>
          <w:color w:val="000000" w:themeColor="text1"/>
          <w:sz w:val="24"/>
          <w:szCs w:val="24"/>
        </w:rPr>
        <w:t>Th</w:t>
      </w:r>
      <w:r w:rsidR="00A8646D">
        <w:rPr>
          <w:rFonts w:ascii="Arial" w:hAnsi="Arial" w:cs="Arial"/>
          <w:bCs/>
          <w:color w:val="000000" w:themeColor="text1"/>
          <w:sz w:val="24"/>
          <w:szCs w:val="24"/>
        </w:rPr>
        <w:t>e</w:t>
      </w:r>
      <w:r w:rsidRPr="005D2ADA">
        <w:rPr>
          <w:rFonts w:ascii="Arial" w:hAnsi="Arial" w:cs="Arial"/>
          <w:bCs/>
          <w:color w:val="000000" w:themeColor="text1"/>
          <w:sz w:val="24"/>
          <w:szCs w:val="24"/>
        </w:rPr>
        <w:t xml:space="preserve"> St</w:t>
      </w:r>
      <w:r w:rsidR="00A8646D">
        <w:rPr>
          <w:rFonts w:ascii="Arial" w:hAnsi="Arial" w:cs="Arial"/>
          <w:bCs/>
          <w:color w:val="000000" w:themeColor="text1"/>
          <w:sz w:val="24"/>
          <w:szCs w:val="24"/>
        </w:rPr>
        <w:t>ud</w:t>
      </w:r>
      <w:r w:rsidRPr="005D2ADA">
        <w:rPr>
          <w:rFonts w:ascii="Arial" w:hAnsi="Arial" w:cs="Arial"/>
          <w:bCs/>
          <w:color w:val="000000" w:themeColor="text1"/>
          <w:sz w:val="24"/>
          <w:szCs w:val="24"/>
        </w:rPr>
        <w:t xml:space="preserve">ent: We will target local students who will try to </w:t>
      </w:r>
      <w:proofErr w:type="spellStart"/>
      <w:r w:rsidRPr="005D2ADA">
        <w:rPr>
          <w:rFonts w:ascii="Arial" w:hAnsi="Arial" w:cs="Arial"/>
          <w:bCs/>
          <w:color w:val="000000" w:themeColor="text1"/>
          <w:sz w:val="24"/>
          <w:szCs w:val="24"/>
        </w:rPr>
        <w:t>savor</w:t>
      </w:r>
      <w:proofErr w:type="spellEnd"/>
      <w:r w:rsidRPr="005D2ADA">
        <w:rPr>
          <w:rFonts w:ascii="Arial" w:hAnsi="Arial" w:cs="Arial"/>
          <w:bCs/>
          <w:color w:val="000000" w:themeColor="text1"/>
          <w:sz w:val="24"/>
          <w:szCs w:val="24"/>
        </w:rPr>
        <w:t xml:space="preserve"> new dishes in weekly basis</w:t>
      </w:r>
      <w:r w:rsidR="008E290B" w:rsidRPr="005D2ADA">
        <w:rPr>
          <w:rFonts w:ascii="Arial" w:hAnsi="Arial" w:cs="Arial"/>
          <w:bCs/>
          <w:color w:val="000000" w:themeColor="text1"/>
          <w:sz w:val="24"/>
          <w:szCs w:val="24"/>
        </w:rPr>
        <w:t>.</w:t>
      </w:r>
    </w:p>
    <w:p w14:paraId="558713E6" w14:textId="69B9E2D5" w:rsidR="005F2D48" w:rsidRPr="005D2ADA" w:rsidRDefault="005F2D48" w:rsidP="002F6460">
      <w:pPr>
        <w:pStyle w:val="ListParagraph"/>
        <w:numPr>
          <w:ilvl w:val="0"/>
          <w:numId w:val="13"/>
        </w:numPr>
        <w:spacing w:line="360" w:lineRule="auto"/>
        <w:ind w:left="360"/>
        <w:rPr>
          <w:rFonts w:ascii="Arial" w:hAnsi="Arial" w:cs="Arial"/>
          <w:bCs/>
          <w:color w:val="000000" w:themeColor="text1"/>
          <w:sz w:val="24"/>
          <w:szCs w:val="24"/>
        </w:rPr>
      </w:pPr>
      <w:r w:rsidRPr="005D2ADA">
        <w:rPr>
          <w:rFonts w:ascii="Arial" w:hAnsi="Arial" w:cs="Arial"/>
          <w:bCs/>
          <w:color w:val="000000" w:themeColor="text1"/>
          <w:sz w:val="24"/>
          <w:szCs w:val="24"/>
        </w:rPr>
        <w:t xml:space="preserve">Middle Income People: The </w:t>
      </w:r>
      <w:r w:rsidR="00871A59" w:rsidRPr="005D2ADA">
        <w:rPr>
          <w:rFonts w:ascii="Arial" w:hAnsi="Arial" w:cs="Arial"/>
          <w:bCs/>
          <w:color w:val="000000" w:themeColor="text1"/>
          <w:sz w:val="24"/>
          <w:szCs w:val="24"/>
        </w:rPr>
        <w:t>middle-income</w:t>
      </w:r>
      <w:r w:rsidRPr="005D2ADA">
        <w:rPr>
          <w:rFonts w:ascii="Arial" w:hAnsi="Arial" w:cs="Arial"/>
          <w:bCs/>
          <w:color w:val="000000" w:themeColor="text1"/>
          <w:sz w:val="24"/>
          <w:szCs w:val="24"/>
        </w:rPr>
        <w:t xml:space="preserve"> people will be targeted by the price point of the menu chart. </w:t>
      </w:r>
    </w:p>
    <w:p w14:paraId="40E7C1C9" w14:textId="387A98F7" w:rsidR="00871A59" w:rsidRPr="005D2ADA" w:rsidRDefault="00BE7C55" w:rsidP="002F6460">
      <w:pPr>
        <w:pStyle w:val="ListParagraph"/>
        <w:numPr>
          <w:ilvl w:val="0"/>
          <w:numId w:val="13"/>
        </w:numPr>
        <w:spacing w:line="360" w:lineRule="auto"/>
        <w:ind w:left="360"/>
        <w:rPr>
          <w:rFonts w:ascii="Arial" w:hAnsi="Arial" w:cs="Arial"/>
          <w:bCs/>
          <w:color w:val="000000" w:themeColor="text1"/>
          <w:sz w:val="24"/>
          <w:szCs w:val="24"/>
        </w:rPr>
      </w:pPr>
      <w:r w:rsidRPr="005D2ADA">
        <w:rPr>
          <w:rFonts w:ascii="Arial" w:hAnsi="Arial" w:cs="Arial"/>
          <w:bCs/>
          <w:color w:val="000000" w:themeColor="text1"/>
          <w:sz w:val="24"/>
          <w:szCs w:val="24"/>
        </w:rPr>
        <w:t xml:space="preserve">Asian People: As authentic restaurant, we will get attention from Asian people as well. </w:t>
      </w:r>
    </w:p>
    <w:p w14:paraId="154B303A" w14:textId="77777777" w:rsidR="00281217" w:rsidRPr="005D2ADA" w:rsidRDefault="00281217" w:rsidP="002F6460">
      <w:pPr>
        <w:pStyle w:val="ListParagraph"/>
        <w:spacing w:line="360" w:lineRule="auto"/>
        <w:ind w:left="360"/>
        <w:rPr>
          <w:rFonts w:ascii="Arial" w:hAnsi="Arial" w:cs="Arial"/>
          <w:bCs/>
          <w:color w:val="000000" w:themeColor="text1"/>
          <w:sz w:val="24"/>
          <w:szCs w:val="24"/>
        </w:rPr>
      </w:pPr>
    </w:p>
    <w:p w14:paraId="50490572" w14:textId="67F46ACD" w:rsidR="001D5B07" w:rsidRPr="005D2ADA" w:rsidRDefault="001D5B07" w:rsidP="002F6460">
      <w:pPr>
        <w:spacing w:line="360" w:lineRule="auto"/>
        <w:jc w:val="both"/>
        <w:rPr>
          <w:rFonts w:ascii="Arial" w:hAnsi="Arial" w:cs="Arial"/>
          <w:b/>
          <w:color w:val="000000" w:themeColor="text1"/>
          <w:sz w:val="22"/>
          <w:szCs w:val="18"/>
        </w:rPr>
      </w:pPr>
      <w:r w:rsidRPr="005D2ADA">
        <w:rPr>
          <w:rFonts w:ascii="Arial" w:hAnsi="Arial" w:cs="Arial"/>
          <w:b/>
          <w:i/>
          <w:iCs/>
          <w:color w:val="000000" w:themeColor="text1"/>
          <w:sz w:val="24"/>
          <w:szCs w:val="18"/>
        </w:rPr>
        <w:t>4.3  Competitor Profiles</w:t>
      </w:r>
    </w:p>
    <w:p w14:paraId="1A23F434" w14:textId="77777777" w:rsidR="00F00F9B" w:rsidRPr="005D2ADA" w:rsidRDefault="00F00F9B" w:rsidP="002F6460">
      <w:pPr>
        <w:spacing w:line="360" w:lineRule="auto"/>
        <w:rPr>
          <w:rFonts w:ascii="Arial" w:hAnsi="Arial" w:cs="Arial"/>
          <w:i/>
          <w:iCs/>
          <w:color w:val="000000" w:themeColor="text1"/>
          <w:sz w:val="24"/>
        </w:rPr>
      </w:pPr>
    </w:p>
    <w:p w14:paraId="4549C9C1" w14:textId="6F9EC03A" w:rsidR="00F00F9B" w:rsidRPr="0079370A" w:rsidRDefault="00A8646D" w:rsidP="00B0153B">
      <w:pPr>
        <w:spacing w:line="360" w:lineRule="auto"/>
        <w:jc w:val="both"/>
        <w:rPr>
          <w:rFonts w:ascii="Arial" w:hAnsi="Arial" w:cs="Arial"/>
          <w:color w:val="000000" w:themeColor="text1"/>
          <w:sz w:val="24"/>
        </w:rPr>
      </w:pPr>
      <w:r>
        <w:rPr>
          <w:rFonts w:ascii="Arial" w:hAnsi="Arial" w:cs="Arial"/>
          <w:bCs/>
          <w:color w:val="000000" w:themeColor="text1"/>
          <w:sz w:val="24"/>
          <w:szCs w:val="24"/>
        </w:rPr>
        <w:t xml:space="preserve">Silk Road Cuisine </w:t>
      </w:r>
      <w:r w:rsidR="007270A2" w:rsidRPr="0079370A">
        <w:rPr>
          <w:rFonts w:ascii="Arial" w:hAnsi="Arial" w:cs="Arial"/>
          <w:color w:val="000000" w:themeColor="text1"/>
          <w:sz w:val="24"/>
        </w:rPr>
        <w:t>faces stiff competition in London's lively restaurant scene from three well-known establishments: 'Dragon Dynasty', which serves traditional Chinese cuisine in an elegant setting; 'Sakura Sushi Bar', which serves authentic Japanese sushi and sashimi; and 'Thai Spice Restaurant', which serves spicy Thai curries and dishes inspired by street food Each of these eateries offers a somewhat different menu and atmosphere in an effort to attract diners.</w:t>
      </w:r>
    </w:p>
    <w:p w14:paraId="0573D2DB" w14:textId="77777777" w:rsidR="00F00F9B" w:rsidRPr="005D2ADA" w:rsidRDefault="00F00F9B" w:rsidP="002F6460">
      <w:pPr>
        <w:spacing w:line="360" w:lineRule="auto"/>
        <w:jc w:val="both"/>
        <w:rPr>
          <w:rFonts w:ascii="Arial" w:hAnsi="Arial" w:cs="Arial"/>
          <w:b/>
          <w:color w:val="000000" w:themeColor="text1"/>
          <w:sz w:val="24"/>
        </w:rPr>
      </w:pPr>
    </w:p>
    <w:p w14:paraId="1C2F1953" w14:textId="649925A7" w:rsidR="005F3886" w:rsidRPr="005D2ADA" w:rsidRDefault="005F3886" w:rsidP="002F6460">
      <w:pPr>
        <w:spacing w:line="360" w:lineRule="auto"/>
        <w:rPr>
          <w:rFonts w:ascii="Arial" w:hAnsi="Arial" w:cs="Arial"/>
          <w:b/>
          <w:color w:val="000000" w:themeColor="text1"/>
          <w:sz w:val="28"/>
          <w:szCs w:val="18"/>
        </w:rPr>
      </w:pPr>
      <w:r w:rsidRPr="005D2ADA">
        <w:rPr>
          <w:rFonts w:ascii="Arial" w:hAnsi="Arial" w:cs="Arial"/>
          <w:b/>
          <w:color w:val="000000" w:themeColor="text1"/>
          <w:sz w:val="28"/>
          <w:szCs w:val="18"/>
        </w:rPr>
        <w:t>5. MARKETING PLAN</w:t>
      </w:r>
    </w:p>
    <w:p w14:paraId="55EB49EF" w14:textId="17AEBD2C" w:rsidR="005F3886" w:rsidRPr="005D2ADA" w:rsidRDefault="00DB56A3" w:rsidP="002F6460">
      <w:pPr>
        <w:spacing w:line="360" w:lineRule="auto"/>
        <w:jc w:val="both"/>
        <w:rPr>
          <w:rFonts w:ascii="Arial" w:hAnsi="Arial" w:cs="Arial"/>
          <w:b/>
          <w:bCs/>
          <w:i/>
          <w:iCs/>
          <w:color w:val="000000" w:themeColor="text1"/>
          <w:sz w:val="24"/>
          <w:szCs w:val="18"/>
        </w:rPr>
      </w:pPr>
      <w:r w:rsidRPr="005D2ADA">
        <w:rPr>
          <w:rFonts w:ascii="Arial" w:hAnsi="Arial" w:cs="Arial"/>
          <w:b/>
          <w:i/>
          <w:iCs/>
          <w:color w:val="000000" w:themeColor="text1"/>
          <w:sz w:val="24"/>
          <w:szCs w:val="18"/>
        </w:rPr>
        <w:t>5</w:t>
      </w:r>
      <w:r w:rsidR="005F3886" w:rsidRPr="005D2ADA">
        <w:rPr>
          <w:rFonts w:ascii="Arial" w:hAnsi="Arial" w:cs="Arial"/>
          <w:b/>
          <w:i/>
          <w:iCs/>
          <w:color w:val="000000" w:themeColor="text1"/>
          <w:sz w:val="24"/>
          <w:szCs w:val="18"/>
        </w:rPr>
        <w:t>.1</w:t>
      </w:r>
      <w:r w:rsidR="005F3886" w:rsidRPr="005D2ADA">
        <w:rPr>
          <w:rFonts w:ascii="Arial" w:hAnsi="Arial" w:cs="Arial"/>
          <w:b/>
          <w:color w:val="000000" w:themeColor="text1"/>
          <w:sz w:val="24"/>
          <w:szCs w:val="18"/>
        </w:rPr>
        <w:t xml:space="preserve">  </w:t>
      </w:r>
      <w:r w:rsidRPr="005D2ADA">
        <w:rPr>
          <w:rFonts w:ascii="Arial" w:hAnsi="Arial" w:cs="Arial"/>
          <w:b/>
          <w:bCs/>
          <w:i/>
          <w:iCs/>
          <w:color w:val="000000" w:themeColor="text1"/>
          <w:sz w:val="24"/>
          <w:szCs w:val="18"/>
        </w:rPr>
        <w:t>Price</w:t>
      </w:r>
    </w:p>
    <w:p w14:paraId="794C7BB6" w14:textId="41D9F9CB" w:rsidR="00A2214E" w:rsidRPr="005D2ADA" w:rsidRDefault="002C3A84" w:rsidP="00E26106">
      <w:pPr>
        <w:overflowPunct/>
        <w:autoSpaceDE/>
        <w:autoSpaceDN/>
        <w:adjustRightInd/>
        <w:spacing w:after="240" w:line="360" w:lineRule="auto"/>
        <w:jc w:val="both"/>
        <w:textAlignment w:val="auto"/>
        <w:rPr>
          <w:rFonts w:ascii="Arial" w:hAnsi="Arial" w:cs="Arial"/>
          <w:sz w:val="24"/>
          <w:szCs w:val="24"/>
          <w:lang w:eastAsia="en-GB"/>
        </w:rPr>
      </w:pPr>
      <w:r w:rsidRPr="002C3A84">
        <w:rPr>
          <w:rFonts w:ascii="Arial" w:hAnsi="Arial" w:cs="Arial"/>
          <w:sz w:val="24"/>
          <w:szCs w:val="24"/>
          <w:lang w:eastAsia="en-GB"/>
        </w:rPr>
        <w:lastRenderedPageBreak/>
        <w:t xml:space="preserve">Products are the basis of </w:t>
      </w:r>
      <w:r w:rsidR="00A8646D">
        <w:rPr>
          <w:rFonts w:ascii="Arial" w:hAnsi="Arial" w:cs="Arial"/>
          <w:bCs/>
          <w:color w:val="000000" w:themeColor="text1"/>
          <w:sz w:val="24"/>
          <w:szCs w:val="24"/>
        </w:rPr>
        <w:t xml:space="preserve">Silk Road Cuisine </w:t>
      </w:r>
      <w:r w:rsidRPr="002C3A84">
        <w:rPr>
          <w:rFonts w:ascii="Arial" w:hAnsi="Arial" w:cs="Arial"/>
          <w:sz w:val="24"/>
          <w:szCs w:val="24"/>
          <w:lang w:eastAsia="en-GB"/>
        </w:rPr>
        <w:t xml:space="preserve">marketing strategy. Pan-Asian dishes prepared using seasonal, locally sourced ingredients and </w:t>
      </w:r>
      <w:proofErr w:type="spellStart"/>
      <w:r w:rsidRPr="002C3A84">
        <w:rPr>
          <w:rFonts w:ascii="Arial" w:hAnsi="Arial" w:cs="Arial"/>
          <w:sz w:val="24"/>
          <w:szCs w:val="24"/>
          <w:lang w:eastAsia="en-GB"/>
        </w:rPr>
        <w:t>time-honored</w:t>
      </w:r>
      <w:proofErr w:type="spellEnd"/>
      <w:r w:rsidRPr="002C3A84">
        <w:rPr>
          <w:rFonts w:ascii="Arial" w:hAnsi="Arial" w:cs="Arial"/>
          <w:sz w:val="24"/>
          <w:szCs w:val="24"/>
          <w:lang w:eastAsia="en-GB"/>
        </w:rPr>
        <w:t xml:space="preserve"> techniques are the speciality of this eatery</w:t>
      </w:r>
      <w:r w:rsidR="0069509D">
        <w:rPr>
          <w:rFonts w:ascii="Arial" w:hAnsi="Arial" w:cs="Arial"/>
          <w:sz w:val="24"/>
          <w:szCs w:val="24"/>
          <w:lang w:eastAsia="en-GB"/>
        </w:rPr>
        <w:t xml:space="preserve"> (</w:t>
      </w:r>
      <w:r w:rsidR="0069509D">
        <w:rPr>
          <w:rFonts w:ascii="Arial" w:hAnsi="Arial" w:cs="Arial"/>
          <w:color w:val="222222"/>
          <w:sz w:val="24"/>
          <w:szCs w:val="24"/>
          <w:shd w:val="clear" w:color="auto" w:fill="FFFFFF"/>
        </w:rPr>
        <w:t>Mullins, 2017</w:t>
      </w:r>
      <w:r w:rsidR="0069509D">
        <w:rPr>
          <w:rFonts w:ascii="Arial" w:hAnsi="Arial" w:cs="Arial"/>
          <w:sz w:val="24"/>
          <w:szCs w:val="24"/>
          <w:lang w:eastAsia="en-GB"/>
        </w:rPr>
        <w:t>)</w:t>
      </w:r>
      <w:r w:rsidRPr="002C3A84">
        <w:rPr>
          <w:rFonts w:ascii="Arial" w:hAnsi="Arial" w:cs="Arial"/>
          <w:sz w:val="24"/>
          <w:szCs w:val="24"/>
          <w:lang w:eastAsia="en-GB"/>
        </w:rPr>
        <w:t xml:space="preserve">. Guests may choose from a wide variety of dishes, including </w:t>
      </w:r>
      <w:proofErr w:type="spellStart"/>
      <w:r w:rsidRPr="002C3A84">
        <w:rPr>
          <w:rFonts w:ascii="Arial" w:hAnsi="Arial" w:cs="Arial"/>
          <w:sz w:val="24"/>
          <w:szCs w:val="24"/>
          <w:lang w:eastAsia="en-GB"/>
        </w:rPr>
        <w:t>flavorful</w:t>
      </w:r>
      <w:proofErr w:type="spellEnd"/>
      <w:r w:rsidRPr="002C3A84">
        <w:rPr>
          <w:rFonts w:ascii="Arial" w:hAnsi="Arial" w:cs="Arial"/>
          <w:sz w:val="24"/>
          <w:szCs w:val="24"/>
          <w:lang w:eastAsia="en-GB"/>
        </w:rPr>
        <w:t xml:space="preserve"> dim sum, spicy Thai curries, and Korean BBQ. </w:t>
      </w:r>
    </w:p>
    <w:p w14:paraId="722A185C" w14:textId="707F2805" w:rsidR="00486BBC" w:rsidRPr="005D2ADA" w:rsidRDefault="00486BBC" w:rsidP="002F6460">
      <w:pPr>
        <w:spacing w:line="360" w:lineRule="auto"/>
        <w:jc w:val="both"/>
        <w:rPr>
          <w:rFonts w:ascii="Arial" w:hAnsi="Arial" w:cs="Arial"/>
          <w:b/>
          <w:bCs/>
          <w:i/>
          <w:iCs/>
          <w:color w:val="000000" w:themeColor="text1"/>
          <w:sz w:val="24"/>
          <w:szCs w:val="18"/>
        </w:rPr>
      </w:pPr>
      <w:r w:rsidRPr="005D2ADA">
        <w:rPr>
          <w:rFonts w:ascii="Arial" w:hAnsi="Arial" w:cs="Arial"/>
          <w:b/>
          <w:i/>
          <w:iCs/>
          <w:color w:val="000000" w:themeColor="text1"/>
          <w:sz w:val="24"/>
          <w:szCs w:val="18"/>
        </w:rPr>
        <w:t>5.2</w:t>
      </w:r>
      <w:r w:rsidRPr="005D2ADA">
        <w:rPr>
          <w:rFonts w:ascii="Arial" w:hAnsi="Arial" w:cs="Arial"/>
          <w:b/>
          <w:color w:val="000000" w:themeColor="text1"/>
          <w:sz w:val="24"/>
          <w:szCs w:val="18"/>
        </w:rPr>
        <w:t xml:space="preserve">  </w:t>
      </w:r>
      <w:r w:rsidRPr="005D2ADA">
        <w:rPr>
          <w:rFonts w:ascii="Arial" w:hAnsi="Arial" w:cs="Arial"/>
          <w:b/>
          <w:bCs/>
          <w:i/>
          <w:iCs/>
          <w:color w:val="000000" w:themeColor="text1"/>
          <w:sz w:val="24"/>
          <w:szCs w:val="18"/>
        </w:rPr>
        <w:t>Product</w:t>
      </w:r>
    </w:p>
    <w:p w14:paraId="2DB4BC69" w14:textId="4FDBE99A" w:rsidR="00A2214E" w:rsidRPr="005D2ADA" w:rsidRDefault="00C55C3D" w:rsidP="002F6460">
      <w:pPr>
        <w:spacing w:line="360" w:lineRule="auto"/>
        <w:jc w:val="both"/>
        <w:rPr>
          <w:rFonts w:ascii="Arial" w:hAnsi="Arial" w:cs="Arial"/>
          <w:sz w:val="24"/>
          <w:szCs w:val="24"/>
          <w:lang w:eastAsia="en-GB"/>
        </w:rPr>
      </w:pPr>
      <w:r w:rsidRPr="002C3A84">
        <w:rPr>
          <w:rFonts w:ascii="Arial" w:hAnsi="Arial" w:cs="Arial"/>
          <w:sz w:val="24"/>
          <w:szCs w:val="24"/>
          <w:lang w:eastAsia="en-GB"/>
        </w:rPr>
        <w:t xml:space="preserve">When it comes to pricing and quality, </w:t>
      </w:r>
      <w:r w:rsidR="00A8646D">
        <w:rPr>
          <w:rFonts w:ascii="Arial" w:hAnsi="Arial" w:cs="Arial"/>
          <w:bCs/>
          <w:color w:val="000000" w:themeColor="text1"/>
          <w:sz w:val="24"/>
          <w:szCs w:val="24"/>
        </w:rPr>
        <w:t xml:space="preserve">Silk Road Cuisine </w:t>
      </w:r>
      <w:r w:rsidRPr="002C3A84">
        <w:rPr>
          <w:rFonts w:ascii="Arial" w:hAnsi="Arial" w:cs="Arial"/>
          <w:sz w:val="24"/>
          <w:szCs w:val="24"/>
          <w:lang w:eastAsia="en-GB"/>
        </w:rPr>
        <w:t xml:space="preserve">is a maestro. Both restaurants and customers gain from competitive pricing. Promotions and discounts are offered to attract customers while maintaining the high quality of the meals. </w:t>
      </w:r>
    </w:p>
    <w:p w14:paraId="3FDF44A8" w14:textId="1A085272" w:rsidR="00486BBC" w:rsidRPr="005D2ADA" w:rsidRDefault="00486BBC" w:rsidP="002F6460">
      <w:pPr>
        <w:spacing w:line="360" w:lineRule="auto"/>
        <w:jc w:val="both"/>
        <w:rPr>
          <w:rFonts w:ascii="Arial" w:hAnsi="Arial" w:cs="Arial"/>
          <w:b/>
          <w:bCs/>
          <w:i/>
          <w:iCs/>
          <w:color w:val="000000" w:themeColor="text1"/>
          <w:sz w:val="24"/>
          <w:szCs w:val="18"/>
        </w:rPr>
      </w:pPr>
      <w:r w:rsidRPr="005D2ADA">
        <w:rPr>
          <w:rFonts w:ascii="Arial" w:hAnsi="Arial" w:cs="Arial"/>
          <w:b/>
          <w:i/>
          <w:iCs/>
          <w:color w:val="000000" w:themeColor="text1"/>
          <w:sz w:val="24"/>
          <w:szCs w:val="18"/>
        </w:rPr>
        <w:t>5.3</w:t>
      </w:r>
      <w:r w:rsidRPr="005D2ADA">
        <w:rPr>
          <w:rFonts w:ascii="Arial" w:hAnsi="Arial" w:cs="Arial"/>
          <w:b/>
          <w:color w:val="000000" w:themeColor="text1"/>
          <w:sz w:val="24"/>
          <w:szCs w:val="18"/>
        </w:rPr>
        <w:t xml:space="preserve">  </w:t>
      </w:r>
      <w:r w:rsidR="00A110BC" w:rsidRPr="005D2ADA">
        <w:rPr>
          <w:rFonts w:ascii="Arial" w:hAnsi="Arial" w:cs="Arial"/>
          <w:b/>
          <w:bCs/>
          <w:i/>
          <w:iCs/>
          <w:color w:val="000000" w:themeColor="text1"/>
          <w:sz w:val="24"/>
          <w:szCs w:val="18"/>
        </w:rPr>
        <w:t>Placement</w:t>
      </w:r>
    </w:p>
    <w:p w14:paraId="3372ECF3" w14:textId="318DE0C5" w:rsidR="00A2214E" w:rsidRPr="005D2ADA" w:rsidRDefault="00C55C3D" w:rsidP="002F6460">
      <w:pPr>
        <w:spacing w:line="360" w:lineRule="auto"/>
        <w:jc w:val="both"/>
        <w:rPr>
          <w:rFonts w:ascii="Arial" w:hAnsi="Arial" w:cs="Arial"/>
          <w:sz w:val="24"/>
          <w:szCs w:val="24"/>
          <w:lang w:eastAsia="en-GB"/>
        </w:rPr>
      </w:pPr>
      <w:r w:rsidRPr="002C3A84">
        <w:rPr>
          <w:rFonts w:ascii="Arial" w:hAnsi="Arial" w:cs="Arial"/>
          <w:sz w:val="24"/>
          <w:szCs w:val="24"/>
          <w:lang w:eastAsia="en-GB"/>
        </w:rPr>
        <w:t xml:space="preserve">The convenient and appealing location of </w:t>
      </w:r>
      <w:r w:rsidR="00A8646D">
        <w:rPr>
          <w:rFonts w:ascii="Arial" w:hAnsi="Arial" w:cs="Arial"/>
          <w:bCs/>
          <w:color w:val="000000" w:themeColor="text1"/>
          <w:sz w:val="24"/>
          <w:szCs w:val="24"/>
        </w:rPr>
        <w:t xml:space="preserve">Silk Road Cuisine </w:t>
      </w:r>
      <w:r w:rsidRPr="002C3A84">
        <w:rPr>
          <w:rFonts w:ascii="Arial" w:hAnsi="Arial" w:cs="Arial"/>
          <w:sz w:val="24"/>
          <w:szCs w:val="24"/>
          <w:lang w:eastAsia="en-GB"/>
        </w:rPr>
        <w:t>in a bustling UK suburb made it easy to find and visit</w:t>
      </w:r>
      <w:r w:rsidR="004B71BD">
        <w:rPr>
          <w:rFonts w:ascii="Arial" w:hAnsi="Arial" w:cs="Arial"/>
          <w:sz w:val="24"/>
          <w:szCs w:val="24"/>
          <w:lang w:eastAsia="en-GB"/>
        </w:rPr>
        <w:t xml:space="preserve"> (</w:t>
      </w:r>
      <w:r w:rsidR="004B71BD">
        <w:rPr>
          <w:rFonts w:ascii="Arial" w:hAnsi="Arial" w:cs="Arial"/>
          <w:color w:val="222222"/>
          <w:sz w:val="24"/>
          <w:szCs w:val="24"/>
          <w:shd w:val="clear" w:color="auto" w:fill="FFFFFF"/>
        </w:rPr>
        <w:t>Principato,</w:t>
      </w:r>
      <w:r w:rsidR="004D5C82">
        <w:rPr>
          <w:rFonts w:ascii="Arial" w:hAnsi="Arial" w:cs="Arial"/>
          <w:color w:val="222222"/>
          <w:sz w:val="24"/>
          <w:szCs w:val="24"/>
          <w:shd w:val="clear" w:color="auto" w:fill="FFFFFF"/>
        </w:rPr>
        <w:t xml:space="preserve"> </w:t>
      </w:r>
      <w:r w:rsidR="004B71BD">
        <w:rPr>
          <w:rFonts w:ascii="Arial" w:hAnsi="Arial" w:cs="Arial"/>
          <w:color w:val="222222"/>
          <w:sz w:val="24"/>
          <w:szCs w:val="24"/>
          <w:shd w:val="clear" w:color="auto" w:fill="FFFFFF"/>
        </w:rPr>
        <w:t>2018</w:t>
      </w:r>
      <w:r w:rsidR="004B71BD">
        <w:rPr>
          <w:rFonts w:ascii="Arial" w:hAnsi="Arial" w:cs="Arial"/>
          <w:sz w:val="24"/>
          <w:szCs w:val="24"/>
          <w:lang w:eastAsia="en-GB"/>
        </w:rPr>
        <w:t>)</w:t>
      </w:r>
      <w:r w:rsidRPr="002C3A84">
        <w:rPr>
          <w:rFonts w:ascii="Arial" w:hAnsi="Arial" w:cs="Arial"/>
          <w:sz w:val="24"/>
          <w:szCs w:val="24"/>
          <w:lang w:eastAsia="en-GB"/>
        </w:rPr>
        <w:t xml:space="preserve">. The Pan-Asian restaurant's atmosphere is one that will stay with </w:t>
      </w:r>
      <w:r w:rsidR="00287272">
        <w:rPr>
          <w:rFonts w:ascii="Arial" w:hAnsi="Arial" w:cs="Arial"/>
          <w:sz w:val="24"/>
          <w:szCs w:val="24"/>
          <w:lang w:eastAsia="en-GB"/>
        </w:rPr>
        <w:t xml:space="preserve">restaurant </w:t>
      </w:r>
      <w:r w:rsidRPr="002C3A84">
        <w:rPr>
          <w:rFonts w:ascii="Arial" w:hAnsi="Arial" w:cs="Arial"/>
          <w:sz w:val="24"/>
          <w:szCs w:val="24"/>
          <w:lang w:eastAsia="en-GB"/>
        </w:rPr>
        <w:t xml:space="preserve">forever, thanks to its blend of classic Asian design with modern touches. The restaurant's strategic placement enhances its attractiveness and dining experience. </w:t>
      </w:r>
    </w:p>
    <w:p w14:paraId="13C50EC7" w14:textId="479CD48B" w:rsidR="006C4E22" w:rsidRPr="005D2ADA" w:rsidRDefault="00486BBC" w:rsidP="002F6460">
      <w:pPr>
        <w:spacing w:line="360" w:lineRule="auto"/>
        <w:jc w:val="both"/>
        <w:rPr>
          <w:rFonts w:ascii="Arial" w:hAnsi="Arial" w:cs="Arial"/>
          <w:b/>
          <w:bCs/>
          <w:i/>
          <w:iCs/>
          <w:color w:val="000000" w:themeColor="text1"/>
          <w:sz w:val="24"/>
          <w:szCs w:val="18"/>
        </w:rPr>
      </w:pPr>
      <w:r w:rsidRPr="005D2ADA">
        <w:rPr>
          <w:rFonts w:ascii="Arial" w:hAnsi="Arial" w:cs="Arial"/>
          <w:b/>
          <w:i/>
          <w:iCs/>
          <w:color w:val="000000" w:themeColor="text1"/>
          <w:sz w:val="24"/>
          <w:szCs w:val="18"/>
        </w:rPr>
        <w:t>5.</w:t>
      </w:r>
      <w:r w:rsidR="00A2214E" w:rsidRPr="005D2ADA">
        <w:rPr>
          <w:rFonts w:ascii="Arial" w:hAnsi="Arial" w:cs="Arial"/>
          <w:b/>
          <w:i/>
          <w:iCs/>
          <w:color w:val="000000" w:themeColor="text1"/>
          <w:sz w:val="24"/>
          <w:szCs w:val="18"/>
        </w:rPr>
        <w:t>4</w:t>
      </w:r>
      <w:r w:rsidRPr="005D2ADA">
        <w:rPr>
          <w:rFonts w:ascii="Arial" w:hAnsi="Arial" w:cs="Arial"/>
          <w:b/>
          <w:color w:val="000000" w:themeColor="text1"/>
          <w:sz w:val="24"/>
          <w:szCs w:val="18"/>
        </w:rPr>
        <w:t xml:space="preserve">  </w:t>
      </w:r>
      <w:r w:rsidRPr="005D2ADA">
        <w:rPr>
          <w:rFonts w:ascii="Arial" w:hAnsi="Arial" w:cs="Arial"/>
          <w:b/>
          <w:bCs/>
          <w:i/>
          <w:iCs/>
          <w:color w:val="000000" w:themeColor="text1"/>
          <w:sz w:val="24"/>
          <w:szCs w:val="18"/>
        </w:rPr>
        <w:t>Promotion</w:t>
      </w:r>
    </w:p>
    <w:p w14:paraId="4E44CF59" w14:textId="43E02C7C" w:rsidR="00CD58F4" w:rsidRDefault="00C55C3D" w:rsidP="002F6460">
      <w:pPr>
        <w:spacing w:line="360" w:lineRule="auto"/>
        <w:jc w:val="both"/>
        <w:rPr>
          <w:rFonts w:ascii="Arial" w:hAnsi="Arial" w:cs="Arial"/>
          <w:sz w:val="24"/>
          <w:szCs w:val="24"/>
          <w:lang w:eastAsia="en-GB"/>
        </w:rPr>
      </w:pPr>
      <w:r w:rsidRPr="002C3A84">
        <w:rPr>
          <w:rFonts w:ascii="Arial" w:hAnsi="Arial" w:cs="Arial"/>
          <w:sz w:val="24"/>
          <w:szCs w:val="24"/>
          <w:lang w:eastAsia="en-GB"/>
        </w:rPr>
        <w:t xml:space="preserve">Ads are the backbone of </w:t>
      </w:r>
      <w:r w:rsidR="00A8646D">
        <w:rPr>
          <w:rFonts w:ascii="Arial" w:hAnsi="Arial" w:cs="Arial"/>
          <w:bCs/>
          <w:color w:val="000000" w:themeColor="text1"/>
          <w:sz w:val="24"/>
          <w:szCs w:val="24"/>
        </w:rPr>
        <w:t xml:space="preserve">Silk Road Cuisine </w:t>
      </w:r>
      <w:r w:rsidRPr="002C3A84">
        <w:rPr>
          <w:rFonts w:ascii="Arial" w:hAnsi="Arial" w:cs="Arial"/>
          <w:sz w:val="24"/>
          <w:szCs w:val="24"/>
          <w:lang w:eastAsia="en-GB"/>
        </w:rPr>
        <w:t xml:space="preserve">marketing plan. Commercials, online advertising, social media, influencer partnerships, and event planning are all part of the restaurant's marketing strategy. Advertising </w:t>
      </w:r>
      <w:r w:rsidR="00A8646D">
        <w:rPr>
          <w:rFonts w:ascii="Arial" w:hAnsi="Arial" w:cs="Arial"/>
          <w:bCs/>
          <w:color w:val="000000" w:themeColor="text1"/>
          <w:sz w:val="24"/>
          <w:szCs w:val="24"/>
        </w:rPr>
        <w:t xml:space="preserve">Silk Road Cuisine </w:t>
      </w:r>
      <w:r w:rsidRPr="002C3A84">
        <w:rPr>
          <w:rFonts w:ascii="Arial" w:hAnsi="Arial" w:cs="Arial"/>
          <w:sz w:val="24"/>
          <w:szCs w:val="24"/>
          <w:lang w:eastAsia="en-GB"/>
        </w:rPr>
        <w:t xml:space="preserve">as the best Pan-Asian restaurant in the UK via articles praising its delectable cuisine, inviting ambiance, and satisfied patrons increases sales. </w:t>
      </w:r>
    </w:p>
    <w:p w14:paraId="5B2B7ECB" w14:textId="77777777" w:rsidR="00294FB9" w:rsidRPr="005D2ADA" w:rsidRDefault="00294FB9" w:rsidP="002F6460">
      <w:pPr>
        <w:spacing w:line="360" w:lineRule="auto"/>
        <w:jc w:val="both"/>
        <w:rPr>
          <w:rFonts w:ascii="Arial" w:hAnsi="Arial" w:cs="Arial"/>
          <w:b/>
          <w:bCs/>
          <w:iCs/>
          <w:color w:val="000000" w:themeColor="text1"/>
          <w:sz w:val="24"/>
          <w:szCs w:val="18"/>
        </w:rPr>
      </w:pPr>
    </w:p>
    <w:p w14:paraId="6021E1BD" w14:textId="2615304D" w:rsidR="006B4842" w:rsidRPr="005D2ADA" w:rsidRDefault="006C4E22" w:rsidP="002F6460">
      <w:pPr>
        <w:spacing w:line="360" w:lineRule="auto"/>
        <w:rPr>
          <w:rFonts w:ascii="Arial" w:hAnsi="Arial" w:cs="Arial"/>
          <w:b/>
          <w:color w:val="000000" w:themeColor="text1"/>
          <w:sz w:val="28"/>
          <w:szCs w:val="18"/>
        </w:rPr>
      </w:pPr>
      <w:r w:rsidRPr="005D2ADA">
        <w:rPr>
          <w:rFonts w:ascii="Arial" w:hAnsi="Arial" w:cs="Arial"/>
          <w:b/>
          <w:color w:val="000000" w:themeColor="text1"/>
          <w:sz w:val="28"/>
          <w:szCs w:val="18"/>
        </w:rPr>
        <w:t>6.  KEY RESOURCES</w:t>
      </w:r>
    </w:p>
    <w:p w14:paraId="6C9B7DE4" w14:textId="57D12584" w:rsidR="0078713D" w:rsidRPr="005D2ADA" w:rsidRDefault="0078713D" w:rsidP="002F6460">
      <w:pPr>
        <w:spacing w:line="360" w:lineRule="auto"/>
        <w:jc w:val="both"/>
        <w:rPr>
          <w:rFonts w:ascii="Arial" w:hAnsi="Arial" w:cs="Arial"/>
          <w:b/>
          <w:bCs/>
          <w:i/>
          <w:iCs/>
          <w:color w:val="000000" w:themeColor="text1"/>
          <w:sz w:val="24"/>
          <w:szCs w:val="18"/>
        </w:rPr>
      </w:pPr>
      <w:r w:rsidRPr="005D2ADA">
        <w:rPr>
          <w:rFonts w:ascii="Arial" w:hAnsi="Arial" w:cs="Arial"/>
          <w:b/>
          <w:i/>
          <w:iCs/>
          <w:color w:val="000000" w:themeColor="text1"/>
          <w:sz w:val="24"/>
          <w:szCs w:val="18"/>
        </w:rPr>
        <w:t>6.1</w:t>
      </w:r>
      <w:r w:rsidRPr="005D2ADA">
        <w:rPr>
          <w:rFonts w:ascii="Arial" w:hAnsi="Arial" w:cs="Arial"/>
          <w:b/>
          <w:color w:val="000000" w:themeColor="text1"/>
          <w:sz w:val="24"/>
          <w:szCs w:val="18"/>
        </w:rPr>
        <w:t xml:space="preserve">  </w:t>
      </w:r>
      <w:r w:rsidRPr="005D2ADA">
        <w:rPr>
          <w:rFonts w:ascii="Arial" w:hAnsi="Arial" w:cs="Arial"/>
          <w:b/>
          <w:bCs/>
          <w:i/>
          <w:iCs/>
          <w:color w:val="000000" w:themeColor="text1"/>
          <w:sz w:val="24"/>
          <w:szCs w:val="18"/>
        </w:rPr>
        <w:t>Premises</w:t>
      </w:r>
    </w:p>
    <w:p w14:paraId="4D6AB94D" w14:textId="303B888C" w:rsidR="009F4DB9" w:rsidRPr="005D2ADA" w:rsidRDefault="009F4DB9" w:rsidP="002F6460">
      <w:pPr>
        <w:spacing w:line="360" w:lineRule="auto"/>
        <w:rPr>
          <w:rFonts w:ascii="Arial" w:hAnsi="Arial" w:cs="Arial"/>
          <w:bCs/>
          <w:color w:val="000000" w:themeColor="text1"/>
          <w:sz w:val="24"/>
        </w:rPr>
      </w:pPr>
      <w:r w:rsidRPr="005D2ADA">
        <w:rPr>
          <w:rFonts w:ascii="Arial" w:hAnsi="Arial" w:cs="Arial"/>
          <w:bCs/>
          <w:color w:val="000000" w:themeColor="text1"/>
          <w:sz w:val="24"/>
        </w:rPr>
        <w:t xml:space="preserve">The premises would be in London as it has most </w:t>
      </w:r>
      <w:proofErr w:type="spellStart"/>
      <w:r w:rsidRPr="005D2ADA">
        <w:rPr>
          <w:rFonts w:ascii="Arial" w:hAnsi="Arial" w:cs="Arial"/>
          <w:bCs/>
          <w:color w:val="000000" w:themeColor="text1"/>
          <w:sz w:val="24"/>
        </w:rPr>
        <w:t>diveresed</w:t>
      </w:r>
      <w:proofErr w:type="spellEnd"/>
      <w:r w:rsidRPr="005D2ADA">
        <w:rPr>
          <w:rFonts w:ascii="Arial" w:hAnsi="Arial" w:cs="Arial"/>
          <w:bCs/>
          <w:color w:val="000000" w:themeColor="text1"/>
          <w:sz w:val="24"/>
        </w:rPr>
        <w:t xml:space="preserve"> culture and heritage here. </w:t>
      </w:r>
    </w:p>
    <w:p w14:paraId="2B3A7221" w14:textId="77777777" w:rsidR="00456714" w:rsidRPr="005D2ADA" w:rsidRDefault="00456714" w:rsidP="002F6460">
      <w:pPr>
        <w:spacing w:line="360" w:lineRule="auto"/>
        <w:jc w:val="both"/>
        <w:rPr>
          <w:rFonts w:ascii="Arial" w:hAnsi="Arial" w:cs="Arial"/>
          <w:b/>
          <w:i/>
          <w:iCs/>
          <w:color w:val="000000" w:themeColor="text1"/>
          <w:sz w:val="24"/>
          <w:szCs w:val="18"/>
        </w:rPr>
      </w:pPr>
    </w:p>
    <w:p w14:paraId="33E58105" w14:textId="77777777" w:rsidR="001D431E" w:rsidRPr="005D2ADA" w:rsidRDefault="00456714" w:rsidP="002F6460">
      <w:pPr>
        <w:spacing w:line="360" w:lineRule="auto"/>
        <w:jc w:val="both"/>
        <w:rPr>
          <w:rFonts w:ascii="Arial" w:hAnsi="Arial" w:cs="Arial"/>
          <w:b/>
          <w:i/>
          <w:iCs/>
          <w:color w:val="000000" w:themeColor="text1"/>
          <w:sz w:val="24"/>
          <w:szCs w:val="18"/>
        </w:rPr>
      </w:pPr>
      <w:r w:rsidRPr="005D2ADA">
        <w:rPr>
          <w:rFonts w:ascii="Arial" w:hAnsi="Arial" w:cs="Arial"/>
          <w:b/>
          <w:i/>
          <w:iCs/>
          <w:color w:val="000000" w:themeColor="text1"/>
          <w:sz w:val="24"/>
          <w:szCs w:val="18"/>
        </w:rPr>
        <w:t>6.2 Equipment</w:t>
      </w:r>
    </w:p>
    <w:p w14:paraId="40578EC2" w14:textId="553ECE7A" w:rsidR="00D56E67" w:rsidRPr="005D2ADA" w:rsidRDefault="001C3AC6" w:rsidP="002F6460">
      <w:pPr>
        <w:spacing w:line="360" w:lineRule="auto"/>
        <w:jc w:val="both"/>
        <w:rPr>
          <w:rFonts w:ascii="Arial" w:hAnsi="Arial" w:cs="Arial"/>
          <w:iCs/>
          <w:color w:val="000000" w:themeColor="text1"/>
          <w:sz w:val="24"/>
          <w:szCs w:val="18"/>
        </w:rPr>
      </w:pPr>
      <w:r w:rsidRPr="005D2ADA">
        <w:rPr>
          <w:rFonts w:ascii="Arial" w:hAnsi="Arial" w:cs="Arial"/>
          <w:iCs/>
          <w:color w:val="000000" w:themeColor="text1"/>
          <w:sz w:val="24"/>
          <w:szCs w:val="18"/>
        </w:rPr>
        <w:t xml:space="preserve">Modern, high-tech cooking appliances are available in the </w:t>
      </w:r>
      <w:r w:rsidR="00A8646D">
        <w:rPr>
          <w:rFonts w:ascii="Arial" w:hAnsi="Arial" w:cs="Arial"/>
          <w:bCs/>
          <w:color w:val="000000" w:themeColor="text1"/>
          <w:sz w:val="24"/>
          <w:szCs w:val="24"/>
        </w:rPr>
        <w:t xml:space="preserve">Silk Road Cuisine </w:t>
      </w:r>
      <w:r w:rsidRPr="005D2ADA">
        <w:rPr>
          <w:rFonts w:ascii="Arial" w:hAnsi="Arial" w:cs="Arial"/>
          <w:iCs/>
          <w:color w:val="000000" w:themeColor="text1"/>
          <w:sz w:val="24"/>
          <w:szCs w:val="18"/>
        </w:rPr>
        <w:t xml:space="preserve">kitchen. Prepared with precision utilising industrial stovetops, ovens, grills, and appliances, Pan-Asian dishes are prepared by chefs. Ergonomic cooking tools increase productivity, while modern refrigeration and storage systems keep products fresh. </w:t>
      </w:r>
      <w:r w:rsidR="00A8646D">
        <w:rPr>
          <w:rFonts w:ascii="Arial" w:hAnsi="Arial" w:cs="Arial"/>
          <w:bCs/>
          <w:color w:val="000000" w:themeColor="text1"/>
          <w:sz w:val="24"/>
          <w:szCs w:val="24"/>
        </w:rPr>
        <w:t>Silk Road Cuisine</w:t>
      </w:r>
      <w:r w:rsidRPr="005D2ADA">
        <w:rPr>
          <w:rFonts w:ascii="Arial" w:hAnsi="Arial" w:cs="Arial"/>
          <w:iCs/>
          <w:color w:val="000000" w:themeColor="text1"/>
          <w:sz w:val="24"/>
          <w:szCs w:val="18"/>
        </w:rPr>
        <w:t xml:space="preserve"> has shown its commitment to providing excellent food by investing in high-quality equipment</w:t>
      </w:r>
      <w:r w:rsidR="004D5C82">
        <w:rPr>
          <w:rFonts w:ascii="Arial" w:hAnsi="Arial" w:cs="Arial"/>
          <w:iCs/>
          <w:color w:val="000000" w:themeColor="text1"/>
          <w:sz w:val="24"/>
          <w:szCs w:val="18"/>
        </w:rPr>
        <w:t xml:space="preserve"> (</w:t>
      </w:r>
      <w:r w:rsidR="004D5C82">
        <w:rPr>
          <w:rFonts w:ascii="Arial" w:hAnsi="Arial" w:cs="Arial"/>
          <w:color w:val="222222"/>
          <w:sz w:val="24"/>
          <w:szCs w:val="24"/>
          <w:shd w:val="clear" w:color="auto" w:fill="FFFFFF"/>
        </w:rPr>
        <w:t>Sims, 2010</w:t>
      </w:r>
      <w:r w:rsidR="004D5C82">
        <w:rPr>
          <w:rFonts w:ascii="Arial" w:hAnsi="Arial" w:cs="Arial"/>
          <w:iCs/>
          <w:color w:val="000000" w:themeColor="text1"/>
          <w:sz w:val="24"/>
          <w:szCs w:val="18"/>
        </w:rPr>
        <w:t>)</w:t>
      </w:r>
      <w:r w:rsidRPr="005D2ADA">
        <w:rPr>
          <w:rFonts w:ascii="Arial" w:hAnsi="Arial" w:cs="Arial"/>
          <w:iCs/>
          <w:color w:val="000000" w:themeColor="text1"/>
          <w:sz w:val="24"/>
          <w:szCs w:val="18"/>
        </w:rPr>
        <w:t>.</w:t>
      </w:r>
    </w:p>
    <w:p w14:paraId="4DA55DF4" w14:textId="77777777" w:rsidR="00D56E67" w:rsidRPr="005D2ADA" w:rsidRDefault="00D56E67" w:rsidP="002F6460">
      <w:pPr>
        <w:spacing w:line="360" w:lineRule="auto"/>
        <w:jc w:val="both"/>
        <w:rPr>
          <w:rFonts w:ascii="Arial" w:hAnsi="Arial" w:cs="Arial"/>
          <w:b/>
          <w:i/>
          <w:iCs/>
          <w:color w:val="000000" w:themeColor="text1"/>
          <w:sz w:val="24"/>
          <w:szCs w:val="18"/>
        </w:rPr>
      </w:pPr>
    </w:p>
    <w:p w14:paraId="288012AD" w14:textId="02F8352B" w:rsidR="005328E9" w:rsidRPr="005D2ADA" w:rsidRDefault="005328E9" w:rsidP="002F6460">
      <w:pPr>
        <w:spacing w:line="360" w:lineRule="auto"/>
        <w:jc w:val="both"/>
        <w:rPr>
          <w:rFonts w:ascii="Arial" w:hAnsi="Arial" w:cs="Arial"/>
          <w:b/>
          <w:bCs/>
          <w:i/>
          <w:iCs/>
          <w:color w:val="000000" w:themeColor="text1"/>
          <w:sz w:val="24"/>
          <w:szCs w:val="18"/>
        </w:rPr>
      </w:pPr>
      <w:r w:rsidRPr="005D2ADA">
        <w:rPr>
          <w:rFonts w:ascii="Arial" w:hAnsi="Arial" w:cs="Arial"/>
          <w:b/>
          <w:i/>
          <w:iCs/>
          <w:color w:val="000000" w:themeColor="text1"/>
          <w:sz w:val="24"/>
          <w:szCs w:val="18"/>
        </w:rPr>
        <w:lastRenderedPageBreak/>
        <w:t>6.</w:t>
      </w:r>
      <w:r w:rsidR="001D431E" w:rsidRPr="005D2ADA">
        <w:rPr>
          <w:rFonts w:ascii="Arial" w:hAnsi="Arial" w:cs="Arial"/>
          <w:b/>
          <w:i/>
          <w:iCs/>
          <w:color w:val="000000" w:themeColor="text1"/>
          <w:sz w:val="24"/>
          <w:szCs w:val="18"/>
        </w:rPr>
        <w:t>3</w:t>
      </w:r>
      <w:r w:rsidRPr="005D2ADA">
        <w:rPr>
          <w:rFonts w:ascii="Arial" w:hAnsi="Arial" w:cs="Arial"/>
          <w:b/>
          <w:color w:val="000000" w:themeColor="text1"/>
          <w:sz w:val="24"/>
          <w:szCs w:val="18"/>
        </w:rPr>
        <w:t xml:space="preserve">  </w:t>
      </w:r>
      <w:r w:rsidR="002C5C75" w:rsidRPr="005D2ADA">
        <w:rPr>
          <w:rFonts w:ascii="Arial" w:hAnsi="Arial" w:cs="Arial"/>
          <w:b/>
          <w:i/>
          <w:iCs/>
          <w:color w:val="000000" w:themeColor="text1"/>
          <w:sz w:val="24"/>
          <w:szCs w:val="18"/>
        </w:rPr>
        <w:t xml:space="preserve">Key </w:t>
      </w:r>
      <w:r w:rsidR="0082476D" w:rsidRPr="005D2ADA">
        <w:rPr>
          <w:rFonts w:ascii="Arial" w:hAnsi="Arial" w:cs="Arial"/>
          <w:b/>
          <w:bCs/>
          <w:i/>
          <w:iCs/>
          <w:color w:val="000000" w:themeColor="text1"/>
          <w:sz w:val="24"/>
          <w:szCs w:val="18"/>
        </w:rPr>
        <w:t>Suppliers</w:t>
      </w:r>
    </w:p>
    <w:p w14:paraId="4FDD6149" w14:textId="120DB77E" w:rsidR="001C3AC6" w:rsidRPr="005D2ADA" w:rsidRDefault="00A8646D" w:rsidP="001C3AC6">
      <w:pPr>
        <w:spacing w:line="360" w:lineRule="auto"/>
        <w:jc w:val="both"/>
        <w:rPr>
          <w:rFonts w:ascii="Arial" w:hAnsi="Arial" w:cs="Arial"/>
          <w:iCs/>
          <w:color w:val="000000" w:themeColor="text1"/>
          <w:sz w:val="24"/>
          <w:szCs w:val="18"/>
        </w:rPr>
      </w:pPr>
      <w:r>
        <w:rPr>
          <w:rFonts w:ascii="Arial" w:hAnsi="Arial" w:cs="Arial"/>
          <w:bCs/>
          <w:color w:val="000000" w:themeColor="text1"/>
          <w:sz w:val="24"/>
          <w:szCs w:val="24"/>
        </w:rPr>
        <w:t xml:space="preserve">Silk Road Cuisine </w:t>
      </w:r>
      <w:r w:rsidR="001C3AC6" w:rsidRPr="005D2ADA">
        <w:rPr>
          <w:rFonts w:ascii="Arial" w:hAnsi="Arial" w:cs="Arial"/>
          <w:iCs/>
          <w:color w:val="000000" w:themeColor="text1"/>
          <w:sz w:val="24"/>
          <w:szCs w:val="18"/>
        </w:rPr>
        <w:t>only uses authentic, high-quality Pan-Asian ingredients sourced from reputable vendors. The fresh veggies, authentic spices, and specialty commodities sold by these vendors ensure that every meal is of high quality. Strong supplier ties are crucial to the restaurant's culinary skills and the enjoyment of its customers.</w:t>
      </w:r>
    </w:p>
    <w:p w14:paraId="766E5FA0" w14:textId="374AE91A" w:rsidR="006C587B" w:rsidRPr="005D2ADA" w:rsidRDefault="006C587B" w:rsidP="002F6460">
      <w:pPr>
        <w:spacing w:line="360" w:lineRule="auto"/>
        <w:jc w:val="both"/>
        <w:rPr>
          <w:rFonts w:ascii="Arial" w:hAnsi="Arial" w:cs="Arial"/>
          <w:bCs/>
          <w:iCs/>
          <w:color w:val="000000" w:themeColor="text1"/>
          <w:sz w:val="24"/>
        </w:rPr>
      </w:pPr>
    </w:p>
    <w:p w14:paraId="69D254B1" w14:textId="44F1D528" w:rsidR="00DF17F9" w:rsidRPr="005D2ADA" w:rsidRDefault="00DF17F9" w:rsidP="002F6460">
      <w:pPr>
        <w:spacing w:line="360" w:lineRule="auto"/>
        <w:jc w:val="both"/>
        <w:rPr>
          <w:rFonts w:ascii="Arial" w:hAnsi="Arial" w:cs="Arial"/>
          <w:bCs/>
          <w:iCs/>
          <w:color w:val="000000" w:themeColor="text1"/>
          <w:sz w:val="24"/>
        </w:rPr>
      </w:pPr>
    </w:p>
    <w:p w14:paraId="4E0D559D" w14:textId="28D14C9C" w:rsidR="005839A5" w:rsidRPr="005D2ADA" w:rsidRDefault="00A161F3" w:rsidP="002F6460">
      <w:pPr>
        <w:spacing w:line="360" w:lineRule="auto"/>
        <w:jc w:val="both"/>
        <w:rPr>
          <w:rFonts w:ascii="Arial" w:hAnsi="Arial" w:cs="Arial"/>
          <w:b/>
          <w:color w:val="000000" w:themeColor="text1"/>
          <w:sz w:val="32"/>
        </w:rPr>
      </w:pPr>
      <w:r w:rsidRPr="005D2ADA">
        <w:rPr>
          <w:rFonts w:ascii="Arial" w:hAnsi="Arial" w:cs="Arial"/>
          <w:b/>
          <w:color w:val="000000" w:themeColor="text1"/>
          <w:sz w:val="32"/>
        </w:rPr>
        <w:t>7</w:t>
      </w:r>
      <w:r w:rsidR="002E250A" w:rsidRPr="005D2ADA">
        <w:rPr>
          <w:rFonts w:ascii="Arial" w:hAnsi="Arial" w:cs="Arial"/>
          <w:b/>
          <w:color w:val="000000" w:themeColor="text1"/>
          <w:sz w:val="32"/>
        </w:rPr>
        <w:t xml:space="preserve">. </w:t>
      </w:r>
      <w:r w:rsidR="00DE5D91" w:rsidRPr="005D2ADA">
        <w:rPr>
          <w:rFonts w:ascii="Arial" w:hAnsi="Arial" w:cs="Arial"/>
          <w:b/>
          <w:color w:val="000000" w:themeColor="text1"/>
          <w:sz w:val="32"/>
        </w:rPr>
        <w:t xml:space="preserve"> </w:t>
      </w:r>
      <w:r w:rsidR="0012424E" w:rsidRPr="005D2ADA">
        <w:rPr>
          <w:rFonts w:ascii="Arial" w:hAnsi="Arial" w:cs="Arial"/>
          <w:b/>
          <w:color w:val="000000" w:themeColor="text1"/>
          <w:sz w:val="32"/>
        </w:rPr>
        <w:t>FINANCES AND START-UP SUPPORT</w:t>
      </w:r>
    </w:p>
    <w:tbl>
      <w:tblPr>
        <w:tblW w:w="4400" w:type="dxa"/>
        <w:tblCellMar>
          <w:left w:w="0" w:type="dxa"/>
          <w:right w:w="0" w:type="dxa"/>
        </w:tblCellMar>
        <w:tblLook w:val="0600" w:firstRow="0" w:lastRow="0" w:firstColumn="0" w:lastColumn="0" w:noHBand="1" w:noVBand="1"/>
      </w:tblPr>
      <w:tblGrid>
        <w:gridCol w:w="3251"/>
        <w:gridCol w:w="1149"/>
      </w:tblGrid>
      <w:tr w:rsidR="00D47507" w:rsidRPr="005D2ADA" w14:paraId="185A1D7B" w14:textId="6CD69BAA" w:rsidTr="00D47507">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D47507" w:rsidRPr="005D2ADA" w:rsidRDefault="00D47507" w:rsidP="002F6460">
            <w:pPr>
              <w:spacing w:line="360" w:lineRule="auto"/>
              <w:jc w:val="center"/>
              <w:rPr>
                <w:rFonts w:ascii="Arial" w:hAnsi="Arial" w:cs="Arial"/>
                <w:bCs/>
                <w:i/>
                <w:iCs/>
                <w:color w:val="000000" w:themeColor="text1"/>
              </w:rPr>
            </w:pPr>
            <w:r w:rsidRPr="005D2ADA">
              <w:rPr>
                <w:rFonts w:ascii="Arial" w:hAnsi="Arial" w:cs="Arial"/>
                <w:b/>
                <w:bCs/>
                <w:i/>
                <w:iCs/>
                <w:color w:val="000000" w:themeColor="text1"/>
              </w:rPr>
              <w:t>EXPENDITURE</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D47507" w:rsidRPr="005D2ADA" w:rsidRDefault="00D47507" w:rsidP="002F6460">
            <w:pPr>
              <w:spacing w:line="360" w:lineRule="auto"/>
              <w:jc w:val="center"/>
              <w:rPr>
                <w:rFonts w:ascii="Arial" w:hAnsi="Arial" w:cs="Arial"/>
                <w:b/>
                <w:i/>
                <w:iCs/>
                <w:color w:val="000000" w:themeColor="text1"/>
              </w:rPr>
            </w:pPr>
            <w:r w:rsidRPr="005D2ADA">
              <w:rPr>
                <w:rFonts w:ascii="Arial" w:hAnsi="Arial" w:cs="Arial"/>
                <w:b/>
                <w:i/>
                <w:iCs/>
                <w:color w:val="000000" w:themeColor="text1"/>
              </w:rPr>
              <w:t xml:space="preserve">Year 1 </w:t>
            </w:r>
            <w:r w:rsidRPr="005D2ADA">
              <w:rPr>
                <w:rFonts w:ascii="Arial" w:hAnsi="Arial" w:cs="Arial"/>
                <w:b/>
                <w:i/>
                <w:iCs/>
                <w:color w:val="000000" w:themeColor="text1"/>
              </w:rPr>
              <w:br/>
              <w:t>£</w:t>
            </w:r>
          </w:p>
        </w:tc>
      </w:tr>
      <w:tr w:rsidR="00D47507" w:rsidRPr="005D2ADA" w14:paraId="3C2DC8D5" w14:textId="36E56491"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Company Registration</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194FCF45" w14:textId="5710BB02"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15000</w:t>
            </w:r>
          </w:p>
        </w:tc>
      </w:tr>
      <w:tr w:rsidR="00D47507" w:rsidRPr="005D2ADA" w14:paraId="3F446BA1" w14:textId="25CF3B99"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Rent/Rates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1A2E1288" w14:textId="354A3E13"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18000</w:t>
            </w:r>
          </w:p>
        </w:tc>
      </w:tr>
      <w:tr w:rsidR="00D47507" w:rsidRPr="005D2ADA" w14:paraId="699A2BAF" w14:textId="7489BCDA"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Staff Wages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631EE20B" w14:textId="4AB8BEB7"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100000</w:t>
            </w:r>
          </w:p>
        </w:tc>
      </w:tr>
      <w:tr w:rsidR="00D47507" w:rsidRPr="005D2ADA" w14:paraId="2C59665D" w14:textId="32D29ABC"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Travel/</w:t>
            </w:r>
            <w:proofErr w:type="spellStart"/>
            <w:r w:rsidRPr="005D2ADA">
              <w:rPr>
                <w:rFonts w:ascii="Arial" w:hAnsi="Arial" w:cs="Arial"/>
                <w:bCs/>
                <w:i/>
                <w:iCs/>
                <w:color w:val="000000" w:themeColor="text1"/>
              </w:rPr>
              <w:t>Accomodation</w:t>
            </w:r>
            <w:proofErr w:type="spellEnd"/>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5486F6DC" w14:textId="58BCEB3A"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5000</w:t>
            </w:r>
          </w:p>
        </w:tc>
      </w:tr>
      <w:tr w:rsidR="00D47507" w:rsidRPr="005D2ADA" w14:paraId="257C0FC4" w14:textId="58B94A96"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Telephone (mobile)</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576F2F36" w14:textId="280D7F5D"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2500</w:t>
            </w:r>
          </w:p>
        </w:tc>
      </w:tr>
      <w:tr w:rsidR="00D47507" w:rsidRPr="005D2ADA" w14:paraId="28A8E24D" w14:textId="5F7318D6"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Broadband</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5D8CAAFF" w14:textId="36937E60"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2500</w:t>
            </w:r>
          </w:p>
        </w:tc>
      </w:tr>
      <w:tr w:rsidR="00D47507" w:rsidRPr="005D2ADA" w14:paraId="25D10146" w14:textId="7888EFFF"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Utilities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386BF10A" w14:textId="0250C0B8"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5000</w:t>
            </w:r>
          </w:p>
        </w:tc>
      </w:tr>
      <w:tr w:rsidR="00D47507" w:rsidRPr="005D2ADA" w14:paraId="75F26656" w14:textId="200AD996"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 xml:space="preserve">Marketing and materials </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5B4A17DF" w14:textId="4DB85D19"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10000</w:t>
            </w:r>
          </w:p>
        </w:tc>
      </w:tr>
      <w:tr w:rsidR="00D47507" w:rsidRPr="005D2ADA" w14:paraId="4FAB73C5" w14:textId="4482B1AF"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Insurance</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64E76116" w14:textId="5142C710"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15000</w:t>
            </w:r>
          </w:p>
        </w:tc>
      </w:tr>
      <w:tr w:rsidR="00D47507" w:rsidRPr="005D2ADA" w14:paraId="001F2D8F" w14:textId="1B847305"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Capital Expenditure/Equipment</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433D3B1E" w14:textId="37365490"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40000</w:t>
            </w:r>
          </w:p>
        </w:tc>
      </w:tr>
      <w:tr w:rsidR="00D47507" w:rsidRPr="005D2ADA" w14:paraId="79EB7AD3" w14:textId="1F11BF7F"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Training &amp; Development</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06EC3D90" w14:textId="6AA1FE51"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10000</w:t>
            </w:r>
          </w:p>
        </w:tc>
      </w:tr>
      <w:tr w:rsidR="00D47507" w:rsidRPr="005D2ADA" w14:paraId="17D90490" w14:textId="3002694C"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Accounting/Legal</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678E53FC" w14:textId="040B1F11"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5000</w:t>
            </w:r>
          </w:p>
        </w:tc>
      </w:tr>
      <w:tr w:rsidR="00D47507" w:rsidRPr="005D2ADA" w14:paraId="58789BD1" w14:textId="5A38E068"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Outside Services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5305EB45" w14:textId="71B8041F"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5000</w:t>
            </w:r>
          </w:p>
        </w:tc>
      </w:tr>
      <w:tr w:rsidR="00D47507" w:rsidRPr="005D2ADA" w14:paraId="1A3A2258" w14:textId="251F88B7"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Stock/Materials Purchases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45CC955E" w14:textId="644DBEA6"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10000</w:t>
            </w:r>
          </w:p>
        </w:tc>
      </w:tr>
      <w:tr w:rsidR="00D47507" w:rsidRPr="005D2ADA" w14:paraId="5C50F428" w14:textId="548B1C87"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Bank Charges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77D237AA" w14:textId="0A242549"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2500</w:t>
            </w:r>
          </w:p>
        </w:tc>
      </w:tr>
      <w:tr w:rsidR="00D47507" w:rsidRPr="005D2ADA" w14:paraId="619BA33F" w14:textId="56AE5FAE"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 xml:space="preserve">Office Consumables </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7A9977D7" w14:textId="4D675A34"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5000</w:t>
            </w:r>
          </w:p>
        </w:tc>
      </w:tr>
      <w:tr w:rsidR="00D47507" w:rsidRPr="005D2ADA" w14:paraId="2CCB1CC8" w14:textId="6C9766F1" w:rsidTr="00D4750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Loans Repayments</w:t>
            </w:r>
          </w:p>
        </w:tc>
        <w:tc>
          <w:tcPr>
            <w:tcW w:w="1149" w:type="dxa"/>
            <w:tcBorders>
              <w:top w:val="single" w:sz="8" w:space="0" w:color="FFFFFF"/>
              <w:left w:val="single" w:sz="8" w:space="0" w:color="FFFFFF"/>
              <w:bottom w:val="single" w:sz="8" w:space="0" w:color="FFFFFF"/>
              <w:right w:val="single" w:sz="8" w:space="0" w:color="FFFFFF"/>
            </w:tcBorders>
            <w:shd w:val="clear" w:color="auto" w:fill="E9EBF5"/>
          </w:tcPr>
          <w:p w14:paraId="075524DD" w14:textId="10FC55E9" w:rsidR="00D47507" w:rsidRPr="005D2ADA" w:rsidRDefault="00C94F8F" w:rsidP="002F6460">
            <w:pPr>
              <w:spacing w:line="360" w:lineRule="auto"/>
              <w:jc w:val="both"/>
              <w:rPr>
                <w:rFonts w:ascii="Arial" w:hAnsi="Arial" w:cs="Arial"/>
                <w:bCs/>
                <w:i/>
                <w:iCs/>
                <w:color w:val="000000" w:themeColor="text1"/>
              </w:rPr>
            </w:pPr>
            <w:r w:rsidRPr="005D2ADA">
              <w:rPr>
                <w:rFonts w:ascii="Arial" w:hAnsi="Arial" w:cs="Arial"/>
                <w:bCs/>
                <w:i/>
                <w:iCs/>
                <w:color w:val="000000" w:themeColor="text1"/>
              </w:rPr>
              <w:t>0</w:t>
            </w:r>
          </w:p>
        </w:tc>
      </w:tr>
      <w:tr w:rsidR="00D47507" w:rsidRPr="005D2ADA" w14:paraId="7DD662D3" w14:textId="6873E8C2" w:rsidTr="00D47507">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D47507" w:rsidRPr="005D2ADA" w:rsidRDefault="00D47507" w:rsidP="002F6460">
            <w:pPr>
              <w:spacing w:line="360" w:lineRule="auto"/>
              <w:jc w:val="both"/>
              <w:rPr>
                <w:rFonts w:ascii="Arial" w:hAnsi="Arial" w:cs="Arial"/>
                <w:bCs/>
                <w:i/>
                <w:iCs/>
                <w:color w:val="000000" w:themeColor="text1"/>
              </w:rPr>
            </w:pPr>
            <w:r w:rsidRPr="005D2ADA">
              <w:rPr>
                <w:rFonts w:ascii="Arial" w:hAnsi="Arial" w:cs="Arial"/>
                <w:b/>
                <w:bCs/>
                <w:i/>
                <w:iCs/>
                <w:color w:val="000000" w:themeColor="text1"/>
              </w:rPr>
              <w:t>Total Expenditure</w:t>
            </w:r>
          </w:p>
        </w:tc>
        <w:tc>
          <w:tcPr>
            <w:tcW w:w="1149" w:type="dxa"/>
            <w:tcBorders>
              <w:top w:val="single" w:sz="8" w:space="0" w:color="FFFFFF"/>
              <w:left w:val="single" w:sz="8" w:space="0" w:color="FFFFFF"/>
              <w:bottom w:val="single" w:sz="8" w:space="0" w:color="FFFFFF"/>
              <w:right w:val="single" w:sz="8" w:space="0" w:color="FFFFFF"/>
            </w:tcBorders>
            <w:shd w:val="clear" w:color="auto" w:fill="D9D9D9"/>
          </w:tcPr>
          <w:p w14:paraId="41B53657" w14:textId="2C468FB8" w:rsidR="00D47507" w:rsidRPr="005D2ADA" w:rsidRDefault="00C94F8F" w:rsidP="002F6460">
            <w:pPr>
              <w:spacing w:line="360" w:lineRule="auto"/>
              <w:jc w:val="both"/>
              <w:rPr>
                <w:rFonts w:ascii="Arial" w:hAnsi="Arial" w:cs="Arial"/>
                <w:b/>
                <w:bCs/>
                <w:i/>
                <w:iCs/>
                <w:color w:val="000000" w:themeColor="text1"/>
              </w:rPr>
            </w:pPr>
            <w:r w:rsidRPr="005D2ADA">
              <w:rPr>
                <w:rFonts w:ascii="Arial" w:hAnsi="Arial" w:cs="Arial"/>
                <w:b/>
                <w:bCs/>
                <w:i/>
                <w:iCs/>
                <w:color w:val="000000" w:themeColor="text1"/>
              </w:rPr>
              <w:t>259500</w:t>
            </w:r>
          </w:p>
        </w:tc>
      </w:tr>
    </w:tbl>
    <w:p w14:paraId="4765EA7F" w14:textId="7BE1DC3E" w:rsidR="00D6026F" w:rsidRPr="005D2ADA" w:rsidRDefault="00D6026F" w:rsidP="002F6460">
      <w:pPr>
        <w:spacing w:line="360" w:lineRule="auto"/>
        <w:jc w:val="both"/>
        <w:rPr>
          <w:rFonts w:ascii="Arial" w:hAnsi="Arial" w:cs="Arial"/>
          <w:bCs/>
          <w:i/>
          <w:iCs/>
          <w:color w:val="000000" w:themeColor="text1"/>
          <w:sz w:val="24"/>
        </w:rPr>
      </w:pPr>
    </w:p>
    <w:p w14:paraId="22CB39BA" w14:textId="77777777" w:rsidR="005839A5" w:rsidRPr="005D2ADA" w:rsidRDefault="005839A5" w:rsidP="002F6460">
      <w:pPr>
        <w:spacing w:line="360" w:lineRule="auto"/>
        <w:jc w:val="both"/>
        <w:rPr>
          <w:rFonts w:ascii="Arial" w:hAnsi="Arial" w:cs="Arial"/>
          <w:bCs/>
          <w:i/>
          <w:iCs/>
          <w:color w:val="000000" w:themeColor="text1"/>
          <w:sz w:val="24"/>
        </w:rPr>
      </w:pPr>
    </w:p>
    <w:tbl>
      <w:tblPr>
        <w:tblpPr w:leftFromText="180" w:rightFromText="180" w:vertAnchor="text" w:horzAnchor="margin" w:tblpY="102"/>
        <w:tblW w:w="4101" w:type="dxa"/>
        <w:tblCellMar>
          <w:left w:w="0" w:type="dxa"/>
          <w:right w:w="0" w:type="dxa"/>
        </w:tblCellMar>
        <w:tblLook w:val="0600" w:firstRow="0" w:lastRow="0" w:firstColumn="0" w:lastColumn="0" w:noHBand="1" w:noVBand="1"/>
      </w:tblPr>
      <w:tblGrid>
        <w:gridCol w:w="3228"/>
        <w:gridCol w:w="873"/>
      </w:tblGrid>
      <w:tr w:rsidR="00A65E72" w:rsidRPr="005D2ADA" w14:paraId="40E1722E" w14:textId="77777777" w:rsidTr="00A65E72">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712994A" w14:textId="5B0176B6" w:rsidR="00A65E72" w:rsidRPr="005D2ADA" w:rsidRDefault="00A65E72" w:rsidP="002F6460">
            <w:pPr>
              <w:spacing w:line="360" w:lineRule="auto"/>
              <w:jc w:val="center"/>
              <w:rPr>
                <w:rFonts w:ascii="Arial" w:hAnsi="Arial" w:cs="Arial"/>
                <w:color w:val="000000" w:themeColor="text1"/>
                <w:sz w:val="24"/>
                <w:szCs w:val="24"/>
              </w:rPr>
            </w:pPr>
            <w:r w:rsidRPr="005D2ADA">
              <w:rPr>
                <w:rFonts w:ascii="Arial" w:hAnsi="Arial" w:cs="Arial"/>
                <w:b/>
                <w:bCs/>
                <w:color w:val="000000" w:themeColor="text1"/>
              </w:rPr>
              <w:t>YEAR ONE</w:t>
            </w:r>
            <w:r w:rsidR="00FA7511">
              <w:rPr>
                <w:rFonts w:ascii="Arial" w:hAnsi="Arial" w:cs="Arial"/>
                <w:b/>
                <w:bCs/>
                <w:color w:val="000000" w:themeColor="text1"/>
              </w:rPr>
              <w:t xml:space="preserve">EXPECTED </w:t>
            </w:r>
            <w:r w:rsidRPr="005D2ADA">
              <w:rPr>
                <w:rFonts w:ascii="Arial" w:hAnsi="Arial" w:cs="Arial"/>
                <w:b/>
                <w:bCs/>
                <w:color w:val="000000" w:themeColor="text1"/>
              </w:rPr>
              <w:t xml:space="preserv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F8F8B57" w14:textId="77777777" w:rsidR="00A65E72" w:rsidRPr="005D2ADA" w:rsidRDefault="00A65E72" w:rsidP="002F6460">
            <w:pPr>
              <w:spacing w:line="360" w:lineRule="auto"/>
              <w:jc w:val="center"/>
              <w:rPr>
                <w:rFonts w:ascii="Arial" w:hAnsi="Arial" w:cs="Arial"/>
                <w:color w:val="000000" w:themeColor="text1"/>
                <w:sz w:val="24"/>
                <w:szCs w:val="24"/>
              </w:rPr>
            </w:pPr>
            <w:r w:rsidRPr="005D2ADA">
              <w:rPr>
                <w:rFonts w:ascii="Arial" w:hAnsi="Arial" w:cs="Arial"/>
                <w:b/>
                <w:color w:val="000000" w:themeColor="text1"/>
              </w:rPr>
              <w:t>£</w:t>
            </w:r>
          </w:p>
        </w:tc>
      </w:tr>
      <w:tr w:rsidR="00A65E72" w:rsidRPr="005D2ADA" w14:paraId="4E536C4C" w14:textId="77777777" w:rsidTr="00A65E72">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3E62601" w14:textId="77777777" w:rsidR="00A65E72" w:rsidRPr="005D2ADA" w:rsidRDefault="00A65E72" w:rsidP="002F6460">
            <w:pPr>
              <w:spacing w:line="360" w:lineRule="auto"/>
              <w:rPr>
                <w:rFonts w:ascii="Arial" w:hAnsi="Arial" w:cs="Arial"/>
                <w:color w:val="000000" w:themeColor="text1"/>
              </w:rPr>
            </w:pPr>
            <w:r w:rsidRPr="005D2ADA">
              <w:rPr>
                <w:rFonts w:ascii="Arial" w:hAnsi="Arial" w:cs="Arial"/>
                <w:color w:val="000000" w:themeColor="text1"/>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F4CBF4A" w14:textId="6186AF81" w:rsidR="00A65E72" w:rsidRPr="005D2ADA" w:rsidRDefault="00C94F8F" w:rsidP="002F6460">
            <w:pPr>
              <w:spacing w:line="360" w:lineRule="auto"/>
              <w:rPr>
                <w:rFonts w:ascii="Arial" w:hAnsi="Arial" w:cs="Arial"/>
                <w:color w:val="000000" w:themeColor="text1"/>
              </w:rPr>
            </w:pPr>
            <w:r w:rsidRPr="005D2ADA">
              <w:rPr>
                <w:rFonts w:ascii="Arial" w:hAnsi="Arial" w:cs="Arial"/>
                <w:color w:val="000000" w:themeColor="text1"/>
              </w:rPr>
              <w:t>300000</w:t>
            </w:r>
          </w:p>
        </w:tc>
      </w:tr>
      <w:tr w:rsidR="00A65E72" w:rsidRPr="005D2ADA" w14:paraId="5E7828CB" w14:textId="77777777" w:rsidTr="00A65E72">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16E8775" w14:textId="77777777" w:rsidR="00A65E72" w:rsidRPr="005D2ADA" w:rsidRDefault="00A65E72" w:rsidP="002F6460">
            <w:pPr>
              <w:spacing w:line="360" w:lineRule="auto"/>
              <w:rPr>
                <w:rFonts w:ascii="Arial" w:hAnsi="Arial" w:cs="Arial"/>
                <w:color w:val="000000" w:themeColor="text1"/>
              </w:rPr>
            </w:pPr>
            <w:r w:rsidRPr="005D2ADA">
              <w:rPr>
                <w:rFonts w:ascii="Arial" w:hAnsi="Arial" w:cs="Arial"/>
                <w:color w:val="000000" w:themeColor="text1"/>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384F8A44" w14:textId="6AA2068F" w:rsidR="00A65E72" w:rsidRPr="005D2ADA" w:rsidRDefault="00A65E72" w:rsidP="002F6460">
            <w:pPr>
              <w:spacing w:line="360" w:lineRule="auto"/>
              <w:rPr>
                <w:rFonts w:ascii="Arial" w:hAnsi="Arial" w:cs="Arial"/>
                <w:color w:val="000000" w:themeColor="text1"/>
              </w:rPr>
            </w:pPr>
            <w:r w:rsidRPr="005D2ADA">
              <w:rPr>
                <w:rFonts w:ascii="Arial" w:hAnsi="Arial" w:cs="Arial"/>
                <w:color w:val="000000" w:themeColor="text1"/>
              </w:rPr>
              <w:t>2</w:t>
            </w:r>
            <w:r w:rsidR="00C94F8F" w:rsidRPr="005D2ADA">
              <w:rPr>
                <w:rFonts w:ascii="Arial" w:hAnsi="Arial" w:cs="Arial"/>
                <w:color w:val="000000" w:themeColor="text1"/>
              </w:rPr>
              <w:t>59500</w:t>
            </w:r>
          </w:p>
        </w:tc>
      </w:tr>
      <w:tr w:rsidR="00A65E72" w:rsidRPr="005D2ADA" w14:paraId="26FC082E" w14:textId="77777777" w:rsidTr="00A65E72">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2C1E8A2" w14:textId="77777777" w:rsidR="00A65E72" w:rsidRPr="005D2ADA" w:rsidRDefault="00A65E72" w:rsidP="002F6460">
            <w:pPr>
              <w:spacing w:line="360" w:lineRule="auto"/>
              <w:rPr>
                <w:rFonts w:ascii="Arial" w:hAnsi="Arial" w:cs="Arial"/>
                <w:color w:val="000000" w:themeColor="text1"/>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2406767B" w14:textId="77777777" w:rsidR="00A65E72" w:rsidRPr="005D2ADA" w:rsidRDefault="00A65E72" w:rsidP="002F6460">
            <w:pPr>
              <w:spacing w:line="360" w:lineRule="auto"/>
              <w:rPr>
                <w:rFonts w:ascii="Arial" w:hAnsi="Arial" w:cs="Arial"/>
                <w:color w:val="000000" w:themeColor="text1"/>
              </w:rPr>
            </w:pPr>
          </w:p>
        </w:tc>
      </w:tr>
      <w:tr w:rsidR="00A65E72" w:rsidRPr="005D2ADA" w14:paraId="67E9CA18" w14:textId="77777777" w:rsidTr="00A65E72">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2DD288BB" w14:textId="5C96D661" w:rsidR="00A65E72" w:rsidRPr="005D2ADA" w:rsidRDefault="00A65E72" w:rsidP="002F6460">
            <w:pPr>
              <w:spacing w:line="360" w:lineRule="auto"/>
              <w:rPr>
                <w:rFonts w:ascii="Arial" w:hAnsi="Arial" w:cs="Arial"/>
                <w:color w:val="000000" w:themeColor="text1"/>
              </w:rPr>
            </w:pPr>
            <w:r w:rsidRPr="005D2ADA">
              <w:rPr>
                <w:rFonts w:ascii="Arial" w:hAnsi="Arial" w:cs="Arial"/>
                <w:b/>
                <w:bCs/>
                <w:color w:val="000000" w:themeColor="text1"/>
              </w:rPr>
              <w:t>Profit</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00D4345F" w14:textId="528A063B" w:rsidR="00A65E72" w:rsidRPr="005D2ADA" w:rsidRDefault="00A65E72" w:rsidP="002F6460">
            <w:pPr>
              <w:spacing w:line="360" w:lineRule="auto"/>
              <w:rPr>
                <w:rFonts w:ascii="Arial" w:hAnsi="Arial" w:cs="Arial"/>
                <w:b/>
                <w:bCs/>
                <w:color w:val="000000" w:themeColor="text1"/>
              </w:rPr>
            </w:pPr>
            <w:r w:rsidRPr="005D2ADA">
              <w:rPr>
                <w:rFonts w:ascii="Arial" w:hAnsi="Arial" w:cs="Arial"/>
                <w:b/>
                <w:bCs/>
                <w:color w:val="000000" w:themeColor="text1"/>
              </w:rPr>
              <w:t xml:space="preserve">£ </w:t>
            </w:r>
            <w:r w:rsidR="00C94F8F" w:rsidRPr="005D2ADA">
              <w:rPr>
                <w:rFonts w:ascii="Arial" w:hAnsi="Arial" w:cs="Arial"/>
                <w:b/>
                <w:bCs/>
                <w:color w:val="000000" w:themeColor="text1"/>
              </w:rPr>
              <w:t>41500</w:t>
            </w:r>
          </w:p>
        </w:tc>
      </w:tr>
      <w:tr w:rsidR="00A65E72" w:rsidRPr="005D2ADA" w14:paraId="6F4178FD" w14:textId="77777777" w:rsidTr="00A65E72">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0EFAF3A8" w14:textId="77777777" w:rsidR="00A65E72" w:rsidRPr="005D2ADA" w:rsidRDefault="00A65E72" w:rsidP="002F6460">
            <w:pPr>
              <w:spacing w:line="360" w:lineRule="auto"/>
              <w:rPr>
                <w:rFonts w:ascii="Arial" w:hAnsi="Arial" w:cs="Arial"/>
                <w:color w:val="000000" w:themeColor="text1"/>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4C62396A" w14:textId="77777777" w:rsidR="00A65E72" w:rsidRPr="005D2ADA" w:rsidRDefault="00A65E72" w:rsidP="002F6460">
            <w:pPr>
              <w:spacing w:line="360" w:lineRule="auto"/>
              <w:rPr>
                <w:rFonts w:ascii="Arial" w:hAnsi="Arial" w:cs="Arial"/>
                <w:color w:val="000000" w:themeColor="text1"/>
              </w:rPr>
            </w:pPr>
          </w:p>
        </w:tc>
      </w:tr>
    </w:tbl>
    <w:p w14:paraId="41A36CF5" w14:textId="77777777" w:rsidR="005839A5" w:rsidRPr="005D2ADA" w:rsidRDefault="005839A5" w:rsidP="002F6460">
      <w:pPr>
        <w:spacing w:line="360" w:lineRule="auto"/>
        <w:jc w:val="both"/>
        <w:rPr>
          <w:rFonts w:ascii="Arial" w:hAnsi="Arial" w:cs="Arial"/>
          <w:bCs/>
          <w:i/>
          <w:iCs/>
          <w:color w:val="000000" w:themeColor="text1"/>
          <w:sz w:val="24"/>
        </w:rPr>
      </w:pPr>
    </w:p>
    <w:p w14:paraId="3ED27101" w14:textId="1232D59E" w:rsidR="00A86586" w:rsidRPr="005D2ADA" w:rsidRDefault="00A86586" w:rsidP="002F6460">
      <w:pPr>
        <w:spacing w:line="360" w:lineRule="auto"/>
        <w:rPr>
          <w:rFonts w:ascii="Arial" w:hAnsi="Arial" w:cs="Arial"/>
          <w:color w:val="000000" w:themeColor="text1"/>
        </w:rPr>
      </w:pPr>
    </w:p>
    <w:p w14:paraId="3C48CD24" w14:textId="77777777" w:rsidR="005839A5" w:rsidRPr="005D2ADA" w:rsidRDefault="005839A5" w:rsidP="002F6460">
      <w:pPr>
        <w:spacing w:line="360" w:lineRule="auto"/>
        <w:rPr>
          <w:rFonts w:ascii="Arial" w:hAnsi="Arial" w:cs="Arial"/>
          <w:color w:val="000000" w:themeColor="text1"/>
          <w:sz w:val="24"/>
          <w:szCs w:val="24"/>
        </w:rPr>
      </w:pPr>
    </w:p>
    <w:p w14:paraId="2EFF131A" w14:textId="77777777" w:rsidR="005839A5" w:rsidRPr="005D2ADA" w:rsidRDefault="005839A5" w:rsidP="002F6460">
      <w:pPr>
        <w:spacing w:line="360" w:lineRule="auto"/>
        <w:rPr>
          <w:rFonts w:ascii="Arial" w:hAnsi="Arial" w:cs="Arial"/>
          <w:color w:val="000000" w:themeColor="text1"/>
          <w:sz w:val="24"/>
          <w:szCs w:val="24"/>
        </w:rPr>
      </w:pPr>
    </w:p>
    <w:p w14:paraId="505875C0" w14:textId="77777777" w:rsidR="005839A5" w:rsidRPr="005D2ADA" w:rsidRDefault="005839A5" w:rsidP="002F6460">
      <w:pPr>
        <w:spacing w:line="360" w:lineRule="auto"/>
        <w:rPr>
          <w:rFonts w:ascii="Arial" w:hAnsi="Arial" w:cs="Arial"/>
          <w:color w:val="000000" w:themeColor="text1"/>
          <w:sz w:val="24"/>
          <w:szCs w:val="24"/>
        </w:rPr>
      </w:pPr>
    </w:p>
    <w:p w14:paraId="5EEE65E9" w14:textId="77777777" w:rsidR="00601211" w:rsidRPr="005D2ADA" w:rsidRDefault="00601211" w:rsidP="002F6460">
      <w:pPr>
        <w:spacing w:line="360" w:lineRule="auto"/>
        <w:rPr>
          <w:rFonts w:ascii="Arial" w:hAnsi="Arial" w:cs="Arial"/>
          <w:color w:val="000000" w:themeColor="text1"/>
          <w:sz w:val="24"/>
          <w:szCs w:val="24"/>
        </w:rPr>
      </w:pPr>
    </w:p>
    <w:tbl>
      <w:tblPr>
        <w:tblpPr w:leftFromText="180" w:rightFromText="180" w:vertAnchor="page" w:horzAnchor="margin" w:tblpY="736"/>
        <w:tblW w:w="4101" w:type="dxa"/>
        <w:tblCellMar>
          <w:left w:w="0" w:type="dxa"/>
          <w:right w:w="0" w:type="dxa"/>
        </w:tblCellMar>
        <w:tblLook w:val="0600" w:firstRow="0" w:lastRow="0" w:firstColumn="0" w:lastColumn="0" w:noHBand="1" w:noVBand="1"/>
      </w:tblPr>
      <w:tblGrid>
        <w:gridCol w:w="3251"/>
        <w:gridCol w:w="850"/>
      </w:tblGrid>
      <w:tr w:rsidR="00126BCB" w:rsidRPr="005D2ADA" w14:paraId="54EDD745" w14:textId="77777777" w:rsidTr="00126BCB">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066390D" w14:textId="77777777" w:rsidR="00126BCB" w:rsidRPr="005D2ADA" w:rsidRDefault="00126BCB" w:rsidP="00126BCB">
            <w:pPr>
              <w:spacing w:line="360" w:lineRule="auto"/>
              <w:jc w:val="center"/>
              <w:rPr>
                <w:rFonts w:ascii="Arial" w:hAnsi="Arial" w:cs="Arial"/>
                <w:b/>
                <w:i/>
                <w:iCs/>
                <w:color w:val="000000" w:themeColor="text1"/>
              </w:rPr>
            </w:pPr>
            <w:r w:rsidRPr="005D2ADA">
              <w:rPr>
                <w:rFonts w:ascii="Arial" w:hAnsi="Arial" w:cs="Arial"/>
                <w:b/>
                <w:bCs/>
                <w:i/>
                <w:iCs/>
                <w:color w:val="000000" w:themeColor="text1"/>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CA79AE3" w14:textId="77777777" w:rsidR="00126BCB" w:rsidRPr="005D2ADA" w:rsidRDefault="00126BCB" w:rsidP="00126BCB">
            <w:pPr>
              <w:spacing w:line="360" w:lineRule="auto"/>
              <w:jc w:val="center"/>
              <w:rPr>
                <w:rFonts w:ascii="Arial" w:hAnsi="Arial" w:cs="Arial"/>
                <w:bCs/>
                <w:i/>
                <w:iCs/>
                <w:color w:val="000000" w:themeColor="text1"/>
              </w:rPr>
            </w:pPr>
            <w:r w:rsidRPr="005D2ADA">
              <w:rPr>
                <w:rFonts w:ascii="Arial" w:hAnsi="Arial" w:cs="Arial"/>
                <w:b/>
                <w:i/>
                <w:iCs/>
                <w:color w:val="000000" w:themeColor="text1"/>
              </w:rPr>
              <w:t xml:space="preserve">Year 1 </w:t>
            </w:r>
            <w:r w:rsidRPr="005D2ADA">
              <w:rPr>
                <w:rFonts w:ascii="Arial" w:hAnsi="Arial" w:cs="Arial"/>
                <w:b/>
                <w:i/>
                <w:iCs/>
                <w:color w:val="000000" w:themeColor="text1"/>
              </w:rPr>
              <w:br/>
              <w:t>£</w:t>
            </w:r>
          </w:p>
        </w:tc>
      </w:tr>
      <w:tr w:rsidR="00126BCB" w:rsidRPr="005D2ADA" w14:paraId="54925FFB" w14:textId="77777777" w:rsidTr="00126BC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36865FB"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71D27F3"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100000</w:t>
            </w:r>
          </w:p>
        </w:tc>
      </w:tr>
      <w:tr w:rsidR="00126BCB" w:rsidRPr="005D2ADA" w14:paraId="475B8E3A" w14:textId="77777777" w:rsidTr="00126BC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E78FDB3"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A96384"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90000</w:t>
            </w:r>
          </w:p>
        </w:tc>
      </w:tr>
      <w:tr w:rsidR="00126BCB" w:rsidRPr="005D2ADA" w14:paraId="6C9EA2F9" w14:textId="77777777" w:rsidTr="00126BC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E6C27A8"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63A10AE"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80000</w:t>
            </w:r>
          </w:p>
        </w:tc>
      </w:tr>
      <w:tr w:rsidR="00126BCB" w:rsidRPr="005D2ADA" w14:paraId="6AF8CE08" w14:textId="77777777" w:rsidTr="00126BC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CDF1A67"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604A348"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50000</w:t>
            </w:r>
          </w:p>
        </w:tc>
      </w:tr>
      <w:tr w:rsidR="00126BCB" w:rsidRPr="005D2ADA" w14:paraId="11BE6760" w14:textId="77777777" w:rsidTr="00126BC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604F0AE"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66923314"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80000</w:t>
            </w:r>
          </w:p>
        </w:tc>
      </w:tr>
      <w:tr w:rsidR="00126BCB" w:rsidRPr="005D2ADA" w14:paraId="242597CC" w14:textId="77777777" w:rsidTr="00126BCB">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09090EF"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5151077" w14:textId="77777777" w:rsidR="00126BCB" w:rsidRPr="005D2ADA" w:rsidRDefault="00126BCB" w:rsidP="00126BCB">
            <w:pPr>
              <w:spacing w:line="360" w:lineRule="auto"/>
              <w:jc w:val="both"/>
              <w:rPr>
                <w:rFonts w:ascii="Arial" w:hAnsi="Arial" w:cs="Arial"/>
                <w:bCs/>
                <w:i/>
                <w:iCs/>
                <w:color w:val="000000" w:themeColor="text1"/>
              </w:rPr>
            </w:pPr>
            <w:r w:rsidRPr="005D2ADA">
              <w:rPr>
                <w:rFonts w:ascii="Arial" w:hAnsi="Arial" w:cs="Arial"/>
                <w:bCs/>
                <w:i/>
                <w:iCs/>
                <w:color w:val="000000" w:themeColor="text1"/>
              </w:rPr>
              <w:t>0</w:t>
            </w:r>
          </w:p>
        </w:tc>
      </w:tr>
      <w:tr w:rsidR="00126BCB" w:rsidRPr="005D2ADA" w14:paraId="2A6429DE" w14:textId="77777777" w:rsidTr="00126BCB">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13D3C88" w14:textId="77777777" w:rsidR="00126BCB" w:rsidRPr="005D2ADA" w:rsidRDefault="00126BCB" w:rsidP="00126BCB">
            <w:pPr>
              <w:spacing w:line="360" w:lineRule="auto"/>
              <w:jc w:val="both"/>
              <w:rPr>
                <w:rFonts w:ascii="Arial" w:hAnsi="Arial" w:cs="Arial"/>
                <w:b/>
                <w:bCs/>
                <w:i/>
                <w:iCs/>
                <w:color w:val="000000" w:themeColor="text1"/>
              </w:rPr>
            </w:pPr>
            <w:r w:rsidRPr="005D2ADA">
              <w:rPr>
                <w:rFonts w:ascii="Arial" w:hAnsi="Arial" w:cs="Arial"/>
                <w:b/>
                <w:bCs/>
                <w:i/>
                <w:iCs/>
                <w:color w:val="000000" w:themeColor="text1"/>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35481BED" w14:textId="77777777" w:rsidR="00126BCB" w:rsidRPr="005D2ADA" w:rsidRDefault="00126BCB" w:rsidP="00126BCB">
            <w:pPr>
              <w:spacing w:line="360" w:lineRule="auto"/>
              <w:jc w:val="both"/>
              <w:rPr>
                <w:rFonts w:ascii="Arial" w:hAnsi="Arial" w:cs="Arial"/>
                <w:b/>
                <w:bCs/>
                <w:i/>
                <w:iCs/>
                <w:color w:val="000000" w:themeColor="text1"/>
              </w:rPr>
            </w:pPr>
            <w:r w:rsidRPr="005D2ADA">
              <w:rPr>
                <w:rFonts w:ascii="Arial" w:hAnsi="Arial" w:cs="Arial"/>
                <w:b/>
                <w:bCs/>
                <w:i/>
                <w:iCs/>
                <w:color w:val="000000" w:themeColor="text1"/>
              </w:rPr>
              <w:t xml:space="preserve"> 300000</w:t>
            </w:r>
          </w:p>
        </w:tc>
      </w:tr>
    </w:tbl>
    <w:p w14:paraId="39B04006" w14:textId="77B5B43C" w:rsidR="001117F8" w:rsidRPr="005D2ADA" w:rsidRDefault="001117F8" w:rsidP="002F6460">
      <w:pPr>
        <w:spacing w:line="360" w:lineRule="auto"/>
        <w:rPr>
          <w:rFonts w:ascii="Arial" w:hAnsi="Arial" w:cs="Arial"/>
          <w:color w:val="000000" w:themeColor="text1"/>
          <w:sz w:val="24"/>
          <w:szCs w:val="24"/>
        </w:rPr>
      </w:pPr>
    </w:p>
    <w:p w14:paraId="10D0666C" w14:textId="1C1E4F4C" w:rsidR="001117F8" w:rsidRPr="005D2ADA" w:rsidRDefault="001117F8" w:rsidP="002F6460">
      <w:pPr>
        <w:spacing w:line="360" w:lineRule="auto"/>
        <w:rPr>
          <w:rFonts w:ascii="Arial" w:hAnsi="Arial" w:cs="Arial"/>
          <w:color w:val="000000" w:themeColor="text1"/>
          <w:sz w:val="24"/>
          <w:szCs w:val="24"/>
        </w:rPr>
      </w:pPr>
    </w:p>
    <w:p w14:paraId="51D4CF98" w14:textId="6C2CD1A8" w:rsidR="00126BCB" w:rsidRPr="005D2ADA" w:rsidRDefault="00126BCB" w:rsidP="002F6460">
      <w:pPr>
        <w:spacing w:line="360" w:lineRule="auto"/>
        <w:rPr>
          <w:rFonts w:ascii="Arial" w:hAnsi="Arial" w:cs="Arial"/>
          <w:color w:val="000000" w:themeColor="text1"/>
          <w:sz w:val="24"/>
          <w:szCs w:val="24"/>
        </w:rPr>
      </w:pPr>
    </w:p>
    <w:p w14:paraId="0E741943" w14:textId="16F9E34D" w:rsidR="00126BCB" w:rsidRPr="005D2ADA" w:rsidRDefault="00126BCB" w:rsidP="002F6460">
      <w:pPr>
        <w:spacing w:line="360" w:lineRule="auto"/>
        <w:rPr>
          <w:rFonts w:ascii="Arial" w:hAnsi="Arial" w:cs="Arial"/>
          <w:color w:val="000000" w:themeColor="text1"/>
          <w:sz w:val="24"/>
          <w:szCs w:val="24"/>
        </w:rPr>
      </w:pPr>
    </w:p>
    <w:p w14:paraId="0B91D126" w14:textId="74115FEA" w:rsidR="00126BCB" w:rsidRPr="005D2ADA" w:rsidRDefault="00126BCB" w:rsidP="002F6460">
      <w:pPr>
        <w:spacing w:line="360" w:lineRule="auto"/>
        <w:rPr>
          <w:rFonts w:ascii="Arial" w:hAnsi="Arial" w:cs="Arial"/>
          <w:color w:val="000000" w:themeColor="text1"/>
          <w:sz w:val="24"/>
          <w:szCs w:val="24"/>
        </w:rPr>
      </w:pPr>
    </w:p>
    <w:p w14:paraId="59998E4A" w14:textId="72F49781" w:rsidR="00126BCB" w:rsidRPr="005D2ADA" w:rsidRDefault="00126BCB" w:rsidP="002F6460">
      <w:pPr>
        <w:spacing w:line="360" w:lineRule="auto"/>
        <w:rPr>
          <w:rFonts w:ascii="Arial" w:hAnsi="Arial" w:cs="Arial"/>
          <w:color w:val="000000" w:themeColor="text1"/>
          <w:sz w:val="24"/>
          <w:szCs w:val="24"/>
        </w:rPr>
      </w:pPr>
    </w:p>
    <w:p w14:paraId="2C651BE9" w14:textId="3DEC90C9" w:rsidR="00126BCB" w:rsidRPr="005D2ADA" w:rsidRDefault="00126BCB" w:rsidP="002F6460">
      <w:pPr>
        <w:spacing w:line="360" w:lineRule="auto"/>
        <w:rPr>
          <w:rFonts w:ascii="Arial" w:hAnsi="Arial" w:cs="Arial"/>
          <w:color w:val="000000" w:themeColor="text1"/>
          <w:sz w:val="24"/>
          <w:szCs w:val="24"/>
        </w:rPr>
      </w:pPr>
    </w:p>
    <w:p w14:paraId="377B5260" w14:textId="1114012C" w:rsidR="00126BCB" w:rsidRPr="005D2ADA" w:rsidRDefault="00126BCB" w:rsidP="002F6460">
      <w:pPr>
        <w:spacing w:line="360" w:lineRule="auto"/>
        <w:rPr>
          <w:rFonts w:ascii="Arial" w:hAnsi="Arial" w:cs="Arial"/>
          <w:color w:val="000000" w:themeColor="text1"/>
          <w:sz w:val="24"/>
          <w:szCs w:val="24"/>
        </w:rPr>
      </w:pPr>
    </w:p>
    <w:p w14:paraId="477DB5B9" w14:textId="77777777" w:rsidR="00126BCB" w:rsidRPr="005D2ADA" w:rsidRDefault="00126BCB" w:rsidP="002F6460">
      <w:pPr>
        <w:spacing w:line="360" w:lineRule="auto"/>
        <w:rPr>
          <w:rFonts w:ascii="Arial" w:hAnsi="Arial" w:cs="Arial"/>
          <w:color w:val="000000" w:themeColor="text1"/>
          <w:sz w:val="24"/>
          <w:szCs w:val="24"/>
        </w:rPr>
      </w:pPr>
    </w:p>
    <w:p w14:paraId="21720FCC" w14:textId="77777777" w:rsidR="00126BCB" w:rsidRPr="005D2ADA" w:rsidRDefault="008A6BAA" w:rsidP="002F6460">
      <w:pPr>
        <w:spacing w:line="360" w:lineRule="auto"/>
        <w:rPr>
          <w:rFonts w:ascii="Arial" w:hAnsi="Arial" w:cs="Arial"/>
          <w:b/>
          <w:bCs/>
          <w:i/>
          <w:iCs/>
          <w:color w:val="000000" w:themeColor="text1"/>
          <w:sz w:val="24"/>
          <w:szCs w:val="18"/>
        </w:rPr>
      </w:pPr>
      <w:r w:rsidRPr="005D2ADA">
        <w:rPr>
          <w:rFonts w:ascii="Arial" w:hAnsi="Arial" w:cs="Arial"/>
          <w:b/>
          <w:bCs/>
          <w:i/>
          <w:iCs/>
          <w:color w:val="000000" w:themeColor="text1"/>
          <w:sz w:val="24"/>
          <w:szCs w:val="18"/>
        </w:rPr>
        <w:t xml:space="preserve">7.1 </w:t>
      </w:r>
      <w:r w:rsidRPr="005D2ADA">
        <w:rPr>
          <w:rFonts w:ascii="Arial" w:hAnsi="Arial" w:cs="Arial"/>
          <w:b/>
          <w:bCs/>
          <w:i/>
          <w:iCs/>
          <w:color w:val="000000" w:themeColor="text1"/>
          <w:sz w:val="24"/>
          <w:szCs w:val="18"/>
        </w:rPr>
        <w:tab/>
        <w:t>Financ</w:t>
      </w:r>
      <w:r w:rsidR="0012424E" w:rsidRPr="005D2ADA">
        <w:rPr>
          <w:rFonts w:ascii="Arial" w:hAnsi="Arial" w:cs="Arial"/>
          <w:b/>
          <w:bCs/>
          <w:i/>
          <w:iCs/>
          <w:color w:val="000000" w:themeColor="text1"/>
          <w:sz w:val="24"/>
          <w:szCs w:val="18"/>
        </w:rPr>
        <w:t>ial</w:t>
      </w:r>
      <w:r w:rsidRPr="005D2ADA">
        <w:rPr>
          <w:rFonts w:ascii="Arial" w:hAnsi="Arial" w:cs="Arial"/>
          <w:b/>
          <w:bCs/>
          <w:i/>
          <w:iCs/>
          <w:color w:val="000000" w:themeColor="text1"/>
          <w:sz w:val="24"/>
          <w:szCs w:val="18"/>
        </w:rPr>
        <w:t xml:space="preserve"> Summary</w:t>
      </w:r>
    </w:p>
    <w:p w14:paraId="5154C22E" w14:textId="7777759B" w:rsidR="002422AC" w:rsidRPr="005D2ADA" w:rsidRDefault="00126BCB" w:rsidP="00126BCB">
      <w:pPr>
        <w:spacing w:line="360" w:lineRule="auto"/>
        <w:jc w:val="both"/>
        <w:rPr>
          <w:rFonts w:ascii="Arial" w:hAnsi="Arial" w:cs="Arial"/>
          <w:bCs/>
          <w:iCs/>
          <w:color w:val="000000" w:themeColor="text1"/>
          <w:sz w:val="24"/>
          <w:szCs w:val="18"/>
        </w:rPr>
      </w:pPr>
      <w:r w:rsidRPr="005D2ADA">
        <w:rPr>
          <w:rFonts w:ascii="Arial" w:hAnsi="Arial" w:cs="Arial"/>
          <w:bCs/>
          <w:iCs/>
          <w:color w:val="000000" w:themeColor="text1"/>
          <w:sz w:val="24"/>
        </w:rPr>
        <w:t xml:space="preserve">In the first year of operation, </w:t>
      </w:r>
      <w:r w:rsidR="00A8646D">
        <w:rPr>
          <w:rFonts w:ascii="Arial" w:hAnsi="Arial" w:cs="Arial"/>
          <w:bCs/>
          <w:color w:val="000000" w:themeColor="text1"/>
          <w:sz w:val="24"/>
          <w:szCs w:val="24"/>
        </w:rPr>
        <w:t xml:space="preserve">Silk Road Cuisine </w:t>
      </w:r>
      <w:r w:rsidR="00FA7511">
        <w:rPr>
          <w:rFonts w:ascii="Arial" w:hAnsi="Arial" w:cs="Arial"/>
          <w:bCs/>
          <w:iCs/>
          <w:color w:val="000000" w:themeColor="text1"/>
          <w:sz w:val="24"/>
        </w:rPr>
        <w:t>is going to spend</w:t>
      </w:r>
      <w:r w:rsidRPr="005D2ADA">
        <w:rPr>
          <w:rFonts w:ascii="Arial" w:hAnsi="Arial" w:cs="Arial"/>
          <w:bCs/>
          <w:iCs/>
          <w:color w:val="000000" w:themeColor="text1"/>
          <w:sz w:val="24"/>
        </w:rPr>
        <w:t xml:space="preserve"> £259,500 on operational requirements. Staff remuneration is £100,000, which ensures a committed and well-trained crew. An emphasis on operational efficiency and culinary excellence is reflected in the £40,000 invested on the restaurant's infrastructure and equipment. In </w:t>
      </w:r>
      <w:proofErr w:type="spellStart"/>
      <w:r w:rsidRPr="005D2ADA">
        <w:rPr>
          <w:rFonts w:ascii="Arial" w:hAnsi="Arial" w:cs="Arial"/>
          <w:bCs/>
          <w:iCs/>
          <w:color w:val="000000" w:themeColor="text1"/>
          <w:sz w:val="24"/>
        </w:rPr>
        <w:t>addition,</w:t>
      </w:r>
      <w:r w:rsidR="002300EF">
        <w:rPr>
          <w:rFonts w:ascii="Arial" w:hAnsi="Arial" w:cs="Arial"/>
          <w:bCs/>
          <w:iCs/>
          <w:color w:val="000000" w:themeColor="text1"/>
          <w:sz w:val="24"/>
        </w:rPr>
        <w:t>we</w:t>
      </w:r>
      <w:proofErr w:type="spellEnd"/>
      <w:r w:rsidR="002300EF">
        <w:rPr>
          <w:rFonts w:ascii="Arial" w:hAnsi="Arial" w:cs="Arial"/>
          <w:bCs/>
          <w:iCs/>
          <w:color w:val="000000" w:themeColor="text1"/>
          <w:sz w:val="24"/>
        </w:rPr>
        <w:t xml:space="preserve"> will</w:t>
      </w:r>
      <w:r w:rsidRPr="005D2ADA">
        <w:rPr>
          <w:rFonts w:ascii="Arial" w:hAnsi="Arial" w:cs="Arial"/>
          <w:bCs/>
          <w:iCs/>
          <w:color w:val="000000" w:themeColor="text1"/>
          <w:sz w:val="24"/>
        </w:rPr>
        <w:t xml:space="preserve"> need to budget £18,000 for rent/rates, £15,000 for company registration and insurance, and £10,000 for marketing and materials—essential for building</w:t>
      </w:r>
      <w:r w:rsidR="002300EF">
        <w:rPr>
          <w:rFonts w:ascii="Arial" w:hAnsi="Arial" w:cs="Arial"/>
          <w:bCs/>
          <w:iCs/>
          <w:color w:val="000000" w:themeColor="text1"/>
          <w:sz w:val="24"/>
        </w:rPr>
        <w:t xml:space="preserve"> the</w:t>
      </w:r>
      <w:r w:rsidRPr="005D2ADA">
        <w:rPr>
          <w:rFonts w:ascii="Arial" w:hAnsi="Arial" w:cs="Arial"/>
          <w:bCs/>
          <w:iCs/>
          <w:color w:val="000000" w:themeColor="text1"/>
          <w:sz w:val="24"/>
        </w:rPr>
        <w:t xml:space="preserve"> brand and attracting customers. A dedication to employee growth and competency is shown by training and development awards (£10,000). Businesses can't function without spending money on things like power, transportation, and office supplies. This comprehensive analysis shows that financial prudence and strategic planning are necessary for </w:t>
      </w:r>
      <w:r w:rsidR="00A8646D">
        <w:rPr>
          <w:rFonts w:ascii="Arial" w:hAnsi="Arial" w:cs="Arial"/>
          <w:bCs/>
          <w:color w:val="000000" w:themeColor="text1"/>
          <w:sz w:val="24"/>
          <w:szCs w:val="24"/>
        </w:rPr>
        <w:t xml:space="preserve">Silk Road Cuisine </w:t>
      </w:r>
      <w:r w:rsidRPr="005D2ADA">
        <w:rPr>
          <w:rFonts w:ascii="Arial" w:hAnsi="Arial" w:cs="Arial"/>
          <w:bCs/>
          <w:iCs/>
          <w:color w:val="000000" w:themeColor="text1"/>
          <w:sz w:val="24"/>
        </w:rPr>
        <w:t>competitive restaurant sector to succeed.</w:t>
      </w:r>
      <w:r w:rsidR="002422AC" w:rsidRPr="005D2ADA">
        <w:rPr>
          <w:rFonts w:ascii="Arial" w:hAnsi="Arial" w:cs="Arial"/>
          <w:bCs/>
          <w:iCs/>
          <w:color w:val="000000" w:themeColor="text1"/>
          <w:sz w:val="24"/>
        </w:rPr>
        <w:br w:type="page"/>
      </w:r>
    </w:p>
    <w:p w14:paraId="0D744544" w14:textId="45C90DBD" w:rsidR="002422AC" w:rsidRPr="005D2ADA" w:rsidRDefault="002422AC" w:rsidP="002F6460">
      <w:pPr>
        <w:spacing w:line="360" w:lineRule="auto"/>
        <w:rPr>
          <w:rFonts w:ascii="Arial" w:hAnsi="Arial" w:cs="Arial"/>
          <w:b/>
          <w:iCs/>
          <w:color w:val="000000" w:themeColor="text1"/>
          <w:sz w:val="28"/>
          <w:szCs w:val="22"/>
        </w:rPr>
      </w:pPr>
      <w:r w:rsidRPr="005D2ADA">
        <w:rPr>
          <w:rFonts w:ascii="Arial" w:hAnsi="Arial" w:cs="Arial"/>
          <w:b/>
          <w:iCs/>
          <w:color w:val="000000" w:themeColor="text1"/>
          <w:sz w:val="28"/>
          <w:szCs w:val="22"/>
        </w:rPr>
        <w:lastRenderedPageBreak/>
        <w:t>APPENDICES</w:t>
      </w:r>
    </w:p>
    <w:p w14:paraId="30CB5CFA" w14:textId="77777777" w:rsidR="002422AC" w:rsidRPr="005D2ADA" w:rsidRDefault="002422AC" w:rsidP="002F6460">
      <w:pPr>
        <w:spacing w:line="360" w:lineRule="auto"/>
        <w:rPr>
          <w:rFonts w:ascii="Arial" w:hAnsi="Arial" w:cs="Arial"/>
          <w:b/>
          <w:iCs/>
          <w:color w:val="000000" w:themeColor="text1"/>
          <w:sz w:val="28"/>
          <w:szCs w:val="22"/>
        </w:rPr>
      </w:pPr>
    </w:p>
    <w:p w14:paraId="076F18E7" w14:textId="12DB7098" w:rsidR="002422AC" w:rsidRPr="005D2ADA" w:rsidRDefault="002422AC" w:rsidP="002F6460">
      <w:pPr>
        <w:spacing w:line="360" w:lineRule="auto"/>
        <w:rPr>
          <w:rFonts w:ascii="Arial" w:hAnsi="Arial" w:cs="Arial"/>
          <w:b/>
          <w:iCs/>
          <w:color w:val="000000" w:themeColor="text1"/>
          <w:sz w:val="24"/>
          <w:szCs w:val="24"/>
        </w:rPr>
      </w:pPr>
      <w:r w:rsidRPr="005D2ADA">
        <w:rPr>
          <w:rFonts w:ascii="Arial" w:hAnsi="Arial" w:cs="Arial"/>
          <w:b/>
          <w:iCs/>
          <w:color w:val="000000" w:themeColor="text1"/>
          <w:sz w:val="24"/>
          <w:szCs w:val="24"/>
        </w:rPr>
        <w:t>Appendix A – SWOT Analysis</w:t>
      </w:r>
    </w:p>
    <w:p w14:paraId="1A41A16E" w14:textId="77777777" w:rsidR="002422AC" w:rsidRPr="005D2ADA" w:rsidRDefault="002422AC" w:rsidP="002F6460">
      <w:pPr>
        <w:spacing w:line="360" w:lineRule="auto"/>
        <w:rPr>
          <w:rFonts w:ascii="Arial" w:hAnsi="Arial" w:cs="Arial"/>
          <w:b/>
          <w:iCs/>
          <w:color w:val="000000" w:themeColor="text1"/>
          <w:sz w:val="24"/>
          <w:szCs w:val="24"/>
        </w:rPr>
      </w:pPr>
    </w:p>
    <w:p w14:paraId="4B894A76" w14:textId="37D26118" w:rsidR="008B20DC" w:rsidRPr="005D2ADA" w:rsidRDefault="00F14C4E" w:rsidP="002F6460">
      <w:pPr>
        <w:spacing w:line="360" w:lineRule="auto"/>
        <w:rPr>
          <w:rFonts w:ascii="Arial" w:hAnsi="Arial" w:cs="Arial"/>
          <w:b/>
          <w:iCs/>
          <w:color w:val="000000" w:themeColor="text1"/>
          <w:sz w:val="24"/>
          <w:szCs w:val="24"/>
        </w:rPr>
      </w:pPr>
      <w:r>
        <w:rPr>
          <w:noProof/>
        </w:rPr>
        <w:drawing>
          <wp:inline distT="0" distB="0" distL="0" distR="0" wp14:anchorId="1CE396AF" wp14:editId="62187D8E">
            <wp:extent cx="5743575" cy="3314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3575" cy="3314700"/>
                    </a:xfrm>
                    <a:prstGeom prst="rect">
                      <a:avLst/>
                    </a:prstGeom>
                  </pic:spPr>
                </pic:pic>
              </a:graphicData>
            </a:graphic>
          </wp:inline>
        </w:drawing>
      </w:r>
      <w:r w:rsidR="008B20DC" w:rsidRPr="005D2ADA">
        <w:rPr>
          <w:rFonts w:ascii="Arial" w:hAnsi="Arial" w:cs="Arial"/>
          <w:b/>
          <w:iCs/>
          <w:color w:val="000000" w:themeColor="text1"/>
          <w:sz w:val="24"/>
          <w:szCs w:val="24"/>
        </w:rPr>
        <w:br w:type="page"/>
      </w:r>
    </w:p>
    <w:p w14:paraId="5873175F" w14:textId="5E24F9A0" w:rsidR="002422AC" w:rsidRPr="005D2ADA" w:rsidRDefault="002422AC" w:rsidP="002F6460">
      <w:pPr>
        <w:spacing w:line="360" w:lineRule="auto"/>
        <w:rPr>
          <w:rFonts w:ascii="Arial" w:hAnsi="Arial" w:cs="Arial"/>
          <w:b/>
          <w:iCs/>
          <w:color w:val="000000" w:themeColor="text1"/>
          <w:sz w:val="24"/>
          <w:szCs w:val="24"/>
        </w:rPr>
      </w:pPr>
      <w:r w:rsidRPr="005D2ADA">
        <w:rPr>
          <w:rFonts w:ascii="Arial" w:hAnsi="Arial" w:cs="Arial"/>
          <w:b/>
          <w:iCs/>
          <w:color w:val="000000" w:themeColor="text1"/>
          <w:sz w:val="24"/>
          <w:szCs w:val="24"/>
        </w:rPr>
        <w:lastRenderedPageBreak/>
        <w:t>Appendix B – PEST Analysis</w:t>
      </w:r>
    </w:p>
    <w:p w14:paraId="0D63B741" w14:textId="77777777" w:rsidR="002422AC" w:rsidRPr="005D2ADA" w:rsidRDefault="002422AC" w:rsidP="002F6460">
      <w:pPr>
        <w:spacing w:line="360" w:lineRule="auto"/>
        <w:rPr>
          <w:rFonts w:ascii="Arial" w:hAnsi="Arial" w:cs="Arial"/>
          <w:b/>
          <w:iCs/>
          <w:color w:val="000000" w:themeColor="text1"/>
          <w:sz w:val="24"/>
          <w:szCs w:val="24"/>
        </w:rPr>
      </w:pPr>
    </w:p>
    <w:p w14:paraId="0A67E48F" w14:textId="4095FA6A" w:rsidR="008B20DC" w:rsidRPr="005D2ADA" w:rsidRDefault="00A8300E" w:rsidP="002F6460">
      <w:pPr>
        <w:spacing w:line="360" w:lineRule="auto"/>
        <w:rPr>
          <w:rFonts w:ascii="Arial" w:hAnsi="Arial" w:cs="Arial"/>
          <w:b/>
          <w:iCs/>
          <w:color w:val="000000" w:themeColor="text1"/>
          <w:sz w:val="24"/>
          <w:szCs w:val="24"/>
        </w:rPr>
      </w:pPr>
      <w:r>
        <w:rPr>
          <w:noProof/>
        </w:rPr>
        <w:drawing>
          <wp:inline distT="0" distB="0" distL="0" distR="0" wp14:anchorId="54B47A0A" wp14:editId="385E575C">
            <wp:extent cx="5760085" cy="2486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085" cy="2486025"/>
                    </a:xfrm>
                    <a:prstGeom prst="rect">
                      <a:avLst/>
                    </a:prstGeom>
                  </pic:spPr>
                </pic:pic>
              </a:graphicData>
            </a:graphic>
          </wp:inline>
        </w:drawing>
      </w:r>
      <w:r w:rsidR="008B20DC" w:rsidRPr="005D2ADA">
        <w:rPr>
          <w:rFonts w:ascii="Arial" w:hAnsi="Arial" w:cs="Arial"/>
          <w:b/>
          <w:iCs/>
          <w:color w:val="000000" w:themeColor="text1"/>
          <w:sz w:val="24"/>
          <w:szCs w:val="24"/>
        </w:rPr>
        <w:br w:type="page"/>
      </w:r>
    </w:p>
    <w:p w14:paraId="235EF638" w14:textId="7FAE0B11" w:rsidR="002422AC" w:rsidRDefault="002422AC" w:rsidP="002F6460">
      <w:pPr>
        <w:spacing w:line="360" w:lineRule="auto"/>
        <w:rPr>
          <w:rFonts w:ascii="Arial" w:hAnsi="Arial" w:cs="Arial"/>
          <w:b/>
          <w:iCs/>
          <w:color w:val="000000" w:themeColor="text1"/>
          <w:sz w:val="24"/>
          <w:szCs w:val="24"/>
        </w:rPr>
      </w:pPr>
      <w:r w:rsidRPr="005D2ADA">
        <w:rPr>
          <w:rFonts w:ascii="Arial" w:hAnsi="Arial" w:cs="Arial"/>
          <w:b/>
          <w:iCs/>
          <w:color w:val="000000" w:themeColor="text1"/>
          <w:sz w:val="24"/>
          <w:szCs w:val="24"/>
        </w:rPr>
        <w:lastRenderedPageBreak/>
        <w:t xml:space="preserve">Appendix C – Copy of Pitch </w:t>
      </w:r>
      <w:r w:rsidR="00A2214E" w:rsidRPr="005D2ADA">
        <w:rPr>
          <w:rFonts w:ascii="Arial" w:hAnsi="Arial" w:cs="Arial"/>
          <w:b/>
          <w:iCs/>
          <w:color w:val="000000" w:themeColor="text1"/>
          <w:sz w:val="24"/>
          <w:szCs w:val="24"/>
        </w:rPr>
        <w:t>Supporting</w:t>
      </w:r>
      <w:r w:rsidRPr="005D2ADA">
        <w:rPr>
          <w:rFonts w:ascii="Arial" w:hAnsi="Arial" w:cs="Arial"/>
          <w:b/>
          <w:iCs/>
          <w:color w:val="000000" w:themeColor="text1"/>
          <w:sz w:val="24"/>
          <w:szCs w:val="24"/>
        </w:rPr>
        <w:t xml:space="preserve"> </w:t>
      </w:r>
      <w:r w:rsidR="00A2214E" w:rsidRPr="005D2ADA">
        <w:rPr>
          <w:rFonts w:ascii="Arial" w:hAnsi="Arial" w:cs="Arial"/>
          <w:b/>
          <w:iCs/>
          <w:color w:val="000000" w:themeColor="text1"/>
          <w:sz w:val="24"/>
          <w:szCs w:val="24"/>
        </w:rPr>
        <w:t>Materi</w:t>
      </w:r>
      <w:r w:rsidR="00316FD5" w:rsidRPr="005D2ADA">
        <w:rPr>
          <w:rFonts w:ascii="Arial" w:hAnsi="Arial" w:cs="Arial"/>
          <w:b/>
          <w:iCs/>
          <w:color w:val="000000" w:themeColor="text1"/>
          <w:sz w:val="24"/>
          <w:szCs w:val="24"/>
        </w:rPr>
        <w:t>al</w:t>
      </w:r>
    </w:p>
    <w:p w14:paraId="6B55D7EC" w14:textId="3C0C3750" w:rsidR="003632C1" w:rsidRDefault="003632C1" w:rsidP="002F6460">
      <w:pPr>
        <w:spacing w:line="360" w:lineRule="auto"/>
        <w:rPr>
          <w:rFonts w:ascii="Arial" w:hAnsi="Arial" w:cs="Arial"/>
          <w:b/>
          <w:iCs/>
          <w:color w:val="000000" w:themeColor="text1"/>
          <w:sz w:val="24"/>
          <w:szCs w:val="24"/>
        </w:rPr>
      </w:pPr>
    </w:p>
    <w:p w14:paraId="594B4C4C" w14:textId="3BB2CF5B" w:rsidR="003632C1" w:rsidRDefault="003632C1" w:rsidP="002F6460">
      <w:pPr>
        <w:spacing w:line="360" w:lineRule="auto"/>
        <w:rPr>
          <w:rFonts w:ascii="Arial" w:hAnsi="Arial" w:cs="Arial"/>
          <w:b/>
          <w:iCs/>
          <w:color w:val="000000" w:themeColor="text1"/>
          <w:sz w:val="24"/>
          <w:szCs w:val="24"/>
        </w:rPr>
      </w:pPr>
    </w:p>
    <w:p w14:paraId="612404AA" w14:textId="3CE7A7E1" w:rsidR="00BA52E8" w:rsidRDefault="00BA52E8" w:rsidP="002F6460">
      <w:pPr>
        <w:spacing w:line="360" w:lineRule="auto"/>
        <w:rPr>
          <w:rFonts w:ascii="Arial" w:hAnsi="Arial" w:cs="Arial"/>
          <w:b/>
          <w:iCs/>
          <w:color w:val="000000" w:themeColor="text1"/>
          <w:sz w:val="24"/>
          <w:szCs w:val="24"/>
        </w:rPr>
      </w:pPr>
    </w:p>
    <w:p w14:paraId="6AB8C44B" w14:textId="6F1020B0" w:rsidR="00DC1DB8" w:rsidRDefault="004F17E4" w:rsidP="002F6460">
      <w:pPr>
        <w:spacing w:line="360" w:lineRule="auto"/>
        <w:rPr>
          <w:rFonts w:ascii="Arial" w:hAnsi="Arial" w:cs="Arial"/>
          <w:b/>
          <w:iCs/>
          <w:color w:val="000000" w:themeColor="text1"/>
          <w:sz w:val="24"/>
          <w:szCs w:val="24"/>
        </w:rPr>
      </w:pPr>
      <w:r>
        <w:rPr>
          <w:noProof/>
        </w:rPr>
        <w:drawing>
          <wp:inline distT="0" distB="0" distL="0" distR="0" wp14:anchorId="58C2EA8F" wp14:editId="00B0785A">
            <wp:extent cx="5760085" cy="3239770"/>
            <wp:effectExtent l="0" t="0" r="0" b="0"/>
            <wp:docPr id="4141294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2948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60085" cy="3239770"/>
                    </a:xfrm>
                    <a:prstGeom prst="rect">
                      <a:avLst/>
                    </a:prstGeom>
                  </pic:spPr>
                </pic:pic>
              </a:graphicData>
            </a:graphic>
          </wp:inline>
        </w:drawing>
      </w:r>
    </w:p>
    <w:p w14:paraId="30FCDBBF" w14:textId="06ECC43C" w:rsidR="004F17E4" w:rsidRDefault="004F17E4" w:rsidP="002F6460">
      <w:pPr>
        <w:spacing w:line="360" w:lineRule="auto"/>
        <w:rPr>
          <w:rFonts w:ascii="Arial" w:hAnsi="Arial" w:cs="Arial"/>
          <w:b/>
          <w:iCs/>
          <w:color w:val="000000" w:themeColor="text1"/>
          <w:sz w:val="24"/>
          <w:szCs w:val="24"/>
        </w:rPr>
      </w:pPr>
      <w:r>
        <w:rPr>
          <w:noProof/>
        </w:rPr>
        <w:drawing>
          <wp:inline distT="0" distB="0" distL="0" distR="0" wp14:anchorId="4430F2FC" wp14:editId="3EAD710B">
            <wp:extent cx="5760085" cy="3239770"/>
            <wp:effectExtent l="0" t="0" r="0" b="0"/>
            <wp:docPr id="21261832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18328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60085" cy="3239770"/>
                    </a:xfrm>
                    <a:prstGeom prst="rect">
                      <a:avLst/>
                    </a:prstGeom>
                  </pic:spPr>
                </pic:pic>
              </a:graphicData>
            </a:graphic>
          </wp:inline>
        </w:drawing>
      </w:r>
    </w:p>
    <w:p w14:paraId="270B493F" w14:textId="4EF1751C" w:rsidR="004F17E4" w:rsidRDefault="004F17E4" w:rsidP="002F6460">
      <w:pPr>
        <w:spacing w:line="360" w:lineRule="auto"/>
        <w:rPr>
          <w:rFonts w:ascii="Arial" w:hAnsi="Arial" w:cs="Arial"/>
          <w:b/>
          <w:iCs/>
          <w:color w:val="000000" w:themeColor="text1"/>
          <w:sz w:val="24"/>
          <w:szCs w:val="24"/>
        </w:rPr>
      </w:pPr>
      <w:r>
        <w:rPr>
          <w:noProof/>
        </w:rPr>
        <w:lastRenderedPageBreak/>
        <w:drawing>
          <wp:inline distT="0" distB="0" distL="0" distR="0" wp14:anchorId="2026A417" wp14:editId="6C017764">
            <wp:extent cx="5760085" cy="3239770"/>
            <wp:effectExtent l="0" t="0" r="0" b="0"/>
            <wp:docPr id="17881888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8882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60085" cy="3239770"/>
                    </a:xfrm>
                    <a:prstGeom prst="rect">
                      <a:avLst/>
                    </a:prstGeom>
                  </pic:spPr>
                </pic:pic>
              </a:graphicData>
            </a:graphic>
          </wp:inline>
        </w:drawing>
      </w:r>
    </w:p>
    <w:p w14:paraId="41CFE68A" w14:textId="4BB1AC88" w:rsidR="004F17E4" w:rsidRDefault="004F17E4" w:rsidP="002F6460">
      <w:pPr>
        <w:spacing w:line="360" w:lineRule="auto"/>
        <w:rPr>
          <w:rFonts w:ascii="Arial" w:hAnsi="Arial" w:cs="Arial"/>
          <w:b/>
          <w:iCs/>
          <w:color w:val="000000" w:themeColor="text1"/>
          <w:sz w:val="24"/>
          <w:szCs w:val="24"/>
        </w:rPr>
      </w:pPr>
      <w:r>
        <w:rPr>
          <w:noProof/>
        </w:rPr>
        <w:drawing>
          <wp:inline distT="0" distB="0" distL="0" distR="0" wp14:anchorId="7A34BF8F" wp14:editId="221B5C43">
            <wp:extent cx="5760085" cy="3239770"/>
            <wp:effectExtent l="0" t="0" r="0" b="0"/>
            <wp:docPr id="5962498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4987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60085" cy="3239770"/>
                    </a:xfrm>
                    <a:prstGeom prst="rect">
                      <a:avLst/>
                    </a:prstGeom>
                  </pic:spPr>
                </pic:pic>
              </a:graphicData>
            </a:graphic>
          </wp:inline>
        </w:drawing>
      </w:r>
    </w:p>
    <w:p w14:paraId="73E0A632" w14:textId="49AC0E58" w:rsidR="004F17E4" w:rsidRDefault="004F17E4" w:rsidP="002F6460">
      <w:pPr>
        <w:spacing w:line="360" w:lineRule="auto"/>
        <w:rPr>
          <w:rFonts w:ascii="Arial" w:hAnsi="Arial" w:cs="Arial"/>
          <w:b/>
          <w:iCs/>
          <w:color w:val="000000" w:themeColor="text1"/>
          <w:sz w:val="24"/>
          <w:szCs w:val="24"/>
        </w:rPr>
      </w:pPr>
      <w:r>
        <w:rPr>
          <w:noProof/>
        </w:rPr>
        <w:lastRenderedPageBreak/>
        <w:drawing>
          <wp:inline distT="0" distB="0" distL="0" distR="0" wp14:anchorId="68AF141E" wp14:editId="690CA17A">
            <wp:extent cx="5760085" cy="3239770"/>
            <wp:effectExtent l="0" t="0" r="0" b="0"/>
            <wp:docPr id="2195791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7913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60085" cy="3239770"/>
                    </a:xfrm>
                    <a:prstGeom prst="rect">
                      <a:avLst/>
                    </a:prstGeom>
                  </pic:spPr>
                </pic:pic>
              </a:graphicData>
            </a:graphic>
          </wp:inline>
        </w:drawing>
      </w:r>
    </w:p>
    <w:p w14:paraId="0482D38C" w14:textId="798B3776" w:rsidR="004F17E4" w:rsidRDefault="004F17E4" w:rsidP="002F6460">
      <w:pPr>
        <w:spacing w:line="360" w:lineRule="auto"/>
        <w:rPr>
          <w:rFonts w:ascii="Arial" w:hAnsi="Arial" w:cs="Arial"/>
          <w:b/>
          <w:iCs/>
          <w:color w:val="000000" w:themeColor="text1"/>
          <w:sz w:val="24"/>
          <w:szCs w:val="24"/>
        </w:rPr>
      </w:pPr>
      <w:r>
        <w:rPr>
          <w:noProof/>
        </w:rPr>
        <w:drawing>
          <wp:inline distT="0" distB="0" distL="0" distR="0" wp14:anchorId="6CDBB575" wp14:editId="3745224F">
            <wp:extent cx="5760085" cy="3239770"/>
            <wp:effectExtent l="0" t="0" r="0" b="0"/>
            <wp:docPr id="9117397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3973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60085" cy="3239770"/>
                    </a:xfrm>
                    <a:prstGeom prst="rect">
                      <a:avLst/>
                    </a:prstGeom>
                  </pic:spPr>
                </pic:pic>
              </a:graphicData>
            </a:graphic>
          </wp:inline>
        </w:drawing>
      </w:r>
    </w:p>
    <w:p w14:paraId="68539C0E" w14:textId="0E185C5E" w:rsidR="004F17E4" w:rsidRDefault="004F17E4" w:rsidP="002F6460">
      <w:pPr>
        <w:spacing w:line="360" w:lineRule="auto"/>
        <w:rPr>
          <w:rFonts w:ascii="Arial" w:hAnsi="Arial" w:cs="Arial"/>
          <w:b/>
          <w:iCs/>
          <w:color w:val="000000" w:themeColor="text1"/>
          <w:sz w:val="24"/>
          <w:szCs w:val="24"/>
        </w:rPr>
      </w:pPr>
      <w:r>
        <w:rPr>
          <w:noProof/>
        </w:rPr>
        <w:lastRenderedPageBreak/>
        <w:drawing>
          <wp:inline distT="0" distB="0" distL="0" distR="0" wp14:anchorId="579C3D31" wp14:editId="07DD01C9">
            <wp:extent cx="5760085" cy="3239770"/>
            <wp:effectExtent l="0" t="0" r="0" b="0"/>
            <wp:docPr id="2635245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2452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60085" cy="3239770"/>
                    </a:xfrm>
                    <a:prstGeom prst="rect">
                      <a:avLst/>
                    </a:prstGeom>
                  </pic:spPr>
                </pic:pic>
              </a:graphicData>
            </a:graphic>
          </wp:inline>
        </w:drawing>
      </w:r>
    </w:p>
    <w:p w14:paraId="67FDA540" w14:textId="3109F7D6" w:rsidR="004F17E4" w:rsidRDefault="004F17E4" w:rsidP="002F6460">
      <w:pPr>
        <w:spacing w:line="360" w:lineRule="auto"/>
        <w:rPr>
          <w:rFonts w:ascii="Arial" w:hAnsi="Arial" w:cs="Arial"/>
          <w:b/>
          <w:iCs/>
          <w:color w:val="000000" w:themeColor="text1"/>
          <w:sz w:val="24"/>
          <w:szCs w:val="24"/>
        </w:rPr>
      </w:pPr>
      <w:r>
        <w:rPr>
          <w:noProof/>
        </w:rPr>
        <w:drawing>
          <wp:inline distT="0" distB="0" distL="0" distR="0" wp14:anchorId="66759CC3" wp14:editId="2DA1FE2B">
            <wp:extent cx="5760085" cy="3239770"/>
            <wp:effectExtent l="0" t="0" r="0" b="0"/>
            <wp:docPr id="11617030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305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60085" cy="3239770"/>
                    </a:xfrm>
                    <a:prstGeom prst="rect">
                      <a:avLst/>
                    </a:prstGeom>
                  </pic:spPr>
                </pic:pic>
              </a:graphicData>
            </a:graphic>
          </wp:inline>
        </w:drawing>
      </w:r>
    </w:p>
    <w:p w14:paraId="3A726AA3" w14:textId="4C886310" w:rsidR="004F17E4" w:rsidRDefault="004F17E4" w:rsidP="002F6460">
      <w:pPr>
        <w:spacing w:line="360" w:lineRule="auto"/>
        <w:rPr>
          <w:rFonts w:ascii="Arial" w:hAnsi="Arial" w:cs="Arial"/>
          <w:b/>
          <w:iCs/>
          <w:color w:val="000000" w:themeColor="text1"/>
          <w:sz w:val="24"/>
          <w:szCs w:val="24"/>
        </w:rPr>
      </w:pPr>
      <w:r>
        <w:rPr>
          <w:noProof/>
        </w:rPr>
        <w:lastRenderedPageBreak/>
        <w:drawing>
          <wp:inline distT="0" distB="0" distL="0" distR="0" wp14:anchorId="274D41AB" wp14:editId="08EC857D">
            <wp:extent cx="5760085" cy="3239770"/>
            <wp:effectExtent l="0" t="0" r="0" b="0"/>
            <wp:docPr id="1655228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2826"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60085" cy="3239770"/>
                    </a:xfrm>
                    <a:prstGeom prst="rect">
                      <a:avLst/>
                    </a:prstGeom>
                  </pic:spPr>
                </pic:pic>
              </a:graphicData>
            </a:graphic>
          </wp:inline>
        </w:drawing>
      </w:r>
    </w:p>
    <w:p w14:paraId="7877944B" w14:textId="46A4231D" w:rsidR="004F17E4" w:rsidRDefault="004F17E4" w:rsidP="002F6460">
      <w:pPr>
        <w:spacing w:line="360" w:lineRule="auto"/>
        <w:rPr>
          <w:rFonts w:ascii="Arial" w:hAnsi="Arial" w:cs="Arial"/>
          <w:b/>
          <w:iCs/>
          <w:color w:val="000000" w:themeColor="text1"/>
          <w:sz w:val="24"/>
          <w:szCs w:val="24"/>
        </w:rPr>
      </w:pPr>
      <w:r>
        <w:rPr>
          <w:noProof/>
        </w:rPr>
        <w:drawing>
          <wp:inline distT="0" distB="0" distL="0" distR="0" wp14:anchorId="21E3D8D1" wp14:editId="17E907DE">
            <wp:extent cx="5760085" cy="3239770"/>
            <wp:effectExtent l="0" t="0" r="0" b="0"/>
            <wp:docPr id="15391430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4309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60085" cy="3239770"/>
                    </a:xfrm>
                    <a:prstGeom prst="rect">
                      <a:avLst/>
                    </a:prstGeom>
                  </pic:spPr>
                </pic:pic>
              </a:graphicData>
            </a:graphic>
          </wp:inline>
        </w:drawing>
      </w:r>
    </w:p>
    <w:p w14:paraId="5B1D019A" w14:textId="23F29BD1" w:rsidR="004F17E4" w:rsidRDefault="004F17E4" w:rsidP="002F6460">
      <w:pPr>
        <w:spacing w:line="360" w:lineRule="auto"/>
        <w:rPr>
          <w:rFonts w:ascii="Arial" w:hAnsi="Arial" w:cs="Arial"/>
          <w:b/>
          <w:iCs/>
          <w:color w:val="000000" w:themeColor="text1"/>
          <w:sz w:val="24"/>
          <w:szCs w:val="24"/>
        </w:rPr>
      </w:pPr>
      <w:r>
        <w:rPr>
          <w:noProof/>
        </w:rPr>
        <w:lastRenderedPageBreak/>
        <w:drawing>
          <wp:inline distT="0" distB="0" distL="0" distR="0" wp14:anchorId="2D50638A" wp14:editId="3028F60A">
            <wp:extent cx="5760085" cy="3239770"/>
            <wp:effectExtent l="0" t="0" r="0" b="0"/>
            <wp:docPr id="20500119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11963"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60085" cy="3239770"/>
                    </a:xfrm>
                    <a:prstGeom prst="rect">
                      <a:avLst/>
                    </a:prstGeom>
                  </pic:spPr>
                </pic:pic>
              </a:graphicData>
            </a:graphic>
          </wp:inline>
        </w:drawing>
      </w:r>
    </w:p>
    <w:p w14:paraId="24D756B9" w14:textId="2424AD32" w:rsidR="004F17E4" w:rsidRDefault="004F17E4" w:rsidP="002F6460">
      <w:pPr>
        <w:spacing w:line="360" w:lineRule="auto"/>
        <w:rPr>
          <w:rFonts w:ascii="Arial" w:hAnsi="Arial" w:cs="Arial"/>
          <w:b/>
          <w:iCs/>
          <w:color w:val="000000" w:themeColor="text1"/>
          <w:sz w:val="24"/>
          <w:szCs w:val="24"/>
        </w:rPr>
      </w:pPr>
      <w:r>
        <w:rPr>
          <w:noProof/>
        </w:rPr>
        <w:drawing>
          <wp:inline distT="0" distB="0" distL="0" distR="0" wp14:anchorId="2E151EDF" wp14:editId="0EB18303">
            <wp:extent cx="5760085" cy="3239770"/>
            <wp:effectExtent l="0" t="0" r="0" b="0"/>
            <wp:docPr id="19691863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86344"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60085" cy="3239770"/>
                    </a:xfrm>
                    <a:prstGeom prst="rect">
                      <a:avLst/>
                    </a:prstGeom>
                  </pic:spPr>
                </pic:pic>
              </a:graphicData>
            </a:graphic>
          </wp:inline>
        </w:drawing>
      </w:r>
    </w:p>
    <w:p w14:paraId="13E0ACF1" w14:textId="56E5FE3F" w:rsidR="00DC1DB8" w:rsidRDefault="00DC1DB8" w:rsidP="002F6460">
      <w:pPr>
        <w:spacing w:line="360" w:lineRule="auto"/>
        <w:rPr>
          <w:rFonts w:ascii="Arial" w:hAnsi="Arial" w:cs="Arial"/>
          <w:b/>
          <w:iCs/>
          <w:color w:val="000000" w:themeColor="text1"/>
          <w:sz w:val="24"/>
          <w:szCs w:val="24"/>
        </w:rPr>
      </w:pPr>
    </w:p>
    <w:p w14:paraId="30E9C892" w14:textId="505791ED" w:rsidR="00DC1DB8" w:rsidRDefault="00DC1DB8" w:rsidP="002F6460">
      <w:pPr>
        <w:spacing w:line="360" w:lineRule="auto"/>
        <w:rPr>
          <w:rFonts w:ascii="Arial" w:hAnsi="Arial" w:cs="Arial"/>
          <w:b/>
          <w:iCs/>
          <w:color w:val="000000" w:themeColor="text1"/>
          <w:sz w:val="24"/>
          <w:szCs w:val="24"/>
        </w:rPr>
      </w:pPr>
    </w:p>
    <w:p w14:paraId="7B02FDE4" w14:textId="4A85FF2C" w:rsidR="00DC1DB8" w:rsidRDefault="00DC1DB8" w:rsidP="002F6460">
      <w:pPr>
        <w:spacing w:line="360" w:lineRule="auto"/>
        <w:rPr>
          <w:rFonts w:ascii="Arial" w:hAnsi="Arial" w:cs="Arial"/>
          <w:b/>
          <w:iCs/>
          <w:color w:val="000000" w:themeColor="text1"/>
          <w:sz w:val="24"/>
          <w:szCs w:val="24"/>
        </w:rPr>
      </w:pPr>
    </w:p>
    <w:p w14:paraId="1A76CCE9" w14:textId="119B1F2B" w:rsidR="00DC1DB8" w:rsidRDefault="00DC1DB8" w:rsidP="002F6460">
      <w:pPr>
        <w:spacing w:line="360" w:lineRule="auto"/>
        <w:rPr>
          <w:rFonts w:ascii="Arial" w:hAnsi="Arial" w:cs="Arial"/>
          <w:b/>
          <w:iCs/>
          <w:color w:val="000000" w:themeColor="text1"/>
          <w:sz w:val="24"/>
          <w:szCs w:val="24"/>
        </w:rPr>
      </w:pPr>
    </w:p>
    <w:p w14:paraId="7A1E8E62" w14:textId="0707627B" w:rsidR="00DC1DB8" w:rsidRDefault="00DC1DB8" w:rsidP="002F6460">
      <w:pPr>
        <w:spacing w:line="360" w:lineRule="auto"/>
        <w:rPr>
          <w:rFonts w:ascii="Arial" w:hAnsi="Arial" w:cs="Arial"/>
          <w:b/>
          <w:iCs/>
          <w:color w:val="000000" w:themeColor="text1"/>
          <w:sz w:val="24"/>
          <w:szCs w:val="24"/>
        </w:rPr>
      </w:pPr>
    </w:p>
    <w:p w14:paraId="4D1B8F34" w14:textId="4159C274" w:rsidR="00DC1DB8" w:rsidRDefault="00DC1DB8" w:rsidP="002F6460">
      <w:pPr>
        <w:spacing w:line="360" w:lineRule="auto"/>
        <w:rPr>
          <w:rFonts w:ascii="Arial" w:hAnsi="Arial" w:cs="Arial"/>
          <w:b/>
          <w:iCs/>
          <w:color w:val="000000" w:themeColor="text1"/>
          <w:sz w:val="24"/>
          <w:szCs w:val="24"/>
        </w:rPr>
      </w:pPr>
    </w:p>
    <w:p w14:paraId="7AD3AC3E" w14:textId="2B85B7B4" w:rsidR="00DC1DB8" w:rsidRDefault="00DC1DB8" w:rsidP="002F6460">
      <w:pPr>
        <w:spacing w:line="360" w:lineRule="auto"/>
        <w:rPr>
          <w:rFonts w:ascii="Arial" w:hAnsi="Arial" w:cs="Arial"/>
          <w:b/>
          <w:iCs/>
          <w:color w:val="000000" w:themeColor="text1"/>
          <w:sz w:val="24"/>
          <w:szCs w:val="24"/>
        </w:rPr>
      </w:pPr>
    </w:p>
    <w:p w14:paraId="529B477E" w14:textId="43E54CE2" w:rsidR="00DC1DB8" w:rsidRDefault="00DC1DB8" w:rsidP="002F6460">
      <w:pPr>
        <w:spacing w:line="360" w:lineRule="auto"/>
        <w:rPr>
          <w:rFonts w:ascii="Arial" w:hAnsi="Arial" w:cs="Arial"/>
          <w:b/>
          <w:iCs/>
          <w:color w:val="000000" w:themeColor="text1"/>
          <w:sz w:val="24"/>
          <w:szCs w:val="24"/>
        </w:rPr>
      </w:pPr>
    </w:p>
    <w:p w14:paraId="5BCAFFFF" w14:textId="4EC3416F" w:rsidR="00DC1DB8" w:rsidRDefault="00DC1DB8" w:rsidP="002F6460">
      <w:pPr>
        <w:spacing w:line="360" w:lineRule="auto"/>
        <w:rPr>
          <w:rFonts w:ascii="Arial" w:hAnsi="Arial" w:cs="Arial"/>
          <w:b/>
          <w:iCs/>
          <w:color w:val="000000" w:themeColor="text1"/>
          <w:sz w:val="24"/>
          <w:szCs w:val="24"/>
        </w:rPr>
      </w:pPr>
    </w:p>
    <w:p w14:paraId="41FA2EFB" w14:textId="33B2162B" w:rsidR="00DC1DB8" w:rsidRDefault="00DC1DB8" w:rsidP="002F6460">
      <w:pPr>
        <w:spacing w:line="360" w:lineRule="auto"/>
        <w:rPr>
          <w:rFonts w:ascii="Arial" w:hAnsi="Arial" w:cs="Arial"/>
          <w:b/>
          <w:iCs/>
          <w:color w:val="000000" w:themeColor="text1"/>
          <w:sz w:val="24"/>
          <w:szCs w:val="24"/>
        </w:rPr>
      </w:pPr>
    </w:p>
    <w:p w14:paraId="4C6AE436" w14:textId="1C57C99A" w:rsidR="00DC1DB8" w:rsidRDefault="00DC1DB8" w:rsidP="002F6460">
      <w:pPr>
        <w:spacing w:line="360" w:lineRule="auto"/>
        <w:rPr>
          <w:rFonts w:ascii="Arial" w:hAnsi="Arial" w:cs="Arial"/>
          <w:b/>
          <w:iCs/>
          <w:color w:val="000000" w:themeColor="text1"/>
          <w:sz w:val="24"/>
          <w:szCs w:val="24"/>
        </w:rPr>
      </w:pPr>
    </w:p>
    <w:p w14:paraId="5CA303F9" w14:textId="2C948AFF" w:rsidR="00DC37B8" w:rsidRDefault="00DC37B8" w:rsidP="002F6460">
      <w:pPr>
        <w:spacing w:line="360" w:lineRule="auto"/>
        <w:rPr>
          <w:rFonts w:ascii="Arial" w:hAnsi="Arial" w:cs="Arial"/>
          <w:b/>
          <w:iCs/>
          <w:color w:val="000000" w:themeColor="text1"/>
          <w:sz w:val="24"/>
          <w:szCs w:val="24"/>
        </w:rPr>
      </w:pPr>
    </w:p>
    <w:p w14:paraId="72D5448F" w14:textId="77DB212C" w:rsidR="00DC37B8" w:rsidRDefault="00DC37B8" w:rsidP="002F6460">
      <w:pPr>
        <w:spacing w:line="360" w:lineRule="auto"/>
        <w:rPr>
          <w:rFonts w:ascii="Arial" w:hAnsi="Arial" w:cs="Arial"/>
          <w:b/>
          <w:iCs/>
          <w:color w:val="000000" w:themeColor="text1"/>
          <w:sz w:val="24"/>
          <w:szCs w:val="24"/>
        </w:rPr>
      </w:pPr>
    </w:p>
    <w:p w14:paraId="4CF5CC69" w14:textId="596B054F" w:rsidR="00DC37B8" w:rsidRDefault="00DC37B8" w:rsidP="002F6460">
      <w:pPr>
        <w:spacing w:line="360" w:lineRule="auto"/>
        <w:rPr>
          <w:rFonts w:ascii="Arial" w:hAnsi="Arial" w:cs="Arial"/>
          <w:b/>
          <w:iCs/>
          <w:color w:val="000000" w:themeColor="text1"/>
          <w:sz w:val="24"/>
          <w:szCs w:val="24"/>
        </w:rPr>
      </w:pPr>
    </w:p>
    <w:p w14:paraId="43FE0B17" w14:textId="44291A1A" w:rsidR="00DC37B8" w:rsidRDefault="00DC37B8" w:rsidP="002F6460">
      <w:pPr>
        <w:spacing w:line="360" w:lineRule="auto"/>
        <w:rPr>
          <w:rFonts w:ascii="Arial" w:hAnsi="Arial" w:cs="Arial"/>
          <w:b/>
          <w:iCs/>
          <w:color w:val="000000" w:themeColor="text1"/>
          <w:sz w:val="24"/>
          <w:szCs w:val="24"/>
        </w:rPr>
      </w:pPr>
    </w:p>
    <w:p w14:paraId="00A0EF54" w14:textId="4EB710B3" w:rsidR="00DC37B8" w:rsidRDefault="00DC37B8" w:rsidP="002F6460">
      <w:pPr>
        <w:spacing w:line="360" w:lineRule="auto"/>
        <w:rPr>
          <w:rFonts w:ascii="Arial" w:hAnsi="Arial" w:cs="Arial"/>
          <w:b/>
          <w:iCs/>
          <w:color w:val="000000" w:themeColor="text1"/>
          <w:sz w:val="24"/>
          <w:szCs w:val="24"/>
        </w:rPr>
      </w:pPr>
    </w:p>
    <w:p w14:paraId="084C4043" w14:textId="6008942B" w:rsidR="00DC37B8" w:rsidRDefault="00DC37B8" w:rsidP="002F6460">
      <w:pPr>
        <w:spacing w:line="360" w:lineRule="auto"/>
        <w:rPr>
          <w:rFonts w:ascii="Arial" w:hAnsi="Arial" w:cs="Arial"/>
          <w:b/>
          <w:iCs/>
          <w:color w:val="000000" w:themeColor="text1"/>
          <w:sz w:val="24"/>
          <w:szCs w:val="24"/>
        </w:rPr>
      </w:pPr>
    </w:p>
    <w:p w14:paraId="25205E3D" w14:textId="1F6DB4A0" w:rsidR="00DC37B8" w:rsidRDefault="00DC37B8" w:rsidP="002F6460">
      <w:pPr>
        <w:spacing w:line="360" w:lineRule="auto"/>
        <w:rPr>
          <w:rFonts w:ascii="Arial" w:hAnsi="Arial" w:cs="Arial"/>
          <w:b/>
          <w:iCs/>
          <w:color w:val="000000" w:themeColor="text1"/>
          <w:sz w:val="24"/>
          <w:szCs w:val="24"/>
        </w:rPr>
      </w:pPr>
    </w:p>
    <w:p w14:paraId="534477D7" w14:textId="3F9427D0" w:rsidR="00DC37B8" w:rsidRDefault="00DC37B8" w:rsidP="002F6460">
      <w:pPr>
        <w:spacing w:line="360" w:lineRule="auto"/>
        <w:rPr>
          <w:rFonts w:ascii="Arial" w:hAnsi="Arial" w:cs="Arial"/>
          <w:b/>
          <w:iCs/>
          <w:color w:val="000000" w:themeColor="text1"/>
          <w:sz w:val="24"/>
          <w:szCs w:val="24"/>
        </w:rPr>
      </w:pPr>
    </w:p>
    <w:p w14:paraId="676301AD" w14:textId="0EF7480F" w:rsidR="00DC37B8" w:rsidRDefault="00DC37B8" w:rsidP="002F6460">
      <w:pPr>
        <w:spacing w:line="360" w:lineRule="auto"/>
        <w:rPr>
          <w:rFonts w:ascii="Arial" w:hAnsi="Arial" w:cs="Arial"/>
          <w:b/>
          <w:iCs/>
          <w:color w:val="000000" w:themeColor="text1"/>
          <w:sz w:val="24"/>
          <w:szCs w:val="24"/>
        </w:rPr>
      </w:pPr>
    </w:p>
    <w:p w14:paraId="1E7D33C3" w14:textId="79B77B04" w:rsidR="00DC37B8" w:rsidRDefault="00DC37B8" w:rsidP="002F6460">
      <w:pPr>
        <w:spacing w:line="360" w:lineRule="auto"/>
        <w:rPr>
          <w:rFonts w:ascii="Arial" w:hAnsi="Arial" w:cs="Arial"/>
          <w:b/>
          <w:iCs/>
          <w:color w:val="000000" w:themeColor="text1"/>
          <w:sz w:val="24"/>
          <w:szCs w:val="24"/>
        </w:rPr>
      </w:pPr>
    </w:p>
    <w:p w14:paraId="68B6D744" w14:textId="3331D5F7" w:rsidR="00BA52E8" w:rsidRDefault="00BA52E8" w:rsidP="002F6460">
      <w:pPr>
        <w:spacing w:line="360" w:lineRule="auto"/>
        <w:rPr>
          <w:rFonts w:ascii="Arial" w:hAnsi="Arial" w:cs="Arial"/>
          <w:b/>
          <w:iCs/>
          <w:color w:val="000000" w:themeColor="text1"/>
          <w:sz w:val="24"/>
          <w:szCs w:val="24"/>
        </w:rPr>
      </w:pPr>
    </w:p>
    <w:p w14:paraId="65017571" w14:textId="19EA2638" w:rsidR="00BA52E8" w:rsidRDefault="00BA52E8" w:rsidP="002F6460">
      <w:pPr>
        <w:spacing w:line="360" w:lineRule="auto"/>
        <w:rPr>
          <w:rFonts w:ascii="Arial" w:hAnsi="Arial" w:cs="Arial"/>
          <w:b/>
          <w:iCs/>
          <w:color w:val="000000" w:themeColor="text1"/>
          <w:sz w:val="24"/>
          <w:szCs w:val="24"/>
        </w:rPr>
      </w:pPr>
    </w:p>
    <w:p w14:paraId="3C3DF6CD" w14:textId="46C902BE" w:rsidR="00BA52E8" w:rsidRDefault="00BA52E8" w:rsidP="002F6460">
      <w:pPr>
        <w:spacing w:line="360" w:lineRule="auto"/>
        <w:rPr>
          <w:rFonts w:ascii="Arial" w:hAnsi="Arial" w:cs="Arial"/>
          <w:b/>
          <w:iCs/>
          <w:color w:val="000000" w:themeColor="text1"/>
          <w:sz w:val="24"/>
          <w:szCs w:val="24"/>
        </w:rPr>
      </w:pPr>
    </w:p>
    <w:p w14:paraId="51EC49D2" w14:textId="364D6030" w:rsidR="00BA52E8" w:rsidRDefault="00BA52E8" w:rsidP="002F6460">
      <w:pPr>
        <w:spacing w:line="360" w:lineRule="auto"/>
        <w:rPr>
          <w:rFonts w:ascii="Arial" w:hAnsi="Arial" w:cs="Arial"/>
          <w:b/>
          <w:iCs/>
          <w:color w:val="000000" w:themeColor="text1"/>
          <w:sz w:val="24"/>
          <w:szCs w:val="24"/>
        </w:rPr>
      </w:pPr>
    </w:p>
    <w:p w14:paraId="0813AA19" w14:textId="287B090B" w:rsidR="00BA52E8" w:rsidRDefault="00BA52E8" w:rsidP="002F6460">
      <w:pPr>
        <w:spacing w:line="360" w:lineRule="auto"/>
        <w:rPr>
          <w:rFonts w:ascii="Arial" w:hAnsi="Arial" w:cs="Arial"/>
          <w:b/>
          <w:iCs/>
          <w:color w:val="000000" w:themeColor="text1"/>
          <w:sz w:val="24"/>
          <w:szCs w:val="24"/>
        </w:rPr>
      </w:pPr>
    </w:p>
    <w:p w14:paraId="4A7AB4A4" w14:textId="1316B28E" w:rsidR="00BA52E8" w:rsidRDefault="00BA52E8" w:rsidP="002F6460">
      <w:pPr>
        <w:spacing w:line="360" w:lineRule="auto"/>
        <w:rPr>
          <w:rFonts w:ascii="Arial" w:hAnsi="Arial" w:cs="Arial"/>
          <w:b/>
          <w:iCs/>
          <w:color w:val="000000" w:themeColor="text1"/>
          <w:sz w:val="24"/>
          <w:szCs w:val="24"/>
        </w:rPr>
      </w:pPr>
    </w:p>
    <w:p w14:paraId="48A375DA" w14:textId="68CCB6F8" w:rsidR="00BA52E8" w:rsidRDefault="00BA52E8" w:rsidP="002F6460">
      <w:pPr>
        <w:spacing w:line="360" w:lineRule="auto"/>
        <w:rPr>
          <w:rFonts w:ascii="Arial" w:hAnsi="Arial" w:cs="Arial"/>
          <w:b/>
          <w:iCs/>
          <w:color w:val="000000" w:themeColor="text1"/>
          <w:sz w:val="24"/>
          <w:szCs w:val="24"/>
        </w:rPr>
      </w:pPr>
    </w:p>
    <w:p w14:paraId="657F1463" w14:textId="10942994" w:rsidR="00BA52E8" w:rsidRDefault="00BA52E8" w:rsidP="002F6460">
      <w:pPr>
        <w:spacing w:line="360" w:lineRule="auto"/>
        <w:rPr>
          <w:rFonts w:ascii="Arial" w:hAnsi="Arial" w:cs="Arial"/>
          <w:b/>
          <w:iCs/>
          <w:color w:val="000000" w:themeColor="text1"/>
          <w:sz w:val="24"/>
          <w:szCs w:val="24"/>
        </w:rPr>
      </w:pPr>
    </w:p>
    <w:p w14:paraId="75A45D13" w14:textId="1F0BD24F" w:rsidR="00BA52E8" w:rsidRDefault="00BA52E8" w:rsidP="002F6460">
      <w:pPr>
        <w:spacing w:line="360" w:lineRule="auto"/>
        <w:rPr>
          <w:rFonts w:ascii="Arial" w:hAnsi="Arial" w:cs="Arial"/>
          <w:b/>
          <w:iCs/>
          <w:color w:val="000000" w:themeColor="text1"/>
          <w:sz w:val="24"/>
          <w:szCs w:val="24"/>
        </w:rPr>
      </w:pPr>
    </w:p>
    <w:p w14:paraId="5DE95A8F" w14:textId="238FD560" w:rsidR="00BA52E8" w:rsidRDefault="00BA52E8" w:rsidP="002F6460">
      <w:pPr>
        <w:spacing w:line="360" w:lineRule="auto"/>
        <w:rPr>
          <w:rFonts w:ascii="Arial" w:hAnsi="Arial" w:cs="Arial"/>
          <w:b/>
          <w:iCs/>
          <w:color w:val="000000" w:themeColor="text1"/>
          <w:sz w:val="24"/>
          <w:szCs w:val="24"/>
        </w:rPr>
      </w:pPr>
    </w:p>
    <w:p w14:paraId="37DF8A73" w14:textId="77777777" w:rsidR="003632C1" w:rsidRPr="005D2ADA" w:rsidRDefault="003632C1" w:rsidP="002F6460">
      <w:pPr>
        <w:spacing w:line="360" w:lineRule="auto"/>
        <w:rPr>
          <w:rFonts w:ascii="Arial" w:hAnsi="Arial" w:cs="Arial"/>
          <w:b/>
          <w:iCs/>
          <w:color w:val="000000" w:themeColor="text1"/>
          <w:sz w:val="24"/>
          <w:szCs w:val="24"/>
        </w:rPr>
      </w:pPr>
    </w:p>
    <w:p w14:paraId="7A1BB270" w14:textId="6209C55D" w:rsidR="008B20DC" w:rsidRPr="005D2ADA" w:rsidRDefault="003632C1" w:rsidP="002F6460">
      <w:pPr>
        <w:spacing w:line="360" w:lineRule="auto"/>
        <w:rPr>
          <w:rFonts w:ascii="Arial" w:hAnsi="Arial" w:cs="Arial"/>
          <w:b/>
          <w:iCs/>
          <w:color w:val="000000" w:themeColor="text1"/>
          <w:sz w:val="24"/>
          <w:szCs w:val="24"/>
        </w:rPr>
      </w:pPr>
      <w:r>
        <w:rPr>
          <w:rFonts w:ascii="Arial" w:hAnsi="Arial" w:cs="Arial"/>
          <w:b/>
          <w:iCs/>
          <w:color w:val="000000" w:themeColor="text1"/>
          <w:sz w:val="24"/>
          <w:szCs w:val="24"/>
        </w:rPr>
        <w:t>Restaurant Menu:</w:t>
      </w:r>
    </w:p>
    <w:p w14:paraId="436C5D53" w14:textId="66D2365E" w:rsidR="00E8776E" w:rsidRDefault="003A64BA" w:rsidP="002F6460">
      <w:pPr>
        <w:spacing w:line="360" w:lineRule="auto"/>
        <w:rPr>
          <w:rFonts w:ascii="Arial" w:hAnsi="Arial" w:cs="Arial"/>
          <w:b/>
          <w:iCs/>
          <w:color w:val="000000" w:themeColor="text1"/>
          <w:sz w:val="24"/>
          <w:szCs w:val="24"/>
        </w:rPr>
      </w:pPr>
      <w:r>
        <w:rPr>
          <w:noProof/>
        </w:rPr>
        <w:lastRenderedPageBreak/>
        <w:drawing>
          <wp:inline distT="0" distB="0" distL="0" distR="0" wp14:anchorId="16E263A1" wp14:editId="0614CB91">
            <wp:extent cx="5257800" cy="4476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57800" cy="4476750"/>
                    </a:xfrm>
                    <a:prstGeom prst="rect">
                      <a:avLst/>
                    </a:prstGeom>
                  </pic:spPr>
                </pic:pic>
              </a:graphicData>
            </a:graphic>
          </wp:inline>
        </w:drawing>
      </w:r>
    </w:p>
    <w:p w14:paraId="297C92EF" w14:textId="5FF5A103" w:rsidR="003A64BA" w:rsidRPr="005D2ADA" w:rsidRDefault="003A64BA" w:rsidP="002F6460">
      <w:pPr>
        <w:spacing w:line="360" w:lineRule="auto"/>
        <w:rPr>
          <w:rFonts w:ascii="Arial" w:hAnsi="Arial" w:cs="Arial"/>
          <w:b/>
          <w:iCs/>
          <w:color w:val="000000" w:themeColor="text1"/>
          <w:sz w:val="24"/>
          <w:szCs w:val="24"/>
        </w:rPr>
      </w:pPr>
      <w:r>
        <w:rPr>
          <w:noProof/>
        </w:rPr>
        <w:drawing>
          <wp:inline distT="0" distB="0" distL="0" distR="0" wp14:anchorId="6D2EC6DB" wp14:editId="3A6A31AD">
            <wp:extent cx="5760085" cy="3752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b="3432"/>
                    <a:stretch/>
                  </pic:blipFill>
                  <pic:spPr bwMode="auto">
                    <a:xfrm>
                      <a:off x="0" y="0"/>
                      <a:ext cx="5760085" cy="3752850"/>
                    </a:xfrm>
                    <a:prstGeom prst="rect">
                      <a:avLst/>
                    </a:prstGeom>
                    <a:ln>
                      <a:noFill/>
                    </a:ln>
                    <a:extLst>
                      <a:ext uri="{53640926-AAD7-44D8-BBD7-CCE9431645EC}">
                        <a14:shadowObscured xmlns:a14="http://schemas.microsoft.com/office/drawing/2010/main"/>
                      </a:ext>
                    </a:extLst>
                  </pic:spPr>
                </pic:pic>
              </a:graphicData>
            </a:graphic>
          </wp:inline>
        </w:drawing>
      </w:r>
    </w:p>
    <w:p w14:paraId="10491DE7" w14:textId="5E4BFA88" w:rsidR="008B20DC" w:rsidRDefault="00E8776E" w:rsidP="00283887">
      <w:pPr>
        <w:overflowPunct/>
        <w:autoSpaceDE/>
        <w:autoSpaceDN/>
        <w:adjustRightInd/>
        <w:spacing w:after="200" w:line="360" w:lineRule="auto"/>
        <w:textAlignment w:val="auto"/>
        <w:rPr>
          <w:rFonts w:ascii="Arial" w:hAnsi="Arial" w:cs="Arial"/>
          <w:b/>
          <w:iCs/>
          <w:color w:val="000000" w:themeColor="text1"/>
          <w:sz w:val="24"/>
          <w:szCs w:val="24"/>
        </w:rPr>
      </w:pPr>
      <w:r w:rsidRPr="005D2ADA">
        <w:rPr>
          <w:rFonts w:ascii="Arial" w:hAnsi="Arial" w:cs="Arial"/>
          <w:b/>
          <w:iCs/>
          <w:color w:val="000000" w:themeColor="text1"/>
          <w:sz w:val="24"/>
          <w:szCs w:val="24"/>
        </w:rPr>
        <w:br w:type="page"/>
      </w:r>
      <w:r w:rsidR="003A64BA">
        <w:rPr>
          <w:noProof/>
        </w:rPr>
        <w:lastRenderedPageBreak/>
        <w:drawing>
          <wp:inline distT="0" distB="0" distL="0" distR="0" wp14:anchorId="005232D6" wp14:editId="6C74F79C">
            <wp:extent cx="5572125" cy="3429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72125" cy="3429000"/>
                    </a:xfrm>
                    <a:prstGeom prst="rect">
                      <a:avLst/>
                    </a:prstGeom>
                  </pic:spPr>
                </pic:pic>
              </a:graphicData>
            </a:graphic>
          </wp:inline>
        </w:drawing>
      </w:r>
    </w:p>
    <w:p w14:paraId="23D719FC" w14:textId="7A1877E4" w:rsidR="003A64BA" w:rsidRDefault="003A64BA" w:rsidP="00283887">
      <w:pPr>
        <w:overflowPunct/>
        <w:autoSpaceDE/>
        <w:autoSpaceDN/>
        <w:adjustRightInd/>
        <w:spacing w:after="200" w:line="360" w:lineRule="auto"/>
        <w:textAlignment w:val="auto"/>
        <w:rPr>
          <w:rFonts w:ascii="Arial" w:hAnsi="Arial" w:cs="Arial"/>
          <w:b/>
          <w:iCs/>
          <w:color w:val="000000" w:themeColor="text1"/>
          <w:sz w:val="24"/>
          <w:szCs w:val="24"/>
        </w:rPr>
      </w:pPr>
      <w:r>
        <w:rPr>
          <w:noProof/>
        </w:rPr>
        <w:drawing>
          <wp:inline distT="0" distB="0" distL="0" distR="0" wp14:anchorId="35E7FD42" wp14:editId="1FEBA1B9">
            <wp:extent cx="5010150" cy="4524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010150" cy="4524375"/>
                    </a:xfrm>
                    <a:prstGeom prst="rect">
                      <a:avLst/>
                    </a:prstGeom>
                  </pic:spPr>
                </pic:pic>
              </a:graphicData>
            </a:graphic>
          </wp:inline>
        </w:drawing>
      </w:r>
    </w:p>
    <w:p w14:paraId="203DB369" w14:textId="759D7511" w:rsidR="003A64BA" w:rsidRDefault="003A64BA" w:rsidP="003A64BA">
      <w:pPr>
        <w:overflowPunct/>
        <w:autoSpaceDE/>
        <w:autoSpaceDN/>
        <w:adjustRightInd/>
        <w:spacing w:after="200" w:line="276" w:lineRule="auto"/>
        <w:textAlignment w:val="auto"/>
        <w:rPr>
          <w:rFonts w:ascii="Arial" w:hAnsi="Arial" w:cs="Arial"/>
          <w:b/>
          <w:iCs/>
          <w:color w:val="000000" w:themeColor="text1"/>
          <w:sz w:val="24"/>
          <w:szCs w:val="24"/>
        </w:rPr>
      </w:pPr>
    </w:p>
    <w:p w14:paraId="003467C6" w14:textId="34A0FD0B" w:rsidR="003A64BA" w:rsidRPr="005D2ADA" w:rsidRDefault="003A64BA" w:rsidP="003A64BA">
      <w:pPr>
        <w:overflowPunct/>
        <w:autoSpaceDE/>
        <w:autoSpaceDN/>
        <w:adjustRightInd/>
        <w:spacing w:after="200" w:line="276" w:lineRule="auto"/>
        <w:textAlignment w:val="auto"/>
        <w:rPr>
          <w:rFonts w:ascii="Arial" w:hAnsi="Arial" w:cs="Arial"/>
          <w:b/>
          <w:iCs/>
          <w:color w:val="000000" w:themeColor="text1"/>
          <w:sz w:val="24"/>
          <w:szCs w:val="24"/>
        </w:rPr>
      </w:pPr>
      <w:r>
        <w:rPr>
          <w:rFonts w:ascii="Arial" w:hAnsi="Arial" w:cs="Arial"/>
          <w:b/>
          <w:iCs/>
          <w:color w:val="000000" w:themeColor="text1"/>
          <w:sz w:val="24"/>
          <w:szCs w:val="24"/>
        </w:rPr>
        <w:br w:type="page"/>
      </w:r>
    </w:p>
    <w:p w14:paraId="023A96D4" w14:textId="6BEB20F6" w:rsidR="008B20DC" w:rsidRPr="005D2ADA" w:rsidRDefault="008B20DC" w:rsidP="002F6460">
      <w:pPr>
        <w:spacing w:line="360" w:lineRule="auto"/>
        <w:rPr>
          <w:rFonts w:ascii="Arial" w:hAnsi="Arial" w:cs="Arial"/>
          <w:b/>
          <w:iCs/>
          <w:color w:val="000000" w:themeColor="text1"/>
          <w:sz w:val="28"/>
          <w:szCs w:val="22"/>
        </w:rPr>
      </w:pPr>
      <w:r w:rsidRPr="005D2ADA">
        <w:rPr>
          <w:rFonts w:ascii="Arial" w:hAnsi="Arial" w:cs="Arial"/>
          <w:b/>
          <w:iCs/>
          <w:color w:val="000000" w:themeColor="text1"/>
          <w:sz w:val="28"/>
          <w:szCs w:val="22"/>
        </w:rPr>
        <w:lastRenderedPageBreak/>
        <w:t>REFERENCE LIST:</w:t>
      </w:r>
    </w:p>
    <w:p w14:paraId="5DA8E6DF"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Blackburn, R. A., Hart, M., &amp; Wainwright, T. (2013). Small business performance: business, strategy and owner</w:t>
      </w:r>
      <w:r w:rsidRPr="003B5427">
        <w:rPr>
          <w:rFonts w:ascii="Cambria Math" w:hAnsi="Cambria Math" w:cs="Cambria Math"/>
          <w:color w:val="222222"/>
          <w:sz w:val="24"/>
          <w:szCs w:val="24"/>
          <w:shd w:val="clear" w:color="auto" w:fill="FFFFFF"/>
        </w:rPr>
        <w:t>‐</w:t>
      </w:r>
      <w:r w:rsidRPr="003B5427">
        <w:rPr>
          <w:rFonts w:ascii="Arial" w:hAnsi="Arial" w:cs="Arial"/>
          <w:color w:val="222222"/>
          <w:sz w:val="24"/>
          <w:szCs w:val="24"/>
          <w:shd w:val="clear" w:color="auto" w:fill="FFFFFF"/>
        </w:rPr>
        <w:t>manager characteristics. </w:t>
      </w:r>
      <w:r w:rsidRPr="003B5427">
        <w:rPr>
          <w:rFonts w:ascii="Arial" w:hAnsi="Arial" w:cs="Arial"/>
          <w:i/>
          <w:iCs/>
          <w:color w:val="222222"/>
          <w:sz w:val="24"/>
          <w:szCs w:val="24"/>
          <w:shd w:val="clear" w:color="auto" w:fill="FFFFFF"/>
        </w:rPr>
        <w:t>Journal of small business and enterprise development</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20</w:t>
      </w:r>
      <w:r w:rsidRPr="003B5427">
        <w:rPr>
          <w:rFonts w:ascii="Arial" w:hAnsi="Arial" w:cs="Arial"/>
          <w:color w:val="222222"/>
          <w:sz w:val="24"/>
          <w:szCs w:val="24"/>
          <w:shd w:val="clear" w:color="auto" w:fill="FFFFFF"/>
        </w:rPr>
        <w:t>(1), 8-27.</w:t>
      </w:r>
    </w:p>
    <w:p w14:paraId="33ADF46B"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Blackwell, E. (2011). </w:t>
      </w:r>
      <w:r w:rsidRPr="003B5427">
        <w:rPr>
          <w:rFonts w:ascii="Arial" w:hAnsi="Arial" w:cs="Arial"/>
          <w:i/>
          <w:iCs/>
          <w:color w:val="222222"/>
          <w:sz w:val="24"/>
          <w:szCs w:val="24"/>
          <w:shd w:val="clear" w:color="auto" w:fill="FFFFFF"/>
        </w:rPr>
        <w:t>How to prepare a business plan: Create your strategy; forecast your finances; produce that persuasive plan</w:t>
      </w:r>
      <w:r w:rsidRPr="003B5427">
        <w:rPr>
          <w:rFonts w:ascii="Arial" w:hAnsi="Arial" w:cs="Arial"/>
          <w:color w:val="222222"/>
          <w:sz w:val="24"/>
          <w:szCs w:val="24"/>
          <w:shd w:val="clear" w:color="auto" w:fill="FFFFFF"/>
        </w:rPr>
        <w:t>. Kogan Page Publishers.</w:t>
      </w:r>
    </w:p>
    <w:p w14:paraId="33868CEE"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Burns, P. (2022). </w:t>
      </w:r>
      <w:r w:rsidRPr="003B5427">
        <w:rPr>
          <w:rFonts w:ascii="Arial" w:hAnsi="Arial" w:cs="Arial"/>
          <w:i/>
          <w:iCs/>
          <w:color w:val="222222"/>
          <w:sz w:val="24"/>
          <w:szCs w:val="24"/>
          <w:shd w:val="clear" w:color="auto" w:fill="FFFFFF"/>
        </w:rPr>
        <w:t>Entrepreneurship and small business</w:t>
      </w:r>
      <w:r w:rsidRPr="003B5427">
        <w:rPr>
          <w:rFonts w:ascii="Arial" w:hAnsi="Arial" w:cs="Arial"/>
          <w:color w:val="222222"/>
          <w:sz w:val="24"/>
          <w:szCs w:val="24"/>
          <w:shd w:val="clear" w:color="auto" w:fill="FFFFFF"/>
        </w:rPr>
        <w:t>. Bloomsbury Publishing.</w:t>
      </w:r>
    </w:p>
    <w:p w14:paraId="4BD95B0E"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Chen, S. C., &amp; Elston, J. A. (2013). Entrepreneurial motives and characteristics: An analysis of small restaurant owners. </w:t>
      </w:r>
      <w:r w:rsidRPr="003B5427">
        <w:rPr>
          <w:rFonts w:ascii="Arial" w:hAnsi="Arial" w:cs="Arial"/>
          <w:i/>
          <w:iCs/>
          <w:color w:val="222222"/>
          <w:sz w:val="24"/>
          <w:szCs w:val="24"/>
          <w:shd w:val="clear" w:color="auto" w:fill="FFFFFF"/>
        </w:rPr>
        <w:t>International Journal of Hospitality Management</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35</w:t>
      </w:r>
      <w:r w:rsidRPr="003B5427">
        <w:rPr>
          <w:rFonts w:ascii="Arial" w:hAnsi="Arial" w:cs="Arial"/>
          <w:color w:val="222222"/>
          <w:sz w:val="24"/>
          <w:szCs w:val="24"/>
          <w:shd w:val="clear" w:color="auto" w:fill="FFFFFF"/>
        </w:rPr>
        <w:t>, 294-305.</w:t>
      </w:r>
    </w:p>
    <w:p w14:paraId="6C8704B2"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 xml:space="preserve">Choi, J., &amp; Zhao, J. (2010). Factors influencing restaurant selection in south </w:t>
      </w:r>
      <w:proofErr w:type="spellStart"/>
      <w:r w:rsidRPr="003B5427">
        <w:rPr>
          <w:rFonts w:ascii="Arial" w:hAnsi="Arial" w:cs="Arial"/>
          <w:color w:val="222222"/>
          <w:sz w:val="24"/>
          <w:szCs w:val="24"/>
          <w:shd w:val="clear" w:color="auto" w:fill="FFFFFF"/>
        </w:rPr>
        <w:t>florida</w:t>
      </w:r>
      <w:proofErr w:type="spellEnd"/>
      <w:r w:rsidRPr="003B5427">
        <w:rPr>
          <w:rFonts w:ascii="Arial" w:hAnsi="Arial" w:cs="Arial"/>
          <w:color w:val="222222"/>
          <w:sz w:val="24"/>
          <w:szCs w:val="24"/>
          <w:shd w:val="clear" w:color="auto" w:fill="FFFFFF"/>
        </w:rPr>
        <w:t xml:space="preserve">: Is health issue one of the factors influencing consumers' </w:t>
      </w:r>
      <w:proofErr w:type="spellStart"/>
      <w:r w:rsidRPr="003B5427">
        <w:rPr>
          <w:rFonts w:ascii="Arial" w:hAnsi="Arial" w:cs="Arial"/>
          <w:color w:val="222222"/>
          <w:sz w:val="24"/>
          <w:szCs w:val="24"/>
          <w:shd w:val="clear" w:color="auto" w:fill="FFFFFF"/>
        </w:rPr>
        <w:t>behavior</w:t>
      </w:r>
      <w:proofErr w:type="spellEnd"/>
      <w:r w:rsidRPr="003B5427">
        <w:rPr>
          <w:rFonts w:ascii="Arial" w:hAnsi="Arial" w:cs="Arial"/>
          <w:color w:val="222222"/>
          <w:sz w:val="24"/>
          <w:szCs w:val="24"/>
          <w:shd w:val="clear" w:color="auto" w:fill="FFFFFF"/>
        </w:rPr>
        <w:t xml:space="preserve"> when selecting a restaurant?. </w:t>
      </w:r>
      <w:r w:rsidRPr="003B5427">
        <w:rPr>
          <w:rFonts w:ascii="Arial" w:hAnsi="Arial" w:cs="Arial"/>
          <w:i/>
          <w:iCs/>
          <w:color w:val="222222"/>
          <w:sz w:val="24"/>
          <w:szCs w:val="24"/>
          <w:shd w:val="clear" w:color="auto" w:fill="FFFFFF"/>
        </w:rPr>
        <w:t>Journal of Foodservice Business Research</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13</w:t>
      </w:r>
      <w:r w:rsidRPr="003B5427">
        <w:rPr>
          <w:rFonts w:ascii="Arial" w:hAnsi="Arial" w:cs="Arial"/>
          <w:color w:val="222222"/>
          <w:sz w:val="24"/>
          <w:szCs w:val="24"/>
          <w:shd w:val="clear" w:color="auto" w:fill="FFFFFF"/>
        </w:rPr>
        <w:t>(3), 237-251.</w:t>
      </w:r>
    </w:p>
    <w:p w14:paraId="12CC0DFD"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Davis, B., Lockwood, A., Pantelidis, I. S., &amp; Alcott, P. (2018). </w:t>
      </w:r>
      <w:r w:rsidRPr="003B5427">
        <w:rPr>
          <w:rFonts w:ascii="Arial" w:hAnsi="Arial" w:cs="Arial"/>
          <w:i/>
          <w:iCs/>
          <w:color w:val="222222"/>
          <w:sz w:val="24"/>
          <w:szCs w:val="24"/>
          <w:shd w:val="clear" w:color="auto" w:fill="FFFFFF"/>
        </w:rPr>
        <w:t>Food and beverage management</w:t>
      </w:r>
      <w:r w:rsidRPr="003B5427">
        <w:rPr>
          <w:rFonts w:ascii="Arial" w:hAnsi="Arial" w:cs="Arial"/>
          <w:color w:val="222222"/>
          <w:sz w:val="24"/>
          <w:szCs w:val="24"/>
          <w:shd w:val="clear" w:color="auto" w:fill="FFFFFF"/>
        </w:rPr>
        <w:t>. Routledge.</w:t>
      </w:r>
    </w:p>
    <w:p w14:paraId="394156FC"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DiPietro, R. B., Crews, T. B., Gustafson, C., &amp; Strick, S. (2012). The use of social networking sites in the restaurant industry: Best practices. </w:t>
      </w:r>
      <w:r w:rsidRPr="003B5427">
        <w:rPr>
          <w:rFonts w:ascii="Arial" w:hAnsi="Arial" w:cs="Arial"/>
          <w:i/>
          <w:iCs/>
          <w:color w:val="222222"/>
          <w:sz w:val="24"/>
          <w:szCs w:val="24"/>
          <w:shd w:val="clear" w:color="auto" w:fill="FFFFFF"/>
        </w:rPr>
        <w:t>Journal of Foodservice Business Research</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15</w:t>
      </w:r>
      <w:r w:rsidRPr="003B5427">
        <w:rPr>
          <w:rFonts w:ascii="Arial" w:hAnsi="Arial" w:cs="Arial"/>
          <w:color w:val="222222"/>
          <w:sz w:val="24"/>
          <w:szCs w:val="24"/>
          <w:shd w:val="clear" w:color="auto" w:fill="FFFFFF"/>
        </w:rPr>
        <w:t>(3), 265-284.</w:t>
      </w:r>
    </w:p>
    <w:p w14:paraId="1AB2E49B"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 xml:space="preserve">Dube, K., Nhamo, G., &amp; </w:t>
      </w:r>
      <w:proofErr w:type="spellStart"/>
      <w:r w:rsidRPr="003B5427">
        <w:rPr>
          <w:rFonts w:ascii="Arial" w:hAnsi="Arial" w:cs="Arial"/>
          <w:color w:val="222222"/>
          <w:sz w:val="24"/>
          <w:szCs w:val="24"/>
          <w:shd w:val="clear" w:color="auto" w:fill="FFFFFF"/>
        </w:rPr>
        <w:t>Chikodzi</w:t>
      </w:r>
      <w:proofErr w:type="spellEnd"/>
      <w:r w:rsidRPr="003B5427">
        <w:rPr>
          <w:rFonts w:ascii="Arial" w:hAnsi="Arial" w:cs="Arial"/>
          <w:color w:val="222222"/>
          <w:sz w:val="24"/>
          <w:szCs w:val="24"/>
          <w:shd w:val="clear" w:color="auto" w:fill="FFFFFF"/>
        </w:rPr>
        <w:t>, D. (2021). COVID-19 cripples global restaurant and hospitality industry. </w:t>
      </w:r>
      <w:r w:rsidRPr="003B5427">
        <w:rPr>
          <w:rFonts w:ascii="Arial" w:hAnsi="Arial" w:cs="Arial"/>
          <w:i/>
          <w:iCs/>
          <w:color w:val="222222"/>
          <w:sz w:val="24"/>
          <w:szCs w:val="24"/>
          <w:shd w:val="clear" w:color="auto" w:fill="FFFFFF"/>
        </w:rPr>
        <w:t>Current Issues in Tourism</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24</w:t>
      </w:r>
      <w:r w:rsidRPr="003B5427">
        <w:rPr>
          <w:rFonts w:ascii="Arial" w:hAnsi="Arial" w:cs="Arial"/>
          <w:color w:val="222222"/>
          <w:sz w:val="24"/>
          <w:szCs w:val="24"/>
          <w:shd w:val="clear" w:color="auto" w:fill="FFFFFF"/>
        </w:rPr>
        <w:t>(11), 1487-1490.</w:t>
      </w:r>
    </w:p>
    <w:p w14:paraId="5BF8C6BA"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Evans, V. (2022). </w:t>
      </w:r>
      <w:r w:rsidRPr="003B5427">
        <w:rPr>
          <w:rFonts w:ascii="Arial" w:hAnsi="Arial" w:cs="Arial"/>
          <w:i/>
          <w:iCs/>
          <w:color w:val="222222"/>
          <w:sz w:val="24"/>
          <w:szCs w:val="24"/>
          <w:shd w:val="clear" w:color="auto" w:fill="FFFFFF"/>
        </w:rPr>
        <w:t>The Financial Times Essential Guide to Writing a Business Plan: How to win backing to start up or grow your business</w:t>
      </w:r>
      <w:r w:rsidRPr="003B5427">
        <w:rPr>
          <w:rFonts w:ascii="Arial" w:hAnsi="Arial" w:cs="Arial"/>
          <w:color w:val="222222"/>
          <w:sz w:val="24"/>
          <w:szCs w:val="24"/>
          <w:shd w:val="clear" w:color="auto" w:fill="FFFFFF"/>
        </w:rPr>
        <w:t>. Pearson UK.</w:t>
      </w:r>
    </w:p>
    <w:p w14:paraId="71ECC527" w14:textId="77777777" w:rsidR="003B5427" w:rsidRPr="003B5427" w:rsidRDefault="003B5427" w:rsidP="00875378">
      <w:pPr>
        <w:spacing w:line="360" w:lineRule="auto"/>
        <w:jc w:val="both"/>
        <w:rPr>
          <w:rFonts w:ascii="Arial" w:hAnsi="Arial" w:cs="Arial"/>
          <w:color w:val="222222"/>
          <w:sz w:val="24"/>
          <w:szCs w:val="24"/>
          <w:shd w:val="clear" w:color="auto" w:fill="FFFFFF"/>
        </w:rPr>
      </w:pPr>
      <w:proofErr w:type="spellStart"/>
      <w:r w:rsidRPr="003B5427">
        <w:rPr>
          <w:rFonts w:ascii="Arial" w:hAnsi="Arial" w:cs="Arial"/>
          <w:color w:val="222222"/>
          <w:sz w:val="24"/>
          <w:szCs w:val="24"/>
          <w:shd w:val="clear" w:color="auto" w:fill="FFFFFF"/>
        </w:rPr>
        <w:t>Filimonau</w:t>
      </w:r>
      <w:proofErr w:type="spellEnd"/>
      <w:r w:rsidRPr="003B5427">
        <w:rPr>
          <w:rFonts w:ascii="Arial" w:hAnsi="Arial" w:cs="Arial"/>
          <w:color w:val="222222"/>
          <w:sz w:val="24"/>
          <w:szCs w:val="24"/>
          <w:shd w:val="clear" w:color="auto" w:fill="FFFFFF"/>
        </w:rPr>
        <w:t xml:space="preserve">, V., Todorova, E., Mzembe, A., Sauer, L., &amp; </w:t>
      </w:r>
      <w:proofErr w:type="spellStart"/>
      <w:r w:rsidRPr="003B5427">
        <w:rPr>
          <w:rFonts w:ascii="Arial" w:hAnsi="Arial" w:cs="Arial"/>
          <w:color w:val="222222"/>
          <w:sz w:val="24"/>
          <w:szCs w:val="24"/>
          <w:shd w:val="clear" w:color="auto" w:fill="FFFFFF"/>
        </w:rPr>
        <w:t>Yankholmes</w:t>
      </w:r>
      <w:proofErr w:type="spellEnd"/>
      <w:r w:rsidRPr="003B5427">
        <w:rPr>
          <w:rFonts w:ascii="Arial" w:hAnsi="Arial" w:cs="Arial"/>
          <w:color w:val="222222"/>
          <w:sz w:val="24"/>
          <w:szCs w:val="24"/>
          <w:shd w:val="clear" w:color="auto" w:fill="FFFFFF"/>
        </w:rPr>
        <w:t>, A. (2020). A comparative study of food waste management in full service restaurants of the United Kingdom and the Netherlands. </w:t>
      </w:r>
      <w:r w:rsidRPr="003B5427">
        <w:rPr>
          <w:rFonts w:ascii="Arial" w:hAnsi="Arial" w:cs="Arial"/>
          <w:i/>
          <w:iCs/>
          <w:color w:val="222222"/>
          <w:sz w:val="24"/>
          <w:szCs w:val="24"/>
          <w:shd w:val="clear" w:color="auto" w:fill="FFFFFF"/>
        </w:rPr>
        <w:t>Journal of Cleaner Production</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258</w:t>
      </w:r>
      <w:r w:rsidRPr="003B5427">
        <w:rPr>
          <w:rFonts w:ascii="Arial" w:hAnsi="Arial" w:cs="Arial"/>
          <w:color w:val="222222"/>
          <w:sz w:val="24"/>
          <w:szCs w:val="24"/>
          <w:shd w:val="clear" w:color="auto" w:fill="FFFFFF"/>
        </w:rPr>
        <w:t>, 120775.</w:t>
      </w:r>
    </w:p>
    <w:p w14:paraId="2354657A" w14:textId="77777777" w:rsidR="003B5427" w:rsidRPr="003B5427" w:rsidRDefault="003B5427" w:rsidP="00875378">
      <w:pPr>
        <w:spacing w:line="360" w:lineRule="auto"/>
        <w:jc w:val="both"/>
        <w:rPr>
          <w:rFonts w:ascii="Arial" w:hAnsi="Arial" w:cs="Arial"/>
          <w:color w:val="222222"/>
          <w:sz w:val="24"/>
          <w:szCs w:val="24"/>
          <w:shd w:val="clear" w:color="auto" w:fill="FFFFFF"/>
        </w:rPr>
      </w:pPr>
      <w:proofErr w:type="spellStart"/>
      <w:r w:rsidRPr="003B5427">
        <w:rPr>
          <w:rFonts w:ascii="Arial" w:hAnsi="Arial" w:cs="Arial"/>
          <w:color w:val="222222"/>
          <w:sz w:val="24"/>
          <w:szCs w:val="24"/>
          <w:shd w:val="clear" w:color="auto" w:fill="FFFFFF"/>
        </w:rPr>
        <w:t>Jogaratnam</w:t>
      </w:r>
      <w:proofErr w:type="spellEnd"/>
      <w:r w:rsidRPr="003B5427">
        <w:rPr>
          <w:rFonts w:ascii="Arial" w:hAnsi="Arial" w:cs="Arial"/>
          <w:color w:val="222222"/>
          <w:sz w:val="24"/>
          <w:szCs w:val="24"/>
          <w:shd w:val="clear" w:color="auto" w:fill="FFFFFF"/>
        </w:rPr>
        <w:t>, G. (2017). How organizational culture influences market orientation and business performance in the restaurant industry. </w:t>
      </w:r>
      <w:r w:rsidRPr="003B5427">
        <w:rPr>
          <w:rFonts w:ascii="Arial" w:hAnsi="Arial" w:cs="Arial"/>
          <w:i/>
          <w:iCs/>
          <w:color w:val="222222"/>
          <w:sz w:val="24"/>
          <w:szCs w:val="24"/>
          <w:shd w:val="clear" w:color="auto" w:fill="FFFFFF"/>
        </w:rPr>
        <w:t>Journal of hospitality and tourism management</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31</w:t>
      </w:r>
      <w:r w:rsidRPr="003B5427">
        <w:rPr>
          <w:rFonts w:ascii="Arial" w:hAnsi="Arial" w:cs="Arial"/>
          <w:color w:val="222222"/>
          <w:sz w:val="24"/>
          <w:szCs w:val="24"/>
          <w:shd w:val="clear" w:color="auto" w:fill="FFFFFF"/>
        </w:rPr>
        <w:t>, 211-219.</w:t>
      </w:r>
    </w:p>
    <w:p w14:paraId="77C5B9FB"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Katila, S., &amp; Wahlbeck, Ö. (2012). The role of (transnational) social capital in the start-up processes of immigrant businesses: The case of Chinese and Turkish restaurant businesses in Finland. </w:t>
      </w:r>
      <w:r w:rsidRPr="003B5427">
        <w:rPr>
          <w:rFonts w:ascii="Arial" w:hAnsi="Arial" w:cs="Arial"/>
          <w:i/>
          <w:iCs/>
          <w:color w:val="222222"/>
          <w:sz w:val="24"/>
          <w:szCs w:val="24"/>
          <w:shd w:val="clear" w:color="auto" w:fill="FFFFFF"/>
        </w:rPr>
        <w:t>International small business journal</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30</w:t>
      </w:r>
      <w:r w:rsidRPr="003B5427">
        <w:rPr>
          <w:rFonts w:ascii="Arial" w:hAnsi="Arial" w:cs="Arial"/>
          <w:color w:val="222222"/>
          <w:sz w:val="24"/>
          <w:szCs w:val="24"/>
          <w:shd w:val="clear" w:color="auto" w:fill="FFFFFF"/>
        </w:rPr>
        <w:t>(3), 294-309.</w:t>
      </w:r>
    </w:p>
    <w:p w14:paraId="777CC904"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lastRenderedPageBreak/>
        <w:t>Kwok, L., &amp; Yu, B. (2013). Spreading social media messages on Facebook: An analysis of restaurant business-to-consumer communications. </w:t>
      </w:r>
      <w:r w:rsidRPr="003B5427">
        <w:rPr>
          <w:rFonts w:ascii="Arial" w:hAnsi="Arial" w:cs="Arial"/>
          <w:i/>
          <w:iCs/>
          <w:color w:val="222222"/>
          <w:sz w:val="24"/>
          <w:szCs w:val="24"/>
          <w:shd w:val="clear" w:color="auto" w:fill="FFFFFF"/>
        </w:rPr>
        <w:t>Cornell Hospitality Quarterly</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54</w:t>
      </w:r>
      <w:r w:rsidRPr="003B5427">
        <w:rPr>
          <w:rFonts w:ascii="Arial" w:hAnsi="Arial" w:cs="Arial"/>
          <w:color w:val="222222"/>
          <w:sz w:val="24"/>
          <w:szCs w:val="24"/>
          <w:shd w:val="clear" w:color="auto" w:fill="FFFFFF"/>
        </w:rPr>
        <w:t>(1), 84-94.</w:t>
      </w:r>
    </w:p>
    <w:p w14:paraId="0938A1F5"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 xml:space="preserve">Lee, C., Hallak, R., &amp; </w:t>
      </w:r>
      <w:proofErr w:type="spellStart"/>
      <w:r w:rsidRPr="003B5427">
        <w:rPr>
          <w:rFonts w:ascii="Arial" w:hAnsi="Arial" w:cs="Arial"/>
          <w:color w:val="222222"/>
          <w:sz w:val="24"/>
          <w:szCs w:val="24"/>
          <w:shd w:val="clear" w:color="auto" w:fill="FFFFFF"/>
        </w:rPr>
        <w:t>Sardeshmukh</w:t>
      </w:r>
      <w:proofErr w:type="spellEnd"/>
      <w:r w:rsidRPr="003B5427">
        <w:rPr>
          <w:rFonts w:ascii="Arial" w:hAnsi="Arial" w:cs="Arial"/>
          <w:color w:val="222222"/>
          <w:sz w:val="24"/>
          <w:szCs w:val="24"/>
          <w:shd w:val="clear" w:color="auto" w:fill="FFFFFF"/>
        </w:rPr>
        <w:t>, S. R. (2016). Innovation, entrepreneurship, and restaurant performance: A higher-order structural model. </w:t>
      </w:r>
      <w:r w:rsidRPr="003B5427">
        <w:rPr>
          <w:rFonts w:ascii="Arial" w:hAnsi="Arial" w:cs="Arial"/>
          <w:i/>
          <w:iCs/>
          <w:color w:val="222222"/>
          <w:sz w:val="24"/>
          <w:szCs w:val="24"/>
          <w:shd w:val="clear" w:color="auto" w:fill="FFFFFF"/>
        </w:rPr>
        <w:t>Tourism management</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53</w:t>
      </w:r>
      <w:r w:rsidRPr="003B5427">
        <w:rPr>
          <w:rFonts w:ascii="Arial" w:hAnsi="Arial" w:cs="Arial"/>
          <w:color w:val="222222"/>
          <w:sz w:val="24"/>
          <w:szCs w:val="24"/>
          <w:shd w:val="clear" w:color="auto" w:fill="FFFFFF"/>
        </w:rPr>
        <w:t>, 215-228.</w:t>
      </w:r>
    </w:p>
    <w:p w14:paraId="5CA9DF16"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Lee-Ross, D., &amp; Lashley, C. (2010). </w:t>
      </w:r>
      <w:r w:rsidRPr="003B5427">
        <w:rPr>
          <w:rFonts w:ascii="Arial" w:hAnsi="Arial" w:cs="Arial"/>
          <w:i/>
          <w:iCs/>
          <w:color w:val="222222"/>
          <w:sz w:val="24"/>
          <w:szCs w:val="24"/>
          <w:shd w:val="clear" w:color="auto" w:fill="FFFFFF"/>
        </w:rPr>
        <w:t>Entrepreneurship and small business management in the hospitality industry</w:t>
      </w:r>
      <w:r w:rsidRPr="003B5427">
        <w:rPr>
          <w:rFonts w:ascii="Arial" w:hAnsi="Arial" w:cs="Arial"/>
          <w:color w:val="222222"/>
          <w:sz w:val="24"/>
          <w:szCs w:val="24"/>
          <w:shd w:val="clear" w:color="auto" w:fill="FFFFFF"/>
        </w:rPr>
        <w:t>. Routledge.</w:t>
      </w:r>
    </w:p>
    <w:p w14:paraId="7BE039D6"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 xml:space="preserve">Madeira, A., </w:t>
      </w:r>
      <w:proofErr w:type="spellStart"/>
      <w:r w:rsidRPr="003B5427">
        <w:rPr>
          <w:rFonts w:ascii="Arial" w:hAnsi="Arial" w:cs="Arial"/>
          <w:color w:val="222222"/>
          <w:sz w:val="24"/>
          <w:szCs w:val="24"/>
          <w:shd w:val="clear" w:color="auto" w:fill="FFFFFF"/>
        </w:rPr>
        <w:t>Palrão</w:t>
      </w:r>
      <w:proofErr w:type="spellEnd"/>
      <w:r w:rsidRPr="003B5427">
        <w:rPr>
          <w:rFonts w:ascii="Arial" w:hAnsi="Arial" w:cs="Arial"/>
          <w:color w:val="222222"/>
          <w:sz w:val="24"/>
          <w:szCs w:val="24"/>
          <w:shd w:val="clear" w:color="auto" w:fill="FFFFFF"/>
        </w:rPr>
        <w:t>, T., &amp; Mendes, A. S. (2020). The impact of pandemic crisis on the restaurant business. </w:t>
      </w:r>
      <w:r w:rsidRPr="003B5427">
        <w:rPr>
          <w:rFonts w:ascii="Arial" w:hAnsi="Arial" w:cs="Arial"/>
          <w:i/>
          <w:iCs/>
          <w:color w:val="222222"/>
          <w:sz w:val="24"/>
          <w:szCs w:val="24"/>
          <w:shd w:val="clear" w:color="auto" w:fill="FFFFFF"/>
        </w:rPr>
        <w:t>Sustainability</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13</w:t>
      </w:r>
      <w:r w:rsidRPr="003B5427">
        <w:rPr>
          <w:rFonts w:ascii="Arial" w:hAnsi="Arial" w:cs="Arial"/>
          <w:color w:val="222222"/>
          <w:sz w:val="24"/>
          <w:szCs w:val="24"/>
          <w:shd w:val="clear" w:color="auto" w:fill="FFFFFF"/>
        </w:rPr>
        <w:t>(1), 40.</w:t>
      </w:r>
    </w:p>
    <w:p w14:paraId="6417C7B1"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Mitchelmore, S., &amp; Rowley, J. (2013). Growth and planning strategies within women</w:t>
      </w:r>
      <w:r w:rsidRPr="003B5427">
        <w:rPr>
          <w:rFonts w:ascii="Cambria Math" w:hAnsi="Cambria Math" w:cs="Cambria Math"/>
          <w:color w:val="222222"/>
          <w:sz w:val="24"/>
          <w:szCs w:val="24"/>
          <w:shd w:val="clear" w:color="auto" w:fill="FFFFFF"/>
        </w:rPr>
        <w:t>‐</w:t>
      </w:r>
      <w:r w:rsidRPr="003B5427">
        <w:rPr>
          <w:rFonts w:ascii="Arial" w:hAnsi="Arial" w:cs="Arial"/>
          <w:color w:val="222222"/>
          <w:sz w:val="24"/>
          <w:szCs w:val="24"/>
          <w:shd w:val="clear" w:color="auto" w:fill="FFFFFF"/>
        </w:rPr>
        <w:t>led SMEs. </w:t>
      </w:r>
      <w:r w:rsidRPr="003B5427">
        <w:rPr>
          <w:rFonts w:ascii="Arial" w:hAnsi="Arial" w:cs="Arial"/>
          <w:i/>
          <w:iCs/>
          <w:color w:val="222222"/>
          <w:sz w:val="24"/>
          <w:szCs w:val="24"/>
          <w:shd w:val="clear" w:color="auto" w:fill="FFFFFF"/>
        </w:rPr>
        <w:t>Management Decision</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51</w:t>
      </w:r>
      <w:r w:rsidRPr="003B5427">
        <w:rPr>
          <w:rFonts w:ascii="Arial" w:hAnsi="Arial" w:cs="Arial"/>
          <w:color w:val="222222"/>
          <w:sz w:val="24"/>
          <w:szCs w:val="24"/>
          <w:shd w:val="clear" w:color="auto" w:fill="FFFFFF"/>
        </w:rPr>
        <w:t>(1), 83-96.</w:t>
      </w:r>
    </w:p>
    <w:p w14:paraId="7F54C25D"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Mullins, J. (2017). </w:t>
      </w:r>
      <w:r w:rsidRPr="003B5427">
        <w:rPr>
          <w:rFonts w:ascii="Arial" w:hAnsi="Arial" w:cs="Arial"/>
          <w:i/>
          <w:iCs/>
          <w:color w:val="222222"/>
          <w:sz w:val="24"/>
          <w:szCs w:val="24"/>
          <w:shd w:val="clear" w:color="auto" w:fill="FFFFFF"/>
        </w:rPr>
        <w:t>The new business road test: What entrepreneurs and investors should do before launching a lean start-up</w:t>
      </w:r>
      <w:r w:rsidRPr="003B5427">
        <w:rPr>
          <w:rFonts w:ascii="Arial" w:hAnsi="Arial" w:cs="Arial"/>
          <w:color w:val="222222"/>
          <w:sz w:val="24"/>
          <w:szCs w:val="24"/>
          <w:shd w:val="clear" w:color="auto" w:fill="FFFFFF"/>
        </w:rPr>
        <w:t>. Pearson UK.</w:t>
      </w:r>
    </w:p>
    <w:p w14:paraId="71B16DA8"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Nguyen, Q., Nisar, T. M., Knox, D., &amp; Prabhakar, G. P. (2018). Understanding customer satisfaction in the UK quick service restaurant industry: The influence of the tangible attributes of perceived service quality. </w:t>
      </w:r>
      <w:r w:rsidRPr="003B5427">
        <w:rPr>
          <w:rFonts w:ascii="Arial" w:hAnsi="Arial" w:cs="Arial"/>
          <w:i/>
          <w:iCs/>
          <w:color w:val="222222"/>
          <w:sz w:val="24"/>
          <w:szCs w:val="24"/>
          <w:shd w:val="clear" w:color="auto" w:fill="FFFFFF"/>
        </w:rPr>
        <w:t>British Food Journal</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120</w:t>
      </w:r>
      <w:r w:rsidRPr="003B5427">
        <w:rPr>
          <w:rFonts w:ascii="Arial" w:hAnsi="Arial" w:cs="Arial"/>
          <w:color w:val="222222"/>
          <w:sz w:val="24"/>
          <w:szCs w:val="24"/>
          <w:shd w:val="clear" w:color="auto" w:fill="FFFFFF"/>
        </w:rPr>
        <w:t>(6), 1207-1222.</w:t>
      </w:r>
    </w:p>
    <w:p w14:paraId="3EC8BA3F"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 xml:space="preserve">Page, S. J., Hartwell, H., Johns, N., Fyall, A., </w:t>
      </w:r>
      <w:proofErr w:type="spellStart"/>
      <w:r w:rsidRPr="003B5427">
        <w:rPr>
          <w:rFonts w:ascii="Arial" w:hAnsi="Arial" w:cs="Arial"/>
          <w:color w:val="222222"/>
          <w:sz w:val="24"/>
          <w:szCs w:val="24"/>
          <w:shd w:val="clear" w:color="auto" w:fill="FFFFFF"/>
        </w:rPr>
        <w:t>Ladkin</w:t>
      </w:r>
      <w:proofErr w:type="spellEnd"/>
      <w:r w:rsidRPr="003B5427">
        <w:rPr>
          <w:rFonts w:ascii="Arial" w:hAnsi="Arial" w:cs="Arial"/>
          <w:color w:val="222222"/>
          <w:sz w:val="24"/>
          <w:szCs w:val="24"/>
          <w:shd w:val="clear" w:color="auto" w:fill="FFFFFF"/>
        </w:rPr>
        <w:t>, A., &amp; Hemingway, A. (2017). Case study: Wellness, tourism and small business development in a UK coastal resort: Public engagement in practice. </w:t>
      </w:r>
      <w:r w:rsidRPr="003B5427">
        <w:rPr>
          <w:rFonts w:ascii="Arial" w:hAnsi="Arial" w:cs="Arial"/>
          <w:i/>
          <w:iCs/>
          <w:color w:val="222222"/>
          <w:sz w:val="24"/>
          <w:szCs w:val="24"/>
          <w:shd w:val="clear" w:color="auto" w:fill="FFFFFF"/>
        </w:rPr>
        <w:t>Tourism Management</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60</w:t>
      </w:r>
      <w:r w:rsidRPr="003B5427">
        <w:rPr>
          <w:rFonts w:ascii="Arial" w:hAnsi="Arial" w:cs="Arial"/>
          <w:color w:val="222222"/>
          <w:sz w:val="24"/>
          <w:szCs w:val="24"/>
          <w:shd w:val="clear" w:color="auto" w:fill="FFFFFF"/>
        </w:rPr>
        <w:t>, 466-477.</w:t>
      </w:r>
    </w:p>
    <w:p w14:paraId="359DD23D"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Principato, L. (2018). Food waste at consumer level: A comprehensive literature review.</w:t>
      </w:r>
    </w:p>
    <w:p w14:paraId="02972F5A"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Sims, R. (2010). Putting place on the menu: The negotiation of locality in UK food tourism, from production to consumption. </w:t>
      </w:r>
      <w:r w:rsidRPr="003B5427">
        <w:rPr>
          <w:rFonts w:ascii="Arial" w:hAnsi="Arial" w:cs="Arial"/>
          <w:i/>
          <w:iCs/>
          <w:color w:val="222222"/>
          <w:sz w:val="24"/>
          <w:szCs w:val="24"/>
          <w:shd w:val="clear" w:color="auto" w:fill="FFFFFF"/>
        </w:rPr>
        <w:t>Journal of rural Studies</w:t>
      </w:r>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26</w:t>
      </w:r>
      <w:r w:rsidRPr="003B5427">
        <w:rPr>
          <w:rFonts w:ascii="Arial" w:hAnsi="Arial" w:cs="Arial"/>
          <w:color w:val="222222"/>
          <w:sz w:val="24"/>
          <w:szCs w:val="24"/>
          <w:shd w:val="clear" w:color="auto" w:fill="FFFFFF"/>
        </w:rPr>
        <w:t>(2), 105-115.</w:t>
      </w:r>
    </w:p>
    <w:p w14:paraId="7D004437" w14:textId="77777777" w:rsidR="003B5427" w:rsidRPr="003B5427" w:rsidRDefault="003B5427" w:rsidP="00875378">
      <w:pPr>
        <w:spacing w:line="360" w:lineRule="auto"/>
        <w:jc w:val="both"/>
        <w:rPr>
          <w:rFonts w:ascii="Arial" w:hAnsi="Arial" w:cs="Arial"/>
          <w:color w:val="222222"/>
          <w:sz w:val="24"/>
          <w:szCs w:val="24"/>
          <w:shd w:val="clear" w:color="auto" w:fill="FFFFFF"/>
        </w:rPr>
      </w:pPr>
      <w:r w:rsidRPr="003B5427">
        <w:rPr>
          <w:rFonts w:ascii="Arial" w:hAnsi="Arial" w:cs="Arial"/>
          <w:color w:val="222222"/>
          <w:sz w:val="24"/>
          <w:szCs w:val="24"/>
          <w:shd w:val="clear" w:color="auto" w:fill="FFFFFF"/>
        </w:rPr>
        <w:t>Tan, B. L., Tan, C. L., Yeo, S. F., &amp; Ching, S. L. (2019). Examining the business venture success of restaurants: The role of innovation capability as a mediator. </w:t>
      </w:r>
      <w:proofErr w:type="spellStart"/>
      <w:r w:rsidRPr="003B5427">
        <w:rPr>
          <w:rFonts w:ascii="Arial" w:hAnsi="Arial" w:cs="Arial"/>
          <w:i/>
          <w:iCs/>
          <w:color w:val="222222"/>
          <w:sz w:val="24"/>
          <w:szCs w:val="24"/>
          <w:shd w:val="clear" w:color="auto" w:fill="FFFFFF"/>
        </w:rPr>
        <w:t>Jurnal</w:t>
      </w:r>
      <w:proofErr w:type="spellEnd"/>
      <w:r w:rsidRPr="003B5427">
        <w:rPr>
          <w:rFonts w:ascii="Arial" w:hAnsi="Arial" w:cs="Arial"/>
          <w:i/>
          <w:iCs/>
          <w:color w:val="222222"/>
          <w:sz w:val="24"/>
          <w:szCs w:val="24"/>
          <w:shd w:val="clear" w:color="auto" w:fill="FFFFFF"/>
        </w:rPr>
        <w:t xml:space="preserve"> </w:t>
      </w:r>
      <w:proofErr w:type="spellStart"/>
      <w:r w:rsidRPr="003B5427">
        <w:rPr>
          <w:rFonts w:ascii="Arial" w:hAnsi="Arial" w:cs="Arial"/>
          <w:i/>
          <w:iCs/>
          <w:color w:val="222222"/>
          <w:sz w:val="24"/>
          <w:szCs w:val="24"/>
          <w:shd w:val="clear" w:color="auto" w:fill="FFFFFF"/>
        </w:rPr>
        <w:t>Pengurusan</w:t>
      </w:r>
      <w:proofErr w:type="spellEnd"/>
      <w:r w:rsidRPr="003B5427">
        <w:rPr>
          <w:rFonts w:ascii="Arial" w:hAnsi="Arial" w:cs="Arial"/>
          <w:color w:val="222222"/>
          <w:sz w:val="24"/>
          <w:szCs w:val="24"/>
          <w:shd w:val="clear" w:color="auto" w:fill="FFFFFF"/>
        </w:rPr>
        <w:t>, </w:t>
      </w:r>
      <w:r w:rsidRPr="003B5427">
        <w:rPr>
          <w:rFonts w:ascii="Arial" w:hAnsi="Arial" w:cs="Arial"/>
          <w:i/>
          <w:iCs/>
          <w:color w:val="222222"/>
          <w:sz w:val="24"/>
          <w:szCs w:val="24"/>
          <w:shd w:val="clear" w:color="auto" w:fill="FFFFFF"/>
        </w:rPr>
        <w:t>55</w:t>
      </w:r>
      <w:r w:rsidRPr="003B5427">
        <w:rPr>
          <w:rFonts w:ascii="Arial" w:hAnsi="Arial" w:cs="Arial"/>
          <w:color w:val="222222"/>
          <w:sz w:val="24"/>
          <w:szCs w:val="24"/>
          <w:shd w:val="clear" w:color="auto" w:fill="FFFFFF"/>
        </w:rPr>
        <w:t>, 179-192.</w:t>
      </w:r>
    </w:p>
    <w:p w14:paraId="2FF8D9FE" w14:textId="77777777" w:rsidR="003B5427" w:rsidRPr="005D2ADA" w:rsidRDefault="003B5427" w:rsidP="00875378">
      <w:pPr>
        <w:spacing w:line="360" w:lineRule="auto"/>
        <w:jc w:val="both"/>
        <w:rPr>
          <w:rFonts w:ascii="Arial" w:hAnsi="Arial" w:cs="Arial"/>
          <w:b/>
          <w:iCs/>
          <w:color w:val="000000" w:themeColor="text1"/>
          <w:sz w:val="28"/>
          <w:szCs w:val="22"/>
        </w:rPr>
      </w:pPr>
    </w:p>
    <w:p w14:paraId="34D3D39F" w14:textId="77777777" w:rsidR="008B20DC" w:rsidRPr="005D2ADA" w:rsidRDefault="008B20DC" w:rsidP="002F6460">
      <w:pPr>
        <w:spacing w:line="360" w:lineRule="auto"/>
        <w:rPr>
          <w:rFonts w:ascii="Arial" w:hAnsi="Arial" w:cs="Arial"/>
          <w:b/>
          <w:iCs/>
          <w:color w:val="000000" w:themeColor="text1"/>
          <w:sz w:val="24"/>
          <w:szCs w:val="24"/>
        </w:rPr>
      </w:pPr>
    </w:p>
    <w:p w14:paraId="56ED1B20" w14:textId="77777777" w:rsidR="002422AC" w:rsidRPr="005D2ADA" w:rsidRDefault="002422AC" w:rsidP="002F6460">
      <w:pPr>
        <w:spacing w:line="360" w:lineRule="auto"/>
        <w:rPr>
          <w:rFonts w:ascii="Arial" w:hAnsi="Arial" w:cs="Arial"/>
          <w:b/>
          <w:iCs/>
          <w:color w:val="000000" w:themeColor="text1"/>
          <w:sz w:val="24"/>
          <w:szCs w:val="24"/>
        </w:rPr>
      </w:pPr>
    </w:p>
    <w:p w14:paraId="00DCADE2" w14:textId="77777777" w:rsidR="002422AC" w:rsidRPr="005D2ADA" w:rsidRDefault="002422AC" w:rsidP="002F6460">
      <w:pPr>
        <w:spacing w:line="360" w:lineRule="auto"/>
        <w:rPr>
          <w:rFonts w:ascii="Arial" w:hAnsi="Arial" w:cs="Arial"/>
          <w:b/>
          <w:iCs/>
          <w:color w:val="000000" w:themeColor="text1"/>
          <w:sz w:val="24"/>
          <w:szCs w:val="24"/>
        </w:rPr>
      </w:pPr>
    </w:p>
    <w:p w14:paraId="71C4BBA1" w14:textId="77777777" w:rsidR="002422AC" w:rsidRPr="005D2ADA" w:rsidRDefault="002422AC" w:rsidP="002F6460">
      <w:pPr>
        <w:spacing w:line="360" w:lineRule="auto"/>
        <w:rPr>
          <w:rFonts w:ascii="Arial" w:hAnsi="Arial" w:cs="Arial"/>
          <w:b/>
          <w:iCs/>
          <w:color w:val="000000" w:themeColor="text1"/>
          <w:sz w:val="24"/>
          <w:szCs w:val="24"/>
        </w:rPr>
      </w:pPr>
    </w:p>
    <w:p w14:paraId="7AD6ADB1" w14:textId="77777777" w:rsidR="002422AC" w:rsidRPr="005D2ADA" w:rsidRDefault="002422AC" w:rsidP="002F6460">
      <w:pPr>
        <w:spacing w:line="360" w:lineRule="auto"/>
        <w:rPr>
          <w:rFonts w:ascii="Arial" w:hAnsi="Arial" w:cs="Arial"/>
          <w:b/>
          <w:iCs/>
          <w:color w:val="000000" w:themeColor="text1"/>
          <w:sz w:val="24"/>
          <w:szCs w:val="24"/>
        </w:rPr>
      </w:pPr>
    </w:p>
    <w:sectPr w:rsidR="002422AC" w:rsidRPr="005D2ADA" w:rsidSect="0076644A">
      <w:footerReference w:type="even" r:id="rId40"/>
      <w:footerReference w:type="default" r:id="rId41"/>
      <w:footerReference w:type="first" r:id="rId42"/>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1DE138" w14:textId="77777777" w:rsidR="007E528D" w:rsidRDefault="007E528D" w:rsidP="002E250A">
      <w:r>
        <w:separator/>
      </w:r>
    </w:p>
  </w:endnote>
  <w:endnote w:type="continuationSeparator" w:id="0">
    <w:p w14:paraId="3ABA49F0" w14:textId="77777777" w:rsidR="007E528D" w:rsidRDefault="007E528D"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4F73D2" w:rsidRDefault="004F73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FCECCD9" w14:textId="77777777" w:rsidR="004F73D2" w:rsidRDefault="004F73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9346331"/>
      <w:docPartObj>
        <w:docPartGallery w:val="Page Numbers (Bottom of Page)"/>
        <w:docPartUnique/>
      </w:docPartObj>
    </w:sdtPr>
    <w:sdtEndPr>
      <w:rPr>
        <w:noProof/>
      </w:rPr>
    </w:sdtEndPr>
    <w:sdtContent>
      <w:p w14:paraId="392EE415" w14:textId="6DCE2CB5" w:rsidR="004F73D2" w:rsidRDefault="004F73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1B36F0" w14:textId="56CE08A7" w:rsidR="004F73D2" w:rsidRPr="0002573B" w:rsidRDefault="004F73D2">
    <w:pPr>
      <w:pStyle w:val="Footer"/>
      <w:tabs>
        <w:tab w:val="clear" w:pos="4153"/>
        <w:tab w:val="clear" w:pos="8306"/>
        <w:tab w:val="center" w:pos="4820"/>
        <w:tab w:val="right" w:pos="8931"/>
      </w:tabs>
      <w:ind w:right="360"/>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4F73D2" w:rsidRDefault="004F73D2"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4F73D2" w:rsidRPr="0002573B" w:rsidRDefault="004F73D2"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Pr>
        <w:rStyle w:val="PageNumber"/>
        <w:noProof/>
        <w:color w:val="808080"/>
      </w:rPr>
      <w:t>0</w:t>
    </w:r>
    <w:r w:rsidRPr="0002573B">
      <w:rPr>
        <w:rStyle w:val="PageNumber"/>
        <w:color w:val="808080"/>
      </w:rPr>
      <w:fldChar w:fldCharType="end"/>
    </w:r>
    <w:r w:rsidRPr="0002573B">
      <w:rPr>
        <w:rFonts w:ascii="Arial" w:hAnsi="Arial" w:cs="Arial"/>
        <w:color w:val="808080"/>
      </w:rPr>
      <w:t xml:space="preserve"> </w:t>
    </w:r>
  </w:p>
  <w:p w14:paraId="7666D456" w14:textId="77777777" w:rsidR="004F73D2" w:rsidRDefault="004F7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64EA84" w14:textId="77777777" w:rsidR="007E528D" w:rsidRDefault="007E528D" w:rsidP="002E250A">
      <w:r>
        <w:separator/>
      </w:r>
    </w:p>
  </w:footnote>
  <w:footnote w:type="continuationSeparator" w:id="0">
    <w:p w14:paraId="051260A7" w14:textId="77777777" w:rsidR="007E528D" w:rsidRDefault="007E528D"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5"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8" w15:restartNumberingAfterBreak="0">
    <w:nsid w:val="7B8C0554"/>
    <w:multiLevelType w:val="hybridMultilevel"/>
    <w:tmpl w:val="309C5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51111">
    <w:abstractNumId w:val="16"/>
  </w:num>
  <w:num w:numId="2" w16cid:durableId="564027325">
    <w:abstractNumId w:val="0"/>
  </w:num>
  <w:num w:numId="3" w16cid:durableId="1202014207">
    <w:abstractNumId w:val="4"/>
  </w:num>
  <w:num w:numId="4" w16cid:durableId="792746938">
    <w:abstractNumId w:val="8"/>
  </w:num>
  <w:num w:numId="5" w16cid:durableId="71899536">
    <w:abstractNumId w:val="9"/>
  </w:num>
  <w:num w:numId="6" w16cid:durableId="718818102">
    <w:abstractNumId w:val="2"/>
  </w:num>
  <w:num w:numId="7" w16cid:durableId="1527595526">
    <w:abstractNumId w:val="5"/>
  </w:num>
  <w:num w:numId="8" w16cid:durableId="503398653">
    <w:abstractNumId w:val="1"/>
  </w:num>
  <w:num w:numId="9" w16cid:durableId="2134593726">
    <w:abstractNumId w:val="11"/>
  </w:num>
  <w:num w:numId="10" w16cid:durableId="2004237902">
    <w:abstractNumId w:val="13"/>
  </w:num>
  <w:num w:numId="11" w16cid:durableId="625237153">
    <w:abstractNumId w:val="17"/>
  </w:num>
  <w:num w:numId="12" w16cid:durableId="1303198875">
    <w:abstractNumId w:val="12"/>
  </w:num>
  <w:num w:numId="13" w16cid:durableId="1490094128">
    <w:abstractNumId w:val="10"/>
  </w:num>
  <w:num w:numId="14" w16cid:durableId="1125658310">
    <w:abstractNumId w:val="15"/>
  </w:num>
  <w:num w:numId="15" w16cid:durableId="1941521623">
    <w:abstractNumId w:val="6"/>
  </w:num>
  <w:num w:numId="16" w16cid:durableId="2018993392">
    <w:abstractNumId w:val="7"/>
  </w:num>
  <w:num w:numId="17" w16cid:durableId="1018889984">
    <w:abstractNumId w:val="14"/>
  </w:num>
  <w:num w:numId="18" w16cid:durableId="437137896">
    <w:abstractNumId w:val="3"/>
  </w:num>
  <w:num w:numId="19" w16cid:durableId="14223343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3A8"/>
    <w:rsid w:val="00001462"/>
    <w:rsid w:val="00003FF0"/>
    <w:rsid w:val="000066F6"/>
    <w:rsid w:val="0002477B"/>
    <w:rsid w:val="000257C9"/>
    <w:rsid w:val="000306D1"/>
    <w:rsid w:val="00032D98"/>
    <w:rsid w:val="00035694"/>
    <w:rsid w:val="000417F2"/>
    <w:rsid w:val="000442FE"/>
    <w:rsid w:val="00057192"/>
    <w:rsid w:val="00057C93"/>
    <w:rsid w:val="00060986"/>
    <w:rsid w:val="00066789"/>
    <w:rsid w:val="000713AD"/>
    <w:rsid w:val="000A08B2"/>
    <w:rsid w:val="000A350A"/>
    <w:rsid w:val="000A4654"/>
    <w:rsid w:val="000B4437"/>
    <w:rsid w:val="000C4ED9"/>
    <w:rsid w:val="000D11E3"/>
    <w:rsid w:val="000D4F41"/>
    <w:rsid w:val="000E204D"/>
    <w:rsid w:val="000E34B6"/>
    <w:rsid w:val="000E5B65"/>
    <w:rsid w:val="000E6020"/>
    <w:rsid w:val="000E649A"/>
    <w:rsid w:val="000F2FDA"/>
    <w:rsid w:val="000F4BE4"/>
    <w:rsid w:val="000F7E09"/>
    <w:rsid w:val="0010165A"/>
    <w:rsid w:val="001017E0"/>
    <w:rsid w:val="001117F8"/>
    <w:rsid w:val="0011576A"/>
    <w:rsid w:val="001237F3"/>
    <w:rsid w:val="0012424E"/>
    <w:rsid w:val="00126BCB"/>
    <w:rsid w:val="001419FA"/>
    <w:rsid w:val="001456A8"/>
    <w:rsid w:val="0014648A"/>
    <w:rsid w:val="00146E7D"/>
    <w:rsid w:val="001478AA"/>
    <w:rsid w:val="0017158D"/>
    <w:rsid w:val="001720B8"/>
    <w:rsid w:val="00180556"/>
    <w:rsid w:val="00183988"/>
    <w:rsid w:val="001945C7"/>
    <w:rsid w:val="001A1543"/>
    <w:rsid w:val="001A31EF"/>
    <w:rsid w:val="001A5B71"/>
    <w:rsid w:val="001A620C"/>
    <w:rsid w:val="001A625F"/>
    <w:rsid w:val="001B3262"/>
    <w:rsid w:val="001B3F7A"/>
    <w:rsid w:val="001B41A3"/>
    <w:rsid w:val="001C3AC6"/>
    <w:rsid w:val="001D431E"/>
    <w:rsid w:val="001D52D9"/>
    <w:rsid w:val="001D5B07"/>
    <w:rsid w:val="001F4945"/>
    <w:rsid w:val="001F5726"/>
    <w:rsid w:val="001F5C45"/>
    <w:rsid w:val="001F7B0E"/>
    <w:rsid w:val="002009FC"/>
    <w:rsid w:val="002016FD"/>
    <w:rsid w:val="00212799"/>
    <w:rsid w:val="0021282F"/>
    <w:rsid w:val="00224CC2"/>
    <w:rsid w:val="00224E16"/>
    <w:rsid w:val="002300EF"/>
    <w:rsid w:val="00231941"/>
    <w:rsid w:val="0023282B"/>
    <w:rsid w:val="002402FB"/>
    <w:rsid w:val="002404DF"/>
    <w:rsid w:val="00240950"/>
    <w:rsid w:val="00242283"/>
    <w:rsid w:val="002422AC"/>
    <w:rsid w:val="00245096"/>
    <w:rsid w:val="002474D3"/>
    <w:rsid w:val="00250425"/>
    <w:rsid w:val="00253E51"/>
    <w:rsid w:val="0026507C"/>
    <w:rsid w:val="00271565"/>
    <w:rsid w:val="00274F53"/>
    <w:rsid w:val="00276A69"/>
    <w:rsid w:val="00281217"/>
    <w:rsid w:val="00281D1E"/>
    <w:rsid w:val="00281D7F"/>
    <w:rsid w:val="00283887"/>
    <w:rsid w:val="00285D80"/>
    <w:rsid w:val="00287272"/>
    <w:rsid w:val="0029001C"/>
    <w:rsid w:val="00294FB9"/>
    <w:rsid w:val="00297F7F"/>
    <w:rsid w:val="002A1920"/>
    <w:rsid w:val="002A2C10"/>
    <w:rsid w:val="002A6D41"/>
    <w:rsid w:val="002B001A"/>
    <w:rsid w:val="002B2EF0"/>
    <w:rsid w:val="002B32F6"/>
    <w:rsid w:val="002B7A5D"/>
    <w:rsid w:val="002C3A84"/>
    <w:rsid w:val="002C5C75"/>
    <w:rsid w:val="002D1E40"/>
    <w:rsid w:val="002D3F9A"/>
    <w:rsid w:val="002E250A"/>
    <w:rsid w:val="002E4A00"/>
    <w:rsid w:val="002F2917"/>
    <w:rsid w:val="002F6460"/>
    <w:rsid w:val="002F6CD5"/>
    <w:rsid w:val="0030242A"/>
    <w:rsid w:val="00311221"/>
    <w:rsid w:val="00316FD5"/>
    <w:rsid w:val="00317C8B"/>
    <w:rsid w:val="00321225"/>
    <w:rsid w:val="00326907"/>
    <w:rsid w:val="00327EC5"/>
    <w:rsid w:val="00333D08"/>
    <w:rsid w:val="0035110B"/>
    <w:rsid w:val="00354933"/>
    <w:rsid w:val="0036199F"/>
    <w:rsid w:val="003632C1"/>
    <w:rsid w:val="003800F7"/>
    <w:rsid w:val="003814A6"/>
    <w:rsid w:val="003821CD"/>
    <w:rsid w:val="0038543F"/>
    <w:rsid w:val="00387756"/>
    <w:rsid w:val="0039231B"/>
    <w:rsid w:val="003A1356"/>
    <w:rsid w:val="003A5C92"/>
    <w:rsid w:val="003A64BA"/>
    <w:rsid w:val="003A6B56"/>
    <w:rsid w:val="003A754A"/>
    <w:rsid w:val="003B088E"/>
    <w:rsid w:val="003B12D8"/>
    <w:rsid w:val="003B2AB9"/>
    <w:rsid w:val="003B5427"/>
    <w:rsid w:val="003C115C"/>
    <w:rsid w:val="003C3011"/>
    <w:rsid w:val="003D6AF1"/>
    <w:rsid w:val="003D7057"/>
    <w:rsid w:val="003E195F"/>
    <w:rsid w:val="003F10E4"/>
    <w:rsid w:val="003F36FB"/>
    <w:rsid w:val="003F6BD0"/>
    <w:rsid w:val="003F7007"/>
    <w:rsid w:val="00403DEC"/>
    <w:rsid w:val="00421BCF"/>
    <w:rsid w:val="004277CF"/>
    <w:rsid w:val="00432AC1"/>
    <w:rsid w:val="00452E19"/>
    <w:rsid w:val="00456233"/>
    <w:rsid w:val="00456714"/>
    <w:rsid w:val="00456D1B"/>
    <w:rsid w:val="0048212F"/>
    <w:rsid w:val="0048433C"/>
    <w:rsid w:val="00486597"/>
    <w:rsid w:val="00486BBC"/>
    <w:rsid w:val="004A2A38"/>
    <w:rsid w:val="004A2D28"/>
    <w:rsid w:val="004B71BD"/>
    <w:rsid w:val="004C065F"/>
    <w:rsid w:val="004C5D30"/>
    <w:rsid w:val="004D3714"/>
    <w:rsid w:val="004D5C82"/>
    <w:rsid w:val="004E479E"/>
    <w:rsid w:val="004F17E4"/>
    <w:rsid w:val="004F19C1"/>
    <w:rsid w:val="004F73D2"/>
    <w:rsid w:val="0050312D"/>
    <w:rsid w:val="005060CF"/>
    <w:rsid w:val="005123CA"/>
    <w:rsid w:val="00526FF6"/>
    <w:rsid w:val="00530650"/>
    <w:rsid w:val="005328E9"/>
    <w:rsid w:val="0053715D"/>
    <w:rsid w:val="00556652"/>
    <w:rsid w:val="00563FB2"/>
    <w:rsid w:val="005673C2"/>
    <w:rsid w:val="0056755A"/>
    <w:rsid w:val="005708C2"/>
    <w:rsid w:val="005712B9"/>
    <w:rsid w:val="005722B2"/>
    <w:rsid w:val="00573D40"/>
    <w:rsid w:val="005805D7"/>
    <w:rsid w:val="005839A5"/>
    <w:rsid w:val="00585B6B"/>
    <w:rsid w:val="00587963"/>
    <w:rsid w:val="0059129D"/>
    <w:rsid w:val="005936F8"/>
    <w:rsid w:val="005953CA"/>
    <w:rsid w:val="0059700F"/>
    <w:rsid w:val="005A3BCB"/>
    <w:rsid w:val="005B69BD"/>
    <w:rsid w:val="005B6B38"/>
    <w:rsid w:val="005B70FE"/>
    <w:rsid w:val="005C40E7"/>
    <w:rsid w:val="005D2ADA"/>
    <w:rsid w:val="005D33FC"/>
    <w:rsid w:val="005F0BAD"/>
    <w:rsid w:val="005F0CB1"/>
    <w:rsid w:val="005F2D48"/>
    <w:rsid w:val="005F3886"/>
    <w:rsid w:val="005F6574"/>
    <w:rsid w:val="005F77C9"/>
    <w:rsid w:val="00601211"/>
    <w:rsid w:val="00616D51"/>
    <w:rsid w:val="00617A33"/>
    <w:rsid w:val="0062075D"/>
    <w:rsid w:val="00621617"/>
    <w:rsid w:val="00623EFE"/>
    <w:rsid w:val="0063353E"/>
    <w:rsid w:val="00635948"/>
    <w:rsid w:val="00646832"/>
    <w:rsid w:val="006755EA"/>
    <w:rsid w:val="00682F4E"/>
    <w:rsid w:val="0069509D"/>
    <w:rsid w:val="006A0754"/>
    <w:rsid w:val="006A1566"/>
    <w:rsid w:val="006A45FC"/>
    <w:rsid w:val="006A5B4D"/>
    <w:rsid w:val="006B4842"/>
    <w:rsid w:val="006B586D"/>
    <w:rsid w:val="006C14C2"/>
    <w:rsid w:val="006C2F36"/>
    <w:rsid w:val="006C4E22"/>
    <w:rsid w:val="006C587B"/>
    <w:rsid w:val="006F0828"/>
    <w:rsid w:val="006F6897"/>
    <w:rsid w:val="00701EDA"/>
    <w:rsid w:val="00704012"/>
    <w:rsid w:val="00710018"/>
    <w:rsid w:val="00720865"/>
    <w:rsid w:val="007270A2"/>
    <w:rsid w:val="007420AD"/>
    <w:rsid w:val="00763B17"/>
    <w:rsid w:val="00765B5F"/>
    <w:rsid w:val="0076644A"/>
    <w:rsid w:val="007755CD"/>
    <w:rsid w:val="0078713D"/>
    <w:rsid w:val="00791525"/>
    <w:rsid w:val="0079370A"/>
    <w:rsid w:val="00797B54"/>
    <w:rsid w:val="007A19AA"/>
    <w:rsid w:val="007A6251"/>
    <w:rsid w:val="007A77C1"/>
    <w:rsid w:val="007C11BC"/>
    <w:rsid w:val="007C4295"/>
    <w:rsid w:val="007D6262"/>
    <w:rsid w:val="007E2107"/>
    <w:rsid w:val="007E3DA6"/>
    <w:rsid w:val="007E528D"/>
    <w:rsid w:val="008015CA"/>
    <w:rsid w:val="00806ED1"/>
    <w:rsid w:val="00812F1A"/>
    <w:rsid w:val="008134F6"/>
    <w:rsid w:val="0082476D"/>
    <w:rsid w:val="00825B69"/>
    <w:rsid w:val="008275FB"/>
    <w:rsid w:val="00831100"/>
    <w:rsid w:val="008368EB"/>
    <w:rsid w:val="008402AA"/>
    <w:rsid w:val="00840ADB"/>
    <w:rsid w:val="00842322"/>
    <w:rsid w:val="00842C50"/>
    <w:rsid w:val="008461D0"/>
    <w:rsid w:val="00846AB5"/>
    <w:rsid w:val="0085067D"/>
    <w:rsid w:val="008508E3"/>
    <w:rsid w:val="00852CD6"/>
    <w:rsid w:val="00856C8C"/>
    <w:rsid w:val="00860910"/>
    <w:rsid w:val="008628FE"/>
    <w:rsid w:val="00867B3B"/>
    <w:rsid w:val="00871A59"/>
    <w:rsid w:val="00873FD1"/>
    <w:rsid w:val="00875378"/>
    <w:rsid w:val="008803F9"/>
    <w:rsid w:val="00891C24"/>
    <w:rsid w:val="00896DDA"/>
    <w:rsid w:val="008A13C4"/>
    <w:rsid w:val="008A28D7"/>
    <w:rsid w:val="008A3D1C"/>
    <w:rsid w:val="008A6B06"/>
    <w:rsid w:val="008A6BAA"/>
    <w:rsid w:val="008B20DC"/>
    <w:rsid w:val="008C454C"/>
    <w:rsid w:val="008D0C37"/>
    <w:rsid w:val="008D7E37"/>
    <w:rsid w:val="008E290B"/>
    <w:rsid w:val="008E4A34"/>
    <w:rsid w:val="008E5BDC"/>
    <w:rsid w:val="008E76B0"/>
    <w:rsid w:val="0090017E"/>
    <w:rsid w:val="00906543"/>
    <w:rsid w:val="00921E21"/>
    <w:rsid w:val="00922C28"/>
    <w:rsid w:val="0092430B"/>
    <w:rsid w:val="0093788A"/>
    <w:rsid w:val="00940282"/>
    <w:rsid w:val="00976D45"/>
    <w:rsid w:val="00977CC4"/>
    <w:rsid w:val="0098013F"/>
    <w:rsid w:val="00987834"/>
    <w:rsid w:val="0099574D"/>
    <w:rsid w:val="009A784C"/>
    <w:rsid w:val="009B01C1"/>
    <w:rsid w:val="009B147A"/>
    <w:rsid w:val="009B62D7"/>
    <w:rsid w:val="009C2D88"/>
    <w:rsid w:val="009D6FD9"/>
    <w:rsid w:val="009E323F"/>
    <w:rsid w:val="009F4DB9"/>
    <w:rsid w:val="009F5912"/>
    <w:rsid w:val="00A0063B"/>
    <w:rsid w:val="00A030E9"/>
    <w:rsid w:val="00A040DE"/>
    <w:rsid w:val="00A110BC"/>
    <w:rsid w:val="00A141AC"/>
    <w:rsid w:val="00A15340"/>
    <w:rsid w:val="00A161F3"/>
    <w:rsid w:val="00A2214E"/>
    <w:rsid w:val="00A23F2D"/>
    <w:rsid w:val="00A55687"/>
    <w:rsid w:val="00A625E3"/>
    <w:rsid w:val="00A6465E"/>
    <w:rsid w:val="00A65C6C"/>
    <w:rsid w:val="00A65E72"/>
    <w:rsid w:val="00A8300E"/>
    <w:rsid w:val="00A8646D"/>
    <w:rsid w:val="00A86586"/>
    <w:rsid w:val="00A8671E"/>
    <w:rsid w:val="00A95471"/>
    <w:rsid w:val="00AA356F"/>
    <w:rsid w:val="00AA5C6C"/>
    <w:rsid w:val="00AB5C22"/>
    <w:rsid w:val="00AC11A5"/>
    <w:rsid w:val="00AC14C0"/>
    <w:rsid w:val="00AC6EE3"/>
    <w:rsid w:val="00AC7A97"/>
    <w:rsid w:val="00AD6346"/>
    <w:rsid w:val="00AE63E0"/>
    <w:rsid w:val="00B0153B"/>
    <w:rsid w:val="00B01EF2"/>
    <w:rsid w:val="00B103DB"/>
    <w:rsid w:val="00B25139"/>
    <w:rsid w:val="00B31055"/>
    <w:rsid w:val="00B340C3"/>
    <w:rsid w:val="00B40421"/>
    <w:rsid w:val="00B50605"/>
    <w:rsid w:val="00B50B28"/>
    <w:rsid w:val="00B51FD6"/>
    <w:rsid w:val="00B6070F"/>
    <w:rsid w:val="00B6149B"/>
    <w:rsid w:val="00B65ECB"/>
    <w:rsid w:val="00B6686D"/>
    <w:rsid w:val="00B86230"/>
    <w:rsid w:val="00B97916"/>
    <w:rsid w:val="00BA2BA0"/>
    <w:rsid w:val="00BA52E8"/>
    <w:rsid w:val="00BB27AA"/>
    <w:rsid w:val="00BB6081"/>
    <w:rsid w:val="00BD5C2E"/>
    <w:rsid w:val="00BD69F1"/>
    <w:rsid w:val="00BE2CDA"/>
    <w:rsid w:val="00BE3814"/>
    <w:rsid w:val="00BE7C55"/>
    <w:rsid w:val="00BF1D12"/>
    <w:rsid w:val="00BF1E9F"/>
    <w:rsid w:val="00BF2393"/>
    <w:rsid w:val="00BF7313"/>
    <w:rsid w:val="00BF7540"/>
    <w:rsid w:val="00C01BC8"/>
    <w:rsid w:val="00C036B6"/>
    <w:rsid w:val="00C1628B"/>
    <w:rsid w:val="00C1774F"/>
    <w:rsid w:val="00C27FC2"/>
    <w:rsid w:val="00C31FA5"/>
    <w:rsid w:val="00C4120A"/>
    <w:rsid w:val="00C51506"/>
    <w:rsid w:val="00C5213D"/>
    <w:rsid w:val="00C55C3D"/>
    <w:rsid w:val="00C560E9"/>
    <w:rsid w:val="00C740B6"/>
    <w:rsid w:val="00C76315"/>
    <w:rsid w:val="00C77FE1"/>
    <w:rsid w:val="00C81DE3"/>
    <w:rsid w:val="00C85A63"/>
    <w:rsid w:val="00C879F9"/>
    <w:rsid w:val="00C90C6D"/>
    <w:rsid w:val="00C919F2"/>
    <w:rsid w:val="00C94F03"/>
    <w:rsid w:val="00C94F8F"/>
    <w:rsid w:val="00C9601A"/>
    <w:rsid w:val="00C972D1"/>
    <w:rsid w:val="00C97F92"/>
    <w:rsid w:val="00CA09F7"/>
    <w:rsid w:val="00CB474B"/>
    <w:rsid w:val="00CC2135"/>
    <w:rsid w:val="00CD58F4"/>
    <w:rsid w:val="00CD61B8"/>
    <w:rsid w:val="00CE3DAE"/>
    <w:rsid w:val="00CE447A"/>
    <w:rsid w:val="00CF049B"/>
    <w:rsid w:val="00CF1216"/>
    <w:rsid w:val="00D12CD7"/>
    <w:rsid w:val="00D179F4"/>
    <w:rsid w:val="00D21DB3"/>
    <w:rsid w:val="00D2450F"/>
    <w:rsid w:val="00D24B1E"/>
    <w:rsid w:val="00D26AFC"/>
    <w:rsid w:val="00D31816"/>
    <w:rsid w:val="00D344D3"/>
    <w:rsid w:val="00D371D1"/>
    <w:rsid w:val="00D418B8"/>
    <w:rsid w:val="00D42CF0"/>
    <w:rsid w:val="00D43F5A"/>
    <w:rsid w:val="00D47507"/>
    <w:rsid w:val="00D5199E"/>
    <w:rsid w:val="00D56A99"/>
    <w:rsid w:val="00D56E67"/>
    <w:rsid w:val="00D57B58"/>
    <w:rsid w:val="00D6026F"/>
    <w:rsid w:val="00D65E4E"/>
    <w:rsid w:val="00D728ED"/>
    <w:rsid w:val="00D73EFB"/>
    <w:rsid w:val="00D8678E"/>
    <w:rsid w:val="00D879FD"/>
    <w:rsid w:val="00D91E83"/>
    <w:rsid w:val="00DA131A"/>
    <w:rsid w:val="00DA7E8B"/>
    <w:rsid w:val="00DB56A3"/>
    <w:rsid w:val="00DC1DB8"/>
    <w:rsid w:val="00DC37B8"/>
    <w:rsid w:val="00DC6D44"/>
    <w:rsid w:val="00DC7ED6"/>
    <w:rsid w:val="00DD36BB"/>
    <w:rsid w:val="00DE5D91"/>
    <w:rsid w:val="00DE7252"/>
    <w:rsid w:val="00DF17F9"/>
    <w:rsid w:val="00DF4F04"/>
    <w:rsid w:val="00DF72A4"/>
    <w:rsid w:val="00E1110E"/>
    <w:rsid w:val="00E12229"/>
    <w:rsid w:val="00E12F8F"/>
    <w:rsid w:val="00E1445D"/>
    <w:rsid w:val="00E149CE"/>
    <w:rsid w:val="00E14EF8"/>
    <w:rsid w:val="00E20CF8"/>
    <w:rsid w:val="00E26106"/>
    <w:rsid w:val="00E42F23"/>
    <w:rsid w:val="00E55516"/>
    <w:rsid w:val="00E5630C"/>
    <w:rsid w:val="00E56A24"/>
    <w:rsid w:val="00E60A39"/>
    <w:rsid w:val="00E66251"/>
    <w:rsid w:val="00E66C57"/>
    <w:rsid w:val="00E6708E"/>
    <w:rsid w:val="00E70AA7"/>
    <w:rsid w:val="00E7135D"/>
    <w:rsid w:val="00E741A6"/>
    <w:rsid w:val="00E8776E"/>
    <w:rsid w:val="00EA3119"/>
    <w:rsid w:val="00EB1C80"/>
    <w:rsid w:val="00EB2243"/>
    <w:rsid w:val="00EB4E9C"/>
    <w:rsid w:val="00EB63A9"/>
    <w:rsid w:val="00EC14A1"/>
    <w:rsid w:val="00EC2C16"/>
    <w:rsid w:val="00EC42B5"/>
    <w:rsid w:val="00EC5544"/>
    <w:rsid w:val="00ED5DCE"/>
    <w:rsid w:val="00ED7E5E"/>
    <w:rsid w:val="00EE5898"/>
    <w:rsid w:val="00EE6EDE"/>
    <w:rsid w:val="00EF0BEF"/>
    <w:rsid w:val="00EF216C"/>
    <w:rsid w:val="00EF766D"/>
    <w:rsid w:val="00F0027D"/>
    <w:rsid w:val="00F00F9B"/>
    <w:rsid w:val="00F042E5"/>
    <w:rsid w:val="00F07FD3"/>
    <w:rsid w:val="00F14C4E"/>
    <w:rsid w:val="00F22B7E"/>
    <w:rsid w:val="00F27FA9"/>
    <w:rsid w:val="00F301FD"/>
    <w:rsid w:val="00F30748"/>
    <w:rsid w:val="00F30A68"/>
    <w:rsid w:val="00F350F1"/>
    <w:rsid w:val="00F357E5"/>
    <w:rsid w:val="00F418CE"/>
    <w:rsid w:val="00F60BDD"/>
    <w:rsid w:val="00F6361E"/>
    <w:rsid w:val="00F64AED"/>
    <w:rsid w:val="00F91CCB"/>
    <w:rsid w:val="00F929B6"/>
    <w:rsid w:val="00F978B5"/>
    <w:rsid w:val="00FA7511"/>
    <w:rsid w:val="00FB4065"/>
    <w:rsid w:val="00FC5AE2"/>
    <w:rsid w:val="00FC67B4"/>
    <w:rsid w:val="00FD0A47"/>
    <w:rsid w:val="00FD0F27"/>
    <w:rsid w:val="00FD1302"/>
    <w:rsid w:val="00FD77B7"/>
    <w:rsid w:val="00FD7F06"/>
    <w:rsid w:val="00FE2C8B"/>
    <w:rsid w:val="00FE4CDD"/>
    <w:rsid w:val="00FF2BA3"/>
    <w:rsid w:val="00FF2E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A2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customStyle="1" w:styleId="FooterChar">
    <w:name w:val="Footer Char"/>
    <w:basedOn w:val="DefaultParagraphFont"/>
    <w:link w:val="Footer"/>
    <w:uiPriority w:val="99"/>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19827">
      <w:bodyDiv w:val="1"/>
      <w:marLeft w:val="0"/>
      <w:marRight w:val="0"/>
      <w:marTop w:val="0"/>
      <w:marBottom w:val="0"/>
      <w:divBdr>
        <w:top w:val="none" w:sz="0" w:space="0" w:color="auto"/>
        <w:left w:val="none" w:sz="0" w:space="0" w:color="auto"/>
        <w:bottom w:val="none" w:sz="0" w:space="0" w:color="auto"/>
        <w:right w:val="none" w:sz="0" w:space="0" w:color="auto"/>
      </w:divBdr>
    </w:div>
    <w:div w:id="63570841">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202912435">
      <w:bodyDiv w:val="1"/>
      <w:marLeft w:val="0"/>
      <w:marRight w:val="0"/>
      <w:marTop w:val="0"/>
      <w:marBottom w:val="0"/>
      <w:divBdr>
        <w:top w:val="none" w:sz="0" w:space="0" w:color="auto"/>
        <w:left w:val="none" w:sz="0" w:space="0" w:color="auto"/>
        <w:bottom w:val="none" w:sz="0" w:space="0" w:color="auto"/>
        <w:right w:val="none" w:sz="0" w:space="0" w:color="auto"/>
      </w:divBdr>
    </w:div>
    <w:div w:id="265819772">
      <w:bodyDiv w:val="1"/>
      <w:marLeft w:val="0"/>
      <w:marRight w:val="0"/>
      <w:marTop w:val="0"/>
      <w:marBottom w:val="0"/>
      <w:divBdr>
        <w:top w:val="none" w:sz="0" w:space="0" w:color="auto"/>
        <w:left w:val="none" w:sz="0" w:space="0" w:color="auto"/>
        <w:bottom w:val="none" w:sz="0" w:space="0" w:color="auto"/>
        <w:right w:val="none" w:sz="0" w:space="0" w:color="auto"/>
      </w:divBdr>
    </w:div>
    <w:div w:id="415707347">
      <w:bodyDiv w:val="1"/>
      <w:marLeft w:val="0"/>
      <w:marRight w:val="0"/>
      <w:marTop w:val="0"/>
      <w:marBottom w:val="0"/>
      <w:divBdr>
        <w:top w:val="none" w:sz="0" w:space="0" w:color="auto"/>
        <w:left w:val="none" w:sz="0" w:space="0" w:color="auto"/>
        <w:bottom w:val="none" w:sz="0" w:space="0" w:color="auto"/>
        <w:right w:val="none" w:sz="0" w:space="0" w:color="auto"/>
      </w:divBdr>
    </w:div>
    <w:div w:id="492531497">
      <w:bodyDiv w:val="1"/>
      <w:marLeft w:val="0"/>
      <w:marRight w:val="0"/>
      <w:marTop w:val="0"/>
      <w:marBottom w:val="0"/>
      <w:divBdr>
        <w:top w:val="none" w:sz="0" w:space="0" w:color="auto"/>
        <w:left w:val="none" w:sz="0" w:space="0" w:color="auto"/>
        <w:bottom w:val="none" w:sz="0" w:space="0" w:color="auto"/>
        <w:right w:val="none" w:sz="0" w:space="0" w:color="auto"/>
      </w:divBdr>
    </w:div>
    <w:div w:id="499083920">
      <w:bodyDiv w:val="1"/>
      <w:marLeft w:val="0"/>
      <w:marRight w:val="0"/>
      <w:marTop w:val="0"/>
      <w:marBottom w:val="0"/>
      <w:divBdr>
        <w:top w:val="none" w:sz="0" w:space="0" w:color="auto"/>
        <w:left w:val="none" w:sz="0" w:space="0" w:color="auto"/>
        <w:bottom w:val="none" w:sz="0" w:space="0" w:color="auto"/>
        <w:right w:val="none" w:sz="0" w:space="0" w:color="auto"/>
      </w:divBdr>
    </w:div>
    <w:div w:id="548345824">
      <w:bodyDiv w:val="1"/>
      <w:marLeft w:val="0"/>
      <w:marRight w:val="0"/>
      <w:marTop w:val="0"/>
      <w:marBottom w:val="0"/>
      <w:divBdr>
        <w:top w:val="none" w:sz="0" w:space="0" w:color="auto"/>
        <w:left w:val="none" w:sz="0" w:space="0" w:color="auto"/>
        <w:bottom w:val="none" w:sz="0" w:space="0" w:color="auto"/>
        <w:right w:val="none" w:sz="0" w:space="0" w:color="auto"/>
      </w:divBdr>
    </w:div>
    <w:div w:id="563563854">
      <w:bodyDiv w:val="1"/>
      <w:marLeft w:val="0"/>
      <w:marRight w:val="0"/>
      <w:marTop w:val="0"/>
      <w:marBottom w:val="0"/>
      <w:divBdr>
        <w:top w:val="none" w:sz="0" w:space="0" w:color="auto"/>
        <w:left w:val="none" w:sz="0" w:space="0" w:color="auto"/>
        <w:bottom w:val="none" w:sz="0" w:space="0" w:color="auto"/>
        <w:right w:val="none" w:sz="0" w:space="0" w:color="auto"/>
      </w:divBdr>
    </w:div>
    <w:div w:id="617184808">
      <w:bodyDiv w:val="1"/>
      <w:marLeft w:val="0"/>
      <w:marRight w:val="0"/>
      <w:marTop w:val="0"/>
      <w:marBottom w:val="0"/>
      <w:divBdr>
        <w:top w:val="none" w:sz="0" w:space="0" w:color="auto"/>
        <w:left w:val="none" w:sz="0" w:space="0" w:color="auto"/>
        <w:bottom w:val="none" w:sz="0" w:space="0" w:color="auto"/>
        <w:right w:val="none" w:sz="0" w:space="0" w:color="auto"/>
      </w:divBdr>
    </w:div>
    <w:div w:id="653143609">
      <w:bodyDiv w:val="1"/>
      <w:marLeft w:val="0"/>
      <w:marRight w:val="0"/>
      <w:marTop w:val="0"/>
      <w:marBottom w:val="0"/>
      <w:divBdr>
        <w:top w:val="none" w:sz="0" w:space="0" w:color="auto"/>
        <w:left w:val="none" w:sz="0" w:space="0" w:color="auto"/>
        <w:bottom w:val="none" w:sz="0" w:space="0" w:color="auto"/>
        <w:right w:val="none" w:sz="0" w:space="0" w:color="auto"/>
      </w:divBdr>
    </w:div>
    <w:div w:id="663431770">
      <w:bodyDiv w:val="1"/>
      <w:marLeft w:val="0"/>
      <w:marRight w:val="0"/>
      <w:marTop w:val="0"/>
      <w:marBottom w:val="0"/>
      <w:divBdr>
        <w:top w:val="none" w:sz="0" w:space="0" w:color="auto"/>
        <w:left w:val="none" w:sz="0" w:space="0" w:color="auto"/>
        <w:bottom w:val="none" w:sz="0" w:space="0" w:color="auto"/>
        <w:right w:val="none" w:sz="0" w:space="0" w:color="auto"/>
      </w:divBdr>
    </w:div>
    <w:div w:id="728958536">
      <w:bodyDiv w:val="1"/>
      <w:marLeft w:val="0"/>
      <w:marRight w:val="0"/>
      <w:marTop w:val="0"/>
      <w:marBottom w:val="0"/>
      <w:divBdr>
        <w:top w:val="none" w:sz="0" w:space="0" w:color="auto"/>
        <w:left w:val="none" w:sz="0" w:space="0" w:color="auto"/>
        <w:bottom w:val="none" w:sz="0" w:space="0" w:color="auto"/>
        <w:right w:val="none" w:sz="0" w:space="0" w:color="auto"/>
      </w:divBdr>
    </w:div>
    <w:div w:id="745691057">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00700478">
      <w:bodyDiv w:val="1"/>
      <w:marLeft w:val="0"/>
      <w:marRight w:val="0"/>
      <w:marTop w:val="0"/>
      <w:marBottom w:val="0"/>
      <w:divBdr>
        <w:top w:val="none" w:sz="0" w:space="0" w:color="auto"/>
        <w:left w:val="none" w:sz="0" w:space="0" w:color="auto"/>
        <w:bottom w:val="none" w:sz="0" w:space="0" w:color="auto"/>
        <w:right w:val="none" w:sz="0" w:space="0" w:color="auto"/>
      </w:divBdr>
    </w:div>
    <w:div w:id="1023944012">
      <w:bodyDiv w:val="1"/>
      <w:marLeft w:val="0"/>
      <w:marRight w:val="0"/>
      <w:marTop w:val="0"/>
      <w:marBottom w:val="0"/>
      <w:divBdr>
        <w:top w:val="none" w:sz="0" w:space="0" w:color="auto"/>
        <w:left w:val="none" w:sz="0" w:space="0" w:color="auto"/>
        <w:bottom w:val="none" w:sz="0" w:space="0" w:color="auto"/>
        <w:right w:val="none" w:sz="0" w:space="0" w:color="auto"/>
      </w:divBdr>
    </w:div>
    <w:div w:id="1122844276">
      <w:bodyDiv w:val="1"/>
      <w:marLeft w:val="0"/>
      <w:marRight w:val="0"/>
      <w:marTop w:val="0"/>
      <w:marBottom w:val="0"/>
      <w:divBdr>
        <w:top w:val="none" w:sz="0" w:space="0" w:color="auto"/>
        <w:left w:val="none" w:sz="0" w:space="0" w:color="auto"/>
        <w:bottom w:val="none" w:sz="0" w:space="0" w:color="auto"/>
        <w:right w:val="none" w:sz="0" w:space="0" w:color="auto"/>
      </w:divBdr>
    </w:div>
    <w:div w:id="1142817371">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84636837">
      <w:bodyDiv w:val="1"/>
      <w:marLeft w:val="0"/>
      <w:marRight w:val="0"/>
      <w:marTop w:val="0"/>
      <w:marBottom w:val="0"/>
      <w:divBdr>
        <w:top w:val="none" w:sz="0" w:space="0" w:color="auto"/>
        <w:left w:val="none" w:sz="0" w:space="0" w:color="auto"/>
        <w:bottom w:val="none" w:sz="0" w:space="0" w:color="auto"/>
        <w:right w:val="none" w:sz="0" w:space="0" w:color="auto"/>
      </w:divBdr>
    </w:div>
    <w:div w:id="1199051248">
      <w:bodyDiv w:val="1"/>
      <w:marLeft w:val="0"/>
      <w:marRight w:val="0"/>
      <w:marTop w:val="0"/>
      <w:marBottom w:val="0"/>
      <w:divBdr>
        <w:top w:val="none" w:sz="0" w:space="0" w:color="auto"/>
        <w:left w:val="none" w:sz="0" w:space="0" w:color="auto"/>
        <w:bottom w:val="none" w:sz="0" w:space="0" w:color="auto"/>
        <w:right w:val="none" w:sz="0" w:space="0" w:color="auto"/>
      </w:divBdr>
    </w:div>
    <w:div w:id="1253851242">
      <w:bodyDiv w:val="1"/>
      <w:marLeft w:val="0"/>
      <w:marRight w:val="0"/>
      <w:marTop w:val="0"/>
      <w:marBottom w:val="0"/>
      <w:divBdr>
        <w:top w:val="none" w:sz="0" w:space="0" w:color="auto"/>
        <w:left w:val="none" w:sz="0" w:space="0" w:color="auto"/>
        <w:bottom w:val="none" w:sz="0" w:space="0" w:color="auto"/>
        <w:right w:val="none" w:sz="0" w:space="0" w:color="auto"/>
      </w:divBdr>
    </w:div>
    <w:div w:id="1303536523">
      <w:bodyDiv w:val="1"/>
      <w:marLeft w:val="0"/>
      <w:marRight w:val="0"/>
      <w:marTop w:val="0"/>
      <w:marBottom w:val="0"/>
      <w:divBdr>
        <w:top w:val="none" w:sz="0" w:space="0" w:color="auto"/>
        <w:left w:val="none" w:sz="0" w:space="0" w:color="auto"/>
        <w:bottom w:val="none" w:sz="0" w:space="0" w:color="auto"/>
        <w:right w:val="none" w:sz="0" w:space="0" w:color="auto"/>
      </w:divBdr>
    </w:div>
    <w:div w:id="1386300497">
      <w:bodyDiv w:val="1"/>
      <w:marLeft w:val="0"/>
      <w:marRight w:val="0"/>
      <w:marTop w:val="0"/>
      <w:marBottom w:val="0"/>
      <w:divBdr>
        <w:top w:val="none" w:sz="0" w:space="0" w:color="auto"/>
        <w:left w:val="none" w:sz="0" w:space="0" w:color="auto"/>
        <w:bottom w:val="none" w:sz="0" w:space="0" w:color="auto"/>
        <w:right w:val="none" w:sz="0" w:space="0" w:color="auto"/>
      </w:divBdr>
    </w:div>
    <w:div w:id="1512599406">
      <w:bodyDiv w:val="1"/>
      <w:marLeft w:val="0"/>
      <w:marRight w:val="0"/>
      <w:marTop w:val="0"/>
      <w:marBottom w:val="0"/>
      <w:divBdr>
        <w:top w:val="none" w:sz="0" w:space="0" w:color="auto"/>
        <w:left w:val="none" w:sz="0" w:space="0" w:color="auto"/>
        <w:bottom w:val="none" w:sz="0" w:space="0" w:color="auto"/>
        <w:right w:val="none" w:sz="0" w:space="0" w:color="auto"/>
      </w:divBdr>
    </w:div>
    <w:div w:id="1576864694">
      <w:bodyDiv w:val="1"/>
      <w:marLeft w:val="0"/>
      <w:marRight w:val="0"/>
      <w:marTop w:val="0"/>
      <w:marBottom w:val="0"/>
      <w:divBdr>
        <w:top w:val="none" w:sz="0" w:space="0" w:color="auto"/>
        <w:left w:val="none" w:sz="0" w:space="0" w:color="auto"/>
        <w:bottom w:val="none" w:sz="0" w:space="0" w:color="auto"/>
        <w:right w:val="none" w:sz="0" w:space="0" w:color="auto"/>
      </w:divBdr>
    </w:div>
    <w:div w:id="1846163588">
      <w:bodyDiv w:val="1"/>
      <w:marLeft w:val="0"/>
      <w:marRight w:val="0"/>
      <w:marTop w:val="0"/>
      <w:marBottom w:val="0"/>
      <w:divBdr>
        <w:top w:val="none" w:sz="0" w:space="0" w:color="auto"/>
        <w:left w:val="none" w:sz="0" w:space="0" w:color="auto"/>
        <w:bottom w:val="none" w:sz="0" w:space="0" w:color="auto"/>
        <w:right w:val="none" w:sz="0" w:space="0" w:color="auto"/>
      </w:divBdr>
    </w:div>
    <w:div w:id="1884053737">
      <w:bodyDiv w:val="1"/>
      <w:marLeft w:val="0"/>
      <w:marRight w:val="0"/>
      <w:marTop w:val="0"/>
      <w:marBottom w:val="0"/>
      <w:divBdr>
        <w:top w:val="none" w:sz="0" w:space="0" w:color="auto"/>
        <w:left w:val="none" w:sz="0" w:space="0" w:color="auto"/>
        <w:bottom w:val="none" w:sz="0" w:space="0" w:color="auto"/>
        <w:right w:val="none" w:sz="0" w:space="0" w:color="auto"/>
      </w:divBdr>
    </w:div>
    <w:div w:id="1946962079">
      <w:bodyDiv w:val="1"/>
      <w:marLeft w:val="0"/>
      <w:marRight w:val="0"/>
      <w:marTop w:val="0"/>
      <w:marBottom w:val="0"/>
      <w:divBdr>
        <w:top w:val="none" w:sz="0" w:space="0" w:color="auto"/>
        <w:left w:val="none" w:sz="0" w:space="0" w:color="auto"/>
        <w:bottom w:val="none" w:sz="0" w:space="0" w:color="auto"/>
        <w:right w:val="none" w:sz="0" w:space="0" w:color="auto"/>
      </w:divBdr>
    </w:div>
    <w:div w:id="1947082471">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6525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svg"/><Relationship Id="rId34" Type="http://schemas.openxmlformats.org/officeDocument/2006/relationships/image" Target="media/image25.png"/><Relationship Id="rId42"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sv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svg"/><Relationship Id="rId31" Type="http://schemas.openxmlformats.org/officeDocument/2006/relationships/image" Target="media/image22.sv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svg"/><Relationship Id="rId30" Type="http://schemas.openxmlformats.org/officeDocument/2006/relationships/image" Target="media/image21.png"/><Relationship Id="rId35" Type="http://schemas.openxmlformats.org/officeDocument/2006/relationships/image" Target="media/image26.sv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svg"/><Relationship Id="rId33" Type="http://schemas.openxmlformats.org/officeDocument/2006/relationships/image" Target="media/image24.sv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4" ma:contentTypeDescription="Create a new document." ma:contentTypeScope="" ma:versionID="5b5ac60da6e5500fe67ac841f2a16b23">
  <xsd:schema xmlns:xsd="http://www.w3.org/2001/XMLSchema" xmlns:xs="http://www.w3.org/2001/XMLSchema" xmlns:p="http://schemas.microsoft.com/office/2006/metadata/properties" xmlns:ns2="6a82446f-d6f1-4f70-b5b9-5e1f2b793b9a" xmlns:ns3="71c52bda-6a2c-4ed2-b1a6-a6d6fbe210b5" targetNamespace="http://schemas.microsoft.com/office/2006/metadata/properties" ma:root="true" ma:fieldsID="9b8c0c6297e1153b7fd1194edcc83542" ns2:_="" ns3:_="">
    <xsd:import namespace="6a82446f-d6f1-4f70-b5b9-5e1f2b793b9a"/>
    <xsd:import namespace="71c52bda-6a2c-4ed2-b1a6-a6d6fbe210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fdc4c92-f072-4472-9a7e-9b0064c9210e}"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1E63AE-7717-40C8-B071-BBCEBB80FB91}">
  <ds:schemaRefs>
    <ds:schemaRef ds:uri="http://schemas.openxmlformats.org/officeDocument/2006/bibliography"/>
  </ds:schemaRefs>
</ds:datastoreItem>
</file>

<file path=customXml/itemProps2.xml><?xml version="1.0" encoding="utf-8"?>
<ds:datastoreItem xmlns:ds="http://schemas.openxmlformats.org/officeDocument/2006/customXml" ds:itemID="{DAFD616A-4EB5-45F5-84F5-DD8258362192}">
  <ds:schemaRefs>
    <ds:schemaRef ds:uri="http://schemas.microsoft.com/sharepoint/v3/contenttype/forms"/>
  </ds:schemaRefs>
</ds:datastoreItem>
</file>

<file path=customXml/itemProps3.xml><?xml version="1.0" encoding="utf-8"?>
<ds:datastoreItem xmlns:ds="http://schemas.openxmlformats.org/officeDocument/2006/customXml" ds:itemID="{A0CBCDC9-440D-4C80-881F-D4F6329D4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82446f-d6f1-4f70-b5b9-5e1f2b793b9a"/>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NeoDynamic</dc:creator>
  <cp:lastModifiedBy>Florin Dragomir (2227451)</cp:lastModifiedBy>
  <cp:revision>11</cp:revision>
  <cp:lastPrinted>2024-05-01T14:36:00Z</cp:lastPrinted>
  <dcterms:created xsi:type="dcterms:W3CDTF">2024-06-03T11:10:00Z</dcterms:created>
  <dcterms:modified xsi:type="dcterms:W3CDTF">2024-06-08T08:48:00Z</dcterms:modified>
</cp:coreProperties>
</file>