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4EF16" w14:textId="77777777" w:rsidR="00727CCE" w:rsidRPr="003E021D" w:rsidRDefault="00727CCE" w:rsidP="00727CCE">
      <w:pPr>
        <w:jc w:val="center"/>
        <w:rPr>
          <w:b/>
          <w:bCs/>
          <w:sz w:val="32"/>
          <w:szCs w:val="24"/>
          <w:lang w:val="en-GB"/>
        </w:rPr>
      </w:pPr>
    </w:p>
    <w:p w14:paraId="3D54ADDD" w14:textId="77777777" w:rsidR="00340625" w:rsidRPr="00340625" w:rsidRDefault="00340625" w:rsidP="00340625">
      <w:pPr>
        <w:pStyle w:val="NoSpacing"/>
        <w:jc w:val="center"/>
        <w:rPr>
          <w:b/>
          <w:bCs/>
          <w:sz w:val="32"/>
          <w:szCs w:val="32"/>
          <w:lang w:val="en-GB"/>
        </w:rPr>
      </w:pPr>
      <w:r w:rsidRPr="00340625">
        <w:rPr>
          <w:b/>
          <w:bCs/>
          <w:sz w:val="32"/>
          <w:szCs w:val="32"/>
          <w:lang w:val="en-GB"/>
        </w:rPr>
        <w:t>FOOD &amp; BEVERAGE OPERATIONS</w:t>
      </w:r>
    </w:p>
    <w:p w14:paraId="4DEAFCBC" w14:textId="1A6C06FC" w:rsidR="00340625" w:rsidRPr="00340625" w:rsidRDefault="00340625" w:rsidP="00340625">
      <w:pPr>
        <w:jc w:val="center"/>
        <w:rPr>
          <w:b/>
          <w:bCs/>
          <w:sz w:val="32"/>
          <w:szCs w:val="32"/>
          <w:lang w:val="en-GB"/>
        </w:rPr>
      </w:pPr>
      <w:r w:rsidRPr="00340625">
        <w:rPr>
          <w:b/>
          <w:bCs/>
          <w:sz w:val="32"/>
          <w:szCs w:val="32"/>
          <w:lang w:val="en-GB"/>
        </w:rPr>
        <w:t>BMIH4002</w:t>
      </w:r>
    </w:p>
    <w:p w14:paraId="6A94FACF" w14:textId="026D0225" w:rsidR="00340625" w:rsidRDefault="00340625" w:rsidP="00340625">
      <w:pPr>
        <w:pStyle w:val="NoSpacing"/>
        <w:jc w:val="center"/>
        <w:rPr>
          <w:b/>
          <w:bCs/>
          <w:sz w:val="32"/>
          <w:szCs w:val="32"/>
          <w:lang w:val="en-GB"/>
        </w:rPr>
      </w:pPr>
      <w:r>
        <w:rPr>
          <w:b/>
          <w:bCs/>
          <w:sz w:val="32"/>
          <w:szCs w:val="32"/>
          <w:lang w:val="en-GB"/>
        </w:rPr>
        <w:t>VICTOR GABRIEL TISESCU</w:t>
      </w:r>
    </w:p>
    <w:p w14:paraId="2AF8025C" w14:textId="22C0A391" w:rsidR="00340625" w:rsidRPr="00340625" w:rsidRDefault="00340625" w:rsidP="00340625">
      <w:pPr>
        <w:jc w:val="center"/>
        <w:rPr>
          <w:b/>
          <w:bCs/>
          <w:sz w:val="32"/>
          <w:szCs w:val="32"/>
          <w:lang w:val="en-GB"/>
        </w:rPr>
      </w:pPr>
      <w:r w:rsidRPr="00340625">
        <w:rPr>
          <w:b/>
          <w:bCs/>
          <w:sz w:val="32"/>
          <w:szCs w:val="32"/>
          <w:lang w:val="en-GB"/>
        </w:rPr>
        <w:t>STUDENT ID:2125838</w:t>
      </w:r>
    </w:p>
    <w:p w14:paraId="534FBEB4" w14:textId="67444C79" w:rsidR="00340625" w:rsidRPr="00340625" w:rsidRDefault="00340625" w:rsidP="00340625">
      <w:pPr>
        <w:pStyle w:val="NoSpacing"/>
        <w:jc w:val="center"/>
        <w:rPr>
          <w:b/>
          <w:bCs/>
          <w:sz w:val="32"/>
          <w:szCs w:val="32"/>
          <w:lang w:val="en-GB"/>
        </w:rPr>
      </w:pPr>
      <w:r>
        <w:rPr>
          <w:b/>
          <w:bCs/>
          <w:sz w:val="32"/>
          <w:szCs w:val="32"/>
          <w:lang w:val="en-GB"/>
        </w:rPr>
        <w:t>LECTURER: TRISTAN HAWKINS</w:t>
      </w:r>
    </w:p>
    <w:p w14:paraId="20C926F5" w14:textId="77777777" w:rsidR="00340625" w:rsidRPr="00340625" w:rsidRDefault="00340625" w:rsidP="00340625">
      <w:pPr>
        <w:rPr>
          <w:b/>
          <w:bCs/>
          <w:sz w:val="32"/>
          <w:szCs w:val="32"/>
          <w:lang w:val="en-GB"/>
        </w:rPr>
      </w:pPr>
    </w:p>
    <w:p w14:paraId="0F7A9C73" w14:textId="77777777" w:rsidR="00727CCE" w:rsidRPr="003E021D" w:rsidRDefault="00727CCE" w:rsidP="00340625">
      <w:pPr>
        <w:rPr>
          <w:b/>
          <w:bCs/>
          <w:sz w:val="32"/>
          <w:szCs w:val="24"/>
          <w:lang w:val="en-GB"/>
        </w:rPr>
      </w:pPr>
    </w:p>
    <w:p w14:paraId="1B2192CB" w14:textId="608A1222" w:rsidR="00B179B2" w:rsidRPr="003E021D" w:rsidRDefault="00727CCE" w:rsidP="00AD5AAF">
      <w:pPr>
        <w:jc w:val="center"/>
        <w:rPr>
          <w:b/>
          <w:bCs/>
          <w:sz w:val="32"/>
          <w:szCs w:val="24"/>
          <w:lang w:val="en-GB"/>
        </w:rPr>
      </w:pPr>
      <w:r w:rsidRPr="003E021D">
        <w:rPr>
          <w:b/>
          <w:bCs/>
          <w:sz w:val="32"/>
          <w:szCs w:val="24"/>
          <w:lang w:val="en-GB"/>
        </w:rPr>
        <w:t xml:space="preserve">REFLECTING </w:t>
      </w:r>
      <w:r w:rsidR="00AD5AAF" w:rsidRPr="003E021D">
        <w:rPr>
          <w:b/>
          <w:bCs/>
          <w:sz w:val="32"/>
          <w:szCs w:val="24"/>
          <w:lang w:val="en-GB"/>
        </w:rPr>
        <w:t xml:space="preserve">ON </w:t>
      </w:r>
      <w:r w:rsidR="00AD5AAF" w:rsidRPr="003E021D">
        <w:rPr>
          <w:b/>
          <w:bCs/>
          <w:sz w:val="32"/>
          <w:szCs w:val="24"/>
          <w:shd w:val="clear" w:color="auto" w:fill="FFFFFF"/>
          <w:lang w:val="en-GB"/>
        </w:rPr>
        <w:t>RESTAURANT</w:t>
      </w:r>
      <w:r w:rsidR="00AD5AAF" w:rsidRPr="003E021D">
        <w:rPr>
          <w:b/>
          <w:bCs/>
          <w:sz w:val="40"/>
          <w:szCs w:val="32"/>
          <w:shd w:val="clear" w:color="auto" w:fill="FFFFFF"/>
          <w:lang w:val="en-GB"/>
        </w:rPr>
        <w:t xml:space="preserve"> </w:t>
      </w:r>
      <w:r w:rsidR="00AD5AAF" w:rsidRPr="003E021D">
        <w:rPr>
          <w:b/>
          <w:bCs/>
          <w:sz w:val="32"/>
          <w:szCs w:val="24"/>
          <w:shd w:val="clear" w:color="auto" w:fill="FFFFFF"/>
          <w:lang w:val="en-GB"/>
        </w:rPr>
        <w:t>MANAGEMENT AND TYPES OF SERVICE</w:t>
      </w:r>
      <w:r w:rsidR="00AD5AAF" w:rsidRPr="003E021D">
        <w:rPr>
          <w:sz w:val="32"/>
          <w:szCs w:val="24"/>
          <w:shd w:val="clear" w:color="auto" w:fill="FFFFFF"/>
          <w:lang w:val="en-GB"/>
        </w:rPr>
        <w:t xml:space="preserve"> </w:t>
      </w:r>
      <w:r w:rsidRPr="003E021D">
        <w:rPr>
          <w:b/>
          <w:bCs/>
          <w:sz w:val="32"/>
          <w:szCs w:val="24"/>
          <w:lang w:val="en-GB"/>
        </w:rPr>
        <w:t>USING KOLB’S LEARNING CYCLE</w:t>
      </w:r>
    </w:p>
    <w:p w14:paraId="0462C76C" w14:textId="5DE7D5DE" w:rsidR="008B25B4" w:rsidRPr="003E021D" w:rsidRDefault="00B179B2" w:rsidP="008B25B4">
      <w:pPr>
        <w:jc w:val="both"/>
        <w:rPr>
          <w:b/>
          <w:bCs/>
          <w:sz w:val="32"/>
          <w:szCs w:val="24"/>
          <w:lang w:val="en-GB"/>
        </w:rPr>
      </w:pPr>
      <w:r w:rsidRPr="003E021D">
        <w:rPr>
          <w:b/>
          <w:bCs/>
          <w:sz w:val="32"/>
          <w:szCs w:val="24"/>
          <w:lang w:val="en-GB"/>
        </w:rPr>
        <w:br w:type="page"/>
      </w:r>
      <w:r w:rsidR="008B25B4" w:rsidRPr="003E021D">
        <w:rPr>
          <w:lang w:val="en-GB"/>
        </w:rPr>
        <w:lastRenderedPageBreak/>
        <w:t xml:space="preserve">In the following learning log, I have shared what I have learned in the last month relating to restaurant management and the types of services offered. I have to acknowledge that it was a learning and enjoyable experience. </w:t>
      </w:r>
    </w:p>
    <w:p w14:paraId="408E90ED" w14:textId="78FBB7ED" w:rsidR="009A4620" w:rsidRPr="003E021D" w:rsidRDefault="00C438EC" w:rsidP="00577057">
      <w:pPr>
        <w:pStyle w:val="Heading1"/>
        <w:rPr>
          <w:lang w:val="en-GB"/>
        </w:rPr>
      </w:pPr>
      <w:r w:rsidRPr="003E021D">
        <w:rPr>
          <w:lang w:val="en-GB"/>
        </w:rPr>
        <w:t xml:space="preserve">Learning Log Entry: </w:t>
      </w:r>
      <w:r w:rsidR="00F50EA6" w:rsidRPr="003E021D">
        <w:rPr>
          <w:lang w:val="en-GB"/>
        </w:rPr>
        <w:t>Day</w:t>
      </w:r>
      <w:r w:rsidR="00AD5AAF" w:rsidRPr="003E021D">
        <w:rPr>
          <w:lang w:val="en-GB"/>
        </w:rPr>
        <w:t xml:space="preserve"> </w:t>
      </w:r>
      <w:r w:rsidR="00D93A93" w:rsidRPr="003E021D">
        <w:rPr>
          <w:lang w:val="en-GB"/>
        </w:rPr>
        <w:t>1-</w:t>
      </w:r>
      <w:r w:rsidR="00F50EA6" w:rsidRPr="003E021D">
        <w:rPr>
          <w:lang w:val="en-GB"/>
        </w:rPr>
        <w:t>7</w:t>
      </w:r>
      <w:r w:rsidR="003D0C67">
        <w:rPr>
          <w:lang w:val="en-GB"/>
        </w:rPr>
        <w:t xml:space="preserve"> (Concrete Experience)</w:t>
      </w:r>
    </w:p>
    <w:p w14:paraId="66C0C728" w14:textId="0AD36249" w:rsidR="00D93A93" w:rsidRPr="003E021D" w:rsidRDefault="008B25B4" w:rsidP="00577057">
      <w:pPr>
        <w:jc w:val="both"/>
        <w:rPr>
          <w:lang w:val="en-GB"/>
        </w:rPr>
      </w:pPr>
      <w:r w:rsidRPr="003E021D">
        <w:rPr>
          <w:lang w:val="en-GB"/>
        </w:rPr>
        <w:t>The first</w:t>
      </w:r>
      <w:r w:rsidR="00D93A93" w:rsidRPr="003E021D">
        <w:rPr>
          <w:lang w:val="en-GB"/>
        </w:rPr>
        <w:t xml:space="preserve"> week ha</w:t>
      </w:r>
      <w:r w:rsidRPr="003E021D">
        <w:rPr>
          <w:lang w:val="en-GB"/>
        </w:rPr>
        <w:t>s</w:t>
      </w:r>
      <w:r w:rsidR="00D93A93" w:rsidRPr="003E021D">
        <w:rPr>
          <w:lang w:val="en-GB"/>
        </w:rPr>
        <w:t xml:space="preserve"> been hectic as I was introduced to a lot of terms, concepts, theories, and functional aspects of hotel management. </w:t>
      </w:r>
      <w:r w:rsidRPr="003E021D">
        <w:rPr>
          <w:lang w:val="en-GB"/>
        </w:rPr>
        <w:t xml:space="preserve">Terms such as customer experience, passion for service, and marketing were introduced to me. </w:t>
      </w:r>
      <w:r w:rsidR="00D93A93" w:rsidRPr="003E021D">
        <w:rPr>
          <w:lang w:val="en-GB"/>
        </w:rPr>
        <w:t xml:space="preserve">Based on the knowledge I have acquired in the last few </w:t>
      </w:r>
      <w:r w:rsidRPr="003E021D">
        <w:rPr>
          <w:lang w:val="en-GB"/>
        </w:rPr>
        <w:t>days</w:t>
      </w:r>
      <w:r w:rsidR="00D93A93" w:rsidRPr="003E021D">
        <w:rPr>
          <w:lang w:val="en-GB"/>
        </w:rPr>
        <w:t xml:space="preserve">, I might be able to some insight into managing hotels and restaurants better than before, but I strongly believe I have to understand the implication of the terms better to make sound comments or remarks. </w:t>
      </w:r>
      <w:r w:rsidR="00CD64EB" w:rsidRPr="003E021D">
        <w:rPr>
          <w:lang w:val="en-GB"/>
        </w:rPr>
        <w:t>I, along with the other students started to learn about how food and beverages and stored, managed</w:t>
      </w:r>
      <w:r w:rsidR="0055358A" w:rsidRPr="003E021D">
        <w:rPr>
          <w:lang w:val="en-GB"/>
        </w:rPr>
        <w:t>,</w:t>
      </w:r>
      <w:r w:rsidR="00CD64EB" w:rsidRPr="003E021D">
        <w:rPr>
          <w:lang w:val="en-GB"/>
        </w:rPr>
        <w:t xml:space="preserve"> and served in a restaurant setting. I feel that I have started to develop some sound managing skills,</w:t>
      </w:r>
      <w:r w:rsidR="0055358A" w:rsidRPr="003E021D">
        <w:rPr>
          <w:lang w:val="en-GB"/>
        </w:rPr>
        <w:t xml:space="preserve"> </w:t>
      </w:r>
      <w:r w:rsidR="00CD64EB" w:rsidRPr="003E021D">
        <w:rPr>
          <w:lang w:val="en-GB"/>
        </w:rPr>
        <w:t xml:space="preserve">which I can apply later. </w:t>
      </w:r>
      <w:r w:rsidR="0055358A" w:rsidRPr="003E021D">
        <w:rPr>
          <w:lang w:val="en-GB"/>
        </w:rPr>
        <w:t xml:space="preserve">Although I was a bit overwhelmed with the number of terms and concepts introduced to us, the bits of information </w:t>
      </w:r>
      <w:r w:rsidRPr="003E021D">
        <w:rPr>
          <w:lang w:val="en-GB"/>
        </w:rPr>
        <w:t>have</w:t>
      </w:r>
      <w:r w:rsidR="0055358A" w:rsidRPr="003E021D">
        <w:rPr>
          <w:lang w:val="en-GB"/>
        </w:rPr>
        <w:t xml:space="preserve"> indeed helped me in understanding the internals of how a restaurant is managed and its services offered. </w:t>
      </w:r>
      <w:r w:rsidRPr="003E021D">
        <w:rPr>
          <w:lang w:val="en-GB"/>
        </w:rPr>
        <w:t xml:space="preserve">The new thing that I learned during this time was about the types of services offered to customers in a restaurant. </w:t>
      </w:r>
      <w:r w:rsidR="0055358A" w:rsidRPr="003E021D">
        <w:rPr>
          <w:lang w:val="en-GB"/>
        </w:rPr>
        <w:t xml:space="preserve"> </w:t>
      </w:r>
    </w:p>
    <w:p w14:paraId="42ED017B" w14:textId="2D08A01F" w:rsidR="00AD5AAF" w:rsidRPr="003E021D" w:rsidRDefault="00C438EC" w:rsidP="00577057">
      <w:pPr>
        <w:pStyle w:val="Heading1"/>
        <w:rPr>
          <w:lang w:val="en-GB"/>
        </w:rPr>
      </w:pPr>
      <w:r w:rsidRPr="003E021D">
        <w:rPr>
          <w:lang w:val="en-GB"/>
        </w:rPr>
        <w:t xml:space="preserve">Learning Log Entry: </w:t>
      </w:r>
      <w:r w:rsidR="00F50EA6" w:rsidRPr="003E021D">
        <w:rPr>
          <w:lang w:val="en-GB"/>
        </w:rPr>
        <w:t>Day</w:t>
      </w:r>
      <w:r w:rsidR="00AD5AAF" w:rsidRPr="003E021D">
        <w:rPr>
          <w:lang w:val="en-GB"/>
        </w:rPr>
        <w:t xml:space="preserve"> </w:t>
      </w:r>
      <w:r w:rsidR="00F50EA6" w:rsidRPr="003E021D">
        <w:rPr>
          <w:lang w:val="en-GB"/>
        </w:rPr>
        <w:t>8-14</w:t>
      </w:r>
      <w:r w:rsidR="003D0C67">
        <w:rPr>
          <w:lang w:val="en-GB"/>
        </w:rPr>
        <w:t xml:space="preserve"> (Reflective Observation)</w:t>
      </w:r>
    </w:p>
    <w:p w14:paraId="0E76D671" w14:textId="33988170" w:rsidR="00D7127A" w:rsidRPr="003E021D" w:rsidRDefault="00D7127A" w:rsidP="00577057">
      <w:pPr>
        <w:jc w:val="both"/>
        <w:rPr>
          <w:lang w:val="en-GB"/>
        </w:rPr>
      </w:pPr>
      <w:r w:rsidRPr="003E021D">
        <w:rPr>
          <w:lang w:val="en-GB"/>
        </w:rPr>
        <w:t xml:space="preserve">Unlike last week, this week’s learning was less </w:t>
      </w:r>
      <w:r w:rsidR="00F05B39" w:rsidRPr="003E021D">
        <w:rPr>
          <w:lang w:val="en-GB"/>
        </w:rPr>
        <w:t xml:space="preserve">hectic, as I read about the topics, concepts, and theories; discussed them with my teachers and classmates, developing a better understanding of them. Based on the discussion, I found major aspects of restaurant management, namely people, service and products, </w:t>
      </w:r>
      <w:r w:rsidR="001D1D85">
        <w:rPr>
          <w:lang w:val="en-GB"/>
        </w:rPr>
        <w:t xml:space="preserve">and finally </w:t>
      </w:r>
      <w:r w:rsidR="00F05B39" w:rsidRPr="003E021D">
        <w:rPr>
          <w:lang w:val="en-GB"/>
        </w:rPr>
        <w:t xml:space="preserve">delivery and packaging. The dedication of the people working in a restaurant, their passion for abiding by their job roles and </w:t>
      </w:r>
      <w:r w:rsidR="001D1D85">
        <w:rPr>
          <w:lang w:val="en-GB"/>
        </w:rPr>
        <w:t>properly meeting their expected tasks</w:t>
      </w:r>
      <w:r w:rsidR="00F05B39" w:rsidRPr="003E021D">
        <w:rPr>
          <w:lang w:val="en-GB"/>
        </w:rPr>
        <w:t>, and the degree of their etiquette impact people on the receiving end</w:t>
      </w:r>
      <w:r w:rsidR="00B1210B">
        <w:rPr>
          <w:lang w:val="en-GB"/>
        </w:rPr>
        <w:t xml:space="preserve"> (</w:t>
      </w:r>
      <w:r w:rsidR="00B1210B">
        <w:rPr>
          <w:shd w:val="clear" w:color="auto" w:fill="FFFFFF"/>
        </w:rPr>
        <w:t>Davis et al. 2018)</w:t>
      </w:r>
      <w:r w:rsidR="00F05B39" w:rsidRPr="003E021D">
        <w:rPr>
          <w:lang w:val="en-GB"/>
        </w:rPr>
        <w:t>.</w:t>
      </w:r>
      <w:r w:rsidR="00577057" w:rsidRPr="003E021D">
        <w:rPr>
          <w:lang w:val="en-GB"/>
        </w:rPr>
        <w:t xml:space="preserve"> I also found out about four major types of restaurant services, namely- quick service, </w:t>
      </w:r>
      <w:r w:rsidR="00577057" w:rsidRPr="003E021D">
        <w:rPr>
          <w:lang w:val="en-GB"/>
        </w:rPr>
        <w:lastRenderedPageBreak/>
        <w:t>fast casual service, fine dining, and casual dining services. I came to know that the product offered to the customers, be it the food, the beverages, the utensils, or furniture, did regulate the quality of restaurant services offered</w:t>
      </w:r>
      <w:r w:rsidR="00B1210B">
        <w:rPr>
          <w:lang w:val="en-GB"/>
        </w:rPr>
        <w:t xml:space="preserve"> (</w:t>
      </w:r>
      <w:proofErr w:type="spellStart"/>
      <w:r w:rsidR="00B1210B">
        <w:rPr>
          <w:shd w:val="clear" w:color="auto" w:fill="FFFFFF"/>
        </w:rPr>
        <w:t>Zutshi</w:t>
      </w:r>
      <w:proofErr w:type="spellEnd"/>
      <w:r w:rsidR="00B1210B">
        <w:rPr>
          <w:shd w:val="clear" w:color="auto" w:fill="FFFFFF"/>
        </w:rPr>
        <w:t>, 2019)</w:t>
      </w:r>
      <w:r w:rsidR="00577057" w:rsidRPr="003E021D">
        <w:rPr>
          <w:lang w:val="en-GB"/>
        </w:rPr>
        <w:t xml:space="preserve">. </w:t>
      </w:r>
      <w:r w:rsidR="003E021D" w:rsidRPr="003E021D">
        <w:rPr>
          <w:lang w:val="en-GB"/>
        </w:rPr>
        <w:t xml:space="preserve">The mannerism and the unique ways restaurants offer their services to customers were discussed in detail. I initially got confused between mannerisms and </w:t>
      </w:r>
      <w:r w:rsidR="001D1D85">
        <w:rPr>
          <w:lang w:val="en-GB"/>
        </w:rPr>
        <w:t>staff</w:t>
      </w:r>
      <w:r w:rsidR="003E021D" w:rsidRPr="003E021D">
        <w:rPr>
          <w:lang w:val="en-GB"/>
        </w:rPr>
        <w:t xml:space="preserve"> </w:t>
      </w:r>
      <w:r w:rsidR="001D1D85">
        <w:rPr>
          <w:lang w:val="en-GB"/>
        </w:rPr>
        <w:t>behaviour, but with further discussion, I understood that while staff behaviour is a part of employers’ expectations, offering services in a particular style is a part of service packing and delivery, which gives restaurants their unique identities</w:t>
      </w:r>
      <w:r w:rsidR="008F2B6C">
        <w:rPr>
          <w:lang w:val="en-GB"/>
        </w:rPr>
        <w:t xml:space="preserve"> (</w:t>
      </w:r>
      <w:proofErr w:type="spellStart"/>
      <w:proofErr w:type="gramStart"/>
      <w:r w:rsidR="008F2B6C">
        <w:rPr>
          <w:shd w:val="clear" w:color="auto" w:fill="FFFFFF"/>
        </w:rPr>
        <w:t>Boussard</w:t>
      </w:r>
      <w:proofErr w:type="spellEnd"/>
      <w:r w:rsidR="008F2B6C">
        <w:rPr>
          <w:shd w:val="clear" w:color="auto" w:fill="FFFFFF"/>
        </w:rPr>
        <w:t>,  2021</w:t>
      </w:r>
      <w:proofErr w:type="gramEnd"/>
      <w:r w:rsidR="008F2B6C">
        <w:rPr>
          <w:shd w:val="clear" w:color="auto" w:fill="FFFFFF"/>
        </w:rPr>
        <w:t>)</w:t>
      </w:r>
      <w:r w:rsidR="001D1D85">
        <w:rPr>
          <w:lang w:val="en-GB"/>
        </w:rPr>
        <w:t xml:space="preserve">. </w:t>
      </w:r>
    </w:p>
    <w:p w14:paraId="7D968198" w14:textId="4714DE59" w:rsidR="00AD5AAF" w:rsidRDefault="00C438EC" w:rsidP="00577057">
      <w:pPr>
        <w:pStyle w:val="Heading1"/>
        <w:rPr>
          <w:lang w:val="en-GB"/>
        </w:rPr>
      </w:pPr>
      <w:r w:rsidRPr="003E021D">
        <w:rPr>
          <w:lang w:val="en-GB"/>
        </w:rPr>
        <w:t xml:space="preserve">Learning Log Entry: </w:t>
      </w:r>
      <w:r w:rsidR="00F50EA6" w:rsidRPr="003E021D">
        <w:rPr>
          <w:lang w:val="en-GB"/>
        </w:rPr>
        <w:t>Day</w:t>
      </w:r>
      <w:r w:rsidR="00AD5AAF" w:rsidRPr="003E021D">
        <w:rPr>
          <w:lang w:val="en-GB"/>
        </w:rPr>
        <w:t xml:space="preserve"> 1</w:t>
      </w:r>
      <w:r w:rsidR="00F50EA6" w:rsidRPr="003E021D">
        <w:rPr>
          <w:lang w:val="en-GB"/>
        </w:rPr>
        <w:t>5-21</w:t>
      </w:r>
      <w:r w:rsidR="003D0C67">
        <w:rPr>
          <w:lang w:val="en-GB"/>
        </w:rPr>
        <w:t xml:space="preserve"> (Abstract Conceptualisation)</w:t>
      </w:r>
    </w:p>
    <w:p w14:paraId="37885A18" w14:textId="1C1060AB" w:rsidR="001D1D85" w:rsidRPr="001D1D85" w:rsidRDefault="001D1D85" w:rsidP="00B1210B">
      <w:pPr>
        <w:jc w:val="both"/>
        <w:rPr>
          <w:lang w:val="en-GB"/>
        </w:rPr>
      </w:pPr>
      <w:r>
        <w:rPr>
          <w:lang w:val="en-GB"/>
        </w:rPr>
        <w:t xml:space="preserve">In the third week of the course, I learned that all the things I have learned determine how much profit restaurants earn or how much loss they face. </w:t>
      </w:r>
      <w:r w:rsidR="000404D3">
        <w:rPr>
          <w:lang w:val="en-GB"/>
        </w:rPr>
        <w:t xml:space="preserve">If restaurants do not have staffs that are dedicated to their work, the quality of the offered services would decline, impacting customer satisfaction adversely. In addition, I also developed </w:t>
      </w:r>
      <w:r w:rsidR="00B1210B">
        <w:rPr>
          <w:lang w:val="en-GB"/>
        </w:rPr>
        <w:t>the</w:t>
      </w:r>
      <w:r w:rsidR="000404D3">
        <w:rPr>
          <w:lang w:val="en-GB"/>
        </w:rPr>
        <w:t xml:space="preserve"> idea that having dedicated </w:t>
      </w:r>
      <w:r w:rsidR="00B1210B">
        <w:rPr>
          <w:lang w:val="en-GB"/>
        </w:rPr>
        <w:t>staff</w:t>
      </w:r>
      <w:r w:rsidR="000404D3">
        <w:rPr>
          <w:lang w:val="en-GB"/>
        </w:rPr>
        <w:t xml:space="preserve"> will not be enough to ensure customer return to the restaurant if the provided food, beverages, utensils</w:t>
      </w:r>
      <w:r w:rsidR="00B1210B">
        <w:rPr>
          <w:lang w:val="en-GB"/>
        </w:rPr>
        <w:t>,</w:t>
      </w:r>
      <w:r w:rsidR="000404D3">
        <w:rPr>
          <w:lang w:val="en-GB"/>
        </w:rPr>
        <w:t xml:space="preserve"> and furniture </w:t>
      </w:r>
      <w:r w:rsidR="00B1210B">
        <w:rPr>
          <w:lang w:val="en-GB"/>
        </w:rPr>
        <w:t xml:space="preserve">do not have good quality. I have also developed the notion that every restaurant must have its unique way of offering its services to customers, ensuring that it has its own unique identity in the market. Lastly, I have to say that if all the mentioned aspects are managed properly, only then restaurant business tend to produce positive results, which alters my perception that the restaurant business is all about making tasty food and </w:t>
      </w:r>
      <w:r w:rsidR="008F2B6C">
        <w:rPr>
          <w:lang w:val="en-GB"/>
        </w:rPr>
        <w:t>serving</w:t>
      </w:r>
      <w:r w:rsidR="00B1210B">
        <w:rPr>
          <w:lang w:val="en-GB"/>
        </w:rPr>
        <w:t xml:space="preserve"> them to hungry people in a fancy way. Now I realise, it is much more difficult that that.  </w:t>
      </w:r>
    </w:p>
    <w:p w14:paraId="70267E58" w14:textId="5695876A" w:rsidR="00AD5AAF" w:rsidRPr="003E021D" w:rsidRDefault="00C438EC" w:rsidP="00577057">
      <w:pPr>
        <w:pStyle w:val="Heading1"/>
        <w:rPr>
          <w:lang w:val="en-GB"/>
        </w:rPr>
      </w:pPr>
      <w:r w:rsidRPr="003E021D">
        <w:rPr>
          <w:lang w:val="en-GB"/>
        </w:rPr>
        <w:t xml:space="preserve">Learning Log Entry: </w:t>
      </w:r>
      <w:r w:rsidR="00F50EA6" w:rsidRPr="003E021D">
        <w:rPr>
          <w:lang w:val="en-GB"/>
        </w:rPr>
        <w:t>Day</w:t>
      </w:r>
      <w:r w:rsidR="00AD5AAF" w:rsidRPr="003E021D">
        <w:rPr>
          <w:lang w:val="en-GB"/>
        </w:rPr>
        <w:t xml:space="preserve"> </w:t>
      </w:r>
      <w:r w:rsidR="00F50EA6" w:rsidRPr="003E021D">
        <w:rPr>
          <w:lang w:val="en-GB"/>
        </w:rPr>
        <w:t>22</w:t>
      </w:r>
      <w:r w:rsidR="00D93A93" w:rsidRPr="003E021D">
        <w:rPr>
          <w:lang w:val="en-GB"/>
        </w:rPr>
        <w:t>-</w:t>
      </w:r>
      <w:r w:rsidR="00F50EA6" w:rsidRPr="003E021D">
        <w:rPr>
          <w:lang w:val="en-GB"/>
        </w:rPr>
        <w:t>28</w:t>
      </w:r>
      <w:r w:rsidR="003D0C67">
        <w:rPr>
          <w:lang w:val="en-GB"/>
        </w:rPr>
        <w:t xml:space="preserve"> (Active experimentation)</w:t>
      </w:r>
    </w:p>
    <w:p w14:paraId="519499E7" w14:textId="3D775949" w:rsidR="00577057" w:rsidRPr="003E021D" w:rsidRDefault="00577057" w:rsidP="008F2B6C">
      <w:pPr>
        <w:jc w:val="both"/>
        <w:rPr>
          <w:lang w:val="en-GB"/>
        </w:rPr>
      </w:pPr>
      <w:r w:rsidRPr="003E021D">
        <w:rPr>
          <w:lang w:val="en-GB"/>
        </w:rPr>
        <w:t xml:space="preserve">In the last week, when my understanding of the topics covered in class was lacking practical evaluation only, I started to gather some practical data myself. </w:t>
      </w:r>
      <w:r w:rsidR="001D1D85">
        <w:rPr>
          <w:lang w:val="en-GB"/>
        </w:rPr>
        <w:t>To</w:t>
      </w:r>
      <w:r w:rsidRPr="003E021D">
        <w:rPr>
          <w:lang w:val="en-GB"/>
        </w:rPr>
        <w:t xml:space="preserve"> get a first-hand assessment of the concepts covered this week, I went to two local restaurants to see how their staff perform </w:t>
      </w:r>
      <w:r w:rsidRPr="003E021D">
        <w:rPr>
          <w:lang w:val="en-GB"/>
        </w:rPr>
        <w:lastRenderedPageBreak/>
        <w:t xml:space="preserve">and how it impacts the perception of the customers. </w:t>
      </w:r>
      <w:r w:rsidR="008F2B6C">
        <w:rPr>
          <w:lang w:val="en-GB"/>
        </w:rPr>
        <w:t>J</w:t>
      </w:r>
      <w:r w:rsidRPr="003E021D">
        <w:rPr>
          <w:lang w:val="en-GB"/>
        </w:rPr>
        <w:t>ob roles played properly by the staff generate customer satisfaction, goodwill, brand recognition, and repeat customers, all contributing to higher profit earnings</w:t>
      </w:r>
      <w:r w:rsidR="008F2B6C">
        <w:rPr>
          <w:lang w:val="en-GB"/>
        </w:rPr>
        <w:t xml:space="preserve"> (</w:t>
      </w:r>
      <w:proofErr w:type="spellStart"/>
      <w:r w:rsidR="008F2B6C">
        <w:rPr>
          <w:shd w:val="clear" w:color="auto" w:fill="FFFFFF"/>
        </w:rPr>
        <w:t>Foskett</w:t>
      </w:r>
      <w:proofErr w:type="spellEnd"/>
      <w:r w:rsidR="008F2B6C">
        <w:rPr>
          <w:shd w:val="clear" w:color="auto" w:fill="FFFFFF"/>
        </w:rPr>
        <w:t xml:space="preserve"> et al. 2021)</w:t>
      </w:r>
      <w:r w:rsidRPr="003E021D">
        <w:rPr>
          <w:lang w:val="en-GB"/>
        </w:rPr>
        <w:t xml:space="preserve">. To be honest, I lacked the time and the resources to access all four types of restaurant services, therefore, I started segregating the restaurants, I have visited before, as per their characteristics. I found that most of the time I have had casual dining or quick services, but never have I experienced fine dining. </w:t>
      </w:r>
      <w:r w:rsidR="003E021D" w:rsidRPr="003E021D">
        <w:rPr>
          <w:lang w:val="en-GB"/>
        </w:rPr>
        <w:t xml:space="preserve">About the aspect of products served to the customer in a restaurant I had prior knowledge of and I was happy that this aspect was covered and discussed. I even participated in discussions where I tried to prove the authenticity of the claims made that poor products lead to poor customer retention. I even gave some real-life examples from local restaurants. </w:t>
      </w:r>
    </w:p>
    <w:p w14:paraId="56609081" w14:textId="77777777" w:rsidR="00577057" w:rsidRPr="003E021D" w:rsidRDefault="00577057" w:rsidP="00577057">
      <w:pPr>
        <w:rPr>
          <w:lang w:val="en-GB"/>
        </w:rPr>
      </w:pPr>
    </w:p>
    <w:p w14:paraId="1FB58609" w14:textId="77777777" w:rsidR="00AD5AAF" w:rsidRPr="003E021D" w:rsidRDefault="00AD5AAF">
      <w:pPr>
        <w:spacing w:line="259" w:lineRule="auto"/>
        <w:rPr>
          <w:rFonts w:eastAsiaTheme="majorEastAsia" w:cstheme="majorBidi"/>
          <w:b/>
          <w:sz w:val="28"/>
          <w:szCs w:val="29"/>
          <w:lang w:val="en-GB"/>
        </w:rPr>
      </w:pPr>
      <w:r w:rsidRPr="003E021D">
        <w:rPr>
          <w:lang w:val="en-GB"/>
        </w:rPr>
        <w:br w:type="page"/>
      </w:r>
    </w:p>
    <w:p w14:paraId="7FA028E2" w14:textId="074377A7" w:rsidR="00AD5AAF" w:rsidRDefault="00AD5AAF" w:rsidP="00AD5AAF">
      <w:pPr>
        <w:pStyle w:val="Heading1"/>
        <w:rPr>
          <w:lang w:val="en-GB"/>
        </w:rPr>
      </w:pPr>
      <w:r w:rsidRPr="003E021D">
        <w:rPr>
          <w:lang w:val="en-GB"/>
        </w:rPr>
        <w:lastRenderedPageBreak/>
        <w:t>References</w:t>
      </w:r>
    </w:p>
    <w:p w14:paraId="09267033" w14:textId="77777777" w:rsidR="008F2B6C" w:rsidRDefault="008F2B6C" w:rsidP="008F2B6C">
      <w:pPr>
        <w:rPr>
          <w:lang w:val="en-GB"/>
        </w:rPr>
      </w:pPr>
      <w:proofErr w:type="spellStart"/>
      <w:r>
        <w:rPr>
          <w:shd w:val="clear" w:color="auto" w:fill="FFFFFF"/>
        </w:rPr>
        <w:t>Boussard</w:t>
      </w:r>
      <w:proofErr w:type="spellEnd"/>
      <w:r>
        <w:rPr>
          <w:shd w:val="clear" w:color="auto" w:fill="FFFFFF"/>
        </w:rPr>
        <w:t>, S., 2021. Food and Beverage Management in the Luxury Hotel Industry. Business Expert Press.</w:t>
      </w:r>
    </w:p>
    <w:p w14:paraId="22AB1112" w14:textId="77777777" w:rsidR="008F2B6C" w:rsidRDefault="008F2B6C" w:rsidP="00B1210B">
      <w:pPr>
        <w:jc w:val="both"/>
        <w:rPr>
          <w:shd w:val="clear" w:color="auto" w:fill="FFFFFF"/>
        </w:rPr>
      </w:pPr>
      <w:r>
        <w:rPr>
          <w:shd w:val="clear" w:color="auto" w:fill="FFFFFF"/>
        </w:rPr>
        <w:t xml:space="preserve">Davis, B., Lockwood, A., Alcott, P. and </w:t>
      </w:r>
      <w:proofErr w:type="spellStart"/>
      <w:r>
        <w:rPr>
          <w:shd w:val="clear" w:color="auto" w:fill="FFFFFF"/>
        </w:rPr>
        <w:t>Pantelidis</w:t>
      </w:r>
      <w:proofErr w:type="spellEnd"/>
      <w:r>
        <w:rPr>
          <w:shd w:val="clear" w:color="auto" w:fill="FFFFFF"/>
        </w:rPr>
        <w:t>, I.S., 2018. </w:t>
      </w:r>
      <w:r>
        <w:rPr>
          <w:i/>
          <w:iCs/>
          <w:shd w:val="clear" w:color="auto" w:fill="FFFFFF"/>
        </w:rPr>
        <w:t>Food and beverage management</w:t>
      </w:r>
      <w:r>
        <w:rPr>
          <w:shd w:val="clear" w:color="auto" w:fill="FFFFFF"/>
        </w:rPr>
        <w:t>. Routledge.</w:t>
      </w:r>
    </w:p>
    <w:p w14:paraId="17BAB064" w14:textId="77777777" w:rsidR="008F2B6C" w:rsidRDefault="008F2B6C" w:rsidP="008F2B6C">
      <w:pPr>
        <w:rPr>
          <w:shd w:val="clear" w:color="auto" w:fill="FFFFFF"/>
        </w:rPr>
      </w:pPr>
      <w:proofErr w:type="spellStart"/>
      <w:r>
        <w:rPr>
          <w:shd w:val="clear" w:color="auto" w:fill="FFFFFF"/>
        </w:rPr>
        <w:t>Foskett</w:t>
      </w:r>
      <w:proofErr w:type="spellEnd"/>
      <w:r>
        <w:rPr>
          <w:shd w:val="clear" w:color="auto" w:fill="FFFFFF"/>
        </w:rPr>
        <w:t xml:space="preserve">, D., Paskins, P., Pennington, A. and </w:t>
      </w:r>
      <w:proofErr w:type="spellStart"/>
      <w:r>
        <w:rPr>
          <w:shd w:val="clear" w:color="auto" w:fill="FFFFFF"/>
        </w:rPr>
        <w:t>Rippington</w:t>
      </w:r>
      <w:proofErr w:type="spellEnd"/>
      <w:r>
        <w:rPr>
          <w:shd w:val="clear" w:color="auto" w:fill="FFFFFF"/>
        </w:rPr>
        <w:t>, N., 2021. </w:t>
      </w:r>
      <w:r>
        <w:rPr>
          <w:i/>
          <w:iCs/>
          <w:shd w:val="clear" w:color="auto" w:fill="FFFFFF"/>
        </w:rPr>
        <w:t>The theory of hospitality and catering</w:t>
      </w:r>
      <w:r>
        <w:rPr>
          <w:shd w:val="clear" w:color="auto" w:fill="FFFFFF"/>
        </w:rPr>
        <w:t>. Hachette UK.</w:t>
      </w:r>
    </w:p>
    <w:p w14:paraId="700D9F6D" w14:textId="77777777" w:rsidR="008F2B6C" w:rsidRDefault="008F2B6C" w:rsidP="00B1210B">
      <w:pPr>
        <w:jc w:val="both"/>
        <w:rPr>
          <w:shd w:val="clear" w:color="auto" w:fill="FFFFFF"/>
        </w:rPr>
      </w:pPr>
      <w:proofErr w:type="spellStart"/>
      <w:r>
        <w:rPr>
          <w:shd w:val="clear" w:color="auto" w:fill="FFFFFF"/>
        </w:rPr>
        <w:t>Zutshi</w:t>
      </w:r>
      <w:proofErr w:type="spellEnd"/>
      <w:r>
        <w:rPr>
          <w:shd w:val="clear" w:color="auto" w:fill="FFFFFF"/>
        </w:rPr>
        <w:t>, A., 2019. How to develop well-informed and assured teams to embed food safety compliance in the UK catering and hospitality industry. </w:t>
      </w:r>
      <w:r>
        <w:rPr>
          <w:i/>
          <w:iCs/>
          <w:shd w:val="clear" w:color="auto" w:fill="FFFFFF"/>
        </w:rPr>
        <w:t>Perspectives in Public Health</w:t>
      </w:r>
      <w:r>
        <w:rPr>
          <w:shd w:val="clear" w:color="auto" w:fill="FFFFFF"/>
        </w:rPr>
        <w:t>, </w:t>
      </w:r>
      <w:r>
        <w:rPr>
          <w:i/>
          <w:iCs/>
          <w:shd w:val="clear" w:color="auto" w:fill="FFFFFF"/>
        </w:rPr>
        <w:t>139</w:t>
      </w:r>
      <w:r>
        <w:rPr>
          <w:shd w:val="clear" w:color="auto" w:fill="FFFFFF"/>
        </w:rPr>
        <w:t>(6), pp.294-295.</w:t>
      </w:r>
    </w:p>
    <w:sectPr w:rsidR="008F2B6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3DB7C" w14:textId="77777777" w:rsidR="00CE3519" w:rsidRDefault="00CE3519" w:rsidP="00727CCE">
      <w:pPr>
        <w:spacing w:after="0" w:line="240" w:lineRule="auto"/>
      </w:pPr>
      <w:r>
        <w:separator/>
      </w:r>
    </w:p>
  </w:endnote>
  <w:endnote w:type="continuationSeparator" w:id="0">
    <w:p w14:paraId="4D6D8744" w14:textId="77777777" w:rsidR="00CE3519" w:rsidRDefault="00CE3519" w:rsidP="0072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585173"/>
      <w:docPartObj>
        <w:docPartGallery w:val="Page Numbers (Bottom of Page)"/>
        <w:docPartUnique/>
      </w:docPartObj>
    </w:sdtPr>
    <w:sdtEndPr>
      <w:rPr>
        <w:noProof/>
      </w:rPr>
    </w:sdtEndPr>
    <w:sdtContent>
      <w:p w14:paraId="27F6F042" w14:textId="10841423" w:rsidR="00727CCE" w:rsidRDefault="00727C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53CDC7" w14:textId="77777777" w:rsidR="00727CCE" w:rsidRDefault="00727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88928" w14:textId="77777777" w:rsidR="00CE3519" w:rsidRDefault="00CE3519" w:rsidP="00727CCE">
      <w:pPr>
        <w:spacing w:after="0" w:line="240" w:lineRule="auto"/>
      </w:pPr>
      <w:r>
        <w:separator/>
      </w:r>
    </w:p>
  </w:footnote>
  <w:footnote w:type="continuationSeparator" w:id="0">
    <w:p w14:paraId="757DC862" w14:textId="77777777" w:rsidR="00CE3519" w:rsidRDefault="00CE3519" w:rsidP="00727C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CB"/>
    <w:rsid w:val="000404D3"/>
    <w:rsid w:val="000865CB"/>
    <w:rsid w:val="001D1D85"/>
    <w:rsid w:val="00340625"/>
    <w:rsid w:val="00376809"/>
    <w:rsid w:val="003D0C67"/>
    <w:rsid w:val="003E021D"/>
    <w:rsid w:val="0055358A"/>
    <w:rsid w:val="00577057"/>
    <w:rsid w:val="006C26BC"/>
    <w:rsid w:val="00727CCE"/>
    <w:rsid w:val="008B25B4"/>
    <w:rsid w:val="008F2B6C"/>
    <w:rsid w:val="009A4620"/>
    <w:rsid w:val="009F6B17"/>
    <w:rsid w:val="00A47C40"/>
    <w:rsid w:val="00AD5AAF"/>
    <w:rsid w:val="00B1210B"/>
    <w:rsid w:val="00B179B2"/>
    <w:rsid w:val="00C438EC"/>
    <w:rsid w:val="00CD64EB"/>
    <w:rsid w:val="00CE3519"/>
    <w:rsid w:val="00D7127A"/>
    <w:rsid w:val="00D93A93"/>
    <w:rsid w:val="00F05B39"/>
    <w:rsid w:val="00F50EA6"/>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A793"/>
  <w15:chartTrackingRefBased/>
  <w15:docId w15:val="{7963BC5B-1394-4223-AB24-645F7CC79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CE"/>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AD5AAF"/>
    <w:pPr>
      <w:keepNext/>
      <w:keepLines/>
      <w:spacing w:before="240" w:after="0"/>
      <w:outlineLvl w:val="0"/>
    </w:pPr>
    <w:rPr>
      <w:rFonts w:eastAsiaTheme="majorEastAsia" w:cstheme="majorBidi"/>
      <w:b/>
      <w:sz w:val="28"/>
      <w:szCs w:val="2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7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CCE"/>
    <w:rPr>
      <w:rFonts w:ascii="Times New Roman" w:hAnsi="Times New Roman"/>
      <w:sz w:val="24"/>
    </w:rPr>
  </w:style>
  <w:style w:type="paragraph" w:styleId="Footer">
    <w:name w:val="footer"/>
    <w:basedOn w:val="Normal"/>
    <w:link w:val="FooterChar"/>
    <w:uiPriority w:val="99"/>
    <w:unhideWhenUsed/>
    <w:rsid w:val="00727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CCE"/>
    <w:rPr>
      <w:rFonts w:ascii="Times New Roman" w:hAnsi="Times New Roman"/>
      <w:sz w:val="24"/>
    </w:rPr>
  </w:style>
  <w:style w:type="character" w:customStyle="1" w:styleId="Heading1Char">
    <w:name w:val="Heading 1 Char"/>
    <w:basedOn w:val="DefaultParagraphFont"/>
    <w:link w:val="Heading1"/>
    <w:uiPriority w:val="9"/>
    <w:rsid w:val="00AD5AAF"/>
    <w:rPr>
      <w:rFonts w:ascii="Times New Roman" w:eastAsiaTheme="majorEastAsia" w:hAnsi="Times New Roman" w:cstheme="majorBidi"/>
      <w:b/>
      <w:sz w:val="28"/>
      <w:szCs w:val="29"/>
    </w:rPr>
  </w:style>
  <w:style w:type="paragraph" w:styleId="ListParagraph">
    <w:name w:val="List Paragraph"/>
    <w:basedOn w:val="Normal"/>
    <w:uiPriority w:val="34"/>
    <w:qFormat/>
    <w:rsid w:val="00B1210B"/>
    <w:pPr>
      <w:spacing w:line="259" w:lineRule="auto"/>
      <w:ind w:left="720"/>
      <w:contextualSpacing/>
    </w:pPr>
    <w:rPr>
      <w:rFonts w:asciiTheme="minorHAnsi" w:hAnsiTheme="minorHAnsi"/>
      <w:sz w:val="22"/>
      <w:szCs w:val="22"/>
      <w:lang w:val="en-GB" w:bidi="ar-SA"/>
    </w:rPr>
  </w:style>
  <w:style w:type="character" w:styleId="Hyperlink">
    <w:name w:val="Hyperlink"/>
    <w:basedOn w:val="DefaultParagraphFont"/>
    <w:uiPriority w:val="99"/>
    <w:unhideWhenUsed/>
    <w:rsid w:val="00B1210B"/>
    <w:rPr>
      <w:color w:val="0563C1" w:themeColor="hyperlink"/>
      <w:u w:val="single"/>
    </w:rPr>
  </w:style>
  <w:style w:type="paragraph" w:styleId="NoSpacing">
    <w:name w:val="No Spacing"/>
    <w:uiPriority w:val="1"/>
    <w:qFormat/>
    <w:rsid w:val="00340625"/>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5</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Bonix</dc:creator>
  <cp:keywords/>
  <dc:description/>
  <cp:lastModifiedBy>Alexandra Tisescu</cp:lastModifiedBy>
  <cp:revision>18</cp:revision>
  <dcterms:created xsi:type="dcterms:W3CDTF">2022-10-22T11:05:00Z</dcterms:created>
  <dcterms:modified xsi:type="dcterms:W3CDTF">2022-10-27T23:26:00Z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1fdc8cd697c46199e08a7b1a96e7adde8519f1068cf77c5269c4892965a1b0ba</vt:lpwstr>
  </property>
</Properties>
</file>