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88059" w14:textId="7FC39FAA" w:rsidR="00322BD9" w:rsidRPr="004B7DE4" w:rsidRDefault="2E137CB0" w:rsidP="2E137CB0">
      <w:pPr>
        <w:jc w:val="both"/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  <w:t>PRACTICAL 8:  Assessment of Body Composition</w:t>
      </w:r>
    </w:p>
    <w:p w14:paraId="54D0B1AB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653CD711" w14:textId="77777777" w:rsidR="00322BD9" w:rsidRPr="00D16378" w:rsidRDefault="2E137CB0" w:rsidP="2E137CB0">
      <w:pPr>
        <w:jc w:val="both"/>
        <w:rPr>
          <w:rFonts w:asciiTheme="minorHAnsi" w:hAnsiTheme="minorHAnsi"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noProof w:val="0"/>
          <w:color w:val="000000" w:themeColor="text1"/>
          <w:sz w:val="24"/>
          <w:szCs w:val="24"/>
        </w:rPr>
        <w:t>By the end of this practical session and continued practice you should be able to:</w:t>
      </w:r>
    </w:p>
    <w:p w14:paraId="6A13A13B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0E1D5085" w14:textId="0E153E93" w:rsidR="00F61689" w:rsidRPr="00D16378" w:rsidRDefault="2E137CB0" w:rsidP="2E137CB0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noProof w:val="0"/>
          <w:color w:val="000000" w:themeColor="text1"/>
          <w:sz w:val="24"/>
          <w:szCs w:val="24"/>
        </w:rPr>
        <w:t>Conduct a basic body composition assessment using Tanita bio-electrical impedance scales</w:t>
      </w:r>
    </w:p>
    <w:p w14:paraId="15A6AA01" w14:textId="77777777" w:rsidR="00F61689" w:rsidRPr="00D16378" w:rsidRDefault="00F61689" w:rsidP="00F61689">
      <w:pPr>
        <w:tabs>
          <w:tab w:val="decimal" w:pos="940"/>
        </w:tabs>
        <w:ind w:left="360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35D497DE" w14:textId="4A2BF0B2" w:rsidR="00322BD9" w:rsidRPr="00D16378" w:rsidRDefault="2E137CB0" w:rsidP="2E137CB0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noProof w:val="0"/>
          <w:color w:val="000000" w:themeColor="text1"/>
          <w:sz w:val="24"/>
          <w:szCs w:val="24"/>
        </w:rPr>
        <w:t>conduct simple field based test of body composition using skin fold calipers</w:t>
      </w:r>
    </w:p>
    <w:p w14:paraId="37D2FFA2" w14:textId="77777777" w:rsidR="00D77861" w:rsidRPr="00D16378" w:rsidRDefault="00D77861" w:rsidP="00D77861">
      <w:pPr>
        <w:pStyle w:val="ListParagrap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5B984501" w14:textId="600E558F" w:rsidR="00322BD9" w:rsidRPr="00D16378" w:rsidRDefault="00322BD9" w:rsidP="00322BD9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7B9C280D" w14:textId="77777777" w:rsidR="00322BD9" w:rsidRPr="006B6759" w:rsidRDefault="2E137CB0" w:rsidP="2E137CB0">
      <w:pPr>
        <w:pStyle w:val="ListParagraph"/>
        <w:numPr>
          <w:ilvl w:val="1"/>
          <w:numId w:val="9"/>
        </w:numPr>
        <w:jc w:val="both"/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  <w:t>Data Collection Procedures</w:t>
      </w:r>
    </w:p>
    <w:p w14:paraId="30B9821F" w14:textId="77777777" w:rsidR="00322BD9" w:rsidRPr="00D16378" w:rsidRDefault="00322BD9" w:rsidP="00322BD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57C19B6E" w14:textId="6CDDBFF5" w:rsidR="00322BD9" w:rsidRPr="00D16378" w:rsidRDefault="2E137CB0" w:rsidP="2E137CB0">
      <w:pPr>
        <w:numPr>
          <w:ilvl w:val="0"/>
          <w:numId w:val="6"/>
        </w:numPr>
        <w:jc w:val="both"/>
        <w:rPr>
          <w:rFonts w:asciiTheme="minorHAnsi" w:hAnsiTheme="minorHAnsi"/>
          <w:noProof w:val="0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sz w:val="24"/>
          <w:szCs w:val="24"/>
        </w:rPr>
        <w:t>Bioelectrical Impedence (Tanita)</w:t>
      </w:r>
    </w:p>
    <w:p w14:paraId="4A114796" w14:textId="0429419B" w:rsidR="00697E32" w:rsidRDefault="2E137CB0" w:rsidP="2E137CB0">
      <w:pPr>
        <w:ind w:left="567"/>
        <w:jc w:val="both"/>
        <w:rPr>
          <w:rFonts w:asciiTheme="minorHAnsi" w:hAnsiTheme="minorHAnsi"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noProof w:val="0"/>
          <w:color w:val="000000" w:themeColor="text1"/>
          <w:sz w:val="24"/>
          <w:szCs w:val="24"/>
        </w:rPr>
        <w:t>Follow the instructions on the monitor of the Tanita scale to conduct an assessment of body composition. From the print out, record the value for body fat %</w:t>
      </w:r>
    </w:p>
    <w:p w14:paraId="3DC68CBC" w14:textId="77777777" w:rsidR="00B63BB0" w:rsidRPr="00D16378" w:rsidRDefault="00B63BB0" w:rsidP="00340996">
      <w:pPr>
        <w:ind w:left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13F418D1" w14:textId="6B7E8B47" w:rsidR="00697E32" w:rsidRDefault="2E137CB0" w:rsidP="2E137CB0">
      <w:pPr>
        <w:numPr>
          <w:ilvl w:val="0"/>
          <w:numId w:val="6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sz w:val="24"/>
          <w:szCs w:val="24"/>
        </w:rPr>
        <w:t xml:space="preserve">Skinfolds </w:t>
      </w:r>
    </w:p>
    <w:p w14:paraId="70B202A0" w14:textId="0550ABEF" w:rsidR="009E6C29" w:rsidRPr="00623B63" w:rsidRDefault="2E137CB0" w:rsidP="2E137CB0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Obtain a pair of skinfold calipers</w:t>
      </w:r>
    </w:p>
    <w:p w14:paraId="02E0A687" w14:textId="726C7A54" w:rsidR="00623B63" w:rsidRPr="00623B63" w:rsidRDefault="2E137CB0" w:rsidP="2E137CB0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Use the images and instructions below to take skinfold measurements at four sites: abdomen, suprailium, tricep and thigh.</w:t>
      </w:r>
    </w:p>
    <w:p w14:paraId="000DF9E7" w14:textId="0BA50B36" w:rsidR="00623B63" w:rsidRPr="00623B63" w:rsidRDefault="2E137CB0" w:rsidP="2E137CB0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To measure the skin fold, follow the following instructions:</w:t>
      </w:r>
    </w:p>
    <w:p w14:paraId="55ABDCF9" w14:textId="0B6F51AF" w:rsidR="00623B63" w:rsidRPr="00623B63" w:rsidRDefault="2E137CB0" w:rsidP="2E137CB0">
      <w:pPr>
        <w:pStyle w:val="ListParagraph"/>
        <w:numPr>
          <w:ilvl w:val="1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Lift skinfolds two or three times before placing the skinfold calliper and taking the measurement.</w:t>
      </w:r>
    </w:p>
    <w:p w14:paraId="489D52DB" w14:textId="6793C4E1" w:rsidR="00623B63" w:rsidRPr="00623B63" w:rsidRDefault="2E137CB0" w:rsidP="2E137CB0">
      <w:pPr>
        <w:pStyle w:val="ListParagraph"/>
        <w:numPr>
          <w:ilvl w:val="1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Place the calliper below the thumb and fingers and perpendicular to the fold so that the dial can be easily read. Release the caliper grip completely and read the dial 1 to 2 seconds later.</w:t>
      </w:r>
    </w:p>
    <w:p w14:paraId="01E2EAFA" w14:textId="12B939C6" w:rsidR="00623B63" w:rsidRPr="00623B63" w:rsidRDefault="2E137CB0" w:rsidP="2E137CB0">
      <w:pPr>
        <w:pStyle w:val="ListParagraph"/>
        <w:numPr>
          <w:ilvl w:val="1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Repeat the process at least three times: the measure should not vary by more than 1mm. The median value should be used as the measure.</w:t>
      </w:r>
    </w:p>
    <w:p w14:paraId="66EA10CF" w14:textId="3D4434F8" w:rsidR="00623B63" w:rsidRPr="00286062" w:rsidRDefault="2E137CB0" w:rsidP="2E137CB0">
      <w:pPr>
        <w:pStyle w:val="ListParagraph"/>
        <w:numPr>
          <w:ilvl w:val="1"/>
          <w:numId w:val="10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Use the equations below to convert the sum of skinfolds into body fat %</w:t>
      </w:r>
    </w:p>
    <w:p w14:paraId="5C63609F" w14:textId="77777777" w:rsidR="009E6C29" w:rsidRPr="00D16378" w:rsidRDefault="009E6C29" w:rsidP="004B720D">
      <w:pPr>
        <w:pStyle w:val="BodyTextIndent3"/>
        <w:spacing w:line="240" w:lineRule="auto"/>
        <w:rPr>
          <w:rFonts w:asciiTheme="minorHAnsi" w:hAnsiTheme="minorHAnsi"/>
          <w:noProof w:val="0"/>
          <w:szCs w:val="24"/>
        </w:rPr>
      </w:pPr>
    </w:p>
    <w:p w14:paraId="5F53C751" w14:textId="77777777" w:rsidR="000C7539" w:rsidRPr="00C17620" w:rsidRDefault="000C7539" w:rsidP="000C7539">
      <w:pPr>
        <w:numPr>
          <w:ilvl w:val="0"/>
          <w:numId w:val="6"/>
        </w:numPr>
        <w:jc w:val="both"/>
        <w:rPr>
          <w:rFonts w:asciiTheme="minorHAnsi" w:hAnsiTheme="minorHAnsi"/>
          <w:b/>
          <w:bCs/>
          <w:noProof w:val="0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sz w:val="24"/>
          <w:szCs w:val="24"/>
        </w:rPr>
        <w:t>Data Management</w:t>
      </w:r>
    </w:p>
    <w:p w14:paraId="2C12511C" w14:textId="77777777" w:rsidR="000C7539" w:rsidRPr="00D16378" w:rsidRDefault="000C7539" w:rsidP="000C7539">
      <w:pPr>
        <w:ind w:left="720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55BE5B1D" w14:textId="77777777" w:rsidR="000C7539" w:rsidRPr="00D16378" w:rsidRDefault="000C7539" w:rsidP="000C7539">
      <w:pPr>
        <w:jc w:val="both"/>
        <w:rPr>
          <w:rFonts w:asciiTheme="minorHAnsi" w:hAnsiTheme="minorHAnsi"/>
          <w:noProof w:val="0"/>
          <w:sz w:val="24"/>
          <w:szCs w:val="24"/>
        </w:rPr>
      </w:pPr>
      <w:r w:rsidRPr="2E137CB0">
        <w:rPr>
          <w:rFonts w:asciiTheme="minorHAnsi" w:hAnsiTheme="minorHAnsi"/>
          <w:noProof w:val="0"/>
          <w:sz w:val="24"/>
          <w:szCs w:val="24"/>
        </w:rPr>
        <w:t>Input your raw data into the data collection proforma below:</w:t>
      </w:r>
    </w:p>
    <w:p w14:paraId="02BA4D5E" w14:textId="77777777" w:rsidR="000C7539" w:rsidRPr="00D16378" w:rsidRDefault="000C7539" w:rsidP="000C7539">
      <w:pPr>
        <w:jc w:val="both"/>
        <w:rPr>
          <w:rFonts w:asciiTheme="minorHAnsi" w:hAnsiTheme="minorHAnsi"/>
          <w:noProof w:val="0"/>
          <w:sz w:val="24"/>
          <w:szCs w:val="24"/>
        </w:rPr>
      </w:pPr>
    </w:p>
    <w:p w14:paraId="4036BCDB" w14:textId="77777777" w:rsidR="000C7539" w:rsidRPr="00C17620" w:rsidRDefault="000C7539" w:rsidP="000C7539">
      <w:pPr>
        <w:jc w:val="both"/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</w:pPr>
      <w:r w:rsidRPr="2E137CB0">
        <w:rPr>
          <w:rFonts w:asciiTheme="minorHAnsi" w:hAnsiTheme="minorHAnsi"/>
          <w:b/>
          <w:bCs/>
          <w:noProof w:val="0"/>
          <w:color w:val="000000" w:themeColor="text1"/>
          <w:sz w:val="24"/>
          <w:szCs w:val="24"/>
        </w:rPr>
        <w:t>Practical 8 Data Collection Proforma</w:t>
      </w:r>
    </w:p>
    <w:tbl>
      <w:tblPr>
        <w:tblW w:w="2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1"/>
        <w:gridCol w:w="2379"/>
      </w:tblGrid>
      <w:tr w:rsidR="000C7539" w:rsidRPr="00D16378" w14:paraId="4EAA6169" w14:textId="77777777" w:rsidTr="001802BE">
        <w:tc>
          <w:tcPr>
            <w:tcW w:w="2821" w:type="pct"/>
          </w:tcPr>
          <w:p w14:paraId="0EF7EFC3" w14:textId="77777777" w:rsidR="000C7539" w:rsidRPr="00D16378" w:rsidRDefault="000C7539" w:rsidP="001802BE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 w:themeColor="text1"/>
                <w:sz w:val="24"/>
                <w:szCs w:val="24"/>
              </w:rPr>
            </w:pPr>
            <w:r w:rsidRPr="2E137CB0">
              <w:rPr>
                <w:rFonts w:asciiTheme="minorHAnsi" w:hAnsiTheme="minorHAnsi"/>
                <w:noProof w:val="0"/>
                <w:color w:val="000000" w:themeColor="text1"/>
                <w:sz w:val="24"/>
                <w:szCs w:val="24"/>
              </w:rPr>
              <w:t>Tanita Body Fat %</w:t>
            </w:r>
          </w:p>
        </w:tc>
        <w:tc>
          <w:tcPr>
            <w:tcW w:w="2179" w:type="pct"/>
          </w:tcPr>
          <w:p w14:paraId="58B5B9EB" w14:textId="77777777" w:rsidR="000C7539" w:rsidRPr="00D16378" w:rsidRDefault="000C7539" w:rsidP="001802BE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 w:themeColor="text1"/>
                <w:sz w:val="24"/>
                <w:szCs w:val="24"/>
              </w:rPr>
            </w:pPr>
            <w:r w:rsidRPr="2E137CB0">
              <w:rPr>
                <w:rFonts w:asciiTheme="minorHAnsi" w:hAnsiTheme="minorHAnsi"/>
                <w:noProof w:val="0"/>
                <w:color w:val="000000" w:themeColor="text1"/>
                <w:sz w:val="24"/>
                <w:szCs w:val="24"/>
              </w:rPr>
              <w:t>Skinfold Body Fat %</w:t>
            </w:r>
          </w:p>
        </w:tc>
      </w:tr>
      <w:tr w:rsidR="000C7539" w:rsidRPr="00D16378" w14:paraId="7A128441" w14:textId="77777777" w:rsidTr="001802BE">
        <w:tc>
          <w:tcPr>
            <w:tcW w:w="2821" w:type="pct"/>
          </w:tcPr>
          <w:p w14:paraId="7967C857" w14:textId="77777777" w:rsidR="000C7539" w:rsidRPr="00D16378" w:rsidRDefault="000C7539" w:rsidP="001802BE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2179" w:type="pct"/>
          </w:tcPr>
          <w:p w14:paraId="1D7DB196" w14:textId="77777777" w:rsidR="000C7539" w:rsidRPr="00D16378" w:rsidRDefault="000C7539" w:rsidP="001802BE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</w:tr>
    </w:tbl>
    <w:p w14:paraId="273ADA2F" w14:textId="6C38C6B7" w:rsidR="00322BD9" w:rsidRDefault="00322BD9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592C415B" w14:textId="11D42909" w:rsidR="00774AC3" w:rsidRDefault="00774AC3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1337041B" w14:textId="40A53E60" w:rsidR="00774AC3" w:rsidRDefault="00774AC3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1E56B60E" w14:textId="7F92EE01" w:rsidR="00774AC3" w:rsidRDefault="00774AC3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42C1A209" w14:textId="19720EE9" w:rsidR="00774AC3" w:rsidRDefault="00774AC3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2CB2C73B" w14:textId="7FD61A4C" w:rsidR="005C1D9B" w:rsidRDefault="005C1D9B" w:rsidP="00C75F0D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6A6E92C8" w14:textId="6E818178" w:rsidR="006C3BBE" w:rsidRDefault="006C3BBE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5C15D5BC" w14:textId="122A22C2" w:rsidR="00774AC3" w:rsidRDefault="00774AC3" w:rsidP="00F51D26">
      <w:pPr>
        <w:jc w:val="both"/>
        <w:rPr>
          <w:rFonts w:asciiTheme="minorHAnsi" w:hAnsiTheme="minorHAnsi"/>
          <w:noProof w:val="0"/>
          <w:sz w:val="24"/>
          <w:szCs w:val="24"/>
        </w:rPr>
      </w:pPr>
    </w:p>
    <w:p w14:paraId="6705F297" w14:textId="31301DC7" w:rsidR="00774AC3" w:rsidRPr="00D16378" w:rsidRDefault="00774AC3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58377A77" w14:textId="5D4FBF9E" w:rsidR="00336866" w:rsidRPr="00D16378" w:rsidRDefault="00336866" w:rsidP="00F6168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  <w:bookmarkStart w:id="0" w:name="_GoBack"/>
      <w:bookmarkEnd w:id="0"/>
    </w:p>
    <w:p w14:paraId="435B2B5B" w14:textId="77777777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1B9B14B5" w14:textId="5013ED02" w:rsidR="00296977" w:rsidRDefault="000C7539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  <w:r>
        <w:rPr>
          <w:rFonts w:asciiTheme="minorHAnsi" w:hAnsiTheme="minorHAnsi"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4AB3E61F" wp14:editId="4C1E6D5A">
            <wp:simplePos x="0" y="0"/>
            <wp:positionH relativeFrom="margin">
              <wp:align>center</wp:align>
            </wp:positionH>
            <wp:positionV relativeFrom="paragraph">
              <wp:posOffset>222250</wp:posOffset>
            </wp:positionV>
            <wp:extent cx="7092950" cy="7162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7624A5" w14:textId="768E670A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7A688CF4" w14:textId="0255CDB2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17F463A1" w14:textId="71FAF4C0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159EDC0D" w14:textId="322362E0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0A6C99EB" w14:textId="282E299F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035992E2" w14:textId="53DAE815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1E6498A8" w14:textId="69AF48CA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1441337C" w14:textId="0FF20EF9" w:rsidR="00296977" w:rsidRDefault="00296977" w:rsidP="009E6AF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35B7601E" w14:textId="4342C05C" w:rsidR="009E6AF9" w:rsidRPr="00D16378" w:rsidRDefault="000C7539" w:rsidP="006177F7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>
        <w:rPr>
          <w:rFonts w:asciiTheme="minorHAnsi" w:hAnsiTheme="minorHAnsi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8C549A8" wp14:editId="6CC0031B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6911340" cy="3175436"/>
            <wp:effectExtent l="0" t="0" r="3810" b="635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340" cy="3175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10E136A8" wp14:editId="72DA625C">
            <wp:simplePos x="0" y="0"/>
            <wp:positionH relativeFrom="margin">
              <wp:align>left</wp:align>
            </wp:positionH>
            <wp:positionV relativeFrom="paragraph">
              <wp:posOffset>4653915</wp:posOffset>
            </wp:positionV>
            <wp:extent cx="6070254" cy="3959931"/>
            <wp:effectExtent l="0" t="0" r="6985" b="254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0254" cy="3959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6AF9" w:rsidRPr="00D16378" w:rsidSect="000C7539">
      <w:footerReference w:type="even" r:id="rId11"/>
      <w:pgSz w:w="12242" w:h="15842" w:code="1"/>
      <w:pgMar w:top="1134" w:right="1134" w:bottom="1134" w:left="1134" w:header="720" w:footer="720" w:gutter="0"/>
      <w:pgNumType w:start="1"/>
      <w:cols w:space="1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EE9DF" w14:textId="77777777" w:rsidR="00A02DB4" w:rsidRDefault="00A02DB4">
      <w:r>
        <w:separator/>
      </w:r>
    </w:p>
  </w:endnote>
  <w:endnote w:type="continuationSeparator" w:id="0">
    <w:p w14:paraId="4601BE82" w14:textId="77777777" w:rsidR="00A02DB4" w:rsidRDefault="00A0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28028" w14:textId="77777777" w:rsidR="00453324" w:rsidRDefault="001F22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5332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324">
      <w:rPr>
        <w:rStyle w:val="PageNumber"/>
      </w:rPr>
      <w:t>10</w:t>
    </w:r>
    <w:r>
      <w:rPr>
        <w:rStyle w:val="PageNumber"/>
      </w:rPr>
      <w:fldChar w:fldCharType="end"/>
    </w:r>
  </w:p>
  <w:p w14:paraId="42DB59CB" w14:textId="77777777" w:rsidR="00453324" w:rsidRDefault="004533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5FDCA" w14:textId="77777777" w:rsidR="00A02DB4" w:rsidRDefault="00A02DB4">
      <w:r>
        <w:separator/>
      </w:r>
    </w:p>
  </w:footnote>
  <w:footnote w:type="continuationSeparator" w:id="0">
    <w:p w14:paraId="682B17AA" w14:textId="77777777" w:rsidR="00A02DB4" w:rsidRDefault="00A02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71338"/>
    <w:multiLevelType w:val="multilevel"/>
    <w:tmpl w:val="1352A12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C717F04"/>
    <w:multiLevelType w:val="hybridMultilevel"/>
    <w:tmpl w:val="F5F8C7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2E8B"/>
    <w:multiLevelType w:val="hybridMultilevel"/>
    <w:tmpl w:val="F10AB18E"/>
    <w:lvl w:ilvl="0" w:tplc="3132A26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75CA53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95282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C03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CEE1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DA496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9A91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6EA1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00A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A6662"/>
    <w:multiLevelType w:val="hybridMultilevel"/>
    <w:tmpl w:val="1C7E8554"/>
    <w:lvl w:ilvl="0" w:tplc="AEA2269C">
      <w:start w:val="1"/>
      <w:numFmt w:val="bullet"/>
      <w:lvlText w:val=""/>
      <w:lvlJc w:val="left"/>
      <w:pPr>
        <w:tabs>
          <w:tab w:val="num" w:pos="1069"/>
        </w:tabs>
        <w:ind w:left="709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9861C6"/>
    <w:multiLevelType w:val="hybridMultilevel"/>
    <w:tmpl w:val="D6143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37AE8"/>
    <w:multiLevelType w:val="hybridMultilevel"/>
    <w:tmpl w:val="B6184742"/>
    <w:lvl w:ilvl="0" w:tplc="AEA2269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20"/>
        </w:tabs>
        <w:ind w:left="3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40"/>
        </w:tabs>
        <w:ind w:left="3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60"/>
        </w:tabs>
        <w:ind w:left="4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80"/>
        </w:tabs>
        <w:ind w:left="5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00"/>
        </w:tabs>
        <w:ind w:left="6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20"/>
        </w:tabs>
        <w:ind w:left="6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40"/>
        </w:tabs>
        <w:ind w:left="7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60"/>
        </w:tabs>
        <w:ind w:left="8260" w:hanging="360"/>
      </w:pPr>
      <w:rPr>
        <w:rFonts w:ascii="Wingdings" w:hAnsi="Wingdings" w:hint="default"/>
      </w:rPr>
    </w:lvl>
  </w:abstractNum>
  <w:abstractNum w:abstractNumId="6" w15:restartNumberingAfterBreak="0">
    <w:nsid w:val="5F296AA7"/>
    <w:multiLevelType w:val="hybridMultilevel"/>
    <w:tmpl w:val="9E1C30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905E0"/>
    <w:multiLevelType w:val="multilevel"/>
    <w:tmpl w:val="315CEBE8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6C607B66"/>
    <w:multiLevelType w:val="hybridMultilevel"/>
    <w:tmpl w:val="F8241700"/>
    <w:lvl w:ilvl="0" w:tplc="D9B456C8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D26C26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0C70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8C95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5876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6343F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608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7AB8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C30A3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6A0E01"/>
    <w:multiLevelType w:val="hybridMultilevel"/>
    <w:tmpl w:val="CBE24E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7"/>
  </w:num>
  <w:num w:numId="1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8BF"/>
    <w:rsid w:val="00006572"/>
    <w:rsid w:val="000104AE"/>
    <w:rsid w:val="00020DE4"/>
    <w:rsid w:val="000433BE"/>
    <w:rsid w:val="00043A6B"/>
    <w:rsid w:val="00044B67"/>
    <w:rsid w:val="00047DF2"/>
    <w:rsid w:val="00057362"/>
    <w:rsid w:val="00065459"/>
    <w:rsid w:val="00066984"/>
    <w:rsid w:val="00074357"/>
    <w:rsid w:val="000802D9"/>
    <w:rsid w:val="000979C1"/>
    <w:rsid w:val="000A4A63"/>
    <w:rsid w:val="000B02BC"/>
    <w:rsid w:val="000B2FDF"/>
    <w:rsid w:val="000B666A"/>
    <w:rsid w:val="000C6333"/>
    <w:rsid w:val="000C7539"/>
    <w:rsid w:val="000D44BB"/>
    <w:rsid w:val="000E31FB"/>
    <w:rsid w:val="000E34CD"/>
    <w:rsid w:val="000E4252"/>
    <w:rsid w:val="000F2E48"/>
    <w:rsid w:val="00107DEB"/>
    <w:rsid w:val="00111574"/>
    <w:rsid w:val="00114860"/>
    <w:rsid w:val="00123FC7"/>
    <w:rsid w:val="00135BF4"/>
    <w:rsid w:val="00153C32"/>
    <w:rsid w:val="00162D52"/>
    <w:rsid w:val="001A038C"/>
    <w:rsid w:val="001A1C8F"/>
    <w:rsid w:val="001A28E3"/>
    <w:rsid w:val="001B6784"/>
    <w:rsid w:val="001C2551"/>
    <w:rsid w:val="001C5D3B"/>
    <w:rsid w:val="001C64CE"/>
    <w:rsid w:val="001C7130"/>
    <w:rsid w:val="001D03EA"/>
    <w:rsid w:val="001F22DB"/>
    <w:rsid w:val="00200211"/>
    <w:rsid w:val="0020107A"/>
    <w:rsid w:val="0020733B"/>
    <w:rsid w:val="002312C0"/>
    <w:rsid w:val="00232BBB"/>
    <w:rsid w:val="002358E0"/>
    <w:rsid w:val="00253FC9"/>
    <w:rsid w:val="00263F8D"/>
    <w:rsid w:val="00265523"/>
    <w:rsid w:val="0027573F"/>
    <w:rsid w:val="002759BA"/>
    <w:rsid w:val="00286062"/>
    <w:rsid w:val="00295059"/>
    <w:rsid w:val="0029670F"/>
    <w:rsid w:val="00296720"/>
    <w:rsid w:val="00296977"/>
    <w:rsid w:val="002D0679"/>
    <w:rsid w:val="002D4AEF"/>
    <w:rsid w:val="002D7AD4"/>
    <w:rsid w:val="002E0018"/>
    <w:rsid w:val="002E2A12"/>
    <w:rsid w:val="00305C15"/>
    <w:rsid w:val="003159B2"/>
    <w:rsid w:val="0032166F"/>
    <w:rsid w:val="00322BD9"/>
    <w:rsid w:val="003367B4"/>
    <w:rsid w:val="00336866"/>
    <w:rsid w:val="00337C39"/>
    <w:rsid w:val="00340996"/>
    <w:rsid w:val="003643E3"/>
    <w:rsid w:val="00384E17"/>
    <w:rsid w:val="003858A8"/>
    <w:rsid w:val="00385C36"/>
    <w:rsid w:val="00395337"/>
    <w:rsid w:val="003C361C"/>
    <w:rsid w:val="003C3FBC"/>
    <w:rsid w:val="003C7DD8"/>
    <w:rsid w:val="003D0BC3"/>
    <w:rsid w:val="003E1954"/>
    <w:rsid w:val="003E41DB"/>
    <w:rsid w:val="003F5087"/>
    <w:rsid w:val="003F531E"/>
    <w:rsid w:val="003F5E16"/>
    <w:rsid w:val="003F6EF9"/>
    <w:rsid w:val="00402CB7"/>
    <w:rsid w:val="004278DE"/>
    <w:rsid w:val="00432672"/>
    <w:rsid w:val="00433DFE"/>
    <w:rsid w:val="00442052"/>
    <w:rsid w:val="00444586"/>
    <w:rsid w:val="00453324"/>
    <w:rsid w:val="00470B5C"/>
    <w:rsid w:val="004713F8"/>
    <w:rsid w:val="00474530"/>
    <w:rsid w:val="004863D8"/>
    <w:rsid w:val="0048698D"/>
    <w:rsid w:val="0049354C"/>
    <w:rsid w:val="004A15EB"/>
    <w:rsid w:val="004A4CEF"/>
    <w:rsid w:val="004B720D"/>
    <w:rsid w:val="004B7DE4"/>
    <w:rsid w:val="004F7314"/>
    <w:rsid w:val="00532BCC"/>
    <w:rsid w:val="00556246"/>
    <w:rsid w:val="00563340"/>
    <w:rsid w:val="005644F3"/>
    <w:rsid w:val="0058509D"/>
    <w:rsid w:val="00590E26"/>
    <w:rsid w:val="00596CE9"/>
    <w:rsid w:val="005A50CE"/>
    <w:rsid w:val="005C1D9B"/>
    <w:rsid w:val="005C5269"/>
    <w:rsid w:val="005F3733"/>
    <w:rsid w:val="005F7964"/>
    <w:rsid w:val="00606B84"/>
    <w:rsid w:val="00615F16"/>
    <w:rsid w:val="006177F7"/>
    <w:rsid w:val="00623B63"/>
    <w:rsid w:val="00627423"/>
    <w:rsid w:val="00641E67"/>
    <w:rsid w:val="0067010C"/>
    <w:rsid w:val="006701F1"/>
    <w:rsid w:val="006773AE"/>
    <w:rsid w:val="00681D50"/>
    <w:rsid w:val="00683714"/>
    <w:rsid w:val="00697E32"/>
    <w:rsid w:val="006B4DF3"/>
    <w:rsid w:val="006B6759"/>
    <w:rsid w:val="006C053F"/>
    <w:rsid w:val="006C3BBE"/>
    <w:rsid w:val="006C7982"/>
    <w:rsid w:val="006D58BF"/>
    <w:rsid w:val="006D6ABE"/>
    <w:rsid w:val="006D6C87"/>
    <w:rsid w:val="006E6E1F"/>
    <w:rsid w:val="006F3B5F"/>
    <w:rsid w:val="006F4CC2"/>
    <w:rsid w:val="006F54E9"/>
    <w:rsid w:val="00710847"/>
    <w:rsid w:val="00714D59"/>
    <w:rsid w:val="007171A4"/>
    <w:rsid w:val="00717E14"/>
    <w:rsid w:val="00723674"/>
    <w:rsid w:val="0072687A"/>
    <w:rsid w:val="00726EA8"/>
    <w:rsid w:val="007336B3"/>
    <w:rsid w:val="007351D2"/>
    <w:rsid w:val="00743BAD"/>
    <w:rsid w:val="007477D0"/>
    <w:rsid w:val="00757773"/>
    <w:rsid w:val="007629FA"/>
    <w:rsid w:val="0076605D"/>
    <w:rsid w:val="00774AC3"/>
    <w:rsid w:val="00781154"/>
    <w:rsid w:val="00786E16"/>
    <w:rsid w:val="007B7E6F"/>
    <w:rsid w:val="007C5E77"/>
    <w:rsid w:val="007C6322"/>
    <w:rsid w:val="007C7650"/>
    <w:rsid w:val="007D61DE"/>
    <w:rsid w:val="007E3A02"/>
    <w:rsid w:val="007E3F89"/>
    <w:rsid w:val="007E40C2"/>
    <w:rsid w:val="007F418A"/>
    <w:rsid w:val="00815C09"/>
    <w:rsid w:val="008161E3"/>
    <w:rsid w:val="008167F1"/>
    <w:rsid w:val="00835AD0"/>
    <w:rsid w:val="00835B50"/>
    <w:rsid w:val="008373C9"/>
    <w:rsid w:val="00841843"/>
    <w:rsid w:val="00860DAF"/>
    <w:rsid w:val="00874B8D"/>
    <w:rsid w:val="008775A2"/>
    <w:rsid w:val="00882D23"/>
    <w:rsid w:val="00897127"/>
    <w:rsid w:val="008A04F4"/>
    <w:rsid w:val="008B2D84"/>
    <w:rsid w:val="008B59B6"/>
    <w:rsid w:val="008C16BB"/>
    <w:rsid w:val="008C1925"/>
    <w:rsid w:val="009067C4"/>
    <w:rsid w:val="00927A1C"/>
    <w:rsid w:val="0094383A"/>
    <w:rsid w:val="00944F6A"/>
    <w:rsid w:val="00953F56"/>
    <w:rsid w:val="009565CB"/>
    <w:rsid w:val="00957751"/>
    <w:rsid w:val="00965803"/>
    <w:rsid w:val="009702BF"/>
    <w:rsid w:val="0097083D"/>
    <w:rsid w:val="00973BAA"/>
    <w:rsid w:val="0098234F"/>
    <w:rsid w:val="009A15AF"/>
    <w:rsid w:val="009B1B97"/>
    <w:rsid w:val="009B3A39"/>
    <w:rsid w:val="009B6B16"/>
    <w:rsid w:val="009C4A81"/>
    <w:rsid w:val="009C5D35"/>
    <w:rsid w:val="009D1794"/>
    <w:rsid w:val="009E6127"/>
    <w:rsid w:val="009E6AF9"/>
    <w:rsid w:val="009E6C29"/>
    <w:rsid w:val="009F0022"/>
    <w:rsid w:val="009F5EFA"/>
    <w:rsid w:val="009F724B"/>
    <w:rsid w:val="00A02DB4"/>
    <w:rsid w:val="00A16EFD"/>
    <w:rsid w:val="00A17781"/>
    <w:rsid w:val="00A3242C"/>
    <w:rsid w:val="00A34995"/>
    <w:rsid w:val="00A35574"/>
    <w:rsid w:val="00A458A9"/>
    <w:rsid w:val="00A5625E"/>
    <w:rsid w:val="00A67A95"/>
    <w:rsid w:val="00A700C6"/>
    <w:rsid w:val="00A720EE"/>
    <w:rsid w:val="00A90D39"/>
    <w:rsid w:val="00AD3E57"/>
    <w:rsid w:val="00AE0B4E"/>
    <w:rsid w:val="00AE4C56"/>
    <w:rsid w:val="00AF3748"/>
    <w:rsid w:val="00B047BD"/>
    <w:rsid w:val="00B14DA1"/>
    <w:rsid w:val="00B15AC6"/>
    <w:rsid w:val="00B17085"/>
    <w:rsid w:val="00B32A6B"/>
    <w:rsid w:val="00B54ADD"/>
    <w:rsid w:val="00B558A5"/>
    <w:rsid w:val="00B63BB0"/>
    <w:rsid w:val="00B64682"/>
    <w:rsid w:val="00B734A0"/>
    <w:rsid w:val="00B77005"/>
    <w:rsid w:val="00B83069"/>
    <w:rsid w:val="00B86362"/>
    <w:rsid w:val="00B921A0"/>
    <w:rsid w:val="00BA1DFB"/>
    <w:rsid w:val="00BA2642"/>
    <w:rsid w:val="00BA7742"/>
    <w:rsid w:val="00BB5BB8"/>
    <w:rsid w:val="00BD38BF"/>
    <w:rsid w:val="00BE7AA9"/>
    <w:rsid w:val="00BF059D"/>
    <w:rsid w:val="00C12489"/>
    <w:rsid w:val="00C17620"/>
    <w:rsid w:val="00C17DAB"/>
    <w:rsid w:val="00C36132"/>
    <w:rsid w:val="00C4365A"/>
    <w:rsid w:val="00C4388C"/>
    <w:rsid w:val="00C4695A"/>
    <w:rsid w:val="00C50439"/>
    <w:rsid w:val="00C542C4"/>
    <w:rsid w:val="00C57D6F"/>
    <w:rsid w:val="00C7023E"/>
    <w:rsid w:val="00C75F0D"/>
    <w:rsid w:val="00C82876"/>
    <w:rsid w:val="00C95733"/>
    <w:rsid w:val="00CC7638"/>
    <w:rsid w:val="00CD0A57"/>
    <w:rsid w:val="00CD39EB"/>
    <w:rsid w:val="00CD4E5C"/>
    <w:rsid w:val="00CD4F68"/>
    <w:rsid w:val="00CD5054"/>
    <w:rsid w:val="00CF360D"/>
    <w:rsid w:val="00CF534A"/>
    <w:rsid w:val="00D020AE"/>
    <w:rsid w:val="00D02FE2"/>
    <w:rsid w:val="00D05215"/>
    <w:rsid w:val="00D16378"/>
    <w:rsid w:val="00D20B50"/>
    <w:rsid w:val="00D2262E"/>
    <w:rsid w:val="00D26DCC"/>
    <w:rsid w:val="00D333A7"/>
    <w:rsid w:val="00D4484E"/>
    <w:rsid w:val="00D5112A"/>
    <w:rsid w:val="00D77861"/>
    <w:rsid w:val="00D900A9"/>
    <w:rsid w:val="00D96480"/>
    <w:rsid w:val="00DA6CF5"/>
    <w:rsid w:val="00DB2A52"/>
    <w:rsid w:val="00DB7965"/>
    <w:rsid w:val="00DC107E"/>
    <w:rsid w:val="00DC1998"/>
    <w:rsid w:val="00DC4715"/>
    <w:rsid w:val="00DC68EB"/>
    <w:rsid w:val="00DD0C30"/>
    <w:rsid w:val="00DD5D3C"/>
    <w:rsid w:val="00DF017C"/>
    <w:rsid w:val="00DF173A"/>
    <w:rsid w:val="00E054E8"/>
    <w:rsid w:val="00E177F6"/>
    <w:rsid w:val="00E264FB"/>
    <w:rsid w:val="00E63474"/>
    <w:rsid w:val="00E74D02"/>
    <w:rsid w:val="00E946A7"/>
    <w:rsid w:val="00E953C9"/>
    <w:rsid w:val="00EA4A2F"/>
    <w:rsid w:val="00EC3B4B"/>
    <w:rsid w:val="00ED1E0B"/>
    <w:rsid w:val="00EF4A2B"/>
    <w:rsid w:val="00F161E7"/>
    <w:rsid w:val="00F26E81"/>
    <w:rsid w:val="00F51D26"/>
    <w:rsid w:val="00F54931"/>
    <w:rsid w:val="00F61689"/>
    <w:rsid w:val="00F63FA4"/>
    <w:rsid w:val="00F6732C"/>
    <w:rsid w:val="00F7144C"/>
    <w:rsid w:val="00F80FF6"/>
    <w:rsid w:val="00F87B82"/>
    <w:rsid w:val="00F9144F"/>
    <w:rsid w:val="00F918B8"/>
    <w:rsid w:val="00FD1F35"/>
    <w:rsid w:val="00FD338B"/>
    <w:rsid w:val="00FD41F9"/>
    <w:rsid w:val="00FE1E33"/>
    <w:rsid w:val="00FE2BFE"/>
    <w:rsid w:val="00FE3C33"/>
    <w:rsid w:val="00FE5ACD"/>
    <w:rsid w:val="2E13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45A945"/>
  <w15:chartTrackingRefBased/>
  <w15:docId w15:val="{11456B75-41B3-4598-80B0-39DDD9EC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2DB"/>
    <w:rPr>
      <w:noProof/>
      <w:lang w:eastAsia="en-US"/>
    </w:rPr>
  </w:style>
  <w:style w:type="paragraph" w:styleId="Heading1">
    <w:name w:val="heading 1"/>
    <w:basedOn w:val="Normal"/>
    <w:next w:val="Normal"/>
    <w:qFormat/>
    <w:rsid w:val="001F22DB"/>
    <w:pPr>
      <w:keepNext/>
      <w:tabs>
        <w:tab w:val="decimal" w:pos="700"/>
        <w:tab w:val="decimal" w:pos="940"/>
      </w:tabs>
      <w:spacing w:line="240" w:lineRule="atLeast"/>
      <w:jc w:val="center"/>
      <w:outlineLvl w:val="0"/>
    </w:pPr>
    <w:rPr>
      <w:rFonts w:ascii="Times New Roman" w:hAnsi="Times New Roman"/>
      <w:b/>
      <w:color w:val="000000"/>
      <w:sz w:val="24"/>
    </w:rPr>
  </w:style>
  <w:style w:type="paragraph" w:styleId="Heading2">
    <w:name w:val="heading 2"/>
    <w:basedOn w:val="Normal"/>
    <w:next w:val="Normal"/>
    <w:qFormat/>
    <w:rsid w:val="001F22DB"/>
    <w:pPr>
      <w:keepNext/>
      <w:tabs>
        <w:tab w:val="decimal" w:pos="700"/>
        <w:tab w:val="decimal" w:pos="940"/>
      </w:tabs>
      <w:spacing w:line="240" w:lineRule="atLeast"/>
      <w:jc w:val="center"/>
      <w:outlineLvl w:val="1"/>
    </w:pPr>
    <w:rPr>
      <w:rFonts w:ascii="Times New Roman" w:hAnsi="Times New Roman"/>
      <w:color w:val="000000"/>
      <w:sz w:val="24"/>
    </w:rPr>
  </w:style>
  <w:style w:type="paragraph" w:styleId="Heading3">
    <w:name w:val="heading 3"/>
    <w:basedOn w:val="Normal"/>
    <w:next w:val="Normal"/>
    <w:qFormat/>
    <w:rsid w:val="001F22DB"/>
    <w:pPr>
      <w:keepNext/>
      <w:spacing w:line="240" w:lineRule="atLeast"/>
      <w:ind w:left="1440" w:hanging="1440"/>
      <w:outlineLvl w:val="2"/>
    </w:pPr>
    <w:rPr>
      <w:rFonts w:ascii="Times New Roman" w:hAnsi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1F22DB"/>
    <w:pPr>
      <w:keepNext/>
      <w:spacing w:line="240" w:lineRule="atLeast"/>
      <w:ind w:left="1440" w:hanging="1440"/>
      <w:jc w:val="center"/>
      <w:outlineLvl w:val="3"/>
    </w:pPr>
    <w:rPr>
      <w:rFonts w:ascii="Times New Roman" w:hAnsi="Times New Roman"/>
      <w:b/>
      <w:color w:val="000000"/>
      <w:sz w:val="24"/>
    </w:rPr>
  </w:style>
  <w:style w:type="paragraph" w:styleId="Heading5">
    <w:name w:val="heading 5"/>
    <w:basedOn w:val="Normal"/>
    <w:next w:val="Normal"/>
    <w:qFormat/>
    <w:rsid w:val="001F22DB"/>
    <w:pPr>
      <w:keepNext/>
      <w:jc w:val="center"/>
      <w:outlineLvl w:val="4"/>
    </w:pPr>
    <w:rPr>
      <w:rFonts w:ascii="Arial" w:hAnsi="Arial"/>
      <w:sz w:val="28"/>
    </w:rPr>
  </w:style>
  <w:style w:type="paragraph" w:styleId="Heading6">
    <w:name w:val="heading 6"/>
    <w:basedOn w:val="Normal"/>
    <w:next w:val="Normal"/>
    <w:qFormat/>
    <w:rsid w:val="001F22DB"/>
    <w:pPr>
      <w:keepNext/>
      <w:spacing w:line="240" w:lineRule="atLeast"/>
      <w:jc w:val="both"/>
      <w:outlineLvl w:val="5"/>
    </w:pPr>
    <w:rPr>
      <w:rFonts w:ascii="Times New Roman" w:hAnsi="Times New Roman"/>
      <w:b/>
      <w:color w:val="000000"/>
      <w:sz w:val="24"/>
      <w:u w:val="single"/>
    </w:rPr>
  </w:style>
  <w:style w:type="paragraph" w:styleId="Heading7">
    <w:name w:val="heading 7"/>
    <w:basedOn w:val="Normal"/>
    <w:next w:val="Normal"/>
    <w:qFormat/>
    <w:rsid w:val="001F22DB"/>
    <w:pPr>
      <w:keepNext/>
      <w:spacing w:line="240" w:lineRule="atLeast"/>
      <w:jc w:val="both"/>
      <w:outlineLvl w:val="6"/>
    </w:pPr>
    <w:rPr>
      <w:rFonts w:ascii="Times New Roman" w:hAnsi="Times New Roman"/>
      <w:b/>
      <w:color w:val="000000"/>
      <w:sz w:val="24"/>
    </w:rPr>
  </w:style>
  <w:style w:type="paragraph" w:styleId="Heading8">
    <w:name w:val="heading 8"/>
    <w:basedOn w:val="Normal"/>
    <w:next w:val="Normal"/>
    <w:qFormat/>
    <w:rsid w:val="001F22DB"/>
    <w:pPr>
      <w:keepNext/>
      <w:spacing w:line="240" w:lineRule="atLeast"/>
      <w:jc w:val="center"/>
      <w:outlineLvl w:val="7"/>
    </w:pPr>
    <w:rPr>
      <w:rFonts w:ascii="Comic Sans MS" w:hAnsi="Comic Sans MS"/>
      <w:b/>
      <w:i/>
      <w:color w:val="000000"/>
      <w:sz w:val="40"/>
    </w:rPr>
  </w:style>
  <w:style w:type="paragraph" w:styleId="Heading9">
    <w:name w:val="heading 9"/>
    <w:basedOn w:val="Normal"/>
    <w:next w:val="Normal"/>
    <w:qFormat/>
    <w:rsid w:val="001F22DB"/>
    <w:pPr>
      <w:keepNext/>
      <w:spacing w:line="240" w:lineRule="atLeast"/>
      <w:outlineLvl w:val="8"/>
    </w:pPr>
    <w:rPr>
      <w:rFonts w:ascii="Times New Roman" w:hAnsi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F22DB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uiPriority w:val="99"/>
    <w:rsid w:val="001F22D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F22DB"/>
  </w:style>
  <w:style w:type="paragraph" w:styleId="Caption">
    <w:name w:val="caption"/>
    <w:basedOn w:val="Normal"/>
    <w:next w:val="Normal"/>
    <w:qFormat/>
    <w:rsid w:val="001F22DB"/>
    <w:pPr>
      <w:tabs>
        <w:tab w:val="decimal" w:pos="700"/>
        <w:tab w:val="decimal" w:pos="800"/>
        <w:tab w:val="decimal" w:pos="940"/>
        <w:tab w:val="decimal" w:pos="1440"/>
      </w:tabs>
      <w:spacing w:line="240" w:lineRule="atLeast"/>
    </w:pPr>
    <w:rPr>
      <w:rFonts w:ascii="Times New Roman" w:hAnsi="Times New Roman"/>
      <w:b/>
      <w:color w:val="000000"/>
      <w:sz w:val="24"/>
      <w:u w:val="single"/>
    </w:rPr>
  </w:style>
  <w:style w:type="paragraph" w:styleId="Title">
    <w:name w:val="Title"/>
    <w:basedOn w:val="Normal"/>
    <w:qFormat/>
    <w:rsid w:val="001F22DB"/>
    <w:pPr>
      <w:spacing w:line="240" w:lineRule="atLeast"/>
      <w:jc w:val="center"/>
    </w:pPr>
    <w:rPr>
      <w:rFonts w:ascii="Comic Sans MS" w:hAnsi="Comic Sans MS"/>
      <w:b/>
      <w:color w:val="000000"/>
      <w:sz w:val="56"/>
    </w:rPr>
  </w:style>
  <w:style w:type="paragraph" w:styleId="DocumentMap">
    <w:name w:val="Document Map"/>
    <w:basedOn w:val="Normal"/>
    <w:semiHidden/>
    <w:rsid w:val="001F22DB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sid w:val="001F22DB"/>
    <w:pPr>
      <w:spacing w:line="240" w:lineRule="atLeast"/>
      <w:jc w:val="both"/>
    </w:pPr>
    <w:rPr>
      <w:rFonts w:ascii="Times New Roman" w:hAnsi="Times New Roman"/>
      <w:color w:val="000000"/>
      <w:sz w:val="24"/>
    </w:rPr>
  </w:style>
  <w:style w:type="paragraph" w:styleId="BodyTextIndent">
    <w:name w:val="Body Text Indent"/>
    <w:basedOn w:val="Normal"/>
    <w:rsid w:val="001F22DB"/>
    <w:pPr>
      <w:spacing w:line="240" w:lineRule="atLeast"/>
      <w:ind w:left="720" w:hanging="720"/>
    </w:pPr>
    <w:rPr>
      <w:rFonts w:ascii="Times New Roman" w:hAnsi="Times New Roman"/>
      <w:color w:val="000000"/>
      <w:sz w:val="24"/>
    </w:rPr>
  </w:style>
  <w:style w:type="paragraph" w:styleId="BodyText2">
    <w:name w:val="Body Text 2"/>
    <w:basedOn w:val="Normal"/>
    <w:rsid w:val="001F22DB"/>
    <w:pPr>
      <w:jc w:val="both"/>
    </w:pPr>
    <w:rPr>
      <w:rFonts w:ascii="Times New Roman" w:hAnsi="Times New Roman"/>
      <w:sz w:val="24"/>
    </w:rPr>
  </w:style>
  <w:style w:type="paragraph" w:styleId="BodyText3">
    <w:name w:val="Body Text 3"/>
    <w:basedOn w:val="Normal"/>
    <w:rsid w:val="001F22DB"/>
    <w:rPr>
      <w:rFonts w:ascii="Times New Roman" w:hAnsi="Times New Roman"/>
      <w:sz w:val="24"/>
    </w:rPr>
  </w:style>
  <w:style w:type="paragraph" w:styleId="BodyTextIndent2">
    <w:name w:val="Body Text Indent 2"/>
    <w:basedOn w:val="Normal"/>
    <w:rsid w:val="001F22DB"/>
    <w:pPr>
      <w:spacing w:line="240" w:lineRule="atLeast"/>
      <w:ind w:firstLine="720"/>
      <w:jc w:val="center"/>
    </w:pPr>
    <w:rPr>
      <w:rFonts w:ascii="Times New Roman" w:hAnsi="Times New Roman"/>
      <w:color w:val="000000"/>
      <w:sz w:val="24"/>
    </w:rPr>
  </w:style>
  <w:style w:type="paragraph" w:styleId="BodyTextIndent3">
    <w:name w:val="Body Text Indent 3"/>
    <w:basedOn w:val="Normal"/>
    <w:link w:val="BodyTextIndent3Char"/>
    <w:rsid w:val="001F22DB"/>
    <w:pPr>
      <w:spacing w:line="240" w:lineRule="atLeast"/>
      <w:ind w:left="1440" w:hanging="1440"/>
      <w:jc w:val="both"/>
    </w:pPr>
    <w:rPr>
      <w:rFonts w:ascii="Comic Sans MS" w:hAnsi="Comic Sans MS"/>
      <w:color w:val="000000"/>
      <w:sz w:val="24"/>
    </w:rPr>
  </w:style>
  <w:style w:type="paragraph" w:styleId="Subtitle">
    <w:name w:val="Subtitle"/>
    <w:basedOn w:val="Normal"/>
    <w:qFormat/>
    <w:rsid w:val="001F22DB"/>
    <w:pPr>
      <w:jc w:val="center"/>
    </w:pPr>
    <w:rPr>
      <w:rFonts w:ascii="Verdana" w:hAnsi="Verdana"/>
      <w:b/>
      <w:sz w:val="40"/>
    </w:rPr>
  </w:style>
  <w:style w:type="paragraph" w:styleId="FootnoteText">
    <w:name w:val="footnote text"/>
    <w:basedOn w:val="Normal"/>
    <w:semiHidden/>
    <w:rsid w:val="001F22DB"/>
    <w:pPr>
      <w:suppressAutoHyphens/>
      <w:spacing w:line="360" w:lineRule="auto"/>
      <w:jc w:val="both"/>
    </w:pPr>
    <w:rPr>
      <w:rFonts w:ascii="Times New Roman" w:hAnsi="Times New Roman"/>
      <w:noProof w:val="0"/>
    </w:rPr>
  </w:style>
  <w:style w:type="paragraph" w:styleId="ListParagraph">
    <w:name w:val="List Paragraph"/>
    <w:basedOn w:val="Normal"/>
    <w:uiPriority w:val="34"/>
    <w:qFormat/>
    <w:rsid w:val="001A1C8F"/>
    <w:pPr>
      <w:ind w:left="720"/>
    </w:pPr>
  </w:style>
  <w:style w:type="table" w:styleId="TableGrid">
    <w:name w:val="Table Grid"/>
    <w:basedOn w:val="TableNormal"/>
    <w:rsid w:val="00C436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rsid w:val="002E2A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2A12"/>
  </w:style>
  <w:style w:type="character" w:customStyle="1" w:styleId="CommentTextChar">
    <w:name w:val="Comment Text Char"/>
    <w:link w:val="CommentText"/>
    <w:rsid w:val="002E2A12"/>
    <w:rPr>
      <w:noProof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E2A12"/>
    <w:rPr>
      <w:b/>
      <w:bCs/>
    </w:rPr>
  </w:style>
  <w:style w:type="character" w:customStyle="1" w:styleId="CommentSubjectChar">
    <w:name w:val="Comment Subject Char"/>
    <w:link w:val="CommentSubject"/>
    <w:rsid w:val="002E2A12"/>
    <w:rPr>
      <w:b/>
      <w:bCs/>
      <w:noProof/>
      <w:lang w:eastAsia="en-US"/>
    </w:rPr>
  </w:style>
  <w:style w:type="paragraph" w:styleId="BalloonText">
    <w:name w:val="Balloon Text"/>
    <w:basedOn w:val="Normal"/>
    <w:link w:val="BalloonTextChar"/>
    <w:rsid w:val="002E2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2A12"/>
    <w:rPr>
      <w:rFonts w:ascii="Tahoma" w:hAnsi="Tahoma" w:cs="Tahoma"/>
      <w:noProof/>
      <w:sz w:val="16"/>
      <w:szCs w:val="16"/>
      <w:lang w:eastAsia="en-US"/>
    </w:rPr>
  </w:style>
  <w:style w:type="character" w:customStyle="1" w:styleId="HeaderChar">
    <w:name w:val="Header Char"/>
    <w:link w:val="Header"/>
    <w:uiPriority w:val="99"/>
    <w:rsid w:val="00B83069"/>
    <w:rPr>
      <w:noProof/>
      <w:lang w:eastAsia="en-US"/>
    </w:rPr>
  </w:style>
  <w:style w:type="character" w:customStyle="1" w:styleId="FooterChar">
    <w:name w:val="Footer Char"/>
    <w:link w:val="Footer"/>
    <w:uiPriority w:val="99"/>
    <w:rsid w:val="00B83069"/>
    <w:rPr>
      <w:noProof/>
      <w:lang w:eastAsia="en-US"/>
    </w:rPr>
  </w:style>
  <w:style w:type="character" w:customStyle="1" w:styleId="BodyTextIndent3Char">
    <w:name w:val="Body Text Indent 3 Char"/>
    <w:link w:val="BodyTextIndent3"/>
    <w:rsid w:val="00DA6CF5"/>
    <w:rPr>
      <w:rFonts w:ascii="Comic Sans MS" w:hAnsi="Comic Sans MS"/>
      <w:noProof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9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275FC-8DCC-4A16-876D-7D635DB44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Institute, Cardiff</vt:lpstr>
    </vt:vector>
  </TitlesOfParts>
  <Company>UWIC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Institute, Cardiff</dc:title>
  <dc:subject/>
  <dc:creator>Carl Beynon</dc:creator>
  <cp:keywords/>
  <cp:lastModifiedBy>Geraint Forster</cp:lastModifiedBy>
  <cp:revision>25</cp:revision>
  <cp:lastPrinted>2017-12-08T08:45:00Z</cp:lastPrinted>
  <dcterms:created xsi:type="dcterms:W3CDTF">2017-12-07T21:29:00Z</dcterms:created>
  <dcterms:modified xsi:type="dcterms:W3CDTF">2017-12-08T08:46:00Z</dcterms:modified>
</cp:coreProperties>
</file>