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4752F" w14:textId="74A53CDC" w:rsidR="004A5539" w:rsidRDefault="006A072C" w:rsidP="003531A1">
      <w:pPr>
        <w:spacing w:line="360" w:lineRule="auto"/>
        <w:ind w:left="2160" w:firstLine="720"/>
        <w:rPr>
          <w:rFonts w:ascii="Arial" w:hAnsi="Arial" w:cs="Arial"/>
          <w:b/>
          <w:bCs/>
          <w:sz w:val="36"/>
          <w:szCs w:val="36"/>
          <w:u w:val="single"/>
          <w:lang w:val="cy-GB"/>
        </w:rPr>
      </w:pPr>
      <w:r>
        <w:rPr>
          <w:rFonts w:ascii="Arial" w:hAnsi="Arial" w:cs="Arial"/>
          <w:b/>
          <w:bCs/>
          <w:noProof/>
          <w:sz w:val="36"/>
          <w:szCs w:val="36"/>
          <w:u w:val="single"/>
          <w:lang w:val="cy-GB"/>
        </w:rPr>
        <w:drawing>
          <wp:inline distT="0" distB="0" distL="0" distR="0" wp14:anchorId="021CBA8A" wp14:editId="07BAE619">
            <wp:extent cx="3158836" cy="1263534"/>
            <wp:effectExtent l="0" t="0" r="3810" b="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195128" cy="1278051"/>
                    </a:xfrm>
                    <a:prstGeom prst="rect">
                      <a:avLst/>
                    </a:prstGeom>
                  </pic:spPr>
                </pic:pic>
              </a:graphicData>
            </a:graphic>
          </wp:inline>
        </w:drawing>
      </w:r>
    </w:p>
    <w:p w14:paraId="60143ECD" w14:textId="5BF3BE93" w:rsidR="004A5539" w:rsidRDefault="004A5539" w:rsidP="00E904E8">
      <w:pPr>
        <w:spacing w:line="360" w:lineRule="auto"/>
        <w:jc w:val="center"/>
        <w:rPr>
          <w:rFonts w:ascii="Arial" w:hAnsi="Arial" w:cs="Arial"/>
          <w:b/>
          <w:bCs/>
          <w:sz w:val="36"/>
          <w:szCs w:val="36"/>
          <w:u w:val="single"/>
          <w:lang w:val="cy-GB"/>
        </w:rPr>
      </w:pPr>
    </w:p>
    <w:p w14:paraId="5466B280" w14:textId="77777777" w:rsidR="003531A1" w:rsidRDefault="003531A1" w:rsidP="006A072C">
      <w:pPr>
        <w:spacing w:line="360" w:lineRule="auto"/>
        <w:rPr>
          <w:rFonts w:ascii="Arial" w:hAnsi="Arial" w:cs="Arial"/>
          <w:b/>
          <w:bCs/>
          <w:sz w:val="36"/>
          <w:szCs w:val="36"/>
          <w:u w:val="single"/>
          <w:lang w:val="cy-GB"/>
        </w:rPr>
      </w:pPr>
    </w:p>
    <w:p w14:paraId="25D7A0ED" w14:textId="77777777" w:rsidR="006A072C" w:rsidRPr="006A072C" w:rsidRDefault="006A072C" w:rsidP="006A072C">
      <w:pPr>
        <w:spacing w:line="360" w:lineRule="auto"/>
        <w:jc w:val="center"/>
        <w:rPr>
          <w:rFonts w:ascii="Arial" w:hAnsi="Arial" w:cs="Arial"/>
          <w:sz w:val="32"/>
          <w:szCs w:val="32"/>
          <w:lang w:val="cy-GB"/>
        </w:rPr>
      </w:pPr>
      <w:r w:rsidRPr="006A072C">
        <w:rPr>
          <w:rFonts w:ascii="Arial" w:hAnsi="Arial" w:cs="Arial"/>
          <w:sz w:val="32"/>
          <w:szCs w:val="32"/>
          <w:lang w:val="cy-GB"/>
        </w:rPr>
        <w:t>Gwerthusiad beirniadol a nodi'r camau dysgu</w:t>
      </w:r>
    </w:p>
    <w:p w14:paraId="5C4570F9" w14:textId="77777777" w:rsidR="006A072C" w:rsidRPr="006A072C" w:rsidRDefault="006A072C" w:rsidP="006A072C">
      <w:pPr>
        <w:spacing w:line="360" w:lineRule="auto"/>
        <w:jc w:val="center"/>
        <w:rPr>
          <w:rFonts w:ascii="Arial" w:hAnsi="Arial" w:cs="Arial"/>
          <w:sz w:val="32"/>
          <w:szCs w:val="32"/>
          <w:lang w:val="cy-GB"/>
        </w:rPr>
      </w:pPr>
      <w:r w:rsidRPr="006A072C">
        <w:rPr>
          <w:rFonts w:ascii="Arial" w:hAnsi="Arial" w:cs="Arial"/>
          <w:sz w:val="32"/>
          <w:szCs w:val="32"/>
          <w:lang w:val="cy-GB"/>
        </w:rPr>
        <w:t>ac addysgu nesaf gan ganolbwyntio ar astudiaeth</w:t>
      </w:r>
    </w:p>
    <w:p w14:paraId="6F0BE83B" w14:textId="77777777" w:rsidR="006A072C" w:rsidRPr="006A072C" w:rsidRDefault="006A072C" w:rsidP="006A072C">
      <w:pPr>
        <w:spacing w:line="360" w:lineRule="auto"/>
        <w:jc w:val="center"/>
        <w:rPr>
          <w:rFonts w:ascii="Arial" w:hAnsi="Arial" w:cs="Arial"/>
          <w:sz w:val="32"/>
          <w:szCs w:val="32"/>
          <w:lang w:val="cy-GB"/>
        </w:rPr>
      </w:pPr>
      <w:r w:rsidRPr="006A072C">
        <w:rPr>
          <w:rFonts w:ascii="Arial" w:hAnsi="Arial" w:cs="Arial"/>
          <w:sz w:val="32"/>
          <w:szCs w:val="32"/>
          <w:lang w:val="cy-GB"/>
        </w:rPr>
        <w:t>achos am ddysgwyr unigol neu grŵp o ddysgwyr,</w:t>
      </w:r>
    </w:p>
    <w:p w14:paraId="36D90F3A" w14:textId="77777777" w:rsidR="006A072C" w:rsidRPr="006A072C" w:rsidRDefault="006A072C" w:rsidP="006A072C">
      <w:pPr>
        <w:spacing w:line="360" w:lineRule="auto"/>
        <w:jc w:val="center"/>
        <w:rPr>
          <w:rFonts w:ascii="Arial" w:hAnsi="Arial" w:cs="Arial"/>
          <w:sz w:val="32"/>
          <w:szCs w:val="32"/>
          <w:lang w:val="cy-GB"/>
        </w:rPr>
      </w:pPr>
      <w:r w:rsidRPr="006A072C">
        <w:rPr>
          <w:rFonts w:ascii="Arial" w:hAnsi="Arial" w:cs="Arial"/>
          <w:sz w:val="32"/>
          <w:szCs w:val="32"/>
          <w:lang w:val="cy-GB"/>
        </w:rPr>
        <w:t>wedi'i seilio ar ddigwyddiad critigol a arsylwyd.</w:t>
      </w:r>
    </w:p>
    <w:p w14:paraId="25E554DA" w14:textId="0D637C31" w:rsidR="004A5539" w:rsidRDefault="004A5539" w:rsidP="00E904E8">
      <w:pPr>
        <w:spacing w:line="360" w:lineRule="auto"/>
        <w:jc w:val="center"/>
        <w:rPr>
          <w:rFonts w:ascii="Arial" w:hAnsi="Arial" w:cs="Arial"/>
          <w:b/>
          <w:bCs/>
          <w:sz w:val="36"/>
          <w:szCs w:val="36"/>
          <w:u w:val="single"/>
          <w:lang w:val="cy-GB"/>
        </w:rPr>
      </w:pPr>
    </w:p>
    <w:p w14:paraId="3CA01029" w14:textId="77777777" w:rsidR="003531A1" w:rsidRDefault="003531A1" w:rsidP="00E904E8">
      <w:pPr>
        <w:spacing w:line="360" w:lineRule="auto"/>
        <w:jc w:val="center"/>
        <w:rPr>
          <w:rFonts w:ascii="Arial" w:hAnsi="Arial" w:cs="Arial"/>
          <w:b/>
          <w:bCs/>
          <w:sz w:val="36"/>
          <w:szCs w:val="36"/>
          <w:u w:val="single"/>
          <w:lang w:val="cy-GB"/>
        </w:rPr>
      </w:pPr>
    </w:p>
    <w:p w14:paraId="67558C36" w14:textId="02A30BE3" w:rsidR="003531A1" w:rsidRPr="003531A1" w:rsidRDefault="003531A1" w:rsidP="003531A1">
      <w:pPr>
        <w:spacing w:line="360" w:lineRule="auto"/>
        <w:jc w:val="center"/>
        <w:rPr>
          <w:rFonts w:ascii="Arial" w:hAnsi="Arial" w:cs="Arial"/>
          <w:sz w:val="28"/>
          <w:szCs w:val="28"/>
          <w:lang w:val="cy-GB"/>
        </w:rPr>
      </w:pPr>
      <w:r w:rsidRPr="003531A1">
        <w:rPr>
          <w:rFonts w:ascii="Arial" w:hAnsi="Arial" w:cs="Arial"/>
          <w:sz w:val="28"/>
          <w:szCs w:val="28"/>
          <w:lang w:val="cy-GB"/>
        </w:rPr>
        <w:t>Rhif myfyrwyr:</w:t>
      </w:r>
      <w:r>
        <w:rPr>
          <w:rFonts w:ascii="Arial" w:hAnsi="Arial" w:cs="Arial"/>
          <w:sz w:val="28"/>
          <w:szCs w:val="28"/>
          <w:lang w:val="cy-GB"/>
        </w:rPr>
        <w:t xml:space="preserve"> 1800944</w:t>
      </w:r>
    </w:p>
    <w:p w14:paraId="57F0D732" w14:textId="77777777" w:rsidR="003531A1" w:rsidRPr="003531A1" w:rsidRDefault="003531A1" w:rsidP="003531A1">
      <w:pPr>
        <w:spacing w:line="360" w:lineRule="auto"/>
        <w:jc w:val="center"/>
        <w:rPr>
          <w:rFonts w:ascii="Arial" w:hAnsi="Arial" w:cs="Arial"/>
          <w:sz w:val="28"/>
          <w:szCs w:val="28"/>
          <w:lang w:val="cy-GB"/>
        </w:rPr>
      </w:pPr>
    </w:p>
    <w:p w14:paraId="4D7C825D" w14:textId="77777777" w:rsidR="003531A1" w:rsidRPr="003531A1" w:rsidRDefault="003531A1" w:rsidP="003531A1">
      <w:pPr>
        <w:spacing w:line="360" w:lineRule="auto"/>
        <w:jc w:val="center"/>
        <w:rPr>
          <w:rFonts w:ascii="Arial" w:hAnsi="Arial" w:cs="Arial"/>
          <w:sz w:val="28"/>
          <w:szCs w:val="28"/>
          <w:lang w:val="cy-GB"/>
        </w:rPr>
      </w:pPr>
      <w:r w:rsidRPr="003531A1">
        <w:rPr>
          <w:rFonts w:ascii="Arial" w:hAnsi="Arial" w:cs="Arial"/>
          <w:sz w:val="28"/>
          <w:szCs w:val="28"/>
          <w:lang w:val="cy-GB"/>
        </w:rPr>
        <w:t>Hydref, 2021</w:t>
      </w:r>
    </w:p>
    <w:p w14:paraId="3CA20486" w14:textId="77777777" w:rsidR="003531A1" w:rsidRPr="003531A1" w:rsidRDefault="003531A1" w:rsidP="003531A1">
      <w:pPr>
        <w:spacing w:line="360" w:lineRule="auto"/>
        <w:jc w:val="center"/>
        <w:rPr>
          <w:rFonts w:ascii="Arial" w:hAnsi="Arial" w:cs="Arial"/>
          <w:sz w:val="28"/>
          <w:szCs w:val="28"/>
          <w:lang w:val="cy-GB"/>
        </w:rPr>
      </w:pPr>
    </w:p>
    <w:p w14:paraId="260A24CD" w14:textId="688D74C9" w:rsidR="006A072C" w:rsidRPr="003531A1" w:rsidRDefault="003531A1" w:rsidP="003531A1">
      <w:pPr>
        <w:spacing w:line="360" w:lineRule="auto"/>
        <w:jc w:val="center"/>
        <w:rPr>
          <w:rFonts w:ascii="Arial" w:hAnsi="Arial" w:cs="Arial"/>
          <w:sz w:val="28"/>
          <w:szCs w:val="28"/>
          <w:lang w:val="cy-GB"/>
        </w:rPr>
      </w:pPr>
      <w:r w:rsidRPr="003531A1">
        <w:rPr>
          <w:rFonts w:ascii="Arial" w:hAnsi="Arial" w:cs="Arial"/>
          <w:sz w:val="28"/>
          <w:szCs w:val="28"/>
          <w:lang w:val="cy-GB"/>
        </w:rPr>
        <w:t>Cyfrif geiriau:</w:t>
      </w:r>
      <w:r>
        <w:rPr>
          <w:rFonts w:ascii="Arial" w:hAnsi="Arial" w:cs="Arial"/>
          <w:sz w:val="28"/>
          <w:szCs w:val="28"/>
          <w:lang w:val="cy-GB"/>
        </w:rPr>
        <w:t xml:space="preserve"> 4,091 + cyfwerth â 1,000 yn atodiadau</w:t>
      </w:r>
    </w:p>
    <w:p w14:paraId="48C552E6" w14:textId="77777777" w:rsidR="004A5539" w:rsidRDefault="004A5539" w:rsidP="00E904E8">
      <w:pPr>
        <w:spacing w:line="360" w:lineRule="auto"/>
        <w:jc w:val="center"/>
        <w:rPr>
          <w:rFonts w:ascii="Arial" w:hAnsi="Arial" w:cs="Arial"/>
          <w:b/>
          <w:bCs/>
          <w:sz w:val="36"/>
          <w:szCs w:val="36"/>
          <w:u w:val="single"/>
          <w:lang w:val="cy-GB"/>
        </w:rPr>
      </w:pPr>
    </w:p>
    <w:p w14:paraId="436C49DD" w14:textId="77777777" w:rsidR="0067454C" w:rsidRDefault="0067454C" w:rsidP="00E904E8">
      <w:pPr>
        <w:spacing w:line="360" w:lineRule="auto"/>
        <w:jc w:val="center"/>
        <w:rPr>
          <w:rFonts w:ascii="Arial" w:hAnsi="Arial" w:cs="Arial"/>
          <w:b/>
          <w:bCs/>
          <w:sz w:val="36"/>
          <w:szCs w:val="36"/>
          <w:u w:val="single"/>
          <w:lang w:val="cy-GB"/>
        </w:rPr>
      </w:pPr>
    </w:p>
    <w:p w14:paraId="5A2D83D4" w14:textId="77777777" w:rsidR="001D125F" w:rsidRDefault="001D125F" w:rsidP="00E904E8">
      <w:pPr>
        <w:spacing w:line="360" w:lineRule="auto"/>
        <w:jc w:val="center"/>
        <w:rPr>
          <w:rFonts w:ascii="Arial" w:hAnsi="Arial" w:cs="Arial"/>
          <w:b/>
          <w:bCs/>
          <w:sz w:val="36"/>
          <w:szCs w:val="36"/>
          <w:u w:val="single"/>
          <w:lang w:val="cy-GB"/>
        </w:rPr>
      </w:pPr>
    </w:p>
    <w:p w14:paraId="758DF301" w14:textId="77777777" w:rsidR="003531A1" w:rsidRDefault="003531A1" w:rsidP="00E904E8">
      <w:pPr>
        <w:spacing w:line="360" w:lineRule="auto"/>
        <w:jc w:val="center"/>
        <w:rPr>
          <w:rFonts w:ascii="Arial" w:hAnsi="Arial" w:cs="Arial"/>
          <w:b/>
          <w:bCs/>
          <w:sz w:val="36"/>
          <w:szCs w:val="36"/>
          <w:u w:val="single"/>
          <w:lang w:val="cy-GB"/>
        </w:rPr>
      </w:pPr>
    </w:p>
    <w:p w14:paraId="4FCDFE43" w14:textId="77777777" w:rsidR="004A5539" w:rsidRDefault="004A5539" w:rsidP="00E904E8">
      <w:pPr>
        <w:spacing w:line="360" w:lineRule="auto"/>
        <w:jc w:val="center"/>
        <w:rPr>
          <w:rFonts w:ascii="Arial" w:hAnsi="Arial" w:cs="Arial"/>
          <w:b/>
          <w:bCs/>
          <w:sz w:val="36"/>
          <w:szCs w:val="36"/>
          <w:u w:val="single"/>
          <w:lang w:val="cy-GB"/>
        </w:rPr>
      </w:pPr>
    </w:p>
    <w:p w14:paraId="02AB0F46" w14:textId="440BC75A" w:rsidR="002A05D6" w:rsidRDefault="003531A1" w:rsidP="003531A1">
      <w:pPr>
        <w:spacing w:line="360" w:lineRule="auto"/>
        <w:jc w:val="center"/>
        <w:rPr>
          <w:rFonts w:ascii="Arial" w:hAnsi="Arial" w:cs="Arial"/>
          <w:b/>
          <w:bCs/>
          <w:sz w:val="36"/>
          <w:szCs w:val="36"/>
          <w:u w:val="single"/>
          <w:lang w:val="cy-GB"/>
        </w:rPr>
      </w:pPr>
      <w:r>
        <w:rPr>
          <w:rFonts w:ascii="Arial" w:hAnsi="Arial" w:cs="Arial"/>
          <w:b/>
          <w:bCs/>
          <w:noProof/>
          <w:sz w:val="36"/>
          <w:szCs w:val="36"/>
          <w:u w:val="single"/>
          <w:lang w:val="cy-GB"/>
        </w:rPr>
        <w:drawing>
          <wp:inline distT="0" distB="0" distL="0" distR="0" wp14:anchorId="5723A755" wp14:editId="0DD74F0F">
            <wp:extent cx="6587412" cy="1307425"/>
            <wp:effectExtent l="0" t="0" r="0" b="127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911754" cy="1371798"/>
                    </a:xfrm>
                    <a:prstGeom prst="rect">
                      <a:avLst/>
                    </a:prstGeom>
                  </pic:spPr>
                </pic:pic>
              </a:graphicData>
            </a:graphic>
          </wp:inline>
        </w:drawing>
      </w:r>
    </w:p>
    <w:p w14:paraId="75840FC1" w14:textId="59F76358" w:rsidR="00433882" w:rsidRPr="00B26928" w:rsidRDefault="008859A9" w:rsidP="002A05D6">
      <w:pPr>
        <w:spacing w:line="360" w:lineRule="auto"/>
        <w:jc w:val="center"/>
        <w:rPr>
          <w:rFonts w:ascii="Arial" w:hAnsi="Arial" w:cs="Arial"/>
          <w:b/>
          <w:bCs/>
          <w:sz w:val="36"/>
          <w:szCs w:val="36"/>
          <w:u w:val="single"/>
          <w:lang w:val="cy-GB"/>
        </w:rPr>
      </w:pPr>
      <w:r w:rsidRPr="00B26928">
        <w:rPr>
          <w:rFonts w:ascii="Arial" w:hAnsi="Arial" w:cs="Arial"/>
          <w:b/>
          <w:bCs/>
          <w:sz w:val="36"/>
          <w:szCs w:val="36"/>
          <w:u w:val="single"/>
          <w:lang w:val="cy-GB"/>
        </w:rPr>
        <w:lastRenderedPageBreak/>
        <w:t>Gwerthusiad beirniadol a nodi'r camau dysgu</w:t>
      </w:r>
    </w:p>
    <w:p w14:paraId="24051BDE" w14:textId="233902F9" w:rsidR="00433882" w:rsidRPr="00B26928" w:rsidRDefault="008859A9" w:rsidP="002A05D6">
      <w:pPr>
        <w:spacing w:line="360" w:lineRule="auto"/>
        <w:jc w:val="center"/>
        <w:rPr>
          <w:rFonts w:ascii="Arial" w:hAnsi="Arial" w:cs="Arial"/>
          <w:b/>
          <w:bCs/>
          <w:sz w:val="36"/>
          <w:szCs w:val="36"/>
          <w:u w:val="single"/>
          <w:lang w:val="cy-GB"/>
        </w:rPr>
      </w:pPr>
      <w:r w:rsidRPr="00B26928">
        <w:rPr>
          <w:rFonts w:ascii="Arial" w:hAnsi="Arial" w:cs="Arial"/>
          <w:b/>
          <w:bCs/>
          <w:sz w:val="36"/>
          <w:szCs w:val="36"/>
          <w:u w:val="single"/>
          <w:lang w:val="cy-GB"/>
        </w:rPr>
        <w:t>ac addysgu nesaf gan ganolbwyntio ar astudiaeth</w:t>
      </w:r>
    </w:p>
    <w:p w14:paraId="043A521D" w14:textId="5D33D0AA" w:rsidR="00433882" w:rsidRPr="00B26928" w:rsidRDefault="008859A9" w:rsidP="002A05D6">
      <w:pPr>
        <w:spacing w:line="360" w:lineRule="auto"/>
        <w:jc w:val="center"/>
        <w:rPr>
          <w:rFonts w:ascii="Arial" w:hAnsi="Arial" w:cs="Arial"/>
          <w:b/>
          <w:bCs/>
          <w:sz w:val="36"/>
          <w:szCs w:val="36"/>
          <w:u w:val="single"/>
          <w:lang w:val="cy-GB"/>
        </w:rPr>
      </w:pPr>
      <w:r w:rsidRPr="00B26928">
        <w:rPr>
          <w:rFonts w:ascii="Arial" w:hAnsi="Arial" w:cs="Arial"/>
          <w:b/>
          <w:bCs/>
          <w:sz w:val="36"/>
          <w:szCs w:val="36"/>
          <w:u w:val="single"/>
          <w:lang w:val="cy-GB"/>
        </w:rPr>
        <w:t>achos am ddysgwyr unigol neu grŵp o ddysgwyr,</w:t>
      </w:r>
    </w:p>
    <w:p w14:paraId="5FCF668B" w14:textId="730AE684" w:rsidR="00201D59" w:rsidRPr="00B26928" w:rsidRDefault="008859A9" w:rsidP="002A05D6">
      <w:pPr>
        <w:spacing w:line="360" w:lineRule="auto"/>
        <w:jc w:val="center"/>
        <w:rPr>
          <w:rFonts w:ascii="Arial" w:hAnsi="Arial" w:cs="Arial"/>
          <w:b/>
          <w:bCs/>
          <w:sz w:val="36"/>
          <w:szCs w:val="36"/>
          <w:u w:val="single"/>
          <w:lang w:val="cy-GB"/>
        </w:rPr>
      </w:pPr>
      <w:r w:rsidRPr="00B26928">
        <w:rPr>
          <w:rFonts w:ascii="Arial" w:hAnsi="Arial" w:cs="Arial"/>
          <w:b/>
          <w:bCs/>
          <w:sz w:val="36"/>
          <w:szCs w:val="36"/>
          <w:u w:val="single"/>
          <w:lang w:val="cy-GB"/>
        </w:rPr>
        <w:t>wedi'i seilio ar ddigwyddiad critigol a arsylwyd.</w:t>
      </w:r>
    </w:p>
    <w:p w14:paraId="4B9C300B" w14:textId="41EBFDC6" w:rsidR="008859A9" w:rsidRPr="00B26928" w:rsidRDefault="008859A9" w:rsidP="0026100B">
      <w:pPr>
        <w:spacing w:line="360" w:lineRule="auto"/>
        <w:rPr>
          <w:rFonts w:ascii="Arial" w:hAnsi="Arial" w:cs="Arial"/>
          <w:b/>
          <w:bCs/>
          <w:lang w:val="cy-GB"/>
        </w:rPr>
      </w:pPr>
    </w:p>
    <w:p w14:paraId="6E156011" w14:textId="79787F06" w:rsidR="00896005" w:rsidRPr="00B26928" w:rsidRDefault="000E1CAA" w:rsidP="0026100B">
      <w:pPr>
        <w:spacing w:line="360" w:lineRule="auto"/>
        <w:rPr>
          <w:rFonts w:ascii="Arial" w:hAnsi="Arial" w:cs="Arial"/>
          <w:b/>
          <w:bCs/>
          <w:sz w:val="28"/>
          <w:szCs w:val="28"/>
          <w:lang w:val="cy-GB"/>
        </w:rPr>
      </w:pPr>
      <w:r w:rsidRPr="00B26928">
        <w:rPr>
          <w:rFonts w:ascii="Arial" w:hAnsi="Arial" w:cs="Arial"/>
          <w:b/>
          <w:bCs/>
          <w:sz w:val="28"/>
          <w:szCs w:val="28"/>
          <w:lang w:val="cy-GB"/>
        </w:rPr>
        <w:t>Cyflwyniad</w:t>
      </w:r>
    </w:p>
    <w:p w14:paraId="70F5D873" w14:textId="0FF76736" w:rsidR="00591027" w:rsidRPr="00B26928" w:rsidRDefault="00D86BBB" w:rsidP="0026100B">
      <w:pPr>
        <w:spacing w:line="360" w:lineRule="auto"/>
        <w:rPr>
          <w:rFonts w:ascii="Arial" w:hAnsi="Arial" w:cs="Arial"/>
          <w:b/>
          <w:bCs/>
          <w:sz w:val="22"/>
          <w:szCs w:val="22"/>
          <w:lang w:val="cy-GB"/>
        </w:rPr>
      </w:pPr>
      <w:r w:rsidRPr="00B26928">
        <w:rPr>
          <w:rFonts w:ascii="Arial" w:hAnsi="Arial" w:cs="Arial"/>
          <w:sz w:val="22"/>
          <w:szCs w:val="22"/>
          <w:lang w:val="cy-GB"/>
        </w:rPr>
        <w:t>Mae’r cwricwlwm addysgol yng Nghymru ar hyn o bryd yn wynebu diwygiad, er mwyn sicrhau bod yr hyn a addysgwyd yn ysgolion yn berthnasol i fywyd presennol ac yn werthfawr i’r genhedlaeth nesaf, i’w galluogi i oresgyn rhwystrau a wynebwyd yn fywyd ar ôl ysgol. Fe fydd y Cwricwlwm Newydd i Gymru yn gweithredu yn llawn yn ysgolion</w:t>
      </w:r>
      <w:r w:rsidR="009E09CD" w:rsidRPr="00B26928">
        <w:rPr>
          <w:rFonts w:ascii="Arial" w:hAnsi="Arial" w:cs="Arial"/>
          <w:sz w:val="22"/>
          <w:szCs w:val="22"/>
          <w:lang w:val="cy-GB"/>
        </w:rPr>
        <w:t>,</w:t>
      </w:r>
      <w:r w:rsidRPr="00B26928">
        <w:rPr>
          <w:rFonts w:ascii="Arial" w:hAnsi="Arial" w:cs="Arial"/>
          <w:sz w:val="22"/>
          <w:szCs w:val="22"/>
          <w:lang w:val="cy-GB"/>
        </w:rPr>
        <w:t xml:space="preserve"> o’r meithrin hyd at flwyddyn 7</w:t>
      </w:r>
      <w:r w:rsidR="009E09CD" w:rsidRPr="00B26928">
        <w:rPr>
          <w:rFonts w:ascii="Arial" w:hAnsi="Arial" w:cs="Arial"/>
          <w:sz w:val="22"/>
          <w:szCs w:val="22"/>
          <w:lang w:val="cy-GB"/>
        </w:rPr>
        <w:t>,</w:t>
      </w:r>
      <w:r w:rsidRPr="00B26928">
        <w:rPr>
          <w:rFonts w:ascii="Arial" w:hAnsi="Arial" w:cs="Arial"/>
          <w:sz w:val="22"/>
          <w:szCs w:val="22"/>
          <w:lang w:val="cy-GB"/>
        </w:rPr>
        <w:t xml:space="preserve"> o fis Medi 2022</w:t>
      </w:r>
      <w:r w:rsidR="00EF7D40" w:rsidRPr="00B26928">
        <w:rPr>
          <w:rFonts w:ascii="Arial" w:hAnsi="Arial" w:cs="Arial"/>
          <w:sz w:val="22"/>
          <w:szCs w:val="22"/>
          <w:lang w:val="cy-GB"/>
        </w:rPr>
        <w:t>. A</w:t>
      </w:r>
      <w:r w:rsidRPr="00B26928">
        <w:rPr>
          <w:rFonts w:ascii="Arial" w:hAnsi="Arial" w:cs="Arial"/>
          <w:sz w:val="22"/>
          <w:szCs w:val="22"/>
          <w:lang w:val="cy-GB"/>
        </w:rPr>
        <w:t>nel</w:t>
      </w:r>
      <w:r w:rsidR="00EF7D40" w:rsidRPr="00B26928">
        <w:rPr>
          <w:rFonts w:ascii="Arial" w:hAnsi="Arial" w:cs="Arial"/>
          <w:sz w:val="22"/>
          <w:szCs w:val="22"/>
          <w:lang w:val="cy-GB"/>
        </w:rPr>
        <w:t>wyd</w:t>
      </w:r>
      <w:r w:rsidRPr="00B26928">
        <w:rPr>
          <w:rFonts w:ascii="Arial" w:hAnsi="Arial" w:cs="Arial"/>
          <w:sz w:val="22"/>
          <w:szCs w:val="22"/>
          <w:lang w:val="cy-GB"/>
        </w:rPr>
        <w:t xml:space="preserve"> i wella addysgu a chynorthwyo disgyblion i ddatblygu i fod yn llwyddiannus ym mywyd ar ôl ysgol</w:t>
      </w:r>
      <w:r w:rsidR="009E09CD" w:rsidRPr="00B26928">
        <w:rPr>
          <w:rFonts w:ascii="Arial" w:hAnsi="Arial" w:cs="Arial"/>
          <w:sz w:val="22"/>
          <w:szCs w:val="22"/>
          <w:lang w:val="cy-GB"/>
        </w:rPr>
        <w:t>,</w:t>
      </w:r>
      <w:r w:rsidRPr="00B26928">
        <w:rPr>
          <w:rFonts w:ascii="Arial" w:hAnsi="Arial" w:cs="Arial"/>
          <w:sz w:val="22"/>
          <w:szCs w:val="22"/>
          <w:lang w:val="cy-GB"/>
        </w:rPr>
        <w:t xml:space="preserve"> trwy sicrhau bod ganddynt y sgiliau perthnasol, megis sgiliau technoleg, i feddwl yn greadigol ac i ddatrys problemau i enwi </w:t>
      </w:r>
      <w:r w:rsidRPr="00B26928">
        <w:rPr>
          <w:rFonts w:ascii="Arial" w:hAnsi="Arial" w:cs="Arial"/>
          <w:color w:val="000000" w:themeColor="text1"/>
          <w:sz w:val="22"/>
          <w:szCs w:val="22"/>
          <w:lang w:val="cy-GB"/>
        </w:rPr>
        <w:t xml:space="preserve">rhai </w:t>
      </w:r>
      <w:r w:rsidR="001600FA" w:rsidRPr="00B26928">
        <w:rPr>
          <w:rFonts w:ascii="Arial" w:hAnsi="Arial" w:cs="Arial"/>
          <w:color w:val="000000" w:themeColor="text1"/>
          <w:sz w:val="22"/>
          <w:szCs w:val="22"/>
          <w:lang w:val="cy-GB"/>
        </w:rPr>
        <w:t>(Gov.wales, 2021</w:t>
      </w:r>
      <w:r w:rsidR="00D80173" w:rsidRPr="00B26928">
        <w:rPr>
          <w:rFonts w:ascii="Arial" w:hAnsi="Arial" w:cs="Arial"/>
          <w:color w:val="000000" w:themeColor="text1"/>
          <w:sz w:val="22"/>
          <w:szCs w:val="22"/>
          <w:lang w:val="cy-GB"/>
        </w:rPr>
        <w:t>a</w:t>
      </w:r>
      <w:r w:rsidR="001600FA" w:rsidRPr="00B26928">
        <w:rPr>
          <w:rFonts w:ascii="Arial" w:hAnsi="Arial" w:cs="Arial"/>
          <w:color w:val="000000" w:themeColor="text1"/>
          <w:sz w:val="22"/>
          <w:szCs w:val="22"/>
          <w:lang w:val="cy-GB"/>
        </w:rPr>
        <w:t>)</w:t>
      </w:r>
      <w:r w:rsidR="007D1E61" w:rsidRPr="00B26928">
        <w:rPr>
          <w:rFonts w:ascii="Arial" w:hAnsi="Arial" w:cs="Arial"/>
          <w:color w:val="000000" w:themeColor="text1"/>
          <w:sz w:val="22"/>
          <w:szCs w:val="22"/>
          <w:lang w:val="cy-GB"/>
        </w:rPr>
        <w:t xml:space="preserve">. </w:t>
      </w:r>
    </w:p>
    <w:p w14:paraId="4C1AEE2C" w14:textId="3A5EC70E" w:rsidR="00591027" w:rsidRPr="00B26928" w:rsidRDefault="00591027" w:rsidP="0026100B">
      <w:pPr>
        <w:spacing w:line="360" w:lineRule="auto"/>
        <w:rPr>
          <w:rFonts w:ascii="Arial" w:hAnsi="Arial" w:cs="Arial"/>
          <w:sz w:val="22"/>
          <w:szCs w:val="22"/>
          <w:lang w:val="cy-GB"/>
        </w:rPr>
      </w:pPr>
    </w:p>
    <w:p w14:paraId="4755E957" w14:textId="7EB0C55C" w:rsidR="00681164" w:rsidRPr="00B26928" w:rsidRDefault="0018123D" w:rsidP="0026100B">
      <w:pPr>
        <w:spacing w:line="360" w:lineRule="auto"/>
        <w:rPr>
          <w:rFonts w:ascii="Arial" w:hAnsi="Arial" w:cs="Arial"/>
          <w:color w:val="7030A0"/>
          <w:sz w:val="22"/>
          <w:szCs w:val="22"/>
          <w:lang w:val="cy-GB"/>
        </w:rPr>
      </w:pPr>
      <w:r w:rsidRPr="00B26928">
        <w:rPr>
          <w:rFonts w:ascii="Arial" w:hAnsi="Arial" w:cs="Arial"/>
          <w:sz w:val="22"/>
          <w:szCs w:val="22"/>
          <w:lang w:val="cy-GB"/>
        </w:rPr>
        <w:t>Trwy adfyfyrio’n feirniadol ar addysgu, gallwn sicrhau gwelliant o ran addysg a datblygiad o safonau addysgu</w:t>
      </w:r>
      <w:r w:rsidR="00B66775" w:rsidRPr="00B26928">
        <w:rPr>
          <w:rFonts w:ascii="Arial" w:hAnsi="Arial" w:cs="Arial"/>
          <w:sz w:val="22"/>
          <w:szCs w:val="22"/>
          <w:lang w:val="cy-GB"/>
        </w:rPr>
        <w:t>,</w:t>
      </w:r>
      <w:r w:rsidRPr="00B26928">
        <w:rPr>
          <w:rFonts w:ascii="Arial" w:hAnsi="Arial" w:cs="Arial"/>
          <w:sz w:val="22"/>
          <w:szCs w:val="22"/>
          <w:lang w:val="cy-GB"/>
        </w:rPr>
        <w:t xml:space="preserve"> er mwyn cynnig y gorau i ddisgyblion. Dyw</w:t>
      </w:r>
      <w:r w:rsidR="007D63B4" w:rsidRPr="00B26928">
        <w:rPr>
          <w:rFonts w:ascii="Arial" w:hAnsi="Arial" w:cs="Arial"/>
          <w:sz w:val="22"/>
          <w:szCs w:val="22"/>
          <w:lang w:val="cy-GB"/>
        </w:rPr>
        <w:t>edir</w:t>
      </w:r>
      <w:r w:rsidRPr="00B26928">
        <w:rPr>
          <w:rFonts w:ascii="Arial" w:hAnsi="Arial" w:cs="Arial"/>
          <w:sz w:val="22"/>
          <w:szCs w:val="22"/>
          <w:lang w:val="cy-GB"/>
        </w:rPr>
        <w:t xml:space="preserve"> gan </w:t>
      </w:r>
      <w:r w:rsidRPr="00B26928">
        <w:rPr>
          <w:rFonts w:ascii="Arial" w:hAnsi="Arial" w:cs="Arial"/>
          <w:color w:val="000000" w:themeColor="text1"/>
          <w:sz w:val="22"/>
          <w:szCs w:val="22"/>
          <w:lang w:val="cy-GB"/>
        </w:rPr>
        <w:t xml:space="preserve">Tripp (2012) bod </w:t>
      </w:r>
      <w:r w:rsidRPr="00B26928">
        <w:rPr>
          <w:rFonts w:ascii="Arial" w:hAnsi="Arial" w:cs="Arial"/>
          <w:sz w:val="22"/>
          <w:szCs w:val="22"/>
          <w:lang w:val="cy-GB"/>
        </w:rPr>
        <w:t>arsylwi, myfyrio a gwerthuso digwyddiad yn yr ysgol</w:t>
      </w:r>
      <w:r w:rsidR="006C711E" w:rsidRPr="00B26928">
        <w:rPr>
          <w:rFonts w:ascii="Arial" w:hAnsi="Arial" w:cs="Arial"/>
          <w:sz w:val="22"/>
          <w:szCs w:val="22"/>
          <w:lang w:val="cy-GB"/>
        </w:rPr>
        <w:t>,</w:t>
      </w:r>
      <w:r w:rsidRPr="00B26928">
        <w:rPr>
          <w:rFonts w:ascii="Arial" w:hAnsi="Arial" w:cs="Arial"/>
          <w:sz w:val="22"/>
          <w:szCs w:val="22"/>
          <w:lang w:val="cy-GB"/>
        </w:rPr>
        <w:t xml:space="preserve"> yn achosi’r digwyddiad i droi yn </w:t>
      </w:r>
      <w:r w:rsidR="007D63B4" w:rsidRPr="00B26928">
        <w:rPr>
          <w:rFonts w:ascii="Arial" w:hAnsi="Arial" w:cs="Arial"/>
          <w:sz w:val="22"/>
          <w:szCs w:val="22"/>
          <w:lang w:val="cy-GB"/>
        </w:rPr>
        <w:t>g</w:t>
      </w:r>
      <w:r w:rsidRPr="00B26928">
        <w:rPr>
          <w:rFonts w:ascii="Arial" w:hAnsi="Arial" w:cs="Arial"/>
          <w:sz w:val="22"/>
          <w:szCs w:val="22"/>
          <w:lang w:val="cy-GB"/>
        </w:rPr>
        <w:t xml:space="preserve">ritigol yn hytrach na nodweddiadol, ac yn rhoi’r cyfle i addasu dysgu </w:t>
      </w:r>
      <w:r w:rsidRPr="00B26928">
        <w:rPr>
          <w:rFonts w:ascii="Arial" w:hAnsi="Arial" w:cs="Arial"/>
          <w:color w:val="000000" w:themeColor="text1"/>
          <w:sz w:val="22"/>
          <w:szCs w:val="22"/>
          <w:lang w:val="cy-GB"/>
        </w:rPr>
        <w:t xml:space="preserve">yn unol â’r hyn a </w:t>
      </w:r>
      <w:r w:rsidR="00A86A41" w:rsidRPr="00B26928">
        <w:rPr>
          <w:rFonts w:ascii="Arial" w:hAnsi="Arial" w:cs="Arial"/>
          <w:color w:val="000000" w:themeColor="text1"/>
          <w:sz w:val="22"/>
          <w:szCs w:val="22"/>
          <w:lang w:val="cy-GB"/>
        </w:rPr>
        <w:t>chanfuwyd</w:t>
      </w:r>
      <w:r w:rsidRPr="00B26928">
        <w:rPr>
          <w:rFonts w:ascii="Arial" w:hAnsi="Arial" w:cs="Arial"/>
          <w:color w:val="000000" w:themeColor="text1"/>
          <w:sz w:val="22"/>
          <w:szCs w:val="22"/>
          <w:lang w:val="cy-GB"/>
        </w:rPr>
        <w:t xml:space="preserve"> o fyfyrio.</w:t>
      </w:r>
    </w:p>
    <w:p w14:paraId="32181287" w14:textId="77777777" w:rsidR="0018123D" w:rsidRPr="00B26928" w:rsidRDefault="0018123D" w:rsidP="0026100B">
      <w:pPr>
        <w:spacing w:line="360" w:lineRule="auto"/>
        <w:rPr>
          <w:rFonts w:ascii="Arial" w:hAnsi="Arial" w:cs="Arial"/>
          <w:b/>
          <w:bCs/>
          <w:sz w:val="22"/>
          <w:szCs w:val="22"/>
          <w:lang w:val="cy-GB"/>
        </w:rPr>
      </w:pPr>
    </w:p>
    <w:p w14:paraId="09DB7FC1" w14:textId="6BAF1168" w:rsidR="00483C31" w:rsidRPr="00B26928" w:rsidRDefault="0018123D" w:rsidP="0026100B">
      <w:pPr>
        <w:spacing w:line="360" w:lineRule="auto"/>
        <w:rPr>
          <w:rFonts w:ascii="Arial" w:hAnsi="Arial" w:cs="Arial"/>
          <w:sz w:val="22"/>
          <w:szCs w:val="22"/>
          <w:lang w:val="cy-GB"/>
        </w:rPr>
      </w:pPr>
      <w:r w:rsidRPr="00B26928">
        <w:rPr>
          <w:rFonts w:ascii="Arial" w:hAnsi="Arial" w:cs="Arial"/>
          <w:sz w:val="22"/>
          <w:szCs w:val="22"/>
          <w:lang w:val="cy-GB"/>
        </w:rPr>
        <w:t>Yn yr aseiniad yma, fe fyddaf yn trafod a gwerthuso iechyd a lles disgyblion yn yr ysgol, yn seiliedig ar ddigwyddiad critigo</w:t>
      </w:r>
      <w:r w:rsidR="00DD62A0" w:rsidRPr="00B26928">
        <w:rPr>
          <w:rFonts w:ascii="Arial" w:hAnsi="Arial" w:cs="Arial"/>
          <w:sz w:val="22"/>
          <w:szCs w:val="22"/>
          <w:lang w:val="cy-GB"/>
        </w:rPr>
        <w:t>l a</w:t>
      </w:r>
      <w:r w:rsidRPr="00B26928">
        <w:rPr>
          <w:rFonts w:ascii="Arial" w:hAnsi="Arial" w:cs="Arial"/>
          <w:sz w:val="22"/>
          <w:szCs w:val="22"/>
          <w:lang w:val="cy-GB"/>
        </w:rPr>
        <w:t xml:space="preserve"> arsylwyd yn ysgol gynradd</w:t>
      </w:r>
      <w:r w:rsidR="00194B86" w:rsidRPr="00B26928">
        <w:rPr>
          <w:rFonts w:ascii="Arial" w:hAnsi="Arial" w:cs="Arial"/>
          <w:sz w:val="22"/>
          <w:szCs w:val="22"/>
          <w:lang w:val="cy-GB"/>
        </w:rPr>
        <w:t xml:space="preserve"> yn Ne Cymru</w:t>
      </w:r>
      <w:r w:rsidRPr="00B26928">
        <w:rPr>
          <w:rFonts w:ascii="Arial" w:hAnsi="Arial" w:cs="Arial"/>
          <w:sz w:val="22"/>
          <w:szCs w:val="22"/>
          <w:lang w:val="cy-GB"/>
        </w:rPr>
        <w:t>. Yn benodol, byddaf yn ystyried effaith amgylcheddol ar iechyd a lles disgyblion, yn ogystal â sut mae iechyd a lles yn effeithio dysgu a datblygiad disgyblion. Yn unol ag adolygiad Donaldson, y Cwricwlwm Newydd i Gymru a’r pedwar diben, fe fyddaf yn ystyried rôl iechyd a lles yn addysg, a gwerthuso camau dysgu nesaf o ran fy natblygiad personol o addysgu proffesiynol.</w:t>
      </w:r>
    </w:p>
    <w:p w14:paraId="72E3843D" w14:textId="77777777" w:rsidR="0018123D" w:rsidRPr="00B26928" w:rsidRDefault="0018123D" w:rsidP="0026100B">
      <w:pPr>
        <w:spacing w:line="360" w:lineRule="auto"/>
        <w:rPr>
          <w:rFonts w:ascii="Arial" w:hAnsi="Arial" w:cs="Arial"/>
          <w:sz w:val="22"/>
          <w:szCs w:val="22"/>
          <w:lang w:val="cy-GB"/>
        </w:rPr>
      </w:pPr>
    </w:p>
    <w:p w14:paraId="1785E238" w14:textId="77777777" w:rsidR="0026100B" w:rsidRPr="00B26928" w:rsidRDefault="000E1CAA" w:rsidP="0026100B">
      <w:pPr>
        <w:spacing w:line="360" w:lineRule="auto"/>
        <w:rPr>
          <w:rFonts w:ascii="Arial" w:hAnsi="Arial" w:cs="Arial"/>
          <w:b/>
          <w:bCs/>
          <w:sz w:val="28"/>
          <w:szCs w:val="28"/>
          <w:lang w:val="cy-GB"/>
        </w:rPr>
      </w:pPr>
      <w:r w:rsidRPr="00B26928">
        <w:rPr>
          <w:rFonts w:ascii="Arial" w:hAnsi="Arial" w:cs="Arial"/>
          <w:b/>
          <w:bCs/>
          <w:sz w:val="28"/>
          <w:szCs w:val="28"/>
          <w:lang w:val="cy-GB"/>
        </w:rPr>
        <w:t>Rôl Adfyfyrio Beirniadol</w:t>
      </w:r>
      <w:r w:rsidR="00314E6B" w:rsidRPr="00B26928">
        <w:rPr>
          <w:rFonts w:ascii="Arial" w:hAnsi="Arial" w:cs="Arial"/>
          <w:b/>
          <w:bCs/>
          <w:sz w:val="28"/>
          <w:szCs w:val="28"/>
          <w:lang w:val="cy-GB"/>
        </w:rPr>
        <w:t xml:space="preserve"> </w:t>
      </w:r>
    </w:p>
    <w:p w14:paraId="7F9C28E6" w14:textId="66CE6858" w:rsidR="002B0B23" w:rsidRPr="00B26928" w:rsidRDefault="00E40CC4" w:rsidP="0026100B">
      <w:pPr>
        <w:spacing w:line="360" w:lineRule="auto"/>
        <w:rPr>
          <w:rFonts w:ascii="Arial" w:hAnsi="Arial" w:cs="Arial"/>
          <w:b/>
          <w:bCs/>
          <w:sz w:val="28"/>
          <w:szCs w:val="28"/>
          <w:lang w:val="cy-GB"/>
        </w:rPr>
      </w:pPr>
      <w:r w:rsidRPr="00B26928">
        <w:rPr>
          <w:rFonts w:ascii="Arial" w:hAnsi="Arial" w:cs="Arial"/>
          <w:sz w:val="22"/>
          <w:szCs w:val="22"/>
          <w:lang w:val="cy-GB"/>
        </w:rPr>
        <w:t xml:space="preserve">Mae adfyfyrio beirniadol yn rhan bwysig iawn o ddatblygiad proffesiynol, yn enwedig yn y proffesiwn addysgu, gan ei fod yn caniatáu i </w:t>
      </w:r>
      <w:r w:rsidRPr="00B26928">
        <w:rPr>
          <w:rFonts w:ascii="Arial" w:hAnsi="Arial" w:cs="Arial"/>
          <w:color w:val="000000" w:themeColor="text1"/>
          <w:sz w:val="22"/>
          <w:szCs w:val="22"/>
          <w:lang w:val="cy-GB"/>
        </w:rPr>
        <w:t xml:space="preserve">athrawon dod i ddeall cyfannol o ddysgu disgyblion yn ogystal â sut i ddatblygu eu harfer i wella addysgu </w:t>
      </w:r>
      <w:r w:rsidR="00F97649" w:rsidRPr="00B26928">
        <w:rPr>
          <w:rFonts w:ascii="Arial" w:hAnsi="Arial" w:cs="Arial"/>
          <w:color w:val="000000" w:themeColor="text1"/>
          <w:sz w:val="22"/>
          <w:szCs w:val="22"/>
          <w:lang w:val="cy-GB"/>
        </w:rPr>
        <w:t xml:space="preserve">(Tripp, 2012). </w:t>
      </w:r>
      <w:r w:rsidR="0058205B" w:rsidRPr="00B26928">
        <w:rPr>
          <w:rFonts w:ascii="Arial" w:hAnsi="Arial" w:cs="Arial"/>
          <w:color w:val="000000" w:themeColor="text1"/>
          <w:sz w:val="22"/>
          <w:szCs w:val="22"/>
          <w:lang w:val="cy-GB"/>
        </w:rPr>
        <w:t xml:space="preserve">Mae’n hynod bwysig i athrawon fod yn feirniadol wrth adfyfyrio ar ddulliau dysgu, dadansoddi sefyllfaoedd ac ystyried ffordd o wella er mwyn sicrhau datblygiad addysgu gwybodus </w:t>
      </w:r>
      <w:r w:rsidR="00EB2F9E" w:rsidRPr="00B26928">
        <w:rPr>
          <w:rFonts w:ascii="Arial" w:hAnsi="Arial" w:cs="Arial"/>
          <w:color w:val="000000" w:themeColor="text1"/>
          <w:sz w:val="22"/>
          <w:szCs w:val="22"/>
          <w:lang w:val="cy-GB"/>
        </w:rPr>
        <w:t>(</w:t>
      </w:r>
      <w:r w:rsidR="00817BA6" w:rsidRPr="00B26928">
        <w:rPr>
          <w:rFonts w:ascii="Arial" w:hAnsi="Arial" w:cs="Arial"/>
          <w:color w:val="000000" w:themeColor="text1"/>
          <w:sz w:val="22"/>
          <w:szCs w:val="22"/>
          <w:lang w:val="cy-GB"/>
        </w:rPr>
        <w:t>Brookfield, 2017</w:t>
      </w:r>
      <w:r w:rsidR="00EB2F9E" w:rsidRPr="00B26928">
        <w:rPr>
          <w:rFonts w:ascii="Arial" w:hAnsi="Arial" w:cs="Arial"/>
          <w:color w:val="000000" w:themeColor="text1"/>
          <w:sz w:val="22"/>
          <w:szCs w:val="22"/>
          <w:lang w:val="cy-GB"/>
        </w:rPr>
        <w:t>)</w:t>
      </w:r>
      <w:r w:rsidR="00F47C18" w:rsidRPr="00B26928">
        <w:rPr>
          <w:rFonts w:ascii="Arial" w:hAnsi="Arial" w:cs="Arial"/>
          <w:color w:val="000000" w:themeColor="text1"/>
          <w:sz w:val="22"/>
          <w:szCs w:val="22"/>
          <w:lang w:val="cy-GB"/>
        </w:rPr>
        <w:t>.</w:t>
      </w:r>
      <w:r w:rsidR="00935A48" w:rsidRPr="00B26928">
        <w:rPr>
          <w:rFonts w:ascii="Arial" w:hAnsi="Arial" w:cs="Arial"/>
          <w:color w:val="000000" w:themeColor="text1"/>
          <w:sz w:val="22"/>
          <w:szCs w:val="22"/>
          <w:lang w:val="cy-GB"/>
        </w:rPr>
        <w:t xml:space="preserve"> </w:t>
      </w:r>
      <w:r w:rsidR="00AE36D6" w:rsidRPr="00B26928">
        <w:rPr>
          <w:rFonts w:ascii="Arial" w:hAnsi="Arial" w:cs="Arial"/>
          <w:color w:val="000000" w:themeColor="text1"/>
          <w:sz w:val="22"/>
          <w:szCs w:val="22"/>
          <w:lang w:val="cy-GB"/>
        </w:rPr>
        <w:t xml:space="preserve">Cafwyd modelau adfyfyrio beirniadol eu cynnig gan rhai damcaniaethwyr </w:t>
      </w:r>
      <w:r w:rsidR="00935A48" w:rsidRPr="00B26928">
        <w:rPr>
          <w:rFonts w:ascii="Arial" w:hAnsi="Arial" w:cs="Arial"/>
          <w:color w:val="000000" w:themeColor="text1"/>
          <w:sz w:val="22"/>
          <w:szCs w:val="22"/>
          <w:lang w:val="cy-GB"/>
        </w:rPr>
        <w:t xml:space="preserve">megis </w:t>
      </w:r>
      <w:r w:rsidR="004A6307" w:rsidRPr="00B26928">
        <w:rPr>
          <w:rFonts w:ascii="Arial" w:hAnsi="Arial" w:cs="Arial"/>
          <w:color w:val="000000" w:themeColor="text1"/>
          <w:sz w:val="22"/>
          <w:szCs w:val="22"/>
          <w:lang w:val="cy-GB"/>
        </w:rPr>
        <w:t>David Kolb (</w:t>
      </w:r>
      <w:r w:rsidR="004C4D6F" w:rsidRPr="00B26928">
        <w:rPr>
          <w:rFonts w:ascii="Arial" w:hAnsi="Arial" w:cs="Arial"/>
          <w:color w:val="000000" w:themeColor="text1"/>
          <w:sz w:val="22"/>
          <w:szCs w:val="22"/>
          <w:lang w:val="cy-GB"/>
        </w:rPr>
        <w:t>1984</w:t>
      </w:r>
      <w:r w:rsidR="004A6307" w:rsidRPr="00B26928">
        <w:rPr>
          <w:rFonts w:ascii="Arial" w:hAnsi="Arial" w:cs="Arial"/>
          <w:color w:val="000000" w:themeColor="text1"/>
          <w:sz w:val="22"/>
          <w:szCs w:val="22"/>
          <w:lang w:val="cy-GB"/>
        </w:rPr>
        <w:t xml:space="preserve">), </w:t>
      </w:r>
      <w:r w:rsidR="00B039FD" w:rsidRPr="00B26928">
        <w:rPr>
          <w:rFonts w:ascii="Arial" w:hAnsi="Arial" w:cs="Arial"/>
          <w:color w:val="000000" w:themeColor="text1"/>
          <w:sz w:val="22"/>
          <w:szCs w:val="22"/>
          <w:lang w:val="cy-GB"/>
        </w:rPr>
        <w:t>Graham Gibbs</w:t>
      </w:r>
      <w:r w:rsidR="00E243C7" w:rsidRPr="00B26928">
        <w:rPr>
          <w:rFonts w:ascii="Arial" w:hAnsi="Arial" w:cs="Arial"/>
          <w:color w:val="000000" w:themeColor="text1"/>
          <w:sz w:val="22"/>
          <w:szCs w:val="22"/>
          <w:lang w:val="cy-GB"/>
        </w:rPr>
        <w:t xml:space="preserve"> (1988</w:t>
      </w:r>
      <w:r w:rsidR="008618C8" w:rsidRPr="00B26928">
        <w:rPr>
          <w:rFonts w:ascii="Arial" w:hAnsi="Arial" w:cs="Arial"/>
          <w:color w:val="000000" w:themeColor="text1"/>
          <w:sz w:val="22"/>
          <w:szCs w:val="22"/>
          <w:lang w:val="cy-GB"/>
        </w:rPr>
        <w:t>; 2013</w:t>
      </w:r>
      <w:r w:rsidR="00E243C7" w:rsidRPr="00B26928">
        <w:rPr>
          <w:rFonts w:ascii="Arial" w:hAnsi="Arial" w:cs="Arial"/>
          <w:color w:val="000000" w:themeColor="text1"/>
          <w:sz w:val="22"/>
          <w:szCs w:val="22"/>
          <w:lang w:val="cy-GB"/>
        </w:rPr>
        <w:t xml:space="preserve">), </w:t>
      </w:r>
      <w:r w:rsidR="002B0B23" w:rsidRPr="00B26928">
        <w:rPr>
          <w:rFonts w:ascii="Arial" w:hAnsi="Arial" w:cs="Arial"/>
          <w:color w:val="000000" w:themeColor="text1"/>
          <w:sz w:val="22"/>
          <w:szCs w:val="22"/>
          <w:shd w:val="clear" w:color="auto" w:fill="FFFFFF"/>
          <w:lang w:val="cy-GB"/>
        </w:rPr>
        <w:t>Stephen Brookfield (</w:t>
      </w:r>
      <w:r w:rsidR="00712206" w:rsidRPr="00B26928">
        <w:rPr>
          <w:rFonts w:ascii="Arial" w:hAnsi="Arial" w:cs="Arial"/>
          <w:color w:val="000000" w:themeColor="text1"/>
          <w:sz w:val="22"/>
          <w:szCs w:val="22"/>
          <w:shd w:val="clear" w:color="auto" w:fill="FFFFFF"/>
          <w:lang w:val="cy-GB"/>
        </w:rPr>
        <w:t>199</w:t>
      </w:r>
      <w:r w:rsidR="00CD4269" w:rsidRPr="00B26928">
        <w:rPr>
          <w:rFonts w:ascii="Arial" w:hAnsi="Arial" w:cs="Arial"/>
          <w:color w:val="000000" w:themeColor="text1"/>
          <w:sz w:val="22"/>
          <w:szCs w:val="22"/>
          <w:shd w:val="clear" w:color="auto" w:fill="FFFFFF"/>
          <w:lang w:val="cy-GB"/>
        </w:rPr>
        <w:t>5; 2017</w:t>
      </w:r>
      <w:r w:rsidR="002B0B23" w:rsidRPr="00B26928">
        <w:rPr>
          <w:rFonts w:ascii="Arial" w:hAnsi="Arial" w:cs="Arial"/>
          <w:color w:val="000000" w:themeColor="text1"/>
          <w:sz w:val="22"/>
          <w:szCs w:val="22"/>
          <w:shd w:val="clear" w:color="auto" w:fill="FFFFFF"/>
          <w:lang w:val="cy-GB"/>
        </w:rPr>
        <w:t>)</w:t>
      </w:r>
      <w:r w:rsidR="002B0B23" w:rsidRPr="00B26928">
        <w:rPr>
          <w:rFonts w:ascii="Arial" w:hAnsi="Arial" w:cs="Arial"/>
          <w:color w:val="000000" w:themeColor="text1"/>
          <w:sz w:val="22"/>
          <w:szCs w:val="22"/>
          <w:lang w:val="cy-GB"/>
        </w:rPr>
        <w:t xml:space="preserve"> </w:t>
      </w:r>
      <w:r w:rsidR="00E243C7" w:rsidRPr="00B26928">
        <w:rPr>
          <w:rFonts w:ascii="Arial" w:hAnsi="Arial" w:cs="Arial"/>
          <w:color w:val="000000" w:themeColor="text1"/>
          <w:sz w:val="22"/>
          <w:szCs w:val="22"/>
          <w:lang w:val="cy-GB"/>
        </w:rPr>
        <w:t xml:space="preserve">a </w:t>
      </w:r>
      <w:r w:rsidR="004A6307" w:rsidRPr="00B26928">
        <w:rPr>
          <w:rFonts w:ascii="Arial" w:hAnsi="Arial" w:cs="Arial"/>
          <w:color w:val="000000" w:themeColor="text1"/>
          <w:sz w:val="22"/>
          <w:szCs w:val="22"/>
          <w:lang w:val="cy-GB"/>
        </w:rPr>
        <w:t xml:space="preserve">Donald </w:t>
      </w:r>
      <w:r w:rsidR="004A6307" w:rsidRPr="00B26928">
        <w:rPr>
          <w:rFonts w:ascii="Arial" w:hAnsi="Arial" w:cs="Arial"/>
          <w:color w:val="000000" w:themeColor="text1"/>
          <w:sz w:val="22"/>
          <w:szCs w:val="22"/>
          <w:shd w:val="clear" w:color="auto" w:fill="FFFFFF"/>
          <w:lang w:val="cy-GB"/>
        </w:rPr>
        <w:t>Schön (19</w:t>
      </w:r>
      <w:r w:rsidR="008466C3" w:rsidRPr="00B26928">
        <w:rPr>
          <w:rFonts w:ascii="Arial" w:hAnsi="Arial" w:cs="Arial"/>
          <w:color w:val="000000" w:themeColor="text1"/>
          <w:sz w:val="22"/>
          <w:szCs w:val="22"/>
          <w:shd w:val="clear" w:color="auto" w:fill="FFFFFF"/>
          <w:lang w:val="cy-GB"/>
        </w:rPr>
        <w:t>83</w:t>
      </w:r>
      <w:r w:rsidR="004A6307" w:rsidRPr="00B26928">
        <w:rPr>
          <w:rFonts w:ascii="Arial" w:hAnsi="Arial" w:cs="Arial"/>
          <w:color w:val="000000" w:themeColor="text1"/>
          <w:sz w:val="22"/>
          <w:szCs w:val="22"/>
          <w:shd w:val="clear" w:color="auto" w:fill="FFFFFF"/>
          <w:lang w:val="cy-GB"/>
        </w:rPr>
        <w:t>)</w:t>
      </w:r>
      <w:r w:rsidR="00CD4269" w:rsidRPr="00B26928">
        <w:rPr>
          <w:rFonts w:ascii="Arial" w:hAnsi="Arial" w:cs="Arial"/>
          <w:color w:val="000000" w:themeColor="text1"/>
          <w:sz w:val="22"/>
          <w:szCs w:val="22"/>
          <w:shd w:val="clear" w:color="auto" w:fill="FFFFFF"/>
          <w:lang w:val="cy-GB"/>
        </w:rPr>
        <w:t xml:space="preserve">. </w:t>
      </w:r>
    </w:p>
    <w:p w14:paraId="0DF43A02" w14:textId="77777777" w:rsidR="0016096D" w:rsidRPr="00B26928" w:rsidRDefault="0016096D" w:rsidP="0026100B">
      <w:pPr>
        <w:spacing w:line="360" w:lineRule="auto"/>
        <w:rPr>
          <w:rFonts w:ascii="Arial" w:hAnsi="Arial" w:cs="Arial"/>
          <w:color w:val="000000" w:themeColor="text1"/>
          <w:sz w:val="22"/>
          <w:szCs w:val="22"/>
          <w:lang w:val="cy-GB"/>
        </w:rPr>
      </w:pPr>
    </w:p>
    <w:p w14:paraId="5A3C4BC8" w14:textId="72B9261C" w:rsidR="0042742D" w:rsidRPr="00B26928" w:rsidRDefault="00E274A8" w:rsidP="0026100B">
      <w:pPr>
        <w:spacing w:line="360" w:lineRule="auto"/>
        <w:rPr>
          <w:rFonts w:ascii="Arial" w:hAnsi="Arial" w:cs="Arial"/>
          <w:color w:val="000000"/>
          <w:sz w:val="22"/>
          <w:szCs w:val="22"/>
          <w:shd w:val="clear" w:color="auto" w:fill="FFFFFF"/>
          <w:lang w:val="cy-GB"/>
        </w:rPr>
      </w:pPr>
      <w:r w:rsidRPr="00B26928">
        <w:rPr>
          <w:rFonts w:ascii="Arial" w:hAnsi="Arial" w:cs="Arial"/>
          <w:color w:val="000000" w:themeColor="text1"/>
          <w:sz w:val="22"/>
          <w:szCs w:val="22"/>
          <w:lang w:val="cy-GB"/>
        </w:rPr>
        <w:lastRenderedPageBreak/>
        <w:t>Awgrymodd Kolb (</w:t>
      </w:r>
      <w:r w:rsidR="004C4D6F" w:rsidRPr="00B26928">
        <w:rPr>
          <w:rFonts w:ascii="Arial" w:hAnsi="Arial" w:cs="Arial"/>
          <w:color w:val="000000" w:themeColor="text1"/>
          <w:sz w:val="22"/>
          <w:szCs w:val="22"/>
          <w:lang w:val="cy-GB"/>
        </w:rPr>
        <w:t>1984</w:t>
      </w:r>
      <w:r w:rsidRPr="00B26928">
        <w:rPr>
          <w:rFonts w:ascii="Arial" w:hAnsi="Arial" w:cs="Arial"/>
          <w:color w:val="000000" w:themeColor="text1"/>
          <w:sz w:val="22"/>
          <w:szCs w:val="22"/>
          <w:lang w:val="cy-GB"/>
        </w:rPr>
        <w:t xml:space="preserve">) y ‘Cylch Dysgu’ sydd yn datgan bod dysgu o brofiad yn dilyn pedwar cam, sef arsylwi’r profiad, myfyrio’r profiad, dysgu o’r profiad ac arbrofi gyda’r hyn a darganfyddwyd. </w:t>
      </w:r>
      <w:r w:rsidR="00A33705" w:rsidRPr="00B26928">
        <w:rPr>
          <w:rFonts w:ascii="Arial" w:hAnsi="Arial" w:cs="Arial"/>
          <w:color w:val="000000" w:themeColor="text1"/>
          <w:sz w:val="22"/>
          <w:szCs w:val="22"/>
          <w:lang w:val="cy-GB"/>
        </w:rPr>
        <w:t>Cyflwynodd Gibbs (</w:t>
      </w:r>
      <w:r w:rsidR="000D6CA4" w:rsidRPr="00B26928">
        <w:rPr>
          <w:rFonts w:ascii="Arial" w:hAnsi="Arial" w:cs="Arial"/>
          <w:color w:val="000000" w:themeColor="text1"/>
          <w:sz w:val="22"/>
          <w:szCs w:val="22"/>
          <w:lang w:val="cy-GB"/>
        </w:rPr>
        <w:t>1988; 2013</w:t>
      </w:r>
      <w:r w:rsidR="00A33705" w:rsidRPr="00B26928">
        <w:rPr>
          <w:rFonts w:ascii="Arial" w:hAnsi="Arial" w:cs="Arial"/>
          <w:color w:val="000000" w:themeColor="text1"/>
          <w:sz w:val="22"/>
          <w:szCs w:val="22"/>
          <w:lang w:val="cy-GB"/>
        </w:rPr>
        <w:t>) y cysyniad o’r ‘Cylch Myfyriol’ yn seiliedig ar ‘Cylch Dysgu’ Kolb (</w:t>
      </w:r>
      <w:r w:rsidR="004C4D6F" w:rsidRPr="00B26928">
        <w:rPr>
          <w:rFonts w:ascii="Arial" w:hAnsi="Arial" w:cs="Arial"/>
          <w:color w:val="000000" w:themeColor="text1"/>
          <w:sz w:val="22"/>
          <w:szCs w:val="22"/>
          <w:lang w:val="cy-GB"/>
        </w:rPr>
        <w:t>1984</w:t>
      </w:r>
      <w:r w:rsidR="00A33705" w:rsidRPr="00B26928">
        <w:rPr>
          <w:rFonts w:ascii="Arial" w:hAnsi="Arial" w:cs="Arial"/>
          <w:color w:val="000000" w:themeColor="text1"/>
          <w:sz w:val="22"/>
          <w:szCs w:val="22"/>
          <w:lang w:val="cy-GB"/>
        </w:rPr>
        <w:t xml:space="preserve">) ond yn awgrymu bod chwe cham o fyfyrio sef disgrifiad, teimladau, gwerthusiad, dadansoddiad, casgliad a chynllun gweithredu. </w:t>
      </w:r>
      <w:r w:rsidR="003171AE" w:rsidRPr="00B26928">
        <w:rPr>
          <w:rFonts w:ascii="Arial" w:hAnsi="Arial" w:cs="Arial"/>
          <w:color w:val="000000" w:themeColor="text1"/>
          <w:sz w:val="22"/>
          <w:szCs w:val="22"/>
          <w:lang w:val="cy-GB"/>
        </w:rPr>
        <w:t>I ddechrau mae rhaid cofnodi'r hyn ddigwyddodd, wedyn myfyrio’r teimladau a’r ymateb emosiynol i’r digwyddiad, yna gwerthuso’r digwyddiad, dadansoddi er mwyn gwneud synnwyr o’r hyn ddigwyddodd, dod i ganlyniad adfyfyriol o beth cafodd eu dysgu ac yn olaf creu cynllun gweithredu o sut i ymateb yn wahanol yn y dyfodol.</w:t>
      </w:r>
      <w:r w:rsidR="000E768B" w:rsidRPr="00B26928">
        <w:rPr>
          <w:rFonts w:ascii="Arial" w:hAnsi="Arial" w:cs="Arial"/>
          <w:color w:val="000000" w:themeColor="text1"/>
          <w:sz w:val="22"/>
          <w:szCs w:val="22"/>
          <w:lang w:val="cy-GB"/>
        </w:rPr>
        <w:t xml:space="preserve"> Dywed Brookfield (1995; 2017) bod rhaid adlewyrchu ar ymarfer dysgu trwy ddefnyddio pedwar lens er mwyn rhesymoli dysgu. Y lens cyntaf yw’r lens personol i ddadansoddi profiadau dysgu personol, yr ail yw lens y dysgwyr i ddeall</w:t>
      </w:r>
      <w:r w:rsidR="009921E6" w:rsidRPr="00B26928">
        <w:rPr>
          <w:rFonts w:ascii="Arial" w:hAnsi="Arial" w:cs="Arial"/>
          <w:color w:val="000000" w:themeColor="text1"/>
          <w:sz w:val="22"/>
          <w:szCs w:val="22"/>
          <w:lang w:val="cy-GB"/>
        </w:rPr>
        <w:t>,</w:t>
      </w:r>
      <w:r w:rsidR="000E768B" w:rsidRPr="00B26928">
        <w:rPr>
          <w:rFonts w:ascii="Arial" w:hAnsi="Arial" w:cs="Arial"/>
          <w:color w:val="000000" w:themeColor="text1"/>
          <w:sz w:val="22"/>
          <w:szCs w:val="22"/>
          <w:lang w:val="cy-GB"/>
        </w:rPr>
        <w:t xml:space="preserve"> o safbwynt y dysgwyr</w:t>
      </w:r>
      <w:r w:rsidR="009921E6" w:rsidRPr="00B26928">
        <w:rPr>
          <w:rFonts w:ascii="Arial" w:hAnsi="Arial" w:cs="Arial"/>
          <w:color w:val="000000" w:themeColor="text1"/>
          <w:sz w:val="22"/>
          <w:szCs w:val="22"/>
          <w:lang w:val="cy-GB"/>
        </w:rPr>
        <w:t>,</w:t>
      </w:r>
      <w:r w:rsidR="000E768B" w:rsidRPr="00B26928">
        <w:rPr>
          <w:rFonts w:ascii="Arial" w:hAnsi="Arial" w:cs="Arial"/>
          <w:color w:val="000000" w:themeColor="text1"/>
          <w:sz w:val="22"/>
          <w:szCs w:val="22"/>
          <w:lang w:val="cy-GB"/>
        </w:rPr>
        <w:t xml:space="preserve"> beth mae</w:t>
      </w:r>
      <w:r w:rsidR="00923B8A" w:rsidRPr="00B26928">
        <w:rPr>
          <w:rFonts w:ascii="Arial" w:hAnsi="Arial" w:cs="Arial"/>
          <w:color w:val="000000" w:themeColor="text1"/>
          <w:sz w:val="22"/>
          <w:szCs w:val="22"/>
          <w:lang w:val="cy-GB"/>
        </w:rPr>
        <w:t>n</w:t>
      </w:r>
      <w:r w:rsidR="000E768B" w:rsidRPr="00B26928">
        <w:rPr>
          <w:rFonts w:ascii="Arial" w:hAnsi="Arial" w:cs="Arial"/>
          <w:color w:val="000000" w:themeColor="text1"/>
          <w:sz w:val="22"/>
          <w:szCs w:val="22"/>
          <w:lang w:val="cy-GB"/>
        </w:rPr>
        <w:t xml:space="preserve"> nhw wedi dysgu, y drydydd </w:t>
      </w:r>
      <w:r w:rsidR="0083387F" w:rsidRPr="00B26928">
        <w:rPr>
          <w:rFonts w:ascii="Arial" w:hAnsi="Arial" w:cs="Arial"/>
          <w:color w:val="000000" w:themeColor="text1"/>
          <w:sz w:val="22"/>
          <w:szCs w:val="22"/>
          <w:lang w:val="cy-GB"/>
        </w:rPr>
        <w:t xml:space="preserve">yw </w:t>
      </w:r>
      <w:r w:rsidR="000E768B" w:rsidRPr="00B26928">
        <w:rPr>
          <w:rFonts w:ascii="Arial" w:hAnsi="Arial" w:cs="Arial"/>
          <w:color w:val="000000" w:themeColor="text1"/>
          <w:sz w:val="22"/>
          <w:szCs w:val="22"/>
          <w:lang w:val="cy-GB"/>
        </w:rPr>
        <w:t>lens cydweithwyr i ddefnyddio profiadau a syniadau athrawon eraill, ac yn olaf</w:t>
      </w:r>
      <w:r w:rsidR="0083387F" w:rsidRPr="00B26928">
        <w:rPr>
          <w:rFonts w:ascii="Arial" w:hAnsi="Arial" w:cs="Arial"/>
          <w:color w:val="000000" w:themeColor="text1"/>
          <w:sz w:val="22"/>
          <w:szCs w:val="22"/>
          <w:lang w:val="cy-GB"/>
        </w:rPr>
        <w:t xml:space="preserve"> y</w:t>
      </w:r>
      <w:r w:rsidR="000E768B" w:rsidRPr="00B26928">
        <w:rPr>
          <w:rFonts w:ascii="Arial" w:hAnsi="Arial" w:cs="Arial"/>
          <w:color w:val="000000" w:themeColor="text1"/>
          <w:sz w:val="22"/>
          <w:szCs w:val="22"/>
          <w:lang w:val="cy-GB"/>
        </w:rPr>
        <w:t xml:space="preserve"> lens llenyddiaeth i gyfoethogi</w:t>
      </w:r>
      <w:r w:rsidR="00C30716" w:rsidRPr="00B26928">
        <w:rPr>
          <w:rFonts w:ascii="Arial" w:hAnsi="Arial" w:cs="Arial"/>
          <w:color w:val="000000" w:themeColor="text1"/>
          <w:sz w:val="22"/>
          <w:szCs w:val="22"/>
          <w:lang w:val="cy-GB"/>
        </w:rPr>
        <w:t>’r</w:t>
      </w:r>
      <w:r w:rsidR="000E768B" w:rsidRPr="00B26928">
        <w:rPr>
          <w:rFonts w:ascii="Arial" w:hAnsi="Arial" w:cs="Arial"/>
          <w:color w:val="000000" w:themeColor="text1"/>
          <w:sz w:val="22"/>
          <w:szCs w:val="22"/>
          <w:lang w:val="cy-GB"/>
        </w:rPr>
        <w:t xml:space="preserve"> dysgu.</w:t>
      </w:r>
      <w:r w:rsidR="00380604" w:rsidRPr="00B26928">
        <w:rPr>
          <w:rFonts w:ascii="Arial" w:hAnsi="Arial" w:cs="Arial"/>
          <w:color w:val="000000" w:themeColor="text1"/>
          <w:sz w:val="22"/>
          <w:szCs w:val="22"/>
          <w:lang w:val="cy-GB"/>
        </w:rPr>
        <w:t xml:space="preserve"> </w:t>
      </w:r>
      <w:r w:rsidR="00A16EDE" w:rsidRPr="00B26928">
        <w:rPr>
          <w:rFonts w:ascii="Arial" w:hAnsi="Arial" w:cs="Arial"/>
          <w:color w:val="000000" w:themeColor="text1"/>
          <w:sz w:val="22"/>
          <w:szCs w:val="22"/>
          <w:lang w:val="cy-GB"/>
        </w:rPr>
        <w:t xml:space="preserve">Cynigwyd gan </w:t>
      </w:r>
      <w:r w:rsidR="008466C3" w:rsidRPr="00B26928">
        <w:rPr>
          <w:rFonts w:ascii="Arial" w:hAnsi="Arial" w:cs="Arial"/>
          <w:color w:val="000000" w:themeColor="text1"/>
          <w:sz w:val="22"/>
          <w:szCs w:val="22"/>
          <w:shd w:val="clear" w:color="auto" w:fill="FFFFFF"/>
          <w:lang w:val="cy-GB"/>
        </w:rPr>
        <w:t>Schön (1983</w:t>
      </w:r>
      <w:r w:rsidR="008466C3" w:rsidRPr="00B26928">
        <w:rPr>
          <w:rFonts w:ascii="Arial" w:hAnsi="Arial" w:cs="Arial"/>
          <w:color w:val="000000"/>
          <w:sz w:val="22"/>
          <w:szCs w:val="22"/>
          <w:shd w:val="clear" w:color="auto" w:fill="FFFFFF"/>
          <w:lang w:val="cy-GB"/>
        </w:rPr>
        <w:t>)</w:t>
      </w:r>
      <w:r w:rsidR="00622962" w:rsidRPr="00B26928">
        <w:rPr>
          <w:rFonts w:ascii="Arial" w:hAnsi="Arial" w:cs="Arial"/>
          <w:color w:val="000000"/>
          <w:sz w:val="22"/>
          <w:szCs w:val="22"/>
          <w:shd w:val="clear" w:color="auto" w:fill="FFFFFF"/>
          <w:lang w:val="cy-GB"/>
        </w:rPr>
        <w:t xml:space="preserve"> bod dwy fath o adfyfyrio yn digwydd yn ystod profiad, hynny yw</w:t>
      </w:r>
      <w:r w:rsidR="009921E6" w:rsidRPr="00B26928">
        <w:rPr>
          <w:rFonts w:ascii="Arial" w:hAnsi="Arial" w:cs="Arial"/>
          <w:color w:val="000000"/>
          <w:sz w:val="22"/>
          <w:szCs w:val="22"/>
          <w:shd w:val="clear" w:color="auto" w:fill="FFFFFF"/>
          <w:lang w:val="cy-GB"/>
        </w:rPr>
        <w:t>,</w:t>
      </w:r>
      <w:r w:rsidR="00622962" w:rsidRPr="00B26928">
        <w:rPr>
          <w:rFonts w:ascii="Arial" w:hAnsi="Arial" w:cs="Arial"/>
          <w:color w:val="000000"/>
          <w:sz w:val="22"/>
          <w:szCs w:val="22"/>
          <w:shd w:val="clear" w:color="auto" w:fill="FFFFFF"/>
          <w:lang w:val="cy-GB"/>
        </w:rPr>
        <w:t xml:space="preserve"> adfyfyrio yn ystod y digwyddiad a gweithredu yn syth, ac adfyfyrio wrth feddwl nôl ar y digwyddiad a chreu cynllun i atal y digwyddiad neu </w:t>
      </w:r>
      <w:r w:rsidR="00CA785E" w:rsidRPr="00B26928">
        <w:rPr>
          <w:rFonts w:ascii="Arial" w:hAnsi="Arial" w:cs="Arial"/>
          <w:color w:val="000000"/>
          <w:sz w:val="22"/>
          <w:szCs w:val="22"/>
          <w:shd w:val="clear" w:color="auto" w:fill="FFFFFF"/>
          <w:lang w:val="cy-GB"/>
        </w:rPr>
        <w:t xml:space="preserve">i </w:t>
      </w:r>
      <w:r w:rsidR="00622962" w:rsidRPr="00B26928">
        <w:rPr>
          <w:rFonts w:ascii="Arial" w:hAnsi="Arial" w:cs="Arial"/>
          <w:color w:val="000000"/>
          <w:sz w:val="22"/>
          <w:szCs w:val="22"/>
          <w:shd w:val="clear" w:color="auto" w:fill="FFFFFF"/>
          <w:lang w:val="cy-GB"/>
        </w:rPr>
        <w:t xml:space="preserve">wynebu ac ymateb yn wahanol i’r digwyddiad yn y dyfodol. </w:t>
      </w:r>
    </w:p>
    <w:p w14:paraId="39DFCFA8" w14:textId="4FC96C79" w:rsidR="00756623" w:rsidRPr="00B26928" w:rsidRDefault="00756623" w:rsidP="0026100B">
      <w:pPr>
        <w:spacing w:line="360" w:lineRule="auto"/>
        <w:rPr>
          <w:rFonts w:ascii="Arial" w:hAnsi="Arial" w:cs="Arial"/>
          <w:color w:val="000000"/>
          <w:sz w:val="22"/>
          <w:szCs w:val="22"/>
          <w:shd w:val="clear" w:color="auto" w:fill="FFFFFF"/>
          <w:lang w:val="cy-GB"/>
        </w:rPr>
      </w:pPr>
    </w:p>
    <w:p w14:paraId="355B88B1" w14:textId="564E69C0" w:rsidR="003E20B3" w:rsidRPr="00B26928" w:rsidRDefault="00BC08B6" w:rsidP="0026100B">
      <w:pPr>
        <w:spacing w:line="360" w:lineRule="auto"/>
        <w:rPr>
          <w:rFonts w:ascii="Arial" w:hAnsi="Arial" w:cs="Arial"/>
          <w:color w:val="000000"/>
          <w:sz w:val="22"/>
          <w:szCs w:val="22"/>
          <w:shd w:val="clear" w:color="auto" w:fill="FFFFFF"/>
          <w:lang w:val="cy-GB"/>
        </w:rPr>
      </w:pPr>
      <w:r w:rsidRPr="00B26928">
        <w:rPr>
          <w:rFonts w:ascii="Arial" w:hAnsi="Arial" w:cs="Arial"/>
          <w:color w:val="000000"/>
          <w:sz w:val="22"/>
          <w:szCs w:val="22"/>
          <w:shd w:val="clear" w:color="auto" w:fill="FFFFFF"/>
          <w:lang w:val="cy-GB"/>
        </w:rPr>
        <w:t xml:space="preserve">Yn 2015, </w:t>
      </w:r>
      <w:r w:rsidR="007E663A" w:rsidRPr="00B26928">
        <w:rPr>
          <w:rFonts w:ascii="Arial" w:hAnsi="Arial" w:cs="Arial"/>
          <w:color w:val="000000" w:themeColor="text1"/>
          <w:sz w:val="22"/>
          <w:szCs w:val="22"/>
          <w:shd w:val="clear" w:color="auto" w:fill="FFFFFF"/>
          <w:lang w:val="cy-GB"/>
        </w:rPr>
        <w:t>ysgrifennodd</w:t>
      </w:r>
      <w:r w:rsidRPr="00B26928">
        <w:rPr>
          <w:rFonts w:ascii="Arial" w:hAnsi="Arial" w:cs="Arial"/>
          <w:color w:val="000000" w:themeColor="text1"/>
          <w:sz w:val="22"/>
          <w:szCs w:val="22"/>
          <w:shd w:val="clear" w:color="auto" w:fill="FFFFFF"/>
          <w:lang w:val="cy-GB"/>
        </w:rPr>
        <w:t xml:space="preserve"> Yr Athro Graham Donaldson </w:t>
      </w:r>
      <w:r w:rsidR="0057315B" w:rsidRPr="00B26928">
        <w:rPr>
          <w:rFonts w:ascii="Arial" w:hAnsi="Arial" w:cs="Arial"/>
          <w:color w:val="000000" w:themeColor="text1"/>
          <w:sz w:val="22"/>
          <w:szCs w:val="22"/>
          <w:lang w:val="cy-GB"/>
        </w:rPr>
        <w:t xml:space="preserve">(2015) </w:t>
      </w:r>
      <w:r w:rsidRPr="00B26928">
        <w:rPr>
          <w:rFonts w:ascii="Arial" w:hAnsi="Arial" w:cs="Arial"/>
          <w:color w:val="000000"/>
          <w:sz w:val="22"/>
          <w:szCs w:val="22"/>
          <w:shd w:val="clear" w:color="auto" w:fill="FFFFFF"/>
          <w:lang w:val="cy-GB"/>
        </w:rPr>
        <w:t xml:space="preserve">adolygiad o’r cwricwlwm i awgrymu newidiadau i ffurfio Cwricwlwm Newydd i Gymru. </w:t>
      </w:r>
      <w:r w:rsidR="00C04B5D" w:rsidRPr="00B26928">
        <w:rPr>
          <w:rFonts w:ascii="Arial" w:hAnsi="Arial" w:cs="Arial"/>
          <w:color w:val="000000"/>
          <w:sz w:val="22"/>
          <w:szCs w:val="22"/>
          <w:shd w:val="clear" w:color="auto" w:fill="FFFFFF"/>
          <w:lang w:val="cy-GB"/>
        </w:rPr>
        <w:t>Defnyddiwyd dull o adfyfyrio’n feirniadol wrth werthuso’r cwricwlwm presennol, ac wrth drafod gyda nifer o ysgolion a disgyblion sylweddolwyd bod diffyg cynrychiolaeth o dechnoleg yn addysg. Yr yr adolygiad ‘Dyfodol Llwyddiannus’</w:t>
      </w:r>
      <w:r w:rsidR="003724DF" w:rsidRPr="00B26928">
        <w:rPr>
          <w:rFonts w:ascii="Arial" w:hAnsi="Arial" w:cs="Arial"/>
          <w:color w:val="000000"/>
          <w:sz w:val="22"/>
          <w:szCs w:val="22"/>
          <w:shd w:val="clear" w:color="auto" w:fill="FFFFFF"/>
          <w:lang w:val="cy-GB"/>
        </w:rPr>
        <w:t>,</w:t>
      </w:r>
      <w:r w:rsidR="00C04B5D" w:rsidRPr="00B26928">
        <w:rPr>
          <w:rFonts w:ascii="Arial" w:hAnsi="Arial" w:cs="Arial"/>
          <w:color w:val="000000"/>
          <w:sz w:val="22"/>
          <w:szCs w:val="22"/>
          <w:shd w:val="clear" w:color="auto" w:fill="FFFFFF"/>
          <w:lang w:val="cy-GB"/>
        </w:rPr>
        <w:t xml:space="preserve"> ysgrifennwyd bod galwad am amlygu sgiliau technegol creadigol a fydd yn ddefnyddiol ar gyfer bywyd ar ôl ysgol, yn ogystal â meithrin sgiliau cymdeithasol, personol a hunanhyder. Er bod cryfder yn y cwricwlwm presennol, dywed Donaldson bod lle i ddatblygu er mwyn llunio cwricwlwm mwy buddiol i’r genhedlaeth nesaf</w:t>
      </w:r>
      <w:r w:rsidR="00212735" w:rsidRPr="00B26928">
        <w:rPr>
          <w:rFonts w:ascii="Arial" w:hAnsi="Arial" w:cs="Arial"/>
          <w:color w:val="000000"/>
          <w:sz w:val="22"/>
          <w:szCs w:val="22"/>
          <w:shd w:val="clear" w:color="auto" w:fill="FFFFFF"/>
          <w:lang w:val="cy-GB"/>
        </w:rPr>
        <w:t>,</w:t>
      </w:r>
      <w:r w:rsidR="00C04B5D" w:rsidRPr="00B26928">
        <w:rPr>
          <w:rFonts w:ascii="Arial" w:hAnsi="Arial" w:cs="Arial"/>
          <w:color w:val="000000"/>
          <w:sz w:val="22"/>
          <w:szCs w:val="22"/>
          <w:shd w:val="clear" w:color="auto" w:fill="FFFFFF"/>
          <w:lang w:val="cy-GB"/>
        </w:rPr>
        <w:t xml:space="preserve"> a mwy addas at fywyd presennol</w:t>
      </w:r>
      <w:r w:rsidR="009C31A4" w:rsidRPr="00B26928">
        <w:rPr>
          <w:rFonts w:ascii="Arial" w:hAnsi="Arial" w:cs="Arial"/>
          <w:color w:val="000000"/>
          <w:sz w:val="22"/>
          <w:szCs w:val="22"/>
          <w:shd w:val="clear" w:color="auto" w:fill="FFFFFF"/>
          <w:lang w:val="cy-GB"/>
        </w:rPr>
        <w:t xml:space="preserve"> </w:t>
      </w:r>
      <w:r w:rsidR="001C6E7B" w:rsidRPr="00B26928">
        <w:rPr>
          <w:rFonts w:ascii="Arial" w:hAnsi="Arial" w:cs="Arial"/>
          <w:color w:val="000000" w:themeColor="text1"/>
          <w:sz w:val="22"/>
          <w:szCs w:val="22"/>
          <w:shd w:val="clear" w:color="auto" w:fill="FFFFFF"/>
          <w:lang w:val="cy-GB"/>
        </w:rPr>
        <w:t>(Donaldson, 2015)</w:t>
      </w:r>
      <w:r w:rsidR="00A3111F" w:rsidRPr="00B26928">
        <w:rPr>
          <w:rFonts w:ascii="Arial" w:hAnsi="Arial" w:cs="Arial"/>
          <w:color w:val="000000" w:themeColor="text1"/>
          <w:sz w:val="22"/>
          <w:szCs w:val="22"/>
          <w:shd w:val="clear" w:color="auto" w:fill="FFFFFF"/>
          <w:lang w:val="cy-GB"/>
        </w:rPr>
        <w:t>.</w:t>
      </w:r>
      <w:r w:rsidR="009326AB" w:rsidRPr="00B26928">
        <w:rPr>
          <w:rFonts w:ascii="Arial" w:hAnsi="Arial" w:cs="Arial"/>
          <w:color w:val="000000" w:themeColor="text1"/>
          <w:sz w:val="22"/>
          <w:szCs w:val="22"/>
          <w:shd w:val="clear" w:color="auto" w:fill="FFFFFF"/>
          <w:lang w:val="cy-GB"/>
        </w:rPr>
        <w:t xml:space="preserve"> </w:t>
      </w:r>
      <w:r w:rsidR="008A75D9" w:rsidRPr="00B26928">
        <w:rPr>
          <w:rFonts w:ascii="Arial" w:hAnsi="Arial" w:cs="Arial"/>
          <w:color w:val="000000" w:themeColor="text1"/>
          <w:sz w:val="22"/>
          <w:szCs w:val="22"/>
          <w:shd w:val="clear" w:color="auto" w:fill="FFFFFF"/>
          <w:lang w:val="cy-GB"/>
        </w:rPr>
        <w:t>Law yn llaw gydag adolygiad Donaldson mae’r safonau proffesiynol yn annog i athrawon hunan werthuso ac adfyfyrio’n feirniadol yn barhaus, trwy sicrhau eu bod yn bwrw’r safonau ac yn datblygu eu hymarfer addysgol. Mae’n bwysig i athrawon canolbwyntio ar wella eu harfer trwy ystyried technegau dysgu a gwersi gorffennol yn gritigol, er mwyn diwygio a rhagori</w:t>
      </w:r>
      <w:r w:rsidR="00AE5508" w:rsidRPr="00B26928">
        <w:rPr>
          <w:rFonts w:ascii="Arial" w:hAnsi="Arial" w:cs="Arial"/>
          <w:color w:val="000000" w:themeColor="text1"/>
          <w:sz w:val="22"/>
          <w:szCs w:val="22"/>
          <w:shd w:val="clear" w:color="auto" w:fill="FFFFFF"/>
          <w:lang w:val="cy-GB"/>
        </w:rPr>
        <w:t>,</w:t>
      </w:r>
      <w:r w:rsidR="008A75D9" w:rsidRPr="00B26928">
        <w:rPr>
          <w:rFonts w:ascii="Arial" w:hAnsi="Arial" w:cs="Arial"/>
          <w:color w:val="000000" w:themeColor="text1"/>
          <w:sz w:val="22"/>
          <w:szCs w:val="22"/>
          <w:shd w:val="clear" w:color="auto" w:fill="FFFFFF"/>
          <w:lang w:val="cy-GB"/>
        </w:rPr>
        <w:t xml:space="preserve"> ac o ganlyniad</w:t>
      </w:r>
      <w:r w:rsidR="00AE5508" w:rsidRPr="00B26928">
        <w:rPr>
          <w:rFonts w:ascii="Arial" w:hAnsi="Arial" w:cs="Arial"/>
          <w:color w:val="000000" w:themeColor="text1"/>
          <w:sz w:val="22"/>
          <w:szCs w:val="22"/>
          <w:shd w:val="clear" w:color="auto" w:fill="FFFFFF"/>
          <w:lang w:val="cy-GB"/>
        </w:rPr>
        <w:t>,</w:t>
      </w:r>
      <w:r w:rsidR="008A75D9" w:rsidRPr="00B26928">
        <w:rPr>
          <w:rFonts w:ascii="Arial" w:hAnsi="Arial" w:cs="Arial"/>
          <w:color w:val="000000" w:themeColor="text1"/>
          <w:sz w:val="22"/>
          <w:szCs w:val="22"/>
          <w:shd w:val="clear" w:color="auto" w:fill="FFFFFF"/>
          <w:lang w:val="cy-GB"/>
        </w:rPr>
        <w:t xml:space="preserve"> cynnig y gorau i ddisgyblion</w:t>
      </w:r>
      <w:r w:rsidR="00FF52FF" w:rsidRPr="00B26928">
        <w:rPr>
          <w:rFonts w:ascii="Arial" w:hAnsi="Arial" w:cs="Arial"/>
          <w:color w:val="000000" w:themeColor="text1"/>
          <w:sz w:val="22"/>
          <w:szCs w:val="22"/>
          <w:shd w:val="clear" w:color="auto" w:fill="FFFFFF"/>
          <w:lang w:val="cy-GB"/>
        </w:rPr>
        <w:t xml:space="preserve"> (Gov, 2021</w:t>
      </w:r>
      <w:r w:rsidR="00D80173" w:rsidRPr="00B26928">
        <w:rPr>
          <w:rFonts w:ascii="Arial" w:hAnsi="Arial" w:cs="Arial"/>
          <w:color w:val="000000" w:themeColor="text1"/>
          <w:sz w:val="22"/>
          <w:szCs w:val="22"/>
          <w:shd w:val="clear" w:color="auto" w:fill="FFFFFF"/>
          <w:lang w:val="cy-GB"/>
        </w:rPr>
        <w:t>b</w:t>
      </w:r>
      <w:r w:rsidR="00FF52FF" w:rsidRPr="00B26928">
        <w:rPr>
          <w:rFonts w:ascii="Arial" w:hAnsi="Arial" w:cs="Arial"/>
          <w:color w:val="000000" w:themeColor="text1"/>
          <w:sz w:val="22"/>
          <w:szCs w:val="22"/>
          <w:shd w:val="clear" w:color="auto" w:fill="FFFFFF"/>
          <w:lang w:val="cy-GB"/>
        </w:rPr>
        <w:t>).</w:t>
      </w:r>
    </w:p>
    <w:p w14:paraId="3525D201" w14:textId="77777777" w:rsidR="001D54C5" w:rsidRPr="00B26928" w:rsidRDefault="001D54C5" w:rsidP="0026100B">
      <w:pPr>
        <w:spacing w:line="360" w:lineRule="auto"/>
        <w:rPr>
          <w:rFonts w:ascii="Arial" w:hAnsi="Arial" w:cs="Arial"/>
          <w:b/>
          <w:bCs/>
          <w:sz w:val="22"/>
          <w:szCs w:val="22"/>
          <w:lang w:val="cy-GB"/>
        </w:rPr>
      </w:pPr>
    </w:p>
    <w:p w14:paraId="468B1AB5" w14:textId="7B77304A" w:rsidR="00686102" w:rsidRPr="00B26928" w:rsidRDefault="000E1CAA" w:rsidP="0026100B">
      <w:pPr>
        <w:spacing w:line="360" w:lineRule="auto"/>
        <w:rPr>
          <w:rFonts w:ascii="Arial" w:eastAsiaTheme="minorHAnsi" w:hAnsi="Arial" w:cs="Arial"/>
          <w:b/>
          <w:bCs/>
          <w:sz w:val="28"/>
          <w:szCs w:val="28"/>
          <w:lang w:val="cy-GB" w:eastAsia="en-US"/>
        </w:rPr>
      </w:pPr>
      <w:r w:rsidRPr="00B26928">
        <w:rPr>
          <w:rFonts w:ascii="Arial" w:hAnsi="Arial" w:cs="Arial"/>
          <w:b/>
          <w:bCs/>
          <w:sz w:val="28"/>
          <w:szCs w:val="28"/>
          <w:lang w:val="cy-GB"/>
        </w:rPr>
        <w:t xml:space="preserve">Arsylwi </w:t>
      </w:r>
      <w:r w:rsidR="0069296D" w:rsidRPr="00B26928">
        <w:rPr>
          <w:rFonts w:ascii="Arial" w:hAnsi="Arial" w:cs="Arial"/>
          <w:b/>
          <w:bCs/>
          <w:sz w:val="28"/>
          <w:szCs w:val="28"/>
          <w:lang w:val="cy-GB"/>
        </w:rPr>
        <w:br/>
      </w:r>
      <w:r w:rsidR="0069296D" w:rsidRPr="00B26928">
        <w:rPr>
          <w:rFonts w:ascii="Arial" w:hAnsi="Arial" w:cs="Arial"/>
          <w:b/>
          <w:bCs/>
          <w:i/>
          <w:iCs/>
          <w:sz w:val="28"/>
          <w:szCs w:val="28"/>
          <w:lang w:val="cy-GB"/>
        </w:rPr>
        <w:t xml:space="preserve">Cyd-destun yr Ysgol </w:t>
      </w:r>
    </w:p>
    <w:p w14:paraId="00A30D72" w14:textId="0DD2E48C" w:rsidR="0011264A" w:rsidRPr="00B26928" w:rsidRDefault="00686102"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Cafodd arsylwadau eu cynnal mewn Ysgol Gynradd Gymraeg yn Ne Cymru, er mwyn gwerthuso astudiaeth achos yn seiliedig ar ddigwyddiad critigol a arsylwyd yn y dosbarth.</w:t>
      </w:r>
      <w:r w:rsidR="00B73A59" w:rsidRPr="00B26928">
        <w:rPr>
          <w:rFonts w:ascii="Arial" w:hAnsi="Arial" w:cs="Arial"/>
          <w:sz w:val="22"/>
          <w:szCs w:val="22"/>
          <w:lang w:val="cy-GB"/>
        </w:rPr>
        <w:t xml:space="preserve"> Cadwyd holl wybodaeth yr ysgol, aelodau staff a disgyblion o’r profiad arsylwi yn anhysbys trwy gydol y gwerthusiad, gan ddilyn canllawiau </w:t>
      </w:r>
      <w:r w:rsidR="00B73A59" w:rsidRPr="00B26928">
        <w:rPr>
          <w:rFonts w:ascii="Arial" w:hAnsi="Arial" w:cs="Arial"/>
          <w:color w:val="000000" w:themeColor="text1"/>
          <w:sz w:val="22"/>
          <w:szCs w:val="22"/>
          <w:lang w:val="cy-GB"/>
        </w:rPr>
        <w:t xml:space="preserve">moesegol BERA (2018) am </w:t>
      </w:r>
      <w:r w:rsidR="00B73A59" w:rsidRPr="00B26928">
        <w:rPr>
          <w:rFonts w:ascii="Arial" w:hAnsi="Arial" w:cs="Arial"/>
          <w:sz w:val="22"/>
          <w:szCs w:val="22"/>
          <w:lang w:val="cy-GB"/>
        </w:rPr>
        <w:t xml:space="preserve">ymchwil addysgol. </w:t>
      </w:r>
      <w:r w:rsidR="007C7EC0" w:rsidRPr="00B26928">
        <w:rPr>
          <w:rFonts w:ascii="Arial" w:hAnsi="Arial" w:cs="Arial"/>
          <w:sz w:val="22"/>
          <w:szCs w:val="22"/>
          <w:lang w:val="cy-GB"/>
        </w:rPr>
        <w:t>Cofnodwyd bod yna 417 o ddisgyblion rhyw gymysg</w:t>
      </w:r>
      <w:r w:rsidR="00DB36BA" w:rsidRPr="00B26928">
        <w:rPr>
          <w:rFonts w:ascii="Arial" w:hAnsi="Arial" w:cs="Arial"/>
          <w:sz w:val="22"/>
          <w:szCs w:val="22"/>
          <w:lang w:val="cy-GB"/>
        </w:rPr>
        <w:t xml:space="preserve"> </w:t>
      </w:r>
      <w:r w:rsidR="003860FB" w:rsidRPr="00B26928">
        <w:rPr>
          <w:rFonts w:ascii="Arial" w:hAnsi="Arial" w:cs="Arial"/>
          <w:sz w:val="22"/>
          <w:szCs w:val="22"/>
          <w:lang w:val="cy-GB"/>
        </w:rPr>
        <w:t>4-11 oed</w:t>
      </w:r>
      <w:r w:rsidR="007C7EC0" w:rsidRPr="00B26928">
        <w:rPr>
          <w:rFonts w:ascii="Arial" w:hAnsi="Arial" w:cs="Arial"/>
          <w:sz w:val="22"/>
          <w:szCs w:val="22"/>
          <w:lang w:val="cy-GB"/>
        </w:rPr>
        <w:t xml:space="preserve"> yn yr ysgol yn 2021, ar draws </w:t>
      </w:r>
      <w:r w:rsidR="002743F3" w:rsidRPr="00B26928">
        <w:rPr>
          <w:rFonts w:ascii="Arial" w:hAnsi="Arial" w:cs="Arial"/>
          <w:sz w:val="22"/>
          <w:szCs w:val="22"/>
          <w:lang w:val="cy-GB"/>
        </w:rPr>
        <w:t xml:space="preserve">y </w:t>
      </w:r>
      <w:r w:rsidR="007C7EC0" w:rsidRPr="00B26928">
        <w:rPr>
          <w:rFonts w:ascii="Arial" w:hAnsi="Arial" w:cs="Arial"/>
          <w:sz w:val="22"/>
          <w:szCs w:val="22"/>
          <w:lang w:val="cy-GB"/>
        </w:rPr>
        <w:t xml:space="preserve">cyfnod sylfaen a chyfnod allweddol </w:t>
      </w:r>
      <w:r w:rsidR="007C7EC0" w:rsidRPr="00B26928">
        <w:rPr>
          <w:rFonts w:ascii="Arial" w:hAnsi="Arial" w:cs="Arial"/>
          <w:color w:val="000000" w:themeColor="text1"/>
          <w:sz w:val="22"/>
          <w:szCs w:val="22"/>
          <w:lang w:val="cy-GB"/>
        </w:rPr>
        <w:t>2</w:t>
      </w:r>
      <w:r w:rsidR="00BF4711" w:rsidRPr="00B26928">
        <w:rPr>
          <w:rFonts w:ascii="Arial" w:hAnsi="Arial" w:cs="Arial"/>
          <w:color w:val="000000" w:themeColor="text1"/>
          <w:sz w:val="22"/>
          <w:szCs w:val="22"/>
          <w:lang w:val="cy-GB"/>
        </w:rPr>
        <w:t xml:space="preserve"> (</w:t>
      </w:r>
      <w:r w:rsidR="00375263" w:rsidRPr="00B26928">
        <w:rPr>
          <w:rFonts w:ascii="Arial" w:hAnsi="Arial" w:cs="Arial"/>
          <w:color w:val="000000" w:themeColor="text1"/>
          <w:sz w:val="22"/>
          <w:szCs w:val="22"/>
          <w:lang w:val="cy-GB"/>
        </w:rPr>
        <w:t>Gov.wales, 2021</w:t>
      </w:r>
      <w:r w:rsidR="00D80173" w:rsidRPr="00B26928">
        <w:rPr>
          <w:rFonts w:ascii="Arial" w:hAnsi="Arial" w:cs="Arial"/>
          <w:color w:val="000000" w:themeColor="text1"/>
          <w:sz w:val="22"/>
          <w:szCs w:val="22"/>
          <w:lang w:val="cy-GB"/>
        </w:rPr>
        <w:t>c</w:t>
      </w:r>
      <w:r w:rsidR="00BF4711" w:rsidRPr="00B26928">
        <w:rPr>
          <w:rFonts w:ascii="Arial" w:hAnsi="Arial" w:cs="Arial"/>
          <w:color w:val="000000" w:themeColor="text1"/>
          <w:sz w:val="22"/>
          <w:szCs w:val="22"/>
          <w:lang w:val="cy-GB"/>
        </w:rPr>
        <w:t>)</w:t>
      </w:r>
      <w:r w:rsidR="00595CB3" w:rsidRPr="00B26928">
        <w:rPr>
          <w:rFonts w:ascii="Arial" w:hAnsi="Arial" w:cs="Arial"/>
          <w:color w:val="000000" w:themeColor="text1"/>
          <w:sz w:val="22"/>
          <w:szCs w:val="22"/>
          <w:lang w:val="cy-GB"/>
        </w:rPr>
        <w:t>.</w:t>
      </w:r>
      <w:r w:rsidR="00283379" w:rsidRPr="00B26928">
        <w:rPr>
          <w:rFonts w:ascii="Arial" w:hAnsi="Arial" w:cs="Arial"/>
          <w:sz w:val="22"/>
          <w:szCs w:val="22"/>
          <w:lang w:val="cy-GB"/>
        </w:rPr>
        <w:t xml:space="preserve"> </w:t>
      </w:r>
      <w:r w:rsidR="000A4488" w:rsidRPr="00B26928">
        <w:rPr>
          <w:rFonts w:ascii="Arial" w:hAnsi="Arial" w:cs="Arial"/>
          <w:sz w:val="22"/>
          <w:szCs w:val="22"/>
          <w:lang w:val="cy-GB"/>
        </w:rPr>
        <w:t xml:space="preserve">Yn 2016, cofnodwyd </w:t>
      </w:r>
      <w:r w:rsidR="00391899" w:rsidRPr="00B26928">
        <w:rPr>
          <w:rFonts w:ascii="Arial" w:hAnsi="Arial" w:cs="Arial"/>
          <w:sz w:val="22"/>
          <w:szCs w:val="22"/>
          <w:lang w:val="cy-GB"/>
        </w:rPr>
        <w:t xml:space="preserve">gan </w:t>
      </w:r>
      <w:r w:rsidR="000A4488" w:rsidRPr="00B26928">
        <w:rPr>
          <w:rFonts w:ascii="Arial" w:hAnsi="Arial" w:cs="Arial"/>
          <w:sz w:val="22"/>
          <w:szCs w:val="22"/>
          <w:lang w:val="cy-GB"/>
        </w:rPr>
        <w:t xml:space="preserve">Estyn bod 28% o ddisgyblion </w:t>
      </w:r>
      <w:r w:rsidR="001F6069" w:rsidRPr="00B26928">
        <w:rPr>
          <w:rFonts w:ascii="Arial" w:hAnsi="Arial" w:cs="Arial"/>
          <w:sz w:val="22"/>
          <w:szCs w:val="22"/>
          <w:lang w:val="cy-GB"/>
        </w:rPr>
        <w:t xml:space="preserve">yn dod </w:t>
      </w:r>
      <w:r w:rsidR="000A4488" w:rsidRPr="00B26928">
        <w:rPr>
          <w:rFonts w:ascii="Arial" w:hAnsi="Arial" w:cs="Arial"/>
          <w:sz w:val="22"/>
          <w:szCs w:val="22"/>
          <w:lang w:val="cy-GB"/>
        </w:rPr>
        <w:t>o gartrefi iaith Gymraeg, a 72% o gartrefi iaith Saesneg</w:t>
      </w:r>
      <w:r w:rsidR="00283379" w:rsidRPr="00B26928">
        <w:rPr>
          <w:rFonts w:ascii="Arial" w:hAnsi="Arial" w:cs="Arial"/>
          <w:sz w:val="22"/>
          <w:szCs w:val="22"/>
          <w:lang w:val="cy-GB"/>
        </w:rPr>
        <w:t xml:space="preserve"> </w:t>
      </w:r>
      <w:r w:rsidR="00283379" w:rsidRPr="00B26928">
        <w:rPr>
          <w:rFonts w:ascii="Arial" w:hAnsi="Arial" w:cs="Arial"/>
          <w:color w:val="000000" w:themeColor="text1"/>
          <w:sz w:val="22"/>
          <w:szCs w:val="22"/>
          <w:lang w:val="cy-GB"/>
        </w:rPr>
        <w:t>(Estyn</w:t>
      </w:r>
      <w:r w:rsidR="00BD602B" w:rsidRPr="00B26928">
        <w:rPr>
          <w:rFonts w:ascii="Arial" w:hAnsi="Arial" w:cs="Arial"/>
          <w:color w:val="000000" w:themeColor="text1"/>
          <w:sz w:val="22"/>
          <w:szCs w:val="22"/>
          <w:lang w:val="cy-GB"/>
        </w:rPr>
        <w:t>, 2016</w:t>
      </w:r>
      <w:r w:rsidR="0077643A" w:rsidRPr="00B26928">
        <w:rPr>
          <w:rFonts w:ascii="Arial" w:hAnsi="Arial" w:cs="Arial"/>
          <w:color w:val="000000" w:themeColor="text1"/>
          <w:sz w:val="22"/>
          <w:szCs w:val="22"/>
          <w:lang w:val="cy-GB"/>
        </w:rPr>
        <w:t>)</w:t>
      </w:r>
      <w:r w:rsidR="00595CB3" w:rsidRPr="00B26928">
        <w:rPr>
          <w:rFonts w:ascii="Arial" w:hAnsi="Arial" w:cs="Arial"/>
          <w:color w:val="000000" w:themeColor="text1"/>
          <w:sz w:val="22"/>
          <w:szCs w:val="22"/>
          <w:lang w:val="cy-GB"/>
        </w:rPr>
        <w:t>.</w:t>
      </w:r>
      <w:r w:rsidR="0077643A" w:rsidRPr="00B26928">
        <w:rPr>
          <w:rFonts w:ascii="Arial" w:hAnsi="Arial" w:cs="Arial"/>
          <w:color w:val="000000" w:themeColor="text1"/>
          <w:sz w:val="22"/>
          <w:szCs w:val="22"/>
          <w:lang w:val="cy-GB"/>
        </w:rPr>
        <w:t xml:space="preserve"> Yn bresennol mae 12.6% o ddisgyblion yr ysgol yn gymwys </w:t>
      </w:r>
      <w:r w:rsidR="00391899" w:rsidRPr="00B26928">
        <w:rPr>
          <w:rFonts w:ascii="Arial" w:hAnsi="Arial" w:cs="Arial"/>
          <w:color w:val="000000" w:themeColor="text1"/>
          <w:sz w:val="22"/>
          <w:szCs w:val="22"/>
          <w:lang w:val="cy-GB"/>
        </w:rPr>
        <w:t>i gael</w:t>
      </w:r>
      <w:r w:rsidR="0077643A" w:rsidRPr="00B26928">
        <w:rPr>
          <w:rFonts w:ascii="Arial" w:hAnsi="Arial" w:cs="Arial"/>
          <w:color w:val="000000" w:themeColor="text1"/>
          <w:sz w:val="22"/>
          <w:szCs w:val="22"/>
          <w:lang w:val="cy-GB"/>
        </w:rPr>
        <w:t xml:space="preserve"> </w:t>
      </w:r>
      <w:r w:rsidR="004A0E05" w:rsidRPr="00B26928">
        <w:rPr>
          <w:rFonts w:ascii="Arial" w:hAnsi="Arial" w:cs="Arial"/>
          <w:color w:val="000000" w:themeColor="text1"/>
          <w:sz w:val="22"/>
          <w:szCs w:val="22"/>
          <w:lang w:val="cy-GB"/>
        </w:rPr>
        <w:t>p</w:t>
      </w:r>
      <w:r w:rsidR="0077643A" w:rsidRPr="00B26928">
        <w:rPr>
          <w:rFonts w:ascii="Arial" w:hAnsi="Arial" w:cs="Arial"/>
          <w:color w:val="000000" w:themeColor="text1"/>
          <w:sz w:val="22"/>
          <w:szCs w:val="22"/>
          <w:lang w:val="cy-GB"/>
        </w:rPr>
        <w:t xml:space="preserve">rydau ysgol am ddim – ceir </w:t>
      </w:r>
      <w:r w:rsidR="008F3853" w:rsidRPr="00B26928">
        <w:rPr>
          <w:rFonts w:ascii="Arial" w:hAnsi="Arial" w:cs="Arial"/>
          <w:color w:val="000000" w:themeColor="text1"/>
          <w:sz w:val="22"/>
          <w:szCs w:val="22"/>
          <w:lang w:val="cy-GB"/>
        </w:rPr>
        <w:t xml:space="preserve">y </w:t>
      </w:r>
      <w:r w:rsidR="0077643A" w:rsidRPr="00B26928">
        <w:rPr>
          <w:rFonts w:ascii="Arial" w:hAnsi="Arial" w:cs="Arial"/>
          <w:color w:val="000000" w:themeColor="text1"/>
          <w:sz w:val="22"/>
          <w:szCs w:val="22"/>
          <w:lang w:val="cy-GB"/>
        </w:rPr>
        <w:t>canran hwn ei gyfrifo fel cyfartaledd y tair blynedd diwethaf.</w:t>
      </w:r>
      <w:r w:rsidR="00957739" w:rsidRPr="00B26928">
        <w:rPr>
          <w:rFonts w:ascii="Arial" w:hAnsi="Arial" w:cs="Arial"/>
          <w:color w:val="000000" w:themeColor="text1"/>
          <w:sz w:val="22"/>
          <w:szCs w:val="22"/>
          <w:lang w:val="cy-GB"/>
        </w:rPr>
        <w:t xml:space="preserve"> Y flwyddyn </w:t>
      </w:r>
      <w:r w:rsidR="00391899" w:rsidRPr="00B26928">
        <w:rPr>
          <w:rFonts w:ascii="Arial" w:hAnsi="Arial" w:cs="Arial"/>
          <w:color w:val="000000" w:themeColor="text1"/>
          <w:sz w:val="22"/>
          <w:szCs w:val="22"/>
          <w:lang w:val="cy-GB"/>
        </w:rPr>
        <w:t xml:space="preserve">hon </w:t>
      </w:r>
      <w:r w:rsidR="00957739" w:rsidRPr="00B26928">
        <w:rPr>
          <w:rFonts w:ascii="Arial" w:hAnsi="Arial" w:cs="Arial"/>
          <w:color w:val="000000" w:themeColor="text1"/>
          <w:sz w:val="22"/>
          <w:szCs w:val="22"/>
          <w:lang w:val="cy-GB"/>
        </w:rPr>
        <w:t xml:space="preserve">mae </w:t>
      </w:r>
      <w:r w:rsidR="004A0E05" w:rsidRPr="00B26928">
        <w:rPr>
          <w:rFonts w:ascii="Arial" w:hAnsi="Arial" w:cs="Arial"/>
          <w:color w:val="000000" w:themeColor="text1"/>
          <w:sz w:val="22"/>
          <w:szCs w:val="22"/>
          <w:lang w:val="cy-GB"/>
        </w:rPr>
        <w:lastRenderedPageBreak/>
        <w:t>c</w:t>
      </w:r>
      <w:r w:rsidR="00957739" w:rsidRPr="00B26928">
        <w:rPr>
          <w:rFonts w:ascii="Arial" w:hAnsi="Arial" w:cs="Arial"/>
          <w:color w:val="000000" w:themeColor="text1"/>
          <w:sz w:val="22"/>
          <w:szCs w:val="22"/>
          <w:lang w:val="cy-GB"/>
        </w:rPr>
        <w:t>ymhareb o 24.8 o ddisgyblion i bob athro, a 8.3% o ddisgyblion yr ysgol sydd ag anghenion dysgu ychwanegol (ADY).</w:t>
      </w:r>
      <w:r w:rsidR="001B318A" w:rsidRPr="00B26928">
        <w:rPr>
          <w:rFonts w:ascii="Arial" w:hAnsi="Arial" w:cs="Arial"/>
          <w:color w:val="000000" w:themeColor="text1"/>
          <w:sz w:val="22"/>
          <w:szCs w:val="22"/>
          <w:lang w:val="cy-GB"/>
        </w:rPr>
        <w:t xml:space="preserve"> Yn ystod 2019, cofnodwyd presenoldeb o 94.6% (</w:t>
      </w:r>
      <w:r w:rsidR="00375263" w:rsidRPr="00B26928">
        <w:rPr>
          <w:rFonts w:ascii="Arial" w:hAnsi="Arial" w:cs="Arial"/>
          <w:color w:val="000000" w:themeColor="text1"/>
          <w:sz w:val="22"/>
          <w:szCs w:val="22"/>
          <w:lang w:val="cy-GB"/>
        </w:rPr>
        <w:t>Gov.wales, 2021</w:t>
      </w:r>
      <w:r w:rsidR="00D80173" w:rsidRPr="00B26928">
        <w:rPr>
          <w:rFonts w:ascii="Arial" w:hAnsi="Arial" w:cs="Arial"/>
          <w:color w:val="000000" w:themeColor="text1"/>
          <w:sz w:val="22"/>
          <w:szCs w:val="22"/>
          <w:lang w:val="cy-GB"/>
        </w:rPr>
        <w:t>c</w:t>
      </w:r>
      <w:r w:rsidR="001B318A" w:rsidRPr="00B26928">
        <w:rPr>
          <w:rFonts w:ascii="Arial" w:hAnsi="Arial" w:cs="Arial"/>
          <w:color w:val="000000" w:themeColor="text1"/>
          <w:sz w:val="22"/>
          <w:szCs w:val="22"/>
          <w:lang w:val="cy-GB"/>
        </w:rPr>
        <w:t>)</w:t>
      </w:r>
      <w:r w:rsidR="00595CB3" w:rsidRPr="00B26928">
        <w:rPr>
          <w:rFonts w:ascii="Arial" w:hAnsi="Arial" w:cs="Arial"/>
          <w:color w:val="000000" w:themeColor="text1"/>
          <w:sz w:val="22"/>
          <w:szCs w:val="22"/>
          <w:lang w:val="cy-GB"/>
        </w:rPr>
        <w:t>.</w:t>
      </w:r>
      <w:r w:rsidR="00533F06" w:rsidRPr="00B26928">
        <w:rPr>
          <w:rFonts w:ascii="Arial" w:hAnsi="Arial" w:cs="Arial"/>
          <w:color w:val="000000" w:themeColor="text1"/>
          <w:sz w:val="22"/>
          <w:szCs w:val="22"/>
          <w:lang w:val="cy-GB"/>
        </w:rPr>
        <w:t xml:space="preserve"> Nodwyd </w:t>
      </w:r>
      <w:r w:rsidR="00391899" w:rsidRPr="00B26928">
        <w:rPr>
          <w:rFonts w:ascii="Arial" w:hAnsi="Arial" w:cs="Arial"/>
          <w:color w:val="000000" w:themeColor="text1"/>
          <w:sz w:val="22"/>
          <w:szCs w:val="22"/>
          <w:lang w:val="cy-GB"/>
        </w:rPr>
        <w:t xml:space="preserve">yn </w:t>
      </w:r>
      <w:r w:rsidR="00533F06" w:rsidRPr="00B26928">
        <w:rPr>
          <w:rFonts w:ascii="Arial" w:hAnsi="Arial" w:cs="Arial"/>
          <w:color w:val="000000" w:themeColor="text1"/>
          <w:sz w:val="22"/>
          <w:szCs w:val="22"/>
          <w:lang w:val="cy-GB"/>
        </w:rPr>
        <w:t xml:space="preserve">adroddiad Estyn yn 2016, </w:t>
      </w:r>
      <w:r w:rsidR="00391899" w:rsidRPr="00B26928">
        <w:rPr>
          <w:rFonts w:ascii="Arial" w:hAnsi="Arial" w:cs="Arial"/>
          <w:color w:val="000000" w:themeColor="text1"/>
          <w:sz w:val="22"/>
          <w:szCs w:val="22"/>
          <w:lang w:val="cy-GB"/>
        </w:rPr>
        <w:t>f</w:t>
      </w:r>
      <w:r w:rsidR="00533F06" w:rsidRPr="00B26928">
        <w:rPr>
          <w:rFonts w:ascii="Arial" w:hAnsi="Arial" w:cs="Arial"/>
          <w:color w:val="000000" w:themeColor="text1"/>
          <w:sz w:val="22"/>
          <w:szCs w:val="22"/>
          <w:lang w:val="cy-GB"/>
        </w:rPr>
        <w:t>od perfformiad yr ysgol yn '</w:t>
      </w:r>
      <w:r w:rsidR="00C1045F" w:rsidRPr="00B26928">
        <w:rPr>
          <w:rFonts w:ascii="Arial" w:hAnsi="Arial" w:cs="Arial"/>
          <w:color w:val="000000" w:themeColor="text1"/>
          <w:sz w:val="22"/>
          <w:szCs w:val="22"/>
          <w:lang w:val="cy-GB"/>
        </w:rPr>
        <w:t>D</w:t>
      </w:r>
      <w:r w:rsidR="00533F06" w:rsidRPr="00B26928">
        <w:rPr>
          <w:rFonts w:ascii="Arial" w:hAnsi="Arial" w:cs="Arial"/>
          <w:color w:val="000000" w:themeColor="text1"/>
          <w:sz w:val="22"/>
          <w:szCs w:val="22"/>
          <w:lang w:val="cy-GB"/>
        </w:rPr>
        <w:t xml:space="preserve">da' o ran </w:t>
      </w:r>
      <w:r w:rsidR="00C1045F" w:rsidRPr="00B26928">
        <w:rPr>
          <w:rFonts w:ascii="Arial" w:hAnsi="Arial" w:cs="Arial"/>
          <w:color w:val="000000" w:themeColor="text1"/>
          <w:sz w:val="22"/>
          <w:szCs w:val="22"/>
          <w:lang w:val="cy-GB"/>
        </w:rPr>
        <w:t>S</w:t>
      </w:r>
      <w:r w:rsidR="00533F06" w:rsidRPr="00B26928">
        <w:rPr>
          <w:rFonts w:ascii="Arial" w:hAnsi="Arial" w:cs="Arial"/>
          <w:color w:val="000000" w:themeColor="text1"/>
          <w:sz w:val="22"/>
          <w:szCs w:val="22"/>
          <w:lang w:val="cy-GB"/>
        </w:rPr>
        <w:t xml:space="preserve">afonau, </w:t>
      </w:r>
      <w:r w:rsidR="00C1045F" w:rsidRPr="00B26928">
        <w:rPr>
          <w:rFonts w:ascii="Arial" w:hAnsi="Arial" w:cs="Arial"/>
          <w:color w:val="000000" w:themeColor="text1"/>
          <w:sz w:val="22"/>
          <w:szCs w:val="22"/>
          <w:lang w:val="cy-GB"/>
        </w:rPr>
        <w:t>L</w:t>
      </w:r>
      <w:r w:rsidR="00533F06" w:rsidRPr="00B26928">
        <w:rPr>
          <w:rFonts w:ascii="Arial" w:hAnsi="Arial" w:cs="Arial"/>
          <w:color w:val="000000" w:themeColor="text1"/>
          <w:sz w:val="22"/>
          <w:szCs w:val="22"/>
          <w:lang w:val="cy-GB"/>
        </w:rPr>
        <w:t>les,</w:t>
      </w:r>
      <w:r w:rsidR="00C1045F" w:rsidRPr="00B26928">
        <w:rPr>
          <w:rFonts w:ascii="Arial" w:hAnsi="Arial" w:cs="Arial"/>
          <w:color w:val="000000" w:themeColor="text1"/>
          <w:sz w:val="22"/>
          <w:szCs w:val="22"/>
          <w:lang w:val="cy-GB"/>
        </w:rPr>
        <w:t xml:space="preserve"> P</w:t>
      </w:r>
      <w:r w:rsidR="00533F06" w:rsidRPr="00B26928">
        <w:rPr>
          <w:rFonts w:ascii="Arial" w:hAnsi="Arial" w:cs="Arial"/>
          <w:color w:val="000000" w:themeColor="text1"/>
          <w:sz w:val="22"/>
          <w:szCs w:val="22"/>
          <w:lang w:val="cy-GB"/>
        </w:rPr>
        <w:t xml:space="preserve">rofiad </w:t>
      </w:r>
      <w:r w:rsidR="00C1045F" w:rsidRPr="00B26928">
        <w:rPr>
          <w:rFonts w:ascii="Arial" w:hAnsi="Arial" w:cs="Arial"/>
          <w:color w:val="000000" w:themeColor="text1"/>
          <w:sz w:val="22"/>
          <w:szCs w:val="22"/>
          <w:lang w:val="cy-GB"/>
        </w:rPr>
        <w:t>D</w:t>
      </w:r>
      <w:r w:rsidR="00533F06" w:rsidRPr="00B26928">
        <w:rPr>
          <w:rFonts w:ascii="Arial" w:hAnsi="Arial" w:cs="Arial"/>
          <w:color w:val="000000" w:themeColor="text1"/>
          <w:sz w:val="22"/>
          <w:szCs w:val="22"/>
          <w:lang w:val="cy-GB"/>
        </w:rPr>
        <w:t xml:space="preserve">ysgu, </w:t>
      </w:r>
      <w:r w:rsidR="00C1045F" w:rsidRPr="00B26928">
        <w:rPr>
          <w:rFonts w:ascii="Arial" w:hAnsi="Arial" w:cs="Arial"/>
          <w:color w:val="000000" w:themeColor="text1"/>
          <w:sz w:val="22"/>
          <w:szCs w:val="22"/>
          <w:lang w:val="cy-GB"/>
        </w:rPr>
        <w:t>D</w:t>
      </w:r>
      <w:r w:rsidR="00533F06" w:rsidRPr="00B26928">
        <w:rPr>
          <w:rFonts w:ascii="Arial" w:hAnsi="Arial" w:cs="Arial"/>
          <w:color w:val="000000" w:themeColor="text1"/>
          <w:sz w:val="22"/>
          <w:szCs w:val="22"/>
          <w:lang w:val="cy-GB"/>
        </w:rPr>
        <w:t xml:space="preserve">ysgu ac </w:t>
      </w:r>
      <w:r w:rsidR="00C1045F" w:rsidRPr="00B26928">
        <w:rPr>
          <w:rFonts w:ascii="Arial" w:hAnsi="Arial" w:cs="Arial"/>
          <w:color w:val="000000" w:themeColor="text1"/>
          <w:sz w:val="22"/>
          <w:szCs w:val="22"/>
          <w:lang w:val="cy-GB"/>
        </w:rPr>
        <w:t>A</w:t>
      </w:r>
      <w:r w:rsidR="00533F06" w:rsidRPr="00B26928">
        <w:rPr>
          <w:rFonts w:ascii="Arial" w:hAnsi="Arial" w:cs="Arial"/>
          <w:color w:val="000000" w:themeColor="text1"/>
          <w:sz w:val="22"/>
          <w:szCs w:val="22"/>
          <w:lang w:val="cy-GB"/>
        </w:rPr>
        <w:t xml:space="preserve">mgylchedd </w:t>
      </w:r>
      <w:r w:rsidR="00C1045F" w:rsidRPr="00B26928">
        <w:rPr>
          <w:rFonts w:ascii="Arial" w:hAnsi="Arial" w:cs="Arial"/>
          <w:color w:val="000000" w:themeColor="text1"/>
          <w:sz w:val="22"/>
          <w:szCs w:val="22"/>
          <w:lang w:val="cy-GB"/>
        </w:rPr>
        <w:t>D</w:t>
      </w:r>
      <w:r w:rsidR="00533F06" w:rsidRPr="00B26928">
        <w:rPr>
          <w:rFonts w:ascii="Arial" w:hAnsi="Arial" w:cs="Arial"/>
          <w:color w:val="000000" w:themeColor="text1"/>
          <w:sz w:val="22"/>
          <w:szCs w:val="22"/>
          <w:lang w:val="cy-GB"/>
        </w:rPr>
        <w:t>ysgu, ac yn</w:t>
      </w:r>
      <w:r w:rsidR="0052385A" w:rsidRPr="00B26928">
        <w:rPr>
          <w:rFonts w:ascii="Arial" w:hAnsi="Arial" w:cs="Arial"/>
          <w:color w:val="000000" w:themeColor="text1"/>
          <w:sz w:val="22"/>
          <w:szCs w:val="22"/>
          <w:lang w:val="cy-GB"/>
        </w:rPr>
        <w:t xml:space="preserve"> </w:t>
      </w:r>
      <w:r w:rsidR="00533F06" w:rsidRPr="00B26928">
        <w:rPr>
          <w:rFonts w:ascii="Arial" w:hAnsi="Arial" w:cs="Arial"/>
          <w:color w:val="000000" w:themeColor="text1"/>
          <w:sz w:val="22"/>
          <w:szCs w:val="22"/>
          <w:lang w:val="cy-GB"/>
        </w:rPr>
        <w:t>'</w:t>
      </w:r>
      <w:r w:rsidR="00C1045F" w:rsidRPr="00B26928">
        <w:rPr>
          <w:rFonts w:ascii="Arial" w:hAnsi="Arial" w:cs="Arial"/>
          <w:color w:val="000000" w:themeColor="text1"/>
          <w:sz w:val="22"/>
          <w:szCs w:val="22"/>
          <w:lang w:val="cy-GB"/>
        </w:rPr>
        <w:t>R</w:t>
      </w:r>
      <w:r w:rsidR="00533F06" w:rsidRPr="00B26928">
        <w:rPr>
          <w:rFonts w:ascii="Arial" w:hAnsi="Arial" w:cs="Arial"/>
          <w:color w:val="000000" w:themeColor="text1"/>
          <w:sz w:val="22"/>
          <w:szCs w:val="22"/>
          <w:lang w:val="cy-GB"/>
        </w:rPr>
        <w:t xml:space="preserve">hagorol' o ran </w:t>
      </w:r>
      <w:r w:rsidR="00C1045F" w:rsidRPr="00B26928">
        <w:rPr>
          <w:rFonts w:ascii="Arial" w:hAnsi="Arial" w:cs="Arial"/>
          <w:color w:val="000000" w:themeColor="text1"/>
          <w:sz w:val="22"/>
          <w:szCs w:val="22"/>
          <w:lang w:val="cy-GB"/>
        </w:rPr>
        <w:t>A</w:t>
      </w:r>
      <w:r w:rsidR="00533F06" w:rsidRPr="00B26928">
        <w:rPr>
          <w:rFonts w:ascii="Arial" w:hAnsi="Arial" w:cs="Arial"/>
          <w:color w:val="000000" w:themeColor="text1"/>
          <w:sz w:val="22"/>
          <w:szCs w:val="22"/>
          <w:lang w:val="cy-GB"/>
        </w:rPr>
        <w:t>rweinyddiaeth</w:t>
      </w:r>
      <w:r w:rsidR="006F642A" w:rsidRPr="00B26928">
        <w:rPr>
          <w:rFonts w:ascii="Arial" w:hAnsi="Arial" w:cs="Arial"/>
          <w:color w:val="000000" w:themeColor="text1"/>
          <w:sz w:val="22"/>
          <w:szCs w:val="22"/>
          <w:lang w:val="cy-GB"/>
        </w:rPr>
        <w:t xml:space="preserve">. </w:t>
      </w:r>
      <w:r w:rsidR="00C15414" w:rsidRPr="00B26928">
        <w:rPr>
          <w:rFonts w:ascii="Arial" w:hAnsi="Arial" w:cs="Arial"/>
          <w:color w:val="000000" w:themeColor="text1"/>
          <w:sz w:val="22"/>
          <w:szCs w:val="22"/>
          <w:lang w:val="cy-GB"/>
        </w:rPr>
        <w:t>Mae'r ysgol yn meithrin arweinyddiaeth yn ei disgyblion trwy sefydlu cynghorau megis y Cyngor Ysgol, Cyngor Eco, a thrwy'r system 'buddy' sydd yn rhoi cyfrifoldeb i'r plant h</w:t>
      </w:r>
      <w:r w:rsidR="00D74757" w:rsidRPr="00B26928">
        <w:rPr>
          <w:rFonts w:ascii="Arial" w:hAnsi="Arial" w:cs="Arial"/>
          <w:color w:val="000000" w:themeColor="text1"/>
          <w:sz w:val="22"/>
          <w:szCs w:val="22"/>
          <w:shd w:val="clear" w:color="auto" w:fill="FFFFFF"/>
          <w:lang w:val="cy-GB"/>
        </w:rPr>
        <w:t>ŷ</w:t>
      </w:r>
      <w:r w:rsidR="00C15414" w:rsidRPr="00B26928">
        <w:rPr>
          <w:rFonts w:ascii="Arial" w:hAnsi="Arial" w:cs="Arial"/>
          <w:color w:val="000000" w:themeColor="text1"/>
          <w:sz w:val="22"/>
          <w:szCs w:val="22"/>
          <w:lang w:val="cy-GB"/>
        </w:rPr>
        <w:t>n i ofalu am y plant iau (Estyn</w:t>
      </w:r>
      <w:r w:rsidR="00BD602B" w:rsidRPr="00B26928">
        <w:rPr>
          <w:rFonts w:ascii="Arial" w:hAnsi="Arial" w:cs="Arial"/>
          <w:color w:val="000000" w:themeColor="text1"/>
          <w:sz w:val="22"/>
          <w:szCs w:val="22"/>
          <w:lang w:val="cy-GB"/>
        </w:rPr>
        <w:t>, 2016</w:t>
      </w:r>
      <w:r w:rsidR="00C15414" w:rsidRPr="00B26928">
        <w:rPr>
          <w:rFonts w:ascii="Arial" w:hAnsi="Arial" w:cs="Arial"/>
          <w:color w:val="000000" w:themeColor="text1"/>
          <w:sz w:val="22"/>
          <w:szCs w:val="22"/>
          <w:lang w:val="cy-GB"/>
        </w:rPr>
        <w:t>)</w:t>
      </w:r>
      <w:r w:rsidR="00595CB3" w:rsidRPr="00B26928">
        <w:rPr>
          <w:rFonts w:ascii="Arial" w:hAnsi="Arial" w:cs="Arial"/>
          <w:color w:val="000000" w:themeColor="text1"/>
          <w:sz w:val="22"/>
          <w:szCs w:val="22"/>
          <w:lang w:val="cy-GB"/>
        </w:rPr>
        <w:t>.</w:t>
      </w:r>
    </w:p>
    <w:p w14:paraId="75DE6786" w14:textId="77777777" w:rsidR="0011264A" w:rsidRPr="00B26928" w:rsidRDefault="0011264A" w:rsidP="0026100B">
      <w:pPr>
        <w:pStyle w:val="Heading4"/>
        <w:shd w:val="clear" w:color="auto" w:fill="FFFFFF"/>
        <w:spacing w:before="0" w:beforeAutospacing="0" w:after="0" w:afterAutospacing="0" w:line="360" w:lineRule="auto"/>
        <w:rPr>
          <w:rFonts w:ascii="Arial" w:hAnsi="Arial" w:cs="Arial"/>
          <w:b w:val="0"/>
          <w:bCs w:val="0"/>
          <w:color w:val="000000"/>
          <w:sz w:val="22"/>
          <w:szCs w:val="22"/>
          <w:shd w:val="clear" w:color="auto" w:fill="FFFFFF"/>
          <w:lang w:val="cy-GB"/>
        </w:rPr>
      </w:pPr>
    </w:p>
    <w:p w14:paraId="40FC14E1" w14:textId="4BABE6F0" w:rsidR="000E1CAA" w:rsidRPr="00B26928" w:rsidRDefault="000E1CAA" w:rsidP="0026100B">
      <w:pPr>
        <w:pStyle w:val="Heading4"/>
        <w:shd w:val="clear" w:color="auto" w:fill="FFFFFF"/>
        <w:spacing w:before="0" w:beforeAutospacing="0" w:after="0" w:afterAutospacing="0" w:line="360" w:lineRule="auto"/>
        <w:rPr>
          <w:rFonts w:ascii="Arial" w:hAnsi="Arial" w:cs="Arial"/>
          <w:b w:val="0"/>
          <w:bCs w:val="0"/>
          <w:color w:val="000000"/>
          <w:sz w:val="28"/>
          <w:szCs w:val="28"/>
          <w:lang w:val="cy-GB"/>
        </w:rPr>
      </w:pPr>
      <w:r w:rsidRPr="00B26928">
        <w:rPr>
          <w:rFonts w:ascii="Arial" w:hAnsi="Arial" w:cs="Arial"/>
          <w:sz w:val="28"/>
          <w:szCs w:val="28"/>
          <w:lang w:val="cy-GB"/>
        </w:rPr>
        <w:t>Digwyddiad</w:t>
      </w:r>
      <w:r w:rsidR="00CD198D" w:rsidRPr="00B26928">
        <w:rPr>
          <w:rFonts w:ascii="Arial" w:hAnsi="Arial" w:cs="Arial"/>
          <w:b w:val="0"/>
          <w:bCs w:val="0"/>
          <w:sz w:val="28"/>
          <w:szCs w:val="28"/>
          <w:lang w:val="cy-GB"/>
        </w:rPr>
        <w:t xml:space="preserve"> </w:t>
      </w:r>
      <w:r w:rsidR="00CD198D" w:rsidRPr="00B26928">
        <w:rPr>
          <w:rFonts w:ascii="Arial" w:hAnsi="Arial" w:cs="Arial"/>
          <w:sz w:val="28"/>
          <w:szCs w:val="28"/>
          <w:lang w:val="cy-GB"/>
        </w:rPr>
        <w:t>c</w:t>
      </w:r>
      <w:r w:rsidRPr="00B26928">
        <w:rPr>
          <w:rFonts w:ascii="Arial" w:hAnsi="Arial" w:cs="Arial"/>
          <w:sz w:val="28"/>
          <w:szCs w:val="28"/>
          <w:lang w:val="cy-GB"/>
        </w:rPr>
        <w:t>ritigol yn gysylltiedig â Phedwar Diben Donaldson</w:t>
      </w:r>
    </w:p>
    <w:p w14:paraId="7C6459DC" w14:textId="33726175" w:rsidR="00941915" w:rsidRPr="00B26928" w:rsidRDefault="0053191E"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 xml:space="preserve">O ganlyniad i adolygiad Donaldson (2015) lluniwyd </w:t>
      </w:r>
      <w:r w:rsidR="00607D86" w:rsidRPr="00B26928">
        <w:rPr>
          <w:rFonts w:ascii="Arial" w:hAnsi="Arial" w:cs="Arial"/>
          <w:sz w:val="22"/>
          <w:szCs w:val="22"/>
          <w:lang w:val="cy-GB"/>
        </w:rPr>
        <w:t xml:space="preserve">Fframwaith </w:t>
      </w:r>
      <w:r w:rsidRPr="00B26928">
        <w:rPr>
          <w:rFonts w:ascii="Arial" w:hAnsi="Arial" w:cs="Arial"/>
          <w:sz w:val="22"/>
          <w:szCs w:val="22"/>
          <w:lang w:val="cy-GB"/>
        </w:rPr>
        <w:t>Cwricwlwm Newydd i Gymru sydd yn cwmpasu pedwar prif ddiben, hynny yw, datblygu disgyblion i fod yn ddysgwyr uchelgeisiol a galluog, yn gyfranwyr mentrus a chreadigol, yn unigolion iach a hyderus, ac yn ddinasyddion gwyddonol a gwybodus</w:t>
      </w:r>
      <w:r w:rsidR="001278A9" w:rsidRPr="00B26928">
        <w:rPr>
          <w:rFonts w:ascii="Arial" w:hAnsi="Arial" w:cs="Arial"/>
          <w:sz w:val="22"/>
          <w:szCs w:val="22"/>
          <w:lang w:val="cy-GB"/>
        </w:rPr>
        <w:t xml:space="preserve"> </w:t>
      </w:r>
      <w:r w:rsidR="001278A9" w:rsidRPr="00B26928">
        <w:rPr>
          <w:rFonts w:ascii="Arial" w:hAnsi="Arial" w:cs="Arial"/>
          <w:color w:val="000000" w:themeColor="text1"/>
          <w:sz w:val="22"/>
          <w:szCs w:val="22"/>
          <w:lang w:val="cy-GB"/>
        </w:rPr>
        <w:t>(Gov.wales, 2021</w:t>
      </w:r>
      <w:r w:rsidR="009E3CA3" w:rsidRPr="00B26928">
        <w:rPr>
          <w:rFonts w:ascii="Arial" w:hAnsi="Arial" w:cs="Arial"/>
          <w:color w:val="000000" w:themeColor="text1"/>
          <w:sz w:val="22"/>
          <w:szCs w:val="22"/>
          <w:lang w:val="cy-GB"/>
        </w:rPr>
        <w:t>d</w:t>
      </w:r>
      <w:r w:rsidR="001278A9" w:rsidRPr="00C7445C">
        <w:rPr>
          <w:rFonts w:ascii="Arial" w:hAnsi="Arial" w:cs="Arial"/>
          <w:color w:val="000000" w:themeColor="text1"/>
          <w:sz w:val="22"/>
          <w:szCs w:val="22"/>
          <w:lang w:val="cy-GB"/>
        </w:rPr>
        <w:t>)</w:t>
      </w:r>
      <w:r w:rsidR="00090249" w:rsidRPr="00C7445C">
        <w:rPr>
          <w:rFonts w:ascii="Arial" w:hAnsi="Arial" w:cs="Arial"/>
          <w:color w:val="000000" w:themeColor="text1"/>
          <w:sz w:val="22"/>
          <w:szCs w:val="22"/>
          <w:lang w:val="cy-GB"/>
        </w:rPr>
        <w:t xml:space="preserve"> </w:t>
      </w:r>
      <w:r w:rsidR="00FC1BAE" w:rsidRPr="00C7445C">
        <w:rPr>
          <w:rFonts w:ascii="Arial" w:hAnsi="Arial" w:cs="Arial"/>
          <w:color w:val="000000" w:themeColor="text1"/>
          <w:sz w:val="22"/>
          <w:szCs w:val="22"/>
          <w:lang w:val="cy-GB"/>
        </w:rPr>
        <w:t xml:space="preserve">fel </w:t>
      </w:r>
      <w:r w:rsidR="00090249" w:rsidRPr="00C7445C">
        <w:rPr>
          <w:rFonts w:ascii="Arial" w:hAnsi="Arial" w:cs="Arial"/>
          <w:color w:val="000000" w:themeColor="text1"/>
          <w:sz w:val="22"/>
          <w:szCs w:val="22"/>
          <w:lang w:val="cy-GB"/>
        </w:rPr>
        <w:t>gwelir</w:t>
      </w:r>
      <w:r w:rsidR="00FC1BAE" w:rsidRPr="00C7445C">
        <w:rPr>
          <w:rFonts w:ascii="Arial" w:hAnsi="Arial" w:cs="Arial"/>
          <w:color w:val="000000" w:themeColor="text1"/>
          <w:sz w:val="22"/>
          <w:szCs w:val="22"/>
          <w:lang w:val="cy-GB"/>
        </w:rPr>
        <w:t xml:space="preserve"> yn</w:t>
      </w:r>
      <w:r w:rsidR="00090249" w:rsidRPr="00C7445C">
        <w:rPr>
          <w:rFonts w:ascii="Arial" w:hAnsi="Arial" w:cs="Arial"/>
          <w:color w:val="000000" w:themeColor="text1"/>
          <w:sz w:val="22"/>
          <w:szCs w:val="22"/>
          <w:lang w:val="cy-GB"/>
        </w:rPr>
        <w:t xml:space="preserve"> atodiad </w:t>
      </w:r>
      <w:r w:rsidR="00D475F4" w:rsidRPr="00C7445C">
        <w:rPr>
          <w:rFonts w:ascii="Arial" w:hAnsi="Arial" w:cs="Arial"/>
          <w:color w:val="000000" w:themeColor="text1"/>
          <w:sz w:val="22"/>
          <w:szCs w:val="22"/>
          <w:lang w:val="cy-GB"/>
        </w:rPr>
        <w:t>4</w:t>
      </w:r>
      <w:r w:rsidR="001278A9" w:rsidRPr="00C7445C">
        <w:rPr>
          <w:rFonts w:ascii="Arial" w:hAnsi="Arial" w:cs="Arial"/>
          <w:color w:val="000000" w:themeColor="text1"/>
          <w:sz w:val="22"/>
          <w:szCs w:val="22"/>
          <w:lang w:val="cy-GB"/>
        </w:rPr>
        <w:t>.</w:t>
      </w:r>
      <w:r w:rsidR="00D62DB8" w:rsidRPr="00C7445C">
        <w:rPr>
          <w:rFonts w:ascii="Arial" w:hAnsi="Arial" w:cs="Arial"/>
          <w:color w:val="000000" w:themeColor="text1"/>
          <w:sz w:val="22"/>
          <w:szCs w:val="22"/>
          <w:lang w:val="cy-GB"/>
        </w:rPr>
        <w:t xml:space="preserve"> </w:t>
      </w:r>
      <w:r w:rsidR="00D33699" w:rsidRPr="00B26928">
        <w:rPr>
          <w:rFonts w:ascii="Arial" w:hAnsi="Arial" w:cs="Arial"/>
          <w:color w:val="000000" w:themeColor="text1"/>
          <w:sz w:val="22"/>
          <w:szCs w:val="22"/>
          <w:lang w:val="cy-GB"/>
        </w:rPr>
        <w:t xml:space="preserve">Seliwyd y cwricwlwm ar y pedwar diben yma i alluogi’r genhedlaeth nesaf, ar rai sy’n dilyn, i sefydlu sylfaen o’r sgiliau sydd angen arnynt </w:t>
      </w:r>
      <w:r w:rsidR="006D484B" w:rsidRPr="00B26928">
        <w:rPr>
          <w:rFonts w:ascii="Arial" w:hAnsi="Arial" w:cs="Arial"/>
          <w:color w:val="000000" w:themeColor="text1"/>
          <w:sz w:val="22"/>
          <w:szCs w:val="22"/>
          <w:lang w:val="cy-GB"/>
        </w:rPr>
        <w:t>i’w adeiladu a’u cymryd i mewn i’r byd, a</w:t>
      </w:r>
      <w:r w:rsidR="002A099E" w:rsidRPr="00B26928">
        <w:rPr>
          <w:rFonts w:ascii="Arial" w:hAnsi="Arial" w:cs="Arial"/>
          <w:color w:val="000000" w:themeColor="text1"/>
          <w:sz w:val="22"/>
          <w:szCs w:val="22"/>
          <w:lang w:val="cy-GB"/>
        </w:rPr>
        <w:t xml:space="preserve"> sicrhau bod y cwricwlwm ar ei cyfan yn gweithredu yn llwyddiannus i bob disgybl. </w:t>
      </w:r>
      <w:r w:rsidR="00D33699" w:rsidRPr="00B26928">
        <w:rPr>
          <w:rFonts w:ascii="Arial" w:hAnsi="Arial" w:cs="Arial"/>
          <w:color w:val="000000" w:themeColor="text1"/>
          <w:sz w:val="22"/>
          <w:szCs w:val="22"/>
          <w:lang w:val="cy-GB"/>
        </w:rPr>
        <w:t>Trwy ddysgu’r sgiliau sydd yn berthnasol i’r byd presennol, roddwyd deall a llais i’r genhedlaeth nesaf i gael fod yn rhan o’r sgwrs i ddatblygu</w:t>
      </w:r>
      <w:r w:rsidR="00C607F6" w:rsidRPr="00B26928">
        <w:rPr>
          <w:rFonts w:ascii="Arial" w:hAnsi="Arial" w:cs="Arial"/>
          <w:color w:val="000000" w:themeColor="text1"/>
          <w:sz w:val="22"/>
          <w:szCs w:val="22"/>
          <w:lang w:val="cy-GB"/>
        </w:rPr>
        <w:t xml:space="preserve"> bywyd a’r</w:t>
      </w:r>
      <w:r w:rsidR="00D33699" w:rsidRPr="00B26928">
        <w:rPr>
          <w:rFonts w:ascii="Arial" w:hAnsi="Arial" w:cs="Arial"/>
          <w:color w:val="000000" w:themeColor="text1"/>
          <w:sz w:val="22"/>
          <w:szCs w:val="22"/>
          <w:lang w:val="cy-GB"/>
        </w:rPr>
        <w:t xml:space="preserve"> byd. Canolbwyntia’r Cwricwlwm Newydd i Gymru ar feithrin brwdfrydedd, annog meddylfryd moesegol a chymell llwyddiant er mwyn datblygu pobl ifanc sydd yn gallu wynebu problemau yn hyderus a gyda th</w:t>
      </w:r>
      <w:r w:rsidR="00B56F1C" w:rsidRPr="00B26928">
        <w:rPr>
          <w:rFonts w:ascii="Arial" w:hAnsi="Arial" w:cs="Arial"/>
          <w:color w:val="000000" w:themeColor="text1"/>
          <w:sz w:val="22"/>
          <w:szCs w:val="22"/>
          <w:lang w:val="cy-GB"/>
        </w:rPr>
        <w:t>e</w:t>
      </w:r>
      <w:r w:rsidR="00D33699" w:rsidRPr="00B26928">
        <w:rPr>
          <w:rFonts w:ascii="Arial" w:hAnsi="Arial" w:cs="Arial"/>
          <w:color w:val="000000" w:themeColor="text1"/>
          <w:sz w:val="22"/>
          <w:szCs w:val="22"/>
          <w:lang w:val="cy-GB"/>
        </w:rPr>
        <w:t xml:space="preserve">gwch ac empathi </w:t>
      </w:r>
      <w:r w:rsidR="00D33699" w:rsidRPr="00B26928">
        <w:rPr>
          <w:rFonts w:ascii="Arial" w:hAnsi="Arial" w:cs="Arial"/>
          <w:color w:val="000000" w:themeColor="text1"/>
          <w:sz w:val="22"/>
          <w:szCs w:val="22"/>
          <w:shd w:val="clear" w:color="auto" w:fill="FFFFFF"/>
          <w:lang w:val="cy-GB"/>
        </w:rPr>
        <w:t>(Donaldson, 2015).</w:t>
      </w:r>
    </w:p>
    <w:p w14:paraId="7158A3FC" w14:textId="4CA81B2B" w:rsidR="00D33699" w:rsidRPr="00B26928" w:rsidRDefault="00D33699" w:rsidP="0026100B">
      <w:pPr>
        <w:spacing w:line="360" w:lineRule="auto"/>
        <w:rPr>
          <w:rFonts w:ascii="Arial" w:hAnsi="Arial" w:cs="Arial"/>
          <w:b/>
          <w:bCs/>
          <w:sz w:val="22"/>
          <w:szCs w:val="22"/>
          <w:lang w:val="cy-GB"/>
        </w:rPr>
      </w:pPr>
    </w:p>
    <w:p w14:paraId="7A29CF4E" w14:textId="1EE75D2B" w:rsidR="00A542A3" w:rsidRDefault="00D715DD"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 xml:space="preserve">Wrth ystyried digwyddiadau critigol o fewn y byd addysgu, cyfeiriwyd at ddigwyddiadau pob dydd sydd yn cael ei ystyried mewn ffurf gritigol wrth dreiddio’n ddyfnach i pam ddigwyddodd y digwyddiad, dadansoddi beth oedd yr ymateb i’r digwyddiad a chynllunio ffurf i ddatblygu yn dilyn y </w:t>
      </w:r>
      <w:r w:rsidRPr="00B26928">
        <w:rPr>
          <w:rFonts w:ascii="Arial" w:hAnsi="Arial" w:cs="Arial"/>
          <w:color w:val="000000" w:themeColor="text1"/>
          <w:sz w:val="22"/>
          <w:szCs w:val="22"/>
          <w:lang w:val="cy-GB"/>
        </w:rPr>
        <w:t>digwyddiad (Tripp, 2012).</w:t>
      </w:r>
      <w:r w:rsidR="00CD0513" w:rsidRPr="00B26928">
        <w:rPr>
          <w:rFonts w:ascii="Arial" w:hAnsi="Arial" w:cs="Arial"/>
          <w:color w:val="000000" w:themeColor="text1"/>
          <w:sz w:val="22"/>
          <w:szCs w:val="22"/>
          <w:lang w:val="cy-GB"/>
        </w:rPr>
        <w:t xml:space="preserve"> </w:t>
      </w:r>
      <w:r w:rsidR="00BA174D" w:rsidRPr="00B26928">
        <w:rPr>
          <w:rFonts w:ascii="Arial" w:hAnsi="Arial" w:cs="Arial"/>
          <w:color w:val="000000" w:themeColor="text1"/>
          <w:sz w:val="22"/>
          <w:szCs w:val="22"/>
          <w:lang w:val="cy-GB"/>
        </w:rPr>
        <w:t xml:space="preserve">Ar y 23ain a’r 24ain o fis Medi, bues i yn ysgol gynradd Gymraeg yn arsylwi </w:t>
      </w:r>
      <w:r w:rsidR="00BA174D" w:rsidRPr="0055003A">
        <w:rPr>
          <w:rFonts w:ascii="Arial" w:hAnsi="Arial" w:cs="Arial"/>
          <w:color w:val="000000" w:themeColor="text1"/>
          <w:sz w:val="22"/>
          <w:szCs w:val="22"/>
          <w:lang w:val="cy-GB"/>
        </w:rPr>
        <w:t>dosbarthiadau blwyddyn 2 a blwyddyn 5 am y deuddydd cyfan</w:t>
      </w:r>
      <w:r w:rsidR="00F07808" w:rsidRPr="0055003A">
        <w:rPr>
          <w:rFonts w:ascii="Arial" w:hAnsi="Arial" w:cs="Arial"/>
          <w:color w:val="000000" w:themeColor="text1"/>
          <w:sz w:val="22"/>
          <w:szCs w:val="22"/>
          <w:lang w:val="cy-GB"/>
        </w:rPr>
        <w:t>.</w:t>
      </w:r>
      <w:r w:rsidR="00431F8E" w:rsidRPr="0055003A">
        <w:rPr>
          <w:rFonts w:ascii="Arial" w:hAnsi="Arial" w:cs="Arial"/>
          <w:color w:val="000000" w:themeColor="text1"/>
          <w:sz w:val="22"/>
          <w:szCs w:val="22"/>
          <w:lang w:val="cy-GB"/>
        </w:rPr>
        <w:t xml:space="preserve"> </w:t>
      </w:r>
      <w:r w:rsidR="003620F2" w:rsidRPr="0055003A">
        <w:rPr>
          <w:rFonts w:ascii="Arial" w:hAnsi="Arial" w:cs="Arial"/>
          <w:color w:val="000000" w:themeColor="text1"/>
          <w:sz w:val="22"/>
          <w:szCs w:val="22"/>
          <w:lang w:val="cy-GB"/>
        </w:rPr>
        <w:t>Wrth arsylwi</w:t>
      </w:r>
      <w:r w:rsidR="009A4A73" w:rsidRPr="0055003A">
        <w:rPr>
          <w:rFonts w:ascii="Arial" w:hAnsi="Arial" w:cs="Arial"/>
          <w:color w:val="000000" w:themeColor="text1"/>
          <w:sz w:val="22"/>
          <w:szCs w:val="22"/>
          <w:lang w:val="cy-GB"/>
        </w:rPr>
        <w:t>,</w:t>
      </w:r>
      <w:r w:rsidR="003620F2" w:rsidRPr="0055003A">
        <w:rPr>
          <w:rFonts w:ascii="Arial" w:hAnsi="Arial" w:cs="Arial"/>
          <w:color w:val="000000" w:themeColor="text1"/>
          <w:sz w:val="22"/>
          <w:szCs w:val="22"/>
          <w:lang w:val="cy-GB"/>
        </w:rPr>
        <w:t xml:space="preserve"> bues i’n dyst i dri digwyddiad critigol, ond seliwyd y traethawd yma ar un yn benodol – gwelir nodiadau’r tri digwyddiad critigol o’r arsylwadau yn atodiadau </w:t>
      </w:r>
      <w:r w:rsidR="00D475F4" w:rsidRPr="0055003A">
        <w:rPr>
          <w:rFonts w:ascii="Arial" w:hAnsi="Arial" w:cs="Arial"/>
          <w:color w:val="000000" w:themeColor="text1"/>
          <w:sz w:val="22"/>
          <w:szCs w:val="22"/>
          <w:lang w:val="cy-GB"/>
        </w:rPr>
        <w:t>1</w:t>
      </w:r>
      <w:r w:rsidR="003620F2" w:rsidRPr="0055003A">
        <w:rPr>
          <w:rFonts w:ascii="Arial" w:hAnsi="Arial" w:cs="Arial"/>
          <w:color w:val="000000" w:themeColor="text1"/>
          <w:sz w:val="22"/>
          <w:szCs w:val="22"/>
          <w:lang w:val="cy-GB"/>
        </w:rPr>
        <w:t xml:space="preserve">, </w:t>
      </w:r>
      <w:r w:rsidR="00D475F4" w:rsidRPr="0055003A">
        <w:rPr>
          <w:rFonts w:ascii="Arial" w:hAnsi="Arial" w:cs="Arial"/>
          <w:color w:val="000000" w:themeColor="text1"/>
          <w:sz w:val="22"/>
          <w:szCs w:val="22"/>
          <w:lang w:val="cy-GB"/>
        </w:rPr>
        <w:t>2</w:t>
      </w:r>
      <w:r w:rsidR="003620F2" w:rsidRPr="0055003A">
        <w:rPr>
          <w:rFonts w:ascii="Arial" w:hAnsi="Arial" w:cs="Arial"/>
          <w:color w:val="000000" w:themeColor="text1"/>
          <w:sz w:val="22"/>
          <w:szCs w:val="22"/>
          <w:lang w:val="cy-GB"/>
        </w:rPr>
        <w:t xml:space="preserve"> a </w:t>
      </w:r>
      <w:r w:rsidR="00D475F4" w:rsidRPr="0055003A">
        <w:rPr>
          <w:rFonts w:ascii="Arial" w:hAnsi="Arial" w:cs="Arial"/>
          <w:color w:val="000000" w:themeColor="text1"/>
          <w:sz w:val="22"/>
          <w:szCs w:val="22"/>
          <w:lang w:val="cy-GB"/>
        </w:rPr>
        <w:t>3</w:t>
      </w:r>
      <w:r w:rsidR="003620F2" w:rsidRPr="0055003A">
        <w:rPr>
          <w:rFonts w:ascii="Arial" w:hAnsi="Arial" w:cs="Arial"/>
          <w:color w:val="000000" w:themeColor="text1"/>
          <w:sz w:val="22"/>
          <w:szCs w:val="22"/>
          <w:lang w:val="cy-GB"/>
        </w:rPr>
        <w:t xml:space="preserve">. Rwyf am ganolbwyntio ar ddigwyddiad critigol un, gwelir </w:t>
      </w:r>
      <w:r w:rsidR="00367760" w:rsidRPr="0055003A">
        <w:rPr>
          <w:rFonts w:ascii="Arial" w:hAnsi="Arial" w:cs="Arial"/>
          <w:color w:val="000000" w:themeColor="text1"/>
          <w:sz w:val="22"/>
          <w:szCs w:val="22"/>
          <w:lang w:val="cy-GB"/>
        </w:rPr>
        <w:t>mwy o f</w:t>
      </w:r>
      <w:r w:rsidR="003620F2" w:rsidRPr="0055003A">
        <w:rPr>
          <w:rFonts w:ascii="Arial" w:hAnsi="Arial" w:cs="Arial"/>
          <w:color w:val="000000" w:themeColor="text1"/>
          <w:sz w:val="22"/>
          <w:szCs w:val="22"/>
          <w:lang w:val="cy-GB"/>
        </w:rPr>
        <w:t xml:space="preserve">anylion yn atodiad </w:t>
      </w:r>
      <w:r w:rsidR="00D475F4" w:rsidRPr="0055003A">
        <w:rPr>
          <w:rFonts w:ascii="Arial" w:hAnsi="Arial" w:cs="Arial"/>
          <w:color w:val="000000" w:themeColor="text1"/>
          <w:sz w:val="22"/>
          <w:szCs w:val="22"/>
          <w:lang w:val="cy-GB"/>
        </w:rPr>
        <w:t>1</w:t>
      </w:r>
      <w:r w:rsidR="003620F2" w:rsidRPr="0055003A">
        <w:rPr>
          <w:rFonts w:ascii="Arial" w:hAnsi="Arial" w:cs="Arial"/>
          <w:color w:val="000000" w:themeColor="text1"/>
          <w:sz w:val="22"/>
          <w:szCs w:val="22"/>
          <w:lang w:val="cy-GB"/>
        </w:rPr>
        <w:t xml:space="preserve">, lle buodd dosbarth ym mlwyddyn dau yn rhannu eu teimladau ar raddfa o un i ddeg yn ystod amser cylch. </w:t>
      </w:r>
      <w:r w:rsidR="00817A0A" w:rsidRPr="0055003A">
        <w:rPr>
          <w:rFonts w:ascii="Arial" w:hAnsi="Arial" w:cs="Arial"/>
          <w:color w:val="000000" w:themeColor="text1"/>
          <w:sz w:val="22"/>
          <w:szCs w:val="22"/>
          <w:lang w:val="cy-GB"/>
        </w:rPr>
        <w:t xml:space="preserve">Dywed pob un o’r disgyblion eu bod yn teimlo naill ai naw neu deg allan o ddeg, heblaw am Ddisgybl A </w:t>
      </w:r>
      <w:r w:rsidR="00D4607D" w:rsidRPr="00B26928">
        <w:rPr>
          <w:rFonts w:ascii="Arial" w:hAnsi="Arial" w:cs="Arial"/>
          <w:color w:val="000000" w:themeColor="text1"/>
          <w:sz w:val="22"/>
          <w:szCs w:val="22"/>
          <w:lang w:val="cy-GB"/>
        </w:rPr>
        <w:t>a d</w:t>
      </w:r>
      <w:r w:rsidR="00817A0A" w:rsidRPr="00B26928">
        <w:rPr>
          <w:rFonts w:ascii="Arial" w:hAnsi="Arial" w:cs="Arial"/>
          <w:color w:val="000000" w:themeColor="text1"/>
          <w:sz w:val="22"/>
          <w:szCs w:val="22"/>
          <w:lang w:val="cy-GB"/>
        </w:rPr>
        <w:t>dywed</w:t>
      </w:r>
      <w:r w:rsidR="00D4607D" w:rsidRPr="00B26928">
        <w:rPr>
          <w:rFonts w:ascii="Arial" w:hAnsi="Arial" w:cs="Arial"/>
          <w:color w:val="000000" w:themeColor="text1"/>
          <w:sz w:val="22"/>
          <w:szCs w:val="22"/>
          <w:lang w:val="cy-GB"/>
        </w:rPr>
        <w:t>odd</w:t>
      </w:r>
      <w:r w:rsidR="00817A0A" w:rsidRPr="00B26928">
        <w:rPr>
          <w:rFonts w:ascii="Arial" w:hAnsi="Arial" w:cs="Arial"/>
          <w:color w:val="000000" w:themeColor="text1"/>
          <w:sz w:val="22"/>
          <w:szCs w:val="22"/>
          <w:lang w:val="cy-GB"/>
        </w:rPr>
        <w:t xml:space="preserve"> sero allan o ddeg oherwydd “aeth dadi adref neithiwr”. Dangosir agwedd negyddol iawn gan Ddisgybl A trwy gydol y diwrnod </w:t>
      </w:r>
      <w:r w:rsidR="005560F5" w:rsidRPr="00B26928">
        <w:rPr>
          <w:rFonts w:ascii="Arial" w:hAnsi="Arial" w:cs="Arial"/>
          <w:color w:val="000000" w:themeColor="text1"/>
          <w:sz w:val="22"/>
          <w:szCs w:val="22"/>
          <w:lang w:val="cy-GB"/>
        </w:rPr>
        <w:t>o ran gwrando ar yr athro dosbarth, cyflawni tasgau gwaith ayb. A</w:t>
      </w:r>
      <w:r w:rsidR="00817A0A" w:rsidRPr="00B26928">
        <w:rPr>
          <w:rFonts w:ascii="Arial" w:hAnsi="Arial" w:cs="Arial"/>
          <w:color w:val="000000" w:themeColor="text1"/>
          <w:sz w:val="22"/>
          <w:szCs w:val="22"/>
          <w:lang w:val="cy-GB"/>
        </w:rPr>
        <w:t>r ôl trafod gyda’r athro dosbarth darganfyddais bod Disgybl A ar fin dechrau sesiynau gyda Chynorthwyydd Cymorth Llythrennedd Emosiynol (ELSA).</w:t>
      </w:r>
      <w:r w:rsidR="0025223D" w:rsidRPr="00B26928">
        <w:rPr>
          <w:rFonts w:ascii="Arial" w:hAnsi="Arial" w:cs="Arial"/>
          <w:color w:val="000000" w:themeColor="text1"/>
          <w:sz w:val="22"/>
          <w:szCs w:val="22"/>
          <w:lang w:val="cy-GB"/>
        </w:rPr>
        <w:t xml:space="preserve"> </w:t>
      </w:r>
    </w:p>
    <w:p w14:paraId="56CBD7B5" w14:textId="77777777" w:rsidR="00A542A3" w:rsidRDefault="00A542A3" w:rsidP="0026100B">
      <w:pPr>
        <w:spacing w:line="360" w:lineRule="auto"/>
        <w:rPr>
          <w:rFonts w:ascii="Arial" w:hAnsi="Arial" w:cs="Arial"/>
          <w:color w:val="000000" w:themeColor="text1"/>
          <w:sz w:val="22"/>
          <w:szCs w:val="22"/>
          <w:lang w:val="cy-GB"/>
        </w:rPr>
      </w:pPr>
    </w:p>
    <w:p w14:paraId="4086B30B" w14:textId="3102E304" w:rsidR="00E34505" w:rsidRPr="00B26928" w:rsidRDefault="009578CB"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Cysylltair ddigwyddiad critigol yma yn bennaf gyda’r diben </w:t>
      </w:r>
      <w:r w:rsidR="004462A9"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datblygu disgyblion i fod yn unigolion iach a hyderus’ o’r Cwricwlwm Newydd i Gymru </w:t>
      </w:r>
      <w:r w:rsidR="00172B10" w:rsidRPr="00B26928">
        <w:rPr>
          <w:rFonts w:ascii="Arial" w:hAnsi="Arial" w:cs="Arial"/>
          <w:color w:val="000000" w:themeColor="text1"/>
          <w:sz w:val="22"/>
          <w:szCs w:val="22"/>
          <w:lang w:val="cy-GB"/>
        </w:rPr>
        <w:t>(Gov.wales, 2021</w:t>
      </w:r>
      <w:r w:rsidR="009E3CA3" w:rsidRPr="00B26928">
        <w:rPr>
          <w:rFonts w:ascii="Arial" w:hAnsi="Arial" w:cs="Arial"/>
          <w:color w:val="000000" w:themeColor="text1"/>
          <w:sz w:val="22"/>
          <w:szCs w:val="22"/>
          <w:lang w:val="cy-GB"/>
        </w:rPr>
        <w:t>d</w:t>
      </w:r>
      <w:r w:rsidR="00172B10" w:rsidRPr="00B26928">
        <w:rPr>
          <w:rFonts w:ascii="Arial" w:hAnsi="Arial" w:cs="Arial"/>
          <w:color w:val="000000" w:themeColor="text1"/>
          <w:sz w:val="22"/>
          <w:szCs w:val="22"/>
          <w:lang w:val="cy-GB"/>
        </w:rPr>
        <w:t>)</w:t>
      </w:r>
      <w:r w:rsidR="005560F5"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lang w:val="cy-GB"/>
        </w:rPr>
        <w:t xml:space="preserve">gan fod </w:t>
      </w:r>
      <w:r w:rsidR="00F9305B" w:rsidRPr="00B26928">
        <w:rPr>
          <w:rFonts w:ascii="Arial" w:hAnsi="Arial" w:cs="Arial"/>
          <w:color w:val="000000" w:themeColor="text1"/>
          <w:sz w:val="22"/>
          <w:szCs w:val="22"/>
          <w:lang w:val="cy-GB"/>
        </w:rPr>
        <w:t xml:space="preserve">yna </w:t>
      </w:r>
      <w:r w:rsidRPr="00B26928">
        <w:rPr>
          <w:rFonts w:ascii="Arial" w:hAnsi="Arial" w:cs="Arial"/>
          <w:color w:val="000000" w:themeColor="text1"/>
          <w:sz w:val="22"/>
          <w:szCs w:val="22"/>
          <w:lang w:val="cy-GB"/>
        </w:rPr>
        <w:t>trawma yn fywyd cartrefol Disgybl A yn effeithio ei lles ac felly yn rhwystr iddo fod yn iach ac yn hyderus. Yn ogystal â hyn, mae’r digwyddiad yn plethu â’r dibenion eraill gan fod lles emosiynol Disgybl A yn effeithio ar ei alli i ddatblygu i fod yn uchelgeisiol, yn fentrus ac yn wybodus wrth iddo frwydro â’i lles ac felly yn methu ymrwymo’n llawn i’w brofiad addysgol.</w:t>
      </w:r>
      <w:r w:rsidR="00D15489" w:rsidRPr="00B26928">
        <w:rPr>
          <w:rFonts w:ascii="Arial" w:hAnsi="Arial" w:cs="Arial"/>
          <w:color w:val="000000" w:themeColor="text1"/>
          <w:sz w:val="22"/>
          <w:szCs w:val="22"/>
          <w:lang w:val="cy-GB"/>
        </w:rPr>
        <w:t xml:space="preserve"> </w:t>
      </w:r>
    </w:p>
    <w:p w14:paraId="4045A521" w14:textId="77777777" w:rsidR="00E34505" w:rsidRPr="00B26928" w:rsidRDefault="00E34505" w:rsidP="0026100B">
      <w:pPr>
        <w:spacing w:line="360" w:lineRule="auto"/>
        <w:rPr>
          <w:rFonts w:ascii="Arial" w:hAnsi="Arial" w:cs="Arial"/>
          <w:color w:val="000000" w:themeColor="text1"/>
          <w:sz w:val="22"/>
          <w:szCs w:val="22"/>
          <w:lang w:val="cy-GB"/>
        </w:rPr>
      </w:pPr>
    </w:p>
    <w:p w14:paraId="4D7FCAC2" w14:textId="785C8930" w:rsidR="00831BEF" w:rsidRPr="00B26928" w:rsidRDefault="004F0EC4"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Wrth ganolbwyntio ar y diben iach a hyderus, byddaf yn archwilio yn ddyfnach i mewn i sut mae amgylchedd unigol disgyblion yn gallu effeithio ar eu dysgu, yn ogystal ag effaith rhwystrau lles emosiynol ar ddisgyblion a’u haddysg, ac o ganlyniad cadarnhau pwysigrwydd y diben yn y cwricwlwm newydd.</w:t>
      </w:r>
    </w:p>
    <w:p w14:paraId="1107F033" w14:textId="77777777" w:rsidR="004F0EC4" w:rsidRPr="00B26928" w:rsidRDefault="004F0EC4" w:rsidP="0026100B">
      <w:pPr>
        <w:spacing w:line="360" w:lineRule="auto"/>
        <w:rPr>
          <w:rFonts w:ascii="Arial" w:hAnsi="Arial" w:cs="Arial"/>
          <w:b/>
          <w:bCs/>
          <w:sz w:val="22"/>
          <w:szCs w:val="22"/>
          <w:lang w:val="cy-GB"/>
        </w:rPr>
      </w:pPr>
    </w:p>
    <w:p w14:paraId="33C428E1" w14:textId="1CC75CA2" w:rsidR="00FA40A7" w:rsidRPr="00B26928" w:rsidRDefault="00D21629" w:rsidP="0026100B">
      <w:pPr>
        <w:spacing w:line="360" w:lineRule="auto"/>
        <w:rPr>
          <w:rFonts w:ascii="Arial" w:hAnsi="Arial" w:cs="Arial"/>
          <w:b/>
          <w:bCs/>
          <w:sz w:val="28"/>
          <w:szCs w:val="28"/>
          <w:lang w:val="cy-GB"/>
        </w:rPr>
      </w:pPr>
      <w:r w:rsidRPr="00B26928">
        <w:rPr>
          <w:rFonts w:ascii="Arial" w:hAnsi="Arial" w:cs="Arial"/>
          <w:b/>
          <w:bCs/>
          <w:sz w:val="28"/>
          <w:szCs w:val="28"/>
          <w:lang w:val="cy-GB"/>
        </w:rPr>
        <w:t>Adolygiad Llenyddiaeth</w:t>
      </w:r>
    </w:p>
    <w:p w14:paraId="54019747" w14:textId="154E59D0" w:rsidR="00CB537C" w:rsidRPr="00E45138" w:rsidRDefault="00636FED" w:rsidP="0026100B">
      <w:pPr>
        <w:spacing w:line="360" w:lineRule="auto"/>
        <w:rPr>
          <w:rFonts w:ascii="Arial" w:hAnsi="Arial" w:cs="Arial"/>
          <w:color w:val="A8D08D" w:themeColor="accent6" w:themeTint="99"/>
          <w:sz w:val="22"/>
          <w:szCs w:val="22"/>
          <w:lang w:val="cy-GB"/>
        </w:rPr>
      </w:pPr>
      <w:r w:rsidRPr="00B26928">
        <w:rPr>
          <w:rFonts w:ascii="Arial" w:hAnsi="Arial" w:cs="Arial"/>
          <w:color w:val="000000" w:themeColor="text1"/>
          <w:sz w:val="22"/>
          <w:szCs w:val="22"/>
          <w:lang w:val="cy-GB"/>
        </w:rPr>
        <w:t>Wrth ystyried dylanwad profiadau cymdeithasol ac amgylcheddol ar ddysgu a datblyg</w:t>
      </w:r>
      <w:r w:rsidR="00C217B5" w:rsidRPr="00B26928">
        <w:rPr>
          <w:rFonts w:ascii="Arial" w:hAnsi="Arial" w:cs="Arial"/>
          <w:color w:val="000000" w:themeColor="text1"/>
          <w:sz w:val="22"/>
          <w:szCs w:val="22"/>
          <w:lang w:val="cy-GB"/>
        </w:rPr>
        <w:t>iad</w:t>
      </w:r>
      <w:r w:rsidRPr="00B26928">
        <w:rPr>
          <w:rFonts w:ascii="Arial" w:hAnsi="Arial" w:cs="Arial"/>
          <w:color w:val="000000" w:themeColor="text1"/>
          <w:sz w:val="22"/>
          <w:szCs w:val="22"/>
          <w:lang w:val="cy-GB"/>
        </w:rPr>
        <w:t xml:space="preserve"> plant, awgryma Urie Bronfenbrenner y damcaniaeth o’r Systemau Ecolegol sydd yn datgan bod amgylchedd plentyn, a’i </w:t>
      </w:r>
      <w:r w:rsidRPr="0055003A">
        <w:rPr>
          <w:rFonts w:ascii="Arial" w:hAnsi="Arial" w:cs="Arial"/>
          <w:color w:val="000000" w:themeColor="text1"/>
          <w:sz w:val="22"/>
          <w:szCs w:val="22"/>
          <w:lang w:val="cy-GB"/>
        </w:rPr>
        <w:t xml:space="preserve">berthynas cymdeithasol ag agweddau o’i amgylchedd, yn effeithio ar ei ddatblygiad wrth dyfu. </w:t>
      </w:r>
      <w:r w:rsidR="003E5D80" w:rsidRPr="0055003A">
        <w:rPr>
          <w:rFonts w:ascii="Arial" w:hAnsi="Arial" w:cs="Arial"/>
          <w:color w:val="000000" w:themeColor="text1"/>
          <w:sz w:val="22"/>
          <w:szCs w:val="22"/>
          <w:lang w:val="cy-GB"/>
        </w:rPr>
        <w:t>G</w:t>
      </w:r>
      <w:r w:rsidRPr="0055003A">
        <w:rPr>
          <w:rFonts w:ascii="Arial" w:hAnsi="Arial" w:cs="Arial"/>
          <w:color w:val="000000" w:themeColor="text1"/>
          <w:sz w:val="22"/>
          <w:szCs w:val="22"/>
          <w:lang w:val="cy-GB"/>
        </w:rPr>
        <w:t xml:space="preserve">welir yn atodiad </w:t>
      </w:r>
      <w:r w:rsidR="001703CE" w:rsidRPr="0055003A">
        <w:rPr>
          <w:rFonts w:ascii="Arial" w:hAnsi="Arial" w:cs="Arial"/>
          <w:color w:val="000000" w:themeColor="text1"/>
          <w:sz w:val="22"/>
          <w:szCs w:val="22"/>
          <w:lang w:val="cy-GB"/>
        </w:rPr>
        <w:t>5</w:t>
      </w:r>
      <w:r w:rsidR="003E5D80" w:rsidRPr="0055003A">
        <w:rPr>
          <w:rFonts w:ascii="Arial" w:hAnsi="Arial" w:cs="Arial"/>
          <w:color w:val="000000" w:themeColor="text1"/>
          <w:sz w:val="22"/>
          <w:szCs w:val="22"/>
          <w:lang w:val="cy-GB"/>
        </w:rPr>
        <w:t xml:space="preserve"> bod </w:t>
      </w:r>
      <w:r w:rsidR="003E5D80" w:rsidRPr="00B26928">
        <w:rPr>
          <w:rFonts w:ascii="Arial" w:hAnsi="Arial" w:cs="Arial"/>
          <w:color w:val="000000" w:themeColor="text1"/>
          <w:sz w:val="22"/>
          <w:szCs w:val="22"/>
          <w:lang w:val="cy-GB"/>
        </w:rPr>
        <w:t>y</w:t>
      </w:r>
      <w:r w:rsidRPr="00B26928">
        <w:rPr>
          <w:rFonts w:ascii="Arial" w:hAnsi="Arial" w:cs="Arial"/>
          <w:color w:val="000000" w:themeColor="text1"/>
          <w:sz w:val="22"/>
          <w:szCs w:val="22"/>
          <w:lang w:val="cy-GB"/>
        </w:rPr>
        <w:t xml:space="preserve"> theori yn rhannu profiadau cymdeithasol y plentyn mewn i bedwar cylch – Microsystem, Mesosystem, Exosystem a Macrosystem – y cylch mewnol yn cynnwys pobl agos i’r plentyn, er enghraifft rhieni, ffrindiau ac athrawon, a’r cylchoedd eraill yn cynnwys dylanwadau allanol megis cymdeithas, cyfryngau a gwerthoedd diwylliannol, i enwi rhai. Mynegai’r theori bod ymddygiad plentyn, ac felly ei </w:t>
      </w:r>
      <w:r w:rsidR="003E5D80" w:rsidRPr="00B26928">
        <w:rPr>
          <w:rFonts w:ascii="Arial" w:hAnsi="Arial" w:cs="Arial"/>
          <w:color w:val="000000" w:themeColor="text1"/>
          <w:sz w:val="22"/>
          <w:szCs w:val="22"/>
          <w:lang w:val="cy-GB"/>
        </w:rPr>
        <w:t>a</w:t>
      </w:r>
      <w:r w:rsidRPr="00B26928">
        <w:rPr>
          <w:rFonts w:ascii="Arial" w:hAnsi="Arial" w:cs="Arial"/>
          <w:color w:val="000000" w:themeColor="text1"/>
          <w:sz w:val="22"/>
          <w:szCs w:val="22"/>
          <w:lang w:val="cy-GB"/>
        </w:rPr>
        <w:t>ddysg</w:t>
      </w:r>
      <w:r w:rsidR="00C22232" w:rsidRPr="00B26928">
        <w:rPr>
          <w:rFonts w:ascii="Arial" w:hAnsi="Arial" w:cs="Arial"/>
          <w:color w:val="000000" w:themeColor="text1"/>
          <w:sz w:val="22"/>
          <w:szCs w:val="22"/>
          <w:lang w:val="cy-GB"/>
        </w:rPr>
        <w:t>u</w:t>
      </w:r>
      <w:r w:rsidRPr="00B26928">
        <w:rPr>
          <w:rFonts w:ascii="Arial" w:hAnsi="Arial" w:cs="Arial"/>
          <w:color w:val="000000" w:themeColor="text1"/>
          <w:sz w:val="22"/>
          <w:szCs w:val="22"/>
          <w:lang w:val="cy-GB"/>
        </w:rPr>
        <w:t>, yn cael ei ddylanwadu gan yr hyn sydd yn bresennol, neu ar goll, o’i amgylchedd personol, a’i brofiadau o’r amgylchedd yma</w:t>
      </w:r>
      <w:r w:rsidR="008A3122" w:rsidRPr="00B26928">
        <w:rPr>
          <w:rFonts w:ascii="Arial" w:hAnsi="Arial" w:cs="Arial"/>
          <w:color w:val="000000" w:themeColor="text1"/>
          <w:sz w:val="22"/>
          <w:szCs w:val="22"/>
          <w:lang w:val="cy-GB"/>
        </w:rPr>
        <w:t xml:space="preserve"> </w:t>
      </w:r>
      <w:r w:rsidR="00DF20DC" w:rsidRPr="00B26928">
        <w:rPr>
          <w:rFonts w:ascii="Arial" w:hAnsi="Arial" w:cs="Arial"/>
          <w:color w:val="000000" w:themeColor="text1"/>
          <w:sz w:val="22"/>
          <w:szCs w:val="22"/>
          <w:lang w:val="cy-GB"/>
        </w:rPr>
        <w:t>(</w:t>
      </w:r>
      <w:r w:rsidR="0061753C" w:rsidRPr="00B26928">
        <w:rPr>
          <w:rFonts w:ascii="Arial" w:hAnsi="Arial" w:cs="Arial"/>
          <w:color w:val="000000" w:themeColor="text1"/>
          <w:sz w:val="22"/>
          <w:szCs w:val="22"/>
          <w:lang w:val="cy-GB"/>
        </w:rPr>
        <w:t>Bronfenbrenner</w:t>
      </w:r>
      <w:r w:rsidR="009B7F02" w:rsidRPr="00B26928">
        <w:rPr>
          <w:rFonts w:ascii="Arial" w:hAnsi="Arial" w:cs="Arial"/>
          <w:color w:val="000000" w:themeColor="text1"/>
          <w:sz w:val="22"/>
          <w:szCs w:val="22"/>
          <w:lang w:val="cy-GB"/>
        </w:rPr>
        <w:t>,</w:t>
      </w:r>
      <w:r w:rsidR="0061753C" w:rsidRPr="00B26928">
        <w:rPr>
          <w:rFonts w:ascii="Arial" w:hAnsi="Arial" w:cs="Arial"/>
          <w:color w:val="000000" w:themeColor="text1"/>
          <w:sz w:val="22"/>
          <w:szCs w:val="22"/>
          <w:lang w:val="cy-GB"/>
        </w:rPr>
        <w:t xml:space="preserve"> cited in </w:t>
      </w:r>
      <w:r w:rsidR="00DF20DC" w:rsidRPr="00B26928">
        <w:rPr>
          <w:rFonts w:ascii="Arial" w:hAnsi="Arial" w:cs="Arial"/>
          <w:color w:val="000000" w:themeColor="text1"/>
          <w:sz w:val="22"/>
          <w:szCs w:val="22"/>
          <w:lang w:val="cy-GB"/>
        </w:rPr>
        <w:t>Onwuegbuzie</w:t>
      </w:r>
      <w:r w:rsidR="00024A18" w:rsidRPr="00B26928">
        <w:rPr>
          <w:rFonts w:ascii="Arial" w:hAnsi="Arial" w:cs="Arial"/>
          <w:color w:val="000000" w:themeColor="text1"/>
          <w:sz w:val="22"/>
          <w:szCs w:val="22"/>
          <w:lang w:val="cy-GB"/>
        </w:rPr>
        <w:t xml:space="preserve"> et al</w:t>
      </w:r>
      <w:r w:rsidR="00DF20DC" w:rsidRPr="00B26928">
        <w:rPr>
          <w:rFonts w:ascii="Arial" w:hAnsi="Arial" w:cs="Arial"/>
          <w:color w:val="000000" w:themeColor="text1"/>
          <w:sz w:val="22"/>
          <w:szCs w:val="22"/>
          <w:lang w:val="cy-GB"/>
        </w:rPr>
        <w:t xml:space="preserve">, 2013). </w:t>
      </w:r>
    </w:p>
    <w:p w14:paraId="032E39D0" w14:textId="77777777" w:rsidR="00E6439C" w:rsidRPr="00B26928" w:rsidRDefault="00E6439C" w:rsidP="0026100B">
      <w:pPr>
        <w:spacing w:line="360" w:lineRule="auto"/>
        <w:rPr>
          <w:rFonts w:ascii="Arial" w:hAnsi="Arial" w:cs="Arial"/>
          <w:color w:val="000000" w:themeColor="text1"/>
          <w:sz w:val="22"/>
          <w:szCs w:val="22"/>
          <w:lang w:val="cy-GB"/>
        </w:rPr>
      </w:pPr>
    </w:p>
    <w:p w14:paraId="60226F61" w14:textId="769A183F" w:rsidR="00774675" w:rsidRPr="00B26928" w:rsidRDefault="00CB537C"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Yn gritigol o</w:t>
      </w:r>
      <w:r w:rsidR="00EB5D46" w:rsidRPr="00B26928">
        <w:rPr>
          <w:rFonts w:ascii="Arial" w:hAnsi="Arial" w:cs="Arial"/>
          <w:color w:val="000000" w:themeColor="text1"/>
          <w:sz w:val="22"/>
          <w:szCs w:val="22"/>
          <w:lang w:val="cy-GB"/>
        </w:rPr>
        <w:t xml:space="preserve"> ddamcaniaeth</w:t>
      </w:r>
      <w:r w:rsidRPr="00B26928">
        <w:rPr>
          <w:rFonts w:ascii="Arial" w:hAnsi="Arial" w:cs="Arial"/>
          <w:color w:val="000000" w:themeColor="text1"/>
          <w:sz w:val="22"/>
          <w:szCs w:val="22"/>
          <w:lang w:val="cy-GB"/>
        </w:rPr>
        <w:t xml:space="preserve"> Bronfenbrenner, mynna Paquette a Ryan bod yna angen i ystyried y plentyn fel unigolyn gydag anghenion unigryw, cyn ystyried a dyrannu amgylchedd y plentyn o ran ei ddatblygiad</w:t>
      </w:r>
      <w:r w:rsidR="000A7283" w:rsidRPr="00B26928">
        <w:rPr>
          <w:rFonts w:ascii="Arial" w:hAnsi="Arial" w:cs="Arial"/>
          <w:color w:val="000000" w:themeColor="text1"/>
          <w:sz w:val="22"/>
          <w:szCs w:val="22"/>
          <w:lang w:val="cy-GB"/>
        </w:rPr>
        <w:t xml:space="preserve">, er enghraifft os </w:t>
      </w:r>
      <w:r w:rsidR="003E5D80" w:rsidRPr="00B26928">
        <w:rPr>
          <w:rFonts w:ascii="Arial" w:hAnsi="Arial" w:cs="Arial"/>
          <w:color w:val="000000" w:themeColor="text1"/>
          <w:sz w:val="22"/>
          <w:szCs w:val="22"/>
          <w:lang w:val="cy-GB"/>
        </w:rPr>
        <w:t>oes gan y</w:t>
      </w:r>
      <w:r w:rsidR="000A7283" w:rsidRPr="00B26928">
        <w:rPr>
          <w:rFonts w:ascii="Arial" w:hAnsi="Arial" w:cs="Arial"/>
          <w:color w:val="000000" w:themeColor="text1"/>
          <w:sz w:val="22"/>
          <w:szCs w:val="22"/>
          <w:lang w:val="cy-GB"/>
        </w:rPr>
        <w:t xml:space="preserve"> plentyn anghenion ychwanegol</w:t>
      </w:r>
      <w:r w:rsidRPr="00B26928">
        <w:rPr>
          <w:rFonts w:ascii="Arial" w:hAnsi="Arial" w:cs="Arial"/>
          <w:color w:val="000000" w:themeColor="text1"/>
          <w:sz w:val="22"/>
          <w:szCs w:val="22"/>
          <w:lang w:val="cy-GB"/>
        </w:rPr>
        <w:t xml:space="preserve"> (</w:t>
      </w:r>
      <w:r w:rsidR="000F3D68" w:rsidRPr="00B26928">
        <w:rPr>
          <w:rFonts w:ascii="Arial" w:hAnsi="Arial" w:cs="Arial"/>
          <w:color w:val="000000" w:themeColor="text1"/>
          <w:sz w:val="22"/>
          <w:szCs w:val="22"/>
          <w:lang w:val="cy-GB"/>
        </w:rPr>
        <w:t xml:space="preserve">Paquette and Ryan, cited in </w:t>
      </w:r>
      <w:r w:rsidRPr="00B26928">
        <w:rPr>
          <w:rFonts w:ascii="Arial" w:hAnsi="Arial" w:cs="Arial"/>
          <w:color w:val="000000" w:themeColor="text1"/>
          <w:sz w:val="22"/>
          <w:szCs w:val="22"/>
          <w:lang w:val="cy-GB"/>
        </w:rPr>
        <w:t xml:space="preserve">Christensen, 2016). </w:t>
      </w:r>
      <w:r w:rsidR="00E6439C" w:rsidRPr="00B26928">
        <w:rPr>
          <w:rFonts w:ascii="Arial" w:hAnsi="Arial" w:cs="Arial"/>
          <w:color w:val="000000" w:themeColor="text1"/>
          <w:sz w:val="22"/>
          <w:szCs w:val="22"/>
          <w:lang w:val="cy-GB"/>
        </w:rPr>
        <w:t>C</w:t>
      </w:r>
      <w:r w:rsidR="007C5EA5" w:rsidRPr="00B26928">
        <w:rPr>
          <w:rFonts w:ascii="Arial" w:hAnsi="Arial" w:cs="Arial"/>
          <w:color w:val="000000" w:themeColor="text1"/>
          <w:sz w:val="22"/>
          <w:szCs w:val="22"/>
          <w:lang w:val="cy-GB"/>
        </w:rPr>
        <w:t>afodd y</w:t>
      </w:r>
      <w:r w:rsidR="00E6439C" w:rsidRPr="00B26928">
        <w:rPr>
          <w:rFonts w:ascii="Arial" w:hAnsi="Arial" w:cs="Arial"/>
          <w:color w:val="000000" w:themeColor="text1"/>
          <w:sz w:val="22"/>
          <w:szCs w:val="22"/>
          <w:lang w:val="cy-GB"/>
        </w:rPr>
        <w:t xml:space="preserve"> </w:t>
      </w:r>
      <w:r w:rsidR="004F0EC4" w:rsidRPr="00B26928">
        <w:rPr>
          <w:rFonts w:ascii="Arial" w:hAnsi="Arial" w:cs="Arial"/>
          <w:color w:val="000000" w:themeColor="text1"/>
          <w:sz w:val="22"/>
          <w:szCs w:val="22"/>
          <w:lang w:val="cy-GB"/>
        </w:rPr>
        <w:t>f</w:t>
      </w:r>
      <w:r w:rsidR="00E6439C" w:rsidRPr="00B26928">
        <w:rPr>
          <w:rFonts w:ascii="Arial" w:hAnsi="Arial" w:cs="Arial"/>
          <w:color w:val="000000" w:themeColor="text1"/>
          <w:sz w:val="22"/>
          <w:szCs w:val="22"/>
          <w:lang w:val="cy-GB"/>
        </w:rPr>
        <w:t xml:space="preserve">eirniadaeth yma ei ategu gan MacBlain a Gray (2015) a dywed bod diffyg adnabyddiaeth o’r anghenion seicolegol posib </w:t>
      </w:r>
      <w:r w:rsidR="007C5EA5" w:rsidRPr="00B26928">
        <w:rPr>
          <w:rFonts w:ascii="Arial" w:hAnsi="Arial" w:cs="Arial"/>
          <w:color w:val="000000" w:themeColor="text1"/>
          <w:sz w:val="22"/>
          <w:szCs w:val="22"/>
          <w:lang w:val="cy-GB"/>
        </w:rPr>
        <w:t>y</w:t>
      </w:r>
      <w:r w:rsidR="00E6439C" w:rsidRPr="00B26928">
        <w:rPr>
          <w:rFonts w:ascii="Arial" w:hAnsi="Arial" w:cs="Arial"/>
          <w:color w:val="000000" w:themeColor="text1"/>
          <w:sz w:val="22"/>
          <w:szCs w:val="22"/>
          <w:lang w:val="cy-GB"/>
        </w:rPr>
        <w:t xml:space="preserve"> gallai </w:t>
      </w:r>
      <w:r w:rsidR="007C5EA5" w:rsidRPr="00B26928">
        <w:rPr>
          <w:rFonts w:ascii="Arial" w:hAnsi="Arial" w:cs="Arial"/>
          <w:color w:val="000000" w:themeColor="text1"/>
          <w:sz w:val="22"/>
          <w:szCs w:val="22"/>
          <w:lang w:val="cy-GB"/>
        </w:rPr>
        <w:t>p</w:t>
      </w:r>
      <w:r w:rsidR="00E6439C" w:rsidRPr="00B26928">
        <w:rPr>
          <w:rFonts w:ascii="Arial" w:hAnsi="Arial" w:cs="Arial"/>
          <w:color w:val="000000" w:themeColor="text1"/>
          <w:sz w:val="22"/>
          <w:szCs w:val="22"/>
          <w:lang w:val="cy-GB"/>
        </w:rPr>
        <w:t xml:space="preserve">lant wynebu ar unrhyw adeg o’i fywyd, er enghraifft anawsterau seicolegol ar ôl colli rhiant. Caiff profiadau unigryw plentyn o fewn ei amgylchedd cymdeithasol dylanwad unigol arno </w:t>
      </w:r>
      <w:r w:rsidR="007C5EA5" w:rsidRPr="00B26928">
        <w:rPr>
          <w:rFonts w:ascii="Arial" w:hAnsi="Arial" w:cs="Arial"/>
          <w:color w:val="000000" w:themeColor="text1"/>
          <w:sz w:val="22"/>
          <w:szCs w:val="22"/>
          <w:lang w:val="cy-GB"/>
        </w:rPr>
        <w:t>ac ar ei</w:t>
      </w:r>
      <w:r w:rsidR="00E6439C" w:rsidRPr="00B26928">
        <w:rPr>
          <w:rFonts w:ascii="Arial" w:hAnsi="Arial" w:cs="Arial"/>
          <w:color w:val="000000" w:themeColor="text1"/>
          <w:sz w:val="22"/>
          <w:szCs w:val="22"/>
          <w:lang w:val="cy-GB"/>
        </w:rPr>
        <w:t xml:space="preserve"> anghenion, ac felly dros amser mae’n bosib i’r anghenion yma effeithio’i </w:t>
      </w:r>
      <w:r w:rsidR="00DF0DEC" w:rsidRPr="00B26928">
        <w:rPr>
          <w:rFonts w:ascii="Arial" w:hAnsi="Arial" w:cs="Arial"/>
          <w:color w:val="000000" w:themeColor="text1"/>
          <w:sz w:val="22"/>
          <w:szCs w:val="22"/>
          <w:lang w:val="cy-GB"/>
        </w:rPr>
        <w:t>d</w:t>
      </w:r>
      <w:r w:rsidR="00E6439C" w:rsidRPr="00B26928">
        <w:rPr>
          <w:rFonts w:ascii="Arial" w:hAnsi="Arial" w:cs="Arial"/>
          <w:color w:val="000000" w:themeColor="text1"/>
          <w:sz w:val="22"/>
          <w:szCs w:val="22"/>
          <w:lang w:val="cy-GB"/>
        </w:rPr>
        <w:t xml:space="preserve">datblygiad a’i </w:t>
      </w:r>
      <w:r w:rsidR="00047E05" w:rsidRPr="00B26928">
        <w:rPr>
          <w:rFonts w:ascii="Arial" w:hAnsi="Arial" w:cs="Arial"/>
          <w:color w:val="000000" w:themeColor="text1"/>
          <w:sz w:val="22"/>
          <w:szCs w:val="22"/>
          <w:lang w:val="cy-GB"/>
        </w:rPr>
        <w:t>ddysgu</w:t>
      </w:r>
      <w:r w:rsidR="00E6439C" w:rsidRPr="00B26928">
        <w:rPr>
          <w:rFonts w:ascii="Arial" w:hAnsi="Arial" w:cs="Arial"/>
          <w:color w:val="000000" w:themeColor="text1"/>
          <w:sz w:val="22"/>
          <w:szCs w:val="22"/>
          <w:lang w:val="cy-GB"/>
        </w:rPr>
        <w:t>.</w:t>
      </w:r>
    </w:p>
    <w:p w14:paraId="56B463C3" w14:textId="774C4CD2" w:rsidR="002557B4" w:rsidRPr="00B26928" w:rsidRDefault="00CC31F4" w:rsidP="0026100B">
      <w:pPr>
        <w:tabs>
          <w:tab w:val="left" w:pos="1094"/>
        </w:tabs>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ab/>
      </w:r>
    </w:p>
    <w:p w14:paraId="1519EC9F" w14:textId="2C82311A" w:rsidR="00A6492D" w:rsidRPr="00B26928" w:rsidRDefault="00CC4686" w:rsidP="0026100B">
      <w:pPr>
        <w:spacing w:line="360" w:lineRule="auto"/>
        <w:rPr>
          <w:rFonts w:ascii="Arial" w:hAnsi="Arial" w:cs="Arial"/>
          <w:color w:val="FF0000"/>
          <w:sz w:val="22"/>
          <w:szCs w:val="22"/>
          <w:lang w:val="cy-GB"/>
        </w:rPr>
      </w:pPr>
      <w:r w:rsidRPr="00B26928">
        <w:rPr>
          <w:rFonts w:ascii="Arial" w:hAnsi="Arial" w:cs="Arial"/>
          <w:color w:val="000000" w:themeColor="text1"/>
          <w:sz w:val="22"/>
          <w:szCs w:val="22"/>
          <w:lang w:val="cy-GB"/>
        </w:rPr>
        <w:t>Caf</w:t>
      </w:r>
      <w:r w:rsidR="00CC31F4" w:rsidRPr="00B26928">
        <w:rPr>
          <w:rFonts w:ascii="Arial" w:hAnsi="Arial" w:cs="Arial"/>
          <w:color w:val="000000" w:themeColor="text1"/>
          <w:sz w:val="22"/>
          <w:szCs w:val="22"/>
          <w:lang w:val="cy-GB"/>
        </w:rPr>
        <w:t>odd</w:t>
      </w:r>
      <w:r w:rsidRPr="00B26928">
        <w:rPr>
          <w:rFonts w:ascii="Arial" w:hAnsi="Arial" w:cs="Arial"/>
          <w:color w:val="000000" w:themeColor="text1"/>
          <w:sz w:val="22"/>
          <w:szCs w:val="22"/>
          <w:lang w:val="cy-GB"/>
        </w:rPr>
        <w:t xml:space="preserve"> Bronfenbrenner ei </w:t>
      </w:r>
      <w:r w:rsidR="003E4942" w:rsidRPr="00B26928">
        <w:rPr>
          <w:rFonts w:ascii="Arial" w:hAnsi="Arial" w:cs="Arial"/>
          <w:color w:val="000000" w:themeColor="text1"/>
          <w:sz w:val="22"/>
          <w:szCs w:val="22"/>
          <w:lang w:val="cy-GB"/>
        </w:rPr>
        <w:t>d</w:t>
      </w:r>
      <w:r w:rsidRPr="00B26928">
        <w:rPr>
          <w:rFonts w:ascii="Arial" w:hAnsi="Arial" w:cs="Arial"/>
          <w:color w:val="000000" w:themeColor="text1"/>
          <w:sz w:val="22"/>
          <w:szCs w:val="22"/>
          <w:lang w:val="cy-GB"/>
        </w:rPr>
        <w:t>dylanwadu yn sylweddol gan y damcaniaethwr Lev Vygotsky</w:t>
      </w:r>
      <w:r w:rsidR="00C12AB4" w:rsidRPr="00B26928">
        <w:rPr>
          <w:rFonts w:ascii="Arial" w:hAnsi="Arial" w:cs="Arial"/>
          <w:color w:val="000000" w:themeColor="text1"/>
          <w:sz w:val="22"/>
          <w:szCs w:val="22"/>
          <w:lang w:val="cy-GB"/>
        </w:rPr>
        <w:t>,</w:t>
      </w:r>
      <w:r w:rsidR="00DA7315" w:rsidRPr="00B26928">
        <w:rPr>
          <w:rFonts w:ascii="Arial" w:hAnsi="Arial" w:cs="Arial"/>
          <w:color w:val="000000" w:themeColor="text1"/>
          <w:sz w:val="22"/>
          <w:szCs w:val="22"/>
          <w:lang w:val="cy-GB"/>
        </w:rPr>
        <w:t xml:space="preserve"> a awgrymodd damcaniaeth diwyllianol-cymdeithasol sydd yn nodi bod dysgu a datblygu yn digwydd wrth i blant archwilio ac arbrofi gyda’i amgylchfyd</w:t>
      </w:r>
      <w:r w:rsidR="008E64FF" w:rsidRPr="00B26928">
        <w:rPr>
          <w:rFonts w:ascii="Arial" w:hAnsi="Arial" w:cs="Arial"/>
          <w:color w:val="000000" w:themeColor="text1"/>
          <w:sz w:val="22"/>
          <w:szCs w:val="22"/>
          <w:lang w:val="cy-GB"/>
        </w:rPr>
        <w:t xml:space="preserve">. </w:t>
      </w:r>
      <w:r w:rsidR="002557B4" w:rsidRPr="00B26928">
        <w:rPr>
          <w:rFonts w:ascii="Arial" w:hAnsi="Arial" w:cs="Arial"/>
          <w:color w:val="000000" w:themeColor="text1"/>
          <w:sz w:val="22"/>
          <w:szCs w:val="22"/>
          <w:lang w:val="cy-GB"/>
        </w:rPr>
        <w:t xml:space="preserve">Pwysleisiodd Vygotsky ar yr elfen gymdeithasol o ddysgu, trwy amlygu’r gred bod plant yn dysgu ac yn datblygu trwy ryngweithio’n gymdeithasol gyda phlant ac oedolion sydd â mwy o wybodaeth a gwell dealltwriaeth nag sydd ganddyn nhw </w:t>
      </w:r>
      <w:r w:rsidR="00DA7315" w:rsidRPr="00B26928">
        <w:rPr>
          <w:rFonts w:ascii="Arial" w:hAnsi="Arial" w:cs="Arial"/>
          <w:color w:val="000000" w:themeColor="text1"/>
          <w:sz w:val="22"/>
          <w:szCs w:val="22"/>
          <w:shd w:val="clear" w:color="auto" w:fill="FFFFFF"/>
          <w:lang w:val="cy-GB"/>
        </w:rPr>
        <w:t>(Salkind 2004).</w:t>
      </w:r>
      <w:r w:rsidR="002D20C7" w:rsidRPr="00B26928">
        <w:rPr>
          <w:rFonts w:ascii="Arial" w:hAnsi="Arial" w:cs="Arial"/>
          <w:color w:val="000000" w:themeColor="text1"/>
          <w:sz w:val="22"/>
          <w:szCs w:val="22"/>
          <w:shd w:val="clear" w:color="auto" w:fill="FFFFFF"/>
          <w:lang w:val="cy-GB"/>
        </w:rPr>
        <w:t xml:space="preserve"> </w:t>
      </w:r>
      <w:r w:rsidR="006018B0" w:rsidRPr="00B26928">
        <w:rPr>
          <w:rFonts w:ascii="Arial" w:hAnsi="Arial" w:cs="Arial"/>
          <w:color w:val="000000" w:themeColor="text1"/>
          <w:sz w:val="22"/>
          <w:szCs w:val="22"/>
          <w:lang w:val="cy-GB"/>
        </w:rPr>
        <w:t xml:space="preserve">Yn cytuno â Vygotsky cred Lave a Wenger (1991) </w:t>
      </w:r>
      <w:r w:rsidR="002557B4" w:rsidRPr="00B26928">
        <w:rPr>
          <w:rFonts w:ascii="Arial" w:hAnsi="Arial" w:cs="Arial"/>
          <w:color w:val="000000" w:themeColor="text1"/>
          <w:sz w:val="22"/>
          <w:szCs w:val="22"/>
          <w:lang w:val="cy-GB"/>
        </w:rPr>
        <w:t>bod yna cydran gymdeithasol i ddysgu, hynny yw bod rhyngweithiadau cymdeithasol yn gosod y gallu i ddysgu digwydd, yn hytrach na’r cysyniad bod datblygiad yn digwydd trwy broses unigol</w:t>
      </w:r>
      <w:r w:rsidR="006018B0" w:rsidRPr="00B26928">
        <w:rPr>
          <w:rFonts w:ascii="Arial" w:hAnsi="Arial" w:cs="Arial"/>
          <w:color w:val="000000" w:themeColor="text1"/>
          <w:sz w:val="22"/>
          <w:szCs w:val="22"/>
          <w:lang w:val="cy-GB"/>
        </w:rPr>
        <w:t>.</w:t>
      </w:r>
    </w:p>
    <w:p w14:paraId="4A74266B" w14:textId="64F2A159" w:rsidR="00AC3942" w:rsidRPr="00B26928" w:rsidRDefault="00AC3942" w:rsidP="0026100B">
      <w:pPr>
        <w:spacing w:line="360" w:lineRule="auto"/>
        <w:rPr>
          <w:rFonts w:ascii="Arial" w:hAnsi="Arial" w:cs="Arial"/>
          <w:color w:val="FF0000"/>
          <w:sz w:val="22"/>
          <w:szCs w:val="22"/>
          <w:shd w:val="clear" w:color="auto" w:fill="FFFFFF"/>
          <w:lang w:val="cy-GB"/>
        </w:rPr>
      </w:pPr>
    </w:p>
    <w:p w14:paraId="2CD5C301" w14:textId="07AA4492" w:rsidR="00A6492D" w:rsidRPr="00B26928" w:rsidRDefault="00D23897"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Dywed Albert Bandura bod plant yn dysgu trwy arsylwi, modelu ac efelychu, yn enwedig o ran datblygu patrymau ymddygiad a phersonoliaeth. </w:t>
      </w:r>
      <w:r w:rsidR="004F0EC4" w:rsidRPr="00B26928">
        <w:rPr>
          <w:rFonts w:ascii="Arial" w:hAnsi="Arial" w:cs="Arial"/>
          <w:color w:val="000000" w:themeColor="text1"/>
          <w:sz w:val="22"/>
          <w:szCs w:val="22"/>
          <w:lang w:val="cy-GB"/>
        </w:rPr>
        <w:t>Darganfuwyd</w:t>
      </w:r>
      <w:r w:rsidRPr="00B26928">
        <w:rPr>
          <w:rFonts w:ascii="Arial" w:hAnsi="Arial" w:cs="Arial"/>
          <w:color w:val="000000" w:themeColor="text1"/>
          <w:sz w:val="22"/>
          <w:szCs w:val="22"/>
          <w:lang w:val="cy-GB"/>
        </w:rPr>
        <w:t xml:space="preserve">, o fonitro ymateb plant o fewn arbrawf, bod plant a welodd ymddygiad ymosodol yn fwy tebygol o ymateb yn yr un modd hwyrach ymlaen. Dangosir hyn bod plant yn argraffadwy, ac yn atgyfnerthu’r gred bod yna elfen o ddylanwadu yn bresennol yn ddatblygiad a dysgu plant </w:t>
      </w:r>
      <w:r w:rsidR="00AC3942" w:rsidRPr="00B26928">
        <w:rPr>
          <w:rFonts w:ascii="Arial" w:hAnsi="Arial" w:cs="Arial"/>
          <w:color w:val="000000" w:themeColor="text1"/>
          <w:sz w:val="22"/>
          <w:szCs w:val="22"/>
          <w:lang w:val="cy-GB"/>
        </w:rPr>
        <w:t xml:space="preserve">(Barbaranelli, 2016). </w:t>
      </w:r>
      <w:r w:rsidRPr="00B26928">
        <w:rPr>
          <w:rFonts w:ascii="Arial" w:hAnsi="Arial" w:cs="Arial"/>
          <w:color w:val="000000" w:themeColor="text1"/>
          <w:sz w:val="22"/>
          <w:szCs w:val="22"/>
          <w:lang w:val="cy-GB"/>
        </w:rPr>
        <w:t>Yn debyg i Vygotsky</w:t>
      </w:r>
      <w:r w:rsidR="00D878E8"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cred Bandura bod elfen gymdeithasol, hynny yw, dylanwad cymdeithasol, yn rhan fawr o ddysgu a datblygiad plentyn, er hyn, rhoddir Vygotsky mwy o </w:t>
      </w:r>
      <w:r w:rsidRPr="00B26928">
        <w:rPr>
          <w:rFonts w:ascii="Arial" w:hAnsi="Arial" w:cs="Arial"/>
          <w:color w:val="000000" w:themeColor="text1"/>
          <w:sz w:val="22"/>
          <w:szCs w:val="22"/>
          <w:lang w:val="cy-GB"/>
        </w:rPr>
        <w:lastRenderedPageBreak/>
        <w:t xml:space="preserve">bwyslais ar gydweithio cymdeithasol yn hytrach na efelychu ymddygiad a arsylwyd </w:t>
      </w:r>
      <w:r w:rsidR="00AC3942" w:rsidRPr="00B26928">
        <w:rPr>
          <w:rFonts w:ascii="Arial" w:hAnsi="Arial" w:cs="Arial"/>
          <w:color w:val="000000" w:themeColor="text1"/>
          <w:sz w:val="22"/>
          <w:szCs w:val="22"/>
          <w:lang w:val="cy-GB"/>
        </w:rPr>
        <w:t xml:space="preserve">(Trudge a Winterhoff, 1993). </w:t>
      </w:r>
      <w:r w:rsidRPr="00B26928">
        <w:rPr>
          <w:rFonts w:ascii="Arial" w:hAnsi="Arial" w:cs="Arial"/>
          <w:color w:val="000000" w:themeColor="text1"/>
          <w:sz w:val="22"/>
          <w:szCs w:val="22"/>
          <w:lang w:val="cy-GB"/>
        </w:rPr>
        <w:t>Yn wahanol i Bronfenbrenner</w:t>
      </w:r>
      <w:r w:rsidR="00D878E8"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pwysleisiodd Bandura y cysyniad bod plant yn efelychu ymddygiad maent yn ei arsylwi gan eraill, tra canolbwyntiodd damcaniaeth Bronfenbrenner ar ddylanwad mwy cyffredinol o amgylchedd plentyn ar ei ddysgu. Serch hyn, cytunwyd bod datblygiad a dysgu plant yn cael ei ddylanwadu gan ei brofiadau cymdeithasol a’r ffordd maent yn cysylltu â’i amgylchedd cymdeithasol</w:t>
      </w:r>
      <w:r w:rsidR="00AC3942" w:rsidRPr="00B26928">
        <w:rPr>
          <w:rFonts w:ascii="Arial" w:hAnsi="Arial" w:cs="Arial"/>
          <w:color w:val="000000" w:themeColor="text1"/>
          <w:sz w:val="22"/>
          <w:szCs w:val="22"/>
          <w:lang w:val="cy-GB"/>
        </w:rPr>
        <w:t xml:space="preserve"> (Macblain</w:t>
      </w:r>
      <w:r w:rsidR="00041BB8" w:rsidRPr="00B26928">
        <w:rPr>
          <w:rFonts w:ascii="Arial" w:hAnsi="Arial" w:cs="Arial"/>
          <w:color w:val="000000" w:themeColor="text1"/>
          <w:sz w:val="22"/>
          <w:szCs w:val="22"/>
          <w:lang w:val="cy-GB"/>
        </w:rPr>
        <w:t xml:space="preserve"> a Gray</w:t>
      </w:r>
      <w:r w:rsidR="00AC3942" w:rsidRPr="00B26928">
        <w:rPr>
          <w:rFonts w:ascii="Arial" w:hAnsi="Arial" w:cs="Arial"/>
          <w:color w:val="000000" w:themeColor="text1"/>
          <w:sz w:val="22"/>
          <w:szCs w:val="22"/>
          <w:lang w:val="cy-GB"/>
        </w:rPr>
        <w:t>, 2015).</w:t>
      </w:r>
    </w:p>
    <w:p w14:paraId="7C98FDFB" w14:textId="7E47F597" w:rsidR="00450CD4" w:rsidRPr="00B26928" w:rsidRDefault="00450CD4" w:rsidP="0026100B">
      <w:pPr>
        <w:spacing w:line="360" w:lineRule="auto"/>
        <w:rPr>
          <w:rFonts w:ascii="Arial" w:hAnsi="Arial" w:cs="Arial"/>
          <w:color w:val="000000" w:themeColor="text1"/>
          <w:sz w:val="22"/>
          <w:szCs w:val="22"/>
          <w:lang w:val="cy-GB"/>
        </w:rPr>
      </w:pPr>
    </w:p>
    <w:p w14:paraId="4791CE14" w14:textId="02110B47" w:rsidR="00AF7DB2" w:rsidRPr="00B26928" w:rsidRDefault="00D23897"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Er ei gwahaniaethau, mae yna gysylltiad gyda’r damcaniaethau uchod â’r ffactor o amgylchedd yn cael dylanwad ar y plentyn a’i dysgu. </w:t>
      </w:r>
      <w:r w:rsidR="00E82DC9" w:rsidRPr="00B26928">
        <w:rPr>
          <w:rFonts w:ascii="Arial" w:hAnsi="Arial" w:cs="Arial"/>
          <w:color w:val="000000" w:themeColor="text1"/>
          <w:sz w:val="22"/>
          <w:szCs w:val="22"/>
          <w:lang w:val="cy-GB"/>
        </w:rPr>
        <w:t xml:space="preserve">Mynega Epstein (2010) </w:t>
      </w:r>
      <w:r w:rsidRPr="00B26928">
        <w:rPr>
          <w:rFonts w:ascii="Arial" w:hAnsi="Arial" w:cs="Arial"/>
          <w:color w:val="000000" w:themeColor="text1"/>
          <w:sz w:val="22"/>
          <w:szCs w:val="22"/>
          <w:lang w:val="cy-GB"/>
        </w:rPr>
        <w:t>ei fod yn bwysig i athrawon gweithio mewn partneriaeth gyda theuluoedd er mwyn gallu deall y plentyn mewn ffordd holistaidd a chefnogi’i datblygiad. Wrth i ysgolion meithrin perthynas cryf gyda theuluoedd a’i alluogi nhw i fod yn rhan o’r addysgu, maent yn sicrhau amgylchedd cytbwys i’r plentyn a’i galluogi i lwyddo a chyrraedd ei botensial academaidd</w:t>
      </w:r>
      <w:r w:rsidR="00B11718" w:rsidRPr="00B26928">
        <w:rPr>
          <w:rFonts w:ascii="Arial" w:hAnsi="Arial" w:cs="Arial"/>
          <w:color w:val="000000" w:themeColor="text1"/>
          <w:sz w:val="22"/>
          <w:szCs w:val="22"/>
          <w:lang w:val="cy-GB"/>
        </w:rPr>
        <w:t xml:space="preserve"> (Epstein, 2010). </w:t>
      </w:r>
      <w:r w:rsidR="006E63B4" w:rsidRPr="00B26928">
        <w:rPr>
          <w:rFonts w:ascii="Arial" w:hAnsi="Arial" w:cs="Arial"/>
          <w:color w:val="000000" w:themeColor="text1"/>
          <w:sz w:val="22"/>
          <w:szCs w:val="22"/>
          <w:lang w:val="cy-GB"/>
        </w:rPr>
        <w:t xml:space="preserve">Cyfatebwyd hwn gyda damcaniaeth Systemau Ecolegol </w:t>
      </w:r>
      <w:r w:rsidR="006E63B4" w:rsidRPr="0055003A">
        <w:rPr>
          <w:rFonts w:ascii="Arial" w:hAnsi="Arial" w:cs="Arial"/>
          <w:color w:val="000000" w:themeColor="text1"/>
          <w:sz w:val="22"/>
          <w:szCs w:val="22"/>
          <w:lang w:val="cy-GB"/>
        </w:rPr>
        <w:t xml:space="preserve">Bronfenbrenner </w:t>
      </w:r>
      <w:r w:rsidR="00BE0EB0" w:rsidRPr="0055003A">
        <w:rPr>
          <w:rFonts w:ascii="Arial" w:hAnsi="Arial" w:cs="Arial"/>
          <w:color w:val="000000" w:themeColor="text1"/>
          <w:sz w:val="22"/>
          <w:szCs w:val="22"/>
          <w:lang w:val="cy-GB"/>
        </w:rPr>
        <w:t xml:space="preserve">– </w:t>
      </w:r>
      <w:r w:rsidR="006E63B4" w:rsidRPr="0055003A">
        <w:rPr>
          <w:rFonts w:ascii="Arial" w:hAnsi="Arial" w:cs="Arial"/>
          <w:color w:val="000000" w:themeColor="text1"/>
          <w:sz w:val="22"/>
          <w:szCs w:val="22"/>
          <w:lang w:val="cy-GB"/>
        </w:rPr>
        <w:t xml:space="preserve">gwelir atodiad </w:t>
      </w:r>
      <w:r w:rsidR="00434731" w:rsidRPr="0055003A">
        <w:rPr>
          <w:rFonts w:ascii="Arial" w:hAnsi="Arial" w:cs="Arial"/>
          <w:color w:val="000000" w:themeColor="text1"/>
          <w:sz w:val="22"/>
          <w:szCs w:val="22"/>
          <w:lang w:val="cy-GB"/>
        </w:rPr>
        <w:t>5</w:t>
      </w:r>
      <w:r w:rsidR="00BE0EB0" w:rsidRPr="0055003A">
        <w:rPr>
          <w:rFonts w:ascii="Arial" w:hAnsi="Arial" w:cs="Arial"/>
          <w:color w:val="000000" w:themeColor="text1"/>
          <w:sz w:val="22"/>
          <w:szCs w:val="22"/>
          <w:lang w:val="cy-GB"/>
        </w:rPr>
        <w:t xml:space="preserve"> –</w:t>
      </w:r>
      <w:r w:rsidR="006E63B4" w:rsidRPr="0055003A">
        <w:rPr>
          <w:rFonts w:ascii="Arial" w:hAnsi="Arial" w:cs="Arial"/>
          <w:color w:val="000000" w:themeColor="text1"/>
          <w:sz w:val="22"/>
          <w:szCs w:val="22"/>
          <w:lang w:val="cy-GB"/>
        </w:rPr>
        <w:t xml:space="preserve"> </w:t>
      </w:r>
      <w:r w:rsidR="00D82C1D" w:rsidRPr="0055003A">
        <w:rPr>
          <w:rFonts w:ascii="Arial" w:hAnsi="Arial" w:cs="Arial"/>
          <w:color w:val="000000" w:themeColor="text1"/>
          <w:sz w:val="22"/>
          <w:szCs w:val="22"/>
          <w:lang w:val="cy-GB"/>
        </w:rPr>
        <w:t xml:space="preserve">lle mynegai’r cylch Mesosystem i gynrychioli’r gweithrediad rhwng elfennau o’r gylch Microsystem, hynny yw, </w:t>
      </w:r>
      <w:r w:rsidR="00024A18" w:rsidRPr="0055003A">
        <w:rPr>
          <w:rFonts w:ascii="Arial" w:hAnsi="Arial" w:cs="Arial"/>
          <w:color w:val="000000" w:themeColor="text1"/>
          <w:sz w:val="22"/>
          <w:szCs w:val="22"/>
          <w:lang w:val="cy-GB"/>
        </w:rPr>
        <w:t xml:space="preserve">er enghraifft </w:t>
      </w:r>
      <w:r w:rsidR="00D82C1D" w:rsidRPr="0055003A">
        <w:rPr>
          <w:rFonts w:ascii="Arial" w:hAnsi="Arial" w:cs="Arial"/>
          <w:color w:val="000000" w:themeColor="text1"/>
          <w:sz w:val="22"/>
          <w:szCs w:val="22"/>
          <w:lang w:val="cy-GB"/>
        </w:rPr>
        <w:t>y cysylltiad rhwng rhieni plentyn a’i athrawon</w:t>
      </w:r>
      <w:r w:rsidR="001939F0" w:rsidRPr="0055003A">
        <w:rPr>
          <w:rFonts w:ascii="Arial" w:hAnsi="Arial" w:cs="Arial"/>
          <w:color w:val="000000" w:themeColor="text1"/>
          <w:sz w:val="22"/>
          <w:szCs w:val="22"/>
          <w:lang w:val="cy-GB"/>
        </w:rPr>
        <w:t xml:space="preserve"> </w:t>
      </w:r>
      <w:r w:rsidR="00563873" w:rsidRPr="0055003A">
        <w:rPr>
          <w:rFonts w:ascii="Arial" w:hAnsi="Arial" w:cs="Arial"/>
          <w:color w:val="000000" w:themeColor="text1"/>
          <w:sz w:val="22"/>
          <w:szCs w:val="22"/>
          <w:lang w:val="cy-GB"/>
        </w:rPr>
        <w:t>(</w:t>
      </w:r>
      <w:r w:rsidR="00450CD4" w:rsidRPr="0055003A">
        <w:rPr>
          <w:rFonts w:ascii="Arial" w:hAnsi="Arial" w:cs="Arial"/>
          <w:color w:val="000000" w:themeColor="text1"/>
          <w:sz w:val="22"/>
          <w:szCs w:val="22"/>
          <w:lang w:val="cy-GB"/>
        </w:rPr>
        <w:t>Onwuegbuzie</w:t>
      </w:r>
      <w:r w:rsidR="00024A18" w:rsidRPr="0055003A">
        <w:rPr>
          <w:rFonts w:ascii="Arial" w:hAnsi="Arial" w:cs="Arial"/>
          <w:color w:val="000000" w:themeColor="text1"/>
          <w:sz w:val="22"/>
          <w:szCs w:val="22"/>
          <w:lang w:val="cy-GB"/>
        </w:rPr>
        <w:t xml:space="preserve"> et al</w:t>
      </w:r>
      <w:r w:rsidR="00450CD4" w:rsidRPr="0055003A">
        <w:rPr>
          <w:rFonts w:ascii="Arial" w:hAnsi="Arial" w:cs="Arial"/>
          <w:color w:val="000000" w:themeColor="text1"/>
          <w:sz w:val="22"/>
          <w:szCs w:val="22"/>
          <w:lang w:val="cy-GB"/>
        </w:rPr>
        <w:t>, 2013</w:t>
      </w:r>
      <w:r w:rsidR="00563873" w:rsidRPr="0055003A">
        <w:rPr>
          <w:rFonts w:ascii="Arial" w:hAnsi="Arial" w:cs="Arial"/>
          <w:color w:val="000000" w:themeColor="text1"/>
          <w:sz w:val="22"/>
          <w:szCs w:val="22"/>
          <w:lang w:val="cy-GB"/>
        </w:rPr>
        <w:t>)</w:t>
      </w:r>
      <w:r w:rsidR="00D82C1D" w:rsidRPr="0055003A">
        <w:rPr>
          <w:rFonts w:ascii="Arial" w:hAnsi="Arial" w:cs="Arial"/>
          <w:color w:val="000000" w:themeColor="text1"/>
          <w:sz w:val="22"/>
          <w:szCs w:val="22"/>
          <w:lang w:val="cy-GB"/>
        </w:rPr>
        <w:t xml:space="preserve">. </w:t>
      </w:r>
      <w:r w:rsidR="00036E38" w:rsidRPr="0055003A">
        <w:rPr>
          <w:rFonts w:ascii="Arial" w:hAnsi="Arial" w:cs="Arial"/>
          <w:color w:val="000000" w:themeColor="text1"/>
          <w:sz w:val="22"/>
          <w:szCs w:val="22"/>
          <w:lang w:val="cy-GB"/>
        </w:rPr>
        <w:t>Yn debyg, d</w:t>
      </w:r>
      <w:r w:rsidR="00C305A2" w:rsidRPr="0055003A">
        <w:rPr>
          <w:rFonts w:ascii="Arial" w:hAnsi="Arial" w:cs="Arial"/>
          <w:color w:val="000000" w:themeColor="text1"/>
          <w:sz w:val="22"/>
          <w:szCs w:val="22"/>
          <w:lang w:val="cy-GB"/>
        </w:rPr>
        <w:t xml:space="preserve">atgan McLeroy et al </w:t>
      </w:r>
      <w:r w:rsidR="000A1A79" w:rsidRPr="0055003A">
        <w:rPr>
          <w:rFonts w:ascii="Arial" w:hAnsi="Arial" w:cs="Arial"/>
          <w:color w:val="000000" w:themeColor="text1"/>
          <w:sz w:val="22"/>
          <w:szCs w:val="22"/>
          <w:lang w:val="cy-GB"/>
        </w:rPr>
        <w:t xml:space="preserve">(1988) </w:t>
      </w:r>
      <w:r w:rsidR="00F215BC" w:rsidRPr="0055003A">
        <w:rPr>
          <w:rFonts w:ascii="Arial" w:hAnsi="Arial" w:cs="Arial"/>
          <w:color w:val="000000" w:themeColor="text1"/>
          <w:sz w:val="22"/>
          <w:szCs w:val="22"/>
          <w:lang w:val="cy-GB"/>
        </w:rPr>
        <w:t xml:space="preserve">dyrchafiad ecolegol-cymdeithasol </w:t>
      </w:r>
      <w:r w:rsidR="00A1384B" w:rsidRPr="0055003A">
        <w:rPr>
          <w:rFonts w:ascii="Arial" w:hAnsi="Arial" w:cs="Arial"/>
          <w:color w:val="000000" w:themeColor="text1"/>
          <w:sz w:val="22"/>
          <w:szCs w:val="22"/>
          <w:lang w:val="cy-GB"/>
        </w:rPr>
        <w:t>er mw</w:t>
      </w:r>
      <w:r w:rsidR="00CD4773" w:rsidRPr="0055003A">
        <w:rPr>
          <w:rFonts w:ascii="Arial" w:hAnsi="Arial" w:cs="Arial"/>
          <w:color w:val="000000" w:themeColor="text1"/>
          <w:sz w:val="22"/>
          <w:szCs w:val="22"/>
          <w:lang w:val="cy-GB"/>
        </w:rPr>
        <w:t>yn</w:t>
      </w:r>
      <w:r w:rsidR="00A1384B" w:rsidRPr="0055003A">
        <w:rPr>
          <w:rFonts w:ascii="Arial" w:hAnsi="Arial" w:cs="Arial"/>
          <w:color w:val="000000" w:themeColor="text1"/>
          <w:sz w:val="22"/>
          <w:szCs w:val="22"/>
          <w:lang w:val="cy-GB"/>
        </w:rPr>
        <w:t xml:space="preserve"> galluogi gwella iechyd a lles, </w:t>
      </w:r>
      <w:r w:rsidR="00C305A2" w:rsidRPr="0055003A">
        <w:rPr>
          <w:rFonts w:ascii="Arial" w:hAnsi="Arial" w:cs="Arial"/>
          <w:color w:val="000000" w:themeColor="text1"/>
          <w:sz w:val="22"/>
          <w:szCs w:val="22"/>
          <w:lang w:val="cy-GB"/>
        </w:rPr>
        <w:t xml:space="preserve">gyda dylanwad mawr o ddamcaniaeth </w:t>
      </w:r>
      <w:r w:rsidR="00CD4773" w:rsidRPr="0055003A">
        <w:rPr>
          <w:rFonts w:ascii="Arial" w:hAnsi="Arial" w:cs="Arial"/>
          <w:color w:val="000000" w:themeColor="text1"/>
          <w:sz w:val="22"/>
          <w:szCs w:val="22"/>
          <w:lang w:val="cy-GB"/>
        </w:rPr>
        <w:t xml:space="preserve">Systemau Ecolegol </w:t>
      </w:r>
      <w:r w:rsidR="00C305A2" w:rsidRPr="0055003A">
        <w:rPr>
          <w:rFonts w:ascii="Arial" w:hAnsi="Arial" w:cs="Arial"/>
          <w:color w:val="000000" w:themeColor="text1"/>
          <w:sz w:val="22"/>
          <w:szCs w:val="22"/>
          <w:lang w:val="cy-GB"/>
        </w:rPr>
        <w:t>Bronfenbrenner</w:t>
      </w:r>
      <w:r w:rsidR="00F215BC" w:rsidRPr="0055003A">
        <w:rPr>
          <w:rFonts w:ascii="Arial" w:hAnsi="Arial" w:cs="Arial"/>
          <w:color w:val="000000" w:themeColor="text1"/>
          <w:sz w:val="22"/>
          <w:szCs w:val="22"/>
          <w:lang w:val="cy-GB"/>
        </w:rPr>
        <w:t xml:space="preserve">. </w:t>
      </w:r>
      <w:r w:rsidRPr="0055003A">
        <w:rPr>
          <w:rFonts w:ascii="Arial" w:hAnsi="Arial" w:cs="Arial"/>
          <w:color w:val="000000" w:themeColor="text1"/>
          <w:sz w:val="22"/>
          <w:szCs w:val="22"/>
          <w:lang w:val="cy-GB"/>
        </w:rPr>
        <w:t xml:space="preserve">Esboniai’r dyrchafiad mewn pum agwedd sydd yn effeithio ar iechyd a lles person, hynny yw: ffactorau personol, ffactorau rhyngbersonol a phobl gyfagos, ffactorau sefydliadol, ffactorau cymunedol, a pholisïau cyhoeddus </w:t>
      </w:r>
      <w:r w:rsidR="000A1A79" w:rsidRPr="0055003A">
        <w:rPr>
          <w:rFonts w:ascii="Arial" w:hAnsi="Arial" w:cs="Arial"/>
          <w:color w:val="000000" w:themeColor="text1"/>
          <w:sz w:val="22"/>
          <w:szCs w:val="22"/>
          <w:lang w:val="cy-GB"/>
        </w:rPr>
        <w:t>– gweli</w:t>
      </w:r>
      <w:r w:rsidR="005B1426" w:rsidRPr="0055003A">
        <w:rPr>
          <w:rFonts w:ascii="Arial" w:hAnsi="Arial" w:cs="Arial"/>
          <w:color w:val="000000" w:themeColor="text1"/>
          <w:sz w:val="22"/>
          <w:szCs w:val="22"/>
          <w:lang w:val="cy-GB"/>
        </w:rPr>
        <w:t>r</w:t>
      </w:r>
      <w:r w:rsidR="000A1A79" w:rsidRPr="0055003A">
        <w:rPr>
          <w:rFonts w:ascii="Arial" w:hAnsi="Arial" w:cs="Arial"/>
          <w:color w:val="000000" w:themeColor="text1"/>
          <w:sz w:val="22"/>
          <w:szCs w:val="22"/>
          <w:lang w:val="cy-GB"/>
        </w:rPr>
        <w:t xml:space="preserve"> atodiad </w:t>
      </w:r>
      <w:r w:rsidR="00434731" w:rsidRPr="0055003A">
        <w:rPr>
          <w:rFonts w:ascii="Arial" w:hAnsi="Arial" w:cs="Arial"/>
          <w:color w:val="000000" w:themeColor="text1"/>
          <w:sz w:val="22"/>
          <w:szCs w:val="22"/>
          <w:lang w:val="cy-GB"/>
        </w:rPr>
        <w:t>6</w:t>
      </w:r>
      <w:r w:rsidR="000A1A79" w:rsidRPr="0055003A">
        <w:rPr>
          <w:rFonts w:ascii="Arial" w:hAnsi="Arial" w:cs="Arial"/>
          <w:color w:val="000000" w:themeColor="text1"/>
          <w:sz w:val="22"/>
          <w:szCs w:val="22"/>
          <w:lang w:val="cy-GB"/>
        </w:rPr>
        <w:t xml:space="preserve">. </w:t>
      </w:r>
      <w:r w:rsidRPr="0055003A">
        <w:rPr>
          <w:rFonts w:ascii="Arial" w:hAnsi="Arial" w:cs="Arial"/>
          <w:color w:val="000000" w:themeColor="text1"/>
          <w:sz w:val="22"/>
          <w:szCs w:val="22"/>
          <w:lang w:val="cy-GB"/>
        </w:rPr>
        <w:t>Mynega’r dyrchafiad y pwysigrwydd o ganolbwyntio ar agweddau dylanwadol mewn cysylltiad â’r sefyllfa</w:t>
      </w:r>
      <w:r w:rsidRPr="00B26928">
        <w:rPr>
          <w:rFonts w:ascii="Arial" w:hAnsi="Arial" w:cs="Arial"/>
          <w:color w:val="000000" w:themeColor="text1"/>
          <w:sz w:val="22"/>
          <w:szCs w:val="22"/>
          <w:lang w:val="cy-GB"/>
        </w:rPr>
        <w:t>, yr amgylchedd a’r unigolyn er mwyn galluogi gwella iechyd a lles.</w:t>
      </w:r>
    </w:p>
    <w:p w14:paraId="02379766" w14:textId="77777777" w:rsidR="00E80CA9" w:rsidRPr="00B26928" w:rsidRDefault="00E80CA9" w:rsidP="0026100B">
      <w:pPr>
        <w:spacing w:line="360" w:lineRule="auto"/>
        <w:rPr>
          <w:rFonts w:ascii="Arial" w:hAnsi="Arial" w:cs="Arial"/>
          <w:sz w:val="22"/>
          <w:szCs w:val="22"/>
          <w:lang w:val="cy-GB"/>
        </w:rPr>
      </w:pPr>
    </w:p>
    <w:p w14:paraId="6210276D" w14:textId="782DC8A8" w:rsidR="006529DF" w:rsidRPr="00B26928" w:rsidRDefault="00D23897"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Awgryma Abraham Maslow damcaniaeth cymhelliant, sydd yn datgan bod gan bob person anghenion sydd yn ei ysgogi, megis rhai ffisiolegol, diogelwch, cariad ac ymberthin, hunan parch ac i fod yn gyflawn. Trefnwyd y rhain o ran angenrheidrwydd, i mewn i bum cham i ffurfio pyramid</w:t>
      </w:r>
      <w:r w:rsidR="00EB175E" w:rsidRPr="00B26928">
        <w:rPr>
          <w:rFonts w:ascii="Arial" w:hAnsi="Arial" w:cs="Arial"/>
          <w:color w:val="000000" w:themeColor="text1"/>
          <w:sz w:val="22"/>
          <w:szCs w:val="22"/>
          <w:lang w:val="cy-GB"/>
        </w:rPr>
        <w:t xml:space="preserve">, </w:t>
      </w:r>
      <w:r w:rsidR="00EB175E" w:rsidRPr="00082D29">
        <w:rPr>
          <w:rFonts w:ascii="Arial" w:hAnsi="Arial" w:cs="Arial"/>
          <w:color w:val="000000" w:themeColor="text1"/>
          <w:sz w:val="22"/>
          <w:szCs w:val="22"/>
          <w:lang w:val="cy-GB"/>
        </w:rPr>
        <w:t xml:space="preserve">fel </w:t>
      </w:r>
      <w:r w:rsidR="006529DF" w:rsidRPr="00082D29">
        <w:rPr>
          <w:rFonts w:ascii="Arial" w:hAnsi="Arial" w:cs="Arial"/>
          <w:color w:val="000000" w:themeColor="text1"/>
          <w:sz w:val="22"/>
          <w:szCs w:val="22"/>
          <w:lang w:val="cy-GB"/>
        </w:rPr>
        <w:t xml:space="preserve">gwelir </w:t>
      </w:r>
      <w:r w:rsidR="00EB175E" w:rsidRPr="00082D29">
        <w:rPr>
          <w:rFonts w:ascii="Arial" w:hAnsi="Arial" w:cs="Arial"/>
          <w:color w:val="000000" w:themeColor="text1"/>
          <w:sz w:val="22"/>
          <w:szCs w:val="22"/>
          <w:lang w:val="cy-GB"/>
        </w:rPr>
        <w:t xml:space="preserve">yn </w:t>
      </w:r>
      <w:r w:rsidR="006529DF" w:rsidRPr="00082D29">
        <w:rPr>
          <w:rFonts w:ascii="Arial" w:hAnsi="Arial" w:cs="Arial"/>
          <w:color w:val="000000" w:themeColor="text1"/>
          <w:sz w:val="22"/>
          <w:szCs w:val="22"/>
          <w:lang w:val="cy-GB"/>
        </w:rPr>
        <w:t xml:space="preserve">atodiad </w:t>
      </w:r>
      <w:r w:rsidR="003300FB" w:rsidRPr="00082D29">
        <w:rPr>
          <w:rFonts w:ascii="Arial" w:hAnsi="Arial" w:cs="Arial"/>
          <w:color w:val="000000" w:themeColor="text1"/>
          <w:sz w:val="22"/>
          <w:szCs w:val="22"/>
          <w:lang w:val="cy-GB"/>
        </w:rPr>
        <w:t>7</w:t>
      </w:r>
      <w:r w:rsidR="006529DF" w:rsidRPr="00082D29">
        <w:rPr>
          <w:rFonts w:ascii="Arial" w:hAnsi="Arial" w:cs="Arial"/>
          <w:color w:val="000000" w:themeColor="text1"/>
          <w:sz w:val="22"/>
          <w:szCs w:val="22"/>
          <w:lang w:val="cy-GB"/>
        </w:rPr>
        <w:t xml:space="preserve">. </w:t>
      </w:r>
      <w:r w:rsidRPr="00B26928">
        <w:rPr>
          <w:rFonts w:ascii="Arial" w:hAnsi="Arial" w:cs="Arial"/>
          <w:color w:val="000000" w:themeColor="text1"/>
          <w:sz w:val="22"/>
          <w:szCs w:val="22"/>
          <w:lang w:val="cy-GB"/>
        </w:rPr>
        <w:t>Yn ôl Maslow, rhaid cyflawni pob cam, gan ddechrau ar waelod y pyramid, cyn symud ymlaen i’r cam a’r anghenion nesaf, hynny yw, rhaid bwydo’r angen ffisiolegol, sef bwyd, d</w:t>
      </w:r>
      <w:r w:rsidR="00D878E8" w:rsidRPr="00B26928">
        <w:rPr>
          <w:rFonts w:ascii="Arial" w:hAnsi="Arial" w:cs="Arial"/>
          <w:color w:val="000000" w:themeColor="text1"/>
          <w:sz w:val="22"/>
          <w:szCs w:val="22"/>
          <w:shd w:val="clear" w:color="auto" w:fill="FFFFFF"/>
          <w:lang w:val="cy-GB"/>
        </w:rPr>
        <w:t>ŵ</w:t>
      </w:r>
      <w:r w:rsidRPr="00B26928">
        <w:rPr>
          <w:rFonts w:ascii="Arial" w:hAnsi="Arial" w:cs="Arial"/>
          <w:color w:val="000000" w:themeColor="text1"/>
          <w:sz w:val="22"/>
          <w:szCs w:val="22"/>
          <w:lang w:val="cy-GB"/>
        </w:rPr>
        <w:t>r, gwres a gorffwys, cyn symud ymlaen i’r angen nesaf, sef diogelwch</w:t>
      </w:r>
      <w:r w:rsidR="006529DF" w:rsidRPr="00B26928">
        <w:rPr>
          <w:rFonts w:ascii="Arial" w:hAnsi="Arial" w:cs="Arial"/>
          <w:color w:val="000000" w:themeColor="text1"/>
          <w:sz w:val="22"/>
          <w:szCs w:val="22"/>
          <w:lang w:val="cy-GB"/>
        </w:rPr>
        <w:t xml:space="preserve"> (Lester, 2013). Yn ychwanegol, pwysleisia Maslow (1981) </w:t>
      </w:r>
      <w:r w:rsidRPr="00B26928">
        <w:rPr>
          <w:rFonts w:ascii="Arial" w:hAnsi="Arial" w:cs="Arial"/>
          <w:color w:val="000000" w:themeColor="text1"/>
          <w:sz w:val="22"/>
          <w:szCs w:val="22"/>
          <w:lang w:val="cy-GB"/>
        </w:rPr>
        <w:t>y pwysigrwydd a’r angen sydd gan blant (a phobl) i feddu cariad ac ymberthin</w:t>
      </w:r>
      <w:r w:rsidR="00DC6908" w:rsidRPr="00B26928">
        <w:rPr>
          <w:rFonts w:ascii="Arial" w:hAnsi="Arial" w:cs="Arial"/>
          <w:color w:val="000000" w:themeColor="text1"/>
          <w:sz w:val="22"/>
          <w:szCs w:val="22"/>
          <w:lang w:val="cy-GB"/>
        </w:rPr>
        <w:t xml:space="preserve"> – </w:t>
      </w:r>
      <w:r w:rsidRPr="00B26928">
        <w:rPr>
          <w:rFonts w:ascii="Arial" w:hAnsi="Arial" w:cs="Arial"/>
          <w:color w:val="000000" w:themeColor="text1"/>
          <w:sz w:val="22"/>
          <w:szCs w:val="22"/>
          <w:lang w:val="cy-GB"/>
        </w:rPr>
        <w:t>os nad yw plant yn gallu bodloni’r angen yma nid ydynt yn gallu fod yn gyflawn a chyrraedd ei photensial. Yn gritigol o Maslow, dadleua Hofstede (1984) bod yna diffyg adnabyddiaeth yn ei damcaniaeth cymhelliant o ran ystyried gwahanol ddiwylliannau</w:t>
      </w:r>
      <w:r w:rsidR="007A20A8"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a’r gwahaniaethau deallusol a chymdeithasol o gymdeithasau amrywiol. </w:t>
      </w:r>
      <w:r w:rsidR="00AD19C7" w:rsidRPr="00B26928">
        <w:rPr>
          <w:rFonts w:ascii="Arial" w:hAnsi="Arial" w:cs="Arial"/>
          <w:color w:val="000000" w:themeColor="text1"/>
          <w:sz w:val="22"/>
          <w:szCs w:val="22"/>
          <w:lang w:val="cy-GB"/>
        </w:rPr>
        <w:t>Fodd bynnag, fel cyfeiriwyd gan Taormina a Gao (2013) awgrymau Maslow bod y gwahaniaethau arwynebol o anghenion yn uno pobl o ddiwylliannau gwahanol, a</w:t>
      </w:r>
      <w:r w:rsidR="007A20A8" w:rsidRPr="00B26928">
        <w:rPr>
          <w:rFonts w:ascii="Arial" w:hAnsi="Arial" w:cs="Arial"/>
          <w:color w:val="000000" w:themeColor="text1"/>
          <w:sz w:val="22"/>
          <w:szCs w:val="22"/>
          <w:lang w:val="cy-GB"/>
        </w:rPr>
        <w:t>c mae</w:t>
      </w:r>
      <w:r w:rsidR="00AD19C7" w:rsidRPr="00B26928">
        <w:rPr>
          <w:rFonts w:ascii="Arial" w:hAnsi="Arial" w:cs="Arial"/>
          <w:color w:val="000000" w:themeColor="text1"/>
          <w:sz w:val="22"/>
          <w:szCs w:val="22"/>
          <w:lang w:val="cy-GB"/>
        </w:rPr>
        <w:t xml:space="preserve"> ei </w:t>
      </w:r>
      <w:r w:rsidR="0077021A" w:rsidRPr="00B26928">
        <w:rPr>
          <w:rFonts w:ascii="Arial" w:hAnsi="Arial" w:cs="Arial"/>
          <w:color w:val="000000" w:themeColor="text1"/>
          <w:sz w:val="22"/>
          <w:szCs w:val="22"/>
          <w:lang w:val="cy-GB"/>
        </w:rPr>
        <w:t>d</w:t>
      </w:r>
      <w:r w:rsidR="00AD19C7" w:rsidRPr="00B26928">
        <w:rPr>
          <w:rFonts w:ascii="Arial" w:hAnsi="Arial" w:cs="Arial"/>
          <w:color w:val="000000" w:themeColor="text1"/>
          <w:sz w:val="22"/>
          <w:szCs w:val="22"/>
          <w:lang w:val="cy-GB"/>
        </w:rPr>
        <w:t>damcaniaeth yn deillio’n ddyfnach i anghenion dynol yn hytrach nag anghenion unigol o fewn diwylliant.</w:t>
      </w:r>
      <w:r w:rsidR="006529DF" w:rsidRPr="00B26928">
        <w:rPr>
          <w:rFonts w:ascii="Arial" w:hAnsi="Arial" w:cs="Arial"/>
          <w:color w:val="000000" w:themeColor="text1"/>
          <w:sz w:val="22"/>
          <w:szCs w:val="22"/>
          <w:lang w:val="cy-GB"/>
        </w:rPr>
        <w:t xml:space="preserve"> </w:t>
      </w:r>
      <w:r w:rsidR="00AD19C7" w:rsidRPr="00B26928">
        <w:rPr>
          <w:rFonts w:ascii="Arial" w:hAnsi="Arial" w:cs="Arial"/>
          <w:color w:val="000000" w:themeColor="text1"/>
          <w:sz w:val="22"/>
          <w:szCs w:val="22"/>
          <w:lang w:val="cy-GB"/>
        </w:rPr>
        <w:t>Yn ogystal, nodwyd bod cydberthyniad rhwng boddhad o gyflawni’r anghenion â chyflwr iechyd seicolegol, felly</w:t>
      </w:r>
      <w:r w:rsidR="00753582" w:rsidRPr="00B26928">
        <w:rPr>
          <w:rFonts w:ascii="Arial" w:hAnsi="Arial" w:cs="Arial"/>
          <w:color w:val="000000" w:themeColor="text1"/>
          <w:sz w:val="22"/>
          <w:szCs w:val="22"/>
          <w:lang w:val="cy-GB"/>
        </w:rPr>
        <w:t xml:space="preserve">, y </w:t>
      </w:r>
      <w:r w:rsidR="00AD19C7" w:rsidRPr="00B26928">
        <w:rPr>
          <w:rFonts w:ascii="Arial" w:hAnsi="Arial" w:cs="Arial"/>
          <w:color w:val="000000" w:themeColor="text1"/>
          <w:sz w:val="22"/>
          <w:szCs w:val="22"/>
          <w:lang w:val="cy-GB"/>
        </w:rPr>
        <w:t>mwyaf o anghenion sydd yn cael ei chyflawni, y gwell cyflwr o ran iechyd seicolegol y person</w:t>
      </w:r>
      <w:r w:rsidR="006173F4" w:rsidRPr="00B26928">
        <w:rPr>
          <w:rFonts w:ascii="Arial" w:hAnsi="Arial" w:cs="Arial"/>
          <w:color w:val="000000" w:themeColor="text1"/>
          <w:sz w:val="22"/>
          <w:szCs w:val="22"/>
          <w:lang w:val="cy-GB"/>
        </w:rPr>
        <w:t xml:space="preserve"> (Lester et al, 1983). </w:t>
      </w:r>
    </w:p>
    <w:p w14:paraId="5F7C9938" w14:textId="4A0EF4E6" w:rsidR="004B7EFE" w:rsidRPr="00B26928" w:rsidRDefault="004B7EFE" w:rsidP="0026100B">
      <w:pPr>
        <w:spacing w:line="360" w:lineRule="auto"/>
        <w:rPr>
          <w:rFonts w:ascii="Arial" w:hAnsi="Arial" w:cs="Arial"/>
          <w:color w:val="000000" w:themeColor="text1"/>
          <w:sz w:val="22"/>
          <w:szCs w:val="22"/>
          <w:lang w:val="cy-GB"/>
        </w:rPr>
      </w:pPr>
    </w:p>
    <w:p w14:paraId="592F355A" w14:textId="73D66D63" w:rsidR="009D147F" w:rsidRPr="00B26928" w:rsidRDefault="00467848"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lastRenderedPageBreak/>
        <w:t xml:space="preserve">Diffiniwyd iechyd dynol gan Gyfundrefn Iechyd y Byd fel cyflwr holistaidd o fod heb afiechydon, ac o fod yn iach yn gorfforol, yn feddyliol, yn gymdeithasol ac o ran lles emosiynol </w:t>
      </w:r>
      <w:r w:rsidR="004269AE" w:rsidRPr="00B26928">
        <w:rPr>
          <w:rFonts w:ascii="Arial" w:hAnsi="Arial" w:cs="Arial"/>
          <w:color w:val="000000" w:themeColor="text1"/>
          <w:sz w:val="22"/>
          <w:szCs w:val="22"/>
          <w:lang w:val="cy-GB"/>
        </w:rPr>
        <w:t xml:space="preserve">(WHO, 2021). </w:t>
      </w:r>
      <w:r w:rsidR="000B0E49" w:rsidRPr="00B26928">
        <w:rPr>
          <w:rFonts w:ascii="Arial" w:hAnsi="Arial" w:cs="Arial"/>
          <w:color w:val="000000" w:themeColor="text1"/>
          <w:sz w:val="22"/>
          <w:szCs w:val="22"/>
          <w:lang w:val="cy-GB"/>
        </w:rPr>
        <w:t>Dangosir cysylltiad yn y datganiad yma, rhwng iechyd, lles emosiynol, cyflwr meddyliol a chymdeithasu, sy’n awgrymu bod profiadau cymdeithasol</w:t>
      </w:r>
      <w:r w:rsidR="00057DD0" w:rsidRPr="00B26928">
        <w:rPr>
          <w:rFonts w:ascii="Arial" w:hAnsi="Arial" w:cs="Arial"/>
          <w:color w:val="000000" w:themeColor="text1"/>
          <w:sz w:val="22"/>
          <w:szCs w:val="22"/>
          <w:lang w:val="cy-GB"/>
        </w:rPr>
        <w:t>,</w:t>
      </w:r>
      <w:r w:rsidR="000B0E49" w:rsidRPr="00B26928">
        <w:rPr>
          <w:rFonts w:ascii="Arial" w:hAnsi="Arial" w:cs="Arial"/>
          <w:color w:val="000000" w:themeColor="text1"/>
          <w:sz w:val="22"/>
          <w:szCs w:val="22"/>
          <w:lang w:val="cy-GB"/>
        </w:rPr>
        <w:t xml:space="preserve"> </w:t>
      </w:r>
      <w:r w:rsidR="00057DD0" w:rsidRPr="00B26928">
        <w:rPr>
          <w:rFonts w:ascii="Arial" w:hAnsi="Arial" w:cs="Arial"/>
          <w:color w:val="000000" w:themeColor="text1"/>
          <w:sz w:val="22"/>
          <w:szCs w:val="22"/>
          <w:lang w:val="cy-GB"/>
        </w:rPr>
        <w:t xml:space="preserve">yn ogystal â’r ffordd mae person yn meddwl am </w:t>
      </w:r>
      <w:r w:rsidR="00D17D8E" w:rsidRPr="00B26928">
        <w:rPr>
          <w:rFonts w:ascii="Arial" w:hAnsi="Arial" w:cs="Arial"/>
          <w:color w:val="000000" w:themeColor="text1"/>
          <w:sz w:val="22"/>
          <w:szCs w:val="22"/>
          <w:lang w:val="cy-GB"/>
        </w:rPr>
        <w:t>ei hun</w:t>
      </w:r>
      <w:r w:rsidR="00057DD0" w:rsidRPr="00B26928">
        <w:rPr>
          <w:rFonts w:ascii="Arial" w:hAnsi="Arial" w:cs="Arial"/>
          <w:color w:val="000000" w:themeColor="text1"/>
          <w:sz w:val="22"/>
          <w:szCs w:val="22"/>
          <w:lang w:val="cy-GB"/>
        </w:rPr>
        <w:t xml:space="preserve">, yn </w:t>
      </w:r>
      <w:r w:rsidR="000B0E49" w:rsidRPr="00B26928">
        <w:rPr>
          <w:rFonts w:ascii="Arial" w:hAnsi="Arial" w:cs="Arial"/>
          <w:color w:val="000000" w:themeColor="text1"/>
          <w:sz w:val="22"/>
          <w:szCs w:val="22"/>
          <w:lang w:val="cy-GB"/>
        </w:rPr>
        <w:t xml:space="preserve">effeithio ar ei lles emosiynol </w:t>
      </w:r>
      <w:r w:rsidR="00057DD0" w:rsidRPr="00B26928">
        <w:rPr>
          <w:rFonts w:ascii="Arial" w:hAnsi="Arial" w:cs="Arial"/>
          <w:color w:val="000000" w:themeColor="text1"/>
          <w:sz w:val="22"/>
          <w:szCs w:val="22"/>
          <w:lang w:val="cy-GB"/>
        </w:rPr>
        <w:t xml:space="preserve">ac felly ei iechyd. </w:t>
      </w:r>
      <w:r w:rsidR="00D25900" w:rsidRPr="00B26928">
        <w:rPr>
          <w:rFonts w:ascii="Arial" w:hAnsi="Arial" w:cs="Arial"/>
          <w:color w:val="000000" w:themeColor="text1"/>
          <w:sz w:val="22"/>
          <w:szCs w:val="22"/>
          <w:lang w:val="cy-GB"/>
        </w:rPr>
        <w:t>Dynodai hyn y pwysigrwydd o sicrhau bod plant yn ddeallus o ran iechyd meddwl, a’r arwyddocâd o feithrin a magu</w:t>
      </w:r>
      <w:r w:rsidR="00677D0E" w:rsidRPr="00B26928">
        <w:rPr>
          <w:rFonts w:ascii="Arial" w:hAnsi="Arial" w:cs="Arial"/>
          <w:color w:val="000000" w:themeColor="text1"/>
          <w:sz w:val="22"/>
          <w:szCs w:val="22"/>
          <w:lang w:val="cy-GB"/>
        </w:rPr>
        <w:t xml:space="preserve"> hunan</w:t>
      </w:r>
      <w:r w:rsidR="00D25900" w:rsidRPr="00B26928">
        <w:rPr>
          <w:rFonts w:ascii="Arial" w:hAnsi="Arial" w:cs="Arial"/>
          <w:color w:val="000000" w:themeColor="text1"/>
          <w:sz w:val="22"/>
          <w:szCs w:val="22"/>
          <w:lang w:val="cy-GB"/>
        </w:rPr>
        <w:t>hyder a gwytnwch mewn plant</w:t>
      </w:r>
      <w:r w:rsidR="007B3663" w:rsidRPr="00B26928">
        <w:rPr>
          <w:rFonts w:ascii="Arial" w:hAnsi="Arial" w:cs="Arial"/>
          <w:color w:val="000000" w:themeColor="text1"/>
          <w:sz w:val="22"/>
          <w:szCs w:val="22"/>
          <w:lang w:val="cy-GB"/>
        </w:rPr>
        <w:t xml:space="preserve"> (Musgrave, 2017). </w:t>
      </w:r>
    </w:p>
    <w:p w14:paraId="3E242A1A" w14:textId="0C7006AF" w:rsidR="00AF60BC" w:rsidRPr="00B26928" w:rsidRDefault="00AF60BC" w:rsidP="0026100B">
      <w:pPr>
        <w:spacing w:line="360" w:lineRule="auto"/>
        <w:rPr>
          <w:rFonts w:ascii="Arial" w:hAnsi="Arial" w:cs="Arial"/>
          <w:color w:val="000000" w:themeColor="text1"/>
          <w:sz w:val="22"/>
          <w:szCs w:val="22"/>
          <w:lang w:val="cy-GB"/>
        </w:rPr>
      </w:pPr>
    </w:p>
    <w:p w14:paraId="6332AAF7" w14:textId="2C6E9EAD" w:rsidR="006A0082" w:rsidRPr="00B26928" w:rsidRDefault="00AF60BC"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Cynigwyd gan Mayer et al. (2004) </w:t>
      </w:r>
      <w:r w:rsidR="00AA3074" w:rsidRPr="00B26928">
        <w:rPr>
          <w:rFonts w:ascii="Arial" w:hAnsi="Arial" w:cs="Arial"/>
          <w:color w:val="000000" w:themeColor="text1"/>
          <w:sz w:val="22"/>
          <w:szCs w:val="22"/>
          <w:lang w:val="cy-GB"/>
        </w:rPr>
        <w:t>model o ddeallusrwydd emosiynol sydd yn sôn am reoli ac ystyried emosiynau personol, a’i ddefnyddio i atgyfnerthu meddwl ac i ddylanwadu ymddygiad. Dywed am gysylltiadau rhwng lles a deallusrwydd emosiynol, ac awgrymwyd bod cynnal gwell dealltwriaeth o emosiynau yn gallu bod yn fuddiol o ran iechyd a lles. Profwyd y cysyniad yma trwy fesur deallusrwydd emosiynol gan ddefnyddio graddfeydd a chrëwyd, a chwestiynu ystod o gyfranwyr. Yn gritigol o’r cysyniad o ddeallusrwydd emosiynol, dywed gan Davies et al. (1998) bod yna diffyg dibynadwyedd gyda chanfyddiadau Mayer et al. o fesur deallusrwydd emosiynol.</w:t>
      </w:r>
    </w:p>
    <w:p w14:paraId="2ACA1157" w14:textId="77777777" w:rsidR="00AA3074" w:rsidRPr="00B26928" w:rsidRDefault="00AA3074" w:rsidP="0026100B">
      <w:pPr>
        <w:spacing w:line="360" w:lineRule="auto"/>
        <w:rPr>
          <w:rFonts w:ascii="Arial" w:hAnsi="Arial" w:cs="Arial"/>
          <w:color w:val="000000" w:themeColor="text1"/>
          <w:sz w:val="22"/>
          <w:szCs w:val="22"/>
          <w:lang w:val="cy-GB"/>
        </w:rPr>
      </w:pPr>
    </w:p>
    <w:p w14:paraId="70ECFFCC" w14:textId="6C8BEADA" w:rsidR="00956B5B" w:rsidRPr="00B26928" w:rsidRDefault="00C256F9"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Gan ystyried emosiynau a lles, esbonia Goleman (2020) bod dysgu plant yn cael ei ddylanwadu yn sylweddol gan gyflwr ei emosiynau a’i iechyd a lles meddyliol, a dywed os nad yw plentyn yn hapus, ni allent ddysgu. Yn yr ymennydd dynol mae yna amygdala sydd yn prosesu emosiynau ac yn dylanwadu ar ymatebion i sefyllfaoedd, felly os yw plentyn yn teimlo emosiynau negyddol megis straen neu </w:t>
      </w:r>
      <w:r w:rsidR="00B25E9A" w:rsidRPr="00B26928">
        <w:rPr>
          <w:rFonts w:ascii="Arial" w:hAnsi="Arial" w:cs="Arial"/>
          <w:color w:val="000000" w:themeColor="text1"/>
          <w:sz w:val="22"/>
          <w:szCs w:val="22"/>
          <w:lang w:val="cy-GB"/>
        </w:rPr>
        <w:t>d</w:t>
      </w:r>
      <w:r w:rsidRPr="00B26928">
        <w:rPr>
          <w:rFonts w:ascii="Arial" w:hAnsi="Arial" w:cs="Arial"/>
          <w:color w:val="000000" w:themeColor="text1"/>
          <w:sz w:val="22"/>
          <w:szCs w:val="22"/>
          <w:lang w:val="cy-GB"/>
        </w:rPr>
        <w:t>ristwch, mae’r amygdala yn atal i’r ymennydd rhag canolbwyntio a phrosesu gwybodaeth.</w:t>
      </w:r>
    </w:p>
    <w:p w14:paraId="028ACD6E" w14:textId="77777777" w:rsidR="00C256F9" w:rsidRPr="00B26928" w:rsidRDefault="00C256F9" w:rsidP="0026100B">
      <w:pPr>
        <w:spacing w:line="360" w:lineRule="auto"/>
        <w:rPr>
          <w:rFonts w:ascii="Arial" w:hAnsi="Arial" w:cs="Arial"/>
          <w:color w:val="000000" w:themeColor="text1"/>
          <w:sz w:val="22"/>
          <w:szCs w:val="22"/>
          <w:lang w:val="cy-GB"/>
        </w:rPr>
      </w:pPr>
    </w:p>
    <w:p w14:paraId="3082DE5F" w14:textId="05995AEC" w:rsidR="00A26184" w:rsidRPr="00B26928" w:rsidRDefault="00C256F9"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Cyflwynwyd graddfa Leuven o fesur lles mewn perthynas ag addysgu, gan Ferre Laevers er mwyn galluogi athrawon i fesur lles plentyn</w:t>
      </w:r>
      <w:r w:rsidR="00FA7E94"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gan ei arsylwi a defnyddio graddfa â p</w:t>
      </w:r>
      <w:r w:rsidR="00407A06" w:rsidRPr="00B26928">
        <w:rPr>
          <w:rFonts w:ascii="Arial" w:hAnsi="Arial" w:cs="Arial"/>
          <w:color w:val="000000" w:themeColor="text1"/>
          <w:sz w:val="22"/>
          <w:szCs w:val="22"/>
          <w:lang w:val="cy-GB"/>
        </w:rPr>
        <w:t>h</w:t>
      </w:r>
      <w:r w:rsidRPr="00B26928">
        <w:rPr>
          <w:rFonts w:ascii="Arial" w:hAnsi="Arial" w:cs="Arial"/>
          <w:color w:val="000000" w:themeColor="text1"/>
          <w:sz w:val="22"/>
          <w:szCs w:val="22"/>
          <w:lang w:val="cy-GB"/>
        </w:rPr>
        <w:t>um cydran o isel iawn i uchel iawn. Defnyddiwyd y raddfa i asesu lles plentyn trwy arsylwi elfennau o’i agwedd a’i ymglymiad er mwyn pwyso a mesur a chydberthyn gyda sylwadau’r raddfa. Wrth ystyried sut mae lles</w:t>
      </w:r>
      <w:r w:rsidR="00171585"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ac felly ymglymiad plentyn</w:t>
      </w:r>
      <w:r w:rsidR="00171585"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yn effeithio ar ei ddysgu a’i ddatblygiad, mae’n holl bwysig i sicrhau cefnogaeth o les yn yr ysgol er mwyn galluogi addysgu llwyddiannus </w:t>
      </w:r>
      <w:r w:rsidR="00A26184" w:rsidRPr="00B26928">
        <w:rPr>
          <w:rFonts w:ascii="Arial" w:hAnsi="Arial" w:cs="Arial"/>
          <w:color w:val="000000" w:themeColor="text1"/>
          <w:sz w:val="22"/>
          <w:szCs w:val="22"/>
          <w:lang w:val="cy-GB"/>
        </w:rPr>
        <w:t xml:space="preserve">(Laevers a Declercq, 2018). </w:t>
      </w:r>
    </w:p>
    <w:p w14:paraId="00C25FD2" w14:textId="77777777" w:rsidR="00B77793" w:rsidRPr="00B26928" w:rsidRDefault="00B77793" w:rsidP="0026100B">
      <w:pPr>
        <w:spacing w:line="360" w:lineRule="auto"/>
        <w:rPr>
          <w:rFonts w:ascii="Arial" w:hAnsi="Arial" w:cs="Arial"/>
          <w:color w:val="000000" w:themeColor="text1"/>
          <w:sz w:val="22"/>
          <w:szCs w:val="22"/>
          <w:lang w:val="cy-GB"/>
        </w:rPr>
      </w:pPr>
    </w:p>
    <w:p w14:paraId="0A36CFDC" w14:textId="70E4980E" w:rsidR="00560051" w:rsidRPr="00B26928" w:rsidRDefault="006826F6"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Pwyslei</w:t>
      </w:r>
      <w:r w:rsidR="00413DD0" w:rsidRPr="00B26928">
        <w:rPr>
          <w:rFonts w:ascii="Arial" w:hAnsi="Arial" w:cs="Arial"/>
          <w:color w:val="000000" w:themeColor="text1"/>
          <w:sz w:val="22"/>
          <w:szCs w:val="22"/>
          <w:lang w:val="cy-GB"/>
        </w:rPr>
        <w:t>siwyd</w:t>
      </w:r>
      <w:r w:rsidRPr="00B26928">
        <w:rPr>
          <w:rFonts w:ascii="Arial" w:hAnsi="Arial" w:cs="Arial"/>
          <w:color w:val="000000" w:themeColor="text1"/>
          <w:sz w:val="22"/>
          <w:szCs w:val="22"/>
          <w:lang w:val="cy-GB"/>
        </w:rPr>
        <w:t xml:space="preserve"> rhan ysgolion o hybu iechyd a lles emosiynol gan Senedd Cymru </w:t>
      </w:r>
      <w:r w:rsidR="00307A4D" w:rsidRPr="00B26928">
        <w:rPr>
          <w:rFonts w:ascii="Arial" w:hAnsi="Arial" w:cs="Arial"/>
          <w:color w:val="000000" w:themeColor="text1"/>
          <w:sz w:val="22"/>
          <w:szCs w:val="22"/>
          <w:lang w:val="cy-GB"/>
        </w:rPr>
        <w:t xml:space="preserve">(2018) </w:t>
      </w:r>
      <w:r w:rsidR="00C256F9" w:rsidRPr="00B26928">
        <w:rPr>
          <w:rFonts w:ascii="Arial" w:hAnsi="Arial" w:cs="Arial"/>
          <w:color w:val="000000" w:themeColor="text1"/>
          <w:sz w:val="22"/>
          <w:szCs w:val="22"/>
          <w:lang w:val="cy-GB"/>
        </w:rPr>
        <w:t>yn ei adroddiad am gefnogi plant a phobl ifanc gyda’u hiechyd meddwl. Cyflwynwyd bod yna cynnydd yn y nifer o blant sydd yn teimlo straen academaidd a gorbryder cyffredinol, a thanlinellai'r angenrheidrwydd o addysgu arferion iachus a chefnogi disgyblion mewn pob rhan o addysg. Yn yr un modd, noda John-Akinola a Gabhainn (2015) bod amgylchedd byw a chymdeithasol yn gallu effeithio iechyd a lles yn sylweddol, gan ystyried damcaniaethau Bronfenbrenner a McLeroy et al</w:t>
      </w:r>
      <w:r w:rsidR="006A4671" w:rsidRPr="00B26928">
        <w:rPr>
          <w:rFonts w:ascii="Arial" w:hAnsi="Arial" w:cs="Arial"/>
          <w:color w:val="000000" w:themeColor="text1"/>
          <w:sz w:val="22"/>
          <w:szCs w:val="22"/>
          <w:lang w:val="cy-GB"/>
        </w:rPr>
        <w:t>. P</w:t>
      </w:r>
      <w:r w:rsidR="00C256F9" w:rsidRPr="00B26928">
        <w:rPr>
          <w:rFonts w:ascii="Arial" w:hAnsi="Arial" w:cs="Arial"/>
          <w:color w:val="000000" w:themeColor="text1"/>
          <w:sz w:val="22"/>
          <w:szCs w:val="22"/>
          <w:lang w:val="cy-GB"/>
        </w:rPr>
        <w:t>wysleisiwyd pwysigrwydd o sicrhau bod amgylchedd ysgol yn meithrin lles corfforol a meddyliol</w:t>
      </w:r>
      <w:r w:rsidR="006A4671" w:rsidRPr="00B26928">
        <w:rPr>
          <w:rFonts w:ascii="Arial" w:hAnsi="Arial" w:cs="Arial"/>
          <w:color w:val="000000" w:themeColor="text1"/>
          <w:sz w:val="22"/>
          <w:szCs w:val="22"/>
          <w:lang w:val="cy-GB"/>
        </w:rPr>
        <w:t>,</w:t>
      </w:r>
      <w:r w:rsidR="00C256F9" w:rsidRPr="00B26928">
        <w:rPr>
          <w:rFonts w:ascii="Arial" w:hAnsi="Arial" w:cs="Arial"/>
          <w:color w:val="000000" w:themeColor="text1"/>
          <w:sz w:val="22"/>
          <w:szCs w:val="22"/>
          <w:lang w:val="cy-GB"/>
        </w:rPr>
        <w:t xml:space="preserve"> a’i fagu trwy gydol y profiad addysgol, ac fel canlyniad galluogi plant i fod yn iachus, yn hapus ac i ddysgu'r gorau a gallant.</w:t>
      </w:r>
    </w:p>
    <w:p w14:paraId="404557B2" w14:textId="2711CD96" w:rsidR="0013772B" w:rsidRDefault="0013772B" w:rsidP="0026100B">
      <w:pPr>
        <w:spacing w:line="360" w:lineRule="auto"/>
        <w:rPr>
          <w:rFonts w:ascii="Arial" w:hAnsi="Arial" w:cs="Arial"/>
          <w:color w:val="000000" w:themeColor="text1"/>
          <w:sz w:val="22"/>
          <w:szCs w:val="22"/>
          <w:lang w:val="cy-GB"/>
        </w:rPr>
      </w:pPr>
    </w:p>
    <w:p w14:paraId="7108B234" w14:textId="75A9765D" w:rsidR="00EE3197" w:rsidRDefault="00EE3197" w:rsidP="0026100B">
      <w:pPr>
        <w:spacing w:line="360" w:lineRule="auto"/>
        <w:rPr>
          <w:rFonts w:ascii="Arial" w:hAnsi="Arial" w:cs="Arial"/>
          <w:color w:val="000000" w:themeColor="text1"/>
          <w:sz w:val="22"/>
          <w:szCs w:val="22"/>
          <w:lang w:val="cy-GB"/>
        </w:rPr>
      </w:pPr>
    </w:p>
    <w:p w14:paraId="012EC932" w14:textId="77777777" w:rsidR="00EE3197" w:rsidRPr="00B26928" w:rsidRDefault="00EE3197" w:rsidP="0026100B">
      <w:pPr>
        <w:spacing w:line="360" w:lineRule="auto"/>
        <w:rPr>
          <w:rFonts w:ascii="Arial" w:hAnsi="Arial" w:cs="Arial"/>
          <w:color w:val="000000" w:themeColor="text1"/>
          <w:sz w:val="22"/>
          <w:szCs w:val="22"/>
          <w:lang w:val="cy-GB"/>
        </w:rPr>
      </w:pPr>
    </w:p>
    <w:p w14:paraId="429417F2" w14:textId="77777777" w:rsidR="0079345E" w:rsidRPr="00B26928" w:rsidRDefault="00D21629" w:rsidP="0026100B">
      <w:pPr>
        <w:spacing w:line="360" w:lineRule="auto"/>
        <w:rPr>
          <w:rFonts w:ascii="Arial" w:hAnsi="Arial" w:cs="Arial"/>
          <w:b/>
          <w:bCs/>
          <w:sz w:val="28"/>
          <w:szCs w:val="28"/>
          <w:lang w:val="cy-GB"/>
        </w:rPr>
      </w:pPr>
      <w:r w:rsidRPr="00B26928">
        <w:rPr>
          <w:rFonts w:ascii="Arial" w:hAnsi="Arial" w:cs="Arial"/>
          <w:b/>
          <w:bCs/>
          <w:sz w:val="28"/>
          <w:szCs w:val="28"/>
          <w:lang w:val="cy-GB"/>
        </w:rPr>
        <w:lastRenderedPageBreak/>
        <w:t>Adfyfyrio / Gwerthuso a'r Camau Nesaf</w:t>
      </w:r>
    </w:p>
    <w:p w14:paraId="3A44D134" w14:textId="167FC227" w:rsidR="00875321" w:rsidRDefault="00BF0225"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 xml:space="preserve">Wrth ystyried y digwyddiad </w:t>
      </w:r>
      <w:r w:rsidRPr="0055003A">
        <w:rPr>
          <w:rFonts w:ascii="Arial" w:hAnsi="Arial" w:cs="Arial"/>
          <w:color w:val="000000" w:themeColor="text1"/>
          <w:sz w:val="22"/>
          <w:szCs w:val="22"/>
          <w:lang w:val="cy-GB"/>
        </w:rPr>
        <w:t xml:space="preserve">critigol (atodiad </w:t>
      </w:r>
      <w:r w:rsidR="00DC4662" w:rsidRPr="0055003A">
        <w:rPr>
          <w:rFonts w:ascii="Arial" w:hAnsi="Arial" w:cs="Arial"/>
          <w:color w:val="000000" w:themeColor="text1"/>
          <w:sz w:val="22"/>
          <w:szCs w:val="22"/>
          <w:lang w:val="cy-GB"/>
        </w:rPr>
        <w:t>1</w:t>
      </w:r>
      <w:r w:rsidRPr="0055003A">
        <w:rPr>
          <w:rFonts w:ascii="Arial" w:hAnsi="Arial" w:cs="Arial"/>
          <w:color w:val="000000" w:themeColor="text1"/>
          <w:sz w:val="22"/>
          <w:szCs w:val="22"/>
          <w:lang w:val="cy-GB"/>
        </w:rPr>
        <w:t xml:space="preserve">) a </w:t>
      </w:r>
      <w:r w:rsidRPr="00B26928">
        <w:rPr>
          <w:rFonts w:ascii="Arial" w:hAnsi="Arial" w:cs="Arial"/>
          <w:sz w:val="22"/>
          <w:szCs w:val="22"/>
          <w:lang w:val="cy-GB"/>
        </w:rPr>
        <w:t xml:space="preserve">arsylwyd yn yr ysgol, dangoswyd ymateb da gan yr athro dosbarth, a gan yr ysgol, o ran magu iechyd a lles disgyblion. </w:t>
      </w:r>
      <w:r w:rsidR="00A542A3" w:rsidRPr="00A542A3">
        <w:rPr>
          <w:rFonts w:ascii="Arial" w:hAnsi="Arial" w:cs="Arial"/>
          <w:color w:val="000000" w:themeColor="text1"/>
          <w:sz w:val="22"/>
          <w:szCs w:val="22"/>
          <w:lang w:val="cy-GB"/>
        </w:rPr>
        <w:t xml:space="preserve">Gwelir effaith amgylcheddol ar ddatblygiad ac addysgu Disgybl A yn y digwyddiad, gan fod ei amgylchedd cartrefol yn amlwg wedi dylanwadu ar ei agwedd, ei ymddygiad a’i les emosiynol, fel y dangosir yn y dosbarth. </w:t>
      </w:r>
      <w:r w:rsidRPr="00B26928">
        <w:rPr>
          <w:rFonts w:ascii="Arial" w:hAnsi="Arial" w:cs="Arial"/>
          <w:sz w:val="22"/>
          <w:szCs w:val="22"/>
          <w:lang w:val="cy-GB"/>
        </w:rPr>
        <w:t>Daeth y sefyllfa i sylw o blegid pwyslais yr ysgol ar sicrhau meithrin a gofalu am iechyd a lles, a thrwy ganiatáu cyfle i ddisgyblion rhannu a thrafod eu teimladau</w:t>
      </w:r>
      <w:r w:rsidR="00DD5A35" w:rsidRPr="00B26928">
        <w:rPr>
          <w:rFonts w:ascii="Arial" w:hAnsi="Arial" w:cs="Arial"/>
          <w:sz w:val="22"/>
          <w:szCs w:val="22"/>
          <w:lang w:val="cy-GB"/>
        </w:rPr>
        <w:t>,</w:t>
      </w:r>
      <w:r w:rsidRPr="00B26928">
        <w:rPr>
          <w:rFonts w:ascii="Arial" w:hAnsi="Arial" w:cs="Arial"/>
          <w:sz w:val="22"/>
          <w:szCs w:val="22"/>
          <w:lang w:val="cy-GB"/>
        </w:rPr>
        <w:t xml:space="preserve"> gan gynnwys rhesymau tu ôl i’w deimladau. </w:t>
      </w:r>
      <w:r w:rsidR="002956C6" w:rsidRPr="00B26928">
        <w:rPr>
          <w:rFonts w:ascii="Arial" w:hAnsi="Arial" w:cs="Arial"/>
          <w:color w:val="000000" w:themeColor="text1"/>
          <w:sz w:val="22"/>
          <w:szCs w:val="22"/>
          <w:lang w:val="cy-GB"/>
        </w:rPr>
        <w:t>Cysylltai hyn gydag adolygiad Donaldson (2015) sydd yn acennu’r angen i ofalu am iechyd a lles ac i addysgu pwysigrwydd iechyd yn ysgolion, er mwyn alluogi plant i ddatblygu ac i ddysgu. Gan adfyfyrio ar ymateb yr athro dosbarth i Ddisgybl A pan mynegai ei deimladau a’r rhesymau, dangoswyd cefnogaeth trwy gysuro a thrafod â Disgybl A. Mae’n amlwg fod iechyd a lles meddyliol disgyblion yn flaenoriaeth i’r ysgol, gan fod Disgybl A ar fin dechrau sesiynau gyda Chynorthwyydd Cymorth Llythrennedd Emosiynol (ELSA) fel strategaeth o roi cymorth iddo i ddeall ac i wynebu ei emosiynau.</w:t>
      </w:r>
    </w:p>
    <w:p w14:paraId="1288C8D0" w14:textId="77777777" w:rsidR="002956C6" w:rsidRPr="00B26928" w:rsidRDefault="002956C6" w:rsidP="0026100B">
      <w:pPr>
        <w:spacing w:line="360" w:lineRule="auto"/>
        <w:rPr>
          <w:rFonts w:ascii="Arial" w:hAnsi="Arial" w:cs="Arial"/>
          <w:color w:val="000000" w:themeColor="text1"/>
          <w:sz w:val="22"/>
          <w:szCs w:val="22"/>
          <w:lang w:val="cy-GB"/>
        </w:rPr>
      </w:pPr>
    </w:p>
    <w:p w14:paraId="7A07B4C2" w14:textId="60D37863" w:rsidR="003649E2" w:rsidRPr="00B26928" w:rsidRDefault="00F01790"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Yng nglyn â chamau posibl nesaf yn dilyn y digwyddiad critigol, mynegwyd gan Adrian Bethune (2018) pwysigrwydd o sefydlu dosbarth ag awyrgylch diogel ac sydd yn hybu teimladau o ymberthyn, yn enwedig ar gyfer plant sydd â phroblemau cartrefol neu anghenion ychwanegol o ran lles.</w:t>
      </w:r>
      <w:r w:rsidR="00EE6523" w:rsidRPr="00B26928">
        <w:rPr>
          <w:rFonts w:ascii="Arial" w:hAnsi="Arial" w:cs="Arial"/>
          <w:color w:val="000000" w:themeColor="text1"/>
          <w:sz w:val="22"/>
          <w:szCs w:val="22"/>
          <w:lang w:val="cy-GB"/>
        </w:rPr>
        <w:t xml:space="preserve"> </w:t>
      </w:r>
      <w:r w:rsidR="009C5271" w:rsidRPr="00B26928">
        <w:rPr>
          <w:rFonts w:ascii="Arial" w:hAnsi="Arial" w:cs="Arial"/>
          <w:color w:val="000000" w:themeColor="text1"/>
          <w:sz w:val="22"/>
          <w:szCs w:val="22"/>
          <w:lang w:val="cy-GB"/>
        </w:rPr>
        <w:t>Cynigwyd gan Bethune (2018) dechneg o gyfarch disgyblion yn unigol peth cyntaf yn y bore, i fagu’r cysyniad o ymberthyn. Gall y syniad yma cael ei ddefnyddio o ran y digwyddiad critigol, er mwyn rhoi’r cyfle i’r disgybl rhannu teimladau ac unrhyw ofidion yn syth yn y bore mewn ffurf sgwrs bersonol, yn enwedig os yw’n ddisgybl sydd yn dangos agwedd negyddol yn aml iawn. Mae’n bwysig i nodi, cyrhaeddais i’r dosbarth yma ar ôl y plant, felly mae’n bosib fe wnaeth hyn ddigwydd gyda Disgybl A cyn i fi gyrraedd. Dywed Clare Erasmus (2019) am bwysigrwydd dod i nabod disgyblion fel unigolion ac adnabod eu diddordebau, yn enwedig os oes disgybl yn brwydro a’i iechyd meddwl, er mwyn gallu awgrymu neu sefydlu clybiau allgyrsiol er mwyn cynnig rhywbeth i’r disgybl cael edrych ymlaen at, a gweld boddhad yn ei fywyd. Gweithredwyd y syniadau yma gyda fframwaith Cwricwlwm Newydd i Gymru trwy ffurfio amgylchedd diogel i blant cael rhannu a deall eu teimladau, i fod yn ymwybodol ac yn ddeallus o anghenion plant eraill, ac i ddatblygu gwytnwch i oroesi a gwella’u hiechyd a lles</w:t>
      </w:r>
      <w:r w:rsidR="002B3EC3" w:rsidRPr="00B26928">
        <w:rPr>
          <w:rFonts w:ascii="Arial" w:hAnsi="Arial" w:cs="Arial"/>
          <w:color w:val="000000" w:themeColor="text1"/>
          <w:sz w:val="22"/>
          <w:szCs w:val="22"/>
          <w:lang w:val="cy-GB"/>
        </w:rPr>
        <w:t xml:space="preserve"> (Gov, 2021</w:t>
      </w:r>
      <w:r w:rsidR="00C20791" w:rsidRPr="00B26928">
        <w:rPr>
          <w:rFonts w:ascii="Arial" w:hAnsi="Arial" w:cs="Arial"/>
          <w:color w:val="000000" w:themeColor="text1"/>
          <w:sz w:val="22"/>
          <w:szCs w:val="22"/>
          <w:lang w:val="cy-GB"/>
        </w:rPr>
        <w:t>d</w:t>
      </w:r>
      <w:r w:rsidR="002B3EC3" w:rsidRPr="00B26928">
        <w:rPr>
          <w:rFonts w:ascii="Arial" w:hAnsi="Arial" w:cs="Arial"/>
          <w:color w:val="000000" w:themeColor="text1"/>
          <w:sz w:val="22"/>
          <w:szCs w:val="22"/>
          <w:lang w:val="cy-GB"/>
        </w:rPr>
        <w:t xml:space="preserve">). </w:t>
      </w:r>
      <w:r w:rsidR="009C5271" w:rsidRPr="00B26928">
        <w:rPr>
          <w:rFonts w:ascii="Arial" w:hAnsi="Arial" w:cs="Arial"/>
          <w:color w:val="000000" w:themeColor="text1"/>
          <w:sz w:val="22"/>
          <w:szCs w:val="22"/>
          <w:lang w:val="cy-GB"/>
        </w:rPr>
        <w:t xml:space="preserve">Fel gwelir yn </w:t>
      </w:r>
      <w:r w:rsidR="009C5271" w:rsidRPr="0055003A">
        <w:rPr>
          <w:rFonts w:ascii="Arial" w:hAnsi="Arial" w:cs="Arial"/>
          <w:color w:val="000000" w:themeColor="text1"/>
          <w:sz w:val="22"/>
          <w:szCs w:val="22"/>
          <w:lang w:val="cy-GB"/>
        </w:rPr>
        <w:t xml:space="preserve">nodiadau'r digwyddiad (atodiad </w:t>
      </w:r>
      <w:r w:rsidR="00EE3197" w:rsidRPr="0055003A">
        <w:rPr>
          <w:rFonts w:ascii="Arial" w:hAnsi="Arial" w:cs="Arial"/>
          <w:color w:val="000000" w:themeColor="text1"/>
          <w:sz w:val="22"/>
          <w:szCs w:val="22"/>
          <w:lang w:val="cy-GB"/>
        </w:rPr>
        <w:t>1</w:t>
      </w:r>
      <w:r w:rsidR="009C5271" w:rsidRPr="0055003A">
        <w:rPr>
          <w:rFonts w:ascii="Arial" w:hAnsi="Arial" w:cs="Arial"/>
          <w:color w:val="000000" w:themeColor="text1"/>
          <w:sz w:val="22"/>
          <w:szCs w:val="22"/>
          <w:lang w:val="cy-GB"/>
        </w:rPr>
        <w:t xml:space="preserve">), dangosodd Disgybl A agwedd llai negyddol wrth fod yn rhan o dasgau penodol megis canu a gofalu am bochdew y dosbarth. Awgrymau hyn bod yna diddordeb gan Ddisgybl A yn canu ac anifeiliaid, sydd </w:t>
      </w:r>
      <w:r w:rsidR="009C5271" w:rsidRPr="00B26928">
        <w:rPr>
          <w:rFonts w:ascii="Arial" w:hAnsi="Arial" w:cs="Arial"/>
          <w:color w:val="000000" w:themeColor="text1"/>
          <w:sz w:val="22"/>
          <w:szCs w:val="22"/>
          <w:lang w:val="cy-GB"/>
        </w:rPr>
        <w:t>yn ei galluogi i ymglymu a’i addysgu yn well.</w:t>
      </w:r>
    </w:p>
    <w:p w14:paraId="67034343" w14:textId="77777777" w:rsidR="009C5271" w:rsidRPr="00B26928" w:rsidRDefault="009C5271" w:rsidP="0026100B">
      <w:pPr>
        <w:spacing w:line="360" w:lineRule="auto"/>
        <w:rPr>
          <w:rFonts w:ascii="Arial" w:hAnsi="Arial" w:cs="Arial"/>
          <w:color w:val="000000" w:themeColor="text1"/>
          <w:sz w:val="22"/>
          <w:szCs w:val="22"/>
          <w:lang w:val="cy-GB"/>
        </w:rPr>
      </w:pPr>
    </w:p>
    <w:p w14:paraId="679C1D68" w14:textId="75075ADD" w:rsidR="003649E2" w:rsidRPr="00B26928" w:rsidRDefault="009C5271"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Mae meddwl yn feirniadol yn rhan bwysig o addysgu, gan ei fod yn hanfodol i athrawon adlewyrchu ar, a gwerthuso ei ddysgu yn barhaus, er mwyn sicrhau datblygiad, gwelliant a chynnig y profiad gorau posib i blant yn yr ysgol</w:t>
      </w:r>
      <w:r w:rsidRPr="0055003A">
        <w:rPr>
          <w:rFonts w:ascii="Arial" w:hAnsi="Arial" w:cs="Arial"/>
          <w:color w:val="000000" w:themeColor="text1"/>
          <w:sz w:val="22"/>
          <w:szCs w:val="22"/>
          <w:lang w:val="cy-GB"/>
        </w:rPr>
        <w:t xml:space="preserve">. Defnyddiais i ‘Cylch Dysgu’ Kolb (1984) wrth arsylwi’r digwyddiad critigol gan ddilyn ei bedwar cam o arsylwi, myfyrio, dysgu ac arbrofi gyda chanfyddiadau. O ran y digwyddiad critigol (atodiad </w:t>
      </w:r>
      <w:r w:rsidR="00B00999" w:rsidRPr="0055003A">
        <w:rPr>
          <w:rFonts w:ascii="Arial" w:hAnsi="Arial" w:cs="Arial"/>
          <w:color w:val="000000" w:themeColor="text1"/>
          <w:sz w:val="22"/>
          <w:szCs w:val="22"/>
          <w:lang w:val="cy-GB"/>
        </w:rPr>
        <w:t>1</w:t>
      </w:r>
      <w:r w:rsidRPr="0055003A">
        <w:rPr>
          <w:rFonts w:ascii="Arial" w:hAnsi="Arial" w:cs="Arial"/>
          <w:color w:val="000000" w:themeColor="text1"/>
          <w:sz w:val="22"/>
          <w:szCs w:val="22"/>
          <w:lang w:val="cy-GB"/>
        </w:rPr>
        <w:t xml:space="preserve">), arsylwais i'r digwyddiad ac yna ymddygiad ac ymateb Disgybl A trwy’r dydd, myfyriais i am y posibiliadau o beth sydd yn achosi ei agwedd negyddol gyda’r ciplun bach casglais i ar y pryd, ymchwiliais i i mewn i’r meysydd yma i gasglu gwell dealltwriaeth a chamau nesaf posib, ac yn olaf casglais i dechnegau </w:t>
      </w:r>
      <w:r w:rsidRPr="0055003A">
        <w:rPr>
          <w:rFonts w:ascii="Arial" w:hAnsi="Arial" w:cs="Arial"/>
          <w:color w:val="000000" w:themeColor="text1"/>
          <w:sz w:val="22"/>
          <w:szCs w:val="22"/>
          <w:lang w:val="cy-GB"/>
        </w:rPr>
        <w:lastRenderedPageBreak/>
        <w:t xml:space="preserve">er mwyn gallu arbrofi yn y dyfodol gyda sefyllfaoedd tebyg, ac er mwyn cefnogi plant yn y dosbarth. </w:t>
      </w:r>
      <w:r w:rsidR="006D240C" w:rsidRPr="0055003A">
        <w:rPr>
          <w:rFonts w:ascii="Arial" w:hAnsi="Arial" w:cs="Arial"/>
          <w:color w:val="000000" w:themeColor="text1"/>
          <w:sz w:val="22"/>
          <w:szCs w:val="22"/>
          <w:lang w:val="cy-GB"/>
        </w:rPr>
        <w:t xml:space="preserve">Fel dywed Tripp (2012), mae adfyfyrio yn feirniadol yn holl </w:t>
      </w:r>
      <w:r w:rsidR="006D240C" w:rsidRPr="00B26928">
        <w:rPr>
          <w:rFonts w:ascii="Arial" w:hAnsi="Arial" w:cs="Arial"/>
          <w:color w:val="000000" w:themeColor="text1"/>
          <w:sz w:val="22"/>
          <w:szCs w:val="22"/>
          <w:lang w:val="cy-GB"/>
        </w:rPr>
        <w:t>bwysig i athrawon er mwyn sicrhau ei bod yn dysgu yn effeithiol ac yn cefnogi a gofalu am ddisgyblion.</w:t>
      </w:r>
    </w:p>
    <w:p w14:paraId="7FC0A677" w14:textId="1CBF1C04" w:rsidR="00A16C3C" w:rsidRPr="00B26928" w:rsidRDefault="00A16C3C" w:rsidP="0026100B">
      <w:pPr>
        <w:spacing w:line="360" w:lineRule="auto"/>
        <w:rPr>
          <w:rFonts w:ascii="Arial" w:hAnsi="Arial" w:cs="Arial"/>
          <w:color w:val="000000" w:themeColor="text1"/>
          <w:sz w:val="22"/>
          <w:szCs w:val="22"/>
          <w:lang w:val="cy-GB"/>
        </w:rPr>
      </w:pPr>
    </w:p>
    <w:p w14:paraId="5639CAE2" w14:textId="5F181877" w:rsidR="00303547" w:rsidRPr="00B26928" w:rsidRDefault="009C5271"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t>Mae’r profiad yma o arsylwi ac adfyfyrio ar ddigwyddiadau yn y dosbarth wedi fy ngalluogi i fod yn fwy critigol o sefyllfaoedd, ac annog gwell dealltwriaeth o bwys iechyd a lles ar ddysgu. O ran fy natblygiad personol o addysgu proffesiynol, deallaf fod pob plentyn yn unigol gydag anghenion iechyd unigryw, a ni all plant ddysgu os nad yw’n hapus a chyfforddus o ran iechyd a lles. Mae gofalu am iechyd a lles a sicrhau amgylchedd diogel yn y dosbarth, yn ogystal ag addysgu pwysigrwydd o ofalu am les personol, yn hanfodol i ddysgu a datblygiad disgyblion. Fel dywed gan Erasmus (2019) mae’n hanfodol i feithrin gwytnwch yn ddisgyblion i alluogi nhw i adnabod ei sgiliau personol a’r adnoddau sydd ar gael i’w helpu, er mwyn sefydlu cynllun i alli ymdopi a goroesi sefyllfaoedd heriol.</w:t>
      </w:r>
    </w:p>
    <w:p w14:paraId="282A8160" w14:textId="77777777" w:rsidR="00D964FC" w:rsidRPr="00B26928" w:rsidRDefault="00D964FC" w:rsidP="0026100B">
      <w:pPr>
        <w:spacing w:line="360" w:lineRule="auto"/>
        <w:rPr>
          <w:rFonts w:ascii="Arial" w:hAnsi="Arial" w:cs="Arial"/>
          <w:b/>
          <w:bCs/>
          <w:sz w:val="22"/>
          <w:szCs w:val="22"/>
          <w:lang w:val="cy-GB"/>
        </w:rPr>
      </w:pPr>
    </w:p>
    <w:p w14:paraId="77940D64" w14:textId="44AC7C54" w:rsidR="00D21629" w:rsidRPr="00B26928" w:rsidRDefault="00D21629" w:rsidP="0026100B">
      <w:pPr>
        <w:spacing w:line="360" w:lineRule="auto"/>
        <w:rPr>
          <w:rFonts w:ascii="Arial" w:hAnsi="Arial" w:cs="Arial"/>
          <w:b/>
          <w:bCs/>
          <w:sz w:val="28"/>
          <w:szCs w:val="28"/>
          <w:lang w:val="cy-GB"/>
        </w:rPr>
      </w:pPr>
      <w:r w:rsidRPr="00B26928">
        <w:rPr>
          <w:rFonts w:ascii="Arial" w:hAnsi="Arial" w:cs="Arial"/>
          <w:b/>
          <w:bCs/>
          <w:sz w:val="28"/>
          <w:szCs w:val="28"/>
          <w:lang w:val="cy-GB"/>
        </w:rPr>
        <w:t xml:space="preserve">Casgliad </w:t>
      </w:r>
    </w:p>
    <w:p w14:paraId="0791AAB5" w14:textId="6CA895A1" w:rsidR="00F322F2" w:rsidRPr="00B26928" w:rsidRDefault="009C5271" w:rsidP="0026100B">
      <w:pPr>
        <w:spacing w:line="360" w:lineRule="auto"/>
        <w:rPr>
          <w:rFonts w:ascii="Arial" w:hAnsi="Arial" w:cs="Arial"/>
          <w:color w:val="000000" w:themeColor="text1"/>
          <w:sz w:val="22"/>
          <w:szCs w:val="22"/>
          <w:lang w:val="cy-GB"/>
        </w:rPr>
      </w:pPr>
      <w:r w:rsidRPr="00B26928">
        <w:rPr>
          <w:rFonts w:ascii="Arial" w:hAnsi="Arial" w:cs="Arial"/>
          <w:sz w:val="22"/>
          <w:szCs w:val="22"/>
          <w:lang w:val="cy-GB"/>
        </w:rPr>
        <w:t xml:space="preserve">I grynhoi, mae ystyried cyflwr iechyd a lles disgyblion yn hanfodol i addysg, fel gwelwyd yn ddiwygiad Donaldson (2015) o’r cwricwlwm, a’i bwyslais o iechyd a lles fel un o’r pedwar prif ddibenion. Gwelir yn y digwyddiad </w:t>
      </w:r>
      <w:r w:rsidRPr="00ED3BAF">
        <w:rPr>
          <w:rFonts w:ascii="Arial" w:hAnsi="Arial" w:cs="Arial"/>
          <w:color w:val="000000" w:themeColor="text1"/>
          <w:sz w:val="22"/>
          <w:szCs w:val="22"/>
          <w:lang w:val="cy-GB"/>
        </w:rPr>
        <w:t xml:space="preserve">critigol (atodiad </w:t>
      </w:r>
      <w:r w:rsidR="00DC4662" w:rsidRPr="00ED3BAF">
        <w:rPr>
          <w:rFonts w:ascii="Arial" w:hAnsi="Arial" w:cs="Arial"/>
          <w:color w:val="000000" w:themeColor="text1"/>
          <w:sz w:val="22"/>
          <w:szCs w:val="22"/>
          <w:lang w:val="cy-GB"/>
        </w:rPr>
        <w:t>1</w:t>
      </w:r>
      <w:r w:rsidRPr="00ED3BAF">
        <w:rPr>
          <w:rFonts w:ascii="Arial" w:hAnsi="Arial" w:cs="Arial"/>
          <w:color w:val="000000" w:themeColor="text1"/>
          <w:sz w:val="22"/>
          <w:szCs w:val="22"/>
          <w:lang w:val="cy-GB"/>
        </w:rPr>
        <w:t xml:space="preserve">) nid oedd </w:t>
      </w:r>
      <w:r w:rsidRPr="00B26928">
        <w:rPr>
          <w:rFonts w:ascii="Arial" w:hAnsi="Arial" w:cs="Arial"/>
          <w:sz w:val="22"/>
          <w:szCs w:val="22"/>
          <w:lang w:val="cy-GB"/>
        </w:rPr>
        <w:t>Disgybl A yn gallu ymrwymo’n iawn a’i addysg gan fod ganddo anawsterau o ran ei lles emosiynol yn atal ei ddysgu.</w:t>
      </w:r>
      <w:r w:rsidR="00A40D88">
        <w:rPr>
          <w:rFonts w:ascii="Arial" w:hAnsi="Arial" w:cs="Arial"/>
          <w:sz w:val="22"/>
          <w:szCs w:val="22"/>
          <w:lang w:val="cy-GB"/>
        </w:rPr>
        <w:t xml:space="preserve"> </w:t>
      </w:r>
      <w:r w:rsidR="00A40D88" w:rsidRPr="00A542A3">
        <w:rPr>
          <w:rFonts w:ascii="Arial" w:hAnsi="Arial" w:cs="Arial"/>
          <w:color w:val="000000" w:themeColor="text1"/>
          <w:sz w:val="22"/>
          <w:szCs w:val="22"/>
          <w:lang w:val="cy-GB"/>
        </w:rPr>
        <w:t>Dangosir dylanwad emosiynol ar ei ddysgu, trwy ei agwedd negyddol a diffyg diddordeb mewn dysgu, oblegid ei stad feddyliol a chyflwr ei lles emosiynol wrth ymateb i’w amgylchedd cartrefol.</w:t>
      </w:r>
      <w:r w:rsidR="00853267">
        <w:rPr>
          <w:rFonts w:ascii="Arial" w:hAnsi="Arial" w:cs="Arial"/>
          <w:color w:val="000000" w:themeColor="text1"/>
          <w:sz w:val="22"/>
          <w:szCs w:val="22"/>
          <w:lang w:val="cy-GB"/>
        </w:rPr>
        <w:t xml:space="preserve"> </w:t>
      </w:r>
      <w:r w:rsidRPr="00B26928">
        <w:rPr>
          <w:rFonts w:ascii="Arial" w:hAnsi="Arial" w:cs="Arial"/>
          <w:sz w:val="22"/>
          <w:szCs w:val="22"/>
          <w:lang w:val="cy-GB"/>
        </w:rPr>
        <w:t xml:space="preserve">Cadarnhawyd hyn yr effaith o les ar ddysgu, a’r pwysigrwydd o sicrhau amgylchedd diogel i </w:t>
      </w:r>
      <w:r w:rsidRPr="00B26928">
        <w:rPr>
          <w:rFonts w:ascii="Arial" w:hAnsi="Arial" w:cs="Arial"/>
          <w:color w:val="000000" w:themeColor="text1"/>
          <w:sz w:val="22"/>
          <w:szCs w:val="22"/>
          <w:lang w:val="cy-GB"/>
        </w:rPr>
        <w:t xml:space="preserve">ddisgyblion gallu deall a gofalu am eu hun, er mwyn galluogi dysgu a datblygiad llwyddiannus. Fel dywed gan Goleman (2020) caiff </w:t>
      </w:r>
      <w:r w:rsidRPr="00B26928">
        <w:rPr>
          <w:rFonts w:ascii="Arial" w:hAnsi="Arial" w:cs="Arial"/>
          <w:sz w:val="22"/>
          <w:szCs w:val="22"/>
          <w:lang w:val="cy-GB"/>
        </w:rPr>
        <w:t>iechyd, lles a chyflwr emosiynol plant ddylanwad sylweddol ar eu dysgu, os nad yw eu hemosiynau mewn cyflwr da, ni all yr ymennydd prosesu gwybodaeth</w:t>
      </w:r>
      <w:r w:rsidR="00DB4C4F" w:rsidRPr="00B26928">
        <w:rPr>
          <w:rFonts w:ascii="Arial" w:hAnsi="Arial" w:cs="Arial"/>
          <w:sz w:val="22"/>
          <w:szCs w:val="22"/>
          <w:lang w:val="cy-GB"/>
        </w:rPr>
        <w:t>,</w:t>
      </w:r>
      <w:r w:rsidRPr="00B26928">
        <w:rPr>
          <w:rFonts w:ascii="Arial" w:hAnsi="Arial" w:cs="Arial"/>
          <w:sz w:val="22"/>
          <w:szCs w:val="22"/>
          <w:lang w:val="cy-GB"/>
        </w:rPr>
        <w:t xml:space="preserve"> ac felly ni all ddysgwyr dysgu a datblygu.</w:t>
      </w:r>
    </w:p>
    <w:p w14:paraId="28521600" w14:textId="3F798E3E" w:rsidR="00D964FC" w:rsidRPr="00B26928" w:rsidRDefault="00D964FC" w:rsidP="0026100B">
      <w:pPr>
        <w:spacing w:line="360" w:lineRule="auto"/>
        <w:rPr>
          <w:rFonts w:ascii="Arial" w:hAnsi="Arial" w:cs="Arial"/>
          <w:b/>
          <w:bCs/>
          <w:sz w:val="22"/>
          <w:szCs w:val="22"/>
          <w:lang w:val="cy-GB"/>
        </w:rPr>
      </w:pPr>
    </w:p>
    <w:p w14:paraId="7D1C2BDA" w14:textId="2F1883BA" w:rsidR="00001373" w:rsidRPr="00B26928" w:rsidRDefault="005610B1" w:rsidP="0026100B">
      <w:pPr>
        <w:spacing w:line="360" w:lineRule="auto"/>
        <w:rPr>
          <w:rFonts w:ascii="Arial" w:hAnsi="Arial" w:cs="Arial"/>
          <w:sz w:val="22"/>
          <w:szCs w:val="22"/>
          <w:lang w:val="cy-GB"/>
        </w:rPr>
      </w:pPr>
      <w:r w:rsidRPr="00B26928">
        <w:rPr>
          <w:rFonts w:ascii="Arial" w:hAnsi="Arial" w:cs="Arial"/>
          <w:sz w:val="22"/>
          <w:szCs w:val="22"/>
          <w:lang w:val="cy-GB"/>
        </w:rPr>
        <w:t xml:space="preserve">Cysylltwyd yr hyn a chyflwynir yn y gwerthusiad yma â safonau proffesiynol addysgu ac arweinyddiaeth yng Nghymru, yn bennaf o ran addysgeg, cydweithredu a dysgu proffesiynol. Gan ystyried addysgeg, mae’n hynod bwysig i sicrhau amgylchedd dysgu sydd yn gynhwysol, yn cefnogi ac yn herio plant, gan gynnwys sicrhau cefnogaeth iechyd a lles i ddysgwyr. O ran cydweithredu, mae’n hanfodol i roi llais i’r disgybl er mwyn cydweithio, ac i ddod i nabod dysgwyr fel unigolion gydag anghenion unigryw. Yn unol â’r safon dysgu broffesiynol, </w:t>
      </w:r>
      <w:r w:rsidRPr="00B26928">
        <w:rPr>
          <w:rFonts w:ascii="Arial" w:hAnsi="Arial" w:cs="Arial"/>
          <w:color w:val="000000" w:themeColor="text1"/>
          <w:sz w:val="22"/>
          <w:szCs w:val="22"/>
          <w:lang w:val="cy-GB"/>
        </w:rPr>
        <w:t>rhaid bod athrawon yn hunan critigol ac yn barod i adlewyrchu ac i addasu, gan gadw meddwl agored o ran datblygiad</w:t>
      </w:r>
      <w:r w:rsidR="00DB4C4F" w:rsidRPr="00B26928">
        <w:rPr>
          <w:rFonts w:ascii="Arial" w:hAnsi="Arial" w:cs="Arial"/>
          <w:color w:val="000000" w:themeColor="text1"/>
          <w:sz w:val="22"/>
          <w:szCs w:val="22"/>
          <w:lang w:val="cy-GB"/>
        </w:rPr>
        <w:t>,</w:t>
      </w:r>
      <w:r w:rsidRPr="00B26928">
        <w:rPr>
          <w:rFonts w:ascii="Arial" w:hAnsi="Arial" w:cs="Arial"/>
          <w:color w:val="000000" w:themeColor="text1"/>
          <w:sz w:val="22"/>
          <w:szCs w:val="22"/>
          <w:lang w:val="cy-GB"/>
        </w:rPr>
        <w:t xml:space="preserve"> er mwyn galluogi tyfiant trwy ddysgu o adlewyrchu ar brofiadau </w:t>
      </w:r>
      <w:r w:rsidR="00CB3D7F" w:rsidRPr="00B26928">
        <w:rPr>
          <w:rFonts w:ascii="Arial" w:hAnsi="Arial" w:cs="Arial"/>
          <w:color w:val="000000" w:themeColor="text1"/>
          <w:sz w:val="22"/>
          <w:szCs w:val="22"/>
          <w:lang w:val="cy-GB"/>
        </w:rPr>
        <w:t>(Gov, 2021b).</w:t>
      </w:r>
      <w:r w:rsidR="0063542B" w:rsidRPr="00B26928">
        <w:rPr>
          <w:rFonts w:ascii="Arial" w:hAnsi="Arial" w:cs="Arial"/>
          <w:color w:val="000000" w:themeColor="text1"/>
          <w:sz w:val="22"/>
          <w:szCs w:val="22"/>
          <w:lang w:val="cy-GB"/>
        </w:rPr>
        <w:t xml:space="preserve"> </w:t>
      </w:r>
      <w:r w:rsidR="00001373" w:rsidRPr="00B26928">
        <w:rPr>
          <w:rFonts w:ascii="Arial" w:hAnsi="Arial" w:cs="Arial"/>
          <w:color w:val="000000" w:themeColor="text1"/>
          <w:sz w:val="22"/>
          <w:szCs w:val="22"/>
          <w:lang w:val="cy-GB"/>
        </w:rPr>
        <w:t xml:space="preserve">Trwy fod yn gritigol o ymarfer dysgu personol, </w:t>
      </w:r>
      <w:r w:rsidR="00E66E2C" w:rsidRPr="00B26928">
        <w:rPr>
          <w:rFonts w:ascii="Arial" w:hAnsi="Arial" w:cs="Arial"/>
          <w:color w:val="000000" w:themeColor="text1"/>
          <w:sz w:val="22"/>
          <w:szCs w:val="22"/>
          <w:lang w:val="cy-GB"/>
        </w:rPr>
        <w:t xml:space="preserve">ac yn adfyfyriol o </w:t>
      </w:r>
      <w:r w:rsidR="005C0AEB" w:rsidRPr="00B26928">
        <w:rPr>
          <w:rFonts w:ascii="Arial" w:hAnsi="Arial" w:cs="Arial"/>
          <w:color w:val="000000" w:themeColor="text1"/>
          <w:sz w:val="22"/>
          <w:szCs w:val="22"/>
          <w:lang w:val="cy-GB"/>
        </w:rPr>
        <w:t>brofiadau yn y dosbarth, caniatawyd i athrawon datblygu ac o ganlyniad gallu cefnogi disgyblion</w:t>
      </w:r>
      <w:r w:rsidR="00487CA6" w:rsidRPr="00B26928">
        <w:rPr>
          <w:rFonts w:ascii="Arial" w:hAnsi="Arial" w:cs="Arial"/>
          <w:color w:val="000000" w:themeColor="text1"/>
          <w:sz w:val="22"/>
          <w:szCs w:val="22"/>
          <w:lang w:val="cy-GB"/>
        </w:rPr>
        <w:t>, a c</w:t>
      </w:r>
      <w:r w:rsidR="00407A06" w:rsidRPr="00B26928">
        <w:rPr>
          <w:rFonts w:ascii="Arial" w:hAnsi="Arial" w:cs="Arial"/>
          <w:color w:val="000000" w:themeColor="text1"/>
          <w:sz w:val="22"/>
          <w:szCs w:val="22"/>
          <w:lang w:val="cy-GB"/>
        </w:rPr>
        <w:t>h</w:t>
      </w:r>
      <w:r w:rsidR="00487CA6" w:rsidRPr="00B26928">
        <w:rPr>
          <w:rFonts w:ascii="Arial" w:hAnsi="Arial" w:cs="Arial"/>
          <w:color w:val="000000" w:themeColor="text1"/>
          <w:sz w:val="22"/>
          <w:szCs w:val="22"/>
          <w:lang w:val="cy-GB"/>
        </w:rPr>
        <w:t>ynnig y gorau iddynt</w:t>
      </w:r>
      <w:r w:rsidR="0068149B" w:rsidRPr="00B26928">
        <w:rPr>
          <w:rFonts w:ascii="Arial" w:hAnsi="Arial" w:cs="Arial"/>
          <w:color w:val="000000" w:themeColor="text1"/>
          <w:sz w:val="22"/>
          <w:szCs w:val="22"/>
          <w:lang w:val="cy-GB"/>
        </w:rPr>
        <w:t xml:space="preserve"> (Brookfield, 2017). </w:t>
      </w:r>
    </w:p>
    <w:p w14:paraId="7F7C94DF" w14:textId="0CDAF48C" w:rsidR="00D21629" w:rsidRPr="00B26928" w:rsidRDefault="00D21629" w:rsidP="0026100B">
      <w:pPr>
        <w:tabs>
          <w:tab w:val="left" w:pos="3476"/>
        </w:tabs>
        <w:spacing w:line="360" w:lineRule="auto"/>
        <w:rPr>
          <w:rFonts w:ascii="Arial" w:hAnsi="Arial" w:cs="Arial"/>
          <w:b/>
          <w:bCs/>
          <w:sz w:val="22"/>
          <w:szCs w:val="22"/>
          <w:lang w:val="cy-GB"/>
        </w:rPr>
      </w:pPr>
    </w:p>
    <w:p w14:paraId="7B0E21CF" w14:textId="77777777" w:rsidR="000E2A37" w:rsidRPr="00B26928" w:rsidRDefault="000E2A37" w:rsidP="0026100B">
      <w:pPr>
        <w:spacing w:line="360" w:lineRule="auto"/>
        <w:rPr>
          <w:rFonts w:ascii="Arial" w:hAnsi="Arial" w:cs="Arial"/>
          <w:b/>
          <w:bCs/>
          <w:sz w:val="28"/>
          <w:szCs w:val="28"/>
          <w:lang w:val="cy-GB"/>
        </w:rPr>
      </w:pPr>
    </w:p>
    <w:p w14:paraId="53477A89" w14:textId="77777777" w:rsidR="000E2A37" w:rsidRPr="00B26928" w:rsidRDefault="000E2A37" w:rsidP="0026100B">
      <w:pPr>
        <w:spacing w:line="360" w:lineRule="auto"/>
        <w:rPr>
          <w:rFonts w:ascii="Arial" w:hAnsi="Arial" w:cs="Arial"/>
          <w:b/>
          <w:bCs/>
          <w:sz w:val="28"/>
          <w:szCs w:val="28"/>
          <w:lang w:val="cy-GB"/>
        </w:rPr>
      </w:pPr>
    </w:p>
    <w:p w14:paraId="6ED05EC4" w14:textId="529C8188" w:rsidR="00D21629" w:rsidRPr="00B26928" w:rsidRDefault="00D21629" w:rsidP="0026100B">
      <w:pPr>
        <w:spacing w:line="360" w:lineRule="auto"/>
        <w:rPr>
          <w:rFonts w:ascii="Arial" w:hAnsi="Arial" w:cs="Arial"/>
          <w:b/>
          <w:bCs/>
          <w:sz w:val="28"/>
          <w:szCs w:val="28"/>
          <w:lang w:val="cy-GB"/>
        </w:rPr>
      </w:pPr>
      <w:r w:rsidRPr="00B26928">
        <w:rPr>
          <w:rFonts w:ascii="Arial" w:hAnsi="Arial" w:cs="Arial"/>
          <w:b/>
          <w:bCs/>
          <w:sz w:val="28"/>
          <w:szCs w:val="28"/>
          <w:lang w:val="cy-GB"/>
        </w:rPr>
        <w:lastRenderedPageBreak/>
        <w:t>Atodiadau</w:t>
      </w:r>
    </w:p>
    <w:p w14:paraId="59222BA7" w14:textId="3A113327" w:rsidR="009556A9" w:rsidRPr="00576D26" w:rsidRDefault="009556A9"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t>A</w:t>
      </w:r>
      <w:r w:rsidR="00576D26" w:rsidRPr="00576D26">
        <w:rPr>
          <w:rFonts w:ascii="Arial" w:hAnsi="Arial" w:cs="Arial"/>
          <w:b/>
          <w:bCs/>
          <w:color w:val="000000" w:themeColor="text1"/>
          <w:sz w:val="28"/>
          <w:szCs w:val="28"/>
          <w:lang w:val="cy-GB"/>
        </w:rPr>
        <w:t>todaid 1</w:t>
      </w:r>
    </w:p>
    <w:tbl>
      <w:tblPr>
        <w:tblStyle w:val="TableGrid"/>
        <w:tblW w:w="10065" w:type="dxa"/>
        <w:tblInd w:w="-5" w:type="dxa"/>
        <w:tblLook w:val="04A0" w:firstRow="1" w:lastRow="0" w:firstColumn="1" w:lastColumn="0" w:noHBand="0" w:noVBand="1"/>
      </w:tblPr>
      <w:tblGrid>
        <w:gridCol w:w="10065"/>
      </w:tblGrid>
      <w:tr w:rsidR="009556A9" w:rsidRPr="00B26928" w14:paraId="2DD2852C" w14:textId="77777777" w:rsidTr="00DC4F88">
        <w:tc>
          <w:tcPr>
            <w:tcW w:w="10065" w:type="dxa"/>
          </w:tcPr>
          <w:p w14:paraId="45BC1A8A" w14:textId="77777777" w:rsidR="009556A9" w:rsidRPr="00B26928" w:rsidRDefault="009556A9" w:rsidP="00DC4F88">
            <w:pPr>
              <w:rPr>
                <w:rFonts w:asciiTheme="minorHAnsi" w:hAnsiTheme="minorHAnsi"/>
                <w:b/>
                <w:bCs/>
                <w:lang w:val="cy-GB"/>
              </w:rPr>
            </w:pPr>
            <w:r w:rsidRPr="00B26928">
              <w:rPr>
                <w:rFonts w:asciiTheme="minorHAnsi" w:hAnsiTheme="minorHAnsi"/>
                <w:b/>
                <w:bCs/>
                <w:lang w:val="cy-GB"/>
              </w:rPr>
              <w:br/>
              <w:t>Dyddiad ac amser, gr</w:t>
            </w:r>
            <w:r w:rsidRPr="00B26928">
              <w:rPr>
                <w:rFonts w:ascii="Calibri" w:hAnsi="Calibri" w:cs="Calibri"/>
                <w:b/>
                <w:bCs/>
                <w:lang w:val="cy-GB"/>
              </w:rPr>
              <w:t>ŵ</w:t>
            </w:r>
            <w:r w:rsidRPr="00B26928">
              <w:rPr>
                <w:rFonts w:asciiTheme="minorHAnsi" w:hAnsiTheme="minorHAnsi"/>
                <w:b/>
                <w:bCs/>
                <w:lang w:val="cy-GB"/>
              </w:rPr>
              <w:t xml:space="preserve">p blwyddyn: </w:t>
            </w:r>
          </w:p>
          <w:p w14:paraId="5C5305A9" w14:textId="77777777" w:rsidR="009556A9" w:rsidRPr="00B26928" w:rsidRDefault="009556A9" w:rsidP="00DC4F88">
            <w:pPr>
              <w:rPr>
                <w:rFonts w:asciiTheme="minorHAnsi" w:hAnsiTheme="minorHAnsi"/>
                <w:lang w:val="cy-GB"/>
              </w:rPr>
            </w:pPr>
          </w:p>
          <w:p w14:paraId="780D02F3"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Dosbarth blwyddyn 2, tua 9yb ar y 22ain o Fedi, 2021. </w:t>
            </w:r>
          </w:p>
          <w:p w14:paraId="26372D53" w14:textId="77777777" w:rsidR="009556A9" w:rsidRPr="00B26928" w:rsidRDefault="009556A9" w:rsidP="00DC4F88">
            <w:pPr>
              <w:rPr>
                <w:rFonts w:asciiTheme="minorHAnsi" w:hAnsiTheme="minorHAnsi"/>
                <w:highlight w:val="yellow"/>
                <w:lang w:val="cy-GB"/>
              </w:rPr>
            </w:pPr>
          </w:p>
        </w:tc>
      </w:tr>
      <w:tr w:rsidR="009556A9" w:rsidRPr="00B26928" w14:paraId="3A560096" w14:textId="77777777" w:rsidTr="00DC4F88">
        <w:tc>
          <w:tcPr>
            <w:tcW w:w="10065" w:type="dxa"/>
          </w:tcPr>
          <w:p w14:paraId="004BAF6C" w14:textId="77777777" w:rsidR="009556A9" w:rsidRPr="00B26928" w:rsidRDefault="009556A9" w:rsidP="00DC4F88">
            <w:pPr>
              <w:rPr>
                <w:rFonts w:asciiTheme="minorHAnsi" w:hAnsiTheme="minorHAnsi"/>
                <w:b/>
                <w:bCs/>
                <w:lang w:val="cy-GB"/>
              </w:rPr>
            </w:pPr>
          </w:p>
          <w:p w14:paraId="72956BD1" w14:textId="77777777" w:rsidR="009556A9" w:rsidRPr="00B26928" w:rsidRDefault="009556A9" w:rsidP="00DC4F88">
            <w:pPr>
              <w:rPr>
                <w:rFonts w:asciiTheme="minorHAnsi" w:hAnsiTheme="minorHAnsi"/>
                <w:b/>
                <w:bCs/>
                <w:lang w:val="cy-GB"/>
              </w:rPr>
            </w:pPr>
            <w:r w:rsidRPr="00B26928">
              <w:rPr>
                <w:rFonts w:asciiTheme="minorHAnsi" w:hAnsiTheme="minorHAnsi"/>
                <w:b/>
                <w:bCs/>
                <w:lang w:val="cy-GB"/>
              </w:rPr>
              <w:t xml:space="preserve">Ble a phryd : </w:t>
            </w:r>
            <w:r w:rsidRPr="00B26928">
              <w:rPr>
                <w:rFonts w:asciiTheme="minorHAnsi" w:hAnsiTheme="minorHAnsi"/>
                <w:b/>
                <w:bCs/>
                <w:lang w:val="cy-GB"/>
              </w:rPr>
              <w:br/>
            </w:r>
            <w:r w:rsidRPr="00B26928">
              <w:rPr>
                <w:rFonts w:asciiTheme="minorHAnsi" w:hAnsiTheme="minorHAnsi"/>
                <w:i/>
                <w:iCs/>
                <w:lang w:val="cy-GB"/>
              </w:rPr>
              <w:t>Cyd-destun y digwyddiad – pwnc/MDaPh, cyd-destun cyffredinol y dosbarth</w:t>
            </w:r>
          </w:p>
          <w:p w14:paraId="695629DC" w14:textId="77777777" w:rsidR="009556A9" w:rsidRPr="00B26928" w:rsidRDefault="009556A9" w:rsidP="00DC4F88">
            <w:pPr>
              <w:rPr>
                <w:rFonts w:asciiTheme="minorHAnsi" w:hAnsiTheme="minorHAnsi"/>
                <w:highlight w:val="yellow"/>
                <w:lang w:val="cy-GB"/>
              </w:rPr>
            </w:pPr>
          </w:p>
          <w:p w14:paraId="2990CB98"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Digwyddodd y digwyddiad peth cyntaf yn y bore yn ystod amser cylch gyda'r dosbarth cyfan yn dweud sut oedden yn teimlo o 1-10 a pham. </w:t>
            </w:r>
          </w:p>
          <w:p w14:paraId="32DF448F" w14:textId="77777777" w:rsidR="009556A9" w:rsidRPr="00B26928" w:rsidRDefault="009556A9" w:rsidP="00DC4F88">
            <w:pPr>
              <w:rPr>
                <w:rFonts w:asciiTheme="minorHAnsi" w:hAnsiTheme="minorHAnsi"/>
                <w:highlight w:val="yellow"/>
                <w:lang w:val="cy-GB"/>
              </w:rPr>
            </w:pPr>
          </w:p>
        </w:tc>
      </w:tr>
      <w:tr w:rsidR="009556A9" w:rsidRPr="00B26928" w14:paraId="0ABB211A" w14:textId="77777777" w:rsidTr="00DC4F88">
        <w:tc>
          <w:tcPr>
            <w:tcW w:w="10065" w:type="dxa"/>
          </w:tcPr>
          <w:p w14:paraId="10613DC8" w14:textId="77777777" w:rsidR="009556A9" w:rsidRPr="00B26928" w:rsidRDefault="009556A9" w:rsidP="00DC4F88">
            <w:pPr>
              <w:spacing w:before="240"/>
              <w:rPr>
                <w:rFonts w:asciiTheme="minorHAnsi" w:hAnsiTheme="minorHAnsi"/>
                <w:lang w:val="cy-GB"/>
              </w:rPr>
            </w:pPr>
            <w:r w:rsidRPr="00B26928">
              <w:rPr>
                <w:rFonts w:asciiTheme="minorHAnsi" w:hAnsiTheme="minorHAnsi"/>
                <w:b/>
                <w:bCs/>
                <w:lang w:val="cy-GB"/>
              </w:rPr>
              <w:t xml:space="preserve">Beth ddigwyddodd: </w:t>
            </w:r>
            <w:r w:rsidRPr="00B26928">
              <w:rPr>
                <w:rFonts w:asciiTheme="minorHAnsi" w:hAnsiTheme="minorHAnsi"/>
                <w:b/>
                <w:bCs/>
                <w:lang w:val="cy-GB"/>
              </w:rPr>
              <w:br/>
            </w:r>
            <w:r w:rsidRPr="00B26928">
              <w:rPr>
                <w:rFonts w:asciiTheme="minorHAnsi" w:hAnsiTheme="minorHAnsi"/>
                <w:i/>
                <w:iCs/>
                <w:lang w:val="cy-GB"/>
              </w:rPr>
              <w:t>Disgrifiad manwl (gorau po fwyaf y manylion er mwyn cyfeirio atynt yn ddiweddarach yn eich gwaith)</w:t>
            </w:r>
          </w:p>
          <w:p w14:paraId="7D8BD979" w14:textId="77777777" w:rsidR="009556A9" w:rsidRPr="00B26928" w:rsidRDefault="009556A9" w:rsidP="00DC4F88">
            <w:pPr>
              <w:rPr>
                <w:rFonts w:asciiTheme="minorHAnsi" w:hAnsiTheme="minorHAnsi"/>
                <w:bCs/>
                <w:lang w:val="cy-GB"/>
              </w:rPr>
            </w:pPr>
          </w:p>
          <w:p w14:paraId="79230385" w14:textId="77777777" w:rsidR="009556A9" w:rsidRPr="00B26928" w:rsidRDefault="009556A9" w:rsidP="00DC4F88">
            <w:pPr>
              <w:rPr>
                <w:rFonts w:asciiTheme="minorHAnsi" w:hAnsiTheme="minorHAnsi"/>
                <w:bCs/>
                <w:lang w:val="cy-GB"/>
              </w:rPr>
            </w:pPr>
            <w:r w:rsidRPr="00B26928">
              <w:rPr>
                <w:rFonts w:asciiTheme="minorHAnsi" w:hAnsiTheme="minorHAnsi"/>
                <w:bCs/>
                <w:lang w:val="cy-GB"/>
              </w:rPr>
              <w:t>Yn ystod amser cylch, peth cyntaf yn y bore gyda blwyddyn 2, gofynnwyd i bob plentyn yn ei thro ddweud sut oedden yn teimlo ar raddfa o un i ddeg (10 yn hapus iawn ac 1 ddim yn hapus o gwbl) ac i esbonio pam maent yn teimlo'r rhif yna. Atebodd pob plentyn (ond un) naill ai 9 neu 10 gyda rhesymau amrywiol o pam maent yn teimlo'n hapus. Atebodd yr un plentyn “4, achos aeth dadi adref neithiwr”. Buodd yr athro dosbarth yn cysuro'r plentyn cyn symud ymlaen i'r plentyn nesaf.</w:t>
            </w:r>
          </w:p>
          <w:p w14:paraId="4F4AFC3A" w14:textId="77777777" w:rsidR="009556A9" w:rsidRPr="00B26928" w:rsidRDefault="009556A9" w:rsidP="00DC4F88">
            <w:pPr>
              <w:ind w:left="720"/>
              <w:rPr>
                <w:rFonts w:asciiTheme="minorHAnsi" w:hAnsiTheme="minorHAnsi"/>
                <w:highlight w:val="yellow"/>
                <w:lang w:val="cy-GB"/>
              </w:rPr>
            </w:pPr>
          </w:p>
        </w:tc>
      </w:tr>
      <w:tr w:rsidR="009556A9" w:rsidRPr="00B26928" w14:paraId="48ACBF09" w14:textId="77777777" w:rsidTr="00DC4F88">
        <w:tc>
          <w:tcPr>
            <w:tcW w:w="10065" w:type="dxa"/>
          </w:tcPr>
          <w:p w14:paraId="47F1A8BA" w14:textId="77777777" w:rsidR="009556A9" w:rsidRPr="00B26928" w:rsidRDefault="009556A9" w:rsidP="00DC4F88">
            <w:pPr>
              <w:rPr>
                <w:rFonts w:asciiTheme="minorHAnsi" w:hAnsiTheme="minorHAnsi"/>
                <w:b/>
                <w:bCs/>
                <w:lang w:val="cy-GB"/>
              </w:rPr>
            </w:pPr>
          </w:p>
          <w:p w14:paraId="1CE2CFF3" w14:textId="77777777" w:rsidR="009556A9" w:rsidRPr="00B26928" w:rsidRDefault="009556A9" w:rsidP="00DC4F88">
            <w:pPr>
              <w:rPr>
                <w:rFonts w:asciiTheme="minorHAnsi" w:hAnsiTheme="minorHAnsi"/>
                <w:i/>
                <w:iCs/>
                <w:lang w:val="cy-GB"/>
              </w:rPr>
            </w:pPr>
            <w:r w:rsidRPr="00B26928">
              <w:rPr>
                <w:rFonts w:asciiTheme="minorHAnsi" w:hAnsiTheme="minorHAnsi"/>
                <w:b/>
                <w:bCs/>
                <w:lang w:val="cy-GB"/>
              </w:rPr>
              <w:t>Meysydd y gellir eu harchwilio</w:t>
            </w:r>
            <w:r w:rsidRPr="00B26928">
              <w:rPr>
                <w:rFonts w:asciiTheme="minorHAnsi" w:hAnsiTheme="minorHAnsi"/>
                <w:lang w:val="cy-GB"/>
              </w:rPr>
              <w:t xml:space="preserve"> </w:t>
            </w:r>
            <w:r w:rsidRPr="00B26928">
              <w:rPr>
                <w:rFonts w:asciiTheme="minorHAnsi" w:hAnsiTheme="minorHAnsi"/>
                <w:lang w:val="cy-GB"/>
              </w:rPr>
              <w:br/>
            </w:r>
            <w:r w:rsidRPr="00B26928">
              <w:rPr>
                <w:rFonts w:asciiTheme="minorHAnsi" w:hAnsiTheme="minorHAnsi"/>
                <w:i/>
                <w:iCs/>
                <w:lang w:val="cy-GB"/>
              </w:rPr>
              <w:t>Yr hyn rydych chi’n meddwl allai fod “o dan y bonet” yn y digwyddiadau hyn</w:t>
            </w:r>
          </w:p>
          <w:p w14:paraId="445051BA" w14:textId="77777777" w:rsidR="009556A9" w:rsidRPr="00B26928" w:rsidRDefault="009556A9" w:rsidP="00DC4F88">
            <w:pPr>
              <w:rPr>
                <w:rFonts w:asciiTheme="minorHAnsi" w:hAnsiTheme="minorHAnsi"/>
                <w:lang w:val="cy-GB"/>
              </w:rPr>
            </w:pPr>
          </w:p>
          <w:p w14:paraId="585C2C1A" w14:textId="77777777" w:rsidR="009556A9" w:rsidRPr="00B26928" w:rsidRDefault="009556A9" w:rsidP="009556A9">
            <w:pPr>
              <w:pStyle w:val="ListParagraph"/>
              <w:widowControl w:val="0"/>
              <w:numPr>
                <w:ilvl w:val="0"/>
                <w:numId w:val="18"/>
              </w:numPr>
              <w:autoSpaceDE w:val="0"/>
              <w:autoSpaceDN w:val="0"/>
              <w:adjustRightInd w:val="0"/>
            </w:pPr>
            <w:r w:rsidRPr="00B26928">
              <w:t>Efallai bod trawma yn effeithio ar y plentyn ac yn ei achosi i fod yn negyddol gyda rhagolwg llwm ar y byd.</w:t>
            </w:r>
          </w:p>
          <w:p w14:paraId="6314D1FC" w14:textId="77777777" w:rsidR="009556A9" w:rsidRPr="00B26928" w:rsidRDefault="009556A9" w:rsidP="00DC4F88">
            <w:pPr>
              <w:rPr>
                <w:rFonts w:asciiTheme="minorHAnsi" w:hAnsiTheme="minorHAnsi"/>
                <w:lang w:val="cy-GB"/>
              </w:rPr>
            </w:pPr>
          </w:p>
          <w:p w14:paraId="30C8AA02" w14:textId="77777777" w:rsidR="009556A9" w:rsidRPr="00B26928" w:rsidRDefault="009556A9" w:rsidP="009556A9">
            <w:pPr>
              <w:pStyle w:val="ListParagraph"/>
              <w:widowControl w:val="0"/>
              <w:numPr>
                <w:ilvl w:val="0"/>
                <w:numId w:val="18"/>
              </w:numPr>
              <w:autoSpaceDE w:val="0"/>
              <w:autoSpaceDN w:val="0"/>
              <w:adjustRightInd w:val="0"/>
            </w:pPr>
            <w:r w:rsidRPr="00B26928">
              <w:t>Gall y trawma yma ddod o broblemau cartref – mam a dad yn amlwg wedi'i gwahanu. Ydy hyn yn rhywbeth sydyn sydd wedi cael effaith gwael ar y plentyn? Neu ydy'r trawma wedi ei effeithio ers oedran ifanc iawn? Oes problemau a'i berthynas a'i fam?</w:t>
            </w:r>
          </w:p>
          <w:p w14:paraId="1D2ED310" w14:textId="77777777" w:rsidR="009556A9" w:rsidRPr="00B26928" w:rsidRDefault="009556A9" w:rsidP="00DC4F88">
            <w:pPr>
              <w:rPr>
                <w:rFonts w:asciiTheme="minorHAnsi" w:hAnsiTheme="minorHAnsi"/>
                <w:lang w:val="cy-GB"/>
              </w:rPr>
            </w:pPr>
          </w:p>
          <w:p w14:paraId="2863D977" w14:textId="77777777" w:rsidR="009556A9" w:rsidRPr="00B26928" w:rsidRDefault="009556A9" w:rsidP="009556A9">
            <w:pPr>
              <w:pStyle w:val="ListParagraph"/>
              <w:widowControl w:val="0"/>
              <w:numPr>
                <w:ilvl w:val="0"/>
                <w:numId w:val="18"/>
              </w:numPr>
              <w:autoSpaceDE w:val="0"/>
              <w:autoSpaceDN w:val="0"/>
              <w:adjustRightInd w:val="0"/>
            </w:pPr>
            <w:r w:rsidRPr="00B26928">
              <w:t>Efallai bod y plentyn ddim yn gweld digon o'i dad ac yn colli presenoldeb dyn yn ei fywyd. Efallai bod ganddo ddiffyg dylanwad dyn yn ei fywyd.</w:t>
            </w:r>
          </w:p>
          <w:p w14:paraId="199A7D1B" w14:textId="77777777" w:rsidR="009556A9" w:rsidRPr="00B26928" w:rsidRDefault="009556A9" w:rsidP="00DC4F88">
            <w:pPr>
              <w:rPr>
                <w:rFonts w:asciiTheme="minorHAnsi" w:hAnsiTheme="minorHAnsi"/>
                <w:lang w:val="cy-GB"/>
              </w:rPr>
            </w:pPr>
          </w:p>
          <w:p w14:paraId="56BE243D" w14:textId="77777777" w:rsidR="009556A9" w:rsidRPr="00B26928" w:rsidRDefault="009556A9" w:rsidP="009556A9">
            <w:pPr>
              <w:pStyle w:val="ListParagraph"/>
              <w:widowControl w:val="0"/>
              <w:numPr>
                <w:ilvl w:val="0"/>
                <w:numId w:val="18"/>
              </w:numPr>
              <w:autoSpaceDE w:val="0"/>
              <w:autoSpaceDN w:val="0"/>
              <w:adjustRightInd w:val="0"/>
            </w:pPr>
            <w:r w:rsidRPr="00B26928">
              <w:t>Beth sydd yn achosi i blant fod yn negyddol?</w:t>
            </w:r>
          </w:p>
          <w:p w14:paraId="5781112D" w14:textId="77777777" w:rsidR="009556A9" w:rsidRPr="00B26928" w:rsidRDefault="009556A9" w:rsidP="00DC4F88">
            <w:pPr>
              <w:pStyle w:val="ListParagraph"/>
            </w:pPr>
          </w:p>
          <w:p w14:paraId="0D7CBD19" w14:textId="77777777" w:rsidR="009556A9" w:rsidRPr="00B26928" w:rsidRDefault="009556A9" w:rsidP="009556A9">
            <w:pPr>
              <w:pStyle w:val="ListParagraph"/>
              <w:widowControl w:val="0"/>
              <w:numPr>
                <w:ilvl w:val="0"/>
                <w:numId w:val="18"/>
              </w:numPr>
              <w:autoSpaceDE w:val="0"/>
              <w:autoSpaceDN w:val="0"/>
              <w:adjustRightInd w:val="0"/>
            </w:pPr>
            <w:r w:rsidRPr="00B26928">
              <w:t>Sut mae bywyd cartref yn gallu effeithio ar iechyd a lles plant a'i ddysgu a'i ddatblygiad.</w:t>
            </w:r>
          </w:p>
          <w:p w14:paraId="056F2215" w14:textId="77777777" w:rsidR="009556A9" w:rsidRPr="00B26928" w:rsidRDefault="009556A9" w:rsidP="00DC4F88">
            <w:pPr>
              <w:pStyle w:val="ListParagraph"/>
            </w:pPr>
          </w:p>
          <w:p w14:paraId="137B235F" w14:textId="77777777" w:rsidR="009556A9" w:rsidRPr="00B26928" w:rsidRDefault="009556A9" w:rsidP="009556A9">
            <w:pPr>
              <w:pStyle w:val="ListParagraph"/>
              <w:widowControl w:val="0"/>
              <w:numPr>
                <w:ilvl w:val="0"/>
                <w:numId w:val="18"/>
              </w:numPr>
              <w:autoSpaceDE w:val="0"/>
              <w:autoSpaceDN w:val="0"/>
              <w:adjustRightInd w:val="0"/>
            </w:pPr>
            <w:r w:rsidRPr="00B26928">
              <w:t>Sut mae plant sydd yn delio â thrawma yn ymateb i anifeiliaid?</w:t>
            </w:r>
          </w:p>
          <w:p w14:paraId="7608BFA3" w14:textId="77777777" w:rsidR="009556A9" w:rsidRPr="00B26928" w:rsidRDefault="009556A9" w:rsidP="00DC4F88">
            <w:pPr>
              <w:rPr>
                <w:rFonts w:asciiTheme="minorHAnsi" w:hAnsiTheme="minorHAnsi"/>
                <w:highlight w:val="yellow"/>
                <w:lang w:val="cy-GB"/>
              </w:rPr>
            </w:pPr>
          </w:p>
        </w:tc>
      </w:tr>
      <w:tr w:rsidR="009556A9" w:rsidRPr="00B26928" w14:paraId="021AA0EE" w14:textId="77777777" w:rsidTr="00DC4F88">
        <w:tc>
          <w:tcPr>
            <w:tcW w:w="10065" w:type="dxa"/>
          </w:tcPr>
          <w:p w14:paraId="262988A0" w14:textId="77777777" w:rsidR="009556A9" w:rsidRPr="00B26928" w:rsidRDefault="009556A9" w:rsidP="00DC4F88">
            <w:pPr>
              <w:rPr>
                <w:rFonts w:asciiTheme="minorHAnsi" w:hAnsiTheme="minorHAnsi"/>
                <w:bCs/>
                <w:lang w:val="cy-GB"/>
              </w:rPr>
            </w:pPr>
            <w:r w:rsidRPr="00B26928">
              <w:rPr>
                <w:rFonts w:asciiTheme="minorHAnsi" w:hAnsiTheme="minorHAnsi"/>
                <w:b/>
                <w:lang w:val="cy-GB"/>
              </w:rPr>
              <w:br/>
              <w:t>Nodiadau</w:t>
            </w:r>
            <w:r w:rsidRPr="00B26928">
              <w:rPr>
                <w:rFonts w:asciiTheme="minorHAnsi" w:hAnsiTheme="minorHAnsi"/>
                <w:bCs/>
                <w:lang w:val="cy-GB"/>
              </w:rPr>
              <w:t xml:space="preserve"> </w:t>
            </w:r>
            <w:r w:rsidRPr="00B26928">
              <w:rPr>
                <w:rFonts w:asciiTheme="minorHAnsi" w:hAnsiTheme="minorHAnsi"/>
                <w:bCs/>
                <w:lang w:val="cy-GB"/>
              </w:rPr>
              <w:br/>
            </w:r>
            <w:r w:rsidRPr="00B26928">
              <w:rPr>
                <w:rFonts w:asciiTheme="minorHAnsi" w:hAnsiTheme="minorHAnsi"/>
                <w:bCs/>
                <w:i/>
                <w:iCs/>
                <w:lang w:val="cy-GB"/>
              </w:rPr>
              <w:t>Unrhyw fanylion y gallwch eu nodi (ydy e’n amgylchedd prysur, ydy e ar ôl cinio, oes yna lawer o wrthdyniadau, ydy cyfarwyddiadau’n glir – gorau po fwyaf y gallwch gyfeirio ato)</w:t>
            </w:r>
          </w:p>
          <w:p w14:paraId="226B1920" w14:textId="77777777" w:rsidR="009556A9" w:rsidRPr="00B26928" w:rsidRDefault="009556A9" w:rsidP="00DC4F88">
            <w:pPr>
              <w:rPr>
                <w:rFonts w:asciiTheme="minorHAnsi" w:hAnsiTheme="minorHAnsi"/>
                <w:bCs/>
                <w:highlight w:val="yellow"/>
                <w:lang w:val="cy-GB"/>
              </w:rPr>
            </w:pPr>
          </w:p>
          <w:p w14:paraId="01AFA08B" w14:textId="77777777" w:rsidR="009556A9" w:rsidRPr="00B26928" w:rsidRDefault="009556A9" w:rsidP="00DC4F88">
            <w:pPr>
              <w:rPr>
                <w:rFonts w:asciiTheme="minorHAnsi" w:hAnsiTheme="minorHAnsi"/>
                <w:bCs/>
                <w:lang w:val="cy-GB"/>
              </w:rPr>
            </w:pPr>
            <w:r w:rsidRPr="00B26928">
              <w:rPr>
                <w:rFonts w:asciiTheme="minorHAnsi" w:hAnsiTheme="minorHAnsi"/>
                <w:bCs/>
                <w:lang w:val="cy-GB"/>
              </w:rPr>
              <w:t xml:space="preserve">Nid oedd y plentyn yn dangos diddordeb mawr yn wersi, neu phan oedd yr athro dosbarth yn siarad â phawb, a buodd yn crwydro yn lle eistedd ar y carpet gwpwl o weithiau. Ar y cyfan dangosodd agwedd ac iaith gorfforol negyddol a diflas trwy'r dydd, heb law am y sesiwn canu ar y carpet lle oedd yn ymuno â'r plant eraill yn canu a neud symudiadau can 'Franz o Wlad Awstria' a hefyd sesiwn diwedd y dydd lle buodd yn darlunio </w:t>
            </w:r>
          </w:p>
          <w:p w14:paraId="49AEA5A6" w14:textId="77777777" w:rsidR="009556A9" w:rsidRPr="00B26928" w:rsidRDefault="009556A9" w:rsidP="00DC4F88">
            <w:pPr>
              <w:rPr>
                <w:rFonts w:asciiTheme="minorHAnsi" w:hAnsiTheme="minorHAnsi"/>
                <w:bCs/>
                <w:lang w:val="cy-GB"/>
              </w:rPr>
            </w:pPr>
          </w:p>
          <w:p w14:paraId="4C15B124" w14:textId="77777777" w:rsidR="009556A9" w:rsidRPr="00B26928" w:rsidRDefault="009556A9" w:rsidP="00DC4F88">
            <w:pPr>
              <w:rPr>
                <w:rFonts w:asciiTheme="minorHAnsi" w:hAnsiTheme="minorHAnsi"/>
                <w:bCs/>
                <w:lang w:val="cy-GB"/>
              </w:rPr>
            </w:pPr>
          </w:p>
          <w:p w14:paraId="773988C4" w14:textId="77777777" w:rsidR="009556A9" w:rsidRPr="00B26928" w:rsidRDefault="009556A9" w:rsidP="00DC4F88">
            <w:pPr>
              <w:rPr>
                <w:rFonts w:asciiTheme="minorHAnsi" w:hAnsiTheme="minorHAnsi"/>
                <w:bCs/>
                <w:lang w:val="cy-GB"/>
              </w:rPr>
            </w:pPr>
            <w:r w:rsidRPr="00B26928">
              <w:rPr>
                <w:rFonts w:asciiTheme="minorHAnsi" w:hAnsiTheme="minorHAnsi"/>
                <w:bCs/>
                <w:lang w:val="cy-GB"/>
              </w:rPr>
              <w:t>blaidd ac ysgrifennu ansoddeiriau o amgylch y blaidd i'w ddisgrifio.  Ar ddiwedd y dydd, eisteddai'r dosbarth mewn cylch ar y carpet yn chwarae gem 'hwyaden' wrth i fochdew y dosbarth rhedeg o amgylch y cylch yn ei bel. Dangosodd y plentyn mwy o ddiddordeb yn y bochdew yn hytrach na'r gêm.</w:t>
            </w:r>
          </w:p>
          <w:p w14:paraId="7540CD79" w14:textId="77777777" w:rsidR="009556A9" w:rsidRPr="00B26928" w:rsidRDefault="009556A9" w:rsidP="00DC4F88">
            <w:pPr>
              <w:rPr>
                <w:rFonts w:asciiTheme="minorHAnsi" w:hAnsiTheme="minorHAnsi"/>
                <w:bCs/>
                <w:lang w:val="cy-GB"/>
              </w:rPr>
            </w:pPr>
          </w:p>
          <w:p w14:paraId="521787FA" w14:textId="77777777" w:rsidR="009556A9" w:rsidRPr="00B26928" w:rsidRDefault="009556A9" w:rsidP="00DC4F88">
            <w:pPr>
              <w:rPr>
                <w:rFonts w:asciiTheme="minorHAnsi" w:hAnsiTheme="minorHAnsi"/>
                <w:bCs/>
                <w:lang w:val="cy-GB"/>
              </w:rPr>
            </w:pPr>
            <w:r w:rsidRPr="00B26928">
              <w:rPr>
                <w:rFonts w:asciiTheme="minorHAnsi" w:hAnsiTheme="minorHAnsi"/>
                <w:bCs/>
                <w:lang w:val="cy-GB"/>
              </w:rPr>
              <w:t xml:space="preserve">Wrth siarad gyda'r athro dosbarth, darganfyddais fod y bachgen yn aml yn negyddol iawn a'i fod yn dechrau sesiynau gyda’r </w:t>
            </w:r>
            <w:r w:rsidRPr="00B26928">
              <w:rPr>
                <w:rFonts w:ascii="Calibri" w:hAnsi="Calibri" w:cs="Calibri"/>
                <w:lang w:val="cy-GB"/>
              </w:rPr>
              <w:t xml:space="preserve">Cynorthwyydd Cefnogi Dysgu Emosiynol (ELSA) </w:t>
            </w:r>
            <w:r w:rsidRPr="00B26928">
              <w:rPr>
                <w:rFonts w:asciiTheme="minorHAnsi" w:hAnsiTheme="minorHAnsi"/>
                <w:bCs/>
                <w:lang w:val="cy-GB"/>
              </w:rPr>
              <w:t>cyn hir.</w:t>
            </w:r>
          </w:p>
          <w:p w14:paraId="6BC866BF" w14:textId="77777777" w:rsidR="009556A9" w:rsidRPr="00B26928" w:rsidRDefault="009556A9" w:rsidP="00DC4F88">
            <w:pPr>
              <w:rPr>
                <w:rFonts w:asciiTheme="minorHAnsi" w:hAnsiTheme="minorHAnsi"/>
                <w:bCs/>
                <w:lang w:val="cy-GB"/>
              </w:rPr>
            </w:pPr>
          </w:p>
        </w:tc>
      </w:tr>
    </w:tbl>
    <w:p w14:paraId="42BCD3B5" w14:textId="6112A1CA" w:rsidR="000E2A37" w:rsidRPr="00B26928" w:rsidRDefault="000E2A37" w:rsidP="0026100B">
      <w:pPr>
        <w:spacing w:line="360" w:lineRule="auto"/>
        <w:rPr>
          <w:rFonts w:ascii="Arial" w:hAnsi="Arial" w:cs="Arial"/>
          <w:b/>
          <w:bCs/>
          <w:sz w:val="28"/>
          <w:szCs w:val="28"/>
          <w:lang w:val="cy-GB"/>
        </w:rPr>
      </w:pPr>
    </w:p>
    <w:p w14:paraId="6CC84F59" w14:textId="1BACF57B" w:rsidR="009556A9" w:rsidRPr="00B26928" w:rsidRDefault="00576D26" w:rsidP="009556A9">
      <w:pPr>
        <w:spacing w:line="360" w:lineRule="auto"/>
        <w:rPr>
          <w:rFonts w:ascii="Arial" w:hAnsi="Arial" w:cs="Arial"/>
          <w:b/>
          <w:bCs/>
          <w:color w:val="FF0000"/>
          <w:sz w:val="28"/>
          <w:szCs w:val="28"/>
          <w:lang w:val="cy-GB"/>
        </w:rPr>
      </w:pPr>
      <w:r w:rsidRPr="00576D26">
        <w:rPr>
          <w:rFonts w:ascii="Arial" w:hAnsi="Arial" w:cs="Arial"/>
          <w:b/>
          <w:bCs/>
          <w:color w:val="000000" w:themeColor="text1"/>
          <w:sz w:val="28"/>
          <w:szCs w:val="28"/>
          <w:lang w:val="cy-GB"/>
        </w:rPr>
        <w:t>Atodaid</w:t>
      </w:r>
      <w:r>
        <w:rPr>
          <w:rFonts w:ascii="Arial" w:hAnsi="Arial" w:cs="Arial"/>
          <w:b/>
          <w:bCs/>
          <w:color w:val="000000" w:themeColor="text1"/>
          <w:sz w:val="28"/>
          <w:szCs w:val="28"/>
          <w:lang w:val="cy-GB"/>
        </w:rPr>
        <w:t xml:space="preserve"> 2</w:t>
      </w:r>
    </w:p>
    <w:tbl>
      <w:tblPr>
        <w:tblStyle w:val="TableGrid"/>
        <w:tblW w:w="10065" w:type="dxa"/>
        <w:tblInd w:w="-5" w:type="dxa"/>
        <w:tblLook w:val="04A0" w:firstRow="1" w:lastRow="0" w:firstColumn="1" w:lastColumn="0" w:noHBand="0" w:noVBand="1"/>
      </w:tblPr>
      <w:tblGrid>
        <w:gridCol w:w="10065"/>
      </w:tblGrid>
      <w:tr w:rsidR="009556A9" w:rsidRPr="00B26928" w14:paraId="4D916D30" w14:textId="77777777" w:rsidTr="00DC4F88">
        <w:tc>
          <w:tcPr>
            <w:tcW w:w="10065" w:type="dxa"/>
          </w:tcPr>
          <w:p w14:paraId="153635F2" w14:textId="77777777" w:rsidR="009556A9" w:rsidRPr="00B26928" w:rsidRDefault="009556A9" w:rsidP="00DC4F88">
            <w:pPr>
              <w:rPr>
                <w:rFonts w:asciiTheme="minorHAnsi" w:hAnsiTheme="minorHAnsi"/>
                <w:b/>
                <w:bCs/>
                <w:lang w:val="cy-GB"/>
              </w:rPr>
            </w:pPr>
          </w:p>
          <w:p w14:paraId="5BC054C9" w14:textId="77777777" w:rsidR="009556A9" w:rsidRPr="00B26928" w:rsidRDefault="009556A9" w:rsidP="00DC4F88">
            <w:pPr>
              <w:rPr>
                <w:rFonts w:asciiTheme="minorHAnsi" w:hAnsiTheme="minorHAnsi"/>
                <w:b/>
                <w:bCs/>
                <w:lang w:val="cy-GB"/>
              </w:rPr>
            </w:pPr>
            <w:r w:rsidRPr="00B26928">
              <w:rPr>
                <w:rFonts w:asciiTheme="minorHAnsi" w:hAnsiTheme="minorHAnsi"/>
                <w:b/>
                <w:bCs/>
                <w:lang w:val="cy-GB"/>
              </w:rPr>
              <w:t>Dyddiad ac amser, gr</w:t>
            </w:r>
            <w:r w:rsidRPr="00B26928">
              <w:rPr>
                <w:rFonts w:ascii="Calibri" w:hAnsi="Calibri" w:cs="Calibri"/>
                <w:b/>
                <w:bCs/>
                <w:lang w:val="cy-GB"/>
              </w:rPr>
              <w:t>ŵ</w:t>
            </w:r>
            <w:r w:rsidRPr="00B26928">
              <w:rPr>
                <w:rFonts w:asciiTheme="minorHAnsi" w:hAnsiTheme="minorHAnsi"/>
                <w:b/>
                <w:bCs/>
                <w:lang w:val="cy-GB"/>
              </w:rPr>
              <w:t xml:space="preserve">p blwyddyn: </w:t>
            </w:r>
          </w:p>
          <w:p w14:paraId="7C8194FB" w14:textId="77777777" w:rsidR="009556A9" w:rsidRPr="00B26928" w:rsidRDefault="009556A9" w:rsidP="00DC4F88">
            <w:pPr>
              <w:rPr>
                <w:rFonts w:asciiTheme="minorHAnsi" w:hAnsiTheme="minorHAnsi"/>
                <w:highlight w:val="yellow"/>
                <w:lang w:val="cy-GB"/>
              </w:rPr>
            </w:pPr>
          </w:p>
          <w:p w14:paraId="123D6BF4"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Dosbarth blwyddyn 5, tua 9yb ar y 23ain o Fedi, 2021. </w:t>
            </w:r>
          </w:p>
          <w:p w14:paraId="59633267" w14:textId="77777777" w:rsidR="009556A9" w:rsidRPr="00B26928" w:rsidRDefault="009556A9" w:rsidP="00DC4F88">
            <w:pPr>
              <w:rPr>
                <w:rFonts w:asciiTheme="minorHAnsi" w:hAnsiTheme="minorHAnsi"/>
                <w:highlight w:val="yellow"/>
                <w:lang w:val="cy-GB"/>
              </w:rPr>
            </w:pPr>
          </w:p>
        </w:tc>
      </w:tr>
      <w:tr w:rsidR="009556A9" w:rsidRPr="00B26928" w14:paraId="77D83980" w14:textId="77777777" w:rsidTr="00DC4F88">
        <w:tc>
          <w:tcPr>
            <w:tcW w:w="10065" w:type="dxa"/>
          </w:tcPr>
          <w:p w14:paraId="5F16A71F" w14:textId="77777777" w:rsidR="009556A9" w:rsidRPr="00B26928" w:rsidRDefault="009556A9" w:rsidP="00DC4F88">
            <w:pPr>
              <w:rPr>
                <w:rFonts w:asciiTheme="minorHAnsi" w:hAnsiTheme="minorHAnsi"/>
                <w:b/>
                <w:bCs/>
                <w:lang w:val="cy-GB"/>
              </w:rPr>
            </w:pPr>
          </w:p>
          <w:p w14:paraId="0316448E" w14:textId="77777777" w:rsidR="009556A9" w:rsidRPr="00B26928" w:rsidRDefault="009556A9" w:rsidP="00DC4F88">
            <w:pPr>
              <w:rPr>
                <w:rFonts w:asciiTheme="minorHAnsi" w:hAnsiTheme="minorHAnsi"/>
                <w:b/>
                <w:bCs/>
                <w:i/>
                <w:iCs/>
                <w:lang w:val="cy-GB"/>
              </w:rPr>
            </w:pPr>
            <w:r w:rsidRPr="00B26928">
              <w:rPr>
                <w:rFonts w:asciiTheme="minorHAnsi" w:hAnsiTheme="minorHAnsi"/>
                <w:b/>
                <w:bCs/>
                <w:lang w:val="cy-GB"/>
              </w:rPr>
              <w:t>Ble a phryd</w:t>
            </w:r>
            <w:r w:rsidRPr="00B26928">
              <w:rPr>
                <w:rFonts w:asciiTheme="minorHAnsi" w:hAnsiTheme="minorHAnsi"/>
                <w:b/>
                <w:bCs/>
                <w:lang w:val="cy-GB"/>
              </w:rPr>
              <w:br/>
            </w:r>
            <w:r w:rsidRPr="00B26928">
              <w:rPr>
                <w:rFonts w:asciiTheme="minorHAnsi" w:hAnsiTheme="minorHAnsi"/>
                <w:i/>
                <w:iCs/>
                <w:lang w:val="cy-GB"/>
              </w:rPr>
              <w:t>Cyd-destun y digwyddiad – pwnc/MDaPh, cyd-destun cyffredinol y dosbarth</w:t>
            </w:r>
          </w:p>
          <w:p w14:paraId="0850AB78" w14:textId="77777777" w:rsidR="009556A9" w:rsidRPr="00B26928" w:rsidRDefault="009556A9" w:rsidP="00DC4F88">
            <w:pPr>
              <w:rPr>
                <w:rFonts w:asciiTheme="minorHAnsi" w:hAnsiTheme="minorHAnsi"/>
                <w:highlight w:val="yellow"/>
                <w:lang w:val="cy-GB"/>
              </w:rPr>
            </w:pPr>
          </w:p>
          <w:p w14:paraId="19CED0B2" w14:textId="77777777" w:rsidR="009556A9" w:rsidRPr="00B26928" w:rsidRDefault="009556A9" w:rsidP="00DC4F88">
            <w:pPr>
              <w:rPr>
                <w:rFonts w:asciiTheme="minorHAnsi" w:hAnsiTheme="minorHAnsi"/>
                <w:lang w:val="cy-GB"/>
              </w:rPr>
            </w:pPr>
            <w:r w:rsidRPr="00B26928">
              <w:rPr>
                <w:rFonts w:asciiTheme="minorHAnsi" w:hAnsiTheme="minorHAnsi"/>
                <w:lang w:val="cy-GB"/>
              </w:rPr>
              <w:t>Digwyddodd y digwyddiad peth cyntaf yn y bore yn ystod amser cofrestru'r dosbarth blwyddyn 5 lle buon yn ateb y gofrestr trwy ddweud sut oedden yn teimlo ar raddfa o 1-10.</w:t>
            </w:r>
          </w:p>
          <w:p w14:paraId="2E290CAE" w14:textId="77777777" w:rsidR="009556A9" w:rsidRPr="00B26928" w:rsidRDefault="009556A9" w:rsidP="00DC4F88">
            <w:pPr>
              <w:rPr>
                <w:rFonts w:asciiTheme="minorHAnsi" w:hAnsiTheme="minorHAnsi"/>
                <w:highlight w:val="yellow"/>
                <w:lang w:val="cy-GB"/>
              </w:rPr>
            </w:pPr>
          </w:p>
        </w:tc>
      </w:tr>
      <w:tr w:rsidR="009556A9" w:rsidRPr="00B26928" w14:paraId="30281F00" w14:textId="77777777" w:rsidTr="00DC4F88">
        <w:tc>
          <w:tcPr>
            <w:tcW w:w="10065" w:type="dxa"/>
          </w:tcPr>
          <w:p w14:paraId="3D22D43B" w14:textId="77777777" w:rsidR="009556A9" w:rsidRPr="00B26928" w:rsidRDefault="009556A9" w:rsidP="00DC4F88">
            <w:pPr>
              <w:spacing w:before="240"/>
              <w:rPr>
                <w:rFonts w:asciiTheme="minorHAnsi" w:hAnsiTheme="minorHAnsi"/>
                <w:i/>
                <w:iCs/>
                <w:lang w:val="cy-GB"/>
              </w:rPr>
            </w:pPr>
            <w:r w:rsidRPr="00B26928">
              <w:rPr>
                <w:rFonts w:asciiTheme="minorHAnsi" w:hAnsiTheme="minorHAnsi"/>
                <w:b/>
                <w:bCs/>
                <w:lang w:val="cy-GB"/>
              </w:rPr>
              <w:t xml:space="preserve">Beth ddigwyddodd </w:t>
            </w:r>
            <w:r w:rsidRPr="00B26928">
              <w:rPr>
                <w:rFonts w:asciiTheme="minorHAnsi" w:hAnsiTheme="minorHAnsi"/>
                <w:b/>
                <w:bCs/>
                <w:lang w:val="cy-GB"/>
              </w:rPr>
              <w:br/>
            </w:r>
            <w:r w:rsidRPr="00B26928">
              <w:rPr>
                <w:rFonts w:asciiTheme="minorHAnsi" w:hAnsiTheme="minorHAnsi"/>
                <w:i/>
                <w:iCs/>
                <w:lang w:val="cy-GB"/>
              </w:rPr>
              <w:t>Disgrifiad manwl (gorau po fwyaf y manylion er mwyn cyfeirio atynt yn ddiweddarach yn eich gwaith)</w:t>
            </w:r>
          </w:p>
          <w:p w14:paraId="7C34ACE1" w14:textId="77777777" w:rsidR="009556A9" w:rsidRPr="00B26928" w:rsidRDefault="009556A9" w:rsidP="00DC4F88">
            <w:pPr>
              <w:rPr>
                <w:rFonts w:asciiTheme="minorHAnsi" w:hAnsiTheme="minorHAnsi"/>
                <w:bCs/>
                <w:highlight w:val="yellow"/>
                <w:lang w:val="cy-GB"/>
              </w:rPr>
            </w:pPr>
          </w:p>
          <w:p w14:paraId="0BD91E97" w14:textId="77777777" w:rsidR="009556A9" w:rsidRPr="00B26928" w:rsidRDefault="009556A9" w:rsidP="00DC4F88">
            <w:pPr>
              <w:rPr>
                <w:rFonts w:asciiTheme="minorHAnsi" w:hAnsiTheme="minorHAnsi"/>
                <w:bCs/>
                <w:lang w:val="cy-GB"/>
              </w:rPr>
            </w:pPr>
            <w:r w:rsidRPr="00B26928">
              <w:rPr>
                <w:rFonts w:asciiTheme="minorHAnsi" w:hAnsiTheme="minorHAnsi"/>
                <w:bCs/>
                <w:lang w:val="cy-GB"/>
              </w:rPr>
              <w:t>Wrth wneud y gofrestr gofynnwyd i'r plant ymateb trwy ddweud sut oedden nhw'n teimlo ar raddfa o un i ddeg (10 yn hapus iawn ac 1 ddim yn hapus o gwbl). Ar ôl gorffen y gofrestr, cafodd y plant y cyfle i ddewis i rannu ac esbonio pam bod nhw'n teimlo'r rhif, neu ddim. Atebodd pob un o fechgyn y dosbarth gyda naill ai 9 neu 10, ond atebodd rhan fwyaf o ferched y dosbarth gyda 7.</w:t>
            </w:r>
          </w:p>
          <w:p w14:paraId="23773B3B" w14:textId="77777777" w:rsidR="009556A9" w:rsidRPr="00B26928" w:rsidRDefault="009556A9" w:rsidP="00DC4F88">
            <w:pPr>
              <w:rPr>
                <w:rFonts w:asciiTheme="minorHAnsi" w:hAnsiTheme="minorHAnsi"/>
                <w:highlight w:val="yellow"/>
                <w:lang w:val="cy-GB"/>
              </w:rPr>
            </w:pPr>
          </w:p>
        </w:tc>
      </w:tr>
      <w:tr w:rsidR="009556A9" w:rsidRPr="00B26928" w14:paraId="680303D9" w14:textId="77777777" w:rsidTr="00DC4F88">
        <w:tc>
          <w:tcPr>
            <w:tcW w:w="10065" w:type="dxa"/>
          </w:tcPr>
          <w:p w14:paraId="0E3A114E" w14:textId="77777777" w:rsidR="009556A9" w:rsidRPr="00B26928" w:rsidRDefault="009556A9" w:rsidP="00DC4F88">
            <w:pPr>
              <w:rPr>
                <w:rFonts w:asciiTheme="minorHAnsi" w:hAnsiTheme="minorHAnsi"/>
                <w:b/>
                <w:bCs/>
                <w:lang w:val="cy-GB"/>
              </w:rPr>
            </w:pPr>
          </w:p>
          <w:p w14:paraId="64B689B1" w14:textId="77777777" w:rsidR="009556A9" w:rsidRPr="00B26928" w:rsidRDefault="009556A9" w:rsidP="00DC4F88">
            <w:pPr>
              <w:rPr>
                <w:rFonts w:asciiTheme="minorHAnsi" w:hAnsiTheme="minorHAnsi"/>
                <w:lang w:val="cy-GB"/>
              </w:rPr>
            </w:pPr>
            <w:r w:rsidRPr="00B26928">
              <w:rPr>
                <w:rFonts w:asciiTheme="minorHAnsi" w:hAnsiTheme="minorHAnsi"/>
                <w:b/>
                <w:bCs/>
                <w:lang w:val="cy-GB"/>
              </w:rPr>
              <w:t>Meysydd y gellir eu harchwilio</w:t>
            </w:r>
            <w:r w:rsidRPr="00B26928">
              <w:rPr>
                <w:rFonts w:asciiTheme="minorHAnsi" w:hAnsiTheme="minorHAnsi"/>
                <w:lang w:val="cy-GB"/>
              </w:rPr>
              <w:t xml:space="preserve"> </w:t>
            </w:r>
            <w:r w:rsidRPr="00B26928">
              <w:rPr>
                <w:rFonts w:asciiTheme="minorHAnsi" w:hAnsiTheme="minorHAnsi"/>
                <w:lang w:val="cy-GB"/>
              </w:rPr>
              <w:br/>
            </w:r>
            <w:r w:rsidRPr="00B26928">
              <w:rPr>
                <w:rFonts w:asciiTheme="minorHAnsi" w:hAnsiTheme="minorHAnsi"/>
                <w:i/>
                <w:iCs/>
                <w:lang w:val="cy-GB"/>
              </w:rPr>
              <w:t>Yr hyn rydych chi’n meddwl allai fod “o dan y bonet” yn y digwyddiadau hyn</w:t>
            </w:r>
          </w:p>
          <w:p w14:paraId="49CD3985" w14:textId="77777777" w:rsidR="009556A9" w:rsidRPr="00B26928" w:rsidRDefault="009556A9" w:rsidP="00DC4F88">
            <w:pPr>
              <w:rPr>
                <w:rFonts w:asciiTheme="minorHAnsi" w:hAnsiTheme="minorHAnsi"/>
                <w:highlight w:val="yellow"/>
                <w:lang w:val="cy-GB"/>
              </w:rPr>
            </w:pPr>
          </w:p>
          <w:p w14:paraId="61248492" w14:textId="77777777" w:rsidR="009556A9" w:rsidRPr="00B26928" w:rsidRDefault="009556A9" w:rsidP="009556A9">
            <w:pPr>
              <w:pStyle w:val="ListParagraph"/>
              <w:widowControl w:val="0"/>
              <w:numPr>
                <w:ilvl w:val="0"/>
                <w:numId w:val="18"/>
              </w:numPr>
              <w:autoSpaceDE w:val="0"/>
              <w:autoSpaceDN w:val="0"/>
              <w:adjustRightInd w:val="0"/>
            </w:pPr>
            <w:r w:rsidRPr="00B26928">
              <w:t>Beth yw'r gwahaniaeth rhwng iechyd a lles merched a bechgyn yr oedran yma?</w:t>
            </w:r>
          </w:p>
          <w:p w14:paraId="50FECC66" w14:textId="77777777" w:rsidR="009556A9" w:rsidRPr="00B26928" w:rsidRDefault="009556A9" w:rsidP="00DC4F88">
            <w:pPr>
              <w:rPr>
                <w:rFonts w:asciiTheme="minorHAnsi" w:hAnsiTheme="minorHAnsi"/>
                <w:lang w:val="cy-GB"/>
              </w:rPr>
            </w:pPr>
          </w:p>
          <w:p w14:paraId="59F44C74" w14:textId="77777777" w:rsidR="009556A9" w:rsidRPr="00B26928" w:rsidRDefault="009556A9" w:rsidP="009556A9">
            <w:pPr>
              <w:pStyle w:val="ListParagraph"/>
              <w:widowControl w:val="0"/>
              <w:numPr>
                <w:ilvl w:val="0"/>
                <w:numId w:val="18"/>
              </w:numPr>
              <w:autoSpaceDE w:val="0"/>
              <w:autoSpaceDN w:val="0"/>
              <w:adjustRightInd w:val="0"/>
            </w:pPr>
            <w:r w:rsidRPr="00B26928">
              <w:t>Pam bod iechyd a lles merched yn waeth na bechgyn ar y cyfan?</w:t>
            </w:r>
          </w:p>
          <w:p w14:paraId="0C25F175" w14:textId="77777777" w:rsidR="009556A9" w:rsidRPr="00B26928" w:rsidRDefault="009556A9" w:rsidP="00DC4F88">
            <w:pPr>
              <w:rPr>
                <w:rFonts w:asciiTheme="minorHAnsi" w:hAnsiTheme="minorHAnsi"/>
                <w:lang w:val="cy-GB"/>
              </w:rPr>
            </w:pPr>
          </w:p>
          <w:p w14:paraId="26ACDDE3" w14:textId="77777777" w:rsidR="009556A9" w:rsidRPr="00B26928" w:rsidRDefault="009556A9" w:rsidP="009556A9">
            <w:pPr>
              <w:pStyle w:val="ListParagraph"/>
              <w:widowControl w:val="0"/>
              <w:numPr>
                <w:ilvl w:val="0"/>
                <w:numId w:val="18"/>
              </w:numPr>
              <w:autoSpaceDE w:val="0"/>
              <w:autoSpaceDN w:val="0"/>
              <w:adjustRightInd w:val="0"/>
            </w:pPr>
            <w:r w:rsidRPr="00B26928">
              <w:t xml:space="preserve">Gan fod merched yn aeddfedu cyn bechgyn, pa fath o effaith ydy hyn yn cael ar ei iechyd meddwl? </w:t>
            </w:r>
          </w:p>
          <w:p w14:paraId="50C912C6" w14:textId="77777777" w:rsidR="009556A9" w:rsidRPr="00B26928" w:rsidRDefault="009556A9" w:rsidP="00DC4F88">
            <w:pPr>
              <w:rPr>
                <w:rFonts w:asciiTheme="minorHAnsi" w:hAnsiTheme="minorHAnsi"/>
                <w:lang w:val="cy-GB"/>
              </w:rPr>
            </w:pPr>
          </w:p>
          <w:p w14:paraId="4CE21071" w14:textId="77777777" w:rsidR="009556A9" w:rsidRPr="00B26928" w:rsidRDefault="009556A9" w:rsidP="009556A9">
            <w:pPr>
              <w:pStyle w:val="ListParagraph"/>
              <w:widowControl w:val="0"/>
              <w:numPr>
                <w:ilvl w:val="0"/>
                <w:numId w:val="18"/>
              </w:numPr>
              <w:autoSpaceDE w:val="0"/>
              <w:autoSpaceDN w:val="0"/>
              <w:adjustRightInd w:val="0"/>
            </w:pPr>
            <w:r w:rsidRPr="00B26928">
              <w:t xml:space="preserve">Pam bod lles merched ifanc yn dioddef yn waeth na bechgyn wrth iddynt dyfu? </w:t>
            </w:r>
          </w:p>
          <w:p w14:paraId="179DA914" w14:textId="77777777" w:rsidR="009556A9" w:rsidRPr="00B26928" w:rsidRDefault="009556A9" w:rsidP="00DC4F88">
            <w:pPr>
              <w:rPr>
                <w:rFonts w:asciiTheme="minorHAnsi" w:hAnsiTheme="minorHAnsi"/>
                <w:lang w:val="cy-GB"/>
              </w:rPr>
            </w:pPr>
          </w:p>
          <w:p w14:paraId="166C1892" w14:textId="77777777" w:rsidR="009556A9" w:rsidRPr="00B26928" w:rsidRDefault="009556A9" w:rsidP="009556A9">
            <w:pPr>
              <w:pStyle w:val="ListParagraph"/>
              <w:widowControl w:val="0"/>
              <w:numPr>
                <w:ilvl w:val="0"/>
                <w:numId w:val="18"/>
              </w:numPr>
              <w:autoSpaceDE w:val="0"/>
              <w:autoSpaceDN w:val="0"/>
              <w:adjustRightInd w:val="0"/>
            </w:pPr>
            <w:r w:rsidRPr="00B26928">
              <w:t>Beth yw'r effaith o gyfryngau cymdeithasol ar iechyd a lles merched ifanc?</w:t>
            </w:r>
          </w:p>
          <w:p w14:paraId="4BF74446" w14:textId="77777777" w:rsidR="009556A9" w:rsidRPr="00B26928" w:rsidRDefault="009556A9" w:rsidP="00DC4F88">
            <w:pPr>
              <w:rPr>
                <w:rFonts w:asciiTheme="minorHAnsi" w:hAnsiTheme="minorHAnsi"/>
                <w:lang w:val="cy-GB"/>
              </w:rPr>
            </w:pPr>
          </w:p>
        </w:tc>
      </w:tr>
      <w:tr w:rsidR="009556A9" w:rsidRPr="00B26928" w14:paraId="63D5CD8C" w14:textId="77777777" w:rsidTr="00DC4F88">
        <w:tc>
          <w:tcPr>
            <w:tcW w:w="10065" w:type="dxa"/>
          </w:tcPr>
          <w:p w14:paraId="56B7948A" w14:textId="77777777" w:rsidR="009556A9" w:rsidRPr="00B26928" w:rsidRDefault="009556A9" w:rsidP="00DC4F88">
            <w:pPr>
              <w:rPr>
                <w:rFonts w:asciiTheme="minorHAnsi" w:hAnsiTheme="minorHAnsi"/>
                <w:b/>
                <w:lang w:val="cy-GB"/>
              </w:rPr>
            </w:pPr>
          </w:p>
          <w:p w14:paraId="5BCA63DF" w14:textId="77777777" w:rsidR="009556A9" w:rsidRPr="00B26928" w:rsidRDefault="009556A9" w:rsidP="00DC4F88">
            <w:pPr>
              <w:rPr>
                <w:rFonts w:asciiTheme="minorHAnsi" w:hAnsiTheme="minorHAnsi"/>
                <w:bCs/>
                <w:i/>
                <w:iCs/>
                <w:lang w:val="cy-GB"/>
              </w:rPr>
            </w:pPr>
            <w:r w:rsidRPr="00B26928">
              <w:rPr>
                <w:rFonts w:asciiTheme="minorHAnsi" w:hAnsiTheme="minorHAnsi"/>
                <w:b/>
                <w:lang w:val="cy-GB"/>
              </w:rPr>
              <w:t>Nodiadau</w:t>
            </w:r>
            <w:r w:rsidRPr="00B26928">
              <w:rPr>
                <w:rFonts w:asciiTheme="minorHAnsi" w:hAnsiTheme="minorHAnsi"/>
                <w:bCs/>
                <w:lang w:val="cy-GB"/>
              </w:rPr>
              <w:t xml:space="preserve"> </w:t>
            </w:r>
            <w:r w:rsidRPr="00B26928">
              <w:rPr>
                <w:rFonts w:asciiTheme="minorHAnsi" w:hAnsiTheme="minorHAnsi"/>
                <w:bCs/>
                <w:lang w:val="cy-GB"/>
              </w:rPr>
              <w:br/>
            </w:r>
            <w:r w:rsidRPr="00B26928">
              <w:rPr>
                <w:rFonts w:asciiTheme="minorHAnsi" w:hAnsiTheme="minorHAnsi"/>
                <w:bCs/>
                <w:i/>
                <w:iCs/>
                <w:lang w:val="cy-GB"/>
              </w:rPr>
              <w:t>Unrhyw fanylion y gallwch eu nodi (ydy e’n amgylchedd prysur, ydy e ar ôl cinio, oes yna lawer o wrthdyniadau, ydy cyfarwyddiadau’n glir – gorau po fwyaf y gallwch gyfeirio ato)</w:t>
            </w:r>
          </w:p>
          <w:p w14:paraId="7E6657DF" w14:textId="77777777" w:rsidR="009556A9" w:rsidRPr="00B26928" w:rsidRDefault="009556A9" w:rsidP="00DC4F88">
            <w:pPr>
              <w:rPr>
                <w:rFonts w:asciiTheme="minorHAnsi" w:hAnsiTheme="minorHAnsi"/>
                <w:highlight w:val="yellow"/>
                <w:lang w:val="cy-GB"/>
              </w:rPr>
            </w:pPr>
          </w:p>
          <w:p w14:paraId="3745FB80"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Siaradais i â'r athro dosbarth, cyn i'r plant ddod mewn, am bwysigrwydd bod yn ymwybodol o iechyd a lles y plant. Dywedodd bod yr ysgol wedi dod i'r deall bod canran mawr o ddisgyblion blwyddyn 6 (yn bennaf </w:t>
            </w:r>
          </w:p>
          <w:p w14:paraId="12CE3026" w14:textId="77777777" w:rsidR="009556A9" w:rsidRPr="00B26928" w:rsidRDefault="009556A9" w:rsidP="00DC4F88">
            <w:pPr>
              <w:rPr>
                <w:rFonts w:asciiTheme="minorHAnsi" w:hAnsiTheme="minorHAnsi"/>
                <w:lang w:val="cy-GB"/>
              </w:rPr>
            </w:pPr>
          </w:p>
          <w:p w14:paraId="0B19E2B2" w14:textId="77777777" w:rsidR="009556A9" w:rsidRPr="00B26928" w:rsidRDefault="009556A9" w:rsidP="00DC4F88">
            <w:pPr>
              <w:rPr>
                <w:rFonts w:asciiTheme="minorHAnsi" w:hAnsiTheme="minorHAnsi"/>
                <w:lang w:val="cy-GB"/>
              </w:rPr>
            </w:pPr>
          </w:p>
          <w:p w14:paraId="7B1A85AD"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merched) yn teimlo'n anhapus a'i bywydau. </w:t>
            </w:r>
          </w:p>
          <w:p w14:paraId="438734D5" w14:textId="77777777" w:rsidR="009556A9" w:rsidRPr="00B26928" w:rsidRDefault="009556A9" w:rsidP="00DC4F88">
            <w:pPr>
              <w:rPr>
                <w:rFonts w:asciiTheme="minorHAnsi" w:hAnsiTheme="minorHAnsi"/>
                <w:lang w:val="cy-GB"/>
              </w:rPr>
            </w:pPr>
          </w:p>
          <w:p w14:paraId="3502BA4D"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Peth cyntaf yn y bore buodd y plant yn pigo ffiniau loli a'i enw a rhoi'r ffin yn y bocs oedd yn berthnasol i sut oedden nhw'n teimlo (roedd ganddyn nhw ddewis o 5 emosiwn megis hapus iawn, hapus, trist ayyb). Rhoddodd hyn cyfle i'r athro ddod yn ymwybodol o unrhyw broblemau all fod yn bresennol a gallu siarad â'r plant yma yn syth. Cafodd bob fin loli ei osod yn naill ai'r bocs 'hapus iawn' neu 'hapus'. </w:t>
            </w:r>
          </w:p>
          <w:p w14:paraId="44B1FD88" w14:textId="77777777" w:rsidR="009556A9" w:rsidRPr="00B26928" w:rsidRDefault="009556A9" w:rsidP="00DC4F88">
            <w:pPr>
              <w:rPr>
                <w:rFonts w:asciiTheme="minorHAnsi" w:hAnsiTheme="minorHAnsi"/>
                <w:lang w:val="cy-GB"/>
              </w:rPr>
            </w:pPr>
          </w:p>
          <w:p w14:paraId="7B5810E9" w14:textId="77777777" w:rsidR="009556A9" w:rsidRPr="00B26928" w:rsidRDefault="009556A9" w:rsidP="00DC4F88">
            <w:pPr>
              <w:rPr>
                <w:rFonts w:asciiTheme="minorHAnsi" w:hAnsiTheme="minorHAnsi"/>
                <w:highlight w:val="yellow"/>
                <w:lang w:val="cy-GB"/>
              </w:rPr>
            </w:pPr>
            <w:r w:rsidRPr="00B26928">
              <w:rPr>
                <w:rFonts w:asciiTheme="minorHAnsi" w:hAnsiTheme="minorHAnsi"/>
                <w:lang w:val="cy-GB"/>
              </w:rPr>
              <w:t>Ar ôl y digwyddiad bues i'n trafod gyda'r athro dosbarth am ba fath o wahaniaeth sydd rhwng merched a bechgyn y dosbarth o ran lles. Dywedodd bod y merched ar y cyfan lot fwy emosiynol, yn cwympo allan yn waeth ac yn fwy aml, ac yn gweld hi'n fwy caled i ddatrys problemau wrth gwympo allan i gymharu â'r bechgyn.</w:t>
            </w:r>
          </w:p>
          <w:p w14:paraId="7C8DB7EC" w14:textId="77777777" w:rsidR="009556A9" w:rsidRPr="00B26928" w:rsidRDefault="009556A9" w:rsidP="00DC4F88">
            <w:pPr>
              <w:rPr>
                <w:rFonts w:asciiTheme="minorHAnsi" w:hAnsiTheme="minorHAnsi"/>
                <w:highlight w:val="yellow"/>
                <w:lang w:val="cy-GB"/>
              </w:rPr>
            </w:pPr>
          </w:p>
        </w:tc>
      </w:tr>
    </w:tbl>
    <w:p w14:paraId="22D5B6D3" w14:textId="619CC35B" w:rsidR="000E2A37" w:rsidRPr="00B26928" w:rsidRDefault="000E2A37" w:rsidP="0026100B">
      <w:pPr>
        <w:spacing w:line="360" w:lineRule="auto"/>
        <w:rPr>
          <w:rFonts w:ascii="Arial" w:hAnsi="Arial" w:cs="Arial"/>
          <w:b/>
          <w:bCs/>
          <w:sz w:val="28"/>
          <w:szCs w:val="28"/>
          <w:lang w:val="cy-GB"/>
        </w:rPr>
      </w:pPr>
    </w:p>
    <w:p w14:paraId="54BC631C" w14:textId="25692C24" w:rsidR="009556A9" w:rsidRPr="00B26928" w:rsidRDefault="00576D26" w:rsidP="009556A9">
      <w:pPr>
        <w:spacing w:line="360" w:lineRule="auto"/>
        <w:rPr>
          <w:rFonts w:ascii="Arial" w:hAnsi="Arial" w:cs="Arial"/>
          <w:b/>
          <w:bCs/>
          <w:color w:val="FF0000"/>
          <w:sz w:val="28"/>
          <w:szCs w:val="28"/>
          <w:lang w:val="cy-GB"/>
        </w:rPr>
      </w:pPr>
      <w:r w:rsidRPr="00576D26">
        <w:rPr>
          <w:rFonts w:ascii="Arial" w:hAnsi="Arial" w:cs="Arial"/>
          <w:b/>
          <w:bCs/>
          <w:color w:val="000000" w:themeColor="text1"/>
          <w:sz w:val="28"/>
          <w:szCs w:val="28"/>
          <w:lang w:val="cy-GB"/>
        </w:rPr>
        <w:t>Atodaid</w:t>
      </w:r>
      <w:r>
        <w:rPr>
          <w:rFonts w:ascii="Arial" w:hAnsi="Arial" w:cs="Arial"/>
          <w:b/>
          <w:bCs/>
          <w:color w:val="000000" w:themeColor="text1"/>
          <w:sz w:val="28"/>
          <w:szCs w:val="28"/>
          <w:lang w:val="cy-GB"/>
        </w:rPr>
        <w:t xml:space="preserve"> 3</w:t>
      </w:r>
    </w:p>
    <w:tbl>
      <w:tblPr>
        <w:tblStyle w:val="TableGrid"/>
        <w:tblW w:w="10065" w:type="dxa"/>
        <w:tblInd w:w="-5" w:type="dxa"/>
        <w:tblLook w:val="04A0" w:firstRow="1" w:lastRow="0" w:firstColumn="1" w:lastColumn="0" w:noHBand="0" w:noVBand="1"/>
      </w:tblPr>
      <w:tblGrid>
        <w:gridCol w:w="10065"/>
      </w:tblGrid>
      <w:tr w:rsidR="009556A9" w:rsidRPr="00B26928" w14:paraId="0F55FCB4" w14:textId="77777777" w:rsidTr="00DC4F88">
        <w:tc>
          <w:tcPr>
            <w:tcW w:w="10065" w:type="dxa"/>
          </w:tcPr>
          <w:p w14:paraId="72D419DC" w14:textId="77777777" w:rsidR="009556A9" w:rsidRPr="00B26928" w:rsidRDefault="009556A9" w:rsidP="00DC4F88">
            <w:pPr>
              <w:rPr>
                <w:rFonts w:asciiTheme="minorHAnsi" w:hAnsiTheme="minorHAnsi"/>
                <w:b/>
                <w:bCs/>
                <w:lang w:val="cy-GB"/>
              </w:rPr>
            </w:pPr>
          </w:p>
          <w:p w14:paraId="4DF104BB" w14:textId="77777777" w:rsidR="009556A9" w:rsidRPr="00B26928" w:rsidRDefault="009556A9" w:rsidP="00DC4F88">
            <w:pPr>
              <w:rPr>
                <w:rFonts w:asciiTheme="minorHAnsi" w:hAnsiTheme="minorHAnsi"/>
                <w:lang w:val="cy-GB"/>
              </w:rPr>
            </w:pPr>
            <w:r w:rsidRPr="00B26928">
              <w:rPr>
                <w:rFonts w:asciiTheme="minorHAnsi" w:hAnsiTheme="minorHAnsi"/>
                <w:b/>
                <w:bCs/>
                <w:lang w:val="cy-GB"/>
              </w:rPr>
              <w:t>Dyddiad ac amser, gr</w:t>
            </w:r>
            <w:r w:rsidRPr="00B26928">
              <w:rPr>
                <w:rFonts w:ascii="Calibri" w:hAnsi="Calibri" w:cs="Calibri"/>
                <w:b/>
                <w:bCs/>
                <w:lang w:val="cy-GB"/>
              </w:rPr>
              <w:t>ŵ</w:t>
            </w:r>
            <w:r w:rsidRPr="00B26928">
              <w:rPr>
                <w:rFonts w:asciiTheme="minorHAnsi" w:hAnsiTheme="minorHAnsi"/>
                <w:b/>
                <w:bCs/>
                <w:lang w:val="cy-GB"/>
              </w:rPr>
              <w:t>p blwyddyn</w:t>
            </w:r>
            <w:r w:rsidRPr="00B26928">
              <w:rPr>
                <w:rFonts w:asciiTheme="minorHAnsi" w:hAnsiTheme="minorHAnsi"/>
                <w:lang w:val="cy-GB"/>
              </w:rPr>
              <w:t xml:space="preserve">: </w:t>
            </w:r>
          </w:p>
          <w:p w14:paraId="324F64DC" w14:textId="77777777" w:rsidR="009556A9" w:rsidRPr="00B26928" w:rsidRDefault="009556A9" w:rsidP="00DC4F88">
            <w:pPr>
              <w:rPr>
                <w:rFonts w:asciiTheme="minorHAnsi" w:hAnsiTheme="minorHAnsi"/>
                <w:lang w:val="cy-GB"/>
              </w:rPr>
            </w:pPr>
          </w:p>
          <w:p w14:paraId="2ADD071E"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Dosbarth blwyddyn 2, tua 9:20yb, amser cyflwyno tasgau'r bore, ar y 22ain o Fedi, 2021. </w:t>
            </w:r>
          </w:p>
          <w:p w14:paraId="7C66D067" w14:textId="77777777" w:rsidR="009556A9" w:rsidRPr="00B26928" w:rsidRDefault="009556A9" w:rsidP="00DC4F88">
            <w:pPr>
              <w:rPr>
                <w:rFonts w:asciiTheme="minorHAnsi" w:hAnsiTheme="minorHAnsi"/>
                <w:highlight w:val="yellow"/>
                <w:lang w:val="cy-GB"/>
              </w:rPr>
            </w:pPr>
          </w:p>
        </w:tc>
      </w:tr>
      <w:tr w:rsidR="009556A9" w:rsidRPr="00B26928" w14:paraId="52FA48E5" w14:textId="77777777" w:rsidTr="00DC4F88">
        <w:tc>
          <w:tcPr>
            <w:tcW w:w="10065" w:type="dxa"/>
          </w:tcPr>
          <w:p w14:paraId="70CC2D7A" w14:textId="77777777" w:rsidR="009556A9" w:rsidRPr="00B26928" w:rsidRDefault="009556A9" w:rsidP="00DC4F88">
            <w:pPr>
              <w:rPr>
                <w:rFonts w:asciiTheme="minorHAnsi" w:hAnsiTheme="minorHAnsi"/>
                <w:b/>
                <w:bCs/>
                <w:lang w:val="cy-GB"/>
              </w:rPr>
            </w:pPr>
          </w:p>
          <w:p w14:paraId="63F981FA" w14:textId="77777777" w:rsidR="009556A9" w:rsidRPr="00B26928" w:rsidRDefault="009556A9" w:rsidP="00DC4F88">
            <w:pPr>
              <w:rPr>
                <w:rFonts w:asciiTheme="minorHAnsi" w:hAnsiTheme="minorHAnsi"/>
                <w:b/>
                <w:bCs/>
                <w:i/>
                <w:iCs/>
                <w:lang w:val="cy-GB"/>
              </w:rPr>
            </w:pPr>
            <w:r w:rsidRPr="00B26928">
              <w:rPr>
                <w:rFonts w:asciiTheme="minorHAnsi" w:hAnsiTheme="minorHAnsi"/>
                <w:b/>
                <w:bCs/>
                <w:lang w:val="cy-GB"/>
              </w:rPr>
              <w:t xml:space="preserve">Ble a phryd </w:t>
            </w:r>
            <w:r w:rsidRPr="00B26928">
              <w:rPr>
                <w:rFonts w:asciiTheme="minorHAnsi" w:hAnsiTheme="minorHAnsi"/>
                <w:b/>
                <w:bCs/>
                <w:lang w:val="cy-GB"/>
              </w:rPr>
              <w:br/>
            </w:r>
            <w:r w:rsidRPr="00B26928">
              <w:rPr>
                <w:rFonts w:asciiTheme="minorHAnsi" w:hAnsiTheme="minorHAnsi"/>
                <w:i/>
                <w:iCs/>
                <w:lang w:val="cy-GB"/>
              </w:rPr>
              <w:t>Cyd-destun y digwyddiad – pwnc/MDaPh, cyd-destun cyffredinol y dosbarth</w:t>
            </w:r>
          </w:p>
          <w:p w14:paraId="75FC39F2" w14:textId="77777777" w:rsidR="009556A9" w:rsidRPr="00B26928" w:rsidRDefault="009556A9" w:rsidP="00DC4F88">
            <w:pPr>
              <w:rPr>
                <w:rFonts w:asciiTheme="minorHAnsi" w:hAnsiTheme="minorHAnsi"/>
                <w:highlight w:val="yellow"/>
                <w:lang w:val="cy-GB"/>
              </w:rPr>
            </w:pPr>
          </w:p>
          <w:p w14:paraId="6847E8DB"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Digwyddodd y digwyddiad ar ddechrau'r bore yn dilyn amser cylch, wrth i'r athro dosbarth cyflyno tasgau'r bore i'r disgyblion. </w:t>
            </w:r>
          </w:p>
          <w:p w14:paraId="29BD01C9" w14:textId="77777777" w:rsidR="009556A9" w:rsidRPr="00B26928" w:rsidRDefault="009556A9" w:rsidP="00DC4F88">
            <w:pPr>
              <w:rPr>
                <w:rFonts w:asciiTheme="minorHAnsi" w:hAnsiTheme="minorHAnsi"/>
                <w:highlight w:val="yellow"/>
                <w:lang w:val="cy-GB"/>
              </w:rPr>
            </w:pPr>
          </w:p>
        </w:tc>
      </w:tr>
      <w:tr w:rsidR="009556A9" w:rsidRPr="00B26928" w14:paraId="5097CADD" w14:textId="77777777" w:rsidTr="00DC4F88">
        <w:tc>
          <w:tcPr>
            <w:tcW w:w="10065" w:type="dxa"/>
          </w:tcPr>
          <w:p w14:paraId="66CB60F7" w14:textId="77777777" w:rsidR="009556A9" w:rsidRPr="00B26928" w:rsidRDefault="009556A9" w:rsidP="00DC4F88">
            <w:pPr>
              <w:spacing w:before="240"/>
              <w:rPr>
                <w:rFonts w:asciiTheme="minorHAnsi" w:hAnsiTheme="minorHAnsi"/>
                <w:i/>
                <w:iCs/>
                <w:lang w:val="cy-GB"/>
              </w:rPr>
            </w:pPr>
            <w:r w:rsidRPr="00B26928">
              <w:rPr>
                <w:rFonts w:asciiTheme="minorHAnsi" w:hAnsiTheme="minorHAnsi"/>
                <w:b/>
                <w:bCs/>
                <w:lang w:val="cy-GB"/>
              </w:rPr>
              <w:t xml:space="preserve">Beth ddigwyddodd </w:t>
            </w:r>
            <w:r w:rsidRPr="00B26928">
              <w:rPr>
                <w:rFonts w:asciiTheme="minorHAnsi" w:hAnsiTheme="minorHAnsi"/>
                <w:b/>
                <w:bCs/>
                <w:lang w:val="cy-GB"/>
              </w:rPr>
              <w:br/>
            </w:r>
            <w:r w:rsidRPr="00B26928">
              <w:rPr>
                <w:rFonts w:asciiTheme="minorHAnsi" w:hAnsiTheme="minorHAnsi"/>
                <w:i/>
                <w:iCs/>
                <w:lang w:val="cy-GB"/>
              </w:rPr>
              <w:t>Disgrifiad manwl (gorau po fwyaf y manylion er mwyn cyfeirio atynt yn ddiweddarach yn eich gwaith)</w:t>
            </w:r>
          </w:p>
          <w:p w14:paraId="2353D387" w14:textId="77777777" w:rsidR="009556A9" w:rsidRPr="00B26928" w:rsidRDefault="009556A9" w:rsidP="00DC4F88">
            <w:pPr>
              <w:rPr>
                <w:rFonts w:asciiTheme="minorHAnsi" w:hAnsiTheme="minorHAnsi"/>
                <w:bCs/>
                <w:highlight w:val="yellow"/>
                <w:lang w:val="cy-GB"/>
              </w:rPr>
            </w:pPr>
          </w:p>
          <w:p w14:paraId="61E695D1" w14:textId="77777777" w:rsidR="009556A9" w:rsidRPr="00B26928" w:rsidRDefault="009556A9" w:rsidP="00DC4F88">
            <w:pPr>
              <w:rPr>
                <w:rFonts w:asciiTheme="minorHAnsi" w:hAnsiTheme="minorHAnsi"/>
                <w:bCs/>
                <w:highlight w:val="yellow"/>
                <w:lang w:val="cy-GB"/>
              </w:rPr>
            </w:pPr>
            <w:r w:rsidRPr="00B26928">
              <w:rPr>
                <w:rFonts w:asciiTheme="minorHAnsi" w:hAnsiTheme="minorHAnsi"/>
                <w:bCs/>
                <w:lang w:val="cy-GB"/>
              </w:rPr>
              <w:t>Wrth i'r disgyblion eistedd ar y carped a'r athro dosbarth yn cyflwyno tasgau'r bore iddynt, sylweddolais fod un bachgen a oedd yn eistedd yn y blaen wrth draed yr athro dosbarth yn gweld hi'n anodd canolbwyntio. Yn aml, trwy gydol y cyflwyniad bu'r plentyn yn troi'i ben i dynnu sylw'r plant oedd yn eistedd tu ôl iddo neu i edrych o gwmpas y dosbarth. Bu ei lygaid yn crwydro yn aml a dangosodd diffyg diddordeb yn y sgwrs rhwng y disgyblion a'r athro dosbarth. Pob tro bu'r plentyn yn colli diddordeb, bu'r athro dosbarth yn cyffwrdd top ei ben yn ysgafn wrth siarad, i ddod a'i sylw nol heb darfu ar y cyflwyniad. Ar ôl i'r athro dosbarth gwneud hun, dangosodd y plentyn ei fod yn canolbwyntio am damaid bach cyn colli diddordeb eto, a defnyddiwyd y dechneg eto gan yr athro dosbarth. Cafodd y sefyllfa hon ei ailadrodd sawl gwaith.</w:t>
            </w:r>
          </w:p>
          <w:p w14:paraId="660E6078" w14:textId="77777777" w:rsidR="009556A9" w:rsidRPr="00B26928" w:rsidRDefault="009556A9" w:rsidP="00DC4F88">
            <w:pPr>
              <w:ind w:left="720"/>
              <w:rPr>
                <w:rFonts w:asciiTheme="minorHAnsi" w:hAnsiTheme="minorHAnsi"/>
                <w:highlight w:val="yellow"/>
                <w:lang w:val="cy-GB"/>
              </w:rPr>
            </w:pPr>
          </w:p>
        </w:tc>
      </w:tr>
      <w:tr w:rsidR="009556A9" w:rsidRPr="00B26928" w14:paraId="178D9C76" w14:textId="77777777" w:rsidTr="00DC4F88">
        <w:tc>
          <w:tcPr>
            <w:tcW w:w="10065" w:type="dxa"/>
          </w:tcPr>
          <w:p w14:paraId="6A4E5002" w14:textId="77777777" w:rsidR="009556A9" w:rsidRPr="00B26928" w:rsidRDefault="009556A9" w:rsidP="00DC4F88">
            <w:pPr>
              <w:rPr>
                <w:rFonts w:asciiTheme="minorHAnsi" w:hAnsiTheme="minorHAnsi"/>
                <w:b/>
                <w:bCs/>
                <w:lang w:val="cy-GB"/>
              </w:rPr>
            </w:pPr>
          </w:p>
          <w:p w14:paraId="596040C1" w14:textId="77777777" w:rsidR="009556A9" w:rsidRPr="00B26928" w:rsidRDefault="009556A9" w:rsidP="00DC4F88">
            <w:pPr>
              <w:rPr>
                <w:rFonts w:asciiTheme="minorHAnsi" w:hAnsiTheme="minorHAnsi"/>
                <w:i/>
                <w:iCs/>
                <w:lang w:val="cy-GB"/>
              </w:rPr>
            </w:pPr>
            <w:r w:rsidRPr="00B26928">
              <w:rPr>
                <w:rFonts w:asciiTheme="minorHAnsi" w:hAnsiTheme="minorHAnsi"/>
                <w:b/>
                <w:bCs/>
                <w:lang w:val="cy-GB"/>
              </w:rPr>
              <w:t>Meysydd y gellir eu harchwilio</w:t>
            </w:r>
            <w:r w:rsidRPr="00B26928">
              <w:rPr>
                <w:rFonts w:asciiTheme="minorHAnsi" w:hAnsiTheme="minorHAnsi"/>
                <w:lang w:val="cy-GB"/>
              </w:rPr>
              <w:t xml:space="preserve"> </w:t>
            </w:r>
            <w:r w:rsidRPr="00B26928">
              <w:rPr>
                <w:rFonts w:asciiTheme="minorHAnsi" w:hAnsiTheme="minorHAnsi"/>
                <w:lang w:val="cy-GB"/>
              </w:rPr>
              <w:br/>
            </w:r>
            <w:r w:rsidRPr="00B26928">
              <w:rPr>
                <w:rFonts w:asciiTheme="minorHAnsi" w:hAnsiTheme="minorHAnsi"/>
                <w:i/>
                <w:iCs/>
                <w:lang w:val="cy-GB"/>
              </w:rPr>
              <w:t>Yr hyn rydych chi’n meddwl allai fod “o dan y bonet” yn y digwyddiadau hyn</w:t>
            </w:r>
          </w:p>
          <w:p w14:paraId="5CA118C2" w14:textId="77777777" w:rsidR="009556A9" w:rsidRPr="00B26928" w:rsidRDefault="009556A9" w:rsidP="00DC4F88">
            <w:pPr>
              <w:rPr>
                <w:rFonts w:asciiTheme="minorHAnsi" w:hAnsiTheme="minorHAnsi"/>
                <w:i/>
                <w:iCs/>
                <w:lang w:val="cy-GB"/>
              </w:rPr>
            </w:pPr>
          </w:p>
          <w:p w14:paraId="2B3FB2DA" w14:textId="77777777" w:rsidR="009556A9" w:rsidRPr="00B26928" w:rsidRDefault="009556A9" w:rsidP="00DC4F88">
            <w:pPr>
              <w:rPr>
                <w:rFonts w:asciiTheme="minorHAnsi" w:hAnsiTheme="minorHAnsi"/>
                <w:lang w:val="cy-GB"/>
              </w:rPr>
            </w:pPr>
            <w:r w:rsidRPr="00B26928">
              <w:rPr>
                <w:rFonts w:asciiTheme="minorHAnsi" w:hAnsiTheme="minorHAnsi"/>
                <w:lang w:val="cy-GB"/>
              </w:rPr>
              <w:t>- Efallai bod anghenion ychwanegol gyda'r plentyn yn ei atal i ganolbwyntio.</w:t>
            </w:r>
          </w:p>
          <w:p w14:paraId="45BD3002" w14:textId="77777777" w:rsidR="009556A9" w:rsidRPr="00B26928" w:rsidRDefault="009556A9" w:rsidP="00DC4F88">
            <w:pPr>
              <w:rPr>
                <w:rFonts w:asciiTheme="minorHAnsi" w:hAnsiTheme="minorHAnsi"/>
                <w:lang w:val="cy-GB"/>
              </w:rPr>
            </w:pPr>
          </w:p>
          <w:p w14:paraId="05E79C44" w14:textId="77777777" w:rsidR="009556A9" w:rsidRPr="00B26928" w:rsidRDefault="009556A9" w:rsidP="00DC4F88">
            <w:pPr>
              <w:rPr>
                <w:rFonts w:asciiTheme="minorHAnsi" w:hAnsiTheme="minorHAnsi"/>
                <w:lang w:val="cy-GB"/>
              </w:rPr>
            </w:pPr>
            <w:r w:rsidRPr="00B26928">
              <w:rPr>
                <w:rFonts w:asciiTheme="minorHAnsi" w:hAnsiTheme="minorHAnsi"/>
                <w:lang w:val="cy-GB"/>
              </w:rPr>
              <w:t>- Efallai bod problemau cartrefol gyda'r plentyn yn effeithio ei lles ac felly yn effeithio canolbwyntio.</w:t>
            </w:r>
          </w:p>
          <w:p w14:paraId="21628085" w14:textId="77777777" w:rsidR="009556A9" w:rsidRPr="00B26928" w:rsidRDefault="009556A9" w:rsidP="00DC4F88">
            <w:pPr>
              <w:rPr>
                <w:rFonts w:asciiTheme="minorHAnsi" w:hAnsiTheme="minorHAnsi"/>
                <w:lang w:val="cy-GB"/>
              </w:rPr>
            </w:pPr>
          </w:p>
          <w:p w14:paraId="5AE94169" w14:textId="77777777" w:rsidR="009556A9" w:rsidRPr="00B26928" w:rsidRDefault="009556A9" w:rsidP="00DC4F88">
            <w:pPr>
              <w:rPr>
                <w:rFonts w:asciiTheme="minorHAnsi" w:hAnsiTheme="minorHAnsi"/>
                <w:lang w:val="cy-GB"/>
              </w:rPr>
            </w:pPr>
            <w:r w:rsidRPr="00B26928">
              <w:rPr>
                <w:rFonts w:asciiTheme="minorHAnsi" w:hAnsiTheme="minorHAnsi"/>
                <w:lang w:val="cy-GB"/>
              </w:rPr>
              <w:t>- Sut mae anawsterau clyw yn gallu effeithio ar ganolbwyntio?</w:t>
            </w:r>
          </w:p>
          <w:p w14:paraId="417F43D8" w14:textId="77777777" w:rsidR="009556A9" w:rsidRPr="00B26928" w:rsidRDefault="009556A9" w:rsidP="00DC4F88">
            <w:pPr>
              <w:rPr>
                <w:rFonts w:asciiTheme="minorHAnsi" w:hAnsiTheme="minorHAnsi"/>
                <w:lang w:val="cy-GB"/>
              </w:rPr>
            </w:pPr>
          </w:p>
          <w:p w14:paraId="4A5A821F" w14:textId="77777777" w:rsidR="009556A9" w:rsidRPr="00B26928" w:rsidRDefault="009556A9" w:rsidP="00DC4F88">
            <w:pPr>
              <w:rPr>
                <w:rFonts w:asciiTheme="minorHAnsi" w:hAnsiTheme="minorHAnsi"/>
                <w:lang w:val="cy-GB"/>
              </w:rPr>
            </w:pPr>
            <w:r w:rsidRPr="00B26928">
              <w:rPr>
                <w:rFonts w:asciiTheme="minorHAnsi" w:hAnsiTheme="minorHAnsi"/>
                <w:lang w:val="cy-GB"/>
              </w:rPr>
              <w:t>- Technegau gwahanol o dal a cadw sylw plant / plant ag anghenion.</w:t>
            </w:r>
          </w:p>
          <w:p w14:paraId="0D3EB223" w14:textId="77777777" w:rsidR="009556A9" w:rsidRPr="00B26928" w:rsidRDefault="009556A9" w:rsidP="00DC4F88">
            <w:pPr>
              <w:rPr>
                <w:rFonts w:asciiTheme="minorHAnsi" w:hAnsiTheme="minorHAnsi"/>
                <w:lang w:val="cy-GB"/>
              </w:rPr>
            </w:pPr>
          </w:p>
          <w:p w14:paraId="39449825" w14:textId="77777777" w:rsidR="009556A9" w:rsidRPr="00B26928" w:rsidRDefault="009556A9" w:rsidP="00DC4F88">
            <w:pPr>
              <w:rPr>
                <w:rFonts w:asciiTheme="minorHAnsi" w:hAnsiTheme="minorHAnsi"/>
                <w:highlight w:val="yellow"/>
                <w:lang w:val="cy-GB"/>
              </w:rPr>
            </w:pPr>
          </w:p>
        </w:tc>
      </w:tr>
      <w:tr w:rsidR="009556A9" w:rsidRPr="00B26928" w14:paraId="43FC5F8C" w14:textId="77777777" w:rsidTr="00DC4F88">
        <w:tc>
          <w:tcPr>
            <w:tcW w:w="10065" w:type="dxa"/>
          </w:tcPr>
          <w:p w14:paraId="2EB80641" w14:textId="77777777" w:rsidR="009556A9" w:rsidRPr="00B26928" w:rsidRDefault="009556A9" w:rsidP="00DC4F88">
            <w:pPr>
              <w:rPr>
                <w:rFonts w:asciiTheme="minorHAnsi" w:hAnsiTheme="minorHAnsi"/>
                <w:b/>
                <w:lang w:val="cy-GB"/>
              </w:rPr>
            </w:pPr>
          </w:p>
          <w:p w14:paraId="64D4A59B" w14:textId="77777777" w:rsidR="009556A9" w:rsidRPr="00B26928" w:rsidRDefault="009556A9" w:rsidP="00DC4F88">
            <w:pPr>
              <w:rPr>
                <w:rFonts w:asciiTheme="minorHAnsi" w:hAnsiTheme="minorHAnsi"/>
                <w:bCs/>
                <w:i/>
                <w:iCs/>
                <w:lang w:val="cy-GB"/>
              </w:rPr>
            </w:pPr>
            <w:r w:rsidRPr="00B26928">
              <w:rPr>
                <w:rFonts w:asciiTheme="minorHAnsi" w:hAnsiTheme="minorHAnsi"/>
                <w:b/>
                <w:lang w:val="cy-GB"/>
              </w:rPr>
              <w:t>Nodiadau</w:t>
            </w:r>
            <w:r w:rsidRPr="00B26928">
              <w:rPr>
                <w:rFonts w:asciiTheme="minorHAnsi" w:hAnsiTheme="minorHAnsi"/>
                <w:bCs/>
                <w:lang w:val="cy-GB"/>
              </w:rPr>
              <w:t xml:space="preserve"> </w:t>
            </w:r>
            <w:r w:rsidRPr="00B26928">
              <w:rPr>
                <w:rFonts w:asciiTheme="minorHAnsi" w:hAnsiTheme="minorHAnsi"/>
                <w:bCs/>
                <w:lang w:val="cy-GB"/>
              </w:rPr>
              <w:br/>
            </w:r>
            <w:r w:rsidRPr="00B26928">
              <w:rPr>
                <w:rFonts w:asciiTheme="minorHAnsi" w:hAnsiTheme="minorHAnsi"/>
                <w:bCs/>
                <w:i/>
                <w:iCs/>
                <w:lang w:val="cy-GB"/>
              </w:rPr>
              <w:t>Unrhyw fanylion y gallwch eu nodi (ydy e’n amgylchedd prysur, ydy e ar ôl cinio, oes yna lawer o wrthdyniadau, ydy cyfarwyddiadau’n glir – gorau po fwyaf y gallwch gyfeirio ato)</w:t>
            </w:r>
          </w:p>
          <w:p w14:paraId="4CE21BC7" w14:textId="77777777" w:rsidR="009556A9" w:rsidRPr="00B26928" w:rsidRDefault="009556A9" w:rsidP="00DC4F88">
            <w:pPr>
              <w:rPr>
                <w:rFonts w:asciiTheme="minorHAnsi" w:hAnsiTheme="minorHAnsi"/>
                <w:bCs/>
                <w:lang w:val="cy-GB"/>
              </w:rPr>
            </w:pPr>
          </w:p>
          <w:p w14:paraId="19506D6C" w14:textId="77777777" w:rsidR="009556A9" w:rsidRPr="00B26928" w:rsidRDefault="009556A9" w:rsidP="00DC4F88">
            <w:pPr>
              <w:rPr>
                <w:rFonts w:asciiTheme="minorHAnsi" w:hAnsiTheme="minorHAnsi"/>
                <w:lang w:val="cy-GB"/>
              </w:rPr>
            </w:pPr>
            <w:r w:rsidRPr="00B26928">
              <w:rPr>
                <w:rFonts w:asciiTheme="minorHAnsi" w:hAnsiTheme="minorHAnsi"/>
                <w:lang w:val="cy-GB"/>
              </w:rPr>
              <w:t xml:space="preserve">Bu'r plentyn yn dangos diffyg canolbwyntio trwy gydol y dydd. </w:t>
            </w:r>
          </w:p>
          <w:p w14:paraId="3D8290B1" w14:textId="77777777" w:rsidR="009556A9" w:rsidRPr="00B26928" w:rsidRDefault="009556A9" w:rsidP="00DC4F88">
            <w:pPr>
              <w:rPr>
                <w:rFonts w:asciiTheme="minorHAnsi" w:hAnsiTheme="minorHAnsi"/>
                <w:lang w:val="cy-GB"/>
              </w:rPr>
            </w:pPr>
          </w:p>
          <w:p w14:paraId="54F5A294" w14:textId="77777777" w:rsidR="009556A9" w:rsidRPr="00B26928" w:rsidRDefault="009556A9" w:rsidP="00DC4F88">
            <w:pPr>
              <w:rPr>
                <w:rFonts w:asciiTheme="minorHAnsi" w:hAnsiTheme="minorHAnsi"/>
                <w:lang w:val="cy-GB"/>
              </w:rPr>
            </w:pPr>
            <w:r w:rsidRPr="00B26928">
              <w:rPr>
                <w:rFonts w:asciiTheme="minorHAnsi" w:hAnsiTheme="minorHAnsi"/>
                <w:lang w:val="cy-GB"/>
              </w:rPr>
              <w:t>Yn y sesiwn ymarfer corff roedd y plentyn yn gweld hi'n anodd dilyn cyfarwyddiadau neu'n anghofio'r cyfarwyddiadau yn gyflym. Ar ôl rhoi'r cyfarwyddiadau "Taflwch y bêl o'r frest er mwyn taflu'r syth" (a modeli'r tafliad) i'r grŵp cyfan, bu'r plentyn yn taflu'r bêl lan a ddim yn yr un ffordd ar fodel. Roedd rhaid dweud wrth y plentyn eto ein bod yn taflu yn y ffordd yma, a modeli eto, ac wrth ofyn iddo ail daflu'r bêl yn y ffordd gywir fe wnaeth yn syth. Wrth i dro'r plentyn dod eto, fe wnaeth yr un camgymeriad. Cafod y sefyllfa ei ailadrodd sawl gwaith, gyda'r plentyn yn taflu yn y ffordd anghywir pob tro.</w:t>
            </w:r>
          </w:p>
          <w:p w14:paraId="6E6ADE28" w14:textId="77777777" w:rsidR="009556A9" w:rsidRPr="00B26928" w:rsidRDefault="009556A9" w:rsidP="00DC4F88">
            <w:pPr>
              <w:rPr>
                <w:rFonts w:asciiTheme="minorHAnsi" w:hAnsiTheme="minorHAnsi"/>
                <w:lang w:val="cy-GB"/>
              </w:rPr>
            </w:pPr>
          </w:p>
          <w:p w14:paraId="14D98EEF" w14:textId="77777777" w:rsidR="009556A9" w:rsidRPr="00B26928" w:rsidRDefault="009556A9" w:rsidP="00DC4F88">
            <w:pPr>
              <w:rPr>
                <w:rFonts w:asciiTheme="minorHAnsi" w:hAnsiTheme="minorHAnsi"/>
                <w:lang w:val="cy-GB"/>
              </w:rPr>
            </w:pPr>
            <w:r w:rsidRPr="00B26928">
              <w:rPr>
                <w:rFonts w:asciiTheme="minorHAnsi" w:hAnsiTheme="minorHAnsi"/>
                <w:lang w:val="cy-GB"/>
              </w:rPr>
              <w:t>Wrth eistedd ar y carped yn ystod y sesiwn mathemateg, rhoddodd yr athro dosbarth cyfarwyddiadau i'r disgyblion i drafod ateb swm gyda'r disgybl drws nesaf cyn codi llaw i roi ateb i'r cwestiwn a gwirio’r ateb ar y bwrdd gwyn rhyngweithiol. Yn syth ar ôl i'r athro dosbarth rhoi'r cyfarwyddiadau yma, cododd y plentyn ei law er mwyn rhoi ateb heb drafod gyda'r disgybl drws nesaf. Nid oedd gan y plentyn ateb i'r cwestiwn, ond roedd yn dangos diddordeb i gael cael tro ar y bwrdd gwyn rhyngweithiol. (Ni chafodd dro gan fod dim ateb ganddo.)</w:t>
            </w:r>
          </w:p>
          <w:p w14:paraId="794D1799" w14:textId="77777777" w:rsidR="009556A9" w:rsidRPr="00B26928" w:rsidRDefault="009556A9" w:rsidP="00DC4F88">
            <w:pPr>
              <w:rPr>
                <w:rFonts w:asciiTheme="minorHAnsi" w:hAnsiTheme="minorHAnsi"/>
                <w:lang w:val="cy-GB"/>
              </w:rPr>
            </w:pPr>
          </w:p>
          <w:p w14:paraId="1D8F524D" w14:textId="77777777" w:rsidR="009556A9" w:rsidRPr="00B26928" w:rsidRDefault="009556A9" w:rsidP="00DC4F88">
            <w:pPr>
              <w:rPr>
                <w:rFonts w:asciiTheme="minorHAnsi" w:hAnsiTheme="minorHAnsi"/>
                <w:lang w:val="cy-GB"/>
              </w:rPr>
            </w:pPr>
            <w:r w:rsidRPr="00B26928">
              <w:rPr>
                <w:rFonts w:asciiTheme="minorHAnsi" w:hAnsiTheme="minorHAnsi"/>
                <w:lang w:val="cy-GB"/>
              </w:rPr>
              <w:t>Ar ôl trafod gyda'r athro dosbarth am y plentyn, darganfyddais bod gan y plentyn anawsterau clyw. Bu rhaid i'r plentyn eistedd yn y blaen oherwydd ei anawsterau clyw, ond dywedodd yr athro dosbarth byddai'r plentyn gofod eistedd yn y blaen beth bynnag, oherwydd diffyg canolbwyntio.</w:t>
            </w:r>
          </w:p>
          <w:p w14:paraId="1E55286B" w14:textId="77777777" w:rsidR="009556A9" w:rsidRPr="00B26928" w:rsidRDefault="009556A9" w:rsidP="00DC4F88">
            <w:pPr>
              <w:rPr>
                <w:rFonts w:asciiTheme="minorHAnsi" w:hAnsiTheme="minorHAnsi"/>
                <w:lang w:val="cy-GB"/>
              </w:rPr>
            </w:pPr>
          </w:p>
        </w:tc>
      </w:tr>
    </w:tbl>
    <w:p w14:paraId="55FF6AC0" w14:textId="77777777" w:rsidR="009556A9" w:rsidRPr="00B26928" w:rsidRDefault="009556A9" w:rsidP="0026100B">
      <w:pPr>
        <w:spacing w:line="360" w:lineRule="auto"/>
        <w:rPr>
          <w:rFonts w:ascii="Arial" w:hAnsi="Arial" w:cs="Arial"/>
          <w:b/>
          <w:bCs/>
          <w:sz w:val="28"/>
          <w:szCs w:val="28"/>
          <w:lang w:val="cy-GB"/>
        </w:rPr>
      </w:pPr>
    </w:p>
    <w:p w14:paraId="559A5A18" w14:textId="1D7F1F77" w:rsidR="00576D26" w:rsidRDefault="00576D26"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t xml:space="preserve">Atodaid </w:t>
      </w:r>
      <w:r>
        <w:rPr>
          <w:rFonts w:ascii="Arial" w:hAnsi="Arial" w:cs="Arial"/>
          <w:b/>
          <w:bCs/>
          <w:color w:val="000000" w:themeColor="text1"/>
          <w:sz w:val="28"/>
          <w:szCs w:val="28"/>
          <w:lang w:val="cy-GB"/>
        </w:rPr>
        <w:t>4</w:t>
      </w:r>
    </w:p>
    <w:p w14:paraId="071F8AA5" w14:textId="7BD2808B" w:rsidR="00C7445C" w:rsidRDefault="00C555CE" w:rsidP="0026100B">
      <w:pPr>
        <w:spacing w:line="360" w:lineRule="auto"/>
      </w:pPr>
      <w:r>
        <w:rPr>
          <w:rFonts w:ascii="Arial" w:hAnsi="Arial" w:cs="Arial"/>
          <w:b/>
          <w:bCs/>
          <w:noProof/>
          <w:sz w:val="22"/>
          <w:szCs w:val="22"/>
          <w:lang w:val="cy-GB"/>
        </w:rPr>
        <w:drawing>
          <wp:inline distT="0" distB="0" distL="0" distR="0" wp14:anchorId="6FDFA409" wp14:editId="432E3760">
            <wp:extent cx="4222376" cy="4008555"/>
            <wp:effectExtent l="0" t="0" r="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64724" cy="4048758"/>
                    </a:xfrm>
                    <a:prstGeom prst="rect">
                      <a:avLst/>
                    </a:prstGeom>
                  </pic:spPr>
                </pic:pic>
              </a:graphicData>
            </a:graphic>
          </wp:inline>
        </w:drawing>
      </w:r>
      <w:r w:rsidRPr="00C555CE">
        <w:t xml:space="preserve"> </w:t>
      </w:r>
    </w:p>
    <w:p w14:paraId="691D0A84" w14:textId="65FF1D9A" w:rsidR="00D76503" w:rsidRPr="00C7445C" w:rsidRDefault="00C7445C" w:rsidP="0026100B">
      <w:pPr>
        <w:spacing w:line="360" w:lineRule="auto"/>
        <w:rPr>
          <w:rFonts w:ascii="Arial" w:hAnsi="Arial" w:cs="Arial"/>
          <w:b/>
          <w:bCs/>
          <w:sz w:val="22"/>
          <w:szCs w:val="22"/>
          <w:lang w:val="cy-GB"/>
        </w:rPr>
      </w:pPr>
      <w:r w:rsidRPr="00C7445C">
        <w:rPr>
          <w:b/>
          <w:bCs/>
        </w:rPr>
        <w:t>(</w:t>
      </w:r>
      <w:hyperlink r:id="rId10" w:history="1">
        <w:r w:rsidRPr="00C7445C">
          <w:rPr>
            <w:rStyle w:val="Hyperlink"/>
            <w:rFonts w:ascii="Arial" w:hAnsi="Arial" w:cs="Arial"/>
            <w:b/>
            <w:bCs/>
            <w:sz w:val="22"/>
            <w:szCs w:val="22"/>
            <w:lang w:val="cy-GB"/>
          </w:rPr>
          <w:t>www.gwegogledd.cymru</w:t>
        </w:r>
      </w:hyperlink>
      <w:r w:rsidRPr="00C7445C">
        <w:rPr>
          <w:rFonts w:ascii="Arial" w:hAnsi="Arial" w:cs="Arial"/>
          <w:b/>
          <w:bCs/>
          <w:sz w:val="22"/>
          <w:szCs w:val="22"/>
          <w:lang w:val="cy-GB"/>
        </w:rPr>
        <w:t>, 2021)</w:t>
      </w:r>
    </w:p>
    <w:p w14:paraId="37D972C5" w14:textId="77777777" w:rsidR="000564D0" w:rsidRDefault="000564D0" w:rsidP="0026100B">
      <w:pPr>
        <w:spacing w:line="360" w:lineRule="auto"/>
        <w:rPr>
          <w:rFonts w:ascii="Arial" w:hAnsi="Arial" w:cs="Arial"/>
          <w:b/>
          <w:bCs/>
          <w:color w:val="FF0000"/>
          <w:sz w:val="28"/>
          <w:szCs w:val="28"/>
          <w:lang w:val="cy-GB"/>
        </w:rPr>
      </w:pPr>
    </w:p>
    <w:p w14:paraId="33D05C9B" w14:textId="71612BC7" w:rsidR="00576D26" w:rsidRDefault="00576D26"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lastRenderedPageBreak/>
        <w:t xml:space="preserve">Atodaid </w:t>
      </w:r>
      <w:r>
        <w:rPr>
          <w:rFonts w:ascii="Arial" w:hAnsi="Arial" w:cs="Arial"/>
          <w:b/>
          <w:bCs/>
          <w:color w:val="000000" w:themeColor="text1"/>
          <w:sz w:val="28"/>
          <w:szCs w:val="28"/>
          <w:lang w:val="cy-GB"/>
        </w:rPr>
        <w:t>5</w:t>
      </w:r>
    </w:p>
    <w:p w14:paraId="40C09EE1" w14:textId="23A2B397" w:rsidR="00D76503" w:rsidRDefault="007E75B6" w:rsidP="0026100B">
      <w:pPr>
        <w:spacing w:line="360" w:lineRule="auto"/>
        <w:rPr>
          <w:rFonts w:ascii="Arial" w:hAnsi="Arial" w:cs="Arial"/>
          <w:b/>
          <w:bCs/>
          <w:sz w:val="22"/>
          <w:szCs w:val="22"/>
          <w:lang w:val="cy-GB"/>
        </w:rPr>
      </w:pPr>
      <w:r>
        <w:rPr>
          <w:rFonts w:ascii="Arial" w:hAnsi="Arial" w:cs="Arial"/>
          <w:b/>
          <w:bCs/>
          <w:noProof/>
          <w:sz w:val="22"/>
          <w:szCs w:val="22"/>
          <w:lang w:val="cy-GB"/>
        </w:rPr>
        <w:drawing>
          <wp:inline distT="0" distB="0" distL="0" distR="0" wp14:anchorId="3465E5E8" wp14:editId="545A2EF7">
            <wp:extent cx="4102946" cy="3980329"/>
            <wp:effectExtent l="0" t="0" r="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35970" cy="4012366"/>
                    </a:xfrm>
                    <a:prstGeom prst="rect">
                      <a:avLst/>
                    </a:prstGeom>
                  </pic:spPr>
                </pic:pic>
              </a:graphicData>
            </a:graphic>
          </wp:inline>
        </w:drawing>
      </w:r>
    </w:p>
    <w:p w14:paraId="1620ECAB" w14:textId="45AAD34C" w:rsidR="00A10418" w:rsidRPr="00A10418" w:rsidRDefault="00A10418" w:rsidP="0026100B">
      <w:pPr>
        <w:spacing w:line="360" w:lineRule="auto"/>
        <w:rPr>
          <w:rFonts w:ascii="Arial" w:hAnsi="Arial" w:cs="Arial"/>
          <w:b/>
          <w:bCs/>
          <w:sz w:val="22"/>
          <w:szCs w:val="22"/>
          <w:lang w:val="cy-GB"/>
        </w:rPr>
      </w:pPr>
      <w:r w:rsidRPr="00A10418">
        <w:rPr>
          <w:rFonts w:ascii="Arial" w:hAnsi="Arial" w:cs="Arial"/>
          <w:b/>
          <w:bCs/>
          <w:color w:val="333333"/>
          <w:sz w:val="22"/>
          <w:szCs w:val="22"/>
          <w:shd w:val="clear" w:color="auto" w:fill="FFFFFF"/>
        </w:rPr>
        <w:t>(</w:t>
      </w:r>
      <w:proofErr w:type="spellStart"/>
      <w:r w:rsidRPr="000D4ED5">
        <w:rPr>
          <w:rFonts w:ascii="Arial" w:hAnsi="Arial" w:cs="Arial"/>
          <w:b/>
          <w:bCs/>
          <w:color w:val="333333"/>
          <w:sz w:val="22"/>
          <w:szCs w:val="22"/>
          <w:shd w:val="clear" w:color="auto" w:fill="FFFFFF"/>
        </w:rPr>
        <w:t>Vélez</w:t>
      </w:r>
      <w:proofErr w:type="spellEnd"/>
      <w:r w:rsidRPr="000D4ED5">
        <w:rPr>
          <w:rFonts w:ascii="Arial" w:hAnsi="Arial" w:cs="Arial"/>
          <w:b/>
          <w:bCs/>
          <w:color w:val="333333"/>
          <w:sz w:val="22"/>
          <w:szCs w:val="22"/>
          <w:shd w:val="clear" w:color="auto" w:fill="FFFFFF"/>
        </w:rPr>
        <w:t>-Agosto, N. M. </w:t>
      </w:r>
      <w:r w:rsidRPr="000D4ED5">
        <w:rPr>
          <w:rFonts w:ascii="Arial" w:hAnsi="Arial" w:cs="Arial"/>
          <w:b/>
          <w:bCs/>
          <w:i/>
          <w:iCs/>
          <w:color w:val="333333"/>
          <w:sz w:val="22"/>
          <w:szCs w:val="22"/>
          <w:shd w:val="clear" w:color="auto" w:fill="FFFFFF"/>
        </w:rPr>
        <w:t>et al.</w:t>
      </w:r>
      <w:r w:rsidRPr="00A10418">
        <w:rPr>
          <w:rFonts w:ascii="Arial" w:hAnsi="Arial" w:cs="Arial"/>
          <w:b/>
          <w:bCs/>
          <w:color w:val="333333"/>
          <w:sz w:val="22"/>
          <w:szCs w:val="22"/>
          <w:shd w:val="clear" w:color="auto" w:fill="FFFFFF"/>
        </w:rPr>
        <w:t xml:space="preserve">, </w:t>
      </w:r>
      <w:r w:rsidRPr="000D4ED5">
        <w:rPr>
          <w:rFonts w:ascii="Arial" w:hAnsi="Arial" w:cs="Arial"/>
          <w:b/>
          <w:bCs/>
          <w:color w:val="333333"/>
          <w:sz w:val="22"/>
          <w:szCs w:val="22"/>
          <w:shd w:val="clear" w:color="auto" w:fill="FFFFFF"/>
        </w:rPr>
        <w:t>2017)</w:t>
      </w:r>
    </w:p>
    <w:p w14:paraId="2F7C89CB" w14:textId="77777777" w:rsidR="001703CE" w:rsidRDefault="001703CE" w:rsidP="0026100B">
      <w:pPr>
        <w:spacing w:line="360" w:lineRule="auto"/>
        <w:rPr>
          <w:rFonts w:ascii="Arial" w:hAnsi="Arial" w:cs="Arial"/>
          <w:b/>
          <w:bCs/>
          <w:sz w:val="22"/>
          <w:szCs w:val="22"/>
          <w:lang w:val="cy-GB"/>
        </w:rPr>
      </w:pPr>
    </w:p>
    <w:p w14:paraId="4F313010" w14:textId="2D0DB247" w:rsidR="00576D26" w:rsidRDefault="00576D26"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t xml:space="preserve">Atodaid </w:t>
      </w:r>
      <w:r>
        <w:rPr>
          <w:rFonts w:ascii="Arial" w:hAnsi="Arial" w:cs="Arial"/>
          <w:b/>
          <w:bCs/>
          <w:color w:val="000000" w:themeColor="text1"/>
          <w:sz w:val="28"/>
          <w:szCs w:val="28"/>
          <w:lang w:val="cy-GB"/>
        </w:rPr>
        <w:t>6</w:t>
      </w:r>
    </w:p>
    <w:p w14:paraId="746D7FB9" w14:textId="4FE63FFA" w:rsidR="009C0404" w:rsidRDefault="009C0404" w:rsidP="0026100B">
      <w:pPr>
        <w:spacing w:line="360" w:lineRule="auto"/>
        <w:rPr>
          <w:rFonts w:ascii="Arial" w:hAnsi="Arial" w:cs="Arial"/>
          <w:b/>
          <w:bCs/>
          <w:sz w:val="22"/>
          <w:szCs w:val="22"/>
          <w:lang w:val="cy-GB"/>
        </w:rPr>
      </w:pPr>
      <w:r>
        <w:rPr>
          <w:rFonts w:ascii="Arial" w:hAnsi="Arial" w:cs="Arial"/>
          <w:b/>
          <w:bCs/>
          <w:noProof/>
          <w:sz w:val="22"/>
          <w:szCs w:val="22"/>
          <w:lang w:val="cy-GB"/>
        </w:rPr>
        <w:drawing>
          <wp:inline distT="0" distB="0" distL="0" distR="0" wp14:anchorId="08CC3CBD" wp14:editId="0470FC03">
            <wp:extent cx="4102735" cy="4102735"/>
            <wp:effectExtent l="0" t="0" r="0" b="0"/>
            <wp:docPr id="4" name="Picture 4"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antenna&#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35466" cy="4135466"/>
                    </a:xfrm>
                    <a:prstGeom prst="rect">
                      <a:avLst/>
                    </a:prstGeom>
                  </pic:spPr>
                </pic:pic>
              </a:graphicData>
            </a:graphic>
          </wp:inline>
        </w:drawing>
      </w:r>
    </w:p>
    <w:p w14:paraId="062F9157" w14:textId="1F6A9BAA" w:rsidR="009C0404" w:rsidRPr="009C0404" w:rsidRDefault="009C0404" w:rsidP="0026100B">
      <w:pPr>
        <w:spacing w:line="360" w:lineRule="auto"/>
        <w:rPr>
          <w:rFonts w:ascii="Arial" w:hAnsi="Arial" w:cs="Arial"/>
          <w:b/>
          <w:bCs/>
          <w:sz w:val="22"/>
          <w:szCs w:val="22"/>
          <w:lang w:val="cy-GB"/>
        </w:rPr>
      </w:pPr>
      <w:r w:rsidRPr="009C0404">
        <w:rPr>
          <w:rFonts w:ascii="Arial" w:hAnsi="Arial" w:cs="Arial"/>
          <w:b/>
          <w:bCs/>
          <w:sz w:val="22"/>
          <w:szCs w:val="22"/>
          <w:lang w:val="cy-GB"/>
        </w:rPr>
        <w:t>(</w:t>
      </w:r>
      <w:r w:rsidRPr="009C0404">
        <w:rPr>
          <w:rFonts w:ascii="Arial" w:hAnsi="Arial" w:cs="Arial"/>
          <w:b/>
          <w:bCs/>
          <w:sz w:val="22"/>
          <w:szCs w:val="22"/>
          <w:lang w:val="cy-GB"/>
        </w:rPr>
        <w:t>Semanticscholar.org</w:t>
      </w:r>
      <w:r w:rsidRPr="009C0404">
        <w:rPr>
          <w:rFonts w:ascii="Arial" w:hAnsi="Arial" w:cs="Arial"/>
          <w:b/>
          <w:bCs/>
          <w:sz w:val="22"/>
          <w:szCs w:val="22"/>
          <w:lang w:val="cy-GB"/>
        </w:rPr>
        <w:t xml:space="preserve">, </w:t>
      </w:r>
      <w:r w:rsidRPr="009C0404">
        <w:rPr>
          <w:rFonts w:ascii="Arial" w:hAnsi="Arial" w:cs="Arial"/>
          <w:b/>
          <w:bCs/>
          <w:sz w:val="22"/>
          <w:szCs w:val="22"/>
          <w:lang w:val="cy-GB"/>
        </w:rPr>
        <w:t>2021)</w:t>
      </w:r>
    </w:p>
    <w:p w14:paraId="76C018F5" w14:textId="428A6474" w:rsidR="00576D26" w:rsidRDefault="00576D26" w:rsidP="0026100B">
      <w:pPr>
        <w:spacing w:line="360" w:lineRule="auto"/>
        <w:rPr>
          <w:rFonts w:ascii="Arial" w:hAnsi="Arial" w:cs="Arial"/>
          <w:b/>
          <w:bCs/>
          <w:color w:val="000000" w:themeColor="text1"/>
          <w:sz w:val="28"/>
          <w:szCs w:val="28"/>
          <w:lang w:val="cy-GB"/>
        </w:rPr>
      </w:pPr>
      <w:r w:rsidRPr="00576D26">
        <w:rPr>
          <w:rFonts w:ascii="Arial" w:hAnsi="Arial" w:cs="Arial"/>
          <w:b/>
          <w:bCs/>
          <w:color w:val="000000" w:themeColor="text1"/>
          <w:sz w:val="28"/>
          <w:szCs w:val="28"/>
          <w:lang w:val="cy-GB"/>
        </w:rPr>
        <w:lastRenderedPageBreak/>
        <w:t xml:space="preserve">Atodaid </w:t>
      </w:r>
      <w:r>
        <w:rPr>
          <w:rFonts w:ascii="Arial" w:hAnsi="Arial" w:cs="Arial"/>
          <w:b/>
          <w:bCs/>
          <w:color w:val="000000" w:themeColor="text1"/>
          <w:sz w:val="28"/>
          <w:szCs w:val="28"/>
          <w:lang w:val="cy-GB"/>
        </w:rPr>
        <w:t>7</w:t>
      </w:r>
    </w:p>
    <w:p w14:paraId="226B339E" w14:textId="347B3C2B" w:rsidR="00DC4662" w:rsidRDefault="009737E0" w:rsidP="0026100B">
      <w:pPr>
        <w:spacing w:line="360" w:lineRule="auto"/>
        <w:rPr>
          <w:rFonts w:ascii="Arial" w:hAnsi="Arial" w:cs="Arial"/>
          <w:b/>
          <w:bCs/>
          <w:sz w:val="22"/>
          <w:szCs w:val="22"/>
          <w:lang w:val="cy-GB"/>
        </w:rPr>
      </w:pPr>
      <w:r>
        <w:rPr>
          <w:rFonts w:ascii="Arial" w:hAnsi="Arial" w:cs="Arial"/>
          <w:b/>
          <w:bCs/>
          <w:noProof/>
          <w:sz w:val="22"/>
          <w:szCs w:val="22"/>
          <w:lang w:val="cy-GB"/>
        </w:rPr>
        <w:drawing>
          <wp:inline distT="0" distB="0" distL="0" distR="0" wp14:anchorId="3568DB3E" wp14:editId="62C96A83">
            <wp:extent cx="4298867" cy="3198479"/>
            <wp:effectExtent l="0" t="0" r="0" b="254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17881" cy="3212626"/>
                    </a:xfrm>
                    <a:prstGeom prst="rect">
                      <a:avLst/>
                    </a:prstGeom>
                  </pic:spPr>
                </pic:pic>
              </a:graphicData>
            </a:graphic>
          </wp:inline>
        </w:drawing>
      </w:r>
    </w:p>
    <w:p w14:paraId="09CD9D34" w14:textId="7F873AEF" w:rsidR="009737E0" w:rsidRDefault="009737E0" w:rsidP="009737E0">
      <w:pPr>
        <w:spacing w:line="360" w:lineRule="auto"/>
        <w:rPr>
          <w:rFonts w:ascii="Arial" w:hAnsi="Arial" w:cs="Arial"/>
          <w:b/>
          <w:bCs/>
          <w:sz w:val="22"/>
          <w:szCs w:val="22"/>
          <w:lang w:val="cy-GB"/>
        </w:rPr>
      </w:pPr>
      <w:r>
        <w:rPr>
          <w:rFonts w:ascii="Arial" w:hAnsi="Arial" w:cs="Arial"/>
          <w:b/>
          <w:bCs/>
          <w:sz w:val="22"/>
          <w:szCs w:val="22"/>
          <w:lang w:val="cy-GB"/>
        </w:rPr>
        <w:t>(Simplypsychology.org, 2021)</w:t>
      </w:r>
    </w:p>
    <w:p w14:paraId="057BBAA5" w14:textId="50E87351" w:rsidR="00D76503" w:rsidRDefault="00D76503" w:rsidP="0026100B">
      <w:pPr>
        <w:spacing w:line="360" w:lineRule="auto"/>
        <w:rPr>
          <w:rFonts w:ascii="Arial" w:hAnsi="Arial" w:cs="Arial"/>
          <w:b/>
          <w:bCs/>
          <w:sz w:val="22"/>
          <w:szCs w:val="22"/>
          <w:lang w:val="cy-GB"/>
        </w:rPr>
      </w:pPr>
    </w:p>
    <w:p w14:paraId="009CBC7A" w14:textId="17F743D4" w:rsidR="001D125F" w:rsidRDefault="001D125F" w:rsidP="0026100B">
      <w:pPr>
        <w:spacing w:line="360" w:lineRule="auto"/>
        <w:rPr>
          <w:rFonts w:ascii="Arial" w:hAnsi="Arial" w:cs="Arial"/>
          <w:b/>
          <w:bCs/>
          <w:sz w:val="22"/>
          <w:szCs w:val="22"/>
          <w:lang w:val="cy-GB"/>
        </w:rPr>
      </w:pPr>
    </w:p>
    <w:p w14:paraId="03F1D5A4" w14:textId="6F9DA757" w:rsidR="001D125F" w:rsidRDefault="001D125F" w:rsidP="0026100B">
      <w:pPr>
        <w:spacing w:line="360" w:lineRule="auto"/>
        <w:rPr>
          <w:rFonts w:ascii="Arial" w:hAnsi="Arial" w:cs="Arial"/>
          <w:b/>
          <w:bCs/>
          <w:sz w:val="22"/>
          <w:szCs w:val="22"/>
          <w:lang w:val="cy-GB"/>
        </w:rPr>
      </w:pPr>
    </w:p>
    <w:p w14:paraId="0E29A3FD" w14:textId="6E84E804" w:rsidR="001D125F" w:rsidRDefault="001D125F" w:rsidP="0026100B">
      <w:pPr>
        <w:spacing w:line="360" w:lineRule="auto"/>
        <w:rPr>
          <w:rFonts w:ascii="Arial" w:hAnsi="Arial" w:cs="Arial"/>
          <w:b/>
          <w:bCs/>
          <w:sz w:val="22"/>
          <w:szCs w:val="22"/>
          <w:lang w:val="cy-GB"/>
        </w:rPr>
      </w:pPr>
    </w:p>
    <w:p w14:paraId="7BC5C9C0" w14:textId="6DD9C4F5" w:rsidR="001D125F" w:rsidRDefault="001D125F" w:rsidP="0026100B">
      <w:pPr>
        <w:spacing w:line="360" w:lineRule="auto"/>
        <w:rPr>
          <w:rFonts w:ascii="Arial" w:hAnsi="Arial" w:cs="Arial"/>
          <w:b/>
          <w:bCs/>
          <w:sz w:val="22"/>
          <w:szCs w:val="22"/>
          <w:lang w:val="cy-GB"/>
        </w:rPr>
      </w:pPr>
    </w:p>
    <w:p w14:paraId="5665CEBC" w14:textId="1AB8D326" w:rsidR="001D125F" w:rsidRDefault="001D125F" w:rsidP="0026100B">
      <w:pPr>
        <w:spacing w:line="360" w:lineRule="auto"/>
        <w:rPr>
          <w:rFonts w:ascii="Arial" w:hAnsi="Arial" w:cs="Arial"/>
          <w:b/>
          <w:bCs/>
          <w:sz w:val="22"/>
          <w:szCs w:val="22"/>
          <w:lang w:val="cy-GB"/>
        </w:rPr>
      </w:pPr>
    </w:p>
    <w:p w14:paraId="3F890BE8" w14:textId="079A987A" w:rsidR="001D125F" w:rsidRDefault="001D125F" w:rsidP="0026100B">
      <w:pPr>
        <w:spacing w:line="360" w:lineRule="auto"/>
        <w:rPr>
          <w:rFonts w:ascii="Arial" w:hAnsi="Arial" w:cs="Arial"/>
          <w:b/>
          <w:bCs/>
          <w:sz w:val="22"/>
          <w:szCs w:val="22"/>
          <w:lang w:val="cy-GB"/>
        </w:rPr>
      </w:pPr>
    </w:p>
    <w:p w14:paraId="50D847F3" w14:textId="144D27FF" w:rsidR="001D125F" w:rsidRDefault="001D125F" w:rsidP="0026100B">
      <w:pPr>
        <w:spacing w:line="360" w:lineRule="auto"/>
        <w:rPr>
          <w:rFonts w:ascii="Arial" w:hAnsi="Arial" w:cs="Arial"/>
          <w:b/>
          <w:bCs/>
          <w:sz w:val="22"/>
          <w:szCs w:val="22"/>
          <w:lang w:val="cy-GB"/>
        </w:rPr>
      </w:pPr>
    </w:p>
    <w:p w14:paraId="6F0418A2" w14:textId="0B31E522" w:rsidR="001D125F" w:rsidRDefault="001D125F" w:rsidP="0026100B">
      <w:pPr>
        <w:spacing w:line="360" w:lineRule="auto"/>
        <w:rPr>
          <w:rFonts w:ascii="Arial" w:hAnsi="Arial" w:cs="Arial"/>
          <w:b/>
          <w:bCs/>
          <w:sz w:val="22"/>
          <w:szCs w:val="22"/>
          <w:lang w:val="cy-GB"/>
        </w:rPr>
      </w:pPr>
    </w:p>
    <w:p w14:paraId="142FFA95" w14:textId="0FACE692" w:rsidR="001D125F" w:rsidRDefault="001D125F" w:rsidP="0026100B">
      <w:pPr>
        <w:spacing w:line="360" w:lineRule="auto"/>
        <w:rPr>
          <w:rFonts w:ascii="Arial" w:hAnsi="Arial" w:cs="Arial"/>
          <w:b/>
          <w:bCs/>
          <w:sz w:val="22"/>
          <w:szCs w:val="22"/>
          <w:lang w:val="cy-GB"/>
        </w:rPr>
      </w:pPr>
    </w:p>
    <w:p w14:paraId="77162A9B" w14:textId="286D65A9" w:rsidR="001D125F" w:rsidRDefault="001D125F" w:rsidP="0026100B">
      <w:pPr>
        <w:spacing w:line="360" w:lineRule="auto"/>
        <w:rPr>
          <w:rFonts w:ascii="Arial" w:hAnsi="Arial" w:cs="Arial"/>
          <w:b/>
          <w:bCs/>
          <w:sz w:val="22"/>
          <w:szCs w:val="22"/>
          <w:lang w:val="cy-GB"/>
        </w:rPr>
      </w:pPr>
    </w:p>
    <w:p w14:paraId="07E1C6DC" w14:textId="7B969DD1" w:rsidR="001D125F" w:rsidRDefault="001D125F" w:rsidP="0026100B">
      <w:pPr>
        <w:spacing w:line="360" w:lineRule="auto"/>
        <w:rPr>
          <w:rFonts w:ascii="Arial" w:hAnsi="Arial" w:cs="Arial"/>
          <w:b/>
          <w:bCs/>
          <w:sz w:val="22"/>
          <w:szCs w:val="22"/>
          <w:lang w:val="cy-GB"/>
        </w:rPr>
      </w:pPr>
    </w:p>
    <w:p w14:paraId="5C314818" w14:textId="69A7B395" w:rsidR="001D125F" w:rsidRDefault="001D125F" w:rsidP="0026100B">
      <w:pPr>
        <w:spacing w:line="360" w:lineRule="auto"/>
        <w:rPr>
          <w:rFonts w:ascii="Arial" w:hAnsi="Arial" w:cs="Arial"/>
          <w:b/>
          <w:bCs/>
          <w:sz w:val="22"/>
          <w:szCs w:val="22"/>
          <w:lang w:val="cy-GB"/>
        </w:rPr>
      </w:pPr>
    </w:p>
    <w:p w14:paraId="61A1466D" w14:textId="0317A1A3" w:rsidR="001D125F" w:rsidRDefault="001D125F" w:rsidP="0026100B">
      <w:pPr>
        <w:spacing w:line="360" w:lineRule="auto"/>
        <w:rPr>
          <w:rFonts w:ascii="Arial" w:hAnsi="Arial" w:cs="Arial"/>
          <w:b/>
          <w:bCs/>
          <w:sz w:val="22"/>
          <w:szCs w:val="22"/>
          <w:lang w:val="cy-GB"/>
        </w:rPr>
      </w:pPr>
    </w:p>
    <w:p w14:paraId="3CA09C1E" w14:textId="789203B0" w:rsidR="001D125F" w:rsidRDefault="001D125F" w:rsidP="0026100B">
      <w:pPr>
        <w:spacing w:line="360" w:lineRule="auto"/>
        <w:rPr>
          <w:rFonts w:ascii="Arial" w:hAnsi="Arial" w:cs="Arial"/>
          <w:b/>
          <w:bCs/>
          <w:sz w:val="22"/>
          <w:szCs w:val="22"/>
          <w:lang w:val="cy-GB"/>
        </w:rPr>
      </w:pPr>
    </w:p>
    <w:p w14:paraId="14A47126" w14:textId="03957C2D" w:rsidR="001D125F" w:rsidRDefault="001D125F" w:rsidP="0026100B">
      <w:pPr>
        <w:spacing w:line="360" w:lineRule="auto"/>
        <w:rPr>
          <w:rFonts w:ascii="Arial" w:hAnsi="Arial" w:cs="Arial"/>
          <w:b/>
          <w:bCs/>
          <w:sz w:val="22"/>
          <w:szCs w:val="22"/>
          <w:lang w:val="cy-GB"/>
        </w:rPr>
      </w:pPr>
    </w:p>
    <w:p w14:paraId="18C974C3" w14:textId="039108FA" w:rsidR="001D125F" w:rsidRDefault="001D125F" w:rsidP="0026100B">
      <w:pPr>
        <w:spacing w:line="360" w:lineRule="auto"/>
        <w:rPr>
          <w:rFonts w:ascii="Arial" w:hAnsi="Arial" w:cs="Arial"/>
          <w:b/>
          <w:bCs/>
          <w:sz w:val="22"/>
          <w:szCs w:val="22"/>
          <w:lang w:val="cy-GB"/>
        </w:rPr>
      </w:pPr>
    </w:p>
    <w:p w14:paraId="6E1211C5" w14:textId="4640A030" w:rsidR="001D125F" w:rsidRDefault="001D125F" w:rsidP="0026100B">
      <w:pPr>
        <w:spacing w:line="360" w:lineRule="auto"/>
        <w:rPr>
          <w:rFonts w:ascii="Arial" w:hAnsi="Arial" w:cs="Arial"/>
          <w:b/>
          <w:bCs/>
          <w:sz w:val="22"/>
          <w:szCs w:val="22"/>
          <w:lang w:val="cy-GB"/>
        </w:rPr>
      </w:pPr>
    </w:p>
    <w:p w14:paraId="384E2163" w14:textId="2863A58A" w:rsidR="001D125F" w:rsidRDefault="001D125F" w:rsidP="0026100B">
      <w:pPr>
        <w:spacing w:line="360" w:lineRule="auto"/>
        <w:rPr>
          <w:rFonts w:ascii="Arial" w:hAnsi="Arial" w:cs="Arial"/>
          <w:b/>
          <w:bCs/>
          <w:sz w:val="22"/>
          <w:szCs w:val="22"/>
          <w:lang w:val="cy-GB"/>
        </w:rPr>
      </w:pPr>
    </w:p>
    <w:p w14:paraId="11D2590E" w14:textId="4DAF3139" w:rsidR="001D125F" w:rsidRDefault="001D125F" w:rsidP="0026100B">
      <w:pPr>
        <w:spacing w:line="360" w:lineRule="auto"/>
        <w:rPr>
          <w:rFonts w:ascii="Arial" w:hAnsi="Arial" w:cs="Arial"/>
          <w:b/>
          <w:bCs/>
          <w:sz w:val="22"/>
          <w:szCs w:val="22"/>
          <w:lang w:val="cy-GB"/>
        </w:rPr>
      </w:pPr>
    </w:p>
    <w:p w14:paraId="550027F4" w14:textId="0209AA17" w:rsidR="001D125F" w:rsidRDefault="001D125F" w:rsidP="0026100B">
      <w:pPr>
        <w:spacing w:line="360" w:lineRule="auto"/>
        <w:rPr>
          <w:rFonts w:ascii="Arial" w:hAnsi="Arial" w:cs="Arial"/>
          <w:b/>
          <w:bCs/>
          <w:sz w:val="22"/>
          <w:szCs w:val="22"/>
          <w:lang w:val="cy-GB"/>
        </w:rPr>
      </w:pPr>
    </w:p>
    <w:p w14:paraId="47CEDDCA" w14:textId="77777777" w:rsidR="001D125F" w:rsidRPr="00B26928" w:rsidRDefault="001D125F" w:rsidP="0026100B">
      <w:pPr>
        <w:spacing w:line="360" w:lineRule="auto"/>
        <w:rPr>
          <w:rFonts w:ascii="Arial" w:hAnsi="Arial" w:cs="Arial"/>
          <w:b/>
          <w:bCs/>
          <w:sz w:val="22"/>
          <w:szCs w:val="22"/>
          <w:lang w:val="cy-GB"/>
        </w:rPr>
      </w:pPr>
    </w:p>
    <w:p w14:paraId="2343D139" w14:textId="77777777" w:rsidR="00F86895" w:rsidRDefault="00F86895" w:rsidP="0026100B">
      <w:pPr>
        <w:spacing w:line="360" w:lineRule="auto"/>
        <w:rPr>
          <w:rFonts w:ascii="Arial" w:hAnsi="Arial" w:cs="Arial"/>
          <w:b/>
          <w:bCs/>
          <w:sz w:val="22"/>
          <w:szCs w:val="22"/>
          <w:lang w:val="cy-GB"/>
        </w:rPr>
      </w:pPr>
    </w:p>
    <w:p w14:paraId="5844CDF2" w14:textId="607FD60E" w:rsidR="00B12BF0" w:rsidRPr="00B26928" w:rsidRDefault="009316FE" w:rsidP="0026100B">
      <w:pPr>
        <w:spacing w:line="360" w:lineRule="auto"/>
        <w:rPr>
          <w:rFonts w:ascii="Arial" w:hAnsi="Arial" w:cs="Arial"/>
          <w:b/>
          <w:bCs/>
          <w:sz w:val="28"/>
          <w:szCs w:val="28"/>
          <w:lang w:val="cy-GB"/>
        </w:rPr>
      </w:pPr>
      <w:r w:rsidRPr="00B26928">
        <w:rPr>
          <w:rFonts w:ascii="Arial" w:hAnsi="Arial" w:cs="Arial"/>
          <w:b/>
          <w:bCs/>
          <w:sz w:val="28"/>
          <w:szCs w:val="28"/>
          <w:lang w:val="cy-GB"/>
        </w:rPr>
        <w:lastRenderedPageBreak/>
        <w:t xml:space="preserve">Rhestr Gyfeirio </w:t>
      </w:r>
    </w:p>
    <w:p w14:paraId="7B0A2AF9"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Barbaranelli, C. (2016) ‘Bandura, Albert.’ </w:t>
      </w:r>
      <w:r w:rsidRPr="00B26928">
        <w:rPr>
          <w:rFonts w:ascii="Arial" w:hAnsi="Arial" w:cs="Arial"/>
          <w:i/>
          <w:iCs/>
          <w:color w:val="000000" w:themeColor="text1"/>
          <w:sz w:val="22"/>
          <w:szCs w:val="22"/>
          <w:lang w:val="cy-GB"/>
        </w:rPr>
        <w:t>The Sage Encyclopedia of Theory in Psychology</w:t>
      </w:r>
      <w:r w:rsidRPr="00B26928">
        <w:rPr>
          <w:rFonts w:ascii="Arial" w:hAnsi="Arial" w:cs="Arial"/>
          <w:color w:val="000000" w:themeColor="text1"/>
          <w:sz w:val="22"/>
          <w:szCs w:val="22"/>
          <w:lang w:val="cy-GB"/>
        </w:rPr>
        <w:t xml:space="preserve"> pp.67-70.</w:t>
      </w:r>
    </w:p>
    <w:p w14:paraId="501F7D74" w14:textId="77777777" w:rsidR="00821843" w:rsidRPr="00B26928" w:rsidRDefault="00821843" w:rsidP="00773070">
      <w:pPr>
        <w:rPr>
          <w:rFonts w:ascii="Arial" w:hAnsi="Arial" w:cs="Arial"/>
          <w:color w:val="000000" w:themeColor="text1"/>
          <w:sz w:val="22"/>
          <w:szCs w:val="22"/>
          <w:lang w:val="cy-GB"/>
        </w:rPr>
      </w:pPr>
    </w:p>
    <w:p w14:paraId="631CB3AA" w14:textId="77777777" w:rsidR="00821843" w:rsidRPr="00B26928" w:rsidRDefault="00821843" w:rsidP="00773070">
      <w:pPr>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lang w:val="cy-GB"/>
        </w:rPr>
        <w:t xml:space="preserve">BERA (2018) </w:t>
      </w:r>
      <w:r w:rsidRPr="00B26928">
        <w:rPr>
          <w:rFonts w:ascii="Arial" w:hAnsi="Arial" w:cs="Arial"/>
          <w:i/>
          <w:iCs/>
          <w:color w:val="000000" w:themeColor="text1"/>
          <w:sz w:val="22"/>
          <w:szCs w:val="22"/>
          <w:lang w:val="cy-GB"/>
        </w:rPr>
        <w:t>Ethical Guidelines for Educational Research, fourth edition</w:t>
      </w:r>
      <w:r w:rsidRPr="00B26928">
        <w:rPr>
          <w:rFonts w:ascii="Arial" w:hAnsi="Arial" w:cs="Arial"/>
          <w:color w:val="000000" w:themeColor="text1"/>
          <w:sz w:val="22"/>
          <w:szCs w:val="22"/>
          <w:lang w:val="cy-GB"/>
        </w:rPr>
        <w:t xml:space="preserve"> </w:t>
      </w:r>
      <w:r w:rsidRPr="00B26928">
        <w:rPr>
          <w:rFonts w:ascii="Arial" w:hAnsi="Arial" w:cs="Arial"/>
          <w:i/>
          <w:iCs/>
          <w:color w:val="000000" w:themeColor="text1"/>
          <w:sz w:val="22"/>
          <w:szCs w:val="22"/>
          <w:lang w:val="cy-GB"/>
        </w:rPr>
        <w:t>(2018).</w:t>
      </w:r>
      <w:r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shd w:val="clear" w:color="auto" w:fill="FFFFFF"/>
          <w:lang w:val="cy-GB"/>
        </w:rPr>
        <w:t xml:space="preserve">Available at: </w:t>
      </w:r>
      <w:r w:rsidR="00997090">
        <w:fldChar w:fldCharType="begin"/>
      </w:r>
      <w:r w:rsidR="00997090">
        <w:instrText xml:space="preserve"> HYPERLINK "https://www.bera.ac.uk/wp-content/uploads/2018/06/BERA-Ethical-Guidelines-for-Educational-Research_4thEdn_2018.pdf" </w:instrText>
      </w:r>
      <w:r w:rsidR="00997090">
        <w:fldChar w:fldCharType="separate"/>
      </w:r>
      <w:r w:rsidRPr="00B26928">
        <w:rPr>
          <w:rStyle w:val="Hyperlink"/>
          <w:rFonts w:ascii="Arial" w:hAnsi="Arial" w:cs="Arial"/>
          <w:color w:val="000000" w:themeColor="text1"/>
          <w:sz w:val="22"/>
          <w:szCs w:val="22"/>
          <w:shd w:val="clear" w:color="auto" w:fill="FFFFFF"/>
          <w:lang w:val="cy-GB"/>
        </w:rPr>
        <w:t>https://www.bera.ac.uk/wp-content/uploads/2018/06/BERA-Ethical-Guidelines-for-Educational-Research_4thEdn_2018.pdf</w:t>
      </w:r>
      <w:r w:rsidR="00997090">
        <w:rPr>
          <w:rStyle w:val="Hyperlink"/>
          <w:rFonts w:ascii="Arial" w:hAnsi="Arial" w:cs="Arial"/>
          <w:color w:val="000000" w:themeColor="text1"/>
          <w:sz w:val="22"/>
          <w:szCs w:val="22"/>
          <w:shd w:val="clear" w:color="auto" w:fill="FFFFFF"/>
          <w:lang w:val="cy-GB"/>
        </w:rPr>
        <w:fldChar w:fldCharType="end"/>
      </w:r>
      <w:r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shd w:val="clear" w:color="auto" w:fill="FFFFFF"/>
          <w:lang w:val="cy-GB"/>
        </w:rPr>
        <w:t>(Accessed: 27 September 2021).</w:t>
      </w:r>
    </w:p>
    <w:p w14:paraId="5F256982" w14:textId="77777777" w:rsidR="00821843" w:rsidRPr="00B26928" w:rsidRDefault="00821843" w:rsidP="00773070">
      <w:pPr>
        <w:rPr>
          <w:rFonts w:ascii="Arial" w:hAnsi="Arial" w:cs="Arial"/>
          <w:color w:val="000000" w:themeColor="text1"/>
          <w:sz w:val="22"/>
          <w:szCs w:val="22"/>
          <w:shd w:val="clear" w:color="auto" w:fill="FFFFFF"/>
          <w:lang w:val="cy-GB"/>
        </w:rPr>
      </w:pPr>
    </w:p>
    <w:p w14:paraId="394D7785" w14:textId="77777777" w:rsidR="00821843" w:rsidRPr="00B26928" w:rsidRDefault="00821843" w:rsidP="00773070">
      <w:pPr>
        <w:shd w:val="clear" w:color="auto" w:fill="FFFFFF"/>
        <w:rPr>
          <w:rFonts w:ascii="Arial" w:hAnsi="Arial" w:cs="Arial"/>
          <w:b/>
          <w:bCs/>
          <w:color w:val="000000" w:themeColor="text1"/>
          <w:sz w:val="22"/>
          <w:szCs w:val="22"/>
          <w:lang w:val="cy-GB"/>
        </w:rPr>
      </w:pPr>
      <w:r w:rsidRPr="00B26928">
        <w:rPr>
          <w:rFonts w:ascii="Arial" w:hAnsi="Arial" w:cs="Arial"/>
          <w:color w:val="000000" w:themeColor="text1"/>
          <w:sz w:val="22"/>
          <w:szCs w:val="22"/>
          <w:lang w:val="cy-GB"/>
        </w:rPr>
        <w:t>Bethune, A. (2018). </w:t>
      </w:r>
      <w:r w:rsidRPr="00B26928">
        <w:rPr>
          <w:rFonts w:ascii="Arial" w:hAnsi="Arial" w:cs="Arial"/>
          <w:i/>
          <w:iCs/>
          <w:color w:val="000000" w:themeColor="text1"/>
          <w:sz w:val="22"/>
          <w:szCs w:val="22"/>
          <w:lang w:val="cy-GB"/>
        </w:rPr>
        <w:t>Wellbeing in the primary classroom : a practical guide to teaching happiness</w:t>
      </w:r>
      <w:r w:rsidRPr="00B26928">
        <w:rPr>
          <w:rFonts w:ascii="Arial" w:hAnsi="Arial" w:cs="Arial"/>
          <w:color w:val="000000" w:themeColor="text1"/>
          <w:sz w:val="22"/>
          <w:szCs w:val="22"/>
          <w:lang w:val="cy-GB"/>
        </w:rPr>
        <w:t>. Bloomsbury Education.</w:t>
      </w:r>
    </w:p>
    <w:p w14:paraId="6BEEF43E" w14:textId="77777777" w:rsidR="00821843" w:rsidRPr="00B26928" w:rsidRDefault="00821843" w:rsidP="00773070">
      <w:pPr>
        <w:rPr>
          <w:rFonts w:ascii="Arial" w:hAnsi="Arial" w:cs="Arial"/>
          <w:color w:val="000000" w:themeColor="text1"/>
          <w:sz w:val="22"/>
          <w:szCs w:val="22"/>
          <w:shd w:val="clear" w:color="auto" w:fill="FFFFFF"/>
          <w:lang w:val="cy-GB"/>
        </w:rPr>
      </w:pPr>
    </w:p>
    <w:p w14:paraId="491CE0F0"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Brookfield, S. (2017) </w:t>
      </w:r>
      <w:r w:rsidRPr="00B26928">
        <w:rPr>
          <w:rFonts w:ascii="Arial" w:hAnsi="Arial" w:cs="Arial"/>
          <w:i/>
          <w:iCs/>
          <w:color w:val="000000" w:themeColor="text1"/>
          <w:sz w:val="22"/>
          <w:szCs w:val="22"/>
          <w:lang w:val="cy-GB"/>
        </w:rPr>
        <w:t>Becoming a Critically Reflective Teacher.</w:t>
      </w:r>
      <w:r w:rsidRPr="00B26928">
        <w:rPr>
          <w:rFonts w:ascii="Arial" w:hAnsi="Arial" w:cs="Arial"/>
          <w:color w:val="000000" w:themeColor="text1"/>
          <w:sz w:val="22"/>
          <w:szCs w:val="22"/>
          <w:lang w:val="cy-GB"/>
        </w:rPr>
        <w:t xml:space="preserve"> 2nd edn. San Francisco: Jossey-Bass. </w:t>
      </w:r>
    </w:p>
    <w:p w14:paraId="73EE3F1C" w14:textId="77777777" w:rsidR="00821843" w:rsidRPr="00B26928" w:rsidRDefault="00821843" w:rsidP="00773070">
      <w:pPr>
        <w:rPr>
          <w:rFonts w:ascii="Arial" w:hAnsi="Arial" w:cs="Arial"/>
          <w:color w:val="000000" w:themeColor="text1"/>
          <w:sz w:val="22"/>
          <w:szCs w:val="22"/>
          <w:lang w:val="cy-GB"/>
        </w:rPr>
      </w:pPr>
    </w:p>
    <w:p w14:paraId="15F812E8" w14:textId="77777777" w:rsidR="00821843" w:rsidRPr="00B26928" w:rsidRDefault="00821843" w:rsidP="00773070">
      <w:pPr>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t>Christensen, J. (2016) ‘A Critical Reflection of Bronfenbrenner’s Development Ecology Model.’ </w:t>
      </w:r>
      <w:r w:rsidRPr="00B26928">
        <w:rPr>
          <w:rFonts w:ascii="Arial" w:hAnsi="Arial" w:cs="Arial"/>
          <w:i/>
          <w:iCs/>
          <w:color w:val="000000" w:themeColor="text1"/>
          <w:sz w:val="22"/>
          <w:szCs w:val="22"/>
          <w:shd w:val="clear" w:color="auto" w:fill="FFFFFF"/>
          <w:lang w:val="cy-GB"/>
        </w:rPr>
        <w:t>Problems of Education in the 21st Century</w:t>
      </w:r>
      <w:r w:rsidRPr="00B26928">
        <w:rPr>
          <w:rFonts w:ascii="Arial" w:hAnsi="Arial" w:cs="Arial"/>
          <w:color w:val="000000" w:themeColor="text1"/>
          <w:sz w:val="22"/>
          <w:szCs w:val="22"/>
          <w:shd w:val="clear" w:color="auto" w:fill="FFFFFF"/>
          <w:lang w:val="cy-GB"/>
        </w:rPr>
        <w:t xml:space="preserve">, pp. 22-28. </w:t>
      </w:r>
    </w:p>
    <w:p w14:paraId="68F9F9F6" w14:textId="77777777" w:rsidR="00821843" w:rsidRPr="00B26928" w:rsidRDefault="00821843" w:rsidP="00773070">
      <w:pPr>
        <w:rPr>
          <w:rFonts w:ascii="Arial" w:hAnsi="Arial" w:cs="Arial"/>
          <w:color w:val="000000" w:themeColor="text1"/>
          <w:sz w:val="22"/>
          <w:szCs w:val="22"/>
          <w:lang w:val="cy-GB"/>
        </w:rPr>
      </w:pPr>
    </w:p>
    <w:p w14:paraId="58F74E99" w14:textId="77777777" w:rsidR="00821843" w:rsidRPr="00B26928" w:rsidRDefault="00821843" w:rsidP="00773070">
      <w:pPr>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t xml:space="preserve">Davies, M., Stankov, L. and Roberts, R. D. (1998) ‘Emotional Intelligence: In Search of an Elusive Construct.’ </w:t>
      </w:r>
      <w:r w:rsidRPr="00B26928">
        <w:rPr>
          <w:rFonts w:ascii="Arial" w:hAnsi="Arial" w:cs="Arial"/>
          <w:i/>
          <w:iCs/>
          <w:color w:val="000000" w:themeColor="text1"/>
          <w:sz w:val="22"/>
          <w:szCs w:val="22"/>
          <w:shd w:val="clear" w:color="auto" w:fill="FFFFFF"/>
          <w:lang w:val="cy-GB"/>
        </w:rPr>
        <w:t>Journal of personality and social psychology</w:t>
      </w:r>
      <w:r w:rsidRPr="00B26928">
        <w:rPr>
          <w:rFonts w:ascii="Arial" w:hAnsi="Arial" w:cs="Arial"/>
          <w:color w:val="000000" w:themeColor="text1"/>
          <w:sz w:val="22"/>
          <w:szCs w:val="22"/>
          <w:shd w:val="clear" w:color="auto" w:fill="FFFFFF"/>
          <w:lang w:val="cy-GB"/>
        </w:rPr>
        <w:t>. [Online] 75 (4), 989-1015.</w:t>
      </w:r>
    </w:p>
    <w:p w14:paraId="228F2391" w14:textId="77777777" w:rsidR="00821843" w:rsidRPr="00B26928" w:rsidRDefault="00821843" w:rsidP="00773070">
      <w:pPr>
        <w:rPr>
          <w:rFonts w:ascii="Arial" w:hAnsi="Arial" w:cs="Arial"/>
          <w:color w:val="000000" w:themeColor="text1"/>
          <w:sz w:val="22"/>
          <w:szCs w:val="22"/>
          <w:lang w:val="cy-GB"/>
        </w:rPr>
      </w:pPr>
    </w:p>
    <w:p w14:paraId="68543F4D"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Donaldson, G. (2015) </w:t>
      </w:r>
      <w:r w:rsidRPr="00B26928">
        <w:rPr>
          <w:rFonts w:ascii="Arial" w:hAnsi="Arial" w:cs="Arial"/>
          <w:i/>
          <w:iCs/>
          <w:color w:val="000000" w:themeColor="text1"/>
          <w:sz w:val="22"/>
          <w:szCs w:val="22"/>
          <w:lang w:val="cy-GB"/>
        </w:rPr>
        <w:t>Successful Futures: Independent Review of Curriculum and Assessment Arrangements in Wales</w:t>
      </w:r>
      <w:r w:rsidRPr="00B26928">
        <w:rPr>
          <w:rFonts w:ascii="Arial" w:hAnsi="Arial" w:cs="Arial"/>
          <w:color w:val="000000" w:themeColor="text1"/>
          <w:sz w:val="22"/>
          <w:szCs w:val="22"/>
          <w:lang w:val="cy-GB"/>
        </w:rPr>
        <w:t xml:space="preserve">, pp. 13-19 </w:t>
      </w:r>
    </w:p>
    <w:p w14:paraId="030D4DB6" w14:textId="77777777" w:rsidR="00821843" w:rsidRPr="00B26928" w:rsidRDefault="00821843" w:rsidP="00773070">
      <w:pPr>
        <w:rPr>
          <w:rFonts w:ascii="Arial" w:hAnsi="Arial" w:cs="Arial"/>
          <w:color w:val="000000" w:themeColor="text1"/>
          <w:sz w:val="22"/>
          <w:szCs w:val="22"/>
          <w:lang w:val="cy-GB"/>
        </w:rPr>
      </w:pPr>
    </w:p>
    <w:p w14:paraId="306ADF56"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Epstein, J.L. (2010) </w:t>
      </w:r>
      <w:r w:rsidRPr="00B26928">
        <w:rPr>
          <w:rFonts w:ascii="Arial" w:hAnsi="Arial" w:cs="Arial"/>
          <w:i/>
          <w:iCs/>
          <w:color w:val="000000" w:themeColor="text1"/>
          <w:sz w:val="22"/>
          <w:szCs w:val="22"/>
          <w:shd w:val="clear" w:color="auto" w:fill="FFFFFF"/>
          <w:lang w:val="cy-GB"/>
        </w:rPr>
        <w:t>School, family, and community partnerships: Preparing educators and improving schools</w:t>
      </w:r>
      <w:r w:rsidRPr="00B26928">
        <w:rPr>
          <w:rFonts w:ascii="Arial" w:hAnsi="Arial" w:cs="Arial"/>
          <w:color w:val="000000" w:themeColor="text1"/>
          <w:sz w:val="22"/>
          <w:szCs w:val="22"/>
          <w:shd w:val="clear" w:color="auto" w:fill="FFFFFF"/>
          <w:lang w:val="cy-GB"/>
        </w:rPr>
        <w:t xml:space="preserve">. </w:t>
      </w:r>
      <w:r w:rsidRPr="00B26928">
        <w:rPr>
          <w:rFonts w:ascii="Arial" w:hAnsi="Arial" w:cs="Arial"/>
          <w:color w:val="000000" w:themeColor="text1"/>
          <w:sz w:val="22"/>
          <w:szCs w:val="22"/>
          <w:lang w:val="cy-GB"/>
        </w:rPr>
        <w:t>2nd edn</w:t>
      </w:r>
      <w:r w:rsidRPr="00B26928">
        <w:rPr>
          <w:rFonts w:ascii="Arial" w:hAnsi="Arial" w:cs="Arial"/>
          <w:color w:val="000000" w:themeColor="text1"/>
          <w:sz w:val="22"/>
          <w:szCs w:val="22"/>
          <w:shd w:val="clear" w:color="auto" w:fill="FFFFFF"/>
          <w:lang w:val="cy-GB"/>
        </w:rPr>
        <w:t>. United States: Westview Press.</w:t>
      </w:r>
    </w:p>
    <w:p w14:paraId="0F06C422" w14:textId="77777777" w:rsidR="00821843" w:rsidRPr="00B26928" w:rsidRDefault="00821843" w:rsidP="00773070">
      <w:pPr>
        <w:rPr>
          <w:rFonts w:ascii="Arial" w:hAnsi="Arial" w:cs="Arial"/>
          <w:color w:val="000000" w:themeColor="text1"/>
          <w:sz w:val="22"/>
          <w:szCs w:val="22"/>
          <w:lang w:val="cy-GB"/>
        </w:rPr>
      </w:pPr>
    </w:p>
    <w:p w14:paraId="119F0753"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Erasmus, C. (2019) </w:t>
      </w:r>
      <w:r w:rsidRPr="00B26928">
        <w:rPr>
          <w:rFonts w:ascii="Arial" w:hAnsi="Arial" w:cs="Arial"/>
          <w:i/>
          <w:iCs/>
          <w:color w:val="000000" w:themeColor="text1"/>
          <w:sz w:val="22"/>
          <w:szCs w:val="22"/>
          <w:shd w:val="clear" w:color="auto" w:fill="FFFFFF"/>
          <w:lang w:val="cy-GB"/>
        </w:rPr>
        <w:t>The mental health and wellbeing handbook for schools: transforming mental health support on a budget</w:t>
      </w:r>
      <w:r w:rsidRPr="00B26928">
        <w:rPr>
          <w:rFonts w:ascii="Arial" w:hAnsi="Arial" w:cs="Arial"/>
          <w:color w:val="000000" w:themeColor="text1"/>
          <w:sz w:val="22"/>
          <w:szCs w:val="22"/>
          <w:shd w:val="clear" w:color="auto" w:fill="FFFFFF"/>
          <w:lang w:val="cy-GB"/>
        </w:rPr>
        <w:t>. London ;: Jessica Kingsley Publishers.</w:t>
      </w:r>
    </w:p>
    <w:p w14:paraId="1CE8ACC2" w14:textId="77777777" w:rsidR="00821843" w:rsidRPr="00B26928" w:rsidRDefault="00821843" w:rsidP="00773070">
      <w:pPr>
        <w:rPr>
          <w:rFonts w:ascii="Arial" w:hAnsi="Arial" w:cs="Arial"/>
          <w:color w:val="000000" w:themeColor="text1"/>
          <w:sz w:val="22"/>
          <w:szCs w:val="22"/>
          <w:lang w:val="cy-GB"/>
        </w:rPr>
      </w:pPr>
    </w:p>
    <w:p w14:paraId="25384B65"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Estyn (2016) </w:t>
      </w:r>
      <w:r w:rsidRPr="00B26928">
        <w:rPr>
          <w:rFonts w:ascii="Arial" w:hAnsi="Arial" w:cs="Arial"/>
          <w:i/>
          <w:iCs/>
          <w:color w:val="000000" w:themeColor="text1"/>
          <w:sz w:val="22"/>
          <w:szCs w:val="22"/>
          <w:lang w:val="cy-GB"/>
        </w:rPr>
        <w:t xml:space="preserve">A report on </w:t>
      </w:r>
      <w:r w:rsidRPr="00B26928">
        <w:rPr>
          <w:rFonts w:ascii="Arial" w:hAnsi="Arial" w:cs="Arial"/>
          <w:i/>
          <w:iCs/>
          <w:color w:val="000000" w:themeColor="text1"/>
          <w:sz w:val="22"/>
          <w:szCs w:val="22"/>
          <w:highlight w:val="black"/>
          <w:lang w:val="cy-GB"/>
        </w:rPr>
        <w:t>Ysgol Gynradd Gymraeg Castell-nedd</w:t>
      </w:r>
      <w:r w:rsidRPr="00B26928">
        <w:rPr>
          <w:rFonts w:ascii="Arial" w:hAnsi="Arial" w:cs="Arial"/>
          <w:i/>
          <w:iCs/>
          <w:color w:val="000000" w:themeColor="text1"/>
          <w:sz w:val="22"/>
          <w:szCs w:val="22"/>
          <w:lang w:val="cy-GB"/>
        </w:rPr>
        <w:t>.</w:t>
      </w:r>
      <w:r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shd w:val="clear" w:color="auto" w:fill="FFFFFF"/>
          <w:lang w:val="cy-GB"/>
        </w:rPr>
        <w:t xml:space="preserve">Available at: </w:t>
      </w:r>
      <w:hyperlink r:id="rId14" w:history="1">
        <w:r w:rsidRPr="00B26928">
          <w:rPr>
            <w:rStyle w:val="Hyperlink"/>
            <w:rFonts w:ascii="Arial" w:hAnsi="Arial" w:cs="Arial"/>
            <w:color w:val="000000" w:themeColor="text1"/>
            <w:sz w:val="22"/>
            <w:szCs w:val="22"/>
            <w:lang w:val="cy-GB"/>
          </w:rPr>
          <w:t>https://www.estyn.gov.wales/system/files/2020-08/Ysgol%2520GG%2520Castell-nedd%2520eng.pdf</w:t>
        </w:r>
      </w:hyperlink>
      <w:r w:rsidRPr="00B26928">
        <w:rPr>
          <w:rFonts w:ascii="Arial" w:hAnsi="Arial" w:cs="Arial"/>
          <w:color w:val="000000" w:themeColor="text1"/>
          <w:sz w:val="22"/>
          <w:szCs w:val="22"/>
          <w:lang w:val="cy-GB"/>
        </w:rPr>
        <w:t xml:space="preserve"> </w:t>
      </w:r>
      <w:r w:rsidRPr="00B26928">
        <w:rPr>
          <w:rFonts w:ascii="Arial" w:hAnsi="Arial" w:cs="Arial"/>
          <w:color w:val="000000" w:themeColor="text1"/>
          <w:sz w:val="22"/>
          <w:szCs w:val="22"/>
          <w:shd w:val="clear" w:color="auto" w:fill="FFFFFF"/>
          <w:lang w:val="cy-GB"/>
        </w:rPr>
        <w:t>(Accessed: 27 September 2021).</w:t>
      </w:r>
    </w:p>
    <w:p w14:paraId="7BB12F04" w14:textId="77777777" w:rsidR="00821843" w:rsidRPr="00B26928" w:rsidRDefault="00821843" w:rsidP="00773070">
      <w:pPr>
        <w:rPr>
          <w:rFonts w:ascii="Arial" w:hAnsi="Arial" w:cs="Arial"/>
          <w:color w:val="000000" w:themeColor="text1"/>
          <w:sz w:val="22"/>
          <w:szCs w:val="22"/>
          <w:lang w:val="cy-GB"/>
        </w:rPr>
      </w:pPr>
    </w:p>
    <w:p w14:paraId="576597AD"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Gibbs, G. (2013) </w:t>
      </w:r>
      <w:r w:rsidRPr="00B26928">
        <w:rPr>
          <w:rFonts w:ascii="Arial" w:hAnsi="Arial" w:cs="Arial"/>
          <w:i/>
          <w:iCs/>
          <w:color w:val="000000" w:themeColor="text1"/>
          <w:sz w:val="22"/>
          <w:szCs w:val="22"/>
          <w:shd w:val="clear" w:color="auto" w:fill="FFFFFF"/>
          <w:lang w:val="cy-GB"/>
        </w:rPr>
        <w:t>Learning by doing</w:t>
      </w:r>
      <w:r w:rsidRPr="00B26928">
        <w:rPr>
          <w:rFonts w:ascii="Arial" w:hAnsi="Arial" w:cs="Arial"/>
          <w:color w:val="000000" w:themeColor="text1"/>
          <w:sz w:val="22"/>
          <w:szCs w:val="22"/>
          <w:shd w:val="clear" w:color="auto" w:fill="FFFFFF"/>
          <w:lang w:val="cy-GB"/>
        </w:rPr>
        <w:t>. 2nd ed. Oxford: Oxford Centre for Staff and Learning Development, Oxford Brookes University.</w:t>
      </w:r>
    </w:p>
    <w:p w14:paraId="6F789EFD" w14:textId="77777777" w:rsidR="00821843" w:rsidRPr="00B26928" w:rsidRDefault="00821843" w:rsidP="00773070">
      <w:pPr>
        <w:rPr>
          <w:rFonts w:ascii="Arial" w:hAnsi="Arial" w:cs="Arial"/>
          <w:color w:val="000000" w:themeColor="text1"/>
          <w:sz w:val="22"/>
          <w:szCs w:val="22"/>
          <w:shd w:val="clear" w:color="auto" w:fill="FFFFFF"/>
          <w:lang w:val="cy-GB"/>
        </w:rPr>
      </w:pPr>
    </w:p>
    <w:p w14:paraId="01783345"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Goleman, D. (2020) </w:t>
      </w:r>
      <w:r w:rsidRPr="00B26928">
        <w:rPr>
          <w:rFonts w:ascii="Arial" w:hAnsi="Arial" w:cs="Arial"/>
          <w:i/>
          <w:iCs/>
          <w:color w:val="000000" w:themeColor="text1"/>
          <w:sz w:val="22"/>
          <w:szCs w:val="22"/>
          <w:shd w:val="clear" w:color="auto" w:fill="FFFFFF"/>
          <w:lang w:val="cy-GB"/>
        </w:rPr>
        <w:t>Emotional intelligence: why it can matter more than IQ</w:t>
      </w:r>
      <w:r w:rsidRPr="00B26928">
        <w:rPr>
          <w:rFonts w:ascii="Arial" w:hAnsi="Arial" w:cs="Arial"/>
          <w:color w:val="000000" w:themeColor="text1"/>
          <w:sz w:val="22"/>
          <w:szCs w:val="22"/>
          <w:shd w:val="clear" w:color="auto" w:fill="FFFFFF"/>
          <w:lang w:val="cy-GB"/>
        </w:rPr>
        <w:t>. 25th anniversary edition, with a new introduction [cover]. London: Bloomsbury Publishing.</w:t>
      </w:r>
    </w:p>
    <w:p w14:paraId="7B538C25" w14:textId="77777777" w:rsidR="00821843" w:rsidRPr="00B26928" w:rsidRDefault="00821843" w:rsidP="00773070">
      <w:pPr>
        <w:rPr>
          <w:rFonts w:ascii="Arial" w:hAnsi="Arial" w:cs="Arial"/>
          <w:color w:val="000000" w:themeColor="text1"/>
          <w:sz w:val="22"/>
          <w:szCs w:val="22"/>
          <w:lang w:val="cy-GB"/>
        </w:rPr>
      </w:pPr>
    </w:p>
    <w:p w14:paraId="4F345C7B"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Gov.wales (2021a) </w:t>
      </w:r>
      <w:r w:rsidRPr="00B26928">
        <w:rPr>
          <w:rFonts w:ascii="Arial" w:hAnsi="Arial" w:cs="Arial"/>
          <w:i/>
          <w:iCs/>
          <w:color w:val="000000" w:themeColor="text1"/>
          <w:sz w:val="22"/>
          <w:szCs w:val="22"/>
          <w:lang w:val="cy-GB"/>
        </w:rPr>
        <w:t>Mae addysg yn newid.</w:t>
      </w:r>
      <w:r w:rsidRPr="00B26928">
        <w:rPr>
          <w:rFonts w:ascii="Arial" w:hAnsi="Arial" w:cs="Arial"/>
          <w:color w:val="000000" w:themeColor="text1"/>
          <w:sz w:val="22"/>
          <w:szCs w:val="22"/>
          <w:lang w:val="cy-GB"/>
        </w:rPr>
        <w:t xml:space="preserve"> Available at: </w:t>
      </w:r>
      <w:hyperlink r:id="rId15" w:history="1">
        <w:r w:rsidRPr="00B26928">
          <w:rPr>
            <w:rStyle w:val="Hyperlink"/>
            <w:rFonts w:ascii="Arial" w:hAnsi="Arial" w:cs="Arial"/>
            <w:color w:val="000000" w:themeColor="text1"/>
            <w:sz w:val="22"/>
            <w:szCs w:val="22"/>
            <w:lang w:val="cy-GB"/>
          </w:rPr>
          <w:t>https://llyw.cymru/mae-addysg-yn-newid</w:t>
        </w:r>
      </w:hyperlink>
      <w:r w:rsidRPr="00B26928">
        <w:rPr>
          <w:rFonts w:ascii="Arial" w:hAnsi="Arial" w:cs="Arial"/>
          <w:color w:val="000000" w:themeColor="text1"/>
          <w:sz w:val="22"/>
          <w:szCs w:val="22"/>
          <w:lang w:val="cy-GB"/>
        </w:rPr>
        <w:t xml:space="preserve"> (Accessed: 6 October 2021). </w:t>
      </w:r>
    </w:p>
    <w:p w14:paraId="26CCB56C" w14:textId="77777777" w:rsidR="00821843" w:rsidRPr="00B26928" w:rsidRDefault="00821843" w:rsidP="00773070">
      <w:pPr>
        <w:rPr>
          <w:rFonts w:ascii="Arial" w:hAnsi="Arial" w:cs="Arial"/>
          <w:color w:val="000000" w:themeColor="text1"/>
          <w:sz w:val="22"/>
          <w:szCs w:val="22"/>
          <w:lang w:val="cy-GB"/>
        </w:rPr>
      </w:pPr>
    </w:p>
    <w:p w14:paraId="1658C8CD"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Gov.wales (2021b) </w:t>
      </w:r>
      <w:r w:rsidRPr="00B26928">
        <w:rPr>
          <w:rFonts w:ascii="Arial" w:hAnsi="Arial" w:cs="Arial"/>
          <w:i/>
          <w:iCs/>
          <w:color w:val="000000" w:themeColor="text1"/>
          <w:sz w:val="22"/>
          <w:szCs w:val="22"/>
          <w:lang w:val="cy-GB"/>
        </w:rPr>
        <w:t xml:space="preserve">Professional Standards. </w:t>
      </w:r>
      <w:r w:rsidRPr="00B26928">
        <w:rPr>
          <w:rFonts w:ascii="Arial" w:hAnsi="Arial" w:cs="Arial"/>
          <w:color w:val="000000" w:themeColor="text1"/>
          <w:sz w:val="22"/>
          <w:szCs w:val="22"/>
          <w:lang w:val="cy-GB"/>
        </w:rPr>
        <w:t>Available at</w:t>
      </w:r>
      <w:r w:rsidRPr="00B26928">
        <w:rPr>
          <w:rFonts w:ascii="Arial" w:hAnsi="Arial" w:cs="Arial"/>
          <w:i/>
          <w:iCs/>
          <w:color w:val="000000" w:themeColor="text1"/>
          <w:sz w:val="22"/>
          <w:szCs w:val="22"/>
          <w:lang w:val="cy-GB"/>
        </w:rPr>
        <w:t>:</w:t>
      </w:r>
      <w:r w:rsidRPr="00B26928">
        <w:rPr>
          <w:rFonts w:ascii="Arial" w:hAnsi="Arial" w:cs="Arial"/>
          <w:color w:val="000000" w:themeColor="text1"/>
          <w:sz w:val="22"/>
          <w:szCs w:val="22"/>
          <w:lang w:val="cy-GB"/>
        </w:rPr>
        <w:t xml:space="preserve"> </w:t>
      </w:r>
      <w:hyperlink r:id="rId16" w:anchor="overview" w:history="1">
        <w:r w:rsidRPr="00B26928">
          <w:rPr>
            <w:rStyle w:val="Hyperlink"/>
            <w:rFonts w:ascii="Arial" w:hAnsi="Arial" w:cs="Arial"/>
            <w:color w:val="000000" w:themeColor="text1"/>
            <w:sz w:val="22"/>
            <w:szCs w:val="22"/>
            <w:lang w:val="cy-GB"/>
          </w:rPr>
          <w:t>https://hwb.gov.wales/professional-development/professional-standards#overview</w:t>
        </w:r>
      </w:hyperlink>
      <w:r w:rsidRPr="00B26928">
        <w:rPr>
          <w:rFonts w:ascii="Arial" w:hAnsi="Arial" w:cs="Arial"/>
          <w:color w:val="000000" w:themeColor="text1"/>
          <w:sz w:val="22"/>
          <w:szCs w:val="22"/>
          <w:lang w:val="cy-GB"/>
        </w:rPr>
        <w:t xml:space="preserve"> (Accessed: 1 October 2021). </w:t>
      </w:r>
    </w:p>
    <w:p w14:paraId="671C2EC5" w14:textId="77777777" w:rsidR="00821843" w:rsidRPr="00B26928" w:rsidRDefault="00821843" w:rsidP="00773070">
      <w:pPr>
        <w:rPr>
          <w:rFonts w:ascii="Arial" w:hAnsi="Arial" w:cs="Arial"/>
          <w:color w:val="000000" w:themeColor="text1"/>
          <w:sz w:val="22"/>
          <w:szCs w:val="22"/>
          <w:lang w:val="cy-GB"/>
        </w:rPr>
      </w:pPr>
    </w:p>
    <w:p w14:paraId="3F3B34A7" w14:textId="77777777" w:rsidR="00821843" w:rsidRPr="00B26928" w:rsidRDefault="00821843" w:rsidP="00773070">
      <w:pPr>
        <w:pStyle w:val="Heading4"/>
        <w:shd w:val="clear" w:color="auto" w:fill="FFFFFF"/>
        <w:spacing w:before="0" w:beforeAutospacing="0" w:after="0" w:afterAutospacing="0"/>
        <w:rPr>
          <w:rFonts w:ascii="Arial" w:hAnsi="Arial" w:cs="Arial"/>
          <w:b w:val="0"/>
          <w:bCs w:val="0"/>
          <w:color w:val="000000" w:themeColor="text1"/>
          <w:sz w:val="22"/>
          <w:szCs w:val="22"/>
          <w:shd w:val="clear" w:color="auto" w:fill="FFFFFF"/>
          <w:lang w:val="cy-GB"/>
        </w:rPr>
      </w:pPr>
      <w:r w:rsidRPr="00B26928">
        <w:rPr>
          <w:rFonts w:ascii="Arial" w:hAnsi="Arial" w:cs="Arial"/>
          <w:b w:val="0"/>
          <w:bCs w:val="0"/>
          <w:color w:val="000000" w:themeColor="text1"/>
          <w:sz w:val="22"/>
          <w:szCs w:val="22"/>
          <w:lang w:val="cy-GB"/>
        </w:rPr>
        <w:t xml:space="preserve">Gov.wales (2021c) </w:t>
      </w:r>
      <w:r w:rsidRPr="00B26928">
        <w:rPr>
          <w:rFonts w:ascii="Arial" w:hAnsi="Arial" w:cs="Arial"/>
          <w:b w:val="0"/>
          <w:bCs w:val="0"/>
          <w:color w:val="000000" w:themeColor="text1"/>
          <w:sz w:val="22"/>
          <w:szCs w:val="22"/>
          <w:highlight w:val="black"/>
          <w:lang w:val="cy-GB"/>
        </w:rPr>
        <w:t>YGG Castell-nedd</w:t>
      </w:r>
      <w:r w:rsidRPr="00B26928">
        <w:rPr>
          <w:rFonts w:ascii="Arial" w:hAnsi="Arial" w:cs="Arial"/>
          <w:b w:val="0"/>
          <w:bCs w:val="0"/>
          <w:color w:val="000000" w:themeColor="text1"/>
          <w:sz w:val="22"/>
          <w:szCs w:val="22"/>
          <w:lang w:val="cy-GB"/>
        </w:rPr>
        <w:t xml:space="preserve">. </w:t>
      </w:r>
      <w:r w:rsidRPr="00B26928">
        <w:rPr>
          <w:rFonts w:ascii="Arial" w:hAnsi="Arial" w:cs="Arial"/>
          <w:b w:val="0"/>
          <w:bCs w:val="0"/>
          <w:color w:val="000000" w:themeColor="text1"/>
          <w:sz w:val="22"/>
          <w:szCs w:val="22"/>
          <w:shd w:val="clear" w:color="auto" w:fill="FFFFFF"/>
          <w:lang w:val="cy-GB"/>
        </w:rPr>
        <w:t xml:space="preserve">Available at: </w:t>
      </w:r>
      <w:hyperlink r:id="rId17" w:anchor="0" w:history="1">
        <w:r w:rsidRPr="00B26928">
          <w:rPr>
            <w:rStyle w:val="Hyperlink"/>
            <w:rFonts w:ascii="Arial" w:hAnsi="Arial" w:cs="Arial"/>
            <w:b w:val="0"/>
            <w:bCs w:val="0"/>
            <w:color w:val="000000" w:themeColor="text1"/>
            <w:sz w:val="22"/>
            <w:szCs w:val="22"/>
            <w:shd w:val="clear" w:color="auto" w:fill="FFFFFF"/>
            <w:lang w:val="cy-GB"/>
          </w:rPr>
          <w:t>https://mylocalschool.gov.wales/School/6712168#0</w:t>
        </w:r>
      </w:hyperlink>
      <w:r w:rsidRPr="00B26928">
        <w:rPr>
          <w:rFonts w:ascii="Arial" w:hAnsi="Arial" w:cs="Arial"/>
          <w:b w:val="0"/>
          <w:bCs w:val="0"/>
          <w:color w:val="000000" w:themeColor="text1"/>
          <w:sz w:val="22"/>
          <w:szCs w:val="22"/>
          <w:shd w:val="clear" w:color="auto" w:fill="FFFFFF"/>
          <w:lang w:val="cy-GB"/>
        </w:rPr>
        <w:t xml:space="preserve"> (Accessed: 27 September 2021). </w:t>
      </w:r>
    </w:p>
    <w:p w14:paraId="5D5FB286" w14:textId="77777777" w:rsidR="00821843" w:rsidRPr="00B26928" w:rsidRDefault="00821843" w:rsidP="00773070">
      <w:pPr>
        <w:pStyle w:val="Heading4"/>
        <w:shd w:val="clear" w:color="auto" w:fill="FFFFFF"/>
        <w:spacing w:before="0" w:beforeAutospacing="0" w:after="0" w:afterAutospacing="0"/>
        <w:rPr>
          <w:rFonts w:ascii="Arial" w:hAnsi="Arial" w:cs="Arial"/>
          <w:b w:val="0"/>
          <w:bCs w:val="0"/>
          <w:color w:val="000000" w:themeColor="text1"/>
          <w:sz w:val="22"/>
          <w:szCs w:val="22"/>
          <w:shd w:val="clear" w:color="auto" w:fill="FFFFFF"/>
          <w:lang w:val="cy-GB"/>
        </w:rPr>
      </w:pPr>
    </w:p>
    <w:p w14:paraId="3B509FF0" w14:textId="77777777" w:rsidR="00821843" w:rsidRPr="00B26928" w:rsidRDefault="00821843" w:rsidP="00773070">
      <w:pPr>
        <w:pStyle w:val="Heading4"/>
        <w:shd w:val="clear" w:color="auto" w:fill="FFFFFF"/>
        <w:spacing w:before="0" w:beforeAutospacing="0" w:after="0" w:afterAutospacing="0"/>
        <w:rPr>
          <w:rFonts w:ascii="Arial" w:hAnsi="Arial" w:cs="Arial"/>
          <w:b w:val="0"/>
          <w:bCs w:val="0"/>
          <w:color w:val="000000" w:themeColor="text1"/>
          <w:sz w:val="22"/>
          <w:szCs w:val="22"/>
          <w:shd w:val="clear" w:color="auto" w:fill="FFFFFF"/>
          <w:lang w:val="cy-GB"/>
        </w:rPr>
      </w:pPr>
      <w:r w:rsidRPr="00B26928">
        <w:rPr>
          <w:rFonts w:ascii="Arial" w:hAnsi="Arial" w:cs="Arial"/>
          <w:b w:val="0"/>
          <w:bCs w:val="0"/>
          <w:color w:val="000000" w:themeColor="text1"/>
          <w:sz w:val="22"/>
          <w:szCs w:val="22"/>
          <w:shd w:val="clear" w:color="auto" w:fill="FFFFFF"/>
          <w:lang w:val="cy-GB"/>
        </w:rPr>
        <w:t xml:space="preserve">Gov.wales (2021d) </w:t>
      </w:r>
      <w:r w:rsidRPr="00B26928">
        <w:rPr>
          <w:rFonts w:ascii="Arial" w:hAnsi="Arial" w:cs="Arial"/>
          <w:b w:val="0"/>
          <w:bCs w:val="0"/>
          <w:i/>
          <w:iCs/>
          <w:color w:val="000000" w:themeColor="text1"/>
          <w:sz w:val="22"/>
          <w:szCs w:val="22"/>
          <w:shd w:val="clear" w:color="auto" w:fill="FFFFFF"/>
          <w:lang w:val="cy-GB"/>
        </w:rPr>
        <w:t>Canllawiau Cwricwlwm i Gymru</w:t>
      </w:r>
      <w:r w:rsidRPr="00B26928">
        <w:rPr>
          <w:rFonts w:ascii="Arial" w:hAnsi="Arial" w:cs="Arial"/>
          <w:b w:val="0"/>
          <w:bCs w:val="0"/>
          <w:color w:val="000000" w:themeColor="text1"/>
          <w:sz w:val="22"/>
          <w:szCs w:val="22"/>
          <w:shd w:val="clear" w:color="auto" w:fill="FFFFFF"/>
          <w:lang w:val="cy-GB"/>
        </w:rPr>
        <w:t xml:space="preserve">. Available at: </w:t>
      </w:r>
      <w:hyperlink r:id="rId18" w:history="1">
        <w:r w:rsidRPr="00B26928">
          <w:rPr>
            <w:rStyle w:val="Hyperlink"/>
            <w:rFonts w:ascii="Arial" w:hAnsi="Arial" w:cs="Arial"/>
            <w:b w:val="0"/>
            <w:bCs w:val="0"/>
            <w:color w:val="000000" w:themeColor="text1"/>
            <w:sz w:val="22"/>
            <w:szCs w:val="22"/>
            <w:shd w:val="clear" w:color="auto" w:fill="FFFFFF"/>
            <w:lang w:val="cy-GB"/>
          </w:rPr>
          <w:t>https://hwb.gov.wales/api/storage/b0e91f7c-0050-47b6-9b23-0273d39df9f3/canllawiau-cwricwlwm-i-gymru-070220.pdf</w:t>
        </w:r>
      </w:hyperlink>
      <w:r w:rsidRPr="00B26928">
        <w:rPr>
          <w:rFonts w:ascii="Arial" w:hAnsi="Arial" w:cs="Arial"/>
          <w:b w:val="0"/>
          <w:bCs w:val="0"/>
          <w:color w:val="000000" w:themeColor="text1"/>
          <w:sz w:val="22"/>
          <w:szCs w:val="22"/>
          <w:shd w:val="clear" w:color="auto" w:fill="FFFFFF"/>
          <w:lang w:val="cy-GB"/>
        </w:rPr>
        <w:t xml:space="preserve"> (Accessed: 7 October 2021).</w:t>
      </w:r>
    </w:p>
    <w:p w14:paraId="1F148B30" w14:textId="5A4BD419" w:rsidR="00821843" w:rsidRDefault="00821843" w:rsidP="00773070">
      <w:pPr>
        <w:rPr>
          <w:rFonts w:ascii="Arial" w:hAnsi="Arial" w:cs="Arial"/>
          <w:color w:val="000000" w:themeColor="text1"/>
          <w:sz w:val="22"/>
          <w:szCs w:val="22"/>
          <w:lang w:val="cy-GB"/>
        </w:rPr>
      </w:pPr>
    </w:p>
    <w:p w14:paraId="752DCBE2" w14:textId="77777777" w:rsidR="00D54FC3" w:rsidRDefault="00D54FC3" w:rsidP="00D54FC3">
      <w:pPr>
        <w:spacing w:line="360" w:lineRule="auto"/>
        <w:rPr>
          <w:rFonts w:ascii="Arial" w:hAnsi="Arial" w:cs="Arial"/>
          <w:sz w:val="22"/>
          <w:szCs w:val="22"/>
          <w:lang w:val="cy-GB"/>
        </w:rPr>
      </w:pPr>
      <w:r w:rsidRPr="00A10418">
        <w:rPr>
          <w:rFonts w:ascii="Arial" w:hAnsi="Arial" w:cs="Arial"/>
          <w:sz w:val="22"/>
          <w:szCs w:val="22"/>
          <w:lang w:val="cy-GB"/>
        </w:rPr>
        <w:t xml:space="preserve">Gwegogledd.cymru (2021) </w:t>
      </w:r>
      <w:proofErr w:type="spellStart"/>
      <w:r w:rsidRPr="00A10418">
        <w:rPr>
          <w:rFonts w:ascii="Arial" w:hAnsi="Arial" w:cs="Arial"/>
          <w:i/>
          <w:iCs/>
          <w:sz w:val="22"/>
          <w:szCs w:val="22"/>
        </w:rPr>
        <w:t>Cwricwlwm</w:t>
      </w:r>
      <w:proofErr w:type="spellEnd"/>
      <w:r w:rsidRPr="00A10418">
        <w:rPr>
          <w:rFonts w:ascii="Arial" w:hAnsi="Arial" w:cs="Arial"/>
          <w:i/>
          <w:iCs/>
          <w:sz w:val="22"/>
          <w:szCs w:val="22"/>
        </w:rPr>
        <w:t xml:space="preserve"> </w:t>
      </w:r>
      <w:proofErr w:type="spellStart"/>
      <w:r w:rsidRPr="00A10418">
        <w:rPr>
          <w:rFonts w:ascii="Arial" w:hAnsi="Arial" w:cs="Arial"/>
          <w:i/>
          <w:iCs/>
          <w:sz w:val="22"/>
          <w:szCs w:val="22"/>
        </w:rPr>
        <w:t>i</w:t>
      </w:r>
      <w:proofErr w:type="spellEnd"/>
      <w:r w:rsidRPr="00A10418">
        <w:rPr>
          <w:rFonts w:ascii="Arial" w:hAnsi="Arial" w:cs="Arial"/>
          <w:i/>
          <w:iCs/>
          <w:sz w:val="22"/>
          <w:szCs w:val="22"/>
        </w:rPr>
        <w:t xml:space="preserve"> </w:t>
      </w:r>
      <w:proofErr w:type="spellStart"/>
      <w:r w:rsidRPr="00A10418">
        <w:rPr>
          <w:rFonts w:ascii="Arial" w:hAnsi="Arial" w:cs="Arial"/>
          <w:i/>
          <w:iCs/>
          <w:sz w:val="22"/>
          <w:szCs w:val="22"/>
        </w:rPr>
        <w:t>Gymru</w:t>
      </w:r>
      <w:proofErr w:type="spellEnd"/>
      <w:r w:rsidRPr="00A10418">
        <w:rPr>
          <w:rFonts w:ascii="Arial" w:hAnsi="Arial" w:cs="Arial"/>
          <w:i/>
          <w:iCs/>
          <w:sz w:val="22"/>
          <w:szCs w:val="22"/>
        </w:rPr>
        <w:t>.</w:t>
      </w:r>
      <w:r w:rsidRPr="00A10418">
        <w:rPr>
          <w:rFonts w:ascii="Arial" w:hAnsi="Arial" w:cs="Arial"/>
          <w:sz w:val="22"/>
          <w:szCs w:val="22"/>
        </w:rPr>
        <w:t xml:space="preserve"> Available at: </w:t>
      </w:r>
      <w:hyperlink r:id="rId19" w:history="1">
        <w:r w:rsidRPr="00A10418">
          <w:rPr>
            <w:rStyle w:val="Hyperlink"/>
            <w:rFonts w:ascii="Arial" w:hAnsi="Arial" w:cs="Arial"/>
            <w:sz w:val="22"/>
            <w:szCs w:val="22"/>
          </w:rPr>
          <w:t>https://www.gwegogledd.cymru/wp-content/uploads/2018/02/Diweddariad-ar-Gwricwlwm-i-Gymru.pdf</w:t>
        </w:r>
      </w:hyperlink>
      <w:r w:rsidRPr="00A10418">
        <w:rPr>
          <w:rFonts w:ascii="Arial" w:hAnsi="Arial" w:cs="Arial"/>
          <w:sz w:val="22"/>
          <w:szCs w:val="22"/>
          <w:lang w:val="cy-GB"/>
        </w:rPr>
        <w:t xml:space="preserve"> [Accessed on: 9 October 2021].</w:t>
      </w:r>
    </w:p>
    <w:p w14:paraId="2A14A5EA" w14:textId="77777777" w:rsidR="00D54FC3" w:rsidRPr="00B26928" w:rsidRDefault="00D54FC3" w:rsidP="00773070">
      <w:pPr>
        <w:rPr>
          <w:rFonts w:ascii="Arial" w:hAnsi="Arial" w:cs="Arial"/>
          <w:color w:val="000000" w:themeColor="text1"/>
          <w:sz w:val="22"/>
          <w:szCs w:val="22"/>
          <w:lang w:val="cy-GB"/>
        </w:rPr>
      </w:pPr>
    </w:p>
    <w:p w14:paraId="722C7179"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Hofetede,</w:t>
      </w:r>
      <w:r w:rsidRPr="00B26928">
        <w:rPr>
          <w:rFonts w:ascii="Arial" w:hAnsi="Arial" w:cs="Arial"/>
          <w:color w:val="000000" w:themeColor="text1"/>
          <w:sz w:val="22"/>
          <w:szCs w:val="22"/>
          <w:shd w:val="clear" w:color="auto" w:fill="FFFFFF"/>
          <w:lang w:val="cy-GB"/>
        </w:rPr>
        <w:t xml:space="preserve"> G. (1984) The Cultural Relativity of the Quality of Life Concept. </w:t>
      </w:r>
      <w:r w:rsidRPr="00B26928">
        <w:rPr>
          <w:rFonts w:ascii="Arial" w:hAnsi="Arial" w:cs="Arial"/>
          <w:i/>
          <w:iCs/>
          <w:color w:val="000000" w:themeColor="text1"/>
          <w:sz w:val="22"/>
          <w:szCs w:val="22"/>
          <w:shd w:val="clear" w:color="auto" w:fill="FFFFFF"/>
          <w:lang w:val="cy-GB"/>
        </w:rPr>
        <w:t>The Academy of Management review</w:t>
      </w:r>
      <w:r w:rsidRPr="00B26928">
        <w:rPr>
          <w:rFonts w:ascii="Arial" w:hAnsi="Arial" w:cs="Arial"/>
          <w:color w:val="000000" w:themeColor="text1"/>
          <w:sz w:val="22"/>
          <w:szCs w:val="22"/>
          <w:shd w:val="clear" w:color="auto" w:fill="FFFFFF"/>
          <w:lang w:val="cy-GB"/>
        </w:rPr>
        <w:t>. [Online] 9 (3), pp. 389–398.</w:t>
      </w:r>
    </w:p>
    <w:p w14:paraId="2E0A2246" w14:textId="77777777" w:rsidR="00821843" w:rsidRPr="00B26928" w:rsidRDefault="00821843" w:rsidP="00773070">
      <w:pPr>
        <w:spacing w:before="100" w:beforeAutospacing="1" w:after="100" w:afterAutospacing="1"/>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lastRenderedPageBreak/>
        <w:t>John-Akinola, Y. O. and Nic Gabhainn, S. (2015) Socio-ecological school environments and children’s health and wellbeing outcomes. </w:t>
      </w:r>
      <w:r w:rsidRPr="00B26928">
        <w:rPr>
          <w:rFonts w:ascii="Arial" w:hAnsi="Arial" w:cs="Arial"/>
          <w:i/>
          <w:iCs/>
          <w:color w:val="000000" w:themeColor="text1"/>
          <w:sz w:val="22"/>
          <w:szCs w:val="22"/>
          <w:shd w:val="clear" w:color="auto" w:fill="FFFFFF"/>
          <w:lang w:val="cy-GB"/>
        </w:rPr>
        <w:t>Health education (Bradford, West Yorkshire, England)</w:t>
      </w:r>
      <w:r w:rsidRPr="00B26928">
        <w:rPr>
          <w:rFonts w:ascii="Arial" w:hAnsi="Arial" w:cs="Arial"/>
          <w:color w:val="000000" w:themeColor="text1"/>
          <w:sz w:val="22"/>
          <w:szCs w:val="22"/>
          <w:shd w:val="clear" w:color="auto" w:fill="FFFFFF"/>
          <w:lang w:val="cy-GB"/>
        </w:rPr>
        <w:t>. [Online] 115 (3/4), pp. 420–434.</w:t>
      </w:r>
    </w:p>
    <w:p w14:paraId="55D19FE2"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Kolb, D. A. (1984</w:t>
      </w:r>
      <w:r w:rsidRPr="00B26928">
        <w:rPr>
          <w:rFonts w:ascii="Arial" w:hAnsi="Arial" w:cs="Arial"/>
          <w:i/>
          <w:iCs/>
          <w:color w:val="000000" w:themeColor="text1"/>
          <w:sz w:val="22"/>
          <w:szCs w:val="22"/>
          <w:lang w:val="cy-GB"/>
        </w:rPr>
        <w:t>) Experiential learning: Experience as the source of learning and development</w:t>
      </w:r>
      <w:r w:rsidRPr="00B26928">
        <w:rPr>
          <w:rFonts w:ascii="Arial" w:hAnsi="Arial" w:cs="Arial"/>
          <w:color w:val="000000" w:themeColor="text1"/>
          <w:sz w:val="22"/>
          <w:szCs w:val="22"/>
          <w:lang w:val="cy-GB"/>
        </w:rPr>
        <w:t>. Englewood Cliffs, NJ: Prentice-Hall.</w:t>
      </w:r>
    </w:p>
    <w:p w14:paraId="65EF93BD" w14:textId="77777777" w:rsidR="00821843" w:rsidRPr="00B26928" w:rsidRDefault="00821843" w:rsidP="00773070">
      <w:pPr>
        <w:rPr>
          <w:rFonts w:ascii="Arial" w:hAnsi="Arial" w:cs="Arial"/>
          <w:color w:val="000000" w:themeColor="text1"/>
          <w:sz w:val="22"/>
          <w:szCs w:val="22"/>
          <w:lang w:val="cy-GB"/>
        </w:rPr>
      </w:pPr>
    </w:p>
    <w:p w14:paraId="3303B66B"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Lave, J. and Wenger, E.  (1991) </w:t>
      </w:r>
      <w:r w:rsidRPr="00B26928">
        <w:rPr>
          <w:rFonts w:ascii="Arial" w:hAnsi="Arial" w:cs="Arial"/>
          <w:i/>
          <w:iCs/>
          <w:color w:val="000000" w:themeColor="text1"/>
          <w:sz w:val="22"/>
          <w:szCs w:val="22"/>
          <w:lang w:val="cy-GB"/>
        </w:rPr>
        <w:t>Situated Learning: Legitimate Peripheral Participation</w:t>
      </w:r>
      <w:r w:rsidRPr="00B26928">
        <w:rPr>
          <w:rFonts w:ascii="Arial" w:hAnsi="Arial" w:cs="Arial"/>
          <w:color w:val="000000" w:themeColor="text1"/>
          <w:sz w:val="22"/>
          <w:szCs w:val="22"/>
          <w:lang w:val="cy-GB"/>
        </w:rPr>
        <w:t>. Spain: Cambridge University Press.</w:t>
      </w:r>
    </w:p>
    <w:p w14:paraId="3079EAE8" w14:textId="77777777" w:rsidR="00821843" w:rsidRPr="00B26928" w:rsidRDefault="00821843" w:rsidP="00773070">
      <w:pPr>
        <w:rPr>
          <w:rFonts w:ascii="Arial" w:hAnsi="Arial" w:cs="Arial"/>
          <w:color w:val="000000" w:themeColor="text1"/>
          <w:sz w:val="22"/>
          <w:szCs w:val="22"/>
          <w:lang w:val="cy-GB"/>
        </w:rPr>
      </w:pPr>
    </w:p>
    <w:p w14:paraId="50359D6C"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Laevers, F. and Declercq, B. (2018) ‘How well</w:t>
      </w:r>
      <w:r w:rsidRPr="00B26928">
        <w:rPr>
          <w:rFonts w:ascii="Cambria Math" w:hAnsi="Cambria Math" w:cs="Cambria Math"/>
          <w:color w:val="000000" w:themeColor="text1"/>
          <w:sz w:val="22"/>
          <w:szCs w:val="22"/>
          <w:shd w:val="clear" w:color="auto" w:fill="FFFFFF"/>
          <w:lang w:val="cy-GB"/>
        </w:rPr>
        <w:t>‐</w:t>
      </w:r>
      <w:r w:rsidRPr="00B26928">
        <w:rPr>
          <w:rFonts w:ascii="Arial" w:hAnsi="Arial" w:cs="Arial"/>
          <w:color w:val="000000" w:themeColor="text1"/>
          <w:sz w:val="22"/>
          <w:szCs w:val="22"/>
          <w:shd w:val="clear" w:color="auto" w:fill="FFFFFF"/>
          <w:lang w:val="cy-GB"/>
        </w:rPr>
        <w:t>being and involvement fit into the commitment to children’s rights.’ </w:t>
      </w:r>
      <w:r w:rsidRPr="00B26928">
        <w:rPr>
          <w:rFonts w:ascii="Arial" w:hAnsi="Arial" w:cs="Arial"/>
          <w:i/>
          <w:iCs/>
          <w:color w:val="000000" w:themeColor="text1"/>
          <w:sz w:val="22"/>
          <w:szCs w:val="22"/>
          <w:shd w:val="clear" w:color="auto" w:fill="FFFFFF"/>
          <w:lang w:val="cy-GB"/>
        </w:rPr>
        <w:t>European journal of education</w:t>
      </w:r>
      <w:r w:rsidRPr="00B26928">
        <w:rPr>
          <w:rFonts w:ascii="Arial" w:hAnsi="Arial" w:cs="Arial"/>
          <w:color w:val="000000" w:themeColor="text1"/>
          <w:sz w:val="22"/>
          <w:szCs w:val="22"/>
          <w:shd w:val="clear" w:color="auto" w:fill="FFFFFF"/>
          <w:lang w:val="cy-GB"/>
        </w:rPr>
        <w:t>. [Online] 53 (3), pp. 325–335.</w:t>
      </w:r>
    </w:p>
    <w:p w14:paraId="33E51B97" w14:textId="77777777" w:rsidR="00821843" w:rsidRPr="00B26928" w:rsidRDefault="00821843" w:rsidP="00773070">
      <w:pPr>
        <w:rPr>
          <w:rFonts w:ascii="Arial" w:hAnsi="Arial" w:cs="Arial"/>
          <w:color w:val="000000" w:themeColor="text1"/>
          <w:sz w:val="22"/>
          <w:szCs w:val="22"/>
          <w:lang w:val="cy-GB"/>
        </w:rPr>
      </w:pPr>
    </w:p>
    <w:p w14:paraId="77604426"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Lester, D. (2013) ‘Measuring Maslow’s Hierarchy of Needs.’ </w:t>
      </w:r>
      <w:r w:rsidRPr="00B26928">
        <w:rPr>
          <w:rFonts w:ascii="Arial" w:hAnsi="Arial" w:cs="Arial"/>
          <w:i/>
          <w:iCs/>
          <w:color w:val="000000" w:themeColor="text1"/>
          <w:sz w:val="22"/>
          <w:szCs w:val="22"/>
          <w:shd w:val="clear" w:color="auto" w:fill="FFFFFF"/>
          <w:lang w:val="cy-GB"/>
        </w:rPr>
        <w:t>Psychological reports</w:t>
      </w:r>
      <w:r w:rsidRPr="00B26928">
        <w:rPr>
          <w:rFonts w:ascii="Arial" w:hAnsi="Arial" w:cs="Arial"/>
          <w:color w:val="000000" w:themeColor="text1"/>
          <w:sz w:val="22"/>
          <w:szCs w:val="22"/>
          <w:shd w:val="clear" w:color="auto" w:fill="FFFFFF"/>
          <w:lang w:val="cy-GB"/>
        </w:rPr>
        <w:t>. [Online] 113 (1), 15–17.</w:t>
      </w:r>
    </w:p>
    <w:p w14:paraId="43234CE8" w14:textId="77777777" w:rsidR="00821843" w:rsidRPr="00B26928" w:rsidRDefault="00821843" w:rsidP="00773070">
      <w:pPr>
        <w:rPr>
          <w:rFonts w:ascii="Arial" w:hAnsi="Arial" w:cs="Arial"/>
          <w:color w:val="000000" w:themeColor="text1"/>
          <w:sz w:val="22"/>
          <w:szCs w:val="22"/>
          <w:lang w:val="cy-GB"/>
        </w:rPr>
      </w:pPr>
    </w:p>
    <w:p w14:paraId="3C4A37B9"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Lester, D. et al. (1983) ‘Maslow’s Hierarchy of Needs and Psychological Health.’ </w:t>
      </w:r>
      <w:r w:rsidRPr="00B26928">
        <w:rPr>
          <w:rFonts w:ascii="Arial" w:hAnsi="Arial" w:cs="Arial"/>
          <w:i/>
          <w:iCs/>
          <w:color w:val="000000" w:themeColor="text1"/>
          <w:sz w:val="22"/>
          <w:szCs w:val="22"/>
          <w:shd w:val="clear" w:color="auto" w:fill="FFFFFF"/>
          <w:lang w:val="cy-GB"/>
        </w:rPr>
        <w:t>The Journal of general psychology</w:t>
      </w:r>
      <w:r w:rsidRPr="00B26928">
        <w:rPr>
          <w:rFonts w:ascii="Arial" w:hAnsi="Arial" w:cs="Arial"/>
          <w:color w:val="000000" w:themeColor="text1"/>
          <w:sz w:val="22"/>
          <w:szCs w:val="22"/>
          <w:shd w:val="clear" w:color="auto" w:fill="FFFFFF"/>
          <w:lang w:val="cy-GB"/>
        </w:rPr>
        <w:t>. [Online] 109 (1), 83–85.</w:t>
      </w:r>
    </w:p>
    <w:p w14:paraId="06488D13" w14:textId="77777777" w:rsidR="00821843" w:rsidRPr="00B26928" w:rsidRDefault="00821843" w:rsidP="00773070">
      <w:pPr>
        <w:rPr>
          <w:rFonts w:ascii="Arial" w:hAnsi="Arial" w:cs="Arial"/>
          <w:color w:val="000000" w:themeColor="text1"/>
          <w:sz w:val="22"/>
          <w:szCs w:val="22"/>
          <w:lang w:val="cy-GB"/>
        </w:rPr>
      </w:pPr>
    </w:p>
    <w:p w14:paraId="2858D5B7"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MacBlain, S. and Gray, C. (2015) </w:t>
      </w:r>
      <w:r w:rsidRPr="00B26928">
        <w:rPr>
          <w:rFonts w:ascii="Arial" w:hAnsi="Arial" w:cs="Arial"/>
          <w:i/>
          <w:iCs/>
          <w:color w:val="000000" w:themeColor="text1"/>
          <w:sz w:val="22"/>
          <w:szCs w:val="22"/>
          <w:lang w:val="cy-GB"/>
        </w:rPr>
        <w:t>Learning Theories in Childhood</w:t>
      </w:r>
      <w:r w:rsidRPr="00B26928">
        <w:rPr>
          <w:rFonts w:ascii="Arial" w:hAnsi="Arial" w:cs="Arial"/>
          <w:color w:val="000000" w:themeColor="text1"/>
          <w:sz w:val="22"/>
          <w:szCs w:val="22"/>
          <w:lang w:val="cy-GB"/>
        </w:rPr>
        <w:t>. United Kingdom: SAGE Publications.</w:t>
      </w:r>
    </w:p>
    <w:p w14:paraId="730B8FB7" w14:textId="77777777" w:rsidR="00821843" w:rsidRPr="00B26928" w:rsidRDefault="00821843" w:rsidP="00773070">
      <w:pPr>
        <w:rPr>
          <w:rFonts w:ascii="Arial" w:hAnsi="Arial" w:cs="Arial"/>
          <w:color w:val="000000" w:themeColor="text1"/>
          <w:sz w:val="22"/>
          <w:szCs w:val="22"/>
          <w:lang w:val="cy-GB"/>
        </w:rPr>
      </w:pPr>
    </w:p>
    <w:p w14:paraId="1D954F33"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Maslow, A. H. (1981) </w:t>
      </w:r>
      <w:r w:rsidRPr="00B26928">
        <w:rPr>
          <w:rFonts w:ascii="Arial" w:hAnsi="Arial" w:cs="Arial"/>
          <w:i/>
          <w:iCs/>
          <w:color w:val="000000" w:themeColor="text1"/>
          <w:sz w:val="22"/>
          <w:szCs w:val="22"/>
          <w:lang w:val="cy-GB"/>
        </w:rPr>
        <w:t>Motivation and Personality.</w:t>
      </w:r>
      <w:r w:rsidRPr="00B26928">
        <w:rPr>
          <w:rFonts w:ascii="Arial" w:hAnsi="Arial" w:cs="Arial"/>
          <w:color w:val="000000" w:themeColor="text1"/>
          <w:sz w:val="22"/>
          <w:szCs w:val="22"/>
          <w:lang w:val="cy-GB"/>
        </w:rPr>
        <w:t> United States: Harper &amp; Row.</w:t>
      </w:r>
    </w:p>
    <w:p w14:paraId="040C2AC7" w14:textId="77777777" w:rsidR="00821843" w:rsidRPr="00B26928" w:rsidRDefault="00821843" w:rsidP="00773070">
      <w:pPr>
        <w:rPr>
          <w:rStyle w:val="Hyperlink"/>
          <w:rFonts w:ascii="Arial" w:hAnsi="Arial" w:cs="Arial"/>
          <w:color w:val="000000" w:themeColor="text1"/>
          <w:sz w:val="22"/>
          <w:szCs w:val="22"/>
          <w:lang w:val="cy-GB"/>
        </w:rPr>
      </w:pPr>
    </w:p>
    <w:p w14:paraId="61D1C033" w14:textId="77777777" w:rsidR="00821843" w:rsidRPr="00B26928" w:rsidRDefault="00821843" w:rsidP="00773070">
      <w:pPr>
        <w:rPr>
          <w:rStyle w:val="Hyperlink"/>
          <w:rFonts w:ascii="Arial" w:hAnsi="Arial" w:cs="Arial"/>
          <w:color w:val="000000" w:themeColor="text1"/>
          <w:sz w:val="22"/>
          <w:szCs w:val="22"/>
          <w:u w:val="none"/>
          <w:lang w:val="cy-GB"/>
        </w:rPr>
      </w:pPr>
      <w:r w:rsidRPr="00B26928">
        <w:rPr>
          <w:rStyle w:val="Hyperlink"/>
          <w:rFonts w:ascii="Arial" w:hAnsi="Arial" w:cs="Arial"/>
          <w:color w:val="000000" w:themeColor="text1"/>
          <w:sz w:val="22"/>
          <w:szCs w:val="22"/>
          <w:u w:val="none"/>
          <w:lang w:val="cy-GB"/>
        </w:rPr>
        <w:t xml:space="preserve">Mayer, J. D., Salovey, P. and Caruso, D. R. (2004) </w:t>
      </w:r>
      <w:r w:rsidRPr="00B26928">
        <w:rPr>
          <w:rStyle w:val="Hyperlink"/>
          <w:rFonts w:ascii="Arial" w:hAnsi="Arial" w:cs="Arial"/>
          <w:i/>
          <w:iCs/>
          <w:color w:val="000000" w:themeColor="text1"/>
          <w:sz w:val="22"/>
          <w:szCs w:val="22"/>
          <w:u w:val="none"/>
          <w:lang w:val="cy-GB"/>
        </w:rPr>
        <w:t>Emotional Intelligence: Theory, Findings, and Implications. Psychological inquiry.</w:t>
      </w:r>
      <w:r w:rsidRPr="00B26928">
        <w:rPr>
          <w:rStyle w:val="Hyperlink"/>
          <w:rFonts w:ascii="Arial" w:hAnsi="Arial" w:cs="Arial"/>
          <w:color w:val="000000" w:themeColor="text1"/>
          <w:sz w:val="22"/>
          <w:szCs w:val="22"/>
          <w:u w:val="none"/>
          <w:lang w:val="cy-GB"/>
        </w:rPr>
        <w:t xml:space="preserve"> 15 (3), pp. 197-215. </w:t>
      </w:r>
    </w:p>
    <w:p w14:paraId="46C74F4D" w14:textId="77777777" w:rsidR="00821843" w:rsidRPr="00B26928" w:rsidRDefault="00821843" w:rsidP="00773070">
      <w:pPr>
        <w:rPr>
          <w:rFonts w:ascii="Arial" w:hAnsi="Arial" w:cs="Arial"/>
          <w:color w:val="000000" w:themeColor="text1"/>
          <w:sz w:val="22"/>
          <w:szCs w:val="22"/>
          <w:lang w:val="cy-GB"/>
        </w:rPr>
      </w:pPr>
    </w:p>
    <w:p w14:paraId="673A1097"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pacing w:val="-5"/>
          <w:sz w:val="22"/>
          <w:szCs w:val="22"/>
          <w:shd w:val="clear" w:color="auto" w:fill="FFFFFF"/>
          <w:lang w:val="cy-GB"/>
        </w:rPr>
        <w:t>McLeroy, K. R., Bibeau, D., Steckler, A., &amp; Glanz, K. (1988) ‘An Ecological Perspective on Health Promotion Programs.’ </w:t>
      </w:r>
      <w:r w:rsidRPr="00B26928">
        <w:rPr>
          <w:rFonts w:ascii="Arial" w:hAnsi="Arial" w:cs="Arial"/>
          <w:i/>
          <w:iCs/>
          <w:color w:val="000000" w:themeColor="text1"/>
          <w:spacing w:val="-5"/>
          <w:sz w:val="22"/>
          <w:szCs w:val="22"/>
          <w:shd w:val="clear" w:color="auto" w:fill="FFFFFF"/>
          <w:lang w:val="cy-GB"/>
        </w:rPr>
        <w:t>Health Education Quarterly</w:t>
      </w:r>
      <w:r w:rsidRPr="00B26928">
        <w:rPr>
          <w:rFonts w:ascii="Arial" w:hAnsi="Arial" w:cs="Arial"/>
          <w:color w:val="000000" w:themeColor="text1"/>
          <w:spacing w:val="-5"/>
          <w:sz w:val="22"/>
          <w:szCs w:val="22"/>
          <w:shd w:val="clear" w:color="auto" w:fill="FFFFFF"/>
          <w:lang w:val="cy-GB"/>
        </w:rPr>
        <w:t>, </w:t>
      </w:r>
      <w:r w:rsidRPr="00B26928">
        <w:rPr>
          <w:rFonts w:ascii="Arial" w:hAnsi="Arial" w:cs="Arial"/>
          <w:i/>
          <w:iCs/>
          <w:color w:val="000000" w:themeColor="text1"/>
          <w:spacing w:val="-5"/>
          <w:sz w:val="22"/>
          <w:szCs w:val="22"/>
          <w:shd w:val="clear" w:color="auto" w:fill="FFFFFF"/>
          <w:lang w:val="cy-GB"/>
        </w:rPr>
        <w:t>15</w:t>
      </w:r>
      <w:r w:rsidRPr="00B26928">
        <w:rPr>
          <w:rFonts w:ascii="Arial" w:hAnsi="Arial" w:cs="Arial"/>
          <w:color w:val="000000" w:themeColor="text1"/>
          <w:spacing w:val="-5"/>
          <w:sz w:val="22"/>
          <w:szCs w:val="22"/>
          <w:shd w:val="clear" w:color="auto" w:fill="FFFFFF"/>
          <w:lang w:val="cy-GB"/>
        </w:rPr>
        <w:t>(4), pp. 351–377. http://www.jstor.org/stable/45049276</w:t>
      </w:r>
    </w:p>
    <w:p w14:paraId="399B65F8" w14:textId="77777777" w:rsidR="00821843" w:rsidRPr="00B26928" w:rsidRDefault="00821843" w:rsidP="00773070">
      <w:pPr>
        <w:rPr>
          <w:rFonts w:ascii="Arial" w:hAnsi="Arial" w:cs="Arial"/>
          <w:color w:val="000000" w:themeColor="text1"/>
          <w:sz w:val="22"/>
          <w:szCs w:val="22"/>
          <w:lang w:val="cy-GB"/>
        </w:rPr>
      </w:pPr>
    </w:p>
    <w:p w14:paraId="19A3B144"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Musgrave, J. (2017) </w:t>
      </w:r>
      <w:r w:rsidRPr="00B26928">
        <w:rPr>
          <w:rFonts w:ascii="Arial" w:hAnsi="Arial" w:cs="Arial"/>
          <w:i/>
          <w:iCs/>
          <w:color w:val="000000" w:themeColor="text1"/>
          <w:sz w:val="22"/>
          <w:szCs w:val="22"/>
          <w:shd w:val="clear" w:color="auto" w:fill="FFFFFF"/>
          <w:lang w:val="cy-GB"/>
        </w:rPr>
        <w:t>Supporting children’s health and wellbeing</w:t>
      </w:r>
      <w:r w:rsidRPr="00B26928">
        <w:rPr>
          <w:rFonts w:ascii="Arial" w:hAnsi="Arial" w:cs="Arial"/>
          <w:color w:val="000000" w:themeColor="text1"/>
          <w:sz w:val="22"/>
          <w:szCs w:val="22"/>
          <w:shd w:val="clear" w:color="auto" w:fill="FFFFFF"/>
          <w:lang w:val="cy-GB"/>
        </w:rPr>
        <w:t>. London: SAGE Publications Ltd.</w:t>
      </w:r>
    </w:p>
    <w:p w14:paraId="37D42CD5" w14:textId="77777777" w:rsidR="00821843" w:rsidRPr="00B26928" w:rsidRDefault="00821843" w:rsidP="00773070">
      <w:pPr>
        <w:rPr>
          <w:rFonts w:ascii="Arial" w:hAnsi="Arial" w:cs="Arial"/>
          <w:color w:val="000000" w:themeColor="text1"/>
          <w:sz w:val="22"/>
          <w:szCs w:val="22"/>
          <w:shd w:val="clear" w:color="auto" w:fill="F3F3F3"/>
          <w:lang w:val="cy-GB"/>
        </w:rPr>
      </w:pPr>
    </w:p>
    <w:p w14:paraId="61C8CAE2" w14:textId="77777777" w:rsidR="00821843" w:rsidRPr="00B26928" w:rsidRDefault="00821843" w:rsidP="00773070">
      <w:pPr>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t>Onwuegbuzie, A. J.,</w:t>
      </w:r>
      <w:r w:rsidRPr="00B26928">
        <w:rPr>
          <w:rFonts w:ascii="Arial" w:hAnsi="Arial" w:cs="Arial"/>
          <w:color w:val="000000" w:themeColor="text1"/>
          <w:sz w:val="22"/>
          <w:szCs w:val="22"/>
          <w:lang w:val="cy-GB"/>
        </w:rPr>
        <w:t xml:space="preserve"> Collins, K. MT. and Frels, R. K. </w:t>
      </w:r>
      <w:r w:rsidRPr="00B26928">
        <w:rPr>
          <w:rFonts w:ascii="Arial" w:hAnsi="Arial" w:cs="Arial"/>
          <w:color w:val="000000" w:themeColor="text1"/>
          <w:sz w:val="22"/>
          <w:szCs w:val="22"/>
          <w:shd w:val="clear" w:color="auto" w:fill="FFFFFF"/>
          <w:lang w:val="cy-GB"/>
        </w:rPr>
        <w:t>(2013) ‘Using Bronfenbrenner’s ecological systems theory to frame quantitative, qualitative, and mixed research.’ </w:t>
      </w:r>
      <w:r w:rsidRPr="00B26928">
        <w:rPr>
          <w:rFonts w:ascii="Arial" w:hAnsi="Arial" w:cs="Arial"/>
          <w:i/>
          <w:iCs/>
          <w:color w:val="000000" w:themeColor="text1"/>
          <w:sz w:val="22"/>
          <w:szCs w:val="22"/>
          <w:shd w:val="clear" w:color="auto" w:fill="FFFFFF"/>
          <w:lang w:val="cy-GB"/>
        </w:rPr>
        <w:t>International journal of multiple research approaches</w:t>
      </w:r>
      <w:r w:rsidRPr="00B26928">
        <w:rPr>
          <w:rFonts w:ascii="Arial" w:hAnsi="Arial" w:cs="Arial"/>
          <w:color w:val="000000" w:themeColor="text1"/>
          <w:sz w:val="22"/>
          <w:szCs w:val="22"/>
          <w:shd w:val="clear" w:color="auto" w:fill="FFFFFF"/>
          <w:lang w:val="cy-GB"/>
        </w:rPr>
        <w:t>. 7 (1), pp. 2-8.</w:t>
      </w:r>
    </w:p>
    <w:p w14:paraId="6F1C2254" w14:textId="77777777" w:rsidR="00821843" w:rsidRPr="00B26928" w:rsidRDefault="00821843" w:rsidP="00773070">
      <w:pPr>
        <w:rPr>
          <w:rFonts w:ascii="Arial" w:hAnsi="Arial" w:cs="Arial"/>
          <w:color w:val="000000" w:themeColor="text1"/>
          <w:sz w:val="22"/>
          <w:szCs w:val="22"/>
          <w:shd w:val="clear" w:color="auto" w:fill="FFFFFF"/>
          <w:lang w:val="cy-GB"/>
        </w:rPr>
      </w:pPr>
    </w:p>
    <w:p w14:paraId="255DF5BD" w14:textId="77777777" w:rsidR="00821843" w:rsidRPr="00B26928"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Salkind, N. (2004) Lev Vygotsky’s Sociocultural Theory of Development, in </w:t>
      </w:r>
      <w:r w:rsidRPr="00B26928">
        <w:rPr>
          <w:rFonts w:ascii="Arial" w:hAnsi="Arial" w:cs="Arial"/>
          <w:i/>
          <w:iCs/>
          <w:color w:val="000000" w:themeColor="text1"/>
          <w:sz w:val="22"/>
          <w:szCs w:val="22"/>
          <w:shd w:val="clear" w:color="auto" w:fill="FFFFFF"/>
          <w:lang w:val="cy-GB"/>
        </w:rPr>
        <w:t>An Introduction to Theories of Human Development</w:t>
      </w:r>
      <w:r w:rsidRPr="00B26928">
        <w:rPr>
          <w:rFonts w:ascii="Arial" w:hAnsi="Arial" w:cs="Arial"/>
          <w:color w:val="000000" w:themeColor="text1"/>
          <w:sz w:val="22"/>
          <w:szCs w:val="22"/>
          <w:shd w:val="clear" w:color="auto" w:fill="FFFFFF"/>
          <w:lang w:val="cy-GB"/>
        </w:rPr>
        <w:t>. [Online]. Thousand Oaks: SAGE Publications.</w:t>
      </w:r>
    </w:p>
    <w:p w14:paraId="20A92C01" w14:textId="77777777" w:rsidR="00821843" w:rsidRPr="00B26928" w:rsidRDefault="00821843" w:rsidP="00773070">
      <w:pPr>
        <w:rPr>
          <w:rFonts w:ascii="Arial" w:hAnsi="Arial" w:cs="Arial"/>
          <w:color w:val="000000" w:themeColor="text1"/>
          <w:sz w:val="22"/>
          <w:szCs w:val="22"/>
          <w:lang w:val="cy-GB"/>
        </w:rPr>
      </w:pPr>
    </w:p>
    <w:p w14:paraId="1509DBC3" w14:textId="77777777" w:rsidR="00821843" w:rsidRPr="00B26928" w:rsidRDefault="00821843" w:rsidP="00773070">
      <w:pPr>
        <w:rPr>
          <w:rFonts w:ascii="Arial" w:hAnsi="Arial" w:cs="Arial"/>
          <w:color w:val="000000" w:themeColor="text1"/>
          <w:sz w:val="22"/>
          <w:szCs w:val="22"/>
          <w:shd w:val="clear" w:color="auto" w:fill="F3F3F3"/>
          <w:lang w:val="cy-GB"/>
        </w:rPr>
      </w:pPr>
      <w:r w:rsidRPr="00B26928">
        <w:rPr>
          <w:rFonts w:ascii="Arial" w:hAnsi="Arial" w:cs="Arial"/>
          <w:color w:val="000000" w:themeColor="text1"/>
          <w:sz w:val="22"/>
          <w:szCs w:val="22"/>
          <w:lang w:val="cy-GB"/>
        </w:rPr>
        <w:t xml:space="preserve">Schon, D. (1983) </w:t>
      </w:r>
      <w:r w:rsidRPr="00B26928">
        <w:rPr>
          <w:rFonts w:ascii="Arial" w:hAnsi="Arial" w:cs="Arial"/>
          <w:i/>
          <w:iCs/>
          <w:color w:val="000000" w:themeColor="text1"/>
          <w:sz w:val="22"/>
          <w:szCs w:val="22"/>
          <w:lang w:val="cy-GB"/>
        </w:rPr>
        <w:t>The Reflective Practitioner: How professionals think in action.</w:t>
      </w:r>
      <w:r w:rsidRPr="00B26928">
        <w:rPr>
          <w:rFonts w:ascii="Arial" w:hAnsi="Arial" w:cs="Arial"/>
          <w:color w:val="000000" w:themeColor="text1"/>
          <w:sz w:val="22"/>
          <w:szCs w:val="22"/>
          <w:lang w:val="cy-GB"/>
        </w:rPr>
        <w:t xml:space="preserve"> London; New York: Routledge.</w:t>
      </w:r>
    </w:p>
    <w:p w14:paraId="36408090" w14:textId="77777777" w:rsidR="00821843" w:rsidRPr="00B26928" w:rsidRDefault="00821843" w:rsidP="00773070">
      <w:pPr>
        <w:rPr>
          <w:rFonts w:ascii="Arial" w:hAnsi="Arial" w:cs="Arial"/>
          <w:color w:val="000000" w:themeColor="text1"/>
          <w:sz w:val="22"/>
          <w:szCs w:val="22"/>
          <w:lang w:val="cy-GB"/>
        </w:rPr>
      </w:pPr>
    </w:p>
    <w:p w14:paraId="6390DB0B" w14:textId="3661D173" w:rsidR="00821843" w:rsidRDefault="00821843" w:rsidP="00773070">
      <w:pPr>
        <w:rPr>
          <w:rFonts w:ascii="Arial" w:hAnsi="Arial" w:cs="Arial"/>
          <w:color w:val="000000" w:themeColor="text1"/>
          <w:sz w:val="22"/>
          <w:szCs w:val="22"/>
          <w:lang w:val="cy-GB"/>
        </w:rPr>
      </w:pPr>
      <w:r w:rsidRPr="00B26928">
        <w:rPr>
          <w:rFonts w:ascii="Arial" w:hAnsi="Arial" w:cs="Arial"/>
          <w:color w:val="000000" w:themeColor="text1"/>
          <w:sz w:val="22"/>
          <w:szCs w:val="22"/>
          <w:lang w:val="cy-GB"/>
        </w:rPr>
        <w:t xml:space="preserve">Senedd Cymru. (2018) </w:t>
      </w:r>
      <w:r w:rsidRPr="00B26928">
        <w:rPr>
          <w:rFonts w:ascii="Arial" w:hAnsi="Arial" w:cs="Arial"/>
          <w:i/>
          <w:iCs/>
          <w:color w:val="000000" w:themeColor="text1"/>
          <w:sz w:val="22"/>
          <w:szCs w:val="22"/>
          <w:lang w:val="cy-GB"/>
        </w:rPr>
        <w:t xml:space="preserve">Mind over matter. </w:t>
      </w:r>
      <w:r w:rsidRPr="00B26928">
        <w:rPr>
          <w:rFonts w:ascii="Arial" w:hAnsi="Arial" w:cs="Arial"/>
          <w:color w:val="000000" w:themeColor="text1"/>
          <w:sz w:val="22"/>
          <w:szCs w:val="22"/>
          <w:lang w:val="cy-GB"/>
        </w:rPr>
        <w:t xml:space="preserve">Cymru. Available at: </w:t>
      </w:r>
      <w:hyperlink r:id="rId20" w:history="1">
        <w:r w:rsidRPr="00B26928">
          <w:rPr>
            <w:rStyle w:val="Hyperlink"/>
            <w:rFonts w:ascii="Arial" w:hAnsi="Arial" w:cs="Arial"/>
            <w:color w:val="000000" w:themeColor="text1"/>
            <w:sz w:val="22"/>
            <w:szCs w:val="22"/>
            <w:lang w:val="cy-GB"/>
          </w:rPr>
          <w:t>https://senedd.wales/laid%20documents/cr-ld11522/cr-ld11522-e.pdf</w:t>
        </w:r>
      </w:hyperlink>
      <w:r w:rsidRPr="00B26928">
        <w:rPr>
          <w:rFonts w:ascii="Arial" w:hAnsi="Arial" w:cs="Arial"/>
          <w:color w:val="000000" w:themeColor="text1"/>
          <w:sz w:val="22"/>
          <w:szCs w:val="22"/>
          <w:lang w:val="cy-GB"/>
        </w:rPr>
        <w:t xml:space="preserve"> (Accessed: 10 October 2021). </w:t>
      </w:r>
    </w:p>
    <w:p w14:paraId="61ACF640" w14:textId="436FEE69" w:rsidR="00D54FC3" w:rsidRDefault="00D54FC3" w:rsidP="00773070">
      <w:pPr>
        <w:rPr>
          <w:rFonts w:ascii="Arial" w:hAnsi="Arial" w:cs="Arial"/>
          <w:color w:val="000000" w:themeColor="text1"/>
          <w:sz w:val="22"/>
          <w:szCs w:val="22"/>
          <w:lang w:val="cy-GB"/>
        </w:rPr>
      </w:pPr>
    </w:p>
    <w:p w14:paraId="381A00F8" w14:textId="27B633CF" w:rsidR="00D54FC3" w:rsidRPr="00D54FC3" w:rsidRDefault="00D54FC3" w:rsidP="00D54FC3">
      <w:pPr>
        <w:spacing w:line="360" w:lineRule="auto"/>
        <w:rPr>
          <w:rFonts w:ascii="Arial" w:hAnsi="Arial" w:cs="Arial"/>
          <w:sz w:val="22"/>
          <w:szCs w:val="22"/>
          <w:lang w:val="cy-GB"/>
        </w:rPr>
      </w:pPr>
      <w:r>
        <w:rPr>
          <w:rFonts w:ascii="Arial" w:hAnsi="Arial" w:cs="Arial"/>
          <w:sz w:val="22"/>
          <w:szCs w:val="22"/>
          <w:lang w:val="cy-GB"/>
        </w:rPr>
        <w:t xml:space="preserve">Semanticscholar.org (2021) A socio-ecological perspective on the ‘Food Dudes’ healthy eating programme. Available at: </w:t>
      </w:r>
      <w:r>
        <w:rPr>
          <w:rFonts w:ascii="Arial" w:hAnsi="Arial" w:cs="Arial"/>
          <w:sz w:val="22"/>
          <w:szCs w:val="22"/>
          <w:lang w:val="cy-GB"/>
        </w:rPr>
        <w:fldChar w:fldCharType="begin"/>
      </w:r>
      <w:r>
        <w:rPr>
          <w:rFonts w:ascii="Arial" w:hAnsi="Arial" w:cs="Arial"/>
          <w:sz w:val="22"/>
          <w:szCs w:val="22"/>
          <w:lang w:val="cy-GB"/>
        </w:rPr>
        <w:instrText xml:space="preserve"> HYPERLINK "</w:instrText>
      </w:r>
      <w:r w:rsidRPr="00B9629C">
        <w:rPr>
          <w:rFonts w:ascii="Arial" w:hAnsi="Arial" w:cs="Arial"/>
          <w:sz w:val="22"/>
          <w:szCs w:val="22"/>
          <w:lang w:val="cy-GB"/>
        </w:rPr>
        <w:instrText>https://www.semanticscholar.org/paper/A-socio-ecological-perspective-on-the-'Food-Dudes'-Taylor/76b5b7df02aa57c3ad42c9b90b1bba07183d8b12</w:instrText>
      </w:r>
      <w:r>
        <w:rPr>
          <w:rFonts w:ascii="Arial" w:hAnsi="Arial" w:cs="Arial"/>
          <w:sz w:val="22"/>
          <w:szCs w:val="22"/>
          <w:lang w:val="cy-GB"/>
        </w:rPr>
        <w:instrText xml:space="preserve">" </w:instrText>
      </w:r>
      <w:r>
        <w:rPr>
          <w:rFonts w:ascii="Arial" w:hAnsi="Arial" w:cs="Arial"/>
          <w:sz w:val="22"/>
          <w:szCs w:val="22"/>
          <w:lang w:val="cy-GB"/>
        </w:rPr>
        <w:fldChar w:fldCharType="separate"/>
      </w:r>
      <w:r w:rsidRPr="00CA1E06">
        <w:rPr>
          <w:rStyle w:val="Hyperlink"/>
          <w:rFonts w:ascii="Arial" w:hAnsi="Arial" w:cs="Arial"/>
          <w:sz w:val="22"/>
          <w:szCs w:val="22"/>
          <w:lang w:val="cy-GB"/>
        </w:rPr>
        <w:t>https://www.semanticscholar.org/paper/A-socio-ecological-perspective-on-the-'Food-Dudes'-Taylor/76b5b7df02aa57c3ad42c9b90b1bba07183d8b12</w:t>
      </w:r>
      <w:r>
        <w:rPr>
          <w:rFonts w:ascii="Arial" w:hAnsi="Arial" w:cs="Arial"/>
          <w:sz w:val="22"/>
          <w:szCs w:val="22"/>
          <w:lang w:val="cy-GB"/>
        </w:rPr>
        <w:fldChar w:fldCharType="end"/>
      </w:r>
      <w:r>
        <w:rPr>
          <w:rFonts w:ascii="Arial" w:hAnsi="Arial" w:cs="Arial"/>
          <w:sz w:val="22"/>
          <w:szCs w:val="22"/>
          <w:lang w:val="cy-GB"/>
        </w:rPr>
        <w:t xml:space="preserve"> [Accessed on: 12 October 2021]. </w:t>
      </w:r>
    </w:p>
    <w:p w14:paraId="15333399" w14:textId="684F3205" w:rsidR="00D54FC3" w:rsidRDefault="00D54FC3" w:rsidP="00773070">
      <w:pPr>
        <w:rPr>
          <w:rFonts w:ascii="Arial" w:hAnsi="Arial" w:cs="Arial"/>
          <w:color w:val="000000" w:themeColor="text1"/>
          <w:sz w:val="22"/>
          <w:szCs w:val="22"/>
          <w:lang w:val="cy-GB"/>
        </w:rPr>
      </w:pPr>
    </w:p>
    <w:p w14:paraId="413EE7EC" w14:textId="260766DD" w:rsidR="00D54FC3" w:rsidRPr="00D54FC3" w:rsidRDefault="00D54FC3" w:rsidP="00D54FC3">
      <w:pPr>
        <w:spacing w:line="360" w:lineRule="auto"/>
        <w:rPr>
          <w:rFonts w:ascii="Arial" w:hAnsi="Arial" w:cs="Arial"/>
          <w:b/>
          <w:bCs/>
          <w:sz w:val="22"/>
          <w:szCs w:val="22"/>
          <w:lang w:val="cy-GB"/>
        </w:rPr>
      </w:pPr>
      <w:r>
        <w:rPr>
          <w:rFonts w:ascii="Arial" w:hAnsi="Arial" w:cs="Arial"/>
          <w:sz w:val="22"/>
          <w:szCs w:val="22"/>
          <w:lang w:val="cy-GB"/>
        </w:rPr>
        <w:t xml:space="preserve">Simplypsychology.org (2021) </w:t>
      </w:r>
      <w:r w:rsidRPr="00BC26A4">
        <w:rPr>
          <w:rFonts w:ascii="Arial" w:hAnsi="Arial" w:cs="Arial"/>
          <w:i/>
          <w:iCs/>
          <w:sz w:val="22"/>
          <w:szCs w:val="22"/>
          <w:lang w:val="cy-GB"/>
        </w:rPr>
        <w:t>Maslow’s Hierarchy of Needs.</w:t>
      </w:r>
      <w:r>
        <w:rPr>
          <w:rFonts w:ascii="Arial" w:hAnsi="Arial" w:cs="Arial"/>
          <w:sz w:val="22"/>
          <w:szCs w:val="22"/>
          <w:lang w:val="cy-GB"/>
        </w:rPr>
        <w:t xml:space="preserve"> Available at: </w:t>
      </w:r>
      <w:r>
        <w:rPr>
          <w:rFonts w:ascii="Arial" w:hAnsi="Arial" w:cs="Arial"/>
          <w:b/>
          <w:bCs/>
          <w:sz w:val="22"/>
          <w:szCs w:val="22"/>
          <w:lang w:val="cy-GB"/>
        </w:rPr>
        <w:fldChar w:fldCharType="begin"/>
      </w:r>
      <w:r>
        <w:rPr>
          <w:rFonts w:ascii="Arial" w:hAnsi="Arial" w:cs="Arial"/>
          <w:b/>
          <w:bCs/>
          <w:sz w:val="22"/>
          <w:szCs w:val="22"/>
          <w:lang w:val="cy-GB"/>
        </w:rPr>
        <w:instrText xml:space="preserve"> HYPERLINK "</w:instrText>
      </w:r>
      <w:r w:rsidRPr="009737E0">
        <w:rPr>
          <w:rFonts w:ascii="Arial" w:hAnsi="Arial" w:cs="Arial"/>
          <w:b/>
          <w:bCs/>
          <w:sz w:val="22"/>
          <w:szCs w:val="22"/>
          <w:lang w:val="cy-GB"/>
        </w:rPr>
        <w:instrText>https://www.simplypsychology.org/maslow.html</w:instrText>
      </w:r>
      <w:r>
        <w:rPr>
          <w:rFonts w:ascii="Arial" w:hAnsi="Arial" w:cs="Arial"/>
          <w:b/>
          <w:bCs/>
          <w:sz w:val="22"/>
          <w:szCs w:val="22"/>
          <w:lang w:val="cy-GB"/>
        </w:rPr>
        <w:instrText xml:space="preserve">" </w:instrText>
      </w:r>
      <w:r>
        <w:rPr>
          <w:rFonts w:ascii="Arial" w:hAnsi="Arial" w:cs="Arial"/>
          <w:b/>
          <w:bCs/>
          <w:sz w:val="22"/>
          <w:szCs w:val="22"/>
          <w:lang w:val="cy-GB"/>
        </w:rPr>
        <w:fldChar w:fldCharType="separate"/>
      </w:r>
      <w:r w:rsidRPr="00CA1E06">
        <w:rPr>
          <w:rStyle w:val="Hyperlink"/>
          <w:rFonts w:ascii="Arial" w:hAnsi="Arial" w:cs="Arial"/>
          <w:b/>
          <w:bCs/>
          <w:sz w:val="22"/>
          <w:szCs w:val="22"/>
          <w:lang w:val="cy-GB"/>
        </w:rPr>
        <w:t>https://www.simplypsychology.org/maslow.html</w:t>
      </w:r>
      <w:r>
        <w:rPr>
          <w:rFonts w:ascii="Arial" w:hAnsi="Arial" w:cs="Arial"/>
          <w:b/>
          <w:bCs/>
          <w:sz w:val="22"/>
          <w:szCs w:val="22"/>
          <w:lang w:val="cy-GB"/>
        </w:rPr>
        <w:fldChar w:fldCharType="end"/>
      </w:r>
      <w:r>
        <w:rPr>
          <w:rFonts w:ascii="Arial" w:hAnsi="Arial" w:cs="Arial"/>
          <w:b/>
          <w:bCs/>
          <w:sz w:val="22"/>
          <w:szCs w:val="22"/>
          <w:lang w:val="cy-GB"/>
        </w:rPr>
        <w:t xml:space="preserve"> </w:t>
      </w:r>
      <w:r w:rsidRPr="00BC26A4">
        <w:rPr>
          <w:rFonts w:ascii="Arial" w:hAnsi="Arial" w:cs="Arial"/>
          <w:sz w:val="22"/>
          <w:szCs w:val="22"/>
          <w:lang w:val="cy-GB"/>
        </w:rPr>
        <w:t>[Accessed on:</w:t>
      </w:r>
      <w:r>
        <w:rPr>
          <w:rFonts w:ascii="Arial" w:hAnsi="Arial" w:cs="Arial"/>
          <w:b/>
          <w:bCs/>
          <w:sz w:val="22"/>
          <w:szCs w:val="22"/>
          <w:lang w:val="cy-GB"/>
        </w:rPr>
        <w:t xml:space="preserve"> </w:t>
      </w:r>
      <w:r w:rsidRPr="007A0CC8">
        <w:rPr>
          <w:rFonts w:ascii="Arial" w:hAnsi="Arial" w:cs="Arial"/>
          <w:sz w:val="22"/>
          <w:szCs w:val="22"/>
          <w:lang w:val="cy-GB"/>
        </w:rPr>
        <w:t>17 October 2021]</w:t>
      </w:r>
      <w:r>
        <w:rPr>
          <w:rFonts w:ascii="Arial" w:hAnsi="Arial" w:cs="Arial"/>
          <w:b/>
          <w:bCs/>
          <w:sz w:val="22"/>
          <w:szCs w:val="22"/>
          <w:lang w:val="cy-GB"/>
        </w:rPr>
        <w:t xml:space="preserve">. </w:t>
      </w:r>
    </w:p>
    <w:p w14:paraId="473020D1" w14:textId="77777777" w:rsidR="00821843" w:rsidRPr="00B26928" w:rsidRDefault="00821843" w:rsidP="00773070">
      <w:pPr>
        <w:rPr>
          <w:rFonts w:ascii="Arial" w:hAnsi="Arial" w:cs="Arial"/>
          <w:color w:val="000000" w:themeColor="text1"/>
          <w:sz w:val="22"/>
          <w:szCs w:val="22"/>
          <w:lang w:val="cy-GB"/>
        </w:rPr>
      </w:pPr>
    </w:p>
    <w:p w14:paraId="1C67DA61" w14:textId="77777777" w:rsidR="00821843" w:rsidRPr="00B26928" w:rsidRDefault="00821843" w:rsidP="0026100B">
      <w:pPr>
        <w:spacing w:line="360" w:lineRule="auto"/>
        <w:rPr>
          <w:rFonts w:ascii="Arial" w:hAnsi="Arial" w:cs="Arial"/>
          <w:color w:val="000000" w:themeColor="text1"/>
          <w:sz w:val="22"/>
          <w:szCs w:val="22"/>
          <w:shd w:val="clear" w:color="auto" w:fill="FFFFFF"/>
          <w:lang w:val="cy-GB"/>
        </w:rPr>
      </w:pPr>
      <w:r w:rsidRPr="00B26928">
        <w:rPr>
          <w:rFonts w:ascii="Arial" w:hAnsi="Arial" w:cs="Arial"/>
          <w:color w:val="000000" w:themeColor="text1"/>
          <w:sz w:val="22"/>
          <w:szCs w:val="22"/>
          <w:shd w:val="clear" w:color="auto" w:fill="FFFFFF"/>
          <w:lang w:val="cy-GB"/>
        </w:rPr>
        <w:t>Taormina, R. J. and Gao, J. H. (2013) ‘Maslow and the Motivation Hierarchy: Measuring Satisfaction of the Needs.’ </w:t>
      </w:r>
      <w:r w:rsidRPr="00B26928">
        <w:rPr>
          <w:rFonts w:ascii="Arial" w:hAnsi="Arial" w:cs="Arial"/>
          <w:i/>
          <w:iCs/>
          <w:color w:val="000000" w:themeColor="text1"/>
          <w:sz w:val="22"/>
          <w:szCs w:val="22"/>
          <w:shd w:val="clear" w:color="auto" w:fill="FFFFFF"/>
          <w:lang w:val="cy-GB"/>
        </w:rPr>
        <w:t>The American journal of psychology</w:t>
      </w:r>
      <w:r w:rsidRPr="00B26928">
        <w:rPr>
          <w:rFonts w:ascii="Arial" w:hAnsi="Arial" w:cs="Arial"/>
          <w:color w:val="000000" w:themeColor="text1"/>
          <w:sz w:val="22"/>
          <w:szCs w:val="22"/>
          <w:shd w:val="clear" w:color="auto" w:fill="FFFFFF"/>
          <w:lang w:val="cy-GB"/>
        </w:rPr>
        <w:t>. [Online] 126 (2), pp. 155–177.</w:t>
      </w:r>
    </w:p>
    <w:p w14:paraId="573176A8" w14:textId="77777777" w:rsidR="00821843" w:rsidRPr="00B26928" w:rsidRDefault="00821843" w:rsidP="0026100B">
      <w:pPr>
        <w:spacing w:line="360" w:lineRule="auto"/>
        <w:rPr>
          <w:rFonts w:ascii="Arial" w:hAnsi="Arial" w:cs="Arial"/>
          <w:color w:val="000000" w:themeColor="text1"/>
          <w:sz w:val="22"/>
          <w:szCs w:val="22"/>
          <w:lang w:val="cy-GB"/>
        </w:rPr>
      </w:pPr>
    </w:p>
    <w:p w14:paraId="1FA1E672" w14:textId="77777777" w:rsidR="00821843" w:rsidRPr="00B26928" w:rsidRDefault="00821843"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lang w:val="cy-GB"/>
        </w:rPr>
        <w:lastRenderedPageBreak/>
        <w:t xml:space="preserve">Tripp, D. (2012) </w:t>
      </w:r>
      <w:r w:rsidRPr="00B26928">
        <w:rPr>
          <w:rFonts w:ascii="Arial" w:hAnsi="Arial" w:cs="Arial"/>
          <w:i/>
          <w:iCs/>
          <w:color w:val="000000" w:themeColor="text1"/>
          <w:sz w:val="22"/>
          <w:szCs w:val="22"/>
          <w:lang w:val="cy-GB"/>
        </w:rPr>
        <w:t>Critical incidents in teaching: developing professional judgement</w:t>
      </w:r>
      <w:r w:rsidRPr="00B26928">
        <w:rPr>
          <w:rFonts w:ascii="Arial" w:hAnsi="Arial" w:cs="Arial"/>
          <w:color w:val="000000" w:themeColor="text1"/>
          <w:sz w:val="22"/>
          <w:szCs w:val="22"/>
          <w:lang w:val="cy-GB"/>
        </w:rPr>
        <w:t>. Classic edn. London; New York: Routledge.</w:t>
      </w:r>
    </w:p>
    <w:p w14:paraId="21126DF8" w14:textId="77777777" w:rsidR="00821843" w:rsidRPr="00B26928" w:rsidRDefault="00821843" w:rsidP="0026100B">
      <w:pPr>
        <w:spacing w:line="360" w:lineRule="auto"/>
        <w:rPr>
          <w:rFonts w:ascii="Arial" w:hAnsi="Arial" w:cs="Arial"/>
          <w:color w:val="000000" w:themeColor="text1"/>
          <w:sz w:val="22"/>
          <w:szCs w:val="22"/>
          <w:lang w:val="cy-GB"/>
        </w:rPr>
      </w:pPr>
    </w:p>
    <w:p w14:paraId="5B1192AB" w14:textId="77777777" w:rsidR="00821843" w:rsidRPr="00B26928" w:rsidRDefault="00821843" w:rsidP="0026100B">
      <w:pPr>
        <w:spacing w:line="360" w:lineRule="auto"/>
        <w:rPr>
          <w:rFonts w:ascii="Arial" w:hAnsi="Arial" w:cs="Arial"/>
          <w:color w:val="000000" w:themeColor="text1"/>
          <w:sz w:val="22"/>
          <w:szCs w:val="22"/>
          <w:lang w:val="cy-GB"/>
        </w:rPr>
      </w:pPr>
      <w:r w:rsidRPr="00B26928">
        <w:rPr>
          <w:rFonts w:ascii="Arial" w:hAnsi="Arial" w:cs="Arial"/>
          <w:color w:val="000000" w:themeColor="text1"/>
          <w:sz w:val="22"/>
          <w:szCs w:val="22"/>
          <w:shd w:val="clear" w:color="auto" w:fill="FFFFFF"/>
          <w:lang w:val="cy-GB"/>
        </w:rPr>
        <w:t>Tudge, J.R. and Winterhoff, P.A., (1993) ‘Vygotsky, Piaget, and Bandura: Perspectives on the relations between the social world and cognitive development.’ </w:t>
      </w:r>
      <w:r w:rsidRPr="00B26928">
        <w:rPr>
          <w:rFonts w:ascii="Arial" w:hAnsi="Arial" w:cs="Arial"/>
          <w:i/>
          <w:iCs/>
          <w:color w:val="000000" w:themeColor="text1"/>
          <w:sz w:val="22"/>
          <w:szCs w:val="22"/>
          <w:shd w:val="clear" w:color="auto" w:fill="FFFFFF"/>
          <w:lang w:val="cy-GB"/>
        </w:rPr>
        <w:t>Human development</w:t>
      </w:r>
      <w:r w:rsidRPr="00B26928">
        <w:rPr>
          <w:rFonts w:ascii="Arial" w:hAnsi="Arial" w:cs="Arial"/>
          <w:color w:val="000000" w:themeColor="text1"/>
          <w:sz w:val="22"/>
          <w:szCs w:val="22"/>
          <w:shd w:val="clear" w:color="auto" w:fill="FFFFFF"/>
          <w:lang w:val="cy-GB"/>
        </w:rPr>
        <w:t>, </w:t>
      </w:r>
      <w:r w:rsidRPr="00B26928">
        <w:rPr>
          <w:rFonts w:ascii="Arial" w:hAnsi="Arial" w:cs="Arial"/>
          <w:i/>
          <w:iCs/>
          <w:color w:val="000000" w:themeColor="text1"/>
          <w:sz w:val="22"/>
          <w:szCs w:val="22"/>
          <w:shd w:val="clear" w:color="auto" w:fill="FFFFFF"/>
          <w:lang w:val="cy-GB"/>
        </w:rPr>
        <w:t>36</w:t>
      </w:r>
      <w:r w:rsidRPr="00B26928">
        <w:rPr>
          <w:rFonts w:ascii="Arial" w:hAnsi="Arial" w:cs="Arial"/>
          <w:color w:val="000000" w:themeColor="text1"/>
          <w:sz w:val="22"/>
          <w:szCs w:val="22"/>
          <w:shd w:val="clear" w:color="auto" w:fill="FFFFFF"/>
          <w:lang w:val="cy-GB"/>
        </w:rPr>
        <w:t>(2), pp.61-81.</w:t>
      </w:r>
    </w:p>
    <w:p w14:paraId="4C348037" w14:textId="77777777" w:rsidR="00821843" w:rsidRPr="00B26928" w:rsidRDefault="00821843" w:rsidP="0026100B">
      <w:pPr>
        <w:spacing w:line="360" w:lineRule="auto"/>
        <w:rPr>
          <w:rStyle w:val="Hyperlink"/>
          <w:rFonts w:ascii="Arial" w:hAnsi="Arial" w:cs="Arial"/>
          <w:color w:val="000000" w:themeColor="text1"/>
          <w:sz w:val="22"/>
          <w:szCs w:val="22"/>
          <w:lang w:val="cy-GB"/>
        </w:rPr>
      </w:pPr>
    </w:p>
    <w:p w14:paraId="15278C82" w14:textId="77777777" w:rsidR="00821843" w:rsidRPr="008C6D88" w:rsidRDefault="00821843" w:rsidP="008C6D88">
      <w:pPr>
        <w:spacing w:line="360" w:lineRule="auto"/>
        <w:rPr>
          <w:rStyle w:val="Hyperlink"/>
          <w:rFonts w:ascii="Arial" w:hAnsi="Arial" w:cs="Arial"/>
          <w:color w:val="000000" w:themeColor="text1"/>
          <w:sz w:val="22"/>
          <w:szCs w:val="22"/>
          <w:u w:val="none"/>
          <w:shd w:val="clear" w:color="auto" w:fill="FFFFFF"/>
          <w:lang w:val="cy-GB"/>
        </w:rPr>
      </w:pPr>
      <w:r w:rsidRPr="00B26928">
        <w:rPr>
          <w:rFonts w:ascii="Arial" w:hAnsi="Arial" w:cs="Arial"/>
          <w:color w:val="000000" w:themeColor="text1"/>
          <w:sz w:val="22"/>
          <w:szCs w:val="22"/>
          <w:shd w:val="clear" w:color="auto" w:fill="FFFFFF"/>
          <w:lang w:val="cy-GB"/>
        </w:rPr>
        <w:t xml:space="preserve">WHO (2021) </w:t>
      </w:r>
      <w:r w:rsidRPr="00B26928">
        <w:rPr>
          <w:rFonts w:ascii="Arial" w:hAnsi="Arial" w:cs="Arial"/>
          <w:i/>
          <w:iCs/>
          <w:color w:val="000000" w:themeColor="text1"/>
          <w:sz w:val="22"/>
          <w:szCs w:val="22"/>
          <w:shd w:val="clear" w:color="auto" w:fill="FFFFFF"/>
          <w:lang w:val="cy-GB"/>
        </w:rPr>
        <w:t>Constitution</w:t>
      </w:r>
      <w:r w:rsidRPr="00B26928">
        <w:rPr>
          <w:rFonts w:ascii="Arial" w:hAnsi="Arial" w:cs="Arial"/>
          <w:i/>
          <w:iCs/>
          <w:color w:val="000000" w:themeColor="text1"/>
          <w:sz w:val="22"/>
          <w:szCs w:val="22"/>
          <w:shd w:val="clear" w:color="auto" w:fill="FFFFFF"/>
          <w:lang w:val="cy-GB"/>
        </w:rPr>
        <w:softHyphen/>
        <w:t>.</w:t>
      </w:r>
      <w:r w:rsidRPr="00B26928">
        <w:rPr>
          <w:rFonts w:ascii="Arial" w:hAnsi="Arial" w:cs="Arial"/>
          <w:color w:val="000000" w:themeColor="text1"/>
          <w:sz w:val="22"/>
          <w:szCs w:val="22"/>
          <w:shd w:val="clear" w:color="auto" w:fill="FFFFFF"/>
          <w:lang w:val="cy-GB"/>
        </w:rPr>
        <w:t xml:space="preserve"> Available at: </w:t>
      </w:r>
      <w:r w:rsidR="00997090">
        <w:fldChar w:fldCharType="begin"/>
      </w:r>
      <w:r w:rsidR="00997090">
        <w:instrText xml:space="preserve"> HYPERLINK "https://www.who.int/about/governance/constitution" </w:instrText>
      </w:r>
      <w:r w:rsidR="00997090">
        <w:fldChar w:fldCharType="separate"/>
      </w:r>
      <w:r w:rsidRPr="00B26928">
        <w:rPr>
          <w:rStyle w:val="Hyperlink"/>
          <w:rFonts w:ascii="Arial" w:hAnsi="Arial" w:cs="Arial"/>
          <w:color w:val="000000" w:themeColor="text1"/>
          <w:sz w:val="22"/>
          <w:szCs w:val="22"/>
          <w:shd w:val="clear" w:color="auto" w:fill="FFFFFF"/>
          <w:lang w:val="cy-GB"/>
        </w:rPr>
        <w:t>https://www.who.int/about/governance/constitution</w:t>
      </w:r>
      <w:r w:rsidR="00997090">
        <w:rPr>
          <w:rStyle w:val="Hyperlink"/>
          <w:rFonts w:ascii="Arial" w:hAnsi="Arial" w:cs="Arial"/>
          <w:color w:val="000000" w:themeColor="text1"/>
          <w:sz w:val="22"/>
          <w:szCs w:val="22"/>
          <w:shd w:val="clear" w:color="auto" w:fill="FFFFFF"/>
          <w:lang w:val="cy-GB"/>
        </w:rPr>
        <w:fldChar w:fldCharType="end"/>
      </w:r>
      <w:r w:rsidRPr="00B26928">
        <w:rPr>
          <w:rStyle w:val="Hyperlink"/>
          <w:rFonts w:ascii="Arial" w:hAnsi="Arial" w:cs="Arial"/>
          <w:color w:val="000000" w:themeColor="text1"/>
          <w:sz w:val="22"/>
          <w:szCs w:val="22"/>
          <w:shd w:val="clear" w:color="auto" w:fill="FFFFFF"/>
          <w:lang w:val="cy-GB"/>
        </w:rPr>
        <w:t xml:space="preserve"> (Accessed: 16 October 2021). </w:t>
      </w:r>
    </w:p>
    <w:p w14:paraId="4EBB1B11" w14:textId="7B6F1688" w:rsidR="00821843" w:rsidRPr="008C6D88" w:rsidRDefault="00821843" w:rsidP="008C6D88">
      <w:pPr>
        <w:spacing w:line="360" w:lineRule="auto"/>
        <w:rPr>
          <w:rFonts w:ascii="Arial" w:hAnsi="Arial" w:cs="Arial"/>
          <w:b/>
          <w:bCs/>
          <w:sz w:val="22"/>
          <w:szCs w:val="22"/>
          <w:lang w:val="cy-GB"/>
        </w:rPr>
      </w:pPr>
    </w:p>
    <w:p w14:paraId="0AF1DC0C" w14:textId="468DAD6D" w:rsidR="005D4A3D" w:rsidRPr="005D4A3D" w:rsidRDefault="000D4ED5" w:rsidP="008C6D88">
      <w:pPr>
        <w:spacing w:line="360" w:lineRule="auto"/>
        <w:rPr>
          <w:sz w:val="22"/>
          <w:szCs w:val="22"/>
        </w:rPr>
      </w:pPr>
      <w:proofErr w:type="spellStart"/>
      <w:r w:rsidRPr="000D4ED5">
        <w:rPr>
          <w:rFonts w:ascii="Arial" w:hAnsi="Arial" w:cs="Arial"/>
          <w:color w:val="333333"/>
          <w:sz w:val="22"/>
          <w:szCs w:val="22"/>
          <w:shd w:val="clear" w:color="auto" w:fill="FFFFFF"/>
        </w:rPr>
        <w:t>Vélez</w:t>
      </w:r>
      <w:proofErr w:type="spellEnd"/>
      <w:r w:rsidRPr="000D4ED5">
        <w:rPr>
          <w:rFonts w:ascii="Arial" w:hAnsi="Arial" w:cs="Arial"/>
          <w:color w:val="333333"/>
          <w:sz w:val="22"/>
          <w:szCs w:val="22"/>
          <w:shd w:val="clear" w:color="auto" w:fill="FFFFFF"/>
        </w:rPr>
        <w:t>-Agosto, N. M. </w:t>
      </w:r>
      <w:r w:rsidRPr="000D4ED5">
        <w:rPr>
          <w:rFonts w:ascii="Arial" w:hAnsi="Arial" w:cs="Arial"/>
          <w:i/>
          <w:iCs/>
          <w:color w:val="333333"/>
          <w:sz w:val="22"/>
          <w:szCs w:val="22"/>
          <w:shd w:val="clear" w:color="auto" w:fill="FFFFFF"/>
        </w:rPr>
        <w:t>et al.</w:t>
      </w:r>
      <w:r w:rsidRPr="000D4ED5">
        <w:rPr>
          <w:rFonts w:ascii="Arial" w:hAnsi="Arial" w:cs="Arial"/>
          <w:color w:val="333333"/>
          <w:sz w:val="22"/>
          <w:szCs w:val="22"/>
          <w:shd w:val="clear" w:color="auto" w:fill="FFFFFF"/>
        </w:rPr>
        <w:t xml:space="preserve"> (2017) ‘Bronfenbrenner’s Bioecological Theory Revision: Moving Culture </w:t>
      </w:r>
      <w:proofErr w:type="gramStart"/>
      <w:r w:rsidRPr="000D4ED5">
        <w:rPr>
          <w:rFonts w:ascii="Arial" w:hAnsi="Arial" w:cs="Arial"/>
          <w:color w:val="333333"/>
          <w:sz w:val="22"/>
          <w:szCs w:val="22"/>
          <w:shd w:val="clear" w:color="auto" w:fill="FFFFFF"/>
        </w:rPr>
        <w:t>From</w:t>
      </w:r>
      <w:proofErr w:type="gramEnd"/>
      <w:r w:rsidRPr="000D4ED5">
        <w:rPr>
          <w:rFonts w:ascii="Arial" w:hAnsi="Arial" w:cs="Arial"/>
          <w:color w:val="333333"/>
          <w:sz w:val="22"/>
          <w:szCs w:val="22"/>
          <w:shd w:val="clear" w:color="auto" w:fill="FFFFFF"/>
        </w:rPr>
        <w:t xml:space="preserve"> the Macro Into the Micro’, </w:t>
      </w:r>
      <w:r w:rsidRPr="000D4ED5">
        <w:rPr>
          <w:rFonts w:ascii="Arial" w:hAnsi="Arial" w:cs="Arial"/>
          <w:i/>
          <w:iCs/>
          <w:color w:val="333333"/>
          <w:sz w:val="22"/>
          <w:szCs w:val="22"/>
          <w:shd w:val="clear" w:color="auto" w:fill="FFFFFF"/>
        </w:rPr>
        <w:t>Perspectives on Psychological Science</w:t>
      </w:r>
      <w:r w:rsidRPr="000D4ED5">
        <w:rPr>
          <w:rFonts w:ascii="Arial" w:hAnsi="Arial" w:cs="Arial"/>
          <w:color w:val="333333"/>
          <w:sz w:val="22"/>
          <w:szCs w:val="22"/>
          <w:shd w:val="clear" w:color="auto" w:fill="FFFFFF"/>
        </w:rPr>
        <w:t>, 12(5), pp. 900–910.</w:t>
      </w:r>
    </w:p>
    <w:sectPr w:rsidR="005D4A3D" w:rsidRPr="005D4A3D" w:rsidSect="0026100B">
      <w:headerReference w:type="default" r:id="rId21"/>
      <w:pgSz w:w="11906" w:h="16838"/>
      <w:pgMar w:top="720" w:right="720" w:bottom="720" w:left="720" w:header="56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CB032" w14:textId="77777777" w:rsidR="00997090" w:rsidRDefault="00997090" w:rsidP="000E1CAA">
      <w:r>
        <w:separator/>
      </w:r>
    </w:p>
  </w:endnote>
  <w:endnote w:type="continuationSeparator" w:id="0">
    <w:p w14:paraId="6A44E3CD" w14:textId="77777777" w:rsidR="00997090" w:rsidRDefault="00997090" w:rsidP="000E1C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5260D" w14:textId="77777777" w:rsidR="00997090" w:rsidRDefault="00997090" w:rsidP="000E1CAA">
      <w:r>
        <w:separator/>
      </w:r>
    </w:p>
  </w:footnote>
  <w:footnote w:type="continuationSeparator" w:id="0">
    <w:p w14:paraId="37AD6255" w14:textId="77777777" w:rsidR="00997090" w:rsidRDefault="00997090" w:rsidP="000E1C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2C306" w14:textId="42D79623" w:rsidR="00B46BA9" w:rsidRDefault="00B46BA9" w:rsidP="00B46BA9">
    <w:pPr>
      <w:pStyle w:val="Header"/>
    </w:pPr>
    <w:r>
      <w:t>ECAD6007</w:t>
    </w:r>
    <w:r>
      <w:tab/>
      <w:t xml:space="preserve">                                                                </w:t>
    </w:r>
    <w:r>
      <w:tab/>
      <w:t xml:space="preserve">   Rhif Myfyriwr: 1800944</w:t>
    </w:r>
  </w:p>
  <w:p w14:paraId="63A795E1" w14:textId="77777777" w:rsidR="0026100B" w:rsidRDefault="0026100B" w:rsidP="00B46B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A2A9A"/>
    <w:multiLevelType w:val="hybridMultilevel"/>
    <w:tmpl w:val="7CCADA1A"/>
    <w:lvl w:ilvl="0" w:tplc="91366CB2">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223B8"/>
    <w:multiLevelType w:val="hybridMultilevel"/>
    <w:tmpl w:val="5BDA394A"/>
    <w:lvl w:ilvl="0" w:tplc="AC0E299A">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61F52"/>
    <w:multiLevelType w:val="hybridMultilevel"/>
    <w:tmpl w:val="C3424C16"/>
    <w:lvl w:ilvl="0" w:tplc="6BA27CB6">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34646"/>
    <w:multiLevelType w:val="hybridMultilevel"/>
    <w:tmpl w:val="457AD2A8"/>
    <w:lvl w:ilvl="0" w:tplc="972CFC8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8908FD"/>
    <w:multiLevelType w:val="hybridMultilevel"/>
    <w:tmpl w:val="2BB083A0"/>
    <w:lvl w:ilvl="0" w:tplc="371CA0BE">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CB095E"/>
    <w:multiLevelType w:val="hybridMultilevel"/>
    <w:tmpl w:val="40B6E99A"/>
    <w:lvl w:ilvl="0" w:tplc="9AEE1F1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6271B5"/>
    <w:multiLevelType w:val="hybridMultilevel"/>
    <w:tmpl w:val="CD1A0E0A"/>
    <w:lvl w:ilvl="0" w:tplc="F7EEF836">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4F31B9"/>
    <w:multiLevelType w:val="hybridMultilevel"/>
    <w:tmpl w:val="97C28B36"/>
    <w:lvl w:ilvl="0" w:tplc="36302EA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E63B9A"/>
    <w:multiLevelType w:val="hybridMultilevel"/>
    <w:tmpl w:val="80C0DA06"/>
    <w:lvl w:ilvl="0" w:tplc="42E26A88">
      <w:start w:val="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BE359C"/>
    <w:multiLevelType w:val="hybridMultilevel"/>
    <w:tmpl w:val="D97E478A"/>
    <w:lvl w:ilvl="0" w:tplc="4C3E6DD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4372F3"/>
    <w:multiLevelType w:val="hybridMultilevel"/>
    <w:tmpl w:val="AEC09EC8"/>
    <w:lvl w:ilvl="0" w:tplc="9A183402">
      <w:start w:val="1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002743"/>
    <w:multiLevelType w:val="hybridMultilevel"/>
    <w:tmpl w:val="55A28272"/>
    <w:lvl w:ilvl="0" w:tplc="B9E4F706">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7236A7"/>
    <w:multiLevelType w:val="hybridMultilevel"/>
    <w:tmpl w:val="7E68F548"/>
    <w:lvl w:ilvl="0" w:tplc="B76C3EB8">
      <w:start w:val="4"/>
      <w:numFmt w:val="bullet"/>
      <w:lvlText w:val="-"/>
      <w:lvlJc w:val="left"/>
      <w:pPr>
        <w:ind w:left="720" w:hanging="360"/>
      </w:pPr>
      <w:rPr>
        <w:rFonts w:ascii="Calibri" w:eastAsia="Times New Roman"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174437"/>
    <w:multiLevelType w:val="hybridMultilevel"/>
    <w:tmpl w:val="E2069BC2"/>
    <w:lvl w:ilvl="0" w:tplc="A232094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0558E3"/>
    <w:multiLevelType w:val="hybridMultilevel"/>
    <w:tmpl w:val="E9F272C8"/>
    <w:lvl w:ilvl="0" w:tplc="C7C08A8E">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97117E"/>
    <w:multiLevelType w:val="multilevel"/>
    <w:tmpl w:val="72686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B103DF"/>
    <w:multiLevelType w:val="hybridMultilevel"/>
    <w:tmpl w:val="84F4F900"/>
    <w:lvl w:ilvl="0" w:tplc="3B520FCC">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C201AA"/>
    <w:multiLevelType w:val="multilevel"/>
    <w:tmpl w:val="12605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5"/>
  </w:num>
  <w:num w:numId="3">
    <w:abstractNumId w:val="16"/>
  </w:num>
  <w:num w:numId="4">
    <w:abstractNumId w:val="12"/>
  </w:num>
  <w:num w:numId="5">
    <w:abstractNumId w:val="9"/>
  </w:num>
  <w:num w:numId="6">
    <w:abstractNumId w:val="13"/>
  </w:num>
  <w:num w:numId="7">
    <w:abstractNumId w:val="1"/>
  </w:num>
  <w:num w:numId="8">
    <w:abstractNumId w:val="11"/>
  </w:num>
  <w:num w:numId="9">
    <w:abstractNumId w:val="6"/>
  </w:num>
  <w:num w:numId="10">
    <w:abstractNumId w:val="17"/>
  </w:num>
  <w:num w:numId="11">
    <w:abstractNumId w:val="14"/>
  </w:num>
  <w:num w:numId="12">
    <w:abstractNumId w:val="4"/>
  </w:num>
  <w:num w:numId="13">
    <w:abstractNumId w:val="3"/>
  </w:num>
  <w:num w:numId="14">
    <w:abstractNumId w:val="7"/>
  </w:num>
  <w:num w:numId="15">
    <w:abstractNumId w:val="8"/>
  </w:num>
  <w:num w:numId="16">
    <w:abstractNumId w:val="0"/>
  </w:num>
  <w:num w:numId="17">
    <w:abstractNumId w:val="2"/>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9A9"/>
    <w:rsid w:val="00000DFD"/>
    <w:rsid w:val="00000ED9"/>
    <w:rsid w:val="00001373"/>
    <w:rsid w:val="00005DFC"/>
    <w:rsid w:val="000064CA"/>
    <w:rsid w:val="00007C3D"/>
    <w:rsid w:val="00010448"/>
    <w:rsid w:val="00010541"/>
    <w:rsid w:val="00010E3B"/>
    <w:rsid w:val="00013538"/>
    <w:rsid w:val="00022282"/>
    <w:rsid w:val="000224EF"/>
    <w:rsid w:val="0002367B"/>
    <w:rsid w:val="000236D0"/>
    <w:rsid w:val="00023E73"/>
    <w:rsid w:val="000248EE"/>
    <w:rsid w:val="00024A18"/>
    <w:rsid w:val="00030139"/>
    <w:rsid w:val="000336D8"/>
    <w:rsid w:val="000339F0"/>
    <w:rsid w:val="00035607"/>
    <w:rsid w:val="00036E38"/>
    <w:rsid w:val="00041BB8"/>
    <w:rsid w:val="00042AB3"/>
    <w:rsid w:val="000432A5"/>
    <w:rsid w:val="00045826"/>
    <w:rsid w:val="00045847"/>
    <w:rsid w:val="000459C5"/>
    <w:rsid w:val="000469A1"/>
    <w:rsid w:val="00047E05"/>
    <w:rsid w:val="00051952"/>
    <w:rsid w:val="0005602A"/>
    <w:rsid w:val="000564D0"/>
    <w:rsid w:val="00057DD0"/>
    <w:rsid w:val="000602D6"/>
    <w:rsid w:val="000605B2"/>
    <w:rsid w:val="0006084E"/>
    <w:rsid w:val="00063431"/>
    <w:rsid w:val="00063D92"/>
    <w:rsid w:val="00065EE8"/>
    <w:rsid w:val="00071F6C"/>
    <w:rsid w:val="00073F07"/>
    <w:rsid w:val="00073FFB"/>
    <w:rsid w:val="0007456F"/>
    <w:rsid w:val="00075378"/>
    <w:rsid w:val="0007583F"/>
    <w:rsid w:val="00075925"/>
    <w:rsid w:val="000811DB"/>
    <w:rsid w:val="00081907"/>
    <w:rsid w:val="000820C5"/>
    <w:rsid w:val="00082D29"/>
    <w:rsid w:val="0008776A"/>
    <w:rsid w:val="00090249"/>
    <w:rsid w:val="0009159C"/>
    <w:rsid w:val="00091C71"/>
    <w:rsid w:val="00091CB1"/>
    <w:rsid w:val="00093877"/>
    <w:rsid w:val="00095690"/>
    <w:rsid w:val="00097321"/>
    <w:rsid w:val="000977ED"/>
    <w:rsid w:val="000A088F"/>
    <w:rsid w:val="000A0E45"/>
    <w:rsid w:val="000A1A79"/>
    <w:rsid w:val="000A2933"/>
    <w:rsid w:val="000A32C4"/>
    <w:rsid w:val="000A34C8"/>
    <w:rsid w:val="000A4488"/>
    <w:rsid w:val="000A464E"/>
    <w:rsid w:val="000A5D89"/>
    <w:rsid w:val="000A7283"/>
    <w:rsid w:val="000B0E49"/>
    <w:rsid w:val="000B12D2"/>
    <w:rsid w:val="000B3F78"/>
    <w:rsid w:val="000B576C"/>
    <w:rsid w:val="000B59DB"/>
    <w:rsid w:val="000B5E19"/>
    <w:rsid w:val="000B5F31"/>
    <w:rsid w:val="000B692D"/>
    <w:rsid w:val="000C2CA6"/>
    <w:rsid w:val="000C2E2D"/>
    <w:rsid w:val="000C2F6B"/>
    <w:rsid w:val="000C615E"/>
    <w:rsid w:val="000D2901"/>
    <w:rsid w:val="000D2FFF"/>
    <w:rsid w:val="000D399F"/>
    <w:rsid w:val="000D4C5E"/>
    <w:rsid w:val="000D4ED5"/>
    <w:rsid w:val="000D6CA4"/>
    <w:rsid w:val="000D744B"/>
    <w:rsid w:val="000E0D9D"/>
    <w:rsid w:val="000E1CAA"/>
    <w:rsid w:val="000E2556"/>
    <w:rsid w:val="000E2A37"/>
    <w:rsid w:val="000E5145"/>
    <w:rsid w:val="000E5166"/>
    <w:rsid w:val="000E6573"/>
    <w:rsid w:val="000E74E7"/>
    <w:rsid w:val="000E768B"/>
    <w:rsid w:val="000E76C7"/>
    <w:rsid w:val="000F1696"/>
    <w:rsid w:val="000F3D68"/>
    <w:rsid w:val="000F45F5"/>
    <w:rsid w:val="000F589E"/>
    <w:rsid w:val="000F6BD4"/>
    <w:rsid w:val="000F768E"/>
    <w:rsid w:val="0010115C"/>
    <w:rsid w:val="001022A8"/>
    <w:rsid w:val="00103CC7"/>
    <w:rsid w:val="00104B19"/>
    <w:rsid w:val="00105886"/>
    <w:rsid w:val="00105FB7"/>
    <w:rsid w:val="00110432"/>
    <w:rsid w:val="001124E3"/>
    <w:rsid w:val="0011264A"/>
    <w:rsid w:val="00113559"/>
    <w:rsid w:val="001154C5"/>
    <w:rsid w:val="00115C76"/>
    <w:rsid w:val="00120A91"/>
    <w:rsid w:val="001215B4"/>
    <w:rsid w:val="001221EC"/>
    <w:rsid w:val="00122904"/>
    <w:rsid w:val="001259B5"/>
    <w:rsid w:val="00125EFA"/>
    <w:rsid w:val="001278A9"/>
    <w:rsid w:val="001345B9"/>
    <w:rsid w:val="001352F0"/>
    <w:rsid w:val="001371ED"/>
    <w:rsid w:val="0013772B"/>
    <w:rsid w:val="0014055C"/>
    <w:rsid w:val="00141308"/>
    <w:rsid w:val="001425A3"/>
    <w:rsid w:val="00142AF1"/>
    <w:rsid w:val="00142C4B"/>
    <w:rsid w:val="00145A23"/>
    <w:rsid w:val="001500F1"/>
    <w:rsid w:val="0015191C"/>
    <w:rsid w:val="001533FB"/>
    <w:rsid w:val="00153968"/>
    <w:rsid w:val="00154A0B"/>
    <w:rsid w:val="001550AD"/>
    <w:rsid w:val="001600FA"/>
    <w:rsid w:val="00160104"/>
    <w:rsid w:val="0016096D"/>
    <w:rsid w:val="00161DC5"/>
    <w:rsid w:val="00162CEB"/>
    <w:rsid w:val="00162DC2"/>
    <w:rsid w:val="001655BD"/>
    <w:rsid w:val="001703CE"/>
    <w:rsid w:val="00171585"/>
    <w:rsid w:val="001719CA"/>
    <w:rsid w:val="00172B10"/>
    <w:rsid w:val="00173D18"/>
    <w:rsid w:val="001758A0"/>
    <w:rsid w:val="0018123D"/>
    <w:rsid w:val="00181B3A"/>
    <w:rsid w:val="00182D77"/>
    <w:rsid w:val="00183765"/>
    <w:rsid w:val="001838FB"/>
    <w:rsid w:val="00185139"/>
    <w:rsid w:val="001858F7"/>
    <w:rsid w:val="00185BFE"/>
    <w:rsid w:val="00185CDB"/>
    <w:rsid w:val="00190E0C"/>
    <w:rsid w:val="00191778"/>
    <w:rsid w:val="0019398B"/>
    <w:rsid w:val="001939F0"/>
    <w:rsid w:val="00194B86"/>
    <w:rsid w:val="00195C13"/>
    <w:rsid w:val="001A1FD0"/>
    <w:rsid w:val="001A38AC"/>
    <w:rsid w:val="001A40AC"/>
    <w:rsid w:val="001A509F"/>
    <w:rsid w:val="001A5AE3"/>
    <w:rsid w:val="001B08B2"/>
    <w:rsid w:val="001B1C5A"/>
    <w:rsid w:val="001B318A"/>
    <w:rsid w:val="001B32FA"/>
    <w:rsid w:val="001B4602"/>
    <w:rsid w:val="001B48E4"/>
    <w:rsid w:val="001B551C"/>
    <w:rsid w:val="001C115E"/>
    <w:rsid w:val="001C6782"/>
    <w:rsid w:val="001C6E7B"/>
    <w:rsid w:val="001D125F"/>
    <w:rsid w:val="001D2B90"/>
    <w:rsid w:val="001D43BF"/>
    <w:rsid w:val="001D54C5"/>
    <w:rsid w:val="001D5BF4"/>
    <w:rsid w:val="001D6A52"/>
    <w:rsid w:val="001E1934"/>
    <w:rsid w:val="001E217B"/>
    <w:rsid w:val="001E2C53"/>
    <w:rsid w:val="001E2ECF"/>
    <w:rsid w:val="001E526E"/>
    <w:rsid w:val="001E56F9"/>
    <w:rsid w:val="001E6258"/>
    <w:rsid w:val="001E6789"/>
    <w:rsid w:val="001F13CF"/>
    <w:rsid w:val="001F24F0"/>
    <w:rsid w:val="001F6069"/>
    <w:rsid w:val="001F6866"/>
    <w:rsid w:val="001F70B7"/>
    <w:rsid w:val="001F74B0"/>
    <w:rsid w:val="001F77A7"/>
    <w:rsid w:val="00200426"/>
    <w:rsid w:val="00200514"/>
    <w:rsid w:val="00201538"/>
    <w:rsid w:val="002017F3"/>
    <w:rsid w:val="00201D59"/>
    <w:rsid w:val="002021CE"/>
    <w:rsid w:val="002028F7"/>
    <w:rsid w:val="00204004"/>
    <w:rsid w:val="002048A7"/>
    <w:rsid w:val="00206E0F"/>
    <w:rsid w:val="00206EF0"/>
    <w:rsid w:val="00210104"/>
    <w:rsid w:val="00212735"/>
    <w:rsid w:val="00213408"/>
    <w:rsid w:val="0021340B"/>
    <w:rsid w:val="002134B9"/>
    <w:rsid w:val="0021609A"/>
    <w:rsid w:val="00222F5E"/>
    <w:rsid w:val="00223682"/>
    <w:rsid w:val="00224ACF"/>
    <w:rsid w:val="002252BB"/>
    <w:rsid w:val="00226942"/>
    <w:rsid w:val="00233D7E"/>
    <w:rsid w:val="00233F4F"/>
    <w:rsid w:val="002349F4"/>
    <w:rsid w:val="00234D23"/>
    <w:rsid w:val="0023624D"/>
    <w:rsid w:val="00240A76"/>
    <w:rsid w:val="00240EEE"/>
    <w:rsid w:val="00242077"/>
    <w:rsid w:val="002442F6"/>
    <w:rsid w:val="00244742"/>
    <w:rsid w:val="00246371"/>
    <w:rsid w:val="0024775E"/>
    <w:rsid w:val="0025178B"/>
    <w:rsid w:val="0025223D"/>
    <w:rsid w:val="002529BF"/>
    <w:rsid w:val="00253BB7"/>
    <w:rsid w:val="002551EE"/>
    <w:rsid w:val="0025569D"/>
    <w:rsid w:val="002557B4"/>
    <w:rsid w:val="00255CB2"/>
    <w:rsid w:val="00257901"/>
    <w:rsid w:val="00260BDB"/>
    <w:rsid w:val="0026100B"/>
    <w:rsid w:val="00266018"/>
    <w:rsid w:val="002712B5"/>
    <w:rsid w:val="0027322A"/>
    <w:rsid w:val="002743F3"/>
    <w:rsid w:val="00274417"/>
    <w:rsid w:val="00274B9C"/>
    <w:rsid w:val="0027586C"/>
    <w:rsid w:val="00280C88"/>
    <w:rsid w:val="00283379"/>
    <w:rsid w:val="00286897"/>
    <w:rsid w:val="00290EFF"/>
    <w:rsid w:val="00291256"/>
    <w:rsid w:val="00292629"/>
    <w:rsid w:val="002952A1"/>
    <w:rsid w:val="002956C6"/>
    <w:rsid w:val="00296324"/>
    <w:rsid w:val="00297BE3"/>
    <w:rsid w:val="002A05D6"/>
    <w:rsid w:val="002A099E"/>
    <w:rsid w:val="002A26EA"/>
    <w:rsid w:val="002A282D"/>
    <w:rsid w:val="002A5189"/>
    <w:rsid w:val="002A52C0"/>
    <w:rsid w:val="002A5454"/>
    <w:rsid w:val="002A765B"/>
    <w:rsid w:val="002B0B23"/>
    <w:rsid w:val="002B1C5E"/>
    <w:rsid w:val="002B3EC3"/>
    <w:rsid w:val="002B3F35"/>
    <w:rsid w:val="002B4154"/>
    <w:rsid w:val="002B4172"/>
    <w:rsid w:val="002B566A"/>
    <w:rsid w:val="002B6BEB"/>
    <w:rsid w:val="002B7DCB"/>
    <w:rsid w:val="002C01B1"/>
    <w:rsid w:val="002C3217"/>
    <w:rsid w:val="002C424D"/>
    <w:rsid w:val="002C48C6"/>
    <w:rsid w:val="002C4B08"/>
    <w:rsid w:val="002C4E11"/>
    <w:rsid w:val="002D1924"/>
    <w:rsid w:val="002D1D44"/>
    <w:rsid w:val="002D20C7"/>
    <w:rsid w:val="002D38C8"/>
    <w:rsid w:val="002D4565"/>
    <w:rsid w:val="002E00D4"/>
    <w:rsid w:val="002E0FF2"/>
    <w:rsid w:val="002E13D2"/>
    <w:rsid w:val="002E1467"/>
    <w:rsid w:val="002E1BCD"/>
    <w:rsid w:val="002E2E96"/>
    <w:rsid w:val="002E3704"/>
    <w:rsid w:val="002E3F0C"/>
    <w:rsid w:val="002E440C"/>
    <w:rsid w:val="002E681F"/>
    <w:rsid w:val="002E7D22"/>
    <w:rsid w:val="002F0F09"/>
    <w:rsid w:val="002F5EAA"/>
    <w:rsid w:val="002F6FDD"/>
    <w:rsid w:val="003015CB"/>
    <w:rsid w:val="00301694"/>
    <w:rsid w:val="00302471"/>
    <w:rsid w:val="00302749"/>
    <w:rsid w:val="00303547"/>
    <w:rsid w:val="0030692E"/>
    <w:rsid w:val="00307A4D"/>
    <w:rsid w:val="00307CE4"/>
    <w:rsid w:val="00310223"/>
    <w:rsid w:val="0031365F"/>
    <w:rsid w:val="00314E6B"/>
    <w:rsid w:val="00315C2E"/>
    <w:rsid w:val="00315D01"/>
    <w:rsid w:val="003171AE"/>
    <w:rsid w:val="00320917"/>
    <w:rsid w:val="00320E01"/>
    <w:rsid w:val="00322957"/>
    <w:rsid w:val="00322A69"/>
    <w:rsid w:val="00323717"/>
    <w:rsid w:val="003300FB"/>
    <w:rsid w:val="00330C36"/>
    <w:rsid w:val="00331081"/>
    <w:rsid w:val="00332A28"/>
    <w:rsid w:val="00333C03"/>
    <w:rsid w:val="003348FD"/>
    <w:rsid w:val="0033589C"/>
    <w:rsid w:val="0033775A"/>
    <w:rsid w:val="0034641D"/>
    <w:rsid w:val="0034675B"/>
    <w:rsid w:val="003508EB"/>
    <w:rsid w:val="0035166C"/>
    <w:rsid w:val="00352B64"/>
    <w:rsid w:val="003531A1"/>
    <w:rsid w:val="00353B96"/>
    <w:rsid w:val="00354DA9"/>
    <w:rsid w:val="0035736A"/>
    <w:rsid w:val="00357910"/>
    <w:rsid w:val="003620F2"/>
    <w:rsid w:val="003649E2"/>
    <w:rsid w:val="00366410"/>
    <w:rsid w:val="00366C16"/>
    <w:rsid w:val="00367760"/>
    <w:rsid w:val="00367767"/>
    <w:rsid w:val="003709E9"/>
    <w:rsid w:val="003724DF"/>
    <w:rsid w:val="0037367A"/>
    <w:rsid w:val="00374823"/>
    <w:rsid w:val="003751E3"/>
    <w:rsid w:val="00375263"/>
    <w:rsid w:val="00377B80"/>
    <w:rsid w:val="00377C27"/>
    <w:rsid w:val="00380604"/>
    <w:rsid w:val="0038279F"/>
    <w:rsid w:val="00383D11"/>
    <w:rsid w:val="00384586"/>
    <w:rsid w:val="00384DEB"/>
    <w:rsid w:val="003860FB"/>
    <w:rsid w:val="003863DD"/>
    <w:rsid w:val="00386906"/>
    <w:rsid w:val="00386EE4"/>
    <w:rsid w:val="00391899"/>
    <w:rsid w:val="0039598A"/>
    <w:rsid w:val="00395BF8"/>
    <w:rsid w:val="003964B8"/>
    <w:rsid w:val="0039682C"/>
    <w:rsid w:val="00397DB1"/>
    <w:rsid w:val="003A241C"/>
    <w:rsid w:val="003A31E1"/>
    <w:rsid w:val="003A35F3"/>
    <w:rsid w:val="003B0071"/>
    <w:rsid w:val="003B5AD0"/>
    <w:rsid w:val="003B6BE3"/>
    <w:rsid w:val="003C1659"/>
    <w:rsid w:val="003C1DFC"/>
    <w:rsid w:val="003C2BEE"/>
    <w:rsid w:val="003C41D6"/>
    <w:rsid w:val="003C4BFB"/>
    <w:rsid w:val="003C6420"/>
    <w:rsid w:val="003D06FA"/>
    <w:rsid w:val="003D1A01"/>
    <w:rsid w:val="003D1A77"/>
    <w:rsid w:val="003D3C30"/>
    <w:rsid w:val="003D6148"/>
    <w:rsid w:val="003D7F3B"/>
    <w:rsid w:val="003E1846"/>
    <w:rsid w:val="003E20B3"/>
    <w:rsid w:val="003E4942"/>
    <w:rsid w:val="003E4CFC"/>
    <w:rsid w:val="003E5D80"/>
    <w:rsid w:val="003E6311"/>
    <w:rsid w:val="003F1682"/>
    <w:rsid w:val="003F282A"/>
    <w:rsid w:val="003F3F78"/>
    <w:rsid w:val="003F409B"/>
    <w:rsid w:val="003F414E"/>
    <w:rsid w:val="003F540F"/>
    <w:rsid w:val="003F5D4B"/>
    <w:rsid w:val="00402A93"/>
    <w:rsid w:val="004033E0"/>
    <w:rsid w:val="00403D5B"/>
    <w:rsid w:val="00403F4C"/>
    <w:rsid w:val="00403F5B"/>
    <w:rsid w:val="00407A06"/>
    <w:rsid w:val="00410F4F"/>
    <w:rsid w:val="00411243"/>
    <w:rsid w:val="00411866"/>
    <w:rsid w:val="00411E66"/>
    <w:rsid w:val="004122E4"/>
    <w:rsid w:val="004139E0"/>
    <w:rsid w:val="00413DD0"/>
    <w:rsid w:val="00414B85"/>
    <w:rsid w:val="0041708D"/>
    <w:rsid w:val="0042068C"/>
    <w:rsid w:val="00421D97"/>
    <w:rsid w:val="004269AE"/>
    <w:rsid w:val="0042742D"/>
    <w:rsid w:val="00427CDD"/>
    <w:rsid w:val="00431F8E"/>
    <w:rsid w:val="004322CF"/>
    <w:rsid w:val="00433882"/>
    <w:rsid w:val="00434731"/>
    <w:rsid w:val="004365E2"/>
    <w:rsid w:val="004374AF"/>
    <w:rsid w:val="0043766B"/>
    <w:rsid w:val="00442F62"/>
    <w:rsid w:val="0044417D"/>
    <w:rsid w:val="004459B6"/>
    <w:rsid w:val="004462A9"/>
    <w:rsid w:val="0045049F"/>
    <w:rsid w:val="00450CD4"/>
    <w:rsid w:val="00452393"/>
    <w:rsid w:val="004524D3"/>
    <w:rsid w:val="004524EB"/>
    <w:rsid w:val="00453534"/>
    <w:rsid w:val="00453641"/>
    <w:rsid w:val="00455351"/>
    <w:rsid w:val="00464E76"/>
    <w:rsid w:val="00464FA3"/>
    <w:rsid w:val="00465DD0"/>
    <w:rsid w:val="004661D1"/>
    <w:rsid w:val="00467848"/>
    <w:rsid w:val="004725DA"/>
    <w:rsid w:val="00474029"/>
    <w:rsid w:val="00475BA7"/>
    <w:rsid w:val="00477231"/>
    <w:rsid w:val="0048157F"/>
    <w:rsid w:val="00483C31"/>
    <w:rsid w:val="00487AEC"/>
    <w:rsid w:val="00487CA6"/>
    <w:rsid w:val="0049588D"/>
    <w:rsid w:val="004965C9"/>
    <w:rsid w:val="004A0B4F"/>
    <w:rsid w:val="004A0DB2"/>
    <w:rsid w:val="004A0E05"/>
    <w:rsid w:val="004A14C4"/>
    <w:rsid w:val="004A5539"/>
    <w:rsid w:val="004A6307"/>
    <w:rsid w:val="004A6C1F"/>
    <w:rsid w:val="004A6EE7"/>
    <w:rsid w:val="004B0285"/>
    <w:rsid w:val="004B49C1"/>
    <w:rsid w:val="004B7E5F"/>
    <w:rsid w:val="004B7EFE"/>
    <w:rsid w:val="004C2CC8"/>
    <w:rsid w:val="004C31CD"/>
    <w:rsid w:val="004C4616"/>
    <w:rsid w:val="004C4D6F"/>
    <w:rsid w:val="004C7E57"/>
    <w:rsid w:val="004D0000"/>
    <w:rsid w:val="004D4328"/>
    <w:rsid w:val="004D7254"/>
    <w:rsid w:val="004D7BA2"/>
    <w:rsid w:val="004E19BD"/>
    <w:rsid w:val="004E1D0A"/>
    <w:rsid w:val="004E2746"/>
    <w:rsid w:val="004E3491"/>
    <w:rsid w:val="004F0EC4"/>
    <w:rsid w:val="004F0F3B"/>
    <w:rsid w:val="004F4C76"/>
    <w:rsid w:val="004F78FB"/>
    <w:rsid w:val="005008C1"/>
    <w:rsid w:val="005023F2"/>
    <w:rsid w:val="00503305"/>
    <w:rsid w:val="0050417D"/>
    <w:rsid w:val="00506935"/>
    <w:rsid w:val="00510E4C"/>
    <w:rsid w:val="00511B2D"/>
    <w:rsid w:val="005128C1"/>
    <w:rsid w:val="00513677"/>
    <w:rsid w:val="00521F3E"/>
    <w:rsid w:val="005230DB"/>
    <w:rsid w:val="00523755"/>
    <w:rsid w:val="0052385A"/>
    <w:rsid w:val="005251D9"/>
    <w:rsid w:val="00525E15"/>
    <w:rsid w:val="00526B74"/>
    <w:rsid w:val="00526BF5"/>
    <w:rsid w:val="005305B6"/>
    <w:rsid w:val="0053191E"/>
    <w:rsid w:val="00533F06"/>
    <w:rsid w:val="0053608E"/>
    <w:rsid w:val="005369C2"/>
    <w:rsid w:val="005371AD"/>
    <w:rsid w:val="00542FB0"/>
    <w:rsid w:val="0055003A"/>
    <w:rsid w:val="005514D0"/>
    <w:rsid w:val="00552A0D"/>
    <w:rsid w:val="00552EE8"/>
    <w:rsid w:val="0055409A"/>
    <w:rsid w:val="00555A3B"/>
    <w:rsid w:val="005560F5"/>
    <w:rsid w:val="00557294"/>
    <w:rsid w:val="00560051"/>
    <w:rsid w:val="005610B1"/>
    <w:rsid w:val="00563873"/>
    <w:rsid w:val="00564EF4"/>
    <w:rsid w:val="00567F18"/>
    <w:rsid w:val="005714EF"/>
    <w:rsid w:val="0057315B"/>
    <w:rsid w:val="00573C20"/>
    <w:rsid w:val="00575281"/>
    <w:rsid w:val="00575E65"/>
    <w:rsid w:val="00576D26"/>
    <w:rsid w:val="005773AC"/>
    <w:rsid w:val="00581A3D"/>
    <w:rsid w:val="0058205B"/>
    <w:rsid w:val="005837D0"/>
    <w:rsid w:val="0058509A"/>
    <w:rsid w:val="00586DA9"/>
    <w:rsid w:val="00586E91"/>
    <w:rsid w:val="00587B66"/>
    <w:rsid w:val="0059042E"/>
    <w:rsid w:val="00591027"/>
    <w:rsid w:val="00592A85"/>
    <w:rsid w:val="00593099"/>
    <w:rsid w:val="00595CB3"/>
    <w:rsid w:val="005A0850"/>
    <w:rsid w:val="005A0873"/>
    <w:rsid w:val="005A1022"/>
    <w:rsid w:val="005A140C"/>
    <w:rsid w:val="005A21D7"/>
    <w:rsid w:val="005A2CFB"/>
    <w:rsid w:val="005A3B51"/>
    <w:rsid w:val="005A4E5E"/>
    <w:rsid w:val="005B00E8"/>
    <w:rsid w:val="005B04F0"/>
    <w:rsid w:val="005B0E9C"/>
    <w:rsid w:val="005B1356"/>
    <w:rsid w:val="005B1426"/>
    <w:rsid w:val="005B23CA"/>
    <w:rsid w:val="005B26AB"/>
    <w:rsid w:val="005B2EB7"/>
    <w:rsid w:val="005B329E"/>
    <w:rsid w:val="005B3E3C"/>
    <w:rsid w:val="005B4097"/>
    <w:rsid w:val="005B4412"/>
    <w:rsid w:val="005B5429"/>
    <w:rsid w:val="005B6001"/>
    <w:rsid w:val="005B634C"/>
    <w:rsid w:val="005B6F6D"/>
    <w:rsid w:val="005B7EA8"/>
    <w:rsid w:val="005C0AEB"/>
    <w:rsid w:val="005C117F"/>
    <w:rsid w:val="005C2006"/>
    <w:rsid w:val="005C2A85"/>
    <w:rsid w:val="005C2B03"/>
    <w:rsid w:val="005C477A"/>
    <w:rsid w:val="005C7392"/>
    <w:rsid w:val="005D19C2"/>
    <w:rsid w:val="005D2000"/>
    <w:rsid w:val="005D4A3D"/>
    <w:rsid w:val="005E0733"/>
    <w:rsid w:val="005E0EB1"/>
    <w:rsid w:val="005E3970"/>
    <w:rsid w:val="005E3A4F"/>
    <w:rsid w:val="005E5694"/>
    <w:rsid w:val="005F0467"/>
    <w:rsid w:val="005F35DD"/>
    <w:rsid w:val="005F4687"/>
    <w:rsid w:val="005F535E"/>
    <w:rsid w:val="005F6757"/>
    <w:rsid w:val="005F70AB"/>
    <w:rsid w:val="005F7A54"/>
    <w:rsid w:val="0060147E"/>
    <w:rsid w:val="006018B0"/>
    <w:rsid w:val="006032FD"/>
    <w:rsid w:val="00606A0F"/>
    <w:rsid w:val="00607D86"/>
    <w:rsid w:val="00611019"/>
    <w:rsid w:val="00616829"/>
    <w:rsid w:val="006173F4"/>
    <w:rsid w:val="0061753C"/>
    <w:rsid w:val="006206FF"/>
    <w:rsid w:val="00621BE0"/>
    <w:rsid w:val="00622962"/>
    <w:rsid w:val="00622E6E"/>
    <w:rsid w:val="00624016"/>
    <w:rsid w:val="0062429E"/>
    <w:rsid w:val="00626945"/>
    <w:rsid w:val="00627B23"/>
    <w:rsid w:val="00631823"/>
    <w:rsid w:val="0063473A"/>
    <w:rsid w:val="0063542B"/>
    <w:rsid w:val="00635D51"/>
    <w:rsid w:val="00636815"/>
    <w:rsid w:val="00636FED"/>
    <w:rsid w:val="00640635"/>
    <w:rsid w:val="00642070"/>
    <w:rsid w:val="00652159"/>
    <w:rsid w:val="006529DF"/>
    <w:rsid w:val="00653773"/>
    <w:rsid w:val="00655B44"/>
    <w:rsid w:val="00656B49"/>
    <w:rsid w:val="006576FA"/>
    <w:rsid w:val="00665509"/>
    <w:rsid w:val="00665FF1"/>
    <w:rsid w:val="00666948"/>
    <w:rsid w:val="00670A14"/>
    <w:rsid w:val="00672032"/>
    <w:rsid w:val="00673705"/>
    <w:rsid w:val="0067454C"/>
    <w:rsid w:val="00675CC6"/>
    <w:rsid w:val="00676807"/>
    <w:rsid w:val="00677D0E"/>
    <w:rsid w:val="00680A7E"/>
    <w:rsid w:val="00681164"/>
    <w:rsid w:val="0068149B"/>
    <w:rsid w:val="006826EF"/>
    <w:rsid w:val="006826F6"/>
    <w:rsid w:val="00683222"/>
    <w:rsid w:val="0068367C"/>
    <w:rsid w:val="0068505C"/>
    <w:rsid w:val="00686102"/>
    <w:rsid w:val="006871FD"/>
    <w:rsid w:val="00687AED"/>
    <w:rsid w:val="00691329"/>
    <w:rsid w:val="006928F4"/>
    <w:rsid w:val="00692919"/>
    <w:rsid w:val="0069296D"/>
    <w:rsid w:val="0069344C"/>
    <w:rsid w:val="00694240"/>
    <w:rsid w:val="006975CE"/>
    <w:rsid w:val="006A0082"/>
    <w:rsid w:val="006A072C"/>
    <w:rsid w:val="006A4671"/>
    <w:rsid w:val="006A7239"/>
    <w:rsid w:val="006B2683"/>
    <w:rsid w:val="006B27B1"/>
    <w:rsid w:val="006B310A"/>
    <w:rsid w:val="006B7C86"/>
    <w:rsid w:val="006C0E28"/>
    <w:rsid w:val="006C4973"/>
    <w:rsid w:val="006C52C4"/>
    <w:rsid w:val="006C6445"/>
    <w:rsid w:val="006C711E"/>
    <w:rsid w:val="006C7BC6"/>
    <w:rsid w:val="006D240C"/>
    <w:rsid w:val="006D2A19"/>
    <w:rsid w:val="006D42A2"/>
    <w:rsid w:val="006D484B"/>
    <w:rsid w:val="006D4BDC"/>
    <w:rsid w:val="006D6C7C"/>
    <w:rsid w:val="006E1F02"/>
    <w:rsid w:val="006E214B"/>
    <w:rsid w:val="006E243D"/>
    <w:rsid w:val="006E354C"/>
    <w:rsid w:val="006E50F2"/>
    <w:rsid w:val="006E53D4"/>
    <w:rsid w:val="006E53EF"/>
    <w:rsid w:val="006E5DE1"/>
    <w:rsid w:val="006E5F08"/>
    <w:rsid w:val="006E63B4"/>
    <w:rsid w:val="006E76A0"/>
    <w:rsid w:val="006E7C4A"/>
    <w:rsid w:val="006F1148"/>
    <w:rsid w:val="006F1C68"/>
    <w:rsid w:val="006F1D6B"/>
    <w:rsid w:val="006F220D"/>
    <w:rsid w:val="006F329A"/>
    <w:rsid w:val="006F642A"/>
    <w:rsid w:val="006F7699"/>
    <w:rsid w:val="00701394"/>
    <w:rsid w:val="00705901"/>
    <w:rsid w:val="00707908"/>
    <w:rsid w:val="00707D08"/>
    <w:rsid w:val="0071043B"/>
    <w:rsid w:val="00712206"/>
    <w:rsid w:val="007123A0"/>
    <w:rsid w:val="00713EBF"/>
    <w:rsid w:val="00714AFB"/>
    <w:rsid w:val="00715BC9"/>
    <w:rsid w:val="00717E96"/>
    <w:rsid w:val="00720294"/>
    <w:rsid w:val="00720D7C"/>
    <w:rsid w:val="007219D2"/>
    <w:rsid w:val="00723441"/>
    <w:rsid w:val="00724231"/>
    <w:rsid w:val="007250FD"/>
    <w:rsid w:val="0072513B"/>
    <w:rsid w:val="0072649E"/>
    <w:rsid w:val="00727411"/>
    <w:rsid w:val="00727B99"/>
    <w:rsid w:val="00730AE8"/>
    <w:rsid w:val="0073192A"/>
    <w:rsid w:val="00731D6F"/>
    <w:rsid w:val="00732D84"/>
    <w:rsid w:val="0073328C"/>
    <w:rsid w:val="0073378E"/>
    <w:rsid w:val="007345F2"/>
    <w:rsid w:val="0073718F"/>
    <w:rsid w:val="00740162"/>
    <w:rsid w:val="007404DD"/>
    <w:rsid w:val="00744B83"/>
    <w:rsid w:val="00744D1A"/>
    <w:rsid w:val="00753582"/>
    <w:rsid w:val="007540F1"/>
    <w:rsid w:val="007555F2"/>
    <w:rsid w:val="00756623"/>
    <w:rsid w:val="007624F1"/>
    <w:rsid w:val="00762A0B"/>
    <w:rsid w:val="00763CEB"/>
    <w:rsid w:val="0076549C"/>
    <w:rsid w:val="007660CB"/>
    <w:rsid w:val="0077021A"/>
    <w:rsid w:val="007715CC"/>
    <w:rsid w:val="007724C7"/>
    <w:rsid w:val="00772A18"/>
    <w:rsid w:val="00773070"/>
    <w:rsid w:val="00774675"/>
    <w:rsid w:val="00774775"/>
    <w:rsid w:val="0077643A"/>
    <w:rsid w:val="007806CF"/>
    <w:rsid w:val="00783FD5"/>
    <w:rsid w:val="007865CE"/>
    <w:rsid w:val="0079345E"/>
    <w:rsid w:val="007974A3"/>
    <w:rsid w:val="007A0CC8"/>
    <w:rsid w:val="007A18A8"/>
    <w:rsid w:val="007A20A8"/>
    <w:rsid w:val="007A6B1C"/>
    <w:rsid w:val="007A75E9"/>
    <w:rsid w:val="007B26D7"/>
    <w:rsid w:val="007B2CD8"/>
    <w:rsid w:val="007B3663"/>
    <w:rsid w:val="007B62DA"/>
    <w:rsid w:val="007B7DE5"/>
    <w:rsid w:val="007C045A"/>
    <w:rsid w:val="007C5E5D"/>
    <w:rsid w:val="007C5E84"/>
    <w:rsid w:val="007C5EA5"/>
    <w:rsid w:val="007C7EC0"/>
    <w:rsid w:val="007D053A"/>
    <w:rsid w:val="007D05D3"/>
    <w:rsid w:val="007D1E61"/>
    <w:rsid w:val="007D4B3C"/>
    <w:rsid w:val="007D5A7E"/>
    <w:rsid w:val="007D5AC8"/>
    <w:rsid w:val="007D63B4"/>
    <w:rsid w:val="007E09B2"/>
    <w:rsid w:val="007E2CC8"/>
    <w:rsid w:val="007E3279"/>
    <w:rsid w:val="007E3D66"/>
    <w:rsid w:val="007E663A"/>
    <w:rsid w:val="007E7140"/>
    <w:rsid w:val="007E75B6"/>
    <w:rsid w:val="007F1CB3"/>
    <w:rsid w:val="007F3225"/>
    <w:rsid w:val="007F3487"/>
    <w:rsid w:val="0080026E"/>
    <w:rsid w:val="00800912"/>
    <w:rsid w:val="0080201B"/>
    <w:rsid w:val="00803608"/>
    <w:rsid w:val="00804387"/>
    <w:rsid w:val="00810A50"/>
    <w:rsid w:val="008117A2"/>
    <w:rsid w:val="008118E2"/>
    <w:rsid w:val="00812000"/>
    <w:rsid w:val="008175FA"/>
    <w:rsid w:val="00817A0A"/>
    <w:rsid w:val="00817BA6"/>
    <w:rsid w:val="00817EB7"/>
    <w:rsid w:val="00821843"/>
    <w:rsid w:val="008224C0"/>
    <w:rsid w:val="00825669"/>
    <w:rsid w:val="00826B9B"/>
    <w:rsid w:val="00831BEF"/>
    <w:rsid w:val="00832ED4"/>
    <w:rsid w:val="0083387F"/>
    <w:rsid w:val="00834A8B"/>
    <w:rsid w:val="00836947"/>
    <w:rsid w:val="008428AE"/>
    <w:rsid w:val="00842C59"/>
    <w:rsid w:val="00843914"/>
    <w:rsid w:val="00844F65"/>
    <w:rsid w:val="00844F6F"/>
    <w:rsid w:val="008466C3"/>
    <w:rsid w:val="0084703E"/>
    <w:rsid w:val="00847D18"/>
    <w:rsid w:val="00853267"/>
    <w:rsid w:val="00855484"/>
    <w:rsid w:val="00857DE3"/>
    <w:rsid w:val="00861789"/>
    <w:rsid w:val="008618C8"/>
    <w:rsid w:val="00861E07"/>
    <w:rsid w:val="00862B09"/>
    <w:rsid w:val="00872635"/>
    <w:rsid w:val="0087371D"/>
    <w:rsid w:val="00875321"/>
    <w:rsid w:val="00875436"/>
    <w:rsid w:val="00876A9E"/>
    <w:rsid w:val="00877DD4"/>
    <w:rsid w:val="008804B4"/>
    <w:rsid w:val="00881126"/>
    <w:rsid w:val="0088185B"/>
    <w:rsid w:val="00881A65"/>
    <w:rsid w:val="0088276A"/>
    <w:rsid w:val="00884926"/>
    <w:rsid w:val="008853A0"/>
    <w:rsid w:val="00885465"/>
    <w:rsid w:val="008859A9"/>
    <w:rsid w:val="00886D70"/>
    <w:rsid w:val="008877A0"/>
    <w:rsid w:val="0089034B"/>
    <w:rsid w:val="00890B8E"/>
    <w:rsid w:val="0089247F"/>
    <w:rsid w:val="008925B9"/>
    <w:rsid w:val="00892F1F"/>
    <w:rsid w:val="00895A22"/>
    <w:rsid w:val="00896005"/>
    <w:rsid w:val="0089637C"/>
    <w:rsid w:val="008A01BE"/>
    <w:rsid w:val="008A1091"/>
    <w:rsid w:val="008A125B"/>
    <w:rsid w:val="008A3122"/>
    <w:rsid w:val="008A35FE"/>
    <w:rsid w:val="008A6D75"/>
    <w:rsid w:val="008A75D9"/>
    <w:rsid w:val="008B1654"/>
    <w:rsid w:val="008B4126"/>
    <w:rsid w:val="008C19BD"/>
    <w:rsid w:val="008C1C92"/>
    <w:rsid w:val="008C6D88"/>
    <w:rsid w:val="008C79C1"/>
    <w:rsid w:val="008C7ABB"/>
    <w:rsid w:val="008D49C8"/>
    <w:rsid w:val="008D5A0D"/>
    <w:rsid w:val="008D6B68"/>
    <w:rsid w:val="008E088C"/>
    <w:rsid w:val="008E3075"/>
    <w:rsid w:val="008E49D5"/>
    <w:rsid w:val="008E51E3"/>
    <w:rsid w:val="008E64FF"/>
    <w:rsid w:val="008E6FEA"/>
    <w:rsid w:val="008E7A70"/>
    <w:rsid w:val="008E7EBF"/>
    <w:rsid w:val="008F0983"/>
    <w:rsid w:val="008F3507"/>
    <w:rsid w:val="008F3610"/>
    <w:rsid w:val="008F3853"/>
    <w:rsid w:val="008F54F6"/>
    <w:rsid w:val="008F7334"/>
    <w:rsid w:val="00901520"/>
    <w:rsid w:val="009066DA"/>
    <w:rsid w:val="00907C45"/>
    <w:rsid w:val="00913E8B"/>
    <w:rsid w:val="00915362"/>
    <w:rsid w:val="00916DD0"/>
    <w:rsid w:val="0091756F"/>
    <w:rsid w:val="00917E7A"/>
    <w:rsid w:val="00923565"/>
    <w:rsid w:val="00923B8A"/>
    <w:rsid w:val="00924458"/>
    <w:rsid w:val="00925A17"/>
    <w:rsid w:val="00926EAC"/>
    <w:rsid w:val="0092700B"/>
    <w:rsid w:val="00930035"/>
    <w:rsid w:val="009316FE"/>
    <w:rsid w:val="00931EA1"/>
    <w:rsid w:val="009326AB"/>
    <w:rsid w:val="00935A48"/>
    <w:rsid w:val="009405BB"/>
    <w:rsid w:val="00941915"/>
    <w:rsid w:val="00941D16"/>
    <w:rsid w:val="00942B7E"/>
    <w:rsid w:val="009444BD"/>
    <w:rsid w:val="00951EE1"/>
    <w:rsid w:val="009556A9"/>
    <w:rsid w:val="00956B5B"/>
    <w:rsid w:val="00957739"/>
    <w:rsid w:val="009578CB"/>
    <w:rsid w:val="00960734"/>
    <w:rsid w:val="009617D0"/>
    <w:rsid w:val="0096570F"/>
    <w:rsid w:val="00966D3F"/>
    <w:rsid w:val="00967935"/>
    <w:rsid w:val="009679B7"/>
    <w:rsid w:val="00971104"/>
    <w:rsid w:val="009737E0"/>
    <w:rsid w:val="00980FDA"/>
    <w:rsid w:val="009864D2"/>
    <w:rsid w:val="00987479"/>
    <w:rsid w:val="0099024A"/>
    <w:rsid w:val="009921E6"/>
    <w:rsid w:val="0099264A"/>
    <w:rsid w:val="00993235"/>
    <w:rsid w:val="009940FC"/>
    <w:rsid w:val="009949B4"/>
    <w:rsid w:val="0099511D"/>
    <w:rsid w:val="00995808"/>
    <w:rsid w:val="0099590B"/>
    <w:rsid w:val="00997090"/>
    <w:rsid w:val="009A4A73"/>
    <w:rsid w:val="009A4A9C"/>
    <w:rsid w:val="009A4AE8"/>
    <w:rsid w:val="009A6FA3"/>
    <w:rsid w:val="009B5914"/>
    <w:rsid w:val="009B653B"/>
    <w:rsid w:val="009B6AAF"/>
    <w:rsid w:val="009B7F02"/>
    <w:rsid w:val="009C0404"/>
    <w:rsid w:val="009C31A4"/>
    <w:rsid w:val="009C4428"/>
    <w:rsid w:val="009C5271"/>
    <w:rsid w:val="009C6560"/>
    <w:rsid w:val="009D077B"/>
    <w:rsid w:val="009D0894"/>
    <w:rsid w:val="009D12CE"/>
    <w:rsid w:val="009D147F"/>
    <w:rsid w:val="009D1726"/>
    <w:rsid w:val="009D3BE4"/>
    <w:rsid w:val="009D5898"/>
    <w:rsid w:val="009E09CD"/>
    <w:rsid w:val="009E107F"/>
    <w:rsid w:val="009E2A06"/>
    <w:rsid w:val="009E2CF4"/>
    <w:rsid w:val="009E37D1"/>
    <w:rsid w:val="009E3CA3"/>
    <w:rsid w:val="009E7A9A"/>
    <w:rsid w:val="009F1402"/>
    <w:rsid w:val="009F2115"/>
    <w:rsid w:val="009F4E01"/>
    <w:rsid w:val="009F5797"/>
    <w:rsid w:val="009F5A59"/>
    <w:rsid w:val="009F7FE7"/>
    <w:rsid w:val="00A017BF"/>
    <w:rsid w:val="00A01B5C"/>
    <w:rsid w:val="00A01EC6"/>
    <w:rsid w:val="00A02D98"/>
    <w:rsid w:val="00A037D8"/>
    <w:rsid w:val="00A03A1F"/>
    <w:rsid w:val="00A042C4"/>
    <w:rsid w:val="00A04D7A"/>
    <w:rsid w:val="00A05264"/>
    <w:rsid w:val="00A0561B"/>
    <w:rsid w:val="00A06FA9"/>
    <w:rsid w:val="00A078C8"/>
    <w:rsid w:val="00A10418"/>
    <w:rsid w:val="00A11898"/>
    <w:rsid w:val="00A11D2D"/>
    <w:rsid w:val="00A1384B"/>
    <w:rsid w:val="00A1652C"/>
    <w:rsid w:val="00A16C3C"/>
    <w:rsid w:val="00A16EDE"/>
    <w:rsid w:val="00A17E68"/>
    <w:rsid w:val="00A20C09"/>
    <w:rsid w:val="00A21BB7"/>
    <w:rsid w:val="00A21C11"/>
    <w:rsid w:val="00A24D21"/>
    <w:rsid w:val="00A25313"/>
    <w:rsid w:val="00A255EE"/>
    <w:rsid w:val="00A26184"/>
    <w:rsid w:val="00A2705F"/>
    <w:rsid w:val="00A30595"/>
    <w:rsid w:val="00A3111F"/>
    <w:rsid w:val="00A316C6"/>
    <w:rsid w:val="00A31C21"/>
    <w:rsid w:val="00A32A5B"/>
    <w:rsid w:val="00A33705"/>
    <w:rsid w:val="00A33CBD"/>
    <w:rsid w:val="00A40D88"/>
    <w:rsid w:val="00A425DE"/>
    <w:rsid w:val="00A44B9D"/>
    <w:rsid w:val="00A44CE9"/>
    <w:rsid w:val="00A45584"/>
    <w:rsid w:val="00A541CA"/>
    <w:rsid w:val="00A542A3"/>
    <w:rsid w:val="00A545F3"/>
    <w:rsid w:val="00A60013"/>
    <w:rsid w:val="00A60D3D"/>
    <w:rsid w:val="00A62385"/>
    <w:rsid w:val="00A636DA"/>
    <w:rsid w:val="00A6492D"/>
    <w:rsid w:val="00A65B37"/>
    <w:rsid w:val="00A65B66"/>
    <w:rsid w:val="00A65D35"/>
    <w:rsid w:val="00A66390"/>
    <w:rsid w:val="00A72499"/>
    <w:rsid w:val="00A732AC"/>
    <w:rsid w:val="00A74816"/>
    <w:rsid w:val="00A74C4D"/>
    <w:rsid w:val="00A76AB9"/>
    <w:rsid w:val="00A77E06"/>
    <w:rsid w:val="00A8024D"/>
    <w:rsid w:val="00A80982"/>
    <w:rsid w:val="00A82E3D"/>
    <w:rsid w:val="00A8379B"/>
    <w:rsid w:val="00A8407F"/>
    <w:rsid w:val="00A857A0"/>
    <w:rsid w:val="00A86A41"/>
    <w:rsid w:val="00A86B1B"/>
    <w:rsid w:val="00A90C00"/>
    <w:rsid w:val="00A9414F"/>
    <w:rsid w:val="00A94C7E"/>
    <w:rsid w:val="00A94EDC"/>
    <w:rsid w:val="00A976B0"/>
    <w:rsid w:val="00AA244C"/>
    <w:rsid w:val="00AA3074"/>
    <w:rsid w:val="00AA4D7E"/>
    <w:rsid w:val="00AA5FBD"/>
    <w:rsid w:val="00AB42FF"/>
    <w:rsid w:val="00AB669A"/>
    <w:rsid w:val="00AB6F1C"/>
    <w:rsid w:val="00AC0B7F"/>
    <w:rsid w:val="00AC3942"/>
    <w:rsid w:val="00AC4132"/>
    <w:rsid w:val="00AC41C4"/>
    <w:rsid w:val="00AC47EA"/>
    <w:rsid w:val="00AC5D4D"/>
    <w:rsid w:val="00AC636F"/>
    <w:rsid w:val="00AD0431"/>
    <w:rsid w:val="00AD14D7"/>
    <w:rsid w:val="00AD19C7"/>
    <w:rsid w:val="00AD20CF"/>
    <w:rsid w:val="00AE077C"/>
    <w:rsid w:val="00AE144F"/>
    <w:rsid w:val="00AE18AC"/>
    <w:rsid w:val="00AE36D6"/>
    <w:rsid w:val="00AE5508"/>
    <w:rsid w:val="00AE6007"/>
    <w:rsid w:val="00AE745D"/>
    <w:rsid w:val="00AF1E73"/>
    <w:rsid w:val="00AF28D8"/>
    <w:rsid w:val="00AF3744"/>
    <w:rsid w:val="00AF3B6A"/>
    <w:rsid w:val="00AF4A85"/>
    <w:rsid w:val="00AF60BC"/>
    <w:rsid w:val="00AF7DB2"/>
    <w:rsid w:val="00B00999"/>
    <w:rsid w:val="00B0309F"/>
    <w:rsid w:val="00B036CF"/>
    <w:rsid w:val="00B039FD"/>
    <w:rsid w:val="00B06157"/>
    <w:rsid w:val="00B06699"/>
    <w:rsid w:val="00B104F8"/>
    <w:rsid w:val="00B10777"/>
    <w:rsid w:val="00B11718"/>
    <w:rsid w:val="00B12BF0"/>
    <w:rsid w:val="00B14559"/>
    <w:rsid w:val="00B16705"/>
    <w:rsid w:val="00B16ADC"/>
    <w:rsid w:val="00B171E4"/>
    <w:rsid w:val="00B22F6E"/>
    <w:rsid w:val="00B231A7"/>
    <w:rsid w:val="00B25E9A"/>
    <w:rsid w:val="00B26928"/>
    <w:rsid w:val="00B3106C"/>
    <w:rsid w:val="00B35885"/>
    <w:rsid w:val="00B449D0"/>
    <w:rsid w:val="00B44BDF"/>
    <w:rsid w:val="00B46BA9"/>
    <w:rsid w:val="00B50496"/>
    <w:rsid w:val="00B532AD"/>
    <w:rsid w:val="00B54BB5"/>
    <w:rsid w:val="00B56F1C"/>
    <w:rsid w:val="00B61509"/>
    <w:rsid w:val="00B61A3D"/>
    <w:rsid w:val="00B62982"/>
    <w:rsid w:val="00B633AE"/>
    <w:rsid w:val="00B66775"/>
    <w:rsid w:val="00B66D40"/>
    <w:rsid w:val="00B708E7"/>
    <w:rsid w:val="00B70AC9"/>
    <w:rsid w:val="00B727F8"/>
    <w:rsid w:val="00B73A59"/>
    <w:rsid w:val="00B7774E"/>
    <w:rsid w:val="00B77793"/>
    <w:rsid w:val="00B77EBF"/>
    <w:rsid w:val="00B80C1A"/>
    <w:rsid w:val="00B81A4B"/>
    <w:rsid w:val="00B846D0"/>
    <w:rsid w:val="00B847CE"/>
    <w:rsid w:val="00B85BCE"/>
    <w:rsid w:val="00B85DA2"/>
    <w:rsid w:val="00B85ED9"/>
    <w:rsid w:val="00B90DAF"/>
    <w:rsid w:val="00B948F2"/>
    <w:rsid w:val="00B9629C"/>
    <w:rsid w:val="00B96E65"/>
    <w:rsid w:val="00B971D0"/>
    <w:rsid w:val="00BA09F4"/>
    <w:rsid w:val="00BA174D"/>
    <w:rsid w:val="00BA17F8"/>
    <w:rsid w:val="00BA69BD"/>
    <w:rsid w:val="00BA7739"/>
    <w:rsid w:val="00BB2FB7"/>
    <w:rsid w:val="00BB3FD8"/>
    <w:rsid w:val="00BC0357"/>
    <w:rsid w:val="00BC08B6"/>
    <w:rsid w:val="00BC2018"/>
    <w:rsid w:val="00BC23C7"/>
    <w:rsid w:val="00BC26A4"/>
    <w:rsid w:val="00BC3FB5"/>
    <w:rsid w:val="00BC5D2A"/>
    <w:rsid w:val="00BD2946"/>
    <w:rsid w:val="00BD29FB"/>
    <w:rsid w:val="00BD2A0F"/>
    <w:rsid w:val="00BD2D8C"/>
    <w:rsid w:val="00BD40CB"/>
    <w:rsid w:val="00BD4674"/>
    <w:rsid w:val="00BD602B"/>
    <w:rsid w:val="00BD68D2"/>
    <w:rsid w:val="00BD741E"/>
    <w:rsid w:val="00BE0282"/>
    <w:rsid w:val="00BE0EB0"/>
    <w:rsid w:val="00BE7083"/>
    <w:rsid w:val="00BF0225"/>
    <w:rsid w:val="00BF4711"/>
    <w:rsid w:val="00BF5371"/>
    <w:rsid w:val="00C00137"/>
    <w:rsid w:val="00C027A8"/>
    <w:rsid w:val="00C045F9"/>
    <w:rsid w:val="00C04B5D"/>
    <w:rsid w:val="00C1045F"/>
    <w:rsid w:val="00C11148"/>
    <w:rsid w:val="00C121B0"/>
    <w:rsid w:val="00C12AB4"/>
    <w:rsid w:val="00C131FC"/>
    <w:rsid w:val="00C14FBE"/>
    <w:rsid w:val="00C15049"/>
    <w:rsid w:val="00C15414"/>
    <w:rsid w:val="00C165A3"/>
    <w:rsid w:val="00C17801"/>
    <w:rsid w:val="00C17B9D"/>
    <w:rsid w:val="00C17BCB"/>
    <w:rsid w:val="00C20791"/>
    <w:rsid w:val="00C20E71"/>
    <w:rsid w:val="00C217B5"/>
    <w:rsid w:val="00C22232"/>
    <w:rsid w:val="00C22527"/>
    <w:rsid w:val="00C22562"/>
    <w:rsid w:val="00C23909"/>
    <w:rsid w:val="00C256F9"/>
    <w:rsid w:val="00C257C4"/>
    <w:rsid w:val="00C25857"/>
    <w:rsid w:val="00C25B37"/>
    <w:rsid w:val="00C26921"/>
    <w:rsid w:val="00C26A25"/>
    <w:rsid w:val="00C305A2"/>
    <w:rsid w:val="00C305BD"/>
    <w:rsid w:val="00C30716"/>
    <w:rsid w:val="00C33255"/>
    <w:rsid w:val="00C338C6"/>
    <w:rsid w:val="00C34CA0"/>
    <w:rsid w:val="00C350ED"/>
    <w:rsid w:val="00C378E8"/>
    <w:rsid w:val="00C41C8D"/>
    <w:rsid w:val="00C43C09"/>
    <w:rsid w:val="00C52704"/>
    <w:rsid w:val="00C555CE"/>
    <w:rsid w:val="00C55F1D"/>
    <w:rsid w:val="00C57E54"/>
    <w:rsid w:val="00C607F6"/>
    <w:rsid w:val="00C650D3"/>
    <w:rsid w:val="00C6572D"/>
    <w:rsid w:val="00C65C1F"/>
    <w:rsid w:val="00C6627C"/>
    <w:rsid w:val="00C6703B"/>
    <w:rsid w:val="00C67DD3"/>
    <w:rsid w:val="00C70614"/>
    <w:rsid w:val="00C71877"/>
    <w:rsid w:val="00C72081"/>
    <w:rsid w:val="00C73262"/>
    <w:rsid w:val="00C73E6A"/>
    <w:rsid w:val="00C7445C"/>
    <w:rsid w:val="00C7454E"/>
    <w:rsid w:val="00C76FA3"/>
    <w:rsid w:val="00C800A0"/>
    <w:rsid w:val="00C81055"/>
    <w:rsid w:val="00C83074"/>
    <w:rsid w:val="00C935E5"/>
    <w:rsid w:val="00C95519"/>
    <w:rsid w:val="00C9618B"/>
    <w:rsid w:val="00C962B0"/>
    <w:rsid w:val="00C96539"/>
    <w:rsid w:val="00CA785E"/>
    <w:rsid w:val="00CB2450"/>
    <w:rsid w:val="00CB27AA"/>
    <w:rsid w:val="00CB3D7F"/>
    <w:rsid w:val="00CB4D14"/>
    <w:rsid w:val="00CB5172"/>
    <w:rsid w:val="00CB537C"/>
    <w:rsid w:val="00CB6C2C"/>
    <w:rsid w:val="00CC1CD3"/>
    <w:rsid w:val="00CC31F4"/>
    <w:rsid w:val="00CC4686"/>
    <w:rsid w:val="00CC78FD"/>
    <w:rsid w:val="00CD0513"/>
    <w:rsid w:val="00CD198D"/>
    <w:rsid w:val="00CD4269"/>
    <w:rsid w:val="00CD4773"/>
    <w:rsid w:val="00CD629A"/>
    <w:rsid w:val="00CD79F4"/>
    <w:rsid w:val="00CD7AA8"/>
    <w:rsid w:val="00CE1582"/>
    <w:rsid w:val="00CE21C9"/>
    <w:rsid w:val="00CE4C21"/>
    <w:rsid w:val="00CF0F5F"/>
    <w:rsid w:val="00CF229E"/>
    <w:rsid w:val="00CF33E4"/>
    <w:rsid w:val="00CF7D1D"/>
    <w:rsid w:val="00D01B52"/>
    <w:rsid w:val="00D0347E"/>
    <w:rsid w:val="00D04E97"/>
    <w:rsid w:val="00D04FFF"/>
    <w:rsid w:val="00D1073C"/>
    <w:rsid w:val="00D11755"/>
    <w:rsid w:val="00D13451"/>
    <w:rsid w:val="00D1366B"/>
    <w:rsid w:val="00D15489"/>
    <w:rsid w:val="00D16085"/>
    <w:rsid w:val="00D17455"/>
    <w:rsid w:val="00D17D8E"/>
    <w:rsid w:val="00D20257"/>
    <w:rsid w:val="00D21629"/>
    <w:rsid w:val="00D22575"/>
    <w:rsid w:val="00D23897"/>
    <w:rsid w:val="00D25618"/>
    <w:rsid w:val="00D25900"/>
    <w:rsid w:val="00D279E7"/>
    <w:rsid w:val="00D27FC9"/>
    <w:rsid w:val="00D33699"/>
    <w:rsid w:val="00D34F95"/>
    <w:rsid w:val="00D42EFE"/>
    <w:rsid w:val="00D445B1"/>
    <w:rsid w:val="00D45675"/>
    <w:rsid w:val="00D4607D"/>
    <w:rsid w:val="00D46781"/>
    <w:rsid w:val="00D475F4"/>
    <w:rsid w:val="00D51C7D"/>
    <w:rsid w:val="00D54B50"/>
    <w:rsid w:val="00D54FC3"/>
    <w:rsid w:val="00D56DC4"/>
    <w:rsid w:val="00D61BEA"/>
    <w:rsid w:val="00D620C0"/>
    <w:rsid w:val="00D62DB8"/>
    <w:rsid w:val="00D639EF"/>
    <w:rsid w:val="00D644E6"/>
    <w:rsid w:val="00D652EC"/>
    <w:rsid w:val="00D6558B"/>
    <w:rsid w:val="00D715DD"/>
    <w:rsid w:val="00D71E07"/>
    <w:rsid w:val="00D74757"/>
    <w:rsid w:val="00D7581E"/>
    <w:rsid w:val="00D76503"/>
    <w:rsid w:val="00D80173"/>
    <w:rsid w:val="00D80E8B"/>
    <w:rsid w:val="00D82C1D"/>
    <w:rsid w:val="00D83F37"/>
    <w:rsid w:val="00D85195"/>
    <w:rsid w:val="00D86BBB"/>
    <w:rsid w:val="00D878E8"/>
    <w:rsid w:val="00D90098"/>
    <w:rsid w:val="00D902B7"/>
    <w:rsid w:val="00D91B2C"/>
    <w:rsid w:val="00D9286D"/>
    <w:rsid w:val="00D92E8C"/>
    <w:rsid w:val="00D934D7"/>
    <w:rsid w:val="00D94B5D"/>
    <w:rsid w:val="00D964FC"/>
    <w:rsid w:val="00D9769A"/>
    <w:rsid w:val="00D97CA8"/>
    <w:rsid w:val="00DA0D88"/>
    <w:rsid w:val="00DA203D"/>
    <w:rsid w:val="00DA5D5D"/>
    <w:rsid w:val="00DA7315"/>
    <w:rsid w:val="00DB102F"/>
    <w:rsid w:val="00DB3424"/>
    <w:rsid w:val="00DB36BA"/>
    <w:rsid w:val="00DB4C4F"/>
    <w:rsid w:val="00DB54A7"/>
    <w:rsid w:val="00DC093F"/>
    <w:rsid w:val="00DC0EF6"/>
    <w:rsid w:val="00DC34DD"/>
    <w:rsid w:val="00DC3639"/>
    <w:rsid w:val="00DC3E0A"/>
    <w:rsid w:val="00DC4662"/>
    <w:rsid w:val="00DC5B23"/>
    <w:rsid w:val="00DC6908"/>
    <w:rsid w:val="00DC6C2E"/>
    <w:rsid w:val="00DD12A8"/>
    <w:rsid w:val="00DD5A35"/>
    <w:rsid w:val="00DD62A0"/>
    <w:rsid w:val="00DE01EE"/>
    <w:rsid w:val="00DE01F0"/>
    <w:rsid w:val="00DE0ABA"/>
    <w:rsid w:val="00DE1D7B"/>
    <w:rsid w:val="00DE3F51"/>
    <w:rsid w:val="00DE72F9"/>
    <w:rsid w:val="00DF0386"/>
    <w:rsid w:val="00DF0DEC"/>
    <w:rsid w:val="00DF1209"/>
    <w:rsid w:val="00DF20DC"/>
    <w:rsid w:val="00DF69C8"/>
    <w:rsid w:val="00DF7C4A"/>
    <w:rsid w:val="00E05307"/>
    <w:rsid w:val="00E05960"/>
    <w:rsid w:val="00E07454"/>
    <w:rsid w:val="00E10316"/>
    <w:rsid w:val="00E12E8B"/>
    <w:rsid w:val="00E206FB"/>
    <w:rsid w:val="00E243C7"/>
    <w:rsid w:val="00E25B46"/>
    <w:rsid w:val="00E25ED7"/>
    <w:rsid w:val="00E26AD1"/>
    <w:rsid w:val="00E274A8"/>
    <w:rsid w:val="00E3286E"/>
    <w:rsid w:val="00E34505"/>
    <w:rsid w:val="00E35046"/>
    <w:rsid w:val="00E357B1"/>
    <w:rsid w:val="00E363F5"/>
    <w:rsid w:val="00E4009D"/>
    <w:rsid w:val="00E40CC4"/>
    <w:rsid w:val="00E419EF"/>
    <w:rsid w:val="00E421CC"/>
    <w:rsid w:val="00E43611"/>
    <w:rsid w:val="00E44D59"/>
    <w:rsid w:val="00E45138"/>
    <w:rsid w:val="00E45873"/>
    <w:rsid w:val="00E53542"/>
    <w:rsid w:val="00E5466B"/>
    <w:rsid w:val="00E60D92"/>
    <w:rsid w:val="00E61846"/>
    <w:rsid w:val="00E624BA"/>
    <w:rsid w:val="00E62A3F"/>
    <w:rsid w:val="00E62B4E"/>
    <w:rsid w:val="00E6439C"/>
    <w:rsid w:val="00E64B2F"/>
    <w:rsid w:val="00E66E2C"/>
    <w:rsid w:val="00E674FD"/>
    <w:rsid w:val="00E67E03"/>
    <w:rsid w:val="00E70994"/>
    <w:rsid w:val="00E80CA9"/>
    <w:rsid w:val="00E826AD"/>
    <w:rsid w:val="00E82DC9"/>
    <w:rsid w:val="00E833E3"/>
    <w:rsid w:val="00E8460E"/>
    <w:rsid w:val="00E8538F"/>
    <w:rsid w:val="00E85DE5"/>
    <w:rsid w:val="00E87823"/>
    <w:rsid w:val="00E904E8"/>
    <w:rsid w:val="00E90C60"/>
    <w:rsid w:val="00E92425"/>
    <w:rsid w:val="00E92F7B"/>
    <w:rsid w:val="00E93B0B"/>
    <w:rsid w:val="00E970AE"/>
    <w:rsid w:val="00E97D66"/>
    <w:rsid w:val="00EA1A67"/>
    <w:rsid w:val="00EA2B28"/>
    <w:rsid w:val="00EA3509"/>
    <w:rsid w:val="00EA5637"/>
    <w:rsid w:val="00EA6C77"/>
    <w:rsid w:val="00EA754C"/>
    <w:rsid w:val="00EB08F2"/>
    <w:rsid w:val="00EB175E"/>
    <w:rsid w:val="00EB1844"/>
    <w:rsid w:val="00EB2CF2"/>
    <w:rsid w:val="00EB2ED0"/>
    <w:rsid w:val="00EB2F9E"/>
    <w:rsid w:val="00EB351A"/>
    <w:rsid w:val="00EB5D46"/>
    <w:rsid w:val="00EB69D2"/>
    <w:rsid w:val="00EB6E7C"/>
    <w:rsid w:val="00EB7615"/>
    <w:rsid w:val="00EC0097"/>
    <w:rsid w:val="00EC5DD9"/>
    <w:rsid w:val="00EC6005"/>
    <w:rsid w:val="00ED007B"/>
    <w:rsid w:val="00ED08BF"/>
    <w:rsid w:val="00ED154D"/>
    <w:rsid w:val="00ED3BAF"/>
    <w:rsid w:val="00ED3DBA"/>
    <w:rsid w:val="00ED429D"/>
    <w:rsid w:val="00ED6AE9"/>
    <w:rsid w:val="00ED7714"/>
    <w:rsid w:val="00EE1187"/>
    <w:rsid w:val="00EE3197"/>
    <w:rsid w:val="00EE511D"/>
    <w:rsid w:val="00EE6523"/>
    <w:rsid w:val="00EE6F9D"/>
    <w:rsid w:val="00EF16C8"/>
    <w:rsid w:val="00EF4C92"/>
    <w:rsid w:val="00EF7D40"/>
    <w:rsid w:val="00F00601"/>
    <w:rsid w:val="00F01790"/>
    <w:rsid w:val="00F05D77"/>
    <w:rsid w:val="00F06B7C"/>
    <w:rsid w:val="00F07808"/>
    <w:rsid w:val="00F12957"/>
    <w:rsid w:val="00F13F22"/>
    <w:rsid w:val="00F16D77"/>
    <w:rsid w:val="00F16FEB"/>
    <w:rsid w:val="00F20189"/>
    <w:rsid w:val="00F208FE"/>
    <w:rsid w:val="00F215BC"/>
    <w:rsid w:val="00F23D41"/>
    <w:rsid w:val="00F31ED0"/>
    <w:rsid w:val="00F322F2"/>
    <w:rsid w:val="00F3246D"/>
    <w:rsid w:val="00F35F53"/>
    <w:rsid w:val="00F36FE0"/>
    <w:rsid w:val="00F409A3"/>
    <w:rsid w:val="00F452A3"/>
    <w:rsid w:val="00F45DF2"/>
    <w:rsid w:val="00F47732"/>
    <w:rsid w:val="00F47C18"/>
    <w:rsid w:val="00F509AF"/>
    <w:rsid w:val="00F51D5A"/>
    <w:rsid w:val="00F538A1"/>
    <w:rsid w:val="00F54EE7"/>
    <w:rsid w:val="00F575C3"/>
    <w:rsid w:val="00F66C9C"/>
    <w:rsid w:val="00F71A8D"/>
    <w:rsid w:val="00F72E05"/>
    <w:rsid w:val="00F73220"/>
    <w:rsid w:val="00F7478B"/>
    <w:rsid w:val="00F75867"/>
    <w:rsid w:val="00F75DBB"/>
    <w:rsid w:val="00F81E65"/>
    <w:rsid w:val="00F8233B"/>
    <w:rsid w:val="00F83420"/>
    <w:rsid w:val="00F8509F"/>
    <w:rsid w:val="00F86895"/>
    <w:rsid w:val="00F87774"/>
    <w:rsid w:val="00F9305B"/>
    <w:rsid w:val="00F93BAB"/>
    <w:rsid w:val="00F9424F"/>
    <w:rsid w:val="00F97649"/>
    <w:rsid w:val="00F97BE0"/>
    <w:rsid w:val="00FA0041"/>
    <w:rsid w:val="00FA026A"/>
    <w:rsid w:val="00FA0B56"/>
    <w:rsid w:val="00FA1809"/>
    <w:rsid w:val="00FA40A7"/>
    <w:rsid w:val="00FA6D08"/>
    <w:rsid w:val="00FA7E94"/>
    <w:rsid w:val="00FB29AD"/>
    <w:rsid w:val="00FB4880"/>
    <w:rsid w:val="00FB48CF"/>
    <w:rsid w:val="00FB48DF"/>
    <w:rsid w:val="00FB5E16"/>
    <w:rsid w:val="00FB6E4D"/>
    <w:rsid w:val="00FB7456"/>
    <w:rsid w:val="00FC0BF6"/>
    <w:rsid w:val="00FC1BAE"/>
    <w:rsid w:val="00FC4F49"/>
    <w:rsid w:val="00FC5FBB"/>
    <w:rsid w:val="00FC6875"/>
    <w:rsid w:val="00FD0AD0"/>
    <w:rsid w:val="00FD2535"/>
    <w:rsid w:val="00FD2F5E"/>
    <w:rsid w:val="00FD466F"/>
    <w:rsid w:val="00FE04F6"/>
    <w:rsid w:val="00FE22DB"/>
    <w:rsid w:val="00FE25E6"/>
    <w:rsid w:val="00FE2687"/>
    <w:rsid w:val="00FE2FFD"/>
    <w:rsid w:val="00FE326D"/>
    <w:rsid w:val="00FE339F"/>
    <w:rsid w:val="00FE3754"/>
    <w:rsid w:val="00FE3E82"/>
    <w:rsid w:val="00FE59A1"/>
    <w:rsid w:val="00FE7479"/>
    <w:rsid w:val="00FE7536"/>
    <w:rsid w:val="00FF00A1"/>
    <w:rsid w:val="00FF0CE1"/>
    <w:rsid w:val="00FF1F0C"/>
    <w:rsid w:val="00FF3A56"/>
    <w:rsid w:val="00FF52FF"/>
    <w:rsid w:val="00FF7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C50CD"/>
  <w15:chartTrackingRefBased/>
  <w15:docId w15:val="{B9F75206-7EDA-5A44-B8D1-810D98DF7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41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925B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5191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C6572D"/>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1CAA"/>
    <w:pPr>
      <w:tabs>
        <w:tab w:val="center" w:pos="4513"/>
        <w:tab w:val="right" w:pos="9026"/>
      </w:tabs>
    </w:pPr>
    <w:rPr>
      <w:rFonts w:asciiTheme="minorHAnsi" w:eastAsiaTheme="minorHAnsi" w:hAnsiTheme="minorHAnsi" w:cstheme="minorBidi"/>
      <w:lang w:val="cy-GB" w:eastAsia="en-US"/>
    </w:rPr>
  </w:style>
  <w:style w:type="character" w:customStyle="1" w:styleId="HeaderChar">
    <w:name w:val="Header Char"/>
    <w:basedOn w:val="DefaultParagraphFont"/>
    <w:link w:val="Header"/>
    <w:uiPriority w:val="99"/>
    <w:rsid w:val="000E1CAA"/>
    <w:rPr>
      <w:lang w:val="cy-GB"/>
    </w:rPr>
  </w:style>
  <w:style w:type="paragraph" w:styleId="Footer">
    <w:name w:val="footer"/>
    <w:basedOn w:val="Normal"/>
    <w:link w:val="FooterChar"/>
    <w:uiPriority w:val="99"/>
    <w:unhideWhenUsed/>
    <w:rsid w:val="000E1CAA"/>
    <w:pPr>
      <w:tabs>
        <w:tab w:val="center" w:pos="4513"/>
        <w:tab w:val="right" w:pos="9026"/>
      </w:tabs>
    </w:pPr>
    <w:rPr>
      <w:rFonts w:asciiTheme="minorHAnsi" w:eastAsiaTheme="minorHAnsi" w:hAnsiTheme="minorHAnsi" w:cstheme="minorBidi"/>
      <w:lang w:val="cy-GB" w:eastAsia="en-US"/>
    </w:rPr>
  </w:style>
  <w:style w:type="character" w:customStyle="1" w:styleId="FooterChar">
    <w:name w:val="Footer Char"/>
    <w:basedOn w:val="DefaultParagraphFont"/>
    <w:link w:val="Footer"/>
    <w:uiPriority w:val="99"/>
    <w:rsid w:val="000E1CAA"/>
    <w:rPr>
      <w:lang w:val="cy-GB"/>
    </w:rPr>
  </w:style>
  <w:style w:type="paragraph" w:styleId="ListParagraph">
    <w:name w:val="List Paragraph"/>
    <w:basedOn w:val="Normal"/>
    <w:uiPriority w:val="34"/>
    <w:qFormat/>
    <w:rsid w:val="005B23CA"/>
    <w:pPr>
      <w:ind w:left="720"/>
      <w:contextualSpacing/>
    </w:pPr>
    <w:rPr>
      <w:rFonts w:asciiTheme="minorHAnsi" w:eastAsiaTheme="minorHAnsi" w:hAnsiTheme="minorHAnsi" w:cstheme="minorBidi"/>
      <w:lang w:val="cy-GB" w:eastAsia="en-US"/>
    </w:rPr>
  </w:style>
  <w:style w:type="character" w:styleId="Strong">
    <w:name w:val="Strong"/>
    <w:basedOn w:val="DefaultParagraphFont"/>
    <w:uiPriority w:val="22"/>
    <w:qFormat/>
    <w:rsid w:val="00DA5D5D"/>
    <w:rPr>
      <w:b/>
      <w:bCs/>
    </w:rPr>
  </w:style>
  <w:style w:type="character" w:styleId="Hyperlink">
    <w:name w:val="Hyperlink"/>
    <w:basedOn w:val="DefaultParagraphFont"/>
    <w:uiPriority w:val="99"/>
    <w:unhideWhenUsed/>
    <w:rsid w:val="008A35FE"/>
    <w:rPr>
      <w:color w:val="0563C1" w:themeColor="hyperlink"/>
      <w:u w:val="single"/>
    </w:rPr>
  </w:style>
  <w:style w:type="character" w:styleId="UnresolvedMention">
    <w:name w:val="Unresolved Mention"/>
    <w:basedOn w:val="DefaultParagraphFont"/>
    <w:uiPriority w:val="99"/>
    <w:semiHidden/>
    <w:unhideWhenUsed/>
    <w:rsid w:val="008A35FE"/>
    <w:rPr>
      <w:color w:val="605E5C"/>
      <w:shd w:val="clear" w:color="auto" w:fill="E1DFDD"/>
    </w:rPr>
  </w:style>
  <w:style w:type="character" w:styleId="FollowedHyperlink">
    <w:name w:val="FollowedHyperlink"/>
    <w:basedOn w:val="DefaultParagraphFont"/>
    <w:uiPriority w:val="99"/>
    <w:semiHidden/>
    <w:unhideWhenUsed/>
    <w:rsid w:val="002C3217"/>
    <w:rPr>
      <w:color w:val="954F72" w:themeColor="followedHyperlink"/>
      <w:u w:val="single"/>
    </w:rPr>
  </w:style>
  <w:style w:type="character" w:customStyle="1" w:styleId="Heading4Char">
    <w:name w:val="Heading 4 Char"/>
    <w:basedOn w:val="DefaultParagraphFont"/>
    <w:link w:val="Heading4"/>
    <w:uiPriority w:val="9"/>
    <w:rsid w:val="00C6572D"/>
    <w:rPr>
      <w:rFonts w:ascii="Times New Roman" w:eastAsia="Times New Roman" w:hAnsi="Times New Roman" w:cs="Times New Roman"/>
      <w:b/>
      <w:bCs/>
      <w:lang w:eastAsia="en-GB"/>
    </w:rPr>
  </w:style>
  <w:style w:type="character" w:customStyle="1" w:styleId="Heading1Char">
    <w:name w:val="Heading 1 Char"/>
    <w:basedOn w:val="DefaultParagraphFont"/>
    <w:link w:val="Heading1"/>
    <w:uiPriority w:val="9"/>
    <w:rsid w:val="008925B9"/>
    <w:rPr>
      <w:rFonts w:asciiTheme="majorHAnsi" w:eastAsiaTheme="majorEastAsia" w:hAnsiTheme="majorHAnsi" w:cstheme="majorBidi"/>
      <w:color w:val="2F5496" w:themeColor="accent1" w:themeShade="BF"/>
      <w:sz w:val="32"/>
      <w:szCs w:val="32"/>
      <w:lang w:eastAsia="en-GB"/>
    </w:rPr>
  </w:style>
  <w:style w:type="paragraph" w:styleId="HTMLPreformatted">
    <w:name w:val="HTML Preformatted"/>
    <w:basedOn w:val="Normal"/>
    <w:link w:val="HTMLPreformattedChar"/>
    <w:uiPriority w:val="99"/>
    <w:semiHidden/>
    <w:unhideWhenUsed/>
    <w:rsid w:val="009316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9316FE"/>
    <w:rPr>
      <w:rFonts w:ascii="Courier New" w:eastAsia="Times New Roman" w:hAnsi="Courier New" w:cs="Courier New"/>
      <w:sz w:val="20"/>
      <w:szCs w:val="20"/>
      <w:lang w:eastAsia="en-GB"/>
    </w:rPr>
  </w:style>
  <w:style w:type="character" w:customStyle="1" w:styleId="y2iqfc">
    <w:name w:val="y2iqfc"/>
    <w:basedOn w:val="DefaultParagraphFont"/>
    <w:rsid w:val="009316FE"/>
  </w:style>
  <w:style w:type="character" w:styleId="Emphasis">
    <w:name w:val="Emphasis"/>
    <w:basedOn w:val="DefaultParagraphFont"/>
    <w:uiPriority w:val="20"/>
    <w:qFormat/>
    <w:rsid w:val="00D74757"/>
    <w:rPr>
      <w:i/>
      <w:iCs/>
    </w:rPr>
  </w:style>
  <w:style w:type="paragraph" w:styleId="NormalWeb">
    <w:name w:val="Normal (Web)"/>
    <w:basedOn w:val="Normal"/>
    <w:uiPriority w:val="99"/>
    <w:unhideWhenUsed/>
    <w:rsid w:val="0015191C"/>
    <w:pPr>
      <w:spacing w:before="100" w:beforeAutospacing="1" w:after="100" w:afterAutospacing="1"/>
    </w:pPr>
  </w:style>
  <w:style w:type="character" w:customStyle="1" w:styleId="Heading3Char">
    <w:name w:val="Heading 3 Char"/>
    <w:basedOn w:val="DefaultParagraphFont"/>
    <w:link w:val="Heading3"/>
    <w:uiPriority w:val="9"/>
    <w:rsid w:val="0015191C"/>
    <w:rPr>
      <w:rFonts w:asciiTheme="majorHAnsi" w:eastAsiaTheme="majorEastAsia" w:hAnsiTheme="majorHAnsi" w:cstheme="majorBidi"/>
      <w:color w:val="1F3763" w:themeColor="accent1" w:themeShade="7F"/>
      <w:lang w:eastAsia="en-GB"/>
    </w:rPr>
  </w:style>
  <w:style w:type="character" w:customStyle="1" w:styleId="anchor-text">
    <w:name w:val="anchor-text"/>
    <w:basedOn w:val="DefaultParagraphFont"/>
    <w:rsid w:val="004C31CD"/>
  </w:style>
  <w:style w:type="character" w:customStyle="1" w:styleId="a">
    <w:name w:val="_"/>
    <w:basedOn w:val="DefaultParagraphFont"/>
    <w:rsid w:val="00CF7D1D"/>
  </w:style>
  <w:style w:type="character" w:customStyle="1" w:styleId="ff7">
    <w:name w:val="ff7"/>
    <w:basedOn w:val="DefaultParagraphFont"/>
    <w:rsid w:val="00CF7D1D"/>
  </w:style>
  <w:style w:type="character" w:customStyle="1" w:styleId="ls1">
    <w:name w:val="ls1"/>
    <w:basedOn w:val="DefaultParagraphFont"/>
    <w:rsid w:val="00AF3B6A"/>
  </w:style>
  <w:style w:type="character" w:customStyle="1" w:styleId="ls7">
    <w:name w:val="ls7"/>
    <w:basedOn w:val="DefaultParagraphFont"/>
    <w:rsid w:val="00AF3B6A"/>
  </w:style>
  <w:style w:type="character" w:customStyle="1" w:styleId="ls141">
    <w:name w:val="ls141"/>
    <w:basedOn w:val="DefaultParagraphFont"/>
    <w:rsid w:val="00AF3B6A"/>
  </w:style>
  <w:style w:type="character" w:customStyle="1" w:styleId="r-search-result">
    <w:name w:val="r-search-result"/>
    <w:basedOn w:val="DefaultParagraphFont"/>
    <w:rsid w:val="00AF3B6A"/>
  </w:style>
  <w:style w:type="character" w:customStyle="1" w:styleId="ls142">
    <w:name w:val="ls142"/>
    <w:basedOn w:val="DefaultParagraphFont"/>
    <w:rsid w:val="00AF3B6A"/>
  </w:style>
  <w:style w:type="character" w:customStyle="1" w:styleId="ls100">
    <w:name w:val="ls100"/>
    <w:basedOn w:val="DefaultParagraphFont"/>
    <w:rsid w:val="00AF3B6A"/>
  </w:style>
  <w:style w:type="character" w:customStyle="1" w:styleId="ls40">
    <w:name w:val="ls40"/>
    <w:basedOn w:val="DefaultParagraphFont"/>
    <w:rsid w:val="00AF3B6A"/>
  </w:style>
  <w:style w:type="character" w:customStyle="1" w:styleId="ls4a">
    <w:name w:val="ls4a"/>
    <w:basedOn w:val="DefaultParagraphFont"/>
    <w:rsid w:val="00AF3B6A"/>
  </w:style>
  <w:style w:type="character" w:customStyle="1" w:styleId="ws100">
    <w:name w:val="ws100"/>
    <w:basedOn w:val="DefaultParagraphFont"/>
    <w:rsid w:val="00AF3B6A"/>
  </w:style>
  <w:style w:type="character" w:customStyle="1" w:styleId="ls2f">
    <w:name w:val="ls2f"/>
    <w:basedOn w:val="DefaultParagraphFont"/>
    <w:rsid w:val="00AF3B6A"/>
  </w:style>
  <w:style w:type="character" w:customStyle="1" w:styleId="ls143">
    <w:name w:val="ls143"/>
    <w:basedOn w:val="DefaultParagraphFont"/>
    <w:rsid w:val="00AF3B6A"/>
  </w:style>
  <w:style w:type="character" w:customStyle="1" w:styleId="lsbf">
    <w:name w:val="lsbf"/>
    <w:basedOn w:val="DefaultParagraphFont"/>
    <w:rsid w:val="00AF3B6A"/>
  </w:style>
  <w:style w:type="character" w:customStyle="1" w:styleId="lsf1">
    <w:name w:val="lsf1"/>
    <w:basedOn w:val="DefaultParagraphFont"/>
    <w:rsid w:val="00AF3B6A"/>
  </w:style>
  <w:style w:type="character" w:customStyle="1" w:styleId="ls28">
    <w:name w:val="ls28"/>
    <w:basedOn w:val="DefaultParagraphFont"/>
    <w:rsid w:val="00AF3B6A"/>
  </w:style>
  <w:style w:type="character" w:customStyle="1" w:styleId="ls3a">
    <w:name w:val="ls3a"/>
    <w:basedOn w:val="DefaultParagraphFont"/>
    <w:rsid w:val="00AF3B6A"/>
  </w:style>
  <w:style w:type="character" w:customStyle="1" w:styleId="lsbe">
    <w:name w:val="lsbe"/>
    <w:basedOn w:val="DefaultParagraphFont"/>
    <w:rsid w:val="00AF3B6A"/>
  </w:style>
  <w:style w:type="character" w:customStyle="1" w:styleId="ls8a">
    <w:name w:val="ls8a"/>
    <w:basedOn w:val="DefaultParagraphFont"/>
    <w:rsid w:val="00AF3B6A"/>
  </w:style>
  <w:style w:type="character" w:customStyle="1" w:styleId="ls144">
    <w:name w:val="ls144"/>
    <w:basedOn w:val="DefaultParagraphFont"/>
    <w:rsid w:val="00AF3B6A"/>
  </w:style>
  <w:style w:type="character" w:customStyle="1" w:styleId="ls145">
    <w:name w:val="ls145"/>
    <w:basedOn w:val="DefaultParagraphFont"/>
    <w:rsid w:val="00AF3B6A"/>
  </w:style>
  <w:style w:type="character" w:customStyle="1" w:styleId="ws24f">
    <w:name w:val="ws24f"/>
    <w:basedOn w:val="DefaultParagraphFont"/>
    <w:rsid w:val="00AF3B6A"/>
  </w:style>
  <w:style w:type="character" w:customStyle="1" w:styleId="ls2b">
    <w:name w:val="ls2b"/>
    <w:basedOn w:val="DefaultParagraphFont"/>
    <w:rsid w:val="00AF3B6A"/>
  </w:style>
  <w:style w:type="character" w:customStyle="1" w:styleId="ls146">
    <w:name w:val="ls146"/>
    <w:basedOn w:val="DefaultParagraphFont"/>
    <w:rsid w:val="00AF3B6A"/>
  </w:style>
  <w:style w:type="character" w:customStyle="1" w:styleId="ls4e">
    <w:name w:val="ls4e"/>
    <w:basedOn w:val="DefaultParagraphFont"/>
    <w:rsid w:val="00AF3B6A"/>
  </w:style>
  <w:style w:type="character" w:customStyle="1" w:styleId="ls147">
    <w:name w:val="ls147"/>
    <w:basedOn w:val="DefaultParagraphFont"/>
    <w:rsid w:val="00AF3B6A"/>
  </w:style>
  <w:style w:type="character" w:customStyle="1" w:styleId="ls27">
    <w:name w:val="ls27"/>
    <w:basedOn w:val="DefaultParagraphFont"/>
    <w:rsid w:val="00AF3B6A"/>
  </w:style>
  <w:style w:type="character" w:customStyle="1" w:styleId="ls2c">
    <w:name w:val="ls2c"/>
    <w:basedOn w:val="DefaultParagraphFont"/>
    <w:rsid w:val="00AF3B6A"/>
  </w:style>
  <w:style w:type="character" w:customStyle="1" w:styleId="ls149">
    <w:name w:val="ls149"/>
    <w:basedOn w:val="DefaultParagraphFont"/>
    <w:rsid w:val="00AF3B6A"/>
  </w:style>
  <w:style w:type="character" w:customStyle="1" w:styleId="ls5d">
    <w:name w:val="ls5d"/>
    <w:basedOn w:val="DefaultParagraphFont"/>
    <w:rsid w:val="00AF3B6A"/>
  </w:style>
  <w:style w:type="character" w:customStyle="1" w:styleId="ls14a">
    <w:name w:val="ls14a"/>
    <w:basedOn w:val="DefaultParagraphFont"/>
    <w:rsid w:val="00AF3B6A"/>
  </w:style>
  <w:style w:type="character" w:customStyle="1" w:styleId="lsc2">
    <w:name w:val="lsc2"/>
    <w:basedOn w:val="DefaultParagraphFont"/>
    <w:rsid w:val="00AF3B6A"/>
  </w:style>
  <w:style w:type="character" w:customStyle="1" w:styleId="ls4f">
    <w:name w:val="ls4f"/>
    <w:basedOn w:val="DefaultParagraphFont"/>
    <w:rsid w:val="00AF3B6A"/>
  </w:style>
  <w:style w:type="character" w:customStyle="1" w:styleId="ls14b">
    <w:name w:val="ls14b"/>
    <w:basedOn w:val="DefaultParagraphFont"/>
    <w:rsid w:val="00AF3B6A"/>
  </w:style>
  <w:style w:type="character" w:customStyle="1" w:styleId="ls7c">
    <w:name w:val="ls7c"/>
    <w:basedOn w:val="DefaultParagraphFont"/>
    <w:rsid w:val="00AF3B6A"/>
  </w:style>
  <w:style w:type="character" w:customStyle="1" w:styleId="lsb1">
    <w:name w:val="lsb1"/>
    <w:basedOn w:val="DefaultParagraphFont"/>
    <w:rsid w:val="00AF3B6A"/>
  </w:style>
  <w:style w:type="character" w:customStyle="1" w:styleId="ls2a">
    <w:name w:val="ls2a"/>
    <w:basedOn w:val="DefaultParagraphFont"/>
    <w:rsid w:val="00AF3B6A"/>
  </w:style>
  <w:style w:type="character" w:customStyle="1" w:styleId="ls66">
    <w:name w:val="ls66"/>
    <w:basedOn w:val="DefaultParagraphFont"/>
    <w:rsid w:val="00AF3B6A"/>
  </w:style>
  <w:style w:type="character" w:customStyle="1" w:styleId="ls14d">
    <w:name w:val="ls14d"/>
    <w:basedOn w:val="DefaultParagraphFont"/>
    <w:rsid w:val="00AF3B6A"/>
  </w:style>
  <w:style w:type="character" w:customStyle="1" w:styleId="ls14e">
    <w:name w:val="ls14e"/>
    <w:basedOn w:val="DefaultParagraphFont"/>
    <w:rsid w:val="00AF3B6A"/>
  </w:style>
  <w:style w:type="character" w:customStyle="1" w:styleId="ws261">
    <w:name w:val="ws261"/>
    <w:basedOn w:val="DefaultParagraphFont"/>
    <w:rsid w:val="00AF3B6A"/>
  </w:style>
  <w:style w:type="character" w:customStyle="1" w:styleId="ls14f">
    <w:name w:val="ls14f"/>
    <w:basedOn w:val="DefaultParagraphFont"/>
    <w:rsid w:val="00AF3B6A"/>
  </w:style>
  <w:style w:type="character" w:customStyle="1" w:styleId="ls150">
    <w:name w:val="ls150"/>
    <w:basedOn w:val="DefaultParagraphFont"/>
    <w:rsid w:val="00AF3B6A"/>
  </w:style>
  <w:style w:type="character" w:customStyle="1" w:styleId="hi-italic">
    <w:name w:val="hi-italic"/>
    <w:basedOn w:val="DefaultParagraphFont"/>
    <w:rsid w:val="00AA5FBD"/>
  </w:style>
  <w:style w:type="table" w:styleId="TableGrid">
    <w:name w:val="Table Grid"/>
    <w:basedOn w:val="TableNormal"/>
    <w:uiPriority w:val="39"/>
    <w:rsid w:val="009556A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2710">
      <w:bodyDiv w:val="1"/>
      <w:marLeft w:val="0"/>
      <w:marRight w:val="0"/>
      <w:marTop w:val="0"/>
      <w:marBottom w:val="0"/>
      <w:divBdr>
        <w:top w:val="none" w:sz="0" w:space="0" w:color="auto"/>
        <w:left w:val="none" w:sz="0" w:space="0" w:color="auto"/>
        <w:bottom w:val="none" w:sz="0" w:space="0" w:color="auto"/>
        <w:right w:val="none" w:sz="0" w:space="0" w:color="auto"/>
      </w:divBdr>
    </w:div>
    <w:div w:id="11273462">
      <w:bodyDiv w:val="1"/>
      <w:marLeft w:val="0"/>
      <w:marRight w:val="0"/>
      <w:marTop w:val="0"/>
      <w:marBottom w:val="0"/>
      <w:divBdr>
        <w:top w:val="none" w:sz="0" w:space="0" w:color="auto"/>
        <w:left w:val="none" w:sz="0" w:space="0" w:color="auto"/>
        <w:bottom w:val="none" w:sz="0" w:space="0" w:color="auto"/>
        <w:right w:val="none" w:sz="0" w:space="0" w:color="auto"/>
      </w:divBdr>
    </w:div>
    <w:div w:id="63143214">
      <w:bodyDiv w:val="1"/>
      <w:marLeft w:val="0"/>
      <w:marRight w:val="0"/>
      <w:marTop w:val="0"/>
      <w:marBottom w:val="0"/>
      <w:divBdr>
        <w:top w:val="none" w:sz="0" w:space="0" w:color="auto"/>
        <w:left w:val="none" w:sz="0" w:space="0" w:color="auto"/>
        <w:bottom w:val="none" w:sz="0" w:space="0" w:color="auto"/>
        <w:right w:val="none" w:sz="0" w:space="0" w:color="auto"/>
      </w:divBdr>
    </w:div>
    <w:div w:id="81074064">
      <w:bodyDiv w:val="1"/>
      <w:marLeft w:val="0"/>
      <w:marRight w:val="0"/>
      <w:marTop w:val="0"/>
      <w:marBottom w:val="0"/>
      <w:divBdr>
        <w:top w:val="none" w:sz="0" w:space="0" w:color="auto"/>
        <w:left w:val="none" w:sz="0" w:space="0" w:color="auto"/>
        <w:bottom w:val="none" w:sz="0" w:space="0" w:color="auto"/>
        <w:right w:val="none" w:sz="0" w:space="0" w:color="auto"/>
      </w:divBdr>
    </w:div>
    <w:div w:id="98137528">
      <w:bodyDiv w:val="1"/>
      <w:marLeft w:val="0"/>
      <w:marRight w:val="0"/>
      <w:marTop w:val="0"/>
      <w:marBottom w:val="0"/>
      <w:divBdr>
        <w:top w:val="none" w:sz="0" w:space="0" w:color="auto"/>
        <w:left w:val="none" w:sz="0" w:space="0" w:color="auto"/>
        <w:bottom w:val="none" w:sz="0" w:space="0" w:color="auto"/>
        <w:right w:val="none" w:sz="0" w:space="0" w:color="auto"/>
      </w:divBdr>
      <w:divsChild>
        <w:div w:id="1265772060">
          <w:marLeft w:val="0"/>
          <w:marRight w:val="0"/>
          <w:marTop w:val="0"/>
          <w:marBottom w:val="0"/>
          <w:divBdr>
            <w:top w:val="none" w:sz="0" w:space="0" w:color="auto"/>
            <w:left w:val="none" w:sz="0" w:space="0" w:color="auto"/>
            <w:bottom w:val="none" w:sz="0" w:space="0" w:color="auto"/>
            <w:right w:val="none" w:sz="0" w:space="0" w:color="auto"/>
          </w:divBdr>
        </w:div>
      </w:divsChild>
    </w:div>
    <w:div w:id="135924611">
      <w:bodyDiv w:val="1"/>
      <w:marLeft w:val="0"/>
      <w:marRight w:val="0"/>
      <w:marTop w:val="0"/>
      <w:marBottom w:val="0"/>
      <w:divBdr>
        <w:top w:val="none" w:sz="0" w:space="0" w:color="auto"/>
        <w:left w:val="none" w:sz="0" w:space="0" w:color="auto"/>
        <w:bottom w:val="none" w:sz="0" w:space="0" w:color="auto"/>
        <w:right w:val="none" w:sz="0" w:space="0" w:color="auto"/>
      </w:divBdr>
    </w:div>
    <w:div w:id="162208419">
      <w:bodyDiv w:val="1"/>
      <w:marLeft w:val="0"/>
      <w:marRight w:val="0"/>
      <w:marTop w:val="0"/>
      <w:marBottom w:val="0"/>
      <w:divBdr>
        <w:top w:val="none" w:sz="0" w:space="0" w:color="auto"/>
        <w:left w:val="none" w:sz="0" w:space="0" w:color="auto"/>
        <w:bottom w:val="none" w:sz="0" w:space="0" w:color="auto"/>
        <w:right w:val="none" w:sz="0" w:space="0" w:color="auto"/>
      </w:divBdr>
    </w:div>
    <w:div w:id="174467785">
      <w:bodyDiv w:val="1"/>
      <w:marLeft w:val="0"/>
      <w:marRight w:val="0"/>
      <w:marTop w:val="0"/>
      <w:marBottom w:val="0"/>
      <w:divBdr>
        <w:top w:val="none" w:sz="0" w:space="0" w:color="auto"/>
        <w:left w:val="none" w:sz="0" w:space="0" w:color="auto"/>
        <w:bottom w:val="none" w:sz="0" w:space="0" w:color="auto"/>
        <w:right w:val="none" w:sz="0" w:space="0" w:color="auto"/>
      </w:divBdr>
      <w:divsChild>
        <w:div w:id="1373992722">
          <w:marLeft w:val="0"/>
          <w:marRight w:val="0"/>
          <w:marTop w:val="0"/>
          <w:marBottom w:val="0"/>
          <w:divBdr>
            <w:top w:val="none" w:sz="0" w:space="0" w:color="auto"/>
            <w:left w:val="none" w:sz="0" w:space="0" w:color="auto"/>
            <w:bottom w:val="none" w:sz="0" w:space="0" w:color="auto"/>
            <w:right w:val="none" w:sz="0" w:space="0" w:color="auto"/>
          </w:divBdr>
          <w:divsChild>
            <w:div w:id="438187427">
              <w:marLeft w:val="0"/>
              <w:marRight w:val="0"/>
              <w:marTop w:val="0"/>
              <w:marBottom w:val="0"/>
              <w:divBdr>
                <w:top w:val="none" w:sz="0" w:space="0" w:color="auto"/>
                <w:left w:val="none" w:sz="0" w:space="0" w:color="auto"/>
                <w:bottom w:val="none" w:sz="0" w:space="0" w:color="auto"/>
                <w:right w:val="none" w:sz="0" w:space="0" w:color="auto"/>
              </w:divBdr>
              <w:divsChild>
                <w:div w:id="1460293965">
                  <w:marLeft w:val="0"/>
                  <w:marRight w:val="0"/>
                  <w:marTop w:val="0"/>
                  <w:marBottom w:val="0"/>
                  <w:divBdr>
                    <w:top w:val="none" w:sz="0" w:space="0" w:color="auto"/>
                    <w:left w:val="none" w:sz="0" w:space="0" w:color="auto"/>
                    <w:bottom w:val="none" w:sz="0" w:space="0" w:color="auto"/>
                    <w:right w:val="none" w:sz="0" w:space="0" w:color="auto"/>
                  </w:divBdr>
                  <w:divsChild>
                    <w:div w:id="2583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034283">
      <w:bodyDiv w:val="1"/>
      <w:marLeft w:val="0"/>
      <w:marRight w:val="0"/>
      <w:marTop w:val="0"/>
      <w:marBottom w:val="0"/>
      <w:divBdr>
        <w:top w:val="none" w:sz="0" w:space="0" w:color="auto"/>
        <w:left w:val="none" w:sz="0" w:space="0" w:color="auto"/>
        <w:bottom w:val="none" w:sz="0" w:space="0" w:color="auto"/>
        <w:right w:val="none" w:sz="0" w:space="0" w:color="auto"/>
      </w:divBdr>
    </w:div>
    <w:div w:id="245580608">
      <w:bodyDiv w:val="1"/>
      <w:marLeft w:val="0"/>
      <w:marRight w:val="0"/>
      <w:marTop w:val="0"/>
      <w:marBottom w:val="0"/>
      <w:divBdr>
        <w:top w:val="none" w:sz="0" w:space="0" w:color="auto"/>
        <w:left w:val="none" w:sz="0" w:space="0" w:color="auto"/>
        <w:bottom w:val="none" w:sz="0" w:space="0" w:color="auto"/>
        <w:right w:val="none" w:sz="0" w:space="0" w:color="auto"/>
      </w:divBdr>
      <w:divsChild>
        <w:div w:id="993141812">
          <w:marLeft w:val="-225"/>
          <w:marRight w:val="0"/>
          <w:marTop w:val="0"/>
          <w:marBottom w:val="0"/>
          <w:divBdr>
            <w:top w:val="none" w:sz="0" w:space="0" w:color="auto"/>
            <w:left w:val="none" w:sz="0" w:space="0" w:color="auto"/>
            <w:bottom w:val="none" w:sz="0" w:space="0" w:color="auto"/>
            <w:right w:val="none" w:sz="0" w:space="0" w:color="auto"/>
          </w:divBdr>
          <w:divsChild>
            <w:div w:id="164639599">
              <w:marLeft w:val="0"/>
              <w:marRight w:val="0"/>
              <w:marTop w:val="0"/>
              <w:marBottom w:val="0"/>
              <w:divBdr>
                <w:top w:val="none" w:sz="0" w:space="0" w:color="auto"/>
                <w:left w:val="none" w:sz="0" w:space="0" w:color="auto"/>
                <w:bottom w:val="none" w:sz="0" w:space="0" w:color="auto"/>
                <w:right w:val="none" w:sz="0" w:space="0" w:color="auto"/>
              </w:divBdr>
            </w:div>
          </w:divsChild>
        </w:div>
        <w:div w:id="1009986330">
          <w:marLeft w:val="-225"/>
          <w:marRight w:val="0"/>
          <w:marTop w:val="150"/>
          <w:marBottom w:val="0"/>
          <w:divBdr>
            <w:top w:val="none" w:sz="0" w:space="0" w:color="auto"/>
            <w:left w:val="none" w:sz="0" w:space="0" w:color="auto"/>
            <w:bottom w:val="none" w:sz="0" w:space="0" w:color="auto"/>
            <w:right w:val="none" w:sz="0" w:space="0" w:color="auto"/>
          </w:divBdr>
          <w:divsChild>
            <w:div w:id="1951859815">
              <w:marLeft w:val="0"/>
              <w:marRight w:val="0"/>
              <w:marTop w:val="0"/>
              <w:marBottom w:val="0"/>
              <w:divBdr>
                <w:top w:val="none" w:sz="0" w:space="0" w:color="auto"/>
                <w:left w:val="none" w:sz="0" w:space="0" w:color="auto"/>
                <w:bottom w:val="none" w:sz="0" w:space="0" w:color="auto"/>
                <w:right w:val="none" w:sz="0" w:space="0" w:color="auto"/>
              </w:divBdr>
              <w:divsChild>
                <w:div w:id="1767572433">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1064832419">
              <w:marLeft w:val="0"/>
              <w:marRight w:val="0"/>
              <w:marTop w:val="0"/>
              <w:marBottom w:val="0"/>
              <w:divBdr>
                <w:top w:val="none" w:sz="0" w:space="0" w:color="auto"/>
                <w:left w:val="none" w:sz="0" w:space="0" w:color="auto"/>
                <w:bottom w:val="none" w:sz="0" w:space="0" w:color="auto"/>
                <w:right w:val="none" w:sz="0" w:space="0" w:color="auto"/>
              </w:divBdr>
              <w:divsChild>
                <w:div w:id="193451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778657">
      <w:bodyDiv w:val="1"/>
      <w:marLeft w:val="0"/>
      <w:marRight w:val="0"/>
      <w:marTop w:val="0"/>
      <w:marBottom w:val="0"/>
      <w:divBdr>
        <w:top w:val="none" w:sz="0" w:space="0" w:color="auto"/>
        <w:left w:val="none" w:sz="0" w:space="0" w:color="auto"/>
        <w:bottom w:val="none" w:sz="0" w:space="0" w:color="auto"/>
        <w:right w:val="none" w:sz="0" w:space="0" w:color="auto"/>
      </w:divBdr>
    </w:div>
    <w:div w:id="258954707">
      <w:bodyDiv w:val="1"/>
      <w:marLeft w:val="0"/>
      <w:marRight w:val="0"/>
      <w:marTop w:val="0"/>
      <w:marBottom w:val="0"/>
      <w:divBdr>
        <w:top w:val="none" w:sz="0" w:space="0" w:color="auto"/>
        <w:left w:val="none" w:sz="0" w:space="0" w:color="auto"/>
        <w:bottom w:val="none" w:sz="0" w:space="0" w:color="auto"/>
        <w:right w:val="none" w:sz="0" w:space="0" w:color="auto"/>
      </w:divBdr>
    </w:div>
    <w:div w:id="263079389">
      <w:bodyDiv w:val="1"/>
      <w:marLeft w:val="0"/>
      <w:marRight w:val="0"/>
      <w:marTop w:val="0"/>
      <w:marBottom w:val="0"/>
      <w:divBdr>
        <w:top w:val="none" w:sz="0" w:space="0" w:color="auto"/>
        <w:left w:val="none" w:sz="0" w:space="0" w:color="auto"/>
        <w:bottom w:val="none" w:sz="0" w:space="0" w:color="auto"/>
        <w:right w:val="none" w:sz="0" w:space="0" w:color="auto"/>
      </w:divBdr>
    </w:div>
    <w:div w:id="272904531">
      <w:bodyDiv w:val="1"/>
      <w:marLeft w:val="0"/>
      <w:marRight w:val="0"/>
      <w:marTop w:val="0"/>
      <w:marBottom w:val="0"/>
      <w:divBdr>
        <w:top w:val="none" w:sz="0" w:space="0" w:color="auto"/>
        <w:left w:val="none" w:sz="0" w:space="0" w:color="auto"/>
        <w:bottom w:val="none" w:sz="0" w:space="0" w:color="auto"/>
        <w:right w:val="none" w:sz="0" w:space="0" w:color="auto"/>
      </w:divBdr>
    </w:div>
    <w:div w:id="285358431">
      <w:bodyDiv w:val="1"/>
      <w:marLeft w:val="0"/>
      <w:marRight w:val="0"/>
      <w:marTop w:val="0"/>
      <w:marBottom w:val="0"/>
      <w:divBdr>
        <w:top w:val="none" w:sz="0" w:space="0" w:color="auto"/>
        <w:left w:val="none" w:sz="0" w:space="0" w:color="auto"/>
        <w:bottom w:val="none" w:sz="0" w:space="0" w:color="auto"/>
        <w:right w:val="none" w:sz="0" w:space="0" w:color="auto"/>
      </w:divBdr>
      <w:divsChild>
        <w:div w:id="810950519">
          <w:marLeft w:val="0"/>
          <w:marRight w:val="0"/>
          <w:marTop w:val="0"/>
          <w:marBottom w:val="0"/>
          <w:divBdr>
            <w:top w:val="none" w:sz="0" w:space="0" w:color="auto"/>
            <w:left w:val="none" w:sz="0" w:space="0" w:color="auto"/>
            <w:bottom w:val="none" w:sz="0" w:space="0" w:color="auto"/>
            <w:right w:val="none" w:sz="0" w:space="0" w:color="auto"/>
          </w:divBdr>
        </w:div>
        <w:div w:id="811410108">
          <w:marLeft w:val="0"/>
          <w:marRight w:val="0"/>
          <w:marTop w:val="0"/>
          <w:marBottom w:val="0"/>
          <w:divBdr>
            <w:top w:val="none" w:sz="0" w:space="0" w:color="auto"/>
            <w:left w:val="none" w:sz="0" w:space="0" w:color="auto"/>
            <w:bottom w:val="none" w:sz="0" w:space="0" w:color="auto"/>
            <w:right w:val="none" w:sz="0" w:space="0" w:color="auto"/>
          </w:divBdr>
        </w:div>
        <w:div w:id="164589082">
          <w:marLeft w:val="0"/>
          <w:marRight w:val="0"/>
          <w:marTop w:val="0"/>
          <w:marBottom w:val="0"/>
          <w:divBdr>
            <w:top w:val="none" w:sz="0" w:space="0" w:color="auto"/>
            <w:left w:val="none" w:sz="0" w:space="0" w:color="auto"/>
            <w:bottom w:val="none" w:sz="0" w:space="0" w:color="auto"/>
            <w:right w:val="none" w:sz="0" w:space="0" w:color="auto"/>
          </w:divBdr>
        </w:div>
        <w:div w:id="2028166868">
          <w:marLeft w:val="0"/>
          <w:marRight w:val="0"/>
          <w:marTop w:val="0"/>
          <w:marBottom w:val="0"/>
          <w:divBdr>
            <w:top w:val="none" w:sz="0" w:space="0" w:color="auto"/>
            <w:left w:val="none" w:sz="0" w:space="0" w:color="auto"/>
            <w:bottom w:val="none" w:sz="0" w:space="0" w:color="auto"/>
            <w:right w:val="none" w:sz="0" w:space="0" w:color="auto"/>
          </w:divBdr>
        </w:div>
      </w:divsChild>
    </w:div>
    <w:div w:id="300694408">
      <w:bodyDiv w:val="1"/>
      <w:marLeft w:val="0"/>
      <w:marRight w:val="0"/>
      <w:marTop w:val="0"/>
      <w:marBottom w:val="0"/>
      <w:divBdr>
        <w:top w:val="none" w:sz="0" w:space="0" w:color="auto"/>
        <w:left w:val="none" w:sz="0" w:space="0" w:color="auto"/>
        <w:bottom w:val="none" w:sz="0" w:space="0" w:color="auto"/>
        <w:right w:val="none" w:sz="0" w:space="0" w:color="auto"/>
      </w:divBdr>
    </w:div>
    <w:div w:id="319425866">
      <w:bodyDiv w:val="1"/>
      <w:marLeft w:val="0"/>
      <w:marRight w:val="0"/>
      <w:marTop w:val="0"/>
      <w:marBottom w:val="0"/>
      <w:divBdr>
        <w:top w:val="none" w:sz="0" w:space="0" w:color="auto"/>
        <w:left w:val="none" w:sz="0" w:space="0" w:color="auto"/>
        <w:bottom w:val="none" w:sz="0" w:space="0" w:color="auto"/>
        <w:right w:val="none" w:sz="0" w:space="0" w:color="auto"/>
      </w:divBdr>
    </w:div>
    <w:div w:id="341862454">
      <w:bodyDiv w:val="1"/>
      <w:marLeft w:val="0"/>
      <w:marRight w:val="0"/>
      <w:marTop w:val="0"/>
      <w:marBottom w:val="0"/>
      <w:divBdr>
        <w:top w:val="none" w:sz="0" w:space="0" w:color="auto"/>
        <w:left w:val="none" w:sz="0" w:space="0" w:color="auto"/>
        <w:bottom w:val="none" w:sz="0" w:space="0" w:color="auto"/>
        <w:right w:val="none" w:sz="0" w:space="0" w:color="auto"/>
      </w:divBdr>
    </w:div>
    <w:div w:id="380054627">
      <w:bodyDiv w:val="1"/>
      <w:marLeft w:val="0"/>
      <w:marRight w:val="0"/>
      <w:marTop w:val="0"/>
      <w:marBottom w:val="0"/>
      <w:divBdr>
        <w:top w:val="none" w:sz="0" w:space="0" w:color="auto"/>
        <w:left w:val="none" w:sz="0" w:space="0" w:color="auto"/>
        <w:bottom w:val="none" w:sz="0" w:space="0" w:color="auto"/>
        <w:right w:val="none" w:sz="0" w:space="0" w:color="auto"/>
      </w:divBdr>
    </w:div>
    <w:div w:id="418915139">
      <w:bodyDiv w:val="1"/>
      <w:marLeft w:val="0"/>
      <w:marRight w:val="0"/>
      <w:marTop w:val="0"/>
      <w:marBottom w:val="0"/>
      <w:divBdr>
        <w:top w:val="none" w:sz="0" w:space="0" w:color="auto"/>
        <w:left w:val="none" w:sz="0" w:space="0" w:color="auto"/>
        <w:bottom w:val="none" w:sz="0" w:space="0" w:color="auto"/>
        <w:right w:val="none" w:sz="0" w:space="0" w:color="auto"/>
      </w:divBdr>
    </w:div>
    <w:div w:id="423887815">
      <w:bodyDiv w:val="1"/>
      <w:marLeft w:val="0"/>
      <w:marRight w:val="0"/>
      <w:marTop w:val="0"/>
      <w:marBottom w:val="0"/>
      <w:divBdr>
        <w:top w:val="none" w:sz="0" w:space="0" w:color="auto"/>
        <w:left w:val="none" w:sz="0" w:space="0" w:color="auto"/>
        <w:bottom w:val="none" w:sz="0" w:space="0" w:color="auto"/>
        <w:right w:val="none" w:sz="0" w:space="0" w:color="auto"/>
      </w:divBdr>
    </w:div>
    <w:div w:id="441462823">
      <w:bodyDiv w:val="1"/>
      <w:marLeft w:val="0"/>
      <w:marRight w:val="0"/>
      <w:marTop w:val="0"/>
      <w:marBottom w:val="0"/>
      <w:divBdr>
        <w:top w:val="none" w:sz="0" w:space="0" w:color="auto"/>
        <w:left w:val="none" w:sz="0" w:space="0" w:color="auto"/>
        <w:bottom w:val="none" w:sz="0" w:space="0" w:color="auto"/>
        <w:right w:val="none" w:sz="0" w:space="0" w:color="auto"/>
      </w:divBdr>
    </w:div>
    <w:div w:id="443310736">
      <w:bodyDiv w:val="1"/>
      <w:marLeft w:val="0"/>
      <w:marRight w:val="0"/>
      <w:marTop w:val="0"/>
      <w:marBottom w:val="0"/>
      <w:divBdr>
        <w:top w:val="none" w:sz="0" w:space="0" w:color="auto"/>
        <w:left w:val="none" w:sz="0" w:space="0" w:color="auto"/>
        <w:bottom w:val="none" w:sz="0" w:space="0" w:color="auto"/>
        <w:right w:val="none" w:sz="0" w:space="0" w:color="auto"/>
      </w:divBdr>
      <w:divsChild>
        <w:div w:id="1976252157">
          <w:marLeft w:val="0"/>
          <w:marRight w:val="0"/>
          <w:marTop w:val="0"/>
          <w:marBottom w:val="0"/>
          <w:divBdr>
            <w:top w:val="none" w:sz="0" w:space="0" w:color="auto"/>
            <w:left w:val="none" w:sz="0" w:space="0" w:color="auto"/>
            <w:bottom w:val="none" w:sz="0" w:space="0" w:color="auto"/>
            <w:right w:val="none" w:sz="0" w:space="0" w:color="auto"/>
          </w:divBdr>
          <w:divsChild>
            <w:div w:id="1378509794">
              <w:marLeft w:val="0"/>
              <w:marRight w:val="0"/>
              <w:marTop w:val="0"/>
              <w:marBottom w:val="0"/>
              <w:divBdr>
                <w:top w:val="none" w:sz="0" w:space="0" w:color="auto"/>
                <w:left w:val="none" w:sz="0" w:space="0" w:color="auto"/>
                <w:bottom w:val="none" w:sz="0" w:space="0" w:color="auto"/>
                <w:right w:val="none" w:sz="0" w:space="0" w:color="auto"/>
              </w:divBdr>
              <w:divsChild>
                <w:div w:id="1770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785734">
      <w:bodyDiv w:val="1"/>
      <w:marLeft w:val="0"/>
      <w:marRight w:val="0"/>
      <w:marTop w:val="0"/>
      <w:marBottom w:val="0"/>
      <w:divBdr>
        <w:top w:val="none" w:sz="0" w:space="0" w:color="auto"/>
        <w:left w:val="none" w:sz="0" w:space="0" w:color="auto"/>
        <w:bottom w:val="none" w:sz="0" w:space="0" w:color="auto"/>
        <w:right w:val="none" w:sz="0" w:space="0" w:color="auto"/>
      </w:divBdr>
    </w:div>
    <w:div w:id="450638515">
      <w:bodyDiv w:val="1"/>
      <w:marLeft w:val="0"/>
      <w:marRight w:val="0"/>
      <w:marTop w:val="0"/>
      <w:marBottom w:val="0"/>
      <w:divBdr>
        <w:top w:val="none" w:sz="0" w:space="0" w:color="auto"/>
        <w:left w:val="none" w:sz="0" w:space="0" w:color="auto"/>
        <w:bottom w:val="none" w:sz="0" w:space="0" w:color="auto"/>
        <w:right w:val="none" w:sz="0" w:space="0" w:color="auto"/>
      </w:divBdr>
      <w:divsChild>
        <w:div w:id="1660693035">
          <w:marLeft w:val="0"/>
          <w:marRight w:val="0"/>
          <w:marTop w:val="0"/>
          <w:marBottom w:val="0"/>
          <w:divBdr>
            <w:top w:val="none" w:sz="0" w:space="0" w:color="auto"/>
            <w:left w:val="none" w:sz="0" w:space="0" w:color="auto"/>
            <w:bottom w:val="none" w:sz="0" w:space="0" w:color="auto"/>
            <w:right w:val="none" w:sz="0" w:space="0" w:color="auto"/>
          </w:divBdr>
        </w:div>
        <w:div w:id="1087582844">
          <w:marLeft w:val="0"/>
          <w:marRight w:val="0"/>
          <w:marTop w:val="0"/>
          <w:marBottom w:val="0"/>
          <w:divBdr>
            <w:top w:val="none" w:sz="0" w:space="0" w:color="auto"/>
            <w:left w:val="none" w:sz="0" w:space="0" w:color="auto"/>
            <w:bottom w:val="none" w:sz="0" w:space="0" w:color="auto"/>
            <w:right w:val="none" w:sz="0" w:space="0" w:color="auto"/>
          </w:divBdr>
        </w:div>
        <w:div w:id="1486823380">
          <w:marLeft w:val="0"/>
          <w:marRight w:val="0"/>
          <w:marTop w:val="0"/>
          <w:marBottom w:val="0"/>
          <w:divBdr>
            <w:top w:val="none" w:sz="0" w:space="0" w:color="auto"/>
            <w:left w:val="none" w:sz="0" w:space="0" w:color="auto"/>
            <w:bottom w:val="none" w:sz="0" w:space="0" w:color="auto"/>
            <w:right w:val="none" w:sz="0" w:space="0" w:color="auto"/>
          </w:divBdr>
        </w:div>
        <w:div w:id="249776484">
          <w:marLeft w:val="0"/>
          <w:marRight w:val="0"/>
          <w:marTop w:val="0"/>
          <w:marBottom w:val="0"/>
          <w:divBdr>
            <w:top w:val="none" w:sz="0" w:space="0" w:color="auto"/>
            <w:left w:val="none" w:sz="0" w:space="0" w:color="auto"/>
            <w:bottom w:val="none" w:sz="0" w:space="0" w:color="auto"/>
            <w:right w:val="none" w:sz="0" w:space="0" w:color="auto"/>
          </w:divBdr>
        </w:div>
      </w:divsChild>
    </w:div>
    <w:div w:id="465045884">
      <w:bodyDiv w:val="1"/>
      <w:marLeft w:val="0"/>
      <w:marRight w:val="0"/>
      <w:marTop w:val="0"/>
      <w:marBottom w:val="0"/>
      <w:divBdr>
        <w:top w:val="none" w:sz="0" w:space="0" w:color="auto"/>
        <w:left w:val="none" w:sz="0" w:space="0" w:color="auto"/>
        <w:bottom w:val="none" w:sz="0" w:space="0" w:color="auto"/>
        <w:right w:val="none" w:sz="0" w:space="0" w:color="auto"/>
      </w:divBdr>
    </w:div>
    <w:div w:id="473333557">
      <w:bodyDiv w:val="1"/>
      <w:marLeft w:val="0"/>
      <w:marRight w:val="0"/>
      <w:marTop w:val="0"/>
      <w:marBottom w:val="0"/>
      <w:divBdr>
        <w:top w:val="none" w:sz="0" w:space="0" w:color="auto"/>
        <w:left w:val="none" w:sz="0" w:space="0" w:color="auto"/>
        <w:bottom w:val="none" w:sz="0" w:space="0" w:color="auto"/>
        <w:right w:val="none" w:sz="0" w:space="0" w:color="auto"/>
      </w:divBdr>
    </w:div>
    <w:div w:id="475876174">
      <w:bodyDiv w:val="1"/>
      <w:marLeft w:val="0"/>
      <w:marRight w:val="0"/>
      <w:marTop w:val="0"/>
      <w:marBottom w:val="0"/>
      <w:divBdr>
        <w:top w:val="none" w:sz="0" w:space="0" w:color="auto"/>
        <w:left w:val="none" w:sz="0" w:space="0" w:color="auto"/>
        <w:bottom w:val="none" w:sz="0" w:space="0" w:color="auto"/>
        <w:right w:val="none" w:sz="0" w:space="0" w:color="auto"/>
      </w:divBdr>
    </w:div>
    <w:div w:id="479272515">
      <w:bodyDiv w:val="1"/>
      <w:marLeft w:val="0"/>
      <w:marRight w:val="0"/>
      <w:marTop w:val="0"/>
      <w:marBottom w:val="0"/>
      <w:divBdr>
        <w:top w:val="none" w:sz="0" w:space="0" w:color="auto"/>
        <w:left w:val="none" w:sz="0" w:space="0" w:color="auto"/>
        <w:bottom w:val="none" w:sz="0" w:space="0" w:color="auto"/>
        <w:right w:val="none" w:sz="0" w:space="0" w:color="auto"/>
      </w:divBdr>
    </w:div>
    <w:div w:id="482820944">
      <w:bodyDiv w:val="1"/>
      <w:marLeft w:val="0"/>
      <w:marRight w:val="0"/>
      <w:marTop w:val="0"/>
      <w:marBottom w:val="0"/>
      <w:divBdr>
        <w:top w:val="none" w:sz="0" w:space="0" w:color="auto"/>
        <w:left w:val="none" w:sz="0" w:space="0" w:color="auto"/>
        <w:bottom w:val="none" w:sz="0" w:space="0" w:color="auto"/>
        <w:right w:val="none" w:sz="0" w:space="0" w:color="auto"/>
      </w:divBdr>
    </w:div>
    <w:div w:id="486436892">
      <w:bodyDiv w:val="1"/>
      <w:marLeft w:val="0"/>
      <w:marRight w:val="0"/>
      <w:marTop w:val="0"/>
      <w:marBottom w:val="0"/>
      <w:divBdr>
        <w:top w:val="none" w:sz="0" w:space="0" w:color="auto"/>
        <w:left w:val="none" w:sz="0" w:space="0" w:color="auto"/>
        <w:bottom w:val="none" w:sz="0" w:space="0" w:color="auto"/>
        <w:right w:val="none" w:sz="0" w:space="0" w:color="auto"/>
      </w:divBdr>
      <w:divsChild>
        <w:div w:id="666248768">
          <w:marLeft w:val="0"/>
          <w:marRight w:val="0"/>
          <w:marTop w:val="0"/>
          <w:marBottom w:val="240"/>
          <w:divBdr>
            <w:top w:val="none" w:sz="0" w:space="0" w:color="auto"/>
            <w:left w:val="none" w:sz="0" w:space="0" w:color="auto"/>
            <w:bottom w:val="none" w:sz="0" w:space="0" w:color="auto"/>
            <w:right w:val="none" w:sz="0" w:space="0" w:color="auto"/>
          </w:divBdr>
        </w:div>
        <w:div w:id="2022312961">
          <w:marLeft w:val="0"/>
          <w:marRight w:val="0"/>
          <w:marTop w:val="0"/>
          <w:marBottom w:val="0"/>
          <w:divBdr>
            <w:top w:val="none" w:sz="0" w:space="0" w:color="auto"/>
            <w:left w:val="none" w:sz="0" w:space="0" w:color="auto"/>
            <w:bottom w:val="none" w:sz="0" w:space="0" w:color="auto"/>
            <w:right w:val="none" w:sz="0" w:space="0" w:color="auto"/>
          </w:divBdr>
        </w:div>
      </w:divsChild>
    </w:div>
    <w:div w:id="492650163">
      <w:bodyDiv w:val="1"/>
      <w:marLeft w:val="0"/>
      <w:marRight w:val="0"/>
      <w:marTop w:val="0"/>
      <w:marBottom w:val="0"/>
      <w:divBdr>
        <w:top w:val="none" w:sz="0" w:space="0" w:color="auto"/>
        <w:left w:val="none" w:sz="0" w:space="0" w:color="auto"/>
        <w:bottom w:val="none" w:sz="0" w:space="0" w:color="auto"/>
        <w:right w:val="none" w:sz="0" w:space="0" w:color="auto"/>
      </w:divBdr>
    </w:div>
    <w:div w:id="525287325">
      <w:bodyDiv w:val="1"/>
      <w:marLeft w:val="0"/>
      <w:marRight w:val="0"/>
      <w:marTop w:val="0"/>
      <w:marBottom w:val="0"/>
      <w:divBdr>
        <w:top w:val="none" w:sz="0" w:space="0" w:color="auto"/>
        <w:left w:val="none" w:sz="0" w:space="0" w:color="auto"/>
        <w:bottom w:val="none" w:sz="0" w:space="0" w:color="auto"/>
        <w:right w:val="none" w:sz="0" w:space="0" w:color="auto"/>
      </w:divBdr>
      <w:divsChild>
        <w:div w:id="942303260">
          <w:marLeft w:val="0"/>
          <w:marRight w:val="0"/>
          <w:marTop w:val="0"/>
          <w:marBottom w:val="0"/>
          <w:divBdr>
            <w:top w:val="none" w:sz="0" w:space="0" w:color="auto"/>
            <w:left w:val="none" w:sz="0" w:space="0" w:color="auto"/>
            <w:bottom w:val="none" w:sz="0" w:space="0" w:color="auto"/>
            <w:right w:val="none" w:sz="0" w:space="0" w:color="auto"/>
          </w:divBdr>
        </w:div>
      </w:divsChild>
    </w:div>
    <w:div w:id="541094241">
      <w:bodyDiv w:val="1"/>
      <w:marLeft w:val="0"/>
      <w:marRight w:val="0"/>
      <w:marTop w:val="0"/>
      <w:marBottom w:val="0"/>
      <w:divBdr>
        <w:top w:val="none" w:sz="0" w:space="0" w:color="auto"/>
        <w:left w:val="none" w:sz="0" w:space="0" w:color="auto"/>
        <w:bottom w:val="none" w:sz="0" w:space="0" w:color="auto"/>
        <w:right w:val="none" w:sz="0" w:space="0" w:color="auto"/>
      </w:divBdr>
    </w:div>
    <w:div w:id="571353834">
      <w:bodyDiv w:val="1"/>
      <w:marLeft w:val="0"/>
      <w:marRight w:val="0"/>
      <w:marTop w:val="0"/>
      <w:marBottom w:val="0"/>
      <w:divBdr>
        <w:top w:val="none" w:sz="0" w:space="0" w:color="auto"/>
        <w:left w:val="none" w:sz="0" w:space="0" w:color="auto"/>
        <w:bottom w:val="none" w:sz="0" w:space="0" w:color="auto"/>
        <w:right w:val="none" w:sz="0" w:space="0" w:color="auto"/>
      </w:divBdr>
    </w:div>
    <w:div w:id="616646557">
      <w:bodyDiv w:val="1"/>
      <w:marLeft w:val="0"/>
      <w:marRight w:val="0"/>
      <w:marTop w:val="0"/>
      <w:marBottom w:val="0"/>
      <w:divBdr>
        <w:top w:val="none" w:sz="0" w:space="0" w:color="auto"/>
        <w:left w:val="none" w:sz="0" w:space="0" w:color="auto"/>
        <w:bottom w:val="none" w:sz="0" w:space="0" w:color="auto"/>
        <w:right w:val="none" w:sz="0" w:space="0" w:color="auto"/>
      </w:divBdr>
      <w:divsChild>
        <w:div w:id="1647003931">
          <w:marLeft w:val="0"/>
          <w:marRight w:val="0"/>
          <w:marTop w:val="0"/>
          <w:marBottom w:val="0"/>
          <w:divBdr>
            <w:top w:val="none" w:sz="0" w:space="0" w:color="auto"/>
            <w:left w:val="none" w:sz="0" w:space="0" w:color="auto"/>
            <w:bottom w:val="none" w:sz="0" w:space="0" w:color="auto"/>
            <w:right w:val="none" w:sz="0" w:space="0" w:color="auto"/>
          </w:divBdr>
          <w:divsChild>
            <w:div w:id="1325937780">
              <w:marLeft w:val="0"/>
              <w:marRight w:val="0"/>
              <w:marTop w:val="0"/>
              <w:marBottom w:val="0"/>
              <w:divBdr>
                <w:top w:val="none" w:sz="0" w:space="0" w:color="auto"/>
                <w:left w:val="none" w:sz="0" w:space="0" w:color="auto"/>
                <w:bottom w:val="none" w:sz="0" w:space="0" w:color="auto"/>
                <w:right w:val="none" w:sz="0" w:space="0" w:color="auto"/>
              </w:divBdr>
              <w:divsChild>
                <w:div w:id="1263881006">
                  <w:marLeft w:val="0"/>
                  <w:marRight w:val="0"/>
                  <w:marTop w:val="0"/>
                  <w:marBottom w:val="0"/>
                  <w:divBdr>
                    <w:top w:val="none" w:sz="0" w:space="0" w:color="auto"/>
                    <w:left w:val="none" w:sz="0" w:space="0" w:color="auto"/>
                    <w:bottom w:val="none" w:sz="0" w:space="0" w:color="auto"/>
                    <w:right w:val="none" w:sz="0" w:space="0" w:color="auto"/>
                  </w:divBdr>
                  <w:divsChild>
                    <w:div w:id="190344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539738">
      <w:bodyDiv w:val="1"/>
      <w:marLeft w:val="0"/>
      <w:marRight w:val="0"/>
      <w:marTop w:val="0"/>
      <w:marBottom w:val="0"/>
      <w:divBdr>
        <w:top w:val="none" w:sz="0" w:space="0" w:color="auto"/>
        <w:left w:val="none" w:sz="0" w:space="0" w:color="auto"/>
        <w:bottom w:val="none" w:sz="0" w:space="0" w:color="auto"/>
        <w:right w:val="none" w:sz="0" w:space="0" w:color="auto"/>
      </w:divBdr>
    </w:div>
    <w:div w:id="694237818">
      <w:bodyDiv w:val="1"/>
      <w:marLeft w:val="0"/>
      <w:marRight w:val="0"/>
      <w:marTop w:val="0"/>
      <w:marBottom w:val="0"/>
      <w:divBdr>
        <w:top w:val="none" w:sz="0" w:space="0" w:color="auto"/>
        <w:left w:val="none" w:sz="0" w:space="0" w:color="auto"/>
        <w:bottom w:val="none" w:sz="0" w:space="0" w:color="auto"/>
        <w:right w:val="none" w:sz="0" w:space="0" w:color="auto"/>
      </w:divBdr>
      <w:divsChild>
        <w:div w:id="977029737">
          <w:marLeft w:val="0"/>
          <w:marRight w:val="0"/>
          <w:marTop w:val="0"/>
          <w:marBottom w:val="0"/>
          <w:divBdr>
            <w:top w:val="none" w:sz="0" w:space="0" w:color="auto"/>
            <w:left w:val="none" w:sz="0" w:space="0" w:color="auto"/>
            <w:bottom w:val="none" w:sz="0" w:space="0" w:color="auto"/>
            <w:right w:val="none" w:sz="0" w:space="0" w:color="auto"/>
          </w:divBdr>
          <w:divsChild>
            <w:div w:id="1065185449">
              <w:marLeft w:val="0"/>
              <w:marRight w:val="0"/>
              <w:marTop w:val="0"/>
              <w:marBottom w:val="0"/>
              <w:divBdr>
                <w:top w:val="none" w:sz="0" w:space="0" w:color="auto"/>
                <w:left w:val="none" w:sz="0" w:space="0" w:color="auto"/>
                <w:bottom w:val="none" w:sz="0" w:space="0" w:color="auto"/>
                <w:right w:val="none" w:sz="0" w:space="0" w:color="auto"/>
              </w:divBdr>
              <w:divsChild>
                <w:div w:id="1145974238">
                  <w:marLeft w:val="0"/>
                  <w:marRight w:val="0"/>
                  <w:marTop w:val="0"/>
                  <w:marBottom w:val="0"/>
                  <w:divBdr>
                    <w:top w:val="none" w:sz="0" w:space="0" w:color="auto"/>
                    <w:left w:val="none" w:sz="0" w:space="0" w:color="auto"/>
                    <w:bottom w:val="none" w:sz="0" w:space="0" w:color="auto"/>
                    <w:right w:val="none" w:sz="0" w:space="0" w:color="auto"/>
                  </w:divBdr>
                  <w:divsChild>
                    <w:div w:id="159810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0399292">
      <w:bodyDiv w:val="1"/>
      <w:marLeft w:val="0"/>
      <w:marRight w:val="0"/>
      <w:marTop w:val="0"/>
      <w:marBottom w:val="0"/>
      <w:divBdr>
        <w:top w:val="none" w:sz="0" w:space="0" w:color="auto"/>
        <w:left w:val="none" w:sz="0" w:space="0" w:color="auto"/>
        <w:bottom w:val="none" w:sz="0" w:space="0" w:color="auto"/>
        <w:right w:val="none" w:sz="0" w:space="0" w:color="auto"/>
      </w:divBdr>
    </w:div>
    <w:div w:id="745958833">
      <w:bodyDiv w:val="1"/>
      <w:marLeft w:val="0"/>
      <w:marRight w:val="0"/>
      <w:marTop w:val="0"/>
      <w:marBottom w:val="0"/>
      <w:divBdr>
        <w:top w:val="none" w:sz="0" w:space="0" w:color="auto"/>
        <w:left w:val="none" w:sz="0" w:space="0" w:color="auto"/>
        <w:bottom w:val="none" w:sz="0" w:space="0" w:color="auto"/>
        <w:right w:val="none" w:sz="0" w:space="0" w:color="auto"/>
      </w:divBdr>
      <w:divsChild>
        <w:div w:id="1713186519">
          <w:marLeft w:val="0"/>
          <w:marRight w:val="0"/>
          <w:marTop w:val="0"/>
          <w:marBottom w:val="0"/>
          <w:divBdr>
            <w:top w:val="none" w:sz="0" w:space="0" w:color="auto"/>
            <w:left w:val="none" w:sz="0" w:space="0" w:color="auto"/>
            <w:bottom w:val="none" w:sz="0" w:space="0" w:color="auto"/>
            <w:right w:val="none" w:sz="0" w:space="0" w:color="auto"/>
          </w:divBdr>
          <w:divsChild>
            <w:div w:id="779253090">
              <w:marLeft w:val="0"/>
              <w:marRight w:val="0"/>
              <w:marTop w:val="0"/>
              <w:marBottom w:val="0"/>
              <w:divBdr>
                <w:top w:val="none" w:sz="0" w:space="0" w:color="auto"/>
                <w:left w:val="none" w:sz="0" w:space="0" w:color="auto"/>
                <w:bottom w:val="none" w:sz="0" w:space="0" w:color="auto"/>
                <w:right w:val="none" w:sz="0" w:space="0" w:color="auto"/>
              </w:divBdr>
              <w:divsChild>
                <w:div w:id="187800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02438">
      <w:bodyDiv w:val="1"/>
      <w:marLeft w:val="0"/>
      <w:marRight w:val="0"/>
      <w:marTop w:val="0"/>
      <w:marBottom w:val="0"/>
      <w:divBdr>
        <w:top w:val="none" w:sz="0" w:space="0" w:color="auto"/>
        <w:left w:val="none" w:sz="0" w:space="0" w:color="auto"/>
        <w:bottom w:val="none" w:sz="0" w:space="0" w:color="auto"/>
        <w:right w:val="none" w:sz="0" w:space="0" w:color="auto"/>
      </w:divBdr>
    </w:div>
    <w:div w:id="754059902">
      <w:bodyDiv w:val="1"/>
      <w:marLeft w:val="0"/>
      <w:marRight w:val="0"/>
      <w:marTop w:val="0"/>
      <w:marBottom w:val="0"/>
      <w:divBdr>
        <w:top w:val="none" w:sz="0" w:space="0" w:color="auto"/>
        <w:left w:val="none" w:sz="0" w:space="0" w:color="auto"/>
        <w:bottom w:val="none" w:sz="0" w:space="0" w:color="auto"/>
        <w:right w:val="none" w:sz="0" w:space="0" w:color="auto"/>
      </w:divBdr>
      <w:divsChild>
        <w:div w:id="1495140847">
          <w:marLeft w:val="0"/>
          <w:marRight w:val="0"/>
          <w:marTop w:val="0"/>
          <w:marBottom w:val="0"/>
          <w:divBdr>
            <w:top w:val="none" w:sz="0" w:space="0" w:color="auto"/>
            <w:left w:val="none" w:sz="0" w:space="0" w:color="auto"/>
            <w:bottom w:val="none" w:sz="0" w:space="0" w:color="auto"/>
            <w:right w:val="none" w:sz="0" w:space="0" w:color="auto"/>
          </w:divBdr>
          <w:divsChild>
            <w:div w:id="1971935767">
              <w:marLeft w:val="0"/>
              <w:marRight w:val="0"/>
              <w:marTop w:val="0"/>
              <w:marBottom w:val="0"/>
              <w:divBdr>
                <w:top w:val="none" w:sz="0" w:space="0" w:color="auto"/>
                <w:left w:val="none" w:sz="0" w:space="0" w:color="auto"/>
                <w:bottom w:val="none" w:sz="0" w:space="0" w:color="auto"/>
                <w:right w:val="none" w:sz="0" w:space="0" w:color="auto"/>
              </w:divBdr>
              <w:divsChild>
                <w:div w:id="538277989">
                  <w:marLeft w:val="0"/>
                  <w:marRight w:val="0"/>
                  <w:marTop w:val="0"/>
                  <w:marBottom w:val="0"/>
                  <w:divBdr>
                    <w:top w:val="none" w:sz="0" w:space="0" w:color="auto"/>
                    <w:left w:val="none" w:sz="0" w:space="0" w:color="auto"/>
                    <w:bottom w:val="none" w:sz="0" w:space="0" w:color="auto"/>
                    <w:right w:val="none" w:sz="0" w:space="0" w:color="auto"/>
                  </w:divBdr>
                  <w:divsChild>
                    <w:div w:id="24196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293778">
      <w:bodyDiv w:val="1"/>
      <w:marLeft w:val="0"/>
      <w:marRight w:val="0"/>
      <w:marTop w:val="0"/>
      <w:marBottom w:val="0"/>
      <w:divBdr>
        <w:top w:val="none" w:sz="0" w:space="0" w:color="auto"/>
        <w:left w:val="none" w:sz="0" w:space="0" w:color="auto"/>
        <w:bottom w:val="none" w:sz="0" w:space="0" w:color="auto"/>
        <w:right w:val="none" w:sz="0" w:space="0" w:color="auto"/>
      </w:divBdr>
    </w:div>
    <w:div w:id="857432968">
      <w:bodyDiv w:val="1"/>
      <w:marLeft w:val="0"/>
      <w:marRight w:val="0"/>
      <w:marTop w:val="0"/>
      <w:marBottom w:val="0"/>
      <w:divBdr>
        <w:top w:val="none" w:sz="0" w:space="0" w:color="auto"/>
        <w:left w:val="none" w:sz="0" w:space="0" w:color="auto"/>
        <w:bottom w:val="none" w:sz="0" w:space="0" w:color="auto"/>
        <w:right w:val="none" w:sz="0" w:space="0" w:color="auto"/>
      </w:divBdr>
      <w:divsChild>
        <w:div w:id="1432627251">
          <w:marLeft w:val="0"/>
          <w:marRight w:val="0"/>
          <w:marTop w:val="0"/>
          <w:marBottom w:val="0"/>
          <w:divBdr>
            <w:top w:val="none" w:sz="0" w:space="0" w:color="auto"/>
            <w:left w:val="none" w:sz="0" w:space="0" w:color="auto"/>
            <w:bottom w:val="none" w:sz="0" w:space="0" w:color="auto"/>
            <w:right w:val="none" w:sz="0" w:space="0" w:color="auto"/>
          </w:divBdr>
          <w:divsChild>
            <w:div w:id="922764812">
              <w:marLeft w:val="0"/>
              <w:marRight w:val="0"/>
              <w:marTop w:val="0"/>
              <w:marBottom w:val="0"/>
              <w:divBdr>
                <w:top w:val="none" w:sz="0" w:space="0" w:color="auto"/>
                <w:left w:val="none" w:sz="0" w:space="0" w:color="auto"/>
                <w:bottom w:val="none" w:sz="0" w:space="0" w:color="auto"/>
                <w:right w:val="none" w:sz="0" w:space="0" w:color="auto"/>
              </w:divBdr>
              <w:divsChild>
                <w:div w:id="89273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352437">
      <w:bodyDiv w:val="1"/>
      <w:marLeft w:val="0"/>
      <w:marRight w:val="0"/>
      <w:marTop w:val="0"/>
      <w:marBottom w:val="0"/>
      <w:divBdr>
        <w:top w:val="none" w:sz="0" w:space="0" w:color="auto"/>
        <w:left w:val="none" w:sz="0" w:space="0" w:color="auto"/>
        <w:bottom w:val="none" w:sz="0" w:space="0" w:color="auto"/>
        <w:right w:val="none" w:sz="0" w:space="0" w:color="auto"/>
      </w:divBdr>
      <w:divsChild>
        <w:div w:id="1661159614">
          <w:marLeft w:val="0"/>
          <w:marRight w:val="0"/>
          <w:marTop w:val="0"/>
          <w:marBottom w:val="240"/>
          <w:divBdr>
            <w:top w:val="none" w:sz="0" w:space="0" w:color="auto"/>
            <w:left w:val="none" w:sz="0" w:space="0" w:color="auto"/>
            <w:bottom w:val="none" w:sz="0" w:space="0" w:color="auto"/>
            <w:right w:val="none" w:sz="0" w:space="0" w:color="auto"/>
          </w:divBdr>
        </w:div>
        <w:div w:id="1086416614">
          <w:marLeft w:val="0"/>
          <w:marRight w:val="0"/>
          <w:marTop w:val="0"/>
          <w:marBottom w:val="0"/>
          <w:divBdr>
            <w:top w:val="none" w:sz="0" w:space="0" w:color="auto"/>
            <w:left w:val="none" w:sz="0" w:space="0" w:color="auto"/>
            <w:bottom w:val="none" w:sz="0" w:space="0" w:color="auto"/>
            <w:right w:val="none" w:sz="0" w:space="0" w:color="auto"/>
          </w:divBdr>
        </w:div>
      </w:divsChild>
    </w:div>
    <w:div w:id="927814806">
      <w:bodyDiv w:val="1"/>
      <w:marLeft w:val="0"/>
      <w:marRight w:val="0"/>
      <w:marTop w:val="0"/>
      <w:marBottom w:val="0"/>
      <w:divBdr>
        <w:top w:val="none" w:sz="0" w:space="0" w:color="auto"/>
        <w:left w:val="none" w:sz="0" w:space="0" w:color="auto"/>
        <w:bottom w:val="none" w:sz="0" w:space="0" w:color="auto"/>
        <w:right w:val="none" w:sz="0" w:space="0" w:color="auto"/>
      </w:divBdr>
    </w:div>
    <w:div w:id="958485648">
      <w:bodyDiv w:val="1"/>
      <w:marLeft w:val="0"/>
      <w:marRight w:val="0"/>
      <w:marTop w:val="0"/>
      <w:marBottom w:val="0"/>
      <w:divBdr>
        <w:top w:val="none" w:sz="0" w:space="0" w:color="auto"/>
        <w:left w:val="none" w:sz="0" w:space="0" w:color="auto"/>
        <w:bottom w:val="none" w:sz="0" w:space="0" w:color="auto"/>
        <w:right w:val="none" w:sz="0" w:space="0" w:color="auto"/>
      </w:divBdr>
    </w:div>
    <w:div w:id="983387216">
      <w:bodyDiv w:val="1"/>
      <w:marLeft w:val="0"/>
      <w:marRight w:val="0"/>
      <w:marTop w:val="0"/>
      <w:marBottom w:val="0"/>
      <w:divBdr>
        <w:top w:val="none" w:sz="0" w:space="0" w:color="auto"/>
        <w:left w:val="none" w:sz="0" w:space="0" w:color="auto"/>
        <w:bottom w:val="none" w:sz="0" w:space="0" w:color="auto"/>
        <w:right w:val="none" w:sz="0" w:space="0" w:color="auto"/>
      </w:divBdr>
    </w:div>
    <w:div w:id="1014460067">
      <w:bodyDiv w:val="1"/>
      <w:marLeft w:val="0"/>
      <w:marRight w:val="0"/>
      <w:marTop w:val="0"/>
      <w:marBottom w:val="0"/>
      <w:divBdr>
        <w:top w:val="none" w:sz="0" w:space="0" w:color="auto"/>
        <w:left w:val="none" w:sz="0" w:space="0" w:color="auto"/>
        <w:bottom w:val="none" w:sz="0" w:space="0" w:color="auto"/>
        <w:right w:val="none" w:sz="0" w:space="0" w:color="auto"/>
      </w:divBdr>
    </w:div>
    <w:div w:id="1041519663">
      <w:bodyDiv w:val="1"/>
      <w:marLeft w:val="0"/>
      <w:marRight w:val="0"/>
      <w:marTop w:val="0"/>
      <w:marBottom w:val="0"/>
      <w:divBdr>
        <w:top w:val="none" w:sz="0" w:space="0" w:color="auto"/>
        <w:left w:val="none" w:sz="0" w:space="0" w:color="auto"/>
        <w:bottom w:val="none" w:sz="0" w:space="0" w:color="auto"/>
        <w:right w:val="none" w:sz="0" w:space="0" w:color="auto"/>
      </w:divBdr>
    </w:div>
    <w:div w:id="1063791492">
      <w:bodyDiv w:val="1"/>
      <w:marLeft w:val="0"/>
      <w:marRight w:val="0"/>
      <w:marTop w:val="0"/>
      <w:marBottom w:val="0"/>
      <w:divBdr>
        <w:top w:val="none" w:sz="0" w:space="0" w:color="auto"/>
        <w:left w:val="none" w:sz="0" w:space="0" w:color="auto"/>
        <w:bottom w:val="none" w:sz="0" w:space="0" w:color="auto"/>
        <w:right w:val="none" w:sz="0" w:space="0" w:color="auto"/>
      </w:divBdr>
    </w:div>
    <w:div w:id="1082752584">
      <w:bodyDiv w:val="1"/>
      <w:marLeft w:val="0"/>
      <w:marRight w:val="0"/>
      <w:marTop w:val="0"/>
      <w:marBottom w:val="0"/>
      <w:divBdr>
        <w:top w:val="none" w:sz="0" w:space="0" w:color="auto"/>
        <w:left w:val="none" w:sz="0" w:space="0" w:color="auto"/>
        <w:bottom w:val="none" w:sz="0" w:space="0" w:color="auto"/>
        <w:right w:val="none" w:sz="0" w:space="0" w:color="auto"/>
      </w:divBdr>
    </w:div>
    <w:div w:id="1092164282">
      <w:bodyDiv w:val="1"/>
      <w:marLeft w:val="0"/>
      <w:marRight w:val="0"/>
      <w:marTop w:val="0"/>
      <w:marBottom w:val="0"/>
      <w:divBdr>
        <w:top w:val="none" w:sz="0" w:space="0" w:color="auto"/>
        <w:left w:val="none" w:sz="0" w:space="0" w:color="auto"/>
        <w:bottom w:val="none" w:sz="0" w:space="0" w:color="auto"/>
        <w:right w:val="none" w:sz="0" w:space="0" w:color="auto"/>
      </w:divBdr>
    </w:div>
    <w:div w:id="1105688864">
      <w:bodyDiv w:val="1"/>
      <w:marLeft w:val="0"/>
      <w:marRight w:val="0"/>
      <w:marTop w:val="0"/>
      <w:marBottom w:val="0"/>
      <w:divBdr>
        <w:top w:val="none" w:sz="0" w:space="0" w:color="auto"/>
        <w:left w:val="none" w:sz="0" w:space="0" w:color="auto"/>
        <w:bottom w:val="none" w:sz="0" w:space="0" w:color="auto"/>
        <w:right w:val="none" w:sz="0" w:space="0" w:color="auto"/>
      </w:divBdr>
    </w:div>
    <w:div w:id="1112747702">
      <w:bodyDiv w:val="1"/>
      <w:marLeft w:val="0"/>
      <w:marRight w:val="0"/>
      <w:marTop w:val="0"/>
      <w:marBottom w:val="0"/>
      <w:divBdr>
        <w:top w:val="none" w:sz="0" w:space="0" w:color="auto"/>
        <w:left w:val="none" w:sz="0" w:space="0" w:color="auto"/>
        <w:bottom w:val="none" w:sz="0" w:space="0" w:color="auto"/>
        <w:right w:val="none" w:sz="0" w:space="0" w:color="auto"/>
      </w:divBdr>
    </w:div>
    <w:div w:id="1113399391">
      <w:bodyDiv w:val="1"/>
      <w:marLeft w:val="0"/>
      <w:marRight w:val="0"/>
      <w:marTop w:val="0"/>
      <w:marBottom w:val="0"/>
      <w:divBdr>
        <w:top w:val="none" w:sz="0" w:space="0" w:color="auto"/>
        <w:left w:val="none" w:sz="0" w:space="0" w:color="auto"/>
        <w:bottom w:val="none" w:sz="0" w:space="0" w:color="auto"/>
        <w:right w:val="none" w:sz="0" w:space="0" w:color="auto"/>
      </w:divBdr>
    </w:div>
    <w:div w:id="1145245553">
      <w:bodyDiv w:val="1"/>
      <w:marLeft w:val="0"/>
      <w:marRight w:val="0"/>
      <w:marTop w:val="0"/>
      <w:marBottom w:val="0"/>
      <w:divBdr>
        <w:top w:val="none" w:sz="0" w:space="0" w:color="auto"/>
        <w:left w:val="none" w:sz="0" w:space="0" w:color="auto"/>
        <w:bottom w:val="none" w:sz="0" w:space="0" w:color="auto"/>
        <w:right w:val="none" w:sz="0" w:space="0" w:color="auto"/>
      </w:divBdr>
    </w:div>
    <w:div w:id="1157725057">
      <w:bodyDiv w:val="1"/>
      <w:marLeft w:val="0"/>
      <w:marRight w:val="0"/>
      <w:marTop w:val="0"/>
      <w:marBottom w:val="0"/>
      <w:divBdr>
        <w:top w:val="none" w:sz="0" w:space="0" w:color="auto"/>
        <w:left w:val="none" w:sz="0" w:space="0" w:color="auto"/>
        <w:bottom w:val="none" w:sz="0" w:space="0" w:color="auto"/>
        <w:right w:val="none" w:sz="0" w:space="0" w:color="auto"/>
      </w:divBdr>
      <w:divsChild>
        <w:div w:id="2011640977">
          <w:marLeft w:val="0"/>
          <w:marRight w:val="0"/>
          <w:marTop w:val="0"/>
          <w:marBottom w:val="0"/>
          <w:divBdr>
            <w:top w:val="none" w:sz="0" w:space="0" w:color="auto"/>
            <w:left w:val="none" w:sz="0" w:space="0" w:color="auto"/>
            <w:bottom w:val="none" w:sz="0" w:space="0" w:color="auto"/>
            <w:right w:val="none" w:sz="0" w:space="0" w:color="auto"/>
          </w:divBdr>
          <w:divsChild>
            <w:div w:id="440804911">
              <w:marLeft w:val="0"/>
              <w:marRight w:val="0"/>
              <w:marTop w:val="0"/>
              <w:marBottom w:val="0"/>
              <w:divBdr>
                <w:top w:val="none" w:sz="0" w:space="0" w:color="auto"/>
                <w:left w:val="none" w:sz="0" w:space="0" w:color="auto"/>
                <w:bottom w:val="none" w:sz="0" w:space="0" w:color="auto"/>
                <w:right w:val="none" w:sz="0" w:space="0" w:color="auto"/>
              </w:divBdr>
              <w:divsChild>
                <w:div w:id="1279291551">
                  <w:marLeft w:val="0"/>
                  <w:marRight w:val="0"/>
                  <w:marTop w:val="0"/>
                  <w:marBottom w:val="0"/>
                  <w:divBdr>
                    <w:top w:val="none" w:sz="0" w:space="0" w:color="auto"/>
                    <w:left w:val="none" w:sz="0" w:space="0" w:color="auto"/>
                    <w:bottom w:val="none" w:sz="0" w:space="0" w:color="auto"/>
                    <w:right w:val="none" w:sz="0" w:space="0" w:color="auto"/>
                  </w:divBdr>
                  <w:divsChild>
                    <w:div w:id="75956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388096">
      <w:bodyDiv w:val="1"/>
      <w:marLeft w:val="0"/>
      <w:marRight w:val="0"/>
      <w:marTop w:val="0"/>
      <w:marBottom w:val="0"/>
      <w:divBdr>
        <w:top w:val="none" w:sz="0" w:space="0" w:color="auto"/>
        <w:left w:val="none" w:sz="0" w:space="0" w:color="auto"/>
        <w:bottom w:val="none" w:sz="0" w:space="0" w:color="auto"/>
        <w:right w:val="none" w:sz="0" w:space="0" w:color="auto"/>
      </w:divBdr>
      <w:divsChild>
        <w:div w:id="1611737163">
          <w:marLeft w:val="0"/>
          <w:marRight w:val="0"/>
          <w:marTop w:val="0"/>
          <w:marBottom w:val="0"/>
          <w:divBdr>
            <w:top w:val="none" w:sz="0" w:space="0" w:color="auto"/>
            <w:left w:val="none" w:sz="0" w:space="0" w:color="auto"/>
            <w:bottom w:val="none" w:sz="0" w:space="0" w:color="auto"/>
            <w:right w:val="none" w:sz="0" w:space="0" w:color="auto"/>
          </w:divBdr>
          <w:divsChild>
            <w:div w:id="1391076397">
              <w:marLeft w:val="0"/>
              <w:marRight w:val="0"/>
              <w:marTop w:val="0"/>
              <w:marBottom w:val="0"/>
              <w:divBdr>
                <w:top w:val="none" w:sz="0" w:space="0" w:color="auto"/>
                <w:left w:val="none" w:sz="0" w:space="0" w:color="auto"/>
                <w:bottom w:val="none" w:sz="0" w:space="0" w:color="auto"/>
                <w:right w:val="none" w:sz="0" w:space="0" w:color="auto"/>
              </w:divBdr>
              <w:divsChild>
                <w:div w:id="850603063">
                  <w:marLeft w:val="0"/>
                  <w:marRight w:val="0"/>
                  <w:marTop w:val="0"/>
                  <w:marBottom w:val="0"/>
                  <w:divBdr>
                    <w:top w:val="none" w:sz="0" w:space="0" w:color="auto"/>
                    <w:left w:val="none" w:sz="0" w:space="0" w:color="auto"/>
                    <w:bottom w:val="none" w:sz="0" w:space="0" w:color="auto"/>
                    <w:right w:val="none" w:sz="0" w:space="0" w:color="auto"/>
                  </w:divBdr>
                  <w:divsChild>
                    <w:div w:id="87249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348710">
      <w:bodyDiv w:val="1"/>
      <w:marLeft w:val="0"/>
      <w:marRight w:val="0"/>
      <w:marTop w:val="0"/>
      <w:marBottom w:val="0"/>
      <w:divBdr>
        <w:top w:val="none" w:sz="0" w:space="0" w:color="auto"/>
        <w:left w:val="none" w:sz="0" w:space="0" w:color="auto"/>
        <w:bottom w:val="none" w:sz="0" w:space="0" w:color="auto"/>
        <w:right w:val="none" w:sz="0" w:space="0" w:color="auto"/>
      </w:divBdr>
    </w:div>
    <w:div w:id="1254826790">
      <w:bodyDiv w:val="1"/>
      <w:marLeft w:val="0"/>
      <w:marRight w:val="0"/>
      <w:marTop w:val="0"/>
      <w:marBottom w:val="0"/>
      <w:divBdr>
        <w:top w:val="none" w:sz="0" w:space="0" w:color="auto"/>
        <w:left w:val="none" w:sz="0" w:space="0" w:color="auto"/>
        <w:bottom w:val="none" w:sz="0" w:space="0" w:color="auto"/>
        <w:right w:val="none" w:sz="0" w:space="0" w:color="auto"/>
      </w:divBdr>
    </w:div>
    <w:div w:id="1255363098">
      <w:bodyDiv w:val="1"/>
      <w:marLeft w:val="0"/>
      <w:marRight w:val="0"/>
      <w:marTop w:val="0"/>
      <w:marBottom w:val="0"/>
      <w:divBdr>
        <w:top w:val="none" w:sz="0" w:space="0" w:color="auto"/>
        <w:left w:val="none" w:sz="0" w:space="0" w:color="auto"/>
        <w:bottom w:val="none" w:sz="0" w:space="0" w:color="auto"/>
        <w:right w:val="none" w:sz="0" w:space="0" w:color="auto"/>
      </w:divBdr>
      <w:divsChild>
        <w:div w:id="1220557103">
          <w:marLeft w:val="0"/>
          <w:marRight w:val="0"/>
          <w:marTop w:val="0"/>
          <w:marBottom w:val="0"/>
          <w:divBdr>
            <w:top w:val="none" w:sz="0" w:space="0" w:color="auto"/>
            <w:left w:val="none" w:sz="0" w:space="0" w:color="auto"/>
            <w:bottom w:val="none" w:sz="0" w:space="0" w:color="auto"/>
            <w:right w:val="none" w:sz="0" w:space="0" w:color="auto"/>
          </w:divBdr>
          <w:divsChild>
            <w:div w:id="1481461771">
              <w:marLeft w:val="0"/>
              <w:marRight w:val="0"/>
              <w:marTop w:val="0"/>
              <w:marBottom w:val="0"/>
              <w:divBdr>
                <w:top w:val="none" w:sz="0" w:space="0" w:color="auto"/>
                <w:left w:val="none" w:sz="0" w:space="0" w:color="auto"/>
                <w:bottom w:val="none" w:sz="0" w:space="0" w:color="auto"/>
                <w:right w:val="none" w:sz="0" w:space="0" w:color="auto"/>
              </w:divBdr>
              <w:divsChild>
                <w:div w:id="163043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174922">
      <w:bodyDiv w:val="1"/>
      <w:marLeft w:val="0"/>
      <w:marRight w:val="0"/>
      <w:marTop w:val="0"/>
      <w:marBottom w:val="0"/>
      <w:divBdr>
        <w:top w:val="none" w:sz="0" w:space="0" w:color="auto"/>
        <w:left w:val="none" w:sz="0" w:space="0" w:color="auto"/>
        <w:bottom w:val="none" w:sz="0" w:space="0" w:color="auto"/>
        <w:right w:val="none" w:sz="0" w:space="0" w:color="auto"/>
      </w:divBdr>
      <w:divsChild>
        <w:div w:id="1427115735">
          <w:marLeft w:val="0"/>
          <w:marRight w:val="0"/>
          <w:marTop w:val="0"/>
          <w:marBottom w:val="0"/>
          <w:divBdr>
            <w:top w:val="none" w:sz="0" w:space="0" w:color="auto"/>
            <w:left w:val="none" w:sz="0" w:space="0" w:color="auto"/>
            <w:bottom w:val="none" w:sz="0" w:space="0" w:color="auto"/>
            <w:right w:val="none" w:sz="0" w:space="0" w:color="auto"/>
          </w:divBdr>
          <w:divsChild>
            <w:div w:id="124472758">
              <w:marLeft w:val="0"/>
              <w:marRight w:val="0"/>
              <w:marTop w:val="0"/>
              <w:marBottom w:val="0"/>
              <w:divBdr>
                <w:top w:val="none" w:sz="0" w:space="0" w:color="auto"/>
                <w:left w:val="none" w:sz="0" w:space="0" w:color="auto"/>
                <w:bottom w:val="none" w:sz="0" w:space="0" w:color="auto"/>
                <w:right w:val="none" w:sz="0" w:space="0" w:color="auto"/>
              </w:divBdr>
              <w:divsChild>
                <w:div w:id="1544244900">
                  <w:marLeft w:val="0"/>
                  <w:marRight w:val="0"/>
                  <w:marTop w:val="0"/>
                  <w:marBottom w:val="0"/>
                  <w:divBdr>
                    <w:top w:val="none" w:sz="0" w:space="0" w:color="auto"/>
                    <w:left w:val="none" w:sz="0" w:space="0" w:color="auto"/>
                    <w:bottom w:val="none" w:sz="0" w:space="0" w:color="auto"/>
                    <w:right w:val="none" w:sz="0" w:space="0" w:color="auto"/>
                  </w:divBdr>
                  <w:divsChild>
                    <w:div w:id="65950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376345">
      <w:bodyDiv w:val="1"/>
      <w:marLeft w:val="0"/>
      <w:marRight w:val="0"/>
      <w:marTop w:val="0"/>
      <w:marBottom w:val="0"/>
      <w:divBdr>
        <w:top w:val="none" w:sz="0" w:space="0" w:color="auto"/>
        <w:left w:val="none" w:sz="0" w:space="0" w:color="auto"/>
        <w:bottom w:val="none" w:sz="0" w:space="0" w:color="auto"/>
        <w:right w:val="none" w:sz="0" w:space="0" w:color="auto"/>
      </w:divBdr>
    </w:div>
    <w:div w:id="1298802936">
      <w:bodyDiv w:val="1"/>
      <w:marLeft w:val="0"/>
      <w:marRight w:val="0"/>
      <w:marTop w:val="0"/>
      <w:marBottom w:val="0"/>
      <w:divBdr>
        <w:top w:val="none" w:sz="0" w:space="0" w:color="auto"/>
        <w:left w:val="none" w:sz="0" w:space="0" w:color="auto"/>
        <w:bottom w:val="none" w:sz="0" w:space="0" w:color="auto"/>
        <w:right w:val="none" w:sz="0" w:space="0" w:color="auto"/>
      </w:divBdr>
    </w:div>
    <w:div w:id="1311976796">
      <w:bodyDiv w:val="1"/>
      <w:marLeft w:val="0"/>
      <w:marRight w:val="0"/>
      <w:marTop w:val="0"/>
      <w:marBottom w:val="0"/>
      <w:divBdr>
        <w:top w:val="none" w:sz="0" w:space="0" w:color="auto"/>
        <w:left w:val="none" w:sz="0" w:space="0" w:color="auto"/>
        <w:bottom w:val="none" w:sz="0" w:space="0" w:color="auto"/>
        <w:right w:val="none" w:sz="0" w:space="0" w:color="auto"/>
      </w:divBdr>
    </w:div>
    <w:div w:id="1328677903">
      <w:bodyDiv w:val="1"/>
      <w:marLeft w:val="0"/>
      <w:marRight w:val="0"/>
      <w:marTop w:val="0"/>
      <w:marBottom w:val="0"/>
      <w:divBdr>
        <w:top w:val="none" w:sz="0" w:space="0" w:color="auto"/>
        <w:left w:val="none" w:sz="0" w:space="0" w:color="auto"/>
        <w:bottom w:val="none" w:sz="0" w:space="0" w:color="auto"/>
        <w:right w:val="none" w:sz="0" w:space="0" w:color="auto"/>
      </w:divBdr>
    </w:div>
    <w:div w:id="1344623648">
      <w:bodyDiv w:val="1"/>
      <w:marLeft w:val="0"/>
      <w:marRight w:val="0"/>
      <w:marTop w:val="0"/>
      <w:marBottom w:val="0"/>
      <w:divBdr>
        <w:top w:val="none" w:sz="0" w:space="0" w:color="auto"/>
        <w:left w:val="none" w:sz="0" w:space="0" w:color="auto"/>
        <w:bottom w:val="none" w:sz="0" w:space="0" w:color="auto"/>
        <w:right w:val="none" w:sz="0" w:space="0" w:color="auto"/>
      </w:divBdr>
    </w:div>
    <w:div w:id="1351251086">
      <w:bodyDiv w:val="1"/>
      <w:marLeft w:val="0"/>
      <w:marRight w:val="0"/>
      <w:marTop w:val="0"/>
      <w:marBottom w:val="0"/>
      <w:divBdr>
        <w:top w:val="none" w:sz="0" w:space="0" w:color="auto"/>
        <w:left w:val="none" w:sz="0" w:space="0" w:color="auto"/>
        <w:bottom w:val="none" w:sz="0" w:space="0" w:color="auto"/>
        <w:right w:val="none" w:sz="0" w:space="0" w:color="auto"/>
      </w:divBdr>
    </w:div>
    <w:div w:id="1355037208">
      <w:bodyDiv w:val="1"/>
      <w:marLeft w:val="0"/>
      <w:marRight w:val="0"/>
      <w:marTop w:val="0"/>
      <w:marBottom w:val="0"/>
      <w:divBdr>
        <w:top w:val="none" w:sz="0" w:space="0" w:color="auto"/>
        <w:left w:val="none" w:sz="0" w:space="0" w:color="auto"/>
        <w:bottom w:val="none" w:sz="0" w:space="0" w:color="auto"/>
        <w:right w:val="none" w:sz="0" w:space="0" w:color="auto"/>
      </w:divBdr>
    </w:div>
    <w:div w:id="1359745182">
      <w:bodyDiv w:val="1"/>
      <w:marLeft w:val="0"/>
      <w:marRight w:val="0"/>
      <w:marTop w:val="0"/>
      <w:marBottom w:val="0"/>
      <w:divBdr>
        <w:top w:val="none" w:sz="0" w:space="0" w:color="auto"/>
        <w:left w:val="none" w:sz="0" w:space="0" w:color="auto"/>
        <w:bottom w:val="none" w:sz="0" w:space="0" w:color="auto"/>
        <w:right w:val="none" w:sz="0" w:space="0" w:color="auto"/>
      </w:divBdr>
    </w:div>
    <w:div w:id="1361853953">
      <w:bodyDiv w:val="1"/>
      <w:marLeft w:val="0"/>
      <w:marRight w:val="0"/>
      <w:marTop w:val="0"/>
      <w:marBottom w:val="0"/>
      <w:divBdr>
        <w:top w:val="none" w:sz="0" w:space="0" w:color="auto"/>
        <w:left w:val="none" w:sz="0" w:space="0" w:color="auto"/>
        <w:bottom w:val="none" w:sz="0" w:space="0" w:color="auto"/>
        <w:right w:val="none" w:sz="0" w:space="0" w:color="auto"/>
      </w:divBdr>
      <w:divsChild>
        <w:div w:id="2071684537">
          <w:marLeft w:val="0"/>
          <w:marRight w:val="0"/>
          <w:marTop w:val="0"/>
          <w:marBottom w:val="0"/>
          <w:divBdr>
            <w:top w:val="none" w:sz="0" w:space="0" w:color="auto"/>
            <w:left w:val="none" w:sz="0" w:space="0" w:color="auto"/>
            <w:bottom w:val="none" w:sz="0" w:space="0" w:color="auto"/>
            <w:right w:val="none" w:sz="0" w:space="0" w:color="auto"/>
          </w:divBdr>
          <w:divsChild>
            <w:div w:id="83383785">
              <w:marLeft w:val="0"/>
              <w:marRight w:val="0"/>
              <w:marTop w:val="0"/>
              <w:marBottom w:val="0"/>
              <w:divBdr>
                <w:top w:val="none" w:sz="0" w:space="0" w:color="auto"/>
                <w:left w:val="none" w:sz="0" w:space="0" w:color="auto"/>
                <w:bottom w:val="none" w:sz="0" w:space="0" w:color="auto"/>
                <w:right w:val="none" w:sz="0" w:space="0" w:color="auto"/>
              </w:divBdr>
            </w:div>
            <w:div w:id="1719624140">
              <w:marLeft w:val="0"/>
              <w:marRight w:val="0"/>
              <w:marTop w:val="0"/>
              <w:marBottom w:val="0"/>
              <w:divBdr>
                <w:top w:val="none" w:sz="0" w:space="0" w:color="auto"/>
                <w:left w:val="none" w:sz="0" w:space="0" w:color="auto"/>
                <w:bottom w:val="none" w:sz="0" w:space="0" w:color="auto"/>
                <w:right w:val="none" w:sz="0" w:space="0" w:color="auto"/>
              </w:divBdr>
            </w:div>
          </w:divsChild>
        </w:div>
        <w:div w:id="265575339">
          <w:marLeft w:val="0"/>
          <w:marRight w:val="0"/>
          <w:marTop w:val="150"/>
          <w:marBottom w:val="0"/>
          <w:divBdr>
            <w:top w:val="none" w:sz="0" w:space="0" w:color="auto"/>
            <w:left w:val="none" w:sz="0" w:space="0" w:color="auto"/>
            <w:bottom w:val="none" w:sz="0" w:space="0" w:color="auto"/>
            <w:right w:val="none" w:sz="0" w:space="0" w:color="auto"/>
          </w:divBdr>
        </w:div>
      </w:divsChild>
    </w:div>
    <w:div w:id="1373727212">
      <w:bodyDiv w:val="1"/>
      <w:marLeft w:val="0"/>
      <w:marRight w:val="0"/>
      <w:marTop w:val="0"/>
      <w:marBottom w:val="0"/>
      <w:divBdr>
        <w:top w:val="none" w:sz="0" w:space="0" w:color="auto"/>
        <w:left w:val="none" w:sz="0" w:space="0" w:color="auto"/>
        <w:bottom w:val="none" w:sz="0" w:space="0" w:color="auto"/>
        <w:right w:val="none" w:sz="0" w:space="0" w:color="auto"/>
      </w:divBdr>
    </w:div>
    <w:div w:id="1374766759">
      <w:bodyDiv w:val="1"/>
      <w:marLeft w:val="0"/>
      <w:marRight w:val="0"/>
      <w:marTop w:val="0"/>
      <w:marBottom w:val="0"/>
      <w:divBdr>
        <w:top w:val="none" w:sz="0" w:space="0" w:color="auto"/>
        <w:left w:val="none" w:sz="0" w:space="0" w:color="auto"/>
        <w:bottom w:val="none" w:sz="0" w:space="0" w:color="auto"/>
        <w:right w:val="none" w:sz="0" w:space="0" w:color="auto"/>
      </w:divBdr>
      <w:divsChild>
        <w:div w:id="1126394402">
          <w:marLeft w:val="0"/>
          <w:marRight w:val="0"/>
          <w:marTop w:val="0"/>
          <w:marBottom w:val="0"/>
          <w:divBdr>
            <w:top w:val="none" w:sz="0" w:space="0" w:color="auto"/>
            <w:left w:val="none" w:sz="0" w:space="0" w:color="auto"/>
            <w:bottom w:val="none" w:sz="0" w:space="0" w:color="auto"/>
            <w:right w:val="none" w:sz="0" w:space="0" w:color="auto"/>
          </w:divBdr>
          <w:divsChild>
            <w:div w:id="420878144">
              <w:marLeft w:val="0"/>
              <w:marRight w:val="0"/>
              <w:marTop w:val="0"/>
              <w:marBottom w:val="0"/>
              <w:divBdr>
                <w:top w:val="none" w:sz="0" w:space="0" w:color="auto"/>
                <w:left w:val="none" w:sz="0" w:space="0" w:color="auto"/>
                <w:bottom w:val="none" w:sz="0" w:space="0" w:color="auto"/>
                <w:right w:val="none" w:sz="0" w:space="0" w:color="auto"/>
              </w:divBdr>
              <w:divsChild>
                <w:div w:id="2068529934">
                  <w:marLeft w:val="0"/>
                  <w:marRight w:val="0"/>
                  <w:marTop w:val="0"/>
                  <w:marBottom w:val="0"/>
                  <w:divBdr>
                    <w:top w:val="none" w:sz="0" w:space="0" w:color="auto"/>
                    <w:left w:val="none" w:sz="0" w:space="0" w:color="auto"/>
                    <w:bottom w:val="none" w:sz="0" w:space="0" w:color="auto"/>
                    <w:right w:val="none" w:sz="0" w:space="0" w:color="auto"/>
                  </w:divBdr>
                </w:div>
              </w:divsChild>
            </w:div>
            <w:div w:id="1437212466">
              <w:marLeft w:val="0"/>
              <w:marRight w:val="0"/>
              <w:marTop w:val="0"/>
              <w:marBottom w:val="0"/>
              <w:divBdr>
                <w:top w:val="none" w:sz="0" w:space="0" w:color="auto"/>
                <w:left w:val="none" w:sz="0" w:space="0" w:color="auto"/>
                <w:bottom w:val="none" w:sz="0" w:space="0" w:color="auto"/>
                <w:right w:val="none" w:sz="0" w:space="0" w:color="auto"/>
              </w:divBdr>
              <w:divsChild>
                <w:div w:id="195844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037396">
      <w:bodyDiv w:val="1"/>
      <w:marLeft w:val="0"/>
      <w:marRight w:val="0"/>
      <w:marTop w:val="0"/>
      <w:marBottom w:val="0"/>
      <w:divBdr>
        <w:top w:val="none" w:sz="0" w:space="0" w:color="auto"/>
        <w:left w:val="none" w:sz="0" w:space="0" w:color="auto"/>
        <w:bottom w:val="none" w:sz="0" w:space="0" w:color="auto"/>
        <w:right w:val="none" w:sz="0" w:space="0" w:color="auto"/>
      </w:divBdr>
      <w:divsChild>
        <w:div w:id="685450871">
          <w:marLeft w:val="0"/>
          <w:marRight w:val="0"/>
          <w:marTop w:val="0"/>
          <w:marBottom w:val="0"/>
          <w:divBdr>
            <w:top w:val="none" w:sz="0" w:space="0" w:color="auto"/>
            <w:left w:val="none" w:sz="0" w:space="0" w:color="auto"/>
            <w:bottom w:val="none" w:sz="0" w:space="0" w:color="auto"/>
            <w:right w:val="none" w:sz="0" w:space="0" w:color="auto"/>
          </w:divBdr>
        </w:div>
        <w:div w:id="924412552">
          <w:marLeft w:val="0"/>
          <w:marRight w:val="0"/>
          <w:marTop w:val="0"/>
          <w:marBottom w:val="0"/>
          <w:divBdr>
            <w:top w:val="none" w:sz="0" w:space="0" w:color="auto"/>
            <w:left w:val="none" w:sz="0" w:space="0" w:color="auto"/>
            <w:bottom w:val="none" w:sz="0" w:space="0" w:color="auto"/>
            <w:right w:val="none" w:sz="0" w:space="0" w:color="auto"/>
          </w:divBdr>
        </w:div>
        <w:div w:id="2044666876">
          <w:marLeft w:val="0"/>
          <w:marRight w:val="0"/>
          <w:marTop w:val="0"/>
          <w:marBottom w:val="0"/>
          <w:divBdr>
            <w:top w:val="none" w:sz="0" w:space="0" w:color="auto"/>
            <w:left w:val="none" w:sz="0" w:space="0" w:color="auto"/>
            <w:bottom w:val="none" w:sz="0" w:space="0" w:color="auto"/>
            <w:right w:val="none" w:sz="0" w:space="0" w:color="auto"/>
          </w:divBdr>
        </w:div>
        <w:div w:id="339940701">
          <w:marLeft w:val="0"/>
          <w:marRight w:val="0"/>
          <w:marTop w:val="0"/>
          <w:marBottom w:val="0"/>
          <w:divBdr>
            <w:top w:val="none" w:sz="0" w:space="0" w:color="auto"/>
            <w:left w:val="none" w:sz="0" w:space="0" w:color="auto"/>
            <w:bottom w:val="none" w:sz="0" w:space="0" w:color="auto"/>
            <w:right w:val="none" w:sz="0" w:space="0" w:color="auto"/>
          </w:divBdr>
        </w:div>
        <w:div w:id="365368847">
          <w:marLeft w:val="0"/>
          <w:marRight w:val="0"/>
          <w:marTop w:val="0"/>
          <w:marBottom w:val="0"/>
          <w:divBdr>
            <w:top w:val="none" w:sz="0" w:space="0" w:color="auto"/>
            <w:left w:val="none" w:sz="0" w:space="0" w:color="auto"/>
            <w:bottom w:val="none" w:sz="0" w:space="0" w:color="auto"/>
            <w:right w:val="none" w:sz="0" w:space="0" w:color="auto"/>
          </w:divBdr>
        </w:div>
        <w:div w:id="977224861">
          <w:marLeft w:val="0"/>
          <w:marRight w:val="0"/>
          <w:marTop w:val="0"/>
          <w:marBottom w:val="0"/>
          <w:divBdr>
            <w:top w:val="none" w:sz="0" w:space="0" w:color="auto"/>
            <w:left w:val="none" w:sz="0" w:space="0" w:color="auto"/>
            <w:bottom w:val="none" w:sz="0" w:space="0" w:color="auto"/>
            <w:right w:val="none" w:sz="0" w:space="0" w:color="auto"/>
          </w:divBdr>
        </w:div>
        <w:div w:id="1255431056">
          <w:marLeft w:val="0"/>
          <w:marRight w:val="0"/>
          <w:marTop w:val="0"/>
          <w:marBottom w:val="0"/>
          <w:divBdr>
            <w:top w:val="none" w:sz="0" w:space="0" w:color="auto"/>
            <w:left w:val="none" w:sz="0" w:space="0" w:color="auto"/>
            <w:bottom w:val="none" w:sz="0" w:space="0" w:color="auto"/>
            <w:right w:val="none" w:sz="0" w:space="0" w:color="auto"/>
          </w:divBdr>
        </w:div>
      </w:divsChild>
    </w:div>
    <w:div w:id="1424833954">
      <w:bodyDiv w:val="1"/>
      <w:marLeft w:val="0"/>
      <w:marRight w:val="0"/>
      <w:marTop w:val="0"/>
      <w:marBottom w:val="0"/>
      <w:divBdr>
        <w:top w:val="none" w:sz="0" w:space="0" w:color="auto"/>
        <w:left w:val="none" w:sz="0" w:space="0" w:color="auto"/>
        <w:bottom w:val="none" w:sz="0" w:space="0" w:color="auto"/>
        <w:right w:val="none" w:sz="0" w:space="0" w:color="auto"/>
      </w:divBdr>
    </w:div>
    <w:div w:id="1428623306">
      <w:bodyDiv w:val="1"/>
      <w:marLeft w:val="0"/>
      <w:marRight w:val="0"/>
      <w:marTop w:val="0"/>
      <w:marBottom w:val="0"/>
      <w:divBdr>
        <w:top w:val="none" w:sz="0" w:space="0" w:color="auto"/>
        <w:left w:val="none" w:sz="0" w:space="0" w:color="auto"/>
        <w:bottom w:val="none" w:sz="0" w:space="0" w:color="auto"/>
        <w:right w:val="none" w:sz="0" w:space="0" w:color="auto"/>
      </w:divBdr>
    </w:div>
    <w:div w:id="1478650741">
      <w:bodyDiv w:val="1"/>
      <w:marLeft w:val="0"/>
      <w:marRight w:val="0"/>
      <w:marTop w:val="0"/>
      <w:marBottom w:val="0"/>
      <w:divBdr>
        <w:top w:val="none" w:sz="0" w:space="0" w:color="auto"/>
        <w:left w:val="none" w:sz="0" w:space="0" w:color="auto"/>
        <w:bottom w:val="none" w:sz="0" w:space="0" w:color="auto"/>
        <w:right w:val="none" w:sz="0" w:space="0" w:color="auto"/>
      </w:divBdr>
    </w:div>
    <w:div w:id="1484614349">
      <w:bodyDiv w:val="1"/>
      <w:marLeft w:val="0"/>
      <w:marRight w:val="0"/>
      <w:marTop w:val="0"/>
      <w:marBottom w:val="0"/>
      <w:divBdr>
        <w:top w:val="none" w:sz="0" w:space="0" w:color="auto"/>
        <w:left w:val="none" w:sz="0" w:space="0" w:color="auto"/>
        <w:bottom w:val="none" w:sz="0" w:space="0" w:color="auto"/>
        <w:right w:val="none" w:sz="0" w:space="0" w:color="auto"/>
      </w:divBdr>
      <w:divsChild>
        <w:div w:id="2116052484">
          <w:marLeft w:val="0"/>
          <w:marRight w:val="0"/>
          <w:marTop w:val="0"/>
          <w:marBottom w:val="0"/>
          <w:divBdr>
            <w:top w:val="none" w:sz="0" w:space="0" w:color="auto"/>
            <w:left w:val="none" w:sz="0" w:space="0" w:color="auto"/>
            <w:bottom w:val="none" w:sz="0" w:space="0" w:color="auto"/>
            <w:right w:val="none" w:sz="0" w:space="0" w:color="auto"/>
          </w:divBdr>
          <w:divsChild>
            <w:div w:id="1477649781">
              <w:marLeft w:val="0"/>
              <w:marRight w:val="0"/>
              <w:marTop w:val="0"/>
              <w:marBottom w:val="0"/>
              <w:divBdr>
                <w:top w:val="none" w:sz="0" w:space="0" w:color="auto"/>
                <w:left w:val="none" w:sz="0" w:space="0" w:color="auto"/>
                <w:bottom w:val="none" w:sz="0" w:space="0" w:color="auto"/>
                <w:right w:val="none" w:sz="0" w:space="0" w:color="auto"/>
              </w:divBdr>
              <w:divsChild>
                <w:div w:id="1755664779">
                  <w:marLeft w:val="0"/>
                  <w:marRight w:val="0"/>
                  <w:marTop w:val="0"/>
                  <w:marBottom w:val="0"/>
                  <w:divBdr>
                    <w:top w:val="none" w:sz="0" w:space="0" w:color="auto"/>
                    <w:left w:val="none" w:sz="0" w:space="0" w:color="auto"/>
                    <w:bottom w:val="none" w:sz="0" w:space="0" w:color="auto"/>
                    <w:right w:val="none" w:sz="0" w:space="0" w:color="auto"/>
                  </w:divBdr>
                  <w:divsChild>
                    <w:div w:id="178226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464160">
      <w:bodyDiv w:val="1"/>
      <w:marLeft w:val="0"/>
      <w:marRight w:val="0"/>
      <w:marTop w:val="0"/>
      <w:marBottom w:val="0"/>
      <w:divBdr>
        <w:top w:val="none" w:sz="0" w:space="0" w:color="auto"/>
        <w:left w:val="none" w:sz="0" w:space="0" w:color="auto"/>
        <w:bottom w:val="none" w:sz="0" w:space="0" w:color="auto"/>
        <w:right w:val="none" w:sz="0" w:space="0" w:color="auto"/>
      </w:divBdr>
    </w:div>
    <w:div w:id="1487013581">
      <w:bodyDiv w:val="1"/>
      <w:marLeft w:val="0"/>
      <w:marRight w:val="0"/>
      <w:marTop w:val="0"/>
      <w:marBottom w:val="0"/>
      <w:divBdr>
        <w:top w:val="none" w:sz="0" w:space="0" w:color="auto"/>
        <w:left w:val="none" w:sz="0" w:space="0" w:color="auto"/>
        <w:bottom w:val="none" w:sz="0" w:space="0" w:color="auto"/>
        <w:right w:val="none" w:sz="0" w:space="0" w:color="auto"/>
      </w:divBdr>
    </w:div>
    <w:div w:id="1488978969">
      <w:bodyDiv w:val="1"/>
      <w:marLeft w:val="0"/>
      <w:marRight w:val="0"/>
      <w:marTop w:val="0"/>
      <w:marBottom w:val="0"/>
      <w:divBdr>
        <w:top w:val="none" w:sz="0" w:space="0" w:color="auto"/>
        <w:left w:val="none" w:sz="0" w:space="0" w:color="auto"/>
        <w:bottom w:val="none" w:sz="0" w:space="0" w:color="auto"/>
        <w:right w:val="none" w:sz="0" w:space="0" w:color="auto"/>
      </w:divBdr>
    </w:div>
    <w:div w:id="1507359990">
      <w:bodyDiv w:val="1"/>
      <w:marLeft w:val="0"/>
      <w:marRight w:val="0"/>
      <w:marTop w:val="0"/>
      <w:marBottom w:val="0"/>
      <w:divBdr>
        <w:top w:val="none" w:sz="0" w:space="0" w:color="auto"/>
        <w:left w:val="none" w:sz="0" w:space="0" w:color="auto"/>
        <w:bottom w:val="none" w:sz="0" w:space="0" w:color="auto"/>
        <w:right w:val="none" w:sz="0" w:space="0" w:color="auto"/>
      </w:divBdr>
    </w:div>
    <w:div w:id="1540387622">
      <w:bodyDiv w:val="1"/>
      <w:marLeft w:val="0"/>
      <w:marRight w:val="0"/>
      <w:marTop w:val="0"/>
      <w:marBottom w:val="0"/>
      <w:divBdr>
        <w:top w:val="none" w:sz="0" w:space="0" w:color="auto"/>
        <w:left w:val="none" w:sz="0" w:space="0" w:color="auto"/>
        <w:bottom w:val="none" w:sz="0" w:space="0" w:color="auto"/>
        <w:right w:val="none" w:sz="0" w:space="0" w:color="auto"/>
      </w:divBdr>
    </w:div>
    <w:div w:id="1540627747">
      <w:bodyDiv w:val="1"/>
      <w:marLeft w:val="0"/>
      <w:marRight w:val="0"/>
      <w:marTop w:val="0"/>
      <w:marBottom w:val="0"/>
      <w:divBdr>
        <w:top w:val="none" w:sz="0" w:space="0" w:color="auto"/>
        <w:left w:val="none" w:sz="0" w:space="0" w:color="auto"/>
        <w:bottom w:val="none" w:sz="0" w:space="0" w:color="auto"/>
        <w:right w:val="none" w:sz="0" w:space="0" w:color="auto"/>
      </w:divBdr>
    </w:div>
    <w:div w:id="1575899105">
      <w:bodyDiv w:val="1"/>
      <w:marLeft w:val="0"/>
      <w:marRight w:val="0"/>
      <w:marTop w:val="0"/>
      <w:marBottom w:val="0"/>
      <w:divBdr>
        <w:top w:val="none" w:sz="0" w:space="0" w:color="auto"/>
        <w:left w:val="none" w:sz="0" w:space="0" w:color="auto"/>
        <w:bottom w:val="none" w:sz="0" w:space="0" w:color="auto"/>
        <w:right w:val="none" w:sz="0" w:space="0" w:color="auto"/>
      </w:divBdr>
    </w:div>
    <w:div w:id="1577666804">
      <w:bodyDiv w:val="1"/>
      <w:marLeft w:val="0"/>
      <w:marRight w:val="0"/>
      <w:marTop w:val="0"/>
      <w:marBottom w:val="0"/>
      <w:divBdr>
        <w:top w:val="none" w:sz="0" w:space="0" w:color="auto"/>
        <w:left w:val="none" w:sz="0" w:space="0" w:color="auto"/>
        <w:bottom w:val="none" w:sz="0" w:space="0" w:color="auto"/>
        <w:right w:val="none" w:sz="0" w:space="0" w:color="auto"/>
      </w:divBdr>
    </w:div>
    <w:div w:id="1579902663">
      <w:bodyDiv w:val="1"/>
      <w:marLeft w:val="0"/>
      <w:marRight w:val="0"/>
      <w:marTop w:val="0"/>
      <w:marBottom w:val="0"/>
      <w:divBdr>
        <w:top w:val="none" w:sz="0" w:space="0" w:color="auto"/>
        <w:left w:val="none" w:sz="0" w:space="0" w:color="auto"/>
        <w:bottom w:val="none" w:sz="0" w:space="0" w:color="auto"/>
        <w:right w:val="none" w:sz="0" w:space="0" w:color="auto"/>
      </w:divBdr>
    </w:div>
    <w:div w:id="1598561473">
      <w:bodyDiv w:val="1"/>
      <w:marLeft w:val="0"/>
      <w:marRight w:val="0"/>
      <w:marTop w:val="0"/>
      <w:marBottom w:val="0"/>
      <w:divBdr>
        <w:top w:val="none" w:sz="0" w:space="0" w:color="auto"/>
        <w:left w:val="none" w:sz="0" w:space="0" w:color="auto"/>
        <w:bottom w:val="none" w:sz="0" w:space="0" w:color="auto"/>
        <w:right w:val="none" w:sz="0" w:space="0" w:color="auto"/>
      </w:divBdr>
    </w:div>
    <w:div w:id="1599678555">
      <w:bodyDiv w:val="1"/>
      <w:marLeft w:val="0"/>
      <w:marRight w:val="0"/>
      <w:marTop w:val="0"/>
      <w:marBottom w:val="0"/>
      <w:divBdr>
        <w:top w:val="none" w:sz="0" w:space="0" w:color="auto"/>
        <w:left w:val="none" w:sz="0" w:space="0" w:color="auto"/>
        <w:bottom w:val="none" w:sz="0" w:space="0" w:color="auto"/>
        <w:right w:val="none" w:sz="0" w:space="0" w:color="auto"/>
      </w:divBdr>
    </w:div>
    <w:div w:id="1605336373">
      <w:bodyDiv w:val="1"/>
      <w:marLeft w:val="0"/>
      <w:marRight w:val="0"/>
      <w:marTop w:val="0"/>
      <w:marBottom w:val="0"/>
      <w:divBdr>
        <w:top w:val="none" w:sz="0" w:space="0" w:color="auto"/>
        <w:left w:val="none" w:sz="0" w:space="0" w:color="auto"/>
        <w:bottom w:val="none" w:sz="0" w:space="0" w:color="auto"/>
        <w:right w:val="none" w:sz="0" w:space="0" w:color="auto"/>
      </w:divBdr>
    </w:div>
    <w:div w:id="1639913746">
      <w:bodyDiv w:val="1"/>
      <w:marLeft w:val="0"/>
      <w:marRight w:val="0"/>
      <w:marTop w:val="0"/>
      <w:marBottom w:val="0"/>
      <w:divBdr>
        <w:top w:val="none" w:sz="0" w:space="0" w:color="auto"/>
        <w:left w:val="none" w:sz="0" w:space="0" w:color="auto"/>
        <w:bottom w:val="none" w:sz="0" w:space="0" w:color="auto"/>
        <w:right w:val="none" w:sz="0" w:space="0" w:color="auto"/>
      </w:divBdr>
    </w:div>
    <w:div w:id="1657995914">
      <w:bodyDiv w:val="1"/>
      <w:marLeft w:val="0"/>
      <w:marRight w:val="0"/>
      <w:marTop w:val="0"/>
      <w:marBottom w:val="0"/>
      <w:divBdr>
        <w:top w:val="none" w:sz="0" w:space="0" w:color="auto"/>
        <w:left w:val="none" w:sz="0" w:space="0" w:color="auto"/>
        <w:bottom w:val="none" w:sz="0" w:space="0" w:color="auto"/>
        <w:right w:val="none" w:sz="0" w:space="0" w:color="auto"/>
      </w:divBdr>
    </w:div>
    <w:div w:id="1668748964">
      <w:bodyDiv w:val="1"/>
      <w:marLeft w:val="0"/>
      <w:marRight w:val="0"/>
      <w:marTop w:val="0"/>
      <w:marBottom w:val="0"/>
      <w:divBdr>
        <w:top w:val="none" w:sz="0" w:space="0" w:color="auto"/>
        <w:left w:val="none" w:sz="0" w:space="0" w:color="auto"/>
        <w:bottom w:val="none" w:sz="0" w:space="0" w:color="auto"/>
        <w:right w:val="none" w:sz="0" w:space="0" w:color="auto"/>
      </w:divBdr>
    </w:div>
    <w:div w:id="1682508572">
      <w:bodyDiv w:val="1"/>
      <w:marLeft w:val="0"/>
      <w:marRight w:val="0"/>
      <w:marTop w:val="0"/>
      <w:marBottom w:val="0"/>
      <w:divBdr>
        <w:top w:val="none" w:sz="0" w:space="0" w:color="auto"/>
        <w:left w:val="none" w:sz="0" w:space="0" w:color="auto"/>
        <w:bottom w:val="none" w:sz="0" w:space="0" w:color="auto"/>
        <w:right w:val="none" w:sz="0" w:space="0" w:color="auto"/>
      </w:divBdr>
    </w:div>
    <w:div w:id="1707757612">
      <w:bodyDiv w:val="1"/>
      <w:marLeft w:val="0"/>
      <w:marRight w:val="0"/>
      <w:marTop w:val="0"/>
      <w:marBottom w:val="0"/>
      <w:divBdr>
        <w:top w:val="none" w:sz="0" w:space="0" w:color="auto"/>
        <w:left w:val="none" w:sz="0" w:space="0" w:color="auto"/>
        <w:bottom w:val="none" w:sz="0" w:space="0" w:color="auto"/>
        <w:right w:val="none" w:sz="0" w:space="0" w:color="auto"/>
      </w:divBdr>
    </w:div>
    <w:div w:id="1712538085">
      <w:bodyDiv w:val="1"/>
      <w:marLeft w:val="0"/>
      <w:marRight w:val="0"/>
      <w:marTop w:val="0"/>
      <w:marBottom w:val="0"/>
      <w:divBdr>
        <w:top w:val="none" w:sz="0" w:space="0" w:color="auto"/>
        <w:left w:val="none" w:sz="0" w:space="0" w:color="auto"/>
        <w:bottom w:val="none" w:sz="0" w:space="0" w:color="auto"/>
        <w:right w:val="none" w:sz="0" w:space="0" w:color="auto"/>
      </w:divBdr>
      <w:divsChild>
        <w:div w:id="1624656897">
          <w:marLeft w:val="0"/>
          <w:marRight w:val="0"/>
          <w:marTop w:val="0"/>
          <w:marBottom w:val="0"/>
          <w:divBdr>
            <w:top w:val="none" w:sz="0" w:space="0" w:color="auto"/>
            <w:left w:val="none" w:sz="0" w:space="0" w:color="auto"/>
            <w:bottom w:val="none" w:sz="0" w:space="0" w:color="auto"/>
            <w:right w:val="none" w:sz="0" w:space="0" w:color="auto"/>
          </w:divBdr>
          <w:divsChild>
            <w:div w:id="706180690">
              <w:marLeft w:val="0"/>
              <w:marRight w:val="0"/>
              <w:marTop w:val="0"/>
              <w:marBottom w:val="0"/>
              <w:divBdr>
                <w:top w:val="none" w:sz="0" w:space="0" w:color="auto"/>
                <w:left w:val="none" w:sz="0" w:space="0" w:color="auto"/>
                <w:bottom w:val="none" w:sz="0" w:space="0" w:color="auto"/>
                <w:right w:val="none" w:sz="0" w:space="0" w:color="auto"/>
              </w:divBdr>
              <w:divsChild>
                <w:div w:id="1722750858">
                  <w:marLeft w:val="480"/>
                  <w:marRight w:val="0"/>
                  <w:marTop w:val="0"/>
                  <w:marBottom w:val="0"/>
                  <w:divBdr>
                    <w:top w:val="none" w:sz="0" w:space="0" w:color="auto"/>
                    <w:left w:val="none" w:sz="0" w:space="0" w:color="auto"/>
                    <w:bottom w:val="none" w:sz="0" w:space="0" w:color="auto"/>
                    <w:right w:val="none" w:sz="0" w:space="0" w:color="auto"/>
                  </w:divBdr>
                  <w:divsChild>
                    <w:div w:id="173986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685724">
      <w:bodyDiv w:val="1"/>
      <w:marLeft w:val="0"/>
      <w:marRight w:val="0"/>
      <w:marTop w:val="0"/>
      <w:marBottom w:val="0"/>
      <w:divBdr>
        <w:top w:val="none" w:sz="0" w:space="0" w:color="auto"/>
        <w:left w:val="none" w:sz="0" w:space="0" w:color="auto"/>
        <w:bottom w:val="none" w:sz="0" w:space="0" w:color="auto"/>
        <w:right w:val="none" w:sz="0" w:space="0" w:color="auto"/>
      </w:divBdr>
    </w:div>
    <w:div w:id="1772890458">
      <w:bodyDiv w:val="1"/>
      <w:marLeft w:val="0"/>
      <w:marRight w:val="0"/>
      <w:marTop w:val="0"/>
      <w:marBottom w:val="0"/>
      <w:divBdr>
        <w:top w:val="none" w:sz="0" w:space="0" w:color="auto"/>
        <w:left w:val="none" w:sz="0" w:space="0" w:color="auto"/>
        <w:bottom w:val="none" w:sz="0" w:space="0" w:color="auto"/>
        <w:right w:val="none" w:sz="0" w:space="0" w:color="auto"/>
      </w:divBdr>
    </w:div>
    <w:div w:id="1775058114">
      <w:bodyDiv w:val="1"/>
      <w:marLeft w:val="0"/>
      <w:marRight w:val="0"/>
      <w:marTop w:val="0"/>
      <w:marBottom w:val="0"/>
      <w:divBdr>
        <w:top w:val="none" w:sz="0" w:space="0" w:color="auto"/>
        <w:left w:val="none" w:sz="0" w:space="0" w:color="auto"/>
        <w:bottom w:val="none" w:sz="0" w:space="0" w:color="auto"/>
        <w:right w:val="none" w:sz="0" w:space="0" w:color="auto"/>
      </w:divBdr>
    </w:div>
    <w:div w:id="1845631154">
      <w:bodyDiv w:val="1"/>
      <w:marLeft w:val="0"/>
      <w:marRight w:val="0"/>
      <w:marTop w:val="0"/>
      <w:marBottom w:val="0"/>
      <w:divBdr>
        <w:top w:val="none" w:sz="0" w:space="0" w:color="auto"/>
        <w:left w:val="none" w:sz="0" w:space="0" w:color="auto"/>
        <w:bottom w:val="none" w:sz="0" w:space="0" w:color="auto"/>
        <w:right w:val="none" w:sz="0" w:space="0" w:color="auto"/>
      </w:divBdr>
    </w:div>
    <w:div w:id="1860582768">
      <w:bodyDiv w:val="1"/>
      <w:marLeft w:val="0"/>
      <w:marRight w:val="0"/>
      <w:marTop w:val="0"/>
      <w:marBottom w:val="0"/>
      <w:divBdr>
        <w:top w:val="none" w:sz="0" w:space="0" w:color="auto"/>
        <w:left w:val="none" w:sz="0" w:space="0" w:color="auto"/>
        <w:bottom w:val="none" w:sz="0" w:space="0" w:color="auto"/>
        <w:right w:val="none" w:sz="0" w:space="0" w:color="auto"/>
      </w:divBdr>
    </w:div>
    <w:div w:id="1870099150">
      <w:bodyDiv w:val="1"/>
      <w:marLeft w:val="0"/>
      <w:marRight w:val="0"/>
      <w:marTop w:val="0"/>
      <w:marBottom w:val="0"/>
      <w:divBdr>
        <w:top w:val="none" w:sz="0" w:space="0" w:color="auto"/>
        <w:left w:val="none" w:sz="0" w:space="0" w:color="auto"/>
        <w:bottom w:val="none" w:sz="0" w:space="0" w:color="auto"/>
        <w:right w:val="none" w:sz="0" w:space="0" w:color="auto"/>
      </w:divBdr>
    </w:div>
    <w:div w:id="1904681524">
      <w:bodyDiv w:val="1"/>
      <w:marLeft w:val="0"/>
      <w:marRight w:val="0"/>
      <w:marTop w:val="0"/>
      <w:marBottom w:val="0"/>
      <w:divBdr>
        <w:top w:val="none" w:sz="0" w:space="0" w:color="auto"/>
        <w:left w:val="none" w:sz="0" w:space="0" w:color="auto"/>
        <w:bottom w:val="none" w:sz="0" w:space="0" w:color="auto"/>
        <w:right w:val="none" w:sz="0" w:space="0" w:color="auto"/>
      </w:divBdr>
      <w:divsChild>
        <w:div w:id="1851212511">
          <w:marLeft w:val="0"/>
          <w:marRight w:val="0"/>
          <w:marTop w:val="0"/>
          <w:marBottom w:val="0"/>
          <w:divBdr>
            <w:top w:val="none" w:sz="0" w:space="0" w:color="auto"/>
            <w:left w:val="none" w:sz="0" w:space="0" w:color="auto"/>
            <w:bottom w:val="none" w:sz="0" w:space="0" w:color="auto"/>
            <w:right w:val="none" w:sz="0" w:space="0" w:color="auto"/>
          </w:divBdr>
          <w:divsChild>
            <w:div w:id="1718778788">
              <w:marLeft w:val="0"/>
              <w:marRight w:val="0"/>
              <w:marTop w:val="0"/>
              <w:marBottom w:val="0"/>
              <w:divBdr>
                <w:top w:val="none" w:sz="0" w:space="0" w:color="auto"/>
                <w:left w:val="none" w:sz="0" w:space="0" w:color="auto"/>
                <w:bottom w:val="none" w:sz="0" w:space="0" w:color="auto"/>
                <w:right w:val="none" w:sz="0" w:space="0" w:color="auto"/>
              </w:divBdr>
              <w:divsChild>
                <w:div w:id="54554000">
                  <w:marLeft w:val="0"/>
                  <w:marRight w:val="0"/>
                  <w:marTop w:val="0"/>
                  <w:marBottom w:val="0"/>
                  <w:divBdr>
                    <w:top w:val="none" w:sz="0" w:space="0" w:color="auto"/>
                    <w:left w:val="none" w:sz="0" w:space="0" w:color="auto"/>
                    <w:bottom w:val="none" w:sz="0" w:space="0" w:color="auto"/>
                    <w:right w:val="none" w:sz="0" w:space="0" w:color="auto"/>
                  </w:divBdr>
                  <w:divsChild>
                    <w:div w:id="41354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588403">
      <w:bodyDiv w:val="1"/>
      <w:marLeft w:val="0"/>
      <w:marRight w:val="0"/>
      <w:marTop w:val="0"/>
      <w:marBottom w:val="0"/>
      <w:divBdr>
        <w:top w:val="none" w:sz="0" w:space="0" w:color="auto"/>
        <w:left w:val="none" w:sz="0" w:space="0" w:color="auto"/>
        <w:bottom w:val="none" w:sz="0" w:space="0" w:color="auto"/>
        <w:right w:val="none" w:sz="0" w:space="0" w:color="auto"/>
      </w:divBdr>
    </w:div>
    <w:div w:id="1938900962">
      <w:bodyDiv w:val="1"/>
      <w:marLeft w:val="0"/>
      <w:marRight w:val="0"/>
      <w:marTop w:val="0"/>
      <w:marBottom w:val="0"/>
      <w:divBdr>
        <w:top w:val="none" w:sz="0" w:space="0" w:color="auto"/>
        <w:left w:val="none" w:sz="0" w:space="0" w:color="auto"/>
        <w:bottom w:val="none" w:sz="0" w:space="0" w:color="auto"/>
        <w:right w:val="none" w:sz="0" w:space="0" w:color="auto"/>
      </w:divBdr>
    </w:div>
    <w:div w:id="1940985656">
      <w:bodyDiv w:val="1"/>
      <w:marLeft w:val="0"/>
      <w:marRight w:val="0"/>
      <w:marTop w:val="0"/>
      <w:marBottom w:val="0"/>
      <w:divBdr>
        <w:top w:val="none" w:sz="0" w:space="0" w:color="auto"/>
        <w:left w:val="none" w:sz="0" w:space="0" w:color="auto"/>
        <w:bottom w:val="none" w:sz="0" w:space="0" w:color="auto"/>
        <w:right w:val="none" w:sz="0" w:space="0" w:color="auto"/>
      </w:divBdr>
    </w:div>
    <w:div w:id="1959990149">
      <w:bodyDiv w:val="1"/>
      <w:marLeft w:val="0"/>
      <w:marRight w:val="0"/>
      <w:marTop w:val="0"/>
      <w:marBottom w:val="0"/>
      <w:divBdr>
        <w:top w:val="none" w:sz="0" w:space="0" w:color="auto"/>
        <w:left w:val="none" w:sz="0" w:space="0" w:color="auto"/>
        <w:bottom w:val="none" w:sz="0" w:space="0" w:color="auto"/>
        <w:right w:val="none" w:sz="0" w:space="0" w:color="auto"/>
      </w:divBdr>
    </w:div>
    <w:div w:id="1962882002">
      <w:bodyDiv w:val="1"/>
      <w:marLeft w:val="0"/>
      <w:marRight w:val="0"/>
      <w:marTop w:val="0"/>
      <w:marBottom w:val="0"/>
      <w:divBdr>
        <w:top w:val="none" w:sz="0" w:space="0" w:color="auto"/>
        <w:left w:val="none" w:sz="0" w:space="0" w:color="auto"/>
        <w:bottom w:val="none" w:sz="0" w:space="0" w:color="auto"/>
        <w:right w:val="none" w:sz="0" w:space="0" w:color="auto"/>
      </w:divBdr>
    </w:div>
    <w:div w:id="1978295872">
      <w:bodyDiv w:val="1"/>
      <w:marLeft w:val="0"/>
      <w:marRight w:val="0"/>
      <w:marTop w:val="0"/>
      <w:marBottom w:val="0"/>
      <w:divBdr>
        <w:top w:val="none" w:sz="0" w:space="0" w:color="auto"/>
        <w:left w:val="none" w:sz="0" w:space="0" w:color="auto"/>
        <w:bottom w:val="none" w:sz="0" w:space="0" w:color="auto"/>
        <w:right w:val="none" w:sz="0" w:space="0" w:color="auto"/>
      </w:divBdr>
    </w:div>
    <w:div w:id="1982224021">
      <w:bodyDiv w:val="1"/>
      <w:marLeft w:val="0"/>
      <w:marRight w:val="0"/>
      <w:marTop w:val="0"/>
      <w:marBottom w:val="0"/>
      <w:divBdr>
        <w:top w:val="none" w:sz="0" w:space="0" w:color="auto"/>
        <w:left w:val="none" w:sz="0" w:space="0" w:color="auto"/>
        <w:bottom w:val="none" w:sz="0" w:space="0" w:color="auto"/>
        <w:right w:val="none" w:sz="0" w:space="0" w:color="auto"/>
      </w:divBdr>
      <w:divsChild>
        <w:div w:id="1755011989">
          <w:marLeft w:val="0"/>
          <w:marRight w:val="0"/>
          <w:marTop w:val="0"/>
          <w:marBottom w:val="0"/>
          <w:divBdr>
            <w:top w:val="none" w:sz="0" w:space="0" w:color="auto"/>
            <w:left w:val="none" w:sz="0" w:space="0" w:color="auto"/>
            <w:bottom w:val="none" w:sz="0" w:space="0" w:color="auto"/>
            <w:right w:val="none" w:sz="0" w:space="0" w:color="auto"/>
          </w:divBdr>
        </w:div>
        <w:div w:id="2015455330">
          <w:marLeft w:val="0"/>
          <w:marRight w:val="0"/>
          <w:marTop w:val="0"/>
          <w:marBottom w:val="0"/>
          <w:divBdr>
            <w:top w:val="none" w:sz="0" w:space="0" w:color="auto"/>
            <w:left w:val="none" w:sz="0" w:space="0" w:color="auto"/>
            <w:bottom w:val="none" w:sz="0" w:space="0" w:color="auto"/>
            <w:right w:val="none" w:sz="0" w:space="0" w:color="auto"/>
          </w:divBdr>
        </w:div>
        <w:div w:id="328869317">
          <w:marLeft w:val="0"/>
          <w:marRight w:val="0"/>
          <w:marTop w:val="0"/>
          <w:marBottom w:val="0"/>
          <w:divBdr>
            <w:top w:val="none" w:sz="0" w:space="0" w:color="auto"/>
            <w:left w:val="none" w:sz="0" w:space="0" w:color="auto"/>
            <w:bottom w:val="none" w:sz="0" w:space="0" w:color="auto"/>
            <w:right w:val="none" w:sz="0" w:space="0" w:color="auto"/>
          </w:divBdr>
        </w:div>
        <w:div w:id="286812198">
          <w:marLeft w:val="0"/>
          <w:marRight w:val="0"/>
          <w:marTop w:val="0"/>
          <w:marBottom w:val="0"/>
          <w:divBdr>
            <w:top w:val="none" w:sz="0" w:space="0" w:color="auto"/>
            <w:left w:val="none" w:sz="0" w:space="0" w:color="auto"/>
            <w:bottom w:val="none" w:sz="0" w:space="0" w:color="auto"/>
            <w:right w:val="none" w:sz="0" w:space="0" w:color="auto"/>
          </w:divBdr>
        </w:div>
        <w:div w:id="230386036">
          <w:marLeft w:val="0"/>
          <w:marRight w:val="0"/>
          <w:marTop w:val="0"/>
          <w:marBottom w:val="0"/>
          <w:divBdr>
            <w:top w:val="none" w:sz="0" w:space="0" w:color="auto"/>
            <w:left w:val="none" w:sz="0" w:space="0" w:color="auto"/>
            <w:bottom w:val="none" w:sz="0" w:space="0" w:color="auto"/>
            <w:right w:val="none" w:sz="0" w:space="0" w:color="auto"/>
          </w:divBdr>
        </w:div>
        <w:div w:id="658775994">
          <w:marLeft w:val="0"/>
          <w:marRight w:val="0"/>
          <w:marTop w:val="0"/>
          <w:marBottom w:val="0"/>
          <w:divBdr>
            <w:top w:val="none" w:sz="0" w:space="0" w:color="auto"/>
            <w:left w:val="none" w:sz="0" w:space="0" w:color="auto"/>
            <w:bottom w:val="none" w:sz="0" w:space="0" w:color="auto"/>
            <w:right w:val="none" w:sz="0" w:space="0" w:color="auto"/>
          </w:divBdr>
        </w:div>
        <w:div w:id="680860767">
          <w:marLeft w:val="0"/>
          <w:marRight w:val="0"/>
          <w:marTop w:val="0"/>
          <w:marBottom w:val="0"/>
          <w:divBdr>
            <w:top w:val="none" w:sz="0" w:space="0" w:color="auto"/>
            <w:left w:val="none" w:sz="0" w:space="0" w:color="auto"/>
            <w:bottom w:val="none" w:sz="0" w:space="0" w:color="auto"/>
            <w:right w:val="none" w:sz="0" w:space="0" w:color="auto"/>
          </w:divBdr>
        </w:div>
      </w:divsChild>
    </w:div>
    <w:div w:id="1985506798">
      <w:bodyDiv w:val="1"/>
      <w:marLeft w:val="0"/>
      <w:marRight w:val="0"/>
      <w:marTop w:val="0"/>
      <w:marBottom w:val="0"/>
      <w:divBdr>
        <w:top w:val="none" w:sz="0" w:space="0" w:color="auto"/>
        <w:left w:val="none" w:sz="0" w:space="0" w:color="auto"/>
        <w:bottom w:val="none" w:sz="0" w:space="0" w:color="auto"/>
        <w:right w:val="none" w:sz="0" w:space="0" w:color="auto"/>
      </w:divBdr>
    </w:div>
    <w:div w:id="2008560268">
      <w:bodyDiv w:val="1"/>
      <w:marLeft w:val="0"/>
      <w:marRight w:val="0"/>
      <w:marTop w:val="0"/>
      <w:marBottom w:val="0"/>
      <w:divBdr>
        <w:top w:val="none" w:sz="0" w:space="0" w:color="auto"/>
        <w:left w:val="none" w:sz="0" w:space="0" w:color="auto"/>
        <w:bottom w:val="none" w:sz="0" w:space="0" w:color="auto"/>
        <w:right w:val="none" w:sz="0" w:space="0" w:color="auto"/>
      </w:divBdr>
    </w:div>
    <w:div w:id="2009550500">
      <w:bodyDiv w:val="1"/>
      <w:marLeft w:val="0"/>
      <w:marRight w:val="0"/>
      <w:marTop w:val="0"/>
      <w:marBottom w:val="0"/>
      <w:divBdr>
        <w:top w:val="none" w:sz="0" w:space="0" w:color="auto"/>
        <w:left w:val="none" w:sz="0" w:space="0" w:color="auto"/>
        <w:bottom w:val="none" w:sz="0" w:space="0" w:color="auto"/>
        <w:right w:val="none" w:sz="0" w:space="0" w:color="auto"/>
      </w:divBdr>
    </w:div>
    <w:div w:id="2020690103">
      <w:bodyDiv w:val="1"/>
      <w:marLeft w:val="0"/>
      <w:marRight w:val="0"/>
      <w:marTop w:val="0"/>
      <w:marBottom w:val="0"/>
      <w:divBdr>
        <w:top w:val="none" w:sz="0" w:space="0" w:color="auto"/>
        <w:left w:val="none" w:sz="0" w:space="0" w:color="auto"/>
        <w:bottom w:val="none" w:sz="0" w:space="0" w:color="auto"/>
        <w:right w:val="none" w:sz="0" w:space="0" w:color="auto"/>
      </w:divBdr>
    </w:div>
    <w:div w:id="2060323076">
      <w:bodyDiv w:val="1"/>
      <w:marLeft w:val="0"/>
      <w:marRight w:val="0"/>
      <w:marTop w:val="0"/>
      <w:marBottom w:val="0"/>
      <w:divBdr>
        <w:top w:val="none" w:sz="0" w:space="0" w:color="auto"/>
        <w:left w:val="none" w:sz="0" w:space="0" w:color="auto"/>
        <w:bottom w:val="none" w:sz="0" w:space="0" w:color="auto"/>
        <w:right w:val="none" w:sz="0" w:space="0" w:color="auto"/>
      </w:divBdr>
    </w:div>
    <w:div w:id="2070838425">
      <w:bodyDiv w:val="1"/>
      <w:marLeft w:val="0"/>
      <w:marRight w:val="0"/>
      <w:marTop w:val="0"/>
      <w:marBottom w:val="0"/>
      <w:divBdr>
        <w:top w:val="none" w:sz="0" w:space="0" w:color="auto"/>
        <w:left w:val="none" w:sz="0" w:space="0" w:color="auto"/>
        <w:bottom w:val="none" w:sz="0" w:space="0" w:color="auto"/>
        <w:right w:val="none" w:sz="0" w:space="0" w:color="auto"/>
      </w:divBdr>
    </w:div>
    <w:div w:id="2109346086">
      <w:bodyDiv w:val="1"/>
      <w:marLeft w:val="0"/>
      <w:marRight w:val="0"/>
      <w:marTop w:val="0"/>
      <w:marBottom w:val="0"/>
      <w:divBdr>
        <w:top w:val="none" w:sz="0" w:space="0" w:color="auto"/>
        <w:left w:val="none" w:sz="0" w:space="0" w:color="auto"/>
        <w:bottom w:val="none" w:sz="0" w:space="0" w:color="auto"/>
        <w:right w:val="none" w:sz="0" w:space="0" w:color="auto"/>
      </w:divBdr>
      <w:divsChild>
        <w:div w:id="1014839743">
          <w:marLeft w:val="0"/>
          <w:marRight w:val="0"/>
          <w:marTop w:val="0"/>
          <w:marBottom w:val="0"/>
          <w:divBdr>
            <w:top w:val="none" w:sz="0" w:space="0" w:color="auto"/>
            <w:left w:val="none" w:sz="0" w:space="0" w:color="auto"/>
            <w:bottom w:val="none" w:sz="0" w:space="0" w:color="auto"/>
            <w:right w:val="none" w:sz="0" w:space="0" w:color="auto"/>
          </w:divBdr>
          <w:divsChild>
            <w:div w:id="990863125">
              <w:marLeft w:val="0"/>
              <w:marRight w:val="0"/>
              <w:marTop w:val="0"/>
              <w:marBottom w:val="0"/>
              <w:divBdr>
                <w:top w:val="none" w:sz="0" w:space="0" w:color="auto"/>
                <w:left w:val="none" w:sz="0" w:space="0" w:color="auto"/>
                <w:bottom w:val="none" w:sz="0" w:space="0" w:color="auto"/>
                <w:right w:val="none" w:sz="0" w:space="0" w:color="auto"/>
              </w:divBdr>
              <w:divsChild>
                <w:div w:id="64225568">
                  <w:marLeft w:val="0"/>
                  <w:marRight w:val="0"/>
                  <w:marTop w:val="0"/>
                  <w:marBottom w:val="0"/>
                  <w:divBdr>
                    <w:top w:val="none" w:sz="0" w:space="0" w:color="auto"/>
                    <w:left w:val="none" w:sz="0" w:space="0" w:color="auto"/>
                    <w:bottom w:val="none" w:sz="0" w:space="0" w:color="auto"/>
                    <w:right w:val="none" w:sz="0" w:space="0" w:color="auto"/>
                  </w:divBdr>
                  <w:divsChild>
                    <w:div w:id="175585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450320">
      <w:bodyDiv w:val="1"/>
      <w:marLeft w:val="0"/>
      <w:marRight w:val="0"/>
      <w:marTop w:val="0"/>
      <w:marBottom w:val="0"/>
      <w:divBdr>
        <w:top w:val="none" w:sz="0" w:space="0" w:color="auto"/>
        <w:left w:val="none" w:sz="0" w:space="0" w:color="auto"/>
        <w:bottom w:val="none" w:sz="0" w:space="0" w:color="auto"/>
        <w:right w:val="none" w:sz="0" w:space="0" w:color="auto"/>
      </w:divBdr>
    </w:div>
    <w:div w:id="2143575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g"/><Relationship Id="rId18" Type="http://schemas.openxmlformats.org/officeDocument/2006/relationships/hyperlink" Target="https://hwb.gov.wales/api/storage/b0e91f7c-0050-47b6-9b23-0273d39df9f3/canllawiau-cwricwlwm-i-gymru-070220.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mylocalschool.gov.wales/School/6712168" TargetMode="External"/><Relationship Id="rId2" Type="http://schemas.openxmlformats.org/officeDocument/2006/relationships/styles" Target="styles.xml"/><Relationship Id="rId16" Type="http://schemas.openxmlformats.org/officeDocument/2006/relationships/hyperlink" Target="https://hwb.gov.wales/professional-development/professional-standards" TargetMode="External"/><Relationship Id="rId20" Type="http://schemas.openxmlformats.org/officeDocument/2006/relationships/hyperlink" Target="https://senedd.wales/laid%20documents/cr-ld11522/cr-ld11522-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llyw.cymru/mae-addysg-yn-newid" TargetMode="External"/><Relationship Id="rId23" Type="http://schemas.openxmlformats.org/officeDocument/2006/relationships/theme" Target="theme/theme1.xml"/><Relationship Id="rId10" Type="http://schemas.openxmlformats.org/officeDocument/2006/relationships/hyperlink" Target="http://www.gwegogledd.cymru" TargetMode="External"/><Relationship Id="rId19" Type="http://schemas.openxmlformats.org/officeDocument/2006/relationships/hyperlink" Target="https://www.gwegogledd.cymru/wp-content/uploads/2018/02/Diweddariad-ar-Gwricwlwm-i-Gymru.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styn.gov.wales/system/files/2020-08/Ysgol%2520GG%2520Castell-nedd%2520eng.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2025</TotalTime>
  <Pages>18</Pages>
  <Words>6305</Words>
  <Characters>35945</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Rees (1800944)</dc:creator>
  <cp:keywords/>
  <dc:description/>
  <cp:lastModifiedBy>Nia Rees (1800944)</cp:lastModifiedBy>
  <cp:revision>1845</cp:revision>
  <dcterms:created xsi:type="dcterms:W3CDTF">2021-09-27T14:27:00Z</dcterms:created>
  <dcterms:modified xsi:type="dcterms:W3CDTF">2021-10-28T20:11:00Z</dcterms:modified>
</cp:coreProperties>
</file>