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35C40" w:rsidRPr="003D0AEE" w:rsidRDefault="005F7440" w:rsidP="00435C40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margin-left:322.8pt;margin-top:.8pt;width:105pt;height:53.25pt;z-index:25166028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" fillcolor="silver" strokecolor="silver" strokeweight="2.25pt">
            <v:textbox style="mso-next-textbox:#Text Box 4">
              <w:txbxContent>
                <w:p w:rsidR="00435C40" w:rsidRDefault="00435C40" w:rsidP="00435C40">
                  <w:pPr>
                    <w:pStyle w:val="Heading6"/>
                    <w:shd w:val="clear" w:color="auto" w:fill="E0E0E0"/>
                  </w:pPr>
                  <w:r w:rsidRPr="00330995">
                    <w:rPr>
                      <w:color w:val="auto"/>
                    </w:rPr>
                    <w:t>RESULT</w:t>
                  </w:r>
                  <w: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>
                        <wp:extent cx="638175" cy="436245"/>
                        <wp:effectExtent l="0" t="0" r="9525" b="1905"/>
                        <wp:docPr id="3" name="Picture 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638175" cy="43624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435C40" w:rsidRPr="00330995">
        <w:rPr>
          <w:noProof/>
          <w:lang w:eastAsia="en-GB"/>
        </w:rPr>
        <w:drawing>
          <wp:inline distT="0" distB="0" distL="0" distR="0">
            <wp:extent cx="1992630" cy="797052"/>
            <wp:effectExtent l="19050" t="0" r="762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5106" cy="79804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W w:w="10810" w:type="dxa"/>
        <w:tblInd w:w="-7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10810"/>
      </w:tblGrid>
      <w:tr w:rsidR="00435C40" w:rsidRPr="003D0AEE" w:rsidTr="00DB6C33">
        <w:tc>
          <w:tcPr>
            <w:tcW w:w="10810" w:type="dxa"/>
            <w:shd w:val="clear" w:color="auto" w:fill="C0C0C0"/>
          </w:tcPr>
          <w:p w:rsidR="00EE7074" w:rsidRDefault="00EE7074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>
              <w:rPr>
                <w:rFonts w:ascii="Calibri" w:hAnsi="Calibri"/>
                <w:b/>
                <w:sz w:val="40"/>
              </w:rPr>
              <w:t>CERTIFICATE OF HIGHER EDUCATION</w:t>
            </w:r>
          </w:p>
          <w:p w:rsidR="00435C40" w:rsidRPr="003D0AEE" w:rsidRDefault="00435C40" w:rsidP="00EA0F13">
            <w:pPr>
              <w:keepNext/>
              <w:spacing w:before="120" w:after="120"/>
              <w:jc w:val="center"/>
              <w:outlineLvl w:val="3"/>
              <w:rPr>
                <w:rFonts w:ascii="Calibri" w:hAnsi="Calibri"/>
                <w:b/>
                <w:sz w:val="40"/>
              </w:rPr>
            </w:pPr>
            <w:r w:rsidRPr="003D0AEE">
              <w:rPr>
                <w:rFonts w:ascii="Calibri" w:hAnsi="Calibri"/>
                <w:b/>
                <w:sz w:val="40"/>
              </w:rPr>
              <w:t xml:space="preserve"> ASSIGNMENT SPECIFICATION </w:t>
            </w:r>
          </w:p>
        </w:tc>
      </w:tr>
    </w:tbl>
    <w:tbl>
      <w:tblPr>
        <w:tblpPr w:leftFromText="180" w:rightFromText="180" w:vertAnchor="text" w:horzAnchor="margin" w:tblpXSpec="center" w:tblpY="321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76"/>
        <w:gridCol w:w="2835"/>
        <w:gridCol w:w="2552"/>
        <w:gridCol w:w="2835"/>
      </w:tblGrid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name: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Student number: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Programme:</w:t>
            </w:r>
          </w:p>
        </w:tc>
        <w:tc>
          <w:tcPr>
            <w:tcW w:w="8222" w:type="dxa"/>
            <w:gridSpan w:val="3"/>
          </w:tcPr>
          <w:p w:rsidR="00B44CC2" w:rsidRPr="009853D6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Certificate of Higher Education Skills for the Workplace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Academic </w:t>
            </w:r>
            <w:r>
              <w:rPr>
                <w:rFonts w:ascii="Calibri" w:hAnsi="Calibri" w:cs="Arial"/>
                <w:b/>
              </w:rPr>
              <w:t xml:space="preserve">and Employability </w:t>
            </w:r>
            <w:r w:rsidRPr="003D0AEE">
              <w:rPr>
                <w:rFonts w:ascii="Calibri" w:hAnsi="Calibri" w:cs="Arial"/>
                <w:b/>
              </w:rPr>
              <w:t>Skills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Level (4, 5, 6):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4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code: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BMSK4001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keepNext/>
              <w:spacing w:after="0"/>
              <w:outlineLvl w:val="1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 xml:space="preserve">Contribution to Overall 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Module Assessment (%):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50</w:t>
            </w:r>
            <w:r w:rsidRPr="003D0AEE">
              <w:rPr>
                <w:rFonts w:ascii="Calibri" w:hAnsi="Calibri" w:cs="Arial"/>
                <w:b/>
              </w:rPr>
              <w:t>%</w:t>
            </w:r>
          </w:p>
        </w:tc>
      </w:tr>
      <w:tr w:rsidR="00B44CC2" w:rsidRPr="00E25C84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Lecturer:</w:t>
            </w:r>
          </w:p>
        </w:tc>
        <w:tc>
          <w:tcPr>
            <w:tcW w:w="2835" w:type="dxa"/>
          </w:tcPr>
          <w:p w:rsidR="00B44CC2" w:rsidRPr="00435C40" w:rsidRDefault="00B44CC2" w:rsidP="009D5BE0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>Brynach Heffernan / Maria Heffernan / Marie Pitson</w:t>
            </w:r>
          </w:p>
        </w:tc>
        <w:tc>
          <w:tcPr>
            <w:tcW w:w="2552" w:type="dxa"/>
            <w:shd w:val="clear" w:color="auto" w:fill="D9D9D9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Internal Verifier:</w:t>
            </w:r>
          </w:p>
        </w:tc>
        <w:tc>
          <w:tcPr>
            <w:tcW w:w="2835" w:type="dxa"/>
          </w:tcPr>
          <w:p w:rsidR="00B44CC2" w:rsidRPr="00435C40" w:rsidRDefault="00B44CC2" w:rsidP="00B44CC2">
            <w:pPr>
              <w:spacing w:before="120" w:after="0"/>
              <w:rPr>
                <w:rFonts w:ascii="Calibri" w:hAnsi="Calibri" w:cs="Arial"/>
                <w:b/>
                <w:lang w:val="fr-FR"/>
              </w:rPr>
            </w:pPr>
            <w:r w:rsidRPr="00435C40">
              <w:rPr>
                <w:rFonts w:ascii="Calibri" w:hAnsi="Calibri" w:cs="Arial"/>
                <w:b/>
                <w:sz w:val="18"/>
                <w:szCs w:val="18"/>
                <w:lang w:val="fr-FR"/>
              </w:rPr>
              <w:t xml:space="preserve"> Brynach Heffernan / Maria Heffernan / Marie Pitson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Title: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Management Report</w:t>
            </w:r>
          </w:p>
        </w:tc>
        <w:tc>
          <w:tcPr>
            <w:tcW w:w="2552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Assignment No (x of x):</w:t>
            </w:r>
          </w:p>
        </w:tc>
        <w:tc>
          <w:tcPr>
            <w:tcW w:w="2835" w:type="dxa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1 of 2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Hand Out Date:</w:t>
            </w:r>
          </w:p>
        </w:tc>
        <w:tc>
          <w:tcPr>
            <w:tcW w:w="2835" w:type="dxa"/>
            <w:shd w:val="clear" w:color="auto" w:fill="auto"/>
          </w:tcPr>
          <w:p w:rsidR="00B44CC2" w:rsidRPr="003D0AEE" w:rsidRDefault="009D5BE0" w:rsidP="009D5BE0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30</w:t>
            </w:r>
            <w:r w:rsidRPr="009D5BE0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January 2018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pct15" w:color="auto" w:fill="auto"/>
          </w:tcPr>
          <w:p w:rsidR="00B44CC2" w:rsidRPr="003D0AEE" w:rsidRDefault="00B44CC2" w:rsidP="00B44CC2">
            <w:pPr>
              <w:spacing w:before="120"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Submission deadline:</w:t>
            </w:r>
          </w:p>
        </w:tc>
        <w:tc>
          <w:tcPr>
            <w:tcW w:w="2835" w:type="dxa"/>
          </w:tcPr>
          <w:p w:rsidR="00B44CC2" w:rsidRPr="003D0AEE" w:rsidRDefault="009D5BE0" w:rsidP="00B44CC2">
            <w:pPr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3pm on 2</w:t>
            </w:r>
            <w:r w:rsidRPr="009D5BE0">
              <w:rPr>
                <w:rFonts w:ascii="Calibri" w:hAnsi="Calibri" w:cs="Arial"/>
                <w:b/>
                <w:vertAlign w:val="superscript"/>
              </w:rPr>
              <w:t>nd</w:t>
            </w:r>
            <w:r>
              <w:rPr>
                <w:rFonts w:ascii="Calibri" w:hAnsi="Calibri" w:cs="Arial"/>
                <w:b/>
              </w:rPr>
              <w:t xml:space="preserve"> March 2018</w:t>
            </w:r>
          </w:p>
        </w:tc>
      </w:tr>
      <w:tr w:rsidR="00B44CC2" w:rsidRPr="003D0AEE" w:rsidTr="00B44CC2">
        <w:tc>
          <w:tcPr>
            <w:tcW w:w="2376" w:type="dxa"/>
            <w:shd w:val="pct15" w:color="auto" w:fill="auto"/>
          </w:tcPr>
          <w:p w:rsidR="00B44CC2" w:rsidRPr="005A48B8" w:rsidRDefault="00B44CC2" w:rsidP="00EE7074">
            <w:pPr>
              <w:spacing w:before="120"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5A48B8">
              <w:rPr>
                <w:rFonts w:ascii="Calibri" w:hAnsi="Calibri" w:cs="Arial"/>
                <w:b/>
                <w:sz w:val="18"/>
                <w:szCs w:val="18"/>
              </w:rPr>
              <w:t>Return date of provisional mark and written feedback</w:t>
            </w:r>
            <w:r w:rsidR="00EE7074">
              <w:rPr>
                <w:rFonts w:ascii="Calibri" w:hAnsi="Calibri" w:cs="Arial"/>
                <w:b/>
                <w:sz w:val="18"/>
                <w:szCs w:val="18"/>
              </w:rPr>
              <w:t>:</w:t>
            </w:r>
          </w:p>
        </w:tc>
        <w:tc>
          <w:tcPr>
            <w:tcW w:w="8222" w:type="dxa"/>
            <w:gridSpan w:val="3"/>
            <w:shd w:val="clear" w:color="auto" w:fill="auto"/>
          </w:tcPr>
          <w:p w:rsidR="00B44CC2" w:rsidRDefault="009D5BE0" w:rsidP="009D5BE0">
            <w:pPr>
              <w:tabs>
                <w:tab w:val="left" w:pos="2220"/>
              </w:tabs>
              <w:spacing w:before="120"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30</w:t>
            </w:r>
            <w:r w:rsidRPr="009D5BE0">
              <w:rPr>
                <w:rFonts w:ascii="Calibri" w:hAnsi="Calibri" w:cs="Arial"/>
                <w:b/>
                <w:vertAlign w:val="superscript"/>
              </w:rPr>
              <w:t>TH</w:t>
            </w:r>
            <w:r>
              <w:rPr>
                <w:rFonts w:ascii="Calibri" w:hAnsi="Calibri" w:cs="Arial"/>
                <w:b/>
              </w:rPr>
              <w:t xml:space="preserve"> March 2018</w:t>
            </w:r>
          </w:p>
        </w:tc>
      </w:tr>
    </w:tbl>
    <w:p w:rsidR="00435C40" w:rsidRPr="00DB6C33" w:rsidRDefault="00435C40" w:rsidP="00B44CC2">
      <w:pPr>
        <w:spacing w:after="0" w:line="240" w:lineRule="auto"/>
        <w:ind w:left="-709"/>
        <w:rPr>
          <w:b/>
          <w:i/>
          <w:sz w:val="8"/>
          <w:szCs w:val="8"/>
        </w:rPr>
      </w:pPr>
    </w:p>
    <w:tbl>
      <w:tblPr>
        <w:tblpPr w:leftFromText="180" w:rightFromText="180" w:vertAnchor="page" w:horzAnchor="margin" w:tblpXSpec="center" w:tblpY="11569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9464"/>
        <w:gridCol w:w="567"/>
        <w:gridCol w:w="567"/>
      </w:tblGrid>
      <w:tr w:rsidR="00DB6C33" w:rsidRPr="003D0AEE" w:rsidTr="00DB6C33">
        <w:trPr>
          <w:trHeight w:val="715"/>
        </w:trPr>
        <w:tc>
          <w:tcPr>
            <w:tcW w:w="9464" w:type="dxa"/>
            <w:vMerge w:val="restart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  <w:sz w:val="18"/>
                <w:szCs w:val="18"/>
              </w:rPr>
            </w:pP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Turnitin: </w:t>
            </w:r>
            <w:r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722DD6">
              <w:rPr>
                <w:rFonts w:ascii="Calibri" w:hAnsi="Calibri" w:cs="Arial"/>
                <w:sz w:val="18"/>
                <w:szCs w:val="18"/>
              </w:rPr>
              <w:t>l</w:t>
            </w:r>
            <w:r w:rsidRPr="003D0AEE">
              <w:rPr>
                <w:rFonts w:ascii="Calibri" w:hAnsi="Calibri" w:cs="Arial"/>
                <w:sz w:val="18"/>
                <w:szCs w:val="18"/>
              </w:rPr>
              <w:t>ecturer to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tick to indicate if an electronic version of the assignment must be submitted to Turnitin.  Note: the Turnitin version is the primary submission and acts as a receipt for the student.  </w:t>
            </w:r>
            <w:r w:rsidRPr="003D0AEE">
              <w:rPr>
                <w:rFonts w:ascii="Calibri" w:hAnsi="Calibri" w:cs="Arial"/>
                <w:b/>
                <w:sz w:val="18"/>
                <w:szCs w:val="18"/>
              </w:rPr>
              <w:t xml:space="preserve">Late submission of the electronic version will result in a late penalty mark.  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Penalties for late submission: </w:t>
            </w:r>
            <w:r>
              <w:rPr>
                <w:rFonts w:ascii="Calibri" w:hAnsi="Calibri" w:cs="Arial"/>
                <w:sz w:val="18"/>
                <w:szCs w:val="18"/>
              </w:rPr>
              <w:t xml:space="preserve"> u</w:t>
            </w:r>
            <w:r w:rsidRPr="003D0AEE">
              <w:rPr>
                <w:rFonts w:ascii="Calibri" w:hAnsi="Calibri" w:cs="Arial"/>
                <w:sz w:val="18"/>
                <w:szCs w:val="18"/>
              </w:rPr>
              <w:t>p to one</w:t>
            </w:r>
            <w:r>
              <w:rPr>
                <w:rFonts w:ascii="Calibri" w:hAnsi="Calibri" w:cs="Arial"/>
                <w:sz w:val="18"/>
                <w:szCs w:val="18"/>
              </w:rPr>
              <w:t xml:space="preserve"> week late, maximum mark of 40%;</w:t>
            </w:r>
            <w:r w:rsidRPr="003D0AEE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>
              <w:rPr>
                <w:rFonts w:ascii="Calibri" w:hAnsi="Calibri" w:cs="Arial"/>
                <w:sz w:val="18"/>
                <w:szCs w:val="18"/>
              </w:rPr>
              <w:t>o</w:t>
            </w:r>
            <w:r w:rsidRPr="003D0AEE">
              <w:rPr>
                <w:rFonts w:ascii="Calibri" w:hAnsi="Calibri" w:cs="Arial"/>
                <w:sz w:val="18"/>
                <w:szCs w:val="18"/>
              </w:rPr>
              <w:t>ver one week late, Refer.  Only Year Tutors and the Programme Director may grant an extension.</w:t>
            </w: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YES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rPr>
                <w:rFonts w:ascii="Calibri" w:hAnsi="Calibri" w:cs="Calibr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>
                  <wp:extent cx="180975" cy="138430"/>
                  <wp:effectExtent l="0" t="0" r="9525" b="0"/>
                  <wp:docPr id="10" name="Picture 1" descr="https://sp.yimg.com/ib/th?id=JN.kyCOqKJxpZ0QM%2fFDzWsNfg&amp;pid=15.1&amp;P=0&amp;w=300&amp;h=3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yui_3_5_1_1_1442958554076_1108" descr="https://sp.yimg.com/ib/th?id=JN.kyCOqKJxpZ0QM%2fFDzWsNfg&amp;pid=15.1&amp;P=0&amp;w=300&amp;h=3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r:link="rId11" cstate="print">
                            <a:extLst>
                              <a:ext uri="{28A0092B-C50C-407E-A947-70E740481C1C}">
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975" cy="1384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</w:tr>
      <w:tr w:rsidR="00DB6C33" w:rsidRPr="003D0AEE" w:rsidTr="00DB6C33">
        <w:trPr>
          <w:trHeight w:val="551"/>
        </w:trPr>
        <w:tc>
          <w:tcPr>
            <w:tcW w:w="9464" w:type="dxa"/>
            <w:vMerge/>
            <w:shd w:val="pct15" w:color="auto" w:fill="auto"/>
          </w:tcPr>
          <w:p w:rsidR="00DB6C33" w:rsidRPr="003D0AEE" w:rsidRDefault="00DB6C33" w:rsidP="00DB6C33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</w:p>
        </w:tc>
        <w:tc>
          <w:tcPr>
            <w:tcW w:w="567" w:type="dxa"/>
            <w:shd w:val="pct15" w:color="auto" w:fill="auto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  <w:r w:rsidRPr="003D0AEE">
              <w:rPr>
                <w:rFonts w:ascii="Calibri" w:hAnsi="Calibri" w:cs="Calibri"/>
                <w:b/>
              </w:rPr>
              <w:t>NO</w:t>
            </w:r>
          </w:p>
        </w:tc>
        <w:tc>
          <w:tcPr>
            <w:tcW w:w="567" w:type="dxa"/>
          </w:tcPr>
          <w:p w:rsidR="00DB6C33" w:rsidRPr="003D0AEE" w:rsidRDefault="00DB6C33" w:rsidP="00DB6C33">
            <w:pPr>
              <w:spacing w:before="120" w:after="0"/>
              <w:jc w:val="both"/>
              <w:rPr>
                <w:rFonts w:ascii="Calibri" w:hAnsi="Calibri" w:cs="Calibri"/>
                <w:b/>
              </w:rPr>
            </w:pPr>
          </w:p>
        </w:tc>
      </w:tr>
    </w:tbl>
    <w:p w:rsidR="00B44CC2" w:rsidRPr="00B90A25" w:rsidRDefault="00B44CC2" w:rsidP="00B44CC2">
      <w:pPr>
        <w:spacing w:after="120" w:line="240" w:lineRule="auto"/>
        <w:ind w:left="-709"/>
        <w:rPr>
          <w:b/>
          <w:i/>
          <w:sz w:val="16"/>
          <w:szCs w:val="16"/>
        </w:rPr>
      </w:pPr>
    </w:p>
    <w:tbl>
      <w:tblPr>
        <w:tblpPr w:leftFromText="180" w:rightFromText="180" w:vertAnchor="text" w:horzAnchor="margin" w:tblpXSpec="center" w:tblpY="-59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809"/>
        <w:gridCol w:w="6096"/>
        <w:gridCol w:w="2693"/>
      </w:tblGrid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Referencing:</w:t>
            </w: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3D0AEE" w:rsidRDefault="00DB6C33" w:rsidP="00EE7074">
            <w:pPr>
              <w:spacing w:after="0"/>
              <w:rPr>
                <w:rFonts w:ascii="Calibri" w:hAnsi="Calibri" w:cs="Arial"/>
                <w:sz w:val="18"/>
                <w:szCs w:val="18"/>
              </w:rPr>
            </w:pPr>
            <w:r>
              <w:rPr>
                <w:rFonts w:ascii="Calibri" w:hAnsi="Calibri" w:cs="Arial"/>
                <w:sz w:val="18"/>
                <w:szCs w:val="18"/>
              </w:rPr>
              <w:t>i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>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</w:t>
            </w:r>
            <w:r w:rsidR="00E236F4" w:rsidRPr="003D0AEE">
              <w:rPr>
                <w:rFonts w:ascii="Calibri" w:hAnsi="Calibri" w:cs="Arial"/>
                <w:i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  <w:u w:val="single"/>
              </w:rPr>
              <w:t>title of book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, edition, publisher: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="00E236F4" w:rsidRPr="003D0AEE">
              <w:rPr>
                <w:rFonts w:ascii="Calibri" w:hAnsi="Calibri" w:cs="Arial"/>
                <w:sz w:val="18"/>
                <w:szCs w:val="18"/>
              </w:rPr>
              <w:t xml:space="preserve">place of publication). </w:t>
            </w:r>
          </w:p>
        </w:tc>
      </w:tr>
      <w:tr w:rsidR="00E236F4" w:rsidRPr="003D0AEE" w:rsidTr="00B44CC2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E236F4" w:rsidRPr="003D0AEE" w:rsidRDefault="00E236F4" w:rsidP="00B44CC2">
            <w:pPr>
              <w:spacing w:after="0"/>
              <w:rPr>
                <w:rFonts w:ascii="Calibri" w:hAnsi="Calibri"/>
                <w:b/>
                <w:i/>
              </w:rPr>
            </w:pPr>
            <w:r w:rsidRPr="003D0AEE">
              <w:rPr>
                <w:rFonts w:ascii="Calibri" w:hAnsi="Calibri" w:cs="Arial"/>
                <w:b/>
              </w:rPr>
              <w:t xml:space="preserve">Disclosure: </w:t>
            </w:r>
          </w:p>
          <w:p w:rsidR="00E236F4" w:rsidRPr="003D0AEE" w:rsidRDefault="00E236F4" w:rsidP="00B44CC2">
            <w:pPr>
              <w:spacing w:after="0"/>
              <w:rPr>
                <w:rFonts w:ascii="Calibri" w:hAnsi="Calibri" w:cs="Arial"/>
                <w:b/>
              </w:rPr>
            </w:pPr>
          </w:p>
        </w:tc>
        <w:tc>
          <w:tcPr>
            <w:tcW w:w="8789" w:type="dxa"/>
            <w:gridSpan w:val="2"/>
            <w:tcBorders>
              <w:top w:val="single" w:sz="6" w:space="0" w:color="auto"/>
            </w:tcBorders>
          </w:tcPr>
          <w:p w:rsidR="00E236F4" w:rsidRPr="00E236F4" w:rsidRDefault="00E236F4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E236F4">
              <w:rPr>
                <w:rFonts w:ascii="Calibri" w:hAnsi="Calibri" w:cs="Arial"/>
                <w:sz w:val="18"/>
                <w:szCs w:val="18"/>
              </w:rPr>
              <w:t xml:space="preserve">I declare that this assignment is all my own work and that I have acknowledged all materials used from the published or unpublished works of other people. </w:t>
            </w:r>
            <w:r w:rsidR="00EE7074">
              <w:rPr>
                <w:rFonts w:ascii="Calibri" w:hAnsi="Calibri" w:cs="Arial"/>
                <w:sz w:val="18"/>
                <w:szCs w:val="18"/>
              </w:rPr>
              <w:t xml:space="preserve"> </w:t>
            </w:r>
            <w:r w:rsidRPr="00E236F4">
              <w:rPr>
                <w:rFonts w:ascii="Calibri" w:hAnsi="Calibri" w:cs="Arial"/>
                <w:sz w:val="18"/>
                <w:szCs w:val="18"/>
              </w:rPr>
              <w:t>All references have been duly cited.</w:t>
            </w:r>
          </w:p>
        </w:tc>
      </w:tr>
      <w:tr w:rsidR="00DB6C33" w:rsidRPr="003D0AEE" w:rsidTr="00DB6C33">
        <w:trPr>
          <w:trHeight w:val="45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DB6C33" w:rsidRPr="00DB6C33" w:rsidRDefault="00DB6C33" w:rsidP="00B44CC2">
            <w:pPr>
              <w:spacing w:after="0"/>
              <w:rPr>
                <w:rFonts w:ascii="Calibri" w:hAnsi="Calibri" w:cs="Arial"/>
                <w:b/>
                <w:sz w:val="18"/>
                <w:szCs w:val="18"/>
              </w:rPr>
            </w:pPr>
            <w:r w:rsidRPr="00DB6C33">
              <w:rPr>
                <w:rFonts w:ascii="Calibri" w:hAnsi="Calibri" w:cs="Arial"/>
                <w:b/>
                <w:sz w:val="18"/>
                <w:szCs w:val="18"/>
              </w:rPr>
              <w:t>Student’s Signature:</w:t>
            </w:r>
          </w:p>
        </w:tc>
        <w:tc>
          <w:tcPr>
            <w:tcW w:w="6096" w:type="dxa"/>
            <w:tcBorders>
              <w:top w:val="single" w:sz="6" w:space="0" w:color="auto"/>
            </w:tcBorders>
          </w:tcPr>
          <w:p w:rsidR="00DB6C33" w:rsidRPr="009F2FD8" w:rsidRDefault="00DB6C33" w:rsidP="00B44CC2">
            <w:pPr>
              <w:spacing w:after="0"/>
              <w:rPr>
                <w:rFonts w:ascii="Calibri" w:hAnsi="Calibri" w:cs="Calibri"/>
                <w:i/>
                <w:sz w:val="16"/>
                <w:szCs w:val="16"/>
              </w:rPr>
            </w:pPr>
            <w:r w:rsidRPr="003D0AEE">
              <w:rPr>
                <w:rFonts w:ascii="Calibri" w:hAnsi="Calibri" w:cs="Calibri"/>
                <w:i/>
                <w:sz w:val="16"/>
                <w:szCs w:val="16"/>
              </w:rPr>
              <w:t>Assignments will not be accepted without a signature her</w:t>
            </w:r>
            <w:r>
              <w:rPr>
                <w:rFonts w:ascii="Calibri" w:hAnsi="Calibri" w:cs="Calibri"/>
                <w:i/>
                <w:sz w:val="16"/>
                <w:szCs w:val="16"/>
              </w:rPr>
              <w:t>e</w:t>
            </w:r>
          </w:p>
        </w:tc>
        <w:tc>
          <w:tcPr>
            <w:tcW w:w="2693" w:type="dxa"/>
            <w:tcBorders>
              <w:top w:val="single" w:sz="6" w:space="0" w:color="auto"/>
            </w:tcBorders>
            <w:shd w:val="clear" w:color="auto" w:fill="D9D9D9"/>
          </w:tcPr>
          <w:p w:rsidR="00DB6C33" w:rsidRPr="003D0AEE" w:rsidRDefault="00DB6C33" w:rsidP="00B44CC2">
            <w:pPr>
              <w:spacing w:after="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</w:rPr>
              <w:t>Date:</w:t>
            </w:r>
          </w:p>
        </w:tc>
      </w:tr>
    </w:tbl>
    <w:tbl>
      <w:tblPr>
        <w:tblpPr w:leftFromText="180" w:rightFromText="180" w:vertAnchor="text" w:horzAnchor="margin" w:tblpXSpec="center" w:tblpY="127"/>
        <w:tblW w:w="1054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652"/>
        <w:gridCol w:w="6896"/>
      </w:tblGrid>
      <w:tr w:rsidR="00B44CC2" w:rsidRPr="003D0AEE" w:rsidTr="00DB6C33">
        <w:tc>
          <w:tcPr>
            <w:tcW w:w="3652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  <w:b/>
              </w:rPr>
            </w:pPr>
            <w:r w:rsidRPr="003D0AEE">
              <w:rPr>
                <w:rFonts w:ascii="Calibri" w:hAnsi="Calibri" w:cs="Arial"/>
                <w:b/>
              </w:rPr>
              <w:t>Learning Outcomes tested</w:t>
            </w:r>
          </w:p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(from module syllabus)</w:t>
            </w:r>
          </w:p>
        </w:tc>
        <w:tc>
          <w:tcPr>
            <w:tcW w:w="6896" w:type="dxa"/>
            <w:shd w:val="pct10" w:color="auto" w:fill="auto"/>
          </w:tcPr>
          <w:p w:rsidR="00B44CC2" w:rsidRPr="003D0AEE" w:rsidRDefault="00B44CC2" w:rsidP="00B44CC2">
            <w:pPr>
              <w:spacing w:after="0"/>
              <w:rPr>
                <w:rFonts w:ascii="Calibri" w:hAnsi="Calibri" w:cs="Arial"/>
              </w:rPr>
            </w:pPr>
            <w:r w:rsidRPr="003D0AEE">
              <w:rPr>
                <w:rFonts w:ascii="Calibri" w:hAnsi="Calibri" w:cs="Arial"/>
                <w:b/>
              </w:rPr>
              <w:t>Assessment Criteria</w:t>
            </w:r>
            <w:r w:rsidRPr="003D0AEE">
              <w:rPr>
                <w:rFonts w:ascii="Calibri" w:hAnsi="Calibri" w:cs="Arial"/>
              </w:rPr>
              <w:t xml:space="preserve">  </w:t>
            </w:r>
            <w:r w:rsidRPr="003D0AEE">
              <w:rPr>
                <w:rFonts w:ascii="Calibri" w:hAnsi="Calibri" w:cs="Arial"/>
                <w:b/>
              </w:rPr>
              <w:t>To achieve each outcome a student must demonstrate the ability to:</w:t>
            </w:r>
          </w:p>
        </w:tc>
      </w:tr>
      <w:tr w:rsidR="00B44CC2" w:rsidRPr="003D0AEE" w:rsidTr="00DB6C33">
        <w:tc>
          <w:tcPr>
            <w:tcW w:w="3652" w:type="dxa"/>
          </w:tcPr>
          <w:p w:rsidR="00B44CC2" w:rsidRPr="005A48B8" w:rsidRDefault="00B44CC2" w:rsidP="00B44CC2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eastAsia="Times New Roman" w:cs="Arial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Analyse published literature relating to a specific topic or subject area and produce a fully referenced, appropriately structured academic report.</w:t>
            </w:r>
          </w:p>
          <w:p w:rsidR="00B44CC2" w:rsidRPr="003D0AEE" w:rsidRDefault="00B44CC2" w:rsidP="00DB6C33">
            <w:pPr>
              <w:numPr>
                <w:ilvl w:val="0"/>
                <w:numId w:val="5"/>
              </w:numPr>
              <w:spacing w:after="0" w:line="240" w:lineRule="auto"/>
              <w:ind w:left="329" w:hanging="283"/>
              <w:contextualSpacing/>
              <w:rPr>
                <w:rFonts w:ascii="Calibri" w:hAnsi="Calibri" w:cs="Calibri"/>
                <w:sz w:val="16"/>
                <w:szCs w:val="16"/>
              </w:rPr>
            </w:pPr>
            <w:r w:rsidRPr="005A48B8">
              <w:rPr>
                <w:rFonts w:eastAsia="Times New Roman" w:cs="Arial"/>
                <w:sz w:val="16"/>
                <w:szCs w:val="16"/>
              </w:rPr>
              <w:t>Research and present their findings in a variety of formats on a range of employability skills and collect and analyse feedback on their delivery.</w:t>
            </w:r>
          </w:p>
        </w:tc>
        <w:tc>
          <w:tcPr>
            <w:tcW w:w="6896" w:type="dxa"/>
          </w:tcPr>
          <w:p w:rsidR="00B44CC2" w:rsidRPr="00E236F4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ource and selec</w:t>
            </w:r>
            <w:r>
              <w:rPr>
                <w:rFonts w:ascii="Calibri" w:hAnsi="Calibri" w:cs="Calibri"/>
                <w:sz w:val="16"/>
                <w:szCs w:val="16"/>
              </w:rPr>
              <w:t>t a range of literature sources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which may be acade</w:t>
            </w:r>
            <w:r>
              <w:rPr>
                <w:rFonts w:ascii="Calibri" w:hAnsi="Calibri" w:cs="Calibri"/>
                <w:sz w:val="16"/>
                <w:szCs w:val="16"/>
              </w:rPr>
              <w:t>mic, professional, governmental;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analyse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literature sources that are relevant, current and credible</w:t>
            </w:r>
            <w:r>
              <w:rPr>
                <w:rFonts w:ascii="Calibri" w:hAnsi="Calibri" w:cs="Calibri"/>
                <w:sz w:val="16"/>
                <w:szCs w:val="16"/>
              </w:rPr>
              <w:t>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p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roduce a written report in a suitable format, structu</w:t>
            </w:r>
            <w:r>
              <w:rPr>
                <w:rFonts w:ascii="Calibri" w:hAnsi="Calibri" w:cs="Calibri"/>
                <w:sz w:val="16"/>
                <w:szCs w:val="16"/>
              </w:rPr>
              <w:t>red and sectioned appropriately;</w:t>
            </w:r>
          </w:p>
          <w:p w:rsidR="00B44CC2" w:rsidRPr="00E236F4" w:rsidRDefault="00B44CC2" w:rsidP="00DB6C33">
            <w:pPr>
              <w:numPr>
                <w:ilvl w:val="0"/>
                <w:numId w:val="2"/>
              </w:numPr>
              <w:tabs>
                <w:tab w:val="clear" w:pos="360"/>
                <w:tab w:val="num" w:pos="176"/>
              </w:tabs>
              <w:spacing w:after="0" w:line="240" w:lineRule="auto"/>
              <w:rPr>
                <w:rFonts w:ascii="Calibri" w:hAnsi="Calibri" w:cs="Calibri"/>
                <w:sz w:val="16"/>
                <w:szCs w:val="16"/>
              </w:rPr>
            </w:pPr>
            <w:r w:rsidRPr="00E236F4">
              <w:rPr>
                <w:rFonts w:ascii="Calibri" w:hAnsi="Calibri" w:cs="Calibri"/>
                <w:sz w:val="16"/>
                <w:szCs w:val="16"/>
              </w:rPr>
              <w:t>apply relevant underlying theory;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e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mploy </w:t>
            </w:r>
            <w:r>
              <w:rPr>
                <w:rFonts w:ascii="Calibri" w:hAnsi="Calibri" w:cs="Calibri"/>
                <w:sz w:val="16"/>
                <w:szCs w:val="16"/>
              </w:rPr>
              <w:t>the Harvard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system of re</w:t>
            </w:r>
            <w:r>
              <w:rPr>
                <w:rFonts w:ascii="Calibri" w:hAnsi="Calibri" w:cs="Calibri"/>
                <w:sz w:val="16"/>
                <w:szCs w:val="16"/>
              </w:rPr>
              <w:t>ferencing to evidence research;</w:t>
            </w:r>
          </w:p>
          <w:p w:rsidR="00B44CC2" w:rsidRPr="003D0AEE" w:rsidRDefault="00B44CC2" w:rsidP="00DB6C33">
            <w:pPr>
              <w:numPr>
                <w:ilvl w:val="0"/>
                <w:numId w:val="3"/>
              </w:numPr>
              <w:tabs>
                <w:tab w:val="clear" w:pos="360"/>
                <w:tab w:val="num" w:pos="176"/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before="40" w:after="0" w:line="240" w:lineRule="auto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u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se a range of word processing software features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3D0AEE">
              <w:rPr>
                <w:rFonts w:ascii="Calibri" w:hAnsi="Calibri" w:cs="Calibri"/>
                <w:sz w:val="16"/>
                <w:szCs w:val="16"/>
              </w:rPr>
              <w:t>e.g.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spell</w:t>
            </w:r>
            <w:r w:rsidR="00541B2A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>
              <w:rPr>
                <w:rFonts w:ascii="Calibri" w:hAnsi="Calibri" w:cs="Calibri"/>
                <w:sz w:val="16"/>
                <w:szCs w:val="16"/>
              </w:rPr>
              <w:t>check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i</w:t>
            </w:r>
            <w:r w:rsidR="00DB6C33">
              <w:rPr>
                <w:rFonts w:ascii="Calibri" w:hAnsi="Calibri" w:cs="Calibri"/>
                <w:sz w:val="16"/>
                <w:szCs w:val="16"/>
              </w:rPr>
              <w:t>n the production of  the report</w:t>
            </w:r>
            <w:r>
              <w:rPr>
                <w:rFonts w:ascii="Calibri" w:hAnsi="Calibri" w:cs="Calibri"/>
                <w:sz w:val="16"/>
                <w:szCs w:val="16"/>
              </w:rPr>
              <w:t>.</w:t>
            </w:r>
            <w:r w:rsidRPr="003D0AEE">
              <w:rPr>
                <w:rFonts w:ascii="Calibri" w:hAnsi="Calibri" w:cs="Calibri"/>
                <w:sz w:val="16"/>
                <w:szCs w:val="16"/>
              </w:rPr>
              <w:t xml:space="preserve"> </w:t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9242"/>
      </w:tblGrid>
      <w:tr w:rsidR="00435C40" w:rsidRPr="00CB597B" w:rsidTr="00EA0F13">
        <w:tc>
          <w:tcPr>
            <w:tcW w:w="9242" w:type="dxa"/>
            <w:shd w:val="clear" w:color="auto" w:fill="C0C0C0"/>
          </w:tcPr>
          <w:p w:rsidR="00435C40" w:rsidRDefault="005A48B8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lastRenderedPageBreak/>
              <w:t>T</w:t>
            </w:r>
            <w:r w:rsidR="00435C40" w:rsidRPr="00CB597B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ASK DESCRIPTION</w:t>
            </w:r>
            <w:r w:rsidR="00435C40"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 xml:space="preserve"> – PART 1</w:t>
            </w:r>
          </w:p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sz w:val="40"/>
                <w:szCs w:val="40"/>
                <w:lang w:eastAsia="en-GB"/>
              </w:rPr>
              <w:t>50% of Module Marks</w:t>
            </w:r>
          </w:p>
        </w:tc>
      </w:tr>
    </w:tbl>
    <w:p w:rsidR="00435C40" w:rsidRDefault="00435C40" w:rsidP="00435C40">
      <w:pPr>
        <w:spacing w:after="0" w:line="240" w:lineRule="auto"/>
        <w:jc w:val="both"/>
        <w:rPr>
          <w:rFonts w:ascii="Times New Roman" w:eastAsia="Times New Roman" w:hAnsi="Times New Roman" w:cs="Times New Roman"/>
          <w:lang w:eastAsia="en-GB"/>
        </w:rPr>
      </w:pPr>
    </w:p>
    <w:p w:rsidR="00435C40" w:rsidRPr="00701E5B" w:rsidRDefault="00435C40" w:rsidP="00435C40">
      <w:pPr>
        <w:autoSpaceDE w:val="0"/>
        <w:autoSpaceDN w:val="0"/>
        <w:adjustRightInd w:val="0"/>
        <w:rPr>
          <w:rFonts w:eastAsia="Times New Roman" w:cs="Arial"/>
          <w:b/>
          <w:sz w:val="28"/>
          <w:szCs w:val="28"/>
          <w:lang w:eastAsia="en-GB"/>
        </w:rPr>
      </w:pPr>
      <w:r>
        <w:rPr>
          <w:rFonts w:eastAsia="Times New Roman" w:cs="Arial"/>
          <w:b/>
          <w:sz w:val="28"/>
          <w:szCs w:val="28"/>
          <w:lang w:eastAsia="en-GB"/>
        </w:rPr>
        <w:t>Part</w:t>
      </w:r>
      <w:r w:rsidRPr="00701E5B">
        <w:rPr>
          <w:rFonts w:eastAsia="Times New Roman" w:cs="Arial"/>
          <w:b/>
          <w:sz w:val="28"/>
          <w:szCs w:val="28"/>
          <w:lang w:eastAsia="en-GB"/>
        </w:rPr>
        <w:t xml:space="preserve"> 1</w:t>
      </w:r>
    </w:p>
    <w:p w:rsidR="00435C40" w:rsidRPr="009B7AA5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Employability skills are very important in all industries, both to you as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a </w:t>
      </w:r>
      <w:r w:rsidRPr="009B7AA5">
        <w:rPr>
          <w:rFonts w:eastAsia="Times New Roman" w:cs="Arial"/>
          <w:sz w:val="28"/>
          <w:szCs w:val="28"/>
          <w:lang w:val="en-US" w:eastAsia="en-GB"/>
        </w:rPr>
        <w:t>graduate looking for an employment opportunity and to the employers looki</w:t>
      </w:r>
      <w:r>
        <w:rPr>
          <w:rFonts w:eastAsia="Times New Roman" w:cs="Arial"/>
          <w:sz w:val="28"/>
          <w:szCs w:val="28"/>
          <w:lang w:val="en-US" w:eastAsia="en-GB"/>
        </w:rPr>
        <w:t>ng to recruit talented people.</w:t>
      </w:r>
    </w:p>
    <w:p w:rsidR="00435C40" w:rsidRDefault="00435C4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val="en-US" w:eastAsia="en-GB"/>
        </w:rPr>
      </w:pPr>
      <w:r w:rsidRPr="00541B2A">
        <w:rPr>
          <w:rFonts w:eastAsia="Times New Roman" w:cs="Arial"/>
          <w:b/>
          <w:sz w:val="28"/>
          <w:szCs w:val="28"/>
          <w:lang w:val="en-US" w:eastAsia="en-GB"/>
        </w:rPr>
        <w:t>Task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: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9D5BE0">
        <w:rPr>
          <w:rFonts w:eastAsia="Times New Roman" w:cs="Arial"/>
          <w:sz w:val="28"/>
          <w:szCs w:val="28"/>
          <w:lang w:val="en-US" w:eastAsia="en-GB"/>
        </w:rPr>
        <w:t>W</w:t>
      </w:r>
      <w:r w:rsidRPr="009B7AA5">
        <w:rPr>
          <w:rFonts w:eastAsia="Times New Roman" w:cs="Arial"/>
          <w:sz w:val="28"/>
          <w:szCs w:val="28"/>
          <w:lang w:val="en-US" w:eastAsia="en-GB"/>
        </w:rPr>
        <w:t>rite a report</w:t>
      </w:r>
      <w:r>
        <w:rPr>
          <w:rFonts w:eastAsia="Times New Roman" w:cs="Arial"/>
          <w:sz w:val="28"/>
          <w:szCs w:val="28"/>
          <w:lang w:val="en-US" w:eastAsia="en-GB"/>
        </w:rPr>
        <w:t xml:space="preserve"> of 2,000 words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9D5BE0">
        <w:rPr>
          <w:rFonts w:eastAsia="Times New Roman" w:cs="Arial"/>
          <w:sz w:val="28"/>
          <w:szCs w:val="28"/>
          <w:lang w:val="en-US" w:eastAsia="en-GB"/>
        </w:rPr>
        <w:t>that describes the benefit of employability skills to both employees and employers.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</w:t>
      </w:r>
      <w:r w:rsidR="009D5BE0">
        <w:rPr>
          <w:rFonts w:eastAsia="Times New Roman" w:cs="Arial"/>
          <w:sz w:val="28"/>
          <w:szCs w:val="28"/>
          <w:lang w:val="en-US" w:eastAsia="en-GB"/>
        </w:rPr>
        <w:t>The report must include a discussion of the skills you have studied in this module</w:t>
      </w:r>
      <w:r w:rsidR="00FC4DAE">
        <w:rPr>
          <w:rFonts w:eastAsia="Times New Roman" w:cs="Arial"/>
          <w:sz w:val="28"/>
          <w:szCs w:val="28"/>
          <w:lang w:val="en-US" w:eastAsia="en-GB"/>
        </w:rPr>
        <w:t xml:space="preserve"> e.g. time management, networking, negotiation and interpersonal communication</w:t>
      </w:r>
      <w:r w:rsidR="009D5BE0">
        <w:rPr>
          <w:rFonts w:eastAsia="Times New Roman" w:cs="Arial"/>
          <w:sz w:val="28"/>
          <w:szCs w:val="28"/>
          <w:lang w:val="en-US" w:eastAsia="en-GB"/>
        </w:rPr>
        <w:t xml:space="preserve">. </w:t>
      </w:r>
      <w:r w:rsidR="00FC4DAE">
        <w:rPr>
          <w:rFonts w:eastAsia="Times New Roman" w:cs="Arial"/>
          <w:sz w:val="28"/>
          <w:szCs w:val="28"/>
          <w:lang w:val="en-US" w:eastAsia="en-GB"/>
        </w:rPr>
        <w:t xml:space="preserve">You should </w:t>
      </w:r>
      <w:r w:rsidR="009D5BE0">
        <w:rPr>
          <w:rFonts w:eastAsia="Times New Roman" w:cs="Arial"/>
          <w:sz w:val="28"/>
          <w:szCs w:val="28"/>
          <w:lang w:val="en-US" w:eastAsia="en-GB"/>
        </w:rPr>
        <w:t xml:space="preserve">reference 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skills that you have, or need to </w:t>
      </w:r>
      <w:r w:rsidR="00E25C84">
        <w:rPr>
          <w:rFonts w:eastAsia="Times New Roman" w:cs="Arial"/>
          <w:sz w:val="28"/>
          <w:szCs w:val="28"/>
          <w:lang w:val="en-US" w:eastAsia="en-GB"/>
        </w:rPr>
        <w:t xml:space="preserve">be </w:t>
      </w:r>
      <w:r w:rsidRPr="009B7AA5">
        <w:rPr>
          <w:rFonts w:eastAsia="Times New Roman" w:cs="Arial"/>
          <w:sz w:val="28"/>
          <w:szCs w:val="28"/>
          <w:lang w:val="en-US" w:eastAsia="en-GB"/>
        </w:rPr>
        <w:t>able to develop in the future</w:t>
      </w:r>
      <w:r w:rsidR="00541B2A">
        <w:rPr>
          <w:rFonts w:eastAsia="Times New Roman" w:cs="Arial"/>
          <w:sz w:val="28"/>
          <w:szCs w:val="28"/>
          <w:lang w:val="en-US" w:eastAsia="en-GB"/>
        </w:rPr>
        <w:t>,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to gain credibility i</w:t>
      </w:r>
      <w:r w:rsidR="00541B2A">
        <w:rPr>
          <w:rFonts w:eastAsia="Times New Roman" w:cs="Arial"/>
          <w:sz w:val="28"/>
          <w:szCs w:val="28"/>
          <w:lang w:val="en-US" w:eastAsia="en-GB"/>
        </w:rPr>
        <w:t>n</w:t>
      </w:r>
      <w:r w:rsidRPr="009B7AA5">
        <w:rPr>
          <w:rFonts w:eastAsia="Times New Roman" w:cs="Arial"/>
          <w:sz w:val="28"/>
          <w:szCs w:val="28"/>
          <w:lang w:val="en-US" w:eastAsia="en-GB"/>
        </w:rPr>
        <w:t xml:space="preserve"> search of </w:t>
      </w:r>
      <w:r w:rsidR="00541B2A">
        <w:rPr>
          <w:rFonts w:eastAsia="Times New Roman" w:cs="Arial"/>
          <w:sz w:val="28"/>
          <w:szCs w:val="28"/>
          <w:lang w:val="en-US" w:eastAsia="en-GB"/>
        </w:rPr>
        <w:t xml:space="preserve">an </w:t>
      </w:r>
      <w:r w:rsidRPr="009B7AA5">
        <w:rPr>
          <w:rFonts w:eastAsia="Times New Roman" w:cs="Arial"/>
          <w:sz w:val="28"/>
          <w:szCs w:val="28"/>
          <w:lang w:val="en-US" w:eastAsia="en-GB"/>
        </w:rPr>
        <w:t>employment opportunity.</w:t>
      </w:r>
      <w:r>
        <w:rPr>
          <w:rFonts w:eastAsia="Times New Roman" w:cs="Arial"/>
          <w:sz w:val="28"/>
          <w:szCs w:val="28"/>
          <w:lang w:val="en-US" w:eastAsia="en-GB"/>
        </w:rPr>
        <w:t xml:space="preserve">  </w:t>
      </w:r>
    </w:p>
    <w:p w:rsidR="009D5BE0" w:rsidRPr="00701E5B" w:rsidRDefault="009D5BE0" w:rsidP="00435C40">
      <w:pPr>
        <w:autoSpaceDE w:val="0"/>
        <w:autoSpaceDN w:val="0"/>
        <w:adjustRightInd w:val="0"/>
        <w:rPr>
          <w:rFonts w:eastAsia="Times New Roman" w:cs="Arial"/>
          <w:sz w:val="28"/>
          <w:szCs w:val="28"/>
          <w:lang w:eastAsia="en-GB"/>
        </w:rPr>
      </w:pPr>
      <w:r>
        <w:rPr>
          <w:rFonts w:eastAsia="Times New Roman" w:cs="Arial"/>
          <w:sz w:val="28"/>
          <w:szCs w:val="28"/>
          <w:lang w:val="en-US" w:eastAsia="en-GB"/>
        </w:rPr>
        <w:t>The report must be fully referenced and presented in the appropriate report format.</w:t>
      </w: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p w:rsidR="00435C40" w:rsidRPr="00701E5B" w:rsidRDefault="00435C40" w:rsidP="00435C40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  <w:r w:rsidRPr="005A48B8">
        <w:rPr>
          <w:rFonts w:eastAsia="Times New Roman" w:cs="Arial"/>
          <w:b/>
          <w:sz w:val="28"/>
          <w:szCs w:val="28"/>
          <w:lang w:eastAsia="en-GB"/>
        </w:rPr>
        <w:t>Submission by</w:t>
      </w:r>
      <w:r w:rsidR="005A48B8">
        <w:rPr>
          <w:rFonts w:eastAsia="Times New Roman" w:cs="Arial"/>
          <w:sz w:val="28"/>
          <w:szCs w:val="28"/>
          <w:lang w:eastAsia="en-GB"/>
        </w:rPr>
        <w:t>:</w:t>
      </w:r>
      <w:r w:rsidRPr="00701E5B">
        <w:rPr>
          <w:rFonts w:eastAsia="Times New Roman" w:cs="Arial"/>
          <w:sz w:val="28"/>
          <w:szCs w:val="28"/>
          <w:lang w:eastAsia="en-GB"/>
        </w:rPr>
        <w:t xml:space="preserve"> </w:t>
      </w:r>
      <w:r w:rsidR="005A48B8">
        <w:rPr>
          <w:rFonts w:eastAsia="Times New Roman" w:cs="Arial"/>
          <w:sz w:val="28"/>
          <w:szCs w:val="28"/>
          <w:lang w:eastAsia="en-GB"/>
        </w:rPr>
        <w:t xml:space="preserve"> </w:t>
      </w:r>
      <w:r w:rsidRPr="00701E5B">
        <w:rPr>
          <w:rFonts w:eastAsia="Times New Roman" w:cs="Arial"/>
          <w:sz w:val="28"/>
          <w:szCs w:val="28"/>
          <w:lang w:eastAsia="en-GB"/>
        </w:rPr>
        <w:t>Turnitin</w:t>
      </w:r>
    </w:p>
    <w:p w:rsidR="00435C40" w:rsidRDefault="00435C40" w:rsidP="00435C40">
      <w:pPr>
        <w:rPr>
          <w:rFonts w:eastAsia="Times New Roman" w:cs="Times New Roman"/>
          <w:b/>
          <w:sz w:val="24"/>
          <w:szCs w:val="24"/>
          <w:lang w:eastAsia="en-GB"/>
        </w:rPr>
      </w:pPr>
      <w:r>
        <w:rPr>
          <w:rFonts w:eastAsia="Times New Roman" w:cs="Times New Roman"/>
          <w:b/>
          <w:sz w:val="24"/>
          <w:szCs w:val="24"/>
          <w:lang w:eastAsia="en-GB"/>
        </w:rPr>
        <w:br w:type="page"/>
      </w:r>
    </w:p>
    <w:tbl>
      <w:tblPr>
        <w:tblW w:w="10133" w:type="dxa"/>
        <w:jc w:val="center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/>
      </w:tblPr>
      <w:tblGrid>
        <w:gridCol w:w="10133"/>
      </w:tblGrid>
      <w:tr w:rsidR="00435C40" w:rsidRPr="00CB597B" w:rsidTr="00B44CC2">
        <w:trPr>
          <w:jc w:val="center"/>
        </w:trPr>
        <w:tc>
          <w:tcPr>
            <w:tcW w:w="10133" w:type="dxa"/>
            <w:shd w:val="clear" w:color="auto" w:fill="BFBFBF"/>
          </w:tcPr>
          <w:p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/>
      </w:tblPr>
      <w:tblGrid>
        <w:gridCol w:w="8788"/>
        <w:gridCol w:w="852"/>
        <w:gridCol w:w="850"/>
      </w:tblGrid>
      <w:tr w:rsidR="00435C40" w:rsidRPr="00CB597B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435C40" w:rsidRPr="00CB597B" w:rsidRDefault="00435C40" w:rsidP="00EA0F13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:rsidR="00435C40" w:rsidRPr="00CB597B" w:rsidRDefault="00435C40" w:rsidP="00EA0F13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  <w:p w:rsidR="00435C40" w:rsidRPr="00CB597B" w:rsidRDefault="00435C40" w:rsidP="00EA0F13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  <w:r w:rsidRPr="00CB597B"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35C40" w:rsidRPr="00CB597B" w:rsidRDefault="00435C40" w:rsidP="00EA0F1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5098"/>
        <w:gridCol w:w="2410"/>
        <w:gridCol w:w="992"/>
        <w:gridCol w:w="638"/>
      </w:tblGrid>
      <w:tr w:rsidR="00435C40" w:rsidRPr="00525F5D" w:rsidTr="00EA0F13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:rsidR="00435C40" w:rsidRPr="003223E0" w:rsidRDefault="00435C40" w:rsidP="00EA0F13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:rsidR="00435C40" w:rsidRPr="00525F5D" w:rsidRDefault="00435C40" w:rsidP="00EA0F13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:rsidTr="00EA0F13">
        <w:trPr>
          <w:cantSplit/>
        </w:trPr>
        <w:tc>
          <w:tcPr>
            <w:tcW w:w="5098" w:type="dxa"/>
            <w:vMerge/>
            <w:vAlign w:val="bottom"/>
          </w:tcPr>
          <w:p w:rsidR="00435C40" w:rsidRPr="00525F5D" w:rsidRDefault="00435C40" w:rsidP="00EA0F13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:rsidR="00435C40" w:rsidRPr="00EB4F96" w:rsidRDefault="00435C40" w:rsidP="00EA0F13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:rsidR="00435C40" w:rsidRPr="00525F5D" w:rsidRDefault="00435C40" w:rsidP="00EA0F13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:rsidR="00435C40" w:rsidRPr="00525F5D" w:rsidRDefault="00435C40" w:rsidP="00EA0F13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:rsidR="00B44CC2" w:rsidRDefault="00B44CC2"/>
    <w:p w:rsidR="00B44CC2" w:rsidRDefault="00B44CC2">
      <w:pPr>
        <w:spacing w:after="0" w:line="240" w:lineRule="auto"/>
      </w:pPr>
      <w:r>
        <w:br w:type="page"/>
      </w: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/>
      </w:tblPr>
      <w:tblGrid>
        <w:gridCol w:w="2166"/>
        <w:gridCol w:w="1025"/>
        <w:gridCol w:w="1113"/>
        <w:gridCol w:w="1138"/>
        <w:gridCol w:w="1138"/>
        <w:gridCol w:w="1138"/>
        <w:gridCol w:w="1138"/>
        <w:gridCol w:w="1776"/>
      </w:tblGrid>
      <w:tr w:rsidR="00E236F4" w:rsidRPr="003D0AEE" w:rsidTr="00B90A25">
        <w:tc>
          <w:tcPr>
            <w:tcW w:w="10632" w:type="dxa"/>
            <w:gridSpan w:val="8"/>
            <w:shd w:val="clear" w:color="auto" w:fill="D9D9D9"/>
            <w:vAlign w:val="center"/>
          </w:tcPr>
          <w:p w:rsidR="00E236F4" w:rsidRPr="003D0AEE" w:rsidRDefault="00E236F4" w:rsidP="00EA0F13">
            <w:pPr>
              <w:keepNext/>
              <w:jc w:val="center"/>
              <w:outlineLvl w:val="2"/>
              <w:rPr>
                <w:rFonts w:ascii="Calibri" w:hAnsi="Calibri"/>
                <w:b/>
                <w:sz w:val="40"/>
                <w:szCs w:val="40"/>
              </w:rPr>
            </w:pPr>
            <w:r w:rsidRPr="003D0AEE">
              <w:rPr>
                <w:rFonts w:ascii="Calibri" w:hAnsi="Calibri"/>
                <w:b/>
                <w:sz w:val="18"/>
                <w:szCs w:val="18"/>
              </w:rPr>
              <w:lastRenderedPageBreak/>
              <w:br w:type="page"/>
            </w:r>
            <w:r w:rsidRPr="003D0AEE">
              <w:rPr>
                <w:rFonts w:ascii="Calibri" w:hAnsi="Calibri"/>
                <w:b/>
                <w:sz w:val="40"/>
                <w:szCs w:val="40"/>
              </w:rPr>
              <w:t>COMMON ASSESSMENT AND MARKING CRITERIA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3D0AEE" w:rsidRDefault="00E236F4" w:rsidP="00EA0F13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E236F4" w:rsidRPr="00B90A25" w:rsidRDefault="00E236F4" w:rsidP="00EA0F13">
            <w:pPr>
              <w:spacing w:before="120"/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Assessment Criteria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0-29%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30-39%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40-49%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50-59%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60-69%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BFBFBF"/>
            <w:vAlign w:val="bottom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70-79%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E236F4" w:rsidRPr="003D0AEE" w:rsidRDefault="00E236F4" w:rsidP="00EA0F13">
            <w:pPr>
              <w:spacing w:before="120"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3D0AEE">
              <w:rPr>
                <w:rFonts w:ascii="Calibri" w:hAnsi="Calibri"/>
                <w:b/>
                <w:sz w:val="12"/>
                <w:szCs w:val="16"/>
              </w:rPr>
              <w:t>80-100%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229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1. Research-informed Literature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Extent of research and/or own reading,  selection of credible sources, application of appropriate referencing conventions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90A25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reading.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Views and findings unsupported and non-authoritative.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largely ignored.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evidence of reading and/or of reliance on inappropriate sources, and/or indiscriminate use of sources.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used inconsistently.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References to a limited range of mostly relevant sources. Some omissions and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Referencing conventions evident though not always applied consistently.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range of research-informed literature, including sources retrieved independently. Referencing conventions mostly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Inclusion of a wide range of research-informed literature, including sources retrieved independently.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Selection of relevant and credible sources.  Very good use of referencing conventions, consistently applied.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comprehensive range of research informed literature embedded in the work. Excellent selection of relevant and credible sources. High-level referencing skills, consistently applied.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knowledge of research-informed literature embedded in the work. Outstanding selection of relevant and credible sources. High-level referencing skills consistently and professionally applied.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2. Knowledge and Understanding of Subject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Extent of knowledge and understanding of concepts and underlying principles associated with the discipline.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Major gaps in knowledge and understanding of material at this level. Substantial inaccuracies.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Gaps in knowledge, with only superficial understanding. Some significant inaccuracies.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basic knowledge and understanding of the relevant concepts and underlying principles.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Knowledge is accurate with a good understanding of the field of study.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Knowledge is extensive.  Exhibits understanding of the breadth and depth of established views.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Excellent knowledge and understanding of the main concepts and key theories. Clear awareness of challenges to established views and the limitations of the knowledge base.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detailed knowledge and understanding of the main theories/concepts, and a critical awareness of the ambiguities and limitations of knowledge.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3.  Analysis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Unsubstantiated generalisations, made without use of any credible evidence. Lack of logic, leading to unsupportable/ missing conclusions. Lack of any attempt to analyse, synthesise or evaluate.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of analytical intellectual skills, but for the most part descriptive. Ideas/findings sometimes illogical and contradictory. Generalised statements made with scant evidence. Conclusions lack relevance.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some attempts to synthesise, albeit with some weaknesses.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evidence to support findings/ views, but evidence not consistently interpreted.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Some relevant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Evidence of some logical, analytical thinking and synthesis. Can analyse new and/or abstract data and situations without guidance.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emerging awareness of different stances and ability to use evidence to support the argument.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Valid conclusions and recommendations, where relevant</w:t>
            </w:r>
            <w:r w:rsidR="00541B2A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logical, analytical thinking; synthesis and evaluation. Ability to devise and sustain persuasive arguments, and to review the reliability, validity &amp; significance of evidence. Ability to communicate ideas and evidence accurately and convincingly.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Sound, convincing conclusions / recommendations.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Thoroughly logical work, supported by evaluated evidence.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Strong, persuasive, conclusions, justifiable recommendations.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Exceptional work; judiciously selected and evaluated evidence. Very high quality analysis, developed independently or through effective collaboration.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Ability to investigate contradictory information and identify reasons for contradictions.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Highly persuasive conclusions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rPr>
          <w:trHeight w:val="2942"/>
        </w:trPr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>4. Practical Application and Deployment</w:t>
            </w:r>
          </w:p>
          <w:p w:rsidR="00E236F4" w:rsidRPr="00B90A25" w:rsidRDefault="00E236F4" w:rsidP="00EA0F13">
            <w:pPr>
              <w:rPr>
                <w:rFonts w:ascii="Calibri" w:hAnsi="Calibri"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 xml:space="preserve">Effective deployment of appropriate methods, materials, tools and techniques; extent of skill demonstrated in the application of concepts to a variety of processes and/or contexts; formulation of innovative and creative solutions to solve problems. 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Limited or no use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appreciation of the context of the application.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Rudimentary application of methods, materials, tools and/or techniques but without consideration and competence. Flawed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adequate awareness and mostly appropriate application of well established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Basic appreciation of the context of the application.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good and appropriate application of standard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Good appreciation of the context of the application, with some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 very good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Very good consideration of the context of the application, with perceptive use of examples, where relevant.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Evidence of some innovation and creativity. 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An advanced application of a range of methods, materials, tools and/or techniques.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The context of the application is well considered, with extensive use of relevant examples.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Application and deployment extend beyond established conventions.  Innovation and creativity evident throughout.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Outstanding levels of application and deployment skills. Assimilation and development of cutting edge processes and techniques.</w:t>
            </w:r>
          </w:p>
        </w:tc>
      </w:tr>
      <w:tr w:rsidR="00E236F4" w:rsidRPr="003D0AEE" w:rsidTr="00B90A25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/>
        </w:tblPrEx>
        <w:tc>
          <w:tcPr>
            <w:tcW w:w="21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b/>
                <w:sz w:val="12"/>
                <w:szCs w:val="12"/>
              </w:rPr>
              <w:t xml:space="preserve">5. Skills for Professional Practice </w:t>
            </w:r>
          </w:p>
          <w:p w:rsidR="00E236F4" w:rsidRPr="00B90A25" w:rsidRDefault="00E236F4" w:rsidP="00EA0F13">
            <w:pPr>
              <w:rPr>
                <w:rFonts w:ascii="Calibri" w:hAnsi="Calibri"/>
                <w:b/>
                <w:sz w:val="12"/>
                <w:szCs w:val="12"/>
              </w:rPr>
            </w:pPr>
            <w:r w:rsidRPr="00B90A25">
              <w:rPr>
                <w:rFonts w:ascii="Calibri" w:hAnsi="Calibri"/>
                <w:sz w:val="12"/>
                <w:szCs w:val="12"/>
              </w:rPr>
              <w:t>Demonstrates attributes expected in professional practice including: individual initiative and collaborative working; deployment of appropriate media to communicate (including written and oral); clarity and effectiveness in presentation and organisation.</w:t>
            </w:r>
          </w:p>
        </w:tc>
        <w:tc>
          <w:tcPr>
            <w:tcW w:w="10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Communication media is inappropriate or misapplied.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Little or no evidence of autonomy in the completion of tasks.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poorly structured and/or largely incoherent.</w:t>
            </w:r>
          </w:p>
        </w:tc>
        <w:tc>
          <w:tcPr>
            <w:tcW w:w="1113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Media is poorly designed and/or not suitable for the audience.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Poor independent or collaborative initiative.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structure, organisation, and/or coherence</w:t>
            </w:r>
            <w:r w:rsidR="00722DD6">
              <w:rPr>
                <w:rFonts w:ascii="Calibri" w:hAnsi="Calibri"/>
                <w:sz w:val="12"/>
                <w:szCs w:val="16"/>
              </w:rPr>
              <w:t>.</w:t>
            </w:r>
          </w:p>
        </w:tc>
        <w:tc>
          <w:tcPr>
            <w:tcW w:w="113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in a suitable format but with some room for improvement.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as part of a team, but with limited involvement in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lacks coherence in places and could be better structured.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effectively in a suitable format, but may have minor errors.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effectively as part of a team, with clear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Mostly coherent work and is in a suitable structure.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well, confidently and consistently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work very well as part of a team, with very good contribution to group activities.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 and fluent and is well structured and organised.</w:t>
            </w:r>
          </w:p>
        </w:tc>
        <w:tc>
          <w:tcPr>
            <w:tcW w:w="1138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communicate professionally and, confidently in a suitable format.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professionally within a team, showing leadership skills as appropriate, managing conflict and meeting obligations.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coherent, very fluent and is presented professionally.</w:t>
            </w:r>
          </w:p>
        </w:tc>
        <w:tc>
          <w:tcPr>
            <w:tcW w:w="177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 xml:space="preserve">Can communicate with an exceptionally high level of professionalism. 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Can work exceptionally well and professionally within a team, showing advanced leadership skills.</w:t>
            </w:r>
          </w:p>
          <w:p w:rsidR="00E236F4" w:rsidRPr="003D0AEE" w:rsidRDefault="00E236F4" w:rsidP="00B90A25">
            <w:pPr>
              <w:spacing w:after="0" w:line="240" w:lineRule="auto"/>
              <w:rPr>
                <w:rFonts w:ascii="Calibri" w:hAnsi="Calibri"/>
                <w:sz w:val="12"/>
                <w:szCs w:val="16"/>
              </w:rPr>
            </w:pPr>
            <w:r w:rsidRPr="003D0AEE">
              <w:rPr>
                <w:rFonts w:ascii="Calibri" w:hAnsi="Calibri"/>
                <w:sz w:val="12"/>
                <w:szCs w:val="16"/>
              </w:rPr>
              <w:t>Work is exceptionally coherent, very fluent and is presented professionally.</w:t>
            </w:r>
          </w:p>
        </w:tc>
      </w:tr>
    </w:tbl>
    <w:p w:rsidR="00E236F4" w:rsidRPr="003D0AEE" w:rsidRDefault="00E236F4" w:rsidP="00E236F4">
      <w:pPr>
        <w:rPr>
          <w:rFonts w:ascii="Calibri" w:hAnsi="Calibri"/>
          <w:sz w:val="18"/>
          <w:szCs w:val="18"/>
        </w:rPr>
      </w:pPr>
    </w:p>
    <w:sectPr w:rsidR="00E236F4" w:rsidRPr="003D0AEE" w:rsidSect="00B44CC2">
      <w:footerReference w:type="default" r:id="rId12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A54B8" w:rsidRDefault="005A54B8" w:rsidP="00B90A25">
      <w:pPr>
        <w:spacing w:after="0" w:line="240" w:lineRule="auto"/>
      </w:pPr>
      <w:r>
        <w:separator/>
      </w:r>
    </w:p>
  </w:endnote>
  <w:endnote w:type="continuationSeparator" w:id="1">
    <w:p w:rsidR="005A54B8" w:rsidRDefault="005A54B8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3166575"/>
      <w:docPartObj>
        <w:docPartGallery w:val="Page Numbers (Bottom of Page)"/>
        <w:docPartUnique/>
      </w:docPartObj>
    </w:sdtPr>
    <w:sdtContent>
      <w:p w:rsidR="00B90A25" w:rsidRDefault="005F7440">
        <w:pPr>
          <w:pStyle w:val="Footer"/>
          <w:jc w:val="right"/>
        </w:pPr>
        <w:fldSimple w:instr=" PAGE   \* MERGEFORMAT ">
          <w:r w:rsidR="00FC4DAE">
            <w:rPr>
              <w:noProof/>
            </w:rPr>
            <w:t>1</w:t>
          </w:r>
        </w:fldSimple>
      </w:p>
    </w:sdtContent>
  </w:sdt>
  <w:p w:rsidR="00B90A25" w:rsidRDefault="00B90A2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A54B8" w:rsidRDefault="005A54B8" w:rsidP="00B90A25">
      <w:pPr>
        <w:spacing w:after="0" w:line="240" w:lineRule="auto"/>
      </w:pPr>
      <w:r>
        <w:separator/>
      </w:r>
    </w:p>
  </w:footnote>
  <w:footnote w:type="continuationSeparator" w:id="1">
    <w:p w:rsidR="005A54B8" w:rsidRDefault="005A54B8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4B8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440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BE0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2E4"/>
    <w:rsid w:val="00B9753C"/>
    <w:rsid w:val="00B975A9"/>
    <w:rsid w:val="00B977D3"/>
    <w:rsid w:val="00B979FB"/>
    <w:rsid w:val="00BA008A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B2B"/>
    <w:rsid w:val="00BA748A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6BE"/>
    <w:rsid w:val="00BE3B07"/>
    <w:rsid w:val="00BE3B65"/>
    <w:rsid w:val="00BE3BA1"/>
    <w:rsid w:val="00BE3CA6"/>
    <w:rsid w:val="00BE3EB3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4DAE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https://sp.yimg.com/ib/th?id=JN.kyCOqKJxpZ0QM%2fFDzWsNfg&amp;pid=15.1&amp;P=0&amp;w=300&amp;h=300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47C642B-E175-41C2-A834-8ACED91FC4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1937</Words>
  <Characters>11044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12956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0wner</cp:lastModifiedBy>
  <cp:revision>2</cp:revision>
  <dcterms:created xsi:type="dcterms:W3CDTF">2018-01-28T14:28:00Z</dcterms:created>
  <dcterms:modified xsi:type="dcterms:W3CDTF">2018-01-28T14:28:00Z</dcterms:modified>
</cp:coreProperties>
</file>