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2C288E" w14:textId="2A2E5BEC" w:rsidR="006B5DFB" w:rsidRPr="006B5DFB" w:rsidRDefault="006B5DFB" w:rsidP="006B5DFB">
      <w:pPr>
        <w:rPr>
          <w:b/>
          <w:bCs/>
          <w:i/>
          <w:iCs/>
          <w:sz w:val="28"/>
          <w:szCs w:val="28"/>
          <w:u w:val="single"/>
        </w:rPr>
      </w:pPr>
      <w:r>
        <w:rPr>
          <w:noProof/>
          <w:lang w:eastAsia="zh-CN"/>
        </w:rPr>
        <mc:AlternateContent>
          <mc:Choice Requires="wps">
            <w:drawing>
              <wp:anchor distT="0" distB="0" distL="114300" distR="114300" simplePos="0" relativeHeight="251666432" behindDoc="0" locked="0" layoutInCell="1" allowOverlap="1" wp14:anchorId="24D07BD9" wp14:editId="74A82FC6">
                <wp:simplePos x="0" y="0"/>
                <wp:positionH relativeFrom="page">
                  <wp:posOffset>1432290</wp:posOffset>
                </wp:positionH>
                <wp:positionV relativeFrom="page">
                  <wp:posOffset>2913132</wp:posOffset>
                </wp:positionV>
                <wp:extent cx="5753100" cy="3042605"/>
                <wp:effectExtent l="0" t="0" r="635" b="571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0426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AF5F38" w14:textId="3791E8E5" w:rsidR="00E30A21" w:rsidRPr="00BC38C7" w:rsidRDefault="002F7429">
                            <w:pPr>
                              <w:pStyle w:val="NoSpacing"/>
                              <w:jc w:val="right"/>
                              <w:rPr>
                                <w:caps/>
                                <w:color w:val="323E4F" w:themeColor="text2" w:themeShade="BF"/>
                                <w:sz w:val="72"/>
                                <w:szCs w:val="72"/>
                              </w:rPr>
                            </w:pPr>
                            <w:sdt>
                              <w:sdtPr>
                                <w:rPr>
                                  <w:caps/>
                                  <w:color w:val="4472C4" w:themeColor="accent1"/>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30A21" w:rsidRPr="00BF22E6">
                                  <w:rPr>
                                    <w:caps/>
                                    <w:color w:val="4472C4" w:themeColor="accent1"/>
                                    <w:sz w:val="72"/>
                                    <w:szCs w:val="72"/>
                                  </w:rPr>
                                  <w:t>DIGITAL SKILLS AND RESEARCH METHODS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CE4AB88" w14:textId="0125B052" w:rsidR="00E30A21" w:rsidRDefault="00E30A21">
                                <w:pPr>
                                  <w:pStyle w:val="NoSpacing"/>
                                  <w:jc w:val="right"/>
                                  <w:rPr>
                                    <w:smallCaps/>
                                    <w:color w:val="44546A" w:themeColor="text2"/>
                                    <w:sz w:val="36"/>
                                    <w:szCs w:val="36"/>
                                  </w:rPr>
                                </w:pPr>
                                <w:r>
                                  <w:rPr>
                                    <w:smallCaps/>
                                    <w:color w:val="44546A" w:themeColor="text2"/>
                                    <w:sz w:val="36"/>
                                    <w:szCs w:val="36"/>
                                  </w:rPr>
                                  <w:t>BMSW4003_LON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4D07BD9" id="_x0000_t202" coordsize="21600,21600" o:spt="202" path="m,l,21600r21600,l21600,xe">
                <v:stroke joinstyle="miter"/>
                <v:path gradientshapeok="t" o:connecttype="rect"/>
              </v:shapetype>
              <v:shape id="Text Box 113" o:spid="_x0000_s1026" type="#_x0000_t202" style="position:absolute;margin-left:112.8pt;margin-top:229.4pt;width:453pt;height:239.6pt;z-index:25166643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RKJkdgIAAFcFAAAOAAAAZHJzL2Uyb0RvYy54bWysVMFu2zAMvQ/YPwi6r3aapRuCOkXWosOA&#13;&#10;oi3aDD0rstQYk0SNUmJnXz9KttMi26XDLjJNPlLkI6nzi84atlMYGnAVn5yUnCknoW7cc8W/r64/&#13;&#10;fOYsROFqYcCpiu9V4BeL9+/OWz9Xp7ABUytkFMSFeesrvonRz4siyI2yIpyAV46MGtCKSL/4XNQo&#13;&#10;WopuTXFalmdFC1h7BKlCIO1Vb+SLHF9rJeOd1kFFZipOucV8Yj7X6SwW52L+jMJvGjmkIf4hCysa&#13;&#10;R5ceQl2JKNgWmz9C2UYiBNDxRIItQOtGqlwDVTMpj6p53Aivci1ETvAHmsL/Cytvd/fImpp6N5ly&#13;&#10;5oSlJq1UF9kX6FjSEUOtD3MCPnqCxo4MhB71gZSp8E6jTV8qiZGduN4f+E3hJClnn2bTSUkmSbZp&#13;&#10;+fH0rJylOMWLu8cQvyqwLAkVR2pg5lXsbkLsoSMk3ebgujEmN9E41lb8bDors8PBQsGNS1iVx2EI&#13;&#10;k0rqU89S3BuVMMY9KE105AqSIg+iujTIdoJGSEipXMzF57iETihNSbzFccC/ZPUW576O8WZw8eBs&#13;&#10;GweYqz9Ku/4xpqx7PHH+qu4kxm7dDa1eQ72nTiP02xK8vG6oGzcixHuBtB7UQVr5eEeHNkCswyBx&#13;&#10;tgH89Td9wtPUkpWzltat4uHnVqDizHxzNM9pN0cBR2E9Cm5rL4Hon9Bj4mUWyQGjGUWNYJ/oJVim&#13;&#10;W8gknKS7Kr4excvYLz29JFItlxlEG+hFvHGPXqbQqRtptlbdk0A/DGCk2b2FcRHF/GgOe2zydLDc&#13;&#10;RtBNHtJEaM/iQDRtbx7z4aVJz8Pr/4x6eQ8XvwEAAP//AwBQSwMEFAAGAAgAAAAhADhC7L7mAAAA&#13;&#10;EQEAAA8AAABkcnMvZG93bnJldi54bWxMj9FqwzAMRd8H+wejwd5WJ2lqsjROKRsbgw3G2n6AE7tJ&#13;&#10;aCyH2E3Tv5/6tL0IJF1d3VNsZtuzyYy+cyghXkTADNZOd9hIOOzfnjJgPijUqndoJFyNh015f1eo&#13;&#10;XLsL/phpFxpGJuhzJaENYcg593VrrPILNxik3dGNVgVqx4brUV3I3PY8iSLBreqQPrRqMC+tqU+7&#13;&#10;s5XwYdOvKeXbzz0evpP+veqEEFcpHx/m1zWV7RpYMHP4u4AbA+WHkoJV7ozas15CkqwESSWkq4xA&#13;&#10;bop4GdOokvC8zCLgZcH/k5S/AAAA//8DAFBLAQItABQABgAIAAAAIQC2gziS/gAAAOEBAAATAAAA&#13;&#10;AAAAAAAAAAAAAAAAAABbQ29udGVudF9UeXBlc10ueG1sUEsBAi0AFAAGAAgAAAAhADj9If/WAAAA&#13;&#10;lAEAAAsAAAAAAAAAAAAAAAAALwEAAF9yZWxzLy5yZWxzUEsBAi0AFAAGAAgAAAAhAE5EomR2AgAA&#13;&#10;VwUAAA4AAAAAAAAAAAAAAAAALgIAAGRycy9lMm9Eb2MueG1sUEsBAi0AFAAGAAgAAAAhADhC7L7m&#13;&#10;AAAAEQEAAA8AAAAAAAAAAAAAAAAA0AQAAGRycy9kb3ducmV2LnhtbFBLBQYAAAAABAAEAPMAAADj&#13;&#10;BQAAAAA=&#13;&#10;" filled="f" stroked="f" strokeweight=".5pt">
                <v:textbox inset="0,0,0,0">
                  <w:txbxContent>
                    <w:p w14:paraId="32AF5F38" w14:textId="3791E8E5" w:rsidR="00E30A21" w:rsidRPr="00BC38C7" w:rsidRDefault="00E30A21">
                      <w:pPr>
                        <w:pStyle w:val="NoSpacing"/>
                        <w:jc w:val="right"/>
                        <w:rPr>
                          <w:caps/>
                          <w:color w:val="323E4F" w:themeColor="text2" w:themeShade="BF"/>
                          <w:sz w:val="72"/>
                          <w:szCs w:val="72"/>
                        </w:rPr>
                      </w:pPr>
                      <w:sdt>
                        <w:sdtPr>
                          <w:rPr>
                            <w:caps/>
                            <w:color w:val="4472C4" w:themeColor="accent1"/>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BF22E6">
                            <w:rPr>
                              <w:caps/>
                              <w:color w:val="4472C4" w:themeColor="accent1"/>
                              <w:sz w:val="72"/>
                              <w:szCs w:val="72"/>
                            </w:rPr>
                            <w:t>DIGITAL SKILLS AND RESEARCH METHODS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CE4AB88" w14:textId="0125B052" w:rsidR="00E30A21" w:rsidRDefault="00E30A21">
                          <w:pPr>
                            <w:pStyle w:val="NoSpacing"/>
                            <w:jc w:val="right"/>
                            <w:rPr>
                              <w:smallCaps/>
                              <w:color w:val="44546A" w:themeColor="text2"/>
                              <w:sz w:val="36"/>
                              <w:szCs w:val="36"/>
                            </w:rPr>
                          </w:pPr>
                          <w:r>
                            <w:rPr>
                              <w:smallCaps/>
                              <w:color w:val="44546A" w:themeColor="text2"/>
                              <w:sz w:val="36"/>
                              <w:szCs w:val="36"/>
                            </w:rPr>
                            <w:t>BMSW4003_LON</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8480" behindDoc="0" locked="0" layoutInCell="1" allowOverlap="1" wp14:anchorId="5A9CCD6E" wp14:editId="59442D8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635" b="127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4D5628" w14:textId="0D3EAB14" w:rsidR="00E30A21" w:rsidRDefault="002F7429">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E30A21">
                                  <w:rPr>
                                    <w:caps/>
                                    <w:color w:val="323E4F" w:themeColor="text2" w:themeShade="BF"/>
                                    <w:sz w:val="40"/>
                                    <w:szCs w:val="4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A9CCD6E" id="Text Box 111" o:spid="_x0000_s1027" type="#_x0000_t202" style="position:absolute;margin-left:0;margin-top:0;width:288.25pt;height:287.5pt;z-index:25166848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d8VdwIAAF4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56HoyTXVO1x8A99UsTnLyuMZQbEeK98NgSzBibH+9waENo&#13;&#10;Pg0SZxvyP/+mT3iQF1bOWmxdycOPrfCKM/PFgtZpRUfBj8J6FOy2uSRMAURFNlmEg49mFLWn5hEP&#13;&#10;wjLdApOwEneVfD2Kl7HffTwoUi2XGYRFdCLe2JWTKXQaSqLYQ/covBt4GEHhWxr3Ucxf0bHHZr64&#13;&#10;5TaClJmrqa99F4d+Y4kzhYcHJ70SL/8z6vlZXPwCAAD//wMAUEsDBBQABgAIAAAAIQDOWP604QAA&#13;&#10;AAoBAAAPAAAAZHJzL2Rvd25yZXYueG1sTI9BT8MwDIXvSPyHyEhcEEs3yGBd0wkxTRrjxEAgbmlj&#13;&#10;2orGqZpsK/9+Hhe4PNl68vP7ssXgWrHHPjSeNIxHCQik0tuGKg1vr6vrexAhGrKm9YQafjDAIj8/&#13;&#10;y0xq/YFecL+NleAQCqnRUMfYpVKGskZnwsh3SOx9+d6ZyGtfSdubA4e7Vk6SZCqdaYg/1KbDxxrL&#13;&#10;7+3OabjdvOPVsrhZfaqN+liPJ7P189NM68uLYTlneZiDiDjEvws4MXB/yLlY4Xdkg2g1ME38VfbU&#13;&#10;3VSBKE6DSkDmmfyPkB8BAAD//wMAUEsBAi0AFAAGAAgAAAAhALaDOJL+AAAA4QEAABMAAAAAAAAA&#13;&#10;AAAAAAAAAAAAAFtDb250ZW50X1R5cGVzXS54bWxQSwECLQAUAAYACAAAACEAOP0h/9YAAACUAQAA&#13;&#10;CwAAAAAAAAAAAAAAAAAvAQAAX3JlbHMvLnJlbHNQSwECLQAUAAYACAAAACEA973fFXcCAABeBQAA&#13;&#10;DgAAAAAAAAAAAAAAAAAuAgAAZHJzL2Uyb0RvYy54bWxQSwECLQAUAAYACAAAACEAzlj+tOEAAAAK&#13;&#10;AQAADwAAAAAAAAAAAAAAAADRBAAAZHJzL2Rvd25yZXYueG1sUEsFBgAAAAAEAAQA8wAAAN8FAAAA&#13;&#10;AA==&#13;&#10;" filled="f" stroked="f" strokeweight=".5pt">
                <v:textbox style="mso-fit-shape-to-text:t" inset="0,0,0,0">
                  <w:txbxContent>
                    <w:p w14:paraId="474D5628" w14:textId="0D3EAB14" w:rsidR="00E30A21" w:rsidRDefault="00E30A21">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Pr>
                              <w:caps/>
                              <w:color w:val="323E4F" w:themeColor="text2" w:themeShade="BF"/>
                              <w:sz w:val="40"/>
                              <w:szCs w:val="40"/>
                            </w:rPr>
                            <w:t>University of wales trinity saint david</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7456" behindDoc="0" locked="0" layoutInCell="1" allowOverlap="1" wp14:anchorId="2A1E4034" wp14:editId="33301F8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CEF14DE" w14:textId="77777777" w:rsidR="00E30A21" w:rsidRDefault="00E30A21">
                                <w:pPr>
                                  <w:pStyle w:val="NoSpacing"/>
                                  <w:jc w:val="right"/>
                                  <w:rPr>
                                    <w:caps/>
                                    <w:color w:val="262626" w:themeColor="text1" w:themeTint="D9"/>
                                    <w:sz w:val="28"/>
                                    <w:szCs w:val="28"/>
                                  </w:rPr>
                                </w:pPr>
                                <w:r>
                                  <w:rPr>
                                    <w:caps/>
                                    <w:color w:val="262626" w:themeColor="text1" w:themeTint="D9"/>
                                    <w:sz w:val="28"/>
                                    <w:szCs w:val="28"/>
                                  </w:rPr>
                                  <w:t>Iolanda-VALentina Maftei (1921013)</w:t>
                                </w:r>
                              </w:p>
                            </w:sdtContent>
                          </w:sdt>
                          <w:p w14:paraId="7B008EC4" w14:textId="77777777" w:rsidR="00E30A21" w:rsidRDefault="002F7429">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E30A21">
                                  <w:rPr>
                                    <w:caps/>
                                    <w:color w:val="262626" w:themeColor="text1" w:themeTint="D9"/>
                                    <w:sz w:val="20"/>
                                    <w:szCs w:val="20"/>
                                  </w:rPr>
                                  <w:t>1921013@student.uwtsd.ac.uk</w:t>
                                </w:r>
                              </w:sdtContent>
                            </w:sdt>
                          </w:p>
                          <w:p w14:paraId="5F71FACC" w14:textId="77777777" w:rsidR="00E30A21" w:rsidRDefault="002F7429">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E30A21">
                                  <w:rPr>
                                    <w:color w:val="262626" w:themeColor="text1" w:themeTint="D9"/>
                                    <w:sz w:val="20"/>
                                    <w:szCs w:val="20"/>
                                  </w:rPr>
                                  <w:t xml:space="preserve">     </w:t>
                                </w:r>
                              </w:sdtContent>
                            </w:sdt>
                            <w:r w:rsidR="00E30A21">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A1E4034" id="Text Box 112" o:spid="_x0000_s1028" type="#_x0000_t202" style="position:absolute;margin-left:0;margin-top:0;width:453pt;height:51.4pt;z-index:25166745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UQY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WXx+DQ8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AaLUQYdwIAAF0FAAAOAAAAAAAA&#13;&#10;AAAAAAAAAC4CAABkcnMvZTJvRG9jLnhtbFBLAQItABQABgAIAAAAIQBshv5g2gAAAAoBAAAPAAAA&#13;&#10;AAAAAAAAAAAAANEEAABkcnMvZG93bnJldi54bWxQSwUGAAAAAAQABADzAAAA2A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CEF14DE" w14:textId="77777777" w:rsidR="00E30A21" w:rsidRDefault="00E30A21">
                          <w:pPr>
                            <w:pStyle w:val="NoSpacing"/>
                            <w:jc w:val="right"/>
                            <w:rPr>
                              <w:caps/>
                              <w:color w:val="262626" w:themeColor="text1" w:themeTint="D9"/>
                              <w:sz w:val="28"/>
                              <w:szCs w:val="28"/>
                            </w:rPr>
                          </w:pPr>
                          <w:r>
                            <w:rPr>
                              <w:caps/>
                              <w:color w:val="262626" w:themeColor="text1" w:themeTint="D9"/>
                              <w:sz w:val="28"/>
                              <w:szCs w:val="28"/>
                            </w:rPr>
                            <w:t>Iolanda-VALentina Maftei (1921013)</w:t>
                          </w:r>
                        </w:p>
                      </w:sdtContent>
                    </w:sdt>
                    <w:p w14:paraId="7B008EC4" w14:textId="77777777" w:rsidR="00E30A21" w:rsidRDefault="00E30A2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1921013@student.uwtsd.ac.uk</w:t>
                          </w:r>
                        </w:sdtContent>
                      </w:sdt>
                    </w:p>
                    <w:p w14:paraId="5F71FACC" w14:textId="77777777" w:rsidR="00E30A21" w:rsidRDefault="00E30A2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65408" behindDoc="0" locked="0" layoutInCell="1" allowOverlap="1" wp14:anchorId="48A8EF9F" wp14:editId="0035C6D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D550982" id="Group 114" o:spid="_x0000_s1026" style="position:absolute;margin-left:0;margin-top:0;width:18pt;height:10in;z-index:25166540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zCwuLgMAAP0KAAAOAAAAZHJzL2Uyb0RvYy54bWzsVstOGzEU3VfqP1jel0miJIQRExSFgipF&#13;&#10;gICKteN4HqrHdm0nE/r1vdfODBAoElTqpmxm/LgvH5975OOTbS3JRlhXaZXR/kGPEqG4XlWqyOj3&#13;&#10;27MvE0qcZ2rFpFYio/fC0ZPp50/HjUnFQJdaroQlEES5tDEZLb03aZI4XoqauQNthILNXNuaeZja&#13;&#10;IllZ1kD0WiaDXm+cNNqujNVcOAerp3GTTkP8PBfcX+a5E57IjEJtPnxt+C7xm0yPWVpYZsqK78pg&#13;&#10;76iiZpWCpF2oU+YZWdvqWai64lY7nfsDrutE53nFRTgDnKbf2zvNudVrE85SpE1hOpgA2j2c3h2W&#13;&#10;X2yuLKlWcHf9ISWK1XBJIS/BBYCnMUUKVufW3Jgru1so4gxPvM1tjX84C9kGYO87YMXWEw6Lg8Fk&#13;&#10;3AP4OWwd9YfDHkwC8ryE63nmxsuvrzsmbdoEq+uKaQyQyD3g5P4Op5uSGRHgd4hAh9Ooxeka6MVU&#13;&#10;IQVgNYpYBcsOKJc6wOw9KE0OJ4PeKKDUHZalxjp/LnRNcJBRC/kD69hm4TwACqatCSZ1Wlars0rK&#13;&#10;MMGWEnNpyYZBMzDOhfL96C5NyeLyCK6mzRqaED1C4CfBpMKQSmPwmBdX4DbaE4eRv5cC7aS6FjmQ&#13;&#10;LNAj1mKLJZYSOxH4DORo+xEOERzQMIf4b/TduaC3CALwRv/OKeTXynf+daW0DYB1yETQJOAYUcij&#13;&#10;fQtFBACxWOrVPRDI6qhAzvCzCu5wwZy/YhYkBwAAGfWX8MmlbjKqdyNKSm1/vbSO9sBw2KWkAQnL&#13;&#10;qPu5ZlZQIr8p4H7oNNC8MBmODgeQwz7eWT7eUet6roEYfRBsw8MQ7b1sh7nV9R2o7QyzwhZTHHJn&#13;&#10;lHvbTuY+XijoNRezWTADnTPML9SN4RgcUUWO3m7vmDU7InsQigvd9htL9/gcbdFT6dna67wKZH/A&#13;&#10;dYc39D7q1T8RgfFLIjDeEwEs2ZmF5j8cUXpegliImTPQtggFUgarBW1BxYilvyoYk6P+CMQTPYHd&#13;&#10;L2jkTmgjGVtlbiXhQzX+rDgfqvF/q0Z4SMAbC1ryySPu8Ty068OrdfobAAD//wMAUEsDBBQABgAI&#13;&#10;AAAAIQDDjdlg3AAAAAoBAAAPAAAAZHJzL2Rvd25yZXYueG1sTE/LTsMwELwj8Q/WVuJG7T5UlTRO&#13;&#10;hUD0hqApB7g58ZJE2Osodtvw9yxc6GWk0czOzuTb0TtxwiF2gTTMpgoEUh1sR42Gt8PT7RpETIas&#13;&#10;cYFQwzdG2BbXV7nJbDjTHk9lagSHUMyMhjalPpMy1i16E6ehR2LtMwzeJKZDI+1gzhzunZwrtZLe&#13;&#10;dMQfWtPjQ4v1V3n0Gkge7M6XL/59ke7K+cdr5Z53ldY3k/Fxw3C/AZFwTP8X8LuB+0PBxapwJBuF&#13;&#10;08Br0h+ytlgxq9izXCoFssjl5YTiBwAA//8DAFBLAQItABQABgAIAAAAIQC2gziS/gAAAOEBAAAT&#13;&#10;AAAAAAAAAAAAAAAAAAAAAABbQ29udGVudF9UeXBlc10ueG1sUEsBAi0AFAAGAAgAAAAhADj9If/W&#13;&#10;AAAAlAEAAAsAAAAAAAAAAAAAAAAALwEAAF9yZWxzLy5yZWxzUEsBAi0AFAAGAAgAAAAhAALMLC4u&#13;&#10;AwAA/QoAAA4AAAAAAAAAAAAAAAAALgIAAGRycy9lMm9Eb2MueG1sUEsBAi0AFAAGAAgAAAAhAMON&#13;&#10;2WDcAAAACgEAAA8AAAAAAAAAAAAAAAAAiAUAAGRycy9kb3ducmV2LnhtbFBLBQYAAAAABAAEAPMA&#13;&#10;AACR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CH6fyQAAAOEAAAAPAAAAZHJzL2Rvd25yZXYueG1sRI9Ni8Iw&#13;&#10;EIbvwv6HMMLeNFVQpBpFdBU9eNBd/LgNzdhWm0lpsrX+eyMs7GWY4eV9hmcya0whaqpcbllBrxuB&#13;&#10;IE6szjlV8PO96oxAOI+ssbBMCp7kYDb9aE0w1vbBe6oPPhUBwi5GBZn3ZSylSzIy6Lq2JA7Z1VYG&#13;&#10;fTirVOoKHwFuCtmPoqE0mHP4kGFJi4yS++HXKNhdvq7H+n5q8rPbbm4jbYZuuVbqs90sx2HMxyA8&#13;&#10;Nf6/8YfY6ODQG8DbKGwgpy8AAAD//wMAUEsBAi0AFAAGAAgAAAAhANvh9svuAAAAhQEAABMAAAAA&#13;&#10;AAAAAAAAAAAAAAAAAFtDb250ZW50X1R5cGVzXS54bWxQSwECLQAUAAYACAAAACEAWvQsW78AAAAV&#13;&#10;AQAACwAAAAAAAAAAAAAAAAAfAQAAX3JlbHMvLnJlbHNQSwECLQAUAAYACAAAACEAqAh+n8kAAADh&#13;&#10;AAAADwAAAAAAAAAAAAAAAAAHAgAAZHJzL2Rvd25yZXYueG1sUEsFBgAAAAADAAMAtwAAAP0CAAAA&#13;&#10;AA==&#13;&#10;" fillcolor="#4472c4 [3204]" stroked="f">
                  <v:fill opacity="32896f"/>
                </v:rec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2uDoyQAAAOEAAAAPAAAAZHJzL2Rvd25yZXYueG1sRI/LisJA&#13;&#10;EEX3A/5DU4K7seMsgkRbER+Ds5iFD3zsinSZRNPVId3G+Pe2MDCboorLPcUZT1tTioZqV1hWMOhH&#13;&#10;IIhTqwvOFOx3q88hCOeRNZaWScGTHEwnnY8xJto+eEPN1mciQNglqCD3vkqkdGlOBl3fVsQhu9ja&#13;&#10;oA9nnUld4yPATSm/oiiWBgsOH3KsaJ5TetvejYLf8/JyaG7Htji5n/V1qE3sFt9K9brtYhTGbATC&#13;&#10;U+v/G3+ItQ4OgxjeRmEDOXkBAAD//wMAUEsBAi0AFAAGAAgAAAAhANvh9svuAAAAhQEAABMAAAAA&#13;&#10;AAAAAAAAAAAAAAAAAFtDb250ZW50X1R5cGVzXS54bWxQSwECLQAUAAYACAAAACEAWvQsW78AAAAV&#13;&#10;AQAACwAAAAAAAAAAAAAAAAAfAQAAX3JlbHMvLnJlbHNQSwECLQAUAAYACAAAACEAWNrg6MkAAADh&#13;&#10;AAAADwAAAAAAAAAAAAAAAAAHAgAAZHJzL2Rvd25yZXYueG1sUEsFBgAAAAADAAMAtwAAAP0CAAAA&#13;&#10;AA==&#13;&#10;" fillcolor="#4472c4 [3204]" stroked="f">
                  <v:fill opacity="32896f"/>
                  <o:lock v:ext="edit" aspectratio="t"/>
                </v:rect>
                <w10:wrap anchorx="page" anchory="page"/>
              </v:group>
            </w:pict>
          </mc:Fallback>
        </mc:AlternateContent>
      </w:r>
      <w:r>
        <w:t xml:space="preserve">                                                                                                                                                              </w:t>
      </w:r>
    </w:p>
    <w:p w14:paraId="7AEE0BEE" w14:textId="121CA143" w:rsidR="006B5DFB" w:rsidRDefault="006B5DFB"/>
    <w:p w14:paraId="2E5D61C3" w14:textId="77777777" w:rsidR="006B5DFB" w:rsidRDefault="006B5DFB"/>
    <w:p w14:paraId="52EE1640" w14:textId="77777777" w:rsidR="006B5DFB" w:rsidRDefault="006B5DFB">
      <w:r>
        <w:t xml:space="preserve">                                                                                                                                                                 </w:t>
      </w:r>
    </w:p>
    <w:p w14:paraId="12F424FF" w14:textId="2660D5B7" w:rsidR="006B5DFB" w:rsidRDefault="00C64604">
      <w:pPr>
        <w:spacing w:after="200" w:line="276" w:lineRule="auto"/>
      </w:pPr>
      <w:r>
        <w:rPr>
          <w:noProof/>
        </w:rPr>
        <mc:AlternateContent>
          <mc:Choice Requires="wps">
            <w:drawing>
              <wp:anchor distT="0" distB="0" distL="114300" distR="114300" simplePos="0" relativeHeight="251671552" behindDoc="0" locked="0" layoutInCell="1" allowOverlap="1" wp14:anchorId="31B7353D" wp14:editId="20BC4AD0">
                <wp:simplePos x="0" y="0"/>
                <wp:positionH relativeFrom="column">
                  <wp:posOffset>218269</wp:posOffset>
                </wp:positionH>
                <wp:positionV relativeFrom="paragraph">
                  <wp:posOffset>4424130</wp:posOffset>
                </wp:positionV>
                <wp:extent cx="6622415" cy="46990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6622415" cy="469900"/>
                        </a:xfrm>
                        <a:prstGeom prst="rect">
                          <a:avLst/>
                        </a:prstGeom>
                        <a:noFill/>
                        <a:ln>
                          <a:noFill/>
                        </a:ln>
                      </wps:spPr>
                      <wps:txbx>
                        <w:txbxContent>
                          <w:p w14:paraId="7285F9A4" w14:textId="77777777" w:rsidR="00C64604" w:rsidRPr="00C64604" w:rsidRDefault="00C64604" w:rsidP="00C64604">
                            <w:pPr>
                              <w:jc w:val="center"/>
                              <w:rPr>
                                <w:color w:val="000000" w:themeColor="tex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C64604">
                              <w:rPr>
                                <w:color w:val="000000" w:themeColor="tex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THE IMPACT OF VIRTUAL LEARNING ENVIRONMENT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B7353D" id="Text Box 29" o:spid="_x0000_s1029" type="#_x0000_t202" style="position:absolute;margin-left:17.2pt;margin-top:348.35pt;width:521.45pt;height:37pt;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Ci0EKgIAAE8EAAAOAAAAZHJzL2Uyb0RvYy54bWysVE2P2jAQvVfqf7B8L4GUpUtEWNFdUVVa&#13;&#10;7a4E1Z6N45BI8YdsQ0J/fZ8dwtJtT1UvZjwzGc+894bFXScbchTW1VrldDIaUyIU10Wt9jn9sV1/&#13;&#10;uqXEeaYK1mglcnoSjt4tP35YtCYTqa50UwhLUES5rDU5rbw3WZI4XgnJ3EgboRAstZXM42r3SWFZ&#13;&#10;i+qySdLxeJa02hbGai6cg/ehD9JlrF+WgvvnsnTCkyan6M3H08ZzF85kuWDZ3jJT1fzcBvuHLiSr&#13;&#10;FR69lHpgnpGDrf8oJWtutdOlH3EtE12WNRdxBkwzGb+bZlMxI+IsAMeZC0zu/5XlT8cXS+oip+mc&#13;&#10;EsUkONqKzpOvuiNwAZ/WuAxpG4NE38EPnge/gzOM3ZVWhl8MRBAH0qcLuqEah3M2S9Pp5IYSjth0&#13;&#10;Np+PI/zJ29fGOv9NaEmCkVML9iKo7PjoPDpB6pASHlN6XTdNZLBRvzmQGDxJaL1vMVi+23Vx1M9D&#13;&#10;+ztdnDCV1b0unOHrGk8/MudfmIUQMAjE7Z9xlI1uc6rPFiWVtj//5g/54AdRSloIK6cKyqek+a7A&#13;&#10;23wynQYdxsv05kuKi72O7K4j6iDvNZQ7wRIZHs2Q75vBLK2Wr9iAVXgTIaY4Xs6pH8x734sdG8TF&#13;&#10;ahWToDzD/KPaGB5KB+QCrNvulVlzxt6DtSc9CJBl7yjoc8OXzqwOHkREfgLKPaZn8KHaSNt5w8Ja&#13;&#10;XN9j1tv/wPIXAAAA//8DAFBLAwQUAAYACAAAACEAsOwnveEAAAAQAQAADwAAAGRycy9kb3ducmV2&#13;&#10;LnhtbExP3U7CMBS+N/EdmmPinbTAXGGsIwb0WkQfoGyHdWw9XdYC06e3XOnNSb6c7zdfj7ZjFxx8&#13;&#10;40jBdCKAIZWuaqhW8PX59rQA5oOmSneOUME3elgX93e5zip3pQ+87EPNogn5TCswIfQZ5740aLWf&#13;&#10;uB4p/o5usDpEONS8GvQ1mtuOz4RIudUNxQSje9wYLNv92SpYCPvetsvZztvkZ/psNlv32p+UenwY&#13;&#10;t6t4XlbAAo7hTwG3DbE/FLHYwZ2p8qxTME+SyFSQLlMJ7EYQUs6BHRRIKSTwIuf/hxS/AAAA//8D&#13;&#10;AFBLAQItABQABgAIAAAAIQC2gziS/gAAAOEBAAATAAAAAAAAAAAAAAAAAAAAAABbQ29udGVudF9U&#13;&#10;eXBlc10ueG1sUEsBAi0AFAAGAAgAAAAhADj9If/WAAAAlAEAAAsAAAAAAAAAAAAAAAAALwEAAF9y&#13;&#10;ZWxzLy5yZWxzUEsBAi0AFAAGAAgAAAAhAOUKLQQqAgAATwQAAA4AAAAAAAAAAAAAAAAALgIAAGRy&#13;&#10;cy9lMm9Eb2MueG1sUEsBAi0AFAAGAAgAAAAhALDsJ73hAAAAEAEAAA8AAAAAAAAAAAAAAAAAhAQA&#13;&#10;AGRycy9kb3ducmV2LnhtbFBLBQYAAAAABAAEAPMAAACSBQAAAAA=&#13;&#10;" filled="f" stroked="f">
                <v:fill o:detectmouseclick="t"/>
                <v:textbox style="mso-fit-shape-to-text:t">
                  <w:txbxContent>
                    <w:p w14:paraId="7285F9A4" w14:textId="77777777" w:rsidR="00C64604" w:rsidRPr="00C64604" w:rsidRDefault="00C64604" w:rsidP="00C64604">
                      <w:pPr>
                        <w:jc w:val="center"/>
                        <w:rPr>
                          <w:color w:val="000000" w:themeColor="tex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C64604">
                        <w:rPr>
                          <w:color w:val="000000" w:themeColor="tex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THE IMPACT OF VIRTUAL LEARNING ENVIRONMENT</w:t>
                      </w:r>
                    </w:p>
                  </w:txbxContent>
                </v:textbox>
              </v:shape>
            </w:pict>
          </mc:Fallback>
        </mc:AlternateContent>
      </w:r>
      <w:r w:rsidR="006B5DFB">
        <w:br w:type="page"/>
      </w:r>
    </w:p>
    <w:p w14:paraId="144F9B39" w14:textId="77777777" w:rsidR="00BF22E6" w:rsidRPr="00B562F4" w:rsidRDefault="00BF22E6" w:rsidP="00B562F4">
      <w:pPr>
        <w:spacing w:line="480" w:lineRule="auto"/>
        <w:jc w:val="both"/>
        <w:rPr>
          <w:rFonts w:ascii="Times New Roman" w:hAnsi="Times New Roman" w:cs="Times New Roman"/>
          <w:b/>
          <w:sz w:val="24"/>
          <w:szCs w:val="24"/>
        </w:rPr>
      </w:pPr>
      <w:r w:rsidRPr="00B562F4">
        <w:rPr>
          <w:rFonts w:ascii="Times New Roman" w:hAnsi="Times New Roman" w:cs="Times New Roman"/>
          <w:b/>
          <w:sz w:val="24"/>
          <w:szCs w:val="24"/>
        </w:rPr>
        <w:lastRenderedPageBreak/>
        <w:t>Executive Summary</w:t>
      </w:r>
    </w:p>
    <w:p w14:paraId="4D02A323" w14:textId="77777777" w:rsidR="00BF22E6" w:rsidRPr="00B562F4" w:rsidRDefault="00BF22E6" w:rsidP="00B562F4">
      <w:pPr>
        <w:spacing w:line="480" w:lineRule="auto"/>
        <w:jc w:val="both"/>
        <w:rPr>
          <w:rFonts w:ascii="Times New Roman" w:hAnsi="Times New Roman" w:cs="Times New Roman"/>
          <w:b/>
          <w:sz w:val="24"/>
          <w:szCs w:val="24"/>
        </w:rPr>
      </w:pPr>
      <w:r w:rsidRPr="00B562F4">
        <w:rPr>
          <w:rFonts w:ascii="Times New Roman" w:hAnsi="Times New Roman" w:cs="Times New Roman"/>
          <w:sz w:val="24"/>
          <w:szCs w:val="24"/>
        </w:rPr>
        <w:t xml:space="preserve">The Prime purpose of this research report has been to identify and to get in-depth knowledge and idea about the impact of VLE. In order to make this research successful in terms of its objectives and requirements, primary quantitative data has been collected through online survey. In addition, online survey has been done to ensure health and safety of both researchers and participants during this global pandemic situation. Collecting data from participants and analysing the data, potential recommendations have been provided that can help in future improvements. </w:t>
      </w:r>
      <w:r w:rsidRPr="00B562F4">
        <w:rPr>
          <w:rFonts w:ascii="Times New Roman" w:hAnsi="Times New Roman" w:cs="Times New Roman"/>
          <w:sz w:val="24"/>
          <w:szCs w:val="24"/>
        </w:rPr>
        <w:br w:type="page"/>
      </w:r>
    </w:p>
    <w:sdt>
      <w:sdtPr>
        <w:rPr>
          <w:rFonts w:ascii="Times New Roman" w:eastAsia="Times New Roman" w:hAnsi="Times New Roman" w:cs="Times New Roman"/>
          <w:b w:val="0"/>
          <w:bCs w:val="0"/>
          <w:color w:val="auto"/>
          <w:spacing w:val="0"/>
          <w:sz w:val="24"/>
          <w:szCs w:val="24"/>
          <w:highlight w:val="white"/>
        </w:rPr>
        <w:id w:val="335334797"/>
        <w:docPartObj>
          <w:docPartGallery w:val="Table of Contents"/>
          <w:docPartUnique/>
        </w:docPartObj>
      </w:sdtPr>
      <w:sdtEndPr>
        <w:rPr>
          <w:rFonts w:eastAsiaTheme="minorHAnsi"/>
          <w:highlight w:val="none"/>
        </w:rPr>
      </w:sdtEndPr>
      <w:sdtContent>
        <w:p w14:paraId="79394FDA" w14:textId="77777777" w:rsidR="00BF22E6" w:rsidRPr="00B562F4" w:rsidRDefault="00BF22E6" w:rsidP="00B562F4">
          <w:pPr>
            <w:pStyle w:val="TOCHeading"/>
            <w:spacing w:line="480" w:lineRule="auto"/>
            <w:jc w:val="both"/>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Table of Contents</w:t>
          </w:r>
        </w:p>
        <w:p w14:paraId="2AF73A68" w14:textId="578536CE" w:rsidR="003D2035" w:rsidRPr="00B562F4" w:rsidRDefault="00BF22E6" w:rsidP="00B562F4">
          <w:pPr>
            <w:pStyle w:val="TOC1"/>
            <w:tabs>
              <w:tab w:val="right" w:leader="dot" w:pos="9016"/>
            </w:tabs>
            <w:spacing w:line="480" w:lineRule="auto"/>
            <w:jc w:val="both"/>
            <w:rPr>
              <w:rFonts w:ascii="Times New Roman" w:eastAsiaTheme="minorEastAsia" w:hAnsi="Times New Roman" w:cs="Times New Roman"/>
              <w:noProof/>
              <w:sz w:val="24"/>
              <w:szCs w:val="24"/>
              <w:lang w:val="en-GB" w:eastAsia="en-GB"/>
            </w:rPr>
          </w:pPr>
          <w:r w:rsidRPr="00B562F4">
            <w:rPr>
              <w:rFonts w:ascii="Times New Roman" w:hAnsi="Times New Roman" w:cs="Times New Roman"/>
              <w:color w:val="000000" w:themeColor="text1"/>
              <w:sz w:val="24"/>
              <w:szCs w:val="24"/>
            </w:rPr>
            <w:fldChar w:fldCharType="begin"/>
          </w:r>
          <w:r w:rsidRPr="00B562F4">
            <w:rPr>
              <w:rFonts w:ascii="Times New Roman" w:hAnsi="Times New Roman" w:cs="Times New Roman"/>
              <w:color w:val="000000" w:themeColor="text1"/>
              <w:sz w:val="24"/>
              <w:szCs w:val="24"/>
              <w:lang w:val="en-GB"/>
            </w:rPr>
            <w:instrText xml:space="preserve"> TOC \o "1-3" \h \z \u </w:instrText>
          </w:r>
          <w:r w:rsidRPr="00B562F4">
            <w:rPr>
              <w:rFonts w:ascii="Times New Roman" w:hAnsi="Times New Roman" w:cs="Times New Roman"/>
              <w:color w:val="000000" w:themeColor="text1"/>
              <w:sz w:val="24"/>
              <w:szCs w:val="24"/>
            </w:rPr>
            <w:fldChar w:fldCharType="separate"/>
          </w:r>
          <w:hyperlink w:anchor="_Toc60873740" w:history="1">
            <w:r w:rsidR="003D2035" w:rsidRPr="00B562F4">
              <w:rPr>
                <w:rStyle w:val="Hyperlink"/>
                <w:rFonts w:ascii="Times New Roman" w:hAnsi="Times New Roman" w:cs="Times New Roman"/>
                <w:noProof/>
                <w:sz w:val="24"/>
                <w:szCs w:val="24"/>
              </w:rPr>
              <w:t>1.0 Introduction</w:t>
            </w:r>
            <w:r w:rsidR="003D2035" w:rsidRPr="00B562F4">
              <w:rPr>
                <w:rFonts w:ascii="Times New Roman" w:hAnsi="Times New Roman" w:cs="Times New Roman"/>
                <w:noProof/>
                <w:webHidden/>
                <w:sz w:val="24"/>
                <w:szCs w:val="24"/>
              </w:rPr>
              <w:tab/>
            </w:r>
            <w:r w:rsidR="003D2035" w:rsidRPr="00B562F4">
              <w:rPr>
                <w:rFonts w:ascii="Times New Roman" w:hAnsi="Times New Roman" w:cs="Times New Roman"/>
                <w:noProof/>
                <w:webHidden/>
                <w:sz w:val="24"/>
                <w:szCs w:val="24"/>
              </w:rPr>
              <w:fldChar w:fldCharType="begin"/>
            </w:r>
            <w:r w:rsidR="003D2035" w:rsidRPr="00B562F4">
              <w:rPr>
                <w:rFonts w:ascii="Times New Roman" w:hAnsi="Times New Roman" w:cs="Times New Roman"/>
                <w:noProof/>
                <w:webHidden/>
                <w:sz w:val="24"/>
                <w:szCs w:val="24"/>
              </w:rPr>
              <w:instrText xml:space="preserve"> PAGEREF _Toc60873740 \h </w:instrText>
            </w:r>
            <w:r w:rsidR="003D2035" w:rsidRPr="00B562F4">
              <w:rPr>
                <w:rFonts w:ascii="Times New Roman" w:hAnsi="Times New Roman" w:cs="Times New Roman"/>
                <w:noProof/>
                <w:webHidden/>
                <w:sz w:val="24"/>
                <w:szCs w:val="24"/>
              </w:rPr>
            </w:r>
            <w:r w:rsidR="003D2035" w:rsidRPr="00B562F4">
              <w:rPr>
                <w:rFonts w:ascii="Times New Roman" w:hAnsi="Times New Roman" w:cs="Times New Roman"/>
                <w:noProof/>
                <w:webHidden/>
                <w:sz w:val="24"/>
                <w:szCs w:val="24"/>
              </w:rPr>
              <w:fldChar w:fldCharType="separate"/>
            </w:r>
            <w:r w:rsidR="003D2035" w:rsidRPr="00B562F4">
              <w:rPr>
                <w:rFonts w:ascii="Times New Roman" w:hAnsi="Times New Roman" w:cs="Times New Roman"/>
                <w:noProof/>
                <w:webHidden/>
                <w:sz w:val="24"/>
                <w:szCs w:val="24"/>
              </w:rPr>
              <w:t>3</w:t>
            </w:r>
            <w:r w:rsidR="003D2035" w:rsidRPr="00B562F4">
              <w:rPr>
                <w:rFonts w:ascii="Times New Roman" w:hAnsi="Times New Roman" w:cs="Times New Roman"/>
                <w:noProof/>
                <w:webHidden/>
                <w:sz w:val="24"/>
                <w:szCs w:val="24"/>
              </w:rPr>
              <w:fldChar w:fldCharType="end"/>
            </w:r>
          </w:hyperlink>
        </w:p>
        <w:p w14:paraId="69886C0A" w14:textId="44E8818D" w:rsidR="003D2035" w:rsidRPr="00B562F4" w:rsidRDefault="002F7429" w:rsidP="00B562F4">
          <w:pPr>
            <w:pStyle w:val="TOC1"/>
            <w:tabs>
              <w:tab w:val="right" w:leader="dot" w:pos="9016"/>
            </w:tabs>
            <w:spacing w:line="480" w:lineRule="auto"/>
            <w:jc w:val="both"/>
            <w:rPr>
              <w:rFonts w:ascii="Times New Roman" w:eastAsiaTheme="minorEastAsia" w:hAnsi="Times New Roman" w:cs="Times New Roman"/>
              <w:noProof/>
              <w:sz w:val="24"/>
              <w:szCs w:val="24"/>
              <w:lang w:val="en-GB" w:eastAsia="en-GB"/>
            </w:rPr>
          </w:pPr>
          <w:hyperlink w:anchor="_Toc60873741" w:history="1">
            <w:r w:rsidR="003D2035" w:rsidRPr="00B562F4">
              <w:rPr>
                <w:rStyle w:val="Hyperlink"/>
                <w:rFonts w:ascii="Times New Roman" w:hAnsi="Times New Roman" w:cs="Times New Roman"/>
                <w:noProof/>
                <w:sz w:val="24"/>
                <w:szCs w:val="24"/>
              </w:rPr>
              <w:t>2.0 Background</w:t>
            </w:r>
            <w:r w:rsidR="003D2035" w:rsidRPr="00B562F4">
              <w:rPr>
                <w:rFonts w:ascii="Times New Roman" w:hAnsi="Times New Roman" w:cs="Times New Roman"/>
                <w:noProof/>
                <w:webHidden/>
                <w:sz w:val="24"/>
                <w:szCs w:val="24"/>
              </w:rPr>
              <w:tab/>
            </w:r>
            <w:r w:rsidR="003D2035" w:rsidRPr="00B562F4">
              <w:rPr>
                <w:rFonts w:ascii="Times New Roman" w:hAnsi="Times New Roman" w:cs="Times New Roman"/>
                <w:noProof/>
                <w:webHidden/>
                <w:sz w:val="24"/>
                <w:szCs w:val="24"/>
              </w:rPr>
              <w:fldChar w:fldCharType="begin"/>
            </w:r>
            <w:r w:rsidR="003D2035" w:rsidRPr="00B562F4">
              <w:rPr>
                <w:rFonts w:ascii="Times New Roman" w:hAnsi="Times New Roman" w:cs="Times New Roman"/>
                <w:noProof/>
                <w:webHidden/>
                <w:sz w:val="24"/>
                <w:szCs w:val="24"/>
              </w:rPr>
              <w:instrText xml:space="preserve"> PAGEREF _Toc60873741 \h </w:instrText>
            </w:r>
            <w:r w:rsidR="003D2035" w:rsidRPr="00B562F4">
              <w:rPr>
                <w:rFonts w:ascii="Times New Roman" w:hAnsi="Times New Roman" w:cs="Times New Roman"/>
                <w:noProof/>
                <w:webHidden/>
                <w:sz w:val="24"/>
                <w:szCs w:val="24"/>
              </w:rPr>
            </w:r>
            <w:r w:rsidR="003D2035" w:rsidRPr="00B562F4">
              <w:rPr>
                <w:rFonts w:ascii="Times New Roman" w:hAnsi="Times New Roman" w:cs="Times New Roman"/>
                <w:noProof/>
                <w:webHidden/>
                <w:sz w:val="24"/>
                <w:szCs w:val="24"/>
              </w:rPr>
              <w:fldChar w:fldCharType="separate"/>
            </w:r>
            <w:r w:rsidR="003D2035" w:rsidRPr="00B562F4">
              <w:rPr>
                <w:rFonts w:ascii="Times New Roman" w:hAnsi="Times New Roman" w:cs="Times New Roman"/>
                <w:noProof/>
                <w:webHidden/>
                <w:sz w:val="24"/>
                <w:szCs w:val="24"/>
              </w:rPr>
              <w:t>3</w:t>
            </w:r>
            <w:r w:rsidR="003D2035" w:rsidRPr="00B562F4">
              <w:rPr>
                <w:rFonts w:ascii="Times New Roman" w:hAnsi="Times New Roman" w:cs="Times New Roman"/>
                <w:noProof/>
                <w:webHidden/>
                <w:sz w:val="24"/>
                <w:szCs w:val="24"/>
              </w:rPr>
              <w:fldChar w:fldCharType="end"/>
            </w:r>
          </w:hyperlink>
        </w:p>
        <w:p w14:paraId="31A5A7AE" w14:textId="4014AC9D" w:rsidR="003D2035" w:rsidRPr="00B562F4" w:rsidRDefault="002F7429" w:rsidP="00B562F4">
          <w:pPr>
            <w:pStyle w:val="TOC2"/>
            <w:tabs>
              <w:tab w:val="right" w:leader="dot" w:pos="9016"/>
            </w:tabs>
            <w:spacing w:line="480" w:lineRule="auto"/>
            <w:rPr>
              <w:rFonts w:eastAsiaTheme="minorEastAsia"/>
              <w:noProof/>
              <w:highlight w:val="none"/>
              <w:lang w:eastAsia="en-GB"/>
            </w:rPr>
          </w:pPr>
          <w:hyperlink w:anchor="_Toc60873742" w:history="1">
            <w:r w:rsidR="003D2035" w:rsidRPr="00B562F4">
              <w:rPr>
                <w:rStyle w:val="Hyperlink"/>
                <w:rFonts w:eastAsiaTheme="majorEastAsia"/>
                <w:noProof/>
              </w:rPr>
              <w:t>2.1 Overall Concept of VLE</w:t>
            </w:r>
            <w:r w:rsidR="003D2035" w:rsidRPr="00B562F4">
              <w:rPr>
                <w:noProof/>
                <w:webHidden/>
              </w:rPr>
              <w:tab/>
            </w:r>
            <w:r w:rsidR="003D2035" w:rsidRPr="00B562F4">
              <w:rPr>
                <w:noProof/>
                <w:webHidden/>
              </w:rPr>
              <w:fldChar w:fldCharType="begin"/>
            </w:r>
            <w:r w:rsidR="003D2035" w:rsidRPr="00B562F4">
              <w:rPr>
                <w:noProof/>
                <w:webHidden/>
              </w:rPr>
              <w:instrText xml:space="preserve"> PAGEREF _Toc60873742 \h </w:instrText>
            </w:r>
            <w:r w:rsidR="003D2035" w:rsidRPr="00B562F4">
              <w:rPr>
                <w:noProof/>
                <w:webHidden/>
              </w:rPr>
            </w:r>
            <w:r w:rsidR="003D2035" w:rsidRPr="00B562F4">
              <w:rPr>
                <w:noProof/>
                <w:webHidden/>
              </w:rPr>
              <w:fldChar w:fldCharType="separate"/>
            </w:r>
            <w:r w:rsidR="003D2035" w:rsidRPr="00B562F4">
              <w:rPr>
                <w:noProof/>
                <w:webHidden/>
              </w:rPr>
              <w:t>3</w:t>
            </w:r>
            <w:r w:rsidR="003D2035" w:rsidRPr="00B562F4">
              <w:rPr>
                <w:noProof/>
                <w:webHidden/>
              </w:rPr>
              <w:fldChar w:fldCharType="end"/>
            </w:r>
          </w:hyperlink>
        </w:p>
        <w:p w14:paraId="3B1E9534" w14:textId="34DFEE98" w:rsidR="003D2035" w:rsidRPr="00B562F4" w:rsidRDefault="002F7429" w:rsidP="00B562F4">
          <w:pPr>
            <w:pStyle w:val="TOC2"/>
            <w:tabs>
              <w:tab w:val="right" w:leader="dot" w:pos="9016"/>
            </w:tabs>
            <w:spacing w:line="480" w:lineRule="auto"/>
            <w:rPr>
              <w:rFonts w:eastAsiaTheme="minorEastAsia"/>
              <w:noProof/>
              <w:highlight w:val="none"/>
              <w:lang w:eastAsia="en-GB"/>
            </w:rPr>
          </w:pPr>
          <w:hyperlink w:anchor="_Toc60873743" w:history="1">
            <w:r w:rsidR="003D2035" w:rsidRPr="00B562F4">
              <w:rPr>
                <w:rStyle w:val="Hyperlink"/>
                <w:rFonts w:eastAsiaTheme="majorEastAsia"/>
                <w:noProof/>
              </w:rPr>
              <w:t>2.2 Advantages of Virtual Learning Environment</w:t>
            </w:r>
            <w:r w:rsidR="003D2035" w:rsidRPr="00B562F4">
              <w:rPr>
                <w:noProof/>
                <w:webHidden/>
              </w:rPr>
              <w:tab/>
            </w:r>
            <w:r w:rsidR="003D2035" w:rsidRPr="00B562F4">
              <w:rPr>
                <w:noProof/>
                <w:webHidden/>
              </w:rPr>
              <w:fldChar w:fldCharType="begin"/>
            </w:r>
            <w:r w:rsidR="003D2035" w:rsidRPr="00B562F4">
              <w:rPr>
                <w:noProof/>
                <w:webHidden/>
              </w:rPr>
              <w:instrText xml:space="preserve"> PAGEREF _Toc60873743 \h </w:instrText>
            </w:r>
            <w:r w:rsidR="003D2035" w:rsidRPr="00B562F4">
              <w:rPr>
                <w:noProof/>
                <w:webHidden/>
              </w:rPr>
            </w:r>
            <w:r w:rsidR="003D2035" w:rsidRPr="00B562F4">
              <w:rPr>
                <w:noProof/>
                <w:webHidden/>
              </w:rPr>
              <w:fldChar w:fldCharType="separate"/>
            </w:r>
            <w:r w:rsidR="003D2035" w:rsidRPr="00B562F4">
              <w:rPr>
                <w:noProof/>
                <w:webHidden/>
              </w:rPr>
              <w:t>3</w:t>
            </w:r>
            <w:r w:rsidR="003D2035" w:rsidRPr="00B562F4">
              <w:rPr>
                <w:noProof/>
                <w:webHidden/>
              </w:rPr>
              <w:fldChar w:fldCharType="end"/>
            </w:r>
          </w:hyperlink>
        </w:p>
        <w:p w14:paraId="1F4EC150" w14:textId="3D8C94F5" w:rsidR="003D2035" w:rsidRPr="00B562F4" w:rsidRDefault="002F7429" w:rsidP="00B562F4">
          <w:pPr>
            <w:pStyle w:val="TOC2"/>
            <w:tabs>
              <w:tab w:val="right" w:leader="dot" w:pos="9016"/>
            </w:tabs>
            <w:spacing w:line="480" w:lineRule="auto"/>
            <w:rPr>
              <w:rFonts w:eastAsiaTheme="minorEastAsia"/>
              <w:noProof/>
              <w:highlight w:val="none"/>
              <w:lang w:eastAsia="en-GB"/>
            </w:rPr>
          </w:pPr>
          <w:hyperlink w:anchor="_Toc60873744" w:history="1">
            <w:r w:rsidR="003D2035" w:rsidRPr="00B562F4">
              <w:rPr>
                <w:rStyle w:val="Hyperlink"/>
                <w:rFonts w:eastAsiaTheme="majorEastAsia"/>
                <w:noProof/>
              </w:rPr>
              <w:t>2.3 Disadvantages of VLE</w:t>
            </w:r>
            <w:r w:rsidR="003D2035" w:rsidRPr="00B562F4">
              <w:rPr>
                <w:noProof/>
                <w:webHidden/>
              </w:rPr>
              <w:tab/>
            </w:r>
            <w:r w:rsidR="003D2035" w:rsidRPr="00B562F4">
              <w:rPr>
                <w:noProof/>
                <w:webHidden/>
              </w:rPr>
              <w:fldChar w:fldCharType="begin"/>
            </w:r>
            <w:r w:rsidR="003D2035" w:rsidRPr="00B562F4">
              <w:rPr>
                <w:noProof/>
                <w:webHidden/>
              </w:rPr>
              <w:instrText xml:space="preserve"> PAGEREF _Toc60873744 \h </w:instrText>
            </w:r>
            <w:r w:rsidR="003D2035" w:rsidRPr="00B562F4">
              <w:rPr>
                <w:noProof/>
                <w:webHidden/>
              </w:rPr>
            </w:r>
            <w:r w:rsidR="003D2035" w:rsidRPr="00B562F4">
              <w:rPr>
                <w:noProof/>
                <w:webHidden/>
              </w:rPr>
              <w:fldChar w:fldCharType="separate"/>
            </w:r>
            <w:r w:rsidR="003D2035" w:rsidRPr="00B562F4">
              <w:rPr>
                <w:noProof/>
                <w:webHidden/>
              </w:rPr>
              <w:t>4</w:t>
            </w:r>
            <w:r w:rsidR="003D2035" w:rsidRPr="00B562F4">
              <w:rPr>
                <w:noProof/>
                <w:webHidden/>
              </w:rPr>
              <w:fldChar w:fldCharType="end"/>
            </w:r>
          </w:hyperlink>
        </w:p>
        <w:p w14:paraId="2B5AD03D" w14:textId="34E0109D" w:rsidR="003D2035" w:rsidRPr="00B562F4" w:rsidRDefault="002F7429" w:rsidP="00B562F4">
          <w:pPr>
            <w:pStyle w:val="TOC2"/>
            <w:tabs>
              <w:tab w:val="right" w:leader="dot" w:pos="9016"/>
            </w:tabs>
            <w:spacing w:line="480" w:lineRule="auto"/>
            <w:rPr>
              <w:rFonts w:eastAsiaTheme="minorEastAsia"/>
              <w:noProof/>
              <w:highlight w:val="none"/>
              <w:lang w:eastAsia="en-GB"/>
            </w:rPr>
          </w:pPr>
          <w:hyperlink w:anchor="_Toc60873745" w:history="1">
            <w:r w:rsidR="003D2035" w:rsidRPr="00B562F4">
              <w:rPr>
                <w:rStyle w:val="Hyperlink"/>
                <w:rFonts w:eastAsiaTheme="majorEastAsia"/>
                <w:noProof/>
              </w:rPr>
              <w:t>2.4 Statistics</w:t>
            </w:r>
            <w:r w:rsidR="003D2035" w:rsidRPr="00B562F4">
              <w:rPr>
                <w:noProof/>
                <w:webHidden/>
              </w:rPr>
              <w:tab/>
            </w:r>
            <w:r w:rsidR="003D2035" w:rsidRPr="00B562F4">
              <w:rPr>
                <w:noProof/>
                <w:webHidden/>
              </w:rPr>
              <w:fldChar w:fldCharType="begin"/>
            </w:r>
            <w:r w:rsidR="003D2035" w:rsidRPr="00B562F4">
              <w:rPr>
                <w:noProof/>
                <w:webHidden/>
              </w:rPr>
              <w:instrText xml:space="preserve"> PAGEREF _Toc60873745 \h </w:instrText>
            </w:r>
            <w:r w:rsidR="003D2035" w:rsidRPr="00B562F4">
              <w:rPr>
                <w:noProof/>
                <w:webHidden/>
              </w:rPr>
            </w:r>
            <w:r w:rsidR="003D2035" w:rsidRPr="00B562F4">
              <w:rPr>
                <w:noProof/>
                <w:webHidden/>
              </w:rPr>
              <w:fldChar w:fldCharType="separate"/>
            </w:r>
            <w:r w:rsidR="003D2035" w:rsidRPr="00B562F4">
              <w:rPr>
                <w:noProof/>
                <w:webHidden/>
              </w:rPr>
              <w:t>5</w:t>
            </w:r>
            <w:r w:rsidR="003D2035" w:rsidRPr="00B562F4">
              <w:rPr>
                <w:noProof/>
                <w:webHidden/>
              </w:rPr>
              <w:fldChar w:fldCharType="end"/>
            </w:r>
          </w:hyperlink>
        </w:p>
        <w:p w14:paraId="55F37426" w14:textId="05E30F8B" w:rsidR="003D2035" w:rsidRPr="00B562F4" w:rsidRDefault="002F7429" w:rsidP="00B562F4">
          <w:pPr>
            <w:pStyle w:val="TOC2"/>
            <w:tabs>
              <w:tab w:val="right" w:leader="dot" w:pos="9016"/>
            </w:tabs>
            <w:spacing w:line="480" w:lineRule="auto"/>
            <w:rPr>
              <w:rFonts w:eastAsiaTheme="minorEastAsia"/>
              <w:noProof/>
              <w:highlight w:val="none"/>
              <w:lang w:eastAsia="en-GB"/>
            </w:rPr>
          </w:pPr>
          <w:hyperlink w:anchor="_Toc60873746" w:history="1">
            <w:r w:rsidR="003D2035" w:rsidRPr="00B562F4">
              <w:rPr>
                <w:rStyle w:val="Hyperlink"/>
                <w:rFonts w:eastAsiaTheme="majorEastAsia"/>
                <w:noProof/>
              </w:rPr>
              <w:t>2.5 Significance, Impact and Future of VLE</w:t>
            </w:r>
            <w:r w:rsidR="003D2035" w:rsidRPr="00B562F4">
              <w:rPr>
                <w:noProof/>
                <w:webHidden/>
              </w:rPr>
              <w:tab/>
            </w:r>
            <w:r w:rsidR="003D2035" w:rsidRPr="00B562F4">
              <w:rPr>
                <w:noProof/>
                <w:webHidden/>
              </w:rPr>
              <w:fldChar w:fldCharType="begin"/>
            </w:r>
            <w:r w:rsidR="003D2035" w:rsidRPr="00B562F4">
              <w:rPr>
                <w:noProof/>
                <w:webHidden/>
              </w:rPr>
              <w:instrText xml:space="preserve"> PAGEREF _Toc60873746 \h </w:instrText>
            </w:r>
            <w:r w:rsidR="003D2035" w:rsidRPr="00B562F4">
              <w:rPr>
                <w:noProof/>
                <w:webHidden/>
              </w:rPr>
            </w:r>
            <w:r w:rsidR="003D2035" w:rsidRPr="00B562F4">
              <w:rPr>
                <w:noProof/>
                <w:webHidden/>
              </w:rPr>
              <w:fldChar w:fldCharType="separate"/>
            </w:r>
            <w:r w:rsidR="003D2035" w:rsidRPr="00B562F4">
              <w:rPr>
                <w:noProof/>
                <w:webHidden/>
              </w:rPr>
              <w:t>5</w:t>
            </w:r>
            <w:r w:rsidR="003D2035" w:rsidRPr="00B562F4">
              <w:rPr>
                <w:noProof/>
                <w:webHidden/>
              </w:rPr>
              <w:fldChar w:fldCharType="end"/>
            </w:r>
          </w:hyperlink>
        </w:p>
        <w:p w14:paraId="77BBB449" w14:textId="59E4B7F1" w:rsidR="003D2035" w:rsidRPr="00B562F4" w:rsidRDefault="002F7429" w:rsidP="00B562F4">
          <w:pPr>
            <w:pStyle w:val="TOC1"/>
            <w:tabs>
              <w:tab w:val="right" w:leader="dot" w:pos="9016"/>
            </w:tabs>
            <w:spacing w:line="480" w:lineRule="auto"/>
            <w:jc w:val="both"/>
            <w:rPr>
              <w:rFonts w:ascii="Times New Roman" w:eastAsiaTheme="minorEastAsia" w:hAnsi="Times New Roman" w:cs="Times New Roman"/>
              <w:noProof/>
              <w:sz w:val="24"/>
              <w:szCs w:val="24"/>
              <w:lang w:val="en-GB" w:eastAsia="en-GB"/>
            </w:rPr>
          </w:pPr>
          <w:hyperlink w:anchor="_Toc60873747" w:history="1">
            <w:r w:rsidR="003D2035" w:rsidRPr="00B562F4">
              <w:rPr>
                <w:rStyle w:val="Hyperlink"/>
                <w:rFonts w:ascii="Times New Roman" w:hAnsi="Times New Roman" w:cs="Times New Roman"/>
                <w:noProof/>
                <w:sz w:val="24"/>
                <w:szCs w:val="24"/>
              </w:rPr>
              <w:t>3.0 Aims and Objectives</w:t>
            </w:r>
            <w:r w:rsidR="003D2035" w:rsidRPr="00B562F4">
              <w:rPr>
                <w:rFonts w:ascii="Times New Roman" w:hAnsi="Times New Roman" w:cs="Times New Roman"/>
                <w:noProof/>
                <w:webHidden/>
                <w:sz w:val="24"/>
                <w:szCs w:val="24"/>
              </w:rPr>
              <w:tab/>
            </w:r>
            <w:r w:rsidR="003D2035" w:rsidRPr="00B562F4">
              <w:rPr>
                <w:rFonts w:ascii="Times New Roman" w:hAnsi="Times New Roman" w:cs="Times New Roman"/>
                <w:noProof/>
                <w:webHidden/>
                <w:sz w:val="24"/>
                <w:szCs w:val="24"/>
              </w:rPr>
              <w:fldChar w:fldCharType="begin"/>
            </w:r>
            <w:r w:rsidR="003D2035" w:rsidRPr="00B562F4">
              <w:rPr>
                <w:rFonts w:ascii="Times New Roman" w:hAnsi="Times New Roman" w:cs="Times New Roman"/>
                <w:noProof/>
                <w:webHidden/>
                <w:sz w:val="24"/>
                <w:szCs w:val="24"/>
              </w:rPr>
              <w:instrText xml:space="preserve"> PAGEREF _Toc60873747 \h </w:instrText>
            </w:r>
            <w:r w:rsidR="003D2035" w:rsidRPr="00B562F4">
              <w:rPr>
                <w:rFonts w:ascii="Times New Roman" w:hAnsi="Times New Roman" w:cs="Times New Roman"/>
                <w:noProof/>
                <w:webHidden/>
                <w:sz w:val="24"/>
                <w:szCs w:val="24"/>
              </w:rPr>
            </w:r>
            <w:r w:rsidR="003D2035" w:rsidRPr="00B562F4">
              <w:rPr>
                <w:rFonts w:ascii="Times New Roman" w:hAnsi="Times New Roman" w:cs="Times New Roman"/>
                <w:noProof/>
                <w:webHidden/>
                <w:sz w:val="24"/>
                <w:szCs w:val="24"/>
              </w:rPr>
              <w:fldChar w:fldCharType="separate"/>
            </w:r>
            <w:r w:rsidR="003D2035" w:rsidRPr="00B562F4">
              <w:rPr>
                <w:rFonts w:ascii="Times New Roman" w:hAnsi="Times New Roman" w:cs="Times New Roman"/>
                <w:noProof/>
                <w:webHidden/>
                <w:sz w:val="24"/>
                <w:szCs w:val="24"/>
              </w:rPr>
              <w:t>6</w:t>
            </w:r>
            <w:r w:rsidR="003D2035" w:rsidRPr="00B562F4">
              <w:rPr>
                <w:rFonts w:ascii="Times New Roman" w:hAnsi="Times New Roman" w:cs="Times New Roman"/>
                <w:noProof/>
                <w:webHidden/>
                <w:sz w:val="24"/>
                <w:szCs w:val="24"/>
              </w:rPr>
              <w:fldChar w:fldCharType="end"/>
            </w:r>
          </w:hyperlink>
        </w:p>
        <w:p w14:paraId="77005698" w14:textId="404DFE8B" w:rsidR="003D2035" w:rsidRPr="00B562F4" w:rsidRDefault="002F7429" w:rsidP="00B562F4">
          <w:pPr>
            <w:pStyle w:val="TOC2"/>
            <w:tabs>
              <w:tab w:val="right" w:leader="dot" w:pos="9016"/>
            </w:tabs>
            <w:spacing w:line="480" w:lineRule="auto"/>
            <w:rPr>
              <w:rFonts w:eastAsiaTheme="minorEastAsia"/>
              <w:noProof/>
              <w:highlight w:val="none"/>
              <w:lang w:eastAsia="en-GB"/>
            </w:rPr>
          </w:pPr>
          <w:hyperlink w:anchor="_Toc60873748" w:history="1">
            <w:r w:rsidR="003D2035" w:rsidRPr="00B562F4">
              <w:rPr>
                <w:rStyle w:val="Hyperlink"/>
                <w:rFonts w:eastAsiaTheme="majorEastAsia"/>
                <w:noProof/>
              </w:rPr>
              <w:t>3.1 Aims</w:t>
            </w:r>
            <w:r w:rsidR="003D2035" w:rsidRPr="00B562F4">
              <w:rPr>
                <w:noProof/>
                <w:webHidden/>
              </w:rPr>
              <w:tab/>
            </w:r>
            <w:r w:rsidR="003D2035" w:rsidRPr="00B562F4">
              <w:rPr>
                <w:noProof/>
                <w:webHidden/>
              </w:rPr>
              <w:fldChar w:fldCharType="begin"/>
            </w:r>
            <w:r w:rsidR="003D2035" w:rsidRPr="00B562F4">
              <w:rPr>
                <w:noProof/>
                <w:webHidden/>
              </w:rPr>
              <w:instrText xml:space="preserve"> PAGEREF _Toc60873748 \h </w:instrText>
            </w:r>
            <w:r w:rsidR="003D2035" w:rsidRPr="00B562F4">
              <w:rPr>
                <w:noProof/>
                <w:webHidden/>
              </w:rPr>
            </w:r>
            <w:r w:rsidR="003D2035" w:rsidRPr="00B562F4">
              <w:rPr>
                <w:noProof/>
                <w:webHidden/>
              </w:rPr>
              <w:fldChar w:fldCharType="separate"/>
            </w:r>
            <w:r w:rsidR="003D2035" w:rsidRPr="00B562F4">
              <w:rPr>
                <w:noProof/>
                <w:webHidden/>
              </w:rPr>
              <w:t>6</w:t>
            </w:r>
            <w:r w:rsidR="003D2035" w:rsidRPr="00B562F4">
              <w:rPr>
                <w:noProof/>
                <w:webHidden/>
              </w:rPr>
              <w:fldChar w:fldCharType="end"/>
            </w:r>
          </w:hyperlink>
        </w:p>
        <w:p w14:paraId="6306EBA5" w14:textId="46912D53" w:rsidR="003D2035" w:rsidRPr="00B562F4" w:rsidRDefault="002F7429" w:rsidP="00B562F4">
          <w:pPr>
            <w:pStyle w:val="TOC2"/>
            <w:tabs>
              <w:tab w:val="right" w:leader="dot" w:pos="9016"/>
            </w:tabs>
            <w:spacing w:line="480" w:lineRule="auto"/>
            <w:rPr>
              <w:rFonts w:eastAsiaTheme="minorEastAsia"/>
              <w:noProof/>
              <w:highlight w:val="none"/>
              <w:lang w:eastAsia="en-GB"/>
            </w:rPr>
          </w:pPr>
          <w:hyperlink w:anchor="_Toc60873749" w:history="1">
            <w:r w:rsidR="003D2035" w:rsidRPr="00B562F4">
              <w:rPr>
                <w:rStyle w:val="Hyperlink"/>
                <w:rFonts w:eastAsiaTheme="majorEastAsia"/>
                <w:noProof/>
              </w:rPr>
              <w:t>3.2 Objectives</w:t>
            </w:r>
            <w:r w:rsidR="003D2035" w:rsidRPr="00B562F4">
              <w:rPr>
                <w:noProof/>
                <w:webHidden/>
              </w:rPr>
              <w:tab/>
            </w:r>
            <w:r w:rsidR="003D2035" w:rsidRPr="00B562F4">
              <w:rPr>
                <w:noProof/>
                <w:webHidden/>
              </w:rPr>
              <w:fldChar w:fldCharType="begin"/>
            </w:r>
            <w:r w:rsidR="003D2035" w:rsidRPr="00B562F4">
              <w:rPr>
                <w:noProof/>
                <w:webHidden/>
              </w:rPr>
              <w:instrText xml:space="preserve"> PAGEREF _Toc60873749 \h </w:instrText>
            </w:r>
            <w:r w:rsidR="003D2035" w:rsidRPr="00B562F4">
              <w:rPr>
                <w:noProof/>
                <w:webHidden/>
              </w:rPr>
            </w:r>
            <w:r w:rsidR="003D2035" w:rsidRPr="00B562F4">
              <w:rPr>
                <w:noProof/>
                <w:webHidden/>
              </w:rPr>
              <w:fldChar w:fldCharType="separate"/>
            </w:r>
            <w:r w:rsidR="003D2035" w:rsidRPr="00B562F4">
              <w:rPr>
                <w:noProof/>
                <w:webHidden/>
              </w:rPr>
              <w:t>6</w:t>
            </w:r>
            <w:r w:rsidR="003D2035" w:rsidRPr="00B562F4">
              <w:rPr>
                <w:noProof/>
                <w:webHidden/>
              </w:rPr>
              <w:fldChar w:fldCharType="end"/>
            </w:r>
          </w:hyperlink>
        </w:p>
        <w:p w14:paraId="1B8AFE79" w14:textId="5CCBBE70" w:rsidR="003D2035" w:rsidRPr="00B562F4" w:rsidRDefault="002F7429" w:rsidP="00B562F4">
          <w:pPr>
            <w:pStyle w:val="TOC1"/>
            <w:tabs>
              <w:tab w:val="right" w:leader="dot" w:pos="9016"/>
            </w:tabs>
            <w:spacing w:line="480" w:lineRule="auto"/>
            <w:jc w:val="both"/>
            <w:rPr>
              <w:rFonts w:ascii="Times New Roman" w:eastAsiaTheme="minorEastAsia" w:hAnsi="Times New Roman" w:cs="Times New Roman"/>
              <w:noProof/>
              <w:sz w:val="24"/>
              <w:szCs w:val="24"/>
              <w:lang w:val="en-GB" w:eastAsia="en-GB"/>
            </w:rPr>
          </w:pPr>
          <w:hyperlink w:anchor="_Toc60873750" w:history="1">
            <w:r w:rsidR="003D2035" w:rsidRPr="00B562F4">
              <w:rPr>
                <w:rStyle w:val="Hyperlink"/>
                <w:rFonts w:ascii="Times New Roman" w:hAnsi="Times New Roman" w:cs="Times New Roman"/>
                <w:noProof/>
                <w:sz w:val="24"/>
                <w:szCs w:val="24"/>
              </w:rPr>
              <w:t>4.0 Method</w:t>
            </w:r>
            <w:r w:rsidR="003D2035" w:rsidRPr="00B562F4">
              <w:rPr>
                <w:rFonts w:ascii="Times New Roman" w:hAnsi="Times New Roman" w:cs="Times New Roman"/>
                <w:noProof/>
                <w:webHidden/>
                <w:sz w:val="24"/>
                <w:szCs w:val="24"/>
              </w:rPr>
              <w:tab/>
            </w:r>
            <w:r w:rsidR="003D2035" w:rsidRPr="00B562F4">
              <w:rPr>
                <w:rFonts w:ascii="Times New Roman" w:hAnsi="Times New Roman" w:cs="Times New Roman"/>
                <w:noProof/>
                <w:webHidden/>
                <w:sz w:val="24"/>
                <w:szCs w:val="24"/>
              </w:rPr>
              <w:fldChar w:fldCharType="begin"/>
            </w:r>
            <w:r w:rsidR="003D2035" w:rsidRPr="00B562F4">
              <w:rPr>
                <w:rFonts w:ascii="Times New Roman" w:hAnsi="Times New Roman" w:cs="Times New Roman"/>
                <w:noProof/>
                <w:webHidden/>
                <w:sz w:val="24"/>
                <w:szCs w:val="24"/>
              </w:rPr>
              <w:instrText xml:space="preserve"> PAGEREF _Toc60873750 \h </w:instrText>
            </w:r>
            <w:r w:rsidR="003D2035" w:rsidRPr="00B562F4">
              <w:rPr>
                <w:rFonts w:ascii="Times New Roman" w:hAnsi="Times New Roman" w:cs="Times New Roman"/>
                <w:noProof/>
                <w:webHidden/>
                <w:sz w:val="24"/>
                <w:szCs w:val="24"/>
              </w:rPr>
            </w:r>
            <w:r w:rsidR="003D2035" w:rsidRPr="00B562F4">
              <w:rPr>
                <w:rFonts w:ascii="Times New Roman" w:hAnsi="Times New Roman" w:cs="Times New Roman"/>
                <w:noProof/>
                <w:webHidden/>
                <w:sz w:val="24"/>
                <w:szCs w:val="24"/>
              </w:rPr>
              <w:fldChar w:fldCharType="separate"/>
            </w:r>
            <w:r w:rsidR="003D2035" w:rsidRPr="00B562F4">
              <w:rPr>
                <w:rFonts w:ascii="Times New Roman" w:hAnsi="Times New Roman" w:cs="Times New Roman"/>
                <w:noProof/>
                <w:webHidden/>
                <w:sz w:val="24"/>
                <w:szCs w:val="24"/>
              </w:rPr>
              <w:t>6</w:t>
            </w:r>
            <w:r w:rsidR="003D2035" w:rsidRPr="00B562F4">
              <w:rPr>
                <w:rFonts w:ascii="Times New Roman" w:hAnsi="Times New Roman" w:cs="Times New Roman"/>
                <w:noProof/>
                <w:webHidden/>
                <w:sz w:val="24"/>
                <w:szCs w:val="24"/>
              </w:rPr>
              <w:fldChar w:fldCharType="end"/>
            </w:r>
          </w:hyperlink>
        </w:p>
        <w:p w14:paraId="3E512027" w14:textId="7ECF6F3D" w:rsidR="003D2035" w:rsidRPr="00B562F4" w:rsidRDefault="002F7429" w:rsidP="00B562F4">
          <w:pPr>
            <w:pStyle w:val="TOC1"/>
            <w:tabs>
              <w:tab w:val="right" w:leader="dot" w:pos="9016"/>
            </w:tabs>
            <w:spacing w:line="480" w:lineRule="auto"/>
            <w:jc w:val="both"/>
            <w:rPr>
              <w:rFonts w:ascii="Times New Roman" w:eastAsiaTheme="minorEastAsia" w:hAnsi="Times New Roman" w:cs="Times New Roman"/>
              <w:noProof/>
              <w:sz w:val="24"/>
              <w:szCs w:val="24"/>
              <w:lang w:val="en-GB" w:eastAsia="en-GB"/>
            </w:rPr>
          </w:pPr>
          <w:hyperlink w:anchor="_Toc60873751" w:history="1">
            <w:r w:rsidR="003D2035" w:rsidRPr="00B562F4">
              <w:rPr>
                <w:rStyle w:val="Hyperlink"/>
                <w:rFonts w:ascii="Times New Roman" w:hAnsi="Times New Roman" w:cs="Times New Roman"/>
                <w:noProof/>
                <w:sz w:val="24"/>
                <w:szCs w:val="24"/>
              </w:rPr>
              <w:t>5.0 Results</w:t>
            </w:r>
            <w:r w:rsidR="003D2035" w:rsidRPr="00B562F4">
              <w:rPr>
                <w:rFonts w:ascii="Times New Roman" w:hAnsi="Times New Roman" w:cs="Times New Roman"/>
                <w:noProof/>
                <w:webHidden/>
                <w:sz w:val="24"/>
                <w:szCs w:val="24"/>
              </w:rPr>
              <w:tab/>
            </w:r>
            <w:r w:rsidR="003D2035" w:rsidRPr="00B562F4">
              <w:rPr>
                <w:rFonts w:ascii="Times New Roman" w:hAnsi="Times New Roman" w:cs="Times New Roman"/>
                <w:noProof/>
                <w:webHidden/>
                <w:sz w:val="24"/>
                <w:szCs w:val="24"/>
              </w:rPr>
              <w:fldChar w:fldCharType="begin"/>
            </w:r>
            <w:r w:rsidR="003D2035" w:rsidRPr="00B562F4">
              <w:rPr>
                <w:rFonts w:ascii="Times New Roman" w:hAnsi="Times New Roman" w:cs="Times New Roman"/>
                <w:noProof/>
                <w:webHidden/>
                <w:sz w:val="24"/>
                <w:szCs w:val="24"/>
              </w:rPr>
              <w:instrText xml:space="preserve"> PAGEREF _Toc60873751 \h </w:instrText>
            </w:r>
            <w:r w:rsidR="003D2035" w:rsidRPr="00B562F4">
              <w:rPr>
                <w:rFonts w:ascii="Times New Roman" w:hAnsi="Times New Roman" w:cs="Times New Roman"/>
                <w:noProof/>
                <w:webHidden/>
                <w:sz w:val="24"/>
                <w:szCs w:val="24"/>
              </w:rPr>
            </w:r>
            <w:r w:rsidR="003D2035" w:rsidRPr="00B562F4">
              <w:rPr>
                <w:rFonts w:ascii="Times New Roman" w:hAnsi="Times New Roman" w:cs="Times New Roman"/>
                <w:noProof/>
                <w:webHidden/>
                <w:sz w:val="24"/>
                <w:szCs w:val="24"/>
              </w:rPr>
              <w:fldChar w:fldCharType="separate"/>
            </w:r>
            <w:r w:rsidR="003D2035" w:rsidRPr="00B562F4">
              <w:rPr>
                <w:rFonts w:ascii="Times New Roman" w:hAnsi="Times New Roman" w:cs="Times New Roman"/>
                <w:noProof/>
                <w:webHidden/>
                <w:sz w:val="24"/>
                <w:szCs w:val="24"/>
              </w:rPr>
              <w:t>7</w:t>
            </w:r>
            <w:r w:rsidR="003D2035" w:rsidRPr="00B562F4">
              <w:rPr>
                <w:rFonts w:ascii="Times New Roman" w:hAnsi="Times New Roman" w:cs="Times New Roman"/>
                <w:noProof/>
                <w:webHidden/>
                <w:sz w:val="24"/>
                <w:szCs w:val="24"/>
              </w:rPr>
              <w:fldChar w:fldCharType="end"/>
            </w:r>
          </w:hyperlink>
        </w:p>
        <w:p w14:paraId="494B5AD9" w14:textId="5E174622" w:rsidR="003D2035" w:rsidRPr="00B562F4" w:rsidRDefault="002F7429" w:rsidP="00B562F4">
          <w:pPr>
            <w:pStyle w:val="TOC1"/>
            <w:tabs>
              <w:tab w:val="right" w:leader="dot" w:pos="9016"/>
            </w:tabs>
            <w:spacing w:line="480" w:lineRule="auto"/>
            <w:jc w:val="both"/>
            <w:rPr>
              <w:rFonts w:ascii="Times New Roman" w:eastAsiaTheme="minorEastAsia" w:hAnsi="Times New Roman" w:cs="Times New Roman"/>
              <w:noProof/>
              <w:sz w:val="24"/>
              <w:szCs w:val="24"/>
              <w:lang w:val="en-GB" w:eastAsia="en-GB"/>
            </w:rPr>
          </w:pPr>
          <w:hyperlink w:anchor="_Toc60873752" w:history="1">
            <w:r w:rsidR="003D2035" w:rsidRPr="00B562F4">
              <w:rPr>
                <w:rStyle w:val="Hyperlink"/>
                <w:rFonts w:ascii="Times New Roman" w:hAnsi="Times New Roman" w:cs="Times New Roman"/>
                <w:noProof/>
                <w:sz w:val="24"/>
                <w:szCs w:val="24"/>
              </w:rPr>
              <w:t>6.0 Analysis and Discussion of Results</w:t>
            </w:r>
            <w:r w:rsidR="003D2035" w:rsidRPr="00B562F4">
              <w:rPr>
                <w:rFonts w:ascii="Times New Roman" w:hAnsi="Times New Roman" w:cs="Times New Roman"/>
                <w:noProof/>
                <w:webHidden/>
                <w:sz w:val="24"/>
                <w:szCs w:val="24"/>
              </w:rPr>
              <w:tab/>
            </w:r>
            <w:r w:rsidR="003D2035" w:rsidRPr="00B562F4">
              <w:rPr>
                <w:rFonts w:ascii="Times New Roman" w:hAnsi="Times New Roman" w:cs="Times New Roman"/>
                <w:noProof/>
                <w:webHidden/>
                <w:sz w:val="24"/>
                <w:szCs w:val="24"/>
              </w:rPr>
              <w:fldChar w:fldCharType="begin"/>
            </w:r>
            <w:r w:rsidR="003D2035" w:rsidRPr="00B562F4">
              <w:rPr>
                <w:rFonts w:ascii="Times New Roman" w:hAnsi="Times New Roman" w:cs="Times New Roman"/>
                <w:noProof/>
                <w:webHidden/>
                <w:sz w:val="24"/>
                <w:szCs w:val="24"/>
              </w:rPr>
              <w:instrText xml:space="preserve"> PAGEREF _Toc60873752 \h </w:instrText>
            </w:r>
            <w:r w:rsidR="003D2035" w:rsidRPr="00B562F4">
              <w:rPr>
                <w:rFonts w:ascii="Times New Roman" w:hAnsi="Times New Roman" w:cs="Times New Roman"/>
                <w:noProof/>
                <w:webHidden/>
                <w:sz w:val="24"/>
                <w:szCs w:val="24"/>
              </w:rPr>
            </w:r>
            <w:r w:rsidR="003D2035" w:rsidRPr="00B562F4">
              <w:rPr>
                <w:rFonts w:ascii="Times New Roman" w:hAnsi="Times New Roman" w:cs="Times New Roman"/>
                <w:noProof/>
                <w:webHidden/>
                <w:sz w:val="24"/>
                <w:szCs w:val="24"/>
              </w:rPr>
              <w:fldChar w:fldCharType="separate"/>
            </w:r>
            <w:r w:rsidR="003D2035" w:rsidRPr="00B562F4">
              <w:rPr>
                <w:rFonts w:ascii="Times New Roman" w:hAnsi="Times New Roman" w:cs="Times New Roman"/>
                <w:noProof/>
                <w:webHidden/>
                <w:sz w:val="24"/>
                <w:szCs w:val="24"/>
              </w:rPr>
              <w:t>14</w:t>
            </w:r>
            <w:r w:rsidR="003D2035" w:rsidRPr="00B562F4">
              <w:rPr>
                <w:rFonts w:ascii="Times New Roman" w:hAnsi="Times New Roman" w:cs="Times New Roman"/>
                <w:noProof/>
                <w:webHidden/>
                <w:sz w:val="24"/>
                <w:szCs w:val="24"/>
              </w:rPr>
              <w:fldChar w:fldCharType="end"/>
            </w:r>
          </w:hyperlink>
        </w:p>
        <w:p w14:paraId="6AE91923" w14:textId="46F8A39F" w:rsidR="003D2035" w:rsidRPr="00B562F4" w:rsidRDefault="002F7429" w:rsidP="00B562F4">
          <w:pPr>
            <w:pStyle w:val="TOC1"/>
            <w:tabs>
              <w:tab w:val="right" w:leader="dot" w:pos="9016"/>
            </w:tabs>
            <w:spacing w:line="480" w:lineRule="auto"/>
            <w:jc w:val="both"/>
            <w:rPr>
              <w:rFonts w:ascii="Times New Roman" w:eastAsiaTheme="minorEastAsia" w:hAnsi="Times New Roman" w:cs="Times New Roman"/>
              <w:noProof/>
              <w:sz w:val="24"/>
              <w:szCs w:val="24"/>
              <w:lang w:val="en-GB" w:eastAsia="en-GB"/>
            </w:rPr>
          </w:pPr>
          <w:hyperlink w:anchor="_Toc60873753" w:history="1">
            <w:r w:rsidR="003D2035" w:rsidRPr="00B562F4">
              <w:rPr>
                <w:rStyle w:val="Hyperlink"/>
                <w:rFonts w:ascii="Times New Roman" w:hAnsi="Times New Roman" w:cs="Times New Roman"/>
                <w:noProof/>
                <w:sz w:val="24"/>
                <w:szCs w:val="24"/>
              </w:rPr>
              <w:t>7.0 Conclusion</w:t>
            </w:r>
            <w:r w:rsidR="003D2035" w:rsidRPr="00B562F4">
              <w:rPr>
                <w:rFonts w:ascii="Times New Roman" w:hAnsi="Times New Roman" w:cs="Times New Roman"/>
                <w:noProof/>
                <w:webHidden/>
                <w:sz w:val="24"/>
                <w:szCs w:val="24"/>
              </w:rPr>
              <w:tab/>
            </w:r>
            <w:r w:rsidR="003D2035" w:rsidRPr="00B562F4">
              <w:rPr>
                <w:rFonts w:ascii="Times New Roman" w:hAnsi="Times New Roman" w:cs="Times New Roman"/>
                <w:noProof/>
                <w:webHidden/>
                <w:sz w:val="24"/>
                <w:szCs w:val="24"/>
              </w:rPr>
              <w:fldChar w:fldCharType="begin"/>
            </w:r>
            <w:r w:rsidR="003D2035" w:rsidRPr="00B562F4">
              <w:rPr>
                <w:rFonts w:ascii="Times New Roman" w:hAnsi="Times New Roman" w:cs="Times New Roman"/>
                <w:noProof/>
                <w:webHidden/>
                <w:sz w:val="24"/>
                <w:szCs w:val="24"/>
              </w:rPr>
              <w:instrText xml:space="preserve"> PAGEREF _Toc60873753 \h </w:instrText>
            </w:r>
            <w:r w:rsidR="003D2035" w:rsidRPr="00B562F4">
              <w:rPr>
                <w:rFonts w:ascii="Times New Roman" w:hAnsi="Times New Roman" w:cs="Times New Roman"/>
                <w:noProof/>
                <w:webHidden/>
                <w:sz w:val="24"/>
                <w:szCs w:val="24"/>
              </w:rPr>
            </w:r>
            <w:r w:rsidR="003D2035" w:rsidRPr="00B562F4">
              <w:rPr>
                <w:rFonts w:ascii="Times New Roman" w:hAnsi="Times New Roman" w:cs="Times New Roman"/>
                <w:noProof/>
                <w:webHidden/>
                <w:sz w:val="24"/>
                <w:szCs w:val="24"/>
              </w:rPr>
              <w:fldChar w:fldCharType="separate"/>
            </w:r>
            <w:r w:rsidR="003D2035" w:rsidRPr="00B562F4">
              <w:rPr>
                <w:rFonts w:ascii="Times New Roman" w:hAnsi="Times New Roman" w:cs="Times New Roman"/>
                <w:noProof/>
                <w:webHidden/>
                <w:sz w:val="24"/>
                <w:szCs w:val="24"/>
              </w:rPr>
              <w:t>14</w:t>
            </w:r>
            <w:r w:rsidR="003D2035" w:rsidRPr="00B562F4">
              <w:rPr>
                <w:rFonts w:ascii="Times New Roman" w:hAnsi="Times New Roman" w:cs="Times New Roman"/>
                <w:noProof/>
                <w:webHidden/>
                <w:sz w:val="24"/>
                <w:szCs w:val="24"/>
              </w:rPr>
              <w:fldChar w:fldCharType="end"/>
            </w:r>
          </w:hyperlink>
        </w:p>
        <w:p w14:paraId="0B76398C" w14:textId="05ED39FB" w:rsidR="003D2035" w:rsidRPr="00B562F4" w:rsidRDefault="002F7429" w:rsidP="00B562F4">
          <w:pPr>
            <w:pStyle w:val="TOC1"/>
            <w:tabs>
              <w:tab w:val="right" w:leader="dot" w:pos="9016"/>
            </w:tabs>
            <w:spacing w:line="480" w:lineRule="auto"/>
            <w:jc w:val="both"/>
            <w:rPr>
              <w:rFonts w:ascii="Times New Roman" w:eastAsiaTheme="minorEastAsia" w:hAnsi="Times New Roman" w:cs="Times New Roman"/>
              <w:noProof/>
              <w:sz w:val="24"/>
              <w:szCs w:val="24"/>
              <w:lang w:val="en-GB" w:eastAsia="en-GB"/>
            </w:rPr>
          </w:pPr>
          <w:hyperlink w:anchor="_Toc60873754" w:history="1">
            <w:r w:rsidR="003D2035" w:rsidRPr="00B562F4">
              <w:rPr>
                <w:rStyle w:val="Hyperlink"/>
                <w:rFonts w:ascii="Times New Roman" w:hAnsi="Times New Roman" w:cs="Times New Roman"/>
                <w:noProof/>
                <w:sz w:val="24"/>
                <w:szCs w:val="24"/>
              </w:rPr>
              <w:t>Reference List</w:t>
            </w:r>
            <w:r w:rsidR="003D2035" w:rsidRPr="00B562F4">
              <w:rPr>
                <w:rFonts w:ascii="Times New Roman" w:hAnsi="Times New Roman" w:cs="Times New Roman"/>
                <w:noProof/>
                <w:webHidden/>
                <w:sz w:val="24"/>
                <w:szCs w:val="24"/>
              </w:rPr>
              <w:tab/>
            </w:r>
            <w:r w:rsidR="003D2035" w:rsidRPr="00B562F4">
              <w:rPr>
                <w:rFonts w:ascii="Times New Roman" w:hAnsi="Times New Roman" w:cs="Times New Roman"/>
                <w:noProof/>
                <w:webHidden/>
                <w:sz w:val="24"/>
                <w:szCs w:val="24"/>
              </w:rPr>
              <w:fldChar w:fldCharType="begin"/>
            </w:r>
            <w:r w:rsidR="003D2035" w:rsidRPr="00B562F4">
              <w:rPr>
                <w:rFonts w:ascii="Times New Roman" w:hAnsi="Times New Roman" w:cs="Times New Roman"/>
                <w:noProof/>
                <w:webHidden/>
                <w:sz w:val="24"/>
                <w:szCs w:val="24"/>
              </w:rPr>
              <w:instrText xml:space="preserve"> PAGEREF _Toc60873754 \h </w:instrText>
            </w:r>
            <w:r w:rsidR="003D2035" w:rsidRPr="00B562F4">
              <w:rPr>
                <w:rFonts w:ascii="Times New Roman" w:hAnsi="Times New Roman" w:cs="Times New Roman"/>
                <w:noProof/>
                <w:webHidden/>
                <w:sz w:val="24"/>
                <w:szCs w:val="24"/>
              </w:rPr>
            </w:r>
            <w:r w:rsidR="003D2035" w:rsidRPr="00B562F4">
              <w:rPr>
                <w:rFonts w:ascii="Times New Roman" w:hAnsi="Times New Roman" w:cs="Times New Roman"/>
                <w:noProof/>
                <w:webHidden/>
                <w:sz w:val="24"/>
                <w:szCs w:val="24"/>
              </w:rPr>
              <w:fldChar w:fldCharType="separate"/>
            </w:r>
            <w:r w:rsidR="003D2035" w:rsidRPr="00B562F4">
              <w:rPr>
                <w:rFonts w:ascii="Times New Roman" w:hAnsi="Times New Roman" w:cs="Times New Roman"/>
                <w:noProof/>
                <w:webHidden/>
                <w:sz w:val="24"/>
                <w:szCs w:val="24"/>
              </w:rPr>
              <w:t>15</w:t>
            </w:r>
            <w:r w:rsidR="003D2035" w:rsidRPr="00B562F4">
              <w:rPr>
                <w:rFonts w:ascii="Times New Roman" w:hAnsi="Times New Roman" w:cs="Times New Roman"/>
                <w:noProof/>
                <w:webHidden/>
                <w:sz w:val="24"/>
                <w:szCs w:val="24"/>
              </w:rPr>
              <w:fldChar w:fldCharType="end"/>
            </w:r>
          </w:hyperlink>
        </w:p>
        <w:p w14:paraId="442EA378" w14:textId="518A5DA4" w:rsidR="00BF22E6"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color w:val="000000" w:themeColor="text1"/>
              <w:sz w:val="24"/>
              <w:szCs w:val="24"/>
            </w:rPr>
            <w:fldChar w:fldCharType="end"/>
          </w:r>
        </w:p>
      </w:sdtContent>
    </w:sdt>
    <w:p w14:paraId="4C4203E4" w14:textId="77777777" w:rsidR="00BF22E6" w:rsidRPr="00B562F4" w:rsidRDefault="00BF22E6" w:rsidP="00B562F4">
      <w:pPr>
        <w:pStyle w:val="Heading1"/>
        <w:spacing w:line="480" w:lineRule="auto"/>
        <w:jc w:val="both"/>
        <w:rPr>
          <w:rFonts w:ascii="Times New Roman" w:hAnsi="Times New Roman" w:cs="Times New Roman"/>
          <w:sz w:val="24"/>
          <w:szCs w:val="24"/>
        </w:rPr>
      </w:pPr>
    </w:p>
    <w:p w14:paraId="1B9C1EBE" w14:textId="583F7F05" w:rsidR="00BF22E6" w:rsidRPr="00B562F4" w:rsidRDefault="00BF22E6" w:rsidP="00B562F4">
      <w:pPr>
        <w:spacing w:line="480" w:lineRule="auto"/>
        <w:jc w:val="both"/>
        <w:rPr>
          <w:rFonts w:ascii="Times New Roman" w:hAnsi="Times New Roman" w:cs="Times New Roman"/>
          <w:b/>
          <w:sz w:val="24"/>
          <w:szCs w:val="24"/>
        </w:rPr>
      </w:pPr>
      <w:bookmarkStart w:id="0" w:name="_1zjjlrb15ail" w:colFirst="0" w:colLast="0"/>
      <w:bookmarkEnd w:id="0"/>
      <w:r w:rsidRPr="00B562F4">
        <w:rPr>
          <w:rFonts w:ascii="Times New Roman" w:hAnsi="Times New Roman" w:cs="Times New Roman"/>
          <w:sz w:val="24"/>
          <w:szCs w:val="24"/>
        </w:rPr>
        <w:br w:type="page"/>
      </w:r>
    </w:p>
    <w:p w14:paraId="4F541B7D" w14:textId="48A82478" w:rsidR="00BF22E6" w:rsidRPr="00B562F4" w:rsidRDefault="00BF22E6" w:rsidP="00B562F4">
      <w:pPr>
        <w:pStyle w:val="Heading1"/>
        <w:spacing w:line="480" w:lineRule="auto"/>
        <w:jc w:val="both"/>
        <w:rPr>
          <w:rFonts w:ascii="Times New Roman" w:hAnsi="Times New Roman" w:cs="Times New Roman"/>
          <w:sz w:val="24"/>
          <w:szCs w:val="24"/>
        </w:rPr>
      </w:pPr>
      <w:bookmarkStart w:id="1" w:name="_Toc60873740"/>
      <w:r w:rsidRPr="00B562F4">
        <w:rPr>
          <w:rFonts w:ascii="Times New Roman" w:hAnsi="Times New Roman" w:cs="Times New Roman"/>
          <w:sz w:val="24"/>
          <w:szCs w:val="24"/>
        </w:rPr>
        <w:lastRenderedPageBreak/>
        <w:t>1.0 Introduction</w:t>
      </w:r>
      <w:bookmarkEnd w:id="1"/>
      <w:r w:rsidRPr="00B562F4">
        <w:rPr>
          <w:rFonts w:ascii="Times New Roman" w:hAnsi="Times New Roman" w:cs="Times New Roman"/>
          <w:sz w:val="24"/>
          <w:szCs w:val="24"/>
        </w:rPr>
        <w:t xml:space="preserve"> </w:t>
      </w:r>
    </w:p>
    <w:p w14:paraId="68AF7AA7"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Virtual learning environment, in simple terms refers to a technology based, advanced educational system where students are able to avail their course along with learning and study materials through the internet. It can be stated that the prime advantage of this method is academic institutes can provide their students with effective knowledge and information at any time and at any location. This advantage as well as the demand of students across the globe regarding their urge of gathering knowledge can be identified as a fundamental reason behind emergence and popularity of this learning system. This research report is going to be based on the overall impact of Virtual Learning Environment (VLE) along with various areas associated with this phenomenon. Key sections of the research such as aims and objectives, methodology, research results, analytical discussion and an overall conclusion will be discussed here. </w:t>
      </w:r>
    </w:p>
    <w:p w14:paraId="2F013641" w14:textId="77777777" w:rsidR="00BF22E6" w:rsidRPr="00B562F4" w:rsidRDefault="00BF22E6" w:rsidP="00B562F4">
      <w:pPr>
        <w:pStyle w:val="Heading1"/>
        <w:spacing w:line="480" w:lineRule="auto"/>
        <w:jc w:val="both"/>
        <w:rPr>
          <w:rFonts w:ascii="Times New Roman" w:hAnsi="Times New Roman" w:cs="Times New Roman"/>
          <w:sz w:val="24"/>
          <w:szCs w:val="24"/>
        </w:rPr>
      </w:pPr>
      <w:bookmarkStart w:id="2" w:name="_mxu0qt1hztci" w:colFirst="0" w:colLast="0"/>
      <w:bookmarkStart w:id="3" w:name="_Toc60873741"/>
      <w:bookmarkEnd w:id="2"/>
      <w:r w:rsidRPr="00B562F4">
        <w:rPr>
          <w:rFonts w:ascii="Times New Roman" w:hAnsi="Times New Roman" w:cs="Times New Roman"/>
          <w:sz w:val="24"/>
          <w:szCs w:val="24"/>
        </w:rPr>
        <w:t>2.0 Background</w:t>
      </w:r>
      <w:bookmarkEnd w:id="3"/>
      <w:r w:rsidRPr="00B562F4">
        <w:rPr>
          <w:rFonts w:ascii="Times New Roman" w:hAnsi="Times New Roman" w:cs="Times New Roman"/>
          <w:sz w:val="24"/>
          <w:szCs w:val="24"/>
        </w:rPr>
        <w:t xml:space="preserve"> </w:t>
      </w:r>
    </w:p>
    <w:p w14:paraId="5C8B306E" w14:textId="77777777" w:rsidR="00BF22E6" w:rsidRPr="00B562F4" w:rsidRDefault="00BF22E6" w:rsidP="00B562F4">
      <w:pPr>
        <w:pStyle w:val="Heading2"/>
        <w:spacing w:line="480" w:lineRule="auto"/>
        <w:jc w:val="both"/>
        <w:rPr>
          <w:rFonts w:ascii="Times New Roman" w:hAnsi="Times New Roman" w:cs="Times New Roman"/>
          <w:sz w:val="24"/>
          <w:szCs w:val="24"/>
        </w:rPr>
      </w:pPr>
      <w:bookmarkStart w:id="4" w:name="_nvass1gj2zk" w:colFirst="0" w:colLast="0"/>
      <w:bookmarkStart w:id="5" w:name="_Toc60873742"/>
      <w:bookmarkEnd w:id="4"/>
      <w:r w:rsidRPr="00B562F4">
        <w:rPr>
          <w:rFonts w:ascii="Times New Roman" w:hAnsi="Times New Roman" w:cs="Times New Roman"/>
          <w:sz w:val="24"/>
          <w:szCs w:val="24"/>
        </w:rPr>
        <w:t>2.1 Overall Concept of VLE</w:t>
      </w:r>
      <w:bookmarkEnd w:id="5"/>
      <w:r w:rsidRPr="00B562F4">
        <w:rPr>
          <w:rFonts w:ascii="Times New Roman" w:hAnsi="Times New Roman" w:cs="Times New Roman"/>
          <w:sz w:val="24"/>
          <w:szCs w:val="24"/>
        </w:rPr>
        <w:t xml:space="preserve"> </w:t>
      </w:r>
    </w:p>
    <w:p w14:paraId="62CDDD7A"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Technology has influenced human lives and their demands to grow and evolve from various areas and aspects. Learning has been no expectation in this scenario. With immense improvement of technology as well as internet services, the idea of VLE has emerged and because of its “easy to access and avail” nature it has gained huge popularity within a short period. Its countless advantages have helped it to be one of the effective, cost-effective as well as time-effective mediums of providing and gathering demanded knowledge both for the educators and students (</w:t>
      </w:r>
      <w:proofErr w:type="spellStart"/>
      <w:r w:rsidRPr="00B562F4">
        <w:rPr>
          <w:rFonts w:ascii="Times New Roman" w:hAnsi="Times New Roman" w:cs="Times New Roman"/>
          <w:sz w:val="24"/>
          <w:szCs w:val="24"/>
          <w:lang w:val="en-GB"/>
        </w:rPr>
        <w:t>Bogusevschi</w:t>
      </w:r>
      <w:proofErr w:type="spellEnd"/>
      <w:r w:rsidRPr="00B562F4">
        <w:rPr>
          <w:rFonts w:ascii="Times New Roman" w:hAnsi="Times New Roman" w:cs="Times New Roman"/>
          <w:sz w:val="24"/>
          <w:szCs w:val="24"/>
          <w:lang w:val="en-GB"/>
        </w:rPr>
        <w:t xml:space="preserve"> </w:t>
      </w:r>
      <w:r w:rsidRPr="00B562F4">
        <w:rPr>
          <w:rFonts w:ascii="Times New Roman" w:hAnsi="Times New Roman" w:cs="Times New Roman"/>
          <w:i/>
          <w:sz w:val="24"/>
          <w:szCs w:val="24"/>
          <w:lang w:val="en-GB"/>
        </w:rPr>
        <w:t xml:space="preserve">et al. </w:t>
      </w:r>
      <w:r w:rsidRPr="00B562F4">
        <w:rPr>
          <w:rFonts w:ascii="Times New Roman" w:hAnsi="Times New Roman" w:cs="Times New Roman"/>
          <w:sz w:val="24"/>
          <w:szCs w:val="24"/>
          <w:lang w:val="en-GB"/>
        </w:rPr>
        <w:t xml:space="preserve">2020). </w:t>
      </w:r>
    </w:p>
    <w:p w14:paraId="0EB67248" w14:textId="77777777" w:rsidR="00BF22E6" w:rsidRPr="00B562F4" w:rsidRDefault="00BF22E6" w:rsidP="00B562F4">
      <w:pPr>
        <w:pStyle w:val="Heading2"/>
        <w:spacing w:line="480" w:lineRule="auto"/>
        <w:jc w:val="both"/>
        <w:rPr>
          <w:rFonts w:ascii="Times New Roman" w:hAnsi="Times New Roman" w:cs="Times New Roman"/>
          <w:sz w:val="24"/>
          <w:szCs w:val="24"/>
        </w:rPr>
      </w:pPr>
      <w:bookmarkStart w:id="6" w:name="_wpplq59ag8oj" w:colFirst="0" w:colLast="0"/>
      <w:bookmarkStart w:id="7" w:name="_Toc60873743"/>
      <w:bookmarkEnd w:id="6"/>
      <w:r w:rsidRPr="00B562F4">
        <w:rPr>
          <w:rFonts w:ascii="Times New Roman" w:hAnsi="Times New Roman" w:cs="Times New Roman"/>
          <w:sz w:val="24"/>
          <w:szCs w:val="24"/>
        </w:rPr>
        <w:t>2.2 Advantages of Virtual Learning Environment</w:t>
      </w:r>
      <w:bookmarkEnd w:id="7"/>
    </w:p>
    <w:p w14:paraId="084AE949"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Virtual learning environment refers to gaining knowledge or taking part in courses online. One of the major benefits of this learning system for students can be that students do not need to feel anxious which they may experience while learning in a </w:t>
      </w:r>
      <w:proofErr w:type="gramStart"/>
      <w:r w:rsidRPr="00B562F4">
        <w:rPr>
          <w:rFonts w:ascii="Times New Roman" w:hAnsi="Times New Roman" w:cs="Times New Roman"/>
          <w:sz w:val="24"/>
          <w:szCs w:val="24"/>
          <w:lang w:val="en-GB"/>
        </w:rPr>
        <w:t>real life</w:t>
      </w:r>
      <w:proofErr w:type="gramEnd"/>
      <w:r w:rsidRPr="00B562F4">
        <w:rPr>
          <w:rFonts w:ascii="Times New Roman" w:hAnsi="Times New Roman" w:cs="Times New Roman"/>
          <w:sz w:val="24"/>
          <w:szCs w:val="24"/>
          <w:lang w:val="en-GB"/>
        </w:rPr>
        <w:t xml:space="preserve"> classroom. In addition, it </w:t>
      </w:r>
      <w:r w:rsidRPr="00B562F4">
        <w:rPr>
          <w:rFonts w:ascii="Times New Roman" w:hAnsi="Times New Roman" w:cs="Times New Roman"/>
          <w:sz w:val="24"/>
          <w:szCs w:val="24"/>
          <w:lang w:val="en-GB"/>
        </w:rPr>
        <w:lastRenderedPageBreak/>
        <w:t xml:space="preserve">helps students to participate more effectively as with proper use, concentration in this method is improved, indicating improved knowledge gathering (Avelino </w:t>
      </w:r>
      <w:r w:rsidRPr="00B562F4">
        <w:rPr>
          <w:rFonts w:ascii="Times New Roman" w:hAnsi="Times New Roman" w:cs="Times New Roman"/>
          <w:i/>
          <w:sz w:val="24"/>
          <w:szCs w:val="24"/>
          <w:lang w:val="en-GB"/>
        </w:rPr>
        <w:t xml:space="preserve">et al. </w:t>
      </w:r>
      <w:r w:rsidRPr="00B562F4">
        <w:rPr>
          <w:rFonts w:ascii="Times New Roman" w:hAnsi="Times New Roman" w:cs="Times New Roman"/>
          <w:sz w:val="24"/>
          <w:szCs w:val="24"/>
          <w:lang w:val="en-GB"/>
        </w:rPr>
        <w:t xml:space="preserve">2017). </w:t>
      </w:r>
    </w:p>
    <w:p w14:paraId="3CE440AE"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Accessibility is another major advantage of VLE as students can easily get access to their knowledge and learning with help of a computer and a stable internet connection. This allows taking part in the learning or courses from any location around the world as well as at any time. Besides, all the study materials can easily be achieved by downloading them at any time, that can be identified to be a massive advantage for students (</w:t>
      </w:r>
      <w:proofErr w:type="spellStart"/>
      <w:r w:rsidRPr="00B562F4">
        <w:rPr>
          <w:rFonts w:ascii="Times New Roman" w:hAnsi="Times New Roman" w:cs="Times New Roman"/>
          <w:sz w:val="24"/>
          <w:szCs w:val="24"/>
          <w:lang w:val="en-GB"/>
        </w:rPr>
        <w:t>Ouherrou</w:t>
      </w:r>
      <w:proofErr w:type="spellEnd"/>
      <w:r w:rsidRPr="00B562F4">
        <w:rPr>
          <w:rFonts w:ascii="Times New Roman" w:hAnsi="Times New Roman" w:cs="Times New Roman"/>
          <w:sz w:val="24"/>
          <w:szCs w:val="24"/>
          <w:lang w:val="en-GB"/>
        </w:rPr>
        <w:t xml:space="preserve"> </w:t>
      </w:r>
      <w:r w:rsidRPr="00B562F4">
        <w:rPr>
          <w:rFonts w:ascii="Times New Roman" w:hAnsi="Times New Roman" w:cs="Times New Roman"/>
          <w:i/>
          <w:sz w:val="24"/>
          <w:szCs w:val="24"/>
          <w:lang w:val="en-GB"/>
        </w:rPr>
        <w:t xml:space="preserve">et al. </w:t>
      </w:r>
      <w:r w:rsidRPr="00B562F4">
        <w:rPr>
          <w:rFonts w:ascii="Times New Roman" w:hAnsi="Times New Roman" w:cs="Times New Roman"/>
          <w:sz w:val="24"/>
          <w:szCs w:val="24"/>
          <w:lang w:val="en-GB"/>
        </w:rPr>
        <w:t xml:space="preserve">2019). </w:t>
      </w:r>
    </w:p>
    <w:p w14:paraId="1B921EAB"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VLE is a method that is both </w:t>
      </w:r>
      <w:proofErr w:type="gramStart"/>
      <w:r w:rsidRPr="00B562F4">
        <w:rPr>
          <w:rFonts w:ascii="Times New Roman" w:hAnsi="Times New Roman" w:cs="Times New Roman"/>
          <w:sz w:val="24"/>
          <w:szCs w:val="24"/>
          <w:lang w:val="en-GB"/>
        </w:rPr>
        <w:t>time-saving</w:t>
      </w:r>
      <w:proofErr w:type="gramEnd"/>
      <w:r w:rsidRPr="00B562F4">
        <w:rPr>
          <w:rFonts w:ascii="Times New Roman" w:hAnsi="Times New Roman" w:cs="Times New Roman"/>
          <w:sz w:val="24"/>
          <w:szCs w:val="24"/>
          <w:lang w:val="en-GB"/>
        </w:rPr>
        <w:t xml:space="preserve"> and cost effective. Students do not need to travel long distance in order to get access to their demanded courses while on the other hand, educators and institutes do not need to use a </w:t>
      </w:r>
      <w:proofErr w:type="gramStart"/>
      <w:r w:rsidRPr="00B562F4">
        <w:rPr>
          <w:rFonts w:ascii="Times New Roman" w:hAnsi="Times New Roman" w:cs="Times New Roman"/>
          <w:sz w:val="24"/>
          <w:szCs w:val="24"/>
          <w:lang w:val="en-GB"/>
        </w:rPr>
        <w:t>real life</w:t>
      </w:r>
      <w:proofErr w:type="gramEnd"/>
      <w:r w:rsidRPr="00B562F4">
        <w:rPr>
          <w:rFonts w:ascii="Times New Roman" w:hAnsi="Times New Roman" w:cs="Times New Roman"/>
          <w:sz w:val="24"/>
          <w:szCs w:val="24"/>
          <w:lang w:val="en-GB"/>
        </w:rPr>
        <w:t xml:space="preserve"> classroom in order to provide learning. This clearly indicates that both time and cost can be saved through VLE (Huggins-Manley </w:t>
      </w:r>
      <w:r w:rsidRPr="00B562F4">
        <w:rPr>
          <w:rFonts w:ascii="Times New Roman" w:hAnsi="Times New Roman" w:cs="Times New Roman"/>
          <w:i/>
          <w:sz w:val="24"/>
          <w:szCs w:val="24"/>
          <w:lang w:val="en-GB"/>
        </w:rPr>
        <w:t xml:space="preserve">et al. </w:t>
      </w:r>
      <w:r w:rsidRPr="00B562F4">
        <w:rPr>
          <w:rFonts w:ascii="Times New Roman" w:hAnsi="Times New Roman" w:cs="Times New Roman"/>
          <w:sz w:val="24"/>
          <w:szCs w:val="24"/>
          <w:lang w:val="en-GB"/>
        </w:rPr>
        <w:t xml:space="preserve">2019). It can be stated from a broader point of view that VLE is the future of learning systems with its flexible and easy to access nature. One fact that needs to be highlighted here is during the current global pandemic situation due to the outbreak of Covid-19 corona virus, VLE has proved to be an effective method for students around the world because of its advantages. </w:t>
      </w:r>
    </w:p>
    <w:p w14:paraId="4FAF3639" w14:textId="77777777" w:rsidR="00BF22E6" w:rsidRPr="00B562F4" w:rsidRDefault="00BF22E6" w:rsidP="00B562F4">
      <w:pPr>
        <w:pStyle w:val="Heading2"/>
        <w:spacing w:line="480" w:lineRule="auto"/>
        <w:jc w:val="both"/>
        <w:rPr>
          <w:rFonts w:ascii="Times New Roman" w:hAnsi="Times New Roman" w:cs="Times New Roman"/>
          <w:sz w:val="24"/>
          <w:szCs w:val="24"/>
        </w:rPr>
      </w:pPr>
      <w:bookmarkStart w:id="8" w:name="_1xexcqak8rlj" w:colFirst="0" w:colLast="0"/>
      <w:bookmarkStart w:id="9" w:name="_Toc60873744"/>
      <w:bookmarkEnd w:id="8"/>
      <w:r w:rsidRPr="00B562F4">
        <w:rPr>
          <w:rFonts w:ascii="Times New Roman" w:hAnsi="Times New Roman" w:cs="Times New Roman"/>
          <w:sz w:val="24"/>
          <w:szCs w:val="24"/>
        </w:rPr>
        <w:t>2.3 Disadvantages of VLE</w:t>
      </w:r>
      <w:bookmarkEnd w:id="9"/>
    </w:p>
    <w:p w14:paraId="0FC01A14"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VLE, despite being advantageous for students and teachers from various aspects, has several drawbacks as well. One of the major issues that an individual can face because of this is technical issues or barriers. Online learning can be achieved neither without a computer nor without a stable internet connection. Issues regarding loss of connection or other technical issues can prove to be highly frustrating for someone associated with virtual learning, affecting the involvement in that course (Cohen and </w:t>
      </w:r>
      <w:proofErr w:type="spellStart"/>
      <w:r w:rsidRPr="00B562F4">
        <w:rPr>
          <w:rFonts w:ascii="Times New Roman" w:hAnsi="Times New Roman" w:cs="Times New Roman"/>
          <w:sz w:val="24"/>
          <w:szCs w:val="24"/>
          <w:lang w:val="en-GB"/>
        </w:rPr>
        <w:t>Sasson</w:t>
      </w:r>
      <w:proofErr w:type="spellEnd"/>
      <w:r w:rsidRPr="00B562F4">
        <w:rPr>
          <w:rFonts w:ascii="Times New Roman" w:hAnsi="Times New Roman" w:cs="Times New Roman"/>
          <w:sz w:val="24"/>
          <w:szCs w:val="24"/>
          <w:lang w:val="en-GB"/>
        </w:rPr>
        <w:t xml:space="preserve">, 2016). </w:t>
      </w:r>
    </w:p>
    <w:p w14:paraId="57B51DEC"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Lack of interaction with teachers or mentors can be identified as another drawback of VLE. As a result of lack of interaction between students and teachers, numerous doubts and queries often remain unexplained, affecting the overall quality of learning. In addition, students fail to </w:t>
      </w:r>
      <w:r w:rsidRPr="00B562F4">
        <w:rPr>
          <w:rFonts w:ascii="Times New Roman" w:hAnsi="Times New Roman" w:cs="Times New Roman"/>
          <w:sz w:val="24"/>
          <w:szCs w:val="24"/>
          <w:lang w:val="en-GB"/>
        </w:rPr>
        <w:lastRenderedPageBreak/>
        <w:t xml:space="preserve">achieve detailed and in-depth information and instructions from their teachers that indicates poor quality of learning as well. Another disadvantage such as increased chances of data breach, failing to get required motivation is associated with VLE (Alves </w:t>
      </w:r>
      <w:r w:rsidRPr="00B562F4">
        <w:rPr>
          <w:rFonts w:ascii="Times New Roman" w:hAnsi="Times New Roman" w:cs="Times New Roman"/>
          <w:i/>
          <w:sz w:val="24"/>
          <w:szCs w:val="24"/>
          <w:lang w:val="en-GB"/>
        </w:rPr>
        <w:t xml:space="preserve">et al. </w:t>
      </w:r>
      <w:r w:rsidRPr="00B562F4">
        <w:rPr>
          <w:rFonts w:ascii="Times New Roman" w:hAnsi="Times New Roman" w:cs="Times New Roman"/>
          <w:sz w:val="24"/>
          <w:szCs w:val="24"/>
          <w:lang w:val="en-GB"/>
        </w:rPr>
        <w:t xml:space="preserve">2017).  </w:t>
      </w:r>
    </w:p>
    <w:p w14:paraId="5A49CA76" w14:textId="77777777" w:rsidR="00BF22E6" w:rsidRPr="00B562F4" w:rsidRDefault="00BF22E6" w:rsidP="00B562F4">
      <w:pPr>
        <w:pStyle w:val="Heading2"/>
        <w:spacing w:line="480" w:lineRule="auto"/>
        <w:jc w:val="both"/>
        <w:rPr>
          <w:rFonts w:ascii="Times New Roman" w:hAnsi="Times New Roman" w:cs="Times New Roman"/>
          <w:sz w:val="24"/>
          <w:szCs w:val="24"/>
        </w:rPr>
      </w:pPr>
      <w:bookmarkStart w:id="10" w:name="_n54ktlg6gbyr" w:colFirst="0" w:colLast="0"/>
      <w:bookmarkStart w:id="11" w:name="_Toc60873745"/>
      <w:bookmarkEnd w:id="10"/>
      <w:r w:rsidRPr="00B562F4">
        <w:rPr>
          <w:rFonts w:ascii="Times New Roman" w:hAnsi="Times New Roman" w:cs="Times New Roman"/>
          <w:sz w:val="24"/>
          <w:szCs w:val="24"/>
        </w:rPr>
        <w:t>2.4 Statistics</w:t>
      </w:r>
      <w:bookmarkEnd w:id="11"/>
      <w:r w:rsidRPr="00B562F4">
        <w:rPr>
          <w:rFonts w:ascii="Times New Roman" w:hAnsi="Times New Roman" w:cs="Times New Roman"/>
          <w:sz w:val="24"/>
          <w:szCs w:val="24"/>
        </w:rPr>
        <w:t xml:space="preserve"> </w:t>
      </w:r>
    </w:p>
    <w:p w14:paraId="5BE90800"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Globally, around 4.66 billion people have been identified to be active internet users in 2020 and 4.28 billion are unique mobile internet users (Statista.com, 2020). This data clearly indicates the potential future of VLE. In particular scenarios, courses and learning through VLE can be achieved with help of a mobile device as well; that means, in the contemporary time, around 4 billion people can get access to online courses. This can be stated here that because of the huge improvement and growth of technology as well as people’s demands regarding their knowledge and information, internet services have taken a huge part in human lives; and VLE can be identified as one of the smartest uses of internet use. It can be assumed that with the increasing number of people using internet services, number of people all over the world associated with VLE will increase. </w:t>
      </w:r>
    </w:p>
    <w:p w14:paraId="15E4E0DD" w14:textId="77777777" w:rsidR="00BF22E6" w:rsidRPr="00B562F4" w:rsidRDefault="00BF22E6" w:rsidP="00B562F4">
      <w:pPr>
        <w:pStyle w:val="Heading2"/>
        <w:spacing w:line="480" w:lineRule="auto"/>
        <w:jc w:val="both"/>
        <w:rPr>
          <w:rFonts w:ascii="Times New Roman" w:hAnsi="Times New Roman" w:cs="Times New Roman"/>
          <w:sz w:val="24"/>
          <w:szCs w:val="24"/>
        </w:rPr>
      </w:pPr>
      <w:bookmarkStart w:id="12" w:name="_jr9sc0wv630e" w:colFirst="0" w:colLast="0"/>
      <w:bookmarkStart w:id="13" w:name="_Toc60873746"/>
      <w:bookmarkEnd w:id="12"/>
      <w:r w:rsidRPr="00B562F4">
        <w:rPr>
          <w:rFonts w:ascii="Times New Roman" w:hAnsi="Times New Roman" w:cs="Times New Roman"/>
          <w:sz w:val="24"/>
          <w:szCs w:val="24"/>
        </w:rPr>
        <w:t>2.5 Significance, Impact and Future of VLE</w:t>
      </w:r>
      <w:bookmarkEnd w:id="13"/>
    </w:p>
    <w:p w14:paraId="0893313D"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VLE helps students and teachers to share and gather knowledge and information through the internet and it helps them to communicate without any geographical barrier. People can get access to their required knowledge without changing their location unlike traditional times where they had to change their location of residence in order to participate in a course. For instance, during this time of Covid-19 global pandemic situation, numerous students have been able to continue their course and learning with the help of internet and VLE. It indicates the huge potential of VLE and its effectiveness in learning. Despite being associated with several disadvantages, with improvements and changes, VLE can be one of the effective systems of learning in future. </w:t>
      </w:r>
    </w:p>
    <w:p w14:paraId="11D4B86C" w14:textId="77777777" w:rsidR="00BF22E6" w:rsidRPr="00B562F4" w:rsidRDefault="00BF22E6" w:rsidP="00B562F4">
      <w:pPr>
        <w:pStyle w:val="Heading1"/>
        <w:spacing w:line="480" w:lineRule="auto"/>
        <w:jc w:val="both"/>
        <w:rPr>
          <w:rFonts w:ascii="Times New Roman" w:hAnsi="Times New Roman" w:cs="Times New Roman"/>
          <w:sz w:val="24"/>
          <w:szCs w:val="24"/>
        </w:rPr>
      </w:pPr>
      <w:bookmarkStart w:id="14" w:name="_s6qgc9njre1w" w:colFirst="0" w:colLast="0"/>
      <w:bookmarkStart w:id="15" w:name="_Toc60873747"/>
      <w:bookmarkEnd w:id="14"/>
      <w:r w:rsidRPr="00B562F4">
        <w:rPr>
          <w:rFonts w:ascii="Times New Roman" w:hAnsi="Times New Roman" w:cs="Times New Roman"/>
          <w:sz w:val="24"/>
          <w:szCs w:val="24"/>
        </w:rPr>
        <w:lastRenderedPageBreak/>
        <w:t>3.0 Aims and Objectives</w:t>
      </w:r>
      <w:bookmarkEnd w:id="15"/>
    </w:p>
    <w:p w14:paraId="28B3B0BF" w14:textId="77777777" w:rsidR="00BF22E6" w:rsidRPr="00B562F4" w:rsidRDefault="00BF22E6" w:rsidP="00B562F4">
      <w:pPr>
        <w:pStyle w:val="Heading2"/>
        <w:spacing w:line="480" w:lineRule="auto"/>
        <w:jc w:val="both"/>
        <w:rPr>
          <w:rFonts w:ascii="Times New Roman" w:hAnsi="Times New Roman" w:cs="Times New Roman"/>
          <w:sz w:val="24"/>
          <w:szCs w:val="24"/>
        </w:rPr>
      </w:pPr>
      <w:bookmarkStart w:id="16" w:name="_qztdave6m455" w:colFirst="0" w:colLast="0"/>
      <w:bookmarkStart w:id="17" w:name="_Toc60873748"/>
      <w:bookmarkEnd w:id="16"/>
      <w:r w:rsidRPr="00B562F4">
        <w:rPr>
          <w:rFonts w:ascii="Times New Roman" w:hAnsi="Times New Roman" w:cs="Times New Roman"/>
          <w:sz w:val="24"/>
          <w:szCs w:val="24"/>
        </w:rPr>
        <w:t>3.1 Aims</w:t>
      </w:r>
      <w:bookmarkEnd w:id="17"/>
    </w:p>
    <w:p w14:paraId="10905AFE"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The prime aim of this research has been to identify the impact of VLE along with issues regarding it as it will help to identify required changes and improvements. </w:t>
      </w:r>
    </w:p>
    <w:p w14:paraId="0CFF8051" w14:textId="77777777" w:rsidR="00BF22E6" w:rsidRPr="00B562F4" w:rsidRDefault="00BF22E6" w:rsidP="00B562F4">
      <w:pPr>
        <w:pStyle w:val="Heading2"/>
        <w:spacing w:line="480" w:lineRule="auto"/>
        <w:jc w:val="both"/>
        <w:rPr>
          <w:rFonts w:ascii="Times New Roman" w:hAnsi="Times New Roman" w:cs="Times New Roman"/>
          <w:sz w:val="24"/>
          <w:szCs w:val="24"/>
        </w:rPr>
      </w:pPr>
      <w:bookmarkStart w:id="18" w:name="_rvgghdu7k5ih" w:colFirst="0" w:colLast="0"/>
      <w:bookmarkStart w:id="19" w:name="_Toc60873749"/>
      <w:bookmarkEnd w:id="18"/>
      <w:r w:rsidRPr="00B562F4">
        <w:rPr>
          <w:rFonts w:ascii="Times New Roman" w:hAnsi="Times New Roman" w:cs="Times New Roman"/>
          <w:sz w:val="24"/>
          <w:szCs w:val="24"/>
        </w:rPr>
        <w:t>3.2 Objectives</w:t>
      </w:r>
      <w:bookmarkEnd w:id="19"/>
      <w:r w:rsidRPr="00B562F4">
        <w:rPr>
          <w:rFonts w:ascii="Times New Roman" w:hAnsi="Times New Roman" w:cs="Times New Roman"/>
          <w:sz w:val="24"/>
          <w:szCs w:val="24"/>
        </w:rPr>
        <w:t xml:space="preserve"> </w:t>
      </w:r>
    </w:p>
    <w:p w14:paraId="40EA6630" w14:textId="77777777" w:rsidR="00BF22E6" w:rsidRPr="00B562F4" w:rsidRDefault="00BF22E6" w:rsidP="00B562F4">
      <w:pPr>
        <w:pStyle w:val="Normal1"/>
        <w:numPr>
          <w:ilvl w:val="0"/>
          <w:numId w:val="3"/>
        </w:numPr>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To identify impact of VLE along with various areas associated with it </w:t>
      </w:r>
    </w:p>
    <w:p w14:paraId="7B5F1334" w14:textId="77777777" w:rsidR="00BF22E6" w:rsidRPr="00B562F4" w:rsidRDefault="00BF22E6" w:rsidP="00B562F4">
      <w:pPr>
        <w:pStyle w:val="Normal1"/>
        <w:numPr>
          <w:ilvl w:val="0"/>
          <w:numId w:val="3"/>
        </w:numPr>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To explore issues and challenges and issues regarding VLE along with their root causes </w:t>
      </w:r>
    </w:p>
    <w:p w14:paraId="0970B4F2" w14:textId="77777777" w:rsidR="00BF22E6" w:rsidRPr="00B562F4" w:rsidRDefault="00BF22E6" w:rsidP="00B562F4">
      <w:pPr>
        <w:pStyle w:val="Normal1"/>
        <w:numPr>
          <w:ilvl w:val="0"/>
          <w:numId w:val="3"/>
        </w:numPr>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To be able to suggest effective recommendations that will help to mitigate the identified issues and challenges regarding this learning system </w:t>
      </w:r>
    </w:p>
    <w:p w14:paraId="43DA4F8D" w14:textId="77777777" w:rsidR="00BF22E6" w:rsidRPr="00B562F4" w:rsidRDefault="00BF22E6" w:rsidP="00B562F4">
      <w:pPr>
        <w:pStyle w:val="Heading1"/>
        <w:spacing w:line="480" w:lineRule="auto"/>
        <w:jc w:val="both"/>
        <w:rPr>
          <w:rFonts w:ascii="Times New Roman" w:hAnsi="Times New Roman" w:cs="Times New Roman"/>
          <w:sz w:val="24"/>
          <w:szCs w:val="24"/>
        </w:rPr>
      </w:pPr>
      <w:bookmarkStart w:id="20" w:name="_acjf1gn0qr3i" w:colFirst="0" w:colLast="0"/>
      <w:bookmarkStart w:id="21" w:name="_Toc60873750"/>
      <w:bookmarkEnd w:id="20"/>
      <w:r w:rsidRPr="00B562F4">
        <w:rPr>
          <w:rFonts w:ascii="Times New Roman" w:hAnsi="Times New Roman" w:cs="Times New Roman"/>
          <w:sz w:val="24"/>
          <w:szCs w:val="24"/>
        </w:rPr>
        <w:t>4.0 Method</w:t>
      </w:r>
      <w:bookmarkEnd w:id="21"/>
      <w:r w:rsidRPr="00B562F4">
        <w:rPr>
          <w:rFonts w:ascii="Times New Roman" w:hAnsi="Times New Roman" w:cs="Times New Roman"/>
          <w:sz w:val="24"/>
          <w:szCs w:val="24"/>
        </w:rPr>
        <w:t xml:space="preserve"> </w:t>
      </w:r>
    </w:p>
    <w:p w14:paraId="292AB16F"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Primary research method has been used to conduct this research as it was suitable for this research topic. Positivism philosophy has been used here for this research as this research philosophy significantly focuses on factual data. In addition, as per the objectives and requirements of this research, an inductive research approach has been used (Daniel </w:t>
      </w:r>
      <w:r w:rsidRPr="00B562F4">
        <w:rPr>
          <w:rFonts w:ascii="Times New Roman" w:hAnsi="Times New Roman" w:cs="Times New Roman"/>
          <w:i/>
          <w:sz w:val="24"/>
          <w:szCs w:val="24"/>
          <w:lang w:val="en-GB"/>
        </w:rPr>
        <w:t xml:space="preserve">et al. </w:t>
      </w:r>
      <w:r w:rsidRPr="00B562F4">
        <w:rPr>
          <w:rFonts w:ascii="Times New Roman" w:hAnsi="Times New Roman" w:cs="Times New Roman"/>
          <w:sz w:val="24"/>
          <w:szCs w:val="24"/>
          <w:lang w:val="en-GB"/>
        </w:rPr>
        <w:t xml:space="preserve">2018). Moreover, following the explanatory research design has helped to explain the overall topic of this research that has been the prime criteria of this research to be successful regarding its objectives. </w:t>
      </w:r>
    </w:p>
    <w:p w14:paraId="65E5C7AA"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On the other hand, a simple random sampling technique has been used. One prime reason for using this sampling technique is because with this sampling method, all the participants had an equal chance of being selected for the online survey. Primary quantitative data has been collected from students of the University of Wales. Besides, all data collected from the participants have been kept secure as per the </w:t>
      </w:r>
      <w:r w:rsidRPr="00B562F4">
        <w:rPr>
          <w:rFonts w:ascii="Times New Roman" w:hAnsi="Times New Roman" w:cs="Times New Roman"/>
          <w:b/>
          <w:i/>
          <w:sz w:val="24"/>
          <w:szCs w:val="24"/>
          <w:lang w:val="en-GB"/>
        </w:rPr>
        <w:t>Data Protection Act of 2018</w:t>
      </w:r>
      <w:r w:rsidRPr="00B562F4">
        <w:rPr>
          <w:rFonts w:ascii="Times New Roman" w:hAnsi="Times New Roman" w:cs="Times New Roman"/>
          <w:sz w:val="24"/>
          <w:szCs w:val="24"/>
          <w:lang w:val="en-GB"/>
        </w:rPr>
        <w:t xml:space="preserve"> in order to make this research authentic and academically reliable (Legislation.gov.uk, 2020). </w:t>
      </w:r>
    </w:p>
    <w:p w14:paraId="3B29A484" w14:textId="379762AD" w:rsidR="00BF22E6" w:rsidRPr="00B562F4" w:rsidRDefault="00BF22E6" w:rsidP="00B562F4">
      <w:pPr>
        <w:pStyle w:val="Heading1"/>
        <w:spacing w:line="480" w:lineRule="auto"/>
        <w:jc w:val="both"/>
        <w:rPr>
          <w:rFonts w:ascii="Times New Roman" w:hAnsi="Times New Roman" w:cs="Times New Roman"/>
          <w:sz w:val="24"/>
          <w:szCs w:val="24"/>
        </w:rPr>
      </w:pPr>
      <w:bookmarkStart w:id="22" w:name="_l5q5rj11yjag" w:colFirst="0" w:colLast="0"/>
      <w:bookmarkStart w:id="23" w:name="_Toc60873751"/>
      <w:bookmarkEnd w:id="22"/>
      <w:r w:rsidRPr="00B562F4">
        <w:rPr>
          <w:rFonts w:ascii="Times New Roman" w:hAnsi="Times New Roman" w:cs="Times New Roman"/>
          <w:sz w:val="24"/>
          <w:szCs w:val="24"/>
        </w:rPr>
        <w:lastRenderedPageBreak/>
        <w:t>5.0 Results</w:t>
      </w:r>
      <w:bookmarkEnd w:id="23"/>
      <w:r w:rsidRPr="00B562F4">
        <w:rPr>
          <w:rFonts w:ascii="Times New Roman" w:hAnsi="Times New Roman" w:cs="Times New Roman"/>
          <w:sz w:val="24"/>
          <w:szCs w:val="24"/>
        </w:rPr>
        <w:t xml:space="preserve"> </w:t>
      </w:r>
    </w:p>
    <w:p w14:paraId="1FA96FD5" w14:textId="2FA7D5EE" w:rsidR="005B1248"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Question 1: Are you a student at UWTSD?</w:t>
      </w:r>
    </w:p>
    <w:p w14:paraId="1A0470B7" w14:textId="54C6DDE2" w:rsidR="005B1248" w:rsidRPr="00B562F4" w:rsidRDefault="00E30A21" w:rsidP="00B562F4">
      <w:pPr>
        <w:spacing w:line="480" w:lineRule="auto"/>
        <w:jc w:val="both"/>
        <w:rPr>
          <w:rFonts w:ascii="Times New Roman" w:hAnsi="Times New Roman" w:cs="Times New Roman"/>
          <w:sz w:val="24"/>
          <w:szCs w:val="24"/>
        </w:rPr>
      </w:pPr>
      <w:r w:rsidRPr="00B562F4">
        <w:rPr>
          <w:rFonts w:ascii="Times New Roman" w:hAnsi="Times New Roman" w:cs="Times New Roman"/>
          <w:noProof/>
          <w:sz w:val="24"/>
          <w:szCs w:val="24"/>
        </w:rPr>
        <w:drawing>
          <wp:inline distT="0" distB="0" distL="0" distR="0" wp14:anchorId="1F155342" wp14:editId="5B03495F">
            <wp:extent cx="4575173" cy="2084832"/>
            <wp:effectExtent l="0" t="0" r="0" b="0"/>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57201" cy="2167779"/>
                    </a:xfrm>
                    <a:prstGeom prst="rect">
                      <a:avLst/>
                    </a:prstGeom>
                  </pic:spPr>
                </pic:pic>
              </a:graphicData>
            </a:graphic>
          </wp:inline>
        </w:drawing>
      </w:r>
    </w:p>
    <w:tbl>
      <w:tblPr>
        <w:tblStyle w:val="PlainTable1"/>
        <w:tblW w:w="0" w:type="auto"/>
        <w:tblLook w:val="04A0" w:firstRow="1" w:lastRow="0" w:firstColumn="1" w:lastColumn="0" w:noHBand="0" w:noVBand="1"/>
      </w:tblPr>
      <w:tblGrid>
        <w:gridCol w:w="3005"/>
        <w:gridCol w:w="3005"/>
        <w:gridCol w:w="3006"/>
      </w:tblGrid>
      <w:tr w:rsidR="00E30A21" w:rsidRPr="00B562F4" w14:paraId="28FF7C32" w14:textId="77777777" w:rsidTr="005B1248">
        <w:trPr>
          <w:cnfStyle w:val="100000000000" w:firstRow="1" w:lastRow="0" w:firstColumn="0" w:lastColumn="0" w:oddVBand="0" w:evenVBand="0" w:oddHBand="0" w:evenHBand="0" w:firstRowFirstColumn="0" w:firstRowLastColumn="0" w:lastRowFirstColumn="0" w:lastRowLastColumn="0"/>
          <w:trHeight w:val="505"/>
        </w:trPr>
        <w:tc>
          <w:tcPr>
            <w:cnfStyle w:val="001000000000" w:firstRow="0" w:lastRow="0" w:firstColumn="1" w:lastColumn="0" w:oddVBand="0" w:evenVBand="0" w:oddHBand="0" w:evenHBand="0" w:firstRowFirstColumn="0" w:firstRowLastColumn="0" w:lastRowFirstColumn="0" w:lastRowLastColumn="0"/>
            <w:tcW w:w="3005" w:type="dxa"/>
          </w:tcPr>
          <w:p w14:paraId="78C76D70" w14:textId="4F49A313" w:rsidR="00E30A21" w:rsidRPr="00B562F4" w:rsidRDefault="00E30A21"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Answer choices</w:t>
            </w:r>
          </w:p>
        </w:tc>
        <w:tc>
          <w:tcPr>
            <w:tcW w:w="3005" w:type="dxa"/>
          </w:tcPr>
          <w:p w14:paraId="15BE5CCC" w14:textId="48DAEBBE" w:rsidR="00E30A21" w:rsidRPr="00B562F4" w:rsidRDefault="00E30A21"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Responses</w:t>
            </w:r>
          </w:p>
        </w:tc>
        <w:tc>
          <w:tcPr>
            <w:tcW w:w="3006" w:type="dxa"/>
          </w:tcPr>
          <w:p w14:paraId="42FAC25F" w14:textId="40B07868" w:rsidR="00E30A21" w:rsidRPr="00B562F4" w:rsidRDefault="00E30A21"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People</w:t>
            </w:r>
          </w:p>
        </w:tc>
      </w:tr>
      <w:tr w:rsidR="00E30A21" w:rsidRPr="00B562F4" w14:paraId="1D4B0FEB" w14:textId="77777777" w:rsidTr="00E30A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C4C6127" w14:textId="0AE3A899" w:rsidR="00E30A21" w:rsidRPr="00B562F4" w:rsidRDefault="00E30A21"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YES</w:t>
            </w:r>
          </w:p>
        </w:tc>
        <w:tc>
          <w:tcPr>
            <w:tcW w:w="3005" w:type="dxa"/>
          </w:tcPr>
          <w:p w14:paraId="493810F3" w14:textId="70B8AF55" w:rsidR="00E30A21" w:rsidRPr="00B562F4" w:rsidRDefault="00E30A21"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100%</w:t>
            </w:r>
          </w:p>
        </w:tc>
        <w:tc>
          <w:tcPr>
            <w:tcW w:w="3006" w:type="dxa"/>
          </w:tcPr>
          <w:p w14:paraId="06EF16D1" w14:textId="45505082" w:rsidR="00E30A21" w:rsidRPr="00B562F4" w:rsidRDefault="00E30A21"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11</w:t>
            </w:r>
          </w:p>
        </w:tc>
      </w:tr>
      <w:tr w:rsidR="00E30A21" w:rsidRPr="00B562F4" w14:paraId="543D0569" w14:textId="77777777" w:rsidTr="00E30A21">
        <w:tc>
          <w:tcPr>
            <w:cnfStyle w:val="001000000000" w:firstRow="0" w:lastRow="0" w:firstColumn="1" w:lastColumn="0" w:oddVBand="0" w:evenVBand="0" w:oddHBand="0" w:evenHBand="0" w:firstRowFirstColumn="0" w:firstRowLastColumn="0" w:lastRowFirstColumn="0" w:lastRowLastColumn="0"/>
            <w:tcW w:w="3005" w:type="dxa"/>
          </w:tcPr>
          <w:p w14:paraId="63AE627E" w14:textId="3B56B779" w:rsidR="00E30A21" w:rsidRPr="00B562F4" w:rsidRDefault="00E30A21"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NO</w:t>
            </w:r>
          </w:p>
        </w:tc>
        <w:tc>
          <w:tcPr>
            <w:tcW w:w="3005" w:type="dxa"/>
          </w:tcPr>
          <w:p w14:paraId="3405577D" w14:textId="2F72B58C" w:rsidR="00E30A21" w:rsidRPr="00B562F4" w:rsidRDefault="00E30A21"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0%</w:t>
            </w:r>
          </w:p>
        </w:tc>
        <w:tc>
          <w:tcPr>
            <w:tcW w:w="3006" w:type="dxa"/>
          </w:tcPr>
          <w:p w14:paraId="4BFA1679" w14:textId="352D56D5" w:rsidR="00E30A21" w:rsidRPr="00B562F4" w:rsidRDefault="00E30A21"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0</w:t>
            </w:r>
          </w:p>
        </w:tc>
      </w:tr>
      <w:tr w:rsidR="00E30A21" w:rsidRPr="00B562F4" w14:paraId="317FB871" w14:textId="77777777" w:rsidTr="00E30A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40564BC" w14:textId="7DAF9F50" w:rsidR="00E30A21" w:rsidRPr="00B562F4" w:rsidRDefault="00E30A21"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Total</w:t>
            </w:r>
          </w:p>
        </w:tc>
        <w:tc>
          <w:tcPr>
            <w:tcW w:w="3005" w:type="dxa"/>
          </w:tcPr>
          <w:p w14:paraId="1DF6671A" w14:textId="77777777" w:rsidR="00E30A21" w:rsidRPr="00B562F4" w:rsidRDefault="00E30A21"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3006" w:type="dxa"/>
          </w:tcPr>
          <w:p w14:paraId="10DE0C04" w14:textId="1D42D148" w:rsidR="00E30A21" w:rsidRPr="00B562F4" w:rsidRDefault="00E30A21"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11</w:t>
            </w:r>
          </w:p>
        </w:tc>
      </w:tr>
    </w:tbl>
    <w:p w14:paraId="37C8BD64" w14:textId="6C3AF972" w:rsidR="00C64604" w:rsidRDefault="00C64604" w:rsidP="00B562F4">
      <w:pPr>
        <w:spacing w:line="480" w:lineRule="auto"/>
        <w:jc w:val="both"/>
        <w:rPr>
          <w:rFonts w:ascii="Times New Roman" w:hAnsi="Times New Roman" w:cs="Times New Roman"/>
          <w:sz w:val="24"/>
          <w:szCs w:val="24"/>
        </w:rPr>
      </w:pPr>
    </w:p>
    <w:p w14:paraId="2D807C28" w14:textId="3527DA2E" w:rsidR="00B562F4" w:rsidRDefault="00B562F4" w:rsidP="00B562F4">
      <w:pPr>
        <w:spacing w:line="480" w:lineRule="auto"/>
        <w:jc w:val="both"/>
        <w:rPr>
          <w:rFonts w:ascii="Times New Roman" w:hAnsi="Times New Roman" w:cs="Times New Roman"/>
          <w:sz w:val="24"/>
          <w:szCs w:val="24"/>
        </w:rPr>
      </w:pPr>
    </w:p>
    <w:p w14:paraId="54E9F3C5" w14:textId="2E39BD56" w:rsidR="00B562F4" w:rsidRDefault="00B562F4" w:rsidP="00B562F4">
      <w:pPr>
        <w:spacing w:line="480" w:lineRule="auto"/>
        <w:jc w:val="both"/>
        <w:rPr>
          <w:rFonts w:ascii="Times New Roman" w:hAnsi="Times New Roman" w:cs="Times New Roman"/>
          <w:sz w:val="24"/>
          <w:szCs w:val="24"/>
        </w:rPr>
      </w:pPr>
    </w:p>
    <w:p w14:paraId="78214DE0" w14:textId="30B58F13" w:rsidR="00B562F4" w:rsidRDefault="00B562F4" w:rsidP="00B562F4">
      <w:pPr>
        <w:spacing w:line="480" w:lineRule="auto"/>
        <w:jc w:val="both"/>
        <w:rPr>
          <w:rFonts w:ascii="Times New Roman" w:hAnsi="Times New Roman" w:cs="Times New Roman"/>
          <w:sz w:val="24"/>
          <w:szCs w:val="24"/>
        </w:rPr>
      </w:pPr>
    </w:p>
    <w:p w14:paraId="403E99C1" w14:textId="3C9D5063" w:rsidR="00B562F4" w:rsidRDefault="00B562F4" w:rsidP="00B562F4">
      <w:pPr>
        <w:spacing w:line="480" w:lineRule="auto"/>
        <w:jc w:val="both"/>
        <w:rPr>
          <w:rFonts w:ascii="Times New Roman" w:hAnsi="Times New Roman" w:cs="Times New Roman"/>
          <w:sz w:val="24"/>
          <w:szCs w:val="24"/>
        </w:rPr>
      </w:pPr>
    </w:p>
    <w:p w14:paraId="7A21C68B" w14:textId="7CCAC7DD" w:rsidR="00B562F4" w:rsidRDefault="00B562F4" w:rsidP="00B562F4">
      <w:pPr>
        <w:spacing w:line="480" w:lineRule="auto"/>
        <w:jc w:val="both"/>
        <w:rPr>
          <w:rFonts w:ascii="Times New Roman" w:hAnsi="Times New Roman" w:cs="Times New Roman"/>
          <w:sz w:val="24"/>
          <w:szCs w:val="24"/>
        </w:rPr>
      </w:pPr>
    </w:p>
    <w:p w14:paraId="0A6275C8" w14:textId="7E4D1CF2" w:rsidR="00B562F4" w:rsidRDefault="00B562F4" w:rsidP="00B562F4">
      <w:pPr>
        <w:spacing w:line="480" w:lineRule="auto"/>
        <w:jc w:val="both"/>
        <w:rPr>
          <w:rFonts w:ascii="Times New Roman" w:hAnsi="Times New Roman" w:cs="Times New Roman"/>
          <w:sz w:val="24"/>
          <w:szCs w:val="24"/>
        </w:rPr>
      </w:pPr>
    </w:p>
    <w:p w14:paraId="6F5C5EF5" w14:textId="77777777" w:rsidR="00B562F4" w:rsidRPr="00B562F4" w:rsidRDefault="00B562F4" w:rsidP="00B562F4">
      <w:pPr>
        <w:spacing w:line="480" w:lineRule="auto"/>
        <w:jc w:val="both"/>
        <w:rPr>
          <w:rFonts w:ascii="Times New Roman" w:hAnsi="Times New Roman" w:cs="Times New Roman"/>
          <w:sz w:val="24"/>
          <w:szCs w:val="24"/>
        </w:rPr>
      </w:pPr>
    </w:p>
    <w:p w14:paraId="4A68A31C" w14:textId="25A64BFD" w:rsidR="00487802" w:rsidRPr="00B562F4" w:rsidRDefault="00E30A21"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lastRenderedPageBreak/>
        <w:t xml:space="preserve">Question 2: Are </w:t>
      </w:r>
      <w:proofErr w:type="gramStart"/>
      <w:r w:rsidRPr="00B562F4">
        <w:rPr>
          <w:rFonts w:ascii="Times New Roman" w:hAnsi="Times New Roman" w:cs="Times New Roman"/>
          <w:sz w:val="24"/>
          <w:szCs w:val="24"/>
        </w:rPr>
        <w:t>you</w:t>
      </w:r>
      <w:proofErr w:type="gramEnd"/>
      <w:r w:rsidRPr="00B562F4">
        <w:rPr>
          <w:rFonts w:ascii="Times New Roman" w:hAnsi="Times New Roman" w:cs="Times New Roman"/>
          <w:sz w:val="24"/>
          <w:szCs w:val="24"/>
        </w:rPr>
        <w:t xml:space="preserve"> happy whit VLE</w:t>
      </w:r>
      <w:r w:rsidR="00A90429" w:rsidRPr="00B562F4">
        <w:rPr>
          <w:rFonts w:ascii="Times New Roman" w:hAnsi="Times New Roman" w:cs="Times New Roman"/>
          <w:sz w:val="24"/>
          <w:szCs w:val="24"/>
        </w:rPr>
        <w:t>?</w:t>
      </w:r>
    </w:p>
    <w:p w14:paraId="2B6A4EFE" w14:textId="45B3BE56" w:rsidR="00487802" w:rsidRPr="00B562F4" w:rsidRDefault="00E30A21"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 </w:t>
      </w:r>
      <w:r w:rsidRPr="00B562F4">
        <w:rPr>
          <w:rFonts w:ascii="Times New Roman" w:hAnsi="Times New Roman" w:cs="Times New Roman"/>
          <w:noProof/>
          <w:sz w:val="24"/>
          <w:szCs w:val="24"/>
        </w:rPr>
        <w:drawing>
          <wp:inline distT="0" distB="0" distL="0" distR="0" wp14:anchorId="0149DD9D" wp14:editId="6469B147">
            <wp:extent cx="4608576" cy="2185832"/>
            <wp:effectExtent l="0" t="0" r="1905" b="0"/>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40287" cy="2248302"/>
                    </a:xfrm>
                    <a:prstGeom prst="rect">
                      <a:avLst/>
                    </a:prstGeom>
                  </pic:spPr>
                </pic:pic>
              </a:graphicData>
            </a:graphic>
          </wp:inline>
        </w:drawing>
      </w:r>
    </w:p>
    <w:tbl>
      <w:tblPr>
        <w:tblStyle w:val="PlainTable1"/>
        <w:tblW w:w="0" w:type="auto"/>
        <w:tblLook w:val="04A0" w:firstRow="1" w:lastRow="0" w:firstColumn="1" w:lastColumn="0" w:noHBand="0" w:noVBand="1"/>
      </w:tblPr>
      <w:tblGrid>
        <w:gridCol w:w="3005"/>
        <w:gridCol w:w="3005"/>
        <w:gridCol w:w="2916"/>
      </w:tblGrid>
      <w:tr w:rsidR="00E30A21" w:rsidRPr="00B562F4" w14:paraId="6763A337" w14:textId="77777777" w:rsidTr="00A904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D047F24" w14:textId="792F8F12" w:rsidR="00E30A21" w:rsidRPr="00B562F4" w:rsidRDefault="00A90429" w:rsidP="00B562F4">
            <w:pPr>
              <w:spacing w:line="480" w:lineRule="auto"/>
              <w:jc w:val="both"/>
              <w:rPr>
                <w:rFonts w:ascii="Times New Roman" w:hAnsi="Times New Roman" w:cs="Times New Roman"/>
                <w:b w:val="0"/>
                <w:bCs w:val="0"/>
                <w:color w:val="000000" w:themeColor="text1"/>
                <w:sz w:val="24"/>
                <w:szCs w:val="24"/>
              </w:rPr>
            </w:pPr>
            <w:r w:rsidRPr="00B562F4">
              <w:rPr>
                <w:rFonts w:ascii="Times New Roman" w:hAnsi="Times New Roman" w:cs="Times New Roman"/>
                <w:color w:val="000000" w:themeColor="text1"/>
                <w:sz w:val="24"/>
                <w:szCs w:val="24"/>
              </w:rPr>
              <w:t>Answer choices</w:t>
            </w:r>
          </w:p>
        </w:tc>
        <w:tc>
          <w:tcPr>
            <w:tcW w:w="3005" w:type="dxa"/>
          </w:tcPr>
          <w:p w14:paraId="308E8F2D" w14:textId="3A9C6F03" w:rsidR="00E30A21" w:rsidRPr="00B562F4" w:rsidRDefault="00A90429"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Responses</w:t>
            </w:r>
          </w:p>
        </w:tc>
        <w:tc>
          <w:tcPr>
            <w:tcW w:w="2916" w:type="dxa"/>
          </w:tcPr>
          <w:p w14:paraId="68177801" w14:textId="29CD261D" w:rsidR="00E30A21" w:rsidRPr="00B562F4" w:rsidRDefault="00A90429"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People</w:t>
            </w:r>
          </w:p>
        </w:tc>
      </w:tr>
      <w:tr w:rsidR="00E30A21" w:rsidRPr="00B562F4" w14:paraId="69BC2877" w14:textId="77777777" w:rsidTr="00A90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479618C" w14:textId="00834038" w:rsidR="00E30A21" w:rsidRPr="00B562F4" w:rsidRDefault="00A90429" w:rsidP="00B562F4">
            <w:pPr>
              <w:spacing w:line="480" w:lineRule="auto"/>
              <w:jc w:val="both"/>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Yes</w:t>
            </w:r>
          </w:p>
        </w:tc>
        <w:tc>
          <w:tcPr>
            <w:tcW w:w="3005" w:type="dxa"/>
          </w:tcPr>
          <w:p w14:paraId="6FA03FA0" w14:textId="4E87EA41" w:rsidR="00E30A21" w:rsidRPr="00B562F4" w:rsidRDefault="00A90429"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72.73%</w:t>
            </w:r>
          </w:p>
        </w:tc>
        <w:tc>
          <w:tcPr>
            <w:tcW w:w="2916" w:type="dxa"/>
          </w:tcPr>
          <w:p w14:paraId="71B5E26B" w14:textId="2D2CB07F" w:rsidR="00E30A21" w:rsidRPr="00B562F4" w:rsidRDefault="00A90429"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8</w:t>
            </w:r>
          </w:p>
        </w:tc>
      </w:tr>
      <w:tr w:rsidR="00E30A21" w:rsidRPr="00B562F4" w14:paraId="397838B9" w14:textId="77777777" w:rsidTr="00A90429">
        <w:tc>
          <w:tcPr>
            <w:cnfStyle w:val="001000000000" w:firstRow="0" w:lastRow="0" w:firstColumn="1" w:lastColumn="0" w:oddVBand="0" w:evenVBand="0" w:oddHBand="0" w:evenHBand="0" w:firstRowFirstColumn="0" w:firstRowLastColumn="0" w:lastRowFirstColumn="0" w:lastRowLastColumn="0"/>
            <w:tcW w:w="3005" w:type="dxa"/>
          </w:tcPr>
          <w:p w14:paraId="72695856" w14:textId="1FF48BD2" w:rsidR="00E30A21" w:rsidRPr="00B562F4" w:rsidRDefault="00A90429" w:rsidP="00B562F4">
            <w:pPr>
              <w:spacing w:line="480" w:lineRule="auto"/>
              <w:jc w:val="both"/>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No</w:t>
            </w:r>
          </w:p>
        </w:tc>
        <w:tc>
          <w:tcPr>
            <w:tcW w:w="3005" w:type="dxa"/>
          </w:tcPr>
          <w:p w14:paraId="4E6EC5CA" w14:textId="54CF3B8F" w:rsidR="00E30A21" w:rsidRPr="00B562F4" w:rsidRDefault="00A90429"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27.27%</w:t>
            </w:r>
          </w:p>
        </w:tc>
        <w:tc>
          <w:tcPr>
            <w:tcW w:w="2916" w:type="dxa"/>
          </w:tcPr>
          <w:p w14:paraId="0AA6BB9D" w14:textId="267BBFEB" w:rsidR="00E30A21" w:rsidRPr="00B562F4" w:rsidRDefault="00A90429"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3</w:t>
            </w:r>
          </w:p>
        </w:tc>
      </w:tr>
      <w:tr w:rsidR="00E30A21" w:rsidRPr="00B562F4" w14:paraId="5F8CAF8D" w14:textId="77777777" w:rsidTr="00A90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24DE02" w14:textId="2AF3DF7B" w:rsidR="00E30A21" w:rsidRPr="00B562F4" w:rsidRDefault="00A90429" w:rsidP="00B562F4">
            <w:pPr>
              <w:spacing w:line="480" w:lineRule="auto"/>
              <w:jc w:val="both"/>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T</w:t>
            </w:r>
            <w:r w:rsidR="00911605" w:rsidRPr="00B562F4">
              <w:rPr>
                <w:rFonts w:ascii="Times New Roman" w:hAnsi="Times New Roman" w:cs="Times New Roman"/>
                <w:color w:val="000000" w:themeColor="text1"/>
                <w:sz w:val="24"/>
                <w:szCs w:val="24"/>
              </w:rPr>
              <w:t>otal</w:t>
            </w:r>
          </w:p>
        </w:tc>
        <w:tc>
          <w:tcPr>
            <w:tcW w:w="3005" w:type="dxa"/>
          </w:tcPr>
          <w:p w14:paraId="2565D389" w14:textId="77777777" w:rsidR="00E30A21" w:rsidRPr="00B562F4" w:rsidRDefault="00E30A21"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2916" w:type="dxa"/>
          </w:tcPr>
          <w:p w14:paraId="4E70FC52" w14:textId="324E4C84" w:rsidR="00E30A21" w:rsidRPr="00B562F4" w:rsidRDefault="00A90429"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B562F4">
              <w:rPr>
                <w:rFonts w:ascii="Times New Roman" w:hAnsi="Times New Roman" w:cs="Times New Roman"/>
                <w:color w:val="000000" w:themeColor="text1"/>
                <w:sz w:val="24"/>
                <w:szCs w:val="24"/>
              </w:rPr>
              <w:t>11</w:t>
            </w:r>
          </w:p>
        </w:tc>
      </w:tr>
    </w:tbl>
    <w:p w14:paraId="3D776E55" w14:textId="77777777" w:rsidR="00E30A21" w:rsidRPr="00B562F4" w:rsidRDefault="00E30A21" w:rsidP="00B562F4">
      <w:pPr>
        <w:spacing w:line="480" w:lineRule="auto"/>
        <w:jc w:val="both"/>
        <w:rPr>
          <w:rFonts w:ascii="Times New Roman" w:hAnsi="Times New Roman" w:cs="Times New Roman"/>
          <w:sz w:val="24"/>
          <w:szCs w:val="24"/>
        </w:rPr>
      </w:pPr>
    </w:p>
    <w:p w14:paraId="06A01369" w14:textId="572B2F31" w:rsidR="00BF22E6" w:rsidRPr="00B562F4" w:rsidRDefault="00BF22E6" w:rsidP="00B562F4">
      <w:pPr>
        <w:spacing w:line="480" w:lineRule="auto"/>
        <w:jc w:val="both"/>
        <w:rPr>
          <w:rFonts w:ascii="Times New Roman" w:hAnsi="Times New Roman" w:cs="Times New Roman"/>
          <w:sz w:val="24"/>
          <w:szCs w:val="24"/>
        </w:rPr>
      </w:pPr>
    </w:p>
    <w:p w14:paraId="765FEEB6" w14:textId="77777777" w:rsidR="00487802" w:rsidRPr="00B562F4" w:rsidRDefault="00487802" w:rsidP="00B562F4">
      <w:pPr>
        <w:spacing w:line="480" w:lineRule="auto"/>
        <w:jc w:val="both"/>
        <w:rPr>
          <w:rFonts w:ascii="Times New Roman" w:hAnsi="Times New Roman" w:cs="Times New Roman"/>
          <w:sz w:val="24"/>
          <w:szCs w:val="24"/>
        </w:rPr>
      </w:pPr>
    </w:p>
    <w:p w14:paraId="06FD8D8B" w14:textId="2B166E16" w:rsidR="00487802" w:rsidRPr="00B562F4" w:rsidRDefault="00487802" w:rsidP="00B562F4">
      <w:pPr>
        <w:spacing w:line="480" w:lineRule="auto"/>
        <w:jc w:val="both"/>
        <w:rPr>
          <w:rFonts w:ascii="Times New Roman" w:hAnsi="Times New Roman" w:cs="Times New Roman"/>
          <w:sz w:val="24"/>
          <w:szCs w:val="24"/>
        </w:rPr>
      </w:pPr>
    </w:p>
    <w:p w14:paraId="168A03C8" w14:textId="47BFD590" w:rsidR="00C64604" w:rsidRPr="00B562F4" w:rsidRDefault="00C64604" w:rsidP="00B562F4">
      <w:pPr>
        <w:spacing w:line="480" w:lineRule="auto"/>
        <w:jc w:val="both"/>
        <w:rPr>
          <w:rFonts w:ascii="Times New Roman" w:hAnsi="Times New Roman" w:cs="Times New Roman"/>
          <w:sz w:val="24"/>
          <w:szCs w:val="24"/>
        </w:rPr>
      </w:pPr>
    </w:p>
    <w:p w14:paraId="2570E136" w14:textId="767C9DAB" w:rsidR="00C64604" w:rsidRPr="00B562F4" w:rsidRDefault="00C64604" w:rsidP="00B562F4">
      <w:pPr>
        <w:spacing w:line="480" w:lineRule="auto"/>
        <w:jc w:val="both"/>
        <w:rPr>
          <w:rFonts w:ascii="Times New Roman" w:hAnsi="Times New Roman" w:cs="Times New Roman"/>
          <w:sz w:val="24"/>
          <w:szCs w:val="24"/>
        </w:rPr>
      </w:pPr>
    </w:p>
    <w:p w14:paraId="25B9AD26" w14:textId="5F344060" w:rsidR="00C64604" w:rsidRPr="00B562F4" w:rsidRDefault="00C64604" w:rsidP="00B562F4">
      <w:pPr>
        <w:spacing w:line="480" w:lineRule="auto"/>
        <w:jc w:val="both"/>
        <w:rPr>
          <w:rFonts w:ascii="Times New Roman" w:hAnsi="Times New Roman" w:cs="Times New Roman"/>
          <w:sz w:val="24"/>
          <w:szCs w:val="24"/>
        </w:rPr>
      </w:pPr>
    </w:p>
    <w:p w14:paraId="65C5BA36" w14:textId="77BDEE37" w:rsidR="00C64604" w:rsidRDefault="00C64604" w:rsidP="00B562F4">
      <w:pPr>
        <w:spacing w:line="480" w:lineRule="auto"/>
        <w:jc w:val="both"/>
        <w:rPr>
          <w:rFonts w:ascii="Times New Roman" w:hAnsi="Times New Roman" w:cs="Times New Roman"/>
          <w:sz w:val="24"/>
          <w:szCs w:val="24"/>
        </w:rPr>
      </w:pPr>
    </w:p>
    <w:p w14:paraId="1ED6FE4C" w14:textId="77777777" w:rsidR="00BA6BCE" w:rsidRDefault="00BA6BCE" w:rsidP="00B562F4">
      <w:pPr>
        <w:spacing w:line="480" w:lineRule="auto"/>
        <w:jc w:val="both"/>
        <w:rPr>
          <w:rFonts w:ascii="Times New Roman" w:hAnsi="Times New Roman" w:cs="Times New Roman"/>
          <w:sz w:val="24"/>
          <w:szCs w:val="24"/>
        </w:rPr>
      </w:pPr>
    </w:p>
    <w:p w14:paraId="05DF3988" w14:textId="7A0B4EB2" w:rsidR="00487802" w:rsidRPr="00B562F4" w:rsidRDefault="00A90429"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lastRenderedPageBreak/>
        <w:t>Question 3: How it was the first impact of Virtual Learning for you?</w:t>
      </w:r>
    </w:p>
    <w:p w14:paraId="214F1D20" w14:textId="308D1E72" w:rsidR="00487802"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noProof/>
          <w:sz w:val="24"/>
          <w:szCs w:val="24"/>
        </w:rPr>
        <w:drawing>
          <wp:inline distT="0" distB="0" distL="0" distR="0" wp14:anchorId="04AC6CFB" wp14:editId="6915E3BB">
            <wp:extent cx="3421716" cy="2170323"/>
            <wp:effectExtent l="0" t="0" r="0" b="1905"/>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43487" cy="2247560"/>
                    </a:xfrm>
                    <a:prstGeom prst="rect">
                      <a:avLst/>
                    </a:prstGeom>
                  </pic:spPr>
                </pic:pic>
              </a:graphicData>
            </a:graphic>
          </wp:inline>
        </w:drawing>
      </w:r>
    </w:p>
    <w:p w14:paraId="30D5CF1C" w14:textId="454C1EE2" w:rsidR="00BA6BCE" w:rsidRPr="00B562F4" w:rsidRDefault="00BA6BCE" w:rsidP="00B562F4">
      <w:pPr>
        <w:spacing w:line="480" w:lineRule="auto"/>
        <w:jc w:val="both"/>
        <w:rPr>
          <w:rFonts w:ascii="Times New Roman" w:hAnsi="Times New Roman" w:cs="Times New Roman"/>
          <w:sz w:val="24"/>
          <w:szCs w:val="24"/>
        </w:rPr>
      </w:pPr>
      <w:r>
        <w:rPr>
          <w:noProof/>
        </w:rPr>
        <w:drawing>
          <wp:inline distT="0" distB="0" distL="0" distR="0" wp14:anchorId="14498E6F" wp14:editId="0DA6CFF1">
            <wp:extent cx="3866920" cy="2324559"/>
            <wp:effectExtent l="0" t="0" r="6985" b="12700"/>
            <wp:docPr id="1" name="Chart 1">
              <a:extLst xmlns:a="http://schemas.openxmlformats.org/drawingml/2006/main">
                <a:ext uri="{FF2B5EF4-FFF2-40B4-BE49-F238E27FC236}">
                  <a16:creationId xmlns:a16="http://schemas.microsoft.com/office/drawing/2014/main" id="{B4C491CB-14D6-0E40-959C-B006D52C7F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PlainTable1"/>
        <w:tblW w:w="0" w:type="auto"/>
        <w:tblLook w:val="04A0" w:firstRow="1" w:lastRow="0" w:firstColumn="1" w:lastColumn="0" w:noHBand="0" w:noVBand="1"/>
      </w:tblPr>
      <w:tblGrid>
        <w:gridCol w:w="3005"/>
        <w:gridCol w:w="3005"/>
        <w:gridCol w:w="3006"/>
      </w:tblGrid>
      <w:tr w:rsidR="00A90429" w:rsidRPr="00B562F4" w14:paraId="0C37F670" w14:textId="77777777" w:rsidTr="00A904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102BD9" w14:textId="5FFA8035" w:rsidR="00A90429" w:rsidRPr="00B562F4" w:rsidRDefault="00A90429"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Answer Choices</w:t>
            </w:r>
          </w:p>
        </w:tc>
        <w:tc>
          <w:tcPr>
            <w:tcW w:w="3005" w:type="dxa"/>
          </w:tcPr>
          <w:p w14:paraId="5A6F1D70" w14:textId="3F8FA34E" w:rsidR="00A90429" w:rsidRPr="00B562F4" w:rsidRDefault="00A90429"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Responses</w:t>
            </w:r>
          </w:p>
        </w:tc>
        <w:tc>
          <w:tcPr>
            <w:tcW w:w="3006" w:type="dxa"/>
          </w:tcPr>
          <w:p w14:paraId="73C94A65" w14:textId="746C9CA6" w:rsidR="00A90429" w:rsidRPr="00B562F4" w:rsidRDefault="00A90429"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People</w:t>
            </w:r>
          </w:p>
        </w:tc>
      </w:tr>
      <w:tr w:rsidR="00A90429" w:rsidRPr="00B562F4" w14:paraId="327EB2D8" w14:textId="77777777" w:rsidTr="00A90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F5CFF9" w14:textId="5563F060" w:rsidR="00A90429" w:rsidRPr="00B562F4" w:rsidRDefault="00A90429"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Extremely familiar</w:t>
            </w:r>
          </w:p>
        </w:tc>
        <w:tc>
          <w:tcPr>
            <w:tcW w:w="3005" w:type="dxa"/>
          </w:tcPr>
          <w:p w14:paraId="46386085" w14:textId="42328F95" w:rsidR="00A90429" w:rsidRPr="00B562F4" w:rsidRDefault="00A90429"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9.09%</w:t>
            </w:r>
          </w:p>
        </w:tc>
        <w:tc>
          <w:tcPr>
            <w:tcW w:w="3006" w:type="dxa"/>
          </w:tcPr>
          <w:p w14:paraId="7BDB98B8" w14:textId="28BB1355" w:rsidR="00A90429" w:rsidRPr="00B562F4" w:rsidRDefault="00A90429"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w:t>
            </w:r>
          </w:p>
        </w:tc>
      </w:tr>
      <w:tr w:rsidR="00A90429" w:rsidRPr="00B562F4" w14:paraId="081A2B50" w14:textId="77777777" w:rsidTr="00A90429">
        <w:tc>
          <w:tcPr>
            <w:cnfStyle w:val="001000000000" w:firstRow="0" w:lastRow="0" w:firstColumn="1" w:lastColumn="0" w:oddVBand="0" w:evenVBand="0" w:oddHBand="0" w:evenHBand="0" w:firstRowFirstColumn="0" w:firstRowLastColumn="0" w:lastRowFirstColumn="0" w:lastRowLastColumn="0"/>
            <w:tcW w:w="3005" w:type="dxa"/>
          </w:tcPr>
          <w:p w14:paraId="419FE6CE" w14:textId="5AF0E83F" w:rsidR="00A90429" w:rsidRPr="00B562F4" w:rsidRDefault="00A90429"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Very familiar</w:t>
            </w:r>
          </w:p>
        </w:tc>
        <w:tc>
          <w:tcPr>
            <w:tcW w:w="3005" w:type="dxa"/>
          </w:tcPr>
          <w:p w14:paraId="2E663A9D" w14:textId="4BF0FA91" w:rsidR="00A90429" w:rsidRPr="00B562F4" w:rsidRDefault="00A90429"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18.18%</w:t>
            </w:r>
          </w:p>
        </w:tc>
        <w:tc>
          <w:tcPr>
            <w:tcW w:w="3006" w:type="dxa"/>
          </w:tcPr>
          <w:p w14:paraId="22E36158" w14:textId="76C976D9" w:rsidR="00A90429" w:rsidRPr="00B562F4" w:rsidRDefault="00A90429"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2</w:t>
            </w:r>
          </w:p>
        </w:tc>
      </w:tr>
      <w:tr w:rsidR="00A90429" w:rsidRPr="00B562F4" w14:paraId="79166603" w14:textId="77777777" w:rsidTr="00A90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FC5455" w14:textId="1C8FD002" w:rsidR="00A90429" w:rsidRPr="00B562F4" w:rsidRDefault="00A90429"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Somewhat familiar</w:t>
            </w:r>
          </w:p>
        </w:tc>
        <w:tc>
          <w:tcPr>
            <w:tcW w:w="3005" w:type="dxa"/>
          </w:tcPr>
          <w:p w14:paraId="613C2A87" w14:textId="7A2F4A14" w:rsidR="00A90429" w:rsidRPr="00B562F4" w:rsidRDefault="00911605"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36.36%</w:t>
            </w:r>
          </w:p>
        </w:tc>
        <w:tc>
          <w:tcPr>
            <w:tcW w:w="3006" w:type="dxa"/>
          </w:tcPr>
          <w:p w14:paraId="5C385B60" w14:textId="0339D9AE" w:rsidR="00A90429" w:rsidRPr="00B562F4" w:rsidRDefault="00911605"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4</w:t>
            </w:r>
          </w:p>
        </w:tc>
      </w:tr>
      <w:tr w:rsidR="00A90429" w:rsidRPr="00B562F4" w14:paraId="732F5460" w14:textId="77777777" w:rsidTr="00A90429">
        <w:tc>
          <w:tcPr>
            <w:cnfStyle w:val="001000000000" w:firstRow="0" w:lastRow="0" w:firstColumn="1" w:lastColumn="0" w:oddVBand="0" w:evenVBand="0" w:oddHBand="0" w:evenHBand="0" w:firstRowFirstColumn="0" w:firstRowLastColumn="0" w:lastRowFirstColumn="0" w:lastRowLastColumn="0"/>
            <w:tcW w:w="3005" w:type="dxa"/>
          </w:tcPr>
          <w:p w14:paraId="6B546FC2" w14:textId="0827B76F" w:rsidR="00A90429" w:rsidRPr="00B562F4"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Not so familiar</w:t>
            </w:r>
          </w:p>
        </w:tc>
        <w:tc>
          <w:tcPr>
            <w:tcW w:w="3005" w:type="dxa"/>
          </w:tcPr>
          <w:p w14:paraId="21504A42" w14:textId="66517B49" w:rsidR="00A90429" w:rsidRPr="00B562F4" w:rsidRDefault="00911605"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36.36%</w:t>
            </w:r>
          </w:p>
        </w:tc>
        <w:tc>
          <w:tcPr>
            <w:tcW w:w="3006" w:type="dxa"/>
          </w:tcPr>
          <w:p w14:paraId="203D854B" w14:textId="5EF3906F" w:rsidR="00A90429" w:rsidRPr="00B562F4" w:rsidRDefault="00911605"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4</w:t>
            </w:r>
          </w:p>
        </w:tc>
      </w:tr>
      <w:tr w:rsidR="00A90429" w:rsidRPr="00B562F4" w14:paraId="79B52A5F" w14:textId="77777777" w:rsidTr="00A90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9C4E7AC" w14:textId="7F389244" w:rsidR="00A90429" w:rsidRPr="00B562F4"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Total</w:t>
            </w:r>
          </w:p>
        </w:tc>
        <w:tc>
          <w:tcPr>
            <w:tcW w:w="3005" w:type="dxa"/>
          </w:tcPr>
          <w:p w14:paraId="11F8BAFB" w14:textId="77777777" w:rsidR="00A90429" w:rsidRPr="00B562F4" w:rsidRDefault="00A90429"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3006" w:type="dxa"/>
          </w:tcPr>
          <w:p w14:paraId="0E29EEA7" w14:textId="27F3286F" w:rsidR="00A90429" w:rsidRPr="00B562F4" w:rsidRDefault="00911605"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11</w:t>
            </w:r>
          </w:p>
        </w:tc>
      </w:tr>
    </w:tbl>
    <w:p w14:paraId="53AF3279" w14:textId="77777777" w:rsidR="00C64604" w:rsidRPr="00B562F4" w:rsidRDefault="00C64604" w:rsidP="00B562F4">
      <w:pPr>
        <w:spacing w:line="480" w:lineRule="auto"/>
        <w:jc w:val="both"/>
        <w:rPr>
          <w:rFonts w:ascii="Times New Roman" w:hAnsi="Times New Roman" w:cs="Times New Roman"/>
          <w:sz w:val="24"/>
          <w:szCs w:val="24"/>
        </w:rPr>
      </w:pPr>
    </w:p>
    <w:p w14:paraId="6DC6FB97" w14:textId="67EF1F94" w:rsidR="00487802" w:rsidRPr="00B562F4"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lastRenderedPageBreak/>
        <w:t>Question 4: Is there constructive interaction white other students and teachers?</w:t>
      </w:r>
    </w:p>
    <w:tbl>
      <w:tblPr>
        <w:tblStyle w:val="TableGrid"/>
        <w:tblW w:w="0" w:type="auto"/>
        <w:tblLook w:val="04A0" w:firstRow="1" w:lastRow="0" w:firstColumn="1" w:lastColumn="0" w:noHBand="0" w:noVBand="1"/>
      </w:tblPr>
      <w:tblGrid>
        <w:gridCol w:w="7462"/>
      </w:tblGrid>
      <w:tr w:rsidR="00911605" w:rsidRPr="00B562F4" w14:paraId="15ADA436" w14:textId="77777777" w:rsidTr="00487802">
        <w:trPr>
          <w:trHeight w:val="1356"/>
        </w:trPr>
        <w:tc>
          <w:tcPr>
            <w:tcW w:w="7366" w:type="dxa"/>
          </w:tcPr>
          <w:p w14:paraId="2BAFE33F" w14:textId="5F1A4B5D" w:rsidR="00911605" w:rsidRPr="00B562F4"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noProof/>
                <w:sz w:val="24"/>
                <w:szCs w:val="24"/>
              </w:rPr>
              <w:drawing>
                <wp:inline distT="0" distB="0" distL="0" distR="0" wp14:anchorId="41815833" wp14:editId="6F2AA138">
                  <wp:extent cx="4601261" cy="2028917"/>
                  <wp:effectExtent l="0" t="0" r="0" b="3175"/>
                  <wp:docPr id="23" name="Picture 2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lin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687472" cy="2066932"/>
                          </a:xfrm>
                          <a:prstGeom prst="rect">
                            <a:avLst/>
                          </a:prstGeom>
                        </pic:spPr>
                      </pic:pic>
                    </a:graphicData>
                  </a:graphic>
                </wp:inline>
              </w:drawing>
            </w:r>
          </w:p>
        </w:tc>
      </w:tr>
    </w:tbl>
    <w:p w14:paraId="2423E7D7" w14:textId="77777777" w:rsidR="00487802" w:rsidRPr="00B562F4" w:rsidRDefault="00487802" w:rsidP="00B562F4">
      <w:pPr>
        <w:spacing w:line="480" w:lineRule="auto"/>
        <w:jc w:val="both"/>
        <w:rPr>
          <w:rFonts w:ascii="Times New Roman" w:hAnsi="Times New Roman" w:cs="Times New Roman"/>
          <w:sz w:val="24"/>
          <w:szCs w:val="24"/>
        </w:rPr>
      </w:pPr>
    </w:p>
    <w:tbl>
      <w:tblPr>
        <w:tblStyle w:val="PlainTable1"/>
        <w:tblW w:w="0" w:type="auto"/>
        <w:tblLook w:val="04A0" w:firstRow="1" w:lastRow="0" w:firstColumn="1" w:lastColumn="0" w:noHBand="0" w:noVBand="1"/>
      </w:tblPr>
      <w:tblGrid>
        <w:gridCol w:w="3005"/>
        <w:gridCol w:w="3005"/>
        <w:gridCol w:w="3006"/>
      </w:tblGrid>
      <w:tr w:rsidR="00911605" w:rsidRPr="00B562F4" w14:paraId="3E70B1EF" w14:textId="77777777" w:rsidTr="009116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900671" w14:textId="250A1972" w:rsidR="00911605" w:rsidRPr="00B562F4"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Answer choices</w:t>
            </w:r>
          </w:p>
        </w:tc>
        <w:tc>
          <w:tcPr>
            <w:tcW w:w="3005" w:type="dxa"/>
          </w:tcPr>
          <w:p w14:paraId="7553D4A5" w14:textId="5CBCF7F3" w:rsidR="00911605" w:rsidRPr="00B562F4" w:rsidRDefault="00911605"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Responses</w:t>
            </w:r>
          </w:p>
        </w:tc>
        <w:tc>
          <w:tcPr>
            <w:tcW w:w="3006" w:type="dxa"/>
          </w:tcPr>
          <w:p w14:paraId="2C11B59A" w14:textId="47AFF16A" w:rsidR="00911605" w:rsidRPr="00B562F4" w:rsidRDefault="00911605"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People</w:t>
            </w:r>
          </w:p>
        </w:tc>
      </w:tr>
      <w:tr w:rsidR="00911605" w:rsidRPr="00B562F4" w14:paraId="1CA93572" w14:textId="77777777" w:rsidTr="009116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466E143" w14:textId="67B710A7" w:rsidR="00911605" w:rsidRPr="00B562F4"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Always </w:t>
            </w:r>
          </w:p>
        </w:tc>
        <w:tc>
          <w:tcPr>
            <w:tcW w:w="3005" w:type="dxa"/>
          </w:tcPr>
          <w:p w14:paraId="79DC8D18" w14:textId="5AF5A818" w:rsidR="00911605" w:rsidRPr="00B562F4" w:rsidRDefault="00911605"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36.36%</w:t>
            </w:r>
          </w:p>
        </w:tc>
        <w:tc>
          <w:tcPr>
            <w:tcW w:w="3006" w:type="dxa"/>
          </w:tcPr>
          <w:p w14:paraId="1D1DD60B" w14:textId="4232468F" w:rsidR="00911605" w:rsidRPr="00B562F4" w:rsidRDefault="00911605"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4</w:t>
            </w:r>
          </w:p>
        </w:tc>
      </w:tr>
      <w:tr w:rsidR="00911605" w:rsidRPr="00B562F4" w14:paraId="6DC2AB14" w14:textId="77777777" w:rsidTr="00911605">
        <w:tc>
          <w:tcPr>
            <w:cnfStyle w:val="001000000000" w:firstRow="0" w:lastRow="0" w:firstColumn="1" w:lastColumn="0" w:oddVBand="0" w:evenVBand="0" w:oddHBand="0" w:evenHBand="0" w:firstRowFirstColumn="0" w:firstRowLastColumn="0" w:lastRowFirstColumn="0" w:lastRowLastColumn="0"/>
            <w:tcW w:w="3005" w:type="dxa"/>
          </w:tcPr>
          <w:p w14:paraId="22741AE7" w14:textId="276C58F2" w:rsidR="00911605" w:rsidRPr="00B562F4"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Usually</w:t>
            </w:r>
          </w:p>
        </w:tc>
        <w:tc>
          <w:tcPr>
            <w:tcW w:w="3005" w:type="dxa"/>
          </w:tcPr>
          <w:p w14:paraId="5B38C424" w14:textId="34667DD2" w:rsidR="00911605" w:rsidRPr="00B562F4" w:rsidRDefault="00911605"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18.18%</w:t>
            </w:r>
          </w:p>
        </w:tc>
        <w:tc>
          <w:tcPr>
            <w:tcW w:w="3006" w:type="dxa"/>
          </w:tcPr>
          <w:p w14:paraId="2BC98A12" w14:textId="1D3E9383" w:rsidR="00911605" w:rsidRPr="00B562F4" w:rsidRDefault="00911605"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2</w:t>
            </w:r>
          </w:p>
        </w:tc>
      </w:tr>
      <w:tr w:rsidR="00911605" w:rsidRPr="00B562F4" w14:paraId="5DF5826F" w14:textId="77777777" w:rsidTr="009116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2A1699" w14:textId="1BBBA782" w:rsidR="00911605" w:rsidRPr="00B562F4"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Sometimes</w:t>
            </w:r>
          </w:p>
        </w:tc>
        <w:tc>
          <w:tcPr>
            <w:tcW w:w="3005" w:type="dxa"/>
          </w:tcPr>
          <w:p w14:paraId="49B1E0FF" w14:textId="5E01862F" w:rsidR="00911605" w:rsidRPr="00B562F4" w:rsidRDefault="00911605"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36.36%</w:t>
            </w:r>
          </w:p>
        </w:tc>
        <w:tc>
          <w:tcPr>
            <w:tcW w:w="3006" w:type="dxa"/>
          </w:tcPr>
          <w:p w14:paraId="48116250" w14:textId="7B859515" w:rsidR="00911605" w:rsidRPr="00B562F4" w:rsidRDefault="00911605"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4</w:t>
            </w:r>
          </w:p>
        </w:tc>
      </w:tr>
      <w:tr w:rsidR="00911605" w:rsidRPr="00B562F4" w14:paraId="5D8748A2" w14:textId="77777777" w:rsidTr="00911605">
        <w:tc>
          <w:tcPr>
            <w:cnfStyle w:val="001000000000" w:firstRow="0" w:lastRow="0" w:firstColumn="1" w:lastColumn="0" w:oddVBand="0" w:evenVBand="0" w:oddHBand="0" w:evenHBand="0" w:firstRowFirstColumn="0" w:firstRowLastColumn="0" w:lastRowFirstColumn="0" w:lastRowLastColumn="0"/>
            <w:tcW w:w="3005" w:type="dxa"/>
          </w:tcPr>
          <w:p w14:paraId="2E99C154" w14:textId="77F661E0" w:rsidR="00911605" w:rsidRPr="00B562F4"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Rarely</w:t>
            </w:r>
          </w:p>
        </w:tc>
        <w:tc>
          <w:tcPr>
            <w:tcW w:w="3005" w:type="dxa"/>
          </w:tcPr>
          <w:p w14:paraId="5B9A87A9" w14:textId="7254CA01" w:rsidR="00911605" w:rsidRPr="00B562F4" w:rsidRDefault="00911605"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9.09%</w:t>
            </w:r>
          </w:p>
        </w:tc>
        <w:tc>
          <w:tcPr>
            <w:tcW w:w="3006" w:type="dxa"/>
          </w:tcPr>
          <w:p w14:paraId="5253378F" w14:textId="39D67755" w:rsidR="00911605" w:rsidRPr="00B562F4" w:rsidRDefault="00911605"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w:t>
            </w:r>
          </w:p>
        </w:tc>
      </w:tr>
      <w:tr w:rsidR="00911605" w:rsidRPr="00B562F4" w14:paraId="1AE2BA66" w14:textId="77777777" w:rsidTr="009116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9FA46F8" w14:textId="520B0D57" w:rsidR="00911605" w:rsidRPr="00B562F4" w:rsidRDefault="00911605"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Total</w:t>
            </w:r>
          </w:p>
        </w:tc>
        <w:tc>
          <w:tcPr>
            <w:tcW w:w="3005" w:type="dxa"/>
          </w:tcPr>
          <w:p w14:paraId="018162F4" w14:textId="77777777" w:rsidR="00911605" w:rsidRPr="00B562F4" w:rsidRDefault="00911605"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3006" w:type="dxa"/>
          </w:tcPr>
          <w:p w14:paraId="5BBDC95C" w14:textId="480790BD" w:rsidR="00911605" w:rsidRPr="00B562F4" w:rsidRDefault="00911605"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11</w:t>
            </w:r>
          </w:p>
        </w:tc>
      </w:tr>
    </w:tbl>
    <w:p w14:paraId="53B886A0" w14:textId="77777777" w:rsidR="00911605" w:rsidRPr="00B562F4" w:rsidRDefault="00911605" w:rsidP="00B562F4">
      <w:pPr>
        <w:spacing w:line="480" w:lineRule="auto"/>
        <w:jc w:val="both"/>
        <w:rPr>
          <w:rFonts w:ascii="Times New Roman" w:hAnsi="Times New Roman" w:cs="Times New Roman"/>
          <w:sz w:val="24"/>
          <w:szCs w:val="24"/>
        </w:rPr>
      </w:pPr>
    </w:p>
    <w:p w14:paraId="7009808E" w14:textId="4B3617CF" w:rsidR="00BF22E6" w:rsidRPr="00B562F4" w:rsidRDefault="00BF22E6" w:rsidP="00B562F4">
      <w:pPr>
        <w:spacing w:line="480" w:lineRule="auto"/>
        <w:jc w:val="both"/>
        <w:rPr>
          <w:rFonts w:ascii="Times New Roman" w:hAnsi="Times New Roman" w:cs="Times New Roman"/>
          <w:sz w:val="24"/>
          <w:szCs w:val="24"/>
        </w:rPr>
      </w:pPr>
    </w:p>
    <w:p w14:paraId="753C4E57" w14:textId="79BBF49D" w:rsidR="001D4330" w:rsidRPr="00B562F4" w:rsidRDefault="001D4330" w:rsidP="00B562F4">
      <w:pPr>
        <w:spacing w:line="480" w:lineRule="auto"/>
        <w:jc w:val="both"/>
        <w:rPr>
          <w:rFonts w:ascii="Times New Roman" w:hAnsi="Times New Roman" w:cs="Times New Roman"/>
          <w:sz w:val="24"/>
          <w:szCs w:val="24"/>
        </w:rPr>
      </w:pPr>
    </w:p>
    <w:p w14:paraId="61C3F045" w14:textId="77777777" w:rsidR="00487802" w:rsidRPr="00B562F4" w:rsidRDefault="00487802" w:rsidP="00B562F4">
      <w:pPr>
        <w:spacing w:line="480" w:lineRule="auto"/>
        <w:jc w:val="both"/>
        <w:rPr>
          <w:rFonts w:ascii="Times New Roman" w:hAnsi="Times New Roman" w:cs="Times New Roman"/>
          <w:sz w:val="24"/>
          <w:szCs w:val="24"/>
        </w:rPr>
      </w:pPr>
    </w:p>
    <w:p w14:paraId="632D2320" w14:textId="77777777" w:rsidR="00487802" w:rsidRPr="00B562F4" w:rsidRDefault="00487802" w:rsidP="00B562F4">
      <w:pPr>
        <w:spacing w:line="480" w:lineRule="auto"/>
        <w:jc w:val="both"/>
        <w:rPr>
          <w:rFonts w:ascii="Times New Roman" w:hAnsi="Times New Roman" w:cs="Times New Roman"/>
          <w:sz w:val="24"/>
          <w:szCs w:val="24"/>
        </w:rPr>
      </w:pPr>
    </w:p>
    <w:p w14:paraId="338DC205" w14:textId="77777777" w:rsidR="00487802" w:rsidRPr="00B562F4" w:rsidRDefault="00487802" w:rsidP="00B562F4">
      <w:pPr>
        <w:spacing w:line="480" w:lineRule="auto"/>
        <w:jc w:val="both"/>
        <w:rPr>
          <w:rFonts w:ascii="Times New Roman" w:hAnsi="Times New Roman" w:cs="Times New Roman"/>
          <w:sz w:val="24"/>
          <w:szCs w:val="24"/>
        </w:rPr>
      </w:pPr>
    </w:p>
    <w:p w14:paraId="3AA41DC0" w14:textId="1780641F" w:rsidR="001D4330" w:rsidRPr="00B562F4" w:rsidRDefault="001D4330"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lastRenderedPageBreak/>
        <w:t>Question 5: It is easy to finish the group projects within VLE?</w:t>
      </w:r>
    </w:p>
    <w:p w14:paraId="4A3DE0B3" w14:textId="5B9B71CA" w:rsidR="00487802" w:rsidRPr="00B562F4" w:rsidRDefault="001D4330" w:rsidP="00B562F4">
      <w:pPr>
        <w:spacing w:line="480" w:lineRule="auto"/>
        <w:ind w:firstLine="720"/>
        <w:jc w:val="both"/>
        <w:rPr>
          <w:rFonts w:ascii="Times New Roman" w:hAnsi="Times New Roman" w:cs="Times New Roman"/>
          <w:sz w:val="24"/>
          <w:szCs w:val="24"/>
        </w:rPr>
      </w:pPr>
      <w:r w:rsidRPr="00B562F4">
        <w:rPr>
          <w:rFonts w:ascii="Times New Roman" w:hAnsi="Times New Roman" w:cs="Times New Roman"/>
          <w:noProof/>
          <w:sz w:val="24"/>
          <w:szCs w:val="24"/>
        </w:rPr>
        <w:drawing>
          <wp:inline distT="0" distB="0" distL="0" distR="0" wp14:anchorId="26793E21" wp14:editId="6AC6AF6F">
            <wp:extent cx="2611526" cy="2415360"/>
            <wp:effectExtent l="0" t="0" r="5080" b="0"/>
            <wp:docPr id="24" name="Picture 2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pi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8549" cy="2449602"/>
                    </a:xfrm>
                    <a:prstGeom prst="rect">
                      <a:avLst/>
                    </a:prstGeom>
                  </pic:spPr>
                </pic:pic>
              </a:graphicData>
            </a:graphic>
          </wp:inline>
        </w:drawing>
      </w:r>
    </w:p>
    <w:tbl>
      <w:tblPr>
        <w:tblStyle w:val="PlainTable1"/>
        <w:tblW w:w="0" w:type="auto"/>
        <w:tblLook w:val="04A0" w:firstRow="1" w:lastRow="0" w:firstColumn="1" w:lastColumn="0" w:noHBand="0" w:noVBand="1"/>
      </w:tblPr>
      <w:tblGrid>
        <w:gridCol w:w="2670"/>
        <w:gridCol w:w="2670"/>
        <w:gridCol w:w="2671"/>
      </w:tblGrid>
      <w:tr w:rsidR="001D4330" w:rsidRPr="00B562F4" w14:paraId="46D1BC09" w14:textId="77777777" w:rsidTr="001D4330">
        <w:trPr>
          <w:cnfStyle w:val="100000000000" w:firstRow="1" w:lastRow="0" w:firstColumn="0" w:lastColumn="0" w:oddVBand="0" w:evenVBand="0" w:oddHBand="0"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670" w:type="dxa"/>
          </w:tcPr>
          <w:p w14:paraId="1E6509B3" w14:textId="35627D31" w:rsidR="001D4330" w:rsidRPr="00B562F4" w:rsidRDefault="001D4330"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Answer choices</w:t>
            </w:r>
          </w:p>
        </w:tc>
        <w:tc>
          <w:tcPr>
            <w:tcW w:w="2670" w:type="dxa"/>
          </w:tcPr>
          <w:p w14:paraId="2531CFB3" w14:textId="27E263C7" w:rsidR="001D4330" w:rsidRPr="00B562F4" w:rsidRDefault="001D4330"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Responses</w:t>
            </w:r>
          </w:p>
        </w:tc>
        <w:tc>
          <w:tcPr>
            <w:tcW w:w="2671" w:type="dxa"/>
          </w:tcPr>
          <w:p w14:paraId="02F9DE4C" w14:textId="708AF940" w:rsidR="001D4330" w:rsidRPr="00B562F4" w:rsidRDefault="001D4330"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 xml:space="preserve">People </w:t>
            </w:r>
          </w:p>
        </w:tc>
      </w:tr>
      <w:tr w:rsidR="001D4330" w:rsidRPr="00B562F4" w14:paraId="740E7CAA" w14:textId="77777777" w:rsidTr="001D4330">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670" w:type="dxa"/>
          </w:tcPr>
          <w:p w14:paraId="77278879" w14:textId="16893806" w:rsidR="001D4330" w:rsidRPr="00B562F4" w:rsidRDefault="001D4330"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Yes</w:t>
            </w:r>
          </w:p>
        </w:tc>
        <w:tc>
          <w:tcPr>
            <w:tcW w:w="2670" w:type="dxa"/>
          </w:tcPr>
          <w:p w14:paraId="42AB8DAE" w14:textId="21F04821" w:rsidR="001D4330" w:rsidRPr="00B562F4" w:rsidRDefault="001D4330"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81.82%</w:t>
            </w:r>
          </w:p>
        </w:tc>
        <w:tc>
          <w:tcPr>
            <w:tcW w:w="2671" w:type="dxa"/>
          </w:tcPr>
          <w:p w14:paraId="4A6732A3" w14:textId="3058707B" w:rsidR="001D4330" w:rsidRPr="00B562F4" w:rsidRDefault="001D4330"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9</w:t>
            </w:r>
          </w:p>
        </w:tc>
      </w:tr>
      <w:tr w:rsidR="001D4330" w:rsidRPr="00B562F4" w14:paraId="1A06ED17" w14:textId="77777777" w:rsidTr="001D4330">
        <w:trPr>
          <w:trHeight w:val="370"/>
        </w:trPr>
        <w:tc>
          <w:tcPr>
            <w:cnfStyle w:val="001000000000" w:firstRow="0" w:lastRow="0" w:firstColumn="1" w:lastColumn="0" w:oddVBand="0" w:evenVBand="0" w:oddHBand="0" w:evenHBand="0" w:firstRowFirstColumn="0" w:firstRowLastColumn="0" w:lastRowFirstColumn="0" w:lastRowLastColumn="0"/>
            <w:tcW w:w="2670" w:type="dxa"/>
          </w:tcPr>
          <w:p w14:paraId="6AD183B6" w14:textId="3BF2CAED" w:rsidR="001D4330" w:rsidRPr="00B562F4" w:rsidRDefault="001D4330"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No</w:t>
            </w:r>
          </w:p>
        </w:tc>
        <w:tc>
          <w:tcPr>
            <w:tcW w:w="2670" w:type="dxa"/>
          </w:tcPr>
          <w:p w14:paraId="02B6C3FF" w14:textId="63A92C4D" w:rsidR="001D4330" w:rsidRPr="00B562F4" w:rsidRDefault="001D4330"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18.18%</w:t>
            </w:r>
          </w:p>
        </w:tc>
        <w:tc>
          <w:tcPr>
            <w:tcW w:w="2671" w:type="dxa"/>
          </w:tcPr>
          <w:p w14:paraId="3889D040" w14:textId="34FB8635" w:rsidR="001D4330" w:rsidRPr="00B562F4" w:rsidRDefault="001D4330"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2</w:t>
            </w:r>
          </w:p>
        </w:tc>
      </w:tr>
      <w:tr w:rsidR="001D4330" w:rsidRPr="00B562F4" w14:paraId="12A00235" w14:textId="77777777" w:rsidTr="001D4330">
        <w:trPr>
          <w:cnfStyle w:val="000000100000" w:firstRow="0" w:lastRow="0" w:firstColumn="0" w:lastColumn="0" w:oddVBand="0" w:evenVBand="0" w:oddHBand="1" w:evenHBand="0" w:firstRowFirstColumn="0" w:firstRowLastColumn="0" w:lastRowFirstColumn="0" w:lastRowLastColumn="0"/>
          <w:trHeight w:val="361"/>
        </w:trPr>
        <w:tc>
          <w:tcPr>
            <w:cnfStyle w:val="001000000000" w:firstRow="0" w:lastRow="0" w:firstColumn="1" w:lastColumn="0" w:oddVBand="0" w:evenVBand="0" w:oddHBand="0" w:evenHBand="0" w:firstRowFirstColumn="0" w:firstRowLastColumn="0" w:lastRowFirstColumn="0" w:lastRowLastColumn="0"/>
            <w:tcW w:w="2670" w:type="dxa"/>
          </w:tcPr>
          <w:p w14:paraId="16C23A90" w14:textId="01DA765D" w:rsidR="001D4330" w:rsidRPr="00B562F4" w:rsidRDefault="001D4330"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Total</w:t>
            </w:r>
          </w:p>
        </w:tc>
        <w:tc>
          <w:tcPr>
            <w:tcW w:w="2670" w:type="dxa"/>
          </w:tcPr>
          <w:p w14:paraId="344D6A6C" w14:textId="77777777" w:rsidR="001D4330" w:rsidRPr="00B562F4" w:rsidRDefault="001D4330"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671" w:type="dxa"/>
          </w:tcPr>
          <w:p w14:paraId="18F88F59" w14:textId="676B3F96" w:rsidR="001D4330" w:rsidRPr="00B562F4" w:rsidRDefault="001D4330"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11</w:t>
            </w:r>
          </w:p>
        </w:tc>
      </w:tr>
    </w:tbl>
    <w:p w14:paraId="41558986" w14:textId="7E2CA5C5" w:rsidR="001D4330" w:rsidRPr="00B562F4" w:rsidRDefault="001D4330" w:rsidP="00B562F4">
      <w:pPr>
        <w:spacing w:line="480" w:lineRule="auto"/>
        <w:jc w:val="both"/>
        <w:rPr>
          <w:rFonts w:ascii="Times New Roman" w:hAnsi="Times New Roman" w:cs="Times New Roman"/>
          <w:sz w:val="24"/>
          <w:szCs w:val="24"/>
        </w:rPr>
      </w:pPr>
    </w:p>
    <w:p w14:paraId="11E07D37" w14:textId="36A1D0C7" w:rsidR="001D4330" w:rsidRPr="00B562F4" w:rsidRDefault="001D4330" w:rsidP="00B562F4">
      <w:pPr>
        <w:spacing w:line="480" w:lineRule="auto"/>
        <w:jc w:val="both"/>
        <w:rPr>
          <w:rFonts w:ascii="Times New Roman" w:hAnsi="Times New Roman" w:cs="Times New Roman"/>
          <w:sz w:val="24"/>
          <w:szCs w:val="24"/>
        </w:rPr>
      </w:pPr>
    </w:p>
    <w:p w14:paraId="763F64DE" w14:textId="77777777" w:rsidR="00487802" w:rsidRPr="00B562F4" w:rsidRDefault="00487802" w:rsidP="00B562F4">
      <w:pPr>
        <w:spacing w:line="480" w:lineRule="auto"/>
        <w:jc w:val="both"/>
        <w:rPr>
          <w:rFonts w:ascii="Times New Roman" w:hAnsi="Times New Roman" w:cs="Times New Roman"/>
          <w:sz w:val="24"/>
          <w:szCs w:val="24"/>
        </w:rPr>
      </w:pPr>
    </w:p>
    <w:p w14:paraId="189F811A" w14:textId="77777777" w:rsidR="00487802" w:rsidRPr="00B562F4" w:rsidRDefault="00487802" w:rsidP="00B562F4">
      <w:pPr>
        <w:spacing w:line="480" w:lineRule="auto"/>
        <w:jc w:val="both"/>
        <w:rPr>
          <w:rFonts w:ascii="Times New Roman" w:hAnsi="Times New Roman" w:cs="Times New Roman"/>
          <w:sz w:val="24"/>
          <w:szCs w:val="24"/>
        </w:rPr>
      </w:pPr>
    </w:p>
    <w:p w14:paraId="3ECD5E8F" w14:textId="77777777" w:rsidR="00487802" w:rsidRPr="00B562F4" w:rsidRDefault="00487802" w:rsidP="00B562F4">
      <w:pPr>
        <w:spacing w:line="480" w:lineRule="auto"/>
        <w:jc w:val="both"/>
        <w:rPr>
          <w:rFonts w:ascii="Times New Roman" w:hAnsi="Times New Roman" w:cs="Times New Roman"/>
          <w:sz w:val="24"/>
          <w:szCs w:val="24"/>
        </w:rPr>
      </w:pPr>
    </w:p>
    <w:p w14:paraId="1DBF2532" w14:textId="77777777" w:rsidR="00487802" w:rsidRPr="00B562F4" w:rsidRDefault="00487802" w:rsidP="00B562F4">
      <w:pPr>
        <w:spacing w:line="480" w:lineRule="auto"/>
        <w:jc w:val="both"/>
        <w:rPr>
          <w:rFonts w:ascii="Times New Roman" w:hAnsi="Times New Roman" w:cs="Times New Roman"/>
          <w:sz w:val="24"/>
          <w:szCs w:val="24"/>
        </w:rPr>
      </w:pPr>
    </w:p>
    <w:p w14:paraId="04F28195" w14:textId="77777777" w:rsidR="00487802" w:rsidRPr="00B562F4" w:rsidRDefault="00487802" w:rsidP="00B562F4">
      <w:pPr>
        <w:spacing w:line="480" w:lineRule="auto"/>
        <w:jc w:val="both"/>
        <w:rPr>
          <w:rFonts w:ascii="Times New Roman" w:hAnsi="Times New Roman" w:cs="Times New Roman"/>
          <w:sz w:val="24"/>
          <w:szCs w:val="24"/>
        </w:rPr>
      </w:pPr>
    </w:p>
    <w:p w14:paraId="6355E463" w14:textId="77777777" w:rsidR="00B562F4" w:rsidRDefault="00B562F4" w:rsidP="00B562F4">
      <w:pPr>
        <w:spacing w:line="480" w:lineRule="auto"/>
        <w:jc w:val="both"/>
        <w:rPr>
          <w:rFonts w:ascii="Times New Roman" w:hAnsi="Times New Roman" w:cs="Times New Roman"/>
          <w:sz w:val="24"/>
          <w:szCs w:val="24"/>
        </w:rPr>
      </w:pPr>
    </w:p>
    <w:p w14:paraId="4A20E74D" w14:textId="7127A2AC" w:rsidR="00487802" w:rsidRPr="00B562F4" w:rsidRDefault="001D4330"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lastRenderedPageBreak/>
        <w:t>Question 6: Do you prefer face to face class learning instead than VLE Mo</w:t>
      </w:r>
      <w:r w:rsidR="00487802" w:rsidRPr="00B562F4">
        <w:rPr>
          <w:rFonts w:ascii="Times New Roman" w:hAnsi="Times New Roman" w:cs="Times New Roman"/>
          <w:sz w:val="24"/>
          <w:szCs w:val="24"/>
        </w:rPr>
        <w:t>o</w:t>
      </w:r>
      <w:r w:rsidRPr="00B562F4">
        <w:rPr>
          <w:rFonts w:ascii="Times New Roman" w:hAnsi="Times New Roman" w:cs="Times New Roman"/>
          <w:sz w:val="24"/>
          <w:szCs w:val="24"/>
        </w:rPr>
        <w:t>d</w:t>
      </w:r>
      <w:r w:rsidR="00487802" w:rsidRPr="00B562F4">
        <w:rPr>
          <w:rFonts w:ascii="Times New Roman" w:hAnsi="Times New Roman" w:cs="Times New Roman"/>
          <w:sz w:val="24"/>
          <w:szCs w:val="24"/>
        </w:rPr>
        <w:t>le?</w:t>
      </w:r>
    </w:p>
    <w:p w14:paraId="4B57EE01" w14:textId="1898923A" w:rsidR="00487802" w:rsidRPr="00B562F4" w:rsidRDefault="001D4330" w:rsidP="00B562F4">
      <w:pPr>
        <w:spacing w:line="480" w:lineRule="auto"/>
        <w:jc w:val="both"/>
        <w:rPr>
          <w:rFonts w:ascii="Times New Roman" w:hAnsi="Times New Roman" w:cs="Times New Roman"/>
          <w:sz w:val="24"/>
          <w:szCs w:val="24"/>
        </w:rPr>
      </w:pPr>
      <w:r w:rsidRPr="00B562F4">
        <w:rPr>
          <w:rFonts w:ascii="Times New Roman" w:hAnsi="Times New Roman" w:cs="Times New Roman"/>
          <w:noProof/>
          <w:sz w:val="24"/>
          <w:szCs w:val="24"/>
        </w:rPr>
        <w:drawing>
          <wp:inline distT="0" distB="0" distL="0" distR="0" wp14:anchorId="31D10C99" wp14:editId="3104AB4F">
            <wp:extent cx="4783423" cy="2026311"/>
            <wp:effectExtent l="0" t="0" r="5080" b="5715"/>
            <wp:docPr id="26" name="Picture 2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836347" cy="2048730"/>
                    </a:xfrm>
                    <a:prstGeom prst="rect">
                      <a:avLst/>
                    </a:prstGeom>
                  </pic:spPr>
                </pic:pic>
              </a:graphicData>
            </a:graphic>
          </wp:inline>
        </w:drawing>
      </w:r>
    </w:p>
    <w:tbl>
      <w:tblPr>
        <w:tblStyle w:val="PlainTable1"/>
        <w:tblW w:w="0" w:type="auto"/>
        <w:tblLook w:val="04A0" w:firstRow="1" w:lastRow="0" w:firstColumn="1" w:lastColumn="0" w:noHBand="0" w:noVBand="1"/>
      </w:tblPr>
      <w:tblGrid>
        <w:gridCol w:w="3005"/>
        <w:gridCol w:w="3005"/>
        <w:gridCol w:w="3006"/>
      </w:tblGrid>
      <w:tr w:rsidR="001D4330" w:rsidRPr="00B562F4" w14:paraId="152C3ECF" w14:textId="77777777" w:rsidTr="001D43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8EA9E2" w14:textId="2E05BD32" w:rsidR="001D4330" w:rsidRPr="00B562F4" w:rsidRDefault="001D4330"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Answer choi</w:t>
            </w:r>
            <w:r w:rsidR="00322FBD" w:rsidRPr="00B562F4">
              <w:rPr>
                <w:rFonts w:ascii="Times New Roman" w:hAnsi="Times New Roman" w:cs="Times New Roman"/>
                <w:sz w:val="24"/>
                <w:szCs w:val="24"/>
              </w:rPr>
              <w:t>ces</w:t>
            </w:r>
          </w:p>
        </w:tc>
        <w:tc>
          <w:tcPr>
            <w:tcW w:w="3005" w:type="dxa"/>
          </w:tcPr>
          <w:p w14:paraId="0E180737" w14:textId="4BD3098D" w:rsidR="001D4330" w:rsidRPr="00B562F4" w:rsidRDefault="001D4330"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Res</w:t>
            </w:r>
            <w:r w:rsidR="00A9721B" w:rsidRPr="00B562F4">
              <w:rPr>
                <w:rFonts w:ascii="Times New Roman" w:hAnsi="Times New Roman" w:cs="Times New Roman"/>
                <w:sz w:val="24"/>
                <w:szCs w:val="24"/>
              </w:rPr>
              <w:t xml:space="preserve">ponses </w:t>
            </w:r>
          </w:p>
        </w:tc>
        <w:tc>
          <w:tcPr>
            <w:tcW w:w="3006" w:type="dxa"/>
          </w:tcPr>
          <w:p w14:paraId="4AD980BA" w14:textId="40C2CDD4" w:rsidR="001D4330" w:rsidRPr="00B562F4" w:rsidRDefault="00A9721B"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 xml:space="preserve">People </w:t>
            </w:r>
          </w:p>
        </w:tc>
      </w:tr>
      <w:tr w:rsidR="001D4330" w:rsidRPr="00B562F4" w14:paraId="4B64FEFD" w14:textId="77777777" w:rsidTr="001D43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D723981" w14:textId="238051AD" w:rsidR="001D4330" w:rsidRPr="00B562F4" w:rsidRDefault="00A9721B"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Strong</w:t>
            </w:r>
            <w:r w:rsidR="00322FBD" w:rsidRPr="00B562F4">
              <w:rPr>
                <w:rFonts w:ascii="Times New Roman" w:hAnsi="Times New Roman" w:cs="Times New Roman"/>
                <w:sz w:val="24"/>
                <w:szCs w:val="24"/>
              </w:rPr>
              <w:t xml:space="preserve">ly </w:t>
            </w:r>
            <w:r w:rsidRPr="00B562F4">
              <w:rPr>
                <w:rFonts w:ascii="Times New Roman" w:hAnsi="Times New Roman" w:cs="Times New Roman"/>
                <w:sz w:val="24"/>
                <w:szCs w:val="24"/>
              </w:rPr>
              <w:t>Agree</w:t>
            </w:r>
          </w:p>
        </w:tc>
        <w:tc>
          <w:tcPr>
            <w:tcW w:w="3005" w:type="dxa"/>
          </w:tcPr>
          <w:p w14:paraId="0214ED72" w14:textId="718A2A7B" w:rsidR="001D4330" w:rsidRPr="00B562F4" w:rsidRDefault="00A9721B"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27.27%</w:t>
            </w:r>
          </w:p>
        </w:tc>
        <w:tc>
          <w:tcPr>
            <w:tcW w:w="3006" w:type="dxa"/>
          </w:tcPr>
          <w:p w14:paraId="77E5F13F" w14:textId="039FFC78" w:rsidR="001D4330" w:rsidRPr="00B562F4" w:rsidRDefault="00A9721B"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3</w:t>
            </w:r>
          </w:p>
        </w:tc>
      </w:tr>
      <w:tr w:rsidR="001D4330" w:rsidRPr="00B562F4" w14:paraId="0A714728" w14:textId="77777777" w:rsidTr="001D4330">
        <w:tc>
          <w:tcPr>
            <w:cnfStyle w:val="001000000000" w:firstRow="0" w:lastRow="0" w:firstColumn="1" w:lastColumn="0" w:oddVBand="0" w:evenVBand="0" w:oddHBand="0" w:evenHBand="0" w:firstRowFirstColumn="0" w:firstRowLastColumn="0" w:lastRowFirstColumn="0" w:lastRowLastColumn="0"/>
            <w:tcW w:w="3005" w:type="dxa"/>
          </w:tcPr>
          <w:p w14:paraId="7C971F7A" w14:textId="4928B58F" w:rsidR="001D4330" w:rsidRPr="00B562F4" w:rsidRDefault="00A9721B"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Agree</w:t>
            </w:r>
          </w:p>
        </w:tc>
        <w:tc>
          <w:tcPr>
            <w:tcW w:w="3005" w:type="dxa"/>
          </w:tcPr>
          <w:p w14:paraId="4C9F76EB" w14:textId="6CEA3A45" w:rsidR="001D4330" w:rsidRPr="00B562F4" w:rsidRDefault="00A9721B"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27.27%</w:t>
            </w:r>
          </w:p>
        </w:tc>
        <w:tc>
          <w:tcPr>
            <w:tcW w:w="3006" w:type="dxa"/>
          </w:tcPr>
          <w:p w14:paraId="1CA1E8EB" w14:textId="0B3822E9" w:rsidR="001D4330" w:rsidRPr="00B562F4" w:rsidRDefault="00A9721B"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3</w:t>
            </w:r>
          </w:p>
        </w:tc>
      </w:tr>
      <w:tr w:rsidR="001D4330" w:rsidRPr="00B562F4" w14:paraId="56181DDB" w14:textId="77777777" w:rsidTr="001D43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C37D75" w14:textId="43FEC2A3" w:rsidR="001D4330" w:rsidRPr="00B562F4" w:rsidRDefault="00A9721B"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Neither agree nor disagree</w:t>
            </w:r>
          </w:p>
        </w:tc>
        <w:tc>
          <w:tcPr>
            <w:tcW w:w="3005" w:type="dxa"/>
          </w:tcPr>
          <w:p w14:paraId="04B0C6A0" w14:textId="083200F7" w:rsidR="001D4330" w:rsidRPr="00B562F4" w:rsidRDefault="00A9721B"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36.36%</w:t>
            </w:r>
          </w:p>
        </w:tc>
        <w:tc>
          <w:tcPr>
            <w:tcW w:w="3006" w:type="dxa"/>
          </w:tcPr>
          <w:p w14:paraId="0CC0A8CB" w14:textId="62CDC62A" w:rsidR="001D4330" w:rsidRPr="00B562F4" w:rsidRDefault="00A9721B"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4</w:t>
            </w:r>
          </w:p>
        </w:tc>
      </w:tr>
      <w:tr w:rsidR="001D4330" w:rsidRPr="00B562F4" w14:paraId="40EB1A1C" w14:textId="77777777" w:rsidTr="001D4330">
        <w:tc>
          <w:tcPr>
            <w:cnfStyle w:val="001000000000" w:firstRow="0" w:lastRow="0" w:firstColumn="1" w:lastColumn="0" w:oddVBand="0" w:evenVBand="0" w:oddHBand="0" w:evenHBand="0" w:firstRowFirstColumn="0" w:firstRowLastColumn="0" w:lastRowFirstColumn="0" w:lastRowLastColumn="0"/>
            <w:tcW w:w="3005" w:type="dxa"/>
          </w:tcPr>
          <w:p w14:paraId="763E378B" w14:textId="7FEAF0F1" w:rsidR="001D4330" w:rsidRPr="00B562F4" w:rsidRDefault="00A9721B"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Disagree</w:t>
            </w:r>
          </w:p>
        </w:tc>
        <w:tc>
          <w:tcPr>
            <w:tcW w:w="3005" w:type="dxa"/>
          </w:tcPr>
          <w:p w14:paraId="4BE5B94B" w14:textId="18748B05" w:rsidR="001D4330" w:rsidRPr="00B562F4" w:rsidRDefault="00A9721B"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9.09%</w:t>
            </w:r>
          </w:p>
        </w:tc>
        <w:tc>
          <w:tcPr>
            <w:tcW w:w="3006" w:type="dxa"/>
          </w:tcPr>
          <w:p w14:paraId="47025E5E" w14:textId="4A05FD28" w:rsidR="001D4330" w:rsidRPr="00B562F4" w:rsidRDefault="00A9721B"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w:t>
            </w:r>
          </w:p>
        </w:tc>
      </w:tr>
      <w:tr w:rsidR="001D4330" w:rsidRPr="00B562F4" w14:paraId="18C8528C" w14:textId="77777777" w:rsidTr="001D43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6557579" w14:textId="54B7A382" w:rsidR="001D4330" w:rsidRPr="00B562F4" w:rsidRDefault="00A9721B"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Total</w:t>
            </w:r>
          </w:p>
        </w:tc>
        <w:tc>
          <w:tcPr>
            <w:tcW w:w="3005" w:type="dxa"/>
          </w:tcPr>
          <w:p w14:paraId="67885981" w14:textId="77777777" w:rsidR="001D4330" w:rsidRPr="00B562F4" w:rsidRDefault="001D4330"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3006" w:type="dxa"/>
          </w:tcPr>
          <w:p w14:paraId="74DE8CB1" w14:textId="7ADD6CB6" w:rsidR="001D4330" w:rsidRPr="00B562F4" w:rsidRDefault="00A9721B"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11</w:t>
            </w:r>
          </w:p>
        </w:tc>
      </w:tr>
    </w:tbl>
    <w:p w14:paraId="33833E8B" w14:textId="11BBA757" w:rsidR="001D4330" w:rsidRPr="00B562F4" w:rsidRDefault="001D4330" w:rsidP="00B562F4">
      <w:pPr>
        <w:spacing w:line="480" w:lineRule="auto"/>
        <w:jc w:val="both"/>
        <w:rPr>
          <w:rFonts w:ascii="Times New Roman" w:hAnsi="Times New Roman" w:cs="Times New Roman"/>
          <w:sz w:val="24"/>
          <w:szCs w:val="24"/>
        </w:rPr>
      </w:pPr>
    </w:p>
    <w:p w14:paraId="031A28B8" w14:textId="77777777" w:rsidR="00487802" w:rsidRPr="00B562F4" w:rsidRDefault="00487802" w:rsidP="00B562F4">
      <w:pPr>
        <w:spacing w:line="480" w:lineRule="auto"/>
        <w:jc w:val="both"/>
        <w:rPr>
          <w:rFonts w:ascii="Times New Roman" w:hAnsi="Times New Roman" w:cs="Times New Roman"/>
          <w:sz w:val="24"/>
          <w:szCs w:val="24"/>
        </w:rPr>
      </w:pPr>
    </w:p>
    <w:p w14:paraId="0B21669A" w14:textId="77777777" w:rsidR="00487802" w:rsidRPr="00B562F4" w:rsidRDefault="00487802" w:rsidP="00B562F4">
      <w:pPr>
        <w:spacing w:line="480" w:lineRule="auto"/>
        <w:jc w:val="both"/>
        <w:rPr>
          <w:rFonts w:ascii="Times New Roman" w:hAnsi="Times New Roman" w:cs="Times New Roman"/>
          <w:sz w:val="24"/>
          <w:szCs w:val="24"/>
        </w:rPr>
      </w:pPr>
    </w:p>
    <w:p w14:paraId="496C1C88" w14:textId="77777777" w:rsidR="00487802" w:rsidRPr="00B562F4" w:rsidRDefault="00487802" w:rsidP="00B562F4">
      <w:pPr>
        <w:spacing w:line="480" w:lineRule="auto"/>
        <w:jc w:val="both"/>
        <w:rPr>
          <w:rFonts w:ascii="Times New Roman" w:hAnsi="Times New Roman" w:cs="Times New Roman"/>
          <w:sz w:val="24"/>
          <w:szCs w:val="24"/>
        </w:rPr>
      </w:pPr>
    </w:p>
    <w:p w14:paraId="3F25514F" w14:textId="77777777" w:rsidR="00487802" w:rsidRPr="00B562F4" w:rsidRDefault="00487802" w:rsidP="00B562F4">
      <w:pPr>
        <w:spacing w:line="480" w:lineRule="auto"/>
        <w:jc w:val="both"/>
        <w:rPr>
          <w:rFonts w:ascii="Times New Roman" w:hAnsi="Times New Roman" w:cs="Times New Roman"/>
          <w:sz w:val="24"/>
          <w:szCs w:val="24"/>
        </w:rPr>
      </w:pPr>
    </w:p>
    <w:p w14:paraId="2DEB61F4" w14:textId="229064D1" w:rsidR="00487802" w:rsidRPr="00B562F4" w:rsidRDefault="00487802" w:rsidP="00B562F4">
      <w:pPr>
        <w:spacing w:line="480" w:lineRule="auto"/>
        <w:jc w:val="both"/>
        <w:rPr>
          <w:rFonts w:ascii="Times New Roman" w:hAnsi="Times New Roman" w:cs="Times New Roman"/>
          <w:sz w:val="24"/>
          <w:szCs w:val="24"/>
        </w:rPr>
      </w:pPr>
    </w:p>
    <w:p w14:paraId="048C91E9" w14:textId="77777777" w:rsidR="00B562F4" w:rsidRDefault="00B562F4" w:rsidP="00B562F4">
      <w:pPr>
        <w:spacing w:line="480" w:lineRule="auto"/>
        <w:jc w:val="both"/>
        <w:rPr>
          <w:rFonts w:ascii="Times New Roman" w:hAnsi="Times New Roman" w:cs="Times New Roman"/>
          <w:sz w:val="24"/>
          <w:szCs w:val="24"/>
        </w:rPr>
      </w:pPr>
    </w:p>
    <w:p w14:paraId="3F71BEC3" w14:textId="1FC63BB0" w:rsidR="00487802" w:rsidRPr="00B562F4" w:rsidRDefault="00A9721B"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lastRenderedPageBreak/>
        <w:t>Question 7: Do you think that the information on Moodle is easy to</w:t>
      </w:r>
      <w:r w:rsidR="00322FBD" w:rsidRPr="00B562F4">
        <w:rPr>
          <w:rFonts w:ascii="Times New Roman" w:hAnsi="Times New Roman" w:cs="Times New Roman"/>
          <w:sz w:val="24"/>
          <w:szCs w:val="24"/>
        </w:rPr>
        <w:t xml:space="preserve"> be accessed?</w:t>
      </w:r>
    </w:p>
    <w:p w14:paraId="6FCCEB5E" w14:textId="12EC9094" w:rsidR="00487802" w:rsidRPr="00B562F4" w:rsidRDefault="00322FBD" w:rsidP="00B562F4">
      <w:pPr>
        <w:spacing w:line="480" w:lineRule="auto"/>
        <w:jc w:val="both"/>
        <w:rPr>
          <w:rFonts w:ascii="Times New Roman" w:hAnsi="Times New Roman" w:cs="Times New Roman"/>
          <w:sz w:val="24"/>
          <w:szCs w:val="24"/>
        </w:rPr>
      </w:pPr>
      <w:r w:rsidRPr="00B562F4">
        <w:rPr>
          <w:rFonts w:ascii="Times New Roman" w:hAnsi="Times New Roman" w:cs="Times New Roman"/>
          <w:noProof/>
          <w:sz w:val="24"/>
          <w:szCs w:val="24"/>
        </w:rPr>
        <w:drawing>
          <wp:inline distT="0" distB="0" distL="0" distR="0" wp14:anchorId="05F2FE91" wp14:editId="00F5E1CE">
            <wp:extent cx="5731510" cy="2592070"/>
            <wp:effectExtent l="0" t="0" r="0" b="0"/>
            <wp:docPr id="28" name="Picture 2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592070"/>
                    </a:xfrm>
                    <a:prstGeom prst="rect">
                      <a:avLst/>
                    </a:prstGeom>
                  </pic:spPr>
                </pic:pic>
              </a:graphicData>
            </a:graphic>
          </wp:inline>
        </w:drawing>
      </w:r>
    </w:p>
    <w:tbl>
      <w:tblPr>
        <w:tblStyle w:val="PlainTable1"/>
        <w:tblW w:w="0" w:type="auto"/>
        <w:tblLook w:val="04A0" w:firstRow="1" w:lastRow="0" w:firstColumn="1" w:lastColumn="0" w:noHBand="0" w:noVBand="1"/>
      </w:tblPr>
      <w:tblGrid>
        <w:gridCol w:w="3005"/>
        <w:gridCol w:w="3005"/>
        <w:gridCol w:w="3006"/>
      </w:tblGrid>
      <w:tr w:rsidR="00322FBD" w:rsidRPr="00B562F4" w14:paraId="17F17168" w14:textId="77777777" w:rsidTr="00322F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4AC4CB" w14:textId="0EE05870" w:rsidR="00322FBD" w:rsidRPr="00B562F4" w:rsidRDefault="00322FBD"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Answer choices</w:t>
            </w:r>
          </w:p>
        </w:tc>
        <w:tc>
          <w:tcPr>
            <w:tcW w:w="3005" w:type="dxa"/>
          </w:tcPr>
          <w:p w14:paraId="136C6AAD" w14:textId="398CAFBE" w:rsidR="00322FBD" w:rsidRPr="00B562F4" w:rsidRDefault="00322FBD"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Responses</w:t>
            </w:r>
          </w:p>
        </w:tc>
        <w:tc>
          <w:tcPr>
            <w:tcW w:w="3006" w:type="dxa"/>
          </w:tcPr>
          <w:p w14:paraId="41453AE6" w14:textId="4F4691EF" w:rsidR="00322FBD" w:rsidRPr="00B562F4" w:rsidRDefault="00322FBD" w:rsidP="00B562F4">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 xml:space="preserve">People </w:t>
            </w:r>
          </w:p>
        </w:tc>
      </w:tr>
      <w:tr w:rsidR="00322FBD" w:rsidRPr="00B562F4" w14:paraId="3A016928" w14:textId="77777777" w:rsidTr="00322F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498732E" w14:textId="246E9125" w:rsidR="00322FBD" w:rsidRPr="00B562F4" w:rsidRDefault="00322FBD"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Always</w:t>
            </w:r>
          </w:p>
        </w:tc>
        <w:tc>
          <w:tcPr>
            <w:tcW w:w="3005" w:type="dxa"/>
          </w:tcPr>
          <w:p w14:paraId="078781BB" w14:textId="31BE3582" w:rsidR="00322FBD" w:rsidRPr="00B562F4" w:rsidRDefault="00322FBD"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54.55%</w:t>
            </w:r>
          </w:p>
        </w:tc>
        <w:tc>
          <w:tcPr>
            <w:tcW w:w="3006" w:type="dxa"/>
          </w:tcPr>
          <w:p w14:paraId="7488AA7D" w14:textId="019CFD98" w:rsidR="00322FBD" w:rsidRPr="00B562F4" w:rsidRDefault="00322FBD"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6</w:t>
            </w:r>
          </w:p>
        </w:tc>
      </w:tr>
      <w:tr w:rsidR="00322FBD" w:rsidRPr="00B562F4" w14:paraId="4448FB8B" w14:textId="77777777" w:rsidTr="00322FBD">
        <w:tc>
          <w:tcPr>
            <w:cnfStyle w:val="001000000000" w:firstRow="0" w:lastRow="0" w:firstColumn="1" w:lastColumn="0" w:oddVBand="0" w:evenVBand="0" w:oddHBand="0" w:evenHBand="0" w:firstRowFirstColumn="0" w:firstRowLastColumn="0" w:lastRowFirstColumn="0" w:lastRowLastColumn="0"/>
            <w:tcW w:w="3005" w:type="dxa"/>
          </w:tcPr>
          <w:p w14:paraId="632C0529" w14:textId="4016B412" w:rsidR="00322FBD" w:rsidRPr="00B562F4" w:rsidRDefault="00322FBD"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Usually </w:t>
            </w:r>
          </w:p>
        </w:tc>
        <w:tc>
          <w:tcPr>
            <w:tcW w:w="3005" w:type="dxa"/>
          </w:tcPr>
          <w:p w14:paraId="2ACEE9BC" w14:textId="67887C85" w:rsidR="00322FBD" w:rsidRPr="00B562F4" w:rsidRDefault="00322FBD"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27.27%</w:t>
            </w:r>
          </w:p>
        </w:tc>
        <w:tc>
          <w:tcPr>
            <w:tcW w:w="3006" w:type="dxa"/>
          </w:tcPr>
          <w:p w14:paraId="5EE9A417" w14:textId="53980551" w:rsidR="00322FBD" w:rsidRPr="00B562F4" w:rsidRDefault="00322FBD"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3</w:t>
            </w:r>
          </w:p>
        </w:tc>
      </w:tr>
      <w:tr w:rsidR="00322FBD" w:rsidRPr="00B562F4" w14:paraId="749A8733" w14:textId="77777777" w:rsidTr="00322F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EE6E0A2" w14:textId="4B5000A0" w:rsidR="00322FBD" w:rsidRPr="00B562F4" w:rsidRDefault="00322FBD"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Sometimes</w:t>
            </w:r>
          </w:p>
        </w:tc>
        <w:tc>
          <w:tcPr>
            <w:tcW w:w="3005" w:type="dxa"/>
          </w:tcPr>
          <w:p w14:paraId="3A447839" w14:textId="365D6696" w:rsidR="00322FBD" w:rsidRPr="00B562F4" w:rsidRDefault="00322FBD"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18.18%</w:t>
            </w:r>
          </w:p>
        </w:tc>
        <w:tc>
          <w:tcPr>
            <w:tcW w:w="3006" w:type="dxa"/>
          </w:tcPr>
          <w:p w14:paraId="6FC50695" w14:textId="4AD474F7" w:rsidR="00322FBD" w:rsidRPr="00B562F4" w:rsidRDefault="00322FBD"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2</w:t>
            </w:r>
          </w:p>
        </w:tc>
      </w:tr>
      <w:tr w:rsidR="00322FBD" w:rsidRPr="00B562F4" w14:paraId="072601F9" w14:textId="77777777" w:rsidTr="00322FBD">
        <w:tc>
          <w:tcPr>
            <w:cnfStyle w:val="001000000000" w:firstRow="0" w:lastRow="0" w:firstColumn="1" w:lastColumn="0" w:oddVBand="0" w:evenVBand="0" w:oddHBand="0" w:evenHBand="0" w:firstRowFirstColumn="0" w:firstRowLastColumn="0" w:lastRowFirstColumn="0" w:lastRowLastColumn="0"/>
            <w:tcW w:w="3005" w:type="dxa"/>
          </w:tcPr>
          <w:p w14:paraId="6741A024" w14:textId="0215F411" w:rsidR="00322FBD" w:rsidRPr="00B562F4" w:rsidRDefault="00322FBD"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Rarely</w:t>
            </w:r>
          </w:p>
        </w:tc>
        <w:tc>
          <w:tcPr>
            <w:tcW w:w="3005" w:type="dxa"/>
          </w:tcPr>
          <w:p w14:paraId="5BA98594" w14:textId="1994A118" w:rsidR="00322FBD" w:rsidRPr="00B562F4" w:rsidRDefault="00322FBD"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0.00%</w:t>
            </w:r>
          </w:p>
        </w:tc>
        <w:tc>
          <w:tcPr>
            <w:tcW w:w="3006" w:type="dxa"/>
          </w:tcPr>
          <w:p w14:paraId="11766C50" w14:textId="75F4C91E" w:rsidR="00322FBD" w:rsidRPr="00B562F4" w:rsidRDefault="00322FBD" w:rsidP="00B562F4">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0</w:t>
            </w:r>
          </w:p>
        </w:tc>
      </w:tr>
      <w:tr w:rsidR="00322FBD" w:rsidRPr="00B562F4" w14:paraId="66668CE5" w14:textId="77777777" w:rsidTr="00322F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2656D1" w14:textId="22156D78" w:rsidR="00322FBD" w:rsidRPr="00B562F4" w:rsidRDefault="00322FBD"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Total</w:t>
            </w:r>
          </w:p>
        </w:tc>
        <w:tc>
          <w:tcPr>
            <w:tcW w:w="3005" w:type="dxa"/>
          </w:tcPr>
          <w:p w14:paraId="51DD73F4" w14:textId="77777777" w:rsidR="00322FBD" w:rsidRPr="00B562F4" w:rsidRDefault="00322FBD"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3006" w:type="dxa"/>
          </w:tcPr>
          <w:p w14:paraId="37B6444A" w14:textId="6DBF2693" w:rsidR="00322FBD" w:rsidRPr="00B562F4" w:rsidRDefault="00322FBD" w:rsidP="00B562F4">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562F4">
              <w:rPr>
                <w:rFonts w:ascii="Times New Roman" w:hAnsi="Times New Roman" w:cs="Times New Roman"/>
                <w:sz w:val="24"/>
                <w:szCs w:val="24"/>
              </w:rPr>
              <w:t>11</w:t>
            </w:r>
          </w:p>
        </w:tc>
      </w:tr>
    </w:tbl>
    <w:p w14:paraId="72773981" w14:textId="77777777" w:rsidR="00322FBD" w:rsidRPr="00B562F4" w:rsidRDefault="00322FBD" w:rsidP="00B562F4">
      <w:pPr>
        <w:spacing w:line="480" w:lineRule="auto"/>
        <w:jc w:val="both"/>
        <w:rPr>
          <w:rFonts w:ascii="Times New Roman" w:hAnsi="Times New Roman" w:cs="Times New Roman"/>
          <w:sz w:val="24"/>
          <w:szCs w:val="24"/>
        </w:rPr>
      </w:pPr>
    </w:p>
    <w:p w14:paraId="3ED0904D" w14:textId="09B01144" w:rsidR="00BF22E6" w:rsidRPr="00B562F4" w:rsidRDefault="00BF22E6" w:rsidP="00B562F4">
      <w:pPr>
        <w:spacing w:line="480" w:lineRule="auto"/>
        <w:jc w:val="both"/>
        <w:rPr>
          <w:rFonts w:ascii="Times New Roman" w:hAnsi="Times New Roman" w:cs="Times New Roman"/>
          <w:sz w:val="24"/>
          <w:szCs w:val="24"/>
        </w:rPr>
      </w:pPr>
    </w:p>
    <w:p w14:paraId="429309B0" w14:textId="1DE77051" w:rsidR="00487802" w:rsidRPr="00B562F4" w:rsidRDefault="00487802" w:rsidP="00B562F4">
      <w:pPr>
        <w:spacing w:line="480" w:lineRule="auto"/>
        <w:jc w:val="both"/>
        <w:rPr>
          <w:rFonts w:ascii="Times New Roman" w:hAnsi="Times New Roman" w:cs="Times New Roman"/>
          <w:sz w:val="24"/>
          <w:szCs w:val="24"/>
        </w:rPr>
      </w:pPr>
    </w:p>
    <w:p w14:paraId="52CCA2ED" w14:textId="137281F3" w:rsidR="00487802" w:rsidRPr="00B562F4" w:rsidRDefault="00487802" w:rsidP="00B562F4">
      <w:pPr>
        <w:spacing w:line="480" w:lineRule="auto"/>
        <w:jc w:val="both"/>
        <w:rPr>
          <w:rFonts w:ascii="Times New Roman" w:hAnsi="Times New Roman" w:cs="Times New Roman"/>
          <w:sz w:val="24"/>
          <w:szCs w:val="24"/>
        </w:rPr>
      </w:pPr>
    </w:p>
    <w:p w14:paraId="2AF0064B" w14:textId="5DBF2898" w:rsidR="00487802" w:rsidRPr="00B562F4" w:rsidRDefault="00487802" w:rsidP="00B562F4">
      <w:pPr>
        <w:spacing w:line="480" w:lineRule="auto"/>
        <w:jc w:val="both"/>
        <w:rPr>
          <w:rFonts w:ascii="Times New Roman" w:hAnsi="Times New Roman" w:cs="Times New Roman"/>
          <w:sz w:val="24"/>
          <w:szCs w:val="24"/>
        </w:rPr>
      </w:pPr>
    </w:p>
    <w:p w14:paraId="1612EE3F" w14:textId="77777777" w:rsidR="00487802" w:rsidRPr="00B562F4" w:rsidRDefault="00487802" w:rsidP="00B562F4">
      <w:pPr>
        <w:spacing w:line="480" w:lineRule="auto"/>
        <w:jc w:val="both"/>
        <w:rPr>
          <w:rFonts w:ascii="Times New Roman" w:hAnsi="Times New Roman" w:cs="Times New Roman"/>
          <w:sz w:val="24"/>
          <w:szCs w:val="24"/>
        </w:rPr>
      </w:pPr>
    </w:p>
    <w:p w14:paraId="2506297B" w14:textId="556828EA" w:rsidR="00BF22E6" w:rsidRPr="00B562F4" w:rsidRDefault="00BF22E6" w:rsidP="00B562F4">
      <w:pPr>
        <w:pStyle w:val="Heading1"/>
        <w:spacing w:line="480" w:lineRule="auto"/>
        <w:jc w:val="both"/>
        <w:rPr>
          <w:rFonts w:ascii="Times New Roman" w:hAnsi="Times New Roman" w:cs="Times New Roman"/>
          <w:sz w:val="24"/>
          <w:szCs w:val="24"/>
        </w:rPr>
      </w:pPr>
      <w:bookmarkStart w:id="24" w:name="_4lmr7kxrt48u" w:colFirst="0" w:colLast="0"/>
      <w:bookmarkStart w:id="25" w:name="_Toc60873752"/>
      <w:bookmarkEnd w:id="24"/>
      <w:r w:rsidRPr="00B562F4">
        <w:rPr>
          <w:rFonts w:ascii="Times New Roman" w:hAnsi="Times New Roman" w:cs="Times New Roman"/>
          <w:sz w:val="24"/>
          <w:szCs w:val="24"/>
        </w:rPr>
        <w:lastRenderedPageBreak/>
        <w:t xml:space="preserve">6.0 </w:t>
      </w:r>
      <w:bookmarkStart w:id="26" w:name="_910gf1yv2qb8" w:colFirst="0" w:colLast="0"/>
      <w:bookmarkEnd w:id="26"/>
      <w:r w:rsidRPr="00B562F4">
        <w:rPr>
          <w:rFonts w:ascii="Times New Roman" w:hAnsi="Times New Roman" w:cs="Times New Roman"/>
          <w:sz w:val="24"/>
          <w:szCs w:val="24"/>
        </w:rPr>
        <w:t>Analysis and Discussion of Results</w:t>
      </w:r>
      <w:bookmarkEnd w:id="25"/>
    </w:p>
    <w:p w14:paraId="7F204805" w14:textId="4C66790A" w:rsidR="00C64604" w:rsidRPr="00B562F4" w:rsidRDefault="00C64604" w:rsidP="00B562F4">
      <w:pPr>
        <w:pStyle w:val="Normal1"/>
        <w:spacing w:line="480" w:lineRule="auto"/>
        <w:jc w:val="both"/>
        <w:rPr>
          <w:rFonts w:ascii="Times New Roman" w:hAnsi="Times New Roman" w:cs="Times New Roman"/>
          <w:sz w:val="24"/>
          <w:szCs w:val="24"/>
        </w:rPr>
      </w:pPr>
      <w:bookmarkStart w:id="27" w:name="_fpobnrk25851" w:colFirst="0" w:colLast="0"/>
      <w:bookmarkEnd w:id="27"/>
      <w:r w:rsidRPr="00B562F4">
        <w:rPr>
          <w:rFonts w:ascii="Times New Roman" w:hAnsi="Times New Roman" w:cs="Times New Roman"/>
          <w:sz w:val="24"/>
          <w:szCs w:val="24"/>
        </w:rPr>
        <w:t>It is clear from the collected data that opinions provided by participants of the survey vary from each other in different aspects. However, an overall perception has been achieved from answers provided by them in</w:t>
      </w:r>
      <w:r w:rsidRPr="00B562F4">
        <w:rPr>
          <w:rFonts w:ascii="Times New Roman" w:hAnsi="Times New Roman" w:cs="Times New Roman"/>
          <w:b/>
          <w:i/>
          <w:sz w:val="24"/>
          <w:szCs w:val="24"/>
        </w:rPr>
        <w:t xml:space="preserve"> question 1</w:t>
      </w:r>
      <w:r w:rsidRPr="00B562F4">
        <w:rPr>
          <w:rFonts w:ascii="Times New Roman" w:hAnsi="Times New Roman" w:cs="Times New Roman"/>
          <w:sz w:val="24"/>
          <w:szCs w:val="24"/>
        </w:rPr>
        <w:t xml:space="preserve"> all the participants are students at UWTSD.  Opinions provided by them in </w:t>
      </w:r>
      <w:r w:rsidRPr="00B562F4">
        <w:rPr>
          <w:rFonts w:ascii="Times New Roman" w:hAnsi="Times New Roman" w:cs="Times New Roman"/>
          <w:b/>
          <w:i/>
          <w:sz w:val="24"/>
          <w:szCs w:val="24"/>
        </w:rPr>
        <w:t>question 2</w:t>
      </w:r>
      <w:r w:rsidRPr="00B562F4">
        <w:rPr>
          <w:rFonts w:ascii="Times New Roman" w:hAnsi="Times New Roman" w:cs="Times New Roman"/>
          <w:sz w:val="24"/>
          <w:szCs w:val="24"/>
        </w:rPr>
        <w:t xml:space="preserve"> suggests that they are </w:t>
      </w:r>
      <w:r w:rsidR="00D44112">
        <w:rPr>
          <w:rFonts w:ascii="Times New Roman" w:hAnsi="Times New Roman" w:cs="Times New Roman"/>
          <w:sz w:val="24"/>
          <w:szCs w:val="24"/>
        </w:rPr>
        <w:t xml:space="preserve">happy </w:t>
      </w:r>
      <w:r w:rsidRPr="00B562F4">
        <w:rPr>
          <w:rFonts w:ascii="Times New Roman" w:hAnsi="Times New Roman" w:cs="Times New Roman"/>
          <w:sz w:val="24"/>
          <w:szCs w:val="24"/>
        </w:rPr>
        <w:t xml:space="preserve">with VLE more than 73%. However, some of the participants have not agreed with it. However, in </w:t>
      </w:r>
      <w:r w:rsidRPr="00B562F4">
        <w:rPr>
          <w:rFonts w:ascii="Times New Roman" w:hAnsi="Times New Roman" w:cs="Times New Roman"/>
          <w:b/>
          <w:i/>
          <w:sz w:val="24"/>
          <w:szCs w:val="24"/>
        </w:rPr>
        <w:t>question 3</w:t>
      </w:r>
      <w:r w:rsidRPr="00B562F4">
        <w:rPr>
          <w:rFonts w:ascii="Times New Roman" w:hAnsi="Times New Roman" w:cs="Times New Roman"/>
          <w:sz w:val="24"/>
          <w:szCs w:val="24"/>
        </w:rPr>
        <w:t xml:space="preserve">, most of them found VLE familiar and very familiar. </w:t>
      </w:r>
    </w:p>
    <w:p w14:paraId="1477E89F" w14:textId="6B276EF8" w:rsidR="00C64604" w:rsidRPr="00B562F4" w:rsidRDefault="00C64604" w:rsidP="00B562F4">
      <w:pPr>
        <w:pStyle w:val="Normal1"/>
        <w:spacing w:line="480" w:lineRule="auto"/>
        <w:jc w:val="both"/>
        <w:rPr>
          <w:rFonts w:ascii="Times New Roman" w:hAnsi="Times New Roman" w:cs="Times New Roman"/>
          <w:bCs/>
          <w:iCs/>
          <w:sz w:val="24"/>
          <w:szCs w:val="24"/>
        </w:rPr>
      </w:pPr>
      <w:r w:rsidRPr="00B562F4">
        <w:rPr>
          <w:rFonts w:ascii="Times New Roman" w:hAnsi="Times New Roman" w:cs="Times New Roman"/>
          <w:sz w:val="24"/>
          <w:szCs w:val="24"/>
        </w:rPr>
        <w:t>On the other hand, responses of participants in</w:t>
      </w:r>
      <w:r w:rsidRPr="00B562F4">
        <w:rPr>
          <w:rFonts w:ascii="Times New Roman" w:hAnsi="Times New Roman" w:cs="Times New Roman"/>
          <w:b/>
          <w:i/>
          <w:sz w:val="24"/>
          <w:szCs w:val="24"/>
        </w:rPr>
        <w:t xml:space="preserve"> question 4 </w:t>
      </w:r>
      <w:r w:rsidRPr="00B562F4">
        <w:rPr>
          <w:rFonts w:ascii="Times New Roman" w:hAnsi="Times New Roman" w:cs="Times New Roman"/>
          <w:sz w:val="24"/>
          <w:szCs w:val="24"/>
        </w:rPr>
        <w:t xml:space="preserve">shows difficulties to interact with others. Besides, in </w:t>
      </w:r>
      <w:r w:rsidRPr="00B562F4">
        <w:rPr>
          <w:rFonts w:ascii="Times New Roman" w:hAnsi="Times New Roman" w:cs="Times New Roman"/>
          <w:b/>
          <w:i/>
          <w:sz w:val="24"/>
          <w:szCs w:val="24"/>
        </w:rPr>
        <w:t>question 5</w:t>
      </w:r>
      <w:r w:rsidRPr="00B562F4">
        <w:rPr>
          <w:rFonts w:ascii="Times New Roman" w:hAnsi="Times New Roman" w:cs="Times New Roman"/>
          <w:sz w:val="24"/>
          <w:szCs w:val="24"/>
        </w:rPr>
        <w:t xml:space="preserve">, a major number of students have agreed with that is easy to finish the projects in group in proportion of 81.82%. In </w:t>
      </w:r>
      <w:r w:rsidRPr="00B562F4">
        <w:rPr>
          <w:rFonts w:ascii="Times New Roman" w:hAnsi="Times New Roman" w:cs="Times New Roman"/>
          <w:b/>
          <w:i/>
          <w:sz w:val="24"/>
          <w:szCs w:val="24"/>
        </w:rPr>
        <w:t>question 6</w:t>
      </w:r>
      <w:r w:rsidRPr="00B562F4">
        <w:rPr>
          <w:rFonts w:ascii="Times New Roman" w:hAnsi="Times New Roman" w:cs="Times New Roman"/>
          <w:bCs/>
          <w:iCs/>
          <w:sz w:val="24"/>
          <w:szCs w:val="24"/>
        </w:rPr>
        <w:t xml:space="preserve"> the opinions between face to face or VLE are divided. At the last one, </w:t>
      </w:r>
      <w:r w:rsidRPr="00B562F4">
        <w:rPr>
          <w:rFonts w:ascii="Times New Roman" w:hAnsi="Times New Roman" w:cs="Times New Roman"/>
          <w:b/>
          <w:i/>
          <w:sz w:val="24"/>
          <w:szCs w:val="24"/>
        </w:rPr>
        <w:t xml:space="preserve">question 7, </w:t>
      </w:r>
      <w:r w:rsidRPr="00B562F4">
        <w:rPr>
          <w:rFonts w:ascii="Times New Roman" w:hAnsi="Times New Roman" w:cs="Times New Roman"/>
          <w:bCs/>
          <w:iCs/>
          <w:sz w:val="24"/>
          <w:szCs w:val="24"/>
        </w:rPr>
        <w:t xml:space="preserve">most of the students found </w:t>
      </w:r>
      <w:r w:rsidR="00D44112" w:rsidRPr="00B562F4">
        <w:rPr>
          <w:rFonts w:ascii="Times New Roman" w:hAnsi="Times New Roman" w:cs="Times New Roman"/>
          <w:bCs/>
          <w:iCs/>
          <w:sz w:val="24"/>
          <w:szCs w:val="24"/>
        </w:rPr>
        <w:t>Moodle</w:t>
      </w:r>
      <w:r w:rsidRPr="00B562F4">
        <w:rPr>
          <w:rFonts w:ascii="Times New Roman" w:hAnsi="Times New Roman" w:cs="Times New Roman"/>
          <w:bCs/>
          <w:iCs/>
          <w:sz w:val="24"/>
          <w:szCs w:val="24"/>
        </w:rPr>
        <w:t xml:space="preserve"> practical.</w:t>
      </w:r>
    </w:p>
    <w:p w14:paraId="20C37602" w14:textId="77777777" w:rsidR="00BF22E6" w:rsidRPr="00B562F4" w:rsidRDefault="00BF22E6" w:rsidP="00B562F4">
      <w:pPr>
        <w:pStyle w:val="Heading1"/>
        <w:spacing w:line="480" w:lineRule="auto"/>
        <w:jc w:val="both"/>
        <w:rPr>
          <w:rFonts w:ascii="Times New Roman" w:hAnsi="Times New Roman" w:cs="Times New Roman"/>
          <w:sz w:val="24"/>
          <w:szCs w:val="24"/>
        </w:rPr>
      </w:pPr>
      <w:bookmarkStart w:id="28" w:name="_Toc60873753"/>
      <w:r w:rsidRPr="00B562F4">
        <w:rPr>
          <w:rFonts w:ascii="Times New Roman" w:hAnsi="Times New Roman" w:cs="Times New Roman"/>
          <w:sz w:val="24"/>
          <w:szCs w:val="24"/>
        </w:rPr>
        <w:t>7.0 Conclusion</w:t>
      </w:r>
      <w:bookmarkEnd w:id="28"/>
      <w:r w:rsidRPr="00B562F4">
        <w:rPr>
          <w:rFonts w:ascii="Times New Roman" w:hAnsi="Times New Roman" w:cs="Times New Roman"/>
          <w:sz w:val="24"/>
          <w:szCs w:val="24"/>
        </w:rPr>
        <w:t xml:space="preserve"> </w:t>
      </w:r>
    </w:p>
    <w:p w14:paraId="0592FD27" w14:textId="77777777" w:rsidR="00BF22E6" w:rsidRPr="00B562F4" w:rsidRDefault="00BF22E6" w:rsidP="00B562F4">
      <w:pPr>
        <w:pStyle w:val="Normal1"/>
        <w:spacing w:line="480" w:lineRule="auto"/>
        <w:jc w:val="both"/>
        <w:rPr>
          <w:rFonts w:ascii="Times New Roman" w:hAnsi="Times New Roman" w:cs="Times New Roman"/>
          <w:sz w:val="24"/>
          <w:szCs w:val="24"/>
        </w:rPr>
      </w:pPr>
      <w:r w:rsidRPr="00B562F4">
        <w:rPr>
          <w:rFonts w:ascii="Times New Roman" w:hAnsi="Times New Roman" w:cs="Times New Roman"/>
          <w:sz w:val="24"/>
          <w:szCs w:val="24"/>
          <w:lang w:val="en-GB"/>
        </w:rPr>
        <w:t xml:space="preserve">It can be concluded that VLE has become one of the effective and easiest methods of learning, removing the barrier of location. However, before considering the use of VLE, requirements and needs should be well analysed; it has been identified from this research that VLE is not equally effective in all situations for students. However, at certain times, such as at the time of Covide-19, its features and benefits have helped number of students around the world to continue and complete their studies. </w:t>
      </w:r>
    </w:p>
    <w:p w14:paraId="73066D26" w14:textId="77777777" w:rsidR="00BF22E6"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br w:type="page"/>
      </w:r>
    </w:p>
    <w:p w14:paraId="58963C8B" w14:textId="77777777" w:rsidR="00BF22E6" w:rsidRPr="00B562F4" w:rsidRDefault="00BF22E6" w:rsidP="00B562F4">
      <w:pPr>
        <w:pStyle w:val="Heading1"/>
        <w:spacing w:line="480" w:lineRule="auto"/>
        <w:jc w:val="both"/>
        <w:rPr>
          <w:rFonts w:ascii="Times New Roman" w:hAnsi="Times New Roman" w:cs="Times New Roman"/>
          <w:sz w:val="24"/>
          <w:szCs w:val="24"/>
        </w:rPr>
      </w:pPr>
      <w:bookmarkStart w:id="29" w:name="_Toc60873754"/>
      <w:r w:rsidRPr="00B562F4">
        <w:rPr>
          <w:rFonts w:ascii="Times New Roman" w:hAnsi="Times New Roman" w:cs="Times New Roman"/>
          <w:sz w:val="24"/>
          <w:szCs w:val="24"/>
        </w:rPr>
        <w:lastRenderedPageBreak/>
        <w:t>Reference List</w:t>
      </w:r>
      <w:bookmarkEnd w:id="29"/>
      <w:r w:rsidRPr="00B562F4">
        <w:rPr>
          <w:rFonts w:ascii="Times New Roman" w:hAnsi="Times New Roman" w:cs="Times New Roman"/>
          <w:sz w:val="24"/>
          <w:szCs w:val="24"/>
        </w:rPr>
        <w:t xml:space="preserve"> </w:t>
      </w:r>
    </w:p>
    <w:p w14:paraId="548F066E" w14:textId="0DF698A2" w:rsidR="003644A2"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Alves, P., Miranda, L. and </w:t>
      </w:r>
      <w:proofErr w:type="spellStart"/>
      <w:r w:rsidRPr="00B562F4">
        <w:rPr>
          <w:rFonts w:ascii="Times New Roman" w:hAnsi="Times New Roman" w:cs="Times New Roman"/>
          <w:sz w:val="24"/>
          <w:szCs w:val="24"/>
        </w:rPr>
        <w:t>Morais</w:t>
      </w:r>
      <w:proofErr w:type="spellEnd"/>
      <w:r w:rsidRPr="00B562F4">
        <w:rPr>
          <w:rFonts w:ascii="Times New Roman" w:hAnsi="Times New Roman" w:cs="Times New Roman"/>
          <w:sz w:val="24"/>
          <w:szCs w:val="24"/>
        </w:rPr>
        <w:t xml:space="preserve">, C.,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2017</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The Influence of Virtual Learning Environments in Students' Performance. </w:t>
      </w:r>
      <w:r w:rsidRPr="00B562F4">
        <w:rPr>
          <w:rFonts w:ascii="Times New Roman" w:hAnsi="Times New Roman" w:cs="Times New Roman"/>
          <w:i/>
          <w:iCs/>
          <w:sz w:val="24"/>
          <w:szCs w:val="24"/>
        </w:rPr>
        <w:t>Universal Journal of Educational Research</w:t>
      </w:r>
      <w:r w:rsidRPr="00B562F4">
        <w:rPr>
          <w:rFonts w:ascii="Times New Roman" w:hAnsi="Times New Roman" w:cs="Times New Roman"/>
          <w:sz w:val="24"/>
          <w:szCs w:val="24"/>
        </w:rPr>
        <w:t>, </w:t>
      </w:r>
      <w:r w:rsidRPr="00B562F4">
        <w:rPr>
          <w:rFonts w:ascii="Times New Roman" w:hAnsi="Times New Roman" w:cs="Times New Roman"/>
          <w:i/>
          <w:iCs/>
          <w:sz w:val="24"/>
          <w:szCs w:val="24"/>
        </w:rPr>
        <w:t>5</w:t>
      </w:r>
      <w:r w:rsidRPr="00B562F4">
        <w:rPr>
          <w:rFonts w:ascii="Times New Roman" w:hAnsi="Times New Roman" w:cs="Times New Roman"/>
          <w:sz w:val="24"/>
          <w:szCs w:val="24"/>
        </w:rPr>
        <w:t>(3), pp.517-527.</w:t>
      </w:r>
    </w:p>
    <w:p w14:paraId="36A3D64A" w14:textId="631A5F6F" w:rsidR="00BF22E6"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Appelbaum, M., Cooper, H., Kline, R.B., Mayo-Wilson, E., </w:t>
      </w:r>
      <w:proofErr w:type="spellStart"/>
      <w:r w:rsidRPr="00B562F4">
        <w:rPr>
          <w:rFonts w:ascii="Times New Roman" w:hAnsi="Times New Roman" w:cs="Times New Roman"/>
          <w:sz w:val="24"/>
          <w:szCs w:val="24"/>
        </w:rPr>
        <w:t>Nezu</w:t>
      </w:r>
      <w:proofErr w:type="spellEnd"/>
      <w:r w:rsidRPr="00B562F4">
        <w:rPr>
          <w:rFonts w:ascii="Times New Roman" w:hAnsi="Times New Roman" w:cs="Times New Roman"/>
          <w:sz w:val="24"/>
          <w:szCs w:val="24"/>
        </w:rPr>
        <w:t xml:space="preserve">, A.M. and Rao, S.M.,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2018</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Journal article reporting standards for quantitative research in psychology: The APA Publications and Communications Board task force report. </w:t>
      </w:r>
      <w:r w:rsidRPr="00B562F4">
        <w:rPr>
          <w:rFonts w:ascii="Times New Roman" w:hAnsi="Times New Roman" w:cs="Times New Roman"/>
          <w:i/>
          <w:iCs/>
          <w:sz w:val="24"/>
          <w:szCs w:val="24"/>
        </w:rPr>
        <w:t>American Psychologist</w:t>
      </w:r>
      <w:r w:rsidRPr="00B562F4">
        <w:rPr>
          <w:rFonts w:ascii="Times New Roman" w:hAnsi="Times New Roman" w:cs="Times New Roman"/>
          <w:sz w:val="24"/>
          <w:szCs w:val="24"/>
        </w:rPr>
        <w:t>, </w:t>
      </w:r>
      <w:r w:rsidRPr="00B562F4">
        <w:rPr>
          <w:rFonts w:ascii="Times New Roman" w:hAnsi="Times New Roman" w:cs="Times New Roman"/>
          <w:i/>
          <w:iCs/>
          <w:sz w:val="24"/>
          <w:szCs w:val="24"/>
        </w:rPr>
        <w:t>73</w:t>
      </w:r>
      <w:r w:rsidRPr="00B562F4">
        <w:rPr>
          <w:rFonts w:ascii="Times New Roman" w:hAnsi="Times New Roman" w:cs="Times New Roman"/>
          <w:sz w:val="24"/>
          <w:szCs w:val="24"/>
        </w:rPr>
        <w:t>(1), p.3.</w:t>
      </w:r>
    </w:p>
    <w:p w14:paraId="46609F49" w14:textId="006744A5" w:rsidR="00BF22E6"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Avelino, C.C.V., Costa, L.C.S.D., </w:t>
      </w:r>
      <w:proofErr w:type="spellStart"/>
      <w:r w:rsidRPr="00B562F4">
        <w:rPr>
          <w:rFonts w:ascii="Times New Roman" w:hAnsi="Times New Roman" w:cs="Times New Roman"/>
          <w:sz w:val="24"/>
          <w:szCs w:val="24"/>
        </w:rPr>
        <w:t>Buchhorn</w:t>
      </w:r>
      <w:proofErr w:type="spellEnd"/>
      <w:r w:rsidRPr="00B562F4">
        <w:rPr>
          <w:rFonts w:ascii="Times New Roman" w:hAnsi="Times New Roman" w:cs="Times New Roman"/>
          <w:sz w:val="24"/>
          <w:szCs w:val="24"/>
        </w:rPr>
        <w:t xml:space="preserve">, S.M.M., Nogueira, D.A. and </w:t>
      </w:r>
      <w:proofErr w:type="spellStart"/>
      <w:r w:rsidRPr="00B562F4">
        <w:rPr>
          <w:rFonts w:ascii="Times New Roman" w:hAnsi="Times New Roman" w:cs="Times New Roman"/>
          <w:sz w:val="24"/>
          <w:szCs w:val="24"/>
        </w:rPr>
        <w:t>Goyatá</w:t>
      </w:r>
      <w:proofErr w:type="spellEnd"/>
      <w:r w:rsidRPr="00B562F4">
        <w:rPr>
          <w:rFonts w:ascii="Times New Roman" w:hAnsi="Times New Roman" w:cs="Times New Roman"/>
          <w:sz w:val="24"/>
          <w:szCs w:val="24"/>
        </w:rPr>
        <w:t xml:space="preserve">, S.L.T.,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2017</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Teaching-learning evaluation on the ICNP® using virtual learning environment. </w:t>
      </w:r>
      <w:proofErr w:type="spellStart"/>
      <w:r w:rsidRPr="00B562F4">
        <w:rPr>
          <w:rFonts w:ascii="Times New Roman" w:hAnsi="Times New Roman" w:cs="Times New Roman"/>
          <w:i/>
          <w:iCs/>
          <w:sz w:val="24"/>
          <w:szCs w:val="24"/>
        </w:rPr>
        <w:t>Revista</w:t>
      </w:r>
      <w:proofErr w:type="spellEnd"/>
      <w:r w:rsidRPr="00B562F4">
        <w:rPr>
          <w:rFonts w:ascii="Times New Roman" w:hAnsi="Times New Roman" w:cs="Times New Roman"/>
          <w:i/>
          <w:iCs/>
          <w:sz w:val="24"/>
          <w:szCs w:val="24"/>
        </w:rPr>
        <w:t xml:space="preserve"> </w:t>
      </w:r>
      <w:proofErr w:type="spellStart"/>
      <w:r w:rsidRPr="00B562F4">
        <w:rPr>
          <w:rFonts w:ascii="Times New Roman" w:hAnsi="Times New Roman" w:cs="Times New Roman"/>
          <w:i/>
          <w:iCs/>
          <w:sz w:val="24"/>
          <w:szCs w:val="24"/>
        </w:rPr>
        <w:t>Brasileira</w:t>
      </w:r>
      <w:proofErr w:type="spellEnd"/>
      <w:r w:rsidRPr="00B562F4">
        <w:rPr>
          <w:rFonts w:ascii="Times New Roman" w:hAnsi="Times New Roman" w:cs="Times New Roman"/>
          <w:i/>
          <w:iCs/>
          <w:sz w:val="24"/>
          <w:szCs w:val="24"/>
        </w:rPr>
        <w:t xml:space="preserve"> de </w:t>
      </w:r>
      <w:proofErr w:type="spellStart"/>
      <w:r w:rsidRPr="00B562F4">
        <w:rPr>
          <w:rFonts w:ascii="Times New Roman" w:hAnsi="Times New Roman" w:cs="Times New Roman"/>
          <w:i/>
          <w:iCs/>
          <w:sz w:val="24"/>
          <w:szCs w:val="24"/>
        </w:rPr>
        <w:t>Enfermagem</w:t>
      </w:r>
      <w:proofErr w:type="spellEnd"/>
      <w:r w:rsidRPr="00B562F4">
        <w:rPr>
          <w:rFonts w:ascii="Times New Roman" w:hAnsi="Times New Roman" w:cs="Times New Roman"/>
          <w:sz w:val="24"/>
          <w:szCs w:val="24"/>
        </w:rPr>
        <w:t>, </w:t>
      </w:r>
      <w:r w:rsidRPr="00B562F4">
        <w:rPr>
          <w:rFonts w:ascii="Times New Roman" w:hAnsi="Times New Roman" w:cs="Times New Roman"/>
          <w:i/>
          <w:iCs/>
          <w:sz w:val="24"/>
          <w:szCs w:val="24"/>
        </w:rPr>
        <w:t>70</w:t>
      </w:r>
      <w:r w:rsidRPr="00B562F4">
        <w:rPr>
          <w:rFonts w:ascii="Times New Roman" w:hAnsi="Times New Roman" w:cs="Times New Roman"/>
          <w:sz w:val="24"/>
          <w:szCs w:val="24"/>
        </w:rPr>
        <w:t>(3), pp.602-609.</w:t>
      </w:r>
    </w:p>
    <w:p w14:paraId="03CB9B86" w14:textId="52062234" w:rsidR="00BF22E6" w:rsidRPr="00B562F4" w:rsidRDefault="00BF22E6" w:rsidP="00B562F4">
      <w:pPr>
        <w:spacing w:line="480" w:lineRule="auto"/>
        <w:jc w:val="both"/>
        <w:rPr>
          <w:rFonts w:ascii="Times New Roman" w:hAnsi="Times New Roman" w:cs="Times New Roman"/>
          <w:sz w:val="24"/>
          <w:szCs w:val="24"/>
        </w:rPr>
      </w:pPr>
      <w:proofErr w:type="spellStart"/>
      <w:r w:rsidRPr="00B562F4">
        <w:rPr>
          <w:rFonts w:ascii="Times New Roman" w:hAnsi="Times New Roman" w:cs="Times New Roman"/>
          <w:sz w:val="24"/>
          <w:szCs w:val="24"/>
        </w:rPr>
        <w:t>Bogusevschi</w:t>
      </w:r>
      <w:proofErr w:type="spellEnd"/>
      <w:r w:rsidRPr="00B562F4">
        <w:rPr>
          <w:rFonts w:ascii="Times New Roman" w:hAnsi="Times New Roman" w:cs="Times New Roman"/>
          <w:sz w:val="24"/>
          <w:szCs w:val="24"/>
        </w:rPr>
        <w:t xml:space="preserve">, D., </w:t>
      </w:r>
      <w:proofErr w:type="spellStart"/>
      <w:r w:rsidRPr="00B562F4">
        <w:rPr>
          <w:rFonts w:ascii="Times New Roman" w:hAnsi="Times New Roman" w:cs="Times New Roman"/>
          <w:sz w:val="24"/>
          <w:szCs w:val="24"/>
        </w:rPr>
        <w:t>Muntean</w:t>
      </w:r>
      <w:proofErr w:type="spellEnd"/>
      <w:r w:rsidRPr="00B562F4">
        <w:rPr>
          <w:rFonts w:ascii="Times New Roman" w:hAnsi="Times New Roman" w:cs="Times New Roman"/>
          <w:sz w:val="24"/>
          <w:szCs w:val="24"/>
        </w:rPr>
        <w:t xml:space="preserve">, C. and </w:t>
      </w:r>
      <w:proofErr w:type="spellStart"/>
      <w:r w:rsidRPr="00B562F4">
        <w:rPr>
          <w:rFonts w:ascii="Times New Roman" w:hAnsi="Times New Roman" w:cs="Times New Roman"/>
          <w:sz w:val="24"/>
          <w:szCs w:val="24"/>
        </w:rPr>
        <w:t>Muntean</w:t>
      </w:r>
      <w:proofErr w:type="spellEnd"/>
      <w:r w:rsidRPr="00B562F4">
        <w:rPr>
          <w:rFonts w:ascii="Times New Roman" w:hAnsi="Times New Roman" w:cs="Times New Roman"/>
          <w:sz w:val="24"/>
          <w:szCs w:val="24"/>
        </w:rPr>
        <w:t xml:space="preserve">, G.M.,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2020</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Teaching and Learning Physics using 3D Virtual Learning Environment: A Case Study of Combined Virtual Reality and Virtual Laboratory in Secondary School. </w:t>
      </w:r>
      <w:r w:rsidRPr="00B562F4">
        <w:rPr>
          <w:rFonts w:ascii="Times New Roman" w:hAnsi="Times New Roman" w:cs="Times New Roman"/>
          <w:i/>
          <w:iCs/>
          <w:sz w:val="24"/>
          <w:szCs w:val="24"/>
        </w:rPr>
        <w:t>Journal of Computers in Mathematics and Science Teaching</w:t>
      </w:r>
      <w:r w:rsidRPr="00B562F4">
        <w:rPr>
          <w:rFonts w:ascii="Times New Roman" w:hAnsi="Times New Roman" w:cs="Times New Roman"/>
          <w:sz w:val="24"/>
          <w:szCs w:val="24"/>
        </w:rPr>
        <w:t>, </w:t>
      </w:r>
      <w:r w:rsidRPr="00B562F4">
        <w:rPr>
          <w:rFonts w:ascii="Times New Roman" w:hAnsi="Times New Roman" w:cs="Times New Roman"/>
          <w:i/>
          <w:iCs/>
          <w:sz w:val="24"/>
          <w:szCs w:val="24"/>
        </w:rPr>
        <w:t>39</w:t>
      </w:r>
      <w:r w:rsidRPr="00B562F4">
        <w:rPr>
          <w:rFonts w:ascii="Times New Roman" w:hAnsi="Times New Roman" w:cs="Times New Roman"/>
          <w:sz w:val="24"/>
          <w:szCs w:val="24"/>
        </w:rPr>
        <w:t>(1), pp.5-18.</w:t>
      </w:r>
    </w:p>
    <w:p w14:paraId="351A1BA7" w14:textId="51965B5E" w:rsidR="00BF22E6"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Cohen, D. and </w:t>
      </w:r>
      <w:proofErr w:type="spellStart"/>
      <w:r w:rsidRPr="00B562F4">
        <w:rPr>
          <w:rFonts w:ascii="Times New Roman" w:hAnsi="Times New Roman" w:cs="Times New Roman"/>
          <w:sz w:val="24"/>
          <w:szCs w:val="24"/>
        </w:rPr>
        <w:t>Sasson</w:t>
      </w:r>
      <w:proofErr w:type="spellEnd"/>
      <w:r w:rsidRPr="00B562F4">
        <w:rPr>
          <w:rFonts w:ascii="Times New Roman" w:hAnsi="Times New Roman" w:cs="Times New Roman"/>
          <w:sz w:val="24"/>
          <w:szCs w:val="24"/>
        </w:rPr>
        <w:t xml:space="preserve">, I.,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2016</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Online quizzes in a virtual learning environment as a tool for formative assessment. </w:t>
      </w:r>
      <w:r w:rsidRPr="00B562F4">
        <w:rPr>
          <w:rFonts w:ascii="Times New Roman" w:hAnsi="Times New Roman" w:cs="Times New Roman"/>
          <w:i/>
          <w:iCs/>
          <w:sz w:val="24"/>
          <w:szCs w:val="24"/>
        </w:rPr>
        <w:t>JOTSE</w:t>
      </w:r>
      <w:r w:rsidRPr="00B562F4">
        <w:rPr>
          <w:rFonts w:ascii="Times New Roman" w:hAnsi="Times New Roman" w:cs="Times New Roman"/>
          <w:sz w:val="24"/>
          <w:szCs w:val="24"/>
        </w:rPr>
        <w:t>, </w:t>
      </w:r>
      <w:r w:rsidRPr="00B562F4">
        <w:rPr>
          <w:rFonts w:ascii="Times New Roman" w:hAnsi="Times New Roman" w:cs="Times New Roman"/>
          <w:i/>
          <w:iCs/>
          <w:sz w:val="24"/>
          <w:szCs w:val="24"/>
        </w:rPr>
        <w:t>6</w:t>
      </w:r>
      <w:r w:rsidRPr="00B562F4">
        <w:rPr>
          <w:rFonts w:ascii="Times New Roman" w:hAnsi="Times New Roman" w:cs="Times New Roman"/>
          <w:sz w:val="24"/>
          <w:szCs w:val="24"/>
        </w:rPr>
        <w:t>(3), pp.188-208.</w:t>
      </w:r>
    </w:p>
    <w:p w14:paraId="45A3A372" w14:textId="685045FA" w:rsidR="00BF22E6"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Daniel, B., Kumar, V. and Omar, N.,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2018</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Postgraduate conception of research methodology: implications for learning and teaching. </w:t>
      </w:r>
      <w:r w:rsidRPr="00B562F4">
        <w:rPr>
          <w:rFonts w:ascii="Times New Roman" w:hAnsi="Times New Roman" w:cs="Times New Roman"/>
          <w:i/>
          <w:iCs/>
          <w:sz w:val="24"/>
          <w:szCs w:val="24"/>
        </w:rPr>
        <w:t>International Journal of Research &amp; Method in Education</w:t>
      </w:r>
      <w:r w:rsidRPr="00B562F4">
        <w:rPr>
          <w:rFonts w:ascii="Times New Roman" w:hAnsi="Times New Roman" w:cs="Times New Roman"/>
          <w:sz w:val="24"/>
          <w:szCs w:val="24"/>
        </w:rPr>
        <w:t>, </w:t>
      </w:r>
      <w:r w:rsidRPr="00B562F4">
        <w:rPr>
          <w:rFonts w:ascii="Times New Roman" w:hAnsi="Times New Roman" w:cs="Times New Roman"/>
          <w:i/>
          <w:iCs/>
          <w:sz w:val="24"/>
          <w:szCs w:val="24"/>
        </w:rPr>
        <w:t>41</w:t>
      </w:r>
      <w:r w:rsidRPr="00B562F4">
        <w:rPr>
          <w:rFonts w:ascii="Times New Roman" w:hAnsi="Times New Roman" w:cs="Times New Roman"/>
          <w:sz w:val="24"/>
          <w:szCs w:val="24"/>
        </w:rPr>
        <w:t>(2), pp.220-236.</w:t>
      </w:r>
    </w:p>
    <w:p w14:paraId="31C214B9" w14:textId="1CF337A6" w:rsidR="00BF22E6"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Huggins-Manley, A.C., Beal, C.R., </w:t>
      </w:r>
      <w:proofErr w:type="spellStart"/>
      <w:r w:rsidRPr="00B562F4">
        <w:rPr>
          <w:rFonts w:ascii="Times New Roman" w:hAnsi="Times New Roman" w:cs="Times New Roman"/>
          <w:sz w:val="24"/>
          <w:szCs w:val="24"/>
        </w:rPr>
        <w:t>D’Mello</w:t>
      </w:r>
      <w:proofErr w:type="spellEnd"/>
      <w:r w:rsidRPr="00B562F4">
        <w:rPr>
          <w:rFonts w:ascii="Times New Roman" w:hAnsi="Times New Roman" w:cs="Times New Roman"/>
          <w:sz w:val="24"/>
          <w:szCs w:val="24"/>
        </w:rPr>
        <w:t xml:space="preserve">, S.K., </w:t>
      </w:r>
      <w:proofErr w:type="spellStart"/>
      <w:r w:rsidRPr="00B562F4">
        <w:rPr>
          <w:rFonts w:ascii="Times New Roman" w:hAnsi="Times New Roman" w:cs="Times New Roman"/>
          <w:sz w:val="24"/>
          <w:szCs w:val="24"/>
        </w:rPr>
        <w:t>Leite</w:t>
      </w:r>
      <w:proofErr w:type="spellEnd"/>
      <w:r w:rsidRPr="00B562F4">
        <w:rPr>
          <w:rFonts w:ascii="Times New Roman" w:hAnsi="Times New Roman" w:cs="Times New Roman"/>
          <w:sz w:val="24"/>
          <w:szCs w:val="24"/>
        </w:rPr>
        <w:t xml:space="preserve">, W.L., Cetin-Berber, D.D., Kim, D. and McNamara, D.S.,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2019</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A commentary on construct validity when using operational virtual learning environment data in effectiveness studies. </w:t>
      </w:r>
      <w:r w:rsidRPr="00B562F4">
        <w:rPr>
          <w:rFonts w:ascii="Times New Roman" w:hAnsi="Times New Roman" w:cs="Times New Roman"/>
          <w:i/>
          <w:iCs/>
          <w:sz w:val="24"/>
          <w:szCs w:val="24"/>
        </w:rPr>
        <w:t>Journal of Research on Educational Effectiveness</w:t>
      </w:r>
      <w:r w:rsidRPr="00B562F4">
        <w:rPr>
          <w:rFonts w:ascii="Times New Roman" w:hAnsi="Times New Roman" w:cs="Times New Roman"/>
          <w:sz w:val="24"/>
          <w:szCs w:val="24"/>
        </w:rPr>
        <w:t>, </w:t>
      </w:r>
      <w:r w:rsidRPr="00B562F4">
        <w:rPr>
          <w:rFonts w:ascii="Times New Roman" w:hAnsi="Times New Roman" w:cs="Times New Roman"/>
          <w:i/>
          <w:iCs/>
          <w:sz w:val="24"/>
          <w:szCs w:val="24"/>
        </w:rPr>
        <w:t>12</w:t>
      </w:r>
      <w:r w:rsidRPr="00B562F4">
        <w:rPr>
          <w:rFonts w:ascii="Times New Roman" w:hAnsi="Times New Roman" w:cs="Times New Roman"/>
          <w:sz w:val="24"/>
          <w:szCs w:val="24"/>
        </w:rPr>
        <w:t>(4), pp.750-759.</w:t>
      </w:r>
    </w:p>
    <w:p w14:paraId="7DA1BB8B" w14:textId="5DB427FB" w:rsidR="00BF22E6"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lastRenderedPageBreak/>
        <w:t xml:space="preserve">Legislation.gov.uk, 2020 </w:t>
      </w:r>
      <w:r w:rsidRPr="00B562F4">
        <w:rPr>
          <w:rFonts w:ascii="Times New Roman" w:hAnsi="Times New Roman" w:cs="Times New Roman"/>
          <w:i/>
          <w:sz w:val="24"/>
          <w:szCs w:val="24"/>
        </w:rPr>
        <w:t xml:space="preserve">UK Data Protection Act </w:t>
      </w:r>
      <w:hyperlink r:id="rId16" w:history="1">
        <w:r w:rsidR="003644A2" w:rsidRPr="00B562F4">
          <w:rPr>
            <w:rStyle w:val="Hyperlink"/>
            <w:rFonts w:ascii="Times New Roman" w:hAnsi="Times New Roman" w:cs="Times New Roman"/>
            <w:sz w:val="24"/>
            <w:szCs w:val="24"/>
          </w:rPr>
          <w:t>https://www.legislation.gov.uk/ukpga/2018/12/contents/enacted</w:t>
        </w:r>
      </w:hyperlink>
    </w:p>
    <w:p w14:paraId="6389EE68" w14:textId="77777777" w:rsidR="003644A2" w:rsidRPr="00B562F4" w:rsidRDefault="003644A2" w:rsidP="00B562F4">
      <w:pPr>
        <w:spacing w:line="480" w:lineRule="auto"/>
        <w:jc w:val="both"/>
        <w:rPr>
          <w:rFonts w:ascii="Times New Roman" w:hAnsi="Times New Roman" w:cs="Times New Roman"/>
          <w:sz w:val="24"/>
          <w:szCs w:val="24"/>
        </w:rPr>
      </w:pPr>
    </w:p>
    <w:p w14:paraId="40A4C87E" w14:textId="1433C6FC" w:rsidR="00BF22E6" w:rsidRPr="00B562F4" w:rsidRDefault="00BF22E6" w:rsidP="00B562F4">
      <w:pPr>
        <w:spacing w:line="480" w:lineRule="auto"/>
        <w:jc w:val="both"/>
        <w:rPr>
          <w:rFonts w:ascii="Times New Roman" w:hAnsi="Times New Roman" w:cs="Times New Roman"/>
          <w:sz w:val="24"/>
          <w:szCs w:val="24"/>
        </w:rPr>
      </w:pPr>
      <w:proofErr w:type="spellStart"/>
      <w:r w:rsidRPr="00B562F4">
        <w:rPr>
          <w:rFonts w:ascii="Times New Roman" w:hAnsi="Times New Roman" w:cs="Times New Roman"/>
          <w:sz w:val="24"/>
          <w:szCs w:val="24"/>
        </w:rPr>
        <w:t>Molenberghs</w:t>
      </w:r>
      <w:proofErr w:type="spellEnd"/>
      <w:r w:rsidRPr="00B562F4">
        <w:rPr>
          <w:rFonts w:ascii="Times New Roman" w:hAnsi="Times New Roman" w:cs="Times New Roman"/>
          <w:sz w:val="24"/>
          <w:szCs w:val="24"/>
        </w:rPr>
        <w:t xml:space="preserve">, G., </w:t>
      </w:r>
      <w:proofErr w:type="spellStart"/>
      <w:r w:rsidRPr="00B562F4">
        <w:rPr>
          <w:rFonts w:ascii="Times New Roman" w:hAnsi="Times New Roman" w:cs="Times New Roman"/>
          <w:sz w:val="24"/>
          <w:szCs w:val="24"/>
        </w:rPr>
        <w:t>Buyse</w:t>
      </w:r>
      <w:proofErr w:type="spellEnd"/>
      <w:r w:rsidRPr="00B562F4">
        <w:rPr>
          <w:rFonts w:ascii="Times New Roman" w:hAnsi="Times New Roman" w:cs="Times New Roman"/>
          <w:sz w:val="24"/>
          <w:szCs w:val="24"/>
        </w:rPr>
        <w:t xml:space="preserve">, M., Abrams, S., Hens, N., </w:t>
      </w:r>
      <w:proofErr w:type="spellStart"/>
      <w:r w:rsidRPr="00B562F4">
        <w:rPr>
          <w:rFonts w:ascii="Times New Roman" w:hAnsi="Times New Roman" w:cs="Times New Roman"/>
          <w:sz w:val="24"/>
          <w:szCs w:val="24"/>
        </w:rPr>
        <w:t>Beutels</w:t>
      </w:r>
      <w:proofErr w:type="spellEnd"/>
      <w:r w:rsidRPr="00B562F4">
        <w:rPr>
          <w:rFonts w:ascii="Times New Roman" w:hAnsi="Times New Roman" w:cs="Times New Roman"/>
          <w:sz w:val="24"/>
          <w:szCs w:val="24"/>
        </w:rPr>
        <w:t xml:space="preserve">, P., </w:t>
      </w:r>
      <w:proofErr w:type="spellStart"/>
      <w:r w:rsidRPr="00B562F4">
        <w:rPr>
          <w:rFonts w:ascii="Times New Roman" w:hAnsi="Times New Roman" w:cs="Times New Roman"/>
          <w:sz w:val="24"/>
          <w:szCs w:val="24"/>
        </w:rPr>
        <w:t>Faes</w:t>
      </w:r>
      <w:proofErr w:type="spellEnd"/>
      <w:r w:rsidRPr="00B562F4">
        <w:rPr>
          <w:rFonts w:ascii="Times New Roman" w:hAnsi="Times New Roman" w:cs="Times New Roman"/>
          <w:sz w:val="24"/>
          <w:szCs w:val="24"/>
        </w:rPr>
        <w:t xml:space="preserve">, C., Verbeke, G., Van Damme, P., </w:t>
      </w:r>
      <w:proofErr w:type="spellStart"/>
      <w:r w:rsidRPr="00B562F4">
        <w:rPr>
          <w:rFonts w:ascii="Times New Roman" w:hAnsi="Times New Roman" w:cs="Times New Roman"/>
          <w:sz w:val="24"/>
          <w:szCs w:val="24"/>
        </w:rPr>
        <w:t>Goossens</w:t>
      </w:r>
      <w:proofErr w:type="spellEnd"/>
      <w:r w:rsidRPr="00B562F4">
        <w:rPr>
          <w:rFonts w:ascii="Times New Roman" w:hAnsi="Times New Roman" w:cs="Times New Roman"/>
          <w:sz w:val="24"/>
          <w:szCs w:val="24"/>
        </w:rPr>
        <w:t xml:space="preserve">, H., </w:t>
      </w:r>
      <w:proofErr w:type="spellStart"/>
      <w:r w:rsidRPr="00B562F4">
        <w:rPr>
          <w:rFonts w:ascii="Times New Roman" w:hAnsi="Times New Roman" w:cs="Times New Roman"/>
          <w:sz w:val="24"/>
          <w:szCs w:val="24"/>
        </w:rPr>
        <w:t>Neyens</w:t>
      </w:r>
      <w:proofErr w:type="spellEnd"/>
      <w:r w:rsidRPr="00B562F4">
        <w:rPr>
          <w:rFonts w:ascii="Times New Roman" w:hAnsi="Times New Roman" w:cs="Times New Roman"/>
          <w:sz w:val="24"/>
          <w:szCs w:val="24"/>
        </w:rPr>
        <w:t xml:space="preserve">, T. and Herzog, S.,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2020</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Infectious diseases epidemiology, quantitative methodology, and clinical research in the midst of the COVID-19 pandemic: Perspective from a European country. </w:t>
      </w:r>
      <w:r w:rsidRPr="00B562F4">
        <w:rPr>
          <w:rFonts w:ascii="Times New Roman" w:hAnsi="Times New Roman" w:cs="Times New Roman"/>
          <w:i/>
          <w:iCs/>
          <w:sz w:val="24"/>
          <w:szCs w:val="24"/>
        </w:rPr>
        <w:t>Contemporary Clinical Trials</w:t>
      </w:r>
      <w:r w:rsidRPr="00B562F4">
        <w:rPr>
          <w:rFonts w:ascii="Times New Roman" w:hAnsi="Times New Roman" w:cs="Times New Roman"/>
          <w:sz w:val="24"/>
          <w:szCs w:val="24"/>
        </w:rPr>
        <w:t>, </w:t>
      </w:r>
      <w:r w:rsidRPr="00B562F4">
        <w:rPr>
          <w:rFonts w:ascii="Times New Roman" w:hAnsi="Times New Roman" w:cs="Times New Roman"/>
          <w:i/>
          <w:iCs/>
          <w:sz w:val="24"/>
          <w:szCs w:val="24"/>
        </w:rPr>
        <w:t>99</w:t>
      </w:r>
      <w:r w:rsidRPr="00B562F4">
        <w:rPr>
          <w:rFonts w:ascii="Times New Roman" w:hAnsi="Times New Roman" w:cs="Times New Roman"/>
          <w:sz w:val="24"/>
          <w:szCs w:val="24"/>
        </w:rPr>
        <w:t>, p.106189.</w:t>
      </w:r>
    </w:p>
    <w:p w14:paraId="0CAC7380" w14:textId="4CEC65CE" w:rsidR="00BF22E6" w:rsidRPr="00B562F4" w:rsidRDefault="00BF22E6" w:rsidP="00B562F4">
      <w:pPr>
        <w:spacing w:line="480" w:lineRule="auto"/>
        <w:jc w:val="both"/>
        <w:rPr>
          <w:rFonts w:ascii="Times New Roman" w:hAnsi="Times New Roman" w:cs="Times New Roman"/>
          <w:sz w:val="24"/>
          <w:szCs w:val="24"/>
        </w:rPr>
      </w:pPr>
      <w:proofErr w:type="spellStart"/>
      <w:r w:rsidRPr="00B562F4">
        <w:rPr>
          <w:rFonts w:ascii="Times New Roman" w:hAnsi="Times New Roman" w:cs="Times New Roman"/>
          <w:sz w:val="24"/>
          <w:szCs w:val="24"/>
        </w:rPr>
        <w:t>Ouherrou</w:t>
      </w:r>
      <w:proofErr w:type="spellEnd"/>
      <w:r w:rsidRPr="00B562F4">
        <w:rPr>
          <w:rFonts w:ascii="Times New Roman" w:hAnsi="Times New Roman" w:cs="Times New Roman"/>
          <w:sz w:val="24"/>
          <w:szCs w:val="24"/>
        </w:rPr>
        <w:t xml:space="preserve">, N., </w:t>
      </w:r>
      <w:proofErr w:type="spellStart"/>
      <w:r w:rsidRPr="00B562F4">
        <w:rPr>
          <w:rFonts w:ascii="Times New Roman" w:hAnsi="Times New Roman" w:cs="Times New Roman"/>
          <w:sz w:val="24"/>
          <w:szCs w:val="24"/>
        </w:rPr>
        <w:t>Elhammoumi</w:t>
      </w:r>
      <w:proofErr w:type="spellEnd"/>
      <w:r w:rsidRPr="00B562F4">
        <w:rPr>
          <w:rFonts w:ascii="Times New Roman" w:hAnsi="Times New Roman" w:cs="Times New Roman"/>
          <w:sz w:val="24"/>
          <w:szCs w:val="24"/>
        </w:rPr>
        <w:t xml:space="preserve">, O., </w:t>
      </w:r>
      <w:proofErr w:type="spellStart"/>
      <w:r w:rsidRPr="00B562F4">
        <w:rPr>
          <w:rFonts w:ascii="Times New Roman" w:hAnsi="Times New Roman" w:cs="Times New Roman"/>
          <w:sz w:val="24"/>
          <w:szCs w:val="24"/>
        </w:rPr>
        <w:t>Benmarrakchi</w:t>
      </w:r>
      <w:proofErr w:type="spellEnd"/>
      <w:r w:rsidRPr="00B562F4">
        <w:rPr>
          <w:rFonts w:ascii="Times New Roman" w:hAnsi="Times New Roman" w:cs="Times New Roman"/>
          <w:sz w:val="24"/>
          <w:szCs w:val="24"/>
        </w:rPr>
        <w:t xml:space="preserve">, F. and El </w:t>
      </w:r>
      <w:proofErr w:type="spellStart"/>
      <w:r w:rsidRPr="00B562F4">
        <w:rPr>
          <w:rFonts w:ascii="Times New Roman" w:hAnsi="Times New Roman" w:cs="Times New Roman"/>
          <w:sz w:val="24"/>
          <w:szCs w:val="24"/>
        </w:rPr>
        <w:t>Kafi</w:t>
      </w:r>
      <w:proofErr w:type="spellEnd"/>
      <w:r w:rsidRPr="00B562F4">
        <w:rPr>
          <w:rFonts w:ascii="Times New Roman" w:hAnsi="Times New Roman" w:cs="Times New Roman"/>
          <w:sz w:val="24"/>
          <w:szCs w:val="24"/>
        </w:rPr>
        <w:t xml:space="preserve">, J.,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2019</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Comparative study on emotions analysis from facial expressions in children with and without learning disabilities in virtual learning environment. </w:t>
      </w:r>
      <w:r w:rsidRPr="00B562F4">
        <w:rPr>
          <w:rFonts w:ascii="Times New Roman" w:hAnsi="Times New Roman" w:cs="Times New Roman"/>
          <w:i/>
          <w:iCs/>
          <w:sz w:val="24"/>
          <w:szCs w:val="24"/>
        </w:rPr>
        <w:t>Education and Information Technologies</w:t>
      </w:r>
      <w:r w:rsidRPr="00B562F4">
        <w:rPr>
          <w:rFonts w:ascii="Times New Roman" w:hAnsi="Times New Roman" w:cs="Times New Roman"/>
          <w:sz w:val="24"/>
          <w:szCs w:val="24"/>
        </w:rPr>
        <w:t>, </w:t>
      </w:r>
      <w:r w:rsidRPr="00B562F4">
        <w:rPr>
          <w:rFonts w:ascii="Times New Roman" w:hAnsi="Times New Roman" w:cs="Times New Roman"/>
          <w:i/>
          <w:iCs/>
          <w:sz w:val="24"/>
          <w:szCs w:val="24"/>
        </w:rPr>
        <w:t>24</w:t>
      </w:r>
      <w:r w:rsidRPr="00B562F4">
        <w:rPr>
          <w:rFonts w:ascii="Times New Roman" w:hAnsi="Times New Roman" w:cs="Times New Roman"/>
          <w:sz w:val="24"/>
          <w:szCs w:val="24"/>
        </w:rPr>
        <w:t>(2), pp.1777-1792.</w:t>
      </w:r>
    </w:p>
    <w:p w14:paraId="4ED7B44A" w14:textId="12BFB735" w:rsidR="00BF22E6"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Phillips, A.W.,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2017</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Proper applications for surveys as a study methodology. </w:t>
      </w:r>
      <w:r w:rsidRPr="00B562F4">
        <w:rPr>
          <w:rFonts w:ascii="Times New Roman" w:hAnsi="Times New Roman" w:cs="Times New Roman"/>
          <w:i/>
          <w:iCs/>
          <w:sz w:val="24"/>
          <w:szCs w:val="24"/>
        </w:rPr>
        <w:t>Western Journal of Emergency Medicine</w:t>
      </w:r>
      <w:r w:rsidRPr="00B562F4">
        <w:rPr>
          <w:rFonts w:ascii="Times New Roman" w:hAnsi="Times New Roman" w:cs="Times New Roman"/>
          <w:sz w:val="24"/>
          <w:szCs w:val="24"/>
        </w:rPr>
        <w:t>, </w:t>
      </w:r>
      <w:r w:rsidRPr="00B562F4">
        <w:rPr>
          <w:rFonts w:ascii="Times New Roman" w:hAnsi="Times New Roman" w:cs="Times New Roman"/>
          <w:i/>
          <w:iCs/>
          <w:sz w:val="24"/>
          <w:szCs w:val="24"/>
        </w:rPr>
        <w:t>18</w:t>
      </w:r>
      <w:r w:rsidRPr="00B562F4">
        <w:rPr>
          <w:rFonts w:ascii="Times New Roman" w:hAnsi="Times New Roman" w:cs="Times New Roman"/>
          <w:sz w:val="24"/>
          <w:szCs w:val="24"/>
        </w:rPr>
        <w:t>(1), p.8.</w:t>
      </w:r>
    </w:p>
    <w:p w14:paraId="1478146C" w14:textId="77777777" w:rsidR="003644A2"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Statista.com, </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2020</w:t>
      </w:r>
      <w:r w:rsidR="003644A2" w:rsidRPr="00B562F4">
        <w:rPr>
          <w:rFonts w:ascii="Times New Roman" w:hAnsi="Times New Roman" w:cs="Times New Roman"/>
          <w:sz w:val="24"/>
          <w:szCs w:val="24"/>
        </w:rPr>
        <w:t>)</w:t>
      </w:r>
      <w:r w:rsidRPr="00B562F4">
        <w:rPr>
          <w:rFonts w:ascii="Times New Roman" w:hAnsi="Times New Roman" w:cs="Times New Roman"/>
          <w:sz w:val="24"/>
          <w:szCs w:val="24"/>
        </w:rPr>
        <w:t xml:space="preserve"> </w:t>
      </w:r>
      <w:r w:rsidRPr="00B562F4">
        <w:rPr>
          <w:rFonts w:ascii="Times New Roman" w:hAnsi="Times New Roman" w:cs="Times New Roman"/>
          <w:i/>
          <w:sz w:val="24"/>
          <w:szCs w:val="24"/>
        </w:rPr>
        <w:t xml:space="preserve">Global Digital Population </w:t>
      </w:r>
    </w:p>
    <w:p w14:paraId="180BAD72" w14:textId="0BE96944" w:rsidR="003644A2" w:rsidRPr="00B562F4" w:rsidRDefault="00BF22E6" w:rsidP="00B562F4">
      <w:pPr>
        <w:spacing w:line="480" w:lineRule="auto"/>
        <w:jc w:val="both"/>
        <w:rPr>
          <w:rFonts w:ascii="Times New Roman" w:hAnsi="Times New Roman" w:cs="Times New Roman"/>
          <w:sz w:val="24"/>
          <w:szCs w:val="24"/>
        </w:rPr>
      </w:pPr>
      <w:r w:rsidRPr="00B562F4">
        <w:rPr>
          <w:rFonts w:ascii="Times New Roman" w:hAnsi="Times New Roman" w:cs="Times New Roman"/>
          <w:sz w:val="24"/>
          <w:szCs w:val="24"/>
        </w:rPr>
        <w:t xml:space="preserve"> </w:t>
      </w:r>
      <w:hyperlink r:id="rId17" w:history="1">
        <w:r w:rsidR="003644A2" w:rsidRPr="00B562F4">
          <w:rPr>
            <w:rStyle w:val="Hyperlink"/>
            <w:rFonts w:ascii="Times New Roman" w:hAnsi="Times New Roman" w:cs="Times New Roman"/>
            <w:sz w:val="24"/>
            <w:szCs w:val="24"/>
          </w:rPr>
          <w:t xml:space="preserve">https://www.statista.com/statistics/617136/digital-population-worldwide/ </w:t>
        </w:r>
      </w:hyperlink>
    </w:p>
    <w:p w14:paraId="1D420E5A" w14:textId="5B5D83A6" w:rsidR="00BF22E6" w:rsidRPr="00B562F4" w:rsidRDefault="00BF22E6" w:rsidP="00B562F4">
      <w:pPr>
        <w:spacing w:line="480" w:lineRule="auto"/>
        <w:jc w:val="both"/>
        <w:rPr>
          <w:rFonts w:ascii="Times New Roman" w:hAnsi="Times New Roman" w:cs="Times New Roman"/>
          <w:sz w:val="24"/>
          <w:szCs w:val="24"/>
        </w:rPr>
      </w:pPr>
    </w:p>
    <w:sectPr w:rsidR="00BF22E6" w:rsidRPr="00B562F4" w:rsidSect="006B5DFB">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0592E6" w14:textId="77777777" w:rsidR="002F7429" w:rsidRDefault="002F7429" w:rsidP="006B5DFB">
      <w:pPr>
        <w:spacing w:after="0" w:line="240" w:lineRule="auto"/>
      </w:pPr>
      <w:r>
        <w:separator/>
      </w:r>
    </w:p>
  </w:endnote>
  <w:endnote w:type="continuationSeparator" w:id="0">
    <w:p w14:paraId="2EF5C2FE" w14:textId="77777777" w:rsidR="002F7429" w:rsidRDefault="002F7429" w:rsidP="006B5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Mar>
        <w:left w:w="0" w:type="dxa"/>
        <w:right w:w="0" w:type="dxa"/>
      </w:tblCellMar>
      <w:tblLook w:val="04A0" w:firstRow="1" w:lastRow="0" w:firstColumn="1" w:lastColumn="0" w:noHBand="0" w:noVBand="1"/>
    </w:tblPr>
    <w:tblGrid>
      <w:gridCol w:w="4334"/>
      <w:gridCol w:w="361"/>
      <w:gridCol w:w="4331"/>
    </w:tblGrid>
    <w:tr w:rsidR="008175D0" w14:paraId="6D047F6F" w14:textId="77777777">
      <w:tc>
        <w:tcPr>
          <w:tcW w:w="2401" w:type="pct"/>
        </w:tcPr>
        <w:p w14:paraId="046CB496" w14:textId="42B1A8E3" w:rsidR="008175D0" w:rsidRDefault="002F7429">
          <w:pPr>
            <w:pStyle w:val="Footer"/>
            <w:rPr>
              <w:caps/>
              <w:color w:val="4472C4" w:themeColor="accent1"/>
              <w:sz w:val="18"/>
              <w:szCs w:val="18"/>
            </w:rPr>
          </w:pPr>
          <w:sdt>
            <w:sdtPr>
              <w:rPr>
                <w:caps/>
                <w:color w:val="4472C4" w:themeColor="accent1"/>
                <w:sz w:val="18"/>
                <w:szCs w:val="18"/>
              </w:rPr>
              <w:alias w:val="Title"/>
              <w:tag w:val=""/>
              <w:id w:val="886384654"/>
              <w:placeholder>
                <w:docPart w:val="3F92177FB0EB0A48B45014B349B10D30"/>
              </w:placeholder>
              <w:dataBinding w:prefixMappings="xmlns:ns0='http://purl.org/dc/elements/1.1/' xmlns:ns1='http://schemas.openxmlformats.org/package/2006/metadata/core-properties' " w:xpath="/ns1:coreProperties[1]/ns0:title[1]" w:storeItemID="{6C3C8BC8-F283-45AE-878A-BAB7291924A1}"/>
              <w:text/>
            </w:sdtPr>
            <w:sdtEndPr/>
            <w:sdtContent>
              <w:r w:rsidR="008175D0">
                <w:rPr>
                  <w:caps/>
                  <w:color w:val="4472C4" w:themeColor="accent1"/>
                  <w:sz w:val="18"/>
                  <w:szCs w:val="18"/>
                </w:rPr>
                <w:t>DIGITAL SKILLS AND RESEARCH METHODS</w:t>
              </w:r>
            </w:sdtContent>
          </w:sdt>
        </w:p>
      </w:tc>
      <w:tc>
        <w:tcPr>
          <w:tcW w:w="200" w:type="pct"/>
        </w:tcPr>
        <w:p w14:paraId="59589005" w14:textId="77777777" w:rsidR="008175D0" w:rsidRDefault="008175D0">
          <w:pPr>
            <w:pStyle w:val="Footer"/>
            <w:rPr>
              <w:caps/>
              <w:color w:val="4472C4" w:themeColor="accent1"/>
              <w:sz w:val="18"/>
              <w:szCs w:val="18"/>
            </w:rPr>
          </w:pPr>
        </w:p>
      </w:tc>
      <w:tc>
        <w:tcPr>
          <w:tcW w:w="2402" w:type="pct"/>
        </w:tcPr>
        <w:sdt>
          <w:sdtPr>
            <w:rPr>
              <w:caps/>
              <w:color w:val="4472C4" w:themeColor="accent1"/>
              <w:sz w:val="18"/>
              <w:szCs w:val="18"/>
            </w:rPr>
            <w:alias w:val="Author"/>
            <w:tag w:val=""/>
            <w:id w:val="1205441952"/>
            <w:placeholder>
              <w:docPart w:val="711F30A2DB62044EB6891F0E136279AB"/>
            </w:placeholder>
            <w:dataBinding w:prefixMappings="xmlns:ns0='http://purl.org/dc/elements/1.1/' xmlns:ns1='http://schemas.openxmlformats.org/package/2006/metadata/core-properties' " w:xpath="/ns1:coreProperties[1]/ns0:creator[1]" w:storeItemID="{6C3C8BC8-F283-45AE-878A-BAB7291924A1}"/>
            <w:text/>
          </w:sdtPr>
          <w:sdtEndPr/>
          <w:sdtContent>
            <w:p w14:paraId="3599EC21" w14:textId="4F7D0A95" w:rsidR="008175D0" w:rsidRDefault="008175D0">
              <w:pPr>
                <w:pStyle w:val="Footer"/>
                <w:jc w:val="right"/>
                <w:rPr>
                  <w:caps/>
                  <w:color w:val="4472C4" w:themeColor="accent1"/>
                  <w:sz w:val="18"/>
                  <w:szCs w:val="18"/>
                </w:rPr>
              </w:pPr>
              <w:r>
                <w:rPr>
                  <w:caps/>
                  <w:color w:val="4472C4" w:themeColor="accent1"/>
                  <w:sz w:val="18"/>
                  <w:szCs w:val="18"/>
                </w:rPr>
                <w:t>Iolanda-VALentina Maftei (1921013)</w:t>
              </w:r>
            </w:p>
          </w:sdtContent>
        </w:sdt>
      </w:tc>
    </w:tr>
  </w:tbl>
  <w:p w14:paraId="731D70C0" w14:textId="11967078" w:rsidR="00E30A21" w:rsidRDefault="00E30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FFB395" w14:textId="77777777" w:rsidR="002F7429" w:rsidRDefault="002F7429" w:rsidP="006B5DFB">
      <w:pPr>
        <w:spacing w:after="0" w:line="240" w:lineRule="auto"/>
      </w:pPr>
      <w:r>
        <w:separator/>
      </w:r>
    </w:p>
  </w:footnote>
  <w:footnote w:type="continuationSeparator" w:id="0">
    <w:p w14:paraId="32482830" w14:textId="77777777" w:rsidR="002F7429" w:rsidRDefault="002F7429" w:rsidP="006B5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880CD7" w14:textId="65EBC4AC" w:rsidR="00E30A21" w:rsidRDefault="00E30A21">
    <w:pPr>
      <w:pStyle w:val="Header"/>
    </w:pPr>
    <w:r>
      <w:rPr>
        <w:noProof/>
      </w:rPr>
      <mc:AlternateContent>
        <mc:Choice Requires="wps">
          <w:drawing>
            <wp:anchor distT="0" distB="0" distL="114300" distR="114300" simplePos="0" relativeHeight="251659264" behindDoc="0" locked="0" layoutInCell="1" allowOverlap="1" wp14:anchorId="6F616926" wp14:editId="39C8A752">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0" b="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14878C6" w14:textId="6B84016F" w:rsidR="00E30A21" w:rsidRDefault="00E30A21">
                              <w:pPr>
                                <w:pStyle w:val="NoSpacing"/>
                                <w:jc w:val="center"/>
                                <w:rPr>
                                  <w:b/>
                                  <w:caps/>
                                  <w:spacing w:val="20"/>
                                  <w:sz w:val="28"/>
                                  <w:szCs w:val="28"/>
                                </w:rPr>
                              </w:pPr>
                              <w:r>
                                <w:rPr>
                                  <w:b/>
                                  <w:caps/>
                                  <w:spacing w:val="20"/>
                                  <w:sz w:val="28"/>
                                  <w:szCs w:val="28"/>
                                </w:rPr>
                                <w:t>DIGITAL SKILLS AND RESEARCH METHODS</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6F616926" id="Rectangle 47" o:spid="_x0000_s1030"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eQ/RsAIAAN4FAAAOAAAAZHJzL2Uyb0RvYy54bWysVN9v2yAQfp+0/wHxvjrJsq6z6lRRq06T&#13;&#10;ujZqO/WZYIgtAceAJM7++h1gu11/7GHaC4bj7ruPz3d3etZpRXbC+RZMRadHE0qE4VC3ZlPRH/eX&#13;&#10;H04o8YGZmikwoqIH4enZ4v27070txQwaULVwBEGML/e2ok0ItiwKzxuhmT8CKwxeSnCaBTy6TVE7&#13;&#10;tkd0rYrZZHJc7MHV1gEX3qP1Il/SRcKXUvBwI6UXgaiKIreQVpfWdVyLxSkrN47ZpuU9DfYPLDRr&#13;&#10;DSYdoS5YYGTr2hdQuuUOPMhwxEEXIGXLRXoDvmY6efaau4ZZkd6C4ng7yuT/Hyy/3q0caeuKzj9T&#13;&#10;YpjGf3SLqjGzUYJEW2iDQuMF8K0WJpD7eI667a0vMfzOrlx/8riNInTS6fjF55EuaX0YtRZdIByN&#13;&#10;X6bz+QT/CMer2cnH+fE8YhaPwdb58FWAJnFTUYekksJsd+VDdh1cYi4Pqq0vW6XSIZaPOFeO7Bj+&#13;&#10;eMY5Mp+mcLXV36HOdiSAFBCLlWjGQsnm48GMbFIhRqTE7Y8kysRAAzFp5hMtRZQlC5F24aBESmBu&#13;&#10;hUSh8emzRGREfsnRN6wW2fzpTS4qAkZkiflH7PzIN7Azy94/horUIWPw5G/EcvAYkTKDCWOwbg24&#13;&#10;1wAUKt9nzv6DSFmaqFLo1h26xO0a6gNWpIPcqt7yyxYL4Ir5sGIOexNrBudNuMFFKthXFPodJQ24&#13;&#10;X6/Zoz+2DN5Sssder6j/uWVOUKK+GWymVItY6emA+O6pdT1YzVafA1bTFCea5WkbfYMattKBfsBx&#13;&#10;tIzZ8IoZjjkryoMbDuchzx4caFwsl8kNB4Fl4crcWR7Bo7CxsO+7B+ZsX/0B2+YahnnAymdNkH1j&#13;&#10;pIHlNoBsU4c86tlLjkMk1XE/8OKUenpOXo9jefEbAAD//wMAUEsDBBQABgAIAAAAIQB6fGRP3QAA&#13;&#10;AAkBAAAPAAAAZHJzL2Rvd25yZXYueG1sTI/BTsMwEETvSP0Ha5G4UYcqKpDGqaoibkiE0kO5ufGS&#13;&#10;RNjrNHbb5O/ZcimXkUajnZ2XLwdnxQn70HpS8DBNQCBV3rRUK9h+vt4/gQhRk9HWEyoYMcCymNzk&#13;&#10;OjP+TB942sRacAmFTCtoYuwyKUPVoNNh6jskzr5973Rk29fS9PrM5c7KWZLMpdMt8YdGd7husPrZ&#13;&#10;HJ2Ct+f2KxlWI9pH+15W5WG9Kw+jUne3w8uCZbUAEXGI1wu4MPB+KHjY3h/JBGEVME3800uWpmz3&#13;&#10;CtJ0DrLI5X+C4hcAAP//AwBQSwECLQAUAAYACAAAACEAtoM4kv4AAADhAQAAEwAAAAAAAAAAAAAA&#13;&#10;AAAAAAAAW0NvbnRlbnRfVHlwZXNdLnhtbFBLAQItABQABgAIAAAAIQA4/SH/1gAAAJQBAAALAAAA&#13;&#10;AAAAAAAAAAAAAC8BAABfcmVscy8ucmVsc1BLAQItABQABgAIAAAAIQDJeQ/RsAIAAN4FAAAOAAAA&#13;&#10;AAAAAAAAAAAAAC4CAABkcnMvZTJvRG9jLnhtbFBLAQItABQABgAIAAAAIQB6fGRP3QAAAAkBAAAP&#13;&#10;AAAAAAAAAAAAAAAAAAoFAABkcnMvZG93bnJldi54bWxQSwUGAAAAAAQABADzAAAAFAYAAAAA&#13;&#10;" fillcolor="#b4c6e7 [1300]" stroked="f" strokeweight="1p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Content>
                      <w:p w14:paraId="514878C6" w14:textId="6B84016F" w:rsidR="00E30A21" w:rsidRDefault="00E30A21">
                        <w:pPr>
                          <w:pStyle w:val="NoSpacing"/>
                          <w:jc w:val="center"/>
                          <w:rPr>
                            <w:b/>
                            <w:caps/>
                            <w:spacing w:val="20"/>
                            <w:sz w:val="28"/>
                            <w:szCs w:val="28"/>
                          </w:rPr>
                        </w:pPr>
                        <w:r>
                          <w:rPr>
                            <w:b/>
                            <w:caps/>
                            <w:spacing w:val="20"/>
                            <w:sz w:val="28"/>
                            <w:szCs w:val="28"/>
                          </w:rPr>
                          <w:t>DIGITAL SKILLS AND RESEARCH METHODS</w:t>
                        </w:r>
                      </w:p>
                    </w:sdtContent>
                  </w:sdt>
                </w:txbxContent>
              </v:textbox>
              <w10:wrap anchorx="page" anchory="page"/>
            </v:rect>
          </w:pict>
        </mc:Fallback>
      </mc:AlternateContent>
    </w:r>
  </w:p>
  <w:p w14:paraId="21079D04" w14:textId="5427ADCA" w:rsidR="00E30A21" w:rsidRDefault="00E30A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EC7269"/>
    <w:multiLevelType w:val="multilevel"/>
    <w:tmpl w:val="F97A85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DB6A06"/>
    <w:multiLevelType w:val="multilevel"/>
    <w:tmpl w:val="CFF8ED0E"/>
    <w:lvl w:ilvl="0">
      <w:start w:val="1"/>
      <w:numFmt w:val="decimal"/>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2CB767B"/>
    <w:multiLevelType w:val="hybridMultilevel"/>
    <w:tmpl w:val="5CEC4AE6"/>
    <w:lvl w:ilvl="0" w:tplc="A7E6AE9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69565E1A"/>
    <w:multiLevelType w:val="multilevel"/>
    <w:tmpl w:val="A4106348"/>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4"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C90A18"/>
    <w:multiLevelType w:val="multilevel"/>
    <w:tmpl w:val="25D02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5"/>
  </w:num>
  <w:num w:numId="3">
    <w:abstractNumId w:val="0"/>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DFB"/>
    <w:rsid w:val="000B7782"/>
    <w:rsid w:val="00152C01"/>
    <w:rsid w:val="00185F69"/>
    <w:rsid w:val="001901AA"/>
    <w:rsid w:val="001D4330"/>
    <w:rsid w:val="002D7510"/>
    <w:rsid w:val="002F7429"/>
    <w:rsid w:val="003057A6"/>
    <w:rsid w:val="00322FBD"/>
    <w:rsid w:val="003644A2"/>
    <w:rsid w:val="003C2822"/>
    <w:rsid w:val="003D2035"/>
    <w:rsid w:val="004455EE"/>
    <w:rsid w:val="00487802"/>
    <w:rsid w:val="005B1248"/>
    <w:rsid w:val="006717D7"/>
    <w:rsid w:val="006B5DFB"/>
    <w:rsid w:val="007434B0"/>
    <w:rsid w:val="008175D0"/>
    <w:rsid w:val="0083669D"/>
    <w:rsid w:val="008544B6"/>
    <w:rsid w:val="008776C0"/>
    <w:rsid w:val="008A336B"/>
    <w:rsid w:val="008B3FB3"/>
    <w:rsid w:val="00911605"/>
    <w:rsid w:val="00A45510"/>
    <w:rsid w:val="00A90429"/>
    <w:rsid w:val="00A9721B"/>
    <w:rsid w:val="00AC5001"/>
    <w:rsid w:val="00B252E2"/>
    <w:rsid w:val="00B562F4"/>
    <w:rsid w:val="00B76285"/>
    <w:rsid w:val="00BA6BCE"/>
    <w:rsid w:val="00BC38C7"/>
    <w:rsid w:val="00BF22E6"/>
    <w:rsid w:val="00C45DB5"/>
    <w:rsid w:val="00C64604"/>
    <w:rsid w:val="00CA3A27"/>
    <w:rsid w:val="00CF477D"/>
    <w:rsid w:val="00D44112"/>
    <w:rsid w:val="00D62F77"/>
    <w:rsid w:val="00DE763E"/>
    <w:rsid w:val="00DF7E67"/>
    <w:rsid w:val="00E30A21"/>
    <w:rsid w:val="00E74C1B"/>
    <w:rsid w:val="00ED148A"/>
    <w:rsid w:val="00EE1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BC06EB"/>
  <w15:chartTrackingRefBased/>
  <w15:docId w15:val="{1C04CCCA-C002-084D-8C3E-09360AE21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DFB"/>
    <w:pPr>
      <w:spacing w:after="180" w:line="274" w:lineRule="auto"/>
    </w:pPr>
    <w:rPr>
      <w:sz w:val="21"/>
    </w:rPr>
  </w:style>
  <w:style w:type="paragraph" w:styleId="Heading1">
    <w:name w:val="heading 1"/>
    <w:basedOn w:val="Normal"/>
    <w:next w:val="Normal"/>
    <w:link w:val="Heading1Char"/>
    <w:uiPriority w:val="9"/>
    <w:qFormat/>
    <w:rsid w:val="006B5DFB"/>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6B5DFB"/>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6B5DFB"/>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6B5DFB"/>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6B5DFB"/>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6B5DFB"/>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6B5DFB"/>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6B5DFB"/>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6B5DFB"/>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5DFB"/>
    <w:pPr>
      <w:spacing w:after="0" w:line="240" w:lineRule="auto"/>
    </w:pPr>
  </w:style>
  <w:style w:type="character" w:customStyle="1" w:styleId="NoSpacingChar">
    <w:name w:val="No Spacing Char"/>
    <w:basedOn w:val="DefaultParagraphFont"/>
    <w:link w:val="NoSpacing"/>
    <w:uiPriority w:val="1"/>
    <w:rsid w:val="006B5DFB"/>
  </w:style>
  <w:style w:type="character" w:customStyle="1" w:styleId="Heading1Char">
    <w:name w:val="Heading 1 Char"/>
    <w:basedOn w:val="DefaultParagraphFont"/>
    <w:link w:val="Heading1"/>
    <w:uiPriority w:val="9"/>
    <w:rsid w:val="006B5DFB"/>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6B5DFB"/>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semiHidden/>
    <w:rsid w:val="006B5DFB"/>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6B5DFB"/>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6B5DFB"/>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6B5DFB"/>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6B5DFB"/>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6B5DFB"/>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6B5DFB"/>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6B5DFB"/>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6B5DFB"/>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6B5DFB"/>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6B5DFB"/>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6B5DFB"/>
    <w:rPr>
      <w:rFonts w:eastAsiaTheme="majorEastAsia" w:cstheme="majorBidi"/>
      <w:iCs/>
      <w:color w:val="44546A" w:themeColor="text2"/>
      <w:sz w:val="40"/>
      <w:szCs w:val="24"/>
    </w:rPr>
  </w:style>
  <w:style w:type="character" w:styleId="Strong">
    <w:name w:val="Strong"/>
    <w:basedOn w:val="DefaultParagraphFont"/>
    <w:uiPriority w:val="22"/>
    <w:qFormat/>
    <w:rsid w:val="006B5DFB"/>
    <w:rPr>
      <w:b w:val="0"/>
      <w:bCs/>
      <w:i/>
      <w:color w:val="44546A" w:themeColor="text2"/>
    </w:rPr>
  </w:style>
  <w:style w:type="character" w:styleId="Emphasis">
    <w:name w:val="Emphasis"/>
    <w:basedOn w:val="DefaultParagraphFont"/>
    <w:uiPriority w:val="20"/>
    <w:qFormat/>
    <w:rsid w:val="006B5DFB"/>
    <w:rPr>
      <w:b/>
      <w:i/>
      <w:iCs/>
    </w:rPr>
  </w:style>
  <w:style w:type="paragraph" w:styleId="ListParagraph">
    <w:name w:val="List Paragraph"/>
    <w:basedOn w:val="Normal"/>
    <w:uiPriority w:val="34"/>
    <w:qFormat/>
    <w:rsid w:val="006B5DFB"/>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6B5DFB"/>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6B5DFB"/>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6B5DFB"/>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6B5DFB"/>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6B5DFB"/>
    <w:rPr>
      <w:i/>
      <w:iCs/>
      <w:color w:val="000000"/>
    </w:rPr>
  </w:style>
  <w:style w:type="character" w:styleId="IntenseEmphasis">
    <w:name w:val="Intense Emphasis"/>
    <w:basedOn w:val="DefaultParagraphFont"/>
    <w:uiPriority w:val="21"/>
    <w:qFormat/>
    <w:rsid w:val="006B5DFB"/>
    <w:rPr>
      <w:b/>
      <w:bCs/>
      <w:i/>
      <w:iCs/>
      <w:color w:val="4472C4" w:themeColor="accent1"/>
    </w:rPr>
  </w:style>
  <w:style w:type="character" w:styleId="SubtleReference">
    <w:name w:val="Subtle Reference"/>
    <w:basedOn w:val="DefaultParagraphFont"/>
    <w:uiPriority w:val="31"/>
    <w:qFormat/>
    <w:rsid w:val="006B5DFB"/>
    <w:rPr>
      <w:smallCaps/>
      <w:color w:val="000000"/>
      <w:u w:val="single"/>
    </w:rPr>
  </w:style>
  <w:style w:type="character" w:styleId="IntenseReference">
    <w:name w:val="Intense Reference"/>
    <w:basedOn w:val="DefaultParagraphFont"/>
    <w:uiPriority w:val="32"/>
    <w:qFormat/>
    <w:rsid w:val="006B5DFB"/>
    <w:rPr>
      <w:b w:val="0"/>
      <w:bCs/>
      <w:smallCaps/>
      <w:color w:val="4472C4" w:themeColor="accent1"/>
      <w:spacing w:val="5"/>
      <w:u w:val="single"/>
    </w:rPr>
  </w:style>
  <w:style w:type="character" w:styleId="BookTitle">
    <w:name w:val="Book Title"/>
    <w:basedOn w:val="DefaultParagraphFont"/>
    <w:uiPriority w:val="33"/>
    <w:qFormat/>
    <w:rsid w:val="006B5DFB"/>
    <w:rPr>
      <w:b/>
      <w:bCs/>
      <w:caps/>
      <w:smallCaps w:val="0"/>
      <w:color w:val="44546A" w:themeColor="text2"/>
      <w:spacing w:val="10"/>
    </w:rPr>
  </w:style>
  <w:style w:type="paragraph" w:styleId="TOCHeading">
    <w:name w:val="TOC Heading"/>
    <w:basedOn w:val="Heading1"/>
    <w:next w:val="Normal"/>
    <w:uiPriority w:val="39"/>
    <w:semiHidden/>
    <w:unhideWhenUsed/>
    <w:qFormat/>
    <w:rsid w:val="006B5DFB"/>
    <w:pPr>
      <w:spacing w:before="480" w:line="264" w:lineRule="auto"/>
      <w:outlineLvl w:val="9"/>
    </w:pPr>
    <w:rPr>
      <w:b/>
    </w:rPr>
  </w:style>
  <w:style w:type="paragraph" w:styleId="Header">
    <w:name w:val="header"/>
    <w:basedOn w:val="Normal"/>
    <w:link w:val="HeaderChar"/>
    <w:uiPriority w:val="99"/>
    <w:unhideWhenUsed/>
    <w:rsid w:val="006B5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DFB"/>
    <w:rPr>
      <w:iCs/>
      <w:sz w:val="21"/>
      <w:szCs w:val="21"/>
    </w:rPr>
  </w:style>
  <w:style w:type="paragraph" w:styleId="Footer">
    <w:name w:val="footer"/>
    <w:basedOn w:val="Normal"/>
    <w:link w:val="FooterChar"/>
    <w:uiPriority w:val="99"/>
    <w:unhideWhenUsed/>
    <w:rsid w:val="006B5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DFB"/>
    <w:rPr>
      <w:iCs/>
      <w:sz w:val="21"/>
      <w:szCs w:val="21"/>
    </w:rPr>
  </w:style>
  <w:style w:type="paragraph" w:customStyle="1" w:styleId="PersonalName">
    <w:name w:val="Personal Name"/>
    <w:basedOn w:val="Title"/>
    <w:qFormat/>
    <w:rsid w:val="006B5DFB"/>
    <w:rPr>
      <w:b/>
      <w:caps/>
      <w:color w:val="000000"/>
      <w:sz w:val="28"/>
      <w:szCs w:val="28"/>
    </w:rPr>
  </w:style>
  <w:style w:type="paragraph" w:styleId="TOC1">
    <w:name w:val="toc 1"/>
    <w:basedOn w:val="Normal"/>
    <w:next w:val="Normal"/>
    <w:autoRedefine/>
    <w:uiPriority w:val="39"/>
    <w:unhideWhenUsed/>
    <w:rsid w:val="00DE763E"/>
    <w:pPr>
      <w:spacing w:after="100" w:line="276" w:lineRule="auto"/>
    </w:pPr>
    <w:rPr>
      <w:rFonts w:ascii="Arial" w:eastAsia="Arial" w:hAnsi="Arial" w:cs="Arial"/>
      <w:sz w:val="22"/>
      <w:lang w:val="en-US"/>
    </w:rPr>
  </w:style>
  <w:style w:type="character" w:styleId="Hyperlink">
    <w:name w:val="Hyperlink"/>
    <w:basedOn w:val="DefaultParagraphFont"/>
    <w:uiPriority w:val="99"/>
    <w:unhideWhenUsed/>
    <w:rsid w:val="00DE763E"/>
    <w:rPr>
      <w:color w:val="0563C1" w:themeColor="hyperlink"/>
      <w:u w:val="single"/>
    </w:rPr>
  </w:style>
  <w:style w:type="paragraph" w:customStyle="1" w:styleId="Normal1">
    <w:name w:val="Normal1"/>
    <w:rsid w:val="00DE763E"/>
    <w:pPr>
      <w:spacing w:after="0"/>
    </w:pPr>
    <w:rPr>
      <w:rFonts w:ascii="Arial" w:eastAsia="Arial" w:hAnsi="Arial" w:cs="Arial"/>
      <w:lang w:val="en-US"/>
    </w:rPr>
  </w:style>
  <w:style w:type="character" w:styleId="UnresolvedMention">
    <w:name w:val="Unresolved Mention"/>
    <w:basedOn w:val="DefaultParagraphFont"/>
    <w:uiPriority w:val="99"/>
    <w:semiHidden/>
    <w:unhideWhenUsed/>
    <w:rsid w:val="000B7782"/>
    <w:rPr>
      <w:color w:val="605E5C"/>
      <w:shd w:val="clear" w:color="auto" w:fill="E1DFDD"/>
    </w:rPr>
  </w:style>
  <w:style w:type="character" w:styleId="FollowedHyperlink">
    <w:name w:val="FollowedHyperlink"/>
    <w:basedOn w:val="DefaultParagraphFont"/>
    <w:uiPriority w:val="99"/>
    <w:semiHidden/>
    <w:unhideWhenUsed/>
    <w:rsid w:val="007434B0"/>
    <w:rPr>
      <w:color w:val="954F72" w:themeColor="followedHyperlink"/>
      <w:u w:val="single"/>
    </w:rPr>
  </w:style>
  <w:style w:type="paragraph" w:styleId="TOC2">
    <w:name w:val="toc 2"/>
    <w:basedOn w:val="Normal"/>
    <w:next w:val="Normal"/>
    <w:autoRedefine/>
    <w:uiPriority w:val="39"/>
    <w:unhideWhenUsed/>
    <w:rsid w:val="00BF22E6"/>
    <w:pPr>
      <w:spacing w:after="100" w:line="360" w:lineRule="auto"/>
      <w:ind w:left="240"/>
      <w:jc w:val="both"/>
    </w:pPr>
    <w:rPr>
      <w:rFonts w:ascii="Times New Roman" w:eastAsia="Times New Roman" w:hAnsi="Times New Roman" w:cs="Times New Roman"/>
      <w:sz w:val="24"/>
      <w:szCs w:val="24"/>
      <w:highlight w:val="white"/>
    </w:rPr>
  </w:style>
  <w:style w:type="table" w:styleId="TableGrid">
    <w:name w:val="Table Grid"/>
    <w:basedOn w:val="TableNormal"/>
    <w:uiPriority w:val="39"/>
    <w:rsid w:val="00E30A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30A2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30A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30A2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30A2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E30A2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E30A2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E30A21"/>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E30A2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3">
    <w:name w:val="Grid Table 1 Light Accent 3"/>
    <w:basedOn w:val="TableNormal"/>
    <w:uiPriority w:val="46"/>
    <w:rsid w:val="00E30A21"/>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E30A2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1">
    <w:name w:val="Grid Table 2 Accent 1"/>
    <w:basedOn w:val="TableNormal"/>
    <w:uiPriority w:val="47"/>
    <w:rsid w:val="00E30A21"/>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
    <w:name w:val="Grid Table 2"/>
    <w:basedOn w:val="TableNormal"/>
    <w:uiPriority w:val="47"/>
    <w:rsid w:val="00A9042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statista.com/statistics/617136/digital-population-worldwide/%20" TargetMode="External"/><Relationship Id="rId2" Type="http://schemas.openxmlformats.org/officeDocument/2006/relationships/numbering" Target="numbering.xml"/><Relationship Id="rId16" Type="http://schemas.openxmlformats.org/officeDocument/2006/relationships/hyperlink" Target="https://www.legislation.gov.uk/ukpga/2018/12/contents/enacte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A77-E64C-B6F9-CF4263CDB2A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A77-E64C-B6F9-CF4263CDB2A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A77-E64C-B6F9-CF4263CDB2A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A77-E64C-B6F9-CF4263CDB2A1}"/>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1A77-E64C-B6F9-CF4263CDB2A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Extremely familiar</c:v>
                </c:pt>
                <c:pt idx="1">
                  <c:v>Very familiar</c:v>
                </c:pt>
                <c:pt idx="2">
                  <c:v>Somewhat familiar</c:v>
                </c:pt>
                <c:pt idx="3">
                  <c:v>Not so familiar</c:v>
                </c:pt>
                <c:pt idx="4">
                  <c:v>Total</c:v>
                </c:pt>
              </c:strCache>
            </c:strRef>
          </c:cat>
          <c:val>
            <c:numRef>
              <c:f>Sheet1!$B$2:$B$6</c:f>
              <c:numCache>
                <c:formatCode>0.00%</c:formatCode>
                <c:ptCount val="5"/>
                <c:pt idx="0">
                  <c:v>9.0899999999999995E-2</c:v>
                </c:pt>
                <c:pt idx="1">
                  <c:v>0.18179999999999999</c:v>
                </c:pt>
                <c:pt idx="2">
                  <c:v>0.36359999999999998</c:v>
                </c:pt>
                <c:pt idx="3">
                  <c:v>0.36359999999999998</c:v>
                </c:pt>
              </c:numCache>
            </c:numRef>
          </c:val>
          <c:extLst>
            <c:ext xmlns:c16="http://schemas.microsoft.com/office/drawing/2014/chart" uri="{C3380CC4-5D6E-409C-BE32-E72D297353CC}">
              <c16:uniqueId val="{0000000A-1A77-E64C-B6F9-CF4263CDB2A1}"/>
            </c:ext>
          </c:extLst>
        </c:ser>
        <c:ser>
          <c:idx val="1"/>
          <c:order val="1"/>
          <c:tx>
            <c:strRef>
              <c:f>Sheet1!$C$1</c:f>
              <c:strCache>
                <c:ptCount val="1"/>
                <c:pt idx="0">
                  <c:v>People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C-1A77-E64C-B6F9-CF4263CDB2A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E-1A77-E64C-B6F9-CF4263CDB2A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0-1A77-E64C-B6F9-CF4263CDB2A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2-1A77-E64C-B6F9-CF4263CDB2A1}"/>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4-1A77-E64C-B6F9-CF4263CDB2A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Extremely familiar</c:v>
                </c:pt>
                <c:pt idx="1">
                  <c:v>Very familiar</c:v>
                </c:pt>
                <c:pt idx="2">
                  <c:v>Somewhat familiar</c:v>
                </c:pt>
                <c:pt idx="3">
                  <c:v>Not so familiar</c:v>
                </c:pt>
                <c:pt idx="4">
                  <c:v>Total</c:v>
                </c:pt>
              </c:strCache>
            </c:strRef>
          </c:cat>
          <c:val>
            <c:numRef>
              <c:f>Sheet1!$C$2:$C$6</c:f>
              <c:numCache>
                <c:formatCode>General</c:formatCode>
                <c:ptCount val="5"/>
                <c:pt idx="0">
                  <c:v>1</c:v>
                </c:pt>
                <c:pt idx="1">
                  <c:v>2</c:v>
                </c:pt>
                <c:pt idx="2">
                  <c:v>4</c:v>
                </c:pt>
                <c:pt idx="3">
                  <c:v>4</c:v>
                </c:pt>
                <c:pt idx="4">
                  <c:v>11</c:v>
                </c:pt>
              </c:numCache>
            </c:numRef>
          </c:val>
          <c:extLst>
            <c:ext xmlns:c16="http://schemas.microsoft.com/office/drawing/2014/chart" uri="{C3380CC4-5D6E-409C-BE32-E72D297353CC}">
              <c16:uniqueId val="{00000015-1A77-E64C-B6F9-CF4263CDB2A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F92177FB0EB0A48B45014B349B10D30"/>
        <w:category>
          <w:name w:val="General"/>
          <w:gallery w:val="placeholder"/>
        </w:category>
        <w:types>
          <w:type w:val="bbPlcHdr"/>
        </w:types>
        <w:behaviors>
          <w:behavior w:val="content"/>
        </w:behaviors>
        <w:guid w:val="{80DFD666-832D-BC4B-8F45-2BE374C661C0}"/>
      </w:docPartPr>
      <w:docPartBody>
        <w:p w:rsidR="00604774" w:rsidRDefault="00C117AB" w:rsidP="00C117AB">
          <w:pPr>
            <w:pStyle w:val="3F92177FB0EB0A48B45014B349B10D30"/>
          </w:pPr>
          <w:r>
            <w:rPr>
              <w:caps/>
              <w:color w:val="4472C4" w:themeColor="accent1"/>
              <w:sz w:val="18"/>
              <w:szCs w:val="18"/>
            </w:rPr>
            <w:t>[Document title]</w:t>
          </w:r>
        </w:p>
      </w:docPartBody>
    </w:docPart>
    <w:docPart>
      <w:docPartPr>
        <w:name w:val="711F30A2DB62044EB6891F0E136279AB"/>
        <w:category>
          <w:name w:val="General"/>
          <w:gallery w:val="placeholder"/>
        </w:category>
        <w:types>
          <w:type w:val="bbPlcHdr"/>
        </w:types>
        <w:behaviors>
          <w:behavior w:val="content"/>
        </w:behaviors>
        <w:guid w:val="{E9B4FDCE-37C0-4649-BC84-7CC29CEF507C}"/>
      </w:docPartPr>
      <w:docPartBody>
        <w:p w:rsidR="00604774" w:rsidRDefault="00C117AB" w:rsidP="00C117AB">
          <w:pPr>
            <w:pStyle w:val="711F30A2DB62044EB6891F0E136279AB"/>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778"/>
    <w:rsid w:val="00105729"/>
    <w:rsid w:val="001679FB"/>
    <w:rsid w:val="00176038"/>
    <w:rsid w:val="004A72E8"/>
    <w:rsid w:val="00604774"/>
    <w:rsid w:val="00833332"/>
    <w:rsid w:val="008A3B33"/>
    <w:rsid w:val="008C07AD"/>
    <w:rsid w:val="009C5BEB"/>
    <w:rsid w:val="00BD0778"/>
    <w:rsid w:val="00C11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EA90DDA7617048B389F1DE7589E4A5">
    <w:name w:val="C9EA90DDA7617048B389F1DE7589E4A5"/>
    <w:rsid w:val="00BD0778"/>
  </w:style>
  <w:style w:type="paragraph" w:customStyle="1" w:styleId="B2426982E15A1D4AA8EF8AADF6D8BA7B">
    <w:name w:val="B2426982E15A1D4AA8EF8AADF6D8BA7B"/>
    <w:rsid w:val="00BD0778"/>
  </w:style>
  <w:style w:type="paragraph" w:customStyle="1" w:styleId="4712064AE304AE419ADC2A70E0FF5A63">
    <w:name w:val="4712064AE304AE419ADC2A70E0FF5A63"/>
    <w:rsid w:val="00BD0778"/>
  </w:style>
  <w:style w:type="paragraph" w:customStyle="1" w:styleId="E12FA7B3AA8B3C4385269DB6BC02E624">
    <w:name w:val="E12FA7B3AA8B3C4385269DB6BC02E624"/>
    <w:rsid w:val="00C117AB"/>
  </w:style>
  <w:style w:type="character" w:styleId="PlaceholderText">
    <w:name w:val="Placeholder Text"/>
    <w:basedOn w:val="DefaultParagraphFont"/>
    <w:uiPriority w:val="99"/>
    <w:semiHidden/>
    <w:rsid w:val="00C117AB"/>
    <w:rPr>
      <w:color w:val="808080"/>
    </w:rPr>
  </w:style>
  <w:style w:type="paragraph" w:customStyle="1" w:styleId="188A0E7CDBCF5549BD64671597CA9E77">
    <w:name w:val="188A0E7CDBCF5549BD64671597CA9E77"/>
    <w:rsid w:val="00C117AB"/>
  </w:style>
  <w:style w:type="paragraph" w:customStyle="1" w:styleId="96ACCA01F15E0144A26B00E4CF1F303C">
    <w:name w:val="96ACCA01F15E0144A26B00E4CF1F303C"/>
    <w:rsid w:val="00C117AB"/>
  </w:style>
  <w:style w:type="paragraph" w:customStyle="1" w:styleId="DA512F65A5B8DB4CB39194A44350AE30">
    <w:name w:val="DA512F65A5B8DB4CB39194A44350AE30"/>
    <w:rsid w:val="00C117AB"/>
  </w:style>
  <w:style w:type="paragraph" w:customStyle="1" w:styleId="3F92177FB0EB0A48B45014B349B10D30">
    <w:name w:val="3F92177FB0EB0A48B45014B349B10D30"/>
    <w:rsid w:val="00C117AB"/>
  </w:style>
  <w:style w:type="paragraph" w:customStyle="1" w:styleId="711F30A2DB62044EB6891F0E136279AB">
    <w:name w:val="711F30A2DB62044EB6891F0E136279AB"/>
    <w:rsid w:val="00C117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University of wales trinity saint david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2308</Words>
  <Characters>13160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1921013@student.uwtsd.ac.uk</Company>
  <LinksUpToDate>false</LinksUpToDate>
  <CharactersWithSpaces>15438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BMSW4003_LON</dc:subject>
  <dc:creator>Iolanda-VALentina Maftei (1921013)</dc:creator>
  <cp:keywords/>
  <dc:description/>
  <cp:lastModifiedBy>Iolanda Valentina Maftei (1921013)</cp:lastModifiedBy>
  <cp:revision>2</cp:revision>
  <dcterms:created xsi:type="dcterms:W3CDTF">2021-01-07T21:47:00Z</dcterms:created>
  <dcterms:modified xsi:type="dcterms:W3CDTF">2021-01-07T21:47:00Z</dcterms:modified>
</cp:coreProperties>
</file>