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0D95E94F" w:rsidR="004B0295" w:rsidRPr="004B0295" w:rsidRDefault="00D313B4" w:rsidP="00D012E7">
      <w:pPr>
        <w:rPr>
          <w:rFonts w:cs="Arial"/>
          <w:b/>
          <w:bCs/>
          <w:sz w:val="22"/>
          <w:szCs w:val="22"/>
        </w:rPr>
      </w:pPr>
      <w:r>
        <w:rPr>
          <w:rFonts w:cs="Arial"/>
          <w:b/>
          <w:bCs/>
          <w:noProof/>
          <w:sz w:val="22"/>
          <w:szCs w:val="22"/>
        </w:rPr>
        <mc:AlternateContent>
          <mc:Choice Requires="wps">
            <w:drawing>
              <wp:anchor distT="0" distB="0" distL="114300" distR="114300" simplePos="0" relativeHeight="251660288" behindDoc="0" locked="0" layoutInCell="1" allowOverlap="1" wp14:anchorId="4B242489" wp14:editId="0EC27731">
                <wp:simplePos x="0" y="0"/>
                <wp:positionH relativeFrom="column">
                  <wp:posOffset>1517650</wp:posOffset>
                </wp:positionH>
                <wp:positionV relativeFrom="paragraph">
                  <wp:posOffset>20320</wp:posOffset>
                </wp:positionV>
                <wp:extent cx="95250" cy="88900"/>
                <wp:effectExtent l="0" t="0" r="19050" b="25400"/>
                <wp:wrapNone/>
                <wp:docPr id="1562926555" name="Straight Connector 2"/>
                <wp:cNvGraphicFramePr/>
                <a:graphic xmlns:a="http://schemas.openxmlformats.org/drawingml/2006/main">
                  <a:graphicData uri="http://schemas.microsoft.com/office/word/2010/wordprocessingShape">
                    <wps:wsp>
                      <wps:cNvCnPr/>
                      <wps:spPr>
                        <a:xfrm flipV="1">
                          <a:off x="0" y="0"/>
                          <a:ext cx="95250" cy="88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DAE3F8"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119.5pt,1.6pt" to="127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" strokecolor="#4472c4 [3204]" strokeweight=".5pt">
                <v:stroke joinstyle="miter"/>
              </v:line>
            </w:pict>
          </mc:Fallback>
        </mc:AlternateContent>
      </w:r>
      <w:r w:rsidR="00B968EE">
        <w:rPr>
          <w:rFonts w:cs="Arial"/>
          <w:b/>
          <w:bCs/>
          <w:noProof/>
          <w:sz w:val="22"/>
          <w:szCs w:val="22"/>
        </w:rPr>
        <mc:AlternateContent>
          <mc:Choice Requires="wps">
            <w:drawing>
              <wp:anchor distT="0" distB="0" distL="114300" distR="114300" simplePos="0" relativeHeight="251659264" behindDoc="0" locked="0" layoutInCell="1" allowOverlap="1" wp14:anchorId="4F8352EB" wp14:editId="4ECBBDF0">
                <wp:simplePos x="0" y="0"/>
                <wp:positionH relativeFrom="column">
                  <wp:posOffset>1485900</wp:posOffset>
                </wp:positionH>
                <wp:positionV relativeFrom="paragraph">
                  <wp:posOffset>58420</wp:posOffset>
                </wp:positionV>
                <wp:extent cx="31750" cy="57150"/>
                <wp:effectExtent l="0" t="0" r="25400" b="19050"/>
                <wp:wrapNone/>
                <wp:docPr id="1326332832" name="Straight Connector 1"/>
                <wp:cNvGraphicFramePr/>
                <a:graphic xmlns:a="http://schemas.openxmlformats.org/drawingml/2006/main">
                  <a:graphicData uri="http://schemas.microsoft.com/office/word/2010/wordprocessingShape">
                    <wps:wsp>
                      <wps:cNvCnPr/>
                      <wps:spPr>
                        <a:xfrm>
                          <a:off x="0" y="0"/>
                          <a:ext cx="31750" cy="57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A807D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17pt,4.6pt" to="119.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" strokecolor="#4472c4 [3204]" strokeweight=".5pt">
                <v:stroke joinstyle="miter"/>
              </v:line>
            </w:pict>
          </mc:Fallback>
        </mc:AlternateContent>
      </w:r>
      <w:r w:rsidR="004B0295" w:rsidRPr="004B0295">
        <w:rPr>
          <w:rFonts w:cs="Arial"/>
          <w:b/>
          <w:bCs/>
          <w:sz w:val="22"/>
          <w:szCs w:val="22"/>
        </w:rPr>
        <w:t xml:space="preserve">8,000 word project:      </w:t>
      </w:r>
    </w:p>
    <w:p w14:paraId="013A6A2E" w14:textId="414B676A" w:rsidR="004B0295" w:rsidRPr="00B968EE" w:rsidRDefault="004B0295" w:rsidP="00D012E7">
      <w:pPr>
        <w:rPr>
          <w:rFonts w:cs="Arial"/>
          <w:b/>
          <w:bCs/>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CFE0F5D" w:rsidR="005C6CD8" w:rsidRDefault="005C6CD8" w:rsidP="00D4485A">
            <w:pPr>
              <w:pStyle w:val="BodyText"/>
              <w:jc w:val="both"/>
              <w:rPr>
                <w:rFonts w:cs="Arial"/>
                <w:b/>
                <w:bCs/>
                <w:sz w:val="22"/>
                <w:szCs w:val="22"/>
              </w:rPr>
            </w:pPr>
            <w:r w:rsidRPr="00D012E7">
              <w:rPr>
                <w:rFonts w:cs="Arial"/>
                <w:b/>
                <w:bCs/>
                <w:sz w:val="22"/>
                <w:szCs w:val="22"/>
              </w:rPr>
              <w:t xml:space="preserve">NAME: </w:t>
            </w:r>
            <w:r w:rsidR="00160685">
              <w:rPr>
                <w:rFonts w:cs="Arial"/>
                <w:b/>
                <w:bCs/>
                <w:sz w:val="22"/>
                <w:szCs w:val="22"/>
              </w:rPr>
              <w:t>Elis Thomas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29E40806"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160685">
              <w:rPr>
                <w:rFonts w:cs="Arial"/>
                <w:b/>
                <w:bCs/>
                <w:sz w:val="22"/>
                <w:szCs w:val="22"/>
              </w:rPr>
              <w:t>2134469</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435EDB6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160685">
              <w:rPr>
                <w:rFonts w:cs="Arial"/>
                <w:b/>
                <w:bCs/>
                <w:sz w:val="22"/>
                <w:szCs w:val="22"/>
              </w:rPr>
              <w:t xml:space="preserve"> </w:t>
            </w:r>
          </w:p>
          <w:p w14:paraId="5EDC5EDB" w14:textId="77777777" w:rsidR="00B968EE" w:rsidRDefault="00B968EE" w:rsidP="00D4485A">
            <w:pPr>
              <w:jc w:val="both"/>
              <w:rPr>
                <w:rFonts w:cs="Arial"/>
                <w:sz w:val="22"/>
                <w:szCs w:val="22"/>
              </w:rPr>
            </w:pPr>
          </w:p>
          <w:p w14:paraId="35D4907E" w14:textId="2A3A6C7D" w:rsidR="00456B98" w:rsidRDefault="0093613E" w:rsidP="00D4485A">
            <w:pPr>
              <w:jc w:val="both"/>
              <w:rPr>
                <w:rFonts w:cs="Arial"/>
                <w:sz w:val="22"/>
                <w:szCs w:val="22"/>
              </w:rPr>
            </w:pPr>
            <w:r>
              <w:rPr>
                <w:rFonts w:cs="Arial"/>
                <w:sz w:val="22"/>
                <w:szCs w:val="22"/>
              </w:rPr>
              <w:t xml:space="preserve">How effective </w:t>
            </w:r>
            <w:r w:rsidR="008C6001">
              <w:rPr>
                <w:rFonts w:cs="Arial"/>
                <w:sz w:val="22"/>
                <w:szCs w:val="22"/>
              </w:rPr>
              <w:t>are UK police responses to mental health crisis</w:t>
            </w:r>
            <w:r>
              <w:rPr>
                <w:rFonts w:cs="Arial"/>
                <w:sz w:val="22"/>
                <w:szCs w:val="22"/>
              </w:rPr>
              <w:t xml:space="preserve">, and what challenges do </w:t>
            </w:r>
            <w:r w:rsidR="00B968EE">
              <w:rPr>
                <w:rFonts w:cs="Arial"/>
                <w:sz w:val="22"/>
                <w:szCs w:val="22"/>
              </w:rPr>
              <w:t xml:space="preserve">police </w:t>
            </w:r>
            <w:r>
              <w:rPr>
                <w:rFonts w:cs="Arial"/>
                <w:sz w:val="22"/>
                <w:szCs w:val="22"/>
              </w:rPr>
              <w:t>officers face</w:t>
            </w:r>
            <w:r w:rsidR="00651AA7">
              <w:rPr>
                <w:rFonts w:cs="Arial"/>
                <w:sz w:val="22"/>
                <w:szCs w:val="22"/>
              </w:rPr>
              <w:t xml:space="preserve"> whilst dealing with mental health</w:t>
            </w:r>
            <w:r>
              <w:rPr>
                <w:rFonts w:cs="Arial"/>
                <w:sz w:val="22"/>
                <w:szCs w:val="22"/>
              </w:rPr>
              <w:t>?</w:t>
            </w:r>
          </w:p>
          <w:p w14:paraId="41B138C1" w14:textId="77777777" w:rsidR="00BE7B97" w:rsidRDefault="00BE7B97" w:rsidP="00D4485A">
            <w:pPr>
              <w:jc w:val="both"/>
              <w:rPr>
                <w:rFonts w:cs="Arial"/>
                <w:sz w:val="22"/>
                <w:szCs w:val="22"/>
              </w:rPr>
            </w:pPr>
          </w:p>
          <w:p w14:paraId="02318278" w14:textId="5C70D829" w:rsidR="008C6001" w:rsidRDefault="008C6001" w:rsidP="00D4485A">
            <w:pPr>
              <w:jc w:val="both"/>
              <w:rPr>
                <w:rFonts w:cs="Arial"/>
                <w:sz w:val="22"/>
                <w:szCs w:val="22"/>
              </w:rPr>
            </w:pPr>
            <w:r>
              <w:rPr>
                <w:rFonts w:cs="Arial"/>
                <w:sz w:val="22"/>
                <w:szCs w:val="22"/>
              </w:rPr>
              <w:t>Is the police force the most appropriate service to deal with people in mental health crisis, and what challenges do police officers face whilst dealing with mental health?</w:t>
            </w:r>
          </w:p>
          <w:p w14:paraId="1366A65D" w14:textId="77777777" w:rsidR="00B968EE" w:rsidRDefault="00B968EE" w:rsidP="00D4485A">
            <w:pPr>
              <w:jc w:val="both"/>
              <w:rPr>
                <w:rFonts w:cs="Arial"/>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E5ABE02" w14:textId="29CB0E28" w:rsidR="00EC716F" w:rsidRPr="00D012E7" w:rsidRDefault="00EC716F" w:rsidP="00D4485A">
            <w:pPr>
              <w:tabs>
                <w:tab w:val="left" w:pos="1860"/>
              </w:tabs>
              <w:jc w:val="both"/>
              <w:rPr>
                <w:rFonts w:cs="Arial"/>
                <w:sz w:val="22"/>
                <w:szCs w:val="22"/>
                <w:highlight w:val="yellow"/>
              </w:rPr>
            </w:pPr>
          </w:p>
          <w:p w14:paraId="1A85E4DB" w14:textId="797AA1DD" w:rsidR="005C6CD8" w:rsidRPr="00EC716F" w:rsidRDefault="002440E5" w:rsidP="00D4485A">
            <w:pPr>
              <w:tabs>
                <w:tab w:val="left" w:pos="1860"/>
              </w:tabs>
              <w:jc w:val="both"/>
              <w:rPr>
                <w:rFonts w:cs="Arial"/>
                <w:sz w:val="22"/>
                <w:szCs w:val="22"/>
              </w:rPr>
            </w:pPr>
            <w:r>
              <w:rPr>
                <w:rFonts w:cs="Arial"/>
                <w:sz w:val="22"/>
                <w:szCs w:val="22"/>
              </w:rPr>
              <w:t xml:space="preserve">Mental health in the UK is currently </w:t>
            </w:r>
            <w:r w:rsidR="00640D97">
              <w:rPr>
                <w:rFonts w:cs="Arial"/>
                <w:sz w:val="22"/>
                <w:szCs w:val="22"/>
              </w:rPr>
              <w:t xml:space="preserve">at an </w:t>
            </w:r>
            <w:r w:rsidR="000352B2">
              <w:rPr>
                <w:rFonts w:cs="Arial"/>
                <w:sz w:val="22"/>
                <w:szCs w:val="22"/>
              </w:rPr>
              <w:t>all-time</w:t>
            </w:r>
            <w:r w:rsidR="00640D97">
              <w:rPr>
                <w:rFonts w:cs="Arial"/>
                <w:sz w:val="22"/>
                <w:szCs w:val="22"/>
              </w:rPr>
              <w:t xml:space="preserve"> high. According to BMA (2024) </w:t>
            </w:r>
            <w:r w:rsidR="00640D97" w:rsidRPr="00640D97">
              <w:rPr>
                <w:rFonts w:cs="Arial"/>
                <w:sz w:val="22"/>
                <w:szCs w:val="22"/>
              </w:rPr>
              <w:t>Mental health services in England received a record 5 million referrals during 2023 (up 33% from 2019), with the number of people in contact with mental health services steadily rising.</w:t>
            </w:r>
            <w:r w:rsidR="00CB3817">
              <w:rPr>
                <w:rFonts w:cs="Arial"/>
                <w:sz w:val="22"/>
                <w:szCs w:val="22"/>
              </w:rPr>
              <w:t xml:space="preserve"> With very little training in mental health,</w:t>
            </w:r>
            <w:r w:rsidR="00640D97">
              <w:rPr>
                <w:rFonts w:cs="Arial"/>
                <w:sz w:val="22"/>
                <w:szCs w:val="22"/>
              </w:rPr>
              <w:t xml:space="preserve"> </w:t>
            </w:r>
            <w:r w:rsidR="00CB3817">
              <w:rPr>
                <w:rFonts w:cs="Arial"/>
                <w:sz w:val="22"/>
                <w:szCs w:val="22"/>
              </w:rPr>
              <w:t>p</w:t>
            </w:r>
            <w:r w:rsidR="00640D97">
              <w:rPr>
                <w:rFonts w:cs="Arial"/>
                <w:sz w:val="22"/>
                <w:szCs w:val="22"/>
              </w:rPr>
              <w:t>olice</w:t>
            </w:r>
            <w:r w:rsidR="00CB3817">
              <w:rPr>
                <w:rFonts w:cs="Arial"/>
                <w:sz w:val="22"/>
                <w:szCs w:val="22"/>
              </w:rPr>
              <w:t xml:space="preserve"> officers</w:t>
            </w:r>
            <w:r w:rsidR="00640D97">
              <w:rPr>
                <w:rFonts w:cs="Arial"/>
                <w:sz w:val="22"/>
                <w:szCs w:val="22"/>
              </w:rPr>
              <w:t xml:space="preserve"> are often called upon to deal with mental health.</w:t>
            </w:r>
            <w:r w:rsidR="000352B2">
              <w:rPr>
                <w:rFonts w:cs="Arial"/>
                <w:sz w:val="22"/>
                <w:szCs w:val="22"/>
              </w:rPr>
              <w:t xml:space="preserve"> </w:t>
            </w:r>
            <w:r w:rsidR="00CB3817">
              <w:rPr>
                <w:rFonts w:cs="Arial"/>
                <w:sz w:val="22"/>
                <w:szCs w:val="22"/>
              </w:rPr>
              <w:t>T</w:t>
            </w:r>
            <w:r w:rsidR="00CB3817" w:rsidRPr="00CB3817">
              <w:rPr>
                <w:rFonts w:cs="Arial"/>
                <w:sz w:val="22"/>
                <w:szCs w:val="22"/>
              </w:rPr>
              <w:t>he police have</w:t>
            </w:r>
            <w:r w:rsidR="00CB3817">
              <w:rPr>
                <w:rFonts w:cs="Arial"/>
                <w:sz w:val="22"/>
                <w:szCs w:val="22"/>
              </w:rPr>
              <w:t xml:space="preserve"> </w:t>
            </w:r>
            <w:r w:rsidR="00CB3817" w:rsidRPr="00CB3817">
              <w:rPr>
                <w:rFonts w:cs="Arial"/>
                <w:sz w:val="22"/>
                <w:szCs w:val="22"/>
              </w:rPr>
              <w:t>faced high</w:t>
            </w:r>
            <w:r w:rsidR="00CB3817" w:rsidRPr="00CB3817">
              <w:rPr>
                <w:rFonts w:ascii="Cambria Math" w:hAnsi="Cambria Math" w:cs="Cambria Math"/>
                <w:sz w:val="22"/>
                <w:szCs w:val="22"/>
              </w:rPr>
              <w:t>‐</w:t>
            </w:r>
            <w:r w:rsidR="00CB3817" w:rsidRPr="00CB3817">
              <w:rPr>
                <w:rFonts w:cs="Arial"/>
                <w:sz w:val="22"/>
                <w:szCs w:val="22"/>
              </w:rPr>
              <w:t>profile criticisms over their handling of mental</w:t>
            </w:r>
            <w:r w:rsidR="00CB3817">
              <w:rPr>
                <w:rFonts w:cs="Arial"/>
                <w:sz w:val="22"/>
                <w:szCs w:val="22"/>
              </w:rPr>
              <w:t xml:space="preserve"> </w:t>
            </w:r>
            <w:r w:rsidR="00CB3817" w:rsidRPr="00CB3817">
              <w:rPr>
                <w:rFonts w:cs="Arial"/>
                <w:sz w:val="22"/>
                <w:szCs w:val="22"/>
              </w:rPr>
              <w:t>health</w:t>
            </w:r>
            <w:r w:rsidR="00CB3817" w:rsidRPr="00CB3817">
              <w:rPr>
                <w:rFonts w:ascii="Cambria Math" w:hAnsi="Cambria Math" w:cs="Cambria Math"/>
                <w:sz w:val="22"/>
                <w:szCs w:val="22"/>
              </w:rPr>
              <w:t>‐</w:t>
            </w:r>
            <w:r w:rsidR="00CB3817" w:rsidRPr="00CB3817">
              <w:rPr>
                <w:rFonts w:cs="Arial"/>
                <w:sz w:val="22"/>
                <w:szCs w:val="22"/>
              </w:rPr>
              <w:t>related incidents, whereas the underfunding and frag-mentation of UK mental health services has led to concerns</w:t>
            </w:r>
            <w:r w:rsidR="00CB3817">
              <w:rPr>
                <w:rFonts w:cs="Arial"/>
                <w:sz w:val="22"/>
                <w:szCs w:val="22"/>
              </w:rPr>
              <w:t xml:space="preserve"> </w:t>
            </w:r>
            <w:r w:rsidR="00CB3817" w:rsidRPr="00CB3817">
              <w:rPr>
                <w:rFonts w:cs="Arial"/>
                <w:sz w:val="22"/>
                <w:szCs w:val="22"/>
              </w:rPr>
              <w:t>that police officers are being forced to undertake a primary</w:t>
            </w:r>
            <w:r w:rsidR="00CB3817">
              <w:rPr>
                <w:rFonts w:cs="Arial"/>
                <w:sz w:val="22"/>
                <w:szCs w:val="22"/>
              </w:rPr>
              <w:t xml:space="preserve"> </w:t>
            </w:r>
            <w:r w:rsidR="00CB3817" w:rsidRPr="00CB3817">
              <w:rPr>
                <w:rFonts w:cs="Arial"/>
                <w:sz w:val="22"/>
                <w:szCs w:val="22"/>
              </w:rPr>
              <w:t>role in mental health care.</w:t>
            </w:r>
            <w:r w:rsidR="00CB3817">
              <w:rPr>
                <w:rFonts w:cs="Arial"/>
                <w:sz w:val="22"/>
                <w:szCs w:val="22"/>
              </w:rPr>
              <w:t xml:space="preserve"> Lane, R. (2019). </w:t>
            </w:r>
            <w:r w:rsidR="00F80F8C">
              <w:rPr>
                <w:rFonts w:cs="Arial"/>
                <w:sz w:val="22"/>
                <w:szCs w:val="22"/>
              </w:rPr>
              <w:t xml:space="preserve">There is a considerable amount of research carried out in relation to mental health in the UK, but the mental health crisis is growing, and more research is required as to whether the public are receiving the best care. According to </w:t>
            </w:r>
            <w:r w:rsidR="0038254E">
              <w:rPr>
                <w:rFonts w:cs="Arial"/>
                <w:sz w:val="22"/>
                <w:szCs w:val="22"/>
              </w:rPr>
              <w:t>Parliamentary Health and Service Ombudsman, v</w:t>
            </w:r>
            <w:r w:rsidR="00F80F8C" w:rsidRPr="00F80F8C">
              <w:rPr>
                <w:rFonts w:cs="Arial"/>
                <w:sz w:val="22"/>
                <w:szCs w:val="22"/>
              </w:rPr>
              <w:t>ulnerable patients with mental health conditions are being badly let down by the NHS, causing them and their families needless suffering and distress</w:t>
            </w:r>
            <w:r w:rsidR="000559AF">
              <w:rPr>
                <w:rFonts w:cs="Arial"/>
                <w:sz w:val="22"/>
                <w:szCs w:val="22"/>
              </w:rPr>
              <w:t>. Many would argue that the</w:t>
            </w:r>
            <w:r w:rsidR="00C56E73">
              <w:rPr>
                <w:rFonts w:cs="Arial"/>
                <w:sz w:val="22"/>
                <w:szCs w:val="22"/>
              </w:rPr>
              <w:t>se</w:t>
            </w:r>
            <w:r w:rsidR="000559AF">
              <w:rPr>
                <w:rFonts w:cs="Arial"/>
                <w:sz w:val="22"/>
                <w:szCs w:val="22"/>
              </w:rPr>
              <w:t xml:space="preserve"> issues </w:t>
            </w:r>
            <w:r w:rsidR="00C56E73">
              <w:rPr>
                <w:rFonts w:cs="Arial"/>
                <w:sz w:val="22"/>
                <w:szCs w:val="22"/>
              </w:rPr>
              <w:t xml:space="preserve">that are continually arising within the NHS, are </w:t>
            </w:r>
            <w:r w:rsidR="000559AF">
              <w:rPr>
                <w:rFonts w:cs="Arial"/>
                <w:sz w:val="22"/>
                <w:szCs w:val="22"/>
              </w:rPr>
              <w:t>having a negative impact on p</w:t>
            </w:r>
            <w:r w:rsidR="00C56E73">
              <w:rPr>
                <w:rFonts w:cs="Arial"/>
                <w:sz w:val="22"/>
                <w:szCs w:val="22"/>
              </w:rPr>
              <w:t>olicing in England and Wales.</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75D4BF6E" w14:textId="77777777" w:rsidR="002D0EF0" w:rsidRPr="00B948CD" w:rsidRDefault="002D0EF0" w:rsidP="00D4485A">
            <w:pPr>
              <w:rPr>
                <w:rFonts w:cs="Arial"/>
                <w:color w:val="FF0000"/>
                <w:sz w:val="22"/>
                <w:szCs w:val="22"/>
              </w:rPr>
            </w:pPr>
          </w:p>
          <w:p w14:paraId="1DC82AEE" w14:textId="4FC75EB9" w:rsidR="00F46F72" w:rsidRPr="00D012E7" w:rsidRDefault="00BE7B97" w:rsidP="00D4485A">
            <w:pPr>
              <w:jc w:val="both"/>
              <w:rPr>
                <w:rFonts w:cs="Arial"/>
                <w:sz w:val="22"/>
                <w:szCs w:val="22"/>
              </w:rPr>
            </w:pPr>
            <w:r>
              <w:rPr>
                <w:rFonts w:cs="Arial"/>
                <w:sz w:val="22"/>
                <w:szCs w:val="22"/>
              </w:rPr>
              <w:t xml:space="preserve">My research will focus on four key objectives; </w:t>
            </w:r>
            <w:r w:rsidR="00203916">
              <w:rPr>
                <w:rFonts w:cs="Arial"/>
                <w:sz w:val="22"/>
                <w:szCs w:val="22"/>
              </w:rPr>
              <w:t>examine</w:t>
            </w:r>
            <w:r>
              <w:rPr>
                <w:rFonts w:cs="Arial"/>
                <w:sz w:val="22"/>
                <w:szCs w:val="22"/>
              </w:rPr>
              <w:t xml:space="preserve"> the rise in reported mental health concerns over a set time</w:t>
            </w:r>
            <w:r w:rsidR="00203916">
              <w:rPr>
                <w:rFonts w:cs="Arial"/>
                <w:sz w:val="22"/>
                <w:szCs w:val="22"/>
              </w:rPr>
              <w:t>scale</w:t>
            </w:r>
            <w:r>
              <w:rPr>
                <w:rFonts w:cs="Arial"/>
                <w:sz w:val="22"/>
                <w:szCs w:val="22"/>
              </w:rPr>
              <w:t xml:space="preserve">. </w:t>
            </w:r>
            <w:r w:rsidR="00203916">
              <w:rPr>
                <w:rFonts w:cs="Arial"/>
                <w:sz w:val="22"/>
                <w:szCs w:val="22"/>
              </w:rPr>
              <w:t xml:space="preserve">I will assess what services are available to someone in a mental health crisis, </w:t>
            </w:r>
            <w:r w:rsidR="00516526">
              <w:rPr>
                <w:rFonts w:cs="Arial"/>
                <w:sz w:val="22"/>
                <w:szCs w:val="22"/>
              </w:rPr>
              <w:t>and how effective they are</w:t>
            </w:r>
            <w:r w:rsidR="00203916">
              <w:rPr>
                <w:rFonts w:cs="Arial"/>
                <w:sz w:val="22"/>
                <w:szCs w:val="22"/>
              </w:rPr>
              <w:t xml:space="preserve">. </w:t>
            </w:r>
            <w:r>
              <w:rPr>
                <w:rFonts w:cs="Arial"/>
                <w:sz w:val="22"/>
                <w:szCs w:val="22"/>
              </w:rPr>
              <w:t xml:space="preserve">To evaluate if police officers are adequately </w:t>
            </w:r>
            <w:r>
              <w:rPr>
                <w:rFonts w:cs="Arial"/>
                <w:sz w:val="22"/>
                <w:szCs w:val="22"/>
              </w:rPr>
              <w:lastRenderedPageBreak/>
              <w:t>trained to deal with individuals in a mental health crisis.</w:t>
            </w:r>
            <w:r w:rsidR="00516526">
              <w:rPr>
                <w:rFonts w:cs="Arial"/>
                <w:sz w:val="22"/>
                <w:szCs w:val="22"/>
              </w:rPr>
              <w:t xml:space="preserve"> Lastly, I will assess if police are the most suitable service to deal with someone in a mental health crisis.</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2AFC8093" w14:textId="77777777" w:rsidR="005C6CD8" w:rsidRPr="00D012E7" w:rsidRDefault="005C6CD8" w:rsidP="00D4485A">
            <w:pPr>
              <w:jc w:val="both"/>
              <w:rPr>
                <w:rStyle w:val="lookup-resultcontent"/>
                <w:rFonts w:cs="Arial"/>
                <w:b/>
                <w:bCs/>
                <w:sz w:val="22"/>
                <w:szCs w:val="22"/>
              </w:rPr>
            </w:pPr>
          </w:p>
          <w:p w14:paraId="340AF8AD" w14:textId="77777777" w:rsidR="007D5F66" w:rsidRDefault="00F97FEA" w:rsidP="00D4485A">
            <w:pPr>
              <w:jc w:val="both"/>
              <w:rPr>
                <w:rFonts w:cs="Arial"/>
                <w:sz w:val="22"/>
                <w:szCs w:val="22"/>
              </w:rPr>
            </w:pPr>
            <w:r>
              <w:rPr>
                <w:rFonts w:cs="Arial"/>
                <w:sz w:val="22"/>
                <w:szCs w:val="22"/>
              </w:rPr>
              <w:t xml:space="preserve">According to Quinn, B., Laville, S. and Duncan, P., (2016) </w:t>
            </w:r>
            <w:r w:rsidRPr="00F97FEA">
              <w:rPr>
                <w:rFonts w:cs="Arial"/>
                <w:sz w:val="22"/>
                <w:szCs w:val="22"/>
              </w:rPr>
              <w:t>UK police are spending as much as 40% of their time dealing with incidents triggered by some kind of mental health issue</w:t>
            </w:r>
            <w:r w:rsidR="00286A56">
              <w:rPr>
                <w:rFonts w:cs="Arial"/>
                <w:sz w:val="22"/>
                <w:szCs w:val="22"/>
              </w:rPr>
              <w:t>. Police officers receive very basic training in mental health</w:t>
            </w:r>
            <w:r w:rsidR="00924A80">
              <w:rPr>
                <w:rFonts w:cs="Arial"/>
                <w:sz w:val="22"/>
                <w:szCs w:val="22"/>
              </w:rPr>
              <w:t xml:space="preserve"> and are often first on scene dealing with people in a mental health crisis. </w:t>
            </w:r>
            <w:r w:rsidR="007C31D1">
              <w:rPr>
                <w:rFonts w:cs="Arial"/>
                <w:sz w:val="22"/>
                <w:szCs w:val="22"/>
              </w:rPr>
              <w:t>P</w:t>
            </w:r>
            <w:r w:rsidR="00924A80" w:rsidRPr="00924A80">
              <w:rPr>
                <w:rFonts w:cs="Arial"/>
                <w:sz w:val="22"/>
                <w:szCs w:val="22"/>
              </w:rPr>
              <w:t>olice officers are not experts in mental ill health, and often have to manage complex situations with insufficient train</w:t>
            </w:r>
            <w:r w:rsidR="00924A80">
              <w:rPr>
                <w:rFonts w:cs="Arial"/>
                <w:sz w:val="22"/>
                <w:szCs w:val="22"/>
              </w:rPr>
              <w:t>ing.</w:t>
            </w:r>
            <w:r w:rsidR="007C31D1">
              <w:rPr>
                <w:rFonts w:cs="Arial"/>
                <w:sz w:val="22"/>
                <w:szCs w:val="22"/>
              </w:rPr>
              <w:t xml:space="preserve"> Booth, A., Scantlebury, A,. Hughes-Morley, A., Mitchell, N., Wright, K., Scott, W. and McDaid, C. (2017).</w:t>
            </w:r>
            <w:r w:rsidR="00D44F34">
              <w:rPr>
                <w:rFonts w:cs="Arial"/>
                <w:sz w:val="22"/>
                <w:szCs w:val="22"/>
              </w:rPr>
              <w:t xml:space="preserve"> The authors have produced a well written research article, that outlines how police come into contact with people in mental health crisis with very little understanding and training. </w:t>
            </w:r>
          </w:p>
          <w:p w14:paraId="2D12A5BC" w14:textId="7828F4A1" w:rsidR="00C47C88" w:rsidRDefault="0049685D" w:rsidP="00D4485A">
            <w:pPr>
              <w:jc w:val="both"/>
              <w:rPr>
                <w:rFonts w:cs="Arial"/>
                <w:sz w:val="22"/>
                <w:szCs w:val="22"/>
              </w:rPr>
            </w:pPr>
            <w:r>
              <w:rPr>
                <w:rFonts w:cs="Arial"/>
                <w:sz w:val="22"/>
                <w:szCs w:val="22"/>
              </w:rPr>
              <w:t xml:space="preserve">Additionally, Lamb, H.R., Weinberger, L.E. and Decuir, W.J. (2014) state </w:t>
            </w:r>
            <w:r w:rsidR="00346E23">
              <w:rPr>
                <w:rFonts w:cs="Arial"/>
                <w:sz w:val="22"/>
                <w:szCs w:val="22"/>
              </w:rPr>
              <w:t xml:space="preserve">that </w:t>
            </w:r>
            <w:r>
              <w:rPr>
                <w:rFonts w:cs="Arial"/>
                <w:sz w:val="22"/>
                <w:szCs w:val="22"/>
              </w:rPr>
              <w:t>t</w:t>
            </w:r>
            <w:r w:rsidRPr="0049685D">
              <w:rPr>
                <w:rFonts w:cs="Arial"/>
                <w:sz w:val="22"/>
                <w:szCs w:val="22"/>
              </w:rPr>
              <w:t>here is evidence that police training generally is inadequate to prepare police officers to identify and deal with persons with mental illness</w:t>
            </w:r>
            <w:r>
              <w:rPr>
                <w:rFonts w:cs="Arial"/>
                <w:sz w:val="22"/>
                <w:szCs w:val="22"/>
              </w:rPr>
              <w:t>.</w:t>
            </w:r>
            <w:r w:rsidR="00C47C88">
              <w:rPr>
                <w:rFonts w:cs="Arial"/>
                <w:sz w:val="22"/>
                <w:szCs w:val="22"/>
              </w:rPr>
              <w:t xml:space="preserve"> This essay outlines the difficulties </w:t>
            </w:r>
            <w:r w:rsidR="00346E23">
              <w:rPr>
                <w:rFonts w:cs="Arial"/>
                <w:sz w:val="22"/>
                <w:szCs w:val="22"/>
              </w:rPr>
              <w:t xml:space="preserve">that </w:t>
            </w:r>
            <w:r w:rsidR="00C47C88">
              <w:rPr>
                <w:rFonts w:cs="Arial"/>
                <w:sz w:val="22"/>
                <w:szCs w:val="22"/>
              </w:rPr>
              <w:t xml:space="preserve">the police service </w:t>
            </w:r>
            <w:r w:rsidR="00346E23">
              <w:rPr>
                <w:rFonts w:cs="Arial"/>
                <w:sz w:val="22"/>
                <w:szCs w:val="22"/>
              </w:rPr>
              <w:t xml:space="preserve">face when </w:t>
            </w:r>
            <w:r w:rsidR="00C47C88">
              <w:rPr>
                <w:rFonts w:cs="Arial"/>
                <w:sz w:val="22"/>
                <w:szCs w:val="22"/>
              </w:rPr>
              <w:t>dealing with mental health</w:t>
            </w:r>
            <w:r w:rsidR="00346E23">
              <w:rPr>
                <w:rFonts w:cs="Arial"/>
                <w:sz w:val="22"/>
                <w:szCs w:val="22"/>
              </w:rPr>
              <w:t xml:space="preserve"> related crisis</w:t>
            </w:r>
            <w:r w:rsidR="00C47C88">
              <w:rPr>
                <w:rFonts w:cs="Arial"/>
                <w:sz w:val="22"/>
                <w:szCs w:val="22"/>
              </w:rPr>
              <w:t xml:space="preserve"> and liaising with mental health services. </w:t>
            </w:r>
            <w:r w:rsidR="00346E23">
              <w:rPr>
                <w:rFonts w:cs="Arial"/>
                <w:sz w:val="22"/>
                <w:szCs w:val="22"/>
              </w:rPr>
              <w:t>Furthermore</w:t>
            </w:r>
            <w:r w:rsidR="00C47C88">
              <w:rPr>
                <w:rFonts w:cs="Arial"/>
                <w:sz w:val="22"/>
                <w:szCs w:val="22"/>
              </w:rPr>
              <w:t xml:space="preserve"> Lamb, H.R., W </w:t>
            </w:r>
            <w:r w:rsidR="00C47C88">
              <w:rPr>
                <w:rFonts w:cs="Arial"/>
                <w:sz w:val="22"/>
                <w:szCs w:val="22"/>
              </w:rPr>
              <w:t>Weinberger, L.E. and Decuir, W.J. (2014)</w:t>
            </w:r>
            <w:r w:rsidR="00C47C88">
              <w:rPr>
                <w:rFonts w:cs="Arial"/>
                <w:sz w:val="22"/>
                <w:szCs w:val="22"/>
              </w:rPr>
              <w:t xml:space="preserve"> </w:t>
            </w:r>
            <w:r w:rsidR="00346E23">
              <w:rPr>
                <w:rFonts w:cs="Arial"/>
                <w:sz w:val="22"/>
                <w:szCs w:val="22"/>
              </w:rPr>
              <w:t xml:space="preserve">state that many </w:t>
            </w:r>
            <w:r w:rsidR="00C47C88">
              <w:rPr>
                <w:rFonts w:cs="Arial"/>
                <w:sz w:val="22"/>
                <w:szCs w:val="22"/>
              </w:rPr>
              <w:t>police officers</w:t>
            </w:r>
            <w:r w:rsidR="00C47C88" w:rsidRPr="00C47C88">
              <w:rPr>
                <w:rFonts w:cs="Arial"/>
                <w:sz w:val="22"/>
                <w:szCs w:val="22"/>
              </w:rPr>
              <w:t xml:space="preserve"> want to know how to recognize mental illness, how to deal with psychotic </w:t>
            </w:r>
            <w:r w:rsidR="00C47C88" w:rsidRPr="00C47C88">
              <w:rPr>
                <w:rFonts w:cs="Arial"/>
                <w:sz w:val="22"/>
                <w:szCs w:val="22"/>
              </w:rPr>
              <w:t>behaviour</w:t>
            </w:r>
            <w:r w:rsidR="00C47C88" w:rsidRPr="00C47C88">
              <w:rPr>
                <w:rFonts w:cs="Arial"/>
                <w:sz w:val="22"/>
                <w:szCs w:val="22"/>
              </w:rPr>
              <w:t>, how to handle violence or potential violence among these persons</w:t>
            </w:r>
            <w:r w:rsidR="00346E23">
              <w:rPr>
                <w:rFonts w:cs="Arial"/>
                <w:sz w:val="22"/>
                <w:szCs w:val="22"/>
              </w:rPr>
              <w:t xml:space="preserve"> and </w:t>
            </w:r>
            <w:r w:rsidR="00C47C88" w:rsidRPr="00C47C88">
              <w:rPr>
                <w:rFonts w:cs="Arial"/>
                <w:sz w:val="22"/>
                <w:szCs w:val="22"/>
              </w:rPr>
              <w:t>what to do when a person is threatening suicide</w:t>
            </w:r>
            <w:r w:rsidR="00C47C88">
              <w:rPr>
                <w:rFonts w:cs="Arial"/>
                <w:sz w:val="22"/>
                <w:szCs w:val="22"/>
              </w:rPr>
              <w:t>. This shows that police officers want to have the correct training</w:t>
            </w:r>
            <w:r w:rsidR="00346E23">
              <w:rPr>
                <w:rFonts w:cs="Arial"/>
                <w:sz w:val="22"/>
                <w:szCs w:val="22"/>
              </w:rPr>
              <w:t xml:space="preserve"> in order to appropriately and suitably deal with individuals experiencing mental health crisis. These officers simply </w:t>
            </w:r>
            <w:r w:rsidR="00C47C88">
              <w:rPr>
                <w:rFonts w:cs="Arial"/>
                <w:sz w:val="22"/>
                <w:szCs w:val="22"/>
              </w:rPr>
              <w:t xml:space="preserve">do not </w:t>
            </w:r>
            <w:r w:rsidR="00346E23">
              <w:rPr>
                <w:rFonts w:cs="Arial"/>
                <w:sz w:val="22"/>
                <w:szCs w:val="22"/>
              </w:rPr>
              <w:t xml:space="preserve">feel comfortable dealing with </w:t>
            </w:r>
            <w:r w:rsidR="00C47C88">
              <w:rPr>
                <w:rFonts w:cs="Arial"/>
                <w:sz w:val="22"/>
                <w:szCs w:val="22"/>
              </w:rPr>
              <w:t xml:space="preserve">incidents </w:t>
            </w:r>
            <w:r w:rsidR="00346E23">
              <w:rPr>
                <w:rFonts w:cs="Arial"/>
                <w:sz w:val="22"/>
                <w:szCs w:val="22"/>
              </w:rPr>
              <w:t>where they are not</w:t>
            </w:r>
            <w:r w:rsidR="00C47C88">
              <w:rPr>
                <w:rFonts w:cs="Arial"/>
                <w:sz w:val="22"/>
                <w:szCs w:val="22"/>
              </w:rPr>
              <w:t xml:space="preserve"> able to help the public</w:t>
            </w:r>
            <w:r w:rsidR="00346E23">
              <w:rPr>
                <w:rFonts w:cs="Arial"/>
                <w:sz w:val="22"/>
                <w:szCs w:val="22"/>
              </w:rPr>
              <w:t xml:space="preserve"> due to lack or experience and training.</w:t>
            </w:r>
          </w:p>
          <w:p w14:paraId="500E198E" w14:textId="72825EAC" w:rsidR="000320F6" w:rsidRDefault="000320F6" w:rsidP="00D4485A">
            <w:pPr>
              <w:jc w:val="both"/>
              <w:rPr>
                <w:rFonts w:cs="Arial"/>
                <w:sz w:val="22"/>
                <w:szCs w:val="22"/>
              </w:rPr>
            </w:pPr>
            <w:r>
              <w:rPr>
                <w:rFonts w:cs="Arial"/>
                <w:sz w:val="22"/>
                <w:szCs w:val="22"/>
              </w:rPr>
              <w:t>According to Lancaster, A. (2015) police officers respond to people in a mental crisis on a daily basis and must judge whether or not the people they are dealing with require assessment by mental health professionals. Lancaster, A. (2015) argues that many police officers lack skills and knowledge to make such decisions which lead to inappropriate use of mental health legislation.</w:t>
            </w:r>
          </w:p>
          <w:p w14:paraId="50566177" w14:textId="5F453FC1" w:rsidR="00C47C88" w:rsidRDefault="007D5F66" w:rsidP="00D4485A">
            <w:pPr>
              <w:jc w:val="both"/>
              <w:rPr>
                <w:rFonts w:cs="Arial"/>
                <w:sz w:val="22"/>
                <w:szCs w:val="22"/>
              </w:rPr>
            </w:pPr>
            <w:r>
              <w:rPr>
                <w:rFonts w:cs="Arial"/>
                <w:sz w:val="22"/>
                <w:szCs w:val="22"/>
              </w:rPr>
              <w:t xml:space="preserve">Pepler, E.F. and Barber, C.G. (2021) </w:t>
            </w:r>
            <w:r w:rsidR="000320F6">
              <w:rPr>
                <w:rFonts w:cs="Arial"/>
                <w:sz w:val="22"/>
                <w:szCs w:val="22"/>
              </w:rPr>
              <w:t>s</w:t>
            </w:r>
            <w:r w:rsidR="00C47C88">
              <w:rPr>
                <w:rFonts w:cs="Arial"/>
                <w:sz w:val="22"/>
                <w:szCs w:val="22"/>
              </w:rPr>
              <w:t>uggest that the police are used too often as the ‘first port in the storm’, they argue that the system is broken and needs fixing. Furthermore, they suggest that with the correct funding, accountability and community partnership, this will minimise mental health contact within policing.</w:t>
            </w:r>
          </w:p>
          <w:p w14:paraId="4964BE3B" w14:textId="4D9E5130" w:rsidR="007D5F66" w:rsidRPr="00D012E7" w:rsidRDefault="007D5F66" w:rsidP="00D4485A">
            <w:pPr>
              <w:jc w:val="both"/>
              <w:rPr>
                <w:rFonts w:cs="Arial"/>
                <w:sz w:val="22"/>
                <w:szCs w:val="22"/>
              </w:rPr>
            </w:pPr>
            <w:r>
              <w:rPr>
                <w:rFonts w:cs="Arial"/>
                <w:sz w:val="22"/>
                <w:szCs w:val="22"/>
              </w:rPr>
              <w:t>In conclusion Booth, A., Scantlebury, A,. Hughes-Morley, A., Mitchell, N., Wright, K., Scott, W. and McDaid, C. (2017)</w:t>
            </w:r>
            <w:r>
              <w:rPr>
                <w:rFonts w:cs="Arial"/>
                <w:sz w:val="22"/>
                <w:szCs w:val="22"/>
              </w:rPr>
              <w:t xml:space="preserve"> state</w:t>
            </w:r>
            <w:r>
              <w:rPr>
                <w:rFonts w:cs="Arial"/>
                <w:sz w:val="22"/>
                <w:szCs w:val="22"/>
              </w:rPr>
              <w:t xml:space="preserve"> research evaluating training for UK police officers is needed in which several methodological issues need to be addressed. </w:t>
            </w:r>
            <w:r w:rsidR="000320F6">
              <w:rPr>
                <w:rFonts w:cs="Arial"/>
                <w:sz w:val="22"/>
                <w:szCs w:val="22"/>
              </w:rPr>
              <w:t>Having said this</w:t>
            </w:r>
            <w:r>
              <w:rPr>
                <w:rFonts w:cs="Arial"/>
                <w:sz w:val="22"/>
                <w:szCs w:val="22"/>
              </w:rPr>
              <w:t xml:space="preserve"> </w:t>
            </w:r>
            <w:r w:rsidR="002236E4">
              <w:rPr>
                <w:rFonts w:cs="Arial"/>
                <w:sz w:val="22"/>
                <w:szCs w:val="22"/>
              </w:rPr>
              <w:t>Pepler, E.F. and Barber, C.G. (2021)</w:t>
            </w:r>
            <w:r w:rsidR="002236E4">
              <w:rPr>
                <w:rFonts w:cs="Arial"/>
                <w:sz w:val="22"/>
                <w:szCs w:val="22"/>
              </w:rPr>
              <w:t xml:space="preserve"> suggest that the issue with mental health in the UK is down to lack of correct funding and accountability</w:t>
            </w:r>
            <w:r w:rsidR="000320F6">
              <w:rPr>
                <w:rFonts w:cs="Arial"/>
                <w:sz w:val="22"/>
                <w:szCs w:val="22"/>
              </w:rPr>
              <w:t>.</w:t>
            </w:r>
            <w:r w:rsidR="002236E4">
              <w:rPr>
                <w:rFonts w:cs="Arial"/>
                <w:sz w:val="22"/>
                <w:szCs w:val="22"/>
              </w:rPr>
              <w:t xml:space="preserve"> </w:t>
            </w:r>
            <w:r w:rsidR="002236E4">
              <w:rPr>
                <w:rFonts w:cs="Arial"/>
                <w:sz w:val="22"/>
                <w:szCs w:val="22"/>
              </w:rPr>
              <w:t xml:space="preserve">Following this gap in research, I believe there is need for </w:t>
            </w:r>
            <w:r w:rsidR="007762C9">
              <w:rPr>
                <w:rFonts w:cs="Arial"/>
                <w:sz w:val="22"/>
                <w:szCs w:val="22"/>
              </w:rPr>
              <w:t xml:space="preserve">further </w:t>
            </w:r>
            <w:r w:rsidR="002236E4">
              <w:rPr>
                <w:rFonts w:cs="Arial"/>
                <w:sz w:val="22"/>
                <w:szCs w:val="22"/>
              </w:rPr>
              <w:t>research into</w:t>
            </w:r>
            <w:r w:rsidR="007762C9">
              <w:rPr>
                <w:rFonts w:cs="Arial"/>
                <w:sz w:val="22"/>
                <w:szCs w:val="22"/>
              </w:rPr>
              <w:t xml:space="preserve"> the UK’s</w:t>
            </w:r>
            <w:r w:rsidR="002236E4">
              <w:rPr>
                <w:rFonts w:cs="Arial"/>
                <w:sz w:val="22"/>
                <w:szCs w:val="22"/>
              </w:rPr>
              <w:t xml:space="preserve"> </w:t>
            </w:r>
            <w:r w:rsidR="002236E4">
              <w:rPr>
                <w:rFonts w:cs="Arial"/>
                <w:sz w:val="22"/>
                <w:szCs w:val="22"/>
              </w:rPr>
              <w:t xml:space="preserve">mental health </w:t>
            </w:r>
            <w:r w:rsidR="007762C9">
              <w:rPr>
                <w:rFonts w:cs="Arial"/>
                <w:sz w:val="22"/>
                <w:szCs w:val="22"/>
              </w:rPr>
              <w:t xml:space="preserve">crisis </w:t>
            </w:r>
            <w:r w:rsidR="002236E4">
              <w:rPr>
                <w:rFonts w:cs="Arial"/>
                <w:sz w:val="22"/>
                <w:szCs w:val="22"/>
              </w:rPr>
              <w:t>and whether</w:t>
            </w:r>
            <w:r w:rsidR="007762C9">
              <w:rPr>
                <w:rFonts w:cs="Arial"/>
                <w:sz w:val="22"/>
                <w:szCs w:val="22"/>
              </w:rPr>
              <w:t xml:space="preserve"> or not</w:t>
            </w:r>
            <w:r w:rsidR="002236E4">
              <w:rPr>
                <w:rFonts w:cs="Arial"/>
                <w:sz w:val="22"/>
                <w:szCs w:val="22"/>
              </w:rPr>
              <w:t xml:space="preserve"> </w:t>
            </w:r>
            <w:r w:rsidR="007762C9">
              <w:rPr>
                <w:rFonts w:cs="Arial"/>
                <w:sz w:val="22"/>
                <w:szCs w:val="22"/>
              </w:rPr>
              <w:t xml:space="preserve">the </w:t>
            </w:r>
            <w:r w:rsidR="002236E4">
              <w:rPr>
                <w:rFonts w:cs="Arial"/>
                <w:sz w:val="22"/>
                <w:szCs w:val="22"/>
              </w:rPr>
              <w:t xml:space="preserve">police </w:t>
            </w:r>
            <w:r w:rsidR="007762C9">
              <w:rPr>
                <w:rFonts w:cs="Arial"/>
                <w:sz w:val="22"/>
                <w:szCs w:val="22"/>
              </w:rPr>
              <w:t>service is</w:t>
            </w:r>
            <w:r w:rsidR="002236E4">
              <w:rPr>
                <w:rFonts w:cs="Arial"/>
                <w:sz w:val="22"/>
                <w:szCs w:val="22"/>
              </w:rPr>
              <w:t xml:space="preserve"> the correct service to deal with </w:t>
            </w:r>
            <w:r w:rsidR="007762C9">
              <w:rPr>
                <w:rFonts w:cs="Arial"/>
                <w:sz w:val="22"/>
                <w:szCs w:val="22"/>
              </w:rPr>
              <w:t>individuals who</w:t>
            </w:r>
            <w:r w:rsidR="002236E4">
              <w:rPr>
                <w:rFonts w:cs="Arial"/>
                <w:sz w:val="22"/>
                <w:szCs w:val="22"/>
              </w:rPr>
              <w:t xml:space="preserve"> </w:t>
            </w:r>
            <w:r w:rsidR="007762C9">
              <w:rPr>
                <w:rFonts w:cs="Arial"/>
                <w:sz w:val="22"/>
                <w:szCs w:val="22"/>
              </w:rPr>
              <w:t>experiencing</w:t>
            </w:r>
            <w:r w:rsidR="002236E4">
              <w:rPr>
                <w:rFonts w:cs="Arial"/>
                <w:sz w:val="22"/>
                <w:szCs w:val="22"/>
              </w:rPr>
              <w:t xml:space="preserve"> mental health crisis</w:t>
            </w:r>
            <w:r w:rsidR="002236E4">
              <w:rPr>
                <w:rFonts w:cs="Arial"/>
                <w:sz w:val="22"/>
                <w:szCs w:val="22"/>
              </w:rPr>
              <w:t>.</w:t>
            </w: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18A60585" w:rsidR="005C6CD8" w:rsidRDefault="005C6CD8" w:rsidP="00D4485A">
            <w:pPr>
              <w:rPr>
                <w:rFonts w:cs="Arial"/>
                <w:sz w:val="22"/>
                <w:szCs w:val="22"/>
              </w:rPr>
            </w:pPr>
          </w:p>
          <w:p w14:paraId="052424BE" w14:textId="7F7DA6F8" w:rsidR="005A6264" w:rsidRDefault="002503C1" w:rsidP="00D4485A">
            <w:pPr>
              <w:rPr>
                <w:rFonts w:cs="Arial"/>
                <w:sz w:val="22"/>
                <w:szCs w:val="22"/>
              </w:rPr>
            </w:pPr>
            <w:r>
              <w:rPr>
                <w:rFonts w:cs="Arial"/>
                <w:sz w:val="22"/>
                <w:szCs w:val="22"/>
              </w:rPr>
              <w:t>This research project will be inclusive of multiple choice questionnaires and surveys based on personal experience.</w:t>
            </w:r>
          </w:p>
          <w:p w14:paraId="24F99669" w14:textId="50E9D552" w:rsidR="002503C1" w:rsidRDefault="002503C1" w:rsidP="00D4485A">
            <w:pPr>
              <w:rPr>
                <w:rFonts w:cs="Arial"/>
                <w:sz w:val="22"/>
                <w:szCs w:val="22"/>
              </w:rPr>
            </w:pPr>
            <w:r>
              <w:rPr>
                <w:rFonts w:cs="Arial"/>
                <w:sz w:val="22"/>
                <w:szCs w:val="22"/>
              </w:rPr>
              <w:t>The method I have decided to use are commonly used research methods. These methods are used as they are fast, inexpensive and efficient way of gathering a large amount of data.</w:t>
            </w:r>
          </w:p>
          <w:p w14:paraId="44CA7538" w14:textId="14510B63" w:rsidR="002503C1" w:rsidRDefault="002503C1" w:rsidP="00D4485A">
            <w:pPr>
              <w:rPr>
                <w:rFonts w:cs="Arial"/>
                <w:sz w:val="22"/>
                <w:szCs w:val="22"/>
              </w:rPr>
            </w:pPr>
            <w:r>
              <w:rPr>
                <w:rFonts w:cs="Arial"/>
                <w:sz w:val="22"/>
                <w:szCs w:val="22"/>
              </w:rPr>
              <w:t>The data collated will be analysed and will give an up to date response to police officers dealing with mental health situations.</w:t>
            </w:r>
          </w:p>
          <w:p w14:paraId="0AAAAC67" w14:textId="500E6645" w:rsidR="002503C1" w:rsidRPr="00B5610A" w:rsidRDefault="002503C1" w:rsidP="00D4485A">
            <w:pPr>
              <w:rPr>
                <w:rFonts w:cs="Arial"/>
                <w:sz w:val="22"/>
                <w:szCs w:val="22"/>
              </w:rPr>
            </w:pPr>
            <w:r>
              <w:rPr>
                <w:rFonts w:cs="Arial"/>
                <w:sz w:val="22"/>
                <w:szCs w:val="22"/>
              </w:rPr>
              <w:lastRenderedPageBreak/>
              <w:t>There are also disadvantages of using questionnaires and surveys. The research is only as good as the data collated. There is potential for police officers to ignore the surveys and questionnaires.</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5CB95C36" w14:textId="77777777" w:rsidR="005C6CD8" w:rsidRPr="00B61956" w:rsidRDefault="005C6CD8" w:rsidP="00D4485A">
            <w:pPr>
              <w:jc w:val="both"/>
              <w:rPr>
                <w:rFonts w:asciiTheme="minorHAnsi" w:hAnsiTheme="minorHAnsi" w:cstheme="minorHAnsi"/>
                <w:sz w:val="22"/>
                <w:szCs w:val="22"/>
              </w:rPr>
            </w:pPr>
          </w:p>
          <w:p w14:paraId="75B18F7C" w14:textId="77777777" w:rsidR="00B63409" w:rsidRDefault="0032472C" w:rsidP="00D4485A">
            <w:pPr>
              <w:jc w:val="both"/>
              <w:rPr>
                <w:rFonts w:cs="Arial"/>
                <w:sz w:val="22"/>
                <w:szCs w:val="22"/>
              </w:rPr>
            </w:pPr>
            <w:r>
              <w:rPr>
                <w:rFonts w:cs="Arial"/>
                <w:sz w:val="22"/>
                <w:szCs w:val="22"/>
              </w:rPr>
              <w:t xml:space="preserve">The surveys and questionnaires will be sent to serving police officers in South Wales Police. The participants will be asked questions around their personal opinion on dealing with mental health in their day-to-day role. </w:t>
            </w:r>
          </w:p>
          <w:p w14:paraId="5FEAF841" w14:textId="09E372A3" w:rsidR="0032472C" w:rsidRDefault="0032472C" w:rsidP="00D4485A">
            <w:pPr>
              <w:jc w:val="both"/>
              <w:rPr>
                <w:rFonts w:cs="Arial"/>
                <w:sz w:val="22"/>
                <w:szCs w:val="22"/>
              </w:rPr>
            </w:pPr>
            <w:r>
              <w:rPr>
                <w:rFonts w:cs="Arial"/>
                <w:sz w:val="22"/>
                <w:szCs w:val="22"/>
              </w:rPr>
              <w:t xml:space="preserve">I have considered opening the questionnaire to people not in the police force. This would not collate appropriate data, as the data I wish to collate is based on police officers experience dealing with mental health. </w:t>
            </w:r>
          </w:p>
          <w:p w14:paraId="01B6334A" w14:textId="77777777" w:rsidR="0032472C" w:rsidRDefault="0032472C" w:rsidP="00D4485A">
            <w:pPr>
              <w:jc w:val="both"/>
              <w:rPr>
                <w:rFonts w:cs="Arial"/>
                <w:sz w:val="22"/>
                <w:szCs w:val="22"/>
              </w:rPr>
            </w:pPr>
            <w:r>
              <w:rPr>
                <w:rFonts w:cs="Arial"/>
                <w:sz w:val="22"/>
                <w:szCs w:val="22"/>
              </w:rPr>
              <w:t>I have also considered opening the questionnaire up to the public who have suffered with mental health and had a police response. I have decided against this due to potential issue of the individual relapsing in mental health from answering questions.</w:t>
            </w:r>
          </w:p>
          <w:p w14:paraId="524897FF" w14:textId="12D3A226" w:rsidR="00B63409" w:rsidRDefault="00B63409" w:rsidP="00D4485A">
            <w:pPr>
              <w:jc w:val="both"/>
              <w:rPr>
                <w:rFonts w:cs="Arial"/>
                <w:sz w:val="22"/>
                <w:szCs w:val="22"/>
              </w:rPr>
            </w:pPr>
            <w:r>
              <w:rPr>
                <w:rFonts w:cs="Arial"/>
                <w:sz w:val="22"/>
                <w:szCs w:val="22"/>
              </w:rPr>
              <w:t>The surveys and questionnaires will be sent out in digital format via email to current police officers. Approximately sixty to eighty police officers will receive the surveys and questionnaires. This will allow for a large amount of data to be collated.</w:t>
            </w:r>
          </w:p>
          <w:p w14:paraId="2CCDF4D4" w14:textId="57222D6E" w:rsidR="005C6CD8" w:rsidRPr="0032472C" w:rsidRDefault="0032472C" w:rsidP="00D4485A">
            <w:pPr>
              <w:jc w:val="both"/>
              <w:rPr>
                <w:rFonts w:cs="Arial"/>
                <w:sz w:val="22"/>
                <w:szCs w:val="22"/>
              </w:rPr>
            </w:pPr>
            <w:r>
              <w:rPr>
                <w:rFonts w:cs="Arial"/>
                <w:sz w:val="22"/>
                <w:szCs w:val="22"/>
              </w:rPr>
              <w:t xml:space="preserve">I believe that selecting current police officers as a sample for data collation is the best  </w:t>
            </w:r>
            <w:r w:rsidR="00B63409">
              <w:rPr>
                <w:rFonts w:cs="Arial"/>
                <w:sz w:val="22"/>
                <w:szCs w:val="22"/>
              </w:rPr>
              <w:t>for research, as the data collected will be recent and not outdated.</w:t>
            </w: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17CF3FAB" w14:textId="77777777" w:rsidR="001A52DC" w:rsidRDefault="001A52DC" w:rsidP="001A52DC">
            <w:pPr>
              <w:rPr>
                <w:rFonts w:cs="Arial"/>
                <w:color w:val="FF0000"/>
                <w:sz w:val="22"/>
                <w:szCs w:val="22"/>
              </w:rPr>
            </w:pPr>
          </w:p>
          <w:p w14:paraId="3A8D2F69" w14:textId="7B53F931" w:rsidR="001A52DC" w:rsidRPr="001A52DC" w:rsidRDefault="001A52DC" w:rsidP="001A52DC">
            <w:pPr>
              <w:rPr>
                <w:rFonts w:cs="Arial"/>
                <w:sz w:val="22"/>
                <w:szCs w:val="22"/>
              </w:rPr>
            </w:pPr>
            <w:r>
              <w:rPr>
                <w:rFonts w:cs="Arial"/>
                <w:sz w:val="22"/>
                <w:szCs w:val="22"/>
              </w:rPr>
              <w:t xml:space="preserve">The surveys and questionnaires will be completed by police officers, on their personal experience of dealing with mental health whilst working. Participants will be asked questions and will be given the option to not answer individual questions if they do not wish to do so. The police officers participating will be reminded that they are not to include any victim personal details not to breach data protection. All surveys and questionnaires will be completed anonymously, and no participant details will be obtained. The data collated via surveys and questionnaires will be stored on the police data base which is </w:t>
            </w:r>
            <w:r w:rsidR="006B71B8">
              <w:rPr>
                <w:rFonts w:cs="Arial"/>
                <w:sz w:val="22"/>
                <w:szCs w:val="22"/>
              </w:rPr>
              <w:t>encrypted,</w:t>
            </w:r>
            <w:r>
              <w:rPr>
                <w:rFonts w:cs="Arial"/>
                <w:sz w:val="22"/>
                <w:szCs w:val="22"/>
              </w:rPr>
              <w:t xml:space="preserve"> and password protected</w:t>
            </w:r>
            <w:r w:rsidR="006B71B8">
              <w:rPr>
                <w:rFonts w:cs="Arial"/>
                <w:sz w:val="22"/>
                <w:szCs w:val="22"/>
              </w:rPr>
              <w:t>. O</w:t>
            </w:r>
            <w:r>
              <w:rPr>
                <w:rFonts w:cs="Arial"/>
                <w:sz w:val="22"/>
                <w:szCs w:val="22"/>
              </w:rPr>
              <w:t xml:space="preserve">nce the </w:t>
            </w:r>
            <w:r w:rsidR="006B71B8">
              <w:rPr>
                <w:rFonts w:cs="Arial"/>
                <w:sz w:val="22"/>
                <w:szCs w:val="22"/>
              </w:rPr>
              <w:t>dissertation has been submitted and finalised, the data collated will be disposed of correctly.</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2D4E2AD2" w14:textId="77777777" w:rsidR="004347C0" w:rsidRDefault="004347C0" w:rsidP="00D4485A">
            <w:pPr>
              <w:jc w:val="both"/>
              <w:rPr>
                <w:rFonts w:cs="Arial"/>
                <w:color w:val="FF0000"/>
                <w:sz w:val="22"/>
                <w:szCs w:val="22"/>
              </w:rPr>
            </w:pPr>
          </w:p>
          <w:p w14:paraId="5652837C" w14:textId="1B6D9032" w:rsidR="004347C0" w:rsidRPr="004347C0" w:rsidRDefault="004347C0" w:rsidP="00D4485A">
            <w:pPr>
              <w:jc w:val="both"/>
              <w:rPr>
                <w:rFonts w:cs="Arial"/>
                <w:sz w:val="22"/>
                <w:szCs w:val="22"/>
              </w:rPr>
            </w:pPr>
            <w:r>
              <w:rPr>
                <w:rFonts w:cs="Arial"/>
                <w:sz w:val="22"/>
                <w:szCs w:val="22"/>
              </w:rPr>
              <w:t>The research for this project will be split into sub sections. Each sub section will take approximately four to five weeks to complete. The data I receive from the questionnaires and surveys will take approximately six to eight weeks to analyse. This time scale is currently an estimation, and may be adjusted depending on research and complexity.</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2F798262" w14:textId="77777777" w:rsidR="00D4485A" w:rsidRDefault="00D4485A" w:rsidP="009D7520">
            <w:pPr>
              <w:jc w:val="both"/>
              <w:rPr>
                <w:rFonts w:asciiTheme="minorHAnsi" w:hAnsiTheme="minorHAnsi" w:cstheme="minorHAnsi"/>
                <w:b/>
                <w:bCs/>
                <w:sz w:val="22"/>
                <w:szCs w:val="22"/>
              </w:rPr>
            </w:pPr>
          </w:p>
          <w:p w14:paraId="03515DAD" w14:textId="77777777" w:rsidR="009D7520" w:rsidRDefault="009D7520" w:rsidP="009D7520">
            <w:pPr>
              <w:jc w:val="both"/>
              <w:rPr>
                <w:rFonts w:asciiTheme="minorHAnsi" w:hAnsiTheme="minorHAnsi" w:cstheme="minorHAnsi"/>
                <w:b/>
                <w:bCs/>
                <w:sz w:val="22"/>
                <w:szCs w:val="22"/>
              </w:rPr>
            </w:pPr>
          </w:p>
          <w:p w14:paraId="2C8A8268" w14:textId="3D338BB6" w:rsidR="009D7520" w:rsidRDefault="009D7520" w:rsidP="009D7520">
            <w:pPr>
              <w:jc w:val="both"/>
              <w:rPr>
                <w:rFonts w:asciiTheme="minorHAnsi" w:hAnsiTheme="minorHAnsi" w:cstheme="minorHAnsi"/>
                <w:b/>
                <w:bCs/>
                <w:sz w:val="22"/>
                <w:szCs w:val="22"/>
              </w:rPr>
            </w:pPr>
            <w:r w:rsidRPr="009D7520">
              <w:rPr>
                <w:rFonts w:asciiTheme="minorHAnsi" w:hAnsiTheme="minorHAnsi" w:cstheme="minorHAnsi"/>
                <w:b/>
                <w:bCs/>
                <w:sz w:val="22"/>
                <w:szCs w:val="22"/>
              </w:rPr>
              <w:t>BMA (2024). </w:t>
            </w:r>
            <w:r w:rsidRPr="009D7520">
              <w:rPr>
                <w:rFonts w:asciiTheme="minorHAnsi" w:hAnsiTheme="minorHAnsi" w:cstheme="minorHAnsi"/>
                <w:b/>
                <w:bCs/>
                <w:i/>
                <w:iCs/>
                <w:sz w:val="22"/>
                <w:szCs w:val="22"/>
              </w:rPr>
              <w:t>Mental health pressures data analysis</w:t>
            </w:r>
            <w:r w:rsidRPr="009D7520">
              <w:rPr>
                <w:rFonts w:asciiTheme="minorHAnsi" w:hAnsiTheme="minorHAnsi" w:cstheme="minorHAnsi"/>
                <w:b/>
                <w:bCs/>
                <w:sz w:val="22"/>
                <w:szCs w:val="22"/>
              </w:rPr>
              <w:t xml:space="preserve">. [online] The British Medical Association is the trade union and professional body for doctors in the UK. Available at: </w:t>
            </w:r>
            <w:hyperlink r:id="rId12" w:history="1">
              <w:r w:rsidRPr="009D7520">
                <w:rPr>
                  <w:rStyle w:val="Hyperlink"/>
                  <w:rFonts w:asciiTheme="minorHAnsi" w:hAnsiTheme="minorHAnsi" w:cstheme="minorHAnsi"/>
                  <w:b/>
                  <w:bCs/>
                  <w:sz w:val="22"/>
                  <w:szCs w:val="22"/>
                </w:rPr>
                <w:t>https://www.bma.org.uk/advice-and-support/nhs-delivery-and-workforce/pressures/mental-health-pressures-data-analysis#:~:text=Mental%20health%20services%20in%20England</w:t>
              </w:r>
            </w:hyperlink>
            <w:r w:rsidRPr="009D7520">
              <w:rPr>
                <w:rFonts w:asciiTheme="minorHAnsi" w:hAnsiTheme="minorHAnsi" w:cstheme="minorHAnsi"/>
                <w:b/>
                <w:bCs/>
                <w:sz w:val="22"/>
                <w:szCs w:val="22"/>
              </w:rPr>
              <w:t>.</w:t>
            </w:r>
          </w:p>
          <w:p w14:paraId="21E69BC9" w14:textId="77777777" w:rsidR="009D7520" w:rsidRPr="009D7520" w:rsidRDefault="009D7520" w:rsidP="009D7520">
            <w:pPr>
              <w:jc w:val="both"/>
              <w:rPr>
                <w:rFonts w:asciiTheme="minorHAnsi" w:hAnsiTheme="minorHAnsi" w:cstheme="minorHAnsi"/>
                <w:b/>
                <w:bCs/>
                <w:sz w:val="22"/>
                <w:szCs w:val="22"/>
              </w:rPr>
            </w:pPr>
          </w:p>
          <w:p w14:paraId="58B99085" w14:textId="77777777" w:rsidR="009D7520" w:rsidRDefault="009D7520" w:rsidP="009D7520">
            <w:pPr>
              <w:jc w:val="both"/>
              <w:rPr>
                <w:rFonts w:asciiTheme="minorHAnsi" w:hAnsiTheme="minorHAnsi" w:cstheme="minorHAnsi"/>
                <w:b/>
                <w:bCs/>
                <w:sz w:val="22"/>
                <w:szCs w:val="22"/>
              </w:rPr>
            </w:pPr>
            <w:r w:rsidRPr="009D7520">
              <w:rPr>
                <w:rFonts w:asciiTheme="minorHAnsi" w:hAnsiTheme="minorHAnsi" w:cstheme="minorHAnsi"/>
                <w:b/>
                <w:bCs/>
                <w:sz w:val="22"/>
                <w:szCs w:val="22"/>
              </w:rPr>
              <w:t>Booth, A., Scantlebury, A., Hughes-Morley, A., Mitchell, N., Wright, K., Scott, W. and McDaid, C. (2017). Mental health training programmes for non-mental health trained professionals coming into contact with people with mental ill health: a systematic review of effectiveness. </w:t>
            </w:r>
            <w:r w:rsidRPr="009D7520">
              <w:rPr>
                <w:rFonts w:asciiTheme="minorHAnsi" w:hAnsiTheme="minorHAnsi" w:cstheme="minorHAnsi"/>
                <w:b/>
                <w:bCs/>
                <w:i/>
                <w:iCs/>
                <w:sz w:val="22"/>
                <w:szCs w:val="22"/>
              </w:rPr>
              <w:t>BMC Psychiatry</w:t>
            </w:r>
            <w:r w:rsidRPr="009D7520">
              <w:rPr>
                <w:rFonts w:asciiTheme="minorHAnsi" w:hAnsiTheme="minorHAnsi" w:cstheme="minorHAnsi"/>
                <w:b/>
                <w:bCs/>
                <w:sz w:val="22"/>
                <w:szCs w:val="22"/>
              </w:rPr>
              <w:t xml:space="preserve">, 17(1). </w:t>
            </w:r>
            <w:proofErr w:type="spellStart"/>
            <w:r w:rsidRPr="009D7520">
              <w:rPr>
                <w:rFonts w:asciiTheme="minorHAnsi" w:hAnsiTheme="minorHAnsi" w:cstheme="minorHAnsi"/>
                <w:b/>
                <w:bCs/>
                <w:sz w:val="22"/>
                <w:szCs w:val="22"/>
              </w:rPr>
              <w:t>doi:https</w:t>
            </w:r>
            <w:proofErr w:type="spellEnd"/>
            <w:r w:rsidRPr="009D7520">
              <w:rPr>
                <w:rFonts w:asciiTheme="minorHAnsi" w:hAnsiTheme="minorHAnsi" w:cstheme="minorHAnsi"/>
                <w:b/>
                <w:bCs/>
                <w:sz w:val="22"/>
                <w:szCs w:val="22"/>
              </w:rPr>
              <w:t>://doi.org/10.1186/s12888-017-1356-5.</w:t>
            </w:r>
          </w:p>
          <w:p w14:paraId="5299DC9B" w14:textId="77777777" w:rsidR="009D7520" w:rsidRPr="009D7520" w:rsidRDefault="009D7520" w:rsidP="009D7520">
            <w:pPr>
              <w:jc w:val="both"/>
              <w:rPr>
                <w:rFonts w:asciiTheme="minorHAnsi" w:hAnsiTheme="minorHAnsi" w:cstheme="minorHAnsi"/>
                <w:b/>
                <w:bCs/>
                <w:sz w:val="22"/>
                <w:szCs w:val="22"/>
              </w:rPr>
            </w:pPr>
          </w:p>
          <w:p w14:paraId="61EA15C2" w14:textId="77777777" w:rsidR="009D7520" w:rsidRDefault="009D7520" w:rsidP="009D7520">
            <w:pPr>
              <w:jc w:val="both"/>
              <w:rPr>
                <w:rFonts w:asciiTheme="minorHAnsi" w:hAnsiTheme="minorHAnsi" w:cstheme="minorHAnsi"/>
                <w:b/>
                <w:bCs/>
                <w:sz w:val="22"/>
                <w:szCs w:val="22"/>
              </w:rPr>
            </w:pPr>
            <w:r w:rsidRPr="009D7520">
              <w:rPr>
                <w:rFonts w:asciiTheme="minorHAnsi" w:hAnsiTheme="minorHAnsi" w:cstheme="minorHAnsi"/>
                <w:b/>
                <w:bCs/>
                <w:sz w:val="22"/>
                <w:szCs w:val="22"/>
              </w:rPr>
              <w:lastRenderedPageBreak/>
              <w:t>Lamb, H.R., Weinberger, L.E. and DeCuir, W.J. (2014). The Police and Mental Health. </w:t>
            </w:r>
            <w:r w:rsidRPr="009D7520">
              <w:rPr>
                <w:rFonts w:asciiTheme="minorHAnsi" w:hAnsiTheme="minorHAnsi" w:cstheme="minorHAnsi"/>
                <w:b/>
                <w:bCs/>
                <w:i/>
                <w:iCs/>
                <w:sz w:val="22"/>
                <w:szCs w:val="22"/>
              </w:rPr>
              <w:t>Psychiatric Services</w:t>
            </w:r>
            <w:r w:rsidRPr="009D7520">
              <w:rPr>
                <w:rFonts w:asciiTheme="minorHAnsi" w:hAnsiTheme="minorHAnsi" w:cstheme="minorHAnsi"/>
                <w:b/>
                <w:bCs/>
                <w:sz w:val="22"/>
                <w:szCs w:val="22"/>
              </w:rPr>
              <w:t xml:space="preserve">, [online] 53(10), pp.1266–1271. </w:t>
            </w:r>
            <w:proofErr w:type="spellStart"/>
            <w:r w:rsidRPr="009D7520">
              <w:rPr>
                <w:rFonts w:asciiTheme="minorHAnsi" w:hAnsiTheme="minorHAnsi" w:cstheme="minorHAnsi"/>
                <w:b/>
                <w:bCs/>
                <w:sz w:val="22"/>
                <w:szCs w:val="22"/>
              </w:rPr>
              <w:t>doi:https</w:t>
            </w:r>
            <w:proofErr w:type="spellEnd"/>
            <w:r w:rsidRPr="009D7520">
              <w:rPr>
                <w:rFonts w:asciiTheme="minorHAnsi" w:hAnsiTheme="minorHAnsi" w:cstheme="minorHAnsi"/>
                <w:b/>
                <w:bCs/>
                <w:sz w:val="22"/>
                <w:szCs w:val="22"/>
              </w:rPr>
              <w:t>://doi.org/10.1176/appi.ps.53.10.1266.</w:t>
            </w:r>
          </w:p>
          <w:p w14:paraId="69A174FD" w14:textId="77777777" w:rsidR="009D7520" w:rsidRPr="009D7520" w:rsidRDefault="009D7520" w:rsidP="009D7520">
            <w:pPr>
              <w:jc w:val="both"/>
              <w:rPr>
                <w:rFonts w:asciiTheme="minorHAnsi" w:hAnsiTheme="minorHAnsi" w:cstheme="minorHAnsi"/>
                <w:b/>
                <w:bCs/>
                <w:sz w:val="22"/>
                <w:szCs w:val="22"/>
              </w:rPr>
            </w:pPr>
          </w:p>
          <w:p w14:paraId="6C518C57" w14:textId="16D37326" w:rsidR="009D7520" w:rsidRDefault="009D7520" w:rsidP="009D7520">
            <w:pPr>
              <w:jc w:val="both"/>
              <w:rPr>
                <w:rFonts w:asciiTheme="minorHAnsi" w:hAnsiTheme="minorHAnsi" w:cstheme="minorHAnsi"/>
                <w:b/>
                <w:bCs/>
                <w:sz w:val="22"/>
                <w:szCs w:val="22"/>
              </w:rPr>
            </w:pPr>
            <w:r w:rsidRPr="009D7520">
              <w:rPr>
                <w:rFonts w:asciiTheme="minorHAnsi" w:hAnsiTheme="minorHAnsi" w:cstheme="minorHAnsi"/>
                <w:b/>
                <w:bCs/>
                <w:sz w:val="22"/>
                <w:szCs w:val="22"/>
              </w:rPr>
              <w:t>Lancaster, A. (2015). </w:t>
            </w:r>
            <w:r w:rsidRPr="009D7520">
              <w:rPr>
                <w:rFonts w:asciiTheme="minorHAnsi" w:hAnsiTheme="minorHAnsi" w:cstheme="minorHAnsi"/>
                <w:b/>
                <w:bCs/>
                <w:i/>
                <w:iCs/>
                <w:sz w:val="22"/>
                <w:szCs w:val="22"/>
              </w:rPr>
              <w:t>Evidence for joint police and mental health responses for people in mental health crisis</w:t>
            </w:r>
            <w:r w:rsidRPr="009D7520">
              <w:rPr>
                <w:rFonts w:asciiTheme="minorHAnsi" w:hAnsiTheme="minorHAnsi" w:cstheme="minorHAnsi"/>
                <w:b/>
                <w:bCs/>
                <w:sz w:val="22"/>
                <w:szCs w:val="22"/>
              </w:rPr>
              <w:t xml:space="preserve">. [online] journals.rcni.com. Available at: </w:t>
            </w:r>
            <w:hyperlink r:id="rId13" w:history="1">
              <w:r w:rsidRPr="009D7520">
                <w:rPr>
                  <w:rStyle w:val="Hyperlink"/>
                  <w:rFonts w:asciiTheme="minorHAnsi" w:hAnsiTheme="minorHAnsi" w:cstheme="minorHAnsi"/>
                  <w:b/>
                  <w:bCs/>
                  <w:sz w:val="22"/>
                  <w:szCs w:val="22"/>
                </w:rPr>
                <w:t>https://journals.rcni.com/mental-health-practice/evidence-for-joint-police-and-mental-health-responses-for-people-in-mental-health-crisis-mhp.2016.e1067</w:t>
              </w:r>
            </w:hyperlink>
            <w:r w:rsidRPr="009D7520">
              <w:rPr>
                <w:rFonts w:asciiTheme="minorHAnsi" w:hAnsiTheme="minorHAnsi" w:cstheme="minorHAnsi"/>
                <w:b/>
                <w:bCs/>
                <w:sz w:val="22"/>
                <w:szCs w:val="22"/>
              </w:rPr>
              <w:t>.</w:t>
            </w:r>
          </w:p>
          <w:p w14:paraId="397AC2CB" w14:textId="77777777" w:rsidR="009D7520" w:rsidRPr="009D7520" w:rsidRDefault="009D7520" w:rsidP="009D7520">
            <w:pPr>
              <w:jc w:val="both"/>
              <w:rPr>
                <w:rFonts w:asciiTheme="minorHAnsi" w:hAnsiTheme="minorHAnsi" w:cstheme="minorHAnsi"/>
                <w:b/>
                <w:bCs/>
                <w:sz w:val="22"/>
                <w:szCs w:val="22"/>
              </w:rPr>
            </w:pPr>
          </w:p>
          <w:p w14:paraId="0F81CFC8" w14:textId="77777777" w:rsidR="009D7520" w:rsidRDefault="009D7520" w:rsidP="009D7520">
            <w:pPr>
              <w:jc w:val="both"/>
              <w:rPr>
                <w:rFonts w:asciiTheme="minorHAnsi" w:hAnsiTheme="minorHAnsi" w:cstheme="minorHAnsi"/>
                <w:b/>
                <w:bCs/>
                <w:sz w:val="22"/>
                <w:szCs w:val="22"/>
              </w:rPr>
            </w:pPr>
            <w:r w:rsidRPr="009D7520">
              <w:rPr>
                <w:rFonts w:asciiTheme="minorHAnsi" w:hAnsiTheme="minorHAnsi" w:cstheme="minorHAnsi"/>
                <w:b/>
                <w:bCs/>
                <w:sz w:val="22"/>
                <w:szCs w:val="22"/>
              </w:rPr>
              <w:t>Lane, R. (2019). ‘I’m a police officer not a social worker or mental health nurse’: Online discourses of exclusion and resistance regarding mental health‐related police work. </w:t>
            </w:r>
            <w:r w:rsidRPr="009D7520">
              <w:rPr>
                <w:rFonts w:asciiTheme="minorHAnsi" w:hAnsiTheme="minorHAnsi" w:cstheme="minorHAnsi"/>
                <w:b/>
                <w:bCs/>
                <w:i/>
                <w:iCs/>
                <w:sz w:val="22"/>
                <w:szCs w:val="22"/>
              </w:rPr>
              <w:t>Journal of Community &amp; Applied Social Psychology</w:t>
            </w:r>
            <w:r w:rsidRPr="009D7520">
              <w:rPr>
                <w:rFonts w:asciiTheme="minorHAnsi" w:hAnsiTheme="minorHAnsi" w:cstheme="minorHAnsi"/>
                <w:b/>
                <w:bCs/>
                <w:sz w:val="22"/>
                <w:szCs w:val="22"/>
              </w:rPr>
              <w:t xml:space="preserve">, [online] 29(5), pp.429–442. </w:t>
            </w:r>
            <w:proofErr w:type="spellStart"/>
            <w:r w:rsidRPr="009D7520">
              <w:rPr>
                <w:rFonts w:asciiTheme="minorHAnsi" w:hAnsiTheme="minorHAnsi" w:cstheme="minorHAnsi"/>
                <w:b/>
                <w:bCs/>
                <w:sz w:val="22"/>
                <w:szCs w:val="22"/>
              </w:rPr>
              <w:t>doi:https</w:t>
            </w:r>
            <w:proofErr w:type="spellEnd"/>
            <w:r w:rsidRPr="009D7520">
              <w:rPr>
                <w:rFonts w:asciiTheme="minorHAnsi" w:hAnsiTheme="minorHAnsi" w:cstheme="minorHAnsi"/>
                <w:b/>
                <w:bCs/>
                <w:sz w:val="22"/>
                <w:szCs w:val="22"/>
              </w:rPr>
              <w:t>://doi.org/10.1002/casp.2410.</w:t>
            </w:r>
          </w:p>
          <w:p w14:paraId="078DAA57" w14:textId="77777777" w:rsidR="009D7520" w:rsidRPr="009D7520" w:rsidRDefault="009D7520" w:rsidP="009D7520">
            <w:pPr>
              <w:jc w:val="both"/>
              <w:rPr>
                <w:rFonts w:asciiTheme="minorHAnsi" w:hAnsiTheme="minorHAnsi" w:cstheme="minorHAnsi"/>
                <w:b/>
                <w:bCs/>
                <w:sz w:val="22"/>
                <w:szCs w:val="22"/>
              </w:rPr>
            </w:pPr>
          </w:p>
          <w:p w14:paraId="020CEDF9" w14:textId="68BE5174" w:rsidR="009D7520" w:rsidRDefault="009D7520" w:rsidP="009D7520">
            <w:pPr>
              <w:jc w:val="both"/>
              <w:rPr>
                <w:rFonts w:asciiTheme="minorHAnsi" w:hAnsiTheme="minorHAnsi" w:cstheme="minorHAnsi"/>
                <w:b/>
                <w:bCs/>
                <w:sz w:val="22"/>
                <w:szCs w:val="22"/>
              </w:rPr>
            </w:pPr>
            <w:r w:rsidRPr="009D7520">
              <w:rPr>
                <w:rFonts w:asciiTheme="minorHAnsi" w:hAnsiTheme="minorHAnsi" w:cstheme="minorHAnsi"/>
                <w:b/>
                <w:bCs/>
                <w:sz w:val="22"/>
                <w:szCs w:val="22"/>
              </w:rPr>
              <w:t>Parliamentary and Health Service Ombudsman (2018). </w:t>
            </w:r>
            <w:r w:rsidRPr="009D7520">
              <w:rPr>
                <w:rFonts w:asciiTheme="minorHAnsi" w:hAnsiTheme="minorHAnsi" w:cstheme="minorHAnsi"/>
                <w:b/>
                <w:bCs/>
                <w:i/>
                <w:iCs/>
                <w:sz w:val="22"/>
                <w:szCs w:val="22"/>
              </w:rPr>
              <w:t>Maintaining momentum: driving improvements in mental health care | Parliamentary and Health Service Ombudsman (PHSO)</w:t>
            </w:r>
            <w:r w:rsidRPr="009D7520">
              <w:rPr>
                <w:rFonts w:asciiTheme="minorHAnsi" w:hAnsiTheme="minorHAnsi" w:cstheme="minorHAnsi"/>
                <w:b/>
                <w:bCs/>
                <w:sz w:val="22"/>
                <w:szCs w:val="22"/>
              </w:rPr>
              <w:t xml:space="preserve">. [online] www.ombudsman.org.uk. Available at: </w:t>
            </w:r>
            <w:hyperlink r:id="rId14" w:history="1">
              <w:r w:rsidRPr="009D7520">
                <w:rPr>
                  <w:rStyle w:val="Hyperlink"/>
                  <w:rFonts w:asciiTheme="minorHAnsi" w:hAnsiTheme="minorHAnsi" w:cstheme="minorHAnsi"/>
                  <w:b/>
                  <w:bCs/>
                  <w:sz w:val="22"/>
                  <w:szCs w:val="22"/>
                </w:rPr>
                <w:t>https://www.ombudsman.org.uk/mental-health</w:t>
              </w:r>
            </w:hyperlink>
            <w:r w:rsidRPr="009D7520">
              <w:rPr>
                <w:rFonts w:asciiTheme="minorHAnsi" w:hAnsiTheme="minorHAnsi" w:cstheme="minorHAnsi"/>
                <w:b/>
                <w:bCs/>
                <w:sz w:val="22"/>
                <w:szCs w:val="22"/>
              </w:rPr>
              <w:t>.</w:t>
            </w:r>
          </w:p>
          <w:p w14:paraId="1DC4565E" w14:textId="77777777" w:rsidR="009D7520" w:rsidRPr="009D7520" w:rsidRDefault="009D7520" w:rsidP="009D7520">
            <w:pPr>
              <w:jc w:val="both"/>
              <w:rPr>
                <w:rFonts w:asciiTheme="minorHAnsi" w:hAnsiTheme="minorHAnsi" w:cstheme="minorHAnsi"/>
                <w:b/>
                <w:bCs/>
                <w:sz w:val="22"/>
                <w:szCs w:val="22"/>
              </w:rPr>
            </w:pPr>
          </w:p>
          <w:p w14:paraId="4512136B" w14:textId="77777777" w:rsidR="009D7520" w:rsidRDefault="009D7520" w:rsidP="009D7520">
            <w:pPr>
              <w:jc w:val="both"/>
              <w:rPr>
                <w:rFonts w:asciiTheme="minorHAnsi" w:hAnsiTheme="minorHAnsi" w:cstheme="minorHAnsi"/>
                <w:b/>
                <w:bCs/>
                <w:sz w:val="22"/>
                <w:szCs w:val="22"/>
              </w:rPr>
            </w:pPr>
            <w:r w:rsidRPr="009D7520">
              <w:rPr>
                <w:rFonts w:asciiTheme="minorHAnsi" w:hAnsiTheme="minorHAnsi" w:cstheme="minorHAnsi"/>
                <w:b/>
                <w:bCs/>
                <w:sz w:val="22"/>
                <w:szCs w:val="22"/>
              </w:rPr>
              <w:t>Pepler, E.F. and Barber, C.G. (2021). Mental health and policing: Picking up the pieces in a broken system. </w:t>
            </w:r>
            <w:r w:rsidRPr="009D7520">
              <w:rPr>
                <w:rFonts w:asciiTheme="minorHAnsi" w:hAnsiTheme="minorHAnsi" w:cstheme="minorHAnsi"/>
                <w:b/>
                <w:bCs/>
                <w:i/>
                <w:iCs/>
                <w:sz w:val="22"/>
                <w:szCs w:val="22"/>
              </w:rPr>
              <w:t>Healthcare Management Forum</w:t>
            </w:r>
            <w:r w:rsidRPr="009D7520">
              <w:rPr>
                <w:rFonts w:asciiTheme="minorHAnsi" w:hAnsiTheme="minorHAnsi" w:cstheme="minorHAnsi"/>
                <w:b/>
                <w:bCs/>
                <w:sz w:val="22"/>
                <w:szCs w:val="22"/>
              </w:rPr>
              <w:t xml:space="preserve">, 34(2), pp.93–99. </w:t>
            </w:r>
            <w:proofErr w:type="spellStart"/>
            <w:r w:rsidRPr="009D7520">
              <w:rPr>
                <w:rFonts w:asciiTheme="minorHAnsi" w:hAnsiTheme="minorHAnsi" w:cstheme="minorHAnsi"/>
                <w:b/>
                <w:bCs/>
                <w:sz w:val="22"/>
                <w:szCs w:val="22"/>
              </w:rPr>
              <w:t>doi:https</w:t>
            </w:r>
            <w:proofErr w:type="spellEnd"/>
            <w:r w:rsidRPr="009D7520">
              <w:rPr>
                <w:rFonts w:asciiTheme="minorHAnsi" w:hAnsiTheme="minorHAnsi" w:cstheme="minorHAnsi"/>
                <w:b/>
                <w:bCs/>
                <w:sz w:val="22"/>
                <w:szCs w:val="22"/>
              </w:rPr>
              <w:t>://doi.org/10.1177/0840470420979635.</w:t>
            </w:r>
          </w:p>
          <w:p w14:paraId="02DBA8FC" w14:textId="77777777" w:rsidR="009D7520" w:rsidRPr="009D7520" w:rsidRDefault="009D7520" w:rsidP="009D7520">
            <w:pPr>
              <w:jc w:val="both"/>
              <w:rPr>
                <w:rFonts w:asciiTheme="minorHAnsi" w:hAnsiTheme="minorHAnsi" w:cstheme="minorHAnsi"/>
                <w:b/>
                <w:bCs/>
                <w:sz w:val="22"/>
                <w:szCs w:val="22"/>
              </w:rPr>
            </w:pPr>
          </w:p>
          <w:p w14:paraId="617FBEEC" w14:textId="77777777" w:rsidR="009D7520" w:rsidRPr="009D7520" w:rsidRDefault="009D7520" w:rsidP="009D7520">
            <w:pPr>
              <w:jc w:val="both"/>
              <w:rPr>
                <w:rFonts w:asciiTheme="minorHAnsi" w:hAnsiTheme="minorHAnsi" w:cstheme="minorHAnsi"/>
                <w:b/>
                <w:bCs/>
                <w:sz w:val="22"/>
                <w:szCs w:val="22"/>
              </w:rPr>
            </w:pPr>
            <w:r w:rsidRPr="009D7520">
              <w:rPr>
                <w:rFonts w:asciiTheme="minorHAnsi" w:hAnsiTheme="minorHAnsi" w:cstheme="minorHAnsi"/>
                <w:b/>
                <w:bCs/>
                <w:sz w:val="22"/>
                <w:szCs w:val="22"/>
              </w:rPr>
              <w:t>Quinn, B., Laville, S. and Duncan, P. (2016). </w:t>
            </w:r>
            <w:r w:rsidRPr="009D7520">
              <w:rPr>
                <w:rFonts w:asciiTheme="minorHAnsi" w:hAnsiTheme="minorHAnsi" w:cstheme="minorHAnsi"/>
                <w:b/>
                <w:bCs/>
                <w:i/>
                <w:iCs/>
                <w:sz w:val="22"/>
                <w:szCs w:val="22"/>
              </w:rPr>
              <w:t>Mental Health Crisis Takes Huge and Increasing Share of Police Time</w:t>
            </w:r>
            <w:r w:rsidRPr="009D7520">
              <w:rPr>
                <w:rFonts w:asciiTheme="minorHAnsi" w:hAnsiTheme="minorHAnsi" w:cstheme="minorHAnsi"/>
                <w:b/>
                <w:bCs/>
                <w:sz w:val="22"/>
                <w:szCs w:val="22"/>
              </w:rPr>
              <w:t>. [online] Available at: http://www.antoniocasella.eu/archipsy/Quinn_27jan16.pdf.</w:t>
            </w:r>
          </w:p>
          <w:p w14:paraId="74269233" w14:textId="77777777" w:rsidR="009D7520" w:rsidRDefault="009D7520" w:rsidP="009D7520">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5"/>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20F6"/>
    <w:rsid w:val="00033F9D"/>
    <w:rsid w:val="000352B2"/>
    <w:rsid w:val="00037D7A"/>
    <w:rsid w:val="0005268F"/>
    <w:rsid w:val="000533B6"/>
    <w:rsid w:val="000539BC"/>
    <w:rsid w:val="00054643"/>
    <w:rsid w:val="000559AF"/>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06F"/>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0685"/>
    <w:rsid w:val="00165440"/>
    <w:rsid w:val="00174B40"/>
    <w:rsid w:val="00180E5F"/>
    <w:rsid w:val="001826AF"/>
    <w:rsid w:val="001826D0"/>
    <w:rsid w:val="00185804"/>
    <w:rsid w:val="0019020F"/>
    <w:rsid w:val="00190F47"/>
    <w:rsid w:val="001918BD"/>
    <w:rsid w:val="001A0C0E"/>
    <w:rsid w:val="001A1EB1"/>
    <w:rsid w:val="001A52DC"/>
    <w:rsid w:val="001C2579"/>
    <w:rsid w:val="001C3E99"/>
    <w:rsid w:val="001C4320"/>
    <w:rsid w:val="001D2996"/>
    <w:rsid w:val="001D7DBD"/>
    <w:rsid w:val="001F0987"/>
    <w:rsid w:val="001F7DB8"/>
    <w:rsid w:val="002013D1"/>
    <w:rsid w:val="002036BE"/>
    <w:rsid w:val="00203916"/>
    <w:rsid w:val="00205D73"/>
    <w:rsid w:val="002072A9"/>
    <w:rsid w:val="002107C5"/>
    <w:rsid w:val="00212E76"/>
    <w:rsid w:val="002168BF"/>
    <w:rsid w:val="00217764"/>
    <w:rsid w:val="0022272B"/>
    <w:rsid w:val="002232D0"/>
    <w:rsid w:val="002236E4"/>
    <w:rsid w:val="00224B24"/>
    <w:rsid w:val="002406D2"/>
    <w:rsid w:val="002440E5"/>
    <w:rsid w:val="002443DD"/>
    <w:rsid w:val="0024668C"/>
    <w:rsid w:val="002503C1"/>
    <w:rsid w:val="00251DC4"/>
    <w:rsid w:val="00253464"/>
    <w:rsid w:val="0025429D"/>
    <w:rsid w:val="00254FCA"/>
    <w:rsid w:val="00255EEC"/>
    <w:rsid w:val="00260406"/>
    <w:rsid w:val="0026522F"/>
    <w:rsid w:val="0027522F"/>
    <w:rsid w:val="0028078E"/>
    <w:rsid w:val="002815AA"/>
    <w:rsid w:val="0028317E"/>
    <w:rsid w:val="00286A56"/>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72C"/>
    <w:rsid w:val="00324E5D"/>
    <w:rsid w:val="00330585"/>
    <w:rsid w:val="00331F1F"/>
    <w:rsid w:val="00336342"/>
    <w:rsid w:val="00341123"/>
    <w:rsid w:val="00346E23"/>
    <w:rsid w:val="00357F77"/>
    <w:rsid w:val="00362C12"/>
    <w:rsid w:val="0036788C"/>
    <w:rsid w:val="0038254E"/>
    <w:rsid w:val="00382A8A"/>
    <w:rsid w:val="00382F99"/>
    <w:rsid w:val="00385605"/>
    <w:rsid w:val="003859D2"/>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347C0"/>
    <w:rsid w:val="00441101"/>
    <w:rsid w:val="00442D7B"/>
    <w:rsid w:val="00446228"/>
    <w:rsid w:val="0044688B"/>
    <w:rsid w:val="00450D6C"/>
    <w:rsid w:val="00451F00"/>
    <w:rsid w:val="004521DC"/>
    <w:rsid w:val="00456B98"/>
    <w:rsid w:val="00471220"/>
    <w:rsid w:val="004727FE"/>
    <w:rsid w:val="004763DA"/>
    <w:rsid w:val="00485CD3"/>
    <w:rsid w:val="0049337D"/>
    <w:rsid w:val="00494764"/>
    <w:rsid w:val="0049685D"/>
    <w:rsid w:val="004B0295"/>
    <w:rsid w:val="004C14DE"/>
    <w:rsid w:val="004C179C"/>
    <w:rsid w:val="004C5456"/>
    <w:rsid w:val="004C71C5"/>
    <w:rsid w:val="004D445F"/>
    <w:rsid w:val="004E1EAD"/>
    <w:rsid w:val="004E5E28"/>
    <w:rsid w:val="00507638"/>
    <w:rsid w:val="00515963"/>
    <w:rsid w:val="00516526"/>
    <w:rsid w:val="00516F07"/>
    <w:rsid w:val="005237D2"/>
    <w:rsid w:val="00533528"/>
    <w:rsid w:val="00541151"/>
    <w:rsid w:val="00542222"/>
    <w:rsid w:val="00544719"/>
    <w:rsid w:val="00557E08"/>
    <w:rsid w:val="00560AB9"/>
    <w:rsid w:val="00563D06"/>
    <w:rsid w:val="00566209"/>
    <w:rsid w:val="00566254"/>
    <w:rsid w:val="005673F0"/>
    <w:rsid w:val="00572F9C"/>
    <w:rsid w:val="00576361"/>
    <w:rsid w:val="005814BE"/>
    <w:rsid w:val="005838FF"/>
    <w:rsid w:val="00584EAC"/>
    <w:rsid w:val="00591815"/>
    <w:rsid w:val="005A0475"/>
    <w:rsid w:val="005A6264"/>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0D97"/>
    <w:rsid w:val="006433AE"/>
    <w:rsid w:val="00651AA7"/>
    <w:rsid w:val="006525C8"/>
    <w:rsid w:val="006618F4"/>
    <w:rsid w:val="00663786"/>
    <w:rsid w:val="00667E16"/>
    <w:rsid w:val="00670DF8"/>
    <w:rsid w:val="00680B0E"/>
    <w:rsid w:val="00687C97"/>
    <w:rsid w:val="006936E5"/>
    <w:rsid w:val="006A28C2"/>
    <w:rsid w:val="006A6EDE"/>
    <w:rsid w:val="006B1A8B"/>
    <w:rsid w:val="006B6243"/>
    <w:rsid w:val="006B71B8"/>
    <w:rsid w:val="006B766A"/>
    <w:rsid w:val="006B7A43"/>
    <w:rsid w:val="006C3A69"/>
    <w:rsid w:val="006C5084"/>
    <w:rsid w:val="006C59B1"/>
    <w:rsid w:val="006C68D4"/>
    <w:rsid w:val="006D5721"/>
    <w:rsid w:val="006D6BD6"/>
    <w:rsid w:val="006D6D6F"/>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2C9"/>
    <w:rsid w:val="007767BA"/>
    <w:rsid w:val="0079068F"/>
    <w:rsid w:val="00790B92"/>
    <w:rsid w:val="007B6E74"/>
    <w:rsid w:val="007C31D1"/>
    <w:rsid w:val="007C3B96"/>
    <w:rsid w:val="007C3D4F"/>
    <w:rsid w:val="007C4193"/>
    <w:rsid w:val="007C65FD"/>
    <w:rsid w:val="007D3209"/>
    <w:rsid w:val="007D5F66"/>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6001"/>
    <w:rsid w:val="008C7C35"/>
    <w:rsid w:val="008D2EB6"/>
    <w:rsid w:val="008E294A"/>
    <w:rsid w:val="008E4548"/>
    <w:rsid w:val="008F0D87"/>
    <w:rsid w:val="008F4E4E"/>
    <w:rsid w:val="008F66F9"/>
    <w:rsid w:val="00902808"/>
    <w:rsid w:val="009135B2"/>
    <w:rsid w:val="009203E0"/>
    <w:rsid w:val="00924A80"/>
    <w:rsid w:val="00927B9C"/>
    <w:rsid w:val="009315A1"/>
    <w:rsid w:val="0093613E"/>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520"/>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409"/>
    <w:rsid w:val="00B639CF"/>
    <w:rsid w:val="00B644D7"/>
    <w:rsid w:val="00B66B21"/>
    <w:rsid w:val="00B72A35"/>
    <w:rsid w:val="00B76B04"/>
    <w:rsid w:val="00B808AB"/>
    <w:rsid w:val="00B80AF4"/>
    <w:rsid w:val="00B919E6"/>
    <w:rsid w:val="00B91CFC"/>
    <w:rsid w:val="00B948CD"/>
    <w:rsid w:val="00B95A80"/>
    <w:rsid w:val="00B968EE"/>
    <w:rsid w:val="00BA26DA"/>
    <w:rsid w:val="00BA4AF4"/>
    <w:rsid w:val="00BB23DC"/>
    <w:rsid w:val="00BB2D3D"/>
    <w:rsid w:val="00BB5683"/>
    <w:rsid w:val="00BC1ACC"/>
    <w:rsid w:val="00BC3318"/>
    <w:rsid w:val="00BC3559"/>
    <w:rsid w:val="00BC378A"/>
    <w:rsid w:val="00BD497D"/>
    <w:rsid w:val="00BD74B3"/>
    <w:rsid w:val="00BD7DB9"/>
    <w:rsid w:val="00BE40D5"/>
    <w:rsid w:val="00BE49DD"/>
    <w:rsid w:val="00BE762E"/>
    <w:rsid w:val="00BE7B97"/>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47C88"/>
    <w:rsid w:val="00C5678B"/>
    <w:rsid w:val="00C568A5"/>
    <w:rsid w:val="00C56E73"/>
    <w:rsid w:val="00C64040"/>
    <w:rsid w:val="00C65D29"/>
    <w:rsid w:val="00C72A44"/>
    <w:rsid w:val="00C765E7"/>
    <w:rsid w:val="00C87129"/>
    <w:rsid w:val="00C978EA"/>
    <w:rsid w:val="00CA0741"/>
    <w:rsid w:val="00CA2692"/>
    <w:rsid w:val="00CA4335"/>
    <w:rsid w:val="00CA66AA"/>
    <w:rsid w:val="00CB107C"/>
    <w:rsid w:val="00CB3817"/>
    <w:rsid w:val="00CB3F13"/>
    <w:rsid w:val="00CC2603"/>
    <w:rsid w:val="00CC3DD7"/>
    <w:rsid w:val="00CD06CE"/>
    <w:rsid w:val="00CE1F41"/>
    <w:rsid w:val="00CE64DB"/>
    <w:rsid w:val="00CE7C75"/>
    <w:rsid w:val="00D012E7"/>
    <w:rsid w:val="00D21FC1"/>
    <w:rsid w:val="00D26C44"/>
    <w:rsid w:val="00D27F45"/>
    <w:rsid w:val="00D313B4"/>
    <w:rsid w:val="00D4485A"/>
    <w:rsid w:val="00D44F34"/>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45E5"/>
    <w:rsid w:val="00EB6BDE"/>
    <w:rsid w:val="00EC716F"/>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66EC1"/>
    <w:rsid w:val="00F70F21"/>
    <w:rsid w:val="00F7309C"/>
    <w:rsid w:val="00F73B13"/>
    <w:rsid w:val="00F7566E"/>
    <w:rsid w:val="00F75B14"/>
    <w:rsid w:val="00F80F8C"/>
    <w:rsid w:val="00F86867"/>
    <w:rsid w:val="00F90101"/>
    <w:rsid w:val="00F91FA5"/>
    <w:rsid w:val="00F93A24"/>
    <w:rsid w:val="00F97FEA"/>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785003047">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213327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journals.rcni.com/mental-health-practice/evidence-for-joint-police-and-mental-health-responses-for-people-in-mental-health-crisis-mhp.2016.e1067"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ma.org.uk/advice-and-support/nhs-delivery-and-workforce/pressures/mental-health-pressures-data-analysis#:~:text=Mental%20health%20services%20in%20Englan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mbudsman.org.uk/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1366</TotalTime>
  <Pages>4</Pages>
  <Words>1556</Words>
  <Characters>9405</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Thomas,Elis swp8296</cp:lastModifiedBy>
  <cp:revision>14</cp:revision>
  <cp:lastPrinted>2022-03-21T13:46:00Z</cp:lastPrinted>
  <dcterms:created xsi:type="dcterms:W3CDTF">2024-08-08T17:09:00Z</dcterms:created>
  <dcterms:modified xsi:type="dcterms:W3CDTF">2024-08-26T21:42:00Z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2024-08-08T15:43:20Z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a5acda71-2e5b-4440-8e99-a128f6920efd</vt:lpwstr>
  </property>
  <property fmtid="{D5CDD505-2E9C-101B-9397-08002B2CF9AE}" pid="9" name="MSIP_Label_66cf8fe5-b7b7-4df7-b38d-1c61ac2f6639_ContentBits">
    <vt:lpwstr>0</vt:lpwstr>
  </property>
</Properties>
</file>