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CB84D4" w14:textId="64B3AC41" w:rsidR="003E7D85" w:rsidRDefault="003E7D85"/>
    <w:p w14:paraId="5BE42163" w14:textId="59E1C2C2" w:rsidR="003E7D85" w:rsidRDefault="003E7D85"/>
    <w:p w14:paraId="44F9669E" w14:textId="2EE28295" w:rsidR="003E7D85" w:rsidRDefault="003E7D85"/>
    <w:p w14:paraId="2D4E1D96" w14:textId="77777777" w:rsidR="00E7221A" w:rsidRDefault="00E7221A" w:rsidP="00E7221A">
      <w:pPr>
        <w:rPr>
          <w:rFonts w:ascii="Tahoma" w:hAnsi="Tahoma" w:cs="Tahoma"/>
        </w:rPr>
      </w:pPr>
      <w:r w:rsidRPr="004B51EC">
        <w:rPr>
          <w:rFonts w:ascii="Tahoma" w:hAnsi="Tahoma" w:cs="Tahoma"/>
        </w:rPr>
        <w:t>Module number: LCBB500</w:t>
      </w:r>
      <w:r>
        <w:rPr>
          <w:rFonts w:ascii="Tahoma" w:hAnsi="Tahoma" w:cs="Tahoma"/>
        </w:rPr>
        <w:t>0</w:t>
      </w:r>
    </w:p>
    <w:p w14:paraId="28D1CA4D" w14:textId="77777777" w:rsidR="00E7221A" w:rsidRPr="004B51EC" w:rsidRDefault="00E7221A" w:rsidP="00E7221A">
      <w:pPr>
        <w:rPr>
          <w:rFonts w:ascii="Tahoma" w:hAnsi="Tahoma" w:cs="Tahoma"/>
        </w:rPr>
      </w:pPr>
    </w:p>
    <w:p w14:paraId="134AB867" w14:textId="77777777" w:rsidR="00E7221A" w:rsidRDefault="00E7221A" w:rsidP="00E7221A">
      <w:pPr>
        <w:rPr>
          <w:rFonts w:ascii="Tahoma" w:hAnsi="Tahoma" w:cs="Tahoma"/>
        </w:rPr>
      </w:pPr>
      <w:r w:rsidRPr="004B51EC">
        <w:rPr>
          <w:rFonts w:ascii="Tahoma" w:hAnsi="Tahoma" w:cs="Tahoma"/>
        </w:rPr>
        <w:t xml:space="preserve">Name Module: </w:t>
      </w:r>
      <w:r>
        <w:rPr>
          <w:rFonts w:ascii="Tahoma" w:hAnsi="Tahoma" w:cs="Tahoma"/>
        </w:rPr>
        <w:t>Data</w:t>
      </w:r>
      <w:r w:rsidRPr="004B51EC">
        <w:rPr>
          <w:rFonts w:ascii="Tahoma" w:hAnsi="Tahoma" w:cs="Tahoma"/>
        </w:rPr>
        <w:t xml:space="preserve"> </w:t>
      </w:r>
      <w:r>
        <w:rPr>
          <w:rFonts w:ascii="Tahoma" w:hAnsi="Tahoma" w:cs="Tahoma"/>
        </w:rPr>
        <w:t>Handling &amp; Business Intelligence</w:t>
      </w:r>
    </w:p>
    <w:p w14:paraId="34910562" w14:textId="77777777" w:rsidR="00E7221A" w:rsidRPr="004B51EC" w:rsidRDefault="00E7221A" w:rsidP="00E7221A">
      <w:pPr>
        <w:rPr>
          <w:rFonts w:ascii="Tahoma" w:hAnsi="Tahoma" w:cs="Tahoma"/>
        </w:rPr>
      </w:pPr>
    </w:p>
    <w:p w14:paraId="3A8862C2" w14:textId="11E5AED8" w:rsidR="00E7221A" w:rsidRPr="00E7221A" w:rsidRDefault="00E7221A" w:rsidP="00E7221A">
      <w:pPr>
        <w:rPr>
          <w:rFonts w:ascii="Tahoma" w:hAnsi="Tahoma" w:cs="Tahoma"/>
        </w:rPr>
      </w:pPr>
      <w:bookmarkStart w:id="0" w:name="_Hlk112446373"/>
      <w:r w:rsidRPr="004B51EC">
        <w:rPr>
          <w:rFonts w:ascii="Tahoma" w:hAnsi="Tahoma" w:cs="Tahoma"/>
        </w:rPr>
        <w:t xml:space="preserve">Title of the assignment: </w:t>
      </w:r>
      <w:bookmarkStart w:id="1" w:name="_Hlk112506313"/>
      <w:r w:rsidRPr="00E7221A">
        <w:rPr>
          <w:rFonts w:ascii="Tahoma" w:hAnsi="Tahoma" w:cs="Tahoma"/>
        </w:rPr>
        <w:t>Data Analysis &amp; Visualisation</w:t>
      </w:r>
      <w:bookmarkEnd w:id="1"/>
    </w:p>
    <w:bookmarkEnd w:id="0"/>
    <w:p w14:paraId="1D41845F" w14:textId="77777777" w:rsidR="00E7221A" w:rsidRPr="004B51EC" w:rsidRDefault="00E7221A" w:rsidP="00E7221A">
      <w:pPr>
        <w:rPr>
          <w:rFonts w:ascii="Tahoma" w:hAnsi="Tahoma" w:cs="Tahoma"/>
        </w:rPr>
      </w:pPr>
    </w:p>
    <w:p w14:paraId="757FE675" w14:textId="77777777" w:rsidR="00E7221A" w:rsidRDefault="00E7221A" w:rsidP="00E7221A">
      <w:pPr>
        <w:rPr>
          <w:rFonts w:ascii="Tahoma" w:hAnsi="Tahoma" w:cs="Tahoma"/>
        </w:rPr>
      </w:pPr>
      <w:r w:rsidRPr="004B51EC">
        <w:rPr>
          <w:rFonts w:ascii="Tahoma" w:hAnsi="Tahoma" w:cs="Tahoma"/>
        </w:rPr>
        <w:t xml:space="preserve">Name and student number: Mariana Cocos 2024061 </w:t>
      </w:r>
    </w:p>
    <w:p w14:paraId="46B90E50" w14:textId="77777777" w:rsidR="00E7221A" w:rsidRPr="004B51EC" w:rsidRDefault="00E7221A" w:rsidP="00E7221A">
      <w:pPr>
        <w:rPr>
          <w:rFonts w:ascii="Tahoma" w:hAnsi="Tahoma" w:cs="Tahoma"/>
        </w:rPr>
      </w:pPr>
    </w:p>
    <w:p w14:paraId="4466FDFC" w14:textId="77777777" w:rsidR="00E7221A" w:rsidRDefault="00E7221A" w:rsidP="00E7221A">
      <w:pPr>
        <w:rPr>
          <w:rFonts w:ascii="Tahoma" w:hAnsi="Tahoma" w:cs="Tahoma"/>
        </w:rPr>
      </w:pPr>
      <w:r w:rsidRPr="004B51EC">
        <w:rPr>
          <w:rFonts w:ascii="Tahoma" w:hAnsi="Tahoma" w:cs="Tahoma"/>
        </w:rPr>
        <w:t xml:space="preserve">Lecturer: </w:t>
      </w:r>
      <w:proofErr w:type="spellStart"/>
      <w:r>
        <w:rPr>
          <w:rFonts w:ascii="Tahoma" w:hAnsi="Tahoma" w:cs="Tahoma"/>
        </w:rPr>
        <w:t>Gasso</w:t>
      </w:r>
      <w:proofErr w:type="spellEnd"/>
      <w:r>
        <w:rPr>
          <w:rFonts w:ascii="Tahoma" w:hAnsi="Tahoma" w:cs="Tahoma"/>
        </w:rPr>
        <w:t xml:space="preserve"> Wilson </w:t>
      </w:r>
      <w:proofErr w:type="spellStart"/>
      <w:r>
        <w:rPr>
          <w:rFonts w:ascii="Tahoma" w:hAnsi="Tahoma" w:cs="Tahoma"/>
        </w:rPr>
        <w:t>Mwaluseke</w:t>
      </w:r>
      <w:proofErr w:type="spellEnd"/>
    </w:p>
    <w:p w14:paraId="3E2A8E1B" w14:textId="77777777" w:rsidR="00E7221A" w:rsidRPr="004B51EC" w:rsidRDefault="00E7221A" w:rsidP="00E7221A">
      <w:pPr>
        <w:rPr>
          <w:rFonts w:ascii="Tahoma" w:hAnsi="Tahoma" w:cs="Tahoma"/>
        </w:rPr>
      </w:pPr>
      <w:r w:rsidRPr="004B51EC">
        <w:rPr>
          <w:rFonts w:ascii="Tahoma" w:hAnsi="Tahoma" w:cs="Tahoma"/>
        </w:rPr>
        <w:t xml:space="preserve"> </w:t>
      </w:r>
    </w:p>
    <w:p w14:paraId="019A6852" w14:textId="6DC14AF8" w:rsidR="00E7221A" w:rsidRPr="004B51EC" w:rsidRDefault="00E7221A" w:rsidP="00E7221A">
      <w:pPr>
        <w:rPr>
          <w:rFonts w:ascii="Tahoma" w:hAnsi="Tahoma" w:cs="Tahoma"/>
        </w:rPr>
      </w:pPr>
      <w:r w:rsidRPr="004B51EC">
        <w:rPr>
          <w:rFonts w:ascii="Tahoma" w:hAnsi="Tahoma" w:cs="Tahoma"/>
        </w:rPr>
        <w:t>Submission date: 0</w:t>
      </w:r>
      <w:r>
        <w:rPr>
          <w:rFonts w:ascii="Tahoma" w:hAnsi="Tahoma" w:cs="Tahoma"/>
        </w:rPr>
        <w:t>9</w:t>
      </w:r>
      <w:r w:rsidRPr="004B51EC">
        <w:rPr>
          <w:rFonts w:ascii="Tahoma" w:hAnsi="Tahoma" w:cs="Tahoma"/>
        </w:rPr>
        <w:t>.09.2022</w:t>
      </w:r>
    </w:p>
    <w:p w14:paraId="1BA0C258" w14:textId="77777777" w:rsidR="00E7221A" w:rsidRPr="004B51EC" w:rsidRDefault="00E7221A" w:rsidP="00E7221A">
      <w:pPr>
        <w:rPr>
          <w:rFonts w:ascii="Tahoma" w:hAnsi="Tahoma" w:cs="Tahoma"/>
        </w:rPr>
      </w:pPr>
    </w:p>
    <w:p w14:paraId="6D3ECB4D" w14:textId="1D0A359F" w:rsidR="003E7D85" w:rsidRDefault="003E7D85"/>
    <w:p w14:paraId="2BB7D6ED" w14:textId="26B47C37" w:rsidR="003E7D85" w:rsidRDefault="003E7D85"/>
    <w:p w14:paraId="750E0E03" w14:textId="373C8698" w:rsidR="00332824" w:rsidRDefault="00332824"/>
    <w:p w14:paraId="280458A6" w14:textId="49C9B391" w:rsidR="00332824" w:rsidRDefault="00332824"/>
    <w:p w14:paraId="59FAA4A8" w14:textId="7F8B98D8" w:rsidR="00332824" w:rsidRDefault="00332824"/>
    <w:p w14:paraId="2973922D" w14:textId="51BB9DFD" w:rsidR="00332824" w:rsidRDefault="00332824"/>
    <w:p w14:paraId="25A8E45B" w14:textId="5B4D2AAF" w:rsidR="00332824" w:rsidRDefault="00332824"/>
    <w:p w14:paraId="3A6B5B2F" w14:textId="0E2D21EA" w:rsidR="00332824" w:rsidRPr="00332824" w:rsidRDefault="00332824" w:rsidP="00332824">
      <w:pPr>
        <w:jc w:val="center"/>
        <w:rPr>
          <w:rFonts w:ascii="Algerian" w:hAnsi="Algerian"/>
          <w:i/>
          <w:iCs/>
          <w:sz w:val="96"/>
          <w:szCs w:val="96"/>
        </w:rPr>
      </w:pPr>
      <w:r w:rsidRPr="00332824">
        <w:rPr>
          <w:rFonts w:ascii="Algerian" w:hAnsi="Algerian" w:cs="Tahoma"/>
          <w:i/>
          <w:iCs/>
          <w:sz w:val="96"/>
          <w:szCs w:val="96"/>
        </w:rPr>
        <w:t>Data Analysis &amp; Visualisation</w:t>
      </w:r>
    </w:p>
    <w:p w14:paraId="696DB8AE" w14:textId="3152D649" w:rsidR="00332824" w:rsidRPr="00332824" w:rsidRDefault="00332824" w:rsidP="00332824">
      <w:pPr>
        <w:jc w:val="center"/>
        <w:rPr>
          <w:rFonts w:ascii="Algerian" w:hAnsi="Algerian"/>
          <w:i/>
          <w:iCs/>
          <w:sz w:val="96"/>
          <w:szCs w:val="96"/>
        </w:rPr>
      </w:pPr>
    </w:p>
    <w:p w14:paraId="51F377A6" w14:textId="0441FFF0" w:rsidR="00332824" w:rsidRDefault="00332824"/>
    <w:p w14:paraId="73044B7D" w14:textId="06D0E82F" w:rsidR="00332824" w:rsidRDefault="00332824"/>
    <w:p w14:paraId="17680A99" w14:textId="0D6B59EA" w:rsidR="00332824" w:rsidRDefault="00332824"/>
    <w:p w14:paraId="6A6520AD" w14:textId="44A36F4E" w:rsidR="00332824" w:rsidRDefault="00332824"/>
    <w:p w14:paraId="4CF1D0BD" w14:textId="73E1AE7C" w:rsidR="00332824" w:rsidRDefault="00332824"/>
    <w:p w14:paraId="33EFC45B" w14:textId="104CB3E6" w:rsidR="00332824" w:rsidRDefault="00332824"/>
    <w:p w14:paraId="699E340D" w14:textId="753FCB15" w:rsidR="00332824" w:rsidRDefault="00332824"/>
    <w:p w14:paraId="2B5EE834" w14:textId="72FEEB3A" w:rsidR="00332824" w:rsidRDefault="00332824"/>
    <w:p w14:paraId="38931631" w14:textId="7DC73508" w:rsidR="00332824" w:rsidRDefault="00332824"/>
    <w:p w14:paraId="5E4A6EF0" w14:textId="688ED0EA" w:rsidR="00332824" w:rsidRDefault="00332824"/>
    <w:p w14:paraId="1D4312C9" w14:textId="77777777" w:rsidR="00332824" w:rsidRDefault="00332824"/>
    <w:p w14:paraId="5C61E056" w14:textId="31E83489" w:rsidR="003E7D85" w:rsidRDefault="003E7D85"/>
    <w:p w14:paraId="230B447A" w14:textId="3CAB35F1" w:rsidR="003E7D85" w:rsidRDefault="003E7D85"/>
    <w:p w14:paraId="0F413851" w14:textId="31C3FF13" w:rsidR="00E7221A" w:rsidRPr="00E7221A" w:rsidRDefault="00E7221A">
      <w:pPr>
        <w:rPr>
          <w:rFonts w:ascii="Tahoma" w:hAnsi="Tahoma" w:cs="Tahoma"/>
          <w:color w:val="0070C0"/>
        </w:rPr>
      </w:pPr>
      <w:r w:rsidRPr="00E7221A">
        <w:rPr>
          <w:rFonts w:ascii="Tahoma" w:hAnsi="Tahoma" w:cs="Tahoma"/>
          <w:color w:val="0070C0"/>
        </w:rPr>
        <w:t>Table of Contents</w:t>
      </w:r>
    </w:p>
    <w:p w14:paraId="24E81B2A" w14:textId="7766DFA4" w:rsidR="003E7D85" w:rsidRDefault="003E7D85"/>
    <w:p w14:paraId="409E8F10" w14:textId="47E7170E" w:rsidR="003E7D85" w:rsidRDefault="00E7221A" w:rsidP="00E7221A">
      <w:pPr>
        <w:pStyle w:val="ListParagraph"/>
        <w:numPr>
          <w:ilvl w:val="0"/>
          <w:numId w:val="8"/>
        </w:numPr>
      </w:pPr>
      <w:r>
        <w:t>Introduction ………………………………………………………………………………………………</w:t>
      </w:r>
      <w:r w:rsidR="00EF0A1F">
        <w:t>……</w:t>
      </w:r>
      <w:r w:rsidR="00F95277">
        <w:t>…</w:t>
      </w:r>
      <w:r w:rsidR="00EF0A1F">
        <w:t>.</w:t>
      </w:r>
      <w:r>
        <w:t>…3</w:t>
      </w:r>
    </w:p>
    <w:p w14:paraId="2F6A00A6" w14:textId="77777777" w:rsidR="00E7221A" w:rsidRDefault="00E7221A" w:rsidP="00E7221A">
      <w:pPr>
        <w:pStyle w:val="ListParagraph"/>
      </w:pPr>
    </w:p>
    <w:p w14:paraId="5E31FBD7" w14:textId="0774D17E" w:rsidR="00E7221A" w:rsidRDefault="00E7221A" w:rsidP="00E7221A">
      <w:pPr>
        <w:pStyle w:val="ListParagraph"/>
        <w:numPr>
          <w:ilvl w:val="0"/>
          <w:numId w:val="8"/>
        </w:numPr>
      </w:pPr>
      <w:r>
        <w:t>Superstore data analysis……………………………………………………………………………</w:t>
      </w:r>
      <w:r w:rsidR="00EF0A1F">
        <w:t>……</w:t>
      </w:r>
      <w:r w:rsidR="00F95277">
        <w:t>….</w:t>
      </w:r>
      <w:r>
        <w:t>….3</w:t>
      </w:r>
    </w:p>
    <w:p w14:paraId="4BAED511" w14:textId="30690647" w:rsidR="00E7221A" w:rsidRDefault="00E7221A" w:rsidP="00E7221A">
      <w:pPr>
        <w:pStyle w:val="ListParagraph"/>
        <w:numPr>
          <w:ilvl w:val="1"/>
          <w:numId w:val="8"/>
        </w:numPr>
      </w:pPr>
      <w:r w:rsidRPr="00E7221A">
        <w:t>The analysis of Superstore profitability</w:t>
      </w:r>
      <w:r>
        <w:t>…………………………………………………</w:t>
      </w:r>
      <w:r w:rsidR="00EF0A1F">
        <w:t>……</w:t>
      </w:r>
      <w:r w:rsidR="00F95277">
        <w:t>….</w:t>
      </w:r>
      <w:r>
        <w:t>…4</w:t>
      </w:r>
    </w:p>
    <w:p w14:paraId="59C62F3B" w14:textId="1BD2F4E2" w:rsidR="00E7221A" w:rsidRDefault="00E7221A" w:rsidP="00E7221A">
      <w:pPr>
        <w:pStyle w:val="ListParagraph"/>
        <w:numPr>
          <w:ilvl w:val="1"/>
          <w:numId w:val="8"/>
        </w:numPr>
      </w:pPr>
      <w:r w:rsidRPr="00E7221A">
        <w:t>The importance of data processing stages</w:t>
      </w:r>
      <w:r>
        <w:t>……………………………………………</w:t>
      </w:r>
      <w:r w:rsidR="00EF0A1F">
        <w:t>…….</w:t>
      </w:r>
      <w:r w:rsidR="00F95277">
        <w:t>.</w:t>
      </w:r>
      <w:r w:rsidR="00EF0A1F">
        <w:t>.</w:t>
      </w:r>
      <w:r>
        <w:t>….5</w:t>
      </w:r>
    </w:p>
    <w:p w14:paraId="2D5323DF" w14:textId="6A9972B8" w:rsidR="00E7221A" w:rsidRDefault="00E7221A" w:rsidP="00E7221A">
      <w:pPr>
        <w:pStyle w:val="ListParagraph"/>
        <w:numPr>
          <w:ilvl w:val="1"/>
          <w:numId w:val="8"/>
        </w:numPr>
      </w:pPr>
      <w:r w:rsidRPr="00E7221A">
        <w:t>Application of Excel functions</w:t>
      </w:r>
      <w:r>
        <w:t>……………………………………………………………</w:t>
      </w:r>
      <w:r w:rsidR="00EF0A1F">
        <w:t>………</w:t>
      </w:r>
      <w:r w:rsidR="00F95277">
        <w:t>.</w:t>
      </w:r>
      <w:r>
        <w:t>…….6</w:t>
      </w:r>
    </w:p>
    <w:p w14:paraId="7473483D" w14:textId="6CD93529" w:rsidR="00EC5477" w:rsidRDefault="00EC5477" w:rsidP="00E7221A">
      <w:pPr>
        <w:pStyle w:val="ListParagraph"/>
        <w:numPr>
          <w:ilvl w:val="1"/>
          <w:numId w:val="8"/>
        </w:numPr>
      </w:pPr>
      <w:r w:rsidRPr="00EC5477">
        <w:t>Visualising Superstore data</w:t>
      </w:r>
      <w:r>
        <w:t>…………………………………………………………………</w:t>
      </w:r>
      <w:proofErr w:type="gramStart"/>
      <w:r w:rsidR="00EF0A1F">
        <w:t>…</w:t>
      </w:r>
      <w:r w:rsidR="00F95277">
        <w:t>.</w:t>
      </w:r>
      <w:r w:rsidR="00EF0A1F">
        <w:t>…..</w:t>
      </w:r>
      <w:proofErr w:type="gramEnd"/>
      <w:r>
        <w:t>……</w:t>
      </w:r>
      <w:r w:rsidR="00DB53A2">
        <w:t>9</w:t>
      </w:r>
    </w:p>
    <w:p w14:paraId="308DFD2B" w14:textId="5236289F" w:rsidR="003E7D85" w:rsidRDefault="003E7D85"/>
    <w:p w14:paraId="02C138FA" w14:textId="7C18E9BB" w:rsidR="003E7D85" w:rsidRDefault="00EC5477" w:rsidP="00EC5477">
      <w:pPr>
        <w:pStyle w:val="ListParagraph"/>
        <w:numPr>
          <w:ilvl w:val="0"/>
          <w:numId w:val="8"/>
        </w:numPr>
      </w:pPr>
      <w:r w:rsidRPr="00EC5477">
        <w:t>Data mining and analysis using SPSS software</w:t>
      </w:r>
      <w:r>
        <w:t>…………………………………………</w:t>
      </w:r>
      <w:r w:rsidR="00EF0A1F">
        <w:t>………</w:t>
      </w:r>
      <w:proofErr w:type="gramStart"/>
      <w:r>
        <w:t>…..</w:t>
      </w:r>
      <w:proofErr w:type="gramEnd"/>
      <w:r>
        <w:t>11</w:t>
      </w:r>
    </w:p>
    <w:p w14:paraId="0660F1E0" w14:textId="5323A312" w:rsidR="003E7D85" w:rsidRDefault="00EC5477" w:rsidP="00EC5477">
      <w:pPr>
        <w:pStyle w:val="ListParagraph"/>
        <w:numPr>
          <w:ilvl w:val="1"/>
          <w:numId w:val="8"/>
        </w:numPr>
      </w:pPr>
      <w:r w:rsidRPr="00EC5477">
        <w:t>Number of students who like vanilla flavour of ice-cream</w:t>
      </w:r>
      <w:r>
        <w:t>……………………</w:t>
      </w:r>
      <w:r w:rsidR="00EF0A1F">
        <w:t>…</w:t>
      </w:r>
      <w:proofErr w:type="gramStart"/>
      <w:r w:rsidR="00EF0A1F">
        <w:t>….</w:t>
      </w:r>
      <w:r>
        <w:t>…</w:t>
      </w:r>
      <w:r w:rsidR="00EF0A1F">
        <w:t>..</w:t>
      </w:r>
      <w:proofErr w:type="gramEnd"/>
      <w:r>
        <w:t>11</w:t>
      </w:r>
    </w:p>
    <w:p w14:paraId="208810B3" w14:textId="212C9883" w:rsidR="00EC5477" w:rsidRDefault="00EC5477" w:rsidP="00EC5477">
      <w:pPr>
        <w:pStyle w:val="ListParagraph"/>
        <w:numPr>
          <w:ilvl w:val="1"/>
          <w:numId w:val="8"/>
        </w:numPr>
      </w:pPr>
      <w:r w:rsidRPr="00EC5477">
        <w:t>Number of Male and Female students</w:t>
      </w:r>
      <w:r>
        <w:t>……………………………</w:t>
      </w:r>
      <w:proofErr w:type="gramStart"/>
      <w:r>
        <w:t>…..</w:t>
      </w:r>
      <w:proofErr w:type="gramEnd"/>
      <w:r>
        <w:t>………………</w:t>
      </w:r>
      <w:r w:rsidR="00EF0A1F">
        <w:t>……..</w:t>
      </w:r>
      <w:r>
        <w:t>…</w:t>
      </w:r>
      <w:r w:rsidR="00EF0A1F">
        <w:t>.</w:t>
      </w:r>
      <w:r>
        <w:t>.1</w:t>
      </w:r>
      <w:r w:rsidR="00DB53A2">
        <w:t>2</w:t>
      </w:r>
    </w:p>
    <w:p w14:paraId="3355E19A" w14:textId="0F494039" w:rsidR="00EC5477" w:rsidRDefault="00EC5477" w:rsidP="00EC5477">
      <w:pPr>
        <w:pStyle w:val="ListParagraph"/>
        <w:numPr>
          <w:ilvl w:val="1"/>
          <w:numId w:val="8"/>
        </w:numPr>
      </w:pPr>
      <w:r w:rsidRPr="00EC5477">
        <w:t>The Mean and Median of participants who likes chocolate and</w:t>
      </w:r>
      <w:r>
        <w:t xml:space="preserve"> </w:t>
      </w:r>
      <w:r w:rsidRPr="00EC5477">
        <w:t>strawberry flavour ice-cream</w:t>
      </w:r>
      <w:r>
        <w:t>……………………………………………………………………………………………</w:t>
      </w:r>
      <w:r w:rsidR="00EF0A1F">
        <w:t>………</w:t>
      </w:r>
      <w:proofErr w:type="gramStart"/>
      <w:r>
        <w:t>…</w:t>
      </w:r>
      <w:r w:rsidR="00EF0A1F">
        <w:t>.</w:t>
      </w:r>
      <w:r>
        <w:t>.</w:t>
      </w:r>
      <w:proofErr w:type="gramEnd"/>
      <w:r>
        <w:t>12</w:t>
      </w:r>
    </w:p>
    <w:p w14:paraId="56A2B898" w14:textId="231D718C" w:rsidR="00EC5477" w:rsidRDefault="00EC5477" w:rsidP="00EC5477">
      <w:pPr>
        <w:pStyle w:val="ListParagraph"/>
        <w:numPr>
          <w:ilvl w:val="1"/>
          <w:numId w:val="8"/>
        </w:numPr>
      </w:pPr>
      <w:r w:rsidRPr="00EC5477">
        <w:t>K-Means Clustering</w:t>
      </w:r>
      <w:r>
        <w:t>………………………………………………………………………………</w:t>
      </w:r>
      <w:r w:rsidR="00EF0A1F">
        <w:t>….…</w:t>
      </w:r>
      <w:proofErr w:type="gramStart"/>
      <w:r w:rsidR="00EF0A1F">
        <w:t>…</w:t>
      </w:r>
      <w:r>
        <w:t>..</w:t>
      </w:r>
      <w:proofErr w:type="gramEnd"/>
      <w:r>
        <w:t>1</w:t>
      </w:r>
      <w:r w:rsidR="00DB53A2">
        <w:t>4</w:t>
      </w:r>
    </w:p>
    <w:p w14:paraId="268D4DEF" w14:textId="17101D40" w:rsidR="00EC5477" w:rsidRDefault="00EC5477" w:rsidP="00EC5477">
      <w:pPr>
        <w:pStyle w:val="ListParagraph"/>
        <w:numPr>
          <w:ilvl w:val="1"/>
          <w:numId w:val="8"/>
        </w:numPr>
      </w:pPr>
      <w:r>
        <w:t>C</w:t>
      </w:r>
      <w:r w:rsidRPr="00EC5477">
        <w:t>ommon data mining and text mining methods that can be used in</w:t>
      </w:r>
      <w:r>
        <w:t xml:space="preserve"> business</w:t>
      </w:r>
      <w:r w:rsidR="00332824">
        <w:t xml:space="preserve"> with the real world examples……………………………………………………………………………</w:t>
      </w:r>
      <w:proofErr w:type="gramStart"/>
      <w:r w:rsidR="00332824">
        <w:t>…..</w:t>
      </w:r>
      <w:proofErr w:type="gramEnd"/>
      <w:r w:rsidR="00716710">
        <w:t>…</w:t>
      </w:r>
      <w:r w:rsidR="00EF0A1F">
        <w:t>1</w:t>
      </w:r>
      <w:r w:rsidR="00DB53A2">
        <w:t>5</w:t>
      </w:r>
    </w:p>
    <w:p w14:paraId="6F72182B" w14:textId="648CC0E8" w:rsidR="00EC5477" w:rsidRDefault="00716710" w:rsidP="00F064DB">
      <w:pPr>
        <w:pStyle w:val="ListParagraph"/>
        <w:numPr>
          <w:ilvl w:val="1"/>
          <w:numId w:val="8"/>
        </w:numPr>
      </w:pPr>
      <w:r w:rsidRPr="00716710">
        <w:t>The advantages and disadvantages of using SPSS and Excel</w:t>
      </w:r>
      <w:r>
        <w:t>…………………………….1</w:t>
      </w:r>
      <w:r w:rsidR="00DB53A2">
        <w:t>6</w:t>
      </w:r>
    </w:p>
    <w:p w14:paraId="50268637" w14:textId="585BCF5C" w:rsidR="00EC5477" w:rsidRDefault="00EC5477" w:rsidP="00F064DB"/>
    <w:p w14:paraId="552EEAF1" w14:textId="2A25B0A6" w:rsidR="00F064DB" w:rsidRDefault="00F064DB" w:rsidP="00F064DB">
      <w:pPr>
        <w:pStyle w:val="ListParagraph"/>
        <w:numPr>
          <w:ilvl w:val="0"/>
          <w:numId w:val="8"/>
        </w:numPr>
      </w:pPr>
      <w:r w:rsidRPr="00F064DB">
        <w:t>Conclusion</w:t>
      </w:r>
      <w:r>
        <w:t>…………………………………………………………………………………………………………</w:t>
      </w:r>
      <w:proofErr w:type="gramStart"/>
      <w:r>
        <w:t>…..</w:t>
      </w:r>
      <w:proofErr w:type="gramEnd"/>
      <w:r>
        <w:t>1</w:t>
      </w:r>
      <w:r w:rsidR="00DB53A2">
        <w:t>8</w:t>
      </w:r>
    </w:p>
    <w:p w14:paraId="6E4B249C" w14:textId="3CFF303E" w:rsidR="00884F85" w:rsidRDefault="00884F85" w:rsidP="00F064DB">
      <w:pPr>
        <w:pStyle w:val="ListParagraph"/>
        <w:numPr>
          <w:ilvl w:val="0"/>
          <w:numId w:val="8"/>
        </w:numPr>
      </w:pPr>
      <w:r>
        <w:t>Bibliography ………………………………………………………………………………………………………</w:t>
      </w:r>
      <w:proofErr w:type="gramStart"/>
      <w:r>
        <w:t>…..</w:t>
      </w:r>
      <w:proofErr w:type="gramEnd"/>
      <w:r>
        <w:t>1</w:t>
      </w:r>
      <w:r w:rsidR="00DB53A2">
        <w:t>9</w:t>
      </w:r>
      <w:r>
        <w:t xml:space="preserve">                         </w:t>
      </w:r>
    </w:p>
    <w:p w14:paraId="3A9A5B54" w14:textId="33564DE8" w:rsidR="003E7D85" w:rsidRDefault="003E7D85"/>
    <w:p w14:paraId="10F788E3" w14:textId="6E904B02" w:rsidR="005B0A2B" w:rsidRDefault="005B0A2B"/>
    <w:p w14:paraId="309A86FC" w14:textId="5AFE0276" w:rsidR="002E0935" w:rsidRDefault="002E0935">
      <w:r>
        <w:t>Table 1. excel vs SPS………………………………………………………………………………………………….…</w:t>
      </w:r>
      <w:r w:rsidR="00BA34A1">
        <w:t>…..</w:t>
      </w:r>
      <w:r>
        <w:t>.1</w:t>
      </w:r>
      <w:r w:rsidR="00411872">
        <w:t>7</w:t>
      </w:r>
    </w:p>
    <w:p w14:paraId="146A597D" w14:textId="4EF7C4DC" w:rsidR="003E7D85" w:rsidRDefault="003E7D85"/>
    <w:p w14:paraId="12480B75" w14:textId="6A63B5B4" w:rsidR="003E7D85" w:rsidRDefault="002E0935">
      <w:r>
        <w:t xml:space="preserve">Figure 1. </w:t>
      </w:r>
      <w:r w:rsidRPr="002E0935">
        <w:t>Superstore Profit over the years</w:t>
      </w:r>
      <w:r>
        <w:t>……………………………………………………………………</w:t>
      </w:r>
      <w:proofErr w:type="gramStart"/>
      <w:r w:rsidR="00BA34A1">
        <w:t>….</w:t>
      </w:r>
      <w:r>
        <w:t>…</w:t>
      </w:r>
      <w:r w:rsidR="00BA34A1">
        <w:t>.</w:t>
      </w:r>
      <w:r>
        <w:t>.</w:t>
      </w:r>
      <w:proofErr w:type="gramEnd"/>
      <w:r>
        <w:t>4</w:t>
      </w:r>
    </w:p>
    <w:p w14:paraId="4DC48AEC" w14:textId="21886EA8" w:rsidR="002E0935" w:rsidRDefault="002E0935">
      <w:r>
        <w:t xml:space="preserve">Figure 2. </w:t>
      </w:r>
      <w:r w:rsidRPr="002E0935">
        <w:t>Superstore" Product subcategory"</w:t>
      </w:r>
      <w:r>
        <w:t>…………………………………………………………………</w:t>
      </w:r>
      <w:r w:rsidR="00BA34A1">
        <w:t>……</w:t>
      </w:r>
      <w:r>
        <w:t>…5</w:t>
      </w:r>
    </w:p>
    <w:p w14:paraId="49761AC5" w14:textId="2B6A7029" w:rsidR="002E0935" w:rsidRDefault="002E0935">
      <w:r>
        <w:t xml:space="preserve">Figure 3. </w:t>
      </w:r>
      <w:r w:rsidRPr="002E0935">
        <w:t>I</w:t>
      </w:r>
      <w:r>
        <w:t>f</w:t>
      </w:r>
      <w:r w:rsidRPr="002E0935">
        <w:t xml:space="preserve"> Formula an example for amount over or under</w:t>
      </w:r>
      <w:r>
        <w:t>……………………………………………</w:t>
      </w:r>
      <w:r w:rsidR="00BA34A1">
        <w:t>…</w:t>
      </w:r>
      <w:proofErr w:type="gramStart"/>
      <w:r>
        <w:t>…</w:t>
      </w:r>
      <w:r w:rsidR="00BA34A1">
        <w:t>.</w:t>
      </w:r>
      <w:r>
        <w:t>.</w:t>
      </w:r>
      <w:proofErr w:type="gramEnd"/>
      <w:r>
        <w:t>7</w:t>
      </w:r>
    </w:p>
    <w:p w14:paraId="4F0F18B0" w14:textId="23130318" w:rsidR="002E0935" w:rsidRDefault="002E0935">
      <w:r>
        <w:t xml:space="preserve">Figure 4. </w:t>
      </w:r>
      <w:r w:rsidRPr="002E0935">
        <w:t>Example of LOOKUP formula applied to Superstore data</w:t>
      </w:r>
      <w:r>
        <w:t>……………………………………</w:t>
      </w:r>
      <w:r w:rsidR="00BA34A1">
        <w:t>…</w:t>
      </w:r>
      <w:r>
        <w:t>.8</w:t>
      </w:r>
    </w:p>
    <w:p w14:paraId="31D7F5C1" w14:textId="1C964101" w:rsidR="002E0935" w:rsidRDefault="002E0935">
      <w:r>
        <w:t xml:space="preserve">Figure 5. </w:t>
      </w:r>
      <w:r w:rsidRPr="002E0935">
        <w:t>SUM up function</w:t>
      </w:r>
      <w:r>
        <w:t xml:space="preserve"> …………………………………………………………</w:t>
      </w:r>
      <w:proofErr w:type="gramStart"/>
      <w:r>
        <w:t>…..</w:t>
      </w:r>
      <w:proofErr w:type="gramEnd"/>
      <w:r>
        <w:t>………………………………</w:t>
      </w:r>
      <w:r w:rsidR="00BA34A1">
        <w:t>..…</w:t>
      </w:r>
      <w:r>
        <w:t>.9</w:t>
      </w:r>
    </w:p>
    <w:p w14:paraId="2096EE8E" w14:textId="18B94EC5" w:rsidR="002E0935" w:rsidRDefault="002E0935">
      <w:r>
        <w:t xml:space="preserve">Figure 6. </w:t>
      </w:r>
      <w:r w:rsidRPr="002E0935">
        <w:t>Profit visualisation via colours</w:t>
      </w:r>
      <w:r>
        <w:t>…………………………………………………………………………</w:t>
      </w:r>
      <w:r w:rsidR="00411872">
        <w:t>…</w:t>
      </w:r>
      <w:r>
        <w:t>…</w:t>
      </w:r>
      <w:r w:rsidR="00411872">
        <w:t>.9</w:t>
      </w:r>
    </w:p>
    <w:p w14:paraId="1A8F3A09" w14:textId="2BB53F37" w:rsidR="002E0935" w:rsidRDefault="002E0935">
      <w:r>
        <w:t xml:space="preserve">Figure 7. </w:t>
      </w:r>
      <w:r w:rsidRPr="002E0935">
        <w:t>Visualisation of sales by state</w:t>
      </w:r>
      <w:r>
        <w:t>…………………………………………………………</w:t>
      </w:r>
      <w:proofErr w:type="gramStart"/>
      <w:r>
        <w:t>…..</w:t>
      </w:r>
      <w:proofErr w:type="gramEnd"/>
      <w:r>
        <w:t>……………….1</w:t>
      </w:r>
      <w:r w:rsidR="00411872">
        <w:t>0</w:t>
      </w:r>
    </w:p>
    <w:p w14:paraId="350679AC" w14:textId="459431A0" w:rsidR="003E7D85" w:rsidRDefault="001D31FD">
      <w:r>
        <w:t xml:space="preserve">Figure 8. </w:t>
      </w:r>
      <w:r w:rsidRPr="001D31FD">
        <w:t>Student's preferences of different flavours of ice-cream</w:t>
      </w:r>
      <w:r>
        <w:t>…………………………………</w:t>
      </w:r>
      <w:proofErr w:type="gramStart"/>
      <w:r>
        <w:t>…..</w:t>
      </w:r>
      <w:proofErr w:type="gramEnd"/>
      <w:r>
        <w:t>1</w:t>
      </w:r>
      <w:r w:rsidR="00167E5E">
        <w:t>1</w:t>
      </w:r>
    </w:p>
    <w:p w14:paraId="76091C33" w14:textId="07C51166" w:rsidR="001D31FD" w:rsidRDefault="001D31FD">
      <w:r>
        <w:t xml:space="preserve">Figure 9. </w:t>
      </w:r>
      <w:r w:rsidRPr="001D31FD">
        <w:t>Number of Female and Male students</w:t>
      </w:r>
      <w:r>
        <w:t>………………………………………………</w:t>
      </w:r>
      <w:proofErr w:type="gramStart"/>
      <w:r>
        <w:t>…..</w:t>
      </w:r>
      <w:proofErr w:type="gramEnd"/>
      <w:r>
        <w:t>…………….1</w:t>
      </w:r>
      <w:r w:rsidR="00167E5E">
        <w:t>2</w:t>
      </w:r>
    </w:p>
    <w:p w14:paraId="7C2F947C" w14:textId="77777777" w:rsidR="00533F60" w:rsidRDefault="001D31FD">
      <w:r>
        <w:t xml:space="preserve">Figure 10. </w:t>
      </w:r>
      <w:r w:rsidRPr="001D31FD">
        <w:t>Mean and median of participants who like chocolate and strawberry flavour</w:t>
      </w:r>
      <w:r>
        <w:t>…...13</w:t>
      </w:r>
    </w:p>
    <w:p w14:paraId="17E1D419" w14:textId="60040EB5" w:rsidR="00533F60" w:rsidRDefault="00533F60">
      <w:r>
        <w:t>Figure 11. K-means clustering. Example of two clusters…………………………………………………</w:t>
      </w:r>
      <w:proofErr w:type="gramStart"/>
      <w:r>
        <w:t>…..</w:t>
      </w:r>
      <w:proofErr w:type="gramEnd"/>
      <w:r>
        <w:t>1</w:t>
      </w:r>
      <w:r w:rsidR="00167E5E">
        <w:t>4</w:t>
      </w:r>
    </w:p>
    <w:p w14:paraId="59A06A1A" w14:textId="3FAA77C6" w:rsidR="001D31FD" w:rsidRDefault="00533F60">
      <w:r>
        <w:t>Figure 12.K-means clustering. Three clusters</w:t>
      </w:r>
      <w:r w:rsidR="001D31FD" w:rsidRPr="001D31FD">
        <w:rPr>
          <w:webHidden/>
        </w:rPr>
        <w:tab/>
      </w:r>
      <w:r>
        <w:rPr>
          <w:webHidden/>
        </w:rPr>
        <w:t>…………………………………………………………………</w:t>
      </w:r>
      <w:proofErr w:type="gramStart"/>
      <w:r>
        <w:rPr>
          <w:webHidden/>
        </w:rPr>
        <w:t>…</w:t>
      </w:r>
      <w:r w:rsidR="00BA34A1">
        <w:rPr>
          <w:webHidden/>
        </w:rPr>
        <w:t>..</w:t>
      </w:r>
      <w:proofErr w:type="gramEnd"/>
      <w:r>
        <w:rPr>
          <w:webHidden/>
        </w:rPr>
        <w:t>1</w:t>
      </w:r>
      <w:r w:rsidR="00167E5E">
        <w:rPr>
          <w:webHidden/>
        </w:rPr>
        <w:t>5</w:t>
      </w:r>
    </w:p>
    <w:p w14:paraId="1096FB33" w14:textId="0D2A85A9" w:rsidR="00BD750E" w:rsidRPr="005B0A2B" w:rsidRDefault="00BD750E" w:rsidP="005B0A2B">
      <w:pPr>
        <w:pStyle w:val="TOCHeading"/>
        <w:rPr>
          <w:rFonts w:ascii="Tahoma" w:hAnsi="Tahoma" w:cs="Tahoma"/>
        </w:rPr>
      </w:pPr>
    </w:p>
    <w:p w14:paraId="3C4C2127" w14:textId="4FA0A903" w:rsidR="00BD750E" w:rsidRPr="00E7221A" w:rsidRDefault="00BD750E" w:rsidP="00BD750E">
      <w:pPr>
        <w:rPr>
          <w:rFonts w:ascii="Tahoma" w:hAnsi="Tahoma" w:cs="Tahoma"/>
        </w:rPr>
      </w:pPr>
    </w:p>
    <w:p w14:paraId="2AAA4F3F" w14:textId="16A0720C" w:rsidR="005F3517" w:rsidRDefault="005F3517" w:rsidP="005F3517">
      <w:pPr>
        <w:rPr>
          <w:rFonts w:ascii="Tahoma" w:hAnsi="Tahoma" w:cs="Tahoma"/>
        </w:rPr>
      </w:pPr>
    </w:p>
    <w:p w14:paraId="2443EAA9" w14:textId="5C8E26FD" w:rsidR="00F95277" w:rsidRDefault="00F95277" w:rsidP="005F3517">
      <w:pPr>
        <w:rPr>
          <w:rFonts w:ascii="Tahoma" w:hAnsi="Tahoma" w:cs="Tahoma"/>
        </w:rPr>
      </w:pPr>
    </w:p>
    <w:p w14:paraId="547AB0B2" w14:textId="01D96F04" w:rsidR="00F95277" w:rsidRDefault="00F95277" w:rsidP="005F3517">
      <w:pPr>
        <w:rPr>
          <w:rFonts w:ascii="Tahoma" w:hAnsi="Tahoma" w:cs="Tahoma"/>
        </w:rPr>
      </w:pPr>
    </w:p>
    <w:p w14:paraId="0D849179" w14:textId="31CD7819" w:rsidR="00F95277" w:rsidRDefault="00F95277" w:rsidP="005F3517">
      <w:pPr>
        <w:rPr>
          <w:rFonts w:ascii="Tahoma" w:hAnsi="Tahoma" w:cs="Tahoma"/>
        </w:rPr>
      </w:pPr>
    </w:p>
    <w:p w14:paraId="328516D9" w14:textId="36CA4C6A" w:rsidR="00F95277" w:rsidRDefault="00F95277" w:rsidP="005F3517">
      <w:pPr>
        <w:rPr>
          <w:rFonts w:ascii="Tahoma" w:hAnsi="Tahoma" w:cs="Tahoma"/>
        </w:rPr>
      </w:pPr>
    </w:p>
    <w:p w14:paraId="09E24039" w14:textId="77777777" w:rsidR="00F95277" w:rsidRDefault="00F95277" w:rsidP="005F3517">
      <w:pPr>
        <w:rPr>
          <w:rFonts w:ascii="Tahoma" w:hAnsi="Tahoma" w:cs="Tahoma"/>
        </w:rPr>
      </w:pPr>
    </w:p>
    <w:p w14:paraId="24103DA3" w14:textId="1E195E60" w:rsidR="00F95277" w:rsidRDefault="00F95277" w:rsidP="005F3517">
      <w:pPr>
        <w:rPr>
          <w:rFonts w:ascii="Tahoma" w:hAnsi="Tahoma" w:cs="Tahoma"/>
        </w:rPr>
      </w:pPr>
    </w:p>
    <w:p w14:paraId="4E463947" w14:textId="787FEE7B" w:rsidR="00F95277" w:rsidRPr="00F95277" w:rsidRDefault="00F95277" w:rsidP="00F95277">
      <w:pPr>
        <w:pStyle w:val="ListParagraph"/>
        <w:numPr>
          <w:ilvl w:val="0"/>
          <w:numId w:val="3"/>
        </w:numPr>
        <w:rPr>
          <w:rFonts w:ascii="Tahoma" w:hAnsi="Tahoma" w:cs="Tahoma"/>
          <w:b/>
          <w:bCs/>
          <w:color w:val="0070C0"/>
        </w:rPr>
      </w:pPr>
      <w:r w:rsidRPr="00F95277">
        <w:rPr>
          <w:rFonts w:ascii="Tahoma" w:hAnsi="Tahoma" w:cs="Tahoma"/>
          <w:b/>
          <w:bCs/>
          <w:color w:val="0070C0"/>
        </w:rPr>
        <w:t>Introduction</w:t>
      </w:r>
    </w:p>
    <w:p w14:paraId="62714C0B" w14:textId="77777777" w:rsidR="00F95277" w:rsidRPr="00E7221A" w:rsidRDefault="00F95277" w:rsidP="005F3517">
      <w:pPr>
        <w:rPr>
          <w:rFonts w:ascii="Tahoma" w:hAnsi="Tahoma" w:cs="Tahoma"/>
        </w:rPr>
      </w:pPr>
    </w:p>
    <w:p w14:paraId="5E52CD29" w14:textId="77777777" w:rsidR="00F95277" w:rsidRPr="00F95277" w:rsidRDefault="00F95277" w:rsidP="00F95277"/>
    <w:p w14:paraId="32D6BA99" w14:textId="341DCF0E" w:rsidR="00392E09" w:rsidRPr="00E7221A" w:rsidRDefault="00AC6180" w:rsidP="00046B9D">
      <w:pPr>
        <w:pStyle w:val="NormalWeb"/>
        <w:spacing w:line="360" w:lineRule="auto"/>
        <w:jc w:val="both"/>
        <w:rPr>
          <w:rFonts w:ascii="Tahoma" w:hAnsi="Tahoma" w:cs="Tahoma"/>
        </w:rPr>
      </w:pPr>
      <w:r w:rsidRPr="00E7221A">
        <w:rPr>
          <w:rFonts w:ascii="Tahoma" w:hAnsi="Tahoma" w:cs="Tahoma"/>
        </w:rPr>
        <w:t xml:space="preserve">          </w:t>
      </w:r>
      <w:r w:rsidR="00E84478" w:rsidRPr="00E7221A">
        <w:rPr>
          <w:rFonts w:ascii="Tahoma" w:hAnsi="Tahoma" w:cs="Tahoma"/>
        </w:rPr>
        <w:t>Handling large data can be extremely challenging and takes time if using traditional methods. In addition to that, it may create various barriers for entrepreneurs as de</w:t>
      </w:r>
      <w:r w:rsidR="00E02D3C" w:rsidRPr="00E7221A">
        <w:rPr>
          <w:rFonts w:ascii="Tahoma" w:hAnsi="Tahoma" w:cs="Tahoma"/>
        </w:rPr>
        <w:t xml:space="preserve">laying results or potential errors may affect the company operations leading to lower efficiency. </w:t>
      </w:r>
      <w:r w:rsidR="00E84478" w:rsidRPr="00E7221A">
        <w:rPr>
          <w:rFonts w:ascii="Tahoma" w:hAnsi="Tahoma" w:cs="Tahoma"/>
        </w:rPr>
        <w:t xml:space="preserve">Data handling </w:t>
      </w:r>
      <w:r w:rsidR="00E02D3C" w:rsidRPr="00E7221A">
        <w:rPr>
          <w:rFonts w:ascii="Tahoma" w:hAnsi="Tahoma" w:cs="Tahoma"/>
        </w:rPr>
        <w:t xml:space="preserve">can be defined as a </w:t>
      </w:r>
      <w:r w:rsidR="00E84478" w:rsidRPr="00E7221A">
        <w:rPr>
          <w:rFonts w:ascii="Tahoma" w:hAnsi="Tahoma" w:cs="Tahoma"/>
        </w:rPr>
        <w:t xml:space="preserve">process of </w:t>
      </w:r>
      <w:r w:rsidR="00E02D3C" w:rsidRPr="00E7221A">
        <w:rPr>
          <w:rFonts w:ascii="Tahoma" w:hAnsi="Tahoma" w:cs="Tahoma"/>
        </w:rPr>
        <w:t xml:space="preserve">storing safely data, analyse large quantity of structured or unstructured data and ensure it can be visualised easily. As technological developments advance every day the need to use electronic information systems is critical as it requires lower investments and less management time.  </w:t>
      </w:r>
      <w:r w:rsidR="00903679" w:rsidRPr="00E7221A">
        <w:rPr>
          <w:rFonts w:ascii="Tahoma" w:hAnsi="Tahoma" w:cs="Tahoma"/>
        </w:rPr>
        <w:t xml:space="preserve">Entrepreneurs </w:t>
      </w:r>
      <w:r w:rsidR="00011D46" w:rsidRPr="00E7221A">
        <w:rPr>
          <w:rFonts w:ascii="Tahoma" w:hAnsi="Tahoma" w:cs="Tahoma"/>
        </w:rPr>
        <w:t xml:space="preserve">or </w:t>
      </w:r>
      <w:r w:rsidR="00903679" w:rsidRPr="00E7221A">
        <w:rPr>
          <w:rFonts w:ascii="Tahoma" w:hAnsi="Tahoma" w:cs="Tahoma"/>
        </w:rPr>
        <w:t xml:space="preserve">any other </w:t>
      </w:r>
      <w:r w:rsidR="00531F75" w:rsidRPr="00E7221A">
        <w:rPr>
          <w:rFonts w:ascii="Tahoma" w:hAnsi="Tahoma" w:cs="Tahoma"/>
        </w:rPr>
        <w:t xml:space="preserve">individuals that </w:t>
      </w:r>
      <w:proofErr w:type="gramStart"/>
      <w:r w:rsidR="00531F75" w:rsidRPr="00E7221A">
        <w:rPr>
          <w:rFonts w:ascii="Tahoma" w:hAnsi="Tahoma" w:cs="Tahoma"/>
        </w:rPr>
        <w:t>have to</w:t>
      </w:r>
      <w:proofErr w:type="gramEnd"/>
      <w:r w:rsidR="00531F75" w:rsidRPr="00E7221A">
        <w:rPr>
          <w:rFonts w:ascii="Tahoma" w:hAnsi="Tahoma" w:cs="Tahoma"/>
        </w:rPr>
        <w:t xml:space="preserve"> de</w:t>
      </w:r>
      <w:r w:rsidR="00011D46" w:rsidRPr="00E7221A">
        <w:rPr>
          <w:rFonts w:ascii="Tahoma" w:hAnsi="Tahoma" w:cs="Tahoma"/>
        </w:rPr>
        <w:t>al</w:t>
      </w:r>
      <w:r w:rsidR="00531F75" w:rsidRPr="00E7221A">
        <w:rPr>
          <w:rFonts w:ascii="Tahoma" w:hAnsi="Tahoma" w:cs="Tahoma"/>
        </w:rPr>
        <w:t xml:space="preserve"> with data </w:t>
      </w:r>
      <w:r w:rsidR="00011D46" w:rsidRPr="00E7221A">
        <w:rPr>
          <w:rFonts w:ascii="Tahoma" w:hAnsi="Tahoma" w:cs="Tahoma"/>
        </w:rPr>
        <w:t>w</w:t>
      </w:r>
      <w:r w:rsidR="00531F75" w:rsidRPr="00E7221A">
        <w:rPr>
          <w:rFonts w:ascii="Tahoma" w:hAnsi="Tahoma" w:cs="Tahoma"/>
        </w:rPr>
        <w:t>e</w:t>
      </w:r>
      <w:r w:rsidR="00011D46" w:rsidRPr="00E7221A">
        <w:rPr>
          <w:rFonts w:ascii="Tahoma" w:hAnsi="Tahoma" w:cs="Tahoma"/>
        </w:rPr>
        <w:t>a</w:t>
      </w:r>
      <w:r w:rsidR="00531F75" w:rsidRPr="00E7221A">
        <w:rPr>
          <w:rFonts w:ascii="Tahoma" w:hAnsi="Tahoma" w:cs="Tahoma"/>
        </w:rPr>
        <w:t>ther it is manual or electronic must ensure the organisational policies are followed. In addition to that, it is important to ensure that all the regulations and protection guidelines such as GDPR are followed</w:t>
      </w:r>
      <w:r w:rsidR="00591095">
        <w:rPr>
          <w:rFonts w:ascii="Tahoma" w:hAnsi="Tahoma" w:cs="Tahoma"/>
        </w:rPr>
        <w:t xml:space="preserve"> (UK Government,2022).</w:t>
      </w:r>
    </w:p>
    <w:p w14:paraId="181F04EE" w14:textId="3AF77A5A" w:rsidR="00903679" w:rsidRDefault="00531F75" w:rsidP="00046B9D">
      <w:pPr>
        <w:pStyle w:val="NormalWeb"/>
        <w:spacing w:line="360" w:lineRule="auto"/>
        <w:jc w:val="both"/>
        <w:rPr>
          <w:rFonts w:ascii="Tahoma" w:hAnsi="Tahoma" w:cs="Tahoma"/>
        </w:rPr>
      </w:pPr>
      <w:r w:rsidRPr="00E7221A">
        <w:rPr>
          <w:rFonts w:ascii="Tahoma" w:hAnsi="Tahoma" w:cs="Tahoma"/>
        </w:rPr>
        <w:t xml:space="preserve">The purpose of this report is Data Analysis and Visualisation. First part of the report, determines the </w:t>
      </w:r>
      <w:r w:rsidR="00A72D3F" w:rsidRPr="00E7221A">
        <w:rPr>
          <w:rFonts w:ascii="Tahoma" w:hAnsi="Tahoma" w:cs="Tahoma"/>
        </w:rPr>
        <w:t>overall performance of Superstore over the years including evaluation of Excel software for pre-processing, analysing and visualising data. The analysis will be projected using</w:t>
      </w:r>
      <w:r w:rsidR="00E1149A" w:rsidRPr="00E7221A">
        <w:rPr>
          <w:rFonts w:ascii="Tahoma" w:hAnsi="Tahoma" w:cs="Tahoma"/>
        </w:rPr>
        <w:t xml:space="preserve"> practical examples such </w:t>
      </w:r>
      <w:r w:rsidR="0016154D" w:rsidRPr="00E7221A">
        <w:rPr>
          <w:rFonts w:ascii="Tahoma" w:hAnsi="Tahoma" w:cs="Tahoma"/>
        </w:rPr>
        <w:t>as Excel</w:t>
      </w:r>
      <w:r w:rsidR="00A72D3F" w:rsidRPr="00E7221A">
        <w:rPr>
          <w:rFonts w:ascii="Tahoma" w:hAnsi="Tahoma" w:cs="Tahoma"/>
        </w:rPr>
        <w:t xml:space="preserve"> functions</w:t>
      </w:r>
      <w:r w:rsidR="00E1149A" w:rsidRPr="00E7221A">
        <w:rPr>
          <w:rFonts w:ascii="Tahoma" w:hAnsi="Tahoma" w:cs="Tahoma"/>
        </w:rPr>
        <w:t xml:space="preserve"> (</w:t>
      </w:r>
      <w:r w:rsidR="00A72D3F" w:rsidRPr="00E7221A">
        <w:rPr>
          <w:rFonts w:ascii="Tahoma" w:hAnsi="Tahoma" w:cs="Tahoma"/>
        </w:rPr>
        <w:t>IF function, Lookup and Pivot Tables</w:t>
      </w:r>
      <w:r w:rsidR="00E1149A" w:rsidRPr="00E7221A">
        <w:rPr>
          <w:rFonts w:ascii="Tahoma" w:hAnsi="Tahoma" w:cs="Tahoma"/>
        </w:rPr>
        <w:t>)</w:t>
      </w:r>
      <w:r w:rsidR="00A72D3F" w:rsidRPr="00E7221A">
        <w:rPr>
          <w:rFonts w:ascii="Tahoma" w:hAnsi="Tahoma" w:cs="Tahoma"/>
        </w:rPr>
        <w:t xml:space="preserve">.  </w:t>
      </w:r>
      <w:r w:rsidR="002A33C9" w:rsidRPr="00E7221A">
        <w:rPr>
          <w:rFonts w:ascii="Tahoma" w:hAnsi="Tahoma" w:cs="Tahoma"/>
        </w:rPr>
        <w:t>The second part of the report</w:t>
      </w:r>
      <w:r w:rsidR="00A72D3F" w:rsidRPr="00E7221A">
        <w:rPr>
          <w:rFonts w:ascii="Tahoma" w:hAnsi="Tahoma" w:cs="Tahoma"/>
        </w:rPr>
        <w:t xml:space="preserve"> evaluates the survey collected from 200 high </w:t>
      </w:r>
      <w:r w:rsidR="002A33C9" w:rsidRPr="00E7221A">
        <w:rPr>
          <w:rFonts w:ascii="Tahoma" w:hAnsi="Tahoma" w:cs="Tahoma"/>
        </w:rPr>
        <w:t>school students</w:t>
      </w:r>
      <w:r w:rsidR="00A72D3F" w:rsidRPr="00E7221A">
        <w:rPr>
          <w:rFonts w:ascii="Tahoma" w:hAnsi="Tahoma" w:cs="Tahoma"/>
        </w:rPr>
        <w:t xml:space="preserve"> </w:t>
      </w:r>
      <w:r w:rsidR="002A33C9" w:rsidRPr="00E7221A">
        <w:rPr>
          <w:rFonts w:ascii="Tahoma" w:hAnsi="Tahoma" w:cs="Tahoma"/>
        </w:rPr>
        <w:t xml:space="preserve">using SPSS data mining software. The findings are shown via Pie, Bar, Graphs and Histogram. </w:t>
      </w:r>
    </w:p>
    <w:p w14:paraId="431D9CC5" w14:textId="77777777" w:rsidR="00B60C62" w:rsidRDefault="00B60C62" w:rsidP="00046B9D">
      <w:pPr>
        <w:pStyle w:val="NormalWeb"/>
        <w:spacing w:line="360" w:lineRule="auto"/>
        <w:jc w:val="both"/>
        <w:rPr>
          <w:rFonts w:ascii="Tahoma" w:hAnsi="Tahoma" w:cs="Tahoma"/>
        </w:rPr>
      </w:pPr>
    </w:p>
    <w:p w14:paraId="269B6EF6" w14:textId="72251762" w:rsidR="00F95277" w:rsidRPr="00F95277" w:rsidRDefault="00F95277" w:rsidP="00F95277">
      <w:pPr>
        <w:pStyle w:val="NormalWeb"/>
        <w:numPr>
          <w:ilvl w:val="0"/>
          <w:numId w:val="3"/>
        </w:numPr>
        <w:spacing w:line="360" w:lineRule="auto"/>
        <w:jc w:val="both"/>
        <w:rPr>
          <w:rFonts w:ascii="Tahoma" w:hAnsi="Tahoma" w:cs="Tahoma"/>
          <w:b/>
          <w:bCs/>
          <w:color w:val="0070C0"/>
        </w:rPr>
      </w:pPr>
      <w:r w:rsidRPr="00F95277">
        <w:rPr>
          <w:rFonts w:ascii="Tahoma" w:hAnsi="Tahoma" w:cs="Tahoma"/>
          <w:b/>
          <w:bCs/>
          <w:color w:val="0070C0"/>
        </w:rPr>
        <w:t>Superstore data analysis</w:t>
      </w:r>
    </w:p>
    <w:p w14:paraId="6D19DB49" w14:textId="621415BE" w:rsidR="000F44B9" w:rsidRDefault="00AC6180" w:rsidP="001E621E">
      <w:pPr>
        <w:spacing w:line="360" w:lineRule="auto"/>
        <w:jc w:val="both"/>
        <w:rPr>
          <w:rFonts w:ascii="Tahoma" w:hAnsi="Tahoma" w:cs="Tahoma"/>
        </w:rPr>
      </w:pPr>
      <w:r w:rsidRPr="00E7221A">
        <w:rPr>
          <w:rFonts w:ascii="Tahoma" w:hAnsi="Tahoma" w:cs="Tahoma"/>
        </w:rPr>
        <w:t xml:space="preserve">          </w:t>
      </w:r>
      <w:r w:rsidR="008C6271" w:rsidRPr="00E7221A">
        <w:rPr>
          <w:rFonts w:ascii="Tahoma" w:hAnsi="Tahoma" w:cs="Tahoma"/>
        </w:rPr>
        <w:t xml:space="preserve">Excel is widely used in various industries to structure large data. It is also used in accounting, make data easier to comprehend via visualisation such as charts, graphs. It is used by businesses to set goals and objectives, daily tasks, and project management. </w:t>
      </w:r>
      <w:r w:rsidR="00C748A1" w:rsidRPr="00E7221A">
        <w:rPr>
          <w:rFonts w:ascii="Tahoma" w:hAnsi="Tahoma" w:cs="Tahoma"/>
        </w:rPr>
        <w:t xml:space="preserve">Excel has both advantage and limitations. In term of advantages this </w:t>
      </w:r>
      <w:r w:rsidR="00C748A1" w:rsidRPr="00E7221A">
        <w:rPr>
          <w:rFonts w:ascii="Tahoma" w:hAnsi="Tahoma" w:cs="Tahoma"/>
        </w:rPr>
        <w:lastRenderedPageBreak/>
        <w:t>software provides flexibility, automation, visualization, and analysis of unstructured data (Fuller, 2011). However, there are risks involved such as errors if inappropriately used. Excel requires at least basic knowledge</w:t>
      </w:r>
      <w:r w:rsidR="00F27761" w:rsidRPr="00E7221A">
        <w:rPr>
          <w:rFonts w:ascii="Tahoma" w:hAnsi="Tahoma" w:cs="Tahoma"/>
        </w:rPr>
        <w:t xml:space="preserve"> on how to use it otherwise the data analysis may not project real results therefore may affect the decisions making process. </w:t>
      </w:r>
      <w:r w:rsidR="00C748A1" w:rsidRPr="00E7221A">
        <w:rPr>
          <w:rFonts w:ascii="Tahoma" w:hAnsi="Tahoma" w:cs="Tahoma"/>
        </w:rPr>
        <w:t xml:space="preserve"> </w:t>
      </w:r>
      <w:r w:rsidR="008A3C98" w:rsidRPr="00E7221A">
        <w:rPr>
          <w:rFonts w:ascii="Tahoma" w:hAnsi="Tahoma" w:cs="Tahoma"/>
        </w:rPr>
        <w:t xml:space="preserve">Excel can be substituted with other similar tools for data analysis, transformation, and visualisation. Among these tools include Google sheets, </w:t>
      </w:r>
      <w:proofErr w:type="spellStart"/>
      <w:r w:rsidR="008A3C98" w:rsidRPr="00E7221A">
        <w:rPr>
          <w:rFonts w:ascii="Tahoma" w:hAnsi="Tahoma" w:cs="Tahoma"/>
        </w:rPr>
        <w:t>Zoho</w:t>
      </w:r>
      <w:proofErr w:type="spellEnd"/>
      <w:r w:rsidR="008A3C98" w:rsidRPr="00E7221A">
        <w:rPr>
          <w:rFonts w:ascii="Tahoma" w:hAnsi="Tahoma" w:cs="Tahoma"/>
        </w:rPr>
        <w:t xml:space="preserve"> sheets, Apache Open Office Calc, SPSS and other. </w:t>
      </w:r>
      <w:r w:rsidR="00335CE7" w:rsidRPr="00E7221A">
        <w:rPr>
          <w:rFonts w:ascii="Tahoma" w:hAnsi="Tahoma" w:cs="Tahoma"/>
        </w:rPr>
        <w:t>If compared to Google sheets Microsoft Excel requires subscription whereas Google sheets is free to use. In term of type of application Microsoft Excel is full featured application and is not cloud based. Google sheets is cloud based and is preferred for collaboration. Excel is stronger in term of storage and has large offering of advanced features compared to Google sheets where basic spreadsheet features are available</w:t>
      </w:r>
      <w:r w:rsidR="001E621E" w:rsidRPr="00E7221A">
        <w:rPr>
          <w:rFonts w:ascii="Tahoma" w:hAnsi="Tahoma" w:cs="Tahoma"/>
        </w:rPr>
        <w:t xml:space="preserve"> (Chai, 2022)</w:t>
      </w:r>
      <w:r w:rsidR="00335CE7" w:rsidRPr="00E7221A">
        <w:rPr>
          <w:rFonts w:ascii="Tahoma" w:hAnsi="Tahoma" w:cs="Tahoma"/>
        </w:rPr>
        <w:t xml:space="preserve">.  </w:t>
      </w:r>
    </w:p>
    <w:p w14:paraId="4830B7F0" w14:textId="77777777" w:rsidR="00B60C62" w:rsidRDefault="00B60C62" w:rsidP="001E621E">
      <w:pPr>
        <w:spacing w:line="360" w:lineRule="auto"/>
        <w:jc w:val="both"/>
        <w:rPr>
          <w:rFonts w:ascii="Tahoma" w:hAnsi="Tahoma" w:cs="Tahoma"/>
        </w:rPr>
      </w:pPr>
    </w:p>
    <w:p w14:paraId="0D710B5C" w14:textId="011F4865" w:rsidR="002E7D2A" w:rsidRPr="00415D9C" w:rsidRDefault="00B60C62" w:rsidP="00415D9C">
      <w:pPr>
        <w:spacing w:line="360" w:lineRule="auto"/>
        <w:jc w:val="both"/>
        <w:rPr>
          <w:rFonts w:ascii="Tahoma" w:hAnsi="Tahoma" w:cs="Tahoma"/>
          <w:b/>
          <w:bCs/>
          <w:color w:val="0070C0"/>
        </w:rPr>
      </w:pPr>
      <w:r w:rsidRPr="00B60C62">
        <w:rPr>
          <w:rFonts w:ascii="Tahoma" w:hAnsi="Tahoma" w:cs="Tahoma"/>
          <w:b/>
          <w:bCs/>
          <w:color w:val="0070C0"/>
        </w:rPr>
        <w:t xml:space="preserve">     2.1 The analysis of Superstore profitability</w:t>
      </w:r>
    </w:p>
    <w:p w14:paraId="58893377" w14:textId="22FB09EF" w:rsidR="00A90B8E" w:rsidRPr="00E7221A" w:rsidRDefault="00B60C62" w:rsidP="00753313">
      <w:pPr>
        <w:spacing w:line="360" w:lineRule="auto"/>
        <w:jc w:val="both"/>
        <w:rPr>
          <w:rFonts w:ascii="Tahoma" w:hAnsi="Tahoma" w:cs="Tahoma"/>
        </w:rPr>
      </w:pPr>
      <w:r>
        <w:rPr>
          <w:rFonts w:ascii="Tahoma" w:hAnsi="Tahoma" w:cs="Tahoma"/>
        </w:rPr>
        <w:t xml:space="preserve">       </w:t>
      </w:r>
      <w:r w:rsidR="00392E09" w:rsidRPr="00E7221A">
        <w:rPr>
          <w:rFonts w:ascii="Tahoma" w:hAnsi="Tahoma" w:cs="Tahoma"/>
        </w:rPr>
        <w:t xml:space="preserve"> </w:t>
      </w:r>
      <w:r w:rsidR="00A90B8E" w:rsidRPr="00E7221A">
        <w:rPr>
          <w:rFonts w:ascii="Tahoma" w:hAnsi="Tahoma" w:cs="Tahoma"/>
        </w:rPr>
        <w:t xml:space="preserve">Excel has been used to analyse Superstore data, particularly </w:t>
      </w:r>
      <w:r w:rsidR="00753313" w:rsidRPr="00E7221A">
        <w:rPr>
          <w:rFonts w:ascii="Tahoma" w:hAnsi="Tahoma" w:cs="Tahoma"/>
        </w:rPr>
        <w:t xml:space="preserve">the profitability over the years. Analyse Data tab has been used to generate automated analysis of the profit from 2009 to 2012.  As shown in ( </w:t>
      </w:r>
      <w:r w:rsidR="00753313" w:rsidRPr="00E7221A">
        <w:rPr>
          <w:rFonts w:ascii="Tahoma" w:hAnsi="Tahoma" w:cs="Tahoma"/>
        </w:rPr>
        <w:fldChar w:fldCharType="begin"/>
      </w:r>
      <w:r w:rsidR="00753313" w:rsidRPr="00E7221A">
        <w:rPr>
          <w:rFonts w:ascii="Tahoma" w:hAnsi="Tahoma" w:cs="Tahoma"/>
        </w:rPr>
        <w:instrText xml:space="preserve"> REF _Ref111217568 \h </w:instrText>
      </w:r>
      <w:r w:rsidR="00392E09" w:rsidRPr="00E7221A">
        <w:rPr>
          <w:rFonts w:ascii="Tahoma" w:hAnsi="Tahoma" w:cs="Tahoma"/>
        </w:rPr>
        <w:instrText xml:space="preserve"> \* MERGEFORMAT </w:instrText>
      </w:r>
      <w:r w:rsidR="00753313" w:rsidRPr="00E7221A">
        <w:rPr>
          <w:rFonts w:ascii="Tahoma" w:hAnsi="Tahoma" w:cs="Tahoma"/>
        </w:rPr>
      </w:r>
      <w:r w:rsidR="00753313" w:rsidRPr="00E7221A">
        <w:rPr>
          <w:rFonts w:ascii="Tahoma" w:hAnsi="Tahoma" w:cs="Tahoma"/>
        </w:rPr>
        <w:fldChar w:fldCharType="separate"/>
      </w:r>
      <w:r w:rsidR="00753313" w:rsidRPr="00E7221A">
        <w:rPr>
          <w:rFonts w:ascii="Tahoma" w:hAnsi="Tahoma" w:cs="Tahoma"/>
        </w:rPr>
        <w:t xml:space="preserve">Figure </w:t>
      </w:r>
      <w:r w:rsidR="00753313" w:rsidRPr="00E7221A">
        <w:rPr>
          <w:rFonts w:ascii="Tahoma" w:hAnsi="Tahoma" w:cs="Tahoma"/>
          <w:noProof/>
        </w:rPr>
        <w:t>1</w:t>
      </w:r>
      <w:r w:rsidR="00753313" w:rsidRPr="00E7221A">
        <w:rPr>
          <w:rFonts w:ascii="Tahoma" w:hAnsi="Tahoma" w:cs="Tahoma"/>
        </w:rPr>
        <w:t>. Superstore Profit over the years</w:t>
      </w:r>
      <w:r w:rsidR="00753313" w:rsidRPr="00E7221A">
        <w:rPr>
          <w:rFonts w:ascii="Tahoma" w:hAnsi="Tahoma" w:cs="Tahoma"/>
        </w:rPr>
        <w:fldChar w:fldCharType="end"/>
      </w:r>
      <w:r w:rsidR="00753313" w:rsidRPr="00E7221A">
        <w:rPr>
          <w:rFonts w:ascii="Tahoma" w:hAnsi="Tahoma" w:cs="Tahoma"/>
        </w:rPr>
        <w:t xml:space="preserve">) the most profitable year was 2009 and the </w:t>
      </w:r>
      <w:r w:rsidR="00067B3C" w:rsidRPr="00E7221A">
        <w:rPr>
          <w:rFonts w:ascii="Tahoma" w:hAnsi="Tahoma" w:cs="Tahoma"/>
        </w:rPr>
        <w:t>lowest 2012</w:t>
      </w:r>
      <w:r w:rsidR="00753313" w:rsidRPr="00E7221A">
        <w:rPr>
          <w:rFonts w:ascii="Tahoma" w:hAnsi="Tahoma" w:cs="Tahoma"/>
        </w:rPr>
        <w:t xml:space="preserve">. </w:t>
      </w:r>
      <w:r w:rsidR="00067B3C" w:rsidRPr="00E7221A">
        <w:rPr>
          <w:rFonts w:ascii="Tahoma" w:hAnsi="Tahoma" w:cs="Tahoma"/>
        </w:rPr>
        <w:t xml:space="preserve">Based on results, </w:t>
      </w:r>
      <w:proofErr w:type="gramStart"/>
      <w:r w:rsidR="00067B3C" w:rsidRPr="00E7221A">
        <w:rPr>
          <w:rFonts w:ascii="Tahoma" w:hAnsi="Tahoma" w:cs="Tahoma"/>
        </w:rPr>
        <w:t xml:space="preserve">it can be seen </w:t>
      </w:r>
      <w:r w:rsidR="00755D7E" w:rsidRPr="00E7221A">
        <w:rPr>
          <w:rFonts w:ascii="Tahoma" w:hAnsi="Tahoma" w:cs="Tahoma"/>
        </w:rPr>
        <w:t>that sales</w:t>
      </w:r>
      <w:proofErr w:type="gramEnd"/>
      <w:r w:rsidR="00067B3C" w:rsidRPr="00E7221A">
        <w:rPr>
          <w:rFonts w:ascii="Tahoma" w:hAnsi="Tahoma" w:cs="Tahoma"/>
        </w:rPr>
        <w:t xml:space="preserve"> dropped in 2010 and then slightly recovered in 2011 and then again decreased even lower. </w:t>
      </w:r>
    </w:p>
    <w:p w14:paraId="5F2D3B19" w14:textId="77777777" w:rsidR="00A90B8E" w:rsidRPr="00E7221A" w:rsidRDefault="00A90B8E" w:rsidP="00A90B8E">
      <w:pPr>
        <w:rPr>
          <w:rFonts w:ascii="Tahoma" w:hAnsi="Tahoma" w:cs="Tahoma"/>
        </w:rPr>
      </w:pPr>
    </w:p>
    <w:p w14:paraId="0B4F951B" w14:textId="77777777" w:rsidR="00A90B8E" w:rsidRPr="00E7221A" w:rsidRDefault="00A90B8E" w:rsidP="00A90B8E">
      <w:pPr>
        <w:rPr>
          <w:rFonts w:ascii="Tahoma" w:hAnsi="Tahoma" w:cs="Tahoma"/>
        </w:rPr>
      </w:pPr>
    </w:p>
    <w:p w14:paraId="33935B9F" w14:textId="25D11A23" w:rsidR="00A90B8E" w:rsidRPr="00E7221A" w:rsidRDefault="00067B3C" w:rsidP="00E520C0">
      <w:pPr>
        <w:rPr>
          <w:rFonts w:ascii="Tahoma" w:hAnsi="Tahoma" w:cs="Tahoma"/>
        </w:rPr>
      </w:pPr>
      <w:r w:rsidRPr="00E7221A">
        <w:rPr>
          <w:rFonts w:ascii="Tahoma" w:hAnsi="Tahoma" w:cs="Tahoma"/>
          <w:noProof/>
        </w:rPr>
        <w:drawing>
          <wp:inline distT="0" distB="0" distL="0" distR="0" wp14:anchorId="7BD4954D" wp14:editId="1A9A2EFD">
            <wp:extent cx="5727700" cy="2728595"/>
            <wp:effectExtent l="0" t="0" r="0" b="1905"/>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2728595"/>
                    </a:xfrm>
                    <a:prstGeom prst="rect">
                      <a:avLst/>
                    </a:prstGeom>
                  </pic:spPr>
                </pic:pic>
              </a:graphicData>
            </a:graphic>
          </wp:inline>
        </w:drawing>
      </w:r>
    </w:p>
    <w:p w14:paraId="37DF96BF" w14:textId="1EBA3682" w:rsidR="00332CE5" w:rsidRPr="00E7221A" w:rsidRDefault="00A90B8E" w:rsidP="00E257CD">
      <w:pPr>
        <w:pStyle w:val="Caption"/>
        <w:jc w:val="center"/>
        <w:rPr>
          <w:rFonts w:ascii="Tahoma" w:hAnsi="Tahoma" w:cs="Tahoma"/>
        </w:rPr>
      </w:pPr>
      <w:bookmarkStart w:id="2" w:name="_Ref111217568"/>
      <w:bookmarkStart w:id="3" w:name="_Toc111409108"/>
      <w:r w:rsidRPr="00E7221A">
        <w:rPr>
          <w:rFonts w:ascii="Tahoma" w:hAnsi="Tahoma" w:cs="Tahoma"/>
        </w:rPr>
        <w:t xml:space="preserve">Figure </w:t>
      </w:r>
      <w:r w:rsidRPr="00E7221A">
        <w:rPr>
          <w:rFonts w:ascii="Tahoma" w:hAnsi="Tahoma" w:cs="Tahoma"/>
        </w:rPr>
        <w:fldChar w:fldCharType="begin"/>
      </w:r>
      <w:r w:rsidRPr="00E7221A">
        <w:rPr>
          <w:rFonts w:ascii="Tahoma" w:hAnsi="Tahoma" w:cs="Tahoma"/>
        </w:rPr>
        <w:instrText xml:space="preserve"> SEQ Figure \* ARABIC </w:instrText>
      </w:r>
      <w:r w:rsidRPr="00E7221A">
        <w:rPr>
          <w:rFonts w:ascii="Tahoma" w:hAnsi="Tahoma" w:cs="Tahoma"/>
        </w:rPr>
        <w:fldChar w:fldCharType="separate"/>
      </w:r>
      <w:r w:rsidR="00977E2A" w:rsidRPr="00E7221A">
        <w:rPr>
          <w:rFonts w:ascii="Tahoma" w:hAnsi="Tahoma" w:cs="Tahoma"/>
          <w:noProof/>
        </w:rPr>
        <w:t>1</w:t>
      </w:r>
      <w:r w:rsidRPr="00E7221A">
        <w:rPr>
          <w:rFonts w:ascii="Tahoma" w:hAnsi="Tahoma" w:cs="Tahoma"/>
          <w:noProof/>
        </w:rPr>
        <w:fldChar w:fldCharType="end"/>
      </w:r>
      <w:r w:rsidRPr="00E7221A">
        <w:rPr>
          <w:rFonts w:ascii="Tahoma" w:hAnsi="Tahoma" w:cs="Tahoma"/>
        </w:rPr>
        <w:t>. Superstore Profit over the years</w:t>
      </w:r>
      <w:bookmarkEnd w:id="2"/>
      <w:bookmarkEnd w:id="3"/>
    </w:p>
    <w:p w14:paraId="1B24231F" w14:textId="54641FEC" w:rsidR="00A90B8E" w:rsidRPr="00E7221A" w:rsidRDefault="00A90B8E" w:rsidP="00332CE5">
      <w:pPr>
        <w:rPr>
          <w:rFonts w:ascii="Tahoma" w:hAnsi="Tahoma" w:cs="Tahoma"/>
        </w:rPr>
      </w:pPr>
    </w:p>
    <w:p w14:paraId="20297B66" w14:textId="198D9794" w:rsidR="00A90B8E" w:rsidRPr="00E7221A" w:rsidRDefault="00392E09" w:rsidP="00B82302">
      <w:pPr>
        <w:spacing w:line="360" w:lineRule="auto"/>
        <w:jc w:val="both"/>
        <w:rPr>
          <w:rFonts w:ascii="Tahoma" w:hAnsi="Tahoma" w:cs="Tahoma"/>
        </w:rPr>
      </w:pPr>
      <w:r w:rsidRPr="00E7221A">
        <w:rPr>
          <w:rFonts w:ascii="Tahoma" w:hAnsi="Tahoma" w:cs="Tahoma"/>
        </w:rPr>
        <w:t xml:space="preserve">          </w:t>
      </w:r>
      <w:r w:rsidR="0017360D" w:rsidRPr="00E7221A">
        <w:rPr>
          <w:rFonts w:ascii="Tahoma" w:hAnsi="Tahoma" w:cs="Tahoma"/>
        </w:rPr>
        <w:t xml:space="preserve">A decrease in profit may suggest issues in term of efficiency in operations, unsustainable discounts, low sales in some regions or products that </w:t>
      </w:r>
      <w:r w:rsidR="004C63CF" w:rsidRPr="00E7221A">
        <w:rPr>
          <w:rFonts w:ascii="Tahoma" w:hAnsi="Tahoma" w:cs="Tahoma"/>
        </w:rPr>
        <w:t xml:space="preserve">has noticeable lower profit. As shown in ( </w:t>
      </w:r>
      <w:r w:rsidR="004C63CF" w:rsidRPr="00E7221A">
        <w:rPr>
          <w:rFonts w:ascii="Tahoma" w:hAnsi="Tahoma" w:cs="Tahoma"/>
        </w:rPr>
        <w:fldChar w:fldCharType="begin"/>
      </w:r>
      <w:r w:rsidR="004C63CF" w:rsidRPr="00E7221A">
        <w:rPr>
          <w:rFonts w:ascii="Tahoma" w:hAnsi="Tahoma" w:cs="Tahoma"/>
        </w:rPr>
        <w:instrText xml:space="preserve"> REF _Ref111218540 \h </w:instrText>
      </w:r>
      <w:r w:rsidRPr="00E7221A">
        <w:rPr>
          <w:rFonts w:ascii="Tahoma" w:hAnsi="Tahoma" w:cs="Tahoma"/>
        </w:rPr>
        <w:instrText xml:space="preserve"> \* MERGEFORMAT </w:instrText>
      </w:r>
      <w:r w:rsidR="004C63CF" w:rsidRPr="00E7221A">
        <w:rPr>
          <w:rFonts w:ascii="Tahoma" w:hAnsi="Tahoma" w:cs="Tahoma"/>
        </w:rPr>
      </w:r>
      <w:r w:rsidR="004C63CF" w:rsidRPr="00E7221A">
        <w:rPr>
          <w:rFonts w:ascii="Tahoma" w:hAnsi="Tahoma" w:cs="Tahoma"/>
        </w:rPr>
        <w:fldChar w:fldCharType="separate"/>
      </w:r>
      <w:r w:rsidR="004C63CF" w:rsidRPr="00E7221A">
        <w:rPr>
          <w:rFonts w:ascii="Tahoma" w:hAnsi="Tahoma" w:cs="Tahoma"/>
        </w:rPr>
        <w:t xml:space="preserve">Figure </w:t>
      </w:r>
      <w:r w:rsidR="004C63CF" w:rsidRPr="00E7221A">
        <w:rPr>
          <w:rFonts w:ascii="Tahoma" w:hAnsi="Tahoma" w:cs="Tahoma"/>
          <w:noProof/>
        </w:rPr>
        <w:t>2</w:t>
      </w:r>
      <w:r w:rsidR="004C63CF" w:rsidRPr="00E7221A">
        <w:rPr>
          <w:rFonts w:ascii="Tahoma" w:hAnsi="Tahoma" w:cs="Tahoma"/>
        </w:rPr>
        <w:t>. Superstore" Product subcategory"</w:t>
      </w:r>
      <w:r w:rsidR="004C63CF" w:rsidRPr="00E7221A">
        <w:rPr>
          <w:rFonts w:ascii="Tahoma" w:hAnsi="Tahoma" w:cs="Tahoma"/>
        </w:rPr>
        <w:fldChar w:fldCharType="end"/>
      </w:r>
      <w:r w:rsidR="004C63CF" w:rsidRPr="00E7221A">
        <w:rPr>
          <w:rFonts w:ascii="Tahoma" w:hAnsi="Tahoma" w:cs="Tahoma"/>
        </w:rPr>
        <w:t xml:space="preserve">) tables has noticeable lower profit, followed by bookcases, scissors, rulers, trimers, and rubber bands. To improve performance, it is advisable to increase the profit for these products by cutting </w:t>
      </w:r>
      <w:r w:rsidR="00695FEA" w:rsidRPr="00E7221A">
        <w:rPr>
          <w:rFonts w:ascii="Tahoma" w:hAnsi="Tahoma" w:cs="Tahoma"/>
        </w:rPr>
        <w:t xml:space="preserve">unnecessary </w:t>
      </w:r>
      <w:proofErr w:type="gramStart"/>
      <w:r w:rsidR="00695FEA" w:rsidRPr="00E7221A">
        <w:rPr>
          <w:rFonts w:ascii="Tahoma" w:hAnsi="Tahoma" w:cs="Tahoma"/>
        </w:rPr>
        <w:t>costs.</w:t>
      </w:r>
      <w:r w:rsidR="00B604A8">
        <w:rPr>
          <w:rFonts w:ascii="Tahoma" w:hAnsi="Tahoma" w:cs="Tahoma"/>
        </w:rPr>
        <w:t>(</w:t>
      </w:r>
      <w:proofErr w:type="spellStart"/>
      <w:proofErr w:type="gramEnd"/>
      <w:r w:rsidR="00B604A8">
        <w:rPr>
          <w:rFonts w:ascii="Tahoma" w:hAnsi="Tahoma" w:cs="Tahoma"/>
        </w:rPr>
        <w:t>Schvachych</w:t>
      </w:r>
      <w:proofErr w:type="spellEnd"/>
      <w:r w:rsidR="00B604A8">
        <w:rPr>
          <w:rFonts w:ascii="Tahoma" w:hAnsi="Tahoma" w:cs="Tahoma"/>
        </w:rPr>
        <w:t xml:space="preserve"> &amp; Kholod, 2017)</w:t>
      </w:r>
      <w:r w:rsidR="00695FEA" w:rsidRPr="00E7221A">
        <w:rPr>
          <w:rFonts w:ascii="Tahoma" w:hAnsi="Tahoma" w:cs="Tahoma"/>
        </w:rPr>
        <w:t xml:space="preserve"> argued that the main factors in profit growth are rational use of industrial resources, cost of production </w:t>
      </w:r>
      <w:r w:rsidR="00B82302" w:rsidRPr="00E7221A">
        <w:rPr>
          <w:rFonts w:ascii="Tahoma" w:hAnsi="Tahoma" w:cs="Tahoma"/>
        </w:rPr>
        <w:t>reduction, improving product quality, ensuring the products competitiveness and application of technical and organisational innovations.</w:t>
      </w:r>
    </w:p>
    <w:p w14:paraId="4597DE17" w14:textId="6E2FEAB3" w:rsidR="00A90B8E" w:rsidRPr="00E7221A" w:rsidRDefault="00A90B8E" w:rsidP="00332CE5">
      <w:pPr>
        <w:rPr>
          <w:rFonts w:ascii="Tahoma" w:hAnsi="Tahoma" w:cs="Tahoma"/>
        </w:rPr>
      </w:pPr>
    </w:p>
    <w:p w14:paraId="14CD0463" w14:textId="77777777" w:rsidR="0017360D" w:rsidRPr="00E7221A" w:rsidRDefault="0017360D" w:rsidP="0017360D">
      <w:pPr>
        <w:keepNext/>
        <w:rPr>
          <w:rFonts w:ascii="Tahoma" w:hAnsi="Tahoma" w:cs="Tahoma"/>
        </w:rPr>
      </w:pPr>
      <w:r w:rsidRPr="00E7221A">
        <w:rPr>
          <w:rFonts w:ascii="Tahoma" w:hAnsi="Tahoma" w:cs="Tahoma"/>
          <w:noProof/>
        </w:rPr>
        <w:drawing>
          <wp:inline distT="0" distB="0" distL="0" distR="0" wp14:anchorId="1B140EC2" wp14:editId="6EB07BE5">
            <wp:extent cx="5727700" cy="241808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2418080"/>
                    </a:xfrm>
                    <a:prstGeom prst="rect">
                      <a:avLst/>
                    </a:prstGeom>
                  </pic:spPr>
                </pic:pic>
              </a:graphicData>
            </a:graphic>
          </wp:inline>
        </w:drawing>
      </w:r>
    </w:p>
    <w:p w14:paraId="3F4BC6C5" w14:textId="51C05299" w:rsidR="00A90B8E" w:rsidRPr="00E7221A" w:rsidRDefault="0017360D" w:rsidP="0017360D">
      <w:pPr>
        <w:pStyle w:val="Caption"/>
        <w:jc w:val="center"/>
        <w:rPr>
          <w:rFonts w:ascii="Tahoma" w:hAnsi="Tahoma" w:cs="Tahoma"/>
        </w:rPr>
      </w:pPr>
      <w:bookmarkStart w:id="4" w:name="_Ref111218540"/>
      <w:bookmarkStart w:id="5" w:name="_Toc111409109"/>
      <w:r w:rsidRPr="00E7221A">
        <w:rPr>
          <w:rFonts w:ascii="Tahoma" w:hAnsi="Tahoma" w:cs="Tahoma"/>
        </w:rPr>
        <w:t xml:space="preserve">Figure </w:t>
      </w:r>
      <w:r w:rsidRPr="00E7221A">
        <w:rPr>
          <w:rFonts w:ascii="Tahoma" w:hAnsi="Tahoma" w:cs="Tahoma"/>
        </w:rPr>
        <w:fldChar w:fldCharType="begin"/>
      </w:r>
      <w:r w:rsidRPr="00E7221A">
        <w:rPr>
          <w:rFonts w:ascii="Tahoma" w:hAnsi="Tahoma" w:cs="Tahoma"/>
        </w:rPr>
        <w:instrText xml:space="preserve"> SEQ Figure \* ARABIC </w:instrText>
      </w:r>
      <w:r w:rsidRPr="00E7221A">
        <w:rPr>
          <w:rFonts w:ascii="Tahoma" w:hAnsi="Tahoma" w:cs="Tahoma"/>
        </w:rPr>
        <w:fldChar w:fldCharType="separate"/>
      </w:r>
      <w:r w:rsidR="00977E2A" w:rsidRPr="00E7221A">
        <w:rPr>
          <w:rFonts w:ascii="Tahoma" w:hAnsi="Tahoma" w:cs="Tahoma"/>
          <w:noProof/>
        </w:rPr>
        <w:t>2</w:t>
      </w:r>
      <w:r w:rsidRPr="00E7221A">
        <w:rPr>
          <w:rFonts w:ascii="Tahoma" w:hAnsi="Tahoma" w:cs="Tahoma"/>
          <w:noProof/>
        </w:rPr>
        <w:fldChar w:fldCharType="end"/>
      </w:r>
      <w:r w:rsidRPr="00E7221A">
        <w:rPr>
          <w:rFonts w:ascii="Tahoma" w:hAnsi="Tahoma" w:cs="Tahoma"/>
        </w:rPr>
        <w:t>. Superstore" Product subcategory"</w:t>
      </w:r>
      <w:bookmarkEnd w:id="4"/>
      <w:bookmarkEnd w:id="5"/>
    </w:p>
    <w:p w14:paraId="1FC0720B" w14:textId="50F91F34" w:rsidR="00A90B8E" w:rsidRDefault="00A90B8E" w:rsidP="00332CE5">
      <w:pPr>
        <w:rPr>
          <w:rFonts w:ascii="Tahoma" w:hAnsi="Tahoma" w:cs="Tahoma"/>
        </w:rPr>
      </w:pPr>
    </w:p>
    <w:p w14:paraId="002EDD8B" w14:textId="20F5D432" w:rsidR="00197B4F" w:rsidRDefault="00197B4F" w:rsidP="00332CE5">
      <w:pPr>
        <w:rPr>
          <w:rFonts w:ascii="Tahoma" w:hAnsi="Tahoma" w:cs="Tahoma"/>
        </w:rPr>
      </w:pPr>
    </w:p>
    <w:p w14:paraId="11DA4C93" w14:textId="04041C96" w:rsidR="00197B4F" w:rsidRPr="005308D7" w:rsidRDefault="00197B4F" w:rsidP="00332CE5">
      <w:pPr>
        <w:rPr>
          <w:rFonts w:ascii="Tahoma" w:hAnsi="Tahoma" w:cs="Tahoma"/>
          <w:b/>
          <w:bCs/>
          <w:color w:val="0070C0"/>
        </w:rPr>
      </w:pPr>
      <w:r w:rsidRPr="005308D7">
        <w:rPr>
          <w:rFonts w:ascii="Tahoma" w:hAnsi="Tahoma" w:cs="Tahoma"/>
          <w:b/>
          <w:bCs/>
          <w:color w:val="0070C0"/>
        </w:rPr>
        <w:t xml:space="preserve">    2.2</w:t>
      </w:r>
      <w:r w:rsidR="005308D7" w:rsidRPr="005308D7">
        <w:rPr>
          <w:rFonts w:ascii="Tahoma" w:hAnsi="Tahoma" w:cs="Tahoma"/>
          <w:b/>
          <w:bCs/>
          <w:color w:val="0070C0"/>
        </w:rPr>
        <w:t xml:space="preserve"> The importance of data processing stages</w:t>
      </w:r>
    </w:p>
    <w:p w14:paraId="42A6848F" w14:textId="77777777" w:rsidR="002E7D2A" w:rsidRPr="00E7221A" w:rsidRDefault="002E7D2A" w:rsidP="002E7D2A">
      <w:pPr>
        <w:pStyle w:val="ListParagraph"/>
        <w:ind w:left="740"/>
        <w:rPr>
          <w:rFonts w:ascii="Tahoma" w:hAnsi="Tahoma" w:cs="Tahoma"/>
        </w:rPr>
      </w:pPr>
    </w:p>
    <w:p w14:paraId="16E00ACF" w14:textId="74CE7F57" w:rsidR="00332CE5" w:rsidRPr="00E7221A" w:rsidRDefault="002E7D2A" w:rsidP="009C11BC">
      <w:pPr>
        <w:spacing w:line="360" w:lineRule="auto"/>
        <w:jc w:val="both"/>
        <w:rPr>
          <w:rFonts w:ascii="Tahoma" w:hAnsi="Tahoma" w:cs="Tahoma"/>
        </w:rPr>
      </w:pPr>
      <w:r w:rsidRPr="00E7221A">
        <w:rPr>
          <w:rFonts w:ascii="Tahoma" w:hAnsi="Tahoma" w:cs="Tahoma"/>
        </w:rPr>
        <w:t xml:space="preserve">        </w:t>
      </w:r>
      <w:r w:rsidR="00AC5662" w:rsidRPr="00E7221A">
        <w:rPr>
          <w:rFonts w:ascii="Tahoma" w:hAnsi="Tahoma" w:cs="Tahoma"/>
        </w:rPr>
        <w:t>To ensure efficiency and accuracy of data analysis is while working in Excel, three main steps has been followed. First is pre-processing data, second data processing and third the analysis itself. These steps are important as it helps identify potential gaps, errors, correct data and generate valid results.</w:t>
      </w:r>
    </w:p>
    <w:p w14:paraId="7FFDD703" w14:textId="744641F0" w:rsidR="009C11BC" w:rsidRPr="00E7221A" w:rsidRDefault="002E7D2A" w:rsidP="00E1149A">
      <w:pPr>
        <w:spacing w:line="360" w:lineRule="auto"/>
        <w:jc w:val="both"/>
        <w:rPr>
          <w:rFonts w:ascii="Tahoma" w:hAnsi="Tahoma" w:cs="Tahoma"/>
        </w:rPr>
      </w:pPr>
      <w:r w:rsidRPr="00E7221A">
        <w:rPr>
          <w:rFonts w:ascii="Tahoma" w:hAnsi="Tahoma" w:cs="Tahoma"/>
        </w:rPr>
        <w:t xml:space="preserve">         </w:t>
      </w:r>
      <w:r w:rsidR="00AC5662" w:rsidRPr="00E7221A">
        <w:rPr>
          <w:rFonts w:ascii="Tahoma" w:hAnsi="Tahoma" w:cs="Tahoma"/>
        </w:rPr>
        <w:t xml:space="preserve">In the </w:t>
      </w:r>
      <w:r w:rsidR="000F44B9" w:rsidRPr="00E7221A">
        <w:rPr>
          <w:rFonts w:ascii="Tahoma" w:hAnsi="Tahoma" w:cs="Tahoma"/>
        </w:rPr>
        <w:t xml:space="preserve">pre-processing </w:t>
      </w:r>
      <w:r w:rsidR="00AC5662" w:rsidRPr="00E7221A">
        <w:rPr>
          <w:rFonts w:ascii="Tahoma" w:hAnsi="Tahoma" w:cs="Tahoma"/>
        </w:rPr>
        <w:t xml:space="preserve">stage </w:t>
      </w:r>
      <w:r w:rsidR="009C11BC" w:rsidRPr="00E7221A">
        <w:rPr>
          <w:rFonts w:ascii="Tahoma" w:hAnsi="Tahoma" w:cs="Tahoma"/>
        </w:rPr>
        <w:t xml:space="preserve">raw data was taken and transformed into necessary format that can be used and easily understood based on the objectives set.  For Superstore data analysis, Excel filters has been applied to choose categories required to understand what may cause a decline in profit. </w:t>
      </w:r>
      <w:r w:rsidR="00AC5662" w:rsidRPr="00E7221A">
        <w:rPr>
          <w:rFonts w:ascii="Tahoma" w:hAnsi="Tahoma" w:cs="Tahoma"/>
        </w:rPr>
        <w:t>D</w:t>
      </w:r>
      <w:r w:rsidR="00B82302" w:rsidRPr="00E7221A">
        <w:rPr>
          <w:rFonts w:ascii="Tahoma" w:hAnsi="Tahoma" w:cs="Tahoma"/>
        </w:rPr>
        <w:t xml:space="preserve">ata </w:t>
      </w:r>
      <w:r w:rsidR="009C11BC" w:rsidRPr="00E7221A">
        <w:rPr>
          <w:rFonts w:ascii="Tahoma" w:hAnsi="Tahoma" w:cs="Tahoma"/>
        </w:rPr>
        <w:t>pre-processing</w:t>
      </w:r>
      <w:r w:rsidR="00AC5662" w:rsidRPr="00E7221A">
        <w:rPr>
          <w:rFonts w:ascii="Tahoma" w:hAnsi="Tahoma" w:cs="Tahoma"/>
        </w:rPr>
        <w:t xml:space="preserve"> </w:t>
      </w:r>
      <w:r w:rsidR="0088469C" w:rsidRPr="00E7221A">
        <w:rPr>
          <w:rFonts w:ascii="Tahoma" w:hAnsi="Tahoma" w:cs="Tahoma"/>
        </w:rPr>
        <w:t xml:space="preserve">will deal with </w:t>
      </w:r>
      <w:r w:rsidR="00B82302" w:rsidRPr="00E7221A">
        <w:rPr>
          <w:rFonts w:ascii="Tahoma" w:hAnsi="Tahoma" w:cs="Tahoma"/>
        </w:rPr>
        <w:t>cleaning</w:t>
      </w:r>
      <w:r w:rsidR="0088469C" w:rsidRPr="00E7221A">
        <w:rPr>
          <w:rFonts w:ascii="Tahoma" w:hAnsi="Tahoma" w:cs="Tahoma"/>
        </w:rPr>
        <w:t xml:space="preserve"> data from errors</w:t>
      </w:r>
      <w:r w:rsidR="00B82302" w:rsidRPr="00E7221A">
        <w:rPr>
          <w:rFonts w:ascii="Tahoma" w:hAnsi="Tahoma" w:cs="Tahoma"/>
        </w:rPr>
        <w:t xml:space="preserve">, </w:t>
      </w:r>
      <w:r w:rsidR="0088469C" w:rsidRPr="00E7221A">
        <w:rPr>
          <w:rFonts w:ascii="Tahoma" w:hAnsi="Tahoma" w:cs="Tahoma"/>
        </w:rPr>
        <w:t>normalise data based on needs and transforming it</w:t>
      </w:r>
      <w:r w:rsidR="00495F8D">
        <w:rPr>
          <w:rFonts w:ascii="Tahoma" w:hAnsi="Tahoma" w:cs="Tahoma"/>
        </w:rPr>
        <w:t xml:space="preserve"> (Garcia, </w:t>
      </w:r>
      <w:r w:rsidR="00495F8D">
        <w:rPr>
          <w:rFonts w:ascii="Tahoma" w:hAnsi="Tahoma" w:cs="Tahoma"/>
        </w:rPr>
        <w:lastRenderedPageBreak/>
        <w:t>et al., 2016)</w:t>
      </w:r>
      <w:r w:rsidR="00B82302" w:rsidRPr="00E7221A">
        <w:rPr>
          <w:rFonts w:ascii="Tahoma" w:hAnsi="Tahoma" w:cs="Tahoma"/>
        </w:rPr>
        <w:t xml:space="preserve">.  </w:t>
      </w:r>
      <w:r w:rsidR="0088469C" w:rsidRPr="00E7221A">
        <w:rPr>
          <w:rFonts w:ascii="Tahoma" w:hAnsi="Tahoma" w:cs="Tahoma"/>
        </w:rPr>
        <w:t xml:space="preserve">Also, </w:t>
      </w:r>
      <w:r w:rsidR="00B82302" w:rsidRPr="00E7221A">
        <w:rPr>
          <w:rFonts w:ascii="Tahoma" w:hAnsi="Tahoma" w:cs="Tahoma"/>
        </w:rPr>
        <w:t xml:space="preserve">it </w:t>
      </w:r>
      <w:r w:rsidR="0088469C" w:rsidRPr="00E7221A">
        <w:rPr>
          <w:rFonts w:ascii="Tahoma" w:hAnsi="Tahoma" w:cs="Tahoma"/>
        </w:rPr>
        <w:t xml:space="preserve">identifies values that may be missing and integrate necessary values. </w:t>
      </w:r>
      <w:r w:rsidR="002374C5" w:rsidRPr="00E7221A">
        <w:rPr>
          <w:rFonts w:ascii="Tahoma" w:hAnsi="Tahoma" w:cs="Tahoma"/>
        </w:rPr>
        <w:t>As suggested previously, t</w:t>
      </w:r>
      <w:r w:rsidR="00E352D8" w:rsidRPr="00E7221A">
        <w:rPr>
          <w:rFonts w:ascii="Tahoma" w:hAnsi="Tahoma" w:cs="Tahoma"/>
        </w:rPr>
        <w:t xml:space="preserve">hese steps are important as it helps to improve how data is cleansed, </w:t>
      </w:r>
      <w:r w:rsidR="002374C5" w:rsidRPr="00E7221A">
        <w:rPr>
          <w:rFonts w:ascii="Tahoma" w:hAnsi="Tahoma" w:cs="Tahoma"/>
        </w:rPr>
        <w:t>transformed,</w:t>
      </w:r>
      <w:r w:rsidR="00E352D8" w:rsidRPr="00E7221A">
        <w:rPr>
          <w:rFonts w:ascii="Tahoma" w:hAnsi="Tahoma" w:cs="Tahoma"/>
        </w:rPr>
        <w:t xml:space="preserve"> and structured to </w:t>
      </w:r>
      <w:r w:rsidR="002374C5" w:rsidRPr="00E7221A">
        <w:rPr>
          <w:rFonts w:ascii="Tahoma" w:hAnsi="Tahoma" w:cs="Tahoma"/>
        </w:rPr>
        <w:t>increase the</w:t>
      </w:r>
      <w:r w:rsidR="00E352D8" w:rsidRPr="00E7221A">
        <w:rPr>
          <w:rFonts w:ascii="Tahoma" w:hAnsi="Tahoma" w:cs="Tahoma"/>
        </w:rPr>
        <w:t xml:space="preserve"> </w:t>
      </w:r>
      <w:r w:rsidR="002374C5" w:rsidRPr="00E7221A">
        <w:rPr>
          <w:rFonts w:ascii="Tahoma" w:hAnsi="Tahoma" w:cs="Tahoma"/>
        </w:rPr>
        <w:t xml:space="preserve">accuracy. </w:t>
      </w:r>
      <w:r w:rsidR="0097007C" w:rsidRPr="00E7221A">
        <w:rPr>
          <w:rFonts w:ascii="Tahoma" w:hAnsi="Tahoma" w:cs="Tahoma"/>
        </w:rPr>
        <w:t>Miller</w:t>
      </w:r>
      <w:r w:rsidR="00645D5A" w:rsidRPr="00E7221A">
        <w:rPr>
          <w:rFonts w:ascii="Tahoma" w:hAnsi="Tahoma" w:cs="Tahoma"/>
        </w:rPr>
        <w:t xml:space="preserve"> </w:t>
      </w:r>
      <w:r w:rsidR="0097007C" w:rsidRPr="00E7221A">
        <w:rPr>
          <w:rFonts w:ascii="Tahoma" w:hAnsi="Tahoma" w:cs="Tahoma"/>
        </w:rPr>
        <w:t xml:space="preserve">(2019) stated that mistakes, redundancies, missing values, and inconsistencies all compromise the integrity of the set, all those issues must be fixed for a more accurate outcome. </w:t>
      </w:r>
    </w:p>
    <w:p w14:paraId="0E147A87" w14:textId="6908D218" w:rsidR="001E621E" w:rsidRPr="00E7221A" w:rsidRDefault="002E7D2A" w:rsidP="00990AE8">
      <w:pPr>
        <w:spacing w:line="360" w:lineRule="auto"/>
        <w:jc w:val="both"/>
        <w:rPr>
          <w:rFonts w:ascii="Tahoma" w:hAnsi="Tahoma" w:cs="Tahoma"/>
        </w:rPr>
      </w:pPr>
      <w:r w:rsidRPr="00E7221A">
        <w:rPr>
          <w:rFonts w:ascii="Tahoma" w:hAnsi="Tahoma" w:cs="Tahoma"/>
        </w:rPr>
        <w:t xml:space="preserve">           </w:t>
      </w:r>
      <w:r w:rsidR="00B641FD" w:rsidRPr="00E7221A">
        <w:rPr>
          <w:rFonts w:ascii="Tahoma" w:hAnsi="Tahoma" w:cs="Tahoma"/>
        </w:rPr>
        <w:t xml:space="preserve">Analysing data is also important as it helps efficiently target certain aspects of interest and dig deeper into finding potential issues. Also, analysing data helps cutting unnecessary costs. Businesses with suitable analytics solutions </w:t>
      </w:r>
      <w:r w:rsidR="00011D46" w:rsidRPr="00E7221A">
        <w:rPr>
          <w:rFonts w:ascii="Tahoma" w:hAnsi="Tahoma" w:cs="Tahoma"/>
        </w:rPr>
        <w:t>can</w:t>
      </w:r>
      <w:r w:rsidR="00B641FD" w:rsidRPr="00E7221A">
        <w:rPr>
          <w:rFonts w:ascii="Tahoma" w:hAnsi="Tahoma" w:cs="Tahoma"/>
        </w:rPr>
        <w:t xml:space="preserve"> identify and cut avoidable operational costs and other inefficiencies. With analytics will help solve problems and increase internal systems and procedures. </w:t>
      </w:r>
      <w:r w:rsidR="009855BA" w:rsidRPr="00E7221A">
        <w:rPr>
          <w:rFonts w:ascii="Tahoma" w:hAnsi="Tahoma" w:cs="Tahoma"/>
        </w:rPr>
        <w:t xml:space="preserve">Also, it has an important role in understanding future trends and design innovative solutions.  </w:t>
      </w:r>
    </w:p>
    <w:p w14:paraId="207BC6B8" w14:textId="47835763" w:rsidR="002E7D2A" w:rsidRPr="00E7221A" w:rsidRDefault="002E7D2A" w:rsidP="002E7D2A">
      <w:pPr>
        <w:spacing w:line="360" w:lineRule="auto"/>
        <w:jc w:val="both"/>
        <w:rPr>
          <w:rFonts w:ascii="Tahoma" w:hAnsi="Tahoma" w:cs="Tahoma"/>
        </w:rPr>
      </w:pPr>
      <w:r w:rsidRPr="00E7221A">
        <w:rPr>
          <w:rFonts w:ascii="Tahoma" w:hAnsi="Tahoma" w:cs="Tahoma"/>
        </w:rPr>
        <w:t xml:space="preserve">         </w:t>
      </w:r>
      <w:r w:rsidR="00990AE8" w:rsidRPr="00E7221A">
        <w:rPr>
          <w:rFonts w:ascii="Tahoma" w:hAnsi="Tahoma" w:cs="Tahoma"/>
        </w:rPr>
        <w:t xml:space="preserve">Visualising data means </w:t>
      </w:r>
      <w:r w:rsidR="005D3CA0" w:rsidRPr="00E7221A">
        <w:rPr>
          <w:rFonts w:ascii="Tahoma" w:hAnsi="Tahoma" w:cs="Tahoma"/>
        </w:rPr>
        <w:t>representing data using various methods such as graphs, bar charts</w:t>
      </w:r>
      <w:r w:rsidR="000D0809" w:rsidRPr="00E7221A">
        <w:rPr>
          <w:rFonts w:ascii="Tahoma" w:hAnsi="Tahoma" w:cs="Tahoma"/>
        </w:rPr>
        <w:t xml:space="preserve">. </w:t>
      </w:r>
      <w:r w:rsidRPr="00E7221A">
        <w:rPr>
          <w:rFonts w:ascii="Tahoma" w:hAnsi="Tahoma" w:cs="Tahoma"/>
        </w:rPr>
        <w:t>It provides</w:t>
      </w:r>
      <w:r w:rsidR="000D0809" w:rsidRPr="00E7221A">
        <w:rPr>
          <w:rFonts w:ascii="Tahoma" w:hAnsi="Tahoma" w:cs="Tahoma"/>
        </w:rPr>
        <w:t xml:space="preserve"> a quick and effective way project data. It provides </w:t>
      </w:r>
      <w:r w:rsidR="005D39C4" w:rsidRPr="00E7221A">
        <w:rPr>
          <w:rFonts w:ascii="Tahoma" w:hAnsi="Tahoma" w:cs="Tahoma"/>
        </w:rPr>
        <w:t>support businesses</w:t>
      </w:r>
      <w:r w:rsidR="000D0809" w:rsidRPr="00E7221A">
        <w:rPr>
          <w:rFonts w:ascii="Tahoma" w:hAnsi="Tahoma" w:cs="Tahoma"/>
        </w:rPr>
        <w:t xml:space="preserve"> </w:t>
      </w:r>
      <w:r w:rsidR="005D39C4" w:rsidRPr="00E7221A">
        <w:rPr>
          <w:rFonts w:ascii="Tahoma" w:hAnsi="Tahoma" w:cs="Tahoma"/>
        </w:rPr>
        <w:t>in identifying patterns in customer</w:t>
      </w:r>
      <w:r w:rsidR="000D0809" w:rsidRPr="00E7221A">
        <w:rPr>
          <w:rFonts w:ascii="Tahoma" w:hAnsi="Tahoma" w:cs="Tahoma"/>
        </w:rPr>
        <w:t xml:space="preserve"> behaviour</w:t>
      </w:r>
      <w:r w:rsidR="005D39C4" w:rsidRPr="00E7221A">
        <w:rPr>
          <w:rFonts w:ascii="Tahoma" w:hAnsi="Tahoma" w:cs="Tahoma"/>
        </w:rPr>
        <w:t>. Also, it helps to find aspects that must be improved or require revision. It is easier to present information in a clear manner for non-specialist. It becomes useful tolls to find potential investors as it helps predict sales growth over the years. According to Brush &amp;Burns (2022) o</w:t>
      </w:r>
      <w:r w:rsidR="000D0809" w:rsidRPr="00E7221A">
        <w:rPr>
          <w:rFonts w:ascii="Tahoma" w:hAnsi="Tahoma" w:cs="Tahoma"/>
        </w:rPr>
        <w:t>ther benefits of data visuali</w:t>
      </w:r>
      <w:r w:rsidR="005D39C4" w:rsidRPr="00E7221A">
        <w:rPr>
          <w:rFonts w:ascii="Tahoma" w:hAnsi="Tahoma" w:cs="Tahoma"/>
        </w:rPr>
        <w:t>s</w:t>
      </w:r>
      <w:r w:rsidR="000D0809" w:rsidRPr="00E7221A">
        <w:rPr>
          <w:rFonts w:ascii="Tahoma" w:hAnsi="Tahoma" w:cs="Tahoma"/>
        </w:rPr>
        <w:t xml:space="preserve">ation include the ability to absorb information quickly, eliminate the need for data scientists </w:t>
      </w:r>
      <w:r w:rsidR="002E39F4" w:rsidRPr="00E7221A">
        <w:rPr>
          <w:rFonts w:ascii="Tahoma" w:hAnsi="Tahoma" w:cs="Tahoma"/>
        </w:rPr>
        <w:t>as</w:t>
      </w:r>
      <w:r w:rsidR="000D0809" w:rsidRPr="00E7221A">
        <w:rPr>
          <w:rFonts w:ascii="Tahoma" w:hAnsi="Tahoma" w:cs="Tahoma"/>
        </w:rPr>
        <w:t xml:space="preserve"> data is more accessible and understandabl</w:t>
      </w:r>
      <w:r w:rsidR="002E39F4" w:rsidRPr="00E7221A">
        <w:rPr>
          <w:rFonts w:ascii="Tahoma" w:hAnsi="Tahoma" w:cs="Tahoma"/>
        </w:rPr>
        <w:t>e and achieve</w:t>
      </w:r>
      <w:r w:rsidR="000D0809" w:rsidRPr="00E7221A">
        <w:rPr>
          <w:rFonts w:ascii="Tahoma" w:hAnsi="Tahoma" w:cs="Tahoma"/>
        </w:rPr>
        <w:t xml:space="preserve"> success with greater speed and less mistakes.</w:t>
      </w:r>
      <w:r w:rsidRPr="00E7221A">
        <w:rPr>
          <w:rFonts w:ascii="Tahoma" w:hAnsi="Tahoma" w:cs="Tahoma"/>
        </w:rPr>
        <w:t xml:space="preserve"> </w:t>
      </w:r>
    </w:p>
    <w:p w14:paraId="14BC42F0" w14:textId="3C7B0CE4" w:rsidR="002E7D2A" w:rsidRDefault="00495F8D" w:rsidP="002E7D2A">
      <w:pPr>
        <w:spacing w:line="360" w:lineRule="auto"/>
        <w:jc w:val="both"/>
        <w:rPr>
          <w:rFonts w:ascii="Tahoma" w:hAnsi="Tahoma" w:cs="Tahoma"/>
        </w:rPr>
      </w:pPr>
      <w:r>
        <w:rPr>
          <w:rFonts w:ascii="Tahoma" w:hAnsi="Tahoma" w:cs="Tahoma"/>
        </w:rPr>
        <w:t xml:space="preserve">   </w:t>
      </w:r>
    </w:p>
    <w:p w14:paraId="57AA56DA" w14:textId="28EAAC61" w:rsidR="00495F8D" w:rsidRDefault="00495F8D" w:rsidP="002E7D2A">
      <w:pPr>
        <w:spacing w:line="360" w:lineRule="auto"/>
        <w:jc w:val="both"/>
        <w:rPr>
          <w:rFonts w:ascii="Tahoma" w:hAnsi="Tahoma" w:cs="Tahoma"/>
        </w:rPr>
      </w:pPr>
    </w:p>
    <w:p w14:paraId="4DE3D20A" w14:textId="450F9FDB" w:rsidR="00495F8D" w:rsidRPr="00495F8D" w:rsidRDefault="00495F8D" w:rsidP="002E7D2A">
      <w:pPr>
        <w:spacing w:line="360" w:lineRule="auto"/>
        <w:jc w:val="both"/>
        <w:rPr>
          <w:rFonts w:ascii="Tahoma" w:hAnsi="Tahoma" w:cs="Tahoma"/>
          <w:b/>
          <w:bCs/>
          <w:color w:val="0070C0"/>
        </w:rPr>
      </w:pPr>
      <w:r w:rsidRPr="00495F8D">
        <w:rPr>
          <w:rFonts w:ascii="Tahoma" w:hAnsi="Tahoma" w:cs="Tahoma"/>
          <w:b/>
          <w:bCs/>
          <w:color w:val="0070C0"/>
        </w:rPr>
        <w:t xml:space="preserve">     2.3 Application of Excel functions </w:t>
      </w:r>
    </w:p>
    <w:p w14:paraId="6418BBA5" w14:textId="77777777" w:rsidR="002E7D2A" w:rsidRPr="00495F8D" w:rsidRDefault="002E7D2A" w:rsidP="00495F8D">
      <w:pPr>
        <w:rPr>
          <w:rFonts w:ascii="Tahoma" w:hAnsi="Tahoma" w:cs="Tahoma"/>
        </w:rPr>
      </w:pPr>
    </w:p>
    <w:p w14:paraId="4DC5B393" w14:textId="16C61F35" w:rsidR="00495F8D" w:rsidRDefault="002E7D2A" w:rsidP="002E7D2A">
      <w:pPr>
        <w:spacing w:line="360" w:lineRule="auto"/>
        <w:jc w:val="both"/>
        <w:rPr>
          <w:rFonts w:ascii="Tahoma" w:hAnsi="Tahoma" w:cs="Tahoma"/>
        </w:rPr>
      </w:pPr>
      <w:r w:rsidRPr="00E7221A">
        <w:rPr>
          <w:rFonts w:ascii="Tahoma" w:hAnsi="Tahoma" w:cs="Tahoma"/>
        </w:rPr>
        <w:t xml:space="preserve">       </w:t>
      </w:r>
      <w:r w:rsidR="00691E1A" w:rsidRPr="00E7221A">
        <w:rPr>
          <w:rFonts w:ascii="Tahoma" w:hAnsi="Tahoma" w:cs="Tahoma"/>
        </w:rPr>
        <w:t>Practically, Excel has multiple formulas designed to improve efficiency and help</w:t>
      </w:r>
      <w:r w:rsidR="00922896" w:rsidRPr="00E7221A">
        <w:rPr>
          <w:rFonts w:ascii="Tahoma" w:hAnsi="Tahoma" w:cs="Tahoma"/>
        </w:rPr>
        <w:t xml:space="preserve"> ac</w:t>
      </w:r>
      <w:r w:rsidR="00E72EE6" w:rsidRPr="00E7221A">
        <w:rPr>
          <w:rFonts w:ascii="Tahoma" w:hAnsi="Tahoma" w:cs="Tahoma"/>
        </w:rPr>
        <w:t>h</w:t>
      </w:r>
      <w:r w:rsidR="00922896" w:rsidRPr="00E7221A">
        <w:rPr>
          <w:rFonts w:ascii="Tahoma" w:hAnsi="Tahoma" w:cs="Tahoma"/>
        </w:rPr>
        <w:t>ieve the company objectives.</w:t>
      </w:r>
      <w:r w:rsidR="00872F44" w:rsidRPr="00E7221A">
        <w:rPr>
          <w:rFonts w:ascii="Tahoma" w:hAnsi="Tahoma" w:cs="Tahoma"/>
        </w:rPr>
        <w:t xml:space="preserve"> </w:t>
      </w:r>
      <w:r w:rsidR="00AE78FE" w:rsidRPr="00E7221A">
        <w:rPr>
          <w:rFonts w:ascii="Tahoma" w:hAnsi="Tahoma" w:cs="Tahoma"/>
        </w:rPr>
        <w:t xml:space="preserve"> </w:t>
      </w:r>
      <w:r w:rsidR="00F6062A" w:rsidRPr="00E7221A">
        <w:rPr>
          <w:rFonts w:ascii="Tahoma" w:hAnsi="Tahoma" w:cs="Tahoma"/>
        </w:rPr>
        <w:t>“</w:t>
      </w:r>
      <w:r w:rsidR="00DF09B7" w:rsidRPr="00E7221A">
        <w:rPr>
          <w:rFonts w:ascii="Tahoma" w:hAnsi="Tahoma" w:cs="Tahoma"/>
        </w:rPr>
        <w:t>IF</w:t>
      </w:r>
      <w:r w:rsidR="00F6062A" w:rsidRPr="00E7221A">
        <w:rPr>
          <w:rFonts w:ascii="Tahoma" w:hAnsi="Tahoma" w:cs="Tahoma"/>
        </w:rPr>
        <w:t>”</w:t>
      </w:r>
      <w:r w:rsidR="00DF09B7" w:rsidRPr="00E7221A">
        <w:rPr>
          <w:rFonts w:ascii="Tahoma" w:hAnsi="Tahoma" w:cs="Tahoma"/>
        </w:rPr>
        <w:t xml:space="preserve"> </w:t>
      </w:r>
      <w:r w:rsidR="00FF3A84" w:rsidRPr="00E7221A">
        <w:rPr>
          <w:rFonts w:ascii="Tahoma" w:hAnsi="Tahoma" w:cs="Tahoma"/>
        </w:rPr>
        <w:t>is</w:t>
      </w:r>
      <w:r w:rsidR="00F6062A" w:rsidRPr="00E7221A">
        <w:rPr>
          <w:rFonts w:ascii="Tahoma" w:hAnsi="Tahoma" w:cs="Tahoma"/>
        </w:rPr>
        <w:t xml:space="preserve"> considered a logical function that is widely used to return one value if condition is true and another if it is not. According to </w:t>
      </w:r>
    </w:p>
    <w:p w14:paraId="6E2C2B8F" w14:textId="52898FEA" w:rsidR="00DB4DB6" w:rsidRPr="00E7221A" w:rsidRDefault="00495F8D" w:rsidP="002E7D2A">
      <w:pPr>
        <w:spacing w:line="360" w:lineRule="auto"/>
        <w:jc w:val="both"/>
        <w:rPr>
          <w:rFonts w:ascii="Tahoma" w:hAnsi="Tahoma" w:cs="Tahoma"/>
        </w:rPr>
      </w:pPr>
      <w:r>
        <w:rPr>
          <w:rFonts w:ascii="Tahoma" w:hAnsi="Tahoma" w:cs="Tahoma"/>
        </w:rPr>
        <w:t>(Microsoft Support, 2021)</w:t>
      </w:r>
      <w:r w:rsidR="00DF09B7" w:rsidRPr="00E7221A">
        <w:rPr>
          <w:rFonts w:ascii="Tahoma" w:hAnsi="Tahoma" w:cs="Tahoma"/>
        </w:rPr>
        <w:t xml:space="preserve"> </w:t>
      </w:r>
      <w:r w:rsidR="00F6062A" w:rsidRPr="00E7221A">
        <w:rPr>
          <w:rFonts w:ascii="Tahoma" w:hAnsi="Tahoma" w:cs="Tahoma"/>
        </w:rPr>
        <w:t xml:space="preserve">it gives possibility to compare expectations to real results. </w:t>
      </w:r>
      <w:r w:rsidR="00E72EE6" w:rsidRPr="00E7221A">
        <w:rPr>
          <w:rFonts w:ascii="Tahoma" w:hAnsi="Tahoma" w:cs="Tahoma"/>
        </w:rPr>
        <w:t>The syntax of the function is IF (</w:t>
      </w:r>
      <w:proofErr w:type="spellStart"/>
      <w:r w:rsidR="00E72EE6" w:rsidRPr="00E7221A">
        <w:rPr>
          <w:rFonts w:ascii="Tahoma" w:hAnsi="Tahoma" w:cs="Tahoma"/>
        </w:rPr>
        <w:t>logical_test</w:t>
      </w:r>
      <w:proofErr w:type="spellEnd"/>
      <w:r w:rsidR="00E72EE6" w:rsidRPr="00E7221A">
        <w:rPr>
          <w:rFonts w:ascii="Tahoma" w:hAnsi="Tahoma" w:cs="Tahoma"/>
        </w:rPr>
        <w:t>, [</w:t>
      </w:r>
      <w:proofErr w:type="spellStart"/>
      <w:r w:rsidR="00E72EE6" w:rsidRPr="00E7221A">
        <w:rPr>
          <w:rFonts w:ascii="Tahoma" w:hAnsi="Tahoma" w:cs="Tahoma"/>
        </w:rPr>
        <w:t>value_if_true</w:t>
      </w:r>
      <w:proofErr w:type="spellEnd"/>
      <w:r w:rsidR="00E72EE6" w:rsidRPr="00E7221A">
        <w:rPr>
          <w:rFonts w:ascii="Tahoma" w:hAnsi="Tahoma" w:cs="Tahoma"/>
        </w:rPr>
        <w:t>], [</w:t>
      </w:r>
      <w:proofErr w:type="spellStart"/>
      <w:r w:rsidR="00E72EE6" w:rsidRPr="00E7221A">
        <w:rPr>
          <w:rFonts w:ascii="Tahoma" w:hAnsi="Tahoma" w:cs="Tahoma"/>
        </w:rPr>
        <w:t>value_if_false</w:t>
      </w:r>
      <w:proofErr w:type="spellEnd"/>
      <w:r w:rsidR="00E72EE6" w:rsidRPr="00E7221A">
        <w:rPr>
          <w:rFonts w:ascii="Tahoma" w:hAnsi="Tahoma" w:cs="Tahoma"/>
        </w:rPr>
        <w:t>]</w:t>
      </w:r>
      <w:r w:rsidR="001748F4" w:rsidRPr="00E7221A">
        <w:rPr>
          <w:rFonts w:ascii="Tahoma" w:hAnsi="Tahoma" w:cs="Tahoma"/>
        </w:rPr>
        <w:t xml:space="preserve"> </w:t>
      </w:r>
      <w:proofErr w:type="spellStart"/>
      <w:r w:rsidR="001748F4" w:rsidRPr="00E7221A">
        <w:rPr>
          <w:rFonts w:ascii="Tahoma" w:hAnsi="Tahoma" w:cs="Tahoma"/>
        </w:rPr>
        <w:t>Cheusheva</w:t>
      </w:r>
      <w:proofErr w:type="spellEnd"/>
      <w:r w:rsidR="001748F4" w:rsidRPr="00E7221A">
        <w:rPr>
          <w:rFonts w:ascii="Tahoma" w:hAnsi="Tahoma" w:cs="Tahoma"/>
        </w:rPr>
        <w:t xml:space="preserve"> (2022). The first argument is </w:t>
      </w:r>
      <w:r w:rsidR="0082702E" w:rsidRPr="00E7221A">
        <w:rPr>
          <w:rFonts w:ascii="Tahoma" w:hAnsi="Tahoma" w:cs="Tahoma"/>
        </w:rPr>
        <w:t xml:space="preserve">considered </w:t>
      </w:r>
      <w:r w:rsidR="001748F4" w:rsidRPr="00E7221A">
        <w:rPr>
          <w:rFonts w:ascii="Tahoma" w:hAnsi="Tahoma" w:cs="Tahoma"/>
        </w:rPr>
        <w:t xml:space="preserve">mandatory </w:t>
      </w:r>
      <w:r w:rsidR="0082702E" w:rsidRPr="00E7221A">
        <w:rPr>
          <w:rFonts w:ascii="Tahoma" w:hAnsi="Tahoma" w:cs="Tahoma"/>
        </w:rPr>
        <w:t>whereas</w:t>
      </w:r>
      <w:r w:rsidR="001748F4" w:rsidRPr="00E7221A">
        <w:rPr>
          <w:rFonts w:ascii="Tahoma" w:hAnsi="Tahoma" w:cs="Tahoma"/>
        </w:rPr>
        <w:t xml:space="preserve"> other two are optional. </w:t>
      </w:r>
    </w:p>
    <w:p w14:paraId="410568FE" w14:textId="7DC5739F" w:rsidR="00DB4DB6" w:rsidRPr="00E7221A" w:rsidRDefault="00E8342B" w:rsidP="00872F44">
      <w:pPr>
        <w:pStyle w:val="NormalWeb"/>
        <w:spacing w:line="360" w:lineRule="auto"/>
        <w:jc w:val="center"/>
        <w:rPr>
          <w:rFonts w:ascii="Tahoma" w:hAnsi="Tahoma" w:cs="Tahoma"/>
          <w:sz w:val="22"/>
          <w:szCs w:val="22"/>
        </w:rPr>
      </w:pPr>
      <w:r w:rsidRPr="00E7221A">
        <w:rPr>
          <w:rFonts w:ascii="Tahoma" w:hAnsi="Tahoma" w:cs="Tahoma"/>
          <w:noProof/>
          <w:sz w:val="22"/>
          <w:szCs w:val="22"/>
        </w:rPr>
        <w:lastRenderedPageBreak/>
        <w:drawing>
          <wp:inline distT="0" distB="0" distL="0" distR="0" wp14:anchorId="3F4D1E48" wp14:editId="46AF693D">
            <wp:extent cx="4439920" cy="2634109"/>
            <wp:effectExtent l="101600" t="101600" r="106680" b="134620"/>
            <wp:docPr id="6" name="Picture 6"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table, Excel&#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50629" cy="269979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CAA1215" w14:textId="67151E81" w:rsidR="00E34827" w:rsidRPr="00E7221A" w:rsidRDefault="00BD750E" w:rsidP="002E7D2A">
      <w:pPr>
        <w:pStyle w:val="Caption"/>
        <w:rPr>
          <w:rFonts w:ascii="Tahoma" w:hAnsi="Tahoma" w:cs="Tahoma"/>
        </w:rPr>
      </w:pPr>
      <w:bookmarkStart w:id="6" w:name="_Ref80104265"/>
      <w:bookmarkStart w:id="7" w:name="_Toc80274133"/>
      <w:bookmarkStart w:id="8" w:name="_Toc80274248"/>
      <w:bookmarkStart w:id="9" w:name="_Toc80275231"/>
      <w:bookmarkStart w:id="10" w:name="_Toc80277048"/>
      <w:r w:rsidRPr="00E7221A">
        <w:rPr>
          <w:rFonts w:ascii="Tahoma" w:hAnsi="Tahoma" w:cs="Tahoma"/>
        </w:rPr>
        <w:t xml:space="preserve">                                               </w:t>
      </w:r>
      <w:bookmarkStart w:id="11" w:name="_Ref111233847"/>
      <w:bookmarkStart w:id="12" w:name="_Toc111409110"/>
      <w:r w:rsidR="00872F44" w:rsidRPr="00E7221A">
        <w:rPr>
          <w:rFonts w:ascii="Tahoma" w:hAnsi="Tahoma" w:cs="Tahoma"/>
        </w:rPr>
        <w:t xml:space="preserve">Figure </w:t>
      </w:r>
      <w:r w:rsidRPr="00E7221A">
        <w:rPr>
          <w:rFonts w:ascii="Tahoma" w:hAnsi="Tahoma" w:cs="Tahoma"/>
        </w:rPr>
        <w:fldChar w:fldCharType="begin"/>
      </w:r>
      <w:r w:rsidRPr="00E7221A">
        <w:rPr>
          <w:rFonts w:ascii="Tahoma" w:hAnsi="Tahoma" w:cs="Tahoma"/>
        </w:rPr>
        <w:instrText xml:space="preserve"> SEQ Figure \* ARABIC </w:instrText>
      </w:r>
      <w:r w:rsidRPr="00E7221A">
        <w:rPr>
          <w:rFonts w:ascii="Tahoma" w:hAnsi="Tahoma" w:cs="Tahoma"/>
        </w:rPr>
        <w:fldChar w:fldCharType="separate"/>
      </w:r>
      <w:r w:rsidR="00977E2A" w:rsidRPr="00E7221A">
        <w:rPr>
          <w:rFonts w:ascii="Tahoma" w:hAnsi="Tahoma" w:cs="Tahoma"/>
          <w:noProof/>
        </w:rPr>
        <w:t>3</w:t>
      </w:r>
      <w:r w:rsidRPr="00E7221A">
        <w:rPr>
          <w:rFonts w:ascii="Tahoma" w:hAnsi="Tahoma" w:cs="Tahoma"/>
          <w:noProof/>
        </w:rPr>
        <w:fldChar w:fldCharType="end"/>
      </w:r>
      <w:r w:rsidR="00872F44" w:rsidRPr="00E7221A">
        <w:rPr>
          <w:rFonts w:ascii="Tahoma" w:hAnsi="Tahoma" w:cs="Tahoma"/>
        </w:rPr>
        <w:t>. IF Formula an example for amount over or under</w:t>
      </w:r>
      <w:bookmarkEnd w:id="11"/>
      <w:bookmarkEnd w:id="12"/>
      <w:r w:rsidRPr="00E7221A">
        <w:rPr>
          <w:rFonts w:ascii="Tahoma" w:hAnsi="Tahoma" w:cs="Tahoma"/>
        </w:rPr>
        <w:t xml:space="preserve">                        </w:t>
      </w:r>
      <w:bookmarkEnd w:id="6"/>
      <w:bookmarkEnd w:id="7"/>
      <w:bookmarkEnd w:id="8"/>
      <w:bookmarkEnd w:id="9"/>
      <w:bookmarkEnd w:id="10"/>
    </w:p>
    <w:p w14:paraId="73BC9C5C" w14:textId="1F4D2476" w:rsidR="00325D6F" w:rsidRPr="00E7221A" w:rsidRDefault="00325D6F" w:rsidP="00F653E3">
      <w:pPr>
        <w:pStyle w:val="NormalWeb"/>
        <w:spacing w:line="360" w:lineRule="auto"/>
        <w:jc w:val="both"/>
        <w:rPr>
          <w:rFonts w:ascii="Tahoma" w:hAnsi="Tahoma" w:cs="Tahoma"/>
        </w:rPr>
      </w:pPr>
      <w:r w:rsidRPr="00E7221A">
        <w:rPr>
          <w:rFonts w:ascii="Tahoma" w:hAnsi="Tahoma" w:cs="Tahoma"/>
        </w:rPr>
        <w:t xml:space="preserve">        </w:t>
      </w:r>
      <w:r w:rsidR="00872F44" w:rsidRPr="00E7221A">
        <w:rPr>
          <w:rFonts w:ascii="Tahoma" w:hAnsi="Tahoma" w:cs="Tahoma"/>
        </w:rPr>
        <w:t>As per</w:t>
      </w:r>
      <w:r w:rsidR="00575B8C" w:rsidRPr="00E7221A">
        <w:rPr>
          <w:rFonts w:ascii="Tahoma" w:hAnsi="Tahoma" w:cs="Tahoma"/>
        </w:rPr>
        <w:t xml:space="preserve"> </w:t>
      </w:r>
      <w:r w:rsidR="00872F44" w:rsidRPr="00E7221A">
        <w:rPr>
          <w:rFonts w:ascii="Tahoma" w:hAnsi="Tahoma" w:cs="Tahoma"/>
        </w:rPr>
        <w:t xml:space="preserve">( </w:t>
      </w:r>
      <w:r w:rsidR="00872F44" w:rsidRPr="00E7221A">
        <w:rPr>
          <w:rFonts w:ascii="Tahoma" w:hAnsi="Tahoma" w:cs="Tahoma"/>
        </w:rPr>
        <w:fldChar w:fldCharType="begin"/>
      </w:r>
      <w:r w:rsidR="00872F44" w:rsidRPr="00E7221A">
        <w:rPr>
          <w:rFonts w:ascii="Tahoma" w:hAnsi="Tahoma" w:cs="Tahoma"/>
        </w:rPr>
        <w:instrText xml:space="preserve"> REF _Ref111233847 \h </w:instrText>
      </w:r>
      <w:r w:rsidR="00392E09" w:rsidRPr="00E7221A">
        <w:rPr>
          <w:rFonts w:ascii="Tahoma" w:hAnsi="Tahoma" w:cs="Tahoma"/>
        </w:rPr>
        <w:instrText xml:space="preserve"> \* MERGEFORMAT </w:instrText>
      </w:r>
      <w:r w:rsidR="00872F44" w:rsidRPr="00E7221A">
        <w:rPr>
          <w:rFonts w:ascii="Tahoma" w:hAnsi="Tahoma" w:cs="Tahoma"/>
        </w:rPr>
      </w:r>
      <w:r w:rsidR="00872F44" w:rsidRPr="00E7221A">
        <w:rPr>
          <w:rFonts w:ascii="Tahoma" w:hAnsi="Tahoma" w:cs="Tahoma"/>
        </w:rPr>
        <w:fldChar w:fldCharType="separate"/>
      </w:r>
      <w:r w:rsidR="00872F44" w:rsidRPr="00E7221A">
        <w:rPr>
          <w:rFonts w:ascii="Tahoma" w:hAnsi="Tahoma" w:cs="Tahoma"/>
        </w:rPr>
        <w:t xml:space="preserve">Figure </w:t>
      </w:r>
      <w:r w:rsidR="00872F44" w:rsidRPr="00E7221A">
        <w:rPr>
          <w:rFonts w:ascii="Tahoma" w:hAnsi="Tahoma" w:cs="Tahoma"/>
          <w:noProof/>
        </w:rPr>
        <w:t>3</w:t>
      </w:r>
      <w:r w:rsidR="00872F44" w:rsidRPr="00E7221A">
        <w:rPr>
          <w:rFonts w:ascii="Tahoma" w:hAnsi="Tahoma" w:cs="Tahoma"/>
        </w:rPr>
        <w:t>. IF Formula an example for amount over or under</w:t>
      </w:r>
      <w:r w:rsidR="00872F44" w:rsidRPr="00E7221A">
        <w:rPr>
          <w:rFonts w:ascii="Tahoma" w:hAnsi="Tahoma" w:cs="Tahoma"/>
        </w:rPr>
        <w:fldChar w:fldCharType="end"/>
      </w:r>
      <w:r w:rsidR="00872F44" w:rsidRPr="00E7221A">
        <w:rPr>
          <w:rFonts w:ascii="Tahoma" w:hAnsi="Tahoma" w:cs="Tahoma"/>
        </w:rPr>
        <w:t xml:space="preserve">) </w:t>
      </w:r>
      <w:proofErr w:type="gramStart"/>
      <w:r w:rsidR="00725635" w:rsidRPr="00E7221A">
        <w:rPr>
          <w:rFonts w:ascii="Tahoma" w:hAnsi="Tahoma" w:cs="Tahoma"/>
        </w:rPr>
        <w:t>in order to</w:t>
      </w:r>
      <w:proofErr w:type="gramEnd"/>
      <w:r w:rsidR="00725635" w:rsidRPr="00E7221A">
        <w:rPr>
          <w:rFonts w:ascii="Tahoma" w:hAnsi="Tahoma" w:cs="Tahoma"/>
        </w:rPr>
        <w:t xml:space="preserve"> calculate</w:t>
      </w:r>
      <w:r w:rsidR="00E8342B" w:rsidRPr="00E7221A">
        <w:rPr>
          <w:rFonts w:ascii="Tahoma" w:hAnsi="Tahoma" w:cs="Tahoma"/>
        </w:rPr>
        <w:t xml:space="preserve"> if actual profit is higher than expected</w:t>
      </w:r>
      <w:r w:rsidR="00725635" w:rsidRPr="00E7221A">
        <w:rPr>
          <w:rFonts w:ascii="Tahoma" w:hAnsi="Tahoma" w:cs="Tahoma"/>
        </w:rPr>
        <w:t xml:space="preserve"> profit is</w:t>
      </w:r>
      <w:r w:rsidR="00E8342B" w:rsidRPr="00E7221A">
        <w:rPr>
          <w:rFonts w:ascii="Tahoma" w:hAnsi="Tahoma" w:cs="Tahoma"/>
        </w:rPr>
        <w:t xml:space="preserve"> </w:t>
      </w:r>
      <w:r w:rsidR="00725635" w:rsidRPr="00E7221A">
        <w:rPr>
          <w:rFonts w:ascii="Tahoma" w:hAnsi="Tahoma" w:cs="Tahoma"/>
        </w:rPr>
        <w:t>“=</w:t>
      </w:r>
      <w:r w:rsidR="003B41B4" w:rsidRPr="00E7221A">
        <w:rPr>
          <w:rFonts w:ascii="Tahoma" w:hAnsi="Tahoma" w:cs="Tahoma"/>
        </w:rPr>
        <w:t>IF(C2&gt;B2), “Over “,” Under”).</w:t>
      </w:r>
      <w:r w:rsidR="00725635" w:rsidRPr="00E7221A">
        <w:rPr>
          <w:rFonts w:ascii="Tahoma" w:hAnsi="Tahoma" w:cs="Tahoma"/>
        </w:rPr>
        <w:t xml:space="preserve"> By comparing expected profit with actual profit, it helps understand whether the company performed well or requires improvement. </w:t>
      </w:r>
      <w:r w:rsidR="00E02D65" w:rsidRPr="00E7221A">
        <w:rPr>
          <w:rFonts w:ascii="Tahoma" w:hAnsi="Tahoma" w:cs="Tahoma"/>
        </w:rPr>
        <w:t>Not only that but also othe</w:t>
      </w:r>
      <w:r w:rsidR="00575B8C" w:rsidRPr="00E7221A">
        <w:rPr>
          <w:rFonts w:ascii="Tahoma" w:hAnsi="Tahoma" w:cs="Tahoma"/>
        </w:rPr>
        <w:t xml:space="preserve">r comparison operators such as “less than”, “equal to”, “not equal to” and other.  </w:t>
      </w:r>
    </w:p>
    <w:p w14:paraId="71E13C41" w14:textId="25A4B16E" w:rsidR="00EA26D0" w:rsidRPr="00E7221A" w:rsidRDefault="00325D6F" w:rsidP="00F653E3">
      <w:pPr>
        <w:pStyle w:val="NormalWeb"/>
        <w:spacing w:line="360" w:lineRule="auto"/>
        <w:jc w:val="both"/>
        <w:rPr>
          <w:rFonts w:ascii="Tahoma" w:hAnsi="Tahoma" w:cs="Tahoma"/>
        </w:rPr>
      </w:pPr>
      <w:r w:rsidRPr="00E7221A">
        <w:rPr>
          <w:rFonts w:ascii="Tahoma" w:hAnsi="Tahoma" w:cs="Tahoma"/>
        </w:rPr>
        <w:t xml:space="preserve">        </w:t>
      </w:r>
      <w:r w:rsidR="00025AD5" w:rsidRPr="00E7221A">
        <w:rPr>
          <w:rFonts w:ascii="Tahoma" w:hAnsi="Tahoma" w:cs="Tahoma"/>
        </w:rPr>
        <w:t xml:space="preserve">Another, function </w:t>
      </w:r>
      <w:r w:rsidR="00E34827" w:rsidRPr="00E7221A">
        <w:rPr>
          <w:rFonts w:ascii="Tahoma" w:hAnsi="Tahoma" w:cs="Tahoma"/>
        </w:rPr>
        <w:t xml:space="preserve">that is also </w:t>
      </w:r>
      <w:r w:rsidR="00025AD5" w:rsidRPr="00E7221A">
        <w:rPr>
          <w:rFonts w:ascii="Tahoma" w:hAnsi="Tahoma" w:cs="Tahoma"/>
        </w:rPr>
        <w:t>often is</w:t>
      </w:r>
      <w:r w:rsidR="007D14A0" w:rsidRPr="00E7221A">
        <w:rPr>
          <w:rFonts w:ascii="Tahoma" w:hAnsi="Tahoma" w:cs="Tahoma"/>
        </w:rPr>
        <w:t xml:space="preserve"> </w:t>
      </w:r>
      <w:r w:rsidR="00E34827" w:rsidRPr="00E7221A">
        <w:rPr>
          <w:rFonts w:ascii="Tahoma" w:hAnsi="Tahoma" w:cs="Tahoma"/>
        </w:rPr>
        <w:t>“</w:t>
      </w:r>
      <w:r w:rsidR="007D14A0" w:rsidRPr="00E7221A">
        <w:rPr>
          <w:rFonts w:ascii="Tahoma" w:hAnsi="Tahoma" w:cs="Tahoma"/>
        </w:rPr>
        <w:t>LOOKUP</w:t>
      </w:r>
      <w:r w:rsidR="00E34827" w:rsidRPr="00E7221A">
        <w:rPr>
          <w:rFonts w:ascii="Tahoma" w:hAnsi="Tahoma" w:cs="Tahoma"/>
        </w:rPr>
        <w:t>”</w:t>
      </w:r>
      <w:r w:rsidR="00025AD5" w:rsidRPr="00E7221A">
        <w:rPr>
          <w:rFonts w:ascii="Tahoma" w:hAnsi="Tahoma" w:cs="Tahoma"/>
        </w:rPr>
        <w:t xml:space="preserve">. This function helps in finding </w:t>
      </w:r>
      <w:r w:rsidR="009A58A3" w:rsidRPr="00E7221A">
        <w:rPr>
          <w:rFonts w:ascii="Tahoma" w:hAnsi="Tahoma" w:cs="Tahoma"/>
        </w:rPr>
        <w:t>values</w:t>
      </w:r>
      <w:r w:rsidR="00025AD5" w:rsidRPr="00E7221A">
        <w:rPr>
          <w:rFonts w:ascii="Tahoma" w:hAnsi="Tahoma" w:cs="Tahoma"/>
        </w:rPr>
        <w:t xml:space="preserve"> from different rows or even columns. The advantage of this function is that columns/rows number are not hard-coded. It does not matter where the columns or rows are in relation to each other. However, data should be sorted </w:t>
      </w:r>
      <w:r w:rsidR="009A58A3" w:rsidRPr="00E7221A">
        <w:rPr>
          <w:rFonts w:ascii="Tahoma" w:hAnsi="Tahoma" w:cs="Tahoma"/>
        </w:rPr>
        <w:t xml:space="preserve">otherwise it may give erroneous results. </w:t>
      </w:r>
      <w:r w:rsidR="007640F3" w:rsidRPr="00E7221A">
        <w:rPr>
          <w:rFonts w:ascii="Tahoma" w:hAnsi="Tahoma" w:cs="Tahoma"/>
        </w:rPr>
        <w:t xml:space="preserve">The </w:t>
      </w:r>
      <w:r w:rsidR="00B63CFE" w:rsidRPr="00E7221A">
        <w:rPr>
          <w:rFonts w:ascii="Tahoma" w:hAnsi="Tahoma" w:cs="Tahoma"/>
        </w:rPr>
        <w:t>syntax</w:t>
      </w:r>
      <w:r w:rsidR="007640F3" w:rsidRPr="00E7221A">
        <w:rPr>
          <w:rFonts w:ascii="Tahoma" w:hAnsi="Tahoma" w:cs="Tahoma"/>
        </w:rPr>
        <w:t xml:space="preserve"> </w:t>
      </w:r>
      <w:r w:rsidR="008255E8" w:rsidRPr="00E7221A">
        <w:rPr>
          <w:rFonts w:ascii="Tahoma" w:hAnsi="Tahoma" w:cs="Tahoma"/>
        </w:rPr>
        <w:t>is =LOOKUP (</w:t>
      </w:r>
      <w:proofErr w:type="spellStart"/>
      <w:r w:rsidR="008255E8" w:rsidRPr="00E7221A">
        <w:rPr>
          <w:rFonts w:ascii="Tahoma" w:hAnsi="Tahoma" w:cs="Tahoma"/>
          <w:noProof/>
        </w:rPr>
        <w:t>lookup_value</w:t>
      </w:r>
      <w:proofErr w:type="spellEnd"/>
      <w:r w:rsidR="008255E8" w:rsidRPr="00E7221A">
        <w:rPr>
          <w:rFonts w:ascii="Tahoma" w:hAnsi="Tahoma" w:cs="Tahoma"/>
          <w:noProof/>
        </w:rPr>
        <w:t>, lookup_ vector, [result_vestor])</w:t>
      </w:r>
      <w:r w:rsidR="00AD3EB7">
        <w:rPr>
          <w:rFonts w:ascii="Tahoma" w:hAnsi="Tahoma" w:cs="Tahoma"/>
          <w:noProof/>
        </w:rPr>
        <w:t xml:space="preserve"> (Microsoft Support , 2022).</w:t>
      </w:r>
      <w:r w:rsidRPr="00E7221A">
        <w:rPr>
          <w:rFonts w:ascii="Tahoma" w:hAnsi="Tahoma" w:cs="Tahoma"/>
          <w:noProof/>
        </w:rPr>
        <w:t xml:space="preserve"> </w:t>
      </w:r>
      <w:r w:rsidR="00EA26D0" w:rsidRPr="00E7221A">
        <w:rPr>
          <w:rFonts w:ascii="Tahoma" w:hAnsi="Tahoma" w:cs="Tahoma"/>
          <w:noProof/>
        </w:rPr>
        <w:t>Aplying the formula in practice using Superstore data, the intension was to look for Waterloo sum of sales particularly for  a partcilura ship mode, in this case Express Air</w:t>
      </w:r>
      <w:r w:rsidR="00060FD0" w:rsidRPr="00E7221A">
        <w:rPr>
          <w:rFonts w:ascii="Tahoma" w:hAnsi="Tahoma" w:cs="Tahoma"/>
          <w:noProof/>
        </w:rPr>
        <w:t>. Similarly, to the formula syntax, it has been aplied to obtain the result wanted. The first step, the data was structured, then the following formula was aplied { LOOKUP (“Waterloo”, A4:A21, C4:C21)}the results were automaticaly projected in “G</w:t>
      </w:r>
      <w:r w:rsidR="001E621E" w:rsidRPr="00E7221A">
        <w:rPr>
          <w:rFonts w:ascii="Tahoma" w:hAnsi="Tahoma" w:cs="Tahoma"/>
          <w:noProof/>
        </w:rPr>
        <w:t>4</w:t>
      </w:r>
      <w:r w:rsidR="00060FD0" w:rsidRPr="00E7221A">
        <w:rPr>
          <w:rFonts w:ascii="Tahoma" w:hAnsi="Tahoma" w:cs="Tahoma"/>
          <w:noProof/>
        </w:rPr>
        <w:t>” column</w:t>
      </w:r>
      <w:r w:rsidR="001E621E" w:rsidRPr="00E7221A">
        <w:rPr>
          <w:rFonts w:ascii="Tahoma" w:hAnsi="Tahoma" w:cs="Tahoma"/>
          <w:noProof/>
        </w:rPr>
        <w:t>-row</w:t>
      </w:r>
      <w:r w:rsidR="00060FD0" w:rsidRPr="00E7221A">
        <w:rPr>
          <w:rFonts w:ascii="Tahoma" w:hAnsi="Tahoma" w:cs="Tahoma"/>
          <w:noProof/>
        </w:rPr>
        <w:t xml:space="preserve">. </w:t>
      </w:r>
    </w:p>
    <w:p w14:paraId="2A945D7D" w14:textId="53725A1B" w:rsidR="00151642" w:rsidRPr="00E7221A" w:rsidRDefault="001E621E" w:rsidP="00507FB7">
      <w:pPr>
        <w:pStyle w:val="NormalWeb"/>
        <w:spacing w:line="360" w:lineRule="auto"/>
        <w:rPr>
          <w:rFonts w:ascii="Tahoma" w:hAnsi="Tahoma" w:cs="Tahoma"/>
          <w:noProof/>
          <w:sz w:val="22"/>
          <w:szCs w:val="22"/>
        </w:rPr>
      </w:pPr>
      <w:r w:rsidRPr="00E7221A">
        <w:rPr>
          <w:rFonts w:ascii="Tahoma" w:hAnsi="Tahoma" w:cs="Tahoma"/>
          <w:noProof/>
        </w:rPr>
        <w:lastRenderedPageBreak/>
        <w:drawing>
          <wp:anchor distT="0" distB="0" distL="114300" distR="114300" simplePos="0" relativeHeight="251659264" behindDoc="0" locked="0" layoutInCell="1" allowOverlap="1" wp14:anchorId="79CAB9D2" wp14:editId="51A374D1">
            <wp:simplePos x="0" y="0"/>
            <wp:positionH relativeFrom="margin">
              <wp:posOffset>873125</wp:posOffset>
            </wp:positionH>
            <wp:positionV relativeFrom="paragraph">
              <wp:posOffset>49530</wp:posOffset>
            </wp:positionV>
            <wp:extent cx="4678680" cy="2375535"/>
            <wp:effectExtent l="0" t="0" r="0" b="0"/>
            <wp:wrapSquare wrapText="bothSides"/>
            <wp:docPr id="13" name="Picture 1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table, Exce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678680" cy="2375535"/>
                    </a:xfrm>
                    <a:prstGeom prst="rect">
                      <a:avLst/>
                    </a:prstGeom>
                  </pic:spPr>
                </pic:pic>
              </a:graphicData>
            </a:graphic>
            <wp14:sizeRelH relativeFrom="margin">
              <wp14:pctWidth>0</wp14:pctWidth>
            </wp14:sizeRelH>
            <wp14:sizeRelV relativeFrom="margin">
              <wp14:pctHeight>0</wp14:pctHeight>
            </wp14:sizeRelV>
          </wp:anchor>
        </w:drawing>
      </w:r>
    </w:p>
    <w:p w14:paraId="3A4A52B4" w14:textId="2E9861DD" w:rsidR="00C31587" w:rsidRPr="00E7221A" w:rsidRDefault="00C31587" w:rsidP="00C31587">
      <w:pPr>
        <w:rPr>
          <w:rFonts w:ascii="Tahoma" w:eastAsia="Times New Roman" w:hAnsi="Tahoma" w:cs="Tahoma"/>
          <w:noProof/>
          <w:sz w:val="22"/>
          <w:szCs w:val="22"/>
          <w:lang w:eastAsia="en-GB"/>
        </w:rPr>
      </w:pPr>
    </w:p>
    <w:p w14:paraId="5A60CA74" w14:textId="77777777" w:rsidR="001E621E" w:rsidRPr="00E7221A" w:rsidRDefault="001E621E" w:rsidP="008744EE">
      <w:pPr>
        <w:pStyle w:val="Caption"/>
        <w:jc w:val="center"/>
        <w:rPr>
          <w:rFonts w:ascii="Tahoma" w:hAnsi="Tahoma" w:cs="Tahoma"/>
        </w:rPr>
      </w:pPr>
      <w:bookmarkStart w:id="13" w:name="_Toc80278084"/>
    </w:p>
    <w:p w14:paraId="15609D38" w14:textId="77777777" w:rsidR="001E621E" w:rsidRPr="00E7221A" w:rsidRDefault="001E621E" w:rsidP="008744EE">
      <w:pPr>
        <w:pStyle w:val="Caption"/>
        <w:jc w:val="center"/>
        <w:rPr>
          <w:rFonts w:ascii="Tahoma" w:hAnsi="Tahoma" w:cs="Tahoma"/>
        </w:rPr>
      </w:pPr>
    </w:p>
    <w:p w14:paraId="5234F346" w14:textId="77777777" w:rsidR="001E621E" w:rsidRPr="00E7221A" w:rsidRDefault="001E621E" w:rsidP="008744EE">
      <w:pPr>
        <w:pStyle w:val="Caption"/>
        <w:jc w:val="center"/>
        <w:rPr>
          <w:rFonts w:ascii="Tahoma" w:hAnsi="Tahoma" w:cs="Tahoma"/>
        </w:rPr>
      </w:pPr>
    </w:p>
    <w:p w14:paraId="57DD611A" w14:textId="77777777" w:rsidR="001E621E" w:rsidRPr="00E7221A" w:rsidRDefault="001E621E" w:rsidP="008744EE">
      <w:pPr>
        <w:pStyle w:val="Caption"/>
        <w:jc w:val="center"/>
        <w:rPr>
          <w:rFonts w:ascii="Tahoma" w:hAnsi="Tahoma" w:cs="Tahoma"/>
        </w:rPr>
      </w:pPr>
    </w:p>
    <w:p w14:paraId="3A59BE28" w14:textId="77777777" w:rsidR="001E621E" w:rsidRPr="00E7221A" w:rsidRDefault="001E621E" w:rsidP="008744EE">
      <w:pPr>
        <w:pStyle w:val="Caption"/>
        <w:jc w:val="center"/>
        <w:rPr>
          <w:rFonts w:ascii="Tahoma" w:hAnsi="Tahoma" w:cs="Tahoma"/>
        </w:rPr>
      </w:pPr>
    </w:p>
    <w:p w14:paraId="0ED70A2C" w14:textId="77777777" w:rsidR="001E621E" w:rsidRPr="00E7221A" w:rsidRDefault="001E621E" w:rsidP="008744EE">
      <w:pPr>
        <w:pStyle w:val="Caption"/>
        <w:jc w:val="center"/>
        <w:rPr>
          <w:rFonts w:ascii="Tahoma" w:hAnsi="Tahoma" w:cs="Tahoma"/>
        </w:rPr>
      </w:pPr>
    </w:p>
    <w:p w14:paraId="2EEB88FD" w14:textId="77777777" w:rsidR="001E621E" w:rsidRPr="00E7221A" w:rsidRDefault="001E621E" w:rsidP="008744EE">
      <w:pPr>
        <w:pStyle w:val="Caption"/>
        <w:jc w:val="center"/>
        <w:rPr>
          <w:rFonts w:ascii="Tahoma" w:hAnsi="Tahoma" w:cs="Tahoma"/>
        </w:rPr>
      </w:pPr>
    </w:p>
    <w:p w14:paraId="4B4DAE85" w14:textId="6D7C9270" w:rsidR="001E621E" w:rsidRPr="00E7221A" w:rsidRDefault="00C31587" w:rsidP="00392E09">
      <w:pPr>
        <w:pStyle w:val="Caption"/>
        <w:jc w:val="center"/>
        <w:rPr>
          <w:rFonts w:ascii="Tahoma" w:hAnsi="Tahoma" w:cs="Tahoma"/>
          <w:lang w:eastAsia="en-GB"/>
        </w:rPr>
      </w:pPr>
      <w:bookmarkStart w:id="14" w:name="_Toc111409111"/>
      <w:r w:rsidRPr="00E7221A">
        <w:rPr>
          <w:rFonts w:ascii="Tahoma" w:hAnsi="Tahoma" w:cs="Tahoma"/>
        </w:rPr>
        <w:t xml:space="preserve">Figure </w:t>
      </w:r>
      <w:r w:rsidRPr="00E7221A">
        <w:rPr>
          <w:rFonts w:ascii="Tahoma" w:hAnsi="Tahoma" w:cs="Tahoma"/>
        </w:rPr>
        <w:fldChar w:fldCharType="begin"/>
      </w:r>
      <w:r w:rsidRPr="00E7221A">
        <w:rPr>
          <w:rFonts w:ascii="Tahoma" w:hAnsi="Tahoma" w:cs="Tahoma"/>
        </w:rPr>
        <w:instrText xml:space="preserve"> SEQ Figure \* ARABIC </w:instrText>
      </w:r>
      <w:r w:rsidRPr="00E7221A">
        <w:rPr>
          <w:rFonts w:ascii="Tahoma" w:hAnsi="Tahoma" w:cs="Tahoma"/>
        </w:rPr>
        <w:fldChar w:fldCharType="separate"/>
      </w:r>
      <w:r w:rsidR="00977E2A" w:rsidRPr="00E7221A">
        <w:rPr>
          <w:rFonts w:ascii="Tahoma" w:hAnsi="Tahoma" w:cs="Tahoma"/>
          <w:noProof/>
        </w:rPr>
        <w:t>4</w:t>
      </w:r>
      <w:r w:rsidRPr="00E7221A">
        <w:rPr>
          <w:rFonts w:ascii="Tahoma" w:hAnsi="Tahoma" w:cs="Tahoma"/>
          <w:noProof/>
        </w:rPr>
        <w:fldChar w:fldCharType="end"/>
      </w:r>
      <w:r w:rsidRPr="00E7221A">
        <w:rPr>
          <w:rFonts w:ascii="Tahoma" w:hAnsi="Tahoma" w:cs="Tahoma"/>
        </w:rPr>
        <w:t xml:space="preserve">. </w:t>
      </w:r>
      <w:bookmarkEnd w:id="13"/>
      <w:r w:rsidR="001C2B36" w:rsidRPr="00E7221A">
        <w:rPr>
          <w:rFonts w:ascii="Tahoma" w:hAnsi="Tahoma" w:cs="Tahoma"/>
        </w:rPr>
        <w:t xml:space="preserve">Example of </w:t>
      </w:r>
      <w:r w:rsidR="00E34827" w:rsidRPr="00E7221A">
        <w:rPr>
          <w:rFonts w:ascii="Tahoma" w:hAnsi="Tahoma" w:cs="Tahoma"/>
        </w:rPr>
        <w:t>LOOKUP</w:t>
      </w:r>
      <w:r w:rsidR="001C2B36" w:rsidRPr="00E7221A">
        <w:rPr>
          <w:rFonts w:ascii="Tahoma" w:hAnsi="Tahoma" w:cs="Tahoma"/>
        </w:rPr>
        <w:t xml:space="preserve"> formula applied to Superstore data</w:t>
      </w:r>
      <w:bookmarkEnd w:id="14"/>
      <w:r w:rsidR="001C2B36" w:rsidRPr="00E7221A">
        <w:rPr>
          <w:rFonts w:ascii="Tahoma" w:hAnsi="Tahoma" w:cs="Tahoma"/>
        </w:rPr>
        <w:t xml:space="preserve"> </w:t>
      </w:r>
      <w:r w:rsidR="00E34827" w:rsidRPr="00E7221A">
        <w:rPr>
          <w:rFonts w:ascii="Tahoma" w:hAnsi="Tahoma" w:cs="Tahoma"/>
        </w:rPr>
        <w:t xml:space="preserve"> </w:t>
      </w:r>
    </w:p>
    <w:p w14:paraId="207806B0" w14:textId="77777777" w:rsidR="001E621E" w:rsidRPr="00E7221A" w:rsidRDefault="001E621E" w:rsidP="00CC6CBA">
      <w:pPr>
        <w:spacing w:line="360" w:lineRule="auto"/>
        <w:jc w:val="both"/>
        <w:rPr>
          <w:rFonts w:ascii="Tahoma" w:hAnsi="Tahoma" w:cs="Tahoma"/>
        </w:rPr>
      </w:pPr>
    </w:p>
    <w:p w14:paraId="2F0320D9" w14:textId="3E0D5B83" w:rsidR="00E71902" w:rsidRPr="00E7221A" w:rsidRDefault="00325D6F" w:rsidP="00E71902">
      <w:pPr>
        <w:spacing w:line="360" w:lineRule="auto"/>
        <w:jc w:val="both"/>
        <w:rPr>
          <w:rFonts w:ascii="Tahoma" w:eastAsia="Times New Roman" w:hAnsi="Tahoma" w:cs="Tahoma"/>
          <w:color w:val="202124"/>
          <w:shd w:val="clear" w:color="auto" w:fill="FFFFFF"/>
          <w:lang w:eastAsia="en-GB"/>
        </w:rPr>
      </w:pPr>
      <w:r w:rsidRPr="00E7221A">
        <w:rPr>
          <w:rFonts w:ascii="Tahoma" w:eastAsia="Times New Roman" w:hAnsi="Tahoma" w:cs="Tahoma"/>
          <w:color w:val="202124"/>
          <w:shd w:val="clear" w:color="auto" w:fill="FFFFFF"/>
          <w:lang w:eastAsia="en-GB"/>
        </w:rPr>
        <w:t xml:space="preserve">         </w:t>
      </w:r>
      <w:r w:rsidR="009F5327" w:rsidRPr="00E7221A">
        <w:rPr>
          <w:rFonts w:ascii="Tahoma" w:eastAsia="Times New Roman" w:hAnsi="Tahoma" w:cs="Tahoma"/>
          <w:color w:val="202124"/>
          <w:shd w:val="clear" w:color="auto" w:fill="FFFFFF"/>
          <w:lang w:eastAsia="en-GB"/>
        </w:rPr>
        <w:t xml:space="preserve">Excel SUM Function </w:t>
      </w:r>
      <w:r w:rsidR="00E71902" w:rsidRPr="00E7221A">
        <w:rPr>
          <w:rFonts w:ascii="Tahoma" w:eastAsia="Times New Roman" w:hAnsi="Tahoma" w:cs="Tahoma"/>
          <w:color w:val="202124"/>
          <w:shd w:val="clear" w:color="auto" w:fill="FFFFFF"/>
          <w:lang w:eastAsia="en-GB"/>
        </w:rPr>
        <w:t>can be used to sum numbers quickly without doing maths which takes a lot of time. The formula syntax is “=</w:t>
      </w:r>
      <w:r w:rsidR="003710EA" w:rsidRPr="00E7221A">
        <w:rPr>
          <w:rFonts w:ascii="Tahoma" w:eastAsia="Times New Roman" w:hAnsi="Tahoma" w:cs="Tahoma"/>
          <w:color w:val="202124"/>
          <w:shd w:val="clear" w:color="auto" w:fill="FFFFFF"/>
          <w:lang w:eastAsia="en-GB"/>
        </w:rPr>
        <w:t>SUM (</w:t>
      </w:r>
      <w:r w:rsidR="00E71902" w:rsidRPr="00E7221A">
        <w:rPr>
          <w:rFonts w:ascii="Tahoma" w:eastAsia="Times New Roman" w:hAnsi="Tahoma" w:cs="Tahoma"/>
          <w:color w:val="202124"/>
          <w:shd w:val="clear" w:color="auto" w:fill="FFFFFF"/>
          <w:lang w:eastAsia="en-GB"/>
        </w:rPr>
        <w:t xml:space="preserve">value +value) </w:t>
      </w:r>
      <w:r w:rsidR="003710EA" w:rsidRPr="00E7221A">
        <w:rPr>
          <w:rFonts w:ascii="Tahoma" w:eastAsia="Times New Roman" w:hAnsi="Tahoma" w:cs="Tahoma"/>
          <w:color w:val="202124"/>
          <w:shd w:val="clear" w:color="auto" w:fill="FFFFFF"/>
          <w:lang w:eastAsia="en-GB"/>
        </w:rPr>
        <w:t>“Excel</w:t>
      </w:r>
      <w:r w:rsidR="00E71902" w:rsidRPr="00E7221A">
        <w:rPr>
          <w:rFonts w:ascii="Tahoma" w:eastAsia="Times New Roman" w:hAnsi="Tahoma" w:cs="Tahoma"/>
          <w:color w:val="202124"/>
          <w:shd w:val="clear" w:color="auto" w:fill="FFFFFF"/>
          <w:lang w:eastAsia="en-GB"/>
        </w:rPr>
        <w:t xml:space="preserve"> will automatically sum up all the numbers selected. </w:t>
      </w:r>
      <w:r w:rsidR="003710EA" w:rsidRPr="00E7221A">
        <w:rPr>
          <w:rFonts w:ascii="Tahoma" w:eastAsia="Times New Roman" w:hAnsi="Tahoma" w:cs="Tahoma"/>
          <w:color w:val="202124"/>
          <w:shd w:val="clear" w:color="auto" w:fill="FFFFFF"/>
          <w:lang w:eastAsia="en-GB"/>
        </w:rPr>
        <w:t xml:space="preserve">For </w:t>
      </w:r>
      <w:r w:rsidR="008F2926" w:rsidRPr="00E7221A">
        <w:rPr>
          <w:rFonts w:ascii="Tahoma" w:eastAsia="Times New Roman" w:hAnsi="Tahoma" w:cs="Tahoma"/>
          <w:color w:val="202124"/>
          <w:shd w:val="clear" w:color="auto" w:fill="FFFFFF"/>
          <w:lang w:eastAsia="en-GB"/>
        </w:rPr>
        <w:t>example,</w:t>
      </w:r>
      <w:r w:rsidR="003710EA" w:rsidRPr="00E7221A">
        <w:rPr>
          <w:rFonts w:ascii="Tahoma" w:eastAsia="Times New Roman" w:hAnsi="Tahoma" w:cs="Tahoma"/>
          <w:color w:val="202124"/>
          <w:shd w:val="clear" w:color="auto" w:fill="FFFFFF"/>
          <w:lang w:eastAsia="en-GB"/>
        </w:rPr>
        <w:t xml:space="preserve"> to sum up total sales from all locations the following formula has been used “=SUM (B30:B47)”</w:t>
      </w:r>
      <w:r w:rsidR="00EA4E43" w:rsidRPr="00E7221A">
        <w:rPr>
          <w:rFonts w:ascii="Tahoma" w:eastAsia="Times New Roman" w:hAnsi="Tahoma" w:cs="Tahoma"/>
          <w:color w:val="202124"/>
          <w:shd w:val="clear" w:color="auto" w:fill="FFFFFF"/>
          <w:lang w:eastAsia="en-GB"/>
        </w:rPr>
        <w:t xml:space="preserve"> The numbers starting from first row(B30) till last row(B47) has been selected to count all the numbers,</w:t>
      </w:r>
      <w:r w:rsidR="003710EA" w:rsidRPr="00E7221A">
        <w:rPr>
          <w:rFonts w:ascii="Tahoma" w:eastAsia="Times New Roman" w:hAnsi="Tahoma" w:cs="Tahoma"/>
          <w:color w:val="202124"/>
          <w:shd w:val="clear" w:color="auto" w:fill="FFFFFF"/>
          <w:lang w:eastAsia="en-GB"/>
        </w:rPr>
        <w:t xml:space="preserve"> then enter tab was pressed and the numbers were automatically </w:t>
      </w:r>
      <w:r w:rsidR="003A1847" w:rsidRPr="00E7221A">
        <w:rPr>
          <w:rFonts w:ascii="Tahoma" w:eastAsia="Times New Roman" w:hAnsi="Tahoma" w:cs="Tahoma"/>
          <w:color w:val="202124"/>
          <w:shd w:val="clear" w:color="auto" w:fill="FFFFFF"/>
          <w:lang w:eastAsia="en-GB"/>
        </w:rPr>
        <w:t>counted</w:t>
      </w:r>
      <w:r w:rsidR="00EA4E43" w:rsidRPr="00E7221A">
        <w:rPr>
          <w:rFonts w:ascii="Tahoma" w:eastAsia="Times New Roman" w:hAnsi="Tahoma" w:cs="Tahoma"/>
          <w:color w:val="202124"/>
          <w:shd w:val="clear" w:color="auto" w:fill="FFFFFF"/>
          <w:lang w:eastAsia="en-GB"/>
        </w:rPr>
        <w:t>. T</w:t>
      </w:r>
      <w:r w:rsidR="003710EA" w:rsidRPr="00E7221A">
        <w:rPr>
          <w:rFonts w:ascii="Tahoma" w:eastAsia="Times New Roman" w:hAnsi="Tahoma" w:cs="Tahoma"/>
          <w:color w:val="202124"/>
          <w:shd w:val="clear" w:color="auto" w:fill="FFFFFF"/>
          <w:lang w:eastAsia="en-GB"/>
        </w:rPr>
        <w:t>he result was displayed into the cell below</w:t>
      </w:r>
      <w:r w:rsidR="00EA4E43" w:rsidRPr="00E7221A">
        <w:rPr>
          <w:rFonts w:ascii="Tahoma" w:eastAsia="Times New Roman" w:hAnsi="Tahoma" w:cs="Tahoma"/>
          <w:color w:val="202124"/>
          <w:shd w:val="clear" w:color="auto" w:fill="FFFFFF"/>
          <w:lang w:eastAsia="en-GB"/>
        </w:rPr>
        <w:t xml:space="preserve"> (</w:t>
      </w:r>
      <w:r w:rsidR="00EA4E43" w:rsidRPr="00E7221A">
        <w:rPr>
          <w:rFonts w:ascii="Tahoma" w:eastAsia="Times New Roman" w:hAnsi="Tahoma" w:cs="Tahoma"/>
          <w:color w:val="202124"/>
          <w:shd w:val="clear" w:color="auto" w:fill="FFFFFF"/>
          <w:lang w:eastAsia="en-GB"/>
        </w:rPr>
        <w:fldChar w:fldCharType="begin"/>
      </w:r>
      <w:r w:rsidR="00EA4E43" w:rsidRPr="00E7221A">
        <w:rPr>
          <w:rFonts w:ascii="Tahoma" w:eastAsia="Times New Roman" w:hAnsi="Tahoma" w:cs="Tahoma"/>
          <w:color w:val="202124"/>
          <w:shd w:val="clear" w:color="auto" w:fill="FFFFFF"/>
          <w:lang w:eastAsia="en-GB"/>
        </w:rPr>
        <w:instrText xml:space="preserve"> REF _Ref111295105 \h </w:instrText>
      </w:r>
      <w:r w:rsidR="00392E09" w:rsidRPr="00E7221A">
        <w:rPr>
          <w:rFonts w:ascii="Tahoma" w:eastAsia="Times New Roman" w:hAnsi="Tahoma" w:cs="Tahoma"/>
          <w:color w:val="202124"/>
          <w:shd w:val="clear" w:color="auto" w:fill="FFFFFF"/>
          <w:lang w:eastAsia="en-GB"/>
        </w:rPr>
        <w:instrText xml:space="preserve"> \* MERGEFORMAT </w:instrText>
      </w:r>
      <w:r w:rsidR="00EA4E43" w:rsidRPr="00E7221A">
        <w:rPr>
          <w:rFonts w:ascii="Tahoma" w:eastAsia="Times New Roman" w:hAnsi="Tahoma" w:cs="Tahoma"/>
          <w:color w:val="202124"/>
          <w:shd w:val="clear" w:color="auto" w:fill="FFFFFF"/>
          <w:lang w:eastAsia="en-GB"/>
        </w:rPr>
      </w:r>
      <w:r w:rsidR="00EA4E43" w:rsidRPr="00E7221A">
        <w:rPr>
          <w:rFonts w:ascii="Tahoma" w:eastAsia="Times New Roman" w:hAnsi="Tahoma" w:cs="Tahoma"/>
          <w:color w:val="202124"/>
          <w:shd w:val="clear" w:color="auto" w:fill="FFFFFF"/>
          <w:lang w:eastAsia="en-GB"/>
        </w:rPr>
        <w:fldChar w:fldCharType="separate"/>
      </w:r>
      <w:r w:rsidR="00EA4E43" w:rsidRPr="00E7221A">
        <w:rPr>
          <w:rFonts w:ascii="Tahoma" w:hAnsi="Tahoma" w:cs="Tahoma"/>
        </w:rPr>
        <w:t xml:space="preserve">Figure </w:t>
      </w:r>
      <w:r w:rsidR="00EA4E43" w:rsidRPr="00E7221A">
        <w:rPr>
          <w:rFonts w:ascii="Tahoma" w:hAnsi="Tahoma" w:cs="Tahoma"/>
          <w:noProof/>
        </w:rPr>
        <w:t>5</w:t>
      </w:r>
      <w:r w:rsidR="00EA4E43" w:rsidRPr="00E7221A">
        <w:rPr>
          <w:rFonts w:ascii="Tahoma" w:hAnsi="Tahoma" w:cs="Tahoma"/>
        </w:rPr>
        <w:t>. SUM up function</w:t>
      </w:r>
      <w:r w:rsidR="00EA4E43" w:rsidRPr="00E7221A">
        <w:rPr>
          <w:rFonts w:ascii="Tahoma" w:eastAsia="Times New Roman" w:hAnsi="Tahoma" w:cs="Tahoma"/>
          <w:color w:val="202124"/>
          <w:shd w:val="clear" w:color="auto" w:fill="FFFFFF"/>
          <w:lang w:eastAsia="en-GB"/>
        </w:rPr>
        <w:fldChar w:fldCharType="end"/>
      </w:r>
      <w:r w:rsidR="00EA4E43" w:rsidRPr="00E7221A">
        <w:rPr>
          <w:rFonts w:ascii="Tahoma" w:eastAsia="Times New Roman" w:hAnsi="Tahoma" w:cs="Tahoma"/>
          <w:color w:val="202124"/>
          <w:shd w:val="clear" w:color="auto" w:fill="FFFFFF"/>
          <w:lang w:eastAsia="en-GB"/>
        </w:rPr>
        <w:t>)</w:t>
      </w:r>
      <w:r w:rsidR="003710EA" w:rsidRPr="00E7221A">
        <w:rPr>
          <w:rFonts w:ascii="Tahoma" w:eastAsia="Times New Roman" w:hAnsi="Tahoma" w:cs="Tahoma"/>
          <w:color w:val="202124"/>
          <w:shd w:val="clear" w:color="auto" w:fill="FFFFFF"/>
          <w:lang w:eastAsia="en-GB"/>
        </w:rPr>
        <w:t xml:space="preserve">. </w:t>
      </w:r>
      <w:r w:rsidR="00EA4E43" w:rsidRPr="00E7221A">
        <w:rPr>
          <w:rFonts w:ascii="Tahoma" w:eastAsia="Times New Roman" w:hAnsi="Tahoma" w:cs="Tahoma"/>
          <w:color w:val="202124"/>
          <w:shd w:val="clear" w:color="auto" w:fill="FFFFFF"/>
          <w:lang w:eastAsia="en-GB"/>
        </w:rPr>
        <w:t xml:space="preserve">This function can be applied to count </w:t>
      </w:r>
      <w:r w:rsidR="00B9581F" w:rsidRPr="00E7221A">
        <w:rPr>
          <w:rFonts w:ascii="Tahoma" w:eastAsia="Times New Roman" w:hAnsi="Tahoma" w:cs="Tahoma"/>
          <w:color w:val="202124"/>
          <w:shd w:val="clear" w:color="auto" w:fill="FFFFFF"/>
          <w:lang w:eastAsia="en-GB"/>
        </w:rPr>
        <w:t xml:space="preserve">numbers however, if it is more than 255 </w:t>
      </w:r>
      <w:r w:rsidR="00E26DEE" w:rsidRPr="00E7221A">
        <w:rPr>
          <w:rFonts w:ascii="Tahoma" w:eastAsia="Times New Roman" w:hAnsi="Tahoma" w:cs="Tahoma"/>
          <w:color w:val="202124"/>
          <w:shd w:val="clear" w:color="auto" w:fill="FFFFFF"/>
          <w:lang w:eastAsia="en-GB"/>
        </w:rPr>
        <w:t>characters long</w:t>
      </w:r>
      <w:r w:rsidR="00B9581F" w:rsidRPr="00E7221A">
        <w:rPr>
          <w:rFonts w:ascii="Tahoma" w:eastAsia="Times New Roman" w:hAnsi="Tahoma" w:cs="Tahoma"/>
          <w:color w:val="202124"/>
          <w:shd w:val="clear" w:color="auto" w:fill="FFFFFF"/>
          <w:lang w:eastAsia="en-GB"/>
        </w:rPr>
        <w:t xml:space="preserve"> value error may occur (CFI Team, 2022)</w:t>
      </w:r>
    </w:p>
    <w:p w14:paraId="6DEEAF53" w14:textId="78C8E920" w:rsidR="00E71902" w:rsidRPr="00E7221A" w:rsidRDefault="00E71902" w:rsidP="00CC6CBA">
      <w:pPr>
        <w:spacing w:line="360" w:lineRule="auto"/>
        <w:jc w:val="both"/>
        <w:rPr>
          <w:rFonts w:ascii="Tahoma" w:hAnsi="Tahoma" w:cs="Tahoma"/>
        </w:rPr>
      </w:pPr>
    </w:p>
    <w:p w14:paraId="38614629" w14:textId="77777777" w:rsidR="003710EA" w:rsidRPr="00E7221A" w:rsidRDefault="003710EA" w:rsidP="003710EA">
      <w:pPr>
        <w:keepNext/>
        <w:spacing w:line="360" w:lineRule="auto"/>
        <w:jc w:val="both"/>
        <w:rPr>
          <w:rFonts w:ascii="Tahoma" w:hAnsi="Tahoma" w:cs="Tahoma"/>
        </w:rPr>
      </w:pPr>
      <w:r w:rsidRPr="00E7221A">
        <w:rPr>
          <w:rFonts w:ascii="Tahoma" w:hAnsi="Tahoma" w:cs="Tahoma"/>
          <w:noProof/>
        </w:rPr>
        <w:lastRenderedPageBreak/>
        <w:drawing>
          <wp:inline distT="0" distB="0" distL="0" distR="0" wp14:anchorId="6F45908B" wp14:editId="3D8E6D22">
            <wp:extent cx="5645521" cy="3551274"/>
            <wp:effectExtent l="0" t="0" r="0" b="5080"/>
            <wp:docPr id="25" name="Picture 2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abl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672657" cy="3568344"/>
                    </a:xfrm>
                    <a:prstGeom prst="rect">
                      <a:avLst/>
                    </a:prstGeom>
                  </pic:spPr>
                </pic:pic>
              </a:graphicData>
            </a:graphic>
          </wp:inline>
        </w:drawing>
      </w:r>
    </w:p>
    <w:p w14:paraId="6635DE53" w14:textId="217C83D6" w:rsidR="00E26DEE" w:rsidRPr="00E7221A" w:rsidRDefault="003710EA" w:rsidP="00392E09">
      <w:pPr>
        <w:pStyle w:val="Caption"/>
        <w:jc w:val="center"/>
        <w:rPr>
          <w:rFonts w:ascii="Tahoma" w:hAnsi="Tahoma" w:cs="Tahoma"/>
        </w:rPr>
      </w:pPr>
      <w:bookmarkStart w:id="15" w:name="_Ref111295105"/>
      <w:bookmarkStart w:id="16" w:name="_Toc111409112"/>
      <w:r w:rsidRPr="00E7221A">
        <w:rPr>
          <w:rFonts w:ascii="Tahoma" w:hAnsi="Tahoma" w:cs="Tahoma"/>
        </w:rPr>
        <w:t xml:space="preserve">Figure </w:t>
      </w:r>
      <w:r w:rsidRPr="00E7221A">
        <w:rPr>
          <w:rFonts w:ascii="Tahoma" w:hAnsi="Tahoma" w:cs="Tahoma"/>
        </w:rPr>
        <w:fldChar w:fldCharType="begin"/>
      </w:r>
      <w:r w:rsidRPr="00E7221A">
        <w:rPr>
          <w:rFonts w:ascii="Tahoma" w:hAnsi="Tahoma" w:cs="Tahoma"/>
        </w:rPr>
        <w:instrText xml:space="preserve"> SEQ Figure \* ARABIC </w:instrText>
      </w:r>
      <w:r w:rsidRPr="00E7221A">
        <w:rPr>
          <w:rFonts w:ascii="Tahoma" w:hAnsi="Tahoma" w:cs="Tahoma"/>
        </w:rPr>
        <w:fldChar w:fldCharType="separate"/>
      </w:r>
      <w:r w:rsidR="00977E2A" w:rsidRPr="00E7221A">
        <w:rPr>
          <w:rFonts w:ascii="Tahoma" w:hAnsi="Tahoma" w:cs="Tahoma"/>
          <w:noProof/>
        </w:rPr>
        <w:t>5</w:t>
      </w:r>
      <w:r w:rsidRPr="00E7221A">
        <w:rPr>
          <w:rFonts w:ascii="Tahoma" w:hAnsi="Tahoma" w:cs="Tahoma"/>
          <w:noProof/>
        </w:rPr>
        <w:fldChar w:fldCharType="end"/>
      </w:r>
      <w:r w:rsidRPr="00E7221A">
        <w:rPr>
          <w:rFonts w:ascii="Tahoma" w:hAnsi="Tahoma" w:cs="Tahoma"/>
        </w:rPr>
        <w:t>. SUM up function</w:t>
      </w:r>
      <w:bookmarkEnd w:id="15"/>
      <w:bookmarkEnd w:id="16"/>
    </w:p>
    <w:p w14:paraId="15D8BAEB" w14:textId="2A65D74C" w:rsidR="00325D6F" w:rsidRPr="00C24981" w:rsidRDefault="00D4283E" w:rsidP="00C24981">
      <w:pPr>
        <w:spacing w:line="360" w:lineRule="auto"/>
        <w:jc w:val="both"/>
        <w:rPr>
          <w:rFonts w:ascii="Tahoma" w:hAnsi="Tahoma" w:cs="Tahoma"/>
          <w:b/>
          <w:bCs/>
          <w:color w:val="0070C0"/>
        </w:rPr>
      </w:pPr>
      <w:r w:rsidRPr="00C24981">
        <w:rPr>
          <w:rFonts w:ascii="Tahoma" w:hAnsi="Tahoma" w:cs="Tahoma"/>
          <w:b/>
          <w:bCs/>
          <w:color w:val="0070C0"/>
        </w:rPr>
        <w:t xml:space="preserve">     2.4 Vis</w:t>
      </w:r>
      <w:r w:rsidR="00C24981" w:rsidRPr="00C24981">
        <w:rPr>
          <w:rFonts w:ascii="Tahoma" w:hAnsi="Tahoma" w:cs="Tahoma"/>
          <w:b/>
          <w:bCs/>
          <w:color w:val="0070C0"/>
        </w:rPr>
        <w:t>ualising Superstore data</w:t>
      </w:r>
    </w:p>
    <w:p w14:paraId="6A1365D8" w14:textId="77777777" w:rsidR="00C24981" w:rsidRDefault="00325D6F" w:rsidP="00392E09">
      <w:pPr>
        <w:spacing w:line="360" w:lineRule="auto"/>
        <w:jc w:val="both"/>
        <w:rPr>
          <w:rFonts w:ascii="Tahoma" w:hAnsi="Tahoma" w:cs="Tahoma"/>
        </w:rPr>
      </w:pPr>
      <w:r w:rsidRPr="00E7221A">
        <w:rPr>
          <w:rFonts w:ascii="Tahoma" w:hAnsi="Tahoma" w:cs="Tahoma"/>
        </w:rPr>
        <w:t xml:space="preserve">          </w:t>
      </w:r>
      <w:r w:rsidR="001C2B36" w:rsidRPr="00E7221A">
        <w:rPr>
          <w:rFonts w:ascii="Tahoma" w:hAnsi="Tahoma" w:cs="Tahoma"/>
        </w:rPr>
        <w:t xml:space="preserve">As </w:t>
      </w:r>
      <w:r w:rsidR="009F5327" w:rsidRPr="00E7221A">
        <w:rPr>
          <w:rFonts w:ascii="Tahoma" w:hAnsi="Tahoma" w:cs="Tahoma"/>
        </w:rPr>
        <w:t>discussed previously</w:t>
      </w:r>
      <w:r w:rsidR="001C2B36" w:rsidRPr="00E7221A">
        <w:rPr>
          <w:rFonts w:ascii="Tahoma" w:hAnsi="Tahoma" w:cs="Tahoma"/>
        </w:rPr>
        <w:t xml:space="preserve">, data visualisation involves projecting structured data by using various methods such as graphs, charts, diagrams. Not only that but also it applies when changing colours based on objectives set. For example, this can be done to identify </w:t>
      </w:r>
      <w:r w:rsidR="00CC6CBA" w:rsidRPr="00E7221A">
        <w:rPr>
          <w:rFonts w:ascii="Tahoma" w:hAnsi="Tahoma" w:cs="Tahoma"/>
        </w:rPr>
        <w:t>values with low profit, prioritise tasks, tasks management etc. Based on</w:t>
      </w:r>
      <w:r w:rsidR="00A83E8B" w:rsidRPr="00E7221A">
        <w:rPr>
          <w:rFonts w:ascii="Tahoma" w:hAnsi="Tahoma" w:cs="Tahoma"/>
        </w:rPr>
        <w:t xml:space="preserve"> </w:t>
      </w:r>
    </w:p>
    <w:p w14:paraId="5CD4B4FA" w14:textId="200139CE" w:rsidR="00711CDC" w:rsidRPr="00E7221A" w:rsidRDefault="00CC6CBA" w:rsidP="00392E09">
      <w:pPr>
        <w:spacing w:line="360" w:lineRule="auto"/>
        <w:jc w:val="both"/>
        <w:rPr>
          <w:rFonts w:ascii="Tahoma" w:hAnsi="Tahoma" w:cs="Tahoma"/>
        </w:rPr>
      </w:pPr>
      <w:r w:rsidRPr="00E7221A">
        <w:rPr>
          <w:rFonts w:ascii="Tahoma" w:hAnsi="Tahoma" w:cs="Tahoma"/>
        </w:rPr>
        <w:t xml:space="preserve">( </w:t>
      </w:r>
      <w:r w:rsidRPr="00E7221A">
        <w:rPr>
          <w:rFonts w:ascii="Tahoma" w:hAnsi="Tahoma" w:cs="Tahoma"/>
        </w:rPr>
        <w:fldChar w:fldCharType="begin"/>
      </w:r>
      <w:r w:rsidRPr="00E7221A">
        <w:rPr>
          <w:rFonts w:ascii="Tahoma" w:hAnsi="Tahoma" w:cs="Tahoma"/>
        </w:rPr>
        <w:instrText xml:space="preserve"> REF _Ref111279944 \h </w:instrText>
      </w:r>
      <w:r w:rsidR="00392E09" w:rsidRPr="00E7221A">
        <w:rPr>
          <w:rFonts w:ascii="Tahoma" w:hAnsi="Tahoma" w:cs="Tahoma"/>
        </w:rPr>
        <w:instrText xml:space="preserve"> \* MERGEFORMAT </w:instrText>
      </w:r>
      <w:r w:rsidRPr="00E7221A">
        <w:rPr>
          <w:rFonts w:ascii="Tahoma" w:hAnsi="Tahoma" w:cs="Tahoma"/>
        </w:rPr>
      </w:r>
      <w:r w:rsidRPr="00E7221A">
        <w:rPr>
          <w:rFonts w:ascii="Tahoma" w:hAnsi="Tahoma" w:cs="Tahoma"/>
        </w:rPr>
        <w:fldChar w:fldCharType="separate"/>
      </w:r>
      <w:r w:rsidRPr="00E7221A">
        <w:rPr>
          <w:rFonts w:ascii="Tahoma" w:hAnsi="Tahoma" w:cs="Tahoma"/>
        </w:rPr>
        <w:t xml:space="preserve">Figure </w:t>
      </w:r>
      <w:r w:rsidRPr="00E7221A">
        <w:rPr>
          <w:rFonts w:ascii="Tahoma" w:hAnsi="Tahoma" w:cs="Tahoma"/>
          <w:noProof/>
        </w:rPr>
        <w:t>5</w:t>
      </w:r>
      <w:r w:rsidRPr="00E7221A">
        <w:rPr>
          <w:rFonts w:ascii="Tahoma" w:hAnsi="Tahoma" w:cs="Tahoma"/>
        </w:rPr>
        <w:t>. Profit visualisation though colours</w:t>
      </w:r>
      <w:r w:rsidRPr="00E7221A">
        <w:rPr>
          <w:rFonts w:ascii="Tahoma" w:hAnsi="Tahoma" w:cs="Tahoma"/>
        </w:rPr>
        <w:fldChar w:fldCharType="end"/>
      </w:r>
      <w:r w:rsidRPr="00E7221A">
        <w:rPr>
          <w:rFonts w:ascii="Tahoma" w:hAnsi="Tahoma" w:cs="Tahoma"/>
        </w:rPr>
        <w:t xml:space="preserve">) </w:t>
      </w:r>
      <w:r w:rsidR="00D31B11" w:rsidRPr="00E7221A">
        <w:rPr>
          <w:rFonts w:ascii="Tahoma" w:hAnsi="Tahoma" w:cs="Tahoma"/>
        </w:rPr>
        <w:t xml:space="preserve">the products which generates loss has been highlighted in red colour and those products that generated profit has been highlighted in green. The colours were selected manually however, this can be done automatically through conditioning formatting </w:t>
      </w:r>
      <w:r w:rsidR="00364D6F" w:rsidRPr="00E7221A">
        <w:rPr>
          <w:rFonts w:ascii="Tahoma" w:hAnsi="Tahoma" w:cs="Tahoma"/>
        </w:rPr>
        <w:t xml:space="preserve">then colour scales. </w:t>
      </w:r>
    </w:p>
    <w:p w14:paraId="39DBDAC7" w14:textId="77777777" w:rsidR="00CC6CBA" w:rsidRPr="00E7221A" w:rsidRDefault="00CC6CBA" w:rsidP="00CC6CBA">
      <w:pPr>
        <w:keepNext/>
        <w:jc w:val="center"/>
        <w:rPr>
          <w:rFonts w:ascii="Tahoma" w:hAnsi="Tahoma" w:cs="Tahoma"/>
        </w:rPr>
      </w:pPr>
      <w:r w:rsidRPr="00E7221A">
        <w:rPr>
          <w:rFonts w:ascii="Tahoma" w:hAnsi="Tahoma" w:cs="Tahoma"/>
          <w:noProof/>
        </w:rPr>
        <w:drawing>
          <wp:inline distT="0" distB="0" distL="0" distR="0" wp14:anchorId="46B394A6" wp14:editId="5F12D5DB">
            <wp:extent cx="3149600" cy="2001424"/>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3">
                      <a:extLst>
                        <a:ext uri="{28A0092B-C50C-407E-A947-70E740481C1C}">
                          <a14:useLocalDpi xmlns:a14="http://schemas.microsoft.com/office/drawing/2010/main" val="0"/>
                        </a:ext>
                      </a:extLst>
                    </a:blip>
                    <a:stretch>
                      <a:fillRect/>
                    </a:stretch>
                  </pic:blipFill>
                  <pic:spPr>
                    <a:xfrm>
                      <a:off x="0" y="0"/>
                      <a:ext cx="3240051" cy="2058901"/>
                    </a:xfrm>
                    <a:prstGeom prst="rect">
                      <a:avLst/>
                    </a:prstGeom>
                  </pic:spPr>
                </pic:pic>
              </a:graphicData>
            </a:graphic>
          </wp:inline>
        </w:drawing>
      </w:r>
    </w:p>
    <w:p w14:paraId="1B82DCEA" w14:textId="70A3250C" w:rsidR="001D77CD" w:rsidRPr="00E7221A" w:rsidRDefault="00CC6CBA" w:rsidP="00392E09">
      <w:pPr>
        <w:pStyle w:val="Caption"/>
        <w:jc w:val="center"/>
        <w:rPr>
          <w:rFonts w:ascii="Tahoma" w:hAnsi="Tahoma" w:cs="Tahoma"/>
        </w:rPr>
      </w:pPr>
      <w:bookmarkStart w:id="17" w:name="_Ref111279944"/>
      <w:bookmarkStart w:id="18" w:name="_Toc111409113"/>
      <w:r w:rsidRPr="00E7221A">
        <w:rPr>
          <w:rFonts w:ascii="Tahoma" w:hAnsi="Tahoma" w:cs="Tahoma"/>
        </w:rPr>
        <w:t xml:space="preserve">Figure </w:t>
      </w:r>
      <w:r w:rsidRPr="00E7221A">
        <w:rPr>
          <w:rFonts w:ascii="Tahoma" w:hAnsi="Tahoma" w:cs="Tahoma"/>
        </w:rPr>
        <w:fldChar w:fldCharType="begin"/>
      </w:r>
      <w:r w:rsidRPr="00E7221A">
        <w:rPr>
          <w:rFonts w:ascii="Tahoma" w:hAnsi="Tahoma" w:cs="Tahoma"/>
        </w:rPr>
        <w:instrText xml:space="preserve"> SEQ Figure \* ARABIC </w:instrText>
      </w:r>
      <w:r w:rsidRPr="00E7221A">
        <w:rPr>
          <w:rFonts w:ascii="Tahoma" w:hAnsi="Tahoma" w:cs="Tahoma"/>
        </w:rPr>
        <w:fldChar w:fldCharType="separate"/>
      </w:r>
      <w:r w:rsidR="00977E2A" w:rsidRPr="00E7221A">
        <w:rPr>
          <w:rFonts w:ascii="Tahoma" w:hAnsi="Tahoma" w:cs="Tahoma"/>
          <w:noProof/>
        </w:rPr>
        <w:t>6</w:t>
      </w:r>
      <w:r w:rsidRPr="00E7221A">
        <w:rPr>
          <w:rFonts w:ascii="Tahoma" w:hAnsi="Tahoma" w:cs="Tahoma"/>
          <w:noProof/>
        </w:rPr>
        <w:fldChar w:fldCharType="end"/>
      </w:r>
      <w:r w:rsidRPr="00E7221A">
        <w:rPr>
          <w:rFonts w:ascii="Tahoma" w:hAnsi="Tahoma" w:cs="Tahoma"/>
        </w:rPr>
        <w:t xml:space="preserve">. Profit visualisation </w:t>
      </w:r>
      <w:r w:rsidR="0016154D" w:rsidRPr="00E7221A">
        <w:rPr>
          <w:rFonts w:ascii="Tahoma" w:hAnsi="Tahoma" w:cs="Tahoma"/>
        </w:rPr>
        <w:t>via</w:t>
      </w:r>
      <w:r w:rsidRPr="00E7221A">
        <w:rPr>
          <w:rFonts w:ascii="Tahoma" w:hAnsi="Tahoma" w:cs="Tahoma"/>
        </w:rPr>
        <w:t xml:space="preserve"> colours</w:t>
      </w:r>
      <w:bookmarkEnd w:id="17"/>
      <w:bookmarkEnd w:id="18"/>
    </w:p>
    <w:p w14:paraId="14D5EA55" w14:textId="3DD12C2E" w:rsidR="00E26DEE" w:rsidRPr="00E7221A" w:rsidRDefault="00325D6F" w:rsidP="003A1847">
      <w:pPr>
        <w:spacing w:line="360" w:lineRule="auto"/>
        <w:jc w:val="both"/>
        <w:rPr>
          <w:rFonts w:ascii="Tahoma" w:hAnsi="Tahoma" w:cs="Tahoma"/>
        </w:rPr>
      </w:pPr>
      <w:r w:rsidRPr="00E7221A">
        <w:rPr>
          <w:rFonts w:ascii="Tahoma" w:hAnsi="Tahoma" w:cs="Tahoma"/>
        </w:rPr>
        <w:lastRenderedPageBreak/>
        <w:t xml:space="preserve">          </w:t>
      </w:r>
      <w:r w:rsidR="00AA3829" w:rsidRPr="00E7221A">
        <w:rPr>
          <w:rFonts w:ascii="Tahoma" w:hAnsi="Tahoma" w:cs="Tahoma"/>
        </w:rPr>
        <w:t xml:space="preserve">Data visualisation in Excel </w:t>
      </w:r>
      <w:r w:rsidR="00C702E6" w:rsidRPr="00E7221A">
        <w:rPr>
          <w:rFonts w:ascii="Tahoma" w:hAnsi="Tahoma" w:cs="Tahoma"/>
        </w:rPr>
        <w:t xml:space="preserve">is easy, however, to ensure maximum efficiency, it </w:t>
      </w:r>
      <w:proofErr w:type="gramStart"/>
      <w:r w:rsidR="00C702E6" w:rsidRPr="00E7221A">
        <w:rPr>
          <w:rFonts w:ascii="Tahoma" w:hAnsi="Tahoma" w:cs="Tahoma"/>
        </w:rPr>
        <w:t>has to</w:t>
      </w:r>
      <w:proofErr w:type="gramEnd"/>
      <w:r w:rsidR="00C702E6" w:rsidRPr="00E7221A">
        <w:rPr>
          <w:rFonts w:ascii="Tahoma" w:hAnsi="Tahoma" w:cs="Tahoma"/>
        </w:rPr>
        <w:t xml:space="preserve"> be organised, it must contain labels and the data that must be included must be selected prior to inserting a graph or chart. A major </w:t>
      </w:r>
      <w:r w:rsidR="00CA6AAF" w:rsidRPr="00E7221A">
        <w:rPr>
          <w:rFonts w:ascii="Tahoma" w:hAnsi="Tahoma" w:cs="Tahoma"/>
        </w:rPr>
        <w:t xml:space="preserve">limitation </w:t>
      </w:r>
      <w:r w:rsidR="00C702E6" w:rsidRPr="00E7221A">
        <w:rPr>
          <w:rFonts w:ascii="Tahoma" w:hAnsi="Tahoma" w:cs="Tahoma"/>
        </w:rPr>
        <w:t xml:space="preserve">of Excel </w:t>
      </w:r>
      <w:r w:rsidR="00CA6AAF" w:rsidRPr="00E7221A">
        <w:rPr>
          <w:rFonts w:ascii="Tahoma" w:hAnsi="Tahoma" w:cs="Tahoma"/>
        </w:rPr>
        <w:t>is analysing</w:t>
      </w:r>
      <w:r w:rsidR="00C702E6" w:rsidRPr="00E7221A">
        <w:rPr>
          <w:rFonts w:ascii="Tahoma" w:hAnsi="Tahoma" w:cs="Tahoma"/>
        </w:rPr>
        <w:t xml:space="preserve"> real-time unstructured and semi-structured data in it</w:t>
      </w:r>
      <w:r w:rsidR="00CA6AAF" w:rsidRPr="00E7221A">
        <w:rPr>
          <w:rFonts w:ascii="Tahoma" w:hAnsi="Tahoma" w:cs="Tahoma"/>
        </w:rPr>
        <w:t>, it can be very difficult and may require more time and capabilities</w:t>
      </w:r>
      <w:r w:rsidR="00C702E6" w:rsidRPr="00E7221A">
        <w:rPr>
          <w:rFonts w:ascii="Tahoma" w:hAnsi="Tahoma" w:cs="Tahoma"/>
        </w:rPr>
        <w:t xml:space="preserve">. </w:t>
      </w:r>
      <w:r w:rsidR="00CA6AAF" w:rsidRPr="00E7221A">
        <w:rPr>
          <w:rFonts w:ascii="Tahoma" w:hAnsi="Tahoma" w:cs="Tahoma"/>
        </w:rPr>
        <w:t xml:space="preserve">Also, as technology develops rapidly data visualisation tools also increase and new software’s can prove to be more effective in term of visualisation. Nonetheless, Excel visualisation is still one of the most used tools. </w:t>
      </w:r>
    </w:p>
    <w:p w14:paraId="5CDF8BB6" w14:textId="261AE646" w:rsidR="001D77CD" w:rsidRPr="00E7221A" w:rsidRDefault="00392E09" w:rsidP="005C5EF1">
      <w:pPr>
        <w:spacing w:line="360" w:lineRule="auto"/>
        <w:jc w:val="both"/>
        <w:rPr>
          <w:rFonts w:ascii="Tahoma" w:hAnsi="Tahoma" w:cs="Tahoma"/>
        </w:rPr>
      </w:pPr>
      <w:r w:rsidRPr="00E7221A">
        <w:rPr>
          <w:rFonts w:ascii="Tahoma" w:hAnsi="Tahoma" w:cs="Tahoma"/>
        </w:rPr>
        <w:t xml:space="preserve">             </w:t>
      </w:r>
      <w:r w:rsidR="005C5EF1" w:rsidRPr="00E7221A">
        <w:rPr>
          <w:rFonts w:ascii="Tahoma" w:hAnsi="Tahoma" w:cs="Tahoma"/>
        </w:rPr>
        <w:t xml:space="preserve">In order to practically demonstrate the difference between pivot table and visualising data via column chart, sales by state have been projected. The results clearly show that British Columbia has the highest number of sales, followed by Alberta, Quebec, and Saskatchewan. </w:t>
      </w:r>
    </w:p>
    <w:p w14:paraId="25263499" w14:textId="45BC9ED5" w:rsidR="005C5EF1" w:rsidRPr="00E7221A" w:rsidRDefault="005C5EF1">
      <w:pPr>
        <w:rPr>
          <w:rFonts w:ascii="Tahoma" w:hAnsi="Tahoma" w:cs="Tahoma"/>
        </w:rPr>
      </w:pPr>
    </w:p>
    <w:p w14:paraId="702635A1" w14:textId="77777777" w:rsidR="005C5EF1" w:rsidRPr="00E7221A" w:rsidRDefault="005C5EF1">
      <w:pPr>
        <w:rPr>
          <w:rFonts w:ascii="Tahoma" w:hAnsi="Tahoma" w:cs="Tahoma"/>
        </w:rPr>
      </w:pPr>
    </w:p>
    <w:p w14:paraId="76EB0D37" w14:textId="77777777" w:rsidR="005C5EF1" w:rsidRPr="00E7221A" w:rsidRDefault="00CA6AAF" w:rsidP="00E26DEE">
      <w:pPr>
        <w:keepNext/>
        <w:jc w:val="center"/>
        <w:rPr>
          <w:rFonts w:ascii="Tahoma" w:hAnsi="Tahoma" w:cs="Tahoma"/>
        </w:rPr>
      </w:pPr>
      <w:r w:rsidRPr="00E7221A">
        <w:rPr>
          <w:rFonts w:ascii="Tahoma" w:hAnsi="Tahoma" w:cs="Tahoma"/>
          <w:noProof/>
        </w:rPr>
        <w:drawing>
          <wp:inline distT="0" distB="0" distL="0" distR="0" wp14:anchorId="5C6E5A48" wp14:editId="6BDDEBD6">
            <wp:extent cx="5571461" cy="2720257"/>
            <wp:effectExtent l="0" t="0" r="444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619192" cy="2743562"/>
                    </a:xfrm>
                    <a:prstGeom prst="rect">
                      <a:avLst/>
                    </a:prstGeom>
                  </pic:spPr>
                </pic:pic>
              </a:graphicData>
            </a:graphic>
          </wp:inline>
        </w:drawing>
      </w:r>
    </w:p>
    <w:p w14:paraId="610B49F8" w14:textId="610FBD7E" w:rsidR="002F2BFA" w:rsidRPr="00E7221A" w:rsidRDefault="005C5EF1" w:rsidP="005C5EF1">
      <w:pPr>
        <w:pStyle w:val="Caption"/>
        <w:jc w:val="center"/>
        <w:rPr>
          <w:rFonts w:ascii="Tahoma" w:hAnsi="Tahoma" w:cs="Tahoma"/>
        </w:rPr>
      </w:pPr>
      <w:bookmarkStart w:id="19" w:name="_Toc111409114"/>
      <w:r w:rsidRPr="00E7221A">
        <w:rPr>
          <w:rFonts w:ascii="Tahoma" w:hAnsi="Tahoma" w:cs="Tahoma"/>
        </w:rPr>
        <w:t xml:space="preserve">Figure </w:t>
      </w:r>
      <w:r w:rsidRPr="00E7221A">
        <w:rPr>
          <w:rFonts w:ascii="Tahoma" w:hAnsi="Tahoma" w:cs="Tahoma"/>
        </w:rPr>
        <w:fldChar w:fldCharType="begin"/>
      </w:r>
      <w:r w:rsidRPr="00E7221A">
        <w:rPr>
          <w:rFonts w:ascii="Tahoma" w:hAnsi="Tahoma" w:cs="Tahoma"/>
        </w:rPr>
        <w:instrText xml:space="preserve"> SEQ Figure \* ARABIC </w:instrText>
      </w:r>
      <w:r w:rsidRPr="00E7221A">
        <w:rPr>
          <w:rFonts w:ascii="Tahoma" w:hAnsi="Tahoma" w:cs="Tahoma"/>
        </w:rPr>
        <w:fldChar w:fldCharType="separate"/>
      </w:r>
      <w:r w:rsidR="00977E2A" w:rsidRPr="00E7221A">
        <w:rPr>
          <w:rFonts w:ascii="Tahoma" w:hAnsi="Tahoma" w:cs="Tahoma"/>
          <w:noProof/>
        </w:rPr>
        <w:t>7</w:t>
      </w:r>
      <w:r w:rsidRPr="00E7221A">
        <w:rPr>
          <w:rFonts w:ascii="Tahoma" w:hAnsi="Tahoma" w:cs="Tahoma"/>
          <w:noProof/>
        </w:rPr>
        <w:fldChar w:fldCharType="end"/>
      </w:r>
      <w:r w:rsidRPr="00E7221A">
        <w:rPr>
          <w:rFonts w:ascii="Tahoma" w:hAnsi="Tahoma" w:cs="Tahoma"/>
        </w:rPr>
        <w:t>. Visualisation of sales by state</w:t>
      </w:r>
      <w:bookmarkEnd w:id="19"/>
    </w:p>
    <w:p w14:paraId="56131CC1" w14:textId="3642EC7C" w:rsidR="00B409F2" w:rsidRPr="00E7221A" w:rsidRDefault="00B409F2">
      <w:pPr>
        <w:rPr>
          <w:rFonts w:ascii="Tahoma" w:hAnsi="Tahoma" w:cs="Tahoma"/>
        </w:rPr>
      </w:pPr>
    </w:p>
    <w:p w14:paraId="2F68EB82" w14:textId="4F026D85" w:rsidR="00AF636B" w:rsidRPr="00E7221A" w:rsidRDefault="00392E09" w:rsidP="002637E0">
      <w:pPr>
        <w:spacing w:line="360" w:lineRule="auto"/>
        <w:jc w:val="both"/>
        <w:rPr>
          <w:rFonts w:ascii="Tahoma" w:eastAsia="Times New Roman" w:hAnsi="Tahoma" w:cs="Tahoma"/>
          <w:color w:val="000000" w:themeColor="text1"/>
          <w:shd w:val="clear" w:color="auto" w:fill="FFFFFF"/>
          <w:lang w:eastAsia="en-GB"/>
        </w:rPr>
      </w:pPr>
      <w:r w:rsidRPr="00E7221A">
        <w:rPr>
          <w:rFonts w:ascii="Tahoma" w:hAnsi="Tahoma" w:cs="Tahoma"/>
          <w:color w:val="000000" w:themeColor="text1"/>
        </w:rPr>
        <w:t xml:space="preserve">         </w:t>
      </w:r>
      <w:r w:rsidR="00AF636B" w:rsidRPr="00E7221A">
        <w:rPr>
          <w:rFonts w:ascii="Tahoma" w:hAnsi="Tahoma" w:cs="Tahoma"/>
          <w:color w:val="000000" w:themeColor="text1"/>
        </w:rPr>
        <w:t xml:space="preserve">It is important to mention that data visualisation is not limited to tools identified above, it also involves complex representations as </w:t>
      </w:r>
      <w:r w:rsidR="00AF636B" w:rsidRPr="00E7221A">
        <w:rPr>
          <w:rFonts w:ascii="Tahoma" w:eastAsia="Times New Roman" w:hAnsi="Tahoma" w:cs="Tahoma"/>
          <w:color w:val="000000" w:themeColor="text1"/>
          <w:shd w:val="clear" w:color="auto" w:fill="FFFFFF"/>
          <w:lang w:eastAsia="en-GB"/>
        </w:rPr>
        <w:t>heat maps and fever charts</w:t>
      </w:r>
      <w:r w:rsidR="00ED65D4">
        <w:rPr>
          <w:rFonts w:ascii="Tahoma" w:eastAsia="Times New Roman" w:hAnsi="Tahoma" w:cs="Tahoma"/>
          <w:color w:val="000000" w:themeColor="text1"/>
          <w:shd w:val="clear" w:color="auto" w:fill="FFFFFF"/>
          <w:lang w:eastAsia="en-GB"/>
        </w:rPr>
        <w:t xml:space="preserve"> (Brush &amp; Burns, 2022)</w:t>
      </w:r>
      <w:r w:rsidR="00AF636B" w:rsidRPr="00E7221A">
        <w:rPr>
          <w:rFonts w:ascii="Tahoma" w:eastAsia="Times New Roman" w:hAnsi="Tahoma" w:cs="Tahoma"/>
          <w:color w:val="000000" w:themeColor="text1"/>
          <w:shd w:val="clear" w:color="auto" w:fill="FFFFFF"/>
          <w:lang w:eastAsia="en-GB"/>
        </w:rPr>
        <w:t>. </w:t>
      </w:r>
      <w:r w:rsidR="002637E0" w:rsidRPr="00E7221A">
        <w:rPr>
          <w:rFonts w:ascii="Tahoma" w:eastAsia="Times New Roman" w:hAnsi="Tahoma" w:cs="Tahoma"/>
          <w:color w:val="000000" w:themeColor="text1"/>
          <w:shd w:val="clear" w:color="auto" w:fill="FFFFFF"/>
          <w:lang w:eastAsia="en-GB"/>
        </w:rPr>
        <w:t xml:space="preserve">Besides that, large data visualisation projects may require higher management and highly qualified specialist and other resources such as powerful computer hardware and safe storage </w:t>
      </w:r>
      <w:r w:rsidR="009F5327" w:rsidRPr="00E7221A">
        <w:rPr>
          <w:rFonts w:ascii="Tahoma" w:eastAsia="Times New Roman" w:hAnsi="Tahoma" w:cs="Tahoma"/>
          <w:color w:val="000000" w:themeColor="text1"/>
          <w:shd w:val="clear" w:color="auto" w:fill="FFFFFF"/>
          <w:lang w:eastAsia="en-GB"/>
        </w:rPr>
        <w:t xml:space="preserve">systems. </w:t>
      </w:r>
    </w:p>
    <w:p w14:paraId="3D213EF8" w14:textId="24764B04" w:rsidR="00077D57" w:rsidRDefault="00325D6F" w:rsidP="00392E09">
      <w:pPr>
        <w:spacing w:line="360" w:lineRule="auto"/>
        <w:jc w:val="both"/>
        <w:rPr>
          <w:rFonts w:ascii="Tahoma" w:eastAsia="Times New Roman" w:hAnsi="Tahoma" w:cs="Tahoma"/>
          <w:color w:val="000000" w:themeColor="text1"/>
          <w:shd w:val="clear" w:color="auto" w:fill="FFFFFF"/>
          <w:lang w:eastAsia="en-GB"/>
        </w:rPr>
      </w:pPr>
      <w:r w:rsidRPr="00E7221A">
        <w:rPr>
          <w:rFonts w:ascii="Tahoma" w:eastAsia="Times New Roman" w:hAnsi="Tahoma" w:cs="Tahoma"/>
          <w:color w:val="000000" w:themeColor="text1"/>
          <w:shd w:val="clear" w:color="auto" w:fill="FFFFFF"/>
          <w:lang w:eastAsia="en-GB"/>
        </w:rPr>
        <w:t xml:space="preserve">        </w:t>
      </w:r>
      <w:r w:rsidR="00D557E1" w:rsidRPr="00E7221A">
        <w:rPr>
          <w:rFonts w:ascii="Tahoma" w:eastAsia="Times New Roman" w:hAnsi="Tahoma" w:cs="Tahoma"/>
          <w:color w:val="000000" w:themeColor="text1"/>
          <w:shd w:val="clear" w:color="auto" w:fill="FFFFFF"/>
          <w:lang w:eastAsia="en-GB"/>
        </w:rPr>
        <w:t xml:space="preserve">To sum up what has been discussed in this section, Excel has features for processing, analysing transforming and visualising data.  It widely used in business </w:t>
      </w:r>
      <w:r w:rsidR="00D557E1" w:rsidRPr="00E7221A">
        <w:rPr>
          <w:rFonts w:ascii="Tahoma" w:eastAsia="Times New Roman" w:hAnsi="Tahoma" w:cs="Tahoma"/>
          <w:color w:val="000000" w:themeColor="text1"/>
          <w:shd w:val="clear" w:color="auto" w:fill="FFFFFF"/>
          <w:lang w:eastAsia="en-GB"/>
        </w:rPr>
        <w:lastRenderedPageBreak/>
        <w:t xml:space="preserve">environment to make the processes easier and more effective. The analysis and projection of Superstore data into charts, pivot tables </w:t>
      </w:r>
      <w:r w:rsidR="00E26DEE" w:rsidRPr="00E7221A">
        <w:rPr>
          <w:rFonts w:ascii="Tahoma" w:eastAsia="Times New Roman" w:hAnsi="Tahoma" w:cs="Tahoma"/>
          <w:color w:val="000000" w:themeColor="text1"/>
          <w:shd w:val="clear" w:color="auto" w:fill="FFFFFF"/>
          <w:lang w:eastAsia="en-GB"/>
        </w:rPr>
        <w:t>are excellent</w:t>
      </w:r>
      <w:r w:rsidR="00D557E1" w:rsidRPr="00E7221A">
        <w:rPr>
          <w:rFonts w:ascii="Tahoma" w:eastAsia="Times New Roman" w:hAnsi="Tahoma" w:cs="Tahoma"/>
          <w:color w:val="000000" w:themeColor="text1"/>
          <w:shd w:val="clear" w:color="auto" w:fill="FFFFFF"/>
          <w:lang w:eastAsia="en-GB"/>
        </w:rPr>
        <w:t xml:space="preserve"> example</w:t>
      </w:r>
      <w:r w:rsidR="00E26DEE" w:rsidRPr="00E7221A">
        <w:rPr>
          <w:rFonts w:ascii="Tahoma" w:eastAsia="Times New Roman" w:hAnsi="Tahoma" w:cs="Tahoma"/>
          <w:color w:val="000000" w:themeColor="text1"/>
          <w:shd w:val="clear" w:color="auto" w:fill="FFFFFF"/>
          <w:lang w:eastAsia="en-GB"/>
        </w:rPr>
        <w:t>s</w:t>
      </w:r>
      <w:r w:rsidR="00D557E1" w:rsidRPr="00E7221A">
        <w:rPr>
          <w:rFonts w:ascii="Tahoma" w:eastAsia="Times New Roman" w:hAnsi="Tahoma" w:cs="Tahoma"/>
          <w:color w:val="000000" w:themeColor="text1"/>
          <w:shd w:val="clear" w:color="auto" w:fill="FFFFFF"/>
          <w:lang w:eastAsia="en-GB"/>
        </w:rPr>
        <w:t xml:space="preserve"> of how big difference it makes in understanding better the data and make viable decisions on how to improve profit.</w:t>
      </w:r>
    </w:p>
    <w:p w14:paraId="69289EF5" w14:textId="56671A48" w:rsidR="00F27D96" w:rsidRDefault="00F27D96" w:rsidP="00392E09">
      <w:pPr>
        <w:spacing w:line="360" w:lineRule="auto"/>
        <w:jc w:val="both"/>
        <w:rPr>
          <w:rFonts w:ascii="Tahoma" w:eastAsia="Times New Roman" w:hAnsi="Tahoma" w:cs="Tahoma"/>
          <w:color w:val="000000" w:themeColor="text1"/>
          <w:shd w:val="clear" w:color="auto" w:fill="FFFFFF"/>
          <w:lang w:eastAsia="en-GB"/>
        </w:rPr>
      </w:pPr>
    </w:p>
    <w:p w14:paraId="797256E4" w14:textId="5AB7AFD3" w:rsidR="00077224" w:rsidRPr="00F27D96" w:rsidRDefault="00F27D96" w:rsidP="00F27D96">
      <w:pPr>
        <w:spacing w:line="360" w:lineRule="auto"/>
        <w:jc w:val="both"/>
        <w:rPr>
          <w:rFonts w:ascii="Tahoma" w:eastAsia="Times New Roman" w:hAnsi="Tahoma" w:cs="Tahoma"/>
          <w:b/>
          <w:bCs/>
          <w:color w:val="0070C0"/>
          <w:lang w:eastAsia="en-GB"/>
        </w:rPr>
      </w:pPr>
      <w:r w:rsidRPr="00F27D96">
        <w:rPr>
          <w:rFonts w:ascii="Tahoma" w:eastAsia="Times New Roman" w:hAnsi="Tahoma" w:cs="Tahoma"/>
          <w:b/>
          <w:bCs/>
          <w:color w:val="0070C0"/>
          <w:shd w:val="clear" w:color="auto" w:fill="FFFFFF"/>
          <w:lang w:eastAsia="en-GB"/>
        </w:rPr>
        <w:t xml:space="preserve">    3. Data mining and analysis using SPSS </w:t>
      </w:r>
      <w:proofErr w:type="spellStart"/>
      <w:r w:rsidRPr="00F27D96">
        <w:rPr>
          <w:rFonts w:ascii="Tahoma" w:eastAsia="Times New Roman" w:hAnsi="Tahoma" w:cs="Tahoma"/>
          <w:b/>
          <w:bCs/>
          <w:color w:val="0070C0"/>
          <w:shd w:val="clear" w:color="auto" w:fill="FFFFFF"/>
          <w:lang w:eastAsia="en-GB"/>
        </w:rPr>
        <w:t>sofware</w:t>
      </w:r>
      <w:proofErr w:type="spellEnd"/>
    </w:p>
    <w:p w14:paraId="5B3B0729" w14:textId="73591DFC" w:rsidR="00077224" w:rsidRPr="00E7221A" w:rsidRDefault="00325D6F" w:rsidP="008B4009">
      <w:pPr>
        <w:spacing w:line="360" w:lineRule="auto"/>
        <w:jc w:val="both"/>
        <w:rPr>
          <w:rFonts w:ascii="Tahoma" w:hAnsi="Tahoma" w:cs="Tahoma"/>
        </w:rPr>
      </w:pPr>
      <w:r w:rsidRPr="00E7221A">
        <w:rPr>
          <w:rFonts w:ascii="Tahoma" w:hAnsi="Tahoma" w:cs="Tahoma"/>
        </w:rPr>
        <w:t xml:space="preserve">      </w:t>
      </w:r>
      <w:r w:rsidR="00517CBB" w:rsidRPr="00E7221A">
        <w:rPr>
          <w:rFonts w:ascii="Tahoma" w:hAnsi="Tahoma" w:cs="Tahoma"/>
        </w:rPr>
        <w:t xml:space="preserve">The aim of this section is to </w:t>
      </w:r>
      <w:r w:rsidR="004D50F3" w:rsidRPr="00E7221A">
        <w:rPr>
          <w:rFonts w:ascii="Tahoma" w:hAnsi="Tahoma" w:cs="Tahoma"/>
        </w:rPr>
        <w:t>analyse a survey containing data collected on 200 high school students and their scores on various tests</w:t>
      </w:r>
      <w:r w:rsidR="00A01601" w:rsidRPr="00E7221A">
        <w:rPr>
          <w:rFonts w:ascii="Tahoma" w:hAnsi="Tahoma" w:cs="Tahoma"/>
        </w:rPr>
        <w:t xml:space="preserve"> using SPSS Software. First it projects number of female and male students, second mean and median who like chocolate and strawberry flavour following an example of clustering and explanation on data mining and text mining</w:t>
      </w:r>
      <w:r w:rsidR="00077224" w:rsidRPr="00E7221A">
        <w:rPr>
          <w:rFonts w:ascii="Tahoma" w:hAnsi="Tahoma" w:cs="Tahoma"/>
        </w:rPr>
        <w:t xml:space="preserve"> methods with real life examples. Finally, the report discusses the advantages and limitations of Excel and SPSS using practical examples.</w:t>
      </w:r>
    </w:p>
    <w:p w14:paraId="5ED4831F" w14:textId="53E10918" w:rsidR="008B4009" w:rsidRDefault="008B4009" w:rsidP="008B4009">
      <w:pPr>
        <w:spacing w:line="360" w:lineRule="auto"/>
        <w:jc w:val="both"/>
        <w:rPr>
          <w:rFonts w:ascii="Tahoma" w:hAnsi="Tahoma" w:cs="Tahoma"/>
        </w:rPr>
      </w:pPr>
    </w:p>
    <w:p w14:paraId="767BB42A" w14:textId="63BF7389" w:rsidR="005E6705" w:rsidRPr="00F27D96" w:rsidRDefault="00F27D96" w:rsidP="00F27D96">
      <w:pPr>
        <w:spacing w:line="360" w:lineRule="auto"/>
        <w:jc w:val="both"/>
        <w:rPr>
          <w:rFonts w:ascii="Tahoma" w:hAnsi="Tahoma" w:cs="Tahoma"/>
          <w:b/>
          <w:bCs/>
          <w:color w:val="0070C0"/>
        </w:rPr>
      </w:pPr>
      <w:r w:rsidRPr="00F27D96">
        <w:rPr>
          <w:rFonts w:ascii="Tahoma" w:hAnsi="Tahoma" w:cs="Tahoma"/>
          <w:b/>
          <w:bCs/>
          <w:color w:val="0070C0"/>
        </w:rPr>
        <w:t xml:space="preserve">     3.1 Number of students who like vanilla flavour of ice cream</w:t>
      </w:r>
    </w:p>
    <w:p w14:paraId="412B12E8" w14:textId="77777777" w:rsidR="00F27D96" w:rsidRDefault="00392E09" w:rsidP="00977E2A">
      <w:pPr>
        <w:spacing w:line="360" w:lineRule="auto"/>
        <w:jc w:val="both"/>
        <w:rPr>
          <w:rFonts w:ascii="Tahoma" w:hAnsi="Tahoma" w:cs="Tahoma"/>
        </w:rPr>
      </w:pPr>
      <w:r w:rsidRPr="00E7221A">
        <w:rPr>
          <w:rFonts w:ascii="Tahoma" w:hAnsi="Tahoma" w:cs="Tahoma"/>
        </w:rPr>
        <w:t xml:space="preserve">        </w:t>
      </w:r>
      <w:r w:rsidR="00977E2A" w:rsidRPr="00E7221A">
        <w:rPr>
          <w:rFonts w:ascii="Tahoma" w:hAnsi="Tahoma" w:cs="Tahoma"/>
        </w:rPr>
        <w:t xml:space="preserve">As per </w:t>
      </w:r>
      <w:r w:rsidR="007C384F" w:rsidRPr="00E7221A">
        <w:rPr>
          <w:rFonts w:ascii="Tahoma" w:hAnsi="Tahoma" w:cs="Tahoma"/>
        </w:rPr>
        <w:t>ice-cream</w:t>
      </w:r>
      <w:r w:rsidR="002615AC" w:rsidRPr="00E7221A">
        <w:rPr>
          <w:rFonts w:ascii="Tahoma" w:hAnsi="Tahoma" w:cs="Tahoma"/>
        </w:rPr>
        <w:t xml:space="preserve"> data analysis, t</w:t>
      </w:r>
      <w:r w:rsidR="00977E2A" w:rsidRPr="00E7221A">
        <w:rPr>
          <w:rFonts w:ascii="Tahoma" w:hAnsi="Tahoma" w:cs="Tahoma"/>
        </w:rPr>
        <w:t xml:space="preserve">he findings show that a total of 47 male and 48 female students like vanilla </w:t>
      </w:r>
      <w:proofErr w:type="spellStart"/>
      <w:proofErr w:type="gramStart"/>
      <w:r w:rsidR="00977E2A" w:rsidRPr="00E7221A">
        <w:rPr>
          <w:rFonts w:ascii="Tahoma" w:hAnsi="Tahoma" w:cs="Tahoma"/>
        </w:rPr>
        <w:t>flavours.Thus</w:t>
      </w:r>
      <w:proofErr w:type="spellEnd"/>
      <w:proofErr w:type="gramEnd"/>
      <w:r w:rsidR="00977E2A" w:rsidRPr="00E7221A">
        <w:rPr>
          <w:rFonts w:ascii="Tahoma" w:hAnsi="Tahoma" w:cs="Tahoma"/>
        </w:rPr>
        <w:t xml:space="preserve">, a total of 95 students </w:t>
      </w:r>
      <w:r w:rsidR="00E256A2" w:rsidRPr="00E7221A">
        <w:rPr>
          <w:rFonts w:ascii="Tahoma" w:hAnsi="Tahoma" w:cs="Tahoma"/>
        </w:rPr>
        <w:t>prefers vanilla</w:t>
      </w:r>
      <w:r w:rsidR="00977E2A" w:rsidRPr="00E7221A">
        <w:rPr>
          <w:rFonts w:ascii="Tahoma" w:hAnsi="Tahoma" w:cs="Tahoma"/>
        </w:rPr>
        <w:t xml:space="preserve"> flavour</w:t>
      </w:r>
      <w:r w:rsidR="007C384F" w:rsidRPr="00E7221A">
        <w:rPr>
          <w:rFonts w:ascii="Tahoma" w:hAnsi="Tahoma" w:cs="Tahoma"/>
        </w:rPr>
        <w:t>. From 200 students, 47 like chocolate from whom</w:t>
      </w:r>
      <w:r w:rsidR="00E256A2" w:rsidRPr="00E7221A">
        <w:rPr>
          <w:rFonts w:ascii="Tahoma" w:hAnsi="Tahoma" w:cs="Tahoma"/>
        </w:rPr>
        <w:t xml:space="preserve"> 32 are female and 15 are male.</w:t>
      </w:r>
      <w:r w:rsidR="007C384F" w:rsidRPr="00E7221A">
        <w:rPr>
          <w:rFonts w:ascii="Tahoma" w:hAnsi="Tahoma" w:cs="Tahoma"/>
        </w:rPr>
        <w:t xml:space="preserve"> </w:t>
      </w:r>
      <w:r w:rsidR="00E256A2" w:rsidRPr="00E7221A">
        <w:rPr>
          <w:rFonts w:ascii="Tahoma" w:hAnsi="Tahoma" w:cs="Tahoma"/>
        </w:rPr>
        <w:t>A total of 58 students like strawberry from whom 29 are male and 29 are female.</w:t>
      </w:r>
    </w:p>
    <w:p w14:paraId="5B916202" w14:textId="6E36A37E" w:rsidR="00977E2A" w:rsidRPr="00E7221A" w:rsidRDefault="00977E2A" w:rsidP="00977E2A">
      <w:pPr>
        <w:spacing w:line="360" w:lineRule="auto"/>
        <w:jc w:val="both"/>
        <w:rPr>
          <w:rFonts w:ascii="Tahoma" w:hAnsi="Tahoma" w:cs="Tahoma"/>
        </w:rPr>
      </w:pPr>
      <w:r w:rsidRPr="00E7221A">
        <w:rPr>
          <w:rFonts w:ascii="Tahoma" w:hAnsi="Tahoma" w:cs="Tahoma"/>
        </w:rPr>
        <w:t xml:space="preserve"> ( </w:t>
      </w:r>
      <w:r w:rsidRPr="00E7221A">
        <w:rPr>
          <w:rFonts w:ascii="Tahoma" w:hAnsi="Tahoma" w:cs="Tahoma"/>
        </w:rPr>
        <w:fldChar w:fldCharType="begin"/>
      </w:r>
      <w:r w:rsidRPr="00E7221A">
        <w:rPr>
          <w:rFonts w:ascii="Tahoma" w:hAnsi="Tahoma" w:cs="Tahoma"/>
        </w:rPr>
        <w:instrText xml:space="preserve"> REF _Ref111406445 \h </w:instrText>
      </w:r>
      <w:r w:rsidR="00392E09" w:rsidRPr="00E7221A">
        <w:rPr>
          <w:rFonts w:ascii="Tahoma" w:hAnsi="Tahoma" w:cs="Tahoma"/>
        </w:rPr>
        <w:instrText xml:space="preserve"> \* MERGEFORMAT </w:instrText>
      </w:r>
      <w:r w:rsidRPr="00E7221A">
        <w:rPr>
          <w:rFonts w:ascii="Tahoma" w:hAnsi="Tahoma" w:cs="Tahoma"/>
        </w:rPr>
      </w:r>
      <w:r w:rsidRPr="00E7221A">
        <w:rPr>
          <w:rFonts w:ascii="Tahoma" w:hAnsi="Tahoma" w:cs="Tahoma"/>
        </w:rPr>
        <w:fldChar w:fldCharType="separate"/>
      </w:r>
      <w:r w:rsidRPr="00E7221A">
        <w:rPr>
          <w:rFonts w:ascii="Tahoma" w:hAnsi="Tahoma" w:cs="Tahoma"/>
        </w:rPr>
        <w:t xml:space="preserve">Figure </w:t>
      </w:r>
      <w:r w:rsidRPr="00E7221A">
        <w:rPr>
          <w:rFonts w:ascii="Tahoma" w:hAnsi="Tahoma" w:cs="Tahoma"/>
          <w:noProof/>
        </w:rPr>
        <w:t>8</w:t>
      </w:r>
      <w:r w:rsidRPr="00E7221A">
        <w:rPr>
          <w:rFonts w:ascii="Tahoma" w:hAnsi="Tahoma" w:cs="Tahoma"/>
        </w:rPr>
        <w:t>. Student's preferences of different flavours of ice-cream</w:t>
      </w:r>
      <w:r w:rsidRPr="00E7221A">
        <w:rPr>
          <w:rFonts w:ascii="Tahoma" w:hAnsi="Tahoma" w:cs="Tahoma"/>
        </w:rPr>
        <w:fldChar w:fldCharType="end"/>
      </w:r>
      <w:r w:rsidRPr="00E7221A">
        <w:rPr>
          <w:rFonts w:ascii="Tahoma" w:hAnsi="Tahoma" w:cs="Tahoma"/>
        </w:rPr>
        <w:t>)</w:t>
      </w:r>
    </w:p>
    <w:p w14:paraId="3BF3DB33" w14:textId="77777777" w:rsidR="00D32834" w:rsidRPr="00E7221A" w:rsidRDefault="004402C7" w:rsidP="00D32834">
      <w:pPr>
        <w:keepNext/>
        <w:rPr>
          <w:rFonts w:ascii="Tahoma" w:hAnsi="Tahoma" w:cs="Tahoma"/>
        </w:rPr>
      </w:pPr>
      <w:r w:rsidRPr="00E7221A">
        <w:rPr>
          <w:rFonts w:ascii="Tahoma" w:hAnsi="Tahoma" w:cs="Tahoma"/>
          <w:b/>
          <w:bCs/>
          <w:noProof/>
        </w:rPr>
        <w:drawing>
          <wp:inline distT="0" distB="0" distL="0" distR="0" wp14:anchorId="7C447C93" wp14:editId="3D5CFCF9">
            <wp:extent cx="5727700" cy="28721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5">
                      <a:extLst>
                        <a:ext uri="{28A0092B-C50C-407E-A947-70E740481C1C}">
                          <a14:useLocalDpi xmlns:a14="http://schemas.microsoft.com/office/drawing/2010/main" val="0"/>
                        </a:ext>
                      </a:extLst>
                    </a:blip>
                    <a:stretch>
                      <a:fillRect/>
                    </a:stretch>
                  </pic:blipFill>
                  <pic:spPr>
                    <a:xfrm>
                      <a:off x="0" y="0"/>
                      <a:ext cx="5727700" cy="2872105"/>
                    </a:xfrm>
                    <a:prstGeom prst="rect">
                      <a:avLst/>
                    </a:prstGeom>
                  </pic:spPr>
                </pic:pic>
              </a:graphicData>
            </a:graphic>
          </wp:inline>
        </w:drawing>
      </w:r>
    </w:p>
    <w:p w14:paraId="291BA416" w14:textId="37FDE4C1" w:rsidR="008B4009" w:rsidRDefault="00D32834" w:rsidP="002615AC">
      <w:pPr>
        <w:pStyle w:val="Caption"/>
        <w:jc w:val="center"/>
        <w:rPr>
          <w:rFonts w:ascii="Tahoma" w:hAnsi="Tahoma" w:cs="Tahoma"/>
        </w:rPr>
      </w:pPr>
      <w:bookmarkStart w:id="20" w:name="_Ref111406445"/>
      <w:bookmarkStart w:id="21" w:name="_Toc111409115"/>
      <w:r w:rsidRPr="00E7221A">
        <w:rPr>
          <w:rFonts w:ascii="Tahoma" w:hAnsi="Tahoma" w:cs="Tahoma"/>
        </w:rPr>
        <w:t xml:space="preserve">Figure </w:t>
      </w:r>
      <w:r w:rsidRPr="00E7221A">
        <w:rPr>
          <w:rFonts w:ascii="Tahoma" w:hAnsi="Tahoma" w:cs="Tahoma"/>
        </w:rPr>
        <w:fldChar w:fldCharType="begin"/>
      </w:r>
      <w:r w:rsidRPr="00E7221A">
        <w:rPr>
          <w:rFonts w:ascii="Tahoma" w:hAnsi="Tahoma" w:cs="Tahoma"/>
        </w:rPr>
        <w:instrText xml:space="preserve"> SEQ Figure \* ARABIC </w:instrText>
      </w:r>
      <w:r w:rsidRPr="00E7221A">
        <w:rPr>
          <w:rFonts w:ascii="Tahoma" w:hAnsi="Tahoma" w:cs="Tahoma"/>
        </w:rPr>
        <w:fldChar w:fldCharType="separate"/>
      </w:r>
      <w:r w:rsidR="00977E2A" w:rsidRPr="00E7221A">
        <w:rPr>
          <w:rFonts w:ascii="Tahoma" w:hAnsi="Tahoma" w:cs="Tahoma"/>
          <w:noProof/>
        </w:rPr>
        <w:t>8</w:t>
      </w:r>
      <w:r w:rsidRPr="00E7221A">
        <w:rPr>
          <w:rFonts w:ascii="Tahoma" w:hAnsi="Tahoma" w:cs="Tahoma"/>
          <w:noProof/>
        </w:rPr>
        <w:fldChar w:fldCharType="end"/>
      </w:r>
      <w:r w:rsidRPr="00E7221A">
        <w:rPr>
          <w:rFonts w:ascii="Tahoma" w:hAnsi="Tahoma" w:cs="Tahoma"/>
        </w:rPr>
        <w:t>. Student's preferences of different flavours of ice-cream</w:t>
      </w:r>
      <w:bookmarkEnd w:id="20"/>
      <w:bookmarkEnd w:id="21"/>
    </w:p>
    <w:p w14:paraId="223D8B6B" w14:textId="77777777" w:rsidR="003D11D8" w:rsidRPr="003D11D8" w:rsidRDefault="003D11D8" w:rsidP="003D11D8"/>
    <w:p w14:paraId="5B38DF52" w14:textId="77777777" w:rsidR="003D11D8" w:rsidRDefault="003D11D8" w:rsidP="003D11D8">
      <w:pPr>
        <w:rPr>
          <w:rFonts w:ascii="Tahoma" w:hAnsi="Tahoma" w:cs="Tahoma"/>
          <w:b/>
          <w:bCs/>
          <w:color w:val="0070C0"/>
        </w:rPr>
      </w:pPr>
    </w:p>
    <w:p w14:paraId="428B52AA" w14:textId="2F0B2FE3" w:rsidR="003D11D8" w:rsidRPr="003D11D8" w:rsidRDefault="003D11D8" w:rsidP="003D11D8">
      <w:pPr>
        <w:rPr>
          <w:rFonts w:ascii="Tahoma" w:hAnsi="Tahoma" w:cs="Tahoma"/>
          <w:b/>
          <w:bCs/>
          <w:color w:val="0070C0"/>
        </w:rPr>
      </w:pPr>
      <w:r w:rsidRPr="003D11D8">
        <w:rPr>
          <w:rFonts w:ascii="Tahoma" w:hAnsi="Tahoma" w:cs="Tahoma"/>
          <w:b/>
          <w:bCs/>
          <w:color w:val="0070C0"/>
        </w:rPr>
        <w:lastRenderedPageBreak/>
        <w:t xml:space="preserve">       3.2 Number of male and female students</w:t>
      </w:r>
    </w:p>
    <w:p w14:paraId="323C1EE2" w14:textId="77777777" w:rsidR="002615AC" w:rsidRPr="00E7221A" w:rsidRDefault="002615AC" w:rsidP="002615AC">
      <w:pPr>
        <w:rPr>
          <w:rFonts w:ascii="Tahoma" w:hAnsi="Tahoma" w:cs="Tahoma"/>
        </w:rPr>
      </w:pPr>
    </w:p>
    <w:p w14:paraId="7D4A8CEC" w14:textId="2A0AA04A" w:rsidR="002615AC" w:rsidRPr="00E7221A" w:rsidRDefault="00392E09" w:rsidP="00392E09">
      <w:pPr>
        <w:spacing w:line="360" w:lineRule="auto"/>
        <w:jc w:val="both"/>
        <w:rPr>
          <w:rFonts w:ascii="Tahoma" w:hAnsi="Tahoma" w:cs="Tahoma"/>
        </w:rPr>
      </w:pPr>
      <w:r w:rsidRPr="00E7221A">
        <w:rPr>
          <w:rFonts w:ascii="Tahoma" w:hAnsi="Tahoma" w:cs="Tahoma"/>
        </w:rPr>
        <w:t xml:space="preserve">    </w:t>
      </w:r>
      <w:r w:rsidR="002615AC" w:rsidRPr="00E7221A">
        <w:rPr>
          <w:rFonts w:ascii="Tahoma" w:hAnsi="Tahoma" w:cs="Tahoma"/>
        </w:rPr>
        <w:t xml:space="preserve">The number of male students is 91 and female students is 109. As shown in ( </w:t>
      </w:r>
      <w:r w:rsidR="002615AC" w:rsidRPr="00E7221A">
        <w:rPr>
          <w:rFonts w:ascii="Tahoma" w:hAnsi="Tahoma" w:cs="Tahoma"/>
        </w:rPr>
        <w:fldChar w:fldCharType="begin"/>
      </w:r>
      <w:r w:rsidR="002615AC" w:rsidRPr="00E7221A">
        <w:rPr>
          <w:rFonts w:ascii="Tahoma" w:hAnsi="Tahoma" w:cs="Tahoma"/>
        </w:rPr>
        <w:instrText xml:space="preserve"> REF _Ref111406609 \h  \* MERGEFORMAT </w:instrText>
      </w:r>
      <w:r w:rsidR="002615AC" w:rsidRPr="00E7221A">
        <w:rPr>
          <w:rFonts w:ascii="Tahoma" w:hAnsi="Tahoma" w:cs="Tahoma"/>
        </w:rPr>
      </w:r>
      <w:r w:rsidR="002615AC" w:rsidRPr="00E7221A">
        <w:rPr>
          <w:rFonts w:ascii="Tahoma" w:hAnsi="Tahoma" w:cs="Tahoma"/>
        </w:rPr>
        <w:fldChar w:fldCharType="separate"/>
      </w:r>
      <w:r w:rsidR="002615AC" w:rsidRPr="00E7221A">
        <w:rPr>
          <w:rFonts w:ascii="Tahoma" w:hAnsi="Tahoma" w:cs="Tahoma"/>
        </w:rPr>
        <w:t xml:space="preserve">Figure </w:t>
      </w:r>
      <w:r w:rsidR="002615AC" w:rsidRPr="00E7221A">
        <w:rPr>
          <w:rFonts w:ascii="Tahoma" w:hAnsi="Tahoma" w:cs="Tahoma"/>
          <w:noProof/>
        </w:rPr>
        <w:t>9</w:t>
      </w:r>
      <w:r w:rsidR="002615AC" w:rsidRPr="00E7221A">
        <w:rPr>
          <w:rFonts w:ascii="Tahoma" w:hAnsi="Tahoma" w:cs="Tahoma"/>
        </w:rPr>
        <w:t>. Number of Female and Male students</w:t>
      </w:r>
      <w:r w:rsidR="002615AC" w:rsidRPr="00E7221A">
        <w:rPr>
          <w:rFonts w:ascii="Tahoma" w:hAnsi="Tahoma" w:cs="Tahoma"/>
        </w:rPr>
        <w:fldChar w:fldCharType="end"/>
      </w:r>
      <w:r w:rsidR="002615AC" w:rsidRPr="00E7221A">
        <w:rPr>
          <w:rFonts w:ascii="Tahoma" w:hAnsi="Tahoma" w:cs="Tahoma"/>
        </w:rPr>
        <w:t xml:space="preserve">) male constitute 45.5% and female 54.5%. </w:t>
      </w:r>
      <w:r w:rsidR="00E256A2" w:rsidRPr="00E7221A">
        <w:rPr>
          <w:rFonts w:ascii="Tahoma" w:hAnsi="Tahoma" w:cs="Tahoma"/>
        </w:rPr>
        <w:t xml:space="preserve">the number of female participants is higher than male. </w:t>
      </w:r>
    </w:p>
    <w:p w14:paraId="011F14C2" w14:textId="206BF8A5" w:rsidR="005E6705" w:rsidRPr="00E7221A" w:rsidRDefault="005E6705" w:rsidP="00392E09">
      <w:pPr>
        <w:spacing w:line="360" w:lineRule="auto"/>
        <w:jc w:val="both"/>
        <w:rPr>
          <w:rFonts w:ascii="Tahoma" w:hAnsi="Tahoma" w:cs="Tahoma"/>
        </w:rPr>
      </w:pPr>
    </w:p>
    <w:p w14:paraId="0AAC616E" w14:textId="77777777" w:rsidR="00D32834" w:rsidRPr="00E7221A" w:rsidRDefault="00D32834" w:rsidP="00AC6180">
      <w:pPr>
        <w:spacing w:line="360" w:lineRule="auto"/>
        <w:rPr>
          <w:rFonts w:ascii="Tahoma" w:hAnsi="Tahoma" w:cs="Tahoma"/>
        </w:rPr>
      </w:pPr>
      <w:r w:rsidRPr="00E7221A">
        <w:rPr>
          <w:rFonts w:ascii="Tahoma" w:hAnsi="Tahoma" w:cs="Tahoma"/>
          <w:noProof/>
        </w:rPr>
        <w:drawing>
          <wp:inline distT="0" distB="0" distL="0" distR="0" wp14:anchorId="235A982D" wp14:editId="16B39917">
            <wp:extent cx="5727700" cy="4410710"/>
            <wp:effectExtent l="0" t="0" r="0" b="0"/>
            <wp:docPr id="18" name="Picture 1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bar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27700" cy="4410710"/>
                    </a:xfrm>
                    <a:prstGeom prst="rect">
                      <a:avLst/>
                    </a:prstGeom>
                  </pic:spPr>
                </pic:pic>
              </a:graphicData>
            </a:graphic>
          </wp:inline>
        </w:drawing>
      </w:r>
    </w:p>
    <w:p w14:paraId="692EA530" w14:textId="55CAC831" w:rsidR="005E6705" w:rsidRPr="00E7221A" w:rsidRDefault="00D32834" w:rsidP="00392E09">
      <w:pPr>
        <w:shd w:val="clear" w:color="auto" w:fill="FFFFFF" w:themeFill="background1"/>
        <w:spacing w:line="360" w:lineRule="auto"/>
        <w:jc w:val="center"/>
        <w:rPr>
          <w:rFonts w:ascii="Tahoma" w:hAnsi="Tahoma" w:cs="Tahoma"/>
          <w:i/>
          <w:iCs/>
          <w:color w:val="2F5496" w:themeColor="accent1" w:themeShade="BF"/>
          <w:sz w:val="20"/>
          <w:szCs w:val="20"/>
        </w:rPr>
      </w:pPr>
      <w:bookmarkStart w:id="22" w:name="_Ref111406609"/>
      <w:bookmarkStart w:id="23" w:name="_Toc111409116"/>
      <w:r w:rsidRPr="00E7221A">
        <w:rPr>
          <w:rFonts w:ascii="Tahoma" w:hAnsi="Tahoma" w:cs="Tahoma"/>
          <w:i/>
          <w:iCs/>
          <w:color w:val="2F5496" w:themeColor="accent1" w:themeShade="BF"/>
          <w:sz w:val="20"/>
          <w:szCs w:val="20"/>
        </w:rPr>
        <w:t xml:space="preserve">Figure </w:t>
      </w:r>
      <w:r w:rsidRPr="00E7221A">
        <w:rPr>
          <w:rFonts w:ascii="Tahoma" w:hAnsi="Tahoma" w:cs="Tahoma"/>
          <w:i/>
          <w:iCs/>
          <w:color w:val="2F5496" w:themeColor="accent1" w:themeShade="BF"/>
          <w:sz w:val="20"/>
          <w:szCs w:val="20"/>
        </w:rPr>
        <w:fldChar w:fldCharType="begin"/>
      </w:r>
      <w:r w:rsidRPr="00E7221A">
        <w:rPr>
          <w:rFonts w:ascii="Tahoma" w:hAnsi="Tahoma" w:cs="Tahoma"/>
          <w:i/>
          <w:iCs/>
          <w:color w:val="2F5496" w:themeColor="accent1" w:themeShade="BF"/>
          <w:sz w:val="20"/>
          <w:szCs w:val="20"/>
        </w:rPr>
        <w:instrText xml:space="preserve"> SEQ Figure \* ARABIC </w:instrText>
      </w:r>
      <w:r w:rsidRPr="00E7221A">
        <w:rPr>
          <w:rFonts w:ascii="Tahoma" w:hAnsi="Tahoma" w:cs="Tahoma"/>
          <w:i/>
          <w:iCs/>
          <w:color w:val="2F5496" w:themeColor="accent1" w:themeShade="BF"/>
          <w:sz w:val="20"/>
          <w:szCs w:val="20"/>
        </w:rPr>
        <w:fldChar w:fldCharType="separate"/>
      </w:r>
      <w:r w:rsidR="00977E2A" w:rsidRPr="00E7221A">
        <w:rPr>
          <w:rFonts w:ascii="Tahoma" w:hAnsi="Tahoma" w:cs="Tahoma"/>
          <w:i/>
          <w:iCs/>
          <w:noProof/>
          <w:color w:val="2F5496" w:themeColor="accent1" w:themeShade="BF"/>
          <w:sz w:val="20"/>
          <w:szCs w:val="20"/>
        </w:rPr>
        <w:t>9</w:t>
      </w:r>
      <w:r w:rsidRPr="00E7221A">
        <w:rPr>
          <w:rFonts w:ascii="Tahoma" w:hAnsi="Tahoma" w:cs="Tahoma"/>
          <w:i/>
          <w:iCs/>
          <w:color w:val="2F5496" w:themeColor="accent1" w:themeShade="BF"/>
          <w:sz w:val="20"/>
          <w:szCs w:val="20"/>
        </w:rPr>
        <w:fldChar w:fldCharType="end"/>
      </w:r>
      <w:r w:rsidRPr="00E7221A">
        <w:rPr>
          <w:rFonts w:ascii="Tahoma" w:hAnsi="Tahoma" w:cs="Tahoma"/>
          <w:i/>
          <w:iCs/>
          <w:color w:val="2F5496" w:themeColor="accent1" w:themeShade="BF"/>
          <w:sz w:val="20"/>
          <w:szCs w:val="20"/>
        </w:rPr>
        <w:t>.Number of Female and Male students</w:t>
      </w:r>
      <w:bookmarkEnd w:id="22"/>
      <w:bookmarkEnd w:id="23"/>
    </w:p>
    <w:p w14:paraId="094B425A" w14:textId="7DC690CA" w:rsidR="00517CBB" w:rsidRDefault="00DA4118" w:rsidP="00DA4118">
      <w:pPr>
        <w:pStyle w:val="Heading2"/>
        <w:rPr>
          <w:rFonts w:ascii="Tahoma" w:hAnsi="Tahoma" w:cs="Tahoma"/>
        </w:rPr>
      </w:pPr>
      <w:r>
        <w:rPr>
          <w:rFonts w:ascii="Tahoma" w:hAnsi="Tahoma" w:cs="Tahoma"/>
        </w:rPr>
        <w:t xml:space="preserve">    </w:t>
      </w:r>
    </w:p>
    <w:p w14:paraId="2CAA5343" w14:textId="1D48EFFB" w:rsidR="00DA4118" w:rsidRDefault="00DA4118" w:rsidP="00DA4118"/>
    <w:p w14:paraId="122B4455" w14:textId="45AD9BF4" w:rsidR="00DA4118" w:rsidRDefault="00DA4118" w:rsidP="00DA4118">
      <w:pPr>
        <w:rPr>
          <w:rFonts w:ascii="Tahoma" w:hAnsi="Tahoma" w:cs="Tahoma"/>
          <w:b/>
          <w:bCs/>
          <w:color w:val="0070C0"/>
        </w:rPr>
      </w:pPr>
      <w:r w:rsidRPr="00DA4118">
        <w:rPr>
          <w:rFonts w:ascii="Tahoma" w:hAnsi="Tahoma" w:cs="Tahoma"/>
          <w:b/>
          <w:bCs/>
          <w:color w:val="0070C0"/>
        </w:rPr>
        <w:t xml:space="preserve">      3.3 The mean and median of participants who likes chocolate and strawberry flavour ice cream </w:t>
      </w:r>
    </w:p>
    <w:p w14:paraId="3044C22C" w14:textId="77777777" w:rsidR="00DA4118" w:rsidRPr="00DA4118" w:rsidRDefault="00DA4118" w:rsidP="00DA4118">
      <w:pPr>
        <w:rPr>
          <w:rFonts w:ascii="Tahoma" w:hAnsi="Tahoma" w:cs="Tahoma"/>
          <w:b/>
          <w:bCs/>
          <w:color w:val="0070C0"/>
        </w:rPr>
      </w:pPr>
    </w:p>
    <w:p w14:paraId="7F0CA766" w14:textId="6D000F24" w:rsidR="005E6705" w:rsidRPr="00E7221A" w:rsidRDefault="00A83E8B" w:rsidP="00AC6180">
      <w:pPr>
        <w:spacing w:line="360" w:lineRule="auto"/>
        <w:jc w:val="both"/>
        <w:rPr>
          <w:rFonts w:ascii="Tahoma" w:hAnsi="Tahoma" w:cs="Tahoma"/>
        </w:rPr>
      </w:pPr>
      <w:r w:rsidRPr="00E7221A">
        <w:rPr>
          <w:rFonts w:ascii="Tahoma" w:hAnsi="Tahoma" w:cs="Tahoma"/>
        </w:rPr>
        <w:t xml:space="preserve">   </w:t>
      </w:r>
      <w:r w:rsidR="002615AC" w:rsidRPr="00E7221A">
        <w:rPr>
          <w:rFonts w:ascii="Tahoma" w:hAnsi="Tahoma" w:cs="Tahoma"/>
        </w:rPr>
        <w:t xml:space="preserve">The mean and median of participants who like chocolate and strawberry was calculated separately. </w:t>
      </w:r>
      <w:r w:rsidR="00BD6AED" w:rsidRPr="00E7221A">
        <w:rPr>
          <w:rFonts w:ascii="Tahoma" w:hAnsi="Tahoma" w:cs="Tahoma"/>
        </w:rPr>
        <w:t>Thus,</w:t>
      </w:r>
      <w:r w:rsidR="002615AC" w:rsidRPr="00E7221A">
        <w:rPr>
          <w:rFonts w:ascii="Tahoma" w:hAnsi="Tahoma" w:cs="Tahoma"/>
        </w:rPr>
        <w:t xml:space="preserve"> the data shows that the mean and median for participants that like strawberry flavour is 3.00 whereas mean</w:t>
      </w:r>
      <w:r w:rsidR="00BD6AED" w:rsidRPr="00E7221A">
        <w:rPr>
          <w:rFonts w:ascii="Tahoma" w:hAnsi="Tahoma" w:cs="Tahoma"/>
        </w:rPr>
        <w:t xml:space="preserve"> and median</w:t>
      </w:r>
      <w:r w:rsidR="002615AC" w:rsidRPr="00E7221A">
        <w:rPr>
          <w:rFonts w:ascii="Tahoma" w:hAnsi="Tahoma" w:cs="Tahoma"/>
        </w:rPr>
        <w:t xml:space="preserve"> </w:t>
      </w:r>
      <w:r w:rsidR="00BD6AED" w:rsidRPr="00E7221A">
        <w:rPr>
          <w:rFonts w:ascii="Tahoma" w:hAnsi="Tahoma" w:cs="Tahoma"/>
        </w:rPr>
        <w:t xml:space="preserve">for chocolate is 2.00. </w:t>
      </w:r>
    </w:p>
    <w:p w14:paraId="2FC9D852" w14:textId="77777777" w:rsidR="00D32834" w:rsidRPr="00E7221A" w:rsidRDefault="00184842" w:rsidP="00AC6180">
      <w:pPr>
        <w:spacing w:line="360" w:lineRule="auto"/>
        <w:jc w:val="both"/>
        <w:rPr>
          <w:rFonts w:ascii="Tahoma" w:hAnsi="Tahoma" w:cs="Tahoma"/>
        </w:rPr>
      </w:pPr>
      <w:r w:rsidRPr="00E7221A">
        <w:rPr>
          <w:rFonts w:ascii="Tahoma" w:hAnsi="Tahoma" w:cs="Tahoma"/>
          <w:noProof/>
        </w:rPr>
        <w:lastRenderedPageBreak/>
        <w:drawing>
          <wp:inline distT="0" distB="0" distL="0" distR="0" wp14:anchorId="6BAB7093" wp14:editId="708EF53D">
            <wp:extent cx="5727700" cy="1825625"/>
            <wp:effectExtent l="0" t="0" r="0" b="3175"/>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27700" cy="1825625"/>
                    </a:xfrm>
                    <a:prstGeom prst="rect">
                      <a:avLst/>
                    </a:prstGeom>
                  </pic:spPr>
                </pic:pic>
              </a:graphicData>
            </a:graphic>
          </wp:inline>
        </w:drawing>
      </w:r>
    </w:p>
    <w:p w14:paraId="755EDA62" w14:textId="1A95A2DC" w:rsidR="00A10C8C" w:rsidRPr="00E7221A" w:rsidRDefault="00D32834" w:rsidP="00BD6AED">
      <w:pPr>
        <w:pStyle w:val="Caption"/>
        <w:jc w:val="center"/>
        <w:rPr>
          <w:rFonts w:ascii="Tahoma" w:hAnsi="Tahoma" w:cs="Tahoma"/>
        </w:rPr>
      </w:pPr>
      <w:bookmarkStart w:id="24" w:name="_Toc111409117"/>
      <w:r w:rsidRPr="00E7221A">
        <w:rPr>
          <w:rFonts w:ascii="Tahoma" w:hAnsi="Tahoma" w:cs="Tahoma"/>
        </w:rPr>
        <w:t xml:space="preserve">Figure </w:t>
      </w:r>
      <w:r w:rsidRPr="00E7221A">
        <w:rPr>
          <w:rFonts w:ascii="Tahoma" w:hAnsi="Tahoma" w:cs="Tahoma"/>
        </w:rPr>
        <w:fldChar w:fldCharType="begin"/>
      </w:r>
      <w:r w:rsidRPr="00E7221A">
        <w:rPr>
          <w:rFonts w:ascii="Tahoma" w:hAnsi="Tahoma" w:cs="Tahoma"/>
        </w:rPr>
        <w:instrText xml:space="preserve"> SEQ Figure \* ARABIC </w:instrText>
      </w:r>
      <w:r w:rsidRPr="00E7221A">
        <w:rPr>
          <w:rFonts w:ascii="Tahoma" w:hAnsi="Tahoma" w:cs="Tahoma"/>
        </w:rPr>
        <w:fldChar w:fldCharType="separate"/>
      </w:r>
      <w:r w:rsidR="00977E2A" w:rsidRPr="00E7221A">
        <w:rPr>
          <w:rFonts w:ascii="Tahoma" w:hAnsi="Tahoma" w:cs="Tahoma"/>
          <w:noProof/>
        </w:rPr>
        <w:t>10</w:t>
      </w:r>
      <w:r w:rsidRPr="00E7221A">
        <w:rPr>
          <w:rFonts w:ascii="Tahoma" w:hAnsi="Tahoma" w:cs="Tahoma"/>
          <w:noProof/>
        </w:rPr>
        <w:fldChar w:fldCharType="end"/>
      </w:r>
      <w:r w:rsidRPr="00E7221A">
        <w:rPr>
          <w:rFonts w:ascii="Tahoma" w:hAnsi="Tahoma" w:cs="Tahoma"/>
        </w:rPr>
        <w:t xml:space="preserve">. Mean and median of participants </w:t>
      </w:r>
      <w:r w:rsidR="00A95005" w:rsidRPr="00E7221A">
        <w:rPr>
          <w:rFonts w:ascii="Tahoma" w:hAnsi="Tahoma" w:cs="Tahoma"/>
        </w:rPr>
        <w:t xml:space="preserve">preferring </w:t>
      </w:r>
      <w:r w:rsidRPr="00E7221A">
        <w:rPr>
          <w:rFonts w:ascii="Tahoma" w:hAnsi="Tahoma" w:cs="Tahoma"/>
        </w:rPr>
        <w:t xml:space="preserve">  chocolate and strawberry flavour</w:t>
      </w:r>
      <w:bookmarkEnd w:id="24"/>
    </w:p>
    <w:p w14:paraId="7A36F2AE" w14:textId="3CD6B3FC" w:rsidR="00A83E8B" w:rsidRDefault="00A040B2" w:rsidP="00A83E8B">
      <w:pPr>
        <w:rPr>
          <w:rFonts w:ascii="Tahoma" w:hAnsi="Tahoma" w:cs="Tahoma"/>
        </w:rPr>
      </w:pPr>
      <w:r>
        <w:rPr>
          <w:rFonts w:ascii="Tahoma" w:hAnsi="Tahoma" w:cs="Tahoma"/>
        </w:rPr>
        <w:t xml:space="preserve">      </w:t>
      </w:r>
    </w:p>
    <w:p w14:paraId="13C3AAAF" w14:textId="5477B0C6" w:rsidR="00DB53A2" w:rsidRDefault="00DB53A2" w:rsidP="00A83E8B">
      <w:pPr>
        <w:rPr>
          <w:rFonts w:ascii="Tahoma" w:hAnsi="Tahoma" w:cs="Tahoma"/>
        </w:rPr>
      </w:pPr>
    </w:p>
    <w:p w14:paraId="0EC5746C" w14:textId="48101A91" w:rsidR="00DB53A2" w:rsidRDefault="00DB53A2" w:rsidP="00A83E8B">
      <w:pPr>
        <w:rPr>
          <w:rFonts w:ascii="Tahoma" w:hAnsi="Tahoma" w:cs="Tahoma"/>
        </w:rPr>
      </w:pPr>
    </w:p>
    <w:p w14:paraId="2CD80385" w14:textId="760BCCCC" w:rsidR="00DB53A2" w:rsidRDefault="00DB53A2" w:rsidP="00A83E8B">
      <w:pPr>
        <w:rPr>
          <w:rFonts w:ascii="Tahoma" w:hAnsi="Tahoma" w:cs="Tahoma"/>
        </w:rPr>
      </w:pPr>
    </w:p>
    <w:p w14:paraId="3DBC92E3" w14:textId="065BF425" w:rsidR="00DB53A2" w:rsidRDefault="00DB53A2" w:rsidP="00A83E8B">
      <w:pPr>
        <w:rPr>
          <w:rFonts w:ascii="Tahoma" w:hAnsi="Tahoma" w:cs="Tahoma"/>
        </w:rPr>
      </w:pPr>
    </w:p>
    <w:p w14:paraId="10B1F594" w14:textId="77777777" w:rsidR="00DB53A2" w:rsidRDefault="00DB53A2" w:rsidP="00A83E8B">
      <w:pPr>
        <w:rPr>
          <w:rFonts w:ascii="Tahoma" w:hAnsi="Tahoma" w:cs="Tahoma"/>
        </w:rPr>
      </w:pPr>
    </w:p>
    <w:p w14:paraId="6F889E61" w14:textId="2D8DA1F5" w:rsidR="00BD6AED" w:rsidRDefault="00A040B2" w:rsidP="00BD6AED">
      <w:pPr>
        <w:rPr>
          <w:rFonts w:ascii="Tahoma" w:hAnsi="Tahoma" w:cs="Tahoma"/>
          <w:b/>
          <w:bCs/>
          <w:color w:val="0070C0"/>
        </w:rPr>
      </w:pPr>
      <w:r w:rsidRPr="00A040B2">
        <w:rPr>
          <w:rFonts w:ascii="Tahoma" w:hAnsi="Tahoma" w:cs="Tahoma"/>
          <w:b/>
          <w:bCs/>
          <w:color w:val="0070C0"/>
        </w:rPr>
        <w:t xml:space="preserve">     3.4 K-Means Clustering</w:t>
      </w:r>
    </w:p>
    <w:p w14:paraId="2D8AFBC9" w14:textId="77777777" w:rsidR="00A040B2" w:rsidRPr="00A040B2" w:rsidRDefault="00A040B2" w:rsidP="00BD6AED">
      <w:pPr>
        <w:rPr>
          <w:rFonts w:ascii="Tahoma" w:hAnsi="Tahoma" w:cs="Tahoma"/>
          <w:b/>
          <w:bCs/>
          <w:color w:val="0070C0"/>
        </w:rPr>
      </w:pPr>
    </w:p>
    <w:p w14:paraId="1BE9E83F" w14:textId="54B21416" w:rsidR="00BD6AED" w:rsidRPr="00E7221A" w:rsidRDefault="00A83E8B" w:rsidP="00964161">
      <w:pPr>
        <w:spacing w:line="360" w:lineRule="auto"/>
        <w:jc w:val="both"/>
        <w:rPr>
          <w:rFonts w:ascii="Tahoma" w:hAnsi="Tahoma" w:cs="Tahoma"/>
        </w:rPr>
      </w:pPr>
      <w:r w:rsidRPr="00E7221A">
        <w:rPr>
          <w:rFonts w:ascii="Tahoma" w:hAnsi="Tahoma" w:cs="Tahoma"/>
        </w:rPr>
        <w:t xml:space="preserve">      </w:t>
      </w:r>
      <w:r w:rsidR="00BD6AED" w:rsidRPr="00E7221A">
        <w:rPr>
          <w:rFonts w:ascii="Tahoma" w:hAnsi="Tahoma" w:cs="Tahoma"/>
        </w:rPr>
        <w:t xml:space="preserve">K-means clustering </w:t>
      </w:r>
      <w:r w:rsidR="001241EC" w:rsidRPr="00E7221A">
        <w:rPr>
          <w:rFonts w:ascii="Tahoma" w:hAnsi="Tahoma" w:cs="Tahoma"/>
        </w:rPr>
        <w:t xml:space="preserve">algorithm </w:t>
      </w:r>
      <w:r w:rsidR="00BD6AED" w:rsidRPr="00E7221A">
        <w:rPr>
          <w:rFonts w:ascii="Tahoma" w:hAnsi="Tahoma" w:cs="Tahoma"/>
        </w:rPr>
        <w:t xml:space="preserve">has been used </w:t>
      </w:r>
      <w:r w:rsidR="001241EC" w:rsidRPr="00E7221A">
        <w:rPr>
          <w:rFonts w:ascii="Tahoma" w:hAnsi="Tahoma" w:cs="Tahoma"/>
        </w:rPr>
        <w:t xml:space="preserve">for descriptive purposes. First two clusters </w:t>
      </w:r>
      <w:r w:rsidR="00964161" w:rsidRPr="00E7221A">
        <w:rPr>
          <w:rFonts w:ascii="Tahoma" w:hAnsi="Tahoma" w:cs="Tahoma"/>
        </w:rPr>
        <w:t>have</w:t>
      </w:r>
      <w:r w:rsidR="001241EC" w:rsidRPr="00E7221A">
        <w:rPr>
          <w:rFonts w:ascii="Tahoma" w:hAnsi="Tahoma" w:cs="Tahoma"/>
        </w:rPr>
        <w:t xml:space="preserve"> been used and then three clusters to identify similarities between video and puzzle</w:t>
      </w:r>
      <w:r w:rsidR="00964161" w:rsidRPr="00E7221A">
        <w:rPr>
          <w:rFonts w:ascii="Tahoma" w:hAnsi="Tahoma" w:cs="Tahoma"/>
        </w:rPr>
        <w:t xml:space="preserve"> and group them accordingly</w:t>
      </w:r>
      <w:r w:rsidR="00F6115D" w:rsidRPr="00E7221A">
        <w:rPr>
          <w:rFonts w:ascii="Tahoma" w:hAnsi="Tahoma" w:cs="Tahoma"/>
        </w:rPr>
        <w:t xml:space="preserve"> (</w:t>
      </w:r>
      <w:r w:rsidR="00F6115D" w:rsidRPr="00E7221A">
        <w:rPr>
          <w:rFonts w:ascii="Tahoma" w:hAnsi="Tahoma" w:cs="Tahoma"/>
        </w:rPr>
        <w:fldChar w:fldCharType="begin"/>
      </w:r>
      <w:r w:rsidR="00F6115D" w:rsidRPr="00E7221A">
        <w:rPr>
          <w:rFonts w:ascii="Tahoma" w:hAnsi="Tahoma" w:cs="Tahoma"/>
        </w:rPr>
        <w:instrText xml:space="preserve"> REF _Ref111408744 \h </w:instrText>
      </w:r>
      <w:r w:rsidRPr="00E7221A">
        <w:rPr>
          <w:rFonts w:ascii="Tahoma" w:hAnsi="Tahoma" w:cs="Tahoma"/>
        </w:rPr>
        <w:instrText xml:space="preserve"> \* MERGEFORMAT </w:instrText>
      </w:r>
      <w:r w:rsidR="00F6115D" w:rsidRPr="00E7221A">
        <w:rPr>
          <w:rFonts w:ascii="Tahoma" w:hAnsi="Tahoma" w:cs="Tahoma"/>
        </w:rPr>
      </w:r>
      <w:r w:rsidR="00F6115D" w:rsidRPr="00E7221A">
        <w:rPr>
          <w:rFonts w:ascii="Tahoma" w:hAnsi="Tahoma" w:cs="Tahoma"/>
        </w:rPr>
        <w:fldChar w:fldCharType="separate"/>
      </w:r>
      <w:r w:rsidR="00F6115D" w:rsidRPr="00E7221A">
        <w:rPr>
          <w:rFonts w:ascii="Tahoma" w:hAnsi="Tahoma" w:cs="Tahoma"/>
        </w:rPr>
        <w:t xml:space="preserve">Figure </w:t>
      </w:r>
      <w:proofErr w:type="gramStart"/>
      <w:r w:rsidR="00F6115D" w:rsidRPr="00E7221A">
        <w:rPr>
          <w:rFonts w:ascii="Tahoma" w:hAnsi="Tahoma" w:cs="Tahoma"/>
          <w:noProof/>
        </w:rPr>
        <w:t>11</w:t>
      </w:r>
      <w:r w:rsidR="00F6115D" w:rsidRPr="00E7221A">
        <w:rPr>
          <w:rFonts w:ascii="Tahoma" w:hAnsi="Tahoma" w:cs="Tahoma"/>
        </w:rPr>
        <w:t>.K</w:t>
      </w:r>
      <w:proofErr w:type="gramEnd"/>
      <w:r w:rsidR="00F6115D" w:rsidRPr="00E7221A">
        <w:rPr>
          <w:rFonts w:ascii="Tahoma" w:hAnsi="Tahoma" w:cs="Tahoma"/>
        </w:rPr>
        <w:t xml:space="preserve">-means </w:t>
      </w:r>
      <w:proofErr w:type="spellStart"/>
      <w:r w:rsidR="00F6115D" w:rsidRPr="00E7221A">
        <w:rPr>
          <w:rFonts w:ascii="Tahoma" w:hAnsi="Tahoma" w:cs="Tahoma"/>
        </w:rPr>
        <w:t>clustering.Example</w:t>
      </w:r>
      <w:proofErr w:type="spellEnd"/>
      <w:r w:rsidR="00F6115D" w:rsidRPr="00E7221A">
        <w:rPr>
          <w:rFonts w:ascii="Tahoma" w:hAnsi="Tahoma" w:cs="Tahoma"/>
        </w:rPr>
        <w:t xml:space="preserve"> of two clusters</w:t>
      </w:r>
      <w:r w:rsidR="00F6115D" w:rsidRPr="00E7221A">
        <w:rPr>
          <w:rFonts w:ascii="Tahoma" w:hAnsi="Tahoma" w:cs="Tahoma"/>
        </w:rPr>
        <w:fldChar w:fldCharType="end"/>
      </w:r>
      <w:r w:rsidR="00F6115D" w:rsidRPr="00E7221A">
        <w:rPr>
          <w:rFonts w:ascii="Tahoma" w:hAnsi="Tahoma" w:cs="Tahoma"/>
        </w:rPr>
        <w:t>)</w:t>
      </w:r>
      <w:r w:rsidR="00964161" w:rsidRPr="00E7221A">
        <w:rPr>
          <w:rFonts w:ascii="Tahoma" w:hAnsi="Tahoma" w:cs="Tahoma"/>
        </w:rPr>
        <w:t xml:space="preserve">. </w:t>
      </w:r>
      <w:r w:rsidR="001241EC" w:rsidRPr="00E7221A">
        <w:rPr>
          <w:rFonts w:ascii="Tahoma" w:hAnsi="Tahoma" w:cs="Tahoma"/>
        </w:rPr>
        <w:t xml:space="preserve"> </w:t>
      </w:r>
      <w:r w:rsidR="00964161" w:rsidRPr="00E7221A">
        <w:rPr>
          <w:rFonts w:ascii="Tahoma" w:hAnsi="Tahoma" w:cs="Tahoma"/>
        </w:rPr>
        <w:t>The bar charts have been used to project the results. The blue colour shows puzzle and green colour video</w:t>
      </w:r>
      <w:r w:rsidR="007C384F" w:rsidRPr="00E7221A">
        <w:rPr>
          <w:rFonts w:ascii="Tahoma" w:hAnsi="Tahoma" w:cs="Tahoma"/>
        </w:rPr>
        <w:t xml:space="preserve">. The process continued, one more time in three clusters. ( </w:t>
      </w:r>
      <w:r w:rsidR="007C384F" w:rsidRPr="00E7221A">
        <w:rPr>
          <w:rFonts w:ascii="Tahoma" w:hAnsi="Tahoma" w:cs="Tahoma"/>
        </w:rPr>
        <w:fldChar w:fldCharType="begin"/>
      </w:r>
      <w:r w:rsidR="007C384F" w:rsidRPr="00E7221A">
        <w:rPr>
          <w:rFonts w:ascii="Tahoma" w:hAnsi="Tahoma" w:cs="Tahoma"/>
        </w:rPr>
        <w:instrText xml:space="preserve"> REF _Ref111407863 \h </w:instrText>
      </w:r>
      <w:r w:rsidRPr="00E7221A">
        <w:rPr>
          <w:rFonts w:ascii="Tahoma" w:hAnsi="Tahoma" w:cs="Tahoma"/>
        </w:rPr>
        <w:instrText xml:space="preserve"> \* MERGEFORMAT </w:instrText>
      </w:r>
      <w:r w:rsidR="007C384F" w:rsidRPr="00E7221A">
        <w:rPr>
          <w:rFonts w:ascii="Tahoma" w:hAnsi="Tahoma" w:cs="Tahoma"/>
        </w:rPr>
      </w:r>
      <w:r w:rsidR="007C384F" w:rsidRPr="00E7221A">
        <w:rPr>
          <w:rFonts w:ascii="Tahoma" w:hAnsi="Tahoma" w:cs="Tahoma"/>
        </w:rPr>
        <w:fldChar w:fldCharType="separate"/>
      </w:r>
      <w:r w:rsidR="007C384F" w:rsidRPr="00E7221A">
        <w:rPr>
          <w:rFonts w:ascii="Tahoma" w:hAnsi="Tahoma" w:cs="Tahoma"/>
        </w:rPr>
        <w:t xml:space="preserve">Figure </w:t>
      </w:r>
      <w:r w:rsidR="007C384F" w:rsidRPr="00E7221A">
        <w:rPr>
          <w:rFonts w:ascii="Tahoma" w:hAnsi="Tahoma" w:cs="Tahoma"/>
          <w:noProof/>
        </w:rPr>
        <w:t>12</w:t>
      </w:r>
      <w:r w:rsidR="007C384F" w:rsidRPr="00E7221A">
        <w:rPr>
          <w:rFonts w:ascii="Tahoma" w:hAnsi="Tahoma" w:cs="Tahoma"/>
        </w:rPr>
        <w:t>. K-means clustering. Three clusters</w:t>
      </w:r>
      <w:r w:rsidR="007C384F" w:rsidRPr="00E7221A">
        <w:rPr>
          <w:rFonts w:ascii="Tahoma" w:hAnsi="Tahoma" w:cs="Tahoma"/>
        </w:rPr>
        <w:fldChar w:fldCharType="end"/>
      </w:r>
      <w:r w:rsidR="007C384F" w:rsidRPr="00E7221A">
        <w:rPr>
          <w:rFonts w:ascii="Tahoma" w:hAnsi="Tahoma" w:cs="Tahoma"/>
        </w:rPr>
        <w:t xml:space="preserve">). Clustering can be represented using different methods including different visualisation techniques depending on objectives set to achieve. </w:t>
      </w:r>
    </w:p>
    <w:p w14:paraId="5186CDB2" w14:textId="77777777" w:rsidR="00977E2A" w:rsidRPr="00E7221A" w:rsidRDefault="00D32834" w:rsidP="00977E2A">
      <w:pPr>
        <w:keepNext/>
        <w:rPr>
          <w:rFonts w:ascii="Tahoma" w:hAnsi="Tahoma" w:cs="Tahoma"/>
        </w:rPr>
      </w:pPr>
      <w:r w:rsidRPr="00E7221A">
        <w:rPr>
          <w:rFonts w:ascii="Tahoma" w:hAnsi="Tahoma" w:cs="Tahoma"/>
          <w:noProof/>
        </w:rPr>
        <w:lastRenderedPageBreak/>
        <w:drawing>
          <wp:inline distT="0" distB="0" distL="0" distR="0" wp14:anchorId="2F2CB894" wp14:editId="11291000">
            <wp:extent cx="6207760" cy="4925060"/>
            <wp:effectExtent l="0" t="0" r="2540" b="2540"/>
            <wp:docPr id="19" name="Picture 1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6207760" cy="4925060"/>
                    </a:xfrm>
                    <a:prstGeom prst="rect">
                      <a:avLst/>
                    </a:prstGeom>
                  </pic:spPr>
                </pic:pic>
              </a:graphicData>
            </a:graphic>
          </wp:inline>
        </w:drawing>
      </w:r>
    </w:p>
    <w:p w14:paraId="2548B7B4" w14:textId="4DE65C83" w:rsidR="007525F1" w:rsidRPr="00E7221A" w:rsidRDefault="00977E2A" w:rsidP="00977E2A">
      <w:pPr>
        <w:pStyle w:val="Caption"/>
        <w:jc w:val="center"/>
        <w:rPr>
          <w:rFonts w:ascii="Tahoma" w:hAnsi="Tahoma" w:cs="Tahoma"/>
        </w:rPr>
      </w:pPr>
      <w:bookmarkStart w:id="25" w:name="_Ref111408744"/>
      <w:bookmarkStart w:id="26" w:name="_Toc111409118"/>
      <w:r w:rsidRPr="00E7221A">
        <w:rPr>
          <w:rFonts w:ascii="Tahoma" w:hAnsi="Tahoma" w:cs="Tahoma"/>
        </w:rPr>
        <w:t xml:space="preserve">Figure </w:t>
      </w:r>
      <w:r w:rsidRPr="00E7221A">
        <w:rPr>
          <w:rFonts w:ascii="Tahoma" w:hAnsi="Tahoma" w:cs="Tahoma"/>
        </w:rPr>
        <w:fldChar w:fldCharType="begin"/>
      </w:r>
      <w:r w:rsidRPr="00E7221A">
        <w:rPr>
          <w:rFonts w:ascii="Tahoma" w:hAnsi="Tahoma" w:cs="Tahoma"/>
        </w:rPr>
        <w:instrText xml:space="preserve"> SEQ Figure \* ARABIC </w:instrText>
      </w:r>
      <w:r w:rsidRPr="00E7221A">
        <w:rPr>
          <w:rFonts w:ascii="Tahoma" w:hAnsi="Tahoma" w:cs="Tahoma"/>
        </w:rPr>
        <w:fldChar w:fldCharType="separate"/>
      </w:r>
      <w:r w:rsidRPr="00E7221A">
        <w:rPr>
          <w:rFonts w:ascii="Tahoma" w:hAnsi="Tahoma" w:cs="Tahoma"/>
          <w:noProof/>
        </w:rPr>
        <w:t>11</w:t>
      </w:r>
      <w:r w:rsidRPr="00E7221A">
        <w:rPr>
          <w:rFonts w:ascii="Tahoma" w:hAnsi="Tahoma" w:cs="Tahoma"/>
          <w:noProof/>
        </w:rPr>
        <w:fldChar w:fldCharType="end"/>
      </w:r>
      <w:r w:rsidRPr="00E7221A">
        <w:rPr>
          <w:rFonts w:ascii="Tahoma" w:hAnsi="Tahoma" w:cs="Tahoma"/>
        </w:rPr>
        <w:t>. K-means clustering. Example of two clusters</w:t>
      </w:r>
      <w:bookmarkEnd w:id="25"/>
      <w:bookmarkEnd w:id="26"/>
      <w:r w:rsidRPr="00E7221A">
        <w:rPr>
          <w:rFonts w:ascii="Tahoma" w:hAnsi="Tahoma" w:cs="Tahoma"/>
        </w:rPr>
        <w:t xml:space="preserve"> </w:t>
      </w:r>
    </w:p>
    <w:p w14:paraId="35E91CDE" w14:textId="77777777" w:rsidR="00977E2A" w:rsidRPr="00E7221A" w:rsidRDefault="00D32834" w:rsidP="00AC6180">
      <w:pPr>
        <w:rPr>
          <w:rFonts w:ascii="Tahoma" w:hAnsi="Tahoma" w:cs="Tahoma"/>
        </w:rPr>
      </w:pPr>
      <w:r w:rsidRPr="00E7221A">
        <w:rPr>
          <w:rFonts w:ascii="Tahoma" w:hAnsi="Tahoma" w:cs="Tahoma"/>
          <w:noProof/>
        </w:rPr>
        <w:lastRenderedPageBreak/>
        <w:drawing>
          <wp:inline distT="0" distB="0" distL="0" distR="0" wp14:anchorId="1E2AC318" wp14:editId="18AD5660">
            <wp:extent cx="5727700" cy="4814570"/>
            <wp:effectExtent l="0" t="0" r="0" b="0"/>
            <wp:docPr id="20" name="Picture 20"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5727700" cy="4814570"/>
                    </a:xfrm>
                    <a:prstGeom prst="rect">
                      <a:avLst/>
                    </a:prstGeom>
                  </pic:spPr>
                </pic:pic>
              </a:graphicData>
            </a:graphic>
          </wp:inline>
        </w:drawing>
      </w:r>
    </w:p>
    <w:p w14:paraId="036FC63F" w14:textId="26C5FCE1" w:rsidR="005E6705" w:rsidRPr="00E7221A" w:rsidRDefault="00977E2A" w:rsidP="00977E2A">
      <w:pPr>
        <w:pStyle w:val="Caption"/>
        <w:jc w:val="center"/>
        <w:rPr>
          <w:rFonts w:ascii="Tahoma" w:hAnsi="Tahoma" w:cs="Tahoma"/>
        </w:rPr>
      </w:pPr>
      <w:bookmarkStart w:id="27" w:name="_Ref111407863"/>
      <w:bookmarkStart w:id="28" w:name="_Toc111409119"/>
      <w:r w:rsidRPr="00E7221A">
        <w:rPr>
          <w:rFonts w:ascii="Tahoma" w:hAnsi="Tahoma" w:cs="Tahoma"/>
        </w:rPr>
        <w:t xml:space="preserve">Figure </w:t>
      </w:r>
      <w:r w:rsidRPr="00E7221A">
        <w:rPr>
          <w:rFonts w:ascii="Tahoma" w:hAnsi="Tahoma" w:cs="Tahoma"/>
        </w:rPr>
        <w:fldChar w:fldCharType="begin"/>
      </w:r>
      <w:r w:rsidRPr="00E7221A">
        <w:rPr>
          <w:rFonts w:ascii="Tahoma" w:hAnsi="Tahoma" w:cs="Tahoma"/>
        </w:rPr>
        <w:instrText xml:space="preserve"> SEQ Figure \* ARABIC </w:instrText>
      </w:r>
      <w:r w:rsidRPr="00E7221A">
        <w:rPr>
          <w:rFonts w:ascii="Tahoma" w:hAnsi="Tahoma" w:cs="Tahoma"/>
        </w:rPr>
        <w:fldChar w:fldCharType="separate"/>
      </w:r>
      <w:r w:rsidRPr="00E7221A">
        <w:rPr>
          <w:rFonts w:ascii="Tahoma" w:hAnsi="Tahoma" w:cs="Tahoma"/>
          <w:noProof/>
        </w:rPr>
        <w:t>12</w:t>
      </w:r>
      <w:r w:rsidRPr="00E7221A">
        <w:rPr>
          <w:rFonts w:ascii="Tahoma" w:hAnsi="Tahoma" w:cs="Tahoma"/>
          <w:noProof/>
        </w:rPr>
        <w:fldChar w:fldCharType="end"/>
      </w:r>
      <w:r w:rsidRPr="00E7221A">
        <w:rPr>
          <w:rFonts w:ascii="Tahoma" w:hAnsi="Tahoma" w:cs="Tahoma"/>
        </w:rPr>
        <w:t>. K-means clustering. Three clusters</w:t>
      </w:r>
      <w:bookmarkEnd w:id="27"/>
      <w:bookmarkEnd w:id="28"/>
    </w:p>
    <w:p w14:paraId="6AB9630C" w14:textId="7E03F6EF" w:rsidR="00184842" w:rsidRDefault="00184842" w:rsidP="00184842">
      <w:pPr>
        <w:rPr>
          <w:rFonts w:ascii="Tahoma" w:hAnsi="Tahoma" w:cs="Tahoma"/>
        </w:rPr>
      </w:pPr>
    </w:p>
    <w:p w14:paraId="7925334B" w14:textId="77777777" w:rsidR="001605C8" w:rsidRPr="00E7221A" w:rsidRDefault="001605C8" w:rsidP="00184842">
      <w:pPr>
        <w:rPr>
          <w:rFonts w:ascii="Tahoma" w:hAnsi="Tahoma" w:cs="Tahoma"/>
        </w:rPr>
      </w:pPr>
    </w:p>
    <w:p w14:paraId="71F79B1A" w14:textId="710231FC" w:rsidR="00517CBB" w:rsidRPr="00996B80" w:rsidRDefault="00996B80" w:rsidP="00996B80">
      <w:pPr>
        <w:rPr>
          <w:rFonts w:ascii="Tahoma" w:hAnsi="Tahoma" w:cs="Tahoma"/>
          <w:b/>
          <w:bCs/>
          <w:color w:val="0070C0"/>
        </w:rPr>
      </w:pPr>
      <w:r w:rsidRPr="00996B80">
        <w:rPr>
          <w:rFonts w:ascii="Tahoma" w:hAnsi="Tahoma" w:cs="Tahoma"/>
          <w:b/>
          <w:bCs/>
          <w:color w:val="0070C0"/>
        </w:rPr>
        <w:t>3.5 Common data mining and text mining methods that can be used in business with real world examples</w:t>
      </w:r>
    </w:p>
    <w:p w14:paraId="419009F5" w14:textId="2AC56D0B" w:rsidR="005E6705" w:rsidRPr="00E7221A" w:rsidRDefault="005E6705" w:rsidP="00865F41">
      <w:pPr>
        <w:rPr>
          <w:rFonts w:ascii="Tahoma" w:hAnsi="Tahoma" w:cs="Tahoma"/>
        </w:rPr>
      </w:pPr>
    </w:p>
    <w:p w14:paraId="5E747564" w14:textId="2FE265EF" w:rsidR="0090550F" w:rsidRPr="00E7221A" w:rsidRDefault="00A83E8B" w:rsidP="00562EB1">
      <w:pPr>
        <w:spacing w:line="360" w:lineRule="auto"/>
        <w:jc w:val="both"/>
        <w:rPr>
          <w:rFonts w:ascii="Tahoma" w:eastAsia="Times New Roman" w:hAnsi="Tahoma" w:cs="Tahoma"/>
          <w:color w:val="202124"/>
          <w:shd w:val="clear" w:color="auto" w:fill="FFFFFF"/>
          <w:lang w:eastAsia="en-GB"/>
        </w:rPr>
      </w:pPr>
      <w:r w:rsidRPr="00E7221A">
        <w:rPr>
          <w:rFonts w:ascii="Tahoma" w:eastAsia="Times New Roman" w:hAnsi="Tahoma" w:cs="Tahoma"/>
          <w:color w:val="202124"/>
          <w:shd w:val="clear" w:color="auto" w:fill="FFFFFF"/>
          <w:lang w:eastAsia="en-GB"/>
        </w:rPr>
        <w:t xml:space="preserve">       </w:t>
      </w:r>
      <w:r w:rsidR="009334E0" w:rsidRPr="00E7221A">
        <w:rPr>
          <w:rFonts w:ascii="Tahoma" w:eastAsia="Times New Roman" w:hAnsi="Tahoma" w:cs="Tahoma"/>
          <w:color w:val="202124"/>
          <w:shd w:val="clear" w:color="auto" w:fill="FFFFFF"/>
          <w:lang w:eastAsia="en-GB"/>
        </w:rPr>
        <w:t>Data mining handles structured data whereas text mining unstructured data. Data mining</w:t>
      </w:r>
      <w:r w:rsidR="0090550F" w:rsidRPr="00E7221A">
        <w:rPr>
          <w:rFonts w:ascii="Tahoma" w:eastAsia="Times New Roman" w:hAnsi="Tahoma" w:cs="Tahoma"/>
          <w:color w:val="202124"/>
          <w:shd w:val="clear" w:color="auto" w:fill="FFFFFF"/>
          <w:lang w:eastAsia="en-GB"/>
        </w:rPr>
        <w:t xml:space="preserve"> methods are categorised into prediction and knowledge discovery. Prediction involves classification methods and regression whereas knowledge discovery is classified into deviation detection, clustering, association rules and visualisation. </w:t>
      </w:r>
    </w:p>
    <w:p w14:paraId="2CE4ED70" w14:textId="65A89398" w:rsidR="0086787D" w:rsidRPr="00E7221A" w:rsidRDefault="00D9446A" w:rsidP="00562EB1">
      <w:pPr>
        <w:spacing w:line="360" w:lineRule="auto"/>
        <w:jc w:val="both"/>
        <w:rPr>
          <w:rFonts w:ascii="Tahoma" w:eastAsia="Times New Roman" w:hAnsi="Tahoma" w:cs="Tahoma"/>
          <w:color w:val="202124"/>
          <w:shd w:val="clear" w:color="auto" w:fill="FFFFFF"/>
          <w:lang w:eastAsia="en-GB"/>
        </w:rPr>
      </w:pPr>
      <w:r w:rsidRPr="00E7221A">
        <w:rPr>
          <w:rFonts w:ascii="Tahoma" w:eastAsia="Times New Roman" w:hAnsi="Tahoma" w:cs="Tahoma"/>
          <w:color w:val="202124"/>
          <w:shd w:val="clear" w:color="auto" w:fill="FFFFFF"/>
          <w:lang w:eastAsia="en-GB"/>
        </w:rPr>
        <w:t xml:space="preserve">Data mining is used by businesses to </w:t>
      </w:r>
      <w:r w:rsidR="00EE44FC" w:rsidRPr="00E7221A">
        <w:rPr>
          <w:rFonts w:ascii="Tahoma" w:eastAsia="Times New Roman" w:hAnsi="Tahoma" w:cs="Tahoma"/>
          <w:color w:val="202124"/>
          <w:shd w:val="clear" w:color="auto" w:fill="FFFFFF"/>
          <w:lang w:eastAsia="en-GB"/>
        </w:rPr>
        <w:t xml:space="preserve">improve customer service, drive innovations and marketing. Also, it used to assess potential risks, financial </w:t>
      </w:r>
      <w:r w:rsidR="00562EB1" w:rsidRPr="00E7221A">
        <w:rPr>
          <w:rFonts w:ascii="Tahoma" w:eastAsia="Times New Roman" w:hAnsi="Tahoma" w:cs="Tahoma"/>
          <w:color w:val="202124"/>
          <w:shd w:val="clear" w:color="auto" w:fill="FFFFFF"/>
          <w:lang w:eastAsia="en-GB"/>
        </w:rPr>
        <w:t>analysis,</w:t>
      </w:r>
      <w:r w:rsidR="00EE44FC" w:rsidRPr="00E7221A">
        <w:rPr>
          <w:rFonts w:ascii="Tahoma" w:eastAsia="Times New Roman" w:hAnsi="Tahoma" w:cs="Tahoma"/>
          <w:color w:val="202124"/>
          <w:shd w:val="clear" w:color="auto" w:fill="FFFFFF"/>
          <w:lang w:eastAsia="en-GB"/>
        </w:rPr>
        <w:t xml:space="preserve"> and ecommerce. </w:t>
      </w:r>
      <w:r w:rsidR="00B31A19" w:rsidRPr="00E7221A">
        <w:rPr>
          <w:rFonts w:ascii="Tahoma" w:eastAsia="Times New Roman" w:hAnsi="Tahoma" w:cs="Tahoma"/>
          <w:color w:val="202124"/>
          <w:shd w:val="clear" w:color="auto" w:fill="FFFFFF"/>
          <w:lang w:eastAsia="en-GB"/>
        </w:rPr>
        <w:t xml:space="preserve">For example, </w:t>
      </w:r>
      <w:r w:rsidR="00F0782E" w:rsidRPr="00E7221A">
        <w:rPr>
          <w:rFonts w:ascii="Tahoma" w:eastAsia="Times New Roman" w:hAnsi="Tahoma" w:cs="Tahoma"/>
          <w:color w:val="202124"/>
          <w:shd w:val="clear" w:color="auto" w:fill="FFFFFF"/>
          <w:lang w:eastAsia="en-GB"/>
        </w:rPr>
        <w:t>Banks use</w:t>
      </w:r>
      <w:r w:rsidR="00B31A19" w:rsidRPr="00E7221A">
        <w:rPr>
          <w:rFonts w:ascii="Tahoma" w:eastAsia="Times New Roman" w:hAnsi="Tahoma" w:cs="Tahoma"/>
          <w:color w:val="202124"/>
          <w:shd w:val="clear" w:color="auto" w:fill="FFFFFF"/>
          <w:lang w:eastAsia="en-GB"/>
        </w:rPr>
        <w:t xml:space="preserve"> data mining to </w:t>
      </w:r>
      <w:r w:rsidR="00F0782E" w:rsidRPr="00E7221A">
        <w:rPr>
          <w:rFonts w:ascii="Tahoma" w:eastAsia="Times New Roman" w:hAnsi="Tahoma" w:cs="Tahoma"/>
          <w:color w:val="202124"/>
          <w:shd w:val="clear" w:color="auto" w:fill="FFFFFF"/>
          <w:lang w:eastAsia="en-GB"/>
        </w:rPr>
        <w:t>assess</w:t>
      </w:r>
      <w:r w:rsidR="00B31A19" w:rsidRPr="00E7221A">
        <w:rPr>
          <w:rFonts w:ascii="Tahoma" w:eastAsia="Times New Roman" w:hAnsi="Tahoma" w:cs="Tahoma"/>
          <w:color w:val="202124"/>
          <w:shd w:val="clear" w:color="auto" w:fill="FFFFFF"/>
          <w:lang w:eastAsia="en-GB"/>
        </w:rPr>
        <w:t xml:space="preserve"> market risks or </w:t>
      </w:r>
      <w:r w:rsidR="00F0782E" w:rsidRPr="00E7221A">
        <w:rPr>
          <w:rFonts w:ascii="Tahoma" w:eastAsia="Times New Roman" w:hAnsi="Tahoma" w:cs="Tahoma"/>
          <w:color w:val="202124"/>
          <w:shd w:val="clear" w:color="auto" w:fill="FFFFFF"/>
          <w:lang w:eastAsia="en-GB"/>
        </w:rPr>
        <w:t xml:space="preserve">credit ratings. Another example is usage by Television and radio of data mining to measure audiences.  </w:t>
      </w:r>
    </w:p>
    <w:p w14:paraId="6283FC3A" w14:textId="7B53AC5C" w:rsidR="005E6705" w:rsidRDefault="00A83E8B" w:rsidP="00562EB1">
      <w:pPr>
        <w:spacing w:line="360" w:lineRule="auto"/>
        <w:jc w:val="both"/>
        <w:rPr>
          <w:rFonts w:ascii="Tahoma" w:eastAsia="Times New Roman" w:hAnsi="Tahoma" w:cs="Tahoma"/>
          <w:color w:val="202124"/>
          <w:shd w:val="clear" w:color="auto" w:fill="FFFFFF"/>
          <w:lang w:eastAsia="en-GB"/>
        </w:rPr>
      </w:pPr>
      <w:r w:rsidRPr="00E7221A">
        <w:rPr>
          <w:rFonts w:ascii="Tahoma" w:eastAsia="Times New Roman" w:hAnsi="Tahoma" w:cs="Tahoma"/>
          <w:color w:val="202124"/>
          <w:shd w:val="clear" w:color="auto" w:fill="FFFFFF"/>
          <w:lang w:eastAsia="en-GB"/>
        </w:rPr>
        <w:lastRenderedPageBreak/>
        <w:t xml:space="preserve">          </w:t>
      </w:r>
      <w:r w:rsidR="0086787D" w:rsidRPr="00E7221A">
        <w:rPr>
          <w:rFonts w:ascii="Tahoma" w:eastAsia="Times New Roman" w:hAnsi="Tahoma" w:cs="Tahoma"/>
          <w:color w:val="202124"/>
          <w:shd w:val="clear" w:color="auto" w:fill="FFFFFF"/>
          <w:lang w:eastAsia="en-GB"/>
        </w:rPr>
        <w:t xml:space="preserve">Text mining comprises text retrieval, text summarisation, text categorisation and text clustering. Text retrieval includes models such as Boolean model, Vector space, statistical language model. Text summarisation reduces lengths but keeps meaning and use models such </w:t>
      </w:r>
      <w:r w:rsidR="001246F1" w:rsidRPr="00E7221A">
        <w:rPr>
          <w:rFonts w:ascii="Tahoma" w:eastAsia="Times New Roman" w:hAnsi="Tahoma" w:cs="Tahoma"/>
          <w:color w:val="202124"/>
          <w:shd w:val="clear" w:color="auto" w:fill="FFFFFF"/>
          <w:lang w:eastAsia="en-GB"/>
        </w:rPr>
        <w:t>as Naïve</w:t>
      </w:r>
      <w:r w:rsidR="0086787D" w:rsidRPr="00E7221A">
        <w:rPr>
          <w:rFonts w:ascii="Tahoma" w:eastAsia="Times New Roman" w:hAnsi="Tahoma" w:cs="Tahoma"/>
          <w:color w:val="202124"/>
          <w:shd w:val="clear" w:color="auto" w:fill="FFFFFF"/>
          <w:lang w:eastAsia="en-GB"/>
        </w:rPr>
        <w:t xml:space="preserve"> </w:t>
      </w:r>
      <w:proofErr w:type="spellStart"/>
      <w:r w:rsidR="0086787D" w:rsidRPr="00E7221A">
        <w:rPr>
          <w:rFonts w:ascii="Tahoma" w:eastAsia="Times New Roman" w:hAnsi="Tahoma" w:cs="Tahoma"/>
          <w:color w:val="202124"/>
          <w:shd w:val="clear" w:color="auto" w:fill="FFFFFF"/>
          <w:lang w:eastAsia="en-GB"/>
        </w:rPr>
        <w:t>Bayers</w:t>
      </w:r>
      <w:proofErr w:type="spellEnd"/>
      <w:r w:rsidR="0086787D" w:rsidRPr="00E7221A">
        <w:rPr>
          <w:rFonts w:ascii="Tahoma" w:eastAsia="Times New Roman" w:hAnsi="Tahoma" w:cs="Tahoma"/>
          <w:color w:val="202124"/>
          <w:shd w:val="clear" w:color="auto" w:fill="FFFFFF"/>
          <w:lang w:eastAsia="en-GB"/>
        </w:rPr>
        <w:t xml:space="preserve">. </w:t>
      </w:r>
      <w:r w:rsidR="001246F1" w:rsidRPr="00E7221A">
        <w:rPr>
          <w:rFonts w:ascii="Tahoma" w:eastAsia="Times New Roman" w:hAnsi="Tahoma" w:cs="Tahoma"/>
          <w:color w:val="202124"/>
          <w:shd w:val="clear" w:color="auto" w:fill="FFFFFF"/>
          <w:lang w:eastAsia="en-GB"/>
        </w:rPr>
        <w:t xml:space="preserve">Text categorisation deals with large amount of text document support vector machines and probabilistic or generative model. </w:t>
      </w:r>
      <w:r w:rsidR="000255B6" w:rsidRPr="00E7221A">
        <w:rPr>
          <w:rFonts w:ascii="Tahoma" w:eastAsia="Times New Roman" w:hAnsi="Tahoma" w:cs="Tahoma"/>
          <w:color w:val="202124"/>
          <w:shd w:val="clear" w:color="auto" w:fill="FFFFFF"/>
          <w:lang w:eastAsia="en-GB"/>
        </w:rPr>
        <w:t>Text clustering is used to classify information. Models used include Statistical models (K-means) and support vector machines</w:t>
      </w:r>
      <w:r w:rsidR="00471FBE">
        <w:rPr>
          <w:rFonts w:ascii="Tahoma" w:eastAsia="Times New Roman" w:hAnsi="Tahoma" w:cs="Tahoma"/>
          <w:color w:val="202124"/>
          <w:shd w:val="clear" w:color="auto" w:fill="FFFFFF"/>
          <w:lang w:eastAsia="en-GB"/>
        </w:rPr>
        <w:t xml:space="preserve"> </w:t>
      </w:r>
      <w:proofErr w:type="gramStart"/>
      <w:r w:rsidR="00471FBE">
        <w:rPr>
          <w:rFonts w:ascii="Tahoma" w:eastAsia="Times New Roman" w:hAnsi="Tahoma" w:cs="Tahoma"/>
          <w:color w:val="202124"/>
          <w:shd w:val="clear" w:color="auto" w:fill="FFFFFF"/>
          <w:lang w:eastAsia="en-GB"/>
        </w:rPr>
        <w:t>( Dang</w:t>
      </w:r>
      <w:proofErr w:type="gramEnd"/>
      <w:r w:rsidR="00471FBE">
        <w:rPr>
          <w:rFonts w:ascii="Tahoma" w:eastAsia="Times New Roman" w:hAnsi="Tahoma" w:cs="Tahoma"/>
          <w:color w:val="202124"/>
          <w:shd w:val="clear" w:color="auto" w:fill="FFFFFF"/>
          <w:lang w:eastAsia="en-GB"/>
        </w:rPr>
        <w:t>, 2015).</w:t>
      </w:r>
      <w:r w:rsidR="000255B6" w:rsidRPr="00E7221A">
        <w:rPr>
          <w:rFonts w:ascii="Tahoma" w:eastAsia="Times New Roman" w:hAnsi="Tahoma" w:cs="Tahoma"/>
          <w:color w:val="202124"/>
          <w:shd w:val="clear" w:color="auto" w:fill="FFFFFF"/>
          <w:lang w:eastAsia="en-GB"/>
        </w:rPr>
        <w:t xml:space="preserve"> </w:t>
      </w:r>
      <w:r w:rsidR="00BB48EB" w:rsidRPr="00E7221A">
        <w:rPr>
          <w:rFonts w:ascii="Tahoma" w:eastAsia="Times New Roman" w:hAnsi="Tahoma" w:cs="Tahoma"/>
          <w:color w:val="202124"/>
          <w:shd w:val="clear" w:color="auto" w:fill="FFFFFF"/>
          <w:lang w:eastAsia="en-GB"/>
        </w:rPr>
        <w:t xml:space="preserve">Text mining is used by businesses to unlock hidden information, analyse employee or customer behaviour. </w:t>
      </w:r>
      <w:r w:rsidR="001F74D6" w:rsidRPr="00E7221A">
        <w:rPr>
          <w:rFonts w:ascii="Tahoma" w:eastAsia="Times New Roman" w:hAnsi="Tahoma" w:cs="Tahoma"/>
          <w:color w:val="202124"/>
          <w:shd w:val="clear" w:color="auto" w:fill="FFFFFF"/>
          <w:lang w:eastAsia="en-GB"/>
        </w:rPr>
        <w:t xml:space="preserve">Also, it is to analyse </w:t>
      </w:r>
      <w:r w:rsidR="00BB48EB" w:rsidRPr="00E7221A">
        <w:rPr>
          <w:rFonts w:ascii="Tahoma" w:eastAsia="Times New Roman" w:hAnsi="Tahoma" w:cs="Tahoma"/>
          <w:color w:val="202124"/>
          <w:shd w:val="clear" w:color="auto" w:fill="FFFFFF"/>
          <w:lang w:eastAsia="en-GB"/>
        </w:rPr>
        <w:t>competition, identify target information</w:t>
      </w:r>
      <w:r w:rsidR="001F74D6" w:rsidRPr="00E7221A">
        <w:rPr>
          <w:rFonts w:ascii="Tahoma" w:eastAsia="Times New Roman" w:hAnsi="Tahoma" w:cs="Tahoma"/>
          <w:color w:val="202124"/>
          <w:shd w:val="clear" w:color="auto" w:fill="FFFFFF"/>
          <w:lang w:eastAsia="en-GB"/>
        </w:rPr>
        <w:t xml:space="preserve"> or filter data</w:t>
      </w:r>
      <w:r w:rsidR="00BB48EB" w:rsidRPr="00E7221A">
        <w:rPr>
          <w:rFonts w:ascii="Tahoma" w:eastAsia="Times New Roman" w:hAnsi="Tahoma" w:cs="Tahoma"/>
          <w:color w:val="202124"/>
          <w:shd w:val="clear" w:color="auto" w:fill="FFFFFF"/>
          <w:lang w:eastAsia="en-GB"/>
        </w:rPr>
        <w:t xml:space="preserve"> that can be used in decision </w:t>
      </w:r>
      <w:r w:rsidR="001F74D6" w:rsidRPr="00E7221A">
        <w:rPr>
          <w:rFonts w:ascii="Tahoma" w:eastAsia="Times New Roman" w:hAnsi="Tahoma" w:cs="Tahoma"/>
          <w:color w:val="202124"/>
          <w:shd w:val="clear" w:color="auto" w:fill="FFFFFF"/>
          <w:lang w:eastAsia="en-GB"/>
        </w:rPr>
        <w:t>making. For example, Google uses text mining to filler content in content marketing websites and identify spam</w:t>
      </w:r>
      <w:r w:rsidR="00471FBE">
        <w:rPr>
          <w:rFonts w:ascii="Tahoma" w:eastAsia="Times New Roman" w:hAnsi="Tahoma" w:cs="Tahoma"/>
          <w:color w:val="202124"/>
          <w:shd w:val="clear" w:color="auto" w:fill="FFFFFF"/>
          <w:lang w:eastAsia="en-GB"/>
        </w:rPr>
        <w:t xml:space="preserve"> </w:t>
      </w:r>
      <w:proofErr w:type="gramStart"/>
      <w:r w:rsidR="00471FBE">
        <w:rPr>
          <w:rFonts w:ascii="Tahoma" w:eastAsia="Times New Roman" w:hAnsi="Tahoma" w:cs="Tahoma"/>
          <w:color w:val="202124"/>
          <w:shd w:val="clear" w:color="auto" w:fill="FFFFFF"/>
          <w:lang w:eastAsia="en-GB"/>
        </w:rPr>
        <w:t xml:space="preserve">( </w:t>
      </w:r>
      <w:proofErr w:type="spellStart"/>
      <w:r w:rsidR="00471FBE">
        <w:rPr>
          <w:rFonts w:ascii="Tahoma" w:eastAsia="Times New Roman" w:hAnsi="Tahoma" w:cs="Tahoma"/>
          <w:color w:val="202124"/>
          <w:shd w:val="clear" w:color="auto" w:fill="FFFFFF"/>
          <w:lang w:eastAsia="en-GB"/>
        </w:rPr>
        <w:t>Repustate</w:t>
      </w:r>
      <w:proofErr w:type="spellEnd"/>
      <w:proofErr w:type="gramEnd"/>
      <w:r w:rsidR="00471FBE">
        <w:rPr>
          <w:rFonts w:ascii="Tahoma" w:eastAsia="Times New Roman" w:hAnsi="Tahoma" w:cs="Tahoma"/>
          <w:color w:val="202124"/>
          <w:shd w:val="clear" w:color="auto" w:fill="FFFFFF"/>
          <w:lang w:eastAsia="en-GB"/>
        </w:rPr>
        <w:t>, 2022).</w:t>
      </w:r>
      <w:r w:rsidR="001F74D6" w:rsidRPr="00E7221A">
        <w:rPr>
          <w:rFonts w:ascii="Tahoma" w:eastAsia="Times New Roman" w:hAnsi="Tahoma" w:cs="Tahoma"/>
          <w:color w:val="202124"/>
          <w:shd w:val="clear" w:color="auto" w:fill="FFFFFF"/>
          <w:lang w:eastAsia="en-GB"/>
        </w:rPr>
        <w:t xml:space="preserve"> </w:t>
      </w:r>
    </w:p>
    <w:p w14:paraId="54083F2E" w14:textId="263F102E" w:rsidR="00A36A0E" w:rsidRDefault="00A36A0E" w:rsidP="00562EB1">
      <w:pPr>
        <w:spacing w:line="360" w:lineRule="auto"/>
        <w:jc w:val="both"/>
        <w:rPr>
          <w:rFonts w:ascii="Tahoma" w:eastAsia="Times New Roman" w:hAnsi="Tahoma" w:cs="Tahoma"/>
          <w:color w:val="202124"/>
          <w:shd w:val="clear" w:color="auto" w:fill="FFFFFF"/>
          <w:lang w:eastAsia="en-GB"/>
        </w:rPr>
      </w:pPr>
    </w:p>
    <w:p w14:paraId="5C5C7CDE" w14:textId="632F276A" w:rsidR="00A36A0E" w:rsidRPr="00A36A0E" w:rsidRDefault="00A36A0E" w:rsidP="00562EB1">
      <w:pPr>
        <w:spacing w:line="360" w:lineRule="auto"/>
        <w:jc w:val="both"/>
        <w:rPr>
          <w:rFonts w:ascii="Tahoma" w:eastAsia="Times New Roman" w:hAnsi="Tahoma" w:cs="Tahoma"/>
          <w:b/>
          <w:bCs/>
          <w:color w:val="0070C0"/>
          <w:shd w:val="clear" w:color="auto" w:fill="FFFFFF"/>
          <w:lang w:eastAsia="en-GB"/>
        </w:rPr>
      </w:pPr>
    </w:p>
    <w:p w14:paraId="2307F463" w14:textId="3151345E" w:rsidR="00A36A0E" w:rsidRPr="00A36A0E" w:rsidRDefault="00A36A0E" w:rsidP="00562EB1">
      <w:pPr>
        <w:spacing w:line="360" w:lineRule="auto"/>
        <w:jc w:val="both"/>
        <w:rPr>
          <w:rFonts w:ascii="Tahoma" w:eastAsia="Times New Roman" w:hAnsi="Tahoma" w:cs="Tahoma"/>
          <w:b/>
          <w:bCs/>
          <w:color w:val="0070C0"/>
          <w:shd w:val="clear" w:color="auto" w:fill="FFFFFF"/>
          <w:lang w:eastAsia="en-GB"/>
        </w:rPr>
      </w:pPr>
      <w:r w:rsidRPr="00A36A0E">
        <w:rPr>
          <w:rFonts w:ascii="Tahoma" w:eastAsia="Times New Roman" w:hAnsi="Tahoma" w:cs="Tahoma"/>
          <w:b/>
          <w:bCs/>
          <w:color w:val="0070C0"/>
          <w:shd w:val="clear" w:color="auto" w:fill="FFFFFF"/>
          <w:lang w:eastAsia="en-GB"/>
        </w:rPr>
        <w:t xml:space="preserve">     3.6 The advantages and disadvantages of using SPSS and Excel</w:t>
      </w:r>
    </w:p>
    <w:p w14:paraId="21DCEBB8" w14:textId="3F7473E0" w:rsidR="00192B33" w:rsidRPr="00E7221A" w:rsidRDefault="00192B33" w:rsidP="00192B33">
      <w:pPr>
        <w:pStyle w:val="Heading2"/>
        <w:rPr>
          <w:rFonts w:ascii="Tahoma" w:hAnsi="Tahoma" w:cs="Tahoma"/>
        </w:rPr>
      </w:pPr>
    </w:p>
    <w:p w14:paraId="28D80A39" w14:textId="470DFC28" w:rsidR="001632F3" w:rsidRPr="00E7221A" w:rsidRDefault="00A83E8B" w:rsidP="00562EB1">
      <w:pPr>
        <w:spacing w:line="360" w:lineRule="auto"/>
        <w:jc w:val="both"/>
        <w:rPr>
          <w:rFonts w:ascii="Tahoma" w:hAnsi="Tahoma" w:cs="Tahoma"/>
        </w:rPr>
      </w:pPr>
      <w:r w:rsidRPr="00E7221A">
        <w:rPr>
          <w:rFonts w:ascii="Tahoma" w:hAnsi="Tahoma" w:cs="Tahoma"/>
        </w:rPr>
        <w:t xml:space="preserve">      </w:t>
      </w:r>
      <w:r w:rsidR="000C17FD" w:rsidRPr="00E7221A">
        <w:rPr>
          <w:rFonts w:ascii="Tahoma" w:hAnsi="Tahoma" w:cs="Tahoma"/>
        </w:rPr>
        <w:t xml:space="preserve">Excel and SPSS are two widely used tools for data processing, analysing and visualisation. These have similarities and differentiation. </w:t>
      </w:r>
      <w:r w:rsidR="00610192" w:rsidRPr="00E7221A">
        <w:rPr>
          <w:rFonts w:ascii="Tahoma" w:hAnsi="Tahoma" w:cs="Tahoma"/>
        </w:rPr>
        <w:t>Excel</w:t>
      </w:r>
      <w:r w:rsidR="000C17FD" w:rsidRPr="00E7221A">
        <w:rPr>
          <w:rFonts w:ascii="Tahoma" w:hAnsi="Tahoma" w:cs="Tahoma"/>
        </w:rPr>
        <w:t xml:space="preserve"> i</w:t>
      </w:r>
      <w:r w:rsidR="00A95005" w:rsidRPr="00E7221A">
        <w:rPr>
          <w:rFonts w:ascii="Tahoma" w:hAnsi="Tahoma" w:cs="Tahoma"/>
        </w:rPr>
        <w:t xml:space="preserve">s part </w:t>
      </w:r>
      <w:proofErr w:type="gramStart"/>
      <w:r w:rsidR="00A95005" w:rsidRPr="00E7221A">
        <w:rPr>
          <w:rFonts w:ascii="Tahoma" w:hAnsi="Tahoma" w:cs="Tahoma"/>
        </w:rPr>
        <w:t xml:space="preserve">of </w:t>
      </w:r>
      <w:r w:rsidR="000C17FD" w:rsidRPr="00E7221A">
        <w:rPr>
          <w:rFonts w:ascii="Tahoma" w:hAnsi="Tahoma" w:cs="Tahoma"/>
        </w:rPr>
        <w:t xml:space="preserve"> Microsoft</w:t>
      </w:r>
      <w:proofErr w:type="gramEnd"/>
      <w:r w:rsidR="000C17FD" w:rsidRPr="00E7221A">
        <w:rPr>
          <w:rFonts w:ascii="Tahoma" w:hAnsi="Tahoma" w:cs="Tahoma"/>
        </w:rPr>
        <w:t xml:space="preserve"> </w:t>
      </w:r>
      <w:proofErr w:type="spellStart"/>
      <w:r w:rsidR="000C17FD" w:rsidRPr="00E7221A">
        <w:rPr>
          <w:rFonts w:ascii="Tahoma" w:hAnsi="Tahoma" w:cs="Tahoma"/>
        </w:rPr>
        <w:t>p</w:t>
      </w:r>
      <w:r w:rsidR="00A95005" w:rsidRPr="00E7221A">
        <w:rPr>
          <w:rFonts w:ascii="Tahoma" w:hAnsi="Tahoma" w:cs="Tahoma"/>
        </w:rPr>
        <w:t>achage</w:t>
      </w:r>
      <w:proofErr w:type="spellEnd"/>
      <w:r w:rsidR="00A95005" w:rsidRPr="00E7221A">
        <w:rPr>
          <w:rFonts w:ascii="Tahoma" w:hAnsi="Tahoma" w:cs="Tahoma"/>
        </w:rPr>
        <w:t xml:space="preserve"> </w:t>
      </w:r>
      <w:r w:rsidR="000C17FD" w:rsidRPr="00E7221A">
        <w:rPr>
          <w:rFonts w:ascii="Tahoma" w:hAnsi="Tahoma" w:cs="Tahoma"/>
        </w:rPr>
        <w:t xml:space="preserve">used for data entry and data manipulation </w:t>
      </w:r>
      <w:r w:rsidR="00A95005" w:rsidRPr="00E7221A">
        <w:rPr>
          <w:rFonts w:ascii="Tahoma" w:hAnsi="Tahoma" w:cs="Tahoma"/>
        </w:rPr>
        <w:t xml:space="preserve">and </w:t>
      </w:r>
      <w:r w:rsidR="000C17FD" w:rsidRPr="00E7221A">
        <w:rPr>
          <w:rFonts w:ascii="Tahoma" w:hAnsi="Tahoma" w:cs="Tahoma"/>
        </w:rPr>
        <w:t xml:space="preserve">to store information. SPSS on the other hand </w:t>
      </w:r>
      <w:r w:rsidR="004C2985" w:rsidRPr="00E7221A">
        <w:rPr>
          <w:rFonts w:ascii="Tahoma" w:hAnsi="Tahoma" w:cs="Tahoma"/>
        </w:rPr>
        <w:t>is statistical</w:t>
      </w:r>
      <w:r w:rsidR="000C17FD" w:rsidRPr="00E7221A">
        <w:rPr>
          <w:rFonts w:ascii="Tahoma" w:hAnsi="Tahoma" w:cs="Tahoma"/>
        </w:rPr>
        <w:t xml:space="preserve"> package for social science, a tool formulated for statistical analysis of data. In term of usage Excel is mainly used for data entry managing business tasks, storing information. In addition to that it is used to keep track of KPI’s </w:t>
      </w:r>
      <w:r w:rsidR="004C2985" w:rsidRPr="00E7221A">
        <w:rPr>
          <w:rFonts w:ascii="Tahoma" w:hAnsi="Tahoma" w:cs="Tahoma"/>
        </w:rPr>
        <w:t>employee’s</w:t>
      </w:r>
      <w:r w:rsidR="000C17FD" w:rsidRPr="00E7221A">
        <w:rPr>
          <w:rFonts w:ascii="Tahoma" w:hAnsi="Tahoma" w:cs="Tahoma"/>
        </w:rPr>
        <w:t xml:space="preserve"> performance </w:t>
      </w:r>
      <w:r w:rsidR="004C2985" w:rsidRPr="00E7221A">
        <w:rPr>
          <w:rFonts w:ascii="Tahoma" w:hAnsi="Tahoma" w:cs="Tahoma"/>
        </w:rPr>
        <w:t>and for managing projects. SPPS is used for statistical analysis of data. The storage capacity for data is larger compared to Excel. SPSS requires highly skilled analysist to use it whereas Excel can be used by non-specialist, it is easy to learn to use it and operate in this software while analysing data in SPSS is more challenging and requires more time to get all the insights. Both software’s does not require coding. In term of programming, Excel is business automation and SPSS includes shortcut tools for syntax editors, leading spaces, trim trailing</w:t>
      </w:r>
      <w:r w:rsidR="00610192" w:rsidRPr="00E7221A">
        <w:rPr>
          <w:rFonts w:ascii="Tahoma" w:hAnsi="Tahoma" w:cs="Tahoma"/>
        </w:rPr>
        <w:t xml:space="preserve">. Data can be visualised via charts, bars, diagrams. Similarly, data can be visualised via charts, histograms. Also, the data can be projected using clustering. The </w:t>
      </w:r>
      <w:r w:rsidR="00440F37" w:rsidRPr="00E7221A">
        <w:rPr>
          <w:rFonts w:ascii="Tahoma" w:hAnsi="Tahoma" w:cs="Tahoma"/>
        </w:rPr>
        <w:t>Excel functions</w:t>
      </w:r>
      <w:r w:rsidR="00610192" w:rsidRPr="00E7221A">
        <w:rPr>
          <w:rFonts w:ascii="Tahoma" w:hAnsi="Tahoma" w:cs="Tahoma"/>
        </w:rPr>
        <w:t xml:space="preserve"> available are </w:t>
      </w:r>
      <w:r w:rsidR="00440F37" w:rsidRPr="00E7221A">
        <w:rPr>
          <w:rFonts w:ascii="Tahoma" w:hAnsi="Tahoma" w:cs="Tahoma"/>
        </w:rPr>
        <w:t>IF Statements, LOOKUP, SUM, Trim, Count. The available functions T-</w:t>
      </w:r>
      <w:r w:rsidR="00440F37" w:rsidRPr="00E7221A">
        <w:rPr>
          <w:rFonts w:ascii="Tahoma" w:hAnsi="Tahoma" w:cs="Tahoma"/>
        </w:rPr>
        <w:lastRenderedPageBreak/>
        <w:t xml:space="preserve">tests, regression, ANOVA, k-clustering. </w:t>
      </w:r>
      <w:r w:rsidR="00EB0B6E" w:rsidRPr="00E7221A">
        <w:rPr>
          <w:rFonts w:ascii="Tahoma" w:hAnsi="Tahoma" w:cs="Tahoma"/>
        </w:rPr>
        <w:t xml:space="preserve">Excel generates less complex information compared to SPSS( </w:t>
      </w:r>
      <w:r w:rsidR="00EB0B6E" w:rsidRPr="00E7221A">
        <w:rPr>
          <w:rFonts w:ascii="Tahoma" w:hAnsi="Tahoma" w:cs="Tahoma"/>
        </w:rPr>
        <w:fldChar w:fldCharType="begin"/>
      </w:r>
      <w:r w:rsidR="00EB0B6E" w:rsidRPr="00E7221A">
        <w:rPr>
          <w:rFonts w:ascii="Tahoma" w:hAnsi="Tahoma" w:cs="Tahoma"/>
        </w:rPr>
        <w:instrText xml:space="preserve"> REF _Ref111324486 \h </w:instrText>
      </w:r>
      <w:r w:rsidRPr="00E7221A">
        <w:rPr>
          <w:rFonts w:ascii="Tahoma" w:hAnsi="Tahoma" w:cs="Tahoma"/>
        </w:rPr>
        <w:instrText xml:space="preserve"> \* MERGEFORMAT </w:instrText>
      </w:r>
      <w:r w:rsidR="00EB0B6E" w:rsidRPr="00E7221A">
        <w:rPr>
          <w:rFonts w:ascii="Tahoma" w:hAnsi="Tahoma" w:cs="Tahoma"/>
        </w:rPr>
      </w:r>
      <w:r w:rsidR="00EB0B6E" w:rsidRPr="00E7221A">
        <w:rPr>
          <w:rFonts w:ascii="Tahoma" w:hAnsi="Tahoma" w:cs="Tahoma"/>
        </w:rPr>
        <w:fldChar w:fldCharType="separate"/>
      </w:r>
      <w:r w:rsidR="00EB0B6E" w:rsidRPr="00E7221A">
        <w:rPr>
          <w:rFonts w:ascii="Tahoma" w:hAnsi="Tahoma" w:cs="Tahoma"/>
        </w:rPr>
        <w:t xml:space="preserve">Table </w:t>
      </w:r>
      <w:r w:rsidR="00EB0B6E" w:rsidRPr="00E7221A">
        <w:rPr>
          <w:rFonts w:ascii="Tahoma" w:hAnsi="Tahoma" w:cs="Tahoma"/>
          <w:noProof/>
        </w:rPr>
        <w:t>1</w:t>
      </w:r>
      <w:r w:rsidR="00EB0B6E" w:rsidRPr="00E7221A">
        <w:rPr>
          <w:rFonts w:ascii="Tahoma" w:hAnsi="Tahoma" w:cs="Tahoma"/>
        </w:rPr>
        <w:t>. Excel vs SPSS</w:t>
      </w:r>
      <w:r w:rsidR="00EB0B6E" w:rsidRPr="00E7221A">
        <w:rPr>
          <w:rFonts w:ascii="Tahoma" w:hAnsi="Tahoma" w:cs="Tahoma"/>
        </w:rPr>
        <w:fldChar w:fldCharType="end"/>
      </w:r>
      <w:r w:rsidR="00EB0B6E" w:rsidRPr="00E7221A">
        <w:rPr>
          <w:rFonts w:ascii="Tahoma" w:hAnsi="Tahoma" w:cs="Tahoma"/>
        </w:rPr>
        <w:t>).</w:t>
      </w:r>
    </w:p>
    <w:p w14:paraId="7C0B9EAD" w14:textId="1E192CEA" w:rsidR="00192B33" w:rsidRPr="00E7221A" w:rsidRDefault="00192B33" w:rsidP="008B4009">
      <w:pPr>
        <w:rPr>
          <w:rFonts w:ascii="Tahoma" w:hAnsi="Tahoma" w:cs="Tahoma"/>
        </w:rPr>
      </w:pPr>
    </w:p>
    <w:p w14:paraId="46DCCA4D" w14:textId="1F49B5C8" w:rsidR="00A83E8B" w:rsidRPr="00E7221A" w:rsidRDefault="00A83E8B" w:rsidP="008B4009">
      <w:pPr>
        <w:rPr>
          <w:rFonts w:ascii="Tahoma" w:hAnsi="Tahoma" w:cs="Tahoma"/>
        </w:rPr>
      </w:pPr>
    </w:p>
    <w:p w14:paraId="69CF69E8" w14:textId="551EE895" w:rsidR="00A83E8B" w:rsidRPr="00E7221A" w:rsidRDefault="00A83E8B" w:rsidP="008B4009">
      <w:pPr>
        <w:rPr>
          <w:rFonts w:ascii="Tahoma" w:hAnsi="Tahoma" w:cs="Tahoma"/>
        </w:rPr>
      </w:pPr>
    </w:p>
    <w:p w14:paraId="1DCD8D46" w14:textId="71B1748B" w:rsidR="00A83E8B" w:rsidRPr="00E7221A" w:rsidRDefault="00A83E8B" w:rsidP="008B4009">
      <w:pPr>
        <w:rPr>
          <w:rFonts w:ascii="Tahoma" w:hAnsi="Tahoma" w:cs="Tahoma"/>
        </w:rPr>
      </w:pPr>
    </w:p>
    <w:p w14:paraId="7DCAA05A" w14:textId="6176A211" w:rsidR="00A83E8B" w:rsidRPr="00E7221A" w:rsidRDefault="00A83E8B" w:rsidP="008B4009">
      <w:pPr>
        <w:rPr>
          <w:rFonts w:ascii="Tahoma" w:hAnsi="Tahoma" w:cs="Tahoma"/>
        </w:rPr>
      </w:pPr>
    </w:p>
    <w:p w14:paraId="1F344C4E" w14:textId="77777777" w:rsidR="00A83E8B" w:rsidRPr="00E7221A" w:rsidRDefault="00A83E8B" w:rsidP="008B4009">
      <w:pPr>
        <w:rPr>
          <w:rFonts w:ascii="Tahoma" w:hAnsi="Tahoma" w:cs="Tahoma"/>
        </w:rPr>
      </w:pPr>
    </w:p>
    <w:tbl>
      <w:tblPr>
        <w:tblStyle w:val="TableGrid"/>
        <w:tblW w:w="0" w:type="auto"/>
        <w:tblLook w:val="04A0" w:firstRow="1" w:lastRow="0" w:firstColumn="1" w:lastColumn="0" w:noHBand="0" w:noVBand="1"/>
      </w:tblPr>
      <w:tblGrid>
        <w:gridCol w:w="2689"/>
        <w:gridCol w:w="3118"/>
        <w:gridCol w:w="3118"/>
      </w:tblGrid>
      <w:tr w:rsidR="007F3528" w:rsidRPr="00E7221A" w14:paraId="322F1A66" w14:textId="5C0999D3" w:rsidTr="007F3528">
        <w:tc>
          <w:tcPr>
            <w:tcW w:w="2689" w:type="dxa"/>
            <w:shd w:val="clear" w:color="auto" w:fill="8EAADB" w:themeFill="accent1" w:themeFillTint="99"/>
          </w:tcPr>
          <w:p w14:paraId="0A99FC7F" w14:textId="18574E94" w:rsidR="007F3528" w:rsidRPr="00E7221A" w:rsidRDefault="007F3528" w:rsidP="008B4009">
            <w:pPr>
              <w:rPr>
                <w:rFonts w:ascii="Tahoma" w:hAnsi="Tahoma" w:cs="Tahoma"/>
              </w:rPr>
            </w:pPr>
            <w:r w:rsidRPr="00E7221A">
              <w:rPr>
                <w:rFonts w:ascii="Tahoma" w:hAnsi="Tahoma" w:cs="Tahoma"/>
              </w:rPr>
              <w:t xml:space="preserve">Category </w:t>
            </w:r>
          </w:p>
        </w:tc>
        <w:tc>
          <w:tcPr>
            <w:tcW w:w="3118" w:type="dxa"/>
            <w:shd w:val="clear" w:color="auto" w:fill="8EAADB" w:themeFill="accent1" w:themeFillTint="99"/>
          </w:tcPr>
          <w:p w14:paraId="50784D02" w14:textId="624A28F3" w:rsidR="007F3528" w:rsidRPr="00E7221A" w:rsidRDefault="007F3528" w:rsidP="008B4009">
            <w:pPr>
              <w:rPr>
                <w:rFonts w:ascii="Tahoma" w:hAnsi="Tahoma" w:cs="Tahoma"/>
              </w:rPr>
            </w:pPr>
            <w:r w:rsidRPr="00E7221A">
              <w:rPr>
                <w:rFonts w:ascii="Tahoma" w:hAnsi="Tahoma" w:cs="Tahoma"/>
              </w:rPr>
              <w:t xml:space="preserve">Excel </w:t>
            </w:r>
          </w:p>
        </w:tc>
        <w:tc>
          <w:tcPr>
            <w:tcW w:w="3118" w:type="dxa"/>
            <w:shd w:val="clear" w:color="auto" w:fill="8EAADB" w:themeFill="accent1" w:themeFillTint="99"/>
          </w:tcPr>
          <w:p w14:paraId="775F2E15" w14:textId="2B590A45" w:rsidR="007F3528" w:rsidRPr="00E7221A" w:rsidRDefault="007F3528" w:rsidP="008B4009">
            <w:pPr>
              <w:rPr>
                <w:rFonts w:ascii="Tahoma" w:hAnsi="Tahoma" w:cs="Tahoma"/>
              </w:rPr>
            </w:pPr>
            <w:r w:rsidRPr="00E7221A">
              <w:rPr>
                <w:rFonts w:ascii="Tahoma" w:hAnsi="Tahoma" w:cs="Tahoma"/>
              </w:rPr>
              <w:t>SPSS</w:t>
            </w:r>
          </w:p>
        </w:tc>
      </w:tr>
      <w:tr w:rsidR="00B807CC" w:rsidRPr="00E7221A" w14:paraId="17AF26FF" w14:textId="77777777" w:rsidTr="00CC0D3C">
        <w:tc>
          <w:tcPr>
            <w:tcW w:w="2689" w:type="dxa"/>
          </w:tcPr>
          <w:p w14:paraId="6BF4EE34" w14:textId="29A259D2" w:rsidR="00B807CC" w:rsidRPr="00E7221A" w:rsidRDefault="00B807CC" w:rsidP="008B4009">
            <w:pPr>
              <w:rPr>
                <w:rFonts w:ascii="Tahoma" w:hAnsi="Tahoma" w:cs="Tahoma"/>
              </w:rPr>
            </w:pPr>
            <w:r w:rsidRPr="00E7221A">
              <w:rPr>
                <w:rFonts w:ascii="Tahoma" w:hAnsi="Tahoma" w:cs="Tahoma"/>
              </w:rPr>
              <w:t xml:space="preserve">Definition </w:t>
            </w:r>
          </w:p>
        </w:tc>
        <w:tc>
          <w:tcPr>
            <w:tcW w:w="3118" w:type="dxa"/>
          </w:tcPr>
          <w:p w14:paraId="2E633F72" w14:textId="7E8F5C93" w:rsidR="00B807CC" w:rsidRPr="00E7221A" w:rsidRDefault="00B807CC" w:rsidP="008B4009">
            <w:pPr>
              <w:rPr>
                <w:rFonts w:ascii="Tahoma" w:hAnsi="Tahoma" w:cs="Tahoma"/>
              </w:rPr>
            </w:pPr>
            <w:r w:rsidRPr="00E7221A">
              <w:rPr>
                <w:rFonts w:ascii="Tahoma" w:hAnsi="Tahoma" w:cs="Tahoma"/>
              </w:rPr>
              <w:t xml:space="preserve">Microsoft product used for data entry and data manipulation </w:t>
            </w:r>
          </w:p>
        </w:tc>
        <w:tc>
          <w:tcPr>
            <w:tcW w:w="3118" w:type="dxa"/>
          </w:tcPr>
          <w:p w14:paraId="3085CA50" w14:textId="03CC4CDC" w:rsidR="00B807CC" w:rsidRPr="00E7221A" w:rsidRDefault="00A95005" w:rsidP="008B4009">
            <w:pPr>
              <w:rPr>
                <w:rFonts w:ascii="Tahoma" w:hAnsi="Tahoma" w:cs="Tahoma"/>
              </w:rPr>
            </w:pPr>
            <w:r w:rsidRPr="00E7221A">
              <w:rPr>
                <w:rFonts w:ascii="Tahoma" w:hAnsi="Tahoma" w:cs="Tahoma"/>
              </w:rPr>
              <w:t xml:space="preserve">A </w:t>
            </w:r>
            <w:r w:rsidR="00B807CC" w:rsidRPr="00E7221A">
              <w:rPr>
                <w:rFonts w:ascii="Tahoma" w:hAnsi="Tahoma" w:cs="Tahoma"/>
              </w:rPr>
              <w:t>Statistical package for social scienc</w:t>
            </w:r>
            <w:r w:rsidR="00A95B13" w:rsidRPr="00E7221A">
              <w:rPr>
                <w:rFonts w:ascii="Tahoma" w:hAnsi="Tahoma" w:cs="Tahoma"/>
              </w:rPr>
              <w:t>e</w:t>
            </w:r>
            <w:r w:rsidRPr="00E7221A">
              <w:rPr>
                <w:rFonts w:ascii="Tahoma" w:hAnsi="Tahoma" w:cs="Tahoma"/>
              </w:rPr>
              <w:t xml:space="preserve">. It is </w:t>
            </w:r>
            <w:r w:rsidR="00A95B13" w:rsidRPr="00E7221A">
              <w:rPr>
                <w:rFonts w:ascii="Tahoma" w:hAnsi="Tahoma" w:cs="Tahoma"/>
              </w:rPr>
              <w:t xml:space="preserve">a tool </w:t>
            </w:r>
            <w:r w:rsidRPr="00E7221A">
              <w:rPr>
                <w:rFonts w:ascii="Tahoma" w:hAnsi="Tahoma" w:cs="Tahoma"/>
              </w:rPr>
              <w:t>designed</w:t>
            </w:r>
            <w:r w:rsidR="00A95B13" w:rsidRPr="00E7221A">
              <w:rPr>
                <w:rFonts w:ascii="Tahoma" w:hAnsi="Tahoma" w:cs="Tahoma"/>
              </w:rPr>
              <w:t xml:space="preserve"> for statistical analysis of data </w:t>
            </w:r>
          </w:p>
        </w:tc>
      </w:tr>
      <w:tr w:rsidR="007F3528" w:rsidRPr="00E7221A" w14:paraId="0EB38372" w14:textId="1977D431" w:rsidTr="00CC0D3C">
        <w:tc>
          <w:tcPr>
            <w:tcW w:w="2689" w:type="dxa"/>
          </w:tcPr>
          <w:p w14:paraId="54147845" w14:textId="4A8E3F43" w:rsidR="007F3528" w:rsidRPr="00E7221A" w:rsidRDefault="007F3528" w:rsidP="008B4009">
            <w:pPr>
              <w:rPr>
                <w:rFonts w:ascii="Tahoma" w:hAnsi="Tahoma" w:cs="Tahoma"/>
              </w:rPr>
            </w:pPr>
            <w:r w:rsidRPr="00E7221A">
              <w:rPr>
                <w:rFonts w:ascii="Tahoma" w:hAnsi="Tahoma" w:cs="Tahoma"/>
              </w:rPr>
              <w:t xml:space="preserve">Usage </w:t>
            </w:r>
          </w:p>
        </w:tc>
        <w:tc>
          <w:tcPr>
            <w:tcW w:w="3118" w:type="dxa"/>
          </w:tcPr>
          <w:p w14:paraId="695B255F" w14:textId="77777777" w:rsidR="007F3528" w:rsidRPr="00E7221A" w:rsidRDefault="00EA7D3D" w:rsidP="008B4009">
            <w:pPr>
              <w:rPr>
                <w:rFonts w:ascii="Tahoma" w:hAnsi="Tahoma" w:cs="Tahoma"/>
              </w:rPr>
            </w:pPr>
            <w:r w:rsidRPr="00E7221A">
              <w:rPr>
                <w:rFonts w:ascii="Tahoma" w:hAnsi="Tahoma" w:cs="Tahoma"/>
              </w:rPr>
              <w:t xml:space="preserve">Used or data entry, </w:t>
            </w:r>
            <w:r w:rsidR="00881B8E" w:rsidRPr="00E7221A">
              <w:rPr>
                <w:rFonts w:ascii="Tahoma" w:hAnsi="Tahoma" w:cs="Tahoma"/>
              </w:rPr>
              <w:t>storing information, managing tasks,</w:t>
            </w:r>
          </w:p>
          <w:p w14:paraId="3056D844" w14:textId="7212E4F8" w:rsidR="00881B8E" w:rsidRPr="00E7221A" w:rsidRDefault="00881B8E" w:rsidP="008B4009">
            <w:pPr>
              <w:rPr>
                <w:rFonts w:ascii="Tahoma" w:hAnsi="Tahoma" w:cs="Tahoma"/>
              </w:rPr>
            </w:pPr>
            <w:r w:rsidRPr="00E7221A">
              <w:rPr>
                <w:rFonts w:ascii="Tahoma" w:hAnsi="Tahoma" w:cs="Tahoma"/>
              </w:rPr>
              <w:t xml:space="preserve">KPI, performance management, project management </w:t>
            </w:r>
          </w:p>
        </w:tc>
        <w:tc>
          <w:tcPr>
            <w:tcW w:w="3118" w:type="dxa"/>
          </w:tcPr>
          <w:p w14:paraId="72B4F174" w14:textId="77777777" w:rsidR="007F3528" w:rsidRPr="00E7221A" w:rsidRDefault="006103B2" w:rsidP="008B4009">
            <w:pPr>
              <w:rPr>
                <w:rFonts w:ascii="Tahoma" w:hAnsi="Tahoma" w:cs="Tahoma"/>
              </w:rPr>
            </w:pPr>
            <w:r w:rsidRPr="00E7221A">
              <w:rPr>
                <w:rFonts w:ascii="Tahoma" w:hAnsi="Tahoma" w:cs="Tahoma"/>
              </w:rPr>
              <w:t xml:space="preserve">Statistical analysis of data </w:t>
            </w:r>
          </w:p>
          <w:p w14:paraId="25141952" w14:textId="0E62787C" w:rsidR="006103B2" w:rsidRPr="00E7221A" w:rsidRDefault="006103B2" w:rsidP="008B4009">
            <w:pPr>
              <w:rPr>
                <w:rFonts w:ascii="Tahoma" w:hAnsi="Tahoma" w:cs="Tahoma"/>
              </w:rPr>
            </w:pPr>
          </w:p>
        </w:tc>
      </w:tr>
      <w:tr w:rsidR="007F3528" w:rsidRPr="00E7221A" w14:paraId="21D022C0" w14:textId="0F1C1723" w:rsidTr="00CC0D3C">
        <w:tc>
          <w:tcPr>
            <w:tcW w:w="2689" w:type="dxa"/>
          </w:tcPr>
          <w:p w14:paraId="17C65E9E" w14:textId="727796A9" w:rsidR="007F3528" w:rsidRPr="00E7221A" w:rsidRDefault="00124865" w:rsidP="008B4009">
            <w:pPr>
              <w:rPr>
                <w:rFonts w:ascii="Tahoma" w:hAnsi="Tahoma" w:cs="Tahoma"/>
              </w:rPr>
            </w:pPr>
            <w:r w:rsidRPr="00E7221A">
              <w:rPr>
                <w:rFonts w:ascii="Tahoma" w:hAnsi="Tahoma" w:cs="Tahoma"/>
              </w:rPr>
              <w:t>Storage capacity</w:t>
            </w:r>
          </w:p>
        </w:tc>
        <w:tc>
          <w:tcPr>
            <w:tcW w:w="3118" w:type="dxa"/>
          </w:tcPr>
          <w:p w14:paraId="3028A1B3" w14:textId="6A9E3640" w:rsidR="007F3528" w:rsidRPr="00E7221A" w:rsidRDefault="00B807CC" w:rsidP="008B4009">
            <w:pPr>
              <w:rPr>
                <w:rFonts w:ascii="Tahoma" w:hAnsi="Tahoma" w:cs="Tahoma"/>
              </w:rPr>
            </w:pPr>
            <w:r w:rsidRPr="00E7221A">
              <w:rPr>
                <w:rFonts w:ascii="Tahoma" w:hAnsi="Tahoma" w:cs="Tahoma"/>
              </w:rPr>
              <w:t>L</w:t>
            </w:r>
            <w:r w:rsidR="00D816D9" w:rsidRPr="00E7221A">
              <w:rPr>
                <w:rFonts w:ascii="Tahoma" w:hAnsi="Tahoma" w:cs="Tahoma"/>
              </w:rPr>
              <w:t>imited</w:t>
            </w:r>
            <w:r w:rsidRPr="00E7221A">
              <w:rPr>
                <w:rFonts w:ascii="Tahoma" w:hAnsi="Tahoma" w:cs="Tahoma"/>
              </w:rPr>
              <w:t xml:space="preserve"> </w:t>
            </w:r>
          </w:p>
        </w:tc>
        <w:tc>
          <w:tcPr>
            <w:tcW w:w="3118" w:type="dxa"/>
          </w:tcPr>
          <w:p w14:paraId="43B063F8" w14:textId="15D9051A" w:rsidR="007F3528" w:rsidRPr="00E7221A" w:rsidRDefault="00D816D9" w:rsidP="008B4009">
            <w:pPr>
              <w:rPr>
                <w:rFonts w:ascii="Tahoma" w:hAnsi="Tahoma" w:cs="Tahoma"/>
              </w:rPr>
            </w:pPr>
            <w:r w:rsidRPr="00E7221A">
              <w:rPr>
                <w:rFonts w:ascii="Tahoma" w:hAnsi="Tahoma" w:cs="Tahoma"/>
              </w:rPr>
              <w:t xml:space="preserve">Larger </w:t>
            </w:r>
          </w:p>
        </w:tc>
      </w:tr>
      <w:tr w:rsidR="007F3528" w:rsidRPr="00E7221A" w14:paraId="509BB9AC" w14:textId="60F7FB28" w:rsidTr="00CC0D3C">
        <w:tc>
          <w:tcPr>
            <w:tcW w:w="2689" w:type="dxa"/>
          </w:tcPr>
          <w:p w14:paraId="48D1E79B" w14:textId="787BDEC0" w:rsidR="007F3528" w:rsidRPr="00E7221A" w:rsidRDefault="00662787" w:rsidP="008B4009">
            <w:pPr>
              <w:rPr>
                <w:rFonts w:ascii="Tahoma" w:hAnsi="Tahoma" w:cs="Tahoma"/>
              </w:rPr>
            </w:pPr>
            <w:r w:rsidRPr="00E7221A">
              <w:rPr>
                <w:rFonts w:ascii="Tahoma" w:hAnsi="Tahoma" w:cs="Tahoma"/>
              </w:rPr>
              <w:t xml:space="preserve">Skills required </w:t>
            </w:r>
          </w:p>
        </w:tc>
        <w:tc>
          <w:tcPr>
            <w:tcW w:w="3118" w:type="dxa"/>
          </w:tcPr>
          <w:p w14:paraId="37AF0691" w14:textId="1B15A367" w:rsidR="007F3528" w:rsidRPr="00E7221A" w:rsidRDefault="007B1AF1" w:rsidP="008B4009">
            <w:pPr>
              <w:rPr>
                <w:rFonts w:ascii="Tahoma" w:hAnsi="Tahoma" w:cs="Tahoma"/>
              </w:rPr>
            </w:pPr>
            <w:r w:rsidRPr="00E7221A">
              <w:rPr>
                <w:rFonts w:ascii="Tahoma" w:hAnsi="Tahoma" w:cs="Tahoma"/>
              </w:rPr>
              <w:t>Non-</w:t>
            </w:r>
            <w:r w:rsidR="00AC6180" w:rsidRPr="00E7221A">
              <w:rPr>
                <w:rFonts w:ascii="Tahoma" w:hAnsi="Tahoma" w:cs="Tahoma"/>
              </w:rPr>
              <w:t>experts’ users</w:t>
            </w:r>
            <w:r w:rsidR="004A51EA" w:rsidRPr="00E7221A">
              <w:rPr>
                <w:rFonts w:ascii="Tahoma" w:hAnsi="Tahoma" w:cs="Tahoma"/>
              </w:rPr>
              <w:t xml:space="preserve"> </w:t>
            </w:r>
          </w:p>
        </w:tc>
        <w:tc>
          <w:tcPr>
            <w:tcW w:w="3118" w:type="dxa"/>
          </w:tcPr>
          <w:p w14:paraId="246B141C" w14:textId="040C1490" w:rsidR="007F3528" w:rsidRPr="00E7221A" w:rsidRDefault="00662787" w:rsidP="008B4009">
            <w:pPr>
              <w:rPr>
                <w:rFonts w:ascii="Tahoma" w:hAnsi="Tahoma" w:cs="Tahoma"/>
              </w:rPr>
            </w:pPr>
            <w:r w:rsidRPr="00E7221A">
              <w:rPr>
                <w:rFonts w:ascii="Tahoma" w:hAnsi="Tahoma" w:cs="Tahoma"/>
              </w:rPr>
              <w:t xml:space="preserve">Skilled analyst </w:t>
            </w:r>
          </w:p>
        </w:tc>
      </w:tr>
      <w:tr w:rsidR="007F3528" w:rsidRPr="00E7221A" w14:paraId="16CE3041" w14:textId="3AEF4333" w:rsidTr="00CC0D3C">
        <w:tc>
          <w:tcPr>
            <w:tcW w:w="2689" w:type="dxa"/>
          </w:tcPr>
          <w:p w14:paraId="012EE2E4" w14:textId="12641718" w:rsidR="007F3528" w:rsidRPr="00E7221A" w:rsidRDefault="007B1AF1" w:rsidP="008B4009">
            <w:pPr>
              <w:rPr>
                <w:rFonts w:ascii="Tahoma" w:hAnsi="Tahoma" w:cs="Tahoma"/>
              </w:rPr>
            </w:pPr>
            <w:r w:rsidRPr="00E7221A">
              <w:rPr>
                <w:rFonts w:ascii="Tahoma" w:hAnsi="Tahoma" w:cs="Tahoma"/>
              </w:rPr>
              <w:t xml:space="preserve">Type of analysis </w:t>
            </w:r>
          </w:p>
        </w:tc>
        <w:tc>
          <w:tcPr>
            <w:tcW w:w="3118" w:type="dxa"/>
          </w:tcPr>
          <w:p w14:paraId="7EC2EB6A" w14:textId="76475960" w:rsidR="007F3528" w:rsidRPr="00E7221A" w:rsidRDefault="007B1AF1" w:rsidP="008B4009">
            <w:pPr>
              <w:rPr>
                <w:rFonts w:ascii="Tahoma" w:hAnsi="Tahoma" w:cs="Tahoma"/>
              </w:rPr>
            </w:pPr>
            <w:r w:rsidRPr="00E7221A">
              <w:rPr>
                <w:rFonts w:ascii="Tahoma" w:hAnsi="Tahoma" w:cs="Tahoma"/>
              </w:rPr>
              <w:t xml:space="preserve">Simple data analysis </w:t>
            </w:r>
          </w:p>
        </w:tc>
        <w:tc>
          <w:tcPr>
            <w:tcW w:w="3118" w:type="dxa"/>
          </w:tcPr>
          <w:p w14:paraId="07F1CAE1" w14:textId="4C752581" w:rsidR="007F3528" w:rsidRPr="00E7221A" w:rsidRDefault="00662787" w:rsidP="008B4009">
            <w:pPr>
              <w:rPr>
                <w:rFonts w:ascii="Tahoma" w:hAnsi="Tahoma" w:cs="Tahoma"/>
              </w:rPr>
            </w:pPr>
            <w:r w:rsidRPr="00E7221A">
              <w:rPr>
                <w:rFonts w:ascii="Tahoma" w:hAnsi="Tahoma" w:cs="Tahoma"/>
              </w:rPr>
              <w:t xml:space="preserve">Complex statistical analysis </w:t>
            </w:r>
          </w:p>
        </w:tc>
      </w:tr>
      <w:tr w:rsidR="007B1AF1" w:rsidRPr="00E7221A" w14:paraId="27030E0C" w14:textId="77777777" w:rsidTr="00CC0D3C">
        <w:tc>
          <w:tcPr>
            <w:tcW w:w="2689" w:type="dxa"/>
          </w:tcPr>
          <w:p w14:paraId="65C7E718" w14:textId="15CA1773" w:rsidR="007B1AF1" w:rsidRPr="00E7221A" w:rsidRDefault="002D7333" w:rsidP="008B4009">
            <w:pPr>
              <w:rPr>
                <w:rFonts w:ascii="Tahoma" w:hAnsi="Tahoma" w:cs="Tahoma"/>
              </w:rPr>
            </w:pPr>
            <w:r w:rsidRPr="00E7221A">
              <w:rPr>
                <w:rFonts w:ascii="Tahoma" w:hAnsi="Tahoma" w:cs="Tahoma"/>
              </w:rPr>
              <w:t xml:space="preserve">Speed </w:t>
            </w:r>
          </w:p>
        </w:tc>
        <w:tc>
          <w:tcPr>
            <w:tcW w:w="3118" w:type="dxa"/>
          </w:tcPr>
          <w:p w14:paraId="40F98352" w14:textId="37A36608" w:rsidR="007B1AF1" w:rsidRPr="00E7221A" w:rsidRDefault="002D7333" w:rsidP="008B4009">
            <w:pPr>
              <w:rPr>
                <w:rFonts w:ascii="Tahoma" w:hAnsi="Tahoma" w:cs="Tahoma"/>
              </w:rPr>
            </w:pPr>
            <w:r w:rsidRPr="00E7221A">
              <w:rPr>
                <w:rFonts w:ascii="Tahoma" w:hAnsi="Tahoma" w:cs="Tahoma"/>
              </w:rPr>
              <w:t xml:space="preserve">Slower </w:t>
            </w:r>
          </w:p>
        </w:tc>
        <w:tc>
          <w:tcPr>
            <w:tcW w:w="3118" w:type="dxa"/>
          </w:tcPr>
          <w:p w14:paraId="3F2FC771" w14:textId="2D51896F" w:rsidR="007B1AF1" w:rsidRPr="00E7221A" w:rsidRDefault="002D7333" w:rsidP="008B4009">
            <w:pPr>
              <w:rPr>
                <w:rFonts w:ascii="Tahoma" w:hAnsi="Tahoma" w:cs="Tahoma"/>
              </w:rPr>
            </w:pPr>
            <w:r w:rsidRPr="00E7221A">
              <w:rPr>
                <w:rFonts w:ascii="Tahoma" w:hAnsi="Tahoma" w:cs="Tahoma"/>
              </w:rPr>
              <w:t xml:space="preserve">Faster </w:t>
            </w:r>
          </w:p>
        </w:tc>
      </w:tr>
      <w:tr w:rsidR="002D7333" w:rsidRPr="00E7221A" w14:paraId="7D6F8E34" w14:textId="77777777" w:rsidTr="00CC0D3C">
        <w:tc>
          <w:tcPr>
            <w:tcW w:w="2689" w:type="dxa"/>
          </w:tcPr>
          <w:p w14:paraId="09A37909" w14:textId="22EDEFC5" w:rsidR="002D7333" w:rsidRPr="00E7221A" w:rsidRDefault="002D7333" w:rsidP="008B4009">
            <w:pPr>
              <w:rPr>
                <w:rFonts w:ascii="Tahoma" w:hAnsi="Tahoma" w:cs="Tahoma"/>
              </w:rPr>
            </w:pPr>
            <w:r w:rsidRPr="00E7221A">
              <w:rPr>
                <w:rFonts w:ascii="Tahoma" w:hAnsi="Tahoma" w:cs="Tahoma"/>
              </w:rPr>
              <w:t xml:space="preserve">Purpose </w:t>
            </w:r>
          </w:p>
        </w:tc>
        <w:tc>
          <w:tcPr>
            <w:tcW w:w="3118" w:type="dxa"/>
          </w:tcPr>
          <w:p w14:paraId="5F671141" w14:textId="79FD5216" w:rsidR="002D7333" w:rsidRPr="00E7221A" w:rsidRDefault="002D7333" w:rsidP="008B4009">
            <w:pPr>
              <w:rPr>
                <w:rFonts w:ascii="Tahoma" w:hAnsi="Tahoma" w:cs="Tahoma"/>
              </w:rPr>
            </w:pPr>
            <w:r w:rsidRPr="00E7221A">
              <w:rPr>
                <w:rFonts w:ascii="Tahoma" w:hAnsi="Tahoma" w:cs="Tahoma"/>
              </w:rPr>
              <w:t>designed as spreadsheet software</w:t>
            </w:r>
          </w:p>
        </w:tc>
        <w:tc>
          <w:tcPr>
            <w:tcW w:w="3118" w:type="dxa"/>
          </w:tcPr>
          <w:p w14:paraId="100DD34B" w14:textId="68B7BC25" w:rsidR="002D7333" w:rsidRPr="00E7221A" w:rsidRDefault="002D7333" w:rsidP="008B4009">
            <w:pPr>
              <w:rPr>
                <w:rFonts w:ascii="Tahoma" w:hAnsi="Tahoma" w:cs="Tahoma"/>
              </w:rPr>
            </w:pPr>
            <w:r w:rsidRPr="00E7221A">
              <w:rPr>
                <w:rFonts w:ascii="Tahoma" w:hAnsi="Tahoma" w:cs="Tahoma"/>
              </w:rPr>
              <w:t>designed for statistical analysis.</w:t>
            </w:r>
          </w:p>
        </w:tc>
      </w:tr>
      <w:tr w:rsidR="002D7333" w:rsidRPr="00E7221A" w14:paraId="1D093042" w14:textId="77777777" w:rsidTr="00CC0D3C">
        <w:tc>
          <w:tcPr>
            <w:tcW w:w="2689" w:type="dxa"/>
          </w:tcPr>
          <w:p w14:paraId="3E962DC3" w14:textId="7EBC8429" w:rsidR="002D7333" w:rsidRPr="00E7221A" w:rsidRDefault="00D536CF" w:rsidP="008B4009">
            <w:pPr>
              <w:rPr>
                <w:rFonts w:ascii="Tahoma" w:hAnsi="Tahoma" w:cs="Tahoma"/>
              </w:rPr>
            </w:pPr>
            <w:r w:rsidRPr="00E7221A">
              <w:rPr>
                <w:rFonts w:ascii="Tahoma" w:hAnsi="Tahoma" w:cs="Tahoma"/>
              </w:rPr>
              <w:t xml:space="preserve">Benefits </w:t>
            </w:r>
          </w:p>
        </w:tc>
        <w:tc>
          <w:tcPr>
            <w:tcW w:w="3118" w:type="dxa"/>
          </w:tcPr>
          <w:p w14:paraId="2266665C" w14:textId="478EC6DA" w:rsidR="002D7333" w:rsidRPr="00E7221A" w:rsidRDefault="004A51EA" w:rsidP="008B4009">
            <w:pPr>
              <w:rPr>
                <w:rFonts w:ascii="Tahoma" w:hAnsi="Tahoma" w:cs="Tahoma"/>
              </w:rPr>
            </w:pPr>
            <w:r w:rsidRPr="00E7221A">
              <w:rPr>
                <w:rFonts w:ascii="Tahoma" w:hAnsi="Tahoma" w:cs="Tahoma"/>
              </w:rPr>
              <w:t xml:space="preserve">High </w:t>
            </w:r>
            <w:r w:rsidR="00D536CF" w:rsidRPr="00E7221A">
              <w:rPr>
                <w:rFonts w:ascii="Tahoma" w:hAnsi="Tahoma" w:cs="Tahoma"/>
              </w:rPr>
              <w:t xml:space="preserve">Performance </w:t>
            </w:r>
          </w:p>
        </w:tc>
        <w:tc>
          <w:tcPr>
            <w:tcW w:w="3118" w:type="dxa"/>
          </w:tcPr>
          <w:p w14:paraId="4D71AD10" w14:textId="32757676" w:rsidR="002D7333" w:rsidRPr="00E7221A" w:rsidRDefault="00D536CF" w:rsidP="008B4009">
            <w:pPr>
              <w:rPr>
                <w:rFonts w:ascii="Tahoma" w:hAnsi="Tahoma" w:cs="Tahoma"/>
              </w:rPr>
            </w:pPr>
            <w:r w:rsidRPr="00E7221A">
              <w:rPr>
                <w:rFonts w:ascii="Tahoma" w:hAnsi="Tahoma" w:cs="Tahoma"/>
              </w:rPr>
              <w:t xml:space="preserve">Reduction in data redundancy </w:t>
            </w:r>
          </w:p>
        </w:tc>
      </w:tr>
      <w:tr w:rsidR="00D536CF" w:rsidRPr="00E7221A" w14:paraId="1ED42931" w14:textId="77777777" w:rsidTr="00CC0D3C">
        <w:tc>
          <w:tcPr>
            <w:tcW w:w="2689" w:type="dxa"/>
          </w:tcPr>
          <w:p w14:paraId="5C04714D" w14:textId="67BADFC9" w:rsidR="00D536CF" w:rsidRPr="00E7221A" w:rsidRDefault="00D536CF" w:rsidP="008B4009">
            <w:pPr>
              <w:rPr>
                <w:rFonts w:ascii="Tahoma" w:hAnsi="Tahoma" w:cs="Tahoma"/>
              </w:rPr>
            </w:pPr>
            <w:r w:rsidRPr="00E7221A">
              <w:rPr>
                <w:rFonts w:ascii="Tahoma" w:hAnsi="Tahoma" w:cs="Tahoma"/>
              </w:rPr>
              <w:t xml:space="preserve">Programming </w:t>
            </w:r>
          </w:p>
        </w:tc>
        <w:tc>
          <w:tcPr>
            <w:tcW w:w="3118" w:type="dxa"/>
          </w:tcPr>
          <w:p w14:paraId="317B759C" w14:textId="7173EE90" w:rsidR="00D536CF" w:rsidRPr="00E7221A" w:rsidRDefault="001632F3" w:rsidP="008B4009">
            <w:pPr>
              <w:rPr>
                <w:rFonts w:ascii="Tahoma" w:hAnsi="Tahoma" w:cs="Tahoma"/>
              </w:rPr>
            </w:pPr>
            <w:r w:rsidRPr="00E7221A">
              <w:rPr>
                <w:rFonts w:ascii="Tahoma" w:hAnsi="Tahoma" w:cs="Tahoma"/>
              </w:rPr>
              <w:t xml:space="preserve">Automation </w:t>
            </w:r>
          </w:p>
        </w:tc>
        <w:tc>
          <w:tcPr>
            <w:tcW w:w="3118" w:type="dxa"/>
          </w:tcPr>
          <w:p w14:paraId="685BA4F5" w14:textId="04F3B0AF" w:rsidR="00D536CF" w:rsidRPr="00E7221A" w:rsidRDefault="00D536CF" w:rsidP="008B4009">
            <w:pPr>
              <w:rPr>
                <w:rFonts w:ascii="Tahoma" w:hAnsi="Tahoma" w:cs="Tahoma"/>
              </w:rPr>
            </w:pPr>
            <w:r w:rsidRPr="00E7221A">
              <w:rPr>
                <w:rFonts w:ascii="Tahoma" w:hAnsi="Tahoma" w:cs="Tahoma"/>
              </w:rPr>
              <w:t xml:space="preserve">Includes shortcut tools </w:t>
            </w:r>
            <w:r w:rsidR="00A95005" w:rsidRPr="00E7221A">
              <w:rPr>
                <w:rFonts w:ascii="Tahoma" w:hAnsi="Tahoma" w:cs="Tahoma"/>
              </w:rPr>
              <w:t>(</w:t>
            </w:r>
            <w:r w:rsidRPr="00E7221A">
              <w:rPr>
                <w:rFonts w:ascii="Tahoma" w:hAnsi="Tahoma" w:cs="Tahoma"/>
              </w:rPr>
              <w:t xml:space="preserve">syntax editors, leading </w:t>
            </w:r>
            <w:r w:rsidR="00434C7D" w:rsidRPr="00E7221A">
              <w:rPr>
                <w:rFonts w:ascii="Tahoma" w:hAnsi="Tahoma" w:cs="Tahoma"/>
              </w:rPr>
              <w:t>spaces, trim trailing</w:t>
            </w:r>
            <w:r w:rsidR="00A95005" w:rsidRPr="00E7221A">
              <w:rPr>
                <w:rFonts w:ascii="Tahoma" w:hAnsi="Tahoma" w:cs="Tahoma"/>
              </w:rPr>
              <w:t>)</w:t>
            </w:r>
          </w:p>
        </w:tc>
      </w:tr>
      <w:tr w:rsidR="00D536CF" w:rsidRPr="00E7221A" w14:paraId="5E4308BD" w14:textId="77777777" w:rsidTr="00CC0D3C">
        <w:tc>
          <w:tcPr>
            <w:tcW w:w="2689" w:type="dxa"/>
          </w:tcPr>
          <w:p w14:paraId="6DCA1671" w14:textId="3C1D4EBF" w:rsidR="00D536CF" w:rsidRPr="00E7221A" w:rsidRDefault="00434C7D" w:rsidP="008B4009">
            <w:pPr>
              <w:rPr>
                <w:rFonts w:ascii="Tahoma" w:hAnsi="Tahoma" w:cs="Tahoma"/>
              </w:rPr>
            </w:pPr>
            <w:r w:rsidRPr="00E7221A">
              <w:rPr>
                <w:rFonts w:ascii="Tahoma" w:hAnsi="Tahoma" w:cs="Tahoma"/>
              </w:rPr>
              <w:t xml:space="preserve">Data visualisation </w:t>
            </w:r>
          </w:p>
        </w:tc>
        <w:tc>
          <w:tcPr>
            <w:tcW w:w="3118" w:type="dxa"/>
          </w:tcPr>
          <w:p w14:paraId="7CCBD98B" w14:textId="46A8DDCB" w:rsidR="00D536CF" w:rsidRPr="00E7221A" w:rsidRDefault="00434C7D" w:rsidP="008B4009">
            <w:pPr>
              <w:rPr>
                <w:rFonts w:ascii="Tahoma" w:hAnsi="Tahoma" w:cs="Tahoma"/>
              </w:rPr>
            </w:pPr>
            <w:r w:rsidRPr="00E7221A">
              <w:rPr>
                <w:rFonts w:ascii="Tahoma" w:hAnsi="Tahoma" w:cs="Tahoma"/>
              </w:rPr>
              <w:t xml:space="preserve">Bars, charts, pie charts, </w:t>
            </w:r>
          </w:p>
        </w:tc>
        <w:tc>
          <w:tcPr>
            <w:tcW w:w="3118" w:type="dxa"/>
          </w:tcPr>
          <w:p w14:paraId="3365AA4D" w14:textId="4A9BAFFB" w:rsidR="00D536CF" w:rsidRPr="00E7221A" w:rsidRDefault="00434C7D" w:rsidP="008B4009">
            <w:pPr>
              <w:rPr>
                <w:rFonts w:ascii="Tahoma" w:hAnsi="Tahoma" w:cs="Tahoma"/>
              </w:rPr>
            </w:pPr>
            <w:r w:rsidRPr="00E7221A">
              <w:rPr>
                <w:rFonts w:ascii="Tahoma" w:hAnsi="Tahoma" w:cs="Tahoma"/>
              </w:rPr>
              <w:t xml:space="preserve">Histograms, graphs, charts, clustering </w:t>
            </w:r>
          </w:p>
        </w:tc>
      </w:tr>
      <w:tr w:rsidR="00434C7D" w:rsidRPr="00E7221A" w14:paraId="298B247B" w14:textId="77777777" w:rsidTr="00CC0D3C">
        <w:tc>
          <w:tcPr>
            <w:tcW w:w="2689" w:type="dxa"/>
          </w:tcPr>
          <w:p w14:paraId="429AF3CB" w14:textId="77CE03D5" w:rsidR="00434C7D" w:rsidRPr="00E7221A" w:rsidRDefault="00434C7D" w:rsidP="008B4009">
            <w:pPr>
              <w:rPr>
                <w:rFonts w:ascii="Tahoma" w:hAnsi="Tahoma" w:cs="Tahoma"/>
              </w:rPr>
            </w:pPr>
            <w:r w:rsidRPr="00E7221A">
              <w:rPr>
                <w:rFonts w:ascii="Tahoma" w:hAnsi="Tahoma" w:cs="Tahoma"/>
              </w:rPr>
              <w:t xml:space="preserve">Functions </w:t>
            </w:r>
          </w:p>
        </w:tc>
        <w:tc>
          <w:tcPr>
            <w:tcW w:w="3118" w:type="dxa"/>
          </w:tcPr>
          <w:p w14:paraId="4D87938E" w14:textId="72BCEEE8" w:rsidR="00434C7D" w:rsidRPr="00E7221A" w:rsidRDefault="00434C7D" w:rsidP="008B4009">
            <w:pPr>
              <w:rPr>
                <w:rFonts w:ascii="Tahoma" w:hAnsi="Tahoma" w:cs="Tahoma"/>
              </w:rPr>
            </w:pPr>
            <w:r w:rsidRPr="00E7221A">
              <w:rPr>
                <w:rFonts w:ascii="Tahoma" w:hAnsi="Tahoma" w:cs="Tahoma"/>
              </w:rPr>
              <w:t xml:space="preserve">IF Statements, LOOKUP, SUM, Trim, </w:t>
            </w:r>
            <w:r w:rsidR="00B807CC" w:rsidRPr="00E7221A">
              <w:rPr>
                <w:rFonts w:ascii="Tahoma" w:hAnsi="Tahoma" w:cs="Tahoma"/>
              </w:rPr>
              <w:t xml:space="preserve">Count </w:t>
            </w:r>
            <w:r w:rsidRPr="00E7221A">
              <w:rPr>
                <w:rFonts w:ascii="Tahoma" w:hAnsi="Tahoma" w:cs="Tahoma"/>
              </w:rPr>
              <w:t xml:space="preserve"> </w:t>
            </w:r>
          </w:p>
        </w:tc>
        <w:tc>
          <w:tcPr>
            <w:tcW w:w="3118" w:type="dxa"/>
          </w:tcPr>
          <w:p w14:paraId="65347C23" w14:textId="7A3A07B2" w:rsidR="00434C7D" w:rsidRPr="00E7221A" w:rsidRDefault="00434C7D" w:rsidP="008B4009">
            <w:pPr>
              <w:rPr>
                <w:rFonts w:ascii="Tahoma" w:hAnsi="Tahoma" w:cs="Tahoma"/>
              </w:rPr>
            </w:pPr>
            <w:r w:rsidRPr="00E7221A">
              <w:rPr>
                <w:rFonts w:ascii="Tahoma" w:hAnsi="Tahoma" w:cs="Tahoma"/>
              </w:rPr>
              <w:t>T-tests, regression, ANOVA</w:t>
            </w:r>
          </w:p>
        </w:tc>
      </w:tr>
      <w:tr w:rsidR="00B807CC" w:rsidRPr="00E7221A" w14:paraId="2A83D1EE" w14:textId="77777777" w:rsidTr="00CC0D3C">
        <w:tc>
          <w:tcPr>
            <w:tcW w:w="2689" w:type="dxa"/>
          </w:tcPr>
          <w:p w14:paraId="576A49A1" w14:textId="5ACAF88E" w:rsidR="00B807CC" w:rsidRPr="00E7221A" w:rsidRDefault="00B807CC" w:rsidP="008B4009">
            <w:pPr>
              <w:rPr>
                <w:rFonts w:ascii="Tahoma" w:hAnsi="Tahoma" w:cs="Tahoma"/>
              </w:rPr>
            </w:pPr>
            <w:r w:rsidRPr="00E7221A">
              <w:rPr>
                <w:rFonts w:ascii="Tahoma" w:hAnsi="Tahoma" w:cs="Tahoma"/>
              </w:rPr>
              <w:t xml:space="preserve">Flexibility </w:t>
            </w:r>
          </w:p>
        </w:tc>
        <w:tc>
          <w:tcPr>
            <w:tcW w:w="3118" w:type="dxa"/>
          </w:tcPr>
          <w:p w14:paraId="23978CF7" w14:textId="7F507521" w:rsidR="00B807CC" w:rsidRPr="00E7221A" w:rsidRDefault="00B807CC" w:rsidP="008B4009">
            <w:pPr>
              <w:rPr>
                <w:rFonts w:ascii="Tahoma" w:hAnsi="Tahoma" w:cs="Tahoma"/>
              </w:rPr>
            </w:pPr>
            <w:r w:rsidRPr="00E7221A">
              <w:rPr>
                <w:rFonts w:ascii="Tahoma" w:hAnsi="Tahoma" w:cs="Tahoma"/>
              </w:rPr>
              <w:t xml:space="preserve">Less flexible </w:t>
            </w:r>
            <w:r w:rsidR="004A51EA" w:rsidRPr="00E7221A">
              <w:rPr>
                <w:rFonts w:ascii="Tahoma" w:hAnsi="Tahoma" w:cs="Tahoma"/>
              </w:rPr>
              <w:t>compared to SPSS</w:t>
            </w:r>
          </w:p>
        </w:tc>
        <w:tc>
          <w:tcPr>
            <w:tcW w:w="3118" w:type="dxa"/>
          </w:tcPr>
          <w:p w14:paraId="0807B3A7" w14:textId="072F228F" w:rsidR="00B807CC" w:rsidRPr="00E7221A" w:rsidRDefault="00B807CC" w:rsidP="008B4009">
            <w:pPr>
              <w:rPr>
                <w:rFonts w:ascii="Tahoma" w:hAnsi="Tahoma" w:cs="Tahoma"/>
              </w:rPr>
            </w:pPr>
            <w:r w:rsidRPr="00E7221A">
              <w:rPr>
                <w:rFonts w:ascii="Tahoma" w:hAnsi="Tahoma" w:cs="Tahoma"/>
              </w:rPr>
              <w:t xml:space="preserve">More flexible </w:t>
            </w:r>
          </w:p>
        </w:tc>
      </w:tr>
      <w:tr w:rsidR="00B807CC" w:rsidRPr="00E7221A" w14:paraId="560EB692" w14:textId="77777777" w:rsidTr="00CC0D3C">
        <w:tc>
          <w:tcPr>
            <w:tcW w:w="2689" w:type="dxa"/>
          </w:tcPr>
          <w:p w14:paraId="2926A2A1" w14:textId="1128F552" w:rsidR="00B807CC" w:rsidRPr="00E7221A" w:rsidRDefault="00A95B13" w:rsidP="008B4009">
            <w:pPr>
              <w:rPr>
                <w:rFonts w:ascii="Tahoma" w:hAnsi="Tahoma" w:cs="Tahoma"/>
              </w:rPr>
            </w:pPr>
            <w:r w:rsidRPr="00E7221A">
              <w:rPr>
                <w:rFonts w:ascii="Tahoma" w:hAnsi="Tahoma" w:cs="Tahoma"/>
              </w:rPr>
              <w:t xml:space="preserve">Ease of learning </w:t>
            </w:r>
          </w:p>
        </w:tc>
        <w:tc>
          <w:tcPr>
            <w:tcW w:w="3118" w:type="dxa"/>
          </w:tcPr>
          <w:p w14:paraId="4A39C98A" w14:textId="09EBE66B" w:rsidR="00B807CC" w:rsidRPr="00E7221A" w:rsidRDefault="00A95B13" w:rsidP="008B4009">
            <w:pPr>
              <w:rPr>
                <w:rFonts w:ascii="Tahoma" w:hAnsi="Tahoma" w:cs="Tahoma"/>
              </w:rPr>
            </w:pPr>
            <w:r w:rsidRPr="00E7221A">
              <w:rPr>
                <w:rFonts w:ascii="Tahoma" w:hAnsi="Tahoma" w:cs="Tahoma"/>
              </w:rPr>
              <w:t xml:space="preserve">Easy to learn, knowledge of formulas required </w:t>
            </w:r>
          </w:p>
        </w:tc>
        <w:tc>
          <w:tcPr>
            <w:tcW w:w="3118" w:type="dxa"/>
          </w:tcPr>
          <w:p w14:paraId="25F57ED0" w14:textId="26870D7A" w:rsidR="00B807CC" w:rsidRPr="00E7221A" w:rsidRDefault="00A95B13" w:rsidP="008B4009">
            <w:pPr>
              <w:rPr>
                <w:rFonts w:ascii="Tahoma" w:hAnsi="Tahoma" w:cs="Tahoma"/>
              </w:rPr>
            </w:pPr>
            <w:r w:rsidRPr="00E7221A">
              <w:rPr>
                <w:rFonts w:ascii="Tahoma" w:hAnsi="Tahoma" w:cs="Tahoma"/>
              </w:rPr>
              <w:t xml:space="preserve">Requires more time and it is more difficult to learn compared to Excel. </w:t>
            </w:r>
          </w:p>
        </w:tc>
      </w:tr>
      <w:tr w:rsidR="001632F3" w:rsidRPr="00E7221A" w14:paraId="62AA1DC1" w14:textId="77777777" w:rsidTr="00CC0D3C">
        <w:tc>
          <w:tcPr>
            <w:tcW w:w="2689" w:type="dxa"/>
          </w:tcPr>
          <w:p w14:paraId="1A00894D" w14:textId="3B5A84CE" w:rsidR="001632F3" w:rsidRPr="00E7221A" w:rsidRDefault="001632F3" w:rsidP="008B4009">
            <w:pPr>
              <w:rPr>
                <w:rFonts w:ascii="Tahoma" w:hAnsi="Tahoma" w:cs="Tahoma"/>
              </w:rPr>
            </w:pPr>
            <w:r w:rsidRPr="00E7221A">
              <w:rPr>
                <w:rFonts w:ascii="Tahoma" w:hAnsi="Tahoma" w:cs="Tahoma"/>
              </w:rPr>
              <w:t xml:space="preserve">Complexity </w:t>
            </w:r>
          </w:p>
        </w:tc>
        <w:tc>
          <w:tcPr>
            <w:tcW w:w="3118" w:type="dxa"/>
          </w:tcPr>
          <w:p w14:paraId="21A01B67" w14:textId="5853610C" w:rsidR="001632F3" w:rsidRPr="00E7221A" w:rsidRDefault="001632F3" w:rsidP="008B4009">
            <w:pPr>
              <w:rPr>
                <w:rFonts w:ascii="Tahoma" w:hAnsi="Tahoma" w:cs="Tahoma"/>
              </w:rPr>
            </w:pPr>
            <w:r w:rsidRPr="00E7221A">
              <w:rPr>
                <w:rFonts w:ascii="Tahoma" w:hAnsi="Tahoma" w:cs="Tahoma"/>
              </w:rPr>
              <w:t>Generate less complex information compared to SPSS</w:t>
            </w:r>
          </w:p>
        </w:tc>
        <w:tc>
          <w:tcPr>
            <w:tcW w:w="3118" w:type="dxa"/>
          </w:tcPr>
          <w:p w14:paraId="1647FC63" w14:textId="6FA8E7C8" w:rsidR="001632F3" w:rsidRPr="00E7221A" w:rsidRDefault="001632F3" w:rsidP="008B4009">
            <w:pPr>
              <w:rPr>
                <w:rFonts w:ascii="Tahoma" w:hAnsi="Tahoma" w:cs="Tahoma"/>
              </w:rPr>
            </w:pPr>
            <w:r w:rsidRPr="00E7221A">
              <w:rPr>
                <w:rFonts w:ascii="Tahoma" w:hAnsi="Tahoma" w:cs="Tahoma"/>
              </w:rPr>
              <w:t>Generates extremely complex information</w:t>
            </w:r>
          </w:p>
        </w:tc>
      </w:tr>
    </w:tbl>
    <w:p w14:paraId="19EC6E0F" w14:textId="799B9C8B" w:rsidR="00192B33" w:rsidRPr="00E7221A" w:rsidRDefault="00192B33" w:rsidP="008B4009">
      <w:pPr>
        <w:rPr>
          <w:rFonts w:ascii="Tahoma" w:hAnsi="Tahoma" w:cs="Tahoma"/>
        </w:rPr>
      </w:pPr>
    </w:p>
    <w:p w14:paraId="666E22B4" w14:textId="7D2A0ED9" w:rsidR="00865F41" w:rsidRPr="00E7221A" w:rsidRDefault="001632F3" w:rsidP="00B31A19">
      <w:pPr>
        <w:pStyle w:val="Caption"/>
        <w:jc w:val="center"/>
        <w:rPr>
          <w:rFonts w:ascii="Tahoma" w:hAnsi="Tahoma" w:cs="Tahoma"/>
        </w:rPr>
      </w:pPr>
      <w:bookmarkStart w:id="29" w:name="_Ref111324486"/>
      <w:bookmarkStart w:id="30" w:name="_Toc111409102"/>
      <w:r w:rsidRPr="00E7221A">
        <w:rPr>
          <w:rFonts w:ascii="Tahoma" w:hAnsi="Tahoma" w:cs="Tahoma"/>
        </w:rPr>
        <w:t xml:space="preserve">Table </w:t>
      </w:r>
      <w:r w:rsidRPr="00E7221A">
        <w:rPr>
          <w:rFonts w:ascii="Tahoma" w:hAnsi="Tahoma" w:cs="Tahoma"/>
        </w:rPr>
        <w:fldChar w:fldCharType="begin"/>
      </w:r>
      <w:r w:rsidRPr="00E7221A">
        <w:rPr>
          <w:rFonts w:ascii="Tahoma" w:hAnsi="Tahoma" w:cs="Tahoma"/>
        </w:rPr>
        <w:instrText xml:space="preserve"> SEQ Table \* ARABIC </w:instrText>
      </w:r>
      <w:r w:rsidRPr="00E7221A">
        <w:rPr>
          <w:rFonts w:ascii="Tahoma" w:hAnsi="Tahoma" w:cs="Tahoma"/>
        </w:rPr>
        <w:fldChar w:fldCharType="separate"/>
      </w:r>
      <w:r w:rsidRPr="00E7221A">
        <w:rPr>
          <w:rFonts w:ascii="Tahoma" w:hAnsi="Tahoma" w:cs="Tahoma"/>
          <w:noProof/>
        </w:rPr>
        <w:t>1</w:t>
      </w:r>
      <w:r w:rsidRPr="00E7221A">
        <w:rPr>
          <w:rFonts w:ascii="Tahoma" w:hAnsi="Tahoma" w:cs="Tahoma"/>
          <w:noProof/>
        </w:rPr>
        <w:fldChar w:fldCharType="end"/>
      </w:r>
      <w:r w:rsidRPr="00E7221A">
        <w:rPr>
          <w:rFonts w:ascii="Tahoma" w:hAnsi="Tahoma" w:cs="Tahoma"/>
        </w:rPr>
        <w:t>. Excel vs SPS</w:t>
      </w:r>
      <w:bookmarkEnd w:id="29"/>
      <w:bookmarkEnd w:id="30"/>
      <w:r w:rsidR="00A83E8B" w:rsidRPr="00E7221A">
        <w:rPr>
          <w:rFonts w:ascii="Tahoma" w:hAnsi="Tahoma" w:cs="Tahoma"/>
        </w:rPr>
        <w:t>S</w:t>
      </w:r>
      <w:r w:rsidR="00F84901" w:rsidRPr="00E7221A">
        <w:rPr>
          <w:rFonts w:ascii="Tahoma" w:hAnsi="Tahoma" w:cs="Tahoma"/>
        </w:rPr>
        <w:t xml:space="preserve">. Adapted from </w:t>
      </w:r>
      <w:sdt>
        <w:sdtPr>
          <w:rPr>
            <w:rFonts w:ascii="Tahoma" w:hAnsi="Tahoma" w:cs="Tahoma"/>
          </w:rPr>
          <w:id w:val="1936867472"/>
          <w:citation/>
        </w:sdtPr>
        <w:sdtContent>
          <w:r w:rsidR="00F84901" w:rsidRPr="00E7221A">
            <w:rPr>
              <w:rFonts w:ascii="Tahoma" w:hAnsi="Tahoma" w:cs="Tahoma"/>
            </w:rPr>
            <w:fldChar w:fldCharType="begin"/>
          </w:r>
          <w:r w:rsidR="00F84901" w:rsidRPr="00E7221A">
            <w:rPr>
              <w:rFonts w:ascii="Tahoma" w:hAnsi="Tahoma" w:cs="Tahoma"/>
            </w:rPr>
            <w:instrText xml:space="preserve"> CITATION Mar20 \l 2057 </w:instrText>
          </w:r>
          <w:r w:rsidR="00F84901" w:rsidRPr="00E7221A">
            <w:rPr>
              <w:rFonts w:ascii="Tahoma" w:hAnsi="Tahoma" w:cs="Tahoma"/>
            </w:rPr>
            <w:fldChar w:fldCharType="separate"/>
          </w:r>
          <w:r w:rsidR="00F84901" w:rsidRPr="00E7221A">
            <w:rPr>
              <w:rFonts w:ascii="Tahoma" w:hAnsi="Tahoma" w:cs="Tahoma"/>
              <w:noProof/>
            </w:rPr>
            <w:t>(Gail, 2020)</w:t>
          </w:r>
          <w:r w:rsidR="00F84901" w:rsidRPr="00E7221A">
            <w:rPr>
              <w:rFonts w:ascii="Tahoma" w:hAnsi="Tahoma" w:cs="Tahoma"/>
            </w:rPr>
            <w:fldChar w:fldCharType="end"/>
          </w:r>
        </w:sdtContent>
      </w:sdt>
    </w:p>
    <w:p w14:paraId="5464FCEE" w14:textId="4148267B" w:rsidR="00A83E8B" w:rsidRPr="00E7221A" w:rsidRDefault="00A83E8B" w:rsidP="00A83E8B">
      <w:pPr>
        <w:rPr>
          <w:rFonts w:ascii="Tahoma" w:hAnsi="Tahoma" w:cs="Tahoma"/>
        </w:rPr>
      </w:pPr>
    </w:p>
    <w:p w14:paraId="07F9055E" w14:textId="7CD19DC8" w:rsidR="00A83E8B" w:rsidRPr="00E7221A" w:rsidRDefault="00A83E8B" w:rsidP="00A83E8B">
      <w:pPr>
        <w:rPr>
          <w:rFonts w:ascii="Tahoma" w:hAnsi="Tahoma" w:cs="Tahoma"/>
        </w:rPr>
      </w:pPr>
    </w:p>
    <w:p w14:paraId="109EF499" w14:textId="4FD984CA" w:rsidR="00A83E8B" w:rsidRPr="00E7221A" w:rsidRDefault="00A83E8B" w:rsidP="00A83E8B">
      <w:pPr>
        <w:rPr>
          <w:rFonts w:ascii="Tahoma" w:hAnsi="Tahoma" w:cs="Tahoma"/>
        </w:rPr>
      </w:pPr>
    </w:p>
    <w:p w14:paraId="66C80F66" w14:textId="01367693" w:rsidR="00A83E8B" w:rsidRPr="00A36A0E" w:rsidRDefault="00A36A0E" w:rsidP="00A36A0E">
      <w:pPr>
        <w:rPr>
          <w:rFonts w:ascii="Tahoma" w:hAnsi="Tahoma" w:cs="Tahoma"/>
          <w:b/>
          <w:bCs/>
          <w:color w:val="0070C0"/>
        </w:rPr>
      </w:pPr>
      <w:r>
        <w:rPr>
          <w:rFonts w:ascii="Tahoma" w:hAnsi="Tahoma" w:cs="Tahoma"/>
          <w:b/>
          <w:bCs/>
          <w:color w:val="0070C0"/>
        </w:rPr>
        <w:t>4.</w:t>
      </w:r>
      <w:r w:rsidRPr="00A36A0E">
        <w:rPr>
          <w:rFonts w:ascii="Tahoma" w:hAnsi="Tahoma" w:cs="Tahoma"/>
          <w:b/>
          <w:bCs/>
          <w:color w:val="0070C0"/>
        </w:rPr>
        <w:t xml:space="preserve">Conclusion </w:t>
      </w:r>
    </w:p>
    <w:p w14:paraId="12FD076B" w14:textId="531B5D4D" w:rsidR="00A83E8B" w:rsidRPr="00E7221A" w:rsidRDefault="00A83E8B" w:rsidP="00A83E8B">
      <w:pPr>
        <w:rPr>
          <w:rFonts w:ascii="Tahoma" w:hAnsi="Tahoma" w:cs="Tahoma"/>
        </w:rPr>
      </w:pPr>
    </w:p>
    <w:p w14:paraId="5BD72804" w14:textId="18BF8EB0" w:rsidR="00A83E8B" w:rsidRPr="00E7221A" w:rsidRDefault="00A83E8B" w:rsidP="00A83E8B">
      <w:pPr>
        <w:rPr>
          <w:rFonts w:ascii="Tahoma" w:hAnsi="Tahoma" w:cs="Tahoma"/>
        </w:rPr>
      </w:pPr>
    </w:p>
    <w:p w14:paraId="4755965D" w14:textId="5E5DE4C1" w:rsidR="007347A0" w:rsidRPr="00E7221A" w:rsidRDefault="006F7D5E" w:rsidP="007347A0">
      <w:pPr>
        <w:pStyle w:val="NormalWeb"/>
        <w:spacing w:line="360" w:lineRule="auto"/>
        <w:jc w:val="both"/>
        <w:rPr>
          <w:rFonts w:ascii="Tahoma" w:hAnsi="Tahoma" w:cs="Tahoma"/>
        </w:rPr>
      </w:pPr>
      <w:r w:rsidRPr="00E7221A">
        <w:rPr>
          <w:rFonts w:ascii="Tahoma" w:hAnsi="Tahoma" w:cs="Tahoma"/>
        </w:rPr>
        <w:t xml:space="preserve">         </w:t>
      </w:r>
      <w:r w:rsidR="007347A0" w:rsidRPr="00E7221A">
        <w:rPr>
          <w:rFonts w:ascii="Tahoma" w:hAnsi="Tahoma" w:cs="Tahoma"/>
        </w:rPr>
        <w:t xml:space="preserve">In conclusion, Data Analysis and Visualisation play a crucial role in </w:t>
      </w:r>
      <w:r w:rsidR="00AA44A0" w:rsidRPr="00E7221A">
        <w:rPr>
          <w:rFonts w:ascii="Tahoma" w:hAnsi="Tahoma" w:cs="Tahoma"/>
        </w:rPr>
        <w:t xml:space="preserve">understanding </w:t>
      </w:r>
      <w:r w:rsidR="00F23CFC" w:rsidRPr="00E7221A">
        <w:rPr>
          <w:rFonts w:ascii="Tahoma" w:hAnsi="Tahoma" w:cs="Tahoma"/>
        </w:rPr>
        <w:t xml:space="preserve">various patterns and processes that can </w:t>
      </w:r>
      <w:r w:rsidR="004A51EA" w:rsidRPr="00E7221A">
        <w:rPr>
          <w:rFonts w:ascii="Tahoma" w:hAnsi="Tahoma" w:cs="Tahoma"/>
        </w:rPr>
        <w:t>be widely</w:t>
      </w:r>
      <w:r w:rsidR="00AA44A0" w:rsidRPr="00E7221A">
        <w:rPr>
          <w:rFonts w:ascii="Tahoma" w:hAnsi="Tahoma" w:cs="Tahoma"/>
        </w:rPr>
        <w:t xml:space="preserve"> used by businesses around the world to improve efficiency</w:t>
      </w:r>
      <w:r w:rsidR="00F23CFC" w:rsidRPr="00E7221A">
        <w:rPr>
          <w:rFonts w:ascii="Tahoma" w:hAnsi="Tahoma" w:cs="Tahoma"/>
        </w:rPr>
        <w:t xml:space="preserve"> and to gather insights that can support </w:t>
      </w:r>
      <w:r w:rsidR="004A51EA" w:rsidRPr="00E7221A">
        <w:rPr>
          <w:rFonts w:ascii="Tahoma" w:hAnsi="Tahoma" w:cs="Tahoma"/>
        </w:rPr>
        <w:t>get competitive advantage in the market</w:t>
      </w:r>
      <w:r w:rsidR="00AA44A0" w:rsidRPr="00E7221A">
        <w:rPr>
          <w:rFonts w:ascii="Tahoma" w:hAnsi="Tahoma" w:cs="Tahoma"/>
        </w:rPr>
        <w:t>. As per analysis conducted on Superstore, the overall performance is lower compared to first year.</w:t>
      </w:r>
      <w:r w:rsidR="004A51EA" w:rsidRPr="00E7221A">
        <w:rPr>
          <w:rFonts w:ascii="Tahoma" w:hAnsi="Tahoma" w:cs="Tahoma"/>
        </w:rPr>
        <w:t xml:space="preserve"> A decrease in profit may suggest issues in term of efficiency in operations, unsustainable discounts, low sales in some regions or products that has noticeable lower profit.</w:t>
      </w:r>
      <w:r w:rsidR="00AA44A0" w:rsidRPr="00E7221A">
        <w:rPr>
          <w:rFonts w:ascii="Tahoma" w:hAnsi="Tahoma" w:cs="Tahoma"/>
        </w:rPr>
        <w:t xml:space="preserve"> </w:t>
      </w:r>
      <w:r w:rsidR="004A51EA" w:rsidRPr="00E7221A">
        <w:rPr>
          <w:rFonts w:ascii="Tahoma" w:hAnsi="Tahoma" w:cs="Tahoma"/>
        </w:rPr>
        <w:t>The analysis has been conducted u</w:t>
      </w:r>
      <w:r w:rsidR="00AA44A0" w:rsidRPr="00E7221A">
        <w:rPr>
          <w:rFonts w:ascii="Tahoma" w:hAnsi="Tahoma" w:cs="Tahoma"/>
        </w:rPr>
        <w:t>sing Excel</w:t>
      </w:r>
      <w:r w:rsidR="004A51EA" w:rsidRPr="00E7221A">
        <w:rPr>
          <w:rFonts w:ascii="Tahoma" w:hAnsi="Tahoma" w:cs="Tahoma"/>
        </w:rPr>
        <w:t xml:space="preserve">, for </w:t>
      </w:r>
      <w:r w:rsidR="007347A0" w:rsidRPr="00E7221A">
        <w:rPr>
          <w:rFonts w:ascii="Tahoma" w:hAnsi="Tahoma" w:cs="Tahoma"/>
        </w:rPr>
        <w:t>pre-processing, analysing and visualising data</w:t>
      </w:r>
      <w:r w:rsidR="004A51EA" w:rsidRPr="00E7221A">
        <w:rPr>
          <w:rFonts w:ascii="Tahoma" w:hAnsi="Tahoma" w:cs="Tahoma"/>
        </w:rPr>
        <w:t xml:space="preserve">. While analysing ice-cream data the analysis has been done using a more advanced tool such as SPSS. </w:t>
      </w:r>
      <w:r w:rsidR="00AA44A0" w:rsidRPr="00E7221A">
        <w:rPr>
          <w:rFonts w:ascii="Tahoma" w:hAnsi="Tahoma" w:cs="Tahoma"/>
        </w:rPr>
        <w:t xml:space="preserve">Both Excel and SPSS are useful </w:t>
      </w:r>
      <w:r w:rsidR="004A51EA" w:rsidRPr="00E7221A">
        <w:rPr>
          <w:rFonts w:ascii="Tahoma" w:hAnsi="Tahoma" w:cs="Tahoma"/>
        </w:rPr>
        <w:t>methods</w:t>
      </w:r>
      <w:r w:rsidR="00AA44A0" w:rsidRPr="00E7221A">
        <w:rPr>
          <w:rFonts w:ascii="Tahoma" w:hAnsi="Tahoma" w:cs="Tahoma"/>
        </w:rPr>
        <w:t xml:space="preserve"> for data mining and text mining however</w:t>
      </w:r>
      <w:r w:rsidR="004A51EA" w:rsidRPr="00E7221A">
        <w:rPr>
          <w:rFonts w:ascii="Tahoma" w:hAnsi="Tahoma" w:cs="Tahoma"/>
        </w:rPr>
        <w:t>,</w:t>
      </w:r>
      <w:r w:rsidR="00AA44A0" w:rsidRPr="00E7221A">
        <w:rPr>
          <w:rFonts w:ascii="Tahoma" w:hAnsi="Tahoma" w:cs="Tahoma"/>
        </w:rPr>
        <w:t xml:space="preserve"> it is advisable to clearly understand the objective set as they have different purpose</w:t>
      </w:r>
      <w:r w:rsidRPr="00E7221A">
        <w:rPr>
          <w:rFonts w:ascii="Tahoma" w:hAnsi="Tahoma" w:cs="Tahoma"/>
        </w:rPr>
        <w:t xml:space="preserve"> and </w:t>
      </w:r>
      <w:r w:rsidR="00AA44A0" w:rsidRPr="00E7221A">
        <w:rPr>
          <w:rFonts w:ascii="Tahoma" w:hAnsi="Tahoma" w:cs="Tahoma"/>
        </w:rPr>
        <w:t>functions</w:t>
      </w:r>
      <w:r w:rsidR="004A51EA" w:rsidRPr="00E7221A">
        <w:rPr>
          <w:rFonts w:ascii="Tahoma" w:hAnsi="Tahoma" w:cs="Tahoma"/>
        </w:rPr>
        <w:t xml:space="preserve">. </w:t>
      </w:r>
    </w:p>
    <w:p w14:paraId="61DC50AE" w14:textId="397637F7" w:rsidR="003D6BCA" w:rsidRPr="00E7221A" w:rsidRDefault="003D6BCA" w:rsidP="003D6BCA">
      <w:pPr>
        <w:pStyle w:val="NormalWeb"/>
        <w:spacing w:line="360" w:lineRule="auto"/>
        <w:jc w:val="both"/>
        <w:rPr>
          <w:rFonts w:ascii="Tahoma" w:hAnsi="Tahoma" w:cs="Tahoma"/>
        </w:rPr>
      </w:pPr>
    </w:p>
    <w:p w14:paraId="02AC7B90" w14:textId="2E0CFD62" w:rsidR="008D62AC" w:rsidRPr="00E7221A" w:rsidRDefault="008D62AC">
      <w:pPr>
        <w:rPr>
          <w:rFonts w:ascii="Tahoma" w:hAnsi="Tahoma" w:cs="Tahoma"/>
        </w:rPr>
      </w:pPr>
    </w:p>
    <w:p w14:paraId="436169AD" w14:textId="0B1FF0DC" w:rsidR="008D62AC" w:rsidRPr="00E7221A" w:rsidRDefault="008D62AC">
      <w:pPr>
        <w:rPr>
          <w:rFonts w:ascii="Tahoma" w:hAnsi="Tahoma" w:cs="Tahoma"/>
        </w:rPr>
      </w:pPr>
    </w:p>
    <w:p w14:paraId="6367E7AF" w14:textId="24301485" w:rsidR="008D62AC" w:rsidRPr="00E7221A" w:rsidRDefault="008D62AC">
      <w:pPr>
        <w:rPr>
          <w:rFonts w:ascii="Tahoma" w:hAnsi="Tahoma" w:cs="Tahoma"/>
        </w:rPr>
      </w:pPr>
    </w:p>
    <w:p w14:paraId="638FF407" w14:textId="249195D9" w:rsidR="008D62AC" w:rsidRPr="00E7221A" w:rsidRDefault="008D62AC">
      <w:pPr>
        <w:rPr>
          <w:rFonts w:ascii="Tahoma" w:hAnsi="Tahoma" w:cs="Tahoma"/>
        </w:rPr>
      </w:pPr>
    </w:p>
    <w:p w14:paraId="002E6F7E" w14:textId="1077D718" w:rsidR="008D62AC" w:rsidRPr="00E7221A" w:rsidRDefault="008D62AC">
      <w:pPr>
        <w:rPr>
          <w:rFonts w:ascii="Tahoma" w:hAnsi="Tahoma" w:cs="Tahoma"/>
        </w:rPr>
      </w:pPr>
    </w:p>
    <w:p w14:paraId="60836E8A" w14:textId="2D347C88" w:rsidR="008D62AC" w:rsidRPr="00E7221A" w:rsidRDefault="008D62AC">
      <w:pPr>
        <w:rPr>
          <w:rFonts w:ascii="Tahoma" w:hAnsi="Tahoma" w:cs="Tahoma"/>
        </w:rPr>
      </w:pPr>
    </w:p>
    <w:p w14:paraId="519A35A3" w14:textId="24088BF4" w:rsidR="008D62AC" w:rsidRPr="00E7221A" w:rsidRDefault="008D62AC">
      <w:pPr>
        <w:rPr>
          <w:rFonts w:ascii="Tahoma" w:hAnsi="Tahoma" w:cs="Tahoma"/>
        </w:rPr>
      </w:pPr>
    </w:p>
    <w:p w14:paraId="76EDCC08" w14:textId="1BB9382F" w:rsidR="008D62AC" w:rsidRPr="00E7221A" w:rsidRDefault="008D62AC">
      <w:pPr>
        <w:rPr>
          <w:rFonts w:ascii="Tahoma" w:hAnsi="Tahoma" w:cs="Tahoma"/>
        </w:rPr>
      </w:pPr>
    </w:p>
    <w:p w14:paraId="2BAD1E7E" w14:textId="319772CD" w:rsidR="008D62AC" w:rsidRPr="00E7221A" w:rsidRDefault="008D62AC">
      <w:pPr>
        <w:rPr>
          <w:rFonts w:ascii="Tahoma" w:hAnsi="Tahoma" w:cs="Tahoma"/>
        </w:rPr>
      </w:pPr>
    </w:p>
    <w:p w14:paraId="1A1BFD37" w14:textId="135B6B99" w:rsidR="0046663D" w:rsidRPr="00E7221A" w:rsidRDefault="0046663D">
      <w:pPr>
        <w:rPr>
          <w:rFonts w:ascii="Tahoma" w:hAnsi="Tahoma" w:cs="Tahoma"/>
        </w:rPr>
      </w:pPr>
    </w:p>
    <w:p w14:paraId="353B9470" w14:textId="3D7FCF64" w:rsidR="0046663D" w:rsidRPr="00E7221A" w:rsidRDefault="0046663D">
      <w:pPr>
        <w:rPr>
          <w:rFonts w:ascii="Tahoma" w:hAnsi="Tahoma" w:cs="Tahoma"/>
        </w:rPr>
      </w:pPr>
    </w:p>
    <w:p w14:paraId="6B44002C" w14:textId="1C5C28DA" w:rsidR="00A83E8B" w:rsidRPr="00E7221A" w:rsidRDefault="00A83E8B">
      <w:pPr>
        <w:rPr>
          <w:rFonts w:ascii="Tahoma" w:hAnsi="Tahoma" w:cs="Tahoma"/>
        </w:rPr>
      </w:pPr>
    </w:p>
    <w:p w14:paraId="1697F74F" w14:textId="5EF74972" w:rsidR="00A83E8B" w:rsidRPr="00E7221A" w:rsidRDefault="00A83E8B">
      <w:pPr>
        <w:rPr>
          <w:rFonts w:ascii="Tahoma" w:hAnsi="Tahoma" w:cs="Tahoma"/>
        </w:rPr>
      </w:pPr>
    </w:p>
    <w:p w14:paraId="4FC979A6" w14:textId="7F4CA9F8" w:rsidR="00A83E8B" w:rsidRPr="00E7221A" w:rsidRDefault="00A83E8B">
      <w:pPr>
        <w:rPr>
          <w:rFonts w:ascii="Tahoma" w:hAnsi="Tahoma" w:cs="Tahoma"/>
        </w:rPr>
      </w:pPr>
    </w:p>
    <w:p w14:paraId="3B21990A" w14:textId="12F8D78C" w:rsidR="00A83E8B" w:rsidRPr="00E7221A" w:rsidRDefault="00A83E8B">
      <w:pPr>
        <w:rPr>
          <w:rFonts w:ascii="Tahoma" w:hAnsi="Tahoma" w:cs="Tahoma"/>
        </w:rPr>
      </w:pPr>
    </w:p>
    <w:p w14:paraId="6F71D133" w14:textId="7C738C55" w:rsidR="00A83E8B" w:rsidRPr="00E7221A" w:rsidRDefault="00A83E8B">
      <w:pPr>
        <w:rPr>
          <w:rFonts w:ascii="Tahoma" w:hAnsi="Tahoma" w:cs="Tahoma"/>
        </w:rPr>
      </w:pPr>
    </w:p>
    <w:p w14:paraId="77DB8DFD" w14:textId="3CE31F84" w:rsidR="00A83E8B" w:rsidRPr="00E7221A" w:rsidRDefault="00A83E8B">
      <w:pPr>
        <w:rPr>
          <w:rFonts w:ascii="Tahoma" w:hAnsi="Tahoma" w:cs="Tahoma"/>
        </w:rPr>
      </w:pPr>
    </w:p>
    <w:p w14:paraId="703CE77D" w14:textId="6B898CC3" w:rsidR="00A83E8B" w:rsidRPr="00E7221A" w:rsidRDefault="00A83E8B">
      <w:pPr>
        <w:rPr>
          <w:rFonts w:ascii="Tahoma" w:hAnsi="Tahoma" w:cs="Tahoma"/>
        </w:rPr>
      </w:pPr>
    </w:p>
    <w:p w14:paraId="16E9F37A" w14:textId="39BB9292" w:rsidR="00A83E8B" w:rsidRDefault="00A83E8B">
      <w:pPr>
        <w:rPr>
          <w:rFonts w:ascii="Tahoma" w:hAnsi="Tahoma" w:cs="Tahoma"/>
        </w:rPr>
      </w:pPr>
    </w:p>
    <w:p w14:paraId="6BF2BCEF" w14:textId="77777777" w:rsidR="00FC4D57" w:rsidRPr="00E7221A" w:rsidRDefault="00FC4D57">
      <w:pPr>
        <w:rPr>
          <w:rFonts w:ascii="Tahoma" w:hAnsi="Tahoma" w:cs="Tahoma"/>
        </w:rPr>
      </w:pPr>
    </w:p>
    <w:p w14:paraId="1426C25E" w14:textId="2DFB4BDE" w:rsidR="00A83E8B" w:rsidRPr="00E7221A" w:rsidRDefault="00A83E8B">
      <w:pPr>
        <w:rPr>
          <w:rFonts w:ascii="Tahoma" w:hAnsi="Tahoma" w:cs="Tahoma"/>
        </w:rPr>
      </w:pPr>
    </w:p>
    <w:p w14:paraId="430AEA73" w14:textId="5A470B1E" w:rsidR="00A83E8B" w:rsidRDefault="00FC4D57" w:rsidP="00FC4D57">
      <w:pPr>
        <w:pStyle w:val="ListParagraph"/>
        <w:rPr>
          <w:rFonts w:ascii="Tahoma" w:hAnsi="Tahoma" w:cs="Tahoma"/>
          <w:b/>
          <w:bCs/>
          <w:color w:val="0070C0"/>
        </w:rPr>
      </w:pPr>
      <w:r w:rsidRPr="00FC4D57">
        <w:rPr>
          <w:rFonts w:ascii="Tahoma" w:hAnsi="Tahoma" w:cs="Tahoma"/>
          <w:b/>
          <w:bCs/>
          <w:color w:val="0070C0"/>
        </w:rPr>
        <w:lastRenderedPageBreak/>
        <w:t>5.Bibliography</w:t>
      </w:r>
    </w:p>
    <w:p w14:paraId="7282661F" w14:textId="0F94A681" w:rsidR="00FC4D57" w:rsidRDefault="00FC4D57" w:rsidP="00FC4D57">
      <w:pPr>
        <w:pStyle w:val="ListParagraph"/>
        <w:rPr>
          <w:rFonts w:ascii="Tahoma" w:hAnsi="Tahoma" w:cs="Tahoma"/>
          <w:b/>
          <w:bCs/>
          <w:color w:val="0070C0"/>
        </w:rPr>
      </w:pPr>
    </w:p>
    <w:p w14:paraId="742F4852" w14:textId="77777777" w:rsidR="00FC4D57" w:rsidRPr="00E7221A" w:rsidRDefault="00FC4D57" w:rsidP="00FC4D57">
      <w:pPr>
        <w:pStyle w:val="Bibliography"/>
        <w:numPr>
          <w:ilvl w:val="0"/>
          <w:numId w:val="9"/>
        </w:numPr>
        <w:rPr>
          <w:rFonts w:ascii="Tahoma" w:hAnsi="Tahoma" w:cs="Tahoma"/>
          <w:noProof/>
        </w:rPr>
      </w:pPr>
      <w:r w:rsidRPr="00E7221A">
        <w:rPr>
          <w:rFonts w:ascii="Tahoma" w:hAnsi="Tahoma" w:cs="Tahoma"/>
          <w:noProof/>
        </w:rPr>
        <w:t xml:space="preserve">Brush, K. &amp; Burns, E., 2022. </w:t>
      </w:r>
      <w:r w:rsidRPr="00E7221A">
        <w:rPr>
          <w:rFonts w:ascii="Tahoma" w:hAnsi="Tahoma" w:cs="Tahoma"/>
          <w:i/>
          <w:iCs/>
          <w:noProof/>
        </w:rPr>
        <w:t xml:space="preserve">Data visualization. </w:t>
      </w:r>
      <w:r w:rsidRPr="00E7221A">
        <w:rPr>
          <w:rFonts w:ascii="Tahoma" w:hAnsi="Tahoma" w:cs="Tahoma"/>
          <w:noProof/>
        </w:rPr>
        <w:br/>
        <w:t xml:space="preserve">Available at: </w:t>
      </w:r>
      <w:r w:rsidRPr="00E7221A">
        <w:rPr>
          <w:rFonts w:ascii="Tahoma" w:hAnsi="Tahoma" w:cs="Tahoma"/>
          <w:noProof/>
          <w:u w:val="single"/>
        </w:rPr>
        <w:t>https://www.techtarget.com/searchbusinessanalytics/definition/data-visualization</w:t>
      </w:r>
      <w:r w:rsidRPr="00E7221A">
        <w:rPr>
          <w:rFonts w:ascii="Tahoma" w:hAnsi="Tahoma" w:cs="Tahoma"/>
          <w:noProof/>
        </w:rPr>
        <w:br/>
        <w:t>[Accessed 12 August 2022].</w:t>
      </w:r>
    </w:p>
    <w:p w14:paraId="77D5533A" w14:textId="77777777" w:rsidR="00FC4D57" w:rsidRPr="00E7221A" w:rsidRDefault="00FC4D57" w:rsidP="00FC4D57">
      <w:pPr>
        <w:pStyle w:val="Bibliography"/>
        <w:numPr>
          <w:ilvl w:val="0"/>
          <w:numId w:val="9"/>
        </w:numPr>
        <w:rPr>
          <w:rFonts w:ascii="Tahoma" w:hAnsi="Tahoma" w:cs="Tahoma"/>
          <w:noProof/>
        </w:rPr>
      </w:pPr>
      <w:r w:rsidRPr="00E7221A">
        <w:rPr>
          <w:rFonts w:ascii="Tahoma" w:hAnsi="Tahoma" w:cs="Tahoma"/>
          <w:noProof/>
        </w:rPr>
        <w:t xml:space="preserve">CFI Team, 2022. </w:t>
      </w:r>
      <w:r w:rsidRPr="00E7221A">
        <w:rPr>
          <w:rFonts w:ascii="Tahoma" w:hAnsi="Tahoma" w:cs="Tahoma"/>
          <w:i/>
          <w:iCs/>
          <w:noProof/>
        </w:rPr>
        <w:t xml:space="preserve">SUM Function. </w:t>
      </w:r>
      <w:r w:rsidRPr="00E7221A">
        <w:rPr>
          <w:rFonts w:ascii="Tahoma" w:hAnsi="Tahoma" w:cs="Tahoma"/>
          <w:noProof/>
        </w:rPr>
        <w:br/>
        <w:t xml:space="preserve">Available at: </w:t>
      </w:r>
      <w:r w:rsidRPr="00E7221A">
        <w:rPr>
          <w:rFonts w:ascii="Tahoma" w:hAnsi="Tahoma" w:cs="Tahoma"/>
          <w:noProof/>
          <w:u w:val="single"/>
        </w:rPr>
        <w:t>https://corporatefinanceinstitute.com/resources/excel/functions/sum-function/</w:t>
      </w:r>
      <w:r w:rsidRPr="00E7221A">
        <w:rPr>
          <w:rFonts w:ascii="Tahoma" w:hAnsi="Tahoma" w:cs="Tahoma"/>
          <w:noProof/>
        </w:rPr>
        <w:br/>
        <w:t>[Accessed 13 August 2022].</w:t>
      </w:r>
    </w:p>
    <w:p w14:paraId="4C2875EA" w14:textId="77777777" w:rsidR="0096389A" w:rsidRPr="004A4D56" w:rsidRDefault="0096389A" w:rsidP="0096389A">
      <w:pPr>
        <w:pStyle w:val="Bibliography"/>
        <w:numPr>
          <w:ilvl w:val="0"/>
          <w:numId w:val="9"/>
        </w:numPr>
        <w:rPr>
          <w:rFonts w:ascii="Tahoma" w:hAnsi="Tahoma" w:cs="Tahoma"/>
          <w:noProof/>
        </w:rPr>
      </w:pPr>
      <w:r w:rsidRPr="004A4D56">
        <w:rPr>
          <w:rFonts w:ascii="Tahoma" w:hAnsi="Tahoma" w:cs="Tahoma"/>
          <w:noProof/>
        </w:rPr>
        <w:t xml:space="preserve">Chai, W., 2022. </w:t>
      </w:r>
      <w:r w:rsidRPr="004A4D56">
        <w:rPr>
          <w:rFonts w:ascii="Tahoma" w:hAnsi="Tahoma" w:cs="Tahoma"/>
          <w:i/>
          <w:iCs/>
          <w:noProof/>
        </w:rPr>
        <w:t>Google sheets.</w:t>
      </w:r>
      <w:r w:rsidRPr="004A4D56">
        <w:rPr>
          <w:rFonts w:ascii="Tahoma" w:hAnsi="Tahoma" w:cs="Tahoma"/>
          <w:noProof/>
        </w:rPr>
        <w:br/>
        <w:t xml:space="preserve">Available at: </w:t>
      </w:r>
      <w:r w:rsidRPr="004A4D56">
        <w:rPr>
          <w:rFonts w:ascii="Tahoma" w:hAnsi="Tahoma" w:cs="Tahoma"/>
          <w:noProof/>
          <w:u w:val="single"/>
        </w:rPr>
        <w:t>https://www.techtarget.com/whatis/definition/Google-Spreadsheets</w:t>
      </w:r>
      <w:r w:rsidRPr="004A4D56">
        <w:rPr>
          <w:rFonts w:ascii="Tahoma" w:hAnsi="Tahoma" w:cs="Tahoma"/>
          <w:noProof/>
        </w:rPr>
        <w:br/>
        <w:t>[Accessed 13 August 2022].</w:t>
      </w:r>
    </w:p>
    <w:p w14:paraId="54C4646D" w14:textId="0FA7433D" w:rsidR="00FC4D57" w:rsidRPr="004A4D56" w:rsidRDefault="00DC5C10" w:rsidP="00FC4D57">
      <w:pPr>
        <w:pStyle w:val="ListParagraph"/>
        <w:numPr>
          <w:ilvl w:val="0"/>
          <w:numId w:val="9"/>
        </w:numPr>
        <w:rPr>
          <w:rFonts w:ascii="Tahoma" w:hAnsi="Tahoma" w:cs="Tahoma"/>
          <w:b/>
          <w:bCs/>
        </w:rPr>
      </w:pPr>
      <w:r w:rsidRPr="004A4D56">
        <w:rPr>
          <w:rFonts w:ascii="Tahoma" w:hAnsi="Tahoma" w:cs="Tahoma"/>
          <w:noProof/>
        </w:rPr>
        <w:t xml:space="preserve">Cheusheva, S., 2022. </w:t>
      </w:r>
      <w:r w:rsidRPr="004A4D56">
        <w:rPr>
          <w:rFonts w:ascii="Tahoma" w:hAnsi="Tahoma" w:cs="Tahoma"/>
          <w:i/>
          <w:iCs/>
          <w:noProof/>
        </w:rPr>
        <w:t xml:space="preserve">How to use IF function in Excel: examples for text, numbers, dates, blanks. </w:t>
      </w:r>
      <w:r w:rsidRPr="004A4D56">
        <w:rPr>
          <w:rFonts w:ascii="Tahoma" w:hAnsi="Tahoma" w:cs="Tahoma"/>
          <w:noProof/>
        </w:rPr>
        <w:t xml:space="preserve">[Online] </w:t>
      </w:r>
      <w:r w:rsidRPr="004A4D56">
        <w:rPr>
          <w:rFonts w:ascii="Tahoma" w:hAnsi="Tahoma" w:cs="Tahoma"/>
          <w:noProof/>
        </w:rPr>
        <w:br/>
        <w:t xml:space="preserve">Available at: </w:t>
      </w:r>
      <w:r w:rsidRPr="004A4D56">
        <w:rPr>
          <w:rFonts w:ascii="Tahoma" w:hAnsi="Tahoma" w:cs="Tahoma"/>
          <w:noProof/>
          <w:u w:val="single"/>
        </w:rPr>
        <w:t>https://www.ablebits.com/office-addins-blog/if-function-excel/</w:t>
      </w:r>
      <w:r w:rsidRPr="004A4D56">
        <w:rPr>
          <w:rFonts w:ascii="Tahoma" w:hAnsi="Tahoma" w:cs="Tahoma"/>
          <w:noProof/>
        </w:rPr>
        <w:br/>
        <w:t>[Accessed 12 August 2022]</w:t>
      </w:r>
    </w:p>
    <w:p w14:paraId="737598A2" w14:textId="77777777" w:rsidR="00DC5C10" w:rsidRPr="00E7221A" w:rsidRDefault="00DC5C10" w:rsidP="00DC5C10">
      <w:pPr>
        <w:pStyle w:val="Bibliography"/>
        <w:numPr>
          <w:ilvl w:val="0"/>
          <w:numId w:val="9"/>
        </w:numPr>
        <w:rPr>
          <w:rFonts w:ascii="Tahoma" w:hAnsi="Tahoma" w:cs="Tahoma"/>
          <w:noProof/>
        </w:rPr>
      </w:pPr>
      <w:r w:rsidRPr="004A4D56">
        <w:rPr>
          <w:rFonts w:ascii="Tahoma" w:hAnsi="Tahoma" w:cs="Tahoma"/>
          <w:noProof/>
        </w:rPr>
        <w:t xml:space="preserve">Dang, D. S. a. P. H. A., 2015. A Review of Text Mining Techniques Associated with Various Application Areas.. </w:t>
      </w:r>
      <w:r w:rsidRPr="004A4D56">
        <w:rPr>
          <w:rFonts w:ascii="Tahoma" w:hAnsi="Tahoma" w:cs="Tahoma"/>
          <w:i/>
          <w:iCs/>
          <w:noProof/>
        </w:rPr>
        <w:t xml:space="preserve">Computer Science , </w:t>
      </w:r>
      <w:r w:rsidRPr="004A4D56">
        <w:rPr>
          <w:rFonts w:ascii="Tahoma" w:hAnsi="Tahoma" w:cs="Tahoma"/>
          <w:noProof/>
        </w:rPr>
        <w:t>pp. https://www.semanticscholar.org/paper/A-Review-of-Text-Mining-Techniques</w:t>
      </w:r>
      <w:r w:rsidRPr="00E7221A">
        <w:rPr>
          <w:rFonts w:ascii="Tahoma" w:hAnsi="Tahoma" w:cs="Tahoma"/>
          <w:noProof/>
        </w:rPr>
        <w:t>-Associated-with-Dang-Ahmad/58be9b174785c74444beea35c944b4aa57ce23f7.</w:t>
      </w:r>
    </w:p>
    <w:p w14:paraId="464AF06B" w14:textId="77777777" w:rsidR="00342E2B" w:rsidRPr="00E7221A" w:rsidRDefault="00342E2B" w:rsidP="00342E2B">
      <w:pPr>
        <w:pStyle w:val="Bibliography"/>
        <w:numPr>
          <w:ilvl w:val="0"/>
          <w:numId w:val="9"/>
        </w:numPr>
        <w:rPr>
          <w:rFonts w:ascii="Tahoma" w:hAnsi="Tahoma" w:cs="Tahoma"/>
          <w:noProof/>
        </w:rPr>
      </w:pPr>
      <w:r w:rsidRPr="00E7221A">
        <w:rPr>
          <w:rFonts w:ascii="Tahoma" w:hAnsi="Tahoma" w:cs="Tahoma"/>
          <w:noProof/>
        </w:rPr>
        <w:t xml:space="preserve">Gail, M., 2020. </w:t>
      </w:r>
      <w:r w:rsidRPr="00E7221A">
        <w:rPr>
          <w:rFonts w:ascii="Tahoma" w:hAnsi="Tahoma" w:cs="Tahoma"/>
          <w:i/>
          <w:iCs/>
          <w:noProof/>
        </w:rPr>
        <w:t xml:space="preserve">Difference between SPSS and EXCEL. </w:t>
      </w:r>
      <w:r w:rsidRPr="00E7221A">
        <w:rPr>
          <w:rFonts w:ascii="Tahoma" w:hAnsi="Tahoma" w:cs="Tahoma"/>
          <w:noProof/>
        </w:rPr>
        <w:br/>
        <w:t xml:space="preserve">Available at: </w:t>
      </w:r>
      <w:r w:rsidRPr="00E7221A">
        <w:rPr>
          <w:rFonts w:ascii="Tahoma" w:hAnsi="Tahoma" w:cs="Tahoma"/>
          <w:noProof/>
          <w:u w:val="single"/>
        </w:rPr>
        <w:t>medium.com</w:t>
      </w:r>
      <w:r w:rsidRPr="00E7221A">
        <w:rPr>
          <w:rFonts w:ascii="Tahoma" w:hAnsi="Tahoma" w:cs="Tahoma"/>
          <w:noProof/>
        </w:rPr>
        <w:br/>
        <w:t>[Accessed 17 August 2021].</w:t>
      </w:r>
    </w:p>
    <w:p w14:paraId="53FBED7C" w14:textId="77777777" w:rsidR="00342E2B" w:rsidRPr="00E7221A" w:rsidRDefault="00342E2B" w:rsidP="00342E2B">
      <w:pPr>
        <w:pStyle w:val="Bibliography"/>
        <w:numPr>
          <w:ilvl w:val="0"/>
          <w:numId w:val="9"/>
        </w:numPr>
        <w:rPr>
          <w:rFonts w:ascii="Tahoma" w:hAnsi="Tahoma" w:cs="Tahoma"/>
          <w:noProof/>
        </w:rPr>
      </w:pPr>
      <w:r w:rsidRPr="00E7221A">
        <w:rPr>
          <w:rFonts w:ascii="Tahoma" w:hAnsi="Tahoma" w:cs="Tahoma"/>
          <w:noProof/>
        </w:rPr>
        <w:t xml:space="preserve">Garcia, S. et al., 2016. Big data preprocessing: methods and prospects.. </w:t>
      </w:r>
      <w:r w:rsidRPr="00E7221A">
        <w:rPr>
          <w:rFonts w:ascii="Tahoma" w:hAnsi="Tahoma" w:cs="Tahoma"/>
          <w:i/>
          <w:iCs/>
          <w:noProof/>
        </w:rPr>
        <w:t xml:space="preserve">Big Data Analytics, </w:t>
      </w:r>
      <w:r w:rsidRPr="00E7221A">
        <w:rPr>
          <w:rFonts w:ascii="Tahoma" w:hAnsi="Tahoma" w:cs="Tahoma"/>
          <w:noProof/>
        </w:rPr>
        <w:t>1(9).</w:t>
      </w:r>
    </w:p>
    <w:p w14:paraId="6268F8FD" w14:textId="77777777" w:rsidR="00342E2B" w:rsidRPr="00E7221A" w:rsidRDefault="00342E2B" w:rsidP="00342E2B">
      <w:pPr>
        <w:pStyle w:val="Bibliography"/>
        <w:numPr>
          <w:ilvl w:val="0"/>
          <w:numId w:val="9"/>
        </w:numPr>
        <w:rPr>
          <w:rFonts w:ascii="Tahoma" w:hAnsi="Tahoma" w:cs="Tahoma"/>
          <w:noProof/>
        </w:rPr>
      </w:pPr>
      <w:r w:rsidRPr="00E7221A">
        <w:rPr>
          <w:rFonts w:ascii="Tahoma" w:hAnsi="Tahoma" w:cs="Tahoma"/>
          <w:noProof/>
        </w:rPr>
        <w:t xml:space="preserve">Microsoft Support , 2022. </w:t>
      </w:r>
      <w:r w:rsidRPr="00E7221A">
        <w:rPr>
          <w:rFonts w:ascii="Tahoma" w:hAnsi="Tahoma" w:cs="Tahoma"/>
          <w:i/>
          <w:iCs/>
          <w:noProof/>
        </w:rPr>
        <w:t xml:space="preserve">LOOKUP function. </w:t>
      </w:r>
      <w:r w:rsidRPr="00E7221A">
        <w:rPr>
          <w:rFonts w:ascii="Tahoma" w:hAnsi="Tahoma" w:cs="Tahoma"/>
          <w:noProof/>
        </w:rPr>
        <w:br/>
        <w:t xml:space="preserve">Available at: </w:t>
      </w:r>
      <w:r w:rsidRPr="00E7221A">
        <w:rPr>
          <w:rFonts w:ascii="Tahoma" w:hAnsi="Tahoma" w:cs="Tahoma"/>
          <w:noProof/>
          <w:u w:val="single"/>
        </w:rPr>
        <w:t>https://support.microsoft.com/en-us/office/lookup-function-446d94af-663b-451d-8251-369d5e3864cb</w:t>
      </w:r>
      <w:r w:rsidRPr="00E7221A">
        <w:rPr>
          <w:rFonts w:ascii="Tahoma" w:hAnsi="Tahoma" w:cs="Tahoma"/>
          <w:noProof/>
        </w:rPr>
        <w:br/>
        <w:t>[Accessed 13 August 2022].</w:t>
      </w:r>
    </w:p>
    <w:p w14:paraId="50B40394" w14:textId="77777777" w:rsidR="00342E2B" w:rsidRPr="00E7221A" w:rsidRDefault="00342E2B" w:rsidP="00342E2B">
      <w:pPr>
        <w:pStyle w:val="Bibliography"/>
        <w:numPr>
          <w:ilvl w:val="0"/>
          <w:numId w:val="9"/>
        </w:numPr>
        <w:rPr>
          <w:rFonts w:ascii="Tahoma" w:hAnsi="Tahoma" w:cs="Tahoma"/>
          <w:noProof/>
        </w:rPr>
      </w:pPr>
      <w:r w:rsidRPr="00E7221A">
        <w:rPr>
          <w:rFonts w:ascii="Tahoma" w:hAnsi="Tahoma" w:cs="Tahoma"/>
          <w:noProof/>
        </w:rPr>
        <w:t xml:space="preserve">Microsoft Support, 2021. </w:t>
      </w:r>
      <w:r w:rsidRPr="00E7221A">
        <w:rPr>
          <w:rFonts w:ascii="Tahoma" w:hAnsi="Tahoma" w:cs="Tahoma"/>
          <w:i/>
          <w:iCs/>
          <w:noProof/>
        </w:rPr>
        <w:t xml:space="preserve">IF Function. </w:t>
      </w:r>
      <w:r w:rsidRPr="00E7221A">
        <w:rPr>
          <w:rFonts w:ascii="Tahoma" w:hAnsi="Tahoma" w:cs="Tahoma"/>
          <w:noProof/>
        </w:rPr>
        <w:br/>
        <w:t xml:space="preserve">Available at: </w:t>
      </w:r>
      <w:r w:rsidRPr="00E7221A">
        <w:rPr>
          <w:rFonts w:ascii="Tahoma" w:hAnsi="Tahoma" w:cs="Tahoma"/>
          <w:noProof/>
          <w:u w:val="single"/>
        </w:rPr>
        <w:t>support.microsoft .com</w:t>
      </w:r>
      <w:r w:rsidRPr="00E7221A">
        <w:rPr>
          <w:rFonts w:ascii="Tahoma" w:hAnsi="Tahoma" w:cs="Tahoma"/>
          <w:noProof/>
        </w:rPr>
        <w:br/>
        <w:t>[Accessed 17 August 2021].</w:t>
      </w:r>
    </w:p>
    <w:p w14:paraId="290AC247" w14:textId="77777777" w:rsidR="00342E2B" w:rsidRPr="00E7221A" w:rsidRDefault="00342E2B" w:rsidP="00342E2B">
      <w:pPr>
        <w:pStyle w:val="Bibliography"/>
        <w:numPr>
          <w:ilvl w:val="0"/>
          <w:numId w:val="9"/>
        </w:numPr>
        <w:rPr>
          <w:rFonts w:ascii="Tahoma" w:hAnsi="Tahoma" w:cs="Tahoma"/>
          <w:noProof/>
        </w:rPr>
      </w:pPr>
      <w:r w:rsidRPr="00E7221A">
        <w:rPr>
          <w:rFonts w:ascii="Tahoma" w:hAnsi="Tahoma" w:cs="Tahoma"/>
          <w:noProof/>
        </w:rPr>
        <w:t xml:space="preserve">Miller, R., 2019. </w:t>
      </w:r>
      <w:r w:rsidRPr="00E7221A">
        <w:rPr>
          <w:rFonts w:ascii="Tahoma" w:hAnsi="Tahoma" w:cs="Tahoma"/>
          <w:i/>
          <w:iCs/>
          <w:noProof/>
        </w:rPr>
        <w:t xml:space="preserve">Data Preprocessing: what is it and why is important. </w:t>
      </w:r>
      <w:r w:rsidRPr="00E7221A">
        <w:rPr>
          <w:rFonts w:ascii="Tahoma" w:hAnsi="Tahoma" w:cs="Tahoma"/>
          <w:noProof/>
        </w:rPr>
        <w:t xml:space="preserve">[Online] </w:t>
      </w:r>
      <w:r w:rsidRPr="00E7221A">
        <w:rPr>
          <w:rFonts w:ascii="Tahoma" w:hAnsi="Tahoma" w:cs="Tahoma"/>
          <w:noProof/>
        </w:rPr>
        <w:br/>
        <w:t xml:space="preserve">Available at: </w:t>
      </w:r>
      <w:r w:rsidRPr="00E7221A">
        <w:rPr>
          <w:rFonts w:ascii="Tahoma" w:hAnsi="Tahoma" w:cs="Tahoma"/>
          <w:noProof/>
          <w:u w:val="single"/>
        </w:rPr>
        <w:t>https://ceoworld.biz/2019/12/13/data-preprocessing-what-is-it-and-why-is-important/</w:t>
      </w:r>
      <w:r w:rsidRPr="00E7221A">
        <w:rPr>
          <w:rFonts w:ascii="Tahoma" w:hAnsi="Tahoma" w:cs="Tahoma"/>
          <w:noProof/>
        </w:rPr>
        <w:br/>
        <w:t>[Accessed 12 August 2020].</w:t>
      </w:r>
    </w:p>
    <w:p w14:paraId="552A7314" w14:textId="77777777" w:rsidR="00342E2B" w:rsidRPr="00E7221A" w:rsidRDefault="00342E2B" w:rsidP="00342E2B">
      <w:pPr>
        <w:pStyle w:val="Bibliography"/>
        <w:numPr>
          <w:ilvl w:val="0"/>
          <w:numId w:val="9"/>
        </w:numPr>
        <w:rPr>
          <w:rFonts w:ascii="Tahoma" w:hAnsi="Tahoma" w:cs="Tahoma"/>
          <w:noProof/>
        </w:rPr>
      </w:pPr>
      <w:r w:rsidRPr="00E7221A">
        <w:rPr>
          <w:rFonts w:ascii="Tahoma" w:hAnsi="Tahoma" w:cs="Tahoma"/>
          <w:noProof/>
        </w:rPr>
        <w:t xml:space="preserve">Repustate, 2022. </w:t>
      </w:r>
      <w:r w:rsidRPr="00E7221A">
        <w:rPr>
          <w:rFonts w:ascii="Tahoma" w:hAnsi="Tahoma" w:cs="Tahoma"/>
          <w:i/>
          <w:iCs/>
          <w:noProof/>
        </w:rPr>
        <w:t xml:space="preserve">How text mining is improving business performance. </w:t>
      </w:r>
      <w:r w:rsidRPr="00E7221A">
        <w:rPr>
          <w:rFonts w:ascii="Tahoma" w:hAnsi="Tahoma" w:cs="Tahoma"/>
          <w:noProof/>
        </w:rPr>
        <w:t xml:space="preserve">[Online] </w:t>
      </w:r>
      <w:r w:rsidRPr="00E7221A">
        <w:rPr>
          <w:rFonts w:ascii="Tahoma" w:hAnsi="Tahoma" w:cs="Tahoma"/>
          <w:noProof/>
        </w:rPr>
        <w:br/>
        <w:t xml:space="preserve">Available at: </w:t>
      </w:r>
      <w:r w:rsidRPr="00E7221A">
        <w:rPr>
          <w:rFonts w:ascii="Tahoma" w:hAnsi="Tahoma" w:cs="Tahoma"/>
          <w:noProof/>
          <w:u w:val="single"/>
        </w:rPr>
        <w:t>https://www.repustate.com/blog/text-mining-applications/#:~:text=Text%20mining%20is%20used%20to,areas%2</w:t>
      </w:r>
      <w:r w:rsidRPr="00E7221A">
        <w:rPr>
          <w:rFonts w:ascii="Tahoma" w:hAnsi="Tahoma" w:cs="Tahoma"/>
          <w:noProof/>
          <w:u w:val="single"/>
        </w:rPr>
        <w:lastRenderedPageBreak/>
        <w:t>0need%20focus%20for%20improvement.</w:t>
      </w:r>
      <w:r w:rsidRPr="00E7221A">
        <w:rPr>
          <w:rFonts w:ascii="Tahoma" w:hAnsi="Tahoma" w:cs="Tahoma"/>
          <w:noProof/>
        </w:rPr>
        <w:br/>
        <w:t>[Accessed 14 August 2022].</w:t>
      </w:r>
    </w:p>
    <w:p w14:paraId="427D9E4C" w14:textId="77777777" w:rsidR="00330DB0" w:rsidRPr="004A4D56" w:rsidRDefault="00330DB0" w:rsidP="00330DB0">
      <w:pPr>
        <w:pStyle w:val="Bibliography"/>
        <w:numPr>
          <w:ilvl w:val="0"/>
          <w:numId w:val="9"/>
        </w:numPr>
        <w:rPr>
          <w:rFonts w:ascii="Tahoma" w:hAnsi="Tahoma" w:cs="Tahoma"/>
          <w:noProof/>
        </w:rPr>
      </w:pPr>
      <w:r w:rsidRPr="004A4D56">
        <w:rPr>
          <w:rFonts w:ascii="Tahoma" w:hAnsi="Tahoma" w:cs="Tahoma"/>
          <w:noProof/>
        </w:rPr>
        <w:t xml:space="preserve">Schvachych, G. &amp; Kholod, E., 2017. Research of the Enterprise profitability startegy. </w:t>
      </w:r>
      <w:r w:rsidRPr="004A4D56">
        <w:rPr>
          <w:rFonts w:ascii="Tahoma" w:hAnsi="Tahoma" w:cs="Tahoma"/>
          <w:i/>
          <w:iCs/>
          <w:noProof/>
        </w:rPr>
        <w:t xml:space="preserve">Baltic Journal of Economic Studies, </w:t>
      </w:r>
      <w:r w:rsidRPr="004A4D56">
        <w:rPr>
          <w:rFonts w:ascii="Tahoma" w:hAnsi="Tahoma" w:cs="Tahoma"/>
          <w:noProof/>
        </w:rPr>
        <w:t>3(5), pp. 451-456.</w:t>
      </w:r>
    </w:p>
    <w:p w14:paraId="1ECB2C77" w14:textId="59EC333D" w:rsidR="00DC5C10" w:rsidRPr="004A4D56" w:rsidRDefault="0040606B" w:rsidP="00FC4D57">
      <w:pPr>
        <w:pStyle w:val="ListParagraph"/>
        <w:numPr>
          <w:ilvl w:val="0"/>
          <w:numId w:val="9"/>
        </w:numPr>
        <w:rPr>
          <w:rFonts w:ascii="Tahoma" w:hAnsi="Tahoma" w:cs="Tahoma"/>
          <w:b/>
          <w:bCs/>
        </w:rPr>
      </w:pPr>
      <w:r w:rsidRPr="004A4D56">
        <w:rPr>
          <w:rFonts w:ascii="Tahoma" w:hAnsi="Tahoma" w:cs="Tahoma"/>
          <w:noProof/>
        </w:rPr>
        <w:t xml:space="preserve">UK Government , 2022. </w:t>
      </w:r>
      <w:r w:rsidRPr="004A4D56">
        <w:rPr>
          <w:rFonts w:ascii="Tahoma" w:hAnsi="Tahoma" w:cs="Tahoma"/>
          <w:i/>
          <w:iCs/>
          <w:noProof/>
        </w:rPr>
        <w:t>The Data Protection Act.</w:t>
      </w:r>
    </w:p>
    <w:p w14:paraId="436DEDE8" w14:textId="77777777" w:rsidR="0040606B" w:rsidRPr="004A4D56" w:rsidRDefault="0040606B" w:rsidP="0040606B">
      <w:pPr>
        <w:pStyle w:val="Bibliography"/>
        <w:ind w:left="1440"/>
        <w:rPr>
          <w:rFonts w:ascii="Tahoma" w:hAnsi="Tahoma" w:cs="Tahoma"/>
          <w:noProof/>
        </w:rPr>
      </w:pPr>
      <w:r w:rsidRPr="004A4D56">
        <w:rPr>
          <w:rFonts w:ascii="Tahoma" w:hAnsi="Tahoma" w:cs="Tahoma"/>
          <w:noProof/>
        </w:rPr>
        <w:t xml:space="preserve">Available at: </w:t>
      </w:r>
      <w:r w:rsidRPr="004A4D56">
        <w:rPr>
          <w:rFonts w:ascii="Tahoma" w:hAnsi="Tahoma" w:cs="Tahoma"/>
          <w:noProof/>
          <w:u w:val="single"/>
        </w:rPr>
        <w:t>https://www.gov.uk/data-protection</w:t>
      </w:r>
      <w:r w:rsidRPr="004A4D56">
        <w:rPr>
          <w:rFonts w:ascii="Tahoma" w:hAnsi="Tahoma" w:cs="Tahoma"/>
          <w:noProof/>
        </w:rPr>
        <w:br/>
        <w:t>[Accessed 12 August 2022].</w:t>
      </w:r>
    </w:p>
    <w:p w14:paraId="5576A392" w14:textId="77777777" w:rsidR="0040606B" w:rsidRPr="004A4D56" w:rsidRDefault="0040606B" w:rsidP="0040606B">
      <w:pPr>
        <w:pStyle w:val="ListParagraph"/>
        <w:ind w:left="1440"/>
        <w:rPr>
          <w:rFonts w:ascii="Tahoma" w:hAnsi="Tahoma" w:cs="Tahoma"/>
          <w:b/>
          <w:bCs/>
        </w:rPr>
      </w:pPr>
    </w:p>
    <w:p w14:paraId="684A7D3A" w14:textId="13465269" w:rsidR="008D62AC" w:rsidRPr="004A4D56" w:rsidRDefault="008D62AC" w:rsidP="009C289C">
      <w:pPr>
        <w:pStyle w:val="Heading1"/>
        <w:rPr>
          <w:rFonts w:ascii="Tahoma" w:hAnsi="Tahoma" w:cs="Tahoma"/>
          <w:color w:val="auto"/>
        </w:rPr>
      </w:pPr>
    </w:p>
    <w:p w14:paraId="1E7FAE2F" w14:textId="77777777" w:rsidR="008D62AC" w:rsidRPr="00E7221A" w:rsidRDefault="008D62AC">
      <w:pPr>
        <w:rPr>
          <w:rFonts w:ascii="Tahoma" w:hAnsi="Tahoma" w:cs="Tahoma"/>
        </w:rPr>
      </w:pPr>
    </w:p>
    <w:sectPr w:rsidR="008D62AC" w:rsidRPr="00E7221A" w:rsidSect="00D43849">
      <w:footerReference w:type="even" r:id="rId20"/>
      <w:footerReference w:type="default" r:id="rId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5A83FA" w14:textId="77777777" w:rsidR="00583DE2" w:rsidRDefault="00583DE2" w:rsidP="0046663D">
      <w:r>
        <w:separator/>
      </w:r>
    </w:p>
  </w:endnote>
  <w:endnote w:type="continuationSeparator" w:id="0">
    <w:p w14:paraId="2AD85BC4" w14:textId="77777777" w:rsidR="00583DE2" w:rsidRDefault="00583DE2" w:rsidP="004666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69680338"/>
      <w:docPartObj>
        <w:docPartGallery w:val="Page Numbers (Bottom of Page)"/>
        <w:docPartUnique/>
      </w:docPartObj>
    </w:sdtPr>
    <w:sdtContent>
      <w:p w14:paraId="6B311190" w14:textId="0543EAEB" w:rsidR="0046663D" w:rsidRDefault="0046663D" w:rsidP="009A7CB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A34EFB">
          <w:rPr>
            <w:rStyle w:val="PageNumber"/>
            <w:noProof/>
          </w:rPr>
          <w:t>16</w:t>
        </w:r>
        <w:r>
          <w:rPr>
            <w:rStyle w:val="PageNumber"/>
          </w:rPr>
          <w:fldChar w:fldCharType="end"/>
        </w:r>
      </w:p>
    </w:sdtContent>
  </w:sdt>
  <w:p w14:paraId="10F6E80E" w14:textId="77777777" w:rsidR="0046663D" w:rsidRDefault="0046663D">
    <w:pPr>
      <w:pStyle w:val="Footer"/>
    </w:pPr>
  </w:p>
  <w:p w14:paraId="30DD08F8" w14:textId="77777777" w:rsidR="007C28D1" w:rsidRDefault="007C28D1"/>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5488965"/>
      <w:docPartObj>
        <w:docPartGallery w:val="Page Numbers (Bottom of Page)"/>
        <w:docPartUnique/>
      </w:docPartObj>
    </w:sdtPr>
    <w:sdtContent>
      <w:p w14:paraId="66EF37FF" w14:textId="343D7928" w:rsidR="0046663D" w:rsidRDefault="0046663D" w:rsidP="009A7CB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2992BD" w14:textId="77777777" w:rsidR="0046663D" w:rsidRDefault="0046663D">
    <w:pPr>
      <w:pStyle w:val="Footer"/>
    </w:pPr>
  </w:p>
  <w:p w14:paraId="0700C530" w14:textId="77777777" w:rsidR="007C28D1" w:rsidRDefault="007C28D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9FBFF0" w14:textId="77777777" w:rsidR="00583DE2" w:rsidRDefault="00583DE2" w:rsidP="0046663D">
      <w:r>
        <w:separator/>
      </w:r>
    </w:p>
  </w:footnote>
  <w:footnote w:type="continuationSeparator" w:id="0">
    <w:p w14:paraId="7BEC3A74" w14:textId="77777777" w:rsidR="00583DE2" w:rsidRDefault="00583DE2" w:rsidP="004666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D2C31"/>
    <w:multiLevelType w:val="hybridMultilevel"/>
    <w:tmpl w:val="FA5E7C7E"/>
    <w:lvl w:ilvl="0" w:tplc="A39C38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C16452"/>
    <w:multiLevelType w:val="hybridMultilevel"/>
    <w:tmpl w:val="B07029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C7B21AC"/>
    <w:multiLevelType w:val="hybridMultilevel"/>
    <w:tmpl w:val="17927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A6250E"/>
    <w:multiLevelType w:val="hybridMultilevel"/>
    <w:tmpl w:val="A01A9400"/>
    <w:lvl w:ilvl="0" w:tplc="A39C386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1E10CD"/>
    <w:multiLevelType w:val="hybridMultilevel"/>
    <w:tmpl w:val="79C852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F67A78"/>
    <w:multiLevelType w:val="multilevel"/>
    <w:tmpl w:val="4C9C855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462B1517"/>
    <w:multiLevelType w:val="hybridMultilevel"/>
    <w:tmpl w:val="7A92C2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4C5055"/>
    <w:multiLevelType w:val="multilevel"/>
    <w:tmpl w:val="33FA88F4"/>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6AAA50FB"/>
    <w:multiLevelType w:val="hybridMultilevel"/>
    <w:tmpl w:val="0812D456"/>
    <w:lvl w:ilvl="0" w:tplc="A39C38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3082891">
    <w:abstractNumId w:val="6"/>
  </w:num>
  <w:num w:numId="2" w16cid:durableId="2125273242">
    <w:abstractNumId w:val="4"/>
  </w:num>
  <w:num w:numId="3" w16cid:durableId="1466123227">
    <w:abstractNumId w:val="7"/>
  </w:num>
  <w:num w:numId="4" w16cid:durableId="1973485879">
    <w:abstractNumId w:val="8"/>
  </w:num>
  <w:num w:numId="5" w16cid:durableId="684594523">
    <w:abstractNumId w:val="0"/>
  </w:num>
  <w:num w:numId="6" w16cid:durableId="1181315601">
    <w:abstractNumId w:val="3"/>
  </w:num>
  <w:num w:numId="7" w16cid:durableId="243148219">
    <w:abstractNumId w:val="2"/>
  </w:num>
  <w:num w:numId="8" w16cid:durableId="464348175">
    <w:abstractNumId w:val="5"/>
  </w:num>
  <w:num w:numId="9" w16cid:durableId="2548307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D85"/>
    <w:rsid w:val="00010035"/>
    <w:rsid w:val="00011D46"/>
    <w:rsid w:val="000123F2"/>
    <w:rsid w:val="000255B6"/>
    <w:rsid w:val="00025AD5"/>
    <w:rsid w:val="00046B9D"/>
    <w:rsid w:val="00060FD0"/>
    <w:rsid w:val="000613C3"/>
    <w:rsid w:val="00067891"/>
    <w:rsid w:val="00067B3C"/>
    <w:rsid w:val="00077224"/>
    <w:rsid w:val="00077D57"/>
    <w:rsid w:val="00096024"/>
    <w:rsid w:val="000A3104"/>
    <w:rsid w:val="000C0A82"/>
    <w:rsid w:val="000C17FD"/>
    <w:rsid w:val="000D0809"/>
    <w:rsid w:val="000E3746"/>
    <w:rsid w:val="000F2693"/>
    <w:rsid w:val="000F336B"/>
    <w:rsid w:val="000F44B9"/>
    <w:rsid w:val="001241EC"/>
    <w:rsid w:val="001246F1"/>
    <w:rsid w:val="00124865"/>
    <w:rsid w:val="00125EAC"/>
    <w:rsid w:val="00135520"/>
    <w:rsid w:val="00151642"/>
    <w:rsid w:val="001605C8"/>
    <w:rsid w:val="0016154D"/>
    <w:rsid w:val="001632F3"/>
    <w:rsid w:val="00167E5E"/>
    <w:rsid w:val="0017360D"/>
    <w:rsid w:val="001748F4"/>
    <w:rsid w:val="00184842"/>
    <w:rsid w:val="00192B33"/>
    <w:rsid w:val="00197B4F"/>
    <w:rsid w:val="00197BD3"/>
    <w:rsid w:val="001A680D"/>
    <w:rsid w:val="001C2B36"/>
    <w:rsid w:val="001D05C1"/>
    <w:rsid w:val="001D31FD"/>
    <w:rsid w:val="001D77CD"/>
    <w:rsid w:val="001D79C1"/>
    <w:rsid w:val="001E5C45"/>
    <w:rsid w:val="001E621E"/>
    <w:rsid w:val="001E79B3"/>
    <w:rsid w:val="001F74D6"/>
    <w:rsid w:val="002374C5"/>
    <w:rsid w:val="00255128"/>
    <w:rsid w:val="002615AC"/>
    <w:rsid w:val="002637E0"/>
    <w:rsid w:val="0026615B"/>
    <w:rsid w:val="00271C1A"/>
    <w:rsid w:val="0027551C"/>
    <w:rsid w:val="00276159"/>
    <w:rsid w:val="00297F28"/>
    <w:rsid w:val="002A33C9"/>
    <w:rsid w:val="002B023E"/>
    <w:rsid w:val="002D560B"/>
    <w:rsid w:val="002D7333"/>
    <w:rsid w:val="002E0935"/>
    <w:rsid w:val="002E39F4"/>
    <w:rsid w:val="002E7D2A"/>
    <w:rsid w:val="002F2BFA"/>
    <w:rsid w:val="002F5281"/>
    <w:rsid w:val="00314205"/>
    <w:rsid w:val="00325D6F"/>
    <w:rsid w:val="003278E5"/>
    <w:rsid w:val="00330DB0"/>
    <w:rsid w:val="00332824"/>
    <w:rsid w:val="00332CE5"/>
    <w:rsid w:val="00335CE7"/>
    <w:rsid w:val="00342E2B"/>
    <w:rsid w:val="00354AA6"/>
    <w:rsid w:val="00364D6F"/>
    <w:rsid w:val="003710EA"/>
    <w:rsid w:val="003830FF"/>
    <w:rsid w:val="00392E09"/>
    <w:rsid w:val="003A15D7"/>
    <w:rsid w:val="003A1847"/>
    <w:rsid w:val="003B246C"/>
    <w:rsid w:val="003B41B4"/>
    <w:rsid w:val="003C4CFA"/>
    <w:rsid w:val="003D11D8"/>
    <w:rsid w:val="003D424B"/>
    <w:rsid w:val="003D6BCA"/>
    <w:rsid w:val="003E719A"/>
    <w:rsid w:val="003E7D85"/>
    <w:rsid w:val="0040606B"/>
    <w:rsid w:val="00411872"/>
    <w:rsid w:val="00415D9C"/>
    <w:rsid w:val="004165F0"/>
    <w:rsid w:val="00433C14"/>
    <w:rsid w:val="00434C7D"/>
    <w:rsid w:val="004402C7"/>
    <w:rsid w:val="00440F37"/>
    <w:rsid w:val="0046663D"/>
    <w:rsid w:val="00471FBE"/>
    <w:rsid w:val="004820ED"/>
    <w:rsid w:val="00484379"/>
    <w:rsid w:val="00485829"/>
    <w:rsid w:val="00495F8D"/>
    <w:rsid w:val="004977F6"/>
    <w:rsid w:val="004A4D56"/>
    <w:rsid w:val="004A51EA"/>
    <w:rsid w:val="004C2985"/>
    <w:rsid w:val="004C63CF"/>
    <w:rsid w:val="004C68C5"/>
    <w:rsid w:val="004D50F3"/>
    <w:rsid w:val="00507FB7"/>
    <w:rsid w:val="0051116F"/>
    <w:rsid w:val="00517CBB"/>
    <w:rsid w:val="00524454"/>
    <w:rsid w:val="005308D7"/>
    <w:rsid w:val="00531F75"/>
    <w:rsid w:val="00533F60"/>
    <w:rsid w:val="00536E7F"/>
    <w:rsid w:val="00541FA1"/>
    <w:rsid w:val="005450EE"/>
    <w:rsid w:val="00562EB1"/>
    <w:rsid w:val="00575B8C"/>
    <w:rsid w:val="00583DE2"/>
    <w:rsid w:val="005844DC"/>
    <w:rsid w:val="00584B8D"/>
    <w:rsid w:val="00591095"/>
    <w:rsid w:val="005B0A2B"/>
    <w:rsid w:val="005C4B70"/>
    <w:rsid w:val="005C5EF1"/>
    <w:rsid w:val="005D39C4"/>
    <w:rsid w:val="005D3CA0"/>
    <w:rsid w:val="005E6705"/>
    <w:rsid w:val="005F2E49"/>
    <w:rsid w:val="005F3517"/>
    <w:rsid w:val="00603ABE"/>
    <w:rsid w:val="00610192"/>
    <w:rsid w:val="006103B2"/>
    <w:rsid w:val="00621F34"/>
    <w:rsid w:val="00632E00"/>
    <w:rsid w:val="00645D5A"/>
    <w:rsid w:val="00646F26"/>
    <w:rsid w:val="0066255E"/>
    <w:rsid w:val="00662787"/>
    <w:rsid w:val="00677752"/>
    <w:rsid w:val="006859FA"/>
    <w:rsid w:val="00691E1A"/>
    <w:rsid w:val="00695FEA"/>
    <w:rsid w:val="006A1031"/>
    <w:rsid w:val="006C3E22"/>
    <w:rsid w:val="006D42BB"/>
    <w:rsid w:val="006D7A82"/>
    <w:rsid w:val="006F7D5E"/>
    <w:rsid w:val="00711CDC"/>
    <w:rsid w:val="00716710"/>
    <w:rsid w:val="00722E80"/>
    <w:rsid w:val="00725635"/>
    <w:rsid w:val="00733AAD"/>
    <w:rsid w:val="007347A0"/>
    <w:rsid w:val="007525F1"/>
    <w:rsid w:val="00753313"/>
    <w:rsid w:val="00755D7E"/>
    <w:rsid w:val="007579D0"/>
    <w:rsid w:val="00757EE3"/>
    <w:rsid w:val="00761C59"/>
    <w:rsid w:val="007640F3"/>
    <w:rsid w:val="00784B01"/>
    <w:rsid w:val="00796E19"/>
    <w:rsid w:val="007B1AF1"/>
    <w:rsid w:val="007C28D1"/>
    <w:rsid w:val="007C2D84"/>
    <w:rsid w:val="007C384F"/>
    <w:rsid w:val="007C3EB0"/>
    <w:rsid w:val="007D14A0"/>
    <w:rsid w:val="007E3B77"/>
    <w:rsid w:val="007F000F"/>
    <w:rsid w:val="007F3528"/>
    <w:rsid w:val="008131F8"/>
    <w:rsid w:val="008255E8"/>
    <w:rsid w:val="0082702E"/>
    <w:rsid w:val="00854752"/>
    <w:rsid w:val="008647C2"/>
    <w:rsid w:val="00865F41"/>
    <w:rsid w:val="0086787D"/>
    <w:rsid w:val="00871228"/>
    <w:rsid w:val="00872F44"/>
    <w:rsid w:val="008744EE"/>
    <w:rsid w:val="00881B8E"/>
    <w:rsid w:val="0088469C"/>
    <w:rsid w:val="00884F85"/>
    <w:rsid w:val="008951F1"/>
    <w:rsid w:val="008A3C98"/>
    <w:rsid w:val="008A3EBF"/>
    <w:rsid w:val="008B4009"/>
    <w:rsid w:val="008C6271"/>
    <w:rsid w:val="008D62AC"/>
    <w:rsid w:val="008F2926"/>
    <w:rsid w:val="008F329D"/>
    <w:rsid w:val="008F3B4D"/>
    <w:rsid w:val="00903679"/>
    <w:rsid w:val="0090550F"/>
    <w:rsid w:val="009123DE"/>
    <w:rsid w:val="00922896"/>
    <w:rsid w:val="009334E0"/>
    <w:rsid w:val="00953638"/>
    <w:rsid w:val="0096389A"/>
    <w:rsid w:val="00964161"/>
    <w:rsid w:val="0097007C"/>
    <w:rsid w:val="009740ED"/>
    <w:rsid w:val="00977E2A"/>
    <w:rsid w:val="009855BA"/>
    <w:rsid w:val="00985F10"/>
    <w:rsid w:val="00990AE8"/>
    <w:rsid w:val="00996B80"/>
    <w:rsid w:val="009A4BDC"/>
    <w:rsid w:val="009A58A3"/>
    <w:rsid w:val="009C11BC"/>
    <w:rsid w:val="009C289C"/>
    <w:rsid w:val="009C6451"/>
    <w:rsid w:val="009D286F"/>
    <w:rsid w:val="009E723D"/>
    <w:rsid w:val="009F5327"/>
    <w:rsid w:val="009F66CA"/>
    <w:rsid w:val="00A01601"/>
    <w:rsid w:val="00A02A69"/>
    <w:rsid w:val="00A040B2"/>
    <w:rsid w:val="00A10C8C"/>
    <w:rsid w:val="00A34EFB"/>
    <w:rsid w:val="00A36A0E"/>
    <w:rsid w:val="00A46A53"/>
    <w:rsid w:val="00A6641D"/>
    <w:rsid w:val="00A72D3F"/>
    <w:rsid w:val="00A73AC9"/>
    <w:rsid w:val="00A81BF9"/>
    <w:rsid w:val="00A83E8B"/>
    <w:rsid w:val="00A90B8E"/>
    <w:rsid w:val="00A95005"/>
    <w:rsid w:val="00A95B13"/>
    <w:rsid w:val="00AA3829"/>
    <w:rsid w:val="00AA44A0"/>
    <w:rsid w:val="00AB3517"/>
    <w:rsid w:val="00AC5662"/>
    <w:rsid w:val="00AC6180"/>
    <w:rsid w:val="00AD3EB7"/>
    <w:rsid w:val="00AE1DBF"/>
    <w:rsid w:val="00AE78FE"/>
    <w:rsid w:val="00AF21C4"/>
    <w:rsid w:val="00AF636B"/>
    <w:rsid w:val="00B31A19"/>
    <w:rsid w:val="00B409F2"/>
    <w:rsid w:val="00B604A8"/>
    <w:rsid w:val="00B60C62"/>
    <w:rsid w:val="00B63CFE"/>
    <w:rsid w:val="00B641FD"/>
    <w:rsid w:val="00B807CC"/>
    <w:rsid w:val="00B82302"/>
    <w:rsid w:val="00B9581F"/>
    <w:rsid w:val="00B966BF"/>
    <w:rsid w:val="00BA34A1"/>
    <w:rsid w:val="00BB48EB"/>
    <w:rsid w:val="00BD6AED"/>
    <w:rsid w:val="00BD750E"/>
    <w:rsid w:val="00BF2FB2"/>
    <w:rsid w:val="00C16E35"/>
    <w:rsid w:val="00C24981"/>
    <w:rsid w:val="00C256C3"/>
    <w:rsid w:val="00C31587"/>
    <w:rsid w:val="00C34603"/>
    <w:rsid w:val="00C51C78"/>
    <w:rsid w:val="00C702E6"/>
    <w:rsid w:val="00C72A9B"/>
    <w:rsid w:val="00C748A1"/>
    <w:rsid w:val="00C756A9"/>
    <w:rsid w:val="00C77F86"/>
    <w:rsid w:val="00C81850"/>
    <w:rsid w:val="00C85D99"/>
    <w:rsid w:val="00C90D9D"/>
    <w:rsid w:val="00C9497E"/>
    <w:rsid w:val="00CA6AAF"/>
    <w:rsid w:val="00CA7929"/>
    <w:rsid w:val="00CB0670"/>
    <w:rsid w:val="00CC6CBA"/>
    <w:rsid w:val="00CD0468"/>
    <w:rsid w:val="00CE096F"/>
    <w:rsid w:val="00CF2D03"/>
    <w:rsid w:val="00D0440F"/>
    <w:rsid w:val="00D133FC"/>
    <w:rsid w:val="00D31B11"/>
    <w:rsid w:val="00D32834"/>
    <w:rsid w:val="00D4283E"/>
    <w:rsid w:val="00D43849"/>
    <w:rsid w:val="00D536CF"/>
    <w:rsid w:val="00D551CF"/>
    <w:rsid w:val="00D557E1"/>
    <w:rsid w:val="00D57CEF"/>
    <w:rsid w:val="00D76860"/>
    <w:rsid w:val="00D816D9"/>
    <w:rsid w:val="00D9446A"/>
    <w:rsid w:val="00DA4118"/>
    <w:rsid w:val="00DB4DB6"/>
    <w:rsid w:val="00DB53A2"/>
    <w:rsid w:val="00DC5C10"/>
    <w:rsid w:val="00DD1943"/>
    <w:rsid w:val="00DD2CC2"/>
    <w:rsid w:val="00DF09B7"/>
    <w:rsid w:val="00E02D3C"/>
    <w:rsid w:val="00E02D65"/>
    <w:rsid w:val="00E0533B"/>
    <w:rsid w:val="00E1149A"/>
    <w:rsid w:val="00E20037"/>
    <w:rsid w:val="00E21CC1"/>
    <w:rsid w:val="00E256A2"/>
    <w:rsid w:val="00E257CD"/>
    <w:rsid w:val="00E26DEE"/>
    <w:rsid w:val="00E34827"/>
    <w:rsid w:val="00E352D8"/>
    <w:rsid w:val="00E35B43"/>
    <w:rsid w:val="00E520C0"/>
    <w:rsid w:val="00E535A8"/>
    <w:rsid w:val="00E71902"/>
    <w:rsid w:val="00E7221A"/>
    <w:rsid w:val="00E72D33"/>
    <w:rsid w:val="00E72EE6"/>
    <w:rsid w:val="00E8342B"/>
    <w:rsid w:val="00E84478"/>
    <w:rsid w:val="00E922B7"/>
    <w:rsid w:val="00EA26D0"/>
    <w:rsid w:val="00EA4E43"/>
    <w:rsid w:val="00EA7D3D"/>
    <w:rsid w:val="00EB0B6E"/>
    <w:rsid w:val="00EB185F"/>
    <w:rsid w:val="00EC1142"/>
    <w:rsid w:val="00EC5003"/>
    <w:rsid w:val="00EC5477"/>
    <w:rsid w:val="00ED65D4"/>
    <w:rsid w:val="00EE44FC"/>
    <w:rsid w:val="00EF0A1F"/>
    <w:rsid w:val="00EF19C7"/>
    <w:rsid w:val="00F064DB"/>
    <w:rsid w:val="00F0782E"/>
    <w:rsid w:val="00F23CFC"/>
    <w:rsid w:val="00F27761"/>
    <w:rsid w:val="00F27D96"/>
    <w:rsid w:val="00F4117C"/>
    <w:rsid w:val="00F5753B"/>
    <w:rsid w:val="00F6062A"/>
    <w:rsid w:val="00F6115D"/>
    <w:rsid w:val="00F652D3"/>
    <w:rsid w:val="00F653E3"/>
    <w:rsid w:val="00F76C19"/>
    <w:rsid w:val="00F84901"/>
    <w:rsid w:val="00F95277"/>
    <w:rsid w:val="00FB681B"/>
    <w:rsid w:val="00FC4D57"/>
    <w:rsid w:val="00FE6EEF"/>
    <w:rsid w:val="00FF3A84"/>
    <w:rsid w:val="00FF7E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F8297"/>
  <w15:chartTrackingRefBased/>
  <w15:docId w15:val="{02DCCB03-CD09-0242-8A93-3F10225E5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1F3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1F3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E7D85"/>
    <w:pPr>
      <w:spacing w:before="100" w:beforeAutospacing="1" w:after="100" w:afterAutospacing="1"/>
    </w:pPr>
    <w:rPr>
      <w:rFonts w:ascii="Times New Roman" w:eastAsia="Times New Roman" w:hAnsi="Times New Roman" w:cs="Times New Roman"/>
      <w:lang w:eastAsia="en-GB"/>
    </w:rPr>
  </w:style>
  <w:style w:type="paragraph" w:styleId="Caption">
    <w:name w:val="caption"/>
    <w:basedOn w:val="Normal"/>
    <w:next w:val="Normal"/>
    <w:uiPriority w:val="35"/>
    <w:unhideWhenUsed/>
    <w:qFormat/>
    <w:rsid w:val="00632E00"/>
    <w:pPr>
      <w:spacing w:after="200"/>
    </w:pPr>
    <w:rPr>
      <w:i/>
      <w:iCs/>
      <w:color w:val="44546A" w:themeColor="text2"/>
      <w:sz w:val="18"/>
      <w:szCs w:val="18"/>
    </w:rPr>
  </w:style>
  <w:style w:type="character" w:customStyle="1" w:styleId="Heading1Char">
    <w:name w:val="Heading 1 Char"/>
    <w:basedOn w:val="DefaultParagraphFont"/>
    <w:link w:val="Heading1"/>
    <w:uiPriority w:val="9"/>
    <w:rsid w:val="00621F3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21F3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21F3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21F34"/>
    <w:pPr>
      <w:spacing w:before="120"/>
    </w:pPr>
    <w:rPr>
      <w:rFonts w:cstheme="minorHAnsi"/>
      <w:b/>
      <w:bCs/>
      <w:i/>
      <w:iCs/>
    </w:rPr>
  </w:style>
  <w:style w:type="paragraph" w:styleId="TOC2">
    <w:name w:val="toc 2"/>
    <w:basedOn w:val="Normal"/>
    <w:next w:val="Normal"/>
    <w:autoRedefine/>
    <w:uiPriority w:val="39"/>
    <w:unhideWhenUsed/>
    <w:rsid w:val="00621F34"/>
    <w:pPr>
      <w:spacing w:before="120"/>
      <w:ind w:left="240"/>
    </w:pPr>
    <w:rPr>
      <w:rFonts w:cstheme="minorHAnsi"/>
      <w:b/>
      <w:bCs/>
      <w:sz w:val="22"/>
      <w:szCs w:val="22"/>
    </w:rPr>
  </w:style>
  <w:style w:type="character" w:styleId="Hyperlink">
    <w:name w:val="Hyperlink"/>
    <w:basedOn w:val="DefaultParagraphFont"/>
    <w:uiPriority w:val="99"/>
    <w:unhideWhenUsed/>
    <w:rsid w:val="00621F34"/>
    <w:rPr>
      <w:color w:val="0563C1" w:themeColor="hyperlink"/>
      <w:u w:val="single"/>
    </w:rPr>
  </w:style>
  <w:style w:type="paragraph" w:styleId="TOC3">
    <w:name w:val="toc 3"/>
    <w:basedOn w:val="Normal"/>
    <w:next w:val="Normal"/>
    <w:autoRedefine/>
    <w:uiPriority w:val="39"/>
    <w:semiHidden/>
    <w:unhideWhenUsed/>
    <w:rsid w:val="00621F34"/>
    <w:pPr>
      <w:ind w:left="480"/>
    </w:pPr>
    <w:rPr>
      <w:rFonts w:cstheme="minorHAnsi"/>
      <w:sz w:val="20"/>
      <w:szCs w:val="20"/>
    </w:rPr>
  </w:style>
  <w:style w:type="paragraph" w:styleId="TOC4">
    <w:name w:val="toc 4"/>
    <w:basedOn w:val="Normal"/>
    <w:next w:val="Normal"/>
    <w:autoRedefine/>
    <w:uiPriority w:val="39"/>
    <w:semiHidden/>
    <w:unhideWhenUsed/>
    <w:rsid w:val="00621F34"/>
    <w:pPr>
      <w:ind w:left="720"/>
    </w:pPr>
    <w:rPr>
      <w:rFonts w:cstheme="minorHAnsi"/>
      <w:sz w:val="20"/>
      <w:szCs w:val="20"/>
    </w:rPr>
  </w:style>
  <w:style w:type="paragraph" w:styleId="TOC5">
    <w:name w:val="toc 5"/>
    <w:basedOn w:val="Normal"/>
    <w:next w:val="Normal"/>
    <w:autoRedefine/>
    <w:uiPriority w:val="39"/>
    <w:semiHidden/>
    <w:unhideWhenUsed/>
    <w:rsid w:val="00621F34"/>
    <w:pPr>
      <w:ind w:left="960"/>
    </w:pPr>
    <w:rPr>
      <w:rFonts w:cstheme="minorHAnsi"/>
      <w:sz w:val="20"/>
      <w:szCs w:val="20"/>
    </w:rPr>
  </w:style>
  <w:style w:type="paragraph" w:styleId="TOC6">
    <w:name w:val="toc 6"/>
    <w:basedOn w:val="Normal"/>
    <w:next w:val="Normal"/>
    <w:autoRedefine/>
    <w:uiPriority w:val="39"/>
    <w:semiHidden/>
    <w:unhideWhenUsed/>
    <w:rsid w:val="00621F34"/>
    <w:pPr>
      <w:ind w:left="1200"/>
    </w:pPr>
    <w:rPr>
      <w:rFonts w:cstheme="minorHAnsi"/>
      <w:sz w:val="20"/>
      <w:szCs w:val="20"/>
    </w:rPr>
  </w:style>
  <w:style w:type="paragraph" w:styleId="TOC7">
    <w:name w:val="toc 7"/>
    <w:basedOn w:val="Normal"/>
    <w:next w:val="Normal"/>
    <w:autoRedefine/>
    <w:uiPriority w:val="39"/>
    <w:semiHidden/>
    <w:unhideWhenUsed/>
    <w:rsid w:val="00621F34"/>
    <w:pPr>
      <w:ind w:left="1440"/>
    </w:pPr>
    <w:rPr>
      <w:rFonts w:cstheme="minorHAnsi"/>
      <w:sz w:val="20"/>
      <w:szCs w:val="20"/>
    </w:rPr>
  </w:style>
  <w:style w:type="paragraph" w:styleId="TOC8">
    <w:name w:val="toc 8"/>
    <w:basedOn w:val="Normal"/>
    <w:next w:val="Normal"/>
    <w:autoRedefine/>
    <w:uiPriority w:val="39"/>
    <w:semiHidden/>
    <w:unhideWhenUsed/>
    <w:rsid w:val="00621F34"/>
    <w:pPr>
      <w:ind w:left="1680"/>
    </w:pPr>
    <w:rPr>
      <w:rFonts w:cstheme="minorHAnsi"/>
      <w:sz w:val="20"/>
      <w:szCs w:val="20"/>
    </w:rPr>
  </w:style>
  <w:style w:type="paragraph" w:styleId="TOC9">
    <w:name w:val="toc 9"/>
    <w:basedOn w:val="Normal"/>
    <w:next w:val="Normal"/>
    <w:autoRedefine/>
    <w:uiPriority w:val="39"/>
    <w:semiHidden/>
    <w:unhideWhenUsed/>
    <w:rsid w:val="00621F34"/>
    <w:pPr>
      <w:ind w:left="1920"/>
    </w:pPr>
    <w:rPr>
      <w:rFonts w:cstheme="minorHAnsi"/>
      <w:sz w:val="20"/>
      <w:szCs w:val="20"/>
    </w:rPr>
  </w:style>
  <w:style w:type="paragraph" w:styleId="Bibliography">
    <w:name w:val="Bibliography"/>
    <w:basedOn w:val="Normal"/>
    <w:next w:val="Normal"/>
    <w:uiPriority w:val="37"/>
    <w:unhideWhenUsed/>
    <w:rsid w:val="008D62AC"/>
  </w:style>
  <w:style w:type="paragraph" w:styleId="Footer">
    <w:name w:val="footer"/>
    <w:basedOn w:val="Normal"/>
    <w:link w:val="FooterChar"/>
    <w:uiPriority w:val="99"/>
    <w:unhideWhenUsed/>
    <w:rsid w:val="0046663D"/>
    <w:pPr>
      <w:tabs>
        <w:tab w:val="center" w:pos="4680"/>
        <w:tab w:val="right" w:pos="9360"/>
      </w:tabs>
    </w:pPr>
  </w:style>
  <w:style w:type="character" w:customStyle="1" w:styleId="FooterChar">
    <w:name w:val="Footer Char"/>
    <w:basedOn w:val="DefaultParagraphFont"/>
    <w:link w:val="Footer"/>
    <w:uiPriority w:val="99"/>
    <w:rsid w:val="0046663D"/>
  </w:style>
  <w:style w:type="character" w:styleId="PageNumber">
    <w:name w:val="page number"/>
    <w:basedOn w:val="DefaultParagraphFont"/>
    <w:uiPriority w:val="99"/>
    <w:semiHidden/>
    <w:unhideWhenUsed/>
    <w:rsid w:val="0046663D"/>
  </w:style>
  <w:style w:type="paragraph" w:styleId="TableofFigures">
    <w:name w:val="table of figures"/>
    <w:basedOn w:val="Normal"/>
    <w:next w:val="Normal"/>
    <w:uiPriority w:val="99"/>
    <w:unhideWhenUsed/>
    <w:rsid w:val="00F4117C"/>
    <w:pPr>
      <w:ind w:left="480" w:hanging="480"/>
    </w:pPr>
    <w:rPr>
      <w:b/>
      <w:bCs/>
      <w:sz w:val="20"/>
      <w:szCs w:val="20"/>
    </w:rPr>
  </w:style>
  <w:style w:type="paragraph" w:styleId="Header">
    <w:name w:val="header"/>
    <w:basedOn w:val="Normal"/>
    <w:link w:val="HeaderChar"/>
    <w:uiPriority w:val="99"/>
    <w:unhideWhenUsed/>
    <w:rsid w:val="00BD750E"/>
    <w:pPr>
      <w:tabs>
        <w:tab w:val="center" w:pos="4680"/>
        <w:tab w:val="right" w:pos="9360"/>
      </w:tabs>
    </w:pPr>
  </w:style>
  <w:style w:type="character" w:customStyle="1" w:styleId="HeaderChar">
    <w:name w:val="Header Char"/>
    <w:basedOn w:val="DefaultParagraphFont"/>
    <w:link w:val="Header"/>
    <w:uiPriority w:val="99"/>
    <w:rsid w:val="00BD750E"/>
  </w:style>
  <w:style w:type="paragraph" w:styleId="ListParagraph">
    <w:name w:val="List Paragraph"/>
    <w:basedOn w:val="Normal"/>
    <w:uiPriority w:val="34"/>
    <w:qFormat/>
    <w:rsid w:val="000F44B9"/>
    <w:pPr>
      <w:ind w:left="720"/>
      <w:contextualSpacing/>
    </w:pPr>
  </w:style>
  <w:style w:type="table" w:styleId="TableGrid">
    <w:name w:val="Table Grid"/>
    <w:basedOn w:val="TableNormal"/>
    <w:uiPriority w:val="39"/>
    <w:rsid w:val="00D7686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72">
      <w:bodyDiv w:val="1"/>
      <w:marLeft w:val="0"/>
      <w:marRight w:val="0"/>
      <w:marTop w:val="0"/>
      <w:marBottom w:val="0"/>
      <w:divBdr>
        <w:top w:val="none" w:sz="0" w:space="0" w:color="auto"/>
        <w:left w:val="none" w:sz="0" w:space="0" w:color="auto"/>
        <w:bottom w:val="none" w:sz="0" w:space="0" w:color="auto"/>
        <w:right w:val="none" w:sz="0" w:space="0" w:color="auto"/>
      </w:divBdr>
    </w:div>
    <w:div w:id="77168336">
      <w:bodyDiv w:val="1"/>
      <w:marLeft w:val="0"/>
      <w:marRight w:val="0"/>
      <w:marTop w:val="0"/>
      <w:marBottom w:val="0"/>
      <w:divBdr>
        <w:top w:val="none" w:sz="0" w:space="0" w:color="auto"/>
        <w:left w:val="none" w:sz="0" w:space="0" w:color="auto"/>
        <w:bottom w:val="none" w:sz="0" w:space="0" w:color="auto"/>
        <w:right w:val="none" w:sz="0" w:space="0" w:color="auto"/>
      </w:divBdr>
      <w:divsChild>
        <w:div w:id="2099859185">
          <w:marLeft w:val="0"/>
          <w:marRight w:val="0"/>
          <w:marTop w:val="0"/>
          <w:marBottom w:val="0"/>
          <w:divBdr>
            <w:top w:val="none" w:sz="0" w:space="0" w:color="auto"/>
            <w:left w:val="none" w:sz="0" w:space="0" w:color="auto"/>
            <w:bottom w:val="none" w:sz="0" w:space="0" w:color="auto"/>
            <w:right w:val="none" w:sz="0" w:space="0" w:color="auto"/>
          </w:divBdr>
          <w:divsChild>
            <w:div w:id="849953963">
              <w:marLeft w:val="0"/>
              <w:marRight w:val="0"/>
              <w:marTop w:val="0"/>
              <w:marBottom w:val="0"/>
              <w:divBdr>
                <w:top w:val="none" w:sz="0" w:space="0" w:color="auto"/>
                <w:left w:val="none" w:sz="0" w:space="0" w:color="auto"/>
                <w:bottom w:val="none" w:sz="0" w:space="0" w:color="auto"/>
                <w:right w:val="none" w:sz="0" w:space="0" w:color="auto"/>
              </w:divBdr>
              <w:divsChild>
                <w:div w:id="614365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19831">
      <w:bodyDiv w:val="1"/>
      <w:marLeft w:val="0"/>
      <w:marRight w:val="0"/>
      <w:marTop w:val="0"/>
      <w:marBottom w:val="0"/>
      <w:divBdr>
        <w:top w:val="none" w:sz="0" w:space="0" w:color="auto"/>
        <w:left w:val="none" w:sz="0" w:space="0" w:color="auto"/>
        <w:bottom w:val="none" w:sz="0" w:space="0" w:color="auto"/>
        <w:right w:val="none" w:sz="0" w:space="0" w:color="auto"/>
      </w:divBdr>
    </w:div>
    <w:div w:id="98718877">
      <w:bodyDiv w:val="1"/>
      <w:marLeft w:val="0"/>
      <w:marRight w:val="0"/>
      <w:marTop w:val="0"/>
      <w:marBottom w:val="0"/>
      <w:divBdr>
        <w:top w:val="none" w:sz="0" w:space="0" w:color="auto"/>
        <w:left w:val="none" w:sz="0" w:space="0" w:color="auto"/>
        <w:bottom w:val="none" w:sz="0" w:space="0" w:color="auto"/>
        <w:right w:val="none" w:sz="0" w:space="0" w:color="auto"/>
      </w:divBdr>
    </w:div>
    <w:div w:id="170875067">
      <w:bodyDiv w:val="1"/>
      <w:marLeft w:val="0"/>
      <w:marRight w:val="0"/>
      <w:marTop w:val="0"/>
      <w:marBottom w:val="0"/>
      <w:divBdr>
        <w:top w:val="none" w:sz="0" w:space="0" w:color="auto"/>
        <w:left w:val="none" w:sz="0" w:space="0" w:color="auto"/>
        <w:bottom w:val="none" w:sz="0" w:space="0" w:color="auto"/>
        <w:right w:val="none" w:sz="0" w:space="0" w:color="auto"/>
      </w:divBdr>
    </w:div>
    <w:div w:id="182087728">
      <w:bodyDiv w:val="1"/>
      <w:marLeft w:val="0"/>
      <w:marRight w:val="0"/>
      <w:marTop w:val="0"/>
      <w:marBottom w:val="0"/>
      <w:divBdr>
        <w:top w:val="none" w:sz="0" w:space="0" w:color="auto"/>
        <w:left w:val="none" w:sz="0" w:space="0" w:color="auto"/>
        <w:bottom w:val="none" w:sz="0" w:space="0" w:color="auto"/>
        <w:right w:val="none" w:sz="0" w:space="0" w:color="auto"/>
      </w:divBdr>
    </w:div>
    <w:div w:id="183444700">
      <w:bodyDiv w:val="1"/>
      <w:marLeft w:val="0"/>
      <w:marRight w:val="0"/>
      <w:marTop w:val="0"/>
      <w:marBottom w:val="0"/>
      <w:divBdr>
        <w:top w:val="none" w:sz="0" w:space="0" w:color="auto"/>
        <w:left w:val="none" w:sz="0" w:space="0" w:color="auto"/>
        <w:bottom w:val="none" w:sz="0" w:space="0" w:color="auto"/>
        <w:right w:val="none" w:sz="0" w:space="0" w:color="auto"/>
      </w:divBdr>
    </w:div>
    <w:div w:id="209459964">
      <w:bodyDiv w:val="1"/>
      <w:marLeft w:val="0"/>
      <w:marRight w:val="0"/>
      <w:marTop w:val="0"/>
      <w:marBottom w:val="0"/>
      <w:divBdr>
        <w:top w:val="none" w:sz="0" w:space="0" w:color="auto"/>
        <w:left w:val="none" w:sz="0" w:space="0" w:color="auto"/>
        <w:bottom w:val="none" w:sz="0" w:space="0" w:color="auto"/>
        <w:right w:val="none" w:sz="0" w:space="0" w:color="auto"/>
      </w:divBdr>
    </w:div>
    <w:div w:id="213011213">
      <w:bodyDiv w:val="1"/>
      <w:marLeft w:val="0"/>
      <w:marRight w:val="0"/>
      <w:marTop w:val="0"/>
      <w:marBottom w:val="0"/>
      <w:divBdr>
        <w:top w:val="none" w:sz="0" w:space="0" w:color="auto"/>
        <w:left w:val="none" w:sz="0" w:space="0" w:color="auto"/>
        <w:bottom w:val="none" w:sz="0" w:space="0" w:color="auto"/>
        <w:right w:val="none" w:sz="0" w:space="0" w:color="auto"/>
      </w:divBdr>
    </w:div>
    <w:div w:id="239950254">
      <w:bodyDiv w:val="1"/>
      <w:marLeft w:val="0"/>
      <w:marRight w:val="0"/>
      <w:marTop w:val="0"/>
      <w:marBottom w:val="0"/>
      <w:divBdr>
        <w:top w:val="none" w:sz="0" w:space="0" w:color="auto"/>
        <w:left w:val="none" w:sz="0" w:space="0" w:color="auto"/>
        <w:bottom w:val="none" w:sz="0" w:space="0" w:color="auto"/>
        <w:right w:val="none" w:sz="0" w:space="0" w:color="auto"/>
      </w:divBdr>
    </w:div>
    <w:div w:id="249894749">
      <w:bodyDiv w:val="1"/>
      <w:marLeft w:val="0"/>
      <w:marRight w:val="0"/>
      <w:marTop w:val="0"/>
      <w:marBottom w:val="0"/>
      <w:divBdr>
        <w:top w:val="none" w:sz="0" w:space="0" w:color="auto"/>
        <w:left w:val="none" w:sz="0" w:space="0" w:color="auto"/>
        <w:bottom w:val="none" w:sz="0" w:space="0" w:color="auto"/>
        <w:right w:val="none" w:sz="0" w:space="0" w:color="auto"/>
      </w:divBdr>
    </w:div>
    <w:div w:id="254436912">
      <w:bodyDiv w:val="1"/>
      <w:marLeft w:val="0"/>
      <w:marRight w:val="0"/>
      <w:marTop w:val="0"/>
      <w:marBottom w:val="0"/>
      <w:divBdr>
        <w:top w:val="none" w:sz="0" w:space="0" w:color="auto"/>
        <w:left w:val="none" w:sz="0" w:space="0" w:color="auto"/>
        <w:bottom w:val="none" w:sz="0" w:space="0" w:color="auto"/>
        <w:right w:val="none" w:sz="0" w:space="0" w:color="auto"/>
      </w:divBdr>
    </w:div>
    <w:div w:id="280693063">
      <w:bodyDiv w:val="1"/>
      <w:marLeft w:val="0"/>
      <w:marRight w:val="0"/>
      <w:marTop w:val="0"/>
      <w:marBottom w:val="0"/>
      <w:divBdr>
        <w:top w:val="none" w:sz="0" w:space="0" w:color="auto"/>
        <w:left w:val="none" w:sz="0" w:space="0" w:color="auto"/>
        <w:bottom w:val="none" w:sz="0" w:space="0" w:color="auto"/>
        <w:right w:val="none" w:sz="0" w:space="0" w:color="auto"/>
      </w:divBdr>
    </w:div>
    <w:div w:id="291861487">
      <w:bodyDiv w:val="1"/>
      <w:marLeft w:val="0"/>
      <w:marRight w:val="0"/>
      <w:marTop w:val="0"/>
      <w:marBottom w:val="0"/>
      <w:divBdr>
        <w:top w:val="none" w:sz="0" w:space="0" w:color="auto"/>
        <w:left w:val="none" w:sz="0" w:space="0" w:color="auto"/>
        <w:bottom w:val="none" w:sz="0" w:space="0" w:color="auto"/>
        <w:right w:val="none" w:sz="0" w:space="0" w:color="auto"/>
      </w:divBdr>
    </w:div>
    <w:div w:id="295456350">
      <w:bodyDiv w:val="1"/>
      <w:marLeft w:val="0"/>
      <w:marRight w:val="0"/>
      <w:marTop w:val="0"/>
      <w:marBottom w:val="0"/>
      <w:divBdr>
        <w:top w:val="none" w:sz="0" w:space="0" w:color="auto"/>
        <w:left w:val="none" w:sz="0" w:space="0" w:color="auto"/>
        <w:bottom w:val="none" w:sz="0" w:space="0" w:color="auto"/>
        <w:right w:val="none" w:sz="0" w:space="0" w:color="auto"/>
      </w:divBdr>
    </w:div>
    <w:div w:id="301933434">
      <w:bodyDiv w:val="1"/>
      <w:marLeft w:val="0"/>
      <w:marRight w:val="0"/>
      <w:marTop w:val="0"/>
      <w:marBottom w:val="0"/>
      <w:divBdr>
        <w:top w:val="none" w:sz="0" w:space="0" w:color="auto"/>
        <w:left w:val="none" w:sz="0" w:space="0" w:color="auto"/>
        <w:bottom w:val="none" w:sz="0" w:space="0" w:color="auto"/>
        <w:right w:val="none" w:sz="0" w:space="0" w:color="auto"/>
      </w:divBdr>
    </w:div>
    <w:div w:id="302078037">
      <w:bodyDiv w:val="1"/>
      <w:marLeft w:val="0"/>
      <w:marRight w:val="0"/>
      <w:marTop w:val="0"/>
      <w:marBottom w:val="0"/>
      <w:divBdr>
        <w:top w:val="none" w:sz="0" w:space="0" w:color="auto"/>
        <w:left w:val="none" w:sz="0" w:space="0" w:color="auto"/>
        <w:bottom w:val="none" w:sz="0" w:space="0" w:color="auto"/>
        <w:right w:val="none" w:sz="0" w:space="0" w:color="auto"/>
      </w:divBdr>
    </w:div>
    <w:div w:id="328098045">
      <w:bodyDiv w:val="1"/>
      <w:marLeft w:val="0"/>
      <w:marRight w:val="0"/>
      <w:marTop w:val="0"/>
      <w:marBottom w:val="0"/>
      <w:divBdr>
        <w:top w:val="none" w:sz="0" w:space="0" w:color="auto"/>
        <w:left w:val="none" w:sz="0" w:space="0" w:color="auto"/>
        <w:bottom w:val="none" w:sz="0" w:space="0" w:color="auto"/>
        <w:right w:val="none" w:sz="0" w:space="0" w:color="auto"/>
      </w:divBdr>
    </w:div>
    <w:div w:id="333799982">
      <w:bodyDiv w:val="1"/>
      <w:marLeft w:val="0"/>
      <w:marRight w:val="0"/>
      <w:marTop w:val="0"/>
      <w:marBottom w:val="0"/>
      <w:divBdr>
        <w:top w:val="none" w:sz="0" w:space="0" w:color="auto"/>
        <w:left w:val="none" w:sz="0" w:space="0" w:color="auto"/>
        <w:bottom w:val="none" w:sz="0" w:space="0" w:color="auto"/>
        <w:right w:val="none" w:sz="0" w:space="0" w:color="auto"/>
      </w:divBdr>
    </w:div>
    <w:div w:id="342245359">
      <w:bodyDiv w:val="1"/>
      <w:marLeft w:val="0"/>
      <w:marRight w:val="0"/>
      <w:marTop w:val="0"/>
      <w:marBottom w:val="0"/>
      <w:divBdr>
        <w:top w:val="none" w:sz="0" w:space="0" w:color="auto"/>
        <w:left w:val="none" w:sz="0" w:space="0" w:color="auto"/>
        <w:bottom w:val="none" w:sz="0" w:space="0" w:color="auto"/>
        <w:right w:val="none" w:sz="0" w:space="0" w:color="auto"/>
      </w:divBdr>
    </w:div>
    <w:div w:id="348678960">
      <w:bodyDiv w:val="1"/>
      <w:marLeft w:val="0"/>
      <w:marRight w:val="0"/>
      <w:marTop w:val="0"/>
      <w:marBottom w:val="0"/>
      <w:divBdr>
        <w:top w:val="none" w:sz="0" w:space="0" w:color="auto"/>
        <w:left w:val="none" w:sz="0" w:space="0" w:color="auto"/>
        <w:bottom w:val="none" w:sz="0" w:space="0" w:color="auto"/>
        <w:right w:val="none" w:sz="0" w:space="0" w:color="auto"/>
      </w:divBdr>
    </w:div>
    <w:div w:id="356736563">
      <w:bodyDiv w:val="1"/>
      <w:marLeft w:val="0"/>
      <w:marRight w:val="0"/>
      <w:marTop w:val="0"/>
      <w:marBottom w:val="0"/>
      <w:divBdr>
        <w:top w:val="none" w:sz="0" w:space="0" w:color="auto"/>
        <w:left w:val="none" w:sz="0" w:space="0" w:color="auto"/>
        <w:bottom w:val="none" w:sz="0" w:space="0" w:color="auto"/>
        <w:right w:val="none" w:sz="0" w:space="0" w:color="auto"/>
      </w:divBdr>
    </w:div>
    <w:div w:id="363871591">
      <w:bodyDiv w:val="1"/>
      <w:marLeft w:val="0"/>
      <w:marRight w:val="0"/>
      <w:marTop w:val="0"/>
      <w:marBottom w:val="0"/>
      <w:divBdr>
        <w:top w:val="none" w:sz="0" w:space="0" w:color="auto"/>
        <w:left w:val="none" w:sz="0" w:space="0" w:color="auto"/>
        <w:bottom w:val="none" w:sz="0" w:space="0" w:color="auto"/>
        <w:right w:val="none" w:sz="0" w:space="0" w:color="auto"/>
      </w:divBdr>
    </w:div>
    <w:div w:id="369379371">
      <w:bodyDiv w:val="1"/>
      <w:marLeft w:val="0"/>
      <w:marRight w:val="0"/>
      <w:marTop w:val="0"/>
      <w:marBottom w:val="0"/>
      <w:divBdr>
        <w:top w:val="none" w:sz="0" w:space="0" w:color="auto"/>
        <w:left w:val="none" w:sz="0" w:space="0" w:color="auto"/>
        <w:bottom w:val="none" w:sz="0" w:space="0" w:color="auto"/>
        <w:right w:val="none" w:sz="0" w:space="0" w:color="auto"/>
      </w:divBdr>
    </w:div>
    <w:div w:id="374082885">
      <w:bodyDiv w:val="1"/>
      <w:marLeft w:val="0"/>
      <w:marRight w:val="0"/>
      <w:marTop w:val="0"/>
      <w:marBottom w:val="0"/>
      <w:divBdr>
        <w:top w:val="none" w:sz="0" w:space="0" w:color="auto"/>
        <w:left w:val="none" w:sz="0" w:space="0" w:color="auto"/>
        <w:bottom w:val="none" w:sz="0" w:space="0" w:color="auto"/>
        <w:right w:val="none" w:sz="0" w:space="0" w:color="auto"/>
      </w:divBdr>
    </w:div>
    <w:div w:id="419251415">
      <w:bodyDiv w:val="1"/>
      <w:marLeft w:val="0"/>
      <w:marRight w:val="0"/>
      <w:marTop w:val="0"/>
      <w:marBottom w:val="0"/>
      <w:divBdr>
        <w:top w:val="none" w:sz="0" w:space="0" w:color="auto"/>
        <w:left w:val="none" w:sz="0" w:space="0" w:color="auto"/>
        <w:bottom w:val="none" w:sz="0" w:space="0" w:color="auto"/>
        <w:right w:val="none" w:sz="0" w:space="0" w:color="auto"/>
      </w:divBdr>
    </w:div>
    <w:div w:id="429358566">
      <w:bodyDiv w:val="1"/>
      <w:marLeft w:val="0"/>
      <w:marRight w:val="0"/>
      <w:marTop w:val="0"/>
      <w:marBottom w:val="0"/>
      <w:divBdr>
        <w:top w:val="none" w:sz="0" w:space="0" w:color="auto"/>
        <w:left w:val="none" w:sz="0" w:space="0" w:color="auto"/>
        <w:bottom w:val="none" w:sz="0" w:space="0" w:color="auto"/>
        <w:right w:val="none" w:sz="0" w:space="0" w:color="auto"/>
      </w:divBdr>
    </w:div>
    <w:div w:id="444354001">
      <w:bodyDiv w:val="1"/>
      <w:marLeft w:val="0"/>
      <w:marRight w:val="0"/>
      <w:marTop w:val="0"/>
      <w:marBottom w:val="0"/>
      <w:divBdr>
        <w:top w:val="none" w:sz="0" w:space="0" w:color="auto"/>
        <w:left w:val="none" w:sz="0" w:space="0" w:color="auto"/>
        <w:bottom w:val="none" w:sz="0" w:space="0" w:color="auto"/>
        <w:right w:val="none" w:sz="0" w:space="0" w:color="auto"/>
      </w:divBdr>
    </w:div>
    <w:div w:id="470292092">
      <w:bodyDiv w:val="1"/>
      <w:marLeft w:val="0"/>
      <w:marRight w:val="0"/>
      <w:marTop w:val="0"/>
      <w:marBottom w:val="0"/>
      <w:divBdr>
        <w:top w:val="none" w:sz="0" w:space="0" w:color="auto"/>
        <w:left w:val="none" w:sz="0" w:space="0" w:color="auto"/>
        <w:bottom w:val="none" w:sz="0" w:space="0" w:color="auto"/>
        <w:right w:val="none" w:sz="0" w:space="0" w:color="auto"/>
      </w:divBdr>
    </w:div>
    <w:div w:id="503477849">
      <w:bodyDiv w:val="1"/>
      <w:marLeft w:val="0"/>
      <w:marRight w:val="0"/>
      <w:marTop w:val="0"/>
      <w:marBottom w:val="0"/>
      <w:divBdr>
        <w:top w:val="none" w:sz="0" w:space="0" w:color="auto"/>
        <w:left w:val="none" w:sz="0" w:space="0" w:color="auto"/>
        <w:bottom w:val="none" w:sz="0" w:space="0" w:color="auto"/>
        <w:right w:val="none" w:sz="0" w:space="0" w:color="auto"/>
      </w:divBdr>
    </w:div>
    <w:div w:id="529532690">
      <w:bodyDiv w:val="1"/>
      <w:marLeft w:val="0"/>
      <w:marRight w:val="0"/>
      <w:marTop w:val="0"/>
      <w:marBottom w:val="0"/>
      <w:divBdr>
        <w:top w:val="none" w:sz="0" w:space="0" w:color="auto"/>
        <w:left w:val="none" w:sz="0" w:space="0" w:color="auto"/>
        <w:bottom w:val="none" w:sz="0" w:space="0" w:color="auto"/>
        <w:right w:val="none" w:sz="0" w:space="0" w:color="auto"/>
      </w:divBdr>
    </w:div>
    <w:div w:id="550969433">
      <w:bodyDiv w:val="1"/>
      <w:marLeft w:val="0"/>
      <w:marRight w:val="0"/>
      <w:marTop w:val="0"/>
      <w:marBottom w:val="0"/>
      <w:divBdr>
        <w:top w:val="none" w:sz="0" w:space="0" w:color="auto"/>
        <w:left w:val="none" w:sz="0" w:space="0" w:color="auto"/>
        <w:bottom w:val="none" w:sz="0" w:space="0" w:color="auto"/>
        <w:right w:val="none" w:sz="0" w:space="0" w:color="auto"/>
      </w:divBdr>
    </w:div>
    <w:div w:id="558907166">
      <w:bodyDiv w:val="1"/>
      <w:marLeft w:val="0"/>
      <w:marRight w:val="0"/>
      <w:marTop w:val="0"/>
      <w:marBottom w:val="0"/>
      <w:divBdr>
        <w:top w:val="none" w:sz="0" w:space="0" w:color="auto"/>
        <w:left w:val="none" w:sz="0" w:space="0" w:color="auto"/>
        <w:bottom w:val="none" w:sz="0" w:space="0" w:color="auto"/>
        <w:right w:val="none" w:sz="0" w:space="0" w:color="auto"/>
      </w:divBdr>
    </w:div>
    <w:div w:id="577910953">
      <w:bodyDiv w:val="1"/>
      <w:marLeft w:val="0"/>
      <w:marRight w:val="0"/>
      <w:marTop w:val="0"/>
      <w:marBottom w:val="0"/>
      <w:divBdr>
        <w:top w:val="none" w:sz="0" w:space="0" w:color="auto"/>
        <w:left w:val="none" w:sz="0" w:space="0" w:color="auto"/>
        <w:bottom w:val="none" w:sz="0" w:space="0" w:color="auto"/>
        <w:right w:val="none" w:sz="0" w:space="0" w:color="auto"/>
      </w:divBdr>
    </w:div>
    <w:div w:id="578835146">
      <w:bodyDiv w:val="1"/>
      <w:marLeft w:val="0"/>
      <w:marRight w:val="0"/>
      <w:marTop w:val="0"/>
      <w:marBottom w:val="0"/>
      <w:divBdr>
        <w:top w:val="none" w:sz="0" w:space="0" w:color="auto"/>
        <w:left w:val="none" w:sz="0" w:space="0" w:color="auto"/>
        <w:bottom w:val="none" w:sz="0" w:space="0" w:color="auto"/>
        <w:right w:val="none" w:sz="0" w:space="0" w:color="auto"/>
      </w:divBdr>
    </w:div>
    <w:div w:id="614556871">
      <w:bodyDiv w:val="1"/>
      <w:marLeft w:val="0"/>
      <w:marRight w:val="0"/>
      <w:marTop w:val="0"/>
      <w:marBottom w:val="0"/>
      <w:divBdr>
        <w:top w:val="none" w:sz="0" w:space="0" w:color="auto"/>
        <w:left w:val="none" w:sz="0" w:space="0" w:color="auto"/>
        <w:bottom w:val="none" w:sz="0" w:space="0" w:color="auto"/>
        <w:right w:val="none" w:sz="0" w:space="0" w:color="auto"/>
      </w:divBdr>
    </w:div>
    <w:div w:id="644434666">
      <w:bodyDiv w:val="1"/>
      <w:marLeft w:val="0"/>
      <w:marRight w:val="0"/>
      <w:marTop w:val="0"/>
      <w:marBottom w:val="0"/>
      <w:divBdr>
        <w:top w:val="none" w:sz="0" w:space="0" w:color="auto"/>
        <w:left w:val="none" w:sz="0" w:space="0" w:color="auto"/>
        <w:bottom w:val="none" w:sz="0" w:space="0" w:color="auto"/>
        <w:right w:val="none" w:sz="0" w:space="0" w:color="auto"/>
      </w:divBdr>
      <w:divsChild>
        <w:div w:id="865561919">
          <w:marLeft w:val="0"/>
          <w:marRight w:val="0"/>
          <w:marTop w:val="0"/>
          <w:marBottom w:val="0"/>
          <w:divBdr>
            <w:top w:val="none" w:sz="0" w:space="0" w:color="auto"/>
            <w:left w:val="none" w:sz="0" w:space="0" w:color="auto"/>
            <w:bottom w:val="none" w:sz="0" w:space="0" w:color="auto"/>
            <w:right w:val="none" w:sz="0" w:space="0" w:color="auto"/>
          </w:divBdr>
          <w:divsChild>
            <w:div w:id="402797066">
              <w:marLeft w:val="0"/>
              <w:marRight w:val="0"/>
              <w:marTop w:val="0"/>
              <w:marBottom w:val="0"/>
              <w:divBdr>
                <w:top w:val="none" w:sz="0" w:space="0" w:color="auto"/>
                <w:left w:val="none" w:sz="0" w:space="0" w:color="auto"/>
                <w:bottom w:val="none" w:sz="0" w:space="0" w:color="auto"/>
                <w:right w:val="none" w:sz="0" w:space="0" w:color="auto"/>
              </w:divBdr>
              <w:divsChild>
                <w:div w:id="558252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9793981">
      <w:bodyDiv w:val="1"/>
      <w:marLeft w:val="0"/>
      <w:marRight w:val="0"/>
      <w:marTop w:val="0"/>
      <w:marBottom w:val="0"/>
      <w:divBdr>
        <w:top w:val="none" w:sz="0" w:space="0" w:color="auto"/>
        <w:left w:val="none" w:sz="0" w:space="0" w:color="auto"/>
        <w:bottom w:val="none" w:sz="0" w:space="0" w:color="auto"/>
        <w:right w:val="none" w:sz="0" w:space="0" w:color="auto"/>
      </w:divBdr>
    </w:div>
    <w:div w:id="671958860">
      <w:bodyDiv w:val="1"/>
      <w:marLeft w:val="0"/>
      <w:marRight w:val="0"/>
      <w:marTop w:val="0"/>
      <w:marBottom w:val="0"/>
      <w:divBdr>
        <w:top w:val="none" w:sz="0" w:space="0" w:color="auto"/>
        <w:left w:val="none" w:sz="0" w:space="0" w:color="auto"/>
        <w:bottom w:val="none" w:sz="0" w:space="0" w:color="auto"/>
        <w:right w:val="none" w:sz="0" w:space="0" w:color="auto"/>
      </w:divBdr>
    </w:div>
    <w:div w:id="678579379">
      <w:bodyDiv w:val="1"/>
      <w:marLeft w:val="0"/>
      <w:marRight w:val="0"/>
      <w:marTop w:val="0"/>
      <w:marBottom w:val="0"/>
      <w:divBdr>
        <w:top w:val="none" w:sz="0" w:space="0" w:color="auto"/>
        <w:left w:val="none" w:sz="0" w:space="0" w:color="auto"/>
        <w:bottom w:val="none" w:sz="0" w:space="0" w:color="auto"/>
        <w:right w:val="none" w:sz="0" w:space="0" w:color="auto"/>
      </w:divBdr>
    </w:div>
    <w:div w:id="682168810">
      <w:bodyDiv w:val="1"/>
      <w:marLeft w:val="0"/>
      <w:marRight w:val="0"/>
      <w:marTop w:val="0"/>
      <w:marBottom w:val="0"/>
      <w:divBdr>
        <w:top w:val="none" w:sz="0" w:space="0" w:color="auto"/>
        <w:left w:val="none" w:sz="0" w:space="0" w:color="auto"/>
        <w:bottom w:val="none" w:sz="0" w:space="0" w:color="auto"/>
        <w:right w:val="none" w:sz="0" w:space="0" w:color="auto"/>
      </w:divBdr>
      <w:divsChild>
        <w:div w:id="1098984452">
          <w:marLeft w:val="0"/>
          <w:marRight w:val="0"/>
          <w:marTop w:val="0"/>
          <w:marBottom w:val="0"/>
          <w:divBdr>
            <w:top w:val="none" w:sz="0" w:space="0" w:color="auto"/>
            <w:left w:val="none" w:sz="0" w:space="0" w:color="auto"/>
            <w:bottom w:val="none" w:sz="0" w:space="0" w:color="auto"/>
            <w:right w:val="none" w:sz="0" w:space="0" w:color="auto"/>
          </w:divBdr>
          <w:divsChild>
            <w:div w:id="211573698">
              <w:marLeft w:val="0"/>
              <w:marRight w:val="0"/>
              <w:marTop w:val="0"/>
              <w:marBottom w:val="0"/>
              <w:divBdr>
                <w:top w:val="none" w:sz="0" w:space="0" w:color="auto"/>
                <w:left w:val="none" w:sz="0" w:space="0" w:color="auto"/>
                <w:bottom w:val="none" w:sz="0" w:space="0" w:color="auto"/>
                <w:right w:val="none" w:sz="0" w:space="0" w:color="auto"/>
              </w:divBdr>
              <w:divsChild>
                <w:div w:id="97333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0059166">
      <w:bodyDiv w:val="1"/>
      <w:marLeft w:val="0"/>
      <w:marRight w:val="0"/>
      <w:marTop w:val="0"/>
      <w:marBottom w:val="0"/>
      <w:divBdr>
        <w:top w:val="none" w:sz="0" w:space="0" w:color="auto"/>
        <w:left w:val="none" w:sz="0" w:space="0" w:color="auto"/>
        <w:bottom w:val="none" w:sz="0" w:space="0" w:color="auto"/>
        <w:right w:val="none" w:sz="0" w:space="0" w:color="auto"/>
      </w:divBdr>
    </w:div>
    <w:div w:id="742072597">
      <w:bodyDiv w:val="1"/>
      <w:marLeft w:val="0"/>
      <w:marRight w:val="0"/>
      <w:marTop w:val="0"/>
      <w:marBottom w:val="0"/>
      <w:divBdr>
        <w:top w:val="none" w:sz="0" w:space="0" w:color="auto"/>
        <w:left w:val="none" w:sz="0" w:space="0" w:color="auto"/>
        <w:bottom w:val="none" w:sz="0" w:space="0" w:color="auto"/>
        <w:right w:val="none" w:sz="0" w:space="0" w:color="auto"/>
      </w:divBdr>
    </w:div>
    <w:div w:id="752508834">
      <w:bodyDiv w:val="1"/>
      <w:marLeft w:val="0"/>
      <w:marRight w:val="0"/>
      <w:marTop w:val="0"/>
      <w:marBottom w:val="0"/>
      <w:divBdr>
        <w:top w:val="none" w:sz="0" w:space="0" w:color="auto"/>
        <w:left w:val="none" w:sz="0" w:space="0" w:color="auto"/>
        <w:bottom w:val="none" w:sz="0" w:space="0" w:color="auto"/>
        <w:right w:val="none" w:sz="0" w:space="0" w:color="auto"/>
      </w:divBdr>
    </w:div>
    <w:div w:id="823398065">
      <w:bodyDiv w:val="1"/>
      <w:marLeft w:val="0"/>
      <w:marRight w:val="0"/>
      <w:marTop w:val="0"/>
      <w:marBottom w:val="0"/>
      <w:divBdr>
        <w:top w:val="none" w:sz="0" w:space="0" w:color="auto"/>
        <w:left w:val="none" w:sz="0" w:space="0" w:color="auto"/>
        <w:bottom w:val="none" w:sz="0" w:space="0" w:color="auto"/>
        <w:right w:val="none" w:sz="0" w:space="0" w:color="auto"/>
      </w:divBdr>
    </w:div>
    <w:div w:id="872229474">
      <w:bodyDiv w:val="1"/>
      <w:marLeft w:val="0"/>
      <w:marRight w:val="0"/>
      <w:marTop w:val="0"/>
      <w:marBottom w:val="0"/>
      <w:divBdr>
        <w:top w:val="none" w:sz="0" w:space="0" w:color="auto"/>
        <w:left w:val="none" w:sz="0" w:space="0" w:color="auto"/>
        <w:bottom w:val="none" w:sz="0" w:space="0" w:color="auto"/>
        <w:right w:val="none" w:sz="0" w:space="0" w:color="auto"/>
      </w:divBdr>
    </w:div>
    <w:div w:id="881937746">
      <w:bodyDiv w:val="1"/>
      <w:marLeft w:val="0"/>
      <w:marRight w:val="0"/>
      <w:marTop w:val="0"/>
      <w:marBottom w:val="0"/>
      <w:divBdr>
        <w:top w:val="none" w:sz="0" w:space="0" w:color="auto"/>
        <w:left w:val="none" w:sz="0" w:space="0" w:color="auto"/>
        <w:bottom w:val="none" w:sz="0" w:space="0" w:color="auto"/>
        <w:right w:val="none" w:sz="0" w:space="0" w:color="auto"/>
      </w:divBdr>
    </w:div>
    <w:div w:id="892272859">
      <w:bodyDiv w:val="1"/>
      <w:marLeft w:val="0"/>
      <w:marRight w:val="0"/>
      <w:marTop w:val="0"/>
      <w:marBottom w:val="0"/>
      <w:divBdr>
        <w:top w:val="none" w:sz="0" w:space="0" w:color="auto"/>
        <w:left w:val="none" w:sz="0" w:space="0" w:color="auto"/>
        <w:bottom w:val="none" w:sz="0" w:space="0" w:color="auto"/>
        <w:right w:val="none" w:sz="0" w:space="0" w:color="auto"/>
      </w:divBdr>
    </w:div>
    <w:div w:id="893008593">
      <w:bodyDiv w:val="1"/>
      <w:marLeft w:val="0"/>
      <w:marRight w:val="0"/>
      <w:marTop w:val="0"/>
      <w:marBottom w:val="0"/>
      <w:divBdr>
        <w:top w:val="none" w:sz="0" w:space="0" w:color="auto"/>
        <w:left w:val="none" w:sz="0" w:space="0" w:color="auto"/>
        <w:bottom w:val="none" w:sz="0" w:space="0" w:color="auto"/>
        <w:right w:val="none" w:sz="0" w:space="0" w:color="auto"/>
      </w:divBdr>
    </w:div>
    <w:div w:id="897587937">
      <w:bodyDiv w:val="1"/>
      <w:marLeft w:val="0"/>
      <w:marRight w:val="0"/>
      <w:marTop w:val="0"/>
      <w:marBottom w:val="0"/>
      <w:divBdr>
        <w:top w:val="none" w:sz="0" w:space="0" w:color="auto"/>
        <w:left w:val="none" w:sz="0" w:space="0" w:color="auto"/>
        <w:bottom w:val="none" w:sz="0" w:space="0" w:color="auto"/>
        <w:right w:val="none" w:sz="0" w:space="0" w:color="auto"/>
      </w:divBdr>
    </w:div>
    <w:div w:id="903107552">
      <w:bodyDiv w:val="1"/>
      <w:marLeft w:val="0"/>
      <w:marRight w:val="0"/>
      <w:marTop w:val="0"/>
      <w:marBottom w:val="0"/>
      <w:divBdr>
        <w:top w:val="none" w:sz="0" w:space="0" w:color="auto"/>
        <w:left w:val="none" w:sz="0" w:space="0" w:color="auto"/>
        <w:bottom w:val="none" w:sz="0" w:space="0" w:color="auto"/>
        <w:right w:val="none" w:sz="0" w:space="0" w:color="auto"/>
      </w:divBdr>
      <w:divsChild>
        <w:div w:id="1531530230">
          <w:marLeft w:val="0"/>
          <w:marRight w:val="0"/>
          <w:marTop w:val="0"/>
          <w:marBottom w:val="0"/>
          <w:divBdr>
            <w:top w:val="none" w:sz="0" w:space="0" w:color="auto"/>
            <w:left w:val="none" w:sz="0" w:space="0" w:color="auto"/>
            <w:bottom w:val="none" w:sz="0" w:space="0" w:color="auto"/>
            <w:right w:val="none" w:sz="0" w:space="0" w:color="auto"/>
          </w:divBdr>
          <w:divsChild>
            <w:div w:id="1159466244">
              <w:marLeft w:val="0"/>
              <w:marRight w:val="0"/>
              <w:marTop w:val="0"/>
              <w:marBottom w:val="0"/>
              <w:divBdr>
                <w:top w:val="none" w:sz="0" w:space="0" w:color="auto"/>
                <w:left w:val="none" w:sz="0" w:space="0" w:color="auto"/>
                <w:bottom w:val="none" w:sz="0" w:space="0" w:color="auto"/>
                <w:right w:val="none" w:sz="0" w:space="0" w:color="auto"/>
              </w:divBdr>
              <w:divsChild>
                <w:div w:id="2144233311">
                  <w:marLeft w:val="0"/>
                  <w:marRight w:val="0"/>
                  <w:marTop w:val="0"/>
                  <w:marBottom w:val="0"/>
                  <w:divBdr>
                    <w:top w:val="none" w:sz="0" w:space="0" w:color="auto"/>
                    <w:left w:val="none" w:sz="0" w:space="0" w:color="auto"/>
                    <w:bottom w:val="none" w:sz="0" w:space="0" w:color="auto"/>
                    <w:right w:val="none" w:sz="0" w:space="0" w:color="auto"/>
                  </w:divBdr>
                </w:div>
              </w:divsChild>
            </w:div>
            <w:div w:id="1245341351">
              <w:marLeft w:val="0"/>
              <w:marRight w:val="0"/>
              <w:marTop w:val="0"/>
              <w:marBottom w:val="0"/>
              <w:divBdr>
                <w:top w:val="none" w:sz="0" w:space="0" w:color="auto"/>
                <w:left w:val="none" w:sz="0" w:space="0" w:color="auto"/>
                <w:bottom w:val="none" w:sz="0" w:space="0" w:color="auto"/>
                <w:right w:val="none" w:sz="0" w:space="0" w:color="auto"/>
              </w:divBdr>
              <w:divsChild>
                <w:div w:id="1617448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781613">
      <w:bodyDiv w:val="1"/>
      <w:marLeft w:val="0"/>
      <w:marRight w:val="0"/>
      <w:marTop w:val="0"/>
      <w:marBottom w:val="0"/>
      <w:divBdr>
        <w:top w:val="none" w:sz="0" w:space="0" w:color="auto"/>
        <w:left w:val="none" w:sz="0" w:space="0" w:color="auto"/>
        <w:bottom w:val="none" w:sz="0" w:space="0" w:color="auto"/>
        <w:right w:val="none" w:sz="0" w:space="0" w:color="auto"/>
      </w:divBdr>
    </w:div>
    <w:div w:id="950477797">
      <w:bodyDiv w:val="1"/>
      <w:marLeft w:val="0"/>
      <w:marRight w:val="0"/>
      <w:marTop w:val="0"/>
      <w:marBottom w:val="0"/>
      <w:divBdr>
        <w:top w:val="none" w:sz="0" w:space="0" w:color="auto"/>
        <w:left w:val="none" w:sz="0" w:space="0" w:color="auto"/>
        <w:bottom w:val="none" w:sz="0" w:space="0" w:color="auto"/>
        <w:right w:val="none" w:sz="0" w:space="0" w:color="auto"/>
      </w:divBdr>
    </w:div>
    <w:div w:id="974531595">
      <w:bodyDiv w:val="1"/>
      <w:marLeft w:val="0"/>
      <w:marRight w:val="0"/>
      <w:marTop w:val="0"/>
      <w:marBottom w:val="0"/>
      <w:divBdr>
        <w:top w:val="none" w:sz="0" w:space="0" w:color="auto"/>
        <w:left w:val="none" w:sz="0" w:space="0" w:color="auto"/>
        <w:bottom w:val="none" w:sz="0" w:space="0" w:color="auto"/>
        <w:right w:val="none" w:sz="0" w:space="0" w:color="auto"/>
      </w:divBdr>
    </w:div>
    <w:div w:id="986517197">
      <w:bodyDiv w:val="1"/>
      <w:marLeft w:val="0"/>
      <w:marRight w:val="0"/>
      <w:marTop w:val="0"/>
      <w:marBottom w:val="0"/>
      <w:divBdr>
        <w:top w:val="none" w:sz="0" w:space="0" w:color="auto"/>
        <w:left w:val="none" w:sz="0" w:space="0" w:color="auto"/>
        <w:bottom w:val="none" w:sz="0" w:space="0" w:color="auto"/>
        <w:right w:val="none" w:sz="0" w:space="0" w:color="auto"/>
      </w:divBdr>
    </w:div>
    <w:div w:id="1106076202">
      <w:bodyDiv w:val="1"/>
      <w:marLeft w:val="0"/>
      <w:marRight w:val="0"/>
      <w:marTop w:val="0"/>
      <w:marBottom w:val="0"/>
      <w:divBdr>
        <w:top w:val="none" w:sz="0" w:space="0" w:color="auto"/>
        <w:left w:val="none" w:sz="0" w:space="0" w:color="auto"/>
        <w:bottom w:val="none" w:sz="0" w:space="0" w:color="auto"/>
        <w:right w:val="none" w:sz="0" w:space="0" w:color="auto"/>
      </w:divBdr>
    </w:div>
    <w:div w:id="1120303884">
      <w:bodyDiv w:val="1"/>
      <w:marLeft w:val="0"/>
      <w:marRight w:val="0"/>
      <w:marTop w:val="0"/>
      <w:marBottom w:val="0"/>
      <w:divBdr>
        <w:top w:val="none" w:sz="0" w:space="0" w:color="auto"/>
        <w:left w:val="none" w:sz="0" w:space="0" w:color="auto"/>
        <w:bottom w:val="none" w:sz="0" w:space="0" w:color="auto"/>
        <w:right w:val="none" w:sz="0" w:space="0" w:color="auto"/>
      </w:divBdr>
    </w:div>
    <w:div w:id="1137069335">
      <w:bodyDiv w:val="1"/>
      <w:marLeft w:val="0"/>
      <w:marRight w:val="0"/>
      <w:marTop w:val="0"/>
      <w:marBottom w:val="0"/>
      <w:divBdr>
        <w:top w:val="none" w:sz="0" w:space="0" w:color="auto"/>
        <w:left w:val="none" w:sz="0" w:space="0" w:color="auto"/>
        <w:bottom w:val="none" w:sz="0" w:space="0" w:color="auto"/>
        <w:right w:val="none" w:sz="0" w:space="0" w:color="auto"/>
      </w:divBdr>
    </w:div>
    <w:div w:id="1153837521">
      <w:bodyDiv w:val="1"/>
      <w:marLeft w:val="0"/>
      <w:marRight w:val="0"/>
      <w:marTop w:val="0"/>
      <w:marBottom w:val="0"/>
      <w:divBdr>
        <w:top w:val="none" w:sz="0" w:space="0" w:color="auto"/>
        <w:left w:val="none" w:sz="0" w:space="0" w:color="auto"/>
        <w:bottom w:val="none" w:sz="0" w:space="0" w:color="auto"/>
        <w:right w:val="none" w:sz="0" w:space="0" w:color="auto"/>
      </w:divBdr>
    </w:div>
    <w:div w:id="1187595412">
      <w:bodyDiv w:val="1"/>
      <w:marLeft w:val="0"/>
      <w:marRight w:val="0"/>
      <w:marTop w:val="0"/>
      <w:marBottom w:val="0"/>
      <w:divBdr>
        <w:top w:val="none" w:sz="0" w:space="0" w:color="auto"/>
        <w:left w:val="none" w:sz="0" w:space="0" w:color="auto"/>
        <w:bottom w:val="none" w:sz="0" w:space="0" w:color="auto"/>
        <w:right w:val="none" w:sz="0" w:space="0" w:color="auto"/>
      </w:divBdr>
    </w:div>
    <w:div w:id="1198393194">
      <w:bodyDiv w:val="1"/>
      <w:marLeft w:val="0"/>
      <w:marRight w:val="0"/>
      <w:marTop w:val="0"/>
      <w:marBottom w:val="0"/>
      <w:divBdr>
        <w:top w:val="none" w:sz="0" w:space="0" w:color="auto"/>
        <w:left w:val="none" w:sz="0" w:space="0" w:color="auto"/>
        <w:bottom w:val="none" w:sz="0" w:space="0" w:color="auto"/>
        <w:right w:val="none" w:sz="0" w:space="0" w:color="auto"/>
      </w:divBdr>
      <w:divsChild>
        <w:div w:id="405692975">
          <w:marLeft w:val="0"/>
          <w:marRight w:val="0"/>
          <w:marTop w:val="0"/>
          <w:marBottom w:val="0"/>
          <w:divBdr>
            <w:top w:val="none" w:sz="0" w:space="0" w:color="auto"/>
            <w:left w:val="none" w:sz="0" w:space="0" w:color="auto"/>
            <w:bottom w:val="none" w:sz="0" w:space="0" w:color="auto"/>
            <w:right w:val="none" w:sz="0" w:space="0" w:color="auto"/>
          </w:divBdr>
          <w:divsChild>
            <w:div w:id="1052996967">
              <w:marLeft w:val="0"/>
              <w:marRight w:val="0"/>
              <w:marTop w:val="0"/>
              <w:marBottom w:val="0"/>
              <w:divBdr>
                <w:top w:val="none" w:sz="0" w:space="0" w:color="auto"/>
                <w:left w:val="none" w:sz="0" w:space="0" w:color="auto"/>
                <w:bottom w:val="none" w:sz="0" w:space="0" w:color="auto"/>
                <w:right w:val="none" w:sz="0" w:space="0" w:color="auto"/>
              </w:divBdr>
              <w:divsChild>
                <w:div w:id="1779833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926267">
      <w:bodyDiv w:val="1"/>
      <w:marLeft w:val="0"/>
      <w:marRight w:val="0"/>
      <w:marTop w:val="0"/>
      <w:marBottom w:val="0"/>
      <w:divBdr>
        <w:top w:val="none" w:sz="0" w:space="0" w:color="auto"/>
        <w:left w:val="none" w:sz="0" w:space="0" w:color="auto"/>
        <w:bottom w:val="none" w:sz="0" w:space="0" w:color="auto"/>
        <w:right w:val="none" w:sz="0" w:space="0" w:color="auto"/>
      </w:divBdr>
    </w:div>
    <w:div w:id="1223760099">
      <w:bodyDiv w:val="1"/>
      <w:marLeft w:val="0"/>
      <w:marRight w:val="0"/>
      <w:marTop w:val="0"/>
      <w:marBottom w:val="0"/>
      <w:divBdr>
        <w:top w:val="none" w:sz="0" w:space="0" w:color="auto"/>
        <w:left w:val="none" w:sz="0" w:space="0" w:color="auto"/>
        <w:bottom w:val="none" w:sz="0" w:space="0" w:color="auto"/>
        <w:right w:val="none" w:sz="0" w:space="0" w:color="auto"/>
      </w:divBdr>
    </w:div>
    <w:div w:id="1236236944">
      <w:bodyDiv w:val="1"/>
      <w:marLeft w:val="0"/>
      <w:marRight w:val="0"/>
      <w:marTop w:val="0"/>
      <w:marBottom w:val="0"/>
      <w:divBdr>
        <w:top w:val="none" w:sz="0" w:space="0" w:color="auto"/>
        <w:left w:val="none" w:sz="0" w:space="0" w:color="auto"/>
        <w:bottom w:val="none" w:sz="0" w:space="0" w:color="auto"/>
        <w:right w:val="none" w:sz="0" w:space="0" w:color="auto"/>
      </w:divBdr>
      <w:divsChild>
        <w:div w:id="830759448">
          <w:marLeft w:val="0"/>
          <w:marRight w:val="0"/>
          <w:marTop w:val="0"/>
          <w:marBottom w:val="0"/>
          <w:divBdr>
            <w:top w:val="none" w:sz="0" w:space="0" w:color="auto"/>
            <w:left w:val="none" w:sz="0" w:space="0" w:color="auto"/>
            <w:bottom w:val="none" w:sz="0" w:space="0" w:color="auto"/>
            <w:right w:val="none" w:sz="0" w:space="0" w:color="auto"/>
          </w:divBdr>
          <w:divsChild>
            <w:div w:id="1510830199">
              <w:marLeft w:val="0"/>
              <w:marRight w:val="0"/>
              <w:marTop w:val="0"/>
              <w:marBottom w:val="0"/>
              <w:divBdr>
                <w:top w:val="none" w:sz="0" w:space="0" w:color="auto"/>
                <w:left w:val="none" w:sz="0" w:space="0" w:color="auto"/>
                <w:bottom w:val="none" w:sz="0" w:space="0" w:color="auto"/>
                <w:right w:val="none" w:sz="0" w:space="0" w:color="auto"/>
              </w:divBdr>
              <w:divsChild>
                <w:div w:id="1032340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834428">
      <w:bodyDiv w:val="1"/>
      <w:marLeft w:val="0"/>
      <w:marRight w:val="0"/>
      <w:marTop w:val="0"/>
      <w:marBottom w:val="0"/>
      <w:divBdr>
        <w:top w:val="none" w:sz="0" w:space="0" w:color="auto"/>
        <w:left w:val="none" w:sz="0" w:space="0" w:color="auto"/>
        <w:bottom w:val="none" w:sz="0" w:space="0" w:color="auto"/>
        <w:right w:val="none" w:sz="0" w:space="0" w:color="auto"/>
      </w:divBdr>
    </w:div>
    <w:div w:id="1287615992">
      <w:bodyDiv w:val="1"/>
      <w:marLeft w:val="0"/>
      <w:marRight w:val="0"/>
      <w:marTop w:val="0"/>
      <w:marBottom w:val="0"/>
      <w:divBdr>
        <w:top w:val="none" w:sz="0" w:space="0" w:color="auto"/>
        <w:left w:val="none" w:sz="0" w:space="0" w:color="auto"/>
        <w:bottom w:val="none" w:sz="0" w:space="0" w:color="auto"/>
        <w:right w:val="none" w:sz="0" w:space="0" w:color="auto"/>
      </w:divBdr>
    </w:div>
    <w:div w:id="1295482683">
      <w:bodyDiv w:val="1"/>
      <w:marLeft w:val="0"/>
      <w:marRight w:val="0"/>
      <w:marTop w:val="0"/>
      <w:marBottom w:val="0"/>
      <w:divBdr>
        <w:top w:val="none" w:sz="0" w:space="0" w:color="auto"/>
        <w:left w:val="none" w:sz="0" w:space="0" w:color="auto"/>
        <w:bottom w:val="none" w:sz="0" w:space="0" w:color="auto"/>
        <w:right w:val="none" w:sz="0" w:space="0" w:color="auto"/>
      </w:divBdr>
    </w:div>
    <w:div w:id="1309894243">
      <w:bodyDiv w:val="1"/>
      <w:marLeft w:val="0"/>
      <w:marRight w:val="0"/>
      <w:marTop w:val="0"/>
      <w:marBottom w:val="0"/>
      <w:divBdr>
        <w:top w:val="none" w:sz="0" w:space="0" w:color="auto"/>
        <w:left w:val="none" w:sz="0" w:space="0" w:color="auto"/>
        <w:bottom w:val="none" w:sz="0" w:space="0" w:color="auto"/>
        <w:right w:val="none" w:sz="0" w:space="0" w:color="auto"/>
      </w:divBdr>
    </w:div>
    <w:div w:id="1319650866">
      <w:bodyDiv w:val="1"/>
      <w:marLeft w:val="0"/>
      <w:marRight w:val="0"/>
      <w:marTop w:val="0"/>
      <w:marBottom w:val="0"/>
      <w:divBdr>
        <w:top w:val="none" w:sz="0" w:space="0" w:color="auto"/>
        <w:left w:val="none" w:sz="0" w:space="0" w:color="auto"/>
        <w:bottom w:val="none" w:sz="0" w:space="0" w:color="auto"/>
        <w:right w:val="none" w:sz="0" w:space="0" w:color="auto"/>
      </w:divBdr>
    </w:div>
    <w:div w:id="1337339644">
      <w:bodyDiv w:val="1"/>
      <w:marLeft w:val="0"/>
      <w:marRight w:val="0"/>
      <w:marTop w:val="0"/>
      <w:marBottom w:val="0"/>
      <w:divBdr>
        <w:top w:val="none" w:sz="0" w:space="0" w:color="auto"/>
        <w:left w:val="none" w:sz="0" w:space="0" w:color="auto"/>
        <w:bottom w:val="none" w:sz="0" w:space="0" w:color="auto"/>
        <w:right w:val="none" w:sz="0" w:space="0" w:color="auto"/>
      </w:divBdr>
    </w:div>
    <w:div w:id="1342662116">
      <w:bodyDiv w:val="1"/>
      <w:marLeft w:val="0"/>
      <w:marRight w:val="0"/>
      <w:marTop w:val="0"/>
      <w:marBottom w:val="0"/>
      <w:divBdr>
        <w:top w:val="none" w:sz="0" w:space="0" w:color="auto"/>
        <w:left w:val="none" w:sz="0" w:space="0" w:color="auto"/>
        <w:bottom w:val="none" w:sz="0" w:space="0" w:color="auto"/>
        <w:right w:val="none" w:sz="0" w:space="0" w:color="auto"/>
      </w:divBdr>
    </w:div>
    <w:div w:id="1349135614">
      <w:bodyDiv w:val="1"/>
      <w:marLeft w:val="0"/>
      <w:marRight w:val="0"/>
      <w:marTop w:val="0"/>
      <w:marBottom w:val="0"/>
      <w:divBdr>
        <w:top w:val="none" w:sz="0" w:space="0" w:color="auto"/>
        <w:left w:val="none" w:sz="0" w:space="0" w:color="auto"/>
        <w:bottom w:val="none" w:sz="0" w:space="0" w:color="auto"/>
        <w:right w:val="none" w:sz="0" w:space="0" w:color="auto"/>
      </w:divBdr>
    </w:div>
    <w:div w:id="1372221618">
      <w:bodyDiv w:val="1"/>
      <w:marLeft w:val="0"/>
      <w:marRight w:val="0"/>
      <w:marTop w:val="0"/>
      <w:marBottom w:val="0"/>
      <w:divBdr>
        <w:top w:val="none" w:sz="0" w:space="0" w:color="auto"/>
        <w:left w:val="none" w:sz="0" w:space="0" w:color="auto"/>
        <w:bottom w:val="none" w:sz="0" w:space="0" w:color="auto"/>
        <w:right w:val="none" w:sz="0" w:space="0" w:color="auto"/>
      </w:divBdr>
    </w:div>
    <w:div w:id="1391461150">
      <w:bodyDiv w:val="1"/>
      <w:marLeft w:val="0"/>
      <w:marRight w:val="0"/>
      <w:marTop w:val="0"/>
      <w:marBottom w:val="0"/>
      <w:divBdr>
        <w:top w:val="none" w:sz="0" w:space="0" w:color="auto"/>
        <w:left w:val="none" w:sz="0" w:space="0" w:color="auto"/>
        <w:bottom w:val="none" w:sz="0" w:space="0" w:color="auto"/>
        <w:right w:val="none" w:sz="0" w:space="0" w:color="auto"/>
      </w:divBdr>
    </w:div>
    <w:div w:id="1416632357">
      <w:bodyDiv w:val="1"/>
      <w:marLeft w:val="0"/>
      <w:marRight w:val="0"/>
      <w:marTop w:val="0"/>
      <w:marBottom w:val="0"/>
      <w:divBdr>
        <w:top w:val="none" w:sz="0" w:space="0" w:color="auto"/>
        <w:left w:val="none" w:sz="0" w:space="0" w:color="auto"/>
        <w:bottom w:val="none" w:sz="0" w:space="0" w:color="auto"/>
        <w:right w:val="none" w:sz="0" w:space="0" w:color="auto"/>
      </w:divBdr>
    </w:div>
    <w:div w:id="1434353362">
      <w:bodyDiv w:val="1"/>
      <w:marLeft w:val="0"/>
      <w:marRight w:val="0"/>
      <w:marTop w:val="0"/>
      <w:marBottom w:val="0"/>
      <w:divBdr>
        <w:top w:val="none" w:sz="0" w:space="0" w:color="auto"/>
        <w:left w:val="none" w:sz="0" w:space="0" w:color="auto"/>
        <w:bottom w:val="none" w:sz="0" w:space="0" w:color="auto"/>
        <w:right w:val="none" w:sz="0" w:space="0" w:color="auto"/>
      </w:divBdr>
    </w:div>
    <w:div w:id="1443840582">
      <w:bodyDiv w:val="1"/>
      <w:marLeft w:val="0"/>
      <w:marRight w:val="0"/>
      <w:marTop w:val="0"/>
      <w:marBottom w:val="0"/>
      <w:divBdr>
        <w:top w:val="none" w:sz="0" w:space="0" w:color="auto"/>
        <w:left w:val="none" w:sz="0" w:space="0" w:color="auto"/>
        <w:bottom w:val="none" w:sz="0" w:space="0" w:color="auto"/>
        <w:right w:val="none" w:sz="0" w:space="0" w:color="auto"/>
      </w:divBdr>
    </w:div>
    <w:div w:id="1492915173">
      <w:bodyDiv w:val="1"/>
      <w:marLeft w:val="0"/>
      <w:marRight w:val="0"/>
      <w:marTop w:val="0"/>
      <w:marBottom w:val="0"/>
      <w:divBdr>
        <w:top w:val="none" w:sz="0" w:space="0" w:color="auto"/>
        <w:left w:val="none" w:sz="0" w:space="0" w:color="auto"/>
        <w:bottom w:val="none" w:sz="0" w:space="0" w:color="auto"/>
        <w:right w:val="none" w:sz="0" w:space="0" w:color="auto"/>
      </w:divBdr>
    </w:div>
    <w:div w:id="1506093193">
      <w:bodyDiv w:val="1"/>
      <w:marLeft w:val="0"/>
      <w:marRight w:val="0"/>
      <w:marTop w:val="0"/>
      <w:marBottom w:val="0"/>
      <w:divBdr>
        <w:top w:val="none" w:sz="0" w:space="0" w:color="auto"/>
        <w:left w:val="none" w:sz="0" w:space="0" w:color="auto"/>
        <w:bottom w:val="none" w:sz="0" w:space="0" w:color="auto"/>
        <w:right w:val="none" w:sz="0" w:space="0" w:color="auto"/>
      </w:divBdr>
    </w:div>
    <w:div w:id="1520313177">
      <w:bodyDiv w:val="1"/>
      <w:marLeft w:val="0"/>
      <w:marRight w:val="0"/>
      <w:marTop w:val="0"/>
      <w:marBottom w:val="0"/>
      <w:divBdr>
        <w:top w:val="none" w:sz="0" w:space="0" w:color="auto"/>
        <w:left w:val="none" w:sz="0" w:space="0" w:color="auto"/>
        <w:bottom w:val="none" w:sz="0" w:space="0" w:color="auto"/>
        <w:right w:val="none" w:sz="0" w:space="0" w:color="auto"/>
      </w:divBdr>
    </w:div>
    <w:div w:id="1642420504">
      <w:bodyDiv w:val="1"/>
      <w:marLeft w:val="0"/>
      <w:marRight w:val="0"/>
      <w:marTop w:val="0"/>
      <w:marBottom w:val="0"/>
      <w:divBdr>
        <w:top w:val="none" w:sz="0" w:space="0" w:color="auto"/>
        <w:left w:val="none" w:sz="0" w:space="0" w:color="auto"/>
        <w:bottom w:val="none" w:sz="0" w:space="0" w:color="auto"/>
        <w:right w:val="none" w:sz="0" w:space="0" w:color="auto"/>
      </w:divBdr>
    </w:div>
    <w:div w:id="1708067987">
      <w:bodyDiv w:val="1"/>
      <w:marLeft w:val="0"/>
      <w:marRight w:val="0"/>
      <w:marTop w:val="0"/>
      <w:marBottom w:val="0"/>
      <w:divBdr>
        <w:top w:val="none" w:sz="0" w:space="0" w:color="auto"/>
        <w:left w:val="none" w:sz="0" w:space="0" w:color="auto"/>
        <w:bottom w:val="none" w:sz="0" w:space="0" w:color="auto"/>
        <w:right w:val="none" w:sz="0" w:space="0" w:color="auto"/>
      </w:divBdr>
    </w:div>
    <w:div w:id="1714766389">
      <w:bodyDiv w:val="1"/>
      <w:marLeft w:val="0"/>
      <w:marRight w:val="0"/>
      <w:marTop w:val="0"/>
      <w:marBottom w:val="0"/>
      <w:divBdr>
        <w:top w:val="none" w:sz="0" w:space="0" w:color="auto"/>
        <w:left w:val="none" w:sz="0" w:space="0" w:color="auto"/>
        <w:bottom w:val="none" w:sz="0" w:space="0" w:color="auto"/>
        <w:right w:val="none" w:sz="0" w:space="0" w:color="auto"/>
      </w:divBdr>
    </w:div>
    <w:div w:id="1735008264">
      <w:bodyDiv w:val="1"/>
      <w:marLeft w:val="0"/>
      <w:marRight w:val="0"/>
      <w:marTop w:val="0"/>
      <w:marBottom w:val="0"/>
      <w:divBdr>
        <w:top w:val="none" w:sz="0" w:space="0" w:color="auto"/>
        <w:left w:val="none" w:sz="0" w:space="0" w:color="auto"/>
        <w:bottom w:val="none" w:sz="0" w:space="0" w:color="auto"/>
        <w:right w:val="none" w:sz="0" w:space="0" w:color="auto"/>
      </w:divBdr>
    </w:div>
    <w:div w:id="1737359411">
      <w:bodyDiv w:val="1"/>
      <w:marLeft w:val="0"/>
      <w:marRight w:val="0"/>
      <w:marTop w:val="0"/>
      <w:marBottom w:val="0"/>
      <w:divBdr>
        <w:top w:val="none" w:sz="0" w:space="0" w:color="auto"/>
        <w:left w:val="none" w:sz="0" w:space="0" w:color="auto"/>
        <w:bottom w:val="none" w:sz="0" w:space="0" w:color="auto"/>
        <w:right w:val="none" w:sz="0" w:space="0" w:color="auto"/>
      </w:divBdr>
    </w:div>
    <w:div w:id="1793090677">
      <w:bodyDiv w:val="1"/>
      <w:marLeft w:val="0"/>
      <w:marRight w:val="0"/>
      <w:marTop w:val="0"/>
      <w:marBottom w:val="0"/>
      <w:divBdr>
        <w:top w:val="none" w:sz="0" w:space="0" w:color="auto"/>
        <w:left w:val="none" w:sz="0" w:space="0" w:color="auto"/>
        <w:bottom w:val="none" w:sz="0" w:space="0" w:color="auto"/>
        <w:right w:val="none" w:sz="0" w:space="0" w:color="auto"/>
      </w:divBdr>
    </w:div>
    <w:div w:id="1832526548">
      <w:bodyDiv w:val="1"/>
      <w:marLeft w:val="0"/>
      <w:marRight w:val="0"/>
      <w:marTop w:val="0"/>
      <w:marBottom w:val="0"/>
      <w:divBdr>
        <w:top w:val="none" w:sz="0" w:space="0" w:color="auto"/>
        <w:left w:val="none" w:sz="0" w:space="0" w:color="auto"/>
        <w:bottom w:val="none" w:sz="0" w:space="0" w:color="auto"/>
        <w:right w:val="none" w:sz="0" w:space="0" w:color="auto"/>
      </w:divBdr>
    </w:div>
    <w:div w:id="1834830842">
      <w:bodyDiv w:val="1"/>
      <w:marLeft w:val="0"/>
      <w:marRight w:val="0"/>
      <w:marTop w:val="0"/>
      <w:marBottom w:val="0"/>
      <w:divBdr>
        <w:top w:val="none" w:sz="0" w:space="0" w:color="auto"/>
        <w:left w:val="none" w:sz="0" w:space="0" w:color="auto"/>
        <w:bottom w:val="none" w:sz="0" w:space="0" w:color="auto"/>
        <w:right w:val="none" w:sz="0" w:space="0" w:color="auto"/>
      </w:divBdr>
    </w:div>
    <w:div w:id="1838957516">
      <w:bodyDiv w:val="1"/>
      <w:marLeft w:val="0"/>
      <w:marRight w:val="0"/>
      <w:marTop w:val="0"/>
      <w:marBottom w:val="0"/>
      <w:divBdr>
        <w:top w:val="none" w:sz="0" w:space="0" w:color="auto"/>
        <w:left w:val="none" w:sz="0" w:space="0" w:color="auto"/>
        <w:bottom w:val="none" w:sz="0" w:space="0" w:color="auto"/>
        <w:right w:val="none" w:sz="0" w:space="0" w:color="auto"/>
      </w:divBdr>
    </w:div>
    <w:div w:id="1851673902">
      <w:bodyDiv w:val="1"/>
      <w:marLeft w:val="0"/>
      <w:marRight w:val="0"/>
      <w:marTop w:val="0"/>
      <w:marBottom w:val="0"/>
      <w:divBdr>
        <w:top w:val="none" w:sz="0" w:space="0" w:color="auto"/>
        <w:left w:val="none" w:sz="0" w:space="0" w:color="auto"/>
        <w:bottom w:val="none" w:sz="0" w:space="0" w:color="auto"/>
        <w:right w:val="none" w:sz="0" w:space="0" w:color="auto"/>
      </w:divBdr>
    </w:div>
    <w:div w:id="1871801068">
      <w:bodyDiv w:val="1"/>
      <w:marLeft w:val="0"/>
      <w:marRight w:val="0"/>
      <w:marTop w:val="0"/>
      <w:marBottom w:val="0"/>
      <w:divBdr>
        <w:top w:val="none" w:sz="0" w:space="0" w:color="auto"/>
        <w:left w:val="none" w:sz="0" w:space="0" w:color="auto"/>
        <w:bottom w:val="none" w:sz="0" w:space="0" w:color="auto"/>
        <w:right w:val="none" w:sz="0" w:space="0" w:color="auto"/>
      </w:divBdr>
    </w:div>
    <w:div w:id="1882591091">
      <w:bodyDiv w:val="1"/>
      <w:marLeft w:val="0"/>
      <w:marRight w:val="0"/>
      <w:marTop w:val="0"/>
      <w:marBottom w:val="0"/>
      <w:divBdr>
        <w:top w:val="none" w:sz="0" w:space="0" w:color="auto"/>
        <w:left w:val="none" w:sz="0" w:space="0" w:color="auto"/>
        <w:bottom w:val="none" w:sz="0" w:space="0" w:color="auto"/>
        <w:right w:val="none" w:sz="0" w:space="0" w:color="auto"/>
      </w:divBdr>
    </w:div>
    <w:div w:id="1890338874">
      <w:bodyDiv w:val="1"/>
      <w:marLeft w:val="0"/>
      <w:marRight w:val="0"/>
      <w:marTop w:val="0"/>
      <w:marBottom w:val="0"/>
      <w:divBdr>
        <w:top w:val="none" w:sz="0" w:space="0" w:color="auto"/>
        <w:left w:val="none" w:sz="0" w:space="0" w:color="auto"/>
        <w:bottom w:val="none" w:sz="0" w:space="0" w:color="auto"/>
        <w:right w:val="none" w:sz="0" w:space="0" w:color="auto"/>
      </w:divBdr>
    </w:div>
    <w:div w:id="1900550943">
      <w:bodyDiv w:val="1"/>
      <w:marLeft w:val="0"/>
      <w:marRight w:val="0"/>
      <w:marTop w:val="0"/>
      <w:marBottom w:val="0"/>
      <w:divBdr>
        <w:top w:val="none" w:sz="0" w:space="0" w:color="auto"/>
        <w:left w:val="none" w:sz="0" w:space="0" w:color="auto"/>
        <w:bottom w:val="none" w:sz="0" w:space="0" w:color="auto"/>
        <w:right w:val="none" w:sz="0" w:space="0" w:color="auto"/>
      </w:divBdr>
    </w:div>
    <w:div w:id="1943685252">
      <w:bodyDiv w:val="1"/>
      <w:marLeft w:val="0"/>
      <w:marRight w:val="0"/>
      <w:marTop w:val="0"/>
      <w:marBottom w:val="0"/>
      <w:divBdr>
        <w:top w:val="none" w:sz="0" w:space="0" w:color="auto"/>
        <w:left w:val="none" w:sz="0" w:space="0" w:color="auto"/>
        <w:bottom w:val="none" w:sz="0" w:space="0" w:color="auto"/>
        <w:right w:val="none" w:sz="0" w:space="0" w:color="auto"/>
      </w:divBdr>
    </w:div>
    <w:div w:id="1945072109">
      <w:bodyDiv w:val="1"/>
      <w:marLeft w:val="0"/>
      <w:marRight w:val="0"/>
      <w:marTop w:val="0"/>
      <w:marBottom w:val="0"/>
      <w:divBdr>
        <w:top w:val="none" w:sz="0" w:space="0" w:color="auto"/>
        <w:left w:val="none" w:sz="0" w:space="0" w:color="auto"/>
        <w:bottom w:val="none" w:sz="0" w:space="0" w:color="auto"/>
        <w:right w:val="none" w:sz="0" w:space="0" w:color="auto"/>
      </w:divBdr>
    </w:div>
    <w:div w:id="1955820818">
      <w:bodyDiv w:val="1"/>
      <w:marLeft w:val="0"/>
      <w:marRight w:val="0"/>
      <w:marTop w:val="0"/>
      <w:marBottom w:val="0"/>
      <w:divBdr>
        <w:top w:val="none" w:sz="0" w:space="0" w:color="auto"/>
        <w:left w:val="none" w:sz="0" w:space="0" w:color="auto"/>
        <w:bottom w:val="none" w:sz="0" w:space="0" w:color="auto"/>
        <w:right w:val="none" w:sz="0" w:space="0" w:color="auto"/>
      </w:divBdr>
    </w:div>
    <w:div w:id="1978559195">
      <w:bodyDiv w:val="1"/>
      <w:marLeft w:val="0"/>
      <w:marRight w:val="0"/>
      <w:marTop w:val="0"/>
      <w:marBottom w:val="0"/>
      <w:divBdr>
        <w:top w:val="none" w:sz="0" w:space="0" w:color="auto"/>
        <w:left w:val="none" w:sz="0" w:space="0" w:color="auto"/>
        <w:bottom w:val="none" w:sz="0" w:space="0" w:color="auto"/>
        <w:right w:val="none" w:sz="0" w:space="0" w:color="auto"/>
      </w:divBdr>
    </w:div>
    <w:div w:id="1989476571">
      <w:bodyDiv w:val="1"/>
      <w:marLeft w:val="0"/>
      <w:marRight w:val="0"/>
      <w:marTop w:val="0"/>
      <w:marBottom w:val="0"/>
      <w:divBdr>
        <w:top w:val="none" w:sz="0" w:space="0" w:color="auto"/>
        <w:left w:val="none" w:sz="0" w:space="0" w:color="auto"/>
        <w:bottom w:val="none" w:sz="0" w:space="0" w:color="auto"/>
        <w:right w:val="none" w:sz="0" w:space="0" w:color="auto"/>
      </w:divBdr>
    </w:div>
    <w:div w:id="2005401801">
      <w:bodyDiv w:val="1"/>
      <w:marLeft w:val="0"/>
      <w:marRight w:val="0"/>
      <w:marTop w:val="0"/>
      <w:marBottom w:val="0"/>
      <w:divBdr>
        <w:top w:val="none" w:sz="0" w:space="0" w:color="auto"/>
        <w:left w:val="none" w:sz="0" w:space="0" w:color="auto"/>
        <w:bottom w:val="none" w:sz="0" w:space="0" w:color="auto"/>
        <w:right w:val="none" w:sz="0" w:space="0" w:color="auto"/>
      </w:divBdr>
    </w:div>
    <w:div w:id="2006199903">
      <w:bodyDiv w:val="1"/>
      <w:marLeft w:val="0"/>
      <w:marRight w:val="0"/>
      <w:marTop w:val="0"/>
      <w:marBottom w:val="0"/>
      <w:divBdr>
        <w:top w:val="none" w:sz="0" w:space="0" w:color="auto"/>
        <w:left w:val="none" w:sz="0" w:space="0" w:color="auto"/>
        <w:bottom w:val="none" w:sz="0" w:space="0" w:color="auto"/>
        <w:right w:val="none" w:sz="0" w:space="0" w:color="auto"/>
      </w:divBdr>
    </w:div>
    <w:div w:id="2026519656">
      <w:bodyDiv w:val="1"/>
      <w:marLeft w:val="0"/>
      <w:marRight w:val="0"/>
      <w:marTop w:val="0"/>
      <w:marBottom w:val="0"/>
      <w:divBdr>
        <w:top w:val="none" w:sz="0" w:space="0" w:color="auto"/>
        <w:left w:val="none" w:sz="0" w:space="0" w:color="auto"/>
        <w:bottom w:val="none" w:sz="0" w:space="0" w:color="auto"/>
        <w:right w:val="none" w:sz="0" w:space="0" w:color="auto"/>
      </w:divBdr>
    </w:div>
    <w:div w:id="2034304665">
      <w:bodyDiv w:val="1"/>
      <w:marLeft w:val="0"/>
      <w:marRight w:val="0"/>
      <w:marTop w:val="0"/>
      <w:marBottom w:val="0"/>
      <w:divBdr>
        <w:top w:val="none" w:sz="0" w:space="0" w:color="auto"/>
        <w:left w:val="none" w:sz="0" w:space="0" w:color="auto"/>
        <w:bottom w:val="none" w:sz="0" w:space="0" w:color="auto"/>
        <w:right w:val="none" w:sz="0" w:space="0" w:color="auto"/>
      </w:divBdr>
      <w:divsChild>
        <w:div w:id="1103065936">
          <w:marLeft w:val="0"/>
          <w:marRight w:val="0"/>
          <w:marTop w:val="0"/>
          <w:marBottom w:val="0"/>
          <w:divBdr>
            <w:top w:val="none" w:sz="0" w:space="0" w:color="auto"/>
            <w:left w:val="none" w:sz="0" w:space="0" w:color="auto"/>
            <w:bottom w:val="none" w:sz="0" w:space="0" w:color="auto"/>
            <w:right w:val="none" w:sz="0" w:space="0" w:color="auto"/>
          </w:divBdr>
          <w:divsChild>
            <w:div w:id="1137259535">
              <w:marLeft w:val="0"/>
              <w:marRight w:val="0"/>
              <w:marTop w:val="0"/>
              <w:marBottom w:val="0"/>
              <w:divBdr>
                <w:top w:val="none" w:sz="0" w:space="0" w:color="auto"/>
                <w:left w:val="none" w:sz="0" w:space="0" w:color="auto"/>
                <w:bottom w:val="none" w:sz="0" w:space="0" w:color="auto"/>
                <w:right w:val="none" w:sz="0" w:space="0" w:color="auto"/>
              </w:divBdr>
              <w:divsChild>
                <w:div w:id="1674262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532251">
      <w:bodyDiv w:val="1"/>
      <w:marLeft w:val="0"/>
      <w:marRight w:val="0"/>
      <w:marTop w:val="0"/>
      <w:marBottom w:val="0"/>
      <w:divBdr>
        <w:top w:val="none" w:sz="0" w:space="0" w:color="auto"/>
        <w:left w:val="none" w:sz="0" w:space="0" w:color="auto"/>
        <w:bottom w:val="none" w:sz="0" w:space="0" w:color="auto"/>
        <w:right w:val="none" w:sz="0" w:space="0" w:color="auto"/>
      </w:divBdr>
    </w:div>
    <w:div w:id="2093089472">
      <w:bodyDiv w:val="1"/>
      <w:marLeft w:val="0"/>
      <w:marRight w:val="0"/>
      <w:marTop w:val="0"/>
      <w:marBottom w:val="0"/>
      <w:divBdr>
        <w:top w:val="none" w:sz="0" w:space="0" w:color="auto"/>
        <w:left w:val="none" w:sz="0" w:space="0" w:color="auto"/>
        <w:bottom w:val="none" w:sz="0" w:space="0" w:color="auto"/>
        <w:right w:val="none" w:sz="0" w:space="0" w:color="auto"/>
      </w:divBdr>
    </w:div>
    <w:div w:id="2112434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Gar16</b:Tag>
    <b:SourceType>JournalArticle</b:SourceType>
    <b:Guid>{863C0F0E-807E-9943-AE06-2D5C913DA41E}</b:Guid>
    <b:Title>Big data preprocessing: methods and prospects.</b:Title>
    <b:JournalName>Big Data Analytics</b:JournalName>
    <b:Year>2016</b:Year>
    <b:Volume>1</b:Volume>
    <b:Issue>9</b:Issue>
    <b:Author>
      <b:Author>
        <b:NameList>
          <b:Person>
            <b:Last>Garcia</b:Last>
            <b:First>Salvador </b:First>
          </b:Person>
          <b:Person>
            <b:Last>Gallego</b:Last>
            <b:Middle>Ramirez</b:Middle>
            <b:First>Segio</b:First>
          </b:Person>
          <b:Person>
            <b:Last>Luengo</b:Last>
            <b:First>Julian</b:First>
          </b:Person>
          <b:Person>
            <b:Last>Benetez</b:Last>
            <b:Middle>Manuel</b:Middle>
            <b:First>Jose</b:First>
          </b:Person>
          <b:Person>
            <b:Last>Herera </b:Last>
            <b:First>Francisco </b:First>
          </b:Person>
        </b:NameList>
      </b:Author>
    </b:Author>
    <b:RefOrder>3</b:RefOrder>
  </b:Source>
  <b:Source>
    <b:Tag>Mic212</b:Tag>
    <b:SourceType>InternetSite</b:SourceType>
    <b:Guid>{3460583B-30EC-FD43-91C6-981505510E51}</b:Guid>
    <b:Author>
      <b:Author>
        <b:Corporate>Microsoft Support</b:Corporate>
      </b:Author>
    </b:Author>
    <b:Title>IF Function</b:Title>
    <b:Year>2021</b:Year>
    <b:URL>support.microsoft .com</b:URL>
    <b:YearAccessed>2021</b:YearAccessed>
    <b:MonthAccessed>August </b:MonthAccessed>
    <b:DayAccessed>17</b:DayAccessed>
    <b:RefOrder>4</b:RefOrder>
  </b:Source>
  <b:Source>
    <b:Tag>Mar20</b:Tag>
    <b:SourceType>InternetSite</b:SourceType>
    <b:Guid>{695FAA5D-5024-FE40-8E20-D21BE94E3C33}</b:Guid>
    <b:Author>
      <b:Author>
        <b:NameList>
          <b:Person>
            <b:Last>Gail</b:Last>
            <b:First>Martin</b:First>
          </b:Person>
        </b:NameList>
      </b:Author>
    </b:Author>
    <b:Title>Difference between SPSS and EXCEL</b:Title>
    <b:URL>medium.com</b:URL>
    <b:Year>2020</b:Year>
    <b:YearAccessed>2021</b:YearAccessed>
    <b:MonthAccessed>August </b:MonthAccessed>
    <b:DayAccessed>17</b:DayAccessed>
    <b:RefOrder>9</b:RefOrder>
  </b:Source>
  <b:Source>
    <b:Tag>Gov221</b:Tag>
    <b:SourceType>InternetSite</b:SourceType>
    <b:Guid>{6811C2C4-868F-654A-B13D-47A63C9AC5F4}</b:Guid>
    <b:Title>The Data Protection Act</b:Title>
    <b:Year>2022</b:Year>
    <b:Author>
      <b:Author>
        <b:Corporate>UK Government </b:Corporate>
      </b:Author>
    </b:Author>
    <b:URL>https://www.gov.uk/data-protection</b:URL>
    <b:YearAccessed>2022</b:YearAccessed>
    <b:MonthAccessed>August</b:MonthAccessed>
    <b:DayAccessed>12</b:DayAccessed>
    <b:RefOrder>1</b:RefOrder>
  </b:Source>
  <b:Source>
    <b:Tag>Sch171</b:Tag>
    <b:SourceType>JournalArticle</b:SourceType>
    <b:Guid>{670C2EAB-29A3-6C44-977A-B0270859DD61}</b:Guid>
    <b:Title>Research of the Enterprise profitability startegy</b:Title>
    <b:Year>2017</b:Year>
    <b:Author>
      <b:Author>
        <b:NameList>
          <b:Person>
            <b:Last>Schvachych</b:Last>
            <b:First>Gennady</b:First>
          </b:Person>
          <b:Person>
            <b:Last>Kholod</b:Last>
            <b:First>Elena</b:First>
          </b:Person>
        </b:NameList>
      </b:Author>
    </b:Author>
    <b:JournalName>Baltic Journal of Economic Studies</b:JournalName>
    <b:Volume>3</b:Volume>
    <b:Issue>5</b:Issue>
    <b:Pages>451-456</b:Pages>
    <b:RefOrder>2</b:RefOrder>
  </b:Source>
  <b:Source>
    <b:Tag>Rya19</b:Tag>
    <b:SourceType>InternetSite</b:SourceType>
    <b:Guid>{A8FE142D-BF4F-044A-AC33-5E19508AA872}</b:Guid>
    <b:Title>Data Preprocessing: what is it and why is important</b:Title>
    <b:Year>2019</b:Year>
    <b:Author>
      <b:Author>
        <b:NameList>
          <b:Person>
            <b:Last>Miller</b:Last>
            <b:First>Ryan</b:First>
          </b:Person>
        </b:NameList>
      </b:Author>
    </b:Author>
    <b:URL>https://ceoworld.biz/2019/12/13/data-preprocessing-what-is-it-and-why-is-important/</b:URL>
    <b:YearAccessed>2020</b:YearAccessed>
    <b:MonthAccessed>August</b:MonthAccessed>
    <b:DayAccessed>12</b:DayAccessed>
    <b:RefOrder>10</b:RefOrder>
  </b:Source>
  <b:Source>
    <b:Tag>Bru22</b:Tag>
    <b:SourceType>InternetSite</b:SourceType>
    <b:Guid>{C02ABC62-F48F-344D-B610-2B9F3FDA8D98}</b:Guid>
    <b:Title>Data visualization </b:Title>
    <b:URL>https://www.techtarget.com/searchbusinessanalytics/definition/data-visualization</b:URL>
    <b:Year>2022</b:Year>
    <b:YearAccessed>2022</b:YearAccessed>
    <b:MonthAccessed>August</b:MonthAccessed>
    <b:DayAccessed>12</b:DayAccessed>
    <b:Author>
      <b:Author>
        <b:NameList>
          <b:Person>
            <b:Last>Brush</b:Last>
            <b:First>Kate</b:First>
          </b:Person>
          <b:Person>
            <b:Last>Burns</b:Last>
            <b:First>Ed</b:First>
          </b:Person>
        </b:NameList>
      </b:Author>
    </b:Author>
    <b:RefOrder>6</b:RefOrder>
  </b:Source>
  <b:Source>
    <b:Tag>Sve22</b:Tag>
    <b:SourceType>InternetSite</b:SourceType>
    <b:Guid>{6FEA8C06-A21D-DE4C-87DD-687267661EDC}</b:Guid>
    <b:Author>
      <b:Author>
        <b:NameList>
          <b:Person>
            <b:Last>Cheusheva</b:Last>
            <b:First>Svetlana</b:First>
          </b:Person>
        </b:NameList>
      </b:Author>
    </b:Author>
    <b:Title>How to use IF function in Excel: examples for text, numbers, dates, blanks </b:Title>
    <b:URL>https://www.ablebits.com/office-addins-blog/if-function-excel/</b:URL>
    <b:Year>2022</b:Year>
    <b:YearAccessed>2022</b:YearAccessed>
    <b:MonthAccessed>August</b:MonthAccessed>
    <b:DayAccessed>12</b:DayAccessed>
    <b:RefOrder>11</b:RefOrder>
  </b:Source>
  <b:Source>
    <b:Tag>Mic224</b:Tag>
    <b:SourceType>InternetSite</b:SourceType>
    <b:Guid>{E19EACC4-872D-0A4C-9454-035E7E9BEF89}</b:Guid>
    <b:Author>
      <b:Author>
        <b:Corporate>Microsoft Support </b:Corporate>
      </b:Author>
    </b:Author>
    <b:Title>LOOKUP function </b:Title>
    <b:URL>https://support.microsoft.com/en-us/office/lookup-function-446d94af-663b-451d-8251-369d5e3864cb</b:URL>
    <b:Year>2022</b:Year>
    <b:YearAccessed>2022</b:YearAccessed>
    <b:MonthAccessed>August </b:MonthAccessed>
    <b:DayAccessed>13</b:DayAccessed>
    <b:RefOrder>5</b:RefOrder>
  </b:Source>
  <b:Source>
    <b:Tag>Cha22</b:Tag>
    <b:SourceType>InternetSite</b:SourceType>
    <b:Guid>{67A732AE-580B-C84E-8A98-D8EE0ECCAB1A}</b:Guid>
    <b:Author>
      <b:Author>
        <b:NameList>
          <b:Person>
            <b:Last>Chai</b:Last>
            <b:First>Wesley</b:First>
          </b:Person>
        </b:NameList>
      </b:Author>
    </b:Author>
    <b:Title>Google sheets</b:Title>
    <b:Year>2022</b:Year>
    <b:URL>https://www.techtarget.com/whatis/definition/Google-Spreadsheets</b:URL>
    <b:YearAccessed>2022</b:YearAccessed>
    <b:MonthAccessed>August</b:MonthAccessed>
    <b:DayAccessed>13</b:DayAccessed>
    <b:RefOrder>12</b:RefOrder>
  </b:Source>
  <b:Source>
    <b:Tag>CFI22</b:Tag>
    <b:SourceType>InternetSite</b:SourceType>
    <b:Guid>{484C8D36-6DD7-B14F-A049-2F3845A189D4}</b:Guid>
    <b:Author>
      <b:Author>
        <b:Corporate>CFI Team</b:Corporate>
      </b:Author>
    </b:Author>
    <b:Title>SUM Function </b:Title>
    <b:URL>https://corporatefinanceinstitute.com/resources/excel/functions/sum-function/</b:URL>
    <b:Year>2022</b:Year>
    <b:YearAccessed>2022</b:YearAccessed>
    <b:MonthAccessed>August</b:MonthAccessed>
    <b:DayAccessed>13</b:DayAccessed>
    <b:RefOrder>13</b:RefOrder>
  </b:Source>
  <b:Source>
    <b:Tag>Dan15</b:Tag>
    <b:SourceType>JournalArticle</b:SourceType>
    <b:Guid>{54690DE5-0FA1-2841-B5C0-0DAF24AF305E}</b:Guid>
    <b:Title>A Review of Text Mining Techniques Associated with Various Application Areas.</b:Title>
    <b:Year>2015</b:Year>
    <b:Author>
      <b:Author>
        <b:NameList>
          <b:Person>
            <b:Last>Dang</b:Last>
            <b:First>Dr.</b:First>
            <b:Middle>Shilpa and Peerzada Hamid Ahmad.</b:Middle>
          </b:Person>
        </b:NameList>
      </b:Author>
    </b:Author>
    <b:JournalName>Computer Science </b:JournalName>
    <b:Pages>https://www.semanticscholar.org/paper/A-Review-of-Text-Mining-Techniques-Associated-with-Dang-Ahmad/58be9b174785c74444beea35c944b4aa57ce23f7</b:Pages>
    <b:RefOrder>7</b:RefOrder>
  </b:Source>
  <b:Source>
    <b:Tag>Rep22</b:Tag>
    <b:SourceType>InternetSite</b:SourceType>
    <b:Guid>{422CBF2E-E2C5-5443-AF3B-6A5DC159498F}</b:Guid>
    <b:Title>How text mining is improving business performance</b:Title>
    <b:Year>2022</b:Year>
    <b:Author>
      <b:Author>
        <b:Corporate>Repustate</b:Corporate>
      </b:Author>
    </b:Author>
    <b:URL>https://www.repustate.com/blog/text-mining-applications/#:~:text=Text%20mining%20is%20used%20to,areas%20need%20focus%20for%20improvement.</b:URL>
    <b:YearAccessed>2022</b:YearAccessed>
    <b:MonthAccessed>August</b:MonthAccessed>
    <b:DayAccessed>14</b:DayAccessed>
    <b:RefOrder>8</b:RefOrder>
  </b:Source>
</b:Sources>
</file>

<file path=customXml/itemProps1.xml><?xml version="1.0" encoding="utf-8"?>
<ds:datastoreItem xmlns:ds="http://schemas.openxmlformats.org/officeDocument/2006/customXml" ds:itemID="{3DDD2E91-6906-FF4D-95C5-7FE381F73A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20</Pages>
  <Words>3804</Words>
  <Characters>21683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Mariana Cocos (2024061)</cp:lastModifiedBy>
  <cp:revision>38</cp:revision>
  <dcterms:created xsi:type="dcterms:W3CDTF">2022-08-26T20:48:00Z</dcterms:created>
  <dcterms:modified xsi:type="dcterms:W3CDTF">2022-08-27T14:47:00Z</dcterms:modified>
</cp:coreProperties>
</file>