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D04" w:rsidRDefault="00807D04" w:rsidP="00807D04">
      <w:pPr>
        <w:spacing w:line="360" w:lineRule="auto"/>
        <w:rPr>
          <w:rFonts w:ascii="Garamond" w:hAnsi="Garamond"/>
          <w:b/>
          <w:u w:val="single"/>
        </w:rPr>
      </w:pPr>
      <w:r w:rsidRPr="00CB58CF">
        <w:rPr>
          <w:rFonts w:ascii="Garamond" w:hAnsi="Garamond"/>
          <w:b/>
          <w:u w:val="single"/>
        </w:rPr>
        <w:t>SCREENWRITING</w:t>
      </w:r>
    </w:p>
    <w:p w:rsidR="00807D04" w:rsidRPr="00E56D8C" w:rsidRDefault="00807D04" w:rsidP="00807D04">
      <w:pPr>
        <w:spacing w:line="360" w:lineRule="auto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>CSCW</w:t>
      </w:r>
      <w:r w:rsidRPr="00E56D8C">
        <w:rPr>
          <w:rFonts w:ascii="Garamond" w:hAnsi="Garamond"/>
          <w:u w:val="single"/>
        </w:rPr>
        <w:t xml:space="preserve"> 7004</w:t>
      </w:r>
    </w:p>
    <w:p w:rsidR="00807D04" w:rsidRPr="00711FAA" w:rsidRDefault="00807D04" w:rsidP="00807D04">
      <w:pPr>
        <w:spacing w:line="360" w:lineRule="auto"/>
        <w:rPr>
          <w:rFonts w:ascii="Garamond" w:hAnsi="Garamond"/>
          <w:u w:val="single"/>
        </w:rPr>
      </w:pPr>
    </w:p>
    <w:p w:rsidR="00807D04" w:rsidRPr="00711FAA" w:rsidRDefault="00807D04" w:rsidP="00807D04">
      <w:pPr>
        <w:spacing w:line="360" w:lineRule="auto"/>
        <w:rPr>
          <w:rFonts w:ascii="Garamond" w:hAnsi="Garamond"/>
          <w:b/>
        </w:rPr>
      </w:pPr>
      <w:r w:rsidRPr="00711FAA">
        <w:rPr>
          <w:rFonts w:ascii="Garamond" w:hAnsi="Garamond"/>
          <w:b/>
          <w:bCs/>
        </w:rPr>
        <w:t>Methods of assessment</w:t>
      </w:r>
      <w:r w:rsidRPr="00711FAA">
        <w:rPr>
          <w:rFonts w:ascii="Garamond" w:hAnsi="Garamond"/>
        </w:rPr>
        <w:t>:</w:t>
      </w:r>
      <w:r>
        <w:rPr>
          <w:rFonts w:ascii="Garamond" w:hAnsi="Garamond"/>
        </w:rPr>
        <w:t xml:space="preserve"> </w:t>
      </w:r>
      <w:r w:rsidRPr="006F6C14">
        <w:rPr>
          <w:rFonts w:ascii="Garamond" w:hAnsi="Garamond"/>
          <w:b/>
        </w:rPr>
        <w:t>and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b/>
        </w:rPr>
        <w:t>w</w:t>
      </w:r>
      <w:r w:rsidRPr="00711FAA">
        <w:rPr>
          <w:rFonts w:ascii="Garamond" w:hAnsi="Garamond"/>
          <w:b/>
        </w:rPr>
        <w:t xml:space="preserve">eighting: </w:t>
      </w:r>
      <w:r w:rsidRPr="00711FAA">
        <w:rPr>
          <w:rFonts w:ascii="Garamond" w:hAnsi="Garamond"/>
          <w:b/>
        </w:rPr>
        <w:tab/>
      </w:r>
      <w:r w:rsidRPr="00711FAA">
        <w:rPr>
          <w:rFonts w:ascii="Garamond" w:hAnsi="Garamond"/>
          <w:b/>
        </w:rPr>
        <w:tab/>
      </w:r>
    </w:p>
    <w:p w:rsidR="00807D04" w:rsidRPr="00711FAA" w:rsidRDefault="00807D04" w:rsidP="00807D04">
      <w:pPr>
        <w:spacing w:line="360" w:lineRule="auto"/>
        <w:rPr>
          <w:rFonts w:ascii="Garamond" w:hAnsi="Garamond"/>
          <w:b/>
        </w:rPr>
      </w:pPr>
    </w:p>
    <w:p w:rsidR="00807D04" w:rsidRPr="00711FAA" w:rsidRDefault="00807D04" w:rsidP="00807D04">
      <w:pPr>
        <w:spacing w:line="360" w:lineRule="auto"/>
        <w:rPr>
          <w:rFonts w:ascii="Garamond" w:hAnsi="Garamond"/>
          <w:b/>
        </w:rPr>
      </w:pPr>
      <w:r>
        <w:rPr>
          <w:rFonts w:ascii="Garamond" w:hAnsi="Garamond"/>
        </w:rPr>
        <w:t xml:space="preserve">30 </w:t>
      </w:r>
      <w:proofErr w:type="spellStart"/>
      <w:r>
        <w:rPr>
          <w:rFonts w:ascii="Garamond" w:hAnsi="Garamond"/>
        </w:rPr>
        <w:t>mins</w:t>
      </w:r>
      <w:proofErr w:type="spellEnd"/>
      <w:r>
        <w:rPr>
          <w:rFonts w:ascii="Garamond" w:hAnsi="Garamond"/>
        </w:rPr>
        <w:t xml:space="preserve"> film or TV script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7</w:t>
      </w:r>
      <w:r>
        <w:rPr>
          <w:rFonts w:ascii="Garamond" w:hAnsi="Garamond"/>
          <w:b/>
        </w:rPr>
        <w:t>0</w:t>
      </w:r>
      <w:r w:rsidRPr="00711FAA">
        <w:rPr>
          <w:rFonts w:ascii="Garamond" w:hAnsi="Garamond"/>
          <w:b/>
        </w:rPr>
        <w:t>%</w:t>
      </w:r>
    </w:p>
    <w:p w:rsidR="00807D04" w:rsidRPr="00711FAA" w:rsidRDefault="00807D04" w:rsidP="00807D04">
      <w:pPr>
        <w:spacing w:line="360" w:lineRule="auto"/>
        <w:rPr>
          <w:rFonts w:ascii="Garamond" w:hAnsi="Garamond"/>
          <w:b/>
        </w:rPr>
      </w:pPr>
    </w:p>
    <w:p w:rsidR="00807D04" w:rsidRDefault="00807D04" w:rsidP="00807D04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Development material to include:</w:t>
      </w:r>
    </w:p>
    <w:p w:rsidR="00807D04" w:rsidRDefault="00807D04" w:rsidP="00807D04">
      <w:pPr>
        <w:spacing w:line="360" w:lineRule="auto"/>
        <w:rPr>
          <w:rFonts w:ascii="Garamond" w:hAnsi="Garamond"/>
          <w:b/>
        </w:rPr>
      </w:pPr>
      <w:r>
        <w:rPr>
          <w:rFonts w:ascii="Garamond" w:hAnsi="Garamond"/>
        </w:rPr>
        <w:t xml:space="preserve">Premise, proposal and treatment, character </w:t>
      </w:r>
      <w:proofErr w:type="spellStart"/>
      <w:r>
        <w:rPr>
          <w:rFonts w:ascii="Garamond" w:hAnsi="Garamond"/>
        </w:rPr>
        <w:t>biogs</w:t>
      </w:r>
      <w:proofErr w:type="spellEnd"/>
      <w:r>
        <w:rPr>
          <w:rFonts w:ascii="Garamond" w:hAnsi="Garamond"/>
        </w:rPr>
        <w:t>, step outline</w:t>
      </w:r>
      <w:r w:rsidRPr="00711FAA">
        <w:rPr>
          <w:rFonts w:ascii="Garamond" w:hAnsi="Garamond"/>
        </w:rPr>
        <w:tab/>
      </w:r>
      <w:r w:rsidRPr="00711FAA">
        <w:rPr>
          <w:rFonts w:ascii="Garamond" w:hAnsi="Garamond"/>
        </w:rPr>
        <w:tab/>
      </w:r>
      <w:r w:rsidRPr="00711FAA">
        <w:rPr>
          <w:rFonts w:ascii="Garamond" w:hAnsi="Garamond"/>
          <w:b/>
        </w:rPr>
        <w:t>2</w:t>
      </w:r>
      <w:r>
        <w:rPr>
          <w:rFonts w:ascii="Garamond" w:hAnsi="Garamond"/>
          <w:b/>
        </w:rPr>
        <w:t>0</w:t>
      </w:r>
      <w:r w:rsidRPr="00711FAA">
        <w:rPr>
          <w:rFonts w:ascii="Garamond" w:hAnsi="Garamond"/>
          <w:b/>
        </w:rPr>
        <w:t>%</w:t>
      </w:r>
    </w:p>
    <w:p w:rsidR="00807D04" w:rsidRDefault="00807D04" w:rsidP="00807D04">
      <w:pPr>
        <w:spacing w:line="360" w:lineRule="auto"/>
        <w:rPr>
          <w:rFonts w:ascii="Garamond" w:hAnsi="Garamond"/>
          <w:b/>
        </w:rPr>
      </w:pPr>
    </w:p>
    <w:p w:rsidR="00807D04" w:rsidRDefault="00807D04" w:rsidP="00807D04">
      <w:pPr>
        <w:spacing w:line="360" w:lineRule="auto"/>
        <w:rPr>
          <w:rFonts w:ascii="Garamond" w:hAnsi="Garamond"/>
          <w:b/>
        </w:rPr>
      </w:pPr>
      <w:r>
        <w:rPr>
          <w:rFonts w:ascii="Garamond" w:hAnsi="Garamond"/>
        </w:rPr>
        <w:t>Reflective log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  <w:b/>
        </w:rPr>
        <w:t>10%</w:t>
      </w:r>
    </w:p>
    <w:p w:rsidR="00807D04" w:rsidRDefault="00807D04" w:rsidP="00807D04">
      <w:pPr>
        <w:spacing w:line="360" w:lineRule="auto"/>
        <w:rPr>
          <w:rFonts w:ascii="Garamond" w:hAnsi="Garamond"/>
          <w:b/>
        </w:rPr>
      </w:pPr>
    </w:p>
    <w:p w:rsidR="003B7C70" w:rsidRDefault="003B7C70"/>
    <w:sectPr w:rsidR="003B7C70" w:rsidSect="003B7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7D04"/>
    <w:rsid w:val="0003198B"/>
    <w:rsid w:val="003B7C70"/>
    <w:rsid w:val="00807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sa008</dc:creator>
  <cp:keywords/>
  <dc:description/>
  <cp:lastModifiedBy>sa008</cp:lastModifiedBy>
  <cp:revision>1</cp:revision>
  <dcterms:created xsi:type="dcterms:W3CDTF">2014-05-23T14:44:00Z</dcterms:created>
  <dcterms:modified xsi:type="dcterms:W3CDTF">2014-05-23T14:45:00Z</dcterms:modified>
</cp:coreProperties>
</file>