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49FEF" w14:textId="77777777" w:rsidR="001D5179" w:rsidRDefault="001D5179" w:rsidP="001D5179">
      <w:pPr>
        <w:jc w:val="center"/>
        <w:rPr>
          <w:sz w:val="80"/>
          <w:szCs w:val="80"/>
        </w:rPr>
      </w:pPr>
      <w:r w:rsidRPr="001D5179">
        <w:rPr>
          <w:sz w:val="86"/>
          <w:szCs w:val="86"/>
        </w:rPr>
        <w:t xml:space="preserve">Bella </w:t>
      </w:r>
      <w:r>
        <w:rPr>
          <w:sz w:val="86"/>
          <w:szCs w:val="86"/>
        </w:rPr>
        <w:t>R</w:t>
      </w:r>
      <w:r w:rsidRPr="001D5179">
        <w:rPr>
          <w:sz w:val="86"/>
          <w:szCs w:val="86"/>
        </w:rPr>
        <w:t>estaurant</w:t>
      </w:r>
      <w:r w:rsidRPr="001D5179">
        <w:rPr>
          <w:sz w:val="86"/>
          <w:szCs w:val="86"/>
        </w:rPr>
        <w:br/>
      </w:r>
      <w:r w:rsidRPr="001D5179">
        <w:rPr>
          <w:sz w:val="80"/>
          <w:szCs w:val="80"/>
        </w:rPr>
        <w:t>Business Plan</w:t>
      </w:r>
    </w:p>
    <w:p w14:paraId="1EB3B4AC" w14:textId="77777777" w:rsidR="001D5179" w:rsidRDefault="001D5179" w:rsidP="001D5179"/>
    <w:p w14:paraId="7DB72399" w14:textId="77777777" w:rsidR="001D5179" w:rsidRDefault="001D5179" w:rsidP="001D5179"/>
    <w:p w14:paraId="530784C4" w14:textId="77777777" w:rsidR="001D5179" w:rsidRDefault="001D5179" w:rsidP="001D5179"/>
    <w:p w14:paraId="7832C549" w14:textId="77777777" w:rsidR="001D5179" w:rsidRDefault="001D5179" w:rsidP="001D5179"/>
    <w:p w14:paraId="541C46BC" w14:textId="5797107B" w:rsidR="001D5179" w:rsidRPr="001D5179" w:rsidRDefault="001D5179" w:rsidP="001D5179">
      <w:pPr>
        <w:rPr>
          <w:sz w:val="40"/>
          <w:szCs w:val="40"/>
        </w:rPr>
      </w:pPr>
      <w:r w:rsidRPr="001D5179">
        <w:rPr>
          <w:sz w:val="40"/>
          <w:szCs w:val="40"/>
        </w:rPr>
        <w:t>Model Name:</w:t>
      </w:r>
      <w:r>
        <w:rPr>
          <w:sz w:val="40"/>
          <w:szCs w:val="40"/>
        </w:rPr>
        <w:t xml:space="preserve"> </w:t>
      </w:r>
      <w:r w:rsidR="00C96DCA">
        <w:rPr>
          <w:sz w:val="40"/>
          <w:szCs w:val="40"/>
        </w:rPr>
        <w:t>Enterprise and Entrepreneurship</w:t>
      </w:r>
    </w:p>
    <w:p w14:paraId="77DF3B4F" w14:textId="79802C16" w:rsidR="001D5179" w:rsidRPr="001D5179" w:rsidRDefault="001D5179" w:rsidP="001D5179">
      <w:pPr>
        <w:rPr>
          <w:sz w:val="40"/>
          <w:szCs w:val="40"/>
        </w:rPr>
      </w:pPr>
      <w:r w:rsidRPr="001D5179">
        <w:rPr>
          <w:sz w:val="40"/>
          <w:szCs w:val="40"/>
        </w:rPr>
        <w:t>Model Code:</w:t>
      </w:r>
      <w:r>
        <w:rPr>
          <w:sz w:val="40"/>
          <w:szCs w:val="40"/>
        </w:rPr>
        <w:t xml:space="preserve"> LCLM4006</w:t>
      </w:r>
    </w:p>
    <w:p w14:paraId="4171544A" w14:textId="30A49090" w:rsidR="001D5179" w:rsidRPr="001D5179" w:rsidRDefault="001D5179" w:rsidP="001D5179">
      <w:pPr>
        <w:rPr>
          <w:sz w:val="40"/>
          <w:szCs w:val="40"/>
        </w:rPr>
      </w:pPr>
      <w:r w:rsidRPr="001D5179">
        <w:rPr>
          <w:sz w:val="40"/>
          <w:szCs w:val="40"/>
        </w:rPr>
        <w:t>Your Name:</w:t>
      </w:r>
      <w:r>
        <w:rPr>
          <w:sz w:val="40"/>
          <w:szCs w:val="40"/>
        </w:rPr>
        <w:t xml:space="preserve"> Dawit Gebre Yifru</w:t>
      </w:r>
    </w:p>
    <w:p w14:paraId="52B57EE4" w14:textId="218B18F1" w:rsidR="001D5179" w:rsidRPr="001D5179" w:rsidRDefault="001D5179" w:rsidP="001D5179">
      <w:pPr>
        <w:rPr>
          <w:sz w:val="40"/>
          <w:szCs w:val="40"/>
        </w:rPr>
      </w:pPr>
      <w:r w:rsidRPr="001D5179">
        <w:rPr>
          <w:sz w:val="40"/>
          <w:szCs w:val="40"/>
        </w:rPr>
        <w:t>Student No:</w:t>
      </w:r>
      <w:r>
        <w:rPr>
          <w:sz w:val="40"/>
          <w:szCs w:val="40"/>
        </w:rPr>
        <w:t xml:space="preserve"> 2411133</w:t>
      </w:r>
    </w:p>
    <w:p w14:paraId="45EA0425" w14:textId="6AB5AE4A" w:rsidR="001D5179" w:rsidRPr="001D5179" w:rsidRDefault="001D5179" w:rsidP="001D5179">
      <w:pPr>
        <w:rPr>
          <w:sz w:val="40"/>
          <w:szCs w:val="40"/>
        </w:rPr>
      </w:pPr>
      <w:r w:rsidRPr="001D5179">
        <w:rPr>
          <w:sz w:val="40"/>
          <w:szCs w:val="40"/>
        </w:rPr>
        <w:t>Lecturer Name:</w:t>
      </w:r>
      <w:r>
        <w:rPr>
          <w:sz w:val="40"/>
          <w:szCs w:val="40"/>
        </w:rPr>
        <w:t xml:space="preserve"> Charles </w:t>
      </w:r>
      <w:proofErr w:type="spellStart"/>
      <w:r>
        <w:rPr>
          <w:sz w:val="40"/>
          <w:szCs w:val="40"/>
        </w:rPr>
        <w:t>Obinwa</w:t>
      </w:r>
      <w:proofErr w:type="spellEnd"/>
    </w:p>
    <w:p w14:paraId="37530CDF" w14:textId="1C0C13A2" w:rsidR="001D5179" w:rsidRDefault="001D5179" w:rsidP="001D5179">
      <w:pPr>
        <w:rPr>
          <w:sz w:val="36"/>
          <w:szCs w:val="36"/>
        </w:rPr>
      </w:pPr>
      <w:r w:rsidRPr="001D5179">
        <w:br/>
      </w:r>
      <w:r w:rsidRPr="001D5179">
        <w:br/>
      </w:r>
    </w:p>
    <w:p w14:paraId="0AF9D5D5" w14:textId="77777777" w:rsidR="001D5179" w:rsidRDefault="001D5179" w:rsidP="001D5179">
      <w:pPr>
        <w:rPr>
          <w:sz w:val="36"/>
          <w:szCs w:val="36"/>
        </w:rPr>
      </w:pPr>
    </w:p>
    <w:p w14:paraId="13A538BA" w14:textId="77777777" w:rsidR="001D5179" w:rsidRDefault="001D5179" w:rsidP="001D5179">
      <w:pPr>
        <w:rPr>
          <w:sz w:val="36"/>
          <w:szCs w:val="36"/>
        </w:rPr>
      </w:pPr>
    </w:p>
    <w:p w14:paraId="2FB185E2" w14:textId="77777777" w:rsidR="001D5179" w:rsidRDefault="001D5179" w:rsidP="001D5179">
      <w:pPr>
        <w:rPr>
          <w:sz w:val="36"/>
          <w:szCs w:val="36"/>
        </w:rPr>
      </w:pPr>
    </w:p>
    <w:p w14:paraId="25844722" w14:textId="77777777" w:rsidR="001D5179" w:rsidRDefault="001D5179" w:rsidP="001D5179">
      <w:pPr>
        <w:rPr>
          <w:sz w:val="36"/>
          <w:szCs w:val="36"/>
        </w:rPr>
      </w:pPr>
    </w:p>
    <w:p w14:paraId="2C34275E" w14:textId="77777777" w:rsidR="001D5179" w:rsidRDefault="001D5179" w:rsidP="001D5179">
      <w:pPr>
        <w:rPr>
          <w:sz w:val="36"/>
          <w:szCs w:val="36"/>
        </w:rPr>
      </w:pPr>
    </w:p>
    <w:p w14:paraId="41C312A0" w14:textId="77777777" w:rsidR="001D5179" w:rsidRDefault="001D5179" w:rsidP="001D5179">
      <w:pPr>
        <w:rPr>
          <w:sz w:val="36"/>
          <w:szCs w:val="36"/>
        </w:rPr>
      </w:pPr>
    </w:p>
    <w:p w14:paraId="045D32A3" w14:textId="48242DFC" w:rsidR="001D5179" w:rsidRDefault="001D5179" w:rsidP="001D5179">
      <w:pPr>
        <w:jc w:val="right"/>
        <w:rPr>
          <w:sz w:val="36"/>
          <w:szCs w:val="36"/>
        </w:rPr>
      </w:pPr>
      <w:r>
        <w:rPr>
          <w:sz w:val="36"/>
          <w:szCs w:val="36"/>
        </w:rPr>
        <w:t>July 2025</w:t>
      </w:r>
    </w:p>
    <w:p w14:paraId="66375C80" w14:textId="77777777" w:rsidR="001D5179" w:rsidRDefault="001D5179" w:rsidP="001D5179">
      <w:pPr>
        <w:rPr>
          <w:sz w:val="36"/>
          <w:szCs w:val="36"/>
        </w:rPr>
      </w:pPr>
      <w:r w:rsidRPr="001D5179">
        <w:rPr>
          <w:sz w:val="36"/>
          <w:szCs w:val="36"/>
        </w:rPr>
        <w:lastRenderedPageBreak/>
        <w:t xml:space="preserve">Contents </w:t>
      </w:r>
    </w:p>
    <w:p w14:paraId="3B380233" w14:textId="7EC4FD53" w:rsidR="001D5179" w:rsidRPr="001D5179" w:rsidRDefault="001D5179" w:rsidP="001D5179">
      <w:r w:rsidRPr="001D5179">
        <w:t>Introduction ........................................................................................................... 2 Section 1 - Overview of the Business Idea ................................................................. 3 Section 2 - Legal Format and Management Structure ................................................. 3 Section 3 - PESTEL Analysis ..................................................................................... 4 Section 4 - Target Market and Marketing Strategies ..................................................... 5 Section 5 - Funding Requirements and Allocation ...................................................... 5 Reference List ........................................................................................................ 8 Appendix ................................................................................................................ 8</w:t>
      </w:r>
      <w:r w:rsidRPr="001D5179">
        <w:br/>
      </w:r>
    </w:p>
    <w:p w14:paraId="78C1F4CE" w14:textId="1B979EA8" w:rsidR="001D5179" w:rsidRDefault="001D5179">
      <w:r>
        <w:br w:type="page"/>
      </w:r>
    </w:p>
    <w:p w14:paraId="22AE51C0" w14:textId="1A5E21FC" w:rsidR="00E168FC" w:rsidRPr="00A61115" w:rsidRDefault="001D5179" w:rsidP="00A61115">
      <w:pPr>
        <w:rPr>
          <w:b/>
          <w:bCs/>
          <w:sz w:val="28"/>
          <w:szCs w:val="28"/>
        </w:rPr>
      </w:pPr>
      <w:r w:rsidRPr="00A61115">
        <w:rPr>
          <w:b/>
          <w:bCs/>
          <w:sz w:val="28"/>
          <w:szCs w:val="28"/>
        </w:rPr>
        <w:lastRenderedPageBreak/>
        <w:t>Introduction</w:t>
      </w:r>
    </w:p>
    <w:p w14:paraId="2F4BA79C" w14:textId="2A78FB93" w:rsidR="001D5179" w:rsidRDefault="00C96DCA" w:rsidP="00C96DCA">
      <w:pPr>
        <w:ind w:left="360"/>
        <w:jc w:val="both"/>
      </w:pPr>
      <w:r w:rsidRPr="00C96DCA">
        <w:t xml:space="preserve">Welcome to our small </w:t>
      </w:r>
      <w:r>
        <w:t xml:space="preserve">Habesha </w:t>
      </w:r>
      <w:r w:rsidRPr="00C96DCA">
        <w:t xml:space="preserve">restaurant business plan! Our restaurant is a cozy and inviting spot that aims to provide delicious, homemade meals in a welcoming atmosphere. We pride ourselves on using fresh, </w:t>
      </w:r>
      <w:proofErr w:type="gramStart"/>
      <w:r w:rsidRPr="00C96DCA">
        <w:t>locally-sourced</w:t>
      </w:r>
      <w:proofErr w:type="gramEnd"/>
      <w:r w:rsidRPr="00C96DCA">
        <w:t xml:space="preserve"> ingredients to create </w:t>
      </w:r>
      <w:proofErr w:type="spellStart"/>
      <w:r w:rsidRPr="00C96DCA">
        <w:t>flavorful</w:t>
      </w:r>
      <w:proofErr w:type="spellEnd"/>
      <w:r w:rsidRPr="00C96DCA">
        <w:t xml:space="preserve"> dishes that will keep our customers coming back for more.</w:t>
      </w:r>
      <w:r>
        <w:t xml:space="preserve"> Come and enjoy with Ethiopian traditional coffee ceremony. </w:t>
      </w:r>
      <w:r w:rsidRPr="00C96DCA">
        <w:t xml:space="preserve"> Our goal is to create a place where people can come together to enjoy great food, good company, and a memorable dining experience. </w:t>
      </w:r>
      <w:r w:rsidR="00286B45">
        <w:t xml:space="preserve">We also have different traditional music to entertain our customers. </w:t>
      </w:r>
      <w:r w:rsidRPr="00C96DCA">
        <w:t>Join us as we outline our vision, goals, and strategies for success in this business plan.</w:t>
      </w:r>
      <w:r>
        <w:t xml:space="preserve"> </w:t>
      </w:r>
    </w:p>
    <w:p w14:paraId="54EF77AA" w14:textId="77777777" w:rsidR="00286B45" w:rsidRDefault="00286B45" w:rsidP="00C96DCA">
      <w:pPr>
        <w:ind w:left="360"/>
        <w:jc w:val="both"/>
      </w:pPr>
    </w:p>
    <w:p w14:paraId="65B53DBC" w14:textId="77777777" w:rsidR="00286B45" w:rsidRDefault="00286B45" w:rsidP="00286B45">
      <w:pPr>
        <w:ind w:left="360"/>
        <w:jc w:val="both"/>
      </w:pPr>
      <w:r>
        <w:t>In addition to the dining experience, the restaurant will also offer catering services for events such as weddings, corporate gatherings, and private parties. This will allow the business to reach a wider audience and generate additional revenue streams.</w:t>
      </w:r>
    </w:p>
    <w:p w14:paraId="2CBA01FD" w14:textId="77777777" w:rsidR="00CA5EAB" w:rsidRDefault="00CA5EAB" w:rsidP="00286B45">
      <w:pPr>
        <w:ind w:left="360"/>
        <w:jc w:val="both"/>
      </w:pPr>
    </w:p>
    <w:p w14:paraId="20F844FB" w14:textId="46318B37" w:rsidR="00CA5EAB" w:rsidRDefault="00CA5EAB" w:rsidP="00CA5EAB">
      <w:pPr>
        <w:ind w:left="360"/>
        <w:jc w:val="both"/>
      </w:pPr>
      <w:r>
        <w:t>M</w:t>
      </w:r>
      <w:r>
        <w:t xml:space="preserve">y name is </w:t>
      </w:r>
      <w:r>
        <w:t>Dawit Gebre Yifru,</w:t>
      </w:r>
      <w:r>
        <w:t xml:space="preserve"> and I am the proud owner of </w:t>
      </w:r>
      <w:r>
        <w:t>Bella Restaurant</w:t>
      </w:r>
      <w:r>
        <w:t xml:space="preserve">. With over 10 years of experience in the food service industry, including managing several successful restaurants, I have developed a deep passion for creating delicious and high-quality dishes for my customers. </w:t>
      </w:r>
    </w:p>
    <w:p w14:paraId="6F7B0961" w14:textId="77777777" w:rsidR="00CA5EAB" w:rsidRDefault="00CA5EAB" w:rsidP="00CA5EAB">
      <w:pPr>
        <w:ind w:left="360"/>
        <w:jc w:val="both"/>
      </w:pPr>
    </w:p>
    <w:p w14:paraId="5E23B0EB" w14:textId="12A4CF25" w:rsidR="00CA5EAB" w:rsidRDefault="00CA5EAB" w:rsidP="00CA5EAB">
      <w:pPr>
        <w:ind w:left="360"/>
        <w:jc w:val="both"/>
      </w:pPr>
      <w:r>
        <w:t xml:space="preserve">My motivation for entering the restaurant industry stems from my love of bringing people together through food. I believe that a meal shared with loved ones has the power to create lasting memories and connections. It is this belief that drives me to create a warm and welcoming atmosphere at </w:t>
      </w:r>
      <w:r>
        <w:t>Bella Restaurant</w:t>
      </w:r>
      <w:r>
        <w:t>.</w:t>
      </w:r>
    </w:p>
    <w:p w14:paraId="1A4709C1" w14:textId="77777777" w:rsidR="00CA5EAB" w:rsidRDefault="00CA5EAB" w:rsidP="00CA5EAB">
      <w:pPr>
        <w:ind w:left="360"/>
        <w:jc w:val="both"/>
      </w:pPr>
    </w:p>
    <w:p w14:paraId="324DF78C" w14:textId="77777777" w:rsidR="00CA5EAB" w:rsidRDefault="00CA5EAB" w:rsidP="00CA5EAB">
      <w:pPr>
        <w:ind w:left="360"/>
        <w:jc w:val="both"/>
      </w:pPr>
      <w:r>
        <w:t xml:space="preserve">As a member of the local food community, I am committed to supporting local farmers and suppliers. By sourcing fresh, sustainable ingredients, I aim to provide my customers with the best possible dining experience. I am proud to be a part of an industry that values quality, creativity, and innovation in food. </w:t>
      </w:r>
    </w:p>
    <w:p w14:paraId="741E85CE" w14:textId="77777777" w:rsidR="00CA5EAB" w:rsidRDefault="00CA5EAB" w:rsidP="00CA5EAB">
      <w:pPr>
        <w:ind w:left="360"/>
        <w:jc w:val="both"/>
      </w:pPr>
    </w:p>
    <w:p w14:paraId="520028C5" w14:textId="4CA7B081" w:rsidR="00CA5EAB" w:rsidRDefault="00CA5EAB" w:rsidP="00CA5EAB">
      <w:pPr>
        <w:ind w:left="360"/>
        <w:jc w:val="both"/>
      </w:pPr>
      <w:r>
        <w:t xml:space="preserve">In conclusion, my background, experience, passion, and motivation have all led me to open </w:t>
      </w:r>
      <w:r>
        <w:t>Bella Restaurant</w:t>
      </w:r>
      <w:r>
        <w:t xml:space="preserve">. I am excited to welcome you to my restaurant and share my love of food with you. Thank you for supporting small businesses like mine in the local food community. </w:t>
      </w:r>
    </w:p>
    <w:p w14:paraId="6B28EDFF" w14:textId="77777777" w:rsidR="00CA5EAB" w:rsidRDefault="00CA5EAB" w:rsidP="00CA5EAB">
      <w:pPr>
        <w:ind w:left="360"/>
        <w:jc w:val="both"/>
      </w:pPr>
    </w:p>
    <w:p w14:paraId="07685A69" w14:textId="77777777" w:rsidR="00286B45" w:rsidRDefault="00286B45" w:rsidP="00C96DCA">
      <w:pPr>
        <w:ind w:left="360"/>
        <w:jc w:val="both"/>
      </w:pPr>
    </w:p>
    <w:p w14:paraId="2CE3B2FD" w14:textId="2EC91559" w:rsidR="00286B45" w:rsidRPr="00286B45" w:rsidRDefault="00286B45" w:rsidP="00286B45">
      <w:pPr>
        <w:pStyle w:val="ListParagraph"/>
        <w:numPr>
          <w:ilvl w:val="0"/>
          <w:numId w:val="1"/>
        </w:numPr>
        <w:rPr>
          <w:b/>
          <w:bCs/>
          <w:sz w:val="28"/>
          <w:szCs w:val="28"/>
        </w:rPr>
      </w:pPr>
      <w:r w:rsidRPr="00286B45">
        <w:rPr>
          <w:b/>
          <w:bCs/>
          <w:sz w:val="28"/>
          <w:szCs w:val="28"/>
        </w:rPr>
        <w:t xml:space="preserve">Overview of the Business </w:t>
      </w:r>
      <w:r>
        <w:rPr>
          <w:b/>
          <w:bCs/>
          <w:sz w:val="28"/>
          <w:szCs w:val="28"/>
        </w:rPr>
        <w:t>Idea</w:t>
      </w:r>
    </w:p>
    <w:p w14:paraId="41ECF5EE" w14:textId="1518F42B" w:rsidR="00286B45" w:rsidRDefault="00286B45" w:rsidP="00286B45">
      <w:pPr>
        <w:ind w:left="360"/>
        <w:jc w:val="both"/>
      </w:pPr>
      <w:r>
        <w:t xml:space="preserve">The </w:t>
      </w:r>
      <w:r>
        <w:t>Bella</w:t>
      </w:r>
      <w:r>
        <w:t xml:space="preserve"> restaurant business plan is </w:t>
      </w:r>
      <w:proofErr w:type="spellStart"/>
      <w:r>
        <w:t>centered</w:t>
      </w:r>
      <w:proofErr w:type="spellEnd"/>
      <w:r>
        <w:t xml:space="preserve"> around the idea of creating a cozy and welcoming dining experience for customers. The restaurant will focus on offering a unique and diverse menu that combines traditional </w:t>
      </w:r>
      <w:proofErr w:type="spellStart"/>
      <w:r>
        <w:t>flavors</w:t>
      </w:r>
      <w:proofErr w:type="spellEnd"/>
      <w:r>
        <w:t xml:space="preserve"> with modern twists. The atmosphere of the restaurant will be warm and inviting, with a combination of rustic and contemporary decor elements.</w:t>
      </w:r>
    </w:p>
    <w:p w14:paraId="3AA371D2" w14:textId="77777777" w:rsidR="00286B45" w:rsidRDefault="00286B45" w:rsidP="00286B45">
      <w:pPr>
        <w:ind w:left="360"/>
        <w:jc w:val="both"/>
      </w:pPr>
    </w:p>
    <w:p w14:paraId="2B524E45" w14:textId="77777777" w:rsidR="00286B45" w:rsidRDefault="00286B45" w:rsidP="00286B45">
      <w:pPr>
        <w:ind w:left="360"/>
        <w:jc w:val="both"/>
      </w:pPr>
      <w:r>
        <w:t xml:space="preserve">The menu will feature a variety of dishes that cater to different tastes and dietary preferences, including vegetarian, vegan, and gluten-free options. The restaurant will also offer a selection of locally sourced ingredients and seasonal dishes to showcase the freshest </w:t>
      </w:r>
      <w:proofErr w:type="spellStart"/>
      <w:r>
        <w:t>flavors</w:t>
      </w:r>
      <w:proofErr w:type="spellEnd"/>
      <w:r>
        <w:t xml:space="preserve"> available.</w:t>
      </w:r>
    </w:p>
    <w:p w14:paraId="173B61A0" w14:textId="77777777" w:rsidR="00286B45" w:rsidRDefault="00286B45" w:rsidP="00A61115">
      <w:pPr>
        <w:jc w:val="both"/>
      </w:pPr>
    </w:p>
    <w:p w14:paraId="60F16A38" w14:textId="6357D420" w:rsidR="00C96DCA" w:rsidRDefault="00286B45" w:rsidP="00286B45">
      <w:pPr>
        <w:ind w:left="360"/>
        <w:jc w:val="both"/>
      </w:pPr>
      <w:r>
        <w:t xml:space="preserve">Overall, the </w:t>
      </w:r>
      <w:r w:rsidR="00A61115">
        <w:t>Bella</w:t>
      </w:r>
      <w:r>
        <w:t xml:space="preserve"> restaurant business plan aims to create a memorable dining experience for customers while also providing a range of services to meet various needs in the community. By focusing on quality ingredients, creative cuisine, and exceptional customer service, the restaurant hopes to become a beloved part of the local dining scene.</w:t>
      </w:r>
    </w:p>
    <w:p w14:paraId="130BE592" w14:textId="77777777" w:rsidR="00A61115" w:rsidRDefault="00A61115" w:rsidP="00B770EA"/>
    <w:p w14:paraId="2E91264D" w14:textId="77777777" w:rsidR="003C45BA" w:rsidRDefault="003C45BA" w:rsidP="00B770EA"/>
    <w:p w14:paraId="241251FF" w14:textId="77777777" w:rsidR="003C45BA" w:rsidRDefault="003C45BA" w:rsidP="00B770EA"/>
    <w:p w14:paraId="625053DA" w14:textId="27D345C3" w:rsidR="00A61115" w:rsidRPr="00A61115" w:rsidRDefault="00A61115" w:rsidP="00A61115">
      <w:pPr>
        <w:pStyle w:val="ListParagraph"/>
        <w:numPr>
          <w:ilvl w:val="0"/>
          <w:numId w:val="1"/>
        </w:numPr>
        <w:rPr>
          <w:b/>
          <w:bCs/>
          <w:sz w:val="28"/>
          <w:szCs w:val="28"/>
        </w:rPr>
      </w:pPr>
      <w:r w:rsidRPr="00A61115">
        <w:rPr>
          <w:b/>
          <w:bCs/>
          <w:sz w:val="28"/>
          <w:szCs w:val="28"/>
        </w:rPr>
        <w:t>Legal Format and Management Structure</w:t>
      </w:r>
    </w:p>
    <w:p w14:paraId="299F167B" w14:textId="0F651BB9" w:rsidR="00A61115" w:rsidRPr="00A61115" w:rsidRDefault="00A61115" w:rsidP="00A61115">
      <w:pPr>
        <w:pStyle w:val="ListParagraph"/>
        <w:numPr>
          <w:ilvl w:val="1"/>
          <w:numId w:val="1"/>
        </w:numPr>
        <w:rPr>
          <w:b/>
          <w:bCs/>
        </w:rPr>
      </w:pPr>
      <w:r w:rsidRPr="00A61115">
        <w:rPr>
          <w:b/>
          <w:bCs/>
        </w:rPr>
        <w:t>Legal Format</w:t>
      </w:r>
    </w:p>
    <w:p w14:paraId="257F726A" w14:textId="7E64A544" w:rsidR="00A61115" w:rsidRDefault="00A61115" w:rsidP="00A61115">
      <w:pPr>
        <w:jc w:val="both"/>
      </w:pPr>
      <w:r>
        <w:t>1. Business Name: The name of the restaurant will be</w:t>
      </w:r>
      <w:r>
        <w:t xml:space="preserve"> Bella Restaurant</w:t>
      </w:r>
    </w:p>
    <w:p w14:paraId="4B17FF42" w14:textId="213CB2D8" w:rsidR="00A61115" w:rsidRDefault="00A61115" w:rsidP="00A61115">
      <w:pPr>
        <w:jc w:val="both"/>
      </w:pPr>
      <w:r>
        <w:t>2. Business Structure: The restaurant will be operated as a limited liability company (LLC) to protect the owners' assets and provide flexibility in terms of taxation and management.</w:t>
      </w:r>
    </w:p>
    <w:p w14:paraId="420F92A8" w14:textId="03A9B977" w:rsidR="00A61115" w:rsidRDefault="00A61115" w:rsidP="00A61115">
      <w:pPr>
        <w:jc w:val="both"/>
      </w:pPr>
      <w:r>
        <w:t xml:space="preserve">3. Ownership: The owners of </w:t>
      </w:r>
      <w:r>
        <w:t>Bella Restaurant</w:t>
      </w:r>
      <w:r>
        <w:t xml:space="preserve"> will consist of </w:t>
      </w:r>
      <w:r>
        <w:t>two</w:t>
      </w:r>
      <w:r>
        <w:t xml:space="preserve"> partners, each with an equal ownership stake in the business.</w:t>
      </w:r>
    </w:p>
    <w:p w14:paraId="676D521D" w14:textId="77777777" w:rsidR="00A61115" w:rsidRDefault="00A61115" w:rsidP="00A61115">
      <w:pPr>
        <w:jc w:val="both"/>
      </w:pPr>
      <w:r>
        <w:t>4. Licenses and Permits: The restaurant will obtain all necessary licenses and permits to operate legally, including a business license, food service permit, and health department inspection approval.</w:t>
      </w:r>
    </w:p>
    <w:p w14:paraId="19059F71" w14:textId="6BA75C2F" w:rsidR="00A61115" w:rsidRDefault="00A61115" w:rsidP="00A61115">
      <w:pPr>
        <w:jc w:val="both"/>
      </w:pPr>
      <w:r>
        <w:t xml:space="preserve">5. Insurance:  </w:t>
      </w:r>
      <w:r w:rsidR="00C8299D">
        <w:t>Bella Restaurant</w:t>
      </w:r>
      <w:r w:rsidR="00C8299D">
        <w:t xml:space="preserve"> </w:t>
      </w:r>
      <w:r>
        <w:t>will have liability insurance to protect against potential claims from customers or employees.</w:t>
      </w:r>
    </w:p>
    <w:p w14:paraId="07C27843" w14:textId="77777777" w:rsidR="00A61115" w:rsidRDefault="00A61115" w:rsidP="00A61115">
      <w:pPr>
        <w:jc w:val="both"/>
      </w:pPr>
    </w:p>
    <w:p w14:paraId="4A8C5D62" w14:textId="496A55A9" w:rsidR="00A61115" w:rsidRPr="00C8299D" w:rsidRDefault="00A61115" w:rsidP="00C8299D">
      <w:pPr>
        <w:pStyle w:val="ListParagraph"/>
        <w:numPr>
          <w:ilvl w:val="1"/>
          <w:numId w:val="1"/>
        </w:numPr>
        <w:rPr>
          <w:b/>
          <w:bCs/>
        </w:rPr>
      </w:pPr>
      <w:r w:rsidRPr="00C8299D">
        <w:rPr>
          <w:b/>
          <w:bCs/>
        </w:rPr>
        <w:t>Management Structure</w:t>
      </w:r>
    </w:p>
    <w:p w14:paraId="171601EE" w14:textId="77777777" w:rsidR="00A61115" w:rsidRDefault="00A61115" w:rsidP="00A61115">
      <w:pPr>
        <w:jc w:val="both"/>
      </w:pPr>
      <w:r>
        <w:t>1. Chief Executive Officer (CEO): The CEO will be responsible for overseeing the overall operations of the restaurant, including strategic planning, financial management, and customer relations.</w:t>
      </w:r>
    </w:p>
    <w:p w14:paraId="4B826D98" w14:textId="77777777" w:rsidR="00A61115" w:rsidRDefault="00A61115" w:rsidP="00A61115">
      <w:pPr>
        <w:jc w:val="both"/>
      </w:pPr>
      <w:r>
        <w:t>2. Head Chef: The head chef will be responsible for creating and executing the menu, ordering ingredients, and managing the kitchen staff.</w:t>
      </w:r>
    </w:p>
    <w:p w14:paraId="08E7E01C" w14:textId="640AFF5A" w:rsidR="00A61115" w:rsidRDefault="00C8299D" w:rsidP="00A61115">
      <w:pPr>
        <w:jc w:val="both"/>
      </w:pPr>
      <w:r>
        <w:t>3</w:t>
      </w:r>
      <w:r w:rsidR="00A61115">
        <w:t xml:space="preserve">. </w:t>
      </w:r>
      <w:r>
        <w:t>Head Bartender</w:t>
      </w:r>
      <w:r w:rsidR="00A61115">
        <w:t xml:space="preserve">: The </w:t>
      </w:r>
      <w:r>
        <w:t>head bartender</w:t>
      </w:r>
      <w:r w:rsidR="00A61115">
        <w:t xml:space="preserve"> will oversee </w:t>
      </w:r>
      <w:r>
        <w:t xml:space="preserve">the </w:t>
      </w:r>
      <w:r w:rsidR="00A61115">
        <w:t>day-to-day operations</w:t>
      </w:r>
      <w:r>
        <w:t xml:space="preserve"> of the bar</w:t>
      </w:r>
      <w:r w:rsidR="00A61115">
        <w:t xml:space="preserve">, including </w:t>
      </w:r>
      <w:r>
        <w:t>the café machine operation.</w:t>
      </w:r>
    </w:p>
    <w:p w14:paraId="2941481E" w14:textId="451F2694" w:rsidR="00C8299D" w:rsidRDefault="00C8299D" w:rsidP="00C8299D">
      <w:pPr>
        <w:jc w:val="both"/>
      </w:pPr>
      <w:r>
        <w:t>4.</w:t>
      </w:r>
      <w:r>
        <w:t xml:space="preserve"> Head </w:t>
      </w:r>
      <w:r>
        <w:t>Server</w:t>
      </w:r>
      <w:r>
        <w:t xml:space="preserve">: The head </w:t>
      </w:r>
      <w:r>
        <w:t>server</w:t>
      </w:r>
      <w:r>
        <w:t xml:space="preserve"> </w:t>
      </w:r>
      <w:r w:rsidR="00E84193">
        <w:t>accepts</w:t>
      </w:r>
      <w:r>
        <w:t xml:space="preserve"> orders from the customers and </w:t>
      </w:r>
      <w:r w:rsidR="00E84193">
        <w:t>creates</w:t>
      </w:r>
      <w:r>
        <w:t xml:space="preserve"> </w:t>
      </w:r>
      <w:r w:rsidR="00E84193">
        <w:t xml:space="preserve">a </w:t>
      </w:r>
      <w:r>
        <w:t xml:space="preserve">link between the head chief and head bartenders to serve them as well and serve the customers what they </w:t>
      </w:r>
      <w:proofErr w:type="gramStart"/>
      <w:r w:rsidR="00E84193">
        <w:t>want, and</w:t>
      </w:r>
      <w:proofErr w:type="gramEnd"/>
      <w:r>
        <w:t xml:space="preserve"> </w:t>
      </w:r>
      <w:r w:rsidR="00E84193">
        <w:t>manages</w:t>
      </w:r>
      <w:r>
        <w:t xml:space="preserve"> the traditional coffee ceremonies.</w:t>
      </w:r>
    </w:p>
    <w:p w14:paraId="7417CBB7" w14:textId="77777777" w:rsidR="00A61115" w:rsidRDefault="00A61115" w:rsidP="00B770EA"/>
    <w:p w14:paraId="66E3AD1D" w14:textId="19662A22" w:rsidR="00A61115" w:rsidRDefault="00E84193" w:rsidP="00B770EA">
      <w:r>
        <w:t>Organizational Structure</w:t>
      </w:r>
    </w:p>
    <w:p w14:paraId="361FB916" w14:textId="291006DA" w:rsidR="0074780E" w:rsidRDefault="00B770EA" w:rsidP="00B770EA">
      <w:r w:rsidRPr="00B770EA">
        <w:rPr>
          <w:noProof/>
        </w:rPr>
        <mc:AlternateContent>
          <mc:Choice Requires="wps">
            <w:drawing>
              <wp:anchor distT="0" distB="0" distL="114300" distR="114300" simplePos="0" relativeHeight="251668480" behindDoc="0" locked="0" layoutInCell="1" allowOverlap="1" wp14:anchorId="05333201" wp14:editId="02E5F3ED">
                <wp:simplePos x="0" y="0"/>
                <wp:positionH relativeFrom="column">
                  <wp:posOffset>393700</wp:posOffset>
                </wp:positionH>
                <wp:positionV relativeFrom="paragraph">
                  <wp:posOffset>806450</wp:posOffset>
                </wp:positionV>
                <wp:extent cx="12700" cy="222250"/>
                <wp:effectExtent l="0" t="0" r="25400" b="25400"/>
                <wp:wrapNone/>
                <wp:docPr id="1505887491" name="Straight Connector 5"/>
                <wp:cNvGraphicFramePr/>
                <a:graphic xmlns:a="http://schemas.openxmlformats.org/drawingml/2006/main">
                  <a:graphicData uri="http://schemas.microsoft.com/office/word/2010/wordprocessingShape">
                    <wps:wsp>
                      <wps:cNvCnPr/>
                      <wps:spPr>
                        <a:xfrm flipH="1">
                          <a:off x="0" y="0"/>
                          <a:ext cx="12700" cy="2222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D955F1C" id="Straight Connector 5"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31pt,63.5pt" to="32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" strokecolor="#156082 [3204]" strokeweight="1.5pt">
                <v:stroke joinstyle="miter"/>
              </v:line>
            </w:pict>
          </mc:Fallback>
        </mc:AlternateContent>
      </w:r>
      <w:r w:rsidRPr="00B770EA">
        <w:rPr>
          <w:noProof/>
        </w:rPr>
        <mc:AlternateContent>
          <mc:Choice Requires="wps">
            <w:drawing>
              <wp:anchor distT="45720" distB="45720" distL="114300" distR="114300" simplePos="0" relativeHeight="251665408" behindDoc="0" locked="0" layoutInCell="1" allowOverlap="1" wp14:anchorId="05D94EF1" wp14:editId="46A9BCD3">
                <wp:simplePos x="0" y="0"/>
                <wp:positionH relativeFrom="column">
                  <wp:posOffset>-133350</wp:posOffset>
                </wp:positionH>
                <wp:positionV relativeFrom="paragraph">
                  <wp:posOffset>1061720</wp:posOffset>
                </wp:positionV>
                <wp:extent cx="1710690" cy="1404620"/>
                <wp:effectExtent l="0" t="0" r="22860" b="25400"/>
                <wp:wrapSquare wrapText="bothSides"/>
                <wp:docPr id="7501108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0690" cy="1404620"/>
                        </a:xfrm>
                        <a:prstGeom prst="rect">
                          <a:avLst/>
                        </a:prstGeom>
                        <a:solidFill>
                          <a:srgbClr val="FFFFFF"/>
                        </a:solidFill>
                        <a:ln w="9525">
                          <a:solidFill>
                            <a:srgbClr val="000000"/>
                          </a:solidFill>
                          <a:miter lim="800000"/>
                          <a:headEnd/>
                          <a:tailEnd/>
                        </a:ln>
                      </wps:spPr>
                      <wps:txbx>
                        <w:txbxContent>
                          <w:p w14:paraId="70A78F17" w14:textId="6C3BC3B7" w:rsidR="00E168FC" w:rsidRPr="00E168FC" w:rsidRDefault="00E168FC" w:rsidP="00E168FC">
                            <w:pPr>
                              <w:jc w:val="center"/>
                              <w:rPr>
                                <w:b/>
                                <w:bCs/>
                                <w:sz w:val="32"/>
                                <w:szCs w:val="32"/>
                              </w:rPr>
                            </w:pPr>
                            <w:r>
                              <w:rPr>
                                <w:b/>
                                <w:bCs/>
                                <w:sz w:val="32"/>
                                <w:szCs w:val="32"/>
                              </w:rPr>
                              <w:t>Head bartender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5D94EF1" id="_x0000_t202" coordsize="21600,21600" o:spt="202" path="m,l,21600r21600,l21600,xe">
                <v:stroke joinstyle="miter"/>
                <v:path gradientshapeok="t" o:connecttype="rect"/>
              </v:shapetype>
              <v:shape id="Text Box 2" o:spid="_x0000_s1026" type="#_x0000_t202" style="position:absolute;margin-left:-10.5pt;margin-top:83.6pt;width:134.7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">
                <v:textbox style="mso-fit-shape-to-text:t">
                  <w:txbxContent>
                    <w:p w14:paraId="70A78F17" w14:textId="6C3BC3B7" w:rsidR="00E168FC" w:rsidRPr="00E168FC" w:rsidRDefault="00E168FC" w:rsidP="00E168FC">
                      <w:pPr>
                        <w:jc w:val="center"/>
                        <w:rPr>
                          <w:b/>
                          <w:bCs/>
                          <w:sz w:val="32"/>
                          <w:szCs w:val="32"/>
                        </w:rPr>
                      </w:pPr>
                      <w:r>
                        <w:rPr>
                          <w:b/>
                          <w:bCs/>
                          <w:sz w:val="32"/>
                          <w:szCs w:val="32"/>
                        </w:rPr>
                        <w:t>Head bartender</w:t>
                      </w:r>
                    </w:p>
                  </w:txbxContent>
                </v:textbox>
                <w10:wrap type="square"/>
              </v:shape>
            </w:pict>
          </mc:Fallback>
        </mc:AlternateContent>
      </w:r>
      <w:r w:rsidRPr="00B770EA">
        <w:rPr>
          <w:noProof/>
        </w:rPr>
        <mc:AlternateContent>
          <mc:Choice Requires="wps">
            <w:drawing>
              <wp:anchor distT="45720" distB="45720" distL="114300" distR="114300" simplePos="0" relativeHeight="251663360" behindDoc="0" locked="0" layoutInCell="1" allowOverlap="1" wp14:anchorId="6775E31C" wp14:editId="2C629D56">
                <wp:simplePos x="0" y="0"/>
                <wp:positionH relativeFrom="column">
                  <wp:posOffset>4260850</wp:posOffset>
                </wp:positionH>
                <wp:positionV relativeFrom="paragraph">
                  <wp:posOffset>1104900</wp:posOffset>
                </wp:positionV>
                <wp:extent cx="1710690" cy="1404620"/>
                <wp:effectExtent l="0" t="0" r="22860" b="25400"/>
                <wp:wrapSquare wrapText="bothSides"/>
                <wp:docPr id="2529439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0690" cy="1404620"/>
                        </a:xfrm>
                        <a:prstGeom prst="rect">
                          <a:avLst/>
                        </a:prstGeom>
                        <a:solidFill>
                          <a:srgbClr val="FFFFFF"/>
                        </a:solidFill>
                        <a:ln w="9525">
                          <a:solidFill>
                            <a:srgbClr val="000000"/>
                          </a:solidFill>
                          <a:miter lim="800000"/>
                          <a:headEnd/>
                          <a:tailEnd/>
                        </a:ln>
                      </wps:spPr>
                      <wps:txbx>
                        <w:txbxContent>
                          <w:p w14:paraId="156F45DA" w14:textId="5ED32FC7" w:rsidR="00E168FC" w:rsidRPr="00E168FC" w:rsidRDefault="00E168FC" w:rsidP="00E168FC">
                            <w:pPr>
                              <w:jc w:val="center"/>
                              <w:rPr>
                                <w:b/>
                                <w:bCs/>
                                <w:sz w:val="32"/>
                                <w:szCs w:val="32"/>
                              </w:rPr>
                            </w:pPr>
                            <w:r>
                              <w:rPr>
                                <w:b/>
                                <w:bCs/>
                                <w:sz w:val="32"/>
                                <w:szCs w:val="32"/>
                              </w:rPr>
                              <w:t>Head server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75E31C" id="_x0000_s1027" type="#_x0000_t202" style="position:absolute;margin-left:335.5pt;margin-top:87pt;width:134.7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">
                <v:textbox style="mso-fit-shape-to-text:t">
                  <w:txbxContent>
                    <w:p w14:paraId="156F45DA" w14:textId="5ED32FC7" w:rsidR="00E168FC" w:rsidRPr="00E168FC" w:rsidRDefault="00E168FC" w:rsidP="00E168FC">
                      <w:pPr>
                        <w:jc w:val="center"/>
                        <w:rPr>
                          <w:b/>
                          <w:bCs/>
                          <w:sz w:val="32"/>
                          <w:szCs w:val="32"/>
                        </w:rPr>
                      </w:pPr>
                      <w:r>
                        <w:rPr>
                          <w:b/>
                          <w:bCs/>
                          <w:sz w:val="32"/>
                          <w:szCs w:val="32"/>
                        </w:rPr>
                        <w:t>Head server</w:t>
                      </w: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419F008D" wp14:editId="01BC62E0">
                <wp:simplePos x="0" y="0"/>
                <wp:positionH relativeFrom="column">
                  <wp:posOffset>5041900</wp:posOffset>
                </wp:positionH>
                <wp:positionV relativeFrom="paragraph">
                  <wp:posOffset>838835</wp:posOffset>
                </wp:positionV>
                <wp:extent cx="12700" cy="260350"/>
                <wp:effectExtent l="0" t="0" r="25400" b="25400"/>
                <wp:wrapNone/>
                <wp:docPr id="219705666" name="Straight Connector 6"/>
                <wp:cNvGraphicFramePr/>
                <a:graphic xmlns:a="http://schemas.openxmlformats.org/drawingml/2006/main">
                  <a:graphicData uri="http://schemas.microsoft.com/office/word/2010/wordprocessingShape">
                    <wps:wsp>
                      <wps:cNvCnPr/>
                      <wps:spPr>
                        <a:xfrm>
                          <a:off x="0" y="0"/>
                          <a:ext cx="12700" cy="260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043705B" id="Straight Connector 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97pt,66.05pt" to="398pt,8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" strokecolor="#156082 [3204]" strokeweight="1.5pt">
                <v:stroke joinstyle="miter"/>
              </v:line>
            </w:pict>
          </mc:Fallback>
        </mc:AlternateContent>
      </w:r>
      <w:r w:rsidRPr="00B770EA">
        <w:rPr>
          <w:noProof/>
        </w:rPr>
        <mc:AlternateContent>
          <mc:Choice Requires="wps">
            <w:drawing>
              <wp:anchor distT="0" distB="0" distL="114300" distR="114300" simplePos="0" relativeHeight="251667456" behindDoc="0" locked="0" layoutInCell="1" allowOverlap="1" wp14:anchorId="060110AB" wp14:editId="09378734">
                <wp:simplePos x="0" y="0"/>
                <wp:positionH relativeFrom="column">
                  <wp:posOffset>406400</wp:posOffset>
                </wp:positionH>
                <wp:positionV relativeFrom="paragraph">
                  <wp:posOffset>813435</wp:posOffset>
                </wp:positionV>
                <wp:extent cx="4635500" cy="31750"/>
                <wp:effectExtent l="0" t="0" r="31750" b="25400"/>
                <wp:wrapNone/>
                <wp:docPr id="96847726" name="Straight Connector 4"/>
                <wp:cNvGraphicFramePr/>
                <a:graphic xmlns:a="http://schemas.openxmlformats.org/drawingml/2006/main">
                  <a:graphicData uri="http://schemas.microsoft.com/office/word/2010/wordprocessingShape">
                    <wps:wsp>
                      <wps:cNvCnPr/>
                      <wps:spPr>
                        <a:xfrm>
                          <a:off x="0" y="0"/>
                          <a:ext cx="4635500" cy="317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DA034D" id="Straight Connector 4"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pt,64.05pt" to="397pt,6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" strokecolor="#156082 [3204]" strokeweight="1.5pt">
                <v:stroke joinstyle="miter"/>
              </v:line>
            </w:pict>
          </mc:Fallback>
        </mc:AlternateContent>
      </w:r>
      <w:r w:rsidR="00E168FC" w:rsidRPr="00B770EA">
        <w:rPr>
          <w:noProof/>
        </w:rPr>
        <mc:AlternateContent>
          <mc:Choice Requires="wps">
            <w:drawing>
              <wp:anchor distT="45720" distB="45720" distL="114300" distR="114300" simplePos="0" relativeHeight="251659264" behindDoc="0" locked="0" layoutInCell="1" allowOverlap="1" wp14:anchorId="6812F83D" wp14:editId="626EF8C0">
                <wp:simplePos x="0" y="0"/>
                <wp:positionH relativeFrom="column">
                  <wp:posOffset>2216150</wp:posOffset>
                </wp:positionH>
                <wp:positionV relativeFrom="paragraph">
                  <wp:posOffset>133350</wp:posOffset>
                </wp:positionV>
                <wp:extent cx="1710690" cy="140462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0690" cy="1404620"/>
                        </a:xfrm>
                        <a:prstGeom prst="rect">
                          <a:avLst/>
                        </a:prstGeom>
                        <a:solidFill>
                          <a:srgbClr val="FFFFFF"/>
                        </a:solidFill>
                        <a:ln w="9525">
                          <a:solidFill>
                            <a:srgbClr val="000000"/>
                          </a:solidFill>
                          <a:miter lim="800000"/>
                          <a:headEnd/>
                          <a:tailEnd/>
                        </a:ln>
                      </wps:spPr>
                      <wps:txbx>
                        <w:txbxContent>
                          <w:p w14:paraId="5F6E93AB" w14:textId="21BBFE33" w:rsidR="00E168FC" w:rsidRPr="00E168FC" w:rsidRDefault="00E168FC" w:rsidP="00E168FC">
                            <w:pPr>
                              <w:jc w:val="center"/>
                              <w:rPr>
                                <w:b/>
                                <w:bCs/>
                                <w:sz w:val="32"/>
                                <w:szCs w:val="32"/>
                              </w:rPr>
                            </w:pPr>
                            <w:r w:rsidRPr="00E168FC">
                              <w:rPr>
                                <w:b/>
                                <w:bCs/>
                                <w:sz w:val="32"/>
                                <w:szCs w:val="32"/>
                              </w:rPr>
                              <w:t>Manager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12F83D" id="_x0000_s1028" type="#_x0000_t202" style="position:absolute;margin-left:174.5pt;margin-top:10.5pt;width:134.7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">
                <v:textbox style="mso-fit-shape-to-text:t">
                  <w:txbxContent>
                    <w:p w14:paraId="5F6E93AB" w14:textId="21BBFE33" w:rsidR="00E168FC" w:rsidRPr="00E168FC" w:rsidRDefault="00E168FC" w:rsidP="00E168FC">
                      <w:pPr>
                        <w:jc w:val="center"/>
                        <w:rPr>
                          <w:b/>
                          <w:bCs/>
                          <w:sz w:val="32"/>
                          <w:szCs w:val="32"/>
                        </w:rPr>
                      </w:pPr>
                      <w:r w:rsidRPr="00E168FC">
                        <w:rPr>
                          <w:b/>
                          <w:bCs/>
                          <w:sz w:val="32"/>
                          <w:szCs w:val="32"/>
                        </w:rPr>
                        <w:t>Manager</w:t>
                      </w:r>
                    </w:p>
                  </w:txbxContent>
                </v:textbox>
                <w10:wrap type="square"/>
              </v:shape>
            </w:pict>
          </mc:Fallback>
        </mc:AlternateContent>
      </w:r>
      <w:r w:rsidR="00E168FC" w:rsidRPr="00B770EA">
        <w:rPr>
          <w:noProof/>
        </w:rPr>
        <mc:AlternateContent>
          <mc:Choice Requires="wps">
            <w:drawing>
              <wp:anchor distT="0" distB="0" distL="114300" distR="114300" simplePos="0" relativeHeight="251666432" behindDoc="0" locked="0" layoutInCell="1" allowOverlap="1" wp14:anchorId="1C507195" wp14:editId="184FFE85">
                <wp:simplePos x="0" y="0"/>
                <wp:positionH relativeFrom="column">
                  <wp:posOffset>3060700</wp:posOffset>
                </wp:positionH>
                <wp:positionV relativeFrom="paragraph">
                  <wp:posOffset>628650</wp:posOffset>
                </wp:positionV>
                <wp:extent cx="25400" cy="419100"/>
                <wp:effectExtent l="0" t="0" r="31750" b="19050"/>
                <wp:wrapNone/>
                <wp:docPr id="1236462900" name="Straight Connector 2"/>
                <wp:cNvGraphicFramePr/>
                <a:graphic xmlns:a="http://schemas.openxmlformats.org/drawingml/2006/main">
                  <a:graphicData uri="http://schemas.microsoft.com/office/word/2010/wordprocessingShape">
                    <wps:wsp>
                      <wps:cNvCnPr/>
                      <wps:spPr>
                        <a:xfrm flipH="1">
                          <a:off x="0" y="0"/>
                          <a:ext cx="25400" cy="419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3A98EFF" id="Straight Connector 2"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241pt,49.5pt" to="243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" strokecolor="#156082 [3204]" strokeweight="1.5pt">
                <v:stroke joinstyle="miter"/>
              </v:line>
            </w:pict>
          </mc:Fallback>
        </mc:AlternateContent>
      </w:r>
      <w:r w:rsidR="00E168FC" w:rsidRPr="00B770EA">
        <w:rPr>
          <w:noProof/>
        </w:rPr>
        <mc:AlternateContent>
          <mc:Choice Requires="wps">
            <w:drawing>
              <wp:anchor distT="45720" distB="45720" distL="114300" distR="114300" simplePos="0" relativeHeight="251661312" behindDoc="0" locked="0" layoutInCell="1" allowOverlap="1" wp14:anchorId="7F56E38B" wp14:editId="64E8AD6A">
                <wp:simplePos x="0" y="0"/>
                <wp:positionH relativeFrom="column">
                  <wp:posOffset>2063750</wp:posOffset>
                </wp:positionH>
                <wp:positionV relativeFrom="paragraph">
                  <wp:posOffset>1060450</wp:posOffset>
                </wp:positionV>
                <wp:extent cx="1723390" cy="431800"/>
                <wp:effectExtent l="0" t="0" r="10160" b="25400"/>
                <wp:wrapSquare wrapText="bothSides"/>
                <wp:docPr id="20667275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431800"/>
                        </a:xfrm>
                        <a:prstGeom prst="rect">
                          <a:avLst/>
                        </a:prstGeom>
                        <a:solidFill>
                          <a:srgbClr val="FFFFFF"/>
                        </a:solidFill>
                        <a:ln w="9525">
                          <a:solidFill>
                            <a:srgbClr val="000000"/>
                          </a:solidFill>
                          <a:miter lim="800000"/>
                          <a:headEnd/>
                          <a:tailEnd/>
                        </a:ln>
                      </wps:spPr>
                      <wps:txbx>
                        <w:txbxContent>
                          <w:p w14:paraId="151EB2DA" w14:textId="2708B591" w:rsidR="00E168FC" w:rsidRPr="00E168FC" w:rsidRDefault="00E168FC" w:rsidP="00E168FC">
                            <w:pPr>
                              <w:jc w:val="center"/>
                              <w:rPr>
                                <w:b/>
                                <w:bCs/>
                                <w:sz w:val="32"/>
                                <w:szCs w:val="32"/>
                              </w:rPr>
                            </w:pPr>
                            <w:r>
                              <w:rPr>
                                <w:b/>
                                <w:bCs/>
                                <w:sz w:val="32"/>
                                <w:szCs w:val="32"/>
                              </w:rPr>
                              <w:t>Head cook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6E38B" id="_x0000_s1029" type="#_x0000_t202" style="position:absolute;margin-left:162.5pt;margin-top:83.5pt;width:135.7pt;height:3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">
                <v:textbox>
                  <w:txbxContent>
                    <w:p w14:paraId="151EB2DA" w14:textId="2708B591" w:rsidR="00E168FC" w:rsidRPr="00E168FC" w:rsidRDefault="00E168FC" w:rsidP="00E168FC">
                      <w:pPr>
                        <w:jc w:val="center"/>
                        <w:rPr>
                          <w:b/>
                          <w:bCs/>
                          <w:sz w:val="32"/>
                          <w:szCs w:val="32"/>
                        </w:rPr>
                      </w:pPr>
                      <w:r>
                        <w:rPr>
                          <w:b/>
                          <w:bCs/>
                          <w:sz w:val="32"/>
                          <w:szCs w:val="32"/>
                        </w:rPr>
                        <w:t>Head cook</w:t>
                      </w:r>
                    </w:p>
                  </w:txbxContent>
                </v:textbox>
                <w10:wrap type="square"/>
              </v:shape>
            </w:pict>
          </mc:Fallback>
        </mc:AlternateContent>
      </w:r>
    </w:p>
    <w:p w14:paraId="4F150344" w14:textId="77777777" w:rsidR="00B770EA" w:rsidRPr="00B770EA" w:rsidRDefault="00B770EA" w:rsidP="00B770EA"/>
    <w:p w14:paraId="5C8B4168" w14:textId="5ED765DD" w:rsidR="00B770EA" w:rsidRPr="00B770EA" w:rsidRDefault="00B770EA" w:rsidP="00B770EA"/>
    <w:p w14:paraId="28F1CBA3" w14:textId="74052E05" w:rsidR="00B770EA" w:rsidRPr="00B770EA" w:rsidRDefault="00B770EA" w:rsidP="00B770EA"/>
    <w:p w14:paraId="19D6070F" w14:textId="41EAFB87" w:rsidR="00B770EA" w:rsidRPr="00B770EA" w:rsidRDefault="00B770EA" w:rsidP="00B770EA"/>
    <w:p w14:paraId="2F502149" w14:textId="77777777" w:rsidR="00B770EA" w:rsidRPr="00B770EA" w:rsidRDefault="00B770EA" w:rsidP="00B770EA"/>
    <w:p w14:paraId="1F60D9D6" w14:textId="634C81C6" w:rsidR="00E84193" w:rsidRPr="00E84193" w:rsidRDefault="00E84193" w:rsidP="00E84193">
      <w:pPr>
        <w:pStyle w:val="ListParagraph"/>
        <w:numPr>
          <w:ilvl w:val="0"/>
          <w:numId w:val="1"/>
        </w:numPr>
        <w:rPr>
          <w:b/>
          <w:bCs/>
          <w:sz w:val="28"/>
          <w:szCs w:val="28"/>
        </w:rPr>
      </w:pPr>
      <w:r w:rsidRPr="00E84193">
        <w:rPr>
          <w:b/>
          <w:bCs/>
          <w:sz w:val="28"/>
          <w:szCs w:val="28"/>
        </w:rPr>
        <w:t xml:space="preserve">PASTLE Analysis </w:t>
      </w:r>
    </w:p>
    <w:p w14:paraId="2DC71AA0" w14:textId="77777777" w:rsidR="00E84193" w:rsidRPr="00E84193" w:rsidRDefault="00E84193" w:rsidP="00E84193">
      <w:pPr>
        <w:tabs>
          <w:tab w:val="left" w:pos="1020"/>
        </w:tabs>
        <w:rPr>
          <w:b/>
          <w:bCs/>
        </w:rPr>
      </w:pPr>
      <w:r w:rsidRPr="00E84193">
        <w:rPr>
          <w:b/>
          <w:bCs/>
        </w:rPr>
        <w:t>Political:</w:t>
      </w:r>
    </w:p>
    <w:p w14:paraId="4A552A77" w14:textId="77777777" w:rsidR="00E84193" w:rsidRDefault="00E84193" w:rsidP="00E84193">
      <w:pPr>
        <w:tabs>
          <w:tab w:val="left" w:pos="1020"/>
        </w:tabs>
      </w:pPr>
      <w:r>
        <w:t>- Government regulations and policies on food safety and hygiene</w:t>
      </w:r>
    </w:p>
    <w:p w14:paraId="404AF5DD" w14:textId="77777777" w:rsidR="00E84193" w:rsidRDefault="00E84193" w:rsidP="00E84193">
      <w:pPr>
        <w:tabs>
          <w:tab w:val="left" w:pos="1020"/>
        </w:tabs>
      </w:pPr>
      <w:r>
        <w:t>- Licensing requirements for operating a restaurant</w:t>
      </w:r>
    </w:p>
    <w:p w14:paraId="16C708F0" w14:textId="77777777" w:rsidR="00E84193" w:rsidRDefault="00E84193" w:rsidP="00E84193">
      <w:pPr>
        <w:tabs>
          <w:tab w:val="left" w:pos="1020"/>
        </w:tabs>
      </w:pPr>
      <w:r>
        <w:t>- Tax rates and regulations that may impact the profitability of the business</w:t>
      </w:r>
    </w:p>
    <w:p w14:paraId="6CAE9702" w14:textId="77777777" w:rsidR="00E84193" w:rsidRDefault="00E84193" w:rsidP="00E84193">
      <w:pPr>
        <w:tabs>
          <w:tab w:val="left" w:pos="1020"/>
        </w:tabs>
      </w:pPr>
    </w:p>
    <w:p w14:paraId="00E40DEF" w14:textId="77777777" w:rsidR="00E84193" w:rsidRPr="00E84193" w:rsidRDefault="00E84193" w:rsidP="00E84193">
      <w:pPr>
        <w:tabs>
          <w:tab w:val="left" w:pos="1020"/>
        </w:tabs>
        <w:rPr>
          <w:b/>
          <w:bCs/>
        </w:rPr>
      </w:pPr>
      <w:r w:rsidRPr="00E84193">
        <w:rPr>
          <w:b/>
          <w:bCs/>
        </w:rPr>
        <w:t>Economic:</w:t>
      </w:r>
    </w:p>
    <w:p w14:paraId="47F73402" w14:textId="77777777" w:rsidR="00E84193" w:rsidRDefault="00E84193" w:rsidP="00E84193">
      <w:pPr>
        <w:tabs>
          <w:tab w:val="left" w:pos="1020"/>
        </w:tabs>
      </w:pPr>
      <w:r>
        <w:t>- Economic conditions that may affect consumer spending on dining out</w:t>
      </w:r>
    </w:p>
    <w:p w14:paraId="719314AE" w14:textId="77777777" w:rsidR="00E84193" w:rsidRDefault="00E84193" w:rsidP="00E84193">
      <w:pPr>
        <w:tabs>
          <w:tab w:val="left" w:pos="1020"/>
        </w:tabs>
      </w:pPr>
      <w:r>
        <w:t>- Fluctuations in food prices and supply chain costs</w:t>
      </w:r>
    </w:p>
    <w:p w14:paraId="328D485B" w14:textId="77777777" w:rsidR="00E84193" w:rsidRDefault="00E84193" w:rsidP="00E84193">
      <w:pPr>
        <w:tabs>
          <w:tab w:val="left" w:pos="1020"/>
        </w:tabs>
      </w:pPr>
      <w:r>
        <w:t>- Competition from other restaurants in the area</w:t>
      </w:r>
    </w:p>
    <w:p w14:paraId="711D8952" w14:textId="77777777" w:rsidR="00E84193" w:rsidRDefault="00E84193" w:rsidP="00E84193">
      <w:pPr>
        <w:tabs>
          <w:tab w:val="left" w:pos="1020"/>
        </w:tabs>
      </w:pPr>
    </w:p>
    <w:p w14:paraId="152A0CD2" w14:textId="77777777" w:rsidR="00E84193" w:rsidRPr="00E84193" w:rsidRDefault="00E84193" w:rsidP="00E84193">
      <w:pPr>
        <w:tabs>
          <w:tab w:val="left" w:pos="1020"/>
        </w:tabs>
        <w:rPr>
          <w:b/>
          <w:bCs/>
        </w:rPr>
      </w:pPr>
      <w:r w:rsidRPr="00E84193">
        <w:rPr>
          <w:b/>
          <w:bCs/>
        </w:rPr>
        <w:t>Social:</w:t>
      </w:r>
    </w:p>
    <w:p w14:paraId="093A9BD9" w14:textId="77777777" w:rsidR="00E84193" w:rsidRDefault="00E84193" w:rsidP="00E84193">
      <w:pPr>
        <w:tabs>
          <w:tab w:val="left" w:pos="1020"/>
        </w:tabs>
      </w:pPr>
      <w:r>
        <w:t>- Demographic trends that may impact the target market for the restaurant</w:t>
      </w:r>
    </w:p>
    <w:p w14:paraId="28799938" w14:textId="77777777" w:rsidR="00E84193" w:rsidRDefault="00E84193" w:rsidP="00E84193">
      <w:pPr>
        <w:tabs>
          <w:tab w:val="left" w:pos="1020"/>
        </w:tabs>
      </w:pPr>
      <w:r>
        <w:t>- Consumer preferences for dining experiences and types of cuisine</w:t>
      </w:r>
    </w:p>
    <w:p w14:paraId="5BF7B476" w14:textId="77777777" w:rsidR="00E84193" w:rsidRDefault="00E84193" w:rsidP="00E84193">
      <w:pPr>
        <w:tabs>
          <w:tab w:val="left" w:pos="1020"/>
        </w:tabs>
      </w:pPr>
      <w:r>
        <w:t>- The impact of social media and online reviews on the reputation of the restaurant</w:t>
      </w:r>
    </w:p>
    <w:p w14:paraId="48D2F8C5" w14:textId="77777777" w:rsidR="00E84193" w:rsidRDefault="00E84193" w:rsidP="00E84193">
      <w:pPr>
        <w:tabs>
          <w:tab w:val="left" w:pos="1020"/>
        </w:tabs>
      </w:pPr>
    </w:p>
    <w:p w14:paraId="609E789A" w14:textId="77777777" w:rsidR="00E84193" w:rsidRDefault="00E84193" w:rsidP="00E84193">
      <w:pPr>
        <w:tabs>
          <w:tab w:val="left" w:pos="1020"/>
        </w:tabs>
      </w:pPr>
      <w:r w:rsidRPr="00E84193">
        <w:rPr>
          <w:b/>
          <w:bCs/>
        </w:rPr>
        <w:t>Technological</w:t>
      </w:r>
      <w:r>
        <w:t>:</w:t>
      </w:r>
    </w:p>
    <w:p w14:paraId="3A85A062" w14:textId="77777777" w:rsidR="00E84193" w:rsidRDefault="00E84193" w:rsidP="00E84193">
      <w:pPr>
        <w:tabs>
          <w:tab w:val="left" w:pos="1020"/>
        </w:tabs>
      </w:pPr>
      <w:r>
        <w:t>- Use of technology for online ordering, reservations, and payment systems</w:t>
      </w:r>
    </w:p>
    <w:p w14:paraId="3366B3C8" w14:textId="77777777" w:rsidR="00E84193" w:rsidRDefault="00E84193" w:rsidP="00E84193">
      <w:pPr>
        <w:tabs>
          <w:tab w:val="left" w:pos="1020"/>
        </w:tabs>
      </w:pPr>
      <w:r>
        <w:t>- Integration of digital marketing strategies to reach customers</w:t>
      </w:r>
    </w:p>
    <w:p w14:paraId="060BD3E1" w14:textId="77777777" w:rsidR="00E84193" w:rsidRDefault="00E84193" w:rsidP="00E84193">
      <w:pPr>
        <w:tabs>
          <w:tab w:val="left" w:pos="1020"/>
        </w:tabs>
      </w:pPr>
      <w:r>
        <w:t>- Implementation of kitchen automation and inventory management systems to improve efficiency</w:t>
      </w:r>
    </w:p>
    <w:p w14:paraId="0ECC1883" w14:textId="77777777" w:rsidR="00E84193" w:rsidRDefault="00E84193" w:rsidP="00E84193">
      <w:pPr>
        <w:tabs>
          <w:tab w:val="left" w:pos="1020"/>
        </w:tabs>
      </w:pPr>
    </w:p>
    <w:p w14:paraId="46D50ECA" w14:textId="77777777" w:rsidR="00E84193" w:rsidRDefault="00E84193" w:rsidP="00E84193">
      <w:pPr>
        <w:tabs>
          <w:tab w:val="left" w:pos="1020"/>
        </w:tabs>
      </w:pPr>
      <w:r w:rsidRPr="00C053FE">
        <w:rPr>
          <w:b/>
          <w:bCs/>
        </w:rPr>
        <w:t>Legal</w:t>
      </w:r>
      <w:r>
        <w:t>:</w:t>
      </w:r>
    </w:p>
    <w:p w14:paraId="76A533DF" w14:textId="77777777" w:rsidR="00E84193" w:rsidRDefault="00E84193" w:rsidP="00E84193">
      <w:pPr>
        <w:tabs>
          <w:tab w:val="left" w:pos="1020"/>
        </w:tabs>
      </w:pPr>
      <w:r>
        <w:t>- Compliance with health and safety regulations for food preparation and handling</w:t>
      </w:r>
    </w:p>
    <w:p w14:paraId="3AC3DFB5" w14:textId="77777777" w:rsidR="00E84193" w:rsidRDefault="00E84193" w:rsidP="00E84193">
      <w:pPr>
        <w:tabs>
          <w:tab w:val="left" w:pos="1020"/>
        </w:tabs>
      </w:pPr>
      <w:r>
        <w:t>- Employment laws and regulations related to hiring and managing staff</w:t>
      </w:r>
    </w:p>
    <w:p w14:paraId="0769F999" w14:textId="77777777" w:rsidR="00E84193" w:rsidRDefault="00E84193" w:rsidP="00E84193">
      <w:pPr>
        <w:tabs>
          <w:tab w:val="left" w:pos="1020"/>
        </w:tabs>
      </w:pPr>
      <w:r>
        <w:t>- Intellectual property rights for branding and menu items</w:t>
      </w:r>
    </w:p>
    <w:p w14:paraId="07992A11" w14:textId="77777777" w:rsidR="00E84193" w:rsidRDefault="00E84193" w:rsidP="00E84193">
      <w:pPr>
        <w:tabs>
          <w:tab w:val="left" w:pos="1020"/>
        </w:tabs>
      </w:pPr>
    </w:p>
    <w:p w14:paraId="54F8E87F" w14:textId="77777777" w:rsidR="003C45BA" w:rsidRDefault="003C45BA" w:rsidP="00E84193">
      <w:pPr>
        <w:tabs>
          <w:tab w:val="left" w:pos="1020"/>
        </w:tabs>
        <w:rPr>
          <w:b/>
          <w:bCs/>
        </w:rPr>
      </w:pPr>
    </w:p>
    <w:p w14:paraId="19EF8C98" w14:textId="6DE067BE" w:rsidR="00E84193" w:rsidRPr="00C053FE" w:rsidRDefault="00E84193" w:rsidP="00E84193">
      <w:pPr>
        <w:tabs>
          <w:tab w:val="left" w:pos="1020"/>
        </w:tabs>
        <w:rPr>
          <w:b/>
          <w:bCs/>
        </w:rPr>
      </w:pPr>
      <w:r w:rsidRPr="00C053FE">
        <w:rPr>
          <w:b/>
          <w:bCs/>
        </w:rPr>
        <w:t>Environmental:</w:t>
      </w:r>
    </w:p>
    <w:p w14:paraId="15F16276" w14:textId="77777777" w:rsidR="00E84193" w:rsidRDefault="00E84193" w:rsidP="00E84193">
      <w:pPr>
        <w:tabs>
          <w:tab w:val="left" w:pos="1020"/>
        </w:tabs>
      </w:pPr>
      <w:r>
        <w:t>- Sustainable sourcing practices for ingredients and packaging</w:t>
      </w:r>
    </w:p>
    <w:p w14:paraId="685B0808" w14:textId="77777777" w:rsidR="00E84193" w:rsidRDefault="00E84193" w:rsidP="00E84193">
      <w:pPr>
        <w:tabs>
          <w:tab w:val="left" w:pos="1020"/>
        </w:tabs>
      </w:pPr>
      <w:r>
        <w:t>- Energy efficiency measures to reduce the restaurant's carbon footprint</w:t>
      </w:r>
    </w:p>
    <w:p w14:paraId="074FF978" w14:textId="77777777" w:rsidR="00E84193" w:rsidRDefault="00E84193" w:rsidP="00E84193">
      <w:pPr>
        <w:tabs>
          <w:tab w:val="left" w:pos="1020"/>
        </w:tabs>
      </w:pPr>
      <w:r>
        <w:t>- Disaster preparedness and risk management for natural disasters that may impact the business</w:t>
      </w:r>
    </w:p>
    <w:p w14:paraId="4B5834D2" w14:textId="77777777" w:rsidR="00747B0D" w:rsidRDefault="00747B0D" w:rsidP="00E84193">
      <w:pPr>
        <w:tabs>
          <w:tab w:val="left" w:pos="1020"/>
        </w:tabs>
      </w:pPr>
    </w:p>
    <w:p w14:paraId="22222CEA" w14:textId="074B0933" w:rsidR="00E84193" w:rsidRPr="00747B0D" w:rsidRDefault="00747B0D" w:rsidP="00747B0D">
      <w:pPr>
        <w:pStyle w:val="ListParagraph"/>
        <w:numPr>
          <w:ilvl w:val="0"/>
          <w:numId w:val="1"/>
        </w:numPr>
        <w:rPr>
          <w:b/>
          <w:bCs/>
          <w:sz w:val="28"/>
          <w:szCs w:val="28"/>
        </w:rPr>
      </w:pPr>
      <w:r w:rsidRPr="00747B0D">
        <w:rPr>
          <w:b/>
          <w:bCs/>
          <w:sz w:val="28"/>
          <w:szCs w:val="28"/>
        </w:rPr>
        <w:t>Target Market and Marketing Strategies</w:t>
      </w:r>
    </w:p>
    <w:p w14:paraId="070C4533" w14:textId="77777777" w:rsidR="00C053FE" w:rsidRPr="00747B0D" w:rsidRDefault="00C053FE" w:rsidP="00C053FE">
      <w:pPr>
        <w:tabs>
          <w:tab w:val="left" w:pos="1020"/>
        </w:tabs>
        <w:rPr>
          <w:b/>
          <w:bCs/>
        </w:rPr>
      </w:pPr>
      <w:r w:rsidRPr="00747B0D">
        <w:rPr>
          <w:b/>
          <w:bCs/>
        </w:rPr>
        <w:t>Target Market:</w:t>
      </w:r>
    </w:p>
    <w:p w14:paraId="09D4B460" w14:textId="4361AC63" w:rsidR="00C053FE" w:rsidRDefault="00C053FE" w:rsidP="00747B0D">
      <w:pPr>
        <w:tabs>
          <w:tab w:val="left" w:pos="1020"/>
        </w:tabs>
        <w:jc w:val="both"/>
      </w:pPr>
      <w:r>
        <w:t xml:space="preserve">The target market for </w:t>
      </w:r>
      <w:r w:rsidR="00747B0D">
        <w:t xml:space="preserve">our </w:t>
      </w:r>
      <w:r>
        <w:t xml:space="preserve">restaurant business can vary depending on the cuisine, location, and atmosphere of the restaurant. In general, </w:t>
      </w:r>
      <w:r w:rsidR="00747B0D">
        <w:t>Bella</w:t>
      </w:r>
      <w:r>
        <w:t xml:space="preserve"> restaurants tend to attract a local customer base who are looking for convenient and affordable dining options. </w:t>
      </w:r>
      <w:r>
        <w:lastRenderedPageBreak/>
        <w:t xml:space="preserve">Families, professionals, and </w:t>
      </w:r>
      <w:r w:rsidR="00747B0D">
        <w:t>especially Habesha communities, which are where we come from</w:t>
      </w:r>
      <w:r>
        <w:t xml:space="preserve"> often key demographics for </w:t>
      </w:r>
      <w:r w:rsidR="00747B0D">
        <w:t>our</w:t>
      </w:r>
      <w:r>
        <w:t xml:space="preserve"> restaurants, as they are looking for delicious meals that are quick and easy to access. Additionally, </w:t>
      </w:r>
      <w:r w:rsidR="00747B0D">
        <w:t>Bella</w:t>
      </w:r>
      <w:r>
        <w:t xml:space="preserve"> restaurants can also cater to food enthusiasts who are looking for unique and authentic dining experiences. Understanding the preferences and needs of the target market is essential for developing effective marketing strategies.</w:t>
      </w:r>
    </w:p>
    <w:p w14:paraId="40187269" w14:textId="77777777" w:rsidR="00C053FE" w:rsidRDefault="00C053FE" w:rsidP="00C053FE">
      <w:pPr>
        <w:tabs>
          <w:tab w:val="left" w:pos="1020"/>
        </w:tabs>
      </w:pPr>
    </w:p>
    <w:p w14:paraId="04E9EE14" w14:textId="77777777" w:rsidR="00C053FE" w:rsidRPr="00747B0D" w:rsidRDefault="00C053FE" w:rsidP="00C053FE">
      <w:pPr>
        <w:tabs>
          <w:tab w:val="left" w:pos="1020"/>
        </w:tabs>
        <w:rPr>
          <w:b/>
          <w:bCs/>
        </w:rPr>
      </w:pPr>
      <w:r w:rsidRPr="00747B0D">
        <w:rPr>
          <w:b/>
          <w:bCs/>
        </w:rPr>
        <w:t>Marketing Strategies:</w:t>
      </w:r>
    </w:p>
    <w:p w14:paraId="68D2B9DD" w14:textId="50313757" w:rsidR="00C053FE" w:rsidRDefault="00C053FE" w:rsidP="00747B0D">
      <w:pPr>
        <w:tabs>
          <w:tab w:val="left" w:pos="1020"/>
        </w:tabs>
        <w:jc w:val="both"/>
      </w:pPr>
      <w:r>
        <w:t xml:space="preserve">Marketing strategies for </w:t>
      </w:r>
      <w:r w:rsidR="00747B0D">
        <w:t xml:space="preserve">our </w:t>
      </w:r>
      <w:r>
        <w:t xml:space="preserve">restaurant business can include a combination of traditional and digital tactics to attract and retain customers. Utilizing social media platforms like Facebook, Instagram, </w:t>
      </w:r>
      <w:r w:rsidR="00747B0D">
        <w:t xml:space="preserve">Telegram, TalkTalk, </w:t>
      </w:r>
      <w:r>
        <w:t xml:space="preserve">and Twitter can help </w:t>
      </w:r>
      <w:r w:rsidR="00747B0D">
        <w:t>our</w:t>
      </w:r>
      <w:r>
        <w:t xml:space="preserve"> restaurants reach a larger audience and engage with customers on a more personal level. Offering promotions, discounts, and loyalty programs can also incentivize customers to return to the restaurant. Collaborating with local businesses, hosting events or cooking classes, and participating in food festivals can help </w:t>
      </w:r>
      <w:r w:rsidR="00747B0D">
        <w:t>Bella</w:t>
      </w:r>
      <w:r>
        <w:t xml:space="preserve"> restaurants build brand awareness and establish a strong presence in the community. Furthermore, maintaining a strong online presence with a user-friendly website and positive reviews on platforms like Yelp and TripAdvisor can help boost the restaurant’s credibility and attract new customers (Investopedia, 2021).</w:t>
      </w:r>
    </w:p>
    <w:p w14:paraId="77313B0F" w14:textId="77777777" w:rsidR="00C053FE" w:rsidRDefault="00C053FE" w:rsidP="00C053FE">
      <w:pPr>
        <w:tabs>
          <w:tab w:val="left" w:pos="1020"/>
        </w:tabs>
      </w:pPr>
    </w:p>
    <w:p w14:paraId="44B2242E" w14:textId="77777777" w:rsidR="003C45BA" w:rsidRDefault="003C45BA" w:rsidP="00C053FE">
      <w:pPr>
        <w:tabs>
          <w:tab w:val="left" w:pos="1020"/>
        </w:tabs>
      </w:pPr>
    </w:p>
    <w:p w14:paraId="316FABD3" w14:textId="77777777" w:rsidR="003C45BA" w:rsidRDefault="003C45BA" w:rsidP="00C053FE">
      <w:pPr>
        <w:tabs>
          <w:tab w:val="left" w:pos="1020"/>
        </w:tabs>
      </w:pPr>
    </w:p>
    <w:p w14:paraId="69E9E69E" w14:textId="77777777" w:rsidR="003C45BA" w:rsidRDefault="003C45BA" w:rsidP="00C053FE">
      <w:pPr>
        <w:tabs>
          <w:tab w:val="left" w:pos="1020"/>
        </w:tabs>
      </w:pPr>
    </w:p>
    <w:p w14:paraId="34D94A94" w14:textId="32010989" w:rsidR="00254533" w:rsidRPr="00254533" w:rsidRDefault="00747B0D" w:rsidP="00254533">
      <w:pPr>
        <w:pStyle w:val="ListParagraph"/>
        <w:numPr>
          <w:ilvl w:val="0"/>
          <w:numId w:val="1"/>
        </w:numPr>
        <w:rPr>
          <w:b/>
          <w:bCs/>
          <w:sz w:val="28"/>
          <w:szCs w:val="28"/>
        </w:rPr>
      </w:pPr>
      <w:r w:rsidRPr="00254533">
        <w:rPr>
          <w:b/>
          <w:bCs/>
          <w:sz w:val="28"/>
          <w:szCs w:val="28"/>
        </w:rPr>
        <w:t>Funding Requirements and Allocation</w:t>
      </w:r>
    </w:p>
    <w:p w14:paraId="0F0EDF1E" w14:textId="736A9783" w:rsidR="00254533" w:rsidRDefault="00254533" w:rsidP="00254533">
      <w:pPr>
        <w:tabs>
          <w:tab w:val="left" w:pos="1020"/>
        </w:tabs>
        <w:jc w:val="both"/>
      </w:pPr>
      <w:proofErr w:type="gramStart"/>
      <w:r>
        <w:t>In order to</w:t>
      </w:r>
      <w:proofErr w:type="gramEnd"/>
      <w:r>
        <w:t xml:space="preserve"> successfully launch and operate </w:t>
      </w:r>
      <w:r>
        <w:t xml:space="preserve">our </w:t>
      </w:r>
      <w:r>
        <w:t>restaurant business, it is important to understand the funding requirements and how the funding will be allocated. This section of the business plan will outline the estimated funding needed for the restaurant startup costs, as well as the allocation of funds towards various expenses.</w:t>
      </w:r>
    </w:p>
    <w:p w14:paraId="2E247DE2" w14:textId="5B437D04" w:rsidR="00254533" w:rsidRPr="00254533" w:rsidRDefault="00254533" w:rsidP="00254533">
      <w:pPr>
        <w:tabs>
          <w:tab w:val="left" w:pos="1020"/>
        </w:tabs>
        <w:rPr>
          <w:b/>
          <w:bCs/>
        </w:rPr>
      </w:pPr>
      <w:r w:rsidRPr="00254533">
        <w:rPr>
          <w:b/>
          <w:bCs/>
        </w:rPr>
        <w:t>Funding Requirements</w:t>
      </w:r>
    </w:p>
    <w:p w14:paraId="54689B95" w14:textId="66628951" w:rsidR="00254533" w:rsidRDefault="00254533" w:rsidP="00254533">
      <w:pPr>
        <w:tabs>
          <w:tab w:val="left" w:pos="1020"/>
        </w:tabs>
        <w:jc w:val="both"/>
      </w:pPr>
      <w:r>
        <w:t xml:space="preserve">The total funding required to start and operate </w:t>
      </w:r>
      <w:r>
        <w:t xml:space="preserve">our </w:t>
      </w:r>
      <w:r>
        <w:t xml:space="preserve">restaurant business can vary depending on factors such as location, size, concept, and menu offerings. On average, </w:t>
      </w:r>
      <w:r>
        <w:t xml:space="preserve">Bella </w:t>
      </w:r>
      <w:r>
        <w:t>restaurant startup can cost between $50,000 to $1</w:t>
      </w:r>
      <w:r>
        <w:t>00</w:t>
      </w:r>
      <w:r>
        <w:t>,000. The following are the estimated funding requirements for our restaurant business:</w:t>
      </w:r>
    </w:p>
    <w:tbl>
      <w:tblPr>
        <w:tblStyle w:val="GridTable2-Accent3"/>
        <w:tblW w:w="8364" w:type="dxa"/>
        <w:tblLook w:val="04A0" w:firstRow="1" w:lastRow="0" w:firstColumn="1" w:lastColumn="0" w:noHBand="0" w:noVBand="1"/>
      </w:tblPr>
      <w:tblGrid>
        <w:gridCol w:w="6516"/>
        <w:gridCol w:w="1848"/>
      </w:tblGrid>
      <w:tr w:rsidR="00254533" w:rsidRPr="00305E64" w14:paraId="1B12DA4C" w14:textId="77777777" w:rsidTr="00827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64" w:type="dxa"/>
            <w:gridSpan w:val="2"/>
          </w:tcPr>
          <w:p w14:paraId="05E77226" w14:textId="77777777" w:rsidR="00254533" w:rsidRPr="00305E64" w:rsidRDefault="00254533" w:rsidP="00827CF6">
            <w:pPr>
              <w:pStyle w:val="Subtitle"/>
              <w:jc w:val="center"/>
              <w:rPr>
                <w:sz w:val="32"/>
                <w:szCs w:val="32"/>
              </w:rPr>
            </w:pPr>
            <w:r w:rsidRPr="00305E64">
              <w:rPr>
                <w:sz w:val="32"/>
                <w:szCs w:val="32"/>
              </w:rPr>
              <w:t>Startup Cost</w:t>
            </w:r>
          </w:p>
        </w:tc>
      </w:tr>
      <w:tr w:rsidR="00254533" w:rsidRPr="00305E64" w14:paraId="2CA595D1"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6" w:type="dxa"/>
          </w:tcPr>
          <w:p w14:paraId="3D4D5BD1" w14:textId="77777777" w:rsidR="00254533" w:rsidRPr="00305E64" w:rsidRDefault="00254533" w:rsidP="00827CF6">
            <w:pPr>
              <w:rPr>
                <w:b w:val="0"/>
                <w:bCs w:val="0"/>
                <w:sz w:val="32"/>
                <w:szCs w:val="32"/>
              </w:rPr>
            </w:pPr>
            <w:r w:rsidRPr="00305E64">
              <w:rPr>
                <w:b w:val="0"/>
                <w:bCs w:val="0"/>
                <w:sz w:val="32"/>
                <w:szCs w:val="32"/>
              </w:rPr>
              <w:lastRenderedPageBreak/>
              <w:t xml:space="preserve"> Furniture</w:t>
            </w:r>
          </w:p>
        </w:tc>
        <w:tc>
          <w:tcPr>
            <w:tcW w:w="1848" w:type="dxa"/>
          </w:tcPr>
          <w:p w14:paraId="5BC84255" w14:textId="77777777" w:rsidR="00254533" w:rsidRPr="00305E64" w:rsidRDefault="00254533" w:rsidP="00827CF6">
            <w:pPr>
              <w:cnfStyle w:val="000000100000" w:firstRow="0" w:lastRow="0" w:firstColumn="0" w:lastColumn="0" w:oddVBand="0" w:evenVBand="0" w:oddHBand="1" w:evenHBand="0" w:firstRowFirstColumn="0" w:firstRowLastColumn="0" w:lastRowFirstColumn="0" w:lastRowLastColumn="0"/>
              <w:rPr>
                <w:sz w:val="32"/>
                <w:szCs w:val="32"/>
              </w:rPr>
            </w:pPr>
            <w:r w:rsidRPr="00305E64">
              <w:rPr>
                <w:sz w:val="32"/>
                <w:szCs w:val="32"/>
              </w:rPr>
              <w:t>8000</w:t>
            </w:r>
          </w:p>
        </w:tc>
      </w:tr>
      <w:tr w:rsidR="00254533" w:rsidRPr="00305E64" w14:paraId="56661CFB" w14:textId="77777777" w:rsidTr="00827CF6">
        <w:tc>
          <w:tcPr>
            <w:cnfStyle w:val="001000000000" w:firstRow="0" w:lastRow="0" w:firstColumn="1" w:lastColumn="0" w:oddVBand="0" w:evenVBand="0" w:oddHBand="0" w:evenHBand="0" w:firstRowFirstColumn="0" w:firstRowLastColumn="0" w:lastRowFirstColumn="0" w:lastRowLastColumn="0"/>
            <w:tcW w:w="6516" w:type="dxa"/>
          </w:tcPr>
          <w:p w14:paraId="67712BB8" w14:textId="77777777" w:rsidR="00254533" w:rsidRPr="00305E64" w:rsidRDefault="00254533" w:rsidP="00827CF6">
            <w:pPr>
              <w:rPr>
                <w:b w:val="0"/>
                <w:bCs w:val="0"/>
                <w:sz w:val="32"/>
                <w:szCs w:val="32"/>
              </w:rPr>
            </w:pPr>
            <w:r w:rsidRPr="00305E64">
              <w:rPr>
                <w:b w:val="0"/>
                <w:bCs w:val="0"/>
                <w:sz w:val="32"/>
                <w:szCs w:val="32"/>
              </w:rPr>
              <w:t>Accessories</w:t>
            </w:r>
          </w:p>
        </w:tc>
        <w:tc>
          <w:tcPr>
            <w:tcW w:w="1848" w:type="dxa"/>
          </w:tcPr>
          <w:p w14:paraId="7BA725E8" w14:textId="77777777" w:rsidR="00254533" w:rsidRPr="00305E64" w:rsidRDefault="00254533" w:rsidP="00827CF6">
            <w:pPr>
              <w:cnfStyle w:val="000000000000" w:firstRow="0" w:lastRow="0" w:firstColumn="0" w:lastColumn="0" w:oddVBand="0" w:evenVBand="0" w:oddHBand="0" w:evenHBand="0" w:firstRowFirstColumn="0" w:firstRowLastColumn="0" w:lastRowFirstColumn="0" w:lastRowLastColumn="0"/>
              <w:rPr>
                <w:sz w:val="32"/>
                <w:szCs w:val="32"/>
              </w:rPr>
            </w:pPr>
            <w:r w:rsidRPr="00305E64">
              <w:rPr>
                <w:sz w:val="32"/>
                <w:szCs w:val="32"/>
              </w:rPr>
              <w:t>5000</w:t>
            </w:r>
          </w:p>
        </w:tc>
      </w:tr>
      <w:tr w:rsidR="00254533" w:rsidRPr="00305E64" w14:paraId="0EAEB4B9"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6" w:type="dxa"/>
          </w:tcPr>
          <w:p w14:paraId="2672B203" w14:textId="77777777" w:rsidR="00254533" w:rsidRPr="00305E64" w:rsidRDefault="00254533" w:rsidP="00827CF6">
            <w:pPr>
              <w:rPr>
                <w:b w:val="0"/>
                <w:bCs w:val="0"/>
                <w:sz w:val="32"/>
                <w:szCs w:val="32"/>
              </w:rPr>
            </w:pPr>
            <w:r w:rsidRPr="00305E64">
              <w:rPr>
                <w:b w:val="0"/>
                <w:bCs w:val="0"/>
                <w:sz w:val="32"/>
                <w:szCs w:val="32"/>
              </w:rPr>
              <w:t>Toiletries</w:t>
            </w:r>
          </w:p>
        </w:tc>
        <w:tc>
          <w:tcPr>
            <w:tcW w:w="1848" w:type="dxa"/>
          </w:tcPr>
          <w:p w14:paraId="1923D4FD" w14:textId="77777777" w:rsidR="00254533" w:rsidRPr="00305E64" w:rsidRDefault="00254533" w:rsidP="00827CF6">
            <w:pPr>
              <w:cnfStyle w:val="000000100000" w:firstRow="0" w:lastRow="0" w:firstColumn="0" w:lastColumn="0" w:oddVBand="0" w:evenVBand="0" w:oddHBand="1" w:evenHBand="0" w:firstRowFirstColumn="0" w:firstRowLastColumn="0" w:lastRowFirstColumn="0" w:lastRowLastColumn="0"/>
              <w:rPr>
                <w:sz w:val="32"/>
                <w:szCs w:val="32"/>
              </w:rPr>
            </w:pPr>
            <w:r w:rsidRPr="00305E64">
              <w:rPr>
                <w:sz w:val="32"/>
                <w:szCs w:val="32"/>
              </w:rPr>
              <w:t>3000</w:t>
            </w:r>
          </w:p>
        </w:tc>
      </w:tr>
      <w:tr w:rsidR="00254533" w:rsidRPr="00305E64" w14:paraId="092D8EDA" w14:textId="77777777" w:rsidTr="00827CF6">
        <w:tc>
          <w:tcPr>
            <w:cnfStyle w:val="001000000000" w:firstRow="0" w:lastRow="0" w:firstColumn="1" w:lastColumn="0" w:oddVBand="0" w:evenVBand="0" w:oddHBand="0" w:evenHBand="0" w:firstRowFirstColumn="0" w:firstRowLastColumn="0" w:lastRowFirstColumn="0" w:lastRowLastColumn="0"/>
            <w:tcW w:w="6516" w:type="dxa"/>
          </w:tcPr>
          <w:p w14:paraId="5F57C345" w14:textId="77777777" w:rsidR="00254533" w:rsidRPr="00305E64" w:rsidRDefault="00254533" w:rsidP="00827CF6">
            <w:r w:rsidRPr="00305E64">
              <w:t>Home interior design and decorations</w:t>
            </w:r>
          </w:p>
        </w:tc>
        <w:tc>
          <w:tcPr>
            <w:tcW w:w="1848" w:type="dxa"/>
          </w:tcPr>
          <w:p w14:paraId="44EB1265" w14:textId="77777777" w:rsidR="00254533" w:rsidRPr="00305E64" w:rsidRDefault="00254533" w:rsidP="00827CF6">
            <w:pPr>
              <w:cnfStyle w:val="000000000000" w:firstRow="0" w:lastRow="0" w:firstColumn="0" w:lastColumn="0" w:oddVBand="0" w:evenVBand="0" w:oddHBand="0" w:evenHBand="0" w:firstRowFirstColumn="0" w:firstRowLastColumn="0" w:lastRowFirstColumn="0" w:lastRowLastColumn="0"/>
            </w:pPr>
            <w:r w:rsidRPr="00305E64">
              <w:t>7000</w:t>
            </w:r>
          </w:p>
        </w:tc>
      </w:tr>
      <w:tr w:rsidR="00254533" w:rsidRPr="00305E64" w14:paraId="4559E2C3"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6" w:type="dxa"/>
          </w:tcPr>
          <w:p w14:paraId="33CDF2B9" w14:textId="77777777" w:rsidR="00254533" w:rsidRPr="00305E64" w:rsidRDefault="00254533" w:rsidP="00827CF6">
            <w:pPr>
              <w:jc w:val="center"/>
              <w:rPr>
                <w:sz w:val="32"/>
                <w:szCs w:val="32"/>
              </w:rPr>
            </w:pPr>
            <w:r w:rsidRPr="00305E64">
              <w:rPr>
                <w:sz w:val="32"/>
                <w:szCs w:val="32"/>
              </w:rPr>
              <w:t>Total</w:t>
            </w:r>
          </w:p>
        </w:tc>
        <w:tc>
          <w:tcPr>
            <w:tcW w:w="1848" w:type="dxa"/>
          </w:tcPr>
          <w:p w14:paraId="7EE57F84" w14:textId="77777777" w:rsidR="00254533" w:rsidRPr="00305E64" w:rsidRDefault="00254533" w:rsidP="00827CF6">
            <w:pPr>
              <w:cnfStyle w:val="000000100000" w:firstRow="0" w:lastRow="0" w:firstColumn="0" w:lastColumn="0" w:oddVBand="0" w:evenVBand="0" w:oddHBand="1" w:evenHBand="0" w:firstRowFirstColumn="0" w:firstRowLastColumn="0" w:lastRowFirstColumn="0" w:lastRowLastColumn="0"/>
              <w:rPr>
                <w:sz w:val="32"/>
                <w:szCs w:val="32"/>
              </w:rPr>
            </w:pPr>
            <w:r w:rsidRPr="00305E64">
              <w:rPr>
                <w:sz w:val="32"/>
                <w:szCs w:val="32"/>
              </w:rPr>
              <w:t>23,000</w:t>
            </w:r>
          </w:p>
        </w:tc>
      </w:tr>
    </w:tbl>
    <w:p w14:paraId="566F4F94" w14:textId="77777777" w:rsidR="00254533" w:rsidRDefault="00254533" w:rsidP="00254533">
      <w:pPr>
        <w:tabs>
          <w:tab w:val="left" w:pos="1020"/>
        </w:tabs>
      </w:pPr>
    </w:p>
    <w:tbl>
      <w:tblPr>
        <w:tblStyle w:val="GridTable2-Accent5"/>
        <w:tblW w:w="0" w:type="auto"/>
        <w:tblLook w:val="04A0" w:firstRow="1" w:lastRow="0" w:firstColumn="1" w:lastColumn="0" w:noHBand="0" w:noVBand="1"/>
      </w:tblPr>
      <w:tblGrid>
        <w:gridCol w:w="6663"/>
        <w:gridCol w:w="1701"/>
      </w:tblGrid>
      <w:tr w:rsidR="00254533" w:rsidRPr="00305E64" w14:paraId="40ED57AC" w14:textId="77777777" w:rsidTr="00827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64" w:type="dxa"/>
            <w:gridSpan w:val="2"/>
          </w:tcPr>
          <w:p w14:paraId="3EE3B6EC" w14:textId="77777777" w:rsidR="00254533" w:rsidRPr="00305E64" w:rsidRDefault="00254533" w:rsidP="00827CF6">
            <w:pPr>
              <w:pStyle w:val="Subtitle"/>
              <w:jc w:val="center"/>
              <w:rPr>
                <w:sz w:val="32"/>
                <w:szCs w:val="32"/>
              </w:rPr>
            </w:pPr>
            <w:r w:rsidRPr="00305E64">
              <w:rPr>
                <w:sz w:val="32"/>
                <w:szCs w:val="32"/>
              </w:rPr>
              <w:t>Fixed Cost</w:t>
            </w:r>
          </w:p>
        </w:tc>
      </w:tr>
      <w:tr w:rsidR="00254533" w:rsidRPr="00305E64" w14:paraId="4E2C8539" w14:textId="77777777" w:rsidTr="00827CF6">
        <w:trPr>
          <w:cnfStyle w:val="000000100000" w:firstRow="0" w:lastRow="0" w:firstColumn="0" w:lastColumn="0" w:oddVBand="0" w:evenVBand="0" w:oddHBand="1" w:evenHBand="0" w:firstRowFirstColumn="0" w:firstRowLastColumn="0" w:lastRowFirstColumn="0" w:lastRowLastColumn="0"/>
          <w:trHeight w:val="395"/>
        </w:trPr>
        <w:tc>
          <w:tcPr>
            <w:cnfStyle w:val="001000000000" w:firstRow="0" w:lastRow="0" w:firstColumn="1" w:lastColumn="0" w:oddVBand="0" w:evenVBand="0" w:oddHBand="0" w:evenHBand="0" w:firstRowFirstColumn="0" w:firstRowLastColumn="0" w:lastRowFirstColumn="0" w:lastRowLastColumn="0"/>
            <w:tcW w:w="6663" w:type="dxa"/>
          </w:tcPr>
          <w:p w14:paraId="6C493673" w14:textId="77777777" w:rsidR="00254533" w:rsidRPr="00305E64" w:rsidRDefault="00254533" w:rsidP="00827CF6">
            <w:pPr>
              <w:rPr>
                <w:b w:val="0"/>
                <w:bCs w:val="0"/>
                <w:sz w:val="32"/>
                <w:szCs w:val="32"/>
              </w:rPr>
            </w:pPr>
            <w:r w:rsidRPr="00305E64">
              <w:rPr>
                <w:b w:val="0"/>
                <w:bCs w:val="0"/>
                <w:sz w:val="32"/>
                <w:szCs w:val="32"/>
              </w:rPr>
              <w:t xml:space="preserve">Rent </w:t>
            </w:r>
          </w:p>
        </w:tc>
        <w:tc>
          <w:tcPr>
            <w:tcW w:w="1701" w:type="dxa"/>
          </w:tcPr>
          <w:p w14:paraId="4FBAD93B" w14:textId="77777777" w:rsidR="00254533" w:rsidRPr="00305E64" w:rsidRDefault="00254533" w:rsidP="00827CF6">
            <w:pPr>
              <w:cnfStyle w:val="000000100000" w:firstRow="0" w:lastRow="0" w:firstColumn="0" w:lastColumn="0" w:oddVBand="0" w:evenVBand="0" w:oddHBand="1" w:evenHBand="0" w:firstRowFirstColumn="0" w:firstRowLastColumn="0" w:lastRowFirstColumn="0" w:lastRowLastColumn="0"/>
              <w:rPr>
                <w:sz w:val="32"/>
                <w:szCs w:val="32"/>
              </w:rPr>
            </w:pPr>
            <w:r w:rsidRPr="00305E64">
              <w:rPr>
                <w:sz w:val="32"/>
                <w:szCs w:val="32"/>
              </w:rPr>
              <w:t>2000</w:t>
            </w:r>
          </w:p>
        </w:tc>
      </w:tr>
      <w:tr w:rsidR="00254533" w:rsidRPr="00305E64" w14:paraId="6B782820" w14:textId="77777777" w:rsidTr="00827CF6">
        <w:tc>
          <w:tcPr>
            <w:cnfStyle w:val="001000000000" w:firstRow="0" w:lastRow="0" w:firstColumn="1" w:lastColumn="0" w:oddVBand="0" w:evenVBand="0" w:oddHBand="0" w:evenHBand="0" w:firstRowFirstColumn="0" w:firstRowLastColumn="0" w:lastRowFirstColumn="0" w:lastRowLastColumn="0"/>
            <w:tcW w:w="6663" w:type="dxa"/>
          </w:tcPr>
          <w:p w14:paraId="1CFFBEEA" w14:textId="77777777" w:rsidR="00254533" w:rsidRPr="00305E64" w:rsidRDefault="00254533" w:rsidP="00827CF6">
            <w:pPr>
              <w:rPr>
                <w:b w:val="0"/>
                <w:bCs w:val="0"/>
                <w:sz w:val="32"/>
                <w:szCs w:val="32"/>
              </w:rPr>
            </w:pPr>
            <w:r w:rsidRPr="00305E64">
              <w:rPr>
                <w:b w:val="0"/>
                <w:bCs w:val="0"/>
                <w:sz w:val="32"/>
                <w:szCs w:val="32"/>
              </w:rPr>
              <w:t>Gas Bill</w:t>
            </w:r>
          </w:p>
        </w:tc>
        <w:tc>
          <w:tcPr>
            <w:tcW w:w="1701" w:type="dxa"/>
          </w:tcPr>
          <w:p w14:paraId="1A4BDD5E" w14:textId="77777777" w:rsidR="00254533" w:rsidRPr="00305E64" w:rsidRDefault="00254533" w:rsidP="00827CF6">
            <w:pPr>
              <w:cnfStyle w:val="000000000000" w:firstRow="0" w:lastRow="0" w:firstColumn="0" w:lastColumn="0" w:oddVBand="0" w:evenVBand="0" w:oddHBand="0" w:evenHBand="0" w:firstRowFirstColumn="0" w:firstRowLastColumn="0" w:lastRowFirstColumn="0" w:lastRowLastColumn="0"/>
              <w:rPr>
                <w:sz w:val="32"/>
                <w:szCs w:val="32"/>
              </w:rPr>
            </w:pPr>
            <w:r w:rsidRPr="00305E64">
              <w:rPr>
                <w:sz w:val="32"/>
                <w:szCs w:val="32"/>
              </w:rPr>
              <w:t>500</w:t>
            </w:r>
          </w:p>
        </w:tc>
      </w:tr>
      <w:tr w:rsidR="00254533" w:rsidRPr="00305E64" w14:paraId="4A8362DD"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63" w:type="dxa"/>
          </w:tcPr>
          <w:p w14:paraId="7BA850AD" w14:textId="77777777" w:rsidR="00254533" w:rsidRPr="00305E64" w:rsidRDefault="00254533" w:rsidP="00827CF6">
            <w:pPr>
              <w:rPr>
                <w:b w:val="0"/>
                <w:bCs w:val="0"/>
                <w:sz w:val="32"/>
                <w:szCs w:val="32"/>
              </w:rPr>
            </w:pPr>
            <w:r w:rsidRPr="00305E64">
              <w:rPr>
                <w:b w:val="0"/>
                <w:bCs w:val="0"/>
                <w:sz w:val="32"/>
                <w:szCs w:val="32"/>
              </w:rPr>
              <w:t>Electric Bill</w:t>
            </w:r>
          </w:p>
        </w:tc>
        <w:tc>
          <w:tcPr>
            <w:tcW w:w="1701" w:type="dxa"/>
          </w:tcPr>
          <w:p w14:paraId="032C0333" w14:textId="77777777" w:rsidR="00254533" w:rsidRPr="00305E64" w:rsidRDefault="00254533" w:rsidP="00827CF6">
            <w:pPr>
              <w:cnfStyle w:val="000000100000" w:firstRow="0" w:lastRow="0" w:firstColumn="0" w:lastColumn="0" w:oddVBand="0" w:evenVBand="0" w:oddHBand="1" w:evenHBand="0" w:firstRowFirstColumn="0" w:firstRowLastColumn="0" w:lastRowFirstColumn="0" w:lastRowLastColumn="0"/>
              <w:rPr>
                <w:sz w:val="32"/>
                <w:szCs w:val="32"/>
              </w:rPr>
            </w:pPr>
            <w:r w:rsidRPr="00305E64">
              <w:rPr>
                <w:sz w:val="32"/>
                <w:szCs w:val="32"/>
              </w:rPr>
              <w:t>300</w:t>
            </w:r>
          </w:p>
        </w:tc>
      </w:tr>
      <w:tr w:rsidR="00254533" w:rsidRPr="00305E64" w14:paraId="7071E611" w14:textId="77777777" w:rsidTr="00827CF6">
        <w:tc>
          <w:tcPr>
            <w:cnfStyle w:val="001000000000" w:firstRow="0" w:lastRow="0" w:firstColumn="1" w:lastColumn="0" w:oddVBand="0" w:evenVBand="0" w:oddHBand="0" w:evenHBand="0" w:firstRowFirstColumn="0" w:firstRowLastColumn="0" w:lastRowFirstColumn="0" w:lastRowLastColumn="0"/>
            <w:tcW w:w="6663" w:type="dxa"/>
          </w:tcPr>
          <w:p w14:paraId="2D749FFD" w14:textId="77777777" w:rsidR="00254533" w:rsidRPr="00305E64" w:rsidRDefault="00254533" w:rsidP="00827CF6">
            <w:pPr>
              <w:rPr>
                <w:b w:val="0"/>
                <w:bCs w:val="0"/>
                <w:sz w:val="32"/>
                <w:szCs w:val="32"/>
              </w:rPr>
            </w:pPr>
            <w:r w:rsidRPr="00305E64">
              <w:rPr>
                <w:b w:val="0"/>
                <w:bCs w:val="0"/>
                <w:sz w:val="32"/>
                <w:szCs w:val="32"/>
              </w:rPr>
              <w:t>Employee Salary (3 Employee)</w:t>
            </w:r>
          </w:p>
        </w:tc>
        <w:tc>
          <w:tcPr>
            <w:tcW w:w="1701" w:type="dxa"/>
          </w:tcPr>
          <w:p w14:paraId="6E2A865F" w14:textId="77777777" w:rsidR="00254533" w:rsidRPr="00305E64" w:rsidRDefault="00254533" w:rsidP="00827CF6">
            <w:pPr>
              <w:cnfStyle w:val="000000000000" w:firstRow="0" w:lastRow="0" w:firstColumn="0" w:lastColumn="0" w:oddVBand="0" w:evenVBand="0" w:oddHBand="0" w:evenHBand="0" w:firstRowFirstColumn="0" w:firstRowLastColumn="0" w:lastRowFirstColumn="0" w:lastRowLastColumn="0"/>
              <w:rPr>
                <w:sz w:val="32"/>
                <w:szCs w:val="32"/>
              </w:rPr>
            </w:pPr>
            <w:r w:rsidRPr="00305E64">
              <w:rPr>
                <w:sz w:val="32"/>
                <w:szCs w:val="32"/>
              </w:rPr>
              <w:t>5000</w:t>
            </w:r>
          </w:p>
        </w:tc>
      </w:tr>
      <w:tr w:rsidR="00254533" w:rsidRPr="00305E64" w14:paraId="3268A65E"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63" w:type="dxa"/>
          </w:tcPr>
          <w:p w14:paraId="5C94083E" w14:textId="77777777" w:rsidR="00254533" w:rsidRPr="00305E64" w:rsidRDefault="00254533" w:rsidP="00827CF6">
            <w:pPr>
              <w:rPr>
                <w:b w:val="0"/>
                <w:bCs w:val="0"/>
                <w:sz w:val="32"/>
                <w:szCs w:val="32"/>
              </w:rPr>
            </w:pPr>
            <w:r w:rsidRPr="00305E64">
              <w:rPr>
                <w:b w:val="0"/>
                <w:bCs w:val="0"/>
                <w:sz w:val="32"/>
                <w:szCs w:val="32"/>
              </w:rPr>
              <w:t>Accountant</w:t>
            </w:r>
          </w:p>
        </w:tc>
        <w:tc>
          <w:tcPr>
            <w:tcW w:w="1701" w:type="dxa"/>
          </w:tcPr>
          <w:p w14:paraId="360D2C48" w14:textId="77777777" w:rsidR="00254533" w:rsidRPr="00305E64" w:rsidRDefault="00254533" w:rsidP="00827CF6">
            <w:pPr>
              <w:cnfStyle w:val="000000100000" w:firstRow="0" w:lastRow="0" w:firstColumn="0" w:lastColumn="0" w:oddVBand="0" w:evenVBand="0" w:oddHBand="1" w:evenHBand="0" w:firstRowFirstColumn="0" w:firstRowLastColumn="0" w:lastRowFirstColumn="0" w:lastRowLastColumn="0"/>
              <w:rPr>
                <w:sz w:val="32"/>
                <w:szCs w:val="32"/>
              </w:rPr>
            </w:pPr>
            <w:r w:rsidRPr="00305E64">
              <w:rPr>
                <w:sz w:val="32"/>
                <w:szCs w:val="32"/>
              </w:rPr>
              <w:t>500</w:t>
            </w:r>
          </w:p>
        </w:tc>
      </w:tr>
      <w:tr w:rsidR="00254533" w:rsidRPr="00305E64" w14:paraId="7ABB34F6" w14:textId="77777777" w:rsidTr="00827CF6">
        <w:tc>
          <w:tcPr>
            <w:cnfStyle w:val="001000000000" w:firstRow="0" w:lastRow="0" w:firstColumn="1" w:lastColumn="0" w:oddVBand="0" w:evenVBand="0" w:oddHBand="0" w:evenHBand="0" w:firstRowFirstColumn="0" w:firstRowLastColumn="0" w:lastRowFirstColumn="0" w:lastRowLastColumn="0"/>
            <w:tcW w:w="6663" w:type="dxa"/>
          </w:tcPr>
          <w:p w14:paraId="73C32050" w14:textId="77777777" w:rsidR="00254533" w:rsidRPr="00305E64" w:rsidRDefault="00254533" w:rsidP="00827CF6">
            <w:pPr>
              <w:jc w:val="center"/>
              <w:rPr>
                <w:sz w:val="32"/>
                <w:szCs w:val="32"/>
              </w:rPr>
            </w:pPr>
            <w:r w:rsidRPr="00305E64">
              <w:rPr>
                <w:sz w:val="32"/>
                <w:szCs w:val="32"/>
              </w:rPr>
              <w:t>Total</w:t>
            </w:r>
          </w:p>
        </w:tc>
        <w:tc>
          <w:tcPr>
            <w:tcW w:w="1701" w:type="dxa"/>
          </w:tcPr>
          <w:p w14:paraId="1FBB97CC" w14:textId="77777777" w:rsidR="00254533" w:rsidRPr="00305E64" w:rsidRDefault="00254533" w:rsidP="00827CF6">
            <w:pPr>
              <w:cnfStyle w:val="000000000000" w:firstRow="0" w:lastRow="0" w:firstColumn="0" w:lastColumn="0" w:oddVBand="0" w:evenVBand="0" w:oddHBand="0" w:evenHBand="0" w:firstRowFirstColumn="0" w:firstRowLastColumn="0" w:lastRowFirstColumn="0" w:lastRowLastColumn="0"/>
              <w:rPr>
                <w:b/>
                <w:bCs/>
                <w:sz w:val="32"/>
                <w:szCs w:val="32"/>
              </w:rPr>
            </w:pPr>
            <w:r w:rsidRPr="00305E64">
              <w:rPr>
                <w:b/>
                <w:bCs/>
                <w:sz w:val="32"/>
                <w:szCs w:val="32"/>
              </w:rPr>
              <w:t>8300</w:t>
            </w:r>
          </w:p>
        </w:tc>
      </w:tr>
    </w:tbl>
    <w:p w14:paraId="313173CB" w14:textId="3E75C3DD" w:rsidR="00254533" w:rsidRDefault="00254533" w:rsidP="00254533">
      <w:pPr>
        <w:tabs>
          <w:tab w:val="left" w:pos="1020"/>
        </w:tabs>
      </w:pPr>
    </w:p>
    <w:p w14:paraId="10F685FA" w14:textId="77777777" w:rsidR="00254533" w:rsidRDefault="00254533" w:rsidP="00254533">
      <w:pPr>
        <w:tabs>
          <w:tab w:val="left" w:pos="1020"/>
        </w:tabs>
        <w:rPr>
          <w:b/>
          <w:bCs/>
        </w:rPr>
      </w:pPr>
    </w:p>
    <w:p w14:paraId="51340B16" w14:textId="26A1318C" w:rsidR="00254533" w:rsidRPr="00254533" w:rsidRDefault="00254533" w:rsidP="00254533">
      <w:pPr>
        <w:tabs>
          <w:tab w:val="left" w:pos="1020"/>
        </w:tabs>
        <w:rPr>
          <w:b/>
          <w:bCs/>
        </w:rPr>
      </w:pPr>
      <w:r w:rsidRPr="00254533">
        <w:rPr>
          <w:b/>
          <w:bCs/>
        </w:rPr>
        <w:t>Allocation of Funds</w:t>
      </w:r>
    </w:p>
    <w:p w14:paraId="3966E6D6" w14:textId="495ADF52" w:rsidR="00254533" w:rsidRDefault="00254533" w:rsidP="00254533">
      <w:pPr>
        <w:tabs>
          <w:tab w:val="left" w:pos="1020"/>
        </w:tabs>
      </w:pPr>
      <w:r>
        <w:t>Once the necessary funding is secured for the restaurant business, it is important to allocate the funds wisely to ensure smooth operations and growth. The following is the proposed allocation of funds for our restaurant business</w:t>
      </w:r>
    </w:p>
    <w:p w14:paraId="01B45354" w14:textId="77777777" w:rsidR="003C45BA" w:rsidRDefault="003C45BA" w:rsidP="003C45BA">
      <w:pPr>
        <w:rPr>
          <w:b/>
          <w:bCs/>
          <w:sz w:val="26"/>
          <w:szCs w:val="26"/>
        </w:rPr>
      </w:pPr>
    </w:p>
    <w:p w14:paraId="1640328A" w14:textId="77777777" w:rsidR="003C45BA" w:rsidRDefault="003C45BA" w:rsidP="003C45BA">
      <w:pPr>
        <w:rPr>
          <w:b/>
          <w:bCs/>
          <w:sz w:val="26"/>
          <w:szCs w:val="26"/>
        </w:rPr>
      </w:pPr>
    </w:p>
    <w:p w14:paraId="19C745A2" w14:textId="77777777" w:rsidR="003C45BA" w:rsidRDefault="003C45BA" w:rsidP="003C45BA">
      <w:pPr>
        <w:rPr>
          <w:b/>
          <w:bCs/>
          <w:sz w:val="26"/>
          <w:szCs w:val="26"/>
        </w:rPr>
      </w:pPr>
    </w:p>
    <w:p w14:paraId="5E617547" w14:textId="37DFA4EF" w:rsidR="003C45BA" w:rsidRPr="003C45BA" w:rsidRDefault="003C45BA" w:rsidP="003C45BA">
      <w:pPr>
        <w:rPr>
          <w:b/>
          <w:bCs/>
          <w:sz w:val="26"/>
          <w:szCs w:val="26"/>
        </w:rPr>
      </w:pPr>
      <w:r w:rsidRPr="003C45BA">
        <w:rPr>
          <w:b/>
          <w:bCs/>
          <w:sz w:val="26"/>
          <w:szCs w:val="26"/>
        </w:rPr>
        <w:t>Bella Restaurant expected operational costs</w:t>
      </w:r>
    </w:p>
    <w:p w14:paraId="5BDD1243" w14:textId="77777777" w:rsidR="003C45BA" w:rsidRPr="003C45BA" w:rsidRDefault="003C45BA" w:rsidP="003C45BA">
      <w:pPr>
        <w:rPr>
          <w:b/>
          <w:bCs/>
        </w:rPr>
      </w:pPr>
      <w:r w:rsidRPr="003C45BA">
        <w:rPr>
          <w:b/>
          <w:bCs/>
        </w:rPr>
        <w:t>Fixed Costs</w:t>
      </w:r>
    </w:p>
    <w:tbl>
      <w:tblPr>
        <w:tblStyle w:val="GridTable4-Accent2"/>
        <w:tblW w:w="9351" w:type="dxa"/>
        <w:tblLook w:val="04A0" w:firstRow="1" w:lastRow="0" w:firstColumn="1" w:lastColumn="0" w:noHBand="0" w:noVBand="1"/>
      </w:tblPr>
      <w:tblGrid>
        <w:gridCol w:w="704"/>
        <w:gridCol w:w="5522"/>
        <w:gridCol w:w="1141"/>
        <w:gridCol w:w="1984"/>
      </w:tblGrid>
      <w:tr w:rsidR="003C45BA" w:rsidRPr="0074446B" w14:paraId="00B72279" w14:textId="77777777" w:rsidTr="00827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4B127CA4" w14:textId="77777777" w:rsidR="003C45BA" w:rsidRPr="0074446B" w:rsidRDefault="003C45BA" w:rsidP="00827CF6">
            <w:pPr>
              <w:jc w:val="center"/>
              <w:rPr>
                <w:b w:val="0"/>
                <w:bCs w:val="0"/>
              </w:rPr>
            </w:pPr>
            <w:r w:rsidRPr="0074446B">
              <w:rPr>
                <w:b w:val="0"/>
                <w:bCs w:val="0"/>
              </w:rPr>
              <w:t>SN</w:t>
            </w:r>
          </w:p>
        </w:tc>
        <w:tc>
          <w:tcPr>
            <w:tcW w:w="5522" w:type="dxa"/>
          </w:tcPr>
          <w:p w14:paraId="1F44736D"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sidRPr="0074446B">
              <w:rPr>
                <w:b w:val="0"/>
                <w:bCs w:val="0"/>
              </w:rPr>
              <w:t>Items</w:t>
            </w:r>
          </w:p>
        </w:tc>
        <w:tc>
          <w:tcPr>
            <w:tcW w:w="1141" w:type="dxa"/>
          </w:tcPr>
          <w:p w14:paraId="200CD9E4"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sidRPr="0074446B">
              <w:rPr>
                <w:b w:val="0"/>
                <w:bCs w:val="0"/>
              </w:rPr>
              <w:t>Monthly Expense</w:t>
            </w:r>
          </w:p>
        </w:tc>
        <w:tc>
          <w:tcPr>
            <w:tcW w:w="1984" w:type="dxa"/>
          </w:tcPr>
          <w:p w14:paraId="280FC9A2"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sidRPr="0074446B">
              <w:rPr>
                <w:b w:val="0"/>
                <w:bCs w:val="0"/>
              </w:rPr>
              <w:t>6 Months Expense</w:t>
            </w:r>
          </w:p>
        </w:tc>
      </w:tr>
      <w:tr w:rsidR="003C45BA" w14:paraId="0BF11713"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0CB22E89" w14:textId="77777777" w:rsidR="003C45BA" w:rsidRDefault="003C45BA" w:rsidP="00827CF6">
            <w:pPr>
              <w:jc w:val="center"/>
            </w:pPr>
            <w:r>
              <w:t>1</w:t>
            </w:r>
          </w:p>
        </w:tc>
        <w:tc>
          <w:tcPr>
            <w:tcW w:w="5522" w:type="dxa"/>
          </w:tcPr>
          <w:p w14:paraId="2AB0088D"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Rent for the Restaurant Space</w:t>
            </w:r>
          </w:p>
        </w:tc>
        <w:tc>
          <w:tcPr>
            <w:tcW w:w="1141" w:type="dxa"/>
          </w:tcPr>
          <w:p w14:paraId="3E44D2D7"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£2,000</w:t>
            </w:r>
          </w:p>
        </w:tc>
        <w:tc>
          <w:tcPr>
            <w:tcW w:w="1984" w:type="dxa"/>
          </w:tcPr>
          <w:p w14:paraId="71595A7B"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£12,000</w:t>
            </w:r>
          </w:p>
        </w:tc>
      </w:tr>
      <w:tr w:rsidR="003C45BA" w14:paraId="70B3DE6A" w14:textId="77777777" w:rsidTr="00827CF6">
        <w:tc>
          <w:tcPr>
            <w:cnfStyle w:val="001000000000" w:firstRow="0" w:lastRow="0" w:firstColumn="1" w:lastColumn="0" w:oddVBand="0" w:evenVBand="0" w:oddHBand="0" w:evenHBand="0" w:firstRowFirstColumn="0" w:firstRowLastColumn="0" w:lastRowFirstColumn="0" w:lastRowLastColumn="0"/>
            <w:tcW w:w="704" w:type="dxa"/>
          </w:tcPr>
          <w:p w14:paraId="3B0EE714" w14:textId="77777777" w:rsidR="003C45BA" w:rsidRDefault="003C45BA" w:rsidP="00827CF6">
            <w:pPr>
              <w:jc w:val="center"/>
            </w:pPr>
            <w:r>
              <w:t>2</w:t>
            </w:r>
          </w:p>
        </w:tc>
        <w:tc>
          <w:tcPr>
            <w:tcW w:w="5522" w:type="dxa"/>
          </w:tcPr>
          <w:p w14:paraId="45C3C66D" w14:textId="77777777" w:rsidR="003C45BA" w:rsidRDefault="003C45BA" w:rsidP="00827CF6">
            <w:pPr>
              <w:cnfStyle w:val="000000000000" w:firstRow="0" w:lastRow="0" w:firstColumn="0" w:lastColumn="0" w:oddVBand="0" w:evenVBand="0" w:oddHBand="0" w:evenHBand="0" w:firstRowFirstColumn="0" w:firstRowLastColumn="0" w:lastRowFirstColumn="0" w:lastRowLastColumn="0"/>
            </w:pPr>
            <w:r>
              <w:t>Insurance Premiums</w:t>
            </w:r>
          </w:p>
        </w:tc>
        <w:tc>
          <w:tcPr>
            <w:tcW w:w="1141" w:type="dxa"/>
          </w:tcPr>
          <w:p w14:paraId="02A02D7A"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£150</w:t>
            </w:r>
          </w:p>
        </w:tc>
        <w:tc>
          <w:tcPr>
            <w:tcW w:w="1984" w:type="dxa"/>
          </w:tcPr>
          <w:p w14:paraId="55FD47AF"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£900</w:t>
            </w:r>
          </w:p>
        </w:tc>
      </w:tr>
      <w:tr w:rsidR="003C45BA" w14:paraId="57714B9F"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3F68712F" w14:textId="77777777" w:rsidR="003C45BA" w:rsidRDefault="003C45BA" w:rsidP="00827CF6">
            <w:pPr>
              <w:jc w:val="center"/>
            </w:pPr>
            <w:r>
              <w:t>3</w:t>
            </w:r>
          </w:p>
        </w:tc>
        <w:tc>
          <w:tcPr>
            <w:tcW w:w="5522" w:type="dxa"/>
          </w:tcPr>
          <w:p w14:paraId="24CAE879"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Salaries for permanent staff</w:t>
            </w:r>
          </w:p>
        </w:tc>
        <w:tc>
          <w:tcPr>
            <w:tcW w:w="1141" w:type="dxa"/>
          </w:tcPr>
          <w:p w14:paraId="17453FFA"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£5,000</w:t>
            </w:r>
          </w:p>
        </w:tc>
        <w:tc>
          <w:tcPr>
            <w:tcW w:w="1984" w:type="dxa"/>
          </w:tcPr>
          <w:p w14:paraId="56B42160"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£30,000</w:t>
            </w:r>
          </w:p>
        </w:tc>
      </w:tr>
      <w:tr w:rsidR="003C45BA" w14:paraId="406B3E10" w14:textId="77777777" w:rsidTr="00827CF6">
        <w:tc>
          <w:tcPr>
            <w:cnfStyle w:val="001000000000" w:firstRow="0" w:lastRow="0" w:firstColumn="1" w:lastColumn="0" w:oddVBand="0" w:evenVBand="0" w:oddHBand="0" w:evenHBand="0" w:firstRowFirstColumn="0" w:firstRowLastColumn="0" w:lastRowFirstColumn="0" w:lastRowLastColumn="0"/>
            <w:tcW w:w="704" w:type="dxa"/>
          </w:tcPr>
          <w:p w14:paraId="306EF43F" w14:textId="77777777" w:rsidR="003C45BA" w:rsidRDefault="003C45BA" w:rsidP="00827CF6">
            <w:pPr>
              <w:jc w:val="center"/>
            </w:pPr>
            <w:r>
              <w:t>4</w:t>
            </w:r>
          </w:p>
        </w:tc>
        <w:tc>
          <w:tcPr>
            <w:tcW w:w="5522" w:type="dxa"/>
          </w:tcPr>
          <w:p w14:paraId="2B9CD46D" w14:textId="77777777" w:rsidR="003C45BA" w:rsidRDefault="003C45BA" w:rsidP="00827CF6">
            <w:pPr>
              <w:cnfStyle w:val="000000000000" w:firstRow="0" w:lastRow="0" w:firstColumn="0" w:lastColumn="0" w:oddVBand="0" w:evenVBand="0" w:oddHBand="0" w:evenHBand="0" w:firstRowFirstColumn="0" w:firstRowLastColumn="0" w:lastRowFirstColumn="0" w:lastRowLastColumn="0"/>
            </w:pPr>
            <w:r>
              <w:t>Monthly Utility bills (electricity, water, gas)</w:t>
            </w:r>
          </w:p>
        </w:tc>
        <w:tc>
          <w:tcPr>
            <w:tcW w:w="1141" w:type="dxa"/>
          </w:tcPr>
          <w:p w14:paraId="3A8E34A3"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£300</w:t>
            </w:r>
          </w:p>
        </w:tc>
        <w:tc>
          <w:tcPr>
            <w:tcW w:w="1984" w:type="dxa"/>
          </w:tcPr>
          <w:p w14:paraId="7C861F49"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£1,800</w:t>
            </w:r>
          </w:p>
        </w:tc>
      </w:tr>
      <w:tr w:rsidR="003C45BA" w14:paraId="1B4960DC"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26" w:type="dxa"/>
            <w:gridSpan w:val="2"/>
          </w:tcPr>
          <w:p w14:paraId="6D38C01B" w14:textId="77777777" w:rsidR="003C45BA" w:rsidRPr="0074446B" w:rsidRDefault="003C45BA" w:rsidP="00827CF6">
            <w:pPr>
              <w:jc w:val="center"/>
              <w:rPr>
                <w:b w:val="0"/>
                <w:bCs w:val="0"/>
              </w:rPr>
            </w:pPr>
            <w:r>
              <w:rPr>
                <w:b w:val="0"/>
                <w:bCs w:val="0"/>
              </w:rPr>
              <w:t>Total</w:t>
            </w:r>
          </w:p>
        </w:tc>
        <w:tc>
          <w:tcPr>
            <w:tcW w:w="1141" w:type="dxa"/>
          </w:tcPr>
          <w:p w14:paraId="352EB2E9" w14:textId="77777777" w:rsidR="003C45BA" w:rsidRPr="0074446B" w:rsidRDefault="003C45BA" w:rsidP="00827CF6">
            <w:pPr>
              <w:jc w:val="right"/>
              <w:cnfStyle w:val="000000100000" w:firstRow="0" w:lastRow="0" w:firstColumn="0" w:lastColumn="0" w:oddVBand="0" w:evenVBand="0" w:oddHBand="1" w:evenHBand="0" w:firstRowFirstColumn="0" w:firstRowLastColumn="0" w:lastRowFirstColumn="0" w:lastRowLastColumn="0"/>
              <w:rPr>
                <w:b/>
                <w:bCs/>
              </w:rPr>
            </w:pPr>
            <w:r>
              <w:rPr>
                <w:b/>
                <w:bCs/>
              </w:rPr>
              <w:t>£7,450</w:t>
            </w:r>
          </w:p>
        </w:tc>
        <w:tc>
          <w:tcPr>
            <w:tcW w:w="1984" w:type="dxa"/>
          </w:tcPr>
          <w:p w14:paraId="5B926C16" w14:textId="77777777" w:rsidR="003C45BA" w:rsidRPr="0074446B" w:rsidRDefault="003C45BA" w:rsidP="00827CF6">
            <w:pPr>
              <w:jc w:val="right"/>
              <w:cnfStyle w:val="000000100000" w:firstRow="0" w:lastRow="0" w:firstColumn="0" w:lastColumn="0" w:oddVBand="0" w:evenVBand="0" w:oddHBand="1" w:evenHBand="0" w:firstRowFirstColumn="0" w:firstRowLastColumn="0" w:lastRowFirstColumn="0" w:lastRowLastColumn="0"/>
              <w:rPr>
                <w:b/>
                <w:bCs/>
              </w:rPr>
            </w:pPr>
            <w:r>
              <w:rPr>
                <w:b/>
                <w:bCs/>
              </w:rPr>
              <w:t>£44,700</w:t>
            </w:r>
          </w:p>
        </w:tc>
      </w:tr>
    </w:tbl>
    <w:p w14:paraId="69159BBB" w14:textId="77777777" w:rsidR="003C45BA" w:rsidRDefault="003C45BA" w:rsidP="003C45BA"/>
    <w:p w14:paraId="7D043D88" w14:textId="77777777" w:rsidR="003C45BA" w:rsidRPr="003C45BA" w:rsidRDefault="003C45BA" w:rsidP="003C45BA">
      <w:pPr>
        <w:rPr>
          <w:b/>
          <w:bCs/>
        </w:rPr>
      </w:pPr>
      <w:r w:rsidRPr="003C45BA">
        <w:rPr>
          <w:b/>
          <w:bCs/>
        </w:rPr>
        <w:t>Variable Costs</w:t>
      </w:r>
    </w:p>
    <w:tbl>
      <w:tblPr>
        <w:tblStyle w:val="GridTable4-Accent2"/>
        <w:tblW w:w="9634" w:type="dxa"/>
        <w:tblLook w:val="04A0" w:firstRow="1" w:lastRow="0" w:firstColumn="1" w:lastColumn="0" w:noHBand="0" w:noVBand="1"/>
      </w:tblPr>
      <w:tblGrid>
        <w:gridCol w:w="704"/>
        <w:gridCol w:w="5812"/>
        <w:gridCol w:w="1417"/>
        <w:gridCol w:w="1701"/>
      </w:tblGrid>
      <w:tr w:rsidR="003C45BA" w:rsidRPr="0074446B" w14:paraId="77267714" w14:textId="77777777" w:rsidTr="00827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26B97A20" w14:textId="77777777" w:rsidR="003C45BA" w:rsidRPr="0074446B" w:rsidRDefault="003C45BA" w:rsidP="00827CF6">
            <w:pPr>
              <w:jc w:val="center"/>
              <w:rPr>
                <w:b w:val="0"/>
                <w:bCs w:val="0"/>
              </w:rPr>
            </w:pPr>
            <w:r w:rsidRPr="0074446B">
              <w:rPr>
                <w:b w:val="0"/>
                <w:bCs w:val="0"/>
              </w:rPr>
              <w:lastRenderedPageBreak/>
              <w:t>SN</w:t>
            </w:r>
          </w:p>
        </w:tc>
        <w:tc>
          <w:tcPr>
            <w:tcW w:w="5812" w:type="dxa"/>
          </w:tcPr>
          <w:p w14:paraId="348EF0DF"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sidRPr="0074446B">
              <w:rPr>
                <w:b w:val="0"/>
                <w:bCs w:val="0"/>
              </w:rPr>
              <w:t>Items</w:t>
            </w:r>
          </w:p>
        </w:tc>
        <w:tc>
          <w:tcPr>
            <w:tcW w:w="1417" w:type="dxa"/>
          </w:tcPr>
          <w:p w14:paraId="6ABB6D48"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sidRPr="0074446B">
              <w:rPr>
                <w:b w:val="0"/>
                <w:bCs w:val="0"/>
              </w:rPr>
              <w:t>Monthly Expense</w:t>
            </w:r>
          </w:p>
        </w:tc>
        <w:tc>
          <w:tcPr>
            <w:tcW w:w="1701" w:type="dxa"/>
          </w:tcPr>
          <w:p w14:paraId="335C4DEE"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sidRPr="0074446B">
              <w:rPr>
                <w:b w:val="0"/>
                <w:bCs w:val="0"/>
              </w:rPr>
              <w:t>6 Months Expense</w:t>
            </w:r>
          </w:p>
        </w:tc>
      </w:tr>
      <w:tr w:rsidR="003C45BA" w14:paraId="317D2042"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19B32F62" w14:textId="77777777" w:rsidR="003C45BA" w:rsidRDefault="003C45BA" w:rsidP="00827CF6">
            <w:pPr>
              <w:jc w:val="center"/>
            </w:pPr>
            <w:r>
              <w:t>1</w:t>
            </w:r>
          </w:p>
        </w:tc>
        <w:tc>
          <w:tcPr>
            <w:tcW w:w="5812" w:type="dxa"/>
          </w:tcPr>
          <w:p w14:paraId="0A2D727C"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Cost of food and beverages</w:t>
            </w:r>
          </w:p>
        </w:tc>
        <w:tc>
          <w:tcPr>
            <w:tcW w:w="1417" w:type="dxa"/>
          </w:tcPr>
          <w:p w14:paraId="0C8DB526"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£6,000</w:t>
            </w:r>
          </w:p>
        </w:tc>
        <w:tc>
          <w:tcPr>
            <w:tcW w:w="1701" w:type="dxa"/>
          </w:tcPr>
          <w:p w14:paraId="336B2BD4"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£18,000</w:t>
            </w:r>
          </w:p>
        </w:tc>
      </w:tr>
      <w:tr w:rsidR="003C45BA" w14:paraId="17CEB095" w14:textId="77777777" w:rsidTr="00827CF6">
        <w:tc>
          <w:tcPr>
            <w:cnfStyle w:val="001000000000" w:firstRow="0" w:lastRow="0" w:firstColumn="1" w:lastColumn="0" w:oddVBand="0" w:evenVBand="0" w:oddHBand="0" w:evenHBand="0" w:firstRowFirstColumn="0" w:firstRowLastColumn="0" w:lastRowFirstColumn="0" w:lastRowLastColumn="0"/>
            <w:tcW w:w="704" w:type="dxa"/>
          </w:tcPr>
          <w:p w14:paraId="284B5F51" w14:textId="77777777" w:rsidR="003C45BA" w:rsidRDefault="003C45BA" w:rsidP="00827CF6">
            <w:pPr>
              <w:jc w:val="center"/>
            </w:pPr>
            <w:r>
              <w:t>2</w:t>
            </w:r>
          </w:p>
        </w:tc>
        <w:tc>
          <w:tcPr>
            <w:tcW w:w="5812" w:type="dxa"/>
          </w:tcPr>
          <w:p w14:paraId="6E946A02" w14:textId="77777777" w:rsidR="003C45BA" w:rsidRDefault="003C45BA" w:rsidP="00827CF6">
            <w:pPr>
              <w:cnfStyle w:val="000000000000" w:firstRow="0" w:lastRow="0" w:firstColumn="0" w:lastColumn="0" w:oddVBand="0" w:evenVBand="0" w:oddHBand="0" w:evenHBand="0" w:firstRowFirstColumn="0" w:firstRowLastColumn="0" w:lastRowFirstColumn="0" w:lastRowLastColumn="0"/>
            </w:pPr>
            <w:r>
              <w:t>Cost of disposable items (napkins, paper cups, etc.)</w:t>
            </w:r>
          </w:p>
        </w:tc>
        <w:tc>
          <w:tcPr>
            <w:tcW w:w="1417" w:type="dxa"/>
          </w:tcPr>
          <w:p w14:paraId="4EB3C8C9"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£100</w:t>
            </w:r>
          </w:p>
        </w:tc>
        <w:tc>
          <w:tcPr>
            <w:tcW w:w="1701" w:type="dxa"/>
          </w:tcPr>
          <w:p w14:paraId="622A9CD0"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£600</w:t>
            </w:r>
          </w:p>
        </w:tc>
      </w:tr>
      <w:tr w:rsidR="003C45BA" w14:paraId="2D27C92C"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6F58EF83" w14:textId="77777777" w:rsidR="003C45BA" w:rsidRDefault="003C45BA" w:rsidP="00827CF6">
            <w:pPr>
              <w:jc w:val="center"/>
            </w:pPr>
            <w:r>
              <w:t>3</w:t>
            </w:r>
          </w:p>
        </w:tc>
        <w:tc>
          <w:tcPr>
            <w:tcW w:w="5812" w:type="dxa"/>
          </w:tcPr>
          <w:p w14:paraId="41E954F3"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Cleaning supplies</w:t>
            </w:r>
          </w:p>
        </w:tc>
        <w:tc>
          <w:tcPr>
            <w:tcW w:w="1417" w:type="dxa"/>
          </w:tcPr>
          <w:p w14:paraId="2F6CB888"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£50</w:t>
            </w:r>
          </w:p>
        </w:tc>
        <w:tc>
          <w:tcPr>
            <w:tcW w:w="1701" w:type="dxa"/>
          </w:tcPr>
          <w:p w14:paraId="78F01378"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£300</w:t>
            </w:r>
          </w:p>
        </w:tc>
      </w:tr>
      <w:tr w:rsidR="003C45BA" w14:paraId="3682313B" w14:textId="77777777" w:rsidTr="00827CF6">
        <w:tc>
          <w:tcPr>
            <w:cnfStyle w:val="001000000000" w:firstRow="0" w:lastRow="0" w:firstColumn="1" w:lastColumn="0" w:oddVBand="0" w:evenVBand="0" w:oddHBand="0" w:evenHBand="0" w:firstRowFirstColumn="0" w:firstRowLastColumn="0" w:lastRowFirstColumn="0" w:lastRowLastColumn="0"/>
            <w:tcW w:w="704" w:type="dxa"/>
          </w:tcPr>
          <w:p w14:paraId="6A5D6A15" w14:textId="77777777" w:rsidR="003C45BA" w:rsidRDefault="003C45BA" w:rsidP="00827CF6">
            <w:pPr>
              <w:jc w:val="center"/>
            </w:pPr>
            <w:r>
              <w:t>4</w:t>
            </w:r>
          </w:p>
        </w:tc>
        <w:tc>
          <w:tcPr>
            <w:tcW w:w="5812" w:type="dxa"/>
          </w:tcPr>
          <w:p w14:paraId="1CBBA450" w14:textId="77777777" w:rsidR="003C45BA" w:rsidRDefault="003C45BA" w:rsidP="00827CF6">
            <w:pPr>
              <w:cnfStyle w:val="000000000000" w:firstRow="0" w:lastRow="0" w:firstColumn="0" w:lastColumn="0" w:oddVBand="0" w:evenVBand="0" w:oddHBand="0" w:evenHBand="0" w:firstRowFirstColumn="0" w:firstRowLastColumn="0" w:lastRowFirstColumn="0" w:lastRowLastColumn="0"/>
            </w:pPr>
            <w:r>
              <w:t>Marketing and advertising expense</w:t>
            </w:r>
          </w:p>
        </w:tc>
        <w:tc>
          <w:tcPr>
            <w:tcW w:w="1417" w:type="dxa"/>
          </w:tcPr>
          <w:p w14:paraId="659B4E21"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£80</w:t>
            </w:r>
          </w:p>
        </w:tc>
        <w:tc>
          <w:tcPr>
            <w:tcW w:w="1701" w:type="dxa"/>
          </w:tcPr>
          <w:p w14:paraId="12112341"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£480</w:t>
            </w:r>
          </w:p>
        </w:tc>
      </w:tr>
      <w:tr w:rsidR="003C45BA" w14:paraId="00A9D8E3"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3BA77C40" w14:textId="77777777" w:rsidR="003C45BA" w:rsidRDefault="003C45BA" w:rsidP="00827CF6">
            <w:pPr>
              <w:jc w:val="center"/>
            </w:pPr>
            <w:r>
              <w:t>5</w:t>
            </w:r>
          </w:p>
        </w:tc>
        <w:tc>
          <w:tcPr>
            <w:tcW w:w="5812" w:type="dxa"/>
          </w:tcPr>
          <w:p w14:paraId="23567898"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Payment processing fees (credit card fees, loan interest, etc.)</w:t>
            </w:r>
          </w:p>
        </w:tc>
        <w:tc>
          <w:tcPr>
            <w:tcW w:w="1417" w:type="dxa"/>
          </w:tcPr>
          <w:p w14:paraId="475D34C9"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120</w:t>
            </w:r>
          </w:p>
        </w:tc>
        <w:tc>
          <w:tcPr>
            <w:tcW w:w="1701" w:type="dxa"/>
          </w:tcPr>
          <w:p w14:paraId="5DBEED7E"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£720</w:t>
            </w:r>
          </w:p>
        </w:tc>
      </w:tr>
      <w:tr w:rsidR="003C45BA" w14:paraId="152F3E2C" w14:textId="77777777" w:rsidTr="00827CF6">
        <w:tc>
          <w:tcPr>
            <w:cnfStyle w:val="001000000000" w:firstRow="0" w:lastRow="0" w:firstColumn="1" w:lastColumn="0" w:oddVBand="0" w:evenVBand="0" w:oddHBand="0" w:evenHBand="0" w:firstRowFirstColumn="0" w:firstRowLastColumn="0" w:lastRowFirstColumn="0" w:lastRowLastColumn="0"/>
            <w:tcW w:w="6516" w:type="dxa"/>
            <w:gridSpan w:val="2"/>
          </w:tcPr>
          <w:p w14:paraId="0EF23557" w14:textId="77777777" w:rsidR="003C45BA" w:rsidRPr="00EC196F" w:rsidRDefault="003C45BA" w:rsidP="00827CF6">
            <w:pPr>
              <w:jc w:val="center"/>
            </w:pPr>
            <w:r w:rsidRPr="00EC196F">
              <w:t>Total</w:t>
            </w:r>
          </w:p>
        </w:tc>
        <w:tc>
          <w:tcPr>
            <w:tcW w:w="1417" w:type="dxa"/>
          </w:tcPr>
          <w:p w14:paraId="7CF4F8E9" w14:textId="77777777" w:rsidR="003C45BA" w:rsidRPr="0074446B" w:rsidRDefault="003C45BA" w:rsidP="00827CF6">
            <w:pPr>
              <w:jc w:val="right"/>
              <w:cnfStyle w:val="000000000000" w:firstRow="0" w:lastRow="0" w:firstColumn="0" w:lastColumn="0" w:oddVBand="0" w:evenVBand="0" w:oddHBand="0" w:evenHBand="0" w:firstRowFirstColumn="0" w:firstRowLastColumn="0" w:lastRowFirstColumn="0" w:lastRowLastColumn="0"/>
              <w:rPr>
                <w:b/>
                <w:bCs/>
              </w:rPr>
            </w:pPr>
            <w:r>
              <w:rPr>
                <w:b/>
                <w:bCs/>
              </w:rPr>
              <w:t>£6,350</w:t>
            </w:r>
          </w:p>
        </w:tc>
        <w:tc>
          <w:tcPr>
            <w:tcW w:w="1701" w:type="dxa"/>
          </w:tcPr>
          <w:p w14:paraId="5CFDF1B9" w14:textId="77777777" w:rsidR="003C45BA" w:rsidRPr="0074446B" w:rsidRDefault="003C45BA" w:rsidP="00827CF6">
            <w:pPr>
              <w:jc w:val="right"/>
              <w:cnfStyle w:val="000000000000" w:firstRow="0" w:lastRow="0" w:firstColumn="0" w:lastColumn="0" w:oddVBand="0" w:evenVBand="0" w:oddHBand="0" w:evenHBand="0" w:firstRowFirstColumn="0" w:firstRowLastColumn="0" w:lastRowFirstColumn="0" w:lastRowLastColumn="0"/>
              <w:rPr>
                <w:b/>
                <w:bCs/>
              </w:rPr>
            </w:pPr>
            <w:r>
              <w:rPr>
                <w:b/>
                <w:bCs/>
              </w:rPr>
              <w:t>£20,100</w:t>
            </w:r>
          </w:p>
        </w:tc>
      </w:tr>
    </w:tbl>
    <w:p w14:paraId="5070CA0B" w14:textId="77777777" w:rsidR="003C45BA" w:rsidRDefault="003C45BA" w:rsidP="003C45BA"/>
    <w:p w14:paraId="1203DA58" w14:textId="77777777" w:rsidR="003C45BA" w:rsidRPr="003C45BA" w:rsidRDefault="003C45BA" w:rsidP="003C45BA">
      <w:pPr>
        <w:rPr>
          <w:b/>
          <w:bCs/>
          <w:sz w:val="32"/>
          <w:szCs w:val="32"/>
        </w:rPr>
      </w:pPr>
      <w:r w:rsidRPr="003C45BA">
        <w:rPr>
          <w:b/>
          <w:bCs/>
          <w:sz w:val="32"/>
          <w:szCs w:val="32"/>
        </w:rPr>
        <w:t xml:space="preserve">Projected Revenue of Bella Restaurant </w:t>
      </w:r>
    </w:p>
    <w:tbl>
      <w:tblPr>
        <w:tblStyle w:val="GridTable4-Accent2"/>
        <w:tblW w:w="9016" w:type="dxa"/>
        <w:tblLook w:val="04A0" w:firstRow="1" w:lastRow="0" w:firstColumn="1" w:lastColumn="0" w:noHBand="0" w:noVBand="1"/>
      </w:tblPr>
      <w:tblGrid>
        <w:gridCol w:w="619"/>
        <w:gridCol w:w="2216"/>
        <w:gridCol w:w="1585"/>
        <w:gridCol w:w="1625"/>
        <w:gridCol w:w="1344"/>
        <w:gridCol w:w="1627"/>
      </w:tblGrid>
      <w:tr w:rsidR="003C45BA" w:rsidRPr="0074446B" w14:paraId="65D331B9" w14:textId="77777777" w:rsidTr="00827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19" w:type="dxa"/>
          </w:tcPr>
          <w:p w14:paraId="38DC2D59" w14:textId="77777777" w:rsidR="003C45BA" w:rsidRPr="0074446B" w:rsidRDefault="003C45BA" w:rsidP="00827CF6">
            <w:pPr>
              <w:jc w:val="center"/>
              <w:rPr>
                <w:b w:val="0"/>
                <w:bCs w:val="0"/>
              </w:rPr>
            </w:pPr>
            <w:r w:rsidRPr="0074446B">
              <w:rPr>
                <w:b w:val="0"/>
                <w:bCs w:val="0"/>
              </w:rPr>
              <w:t>SN</w:t>
            </w:r>
          </w:p>
        </w:tc>
        <w:tc>
          <w:tcPr>
            <w:tcW w:w="2216" w:type="dxa"/>
          </w:tcPr>
          <w:p w14:paraId="71C47ED4"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Items</w:t>
            </w:r>
          </w:p>
        </w:tc>
        <w:tc>
          <w:tcPr>
            <w:tcW w:w="1585" w:type="dxa"/>
          </w:tcPr>
          <w:p w14:paraId="1A428081" w14:textId="77777777" w:rsidR="003C45BA"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Number </w:t>
            </w:r>
            <w:proofErr w:type="gramStart"/>
            <w:r>
              <w:rPr>
                <w:b w:val="0"/>
                <w:bCs w:val="0"/>
              </w:rPr>
              <w:t>of  Items</w:t>
            </w:r>
            <w:proofErr w:type="gramEnd"/>
            <w:r>
              <w:rPr>
                <w:b w:val="0"/>
                <w:bCs w:val="0"/>
              </w:rPr>
              <w:t xml:space="preserve"> Sold in a month</w:t>
            </w:r>
          </w:p>
        </w:tc>
        <w:tc>
          <w:tcPr>
            <w:tcW w:w="1625" w:type="dxa"/>
          </w:tcPr>
          <w:p w14:paraId="0448A783" w14:textId="77777777" w:rsidR="003C45BA" w:rsidRPr="0074446B" w:rsidRDefault="003C45BA" w:rsidP="00827CF6">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Average selling price</w:t>
            </w:r>
          </w:p>
        </w:tc>
        <w:tc>
          <w:tcPr>
            <w:tcW w:w="1344" w:type="dxa"/>
          </w:tcPr>
          <w:p w14:paraId="724F0D7A" w14:textId="77777777" w:rsidR="003C45BA" w:rsidRDefault="003C45BA" w:rsidP="00827CF6">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Monthly Selling</w:t>
            </w:r>
          </w:p>
        </w:tc>
        <w:tc>
          <w:tcPr>
            <w:tcW w:w="1627" w:type="dxa"/>
          </w:tcPr>
          <w:p w14:paraId="5DC4E6B2" w14:textId="77777777" w:rsidR="003C45BA" w:rsidRPr="0074446B" w:rsidRDefault="003C45BA" w:rsidP="00827CF6">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Six Months Salling</w:t>
            </w:r>
          </w:p>
        </w:tc>
      </w:tr>
      <w:tr w:rsidR="003C45BA" w14:paraId="24E34292"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19" w:type="dxa"/>
          </w:tcPr>
          <w:p w14:paraId="72277818" w14:textId="77777777" w:rsidR="003C45BA" w:rsidRDefault="003C45BA" w:rsidP="00827CF6">
            <w:pPr>
              <w:jc w:val="center"/>
            </w:pPr>
            <w:r>
              <w:t>1</w:t>
            </w:r>
          </w:p>
        </w:tc>
        <w:tc>
          <w:tcPr>
            <w:tcW w:w="2216" w:type="dxa"/>
          </w:tcPr>
          <w:p w14:paraId="6F373484"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Beverage</w:t>
            </w:r>
          </w:p>
        </w:tc>
        <w:tc>
          <w:tcPr>
            <w:tcW w:w="1585" w:type="dxa"/>
          </w:tcPr>
          <w:p w14:paraId="33E69946"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4500</w:t>
            </w:r>
          </w:p>
        </w:tc>
        <w:tc>
          <w:tcPr>
            <w:tcW w:w="1625" w:type="dxa"/>
          </w:tcPr>
          <w:p w14:paraId="3092ECDF"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£4</w:t>
            </w:r>
          </w:p>
        </w:tc>
        <w:tc>
          <w:tcPr>
            <w:tcW w:w="1344" w:type="dxa"/>
          </w:tcPr>
          <w:p w14:paraId="0F95E3B5"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£18,000</w:t>
            </w:r>
          </w:p>
        </w:tc>
        <w:tc>
          <w:tcPr>
            <w:tcW w:w="1627" w:type="dxa"/>
          </w:tcPr>
          <w:p w14:paraId="044D4F2E"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£108,000</w:t>
            </w:r>
          </w:p>
        </w:tc>
      </w:tr>
      <w:tr w:rsidR="003C45BA" w14:paraId="14BE7A30" w14:textId="77777777" w:rsidTr="00827CF6">
        <w:tc>
          <w:tcPr>
            <w:cnfStyle w:val="001000000000" w:firstRow="0" w:lastRow="0" w:firstColumn="1" w:lastColumn="0" w:oddVBand="0" w:evenVBand="0" w:oddHBand="0" w:evenHBand="0" w:firstRowFirstColumn="0" w:firstRowLastColumn="0" w:lastRowFirstColumn="0" w:lastRowLastColumn="0"/>
            <w:tcW w:w="619" w:type="dxa"/>
          </w:tcPr>
          <w:p w14:paraId="3D7DB0FB" w14:textId="77777777" w:rsidR="003C45BA" w:rsidRDefault="003C45BA" w:rsidP="00827CF6">
            <w:pPr>
              <w:jc w:val="center"/>
            </w:pPr>
            <w:r>
              <w:t>2</w:t>
            </w:r>
          </w:p>
        </w:tc>
        <w:tc>
          <w:tcPr>
            <w:tcW w:w="2216" w:type="dxa"/>
          </w:tcPr>
          <w:p w14:paraId="19FB7423" w14:textId="77777777" w:rsidR="003C45BA" w:rsidRDefault="003C45BA" w:rsidP="00827CF6">
            <w:pPr>
              <w:cnfStyle w:val="000000000000" w:firstRow="0" w:lastRow="0" w:firstColumn="0" w:lastColumn="0" w:oddVBand="0" w:evenVBand="0" w:oddHBand="0" w:evenHBand="0" w:firstRowFirstColumn="0" w:firstRowLastColumn="0" w:lastRowFirstColumn="0" w:lastRowLastColumn="0"/>
            </w:pPr>
            <w:r>
              <w:t>Cultural Food</w:t>
            </w:r>
          </w:p>
        </w:tc>
        <w:tc>
          <w:tcPr>
            <w:tcW w:w="1585" w:type="dxa"/>
          </w:tcPr>
          <w:p w14:paraId="5EA32C38"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900</w:t>
            </w:r>
          </w:p>
        </w:tc>
        <w:tc>
          <w:tcPr>
            <w:tcW w:w="1625" w:type="dxa"/>
          </w:tcPr>
          <w:p w14:paraId="34E44174"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£15</w:t>
            </w:r>
          </w:p>
        </w:tc>
        <w:tc>
          <w:tcPr>
            <w:tcW w:w="1344" w:type="dxa"/>
          </w:tcPr>
          <w:p w14:paraId="33AFC234"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£13,500</w:t>
            </w:r>
          </w:p>
        </w:tc>
        <w:tc>
          <w:tcPr>
            <w:tcW w:w="1627" w:type="dxa"/>
          </w:tcPr>
          <w:p w14:paraId="78BA0E2B" w14:textId="77777777" w:rsidR="003C45BA" w:rsidRPr="00B318EB" w:rsidRDefault="003C45BA" w:rsidP="00827CF6">
            <w:pPr>
              <w:jc w:val="right"/>
              <w:cnfStyle w:val="000000000000" w:firstRow="0" w:lastRow="0" w:firstColumn="0" w:lastColumn="0" w:oddVBand="0" w:evenVBand="0" w:oddHBand="0" w:evenHBand="0" w:firstRowFirstColumn="0" w:firstRowLastColumn="0" w:lastRowFirstColumn="0" w:lastRowLastColumn="0"/>
              <w:rPr>
                <w:b/>
                <w:bCs/>
              </w:rPr>
            </w:pPr>
            <w:r>
              <w:t>£81,000</w:t>
            </w:r>
          </w:p>
        </w:tc>
      </w:tr>
      <w:tr w:rsidR="003C45BA" w14:paraId="2BEB3EDE"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19" w:type="dxa"/>
          </w:tcPr>
          <w:p w14:paraId="6A6252EF" w14:textId="77777777" w:rsidR="003C45BA" w:rsidRDefault="003C45BA" w:rsidP="00827CF6">
            <w:pPr>
              <w:jc w:val="center"/>
            </w:pPr>
            <w:r>
              <w:t>3</w:t>
            </w:r>
          </w:p>
        </w:tc>
        <w:tc>
          <w:tcPr>
            <w:tcW w:w="2216" w:type="dxa"/>
          </w:tcPr>
          <w:p w14:paraId="59149050" w14:textId="77777777" w:rsidR="003C45BA" w:rsidRDefault="003C45BA" w:rsidP="00827CF6">
            <w:pPr>
              <w:cnfStyle w:val="000000100000" w:firstRow="0" w:lastRow="0" w:firstColumn="0" w:lastColumn="0" w:oddVBand="0" w:evenVBand="0" w:oddHBand="1" w:evenHBand="0" w:firstRowFirstColumn="0" w:firstRowLastColumn="0" w:lastRowFirstColumn="0" w:lastRowLastColumn="0"/>
            </w:pPr>
            <w:r>
              <w:t>Hot Drinks</w:t>
            </w:r>
          </w:p>
        </w:tc>
        <w:tc>
          <w:tcPr>
            <w:tcW w:w="1585" w:type="dxa"/>
          </w:tcPr>
          <w:p w14:paraId="04F11FB6"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3600</w:t>
            </w:r>
          </w:p>
        </w:tc>
        <w:tc>
          <w:tcPr>
            <w:tcW w:w="1625" w:type="dxa"/>
          </w:tcPr>
          <w:p w14:paraId="315A4A02"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£2.50</w:t>
            </w:r>
          </w:p>
        </w:tc>
        <w:tc>
          <w:tcPr>
            <w:tcW w:w="1344" w:type="dxa"/>
          </w:tcPr>
          <w:p w14:paraId="6FD5EDBD"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£9,000</w:t>
            </w:r>
          </w:p>
        </w:tc>
        <w:tc>
          <w:tcPr>
            <w:tcW w:w="1627" w:type="dxa"/>
          </w:tcPr>
          <w:p w14:paraId="7D0E62A5"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pPr>
            <w:r>
              <w:t>£54,000</w:t>
            </w:r>
          </w:p>
        </w:tc>
      </w:tr>
      <w:tr w:rsidR="003C45BA" w14:paraId="55A8182C" w14:textId="77777777" w:rsidTr="00827CF6">
        <w:tc>
          <w:tcPr>
            <w:cnfStyle w:val="001000000000" w:firstRow="0" w:lastRow="0" w:firstColumn="1" w:lastColumn="0" w:oddVBand="0" w:evenVBand="0" w:oddHBand="0" w:evenHBand="0" w:firstRowFirstColumn="0" w:firstRowLastColumn="0" w:lastRowFirstColumn="0" w:lastRowLastColumn="0"/>
            <w:tcW w:w="619" w:type="dxa"/>
          </w:tcPr>
          <w:p w14:paraId="7AD785EA" w14:textId="77777777" w:rsidR="003C45BA" w:rsidRDefault="003C45BA" w:rsidP="00827CF6">
            <w:pPr>
              <w:jc w:val="center"/>
            </w:pPr>
            <w:r>
              <w:t>4</w:t>
            </w:r>
          </w:p>
        </w:tc>
        <w:tc>
          <w:tcPr>
            <w:tcW w:w="2216" w:type="dxa"/>
          </w:tcPr>
          <w:p w14:paraId="393955D9" w14:textId="77777777" w:rsidR="003C45BA" w:rsidRDefault="003C45BA" w:rsidP="00827CF6">
            <w:pPr>
              <w:cnfStyle w:val="000000000000" w:firstRow="0" w:lastRow="0" w:firstColumn="0" w:lastColumn="0" w:oddVBand="0" w:evenVBand="0" w:oddHBand="0" w:evenHBand="0" w:firstRowFirstColumn="0" w:firstRowLastColumn="0" w:lastRowFirstColumn="0" w:lastRowLastColumn="0"/>
            </w:pPr>
            <w:r>
              <w:t xml:space="preserve">Snacks </w:t>
            </w:r>
          </w:p>
        </w:tc>
        <w:tc>
          <w:tcPr>
            <w:tcW w:w="1585" w:type="dxa"/>
          </w:tcPr>
          <w:p w14:paraId="679F38C7"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3000</w:t>
            </w:r>
          </w:p>
        </w:tc>
        <w:tc>
          <w:tcPr>
            <w:tcW w:w="1625" w:type="dxa"/>
          </w:tcPr>
          <w:p w14:paraId="6252070D"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£3</w:t>
            </w:r>
          </w:p>
        </w:tc>
        <w:tc>
          <w:tcPr>
            <w:tcW w:w="1344" w:type="dxa"/>
          </w:tcPr>
          <w:p w14:paraId="7FE578FA" w14:textId="77777777" w:rsidR="003C45BA" w:rsidRDefault="003C45BA" w:rsidP="00827CF6">
            <w:pPr>
              <w:jc w:val="right"/>
              <w:cnfStyle w:val="000000000000" w:firstRow="0" w:lastRow="0" w:firstColumn="0" w:lastColumn="0" w:oddVBand="0" w:evenVBand="0" w:oddHBand="0" w:evenHBand="0" w:firstRowFirstColumn="0" w:firstRowLastColumn="0" w:lastRowFirstColumn="0" w:lastRowLastColumn="0"/>
            </w:pPr>
            <w:r>
              <w:t>£9,000</w:t>
            </w:r>
          </w:p>
        </w:tc>
        <w:tc>
          <w:tcPr>
            <w:tcW w:w="1627" w:type="dxa"/>
          </w:tcPr>
          <w:p w14:paraId="215F074F" w14:textId="77777777" w:rsidR="003C45BA" w:rsidRDefault="003C45BA" w:rsidP="00827CF6">
            <w:pPr>
              <w:tabs>
                <w:tab w:val="center" w:pos="705"/>
                <w:tab w:val="right" w:pos="1411"/>
              </w:tabs>
              <w:jc w:val="right"/>
              <w:cnfStyle w:val="000000000000" w:firstRow="0" w:lastRow="0" w:firstColumn="0" w:lastColumn="0" w:oddVBand="0" w:evenVBand="0" w:oddHBand="0" w:evenHBand="0" w:firstRowFirstColumn="0" w:firstRowLastColumn="0" w:lastRowFirstColumn="0" w:lastRowLastColumn="0"/>
            </w:pPr>
            <w:r>
              <w:t>£54,000</w:t>
            </w:r>
          </w:p>
        </w:tc>
      </w:tr>
      <w:tr w:rsidR="003C45BA" w14:paraId="2C545A33" w14:textId="77777777" w:rsidTr="00827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45" w:type="dxa"/>
            <w:gridSpan w:val="4"/>
          </w:tcPr>
          <w:p w14:paraId="2CB42BD9" w14:textId="77777777" w:rsidR="003C45BA" w:rsidRPr="00EC196F" w:rsidRDefault="003C45BA" w:rsidP="00827CF6">
            <w:pPr>
              <w:jc w:val="center"/>
            </w:pPr>
            <w:r w:rsidRPr="00EC196F">
              <w:t>Total</w:t>
            </w:r>
          </w:p>
        </w:tc>
        <w:tc>
          <w:tcPr>
            <w:tcW w:w="1344" w:type="dxa"/>
          </w:tcPr>
          <w:p w14:paraId="1702F1D6" w14:textId="77777777" w:rsidR="003C45BA" w:rsidRDefault="003C45BA" w:rsidP="00827CF6">
            <w:pPr>
              <w:jc w:val="right"/>
              <w:cnfStyle w:val="000000100000" w:firstRow="0" w:lastRow="0" w:firstColumn="0" w:lastColumn="0" w:oddVBand="0" w:evenVBand="0" w:oddHBand="1" w:evenHBand="0" w:firstRowFirstColumn="0" w:firstRowLastColumn="0" w:lastRowFirstColumn="0" w:lastRowLastColumn="0"/>
              <w:rPr>
                <w:b/>
                <w:bCs/>
              </w:rPr>
            </w:pPr>
            <w:r>
              <w:rPr>
                <w:b/>
                <w:bCs/>
              </w:rPr>
              <w:t>49,500</w:t>
            </w:r>
          </w:p>
        </w:tc>
        <w:tc>
          <w:tcPr>
            <w:tcW w:w="1627" w:type="dxa"/>
          </w:tcPr>
          <w:p w14:paraId="67045596" w14:textId="77777777" w:rsidR="003C45BA" w:rsidRPr="0074446B" w:rsidRDefault="003C45BA" w:rsidP="00827CF6">
            <w:pPr>
              <w:jc w:val="right"/>
              <w:cnfStyle w:val="000000100000" w:firstRow="0" w:lastRow="0" w:firstColumn="0" w:lastColumn="0" w:oddVBand="0" w:evenVBand="0" w:oddHBand="1" w:evenHBand="0" w:firstRowFirstColumn="0" w:firstRowLastColumn="0" w:lastRowFirstColumn="0" w:lastRowLastColumn="0"/>
              <w:rPr>
                <w:b/>
                <w:bCs/>
              </w:rPr>
            </w:pPr>
            <w:r>
              <w:rPr>
                <w:b/>
                <w:bCs/>
              </w:rPr>
              <w:t>£297,000</w:t>
            </w:r>
          </w:p>
        </w:tc>
      </w:tr>
    </w:tbl>
    <w:p w14:paraId="3B150FEC" w14:textId="77777777" w:rsidR="003C45BA" w:rsidRDefault="003C45BA" w:rsidP="003C45BA"/>
    <w:p w14:paraId="3210AFD2" w14:textId="77777777" w:rsidR="003C45BA" w:rsidRDefault="003C45BA" w:rsidP="003C45BA">
      <w:pPr>
        <w:jc w:val="both"/>
      </w:pPr>
      <w:r>
        <w:t xml:space="preserve">Once you have a clear understanding of your start-up and operating costs, as well as your revenue projections, you can calculate the funding required to kickstart your small restaurant business. This may involve securing a small business loan, seeking investment from friends and family, or exploring other funding options. Be sure also to consider factors such as cash flow management, potential revenue fluctuations, and emergency funds to cover unforeseen expenses. </w:t>
      </w:r>
    </w:p>
    <w:p w14:paraId="4535D205" w14:textId="77777777" w:rsidR="003C45BA" w:rsidRDefault="003C45BA" w:rsidP="003C45BA"/>
    <w:p w14:paraId="3CC6F5A4" w14:textId="77777777" w:rsidR="003C45BA" w:rsidRDefault="003C45BA" w:rsidP="003C45BA">
      <w:r>
        <w:t>It is important to be realistic and conservative in your financial planning to ensure the long-term success of your restaurant business. It may be helpful to consult with a financial advisor or accountant to review your business plan and funding needs before moving forward.</w:t>
      </w:r>
    </w:p>
    <w:p w14:paraId="3BB2667A" w14:textId="77777777" w:rsidR="00254533" w:rsidRDefault="00254533" w:rsidP="00254533">
      <w:pPr>
        <w:tabs>
          <w:tab w:val="left" w:pos="1020"/>
        </w:tabs>
      </w:pPr>
    </w:p>
    <w:p w14:paraId="75277A47" w14:textId="77777777" w:rsidR="00254533" w:rsidRDefault="00254533" w:rsidP="00254533">
      <w:pPr>
        <w:tabs>
          <w:tab w:val="left" w:pos="1020"/>
        </w:tabs>
      </w:pPr>
    </w:p>
    <w:p w14:paraId="068AEE5B" w14:textId="1361EA49" w:rsidR="00254533" w:rsidRDefault="00254533" w:rsidP="00254533">
      <w:pPr>
        <w:tabs>
          <w:tab w:val="left" w:pos="1020"/>
        </w:tabs>
      </w:pPr>
    </w:p>
    <w:p w14:paraId="1AE6D694" w14:textId="77777777" w:rsidR="00254533" w:rsidRDefault="00254533" w:rsidP="00254533">
      <w:pPr>
        <w:tabs>
          <w:tab w:val="left" w:pos="1020"/>
        </w:tabs>
      </w:pPr>
    </w:p>
    <w:p w14:paraId="0AA7716E" w14:textId="77777777" w:rsidR="00747B0D" w:rsidRDefault="00747B0D" w:rsidP="00C053FE">
      <w:pPr>
        <w:tabs>
          <w:tab w:val="left" w:pos="1020"/>
        </w:tabs>
      </w:pPr>
    </w:p>
    <w:p w14:paraId="1A7CC045" w14:textId="77777777" w:rsidR="00747B0D" w:rsidRDefault="00747B0D" w:rsidP="00C053FE">
      <w:pPr>
        <w:tabs>
          <w:tab w:val="left" w:pos="1020"/>
        </w:tabs>
      </w:pPr>
    </w:p>
    <w:p w14:paraId="36B39E3E" w14:textId="0CC9F54C" w:rsidR="00C053FE" w:rsidRDefault="00C053FE" w:rsidP="00CA5EAB">
      <w:pPr>
        <w:pStyle w:val="ListParagraph"/>
        <w:numPr>
          <w:ilvl w:val="0"/>
          <w:numId w:val="1"/>
        </w:numPr>
        <w:rPr>
          <w:b/>
          <w:bCs/>
          <w:sz w:val="28"/>
          <w:szCs w:val="28"/>
        </w:rPr>
      </w:pPr>
      <w:r w:rsidRPr="00CA5EAB">
        <w:rPr>
          <w:b/>
          <w:bCs/>
          <w:sz w:val="28"/>
          <w:szCs w:val="28"/>
        </w:rPr>
        <w:lastRenderedPageBreak/>
        <w:t>Reference</w:t>
      </w:r>
    </w:p>
    <w:p w14:paraId="2F9093D3" w14:textId="77777777" w:rsidR="00CA5EAB" w:rsidRPr="00CA5EAB" w:rsidRDefault="00CA5EAB" w:rsidP="00CA5EAB">
      <w:pPr>
        <w:pStyle w:val="ListParagraph"/>
        <w:rPr>
          <w:b/>
          <w:bCs/>
          <w:sz w:val="28"/>
          <w:szCs w:val="28"/>
        </w:rPr>
      </w:pPr>
    </w:p>
    <w:p w14:paraId="2A0FBF80" w14:textId="77777777" w:rsidR="00CA5EAB" w:rsidRDefault="00CA5EAB" w:rsidP="00CA5EAB">
      <w:pPr>
        <w:pStyle w:val="ListParagraph"/>
        <w:numPr>
          <w:ilvl w:val="0"/>
          <w:numId w:val="4"/>
        </w:numPr>
        <w:jc w:val="both"/>
      </w:pPr>
      <w:r>
        <w:t>- John, M. (2020). The Power of Food: How Sharing a Meal Can Create Stronger Bonds. Food Journal, 12(3), 45-52.</w:t>
      </w:r>
    </w:p>
    <w:p w14:paraId="09CD750A" w14:textId="7DB11044" w:rsidR="00CA5EAB" w:rsidRDefault="00CA5EAB" w:rsidP="00CA5EAB">
      <w:pPr>
        <w:pStyle w:val="ListParagraph"/>
        <w:numPr>
          <w:ilvl w:val="0"/>
          <w:numId w:val="4"/>
        </w:numPr>
        <w:jc w:val="both"/>
      </w:pPr>
      <w:r>
        <w:t>- Smith, K. (2019). Local Sourcing: The Benefits of Supporting Local Farms and Suppliers. Food Sustainability Magazine, 8(2), 12-18.</w:t>
      </w:r>
    </w:p>
    <w:p w14:paraId="1E184253" w14:textId="74AF72A1" w:rsidR="00C053FE" w:rsidRDefault="00C053FE" w:rsidP="003C45BA">
      <w:pPr>
        <w:pStyle w:val="ListParagraph"/>
        <w:numPr>
          <w:ilvl w:val="0"/>
          <w:numId w:val="4"/>
        </w:numPr>
        <w:tabs>
          <w:tab w:val="left" w:pos="1020"/>
        </w:tabs>
      </w:pPr>
      <w:r>
        <w:t xml:space="preserve">Investopedia. (2021). How to Start a Small Restaurant Business. Retrieved from: </w:t>
      </w:r>
      <w:hyperlink r:id="rId7" w:history="1">
        <w:r w:rsidR="003C45BA" w:rsidRPr="00245ECF">
          <w:rPr>
            <w:rStyle w:val="Hyperlink"/>
          </w:rPr>
          <w:t>https://www.investopedia.com/articles/investing/022615/how-start-small-restaurant-business.asp</w:t>
        </w:r>
      </w:hyperlink>
    </w:p>
    <w:p w14:paraId="7B67DC02" w14:textId="2279EB0B" w:rsidR="003C45BA" w:rsidRDefault="003C45BA" w:rsidP="003C45BA">
      <w:pPr>
        <w:pStyle w:val="ListParagraph"/>
        <w:numPr>
          <w:ilvl w:val="0"/>
          <w:numId w:val="4"/>
        </w:numPr>
        <w:tabs>
          <w:tab w:val="left" w:pos="1020"/>
        </w:tabs>
      </w:pPr>
      <w:r>
        <w:t>The National Restaurant Association. (2021). How to Start a Restaurant. https://restaurant.org/articles/operations/how-to-start-a-restaurant</w:t>
      </w:r>
    </w:p>
    <w:p w14:paraId="5A7024D9" w14:textId="3AF39178" w:rsidR="003C45BA" w:rsidRDefault="003C45BA" w:rsidP="003C45BA">
      <w:pPr>
        <w:pStyle w:val="ListParagraph"/>
        <w:numPr>
          <w:ilvl w:val="0"/>
          <w:numId w:val="4"/>
        </w:numPr>
        <w:tabs>
          <w:tab w:val="left" w:pos="1020"/>
        </w:tabs>
      </w:pPr>
      <w:r>
        <w:t>Small Business Administration. (2021). Restaurant Business Plan Template. https://www.sba.gov/business-guide/plan-your-business/write-your-business-plan</w:t>
      </w:r>
    </w:p>
    <w:p w14:paraId="299D56CA" w14:textId="77777777" w:rsidR="003C45BA" w:rsidRDefault="003C45BA" w:rsidP="00C053FE">
      <w:pPr>
        <w:tabs>
          <w:tab w:val="left" w:pos="1020"/>
        </w:tabs>
      </w:pPr>
    </w:p>
    <w:p w14:paraId="772D106C" w14:textId="77777777" w:rsidR="00C053FE" w:rsidRDefault="00C053FE" w:rsidP="00E84193">
      <w:pPr>
        <w:tabs>
          <w:tab w:val="left" w:pos="1020"/>
        </w:tabs>
      </w:pPr>
    </w:p>
    <w:sectPr w:rsidR="00C053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BADD7" w14:textId="77777777" w:rsidR="001F0D25" w:rsidRDefault="001F0D25" w:rsidP="00E168FC">
      <w:pPr>
        <w:spacing w:after="0" w:line="240" w:lineRule="auto"/>
      </w:pPr>
      <w:r>
        <w:separator/>
      </w:r>
    </w:p>
  </w:endnote>
  <w:endnote w:type="continuationSeparator" w:id="0">
    <w:p w14:paraId="55A122DA" w14:textId="77777777" w:rsidR="001F0D25" w:rsidRDefault="001F0D25" w:rsidP="00E16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B0A40" w14:textId="77777777" w:rsidR="001F0D25" w:rsidRDefault="001F0D25" w:rsidP="00E168FC">
      <w:pPr>
        <w:spacing w:after="0" w:line="240" w:lineRule="auto"/>
      </w:pPr>
      <w:r>
        <w:separator/>
      </w:r>
    </w:p>
  </w:footnote>
  <w:footnote w:type="continuationSeparator" w:id="0">
    <w:p w14:paraId="0248AFBE" w14:textId="77777777" w:rsidR="001F0D25" w:rsidRDefault="001F0D25" w:rsidP="00E16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F3B18"/>
    <w:multiLevelType w:val="hybridMultilevel"/>
    <w:tmpl w:val="438CDB44"/>
    <w:lvl w:ilvl="0" w:tplc="AAF02B2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144BD"/>
    <w:multiLevelType w:val="multilevel"/>
    <w:tmpl w:val="8D9E762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8A673B2"/>
    <w:multiLevelType w:val="multilevel"/>
    <w:tmpl w:val="8D9E762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F1B79DB"/>
    <w:multiLevelType w:val="multilevel"/>
    <w:tmpl w:val="A7F4EB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40775645">
    <w:abstractNumId w:val="3"/>
  </w:num>
  <w:num w:numId="2" w16cid:durableId="1165315962">
    <w:abstractNumId w:val="2"/>
  </w:num>
  <w:num w:numId="3" w16cid:durableId="1114983706">
    <w:abstractNumId w:val="1"/>
  </w:num>
  <w:num w:numId="4" w16cid:durableId="906259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8FC"/>
    <w:rsid w:val="001D5179"/>
    <w:rsid w:val="001F0D25"/>
    <w:rsid w:val="00254533"/>
    <w:rsid w:val="00286B45"/>
    <w:rsid w:val="002C20AD"/>
    <w:rsid w:val="002F6604"/>
    <w:rsid w:val="003C45BA"/>
    <w:rsid w:val="004452AC"/>
    <w:rsid w:val="0065352C"/>
    <w:rsid w:val="0074780E"/>
    <w:rsid w:val="00747B0D"/>
    <w:rsid w:val="00921955"/>
    <w:rsid w:val="009500CF"/>
    <w:rsid w:val="00A61115"/>
    <w:rsid w:val="00B770EA"/>
    <w:rsid w:val="00C053FE"/>
    <w:rsid w:val="00C8299D"/>
    <w:rsid w:val="00C96DCA"/>
    <w:rsid w:val="00CA5EAB"/>
    <w:rsid w:val="00DE33A8"/>
    <w:rsid w:val="00E168FC"/>
    <w:rsid w:val="00E84193"/>
    <w:rsid w:val="00EC7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E18771"/>
  <w15:chartTrackingRefBased/>
  <w15:docId w15:val="{AA11A1B1-62DF-469A-AB2B-62F5F4206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8FC"/>
  </w:style>
  <w:style w:type="paragraph" w:styleId="Heading1">
    <w:name w:val="heading 1"/>
    <w:basedOn w:val="Normal"/>
    <w:next w:val="Normal"/>
    <w:link w:val="Heading1Char"/>
    <w:uiPriority w:val="9"/>
    <w:qFormat/>
    <w:rsid w:val="00E168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68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8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68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8FC"/>
    <w:rPr>
      <w:rFonts w:eastAsiaTheme="majorEastAsia" w:cstheme="majorBidi"/>
      <w:color w:val="272727" w:themeColor="text1" w:themeTint="D8"/>
    </w:rPr>
  </w:style>
  <w:style w:type="paragraph" w:styleId="Title">
    <w:name w:val="Title"/>
    <w:basedOn w:val="Normal"/>
    <w:next w:val="Normal"/>
    <w:link w:val="TitleChar"/>
    <w:uiPriority w:val="10"/>
    <w:qFormat/>
    <w:rsid w:val="00E16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8FC"/>
    <w:pPr>
      <w:spacing w:before="160"/>
      <w:jc w:val="center"/>
    </w:pPr>
    <w:rPr>
      <w:i/>
      <w:iCs/>
      <w:color w:val="404040" w:themeColor="text1" w:themeTint="BF"/>
    </w:rPr>
  </w:style>
  <w:style w:type="character" w:customStyle="1" w:styleId="QuoteChar">
    <w:name w:val="Quote Char"/>
    <w:basedOn w:val="DefaultParagraphFont"/>
    <w:link w:val="Quote"/>
    <w:uiPriority w:val="29"/>
    <w:rsid w:val="00E168FC"/>
    <w:rPr>
      <w:i/>
      <w:iCs/>
      <w:color w:val="404040" w:themeColor="text1" w:themeTint="BF"/>
    </w:rPr>
  </w:style>
  <w:style w:type="paragraph" w:styleId="ListParagraph">
    <w:name w:val="List Paragraph"/>
    <w:basedOn w:val="Normal"/>
    <w:uiPriority w:val="34"/>
    <w:qFormat/>
    <w:rsid w:val="00E168FC"/>
    <w:pPr>
      <w:ind w:left="720"/>
      <w:contextualSpacing/>
    </w:pPr>
  </w:style>
  <w:style w:type="character" w:styleId="IntenseEmphasis">
    <w:name w:val="Intense Emphasis"/>
    <w:basedOn w:val="DefaultParagraphFont"/>
    <w:uiPriority w:val="21"/>
    <w:qFormat/>
    <w:rsid w:val="00E168FC"/>
    <w:rPr>
      <w:i/>
      <w:iCs/>
      <w:color w:val="0F4761" w:themeColor="accent1" w:themeShade="BF"/>
    </w:rPr>
  </w:style>
  <w:style w:type="paragraph" w:styleId="IntenseQuote">
    <w:name w:val="Intense Quote"/>
    <w:basedOn w:val="Normal"/>
    <w:next w:val="Normal"/>
    <w:link w:val="IntenseQuoteChar"/>
    <w:uiPriority w:val="30"/>
    <w:qFormat/>
    <w:rsid w:val="00E16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8FC"/>
    <w:rPr>
      <w:i/>
      <w:iCs/>
      <w:color w:val="0F4761" w:themeColor="accent1" w:themeShade="BF"/>
    </w:rPr>
  </w:style>
  <w:style w:type="character" w:styleId="IntenseReference">
    <w:name w:val="Intense Reference"/>
    <w:basedOn w:val="DefaultParagraphFont"/>
    <w:uiPriority w:val="32"/>
    <w:qFormat/>
    <w:rsid w:val="00E168FC"/>
    <w:rPr>
      <w:b/>
      <w:bCs/>
      <w:smallCaps/>
      <w:color w:val="0F4761" w:themeColor="accent1" w:themeShade="BF"/>
      <w:spacing w:val="5"/>
    </w:rPr>
  </w:style>
  <w:style w:type="paragraph" w:styleId="Header">
    <w:name w:val="header"/>
    <w:basedOn w:val="Normal"/>
    <w:link w:val="HeaderChar"/>
    <w:uiPriority w:val="99"/>
    <w:unhideWhenUsed/>
    <w:rsid w:val="00E16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8FC"/>
  </w:style>
  <w:style w:type="paragraph" w:styleId="Footer">
    <w:name w:val="footer"/>
    <w:basedOn w:val="Normal"/>
    <w:link w:val="FooterChar"/>
    <w:uiPriority w:val="99"/>
    <w:unhideWhenUsed/>
    <w:rsid w:val="00E16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8FC"/>
  </w:style>
  <w:style w:type="paragraph" w:styleId="NoSpacing">
    <w:name w:val="No Spacing"/>
    <w:uiPriority w:val="1"/>
    <w:qFormat/>
    <w:rsid w:val="00B770EA"/>
    <w:pPr>
      <w:spacing w:after="0" w:line="240" w:lineRule="auto"/>
    </w:pPr>
  </w:style>
  <w:style w:type="character" w:styleId="Hyperlink">
    <w:name w:val="Hyperlink"/>
    <w:basedOn w:val="DefaultParagraphFont"/>
    <w:uiPriority w:val="99"/>
    <w:unhideWhenUsed/>
    <w:rsid w:val="001D5179"/>
    <w:rPr>
      <w:color w:val="467886" w:themeColor="hyperlink"/>
      <w:u w:val="single"/>
    </w:rPr>
  </w:style>
  <w:style w:type="character" w:styleId="UnresolvedMention">
    <w:name w:val="Unresolved Mention"/>
    <w:basedOn w:val="DefaultParagraphFont"/>
    <w:uiPriority w:val="99"/>
    <w:semiHidden/>
    <w:unhideWhenUsed/>
    <w:rsid w:val="001D5179"/>
    <w:rPr>
      <w:color w:val="605E5C"/>
      <w:shd w:val="clear" w:color="auto" w:fill="E1DFDD"/>
    </w:rPr>
  </w:style>
  <w:style w:type="table" w:styleId="GridTable2-Accent3">
    <w:name w:val="Grid Table 2 Accent 3"/>
    <w:basedOn w:val="TableNormal"/>
    <w:uiPriority w:val="47"/>
    <w:rsid w:val="00254533"/>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5">
    <w:name w:val="Grid Table 2 Accent 5"/>
    <w:basedOn w:val="TableNormal"/>
    <w:uiPriority w:val="47"/>
    <w:rsid w:val="00254533"/>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3C45B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articles/investing/022615/how-start-small-restaurant-business.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10</Pages>
  <Words>1759</Words>
  <Characters>10841</Characters>
  <Application>Microsoft Office Word</Application>
  <DocSecurity>0</DocSecurity>
  <Lines>401</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Dawit Gebre Yifru (2411133)</dc:creator>
  <cp:keywords/>
  <dc:description/>
  <cp:lastModifiedBy>Dawit Gebre Yifru (2411133)</cp:lastModifiedBy>
  <cp:revision>3</cp:revision>
  <dcterms:created xsi:type="dcterms:W3CDTF">2025-07-27T21:59:00Z</dcterms:created>
  <dcterms:modified xsi:type="dcterms:W3CDTF">2025-07-27T23:44:00Z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161b6550-c051-45e7-8b2d-38e75fa592b1</vt:lpwstr>
  </property>
</Properties>
</file>