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54C81643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How to make playdoh </w:t>
            </w:r>
          </w:p>
        </w:tc>
        <w:tc>
          <w:tcPr>
            <w:tcW w:w="4914" w:type="dxa"/>
            <w:gridSpan w:val="2"/>
          </w:tcPr>
          <w:p w14:paraId="42AE5C28" w14:textId="52AFA89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PCET full time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30A36E1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25.09.2023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650D764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4191E00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555498A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1C7576">
              <w:rPr>
                <w:rFonts w:ascii="Calibri" w:hAnsi="Calibri" w:cs="Calibri"/>
                <w:b/>
                <w:sz w:val="22"/>
              </w:rPr>
              <w:t xml:space="preserve"> PowerPoint, Flour, Salt, Oil, Water, Food coloring, Glitter, Bowls, Mats, Rolling pins, whisks. 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7882E2CF" w14:textId="209B7E09" w:rsidR="001C7576" w:rsidRPr="001C7576" w:rsidRDefault="001C7576" w:rsidP="001C757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To understand how to make play doh. 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63BA4673" w:rsidR="005979B1" w:rsidRDefault="001C7576" w:rsidP="001C757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Produce a piece of playdoh. </w:t>
            </w:r>
          </w:p>
          <w:p w14:paraId="7AC882ED" w14:textId="3375F508" w:rsidR="001C7576" w:rsidRDefault="001C7576" w:rsidP="001C757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Consider how to improve on the preparation of play doh.</w:t>
            </w:r>
          </w:p>
          <w:p w14:paraId="4A347078" w14:textId="27C0F3EB" w:rsidR="001C7576" w:rsidRPr="001C7576" w:rsidRDefault="001C7576" w:rsidP="001C757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Critique the process of making play doh. 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B336845" w:rsidR="005979B1" w:rsidRPr="00887937" w:rsidRDefault="001C757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Those who have made play doh before will find the process easier than others. 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2E7B6471" w14:textId="0D08033B" w:rsidR="001C7576" w:rsidRDefault="001C757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Measurements could be off slightly.</w:t>
            </w:r>
          </w:p>
          <w:p w14:paraId="07C3B087" w14:textId="5E9F0A19" w:rsidR="001C7576" w:rsidRDefault="001C757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Room temperature could affect the mix.</w:t>
            </w:r>
          </w:p>
          <w:p w14:paraId="119266B6" w14:textId="7AA4CF22" w:rsidR="001C7576" w:rsidRDefault="001C757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Might not mix well enough to form a dough properly.</w:t>
            </w:r>
          </w:p>
          <w:p w14:paraId="0A952BB7" w14:textId="668FFB34" w:rsidR="001C7576" w:rsidRPr="00887937" w:rsidRDefault="001C7576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People might have allergies. 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1EB6CC6E" w14:textId="77777777" w:rsidR="001C7576" w:rsidRDefault="001C7576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</w:p>
          <w:p w14:paraId="73FD55A5" w14:textId="1CA660C4" w:rsidR="0087600E" w:rsidRDefault="00596659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There will be </w:t>
            </w:r>
            <w:r w:rsidR="00BD28B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 chance to promote engagement in learning </w:t>
            </w:r>
            <w:r w:rsidR="006867C6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and equity of opportunity for all </w:t>
            </w:r>
            <w:r w:rsidR="008E7EBE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to reach their potential, this will be displayed in question and answers throughout the </w:t>
            </w:r>
            <w:proofErr w:type="spellStart"/>
            <w:r w:rsidR="008E7EBE">
              <w:rPr>
                <w:rFonts w:asciiTheme="minorHAnsi" w:eastAsiaTheme="minorEastAsia" w:hAnsiTheme="minorHAnsi" w:cstheme="minorBidi"/>
                <w:sz w:val="22"/>
                <w:szCs w:val="22"/>
              </w:rPr>
              <w:t>powerpoint</w:t>
            </w:r>
            <w:proofErr w:type="spellEnd"/>
            <w:r w:rsidR="008E7EBE">
              <w:rPr>
                <w:rFonts w:asciiTheme="minorHAnsi" w:eastAsiaTheme="minorEastAsia" w:hAnsiTheme="minorHAnsi" w:cstheme="minorBidi"/>
                <w:sz w:val="22"/>
                <w:szCs w:val="22"/>
              </w:rPr>
              <w:t>.</w:t>
            </w:r>
          </w:p>
          <w:p w14:paraId="2C2C9F6C" w14:textId="244ADA6E" w:rsidR="008E7EBE" w:rsidRDefault="008E7EBE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34D2B00C" w14:textId="0FAE24C1" w:rsidR="0077512D" w:rsidRDefault="00DF22F5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To support and guide learners through </w:t>
            </w:r>
            <w:proofErr w:type="gramStart"/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>question</w:t>
            </w:r>
            <w:proofErr w:type="gramEnd"/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answers and the </w:t>
            </w:r>
            <w:r w:rsidR="002A043B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demonstration of making playdoh as an activity. </w:t>
            </w:r>
          </w:p>
          <w:p w14:paraId="643E6D1C" w14:textId="77777777" w:rsidR="002A043B" w:rsidRDefault="002A043B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1A65C904" w14:textId="1BA2A3C6" w:rsidR="002A043B" w:rsidRDefault="009C60F4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 range of teaching strategies will be used during the session to meet how </w:t>
            </w:r>
            <w:r w:rsidR="0002762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learners learn. </w:t>
            </w:r>
          </w:p>
          <w:p w14:paraId="274A7272" w14:textId="77777777" w:rsidR="00027627" w:rsidRDefault="00027627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3F707970" w14:textId="7B10DB5E" w:rsidR="00027627" w:rsidRPr="00E679D7" w:rsidRDefault="00027627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Appropriate use of digital resources </w:t>
            </w:r>
            <w:r w:rsidR="00453257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will be met using power point such as an interactive quiz. </w:t>
            </w: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0514C1C4" w14:textId="77777777" w:rsidR="009C2F9D" w:rsidRDefault="009C2F9D" w:rsidP="005979B1"/>
    <w:p w14:paraId="04999245" w14:textId="77777777" w:rsidR="009C2F9D" w:rsidRDefault="009C2F9D" w:rsidP="005979B1"/>
    <w:p w14:paraId="48CA30A2" w14:textId="77777777" w:rsidR="009C2F9D" w:rsidRDefault="009C2F9D" w:rsidP="005979B1"/>
    <w:p w14:paraId="38A4902D" w14:textId="77777777" w:rsidR="009C2F9D" w:rsidRDefault="009C2F9D" w:rsidP="005979B1"/>
    <w:p w14:paraId="428EFC5E" w14:textId="77777777" w:rsidR="009C2F9D" w:rsidRDefault="009C2F9D" w:rsidP="005979B1"/>
    <w:p w14:paraId="4849FBA7" w14:textId="77777777" w:rsidR="009C2F9D" w:rsidRDefault="009C2F9D" w:rsidP="005979B1"/>
    <w:p w14:paraId="3D7F0BC8" w14:textId="77777777" w:rsidR="009C2F9D" w:rsidRDefault="009C2F9D" w:rsidP="005979B1"/>
    <w:p w14:paraId="1AED0703" w14:textId="77777777" w:rsidR="009C2F9D" w:rsidRDefault="009C2F9D" w:rsidP="005979B1"/>
    <w:p w14:paraId="420E8898" w14:textId="77777777" w:rsidR="009C2F9D" w:rsidRDefault="009C2F9D" w:rsidP="005979B1"/>
    <w:p w14:paraId="4DC917E0" w14:textId="77777777" w:rsidR="009C2F9D" w:rsidRDefault="009C2F9D" w:rsidP="005979B1"/>
    <w:p w14:paraId="10D75BF9" w14:textId="77777777" w:rsidR="009C2F9D" w:rsidRDefault="009C2F9D" w:rsidP="005979B1"/>
    <w:p w14:paraId="087A2550" w14:textId="77777777" w:rsidR="009C2F9D" w:rsidRDefault="009C2F9D" w:rsidP="005979B1"/>
    <w:p w14:paraId="0FF83FB6" w14:textId="77777777" w:rsidR="009C2F9D" w:rsidRDefault="009C2F9D" w:rsidP="005979B1"/>
    <w:p w14:paraId="380030EB" w14:textId="77777777" w:rsidR="009C2F9D" w:rsidRDefault="009C2F9D" w:rsidP="005979B1"/>
    <w:p w14:paraId="098727B7" w14:textId="77777777" w:rsidR="009C2F9D" w:rsidRDefault="009C2F9D" w:rsidP="005979B1"/>
    <w:p w14:paraId="4A445F4B" w14:textId="77777777" w:rsidR="009C2F9D" w:rsidRDefault="009C2F9D" w:rsidP="005979B1"/>
    <w:p w14:paraId="341FAC3B" w14:textId="77777777" w:rsidR="009C2F9D" w:rsidRDefault="009C2F9D" w:rsidP="005979B1"/>
    <w:p w14:paraId="4A894596" w14:textId="77777777" w:rsidR="009C2F9D" w:rsidRDefault="009C2F9D" w:rsidP="005979B1"/>
    <w:p w14:paraId="10E25FBD" w14:textId="77777777" w:rsidR="009C2F9D" w:rsidRDefault="009C2F9D" w:rsidP="005979B1"/>
    <w:p w14:paraId="55F8B024" w14:textId="77777777" w:rsidR="009C2F9D" w:rsidRDefault="009C2F9D" w:rsidP="005979B1"/>
    <w:p w14:paraId="10817BAF" w14:textId="77777777" w:rsidR="009C2F9D" w:rsidRDefault="009C2F9D" w:rsidP="005979B1"/>
    <w:p w14:paraId="12F8E377" w14:textId="77777777" w:rsidR="009C2F9D" w:rsidRDefault="009C2F9D" w:rsidP="005979B1"/>
    <w:p w14:paraId="00DAC423" w14:textId="77777777" w:rsidR="009C2F9D" w:rsidRDefault="009C2F9D" w:rsidP="005979B1"/>
    <w:p w14:paraId="01D81BB0" w14:textId="77777777" w:rsidR="009C2F9D" w:rsidRDefault="009C2F9D" w:rsidP="005979B1"/>
    <w:p w14:paraId="6AD655FF" w14:textId="77777777" w:rsidR="009C2F9D" w:rsidRDefault="009C2F9D" w:rsidP="005979B1"/>
    <w:p w14:paraId="1DF585F6" w14:textId="77777777" w:rsidR="009C2F9D" w:rsidRDefault="009C2F9D" w:rsidP="005979B1"/>
    <w:p w14:paraId="5F5EE0C8" w14:textId="77777777" w:rsidR="009C2F9D" w:rsidRDefault="009C2F9D" w:rsidP="005979B1"/>
    <w:p w14:paraId="628CBA3D" w14:textId="77777777" w:rsidR="009C2F9D" w:rsidRDefault="009C2F9D" w:rsidP="005979B1"/>
    <w:p w14:paraId="41C79F16" w14:textId="77777777" w:rsidR="009C2F9D" w:rsidRDefault="009C2F9D" w:rsidP="005979B1"/>
    <w:p w14:paraId="7BBB4FA7" w14:textId="77777777" w:rsidR="009C2F9D" w:rsidRDefault="009C2F9D" w:rsidP="005979B1"/>
    <w:p w14:paraId="7C1B7F34" w14:textId="77777777" w:rsidR="009C2F9D" w:rsidRDefault="009C2F9D" w:rsidP="005979B1"/>
    <w:p w14:paraId="0910E9E9" w14:textId="77777777" w:rsidR="009C2F9D" w:rsidRDefault="009C2F9D" w:rsidP="005979B1"/>
    <w:p w14:paraId="014B4957" w14:textId="77777777" w:rsidR="009C2F9D" w:rsidRDefault="009C2F9D" w:rsidP="005979B1"/>
    <w:p w14:paraId="105C9F71" w14:textId="77777777" w:rsidR="009C2F9D" w:rsidRDefault="009C2F9D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33FF53DC" w14:textId="6D8CEFCC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Assess entry </w:t>
            </w:r>
            <w:proofErr w:type="spellStart"/>
            <w:r>
              <w:rPr>
                <w:rFonts w:ascii="Calibri" w:hAnsi="Calibri" w:cs="Calibri"/>
                <w:bCs/>
                <w:sz w:val="22"/>
                <w:szCs w:val="22"/>
              </w:rPr>
              <w:t>behaviour</w:t>
            </w:r>
            <w:proofErr w:type="spellEnd"/>
            <w:r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28BE2E25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F4C5605" w14:textId="25B357CC" w:rsidR="008D450D" w:rsidRPr="00887937" w:rsidRDefault="008D450D" w:rsidP="008D45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Objectives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38C0DD80" w14:textId="77777777" w:rsidR="008D450D" w:rsidRDefault="008D450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BD6D00A" w14:textId="5F3ECB44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History of playdoh </w:t>
            </w:r>
          </w:p>
          <w:p w14:paraId="76A4711D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0A85A10" w14:textId="1D92813A" w:rsidR="008D450D" w:rsidRP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Making the play doh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3D74B825" w14:textId="77777777" w:rsidR="003B3D44" w:rsidRDefault="003B3D44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0D32AA" w14:textId="235C9CFE" w:rsidR="003B3D44" w:rsidRDefault="003B3D44" w:rsidP="005739F9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Benefits and disadvantages</w:t>
            </w:r>
          </w:p>
          <w:p w14:paraId="0E26B6A3" w14:textId="77777777" w:rsidR="003B3D44" w:rsidRDefault="003B3D44" w:rsidP="005739F9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61ECFCD" w14:textId="77777777" w:rsidR="003B3D44" w:rsidRDefault="003B3D44" w:rsidP="005739F9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854595F" w14:textId="6B89F23C" w:rsidR="003B3D44" w:rsidRPr="003B3D44" w:rsidRDefault="003B3D44" w:rsidP="005739F9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Quiz on play doh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39D77" w14:textId="77777777" w:rsidR="005979B1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Explain about the area.</w:t>
            </w:r>
          </w:p>
          <w:p w14:paraId="441A2069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4B077E6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2F116E4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CF8059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Outline the objectives. </w:t>
            </w:r>
          </w:p>
          <w:p w14:paraId="243621BC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EA401FA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F0CB76E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DC72BCA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1D83E1E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21D168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BF803FB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AFD7DF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5030220" w14:textId="38823E7A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Discussion on the history of play doh.</w:t>
            </w:r>
          </w:p>
          <w:p w14:paraId="59636200" w14:textId="114DC208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Step by step guide and physical activity. </w:t>
            </w:r>
          </w:p>
          <w:p w14:paraId="247FA2B2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2B51A24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9CAE537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B1CC0C3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9B662AC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1E59FA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5FBCB67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7DDCE72" w14:textId="3152523A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Facts about what is good and what is bad on play doh and where it is used.</w:t>
            </w:r>
          </w:p>
          <w:p w14:paraId="4F4A073E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EA29F1E" w14:textId="19A2E170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Online quiz to be discussed. </w:t>
            </w:r>
          </w:p>
          <w:p w14:paraId="245EFFD9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4DB5C0" w14:textId="725B320F" w:rsidR="008D450D" w:rsidRP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94DFA" w14:textId="77777777" w:rsidR="005979B1" w:rsidRDefault="008D450D" w:rsidP="008D450D">
            <w:pPr>
              <w:jc w:val="center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Q and A.</w:t>
            </w:r>
          </w:p>
          <w:p w14:paraId="1AE207A2" w14:textId="77777777" w:rsidR="008D450D" w:rsidRDefault="008D450D" w:rsidP="008D450D">
            <w:pPr>
              <w:jc w:val="center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Explanation </w:t>
            </w:r>
          </w:p>
          <w:p w14:paraId="28F0518F" w14:textId="77777777" w:rsidR="008D450D" w:rsidRDefault="008D450D" w:rsidP="008D450D">
            <w:pPr>
              <w:jc w:val="center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AA5D214" w14:textId="77777777" w:rsidR="008D450D" w:rsidRDefault="008D450D" w:rsidP="008D450D">
            <w:pPr>
              <w:jc w:val="center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27C1BA9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Talk</w:t>
            </w:r>
          </w:p>
          <w:p w14:paraId="6C7024AA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Slides.</w:t>
            </w:r>
          </w:p>
          <w:p w14:paraId="3F0E792F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C27CC5F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B132CBA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3BEB9AF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8E299CC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559B73C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C4CFD91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2724B6" w14:textId="5CBE0946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Talk and slides.</w:t>
            </w:r>
          </w:p>
          <w:p w14:paraId="3DF9D8E1" w14:textId="77777777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6E935ED" w14:textId="725F605B" w:rsid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Guided activity. </w:t>
            </w:r>
          </w:p>
          <w:p w14:paraId="14C396D9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E8C41B7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AECCA72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DA028C7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14BD41F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0CA025D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00A48F0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9763606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3DC5E48" w14:textId="6D5C3FF8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Talk and slides.</w:t>
            </w:r>
          </w:p>
          <w:p w14:paraId="661C5E30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BD55525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094EEE0" w14:textId="7777777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4BEA319" w14:textId="53E8C267" w:rsidR="003B3D44" w:rsidRDefault="003B3D44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Online quiz. </w:t>
            </w:r>
          </w:p>
          <w:p w14:paraId="71426A7A" w14:textId="1F42EB24" w:rsidR="008D450D" w:rsidRPr="008D450D" w:rsidRDefault="008D450D" w:rsidP="008D450D">
            <w:pPr>
              <w:rPr>
                <w:rFonts w:ascii="Calibri" w:hAnsi="Calibri" w:cs="Calibri"/>
                <w:bCs/>
                <w:sz w:val="22"/>
                <w:szCs w:val="22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2CC10" w14:textId="73D04840" w:rsidR="005979B1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5 </w:t>
            </w:r>
            <w:r w:rsidR="008D450D">
              <w:rPr>
                <w:rFonts w:ascii="Calibri" w:hAnsi="Calibri" w:cs="Calibri"/>
                <w:bCs/>
                <w:sz w:val="22"/>
                <w:szCs w:val="22"/>
              </w:rPr>
              <w:t>mins</w:t>
            </w:r>
          </w:p>
          <w:p w14:paraId="7A6882EC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C8744A9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80C676D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E6DB673" w14:textId="5253E9E5" w:rsidR="008D450D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5</w:t>
            </w:r>
            <w:r w:rsidR="008D450D">
              <w:rPr>
                <w:rFonts w:ascii="Calibri" w:hAnsi="Calibri" w:cs="Calibri"/>
                <w:bCs/>
                <w:sz w:val="22"/>
                <w:szCs w:val="22"/>
              </w:rPr>
              <w:t xml:space="preserve"> mins</w:t>
            </w:r>
          </w:p>
          <w:p w14:paraId="397B6887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02B9D6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A79CF0E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17955D5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0602BCB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5D19646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08CBF5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E83E621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0B16FAF" w14:textId="77777777" w:rsidR="008D450D" w:rsidRDefault="008D450D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10 mins</w:t>
            </w:r>
          </w:p>
          <w:p w14:paraId="3A36C94F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C09BC26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9A6DE98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AB3C664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B1F8F5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D98AA2D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E9B1DB9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6731EDF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83628F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7C6DE64" w14:textId="77777777" w:rsidR="003B3D44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FBC175" w14:textId="1DFADC95" w:rsidR="003B3D44" w:rsidRPr="008D450D" w:rsidRDefault="003B3D44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10 mins 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97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06"/>
      </w:tblGrid>
      <w:tr w:rsidR="005979B1" w14:paraId="49419F58" w14:textId="77777777" w:rsidTr="009C2F9D">
        <w:trPr>
          <w:trHeight w:val="2516"/>
        </w:trPr>
        <w:tc>
          <w:tcPr>
            <w:tcW w:w="9706" w:type="dxa"/>
            <w:shd w:val="clear" w:color="auto" w:fill="auto"/>
          </w:tcPr>
          <w:p w14:paraId="3030EA1F" w14:textId="77777777" w:rsidR="005979B1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lastRenderedPageBreak/>
              <w:t xml:space="preserve">Assessment Strategies: when and how are they included </w:t>
            </w:r>
            <w:proofErr w:type="gramStart"/>
            <w:r w:rsidRPr="00887937">
              <w:rPr>
                <w:rFonts w:ascii="Calibri" w:hAnsi="Calibri" w:cs="Calibri"/>
                <w:b/>
                <w:szCs w:val="24"/>
              </w:rPr>
              <w:t>within</w:t>
            </w:r>
            <w:proofErr w:type="gramEnd"/>
            <w:r w:rsidRPr="00887937">
              <w:rPr>
                <w:rFonts w:ascii="Calibri" w:hAnsi="Calibri" w:cs="Calibri"/>
                <w:b/>
                <w:szCs w:val="24"/>
              </w:rPr>
              <w:t xml:space="preserve"> the lesson?</w:t>
            </w:r>
          </w:p>
          <w:p w14:paraId="5ECF73E4" w14:textId="77777777" w:rsidR="00ED2E05" w:rsidRDefault="00ED2E05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</w:p>
          <w:p w14:paraId="600A9DB5" w14:textId="4B98CB65" w:rsidR="00ED2E05" w:rsidRDefault="0091456A" w:rsidP="00ED2E05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Question and answers </w:t>
            </w:r>
            <w:proofErr w:type="gramStart"/>
            <w:r>
              <w:rPr>
                <w:rFonts w:ascii="Calibri" w:hAnsi="Calibri" w:cs="Calibri"/>
                <w:bCs/>
                <w:szCs w:val="24"/>
              </w:rPr>
              <w:t>slides</w:t>
            </w:r>
            <w:proofErr w:type="gramEnd"/>
            <w:r>
              <w:rPr>
                <w:rFonts w:ascii="Calibri" w:hAnsi="Calibri" w:cs="Calibri"/>
                <w:bCs/>
                <w:szCs w:val="24"/>
              </w:rPr>
              <w:t xml:space="preserve"> throughout the presentation </w:t>
            </w:r>
            <w:proofErr w:type="gramStart"/>
            <w:r>
              <w:rPr>
                <w:rFonts w:ascii="Calibri" w:hAnsi="Calibri" w:cs="Calibri"/>
                <w:bCs/>
                <w:szCs w:val="24"/>
              </w:rPr>
              <w:t>is</w:t>
            </w:r>
            <w:proofErr w:type="gramEnd"/>
            <w:r>
              <w:rPr>
                <w:rFonts w:ascii="Calibri" w:hAnsi="Calibri" w:cs="Calibri"/>
                <w:bCs/>
                <w:szCs w:val="24"/>
              </w:rPr>
              <w:t xml:space="preserve"> what I have used </w:t>
            </w:r>
            <w:r w:rsidR="006866FF">
              <w:rPr>
                <w:rFonts w:ascii="Calibri" w:hAnsi="Calibri" w:cs="Calibri"/>
                <w:bCs/>
                <w:szCs w:val="24"/>
              </w:rPr>
              <w:t xml:space="preserve">to keep </w:t>
            </w:r>
            <w:r w:rsidR="00437E30">
              <w:rPr>
                <w:rFonts w:ascii="Calibri" w:hAnsi="Calibri" w:cs="Calibri"/>
                <w:bCs/>
                <w:szCs w:val="24"/>
              </w:rPr>
              <w:t xml:space="preserve">the students engaged </w:t>
            </w:r>
            <w:r w:rsidR="00D76557">
              <w:rPr>
                <w:rFonts w:ascii="Calibri" w:hAnsi="Calibri" w:cs="Calibri"/>
                <w:bCs/>
                <w:szCs w:val="24"/>
              </w:rPr>
              <w:t xml:space="preserve">on each topic introduced. </w:t>
            </w:r>
          </w:p>
          <w:p w14:paraId="22291502" w14:textId="2A85655E" w:rsidR="005979B1" w:rsidRPr="009C2F9D" w:rsidRDefault="00D76557" w:rsidP="009C2F9D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I have included a quiz at the end of the presentation </w:t>
            </w:r>
            <w:r w:rsidR="004349B6">
              <w:rPr>
                <w:rFonts w:ascii="Calibri" w:hAnsi="Calibri" w:cs="Calibri"/>
                <w:bCs/>
                <w:szCs w:val="24"/>
              </w:rPr>
              <w:t xml:space="preserve">to keep the students </w:t>
            </w:r>
            <w:r w:rsidR="00066F8B">
              <w:rPr>
                <w:rFonts w:ascii="Calibri" w:hAnsi="Calibri" w:cs="Calibri"/>
                <w:bCs/>
                <w:szCs w:val="24"/>
              </w:rPr>
              <w:t xml:space="preserve">focused and to have fun at the end of the topic. </w:t>
            </w: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10051" w:type="dxa"/>
        <w:tblLook w:val="04A0" w:firstRow="1" w:lastRow="0" w:firstColumn="1" w:lastColumn="0" w:noHBand="0" w:noVBand="1"/>
      </w:tblPr>
      <w:tblGrid>
        <w:gridCol w:w="10051"/>
      </w:tblGrid>
      <w:tr w:rsidR="00EA79AC" w14:paraId="3D72A5D7" w14:textId="77777777" w:rsidTr="009C2F9D">
        <w:trPr>
          <w:trHeight w:val="8970"/>
        </w:trPr>
        <w:tc>
          <w:tcPr>
            <w:tcW w:w="10051" w:type="dxa"/>
          </w:tcPr>
          <w:p w14:paraId="2B0CF704" w14:textId="26047D82" w:rsid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5463C814" w14:textId="77777777" w:rsidR="00172E88" w:rsidRDefault="00172E88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</w:p>
          <w:p w14:paraId="6EF49B62" w14:textId="4FD89087" w:rsidR="00172E88" w:rsidRDefault="00172E88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 xml:space="preserve">The presentation went well, the timing was </w:t>
            </w:r>
            <w:proofErr w:type="gramStart"/>
            <w:r>
              <w:rPr>
                <w:rFonts w:asciiTheme="minorHAnsi" w:hAnsiTheme="minorHAnsi" w:cstheme="minorHAnsi"/>
                <w:b/>
                <w:szCs w:val="24"/>
              </w:rPr>
              <w:t>correct</w:t>
            </w:r>
            <w:proofErr w:type="gramEnd"/>
            <w:r>
              <w:rPr>
                <w:rFonts w:asciiTheme="minorHAnsi" w:hAnsiTheme="minorHAnsi" w:cstheme="minorHAnsi"/>
                <w:b/>
                <w:szCs w:val="24"/>
              </w:rPr>
              <w:t xml:space="preserve"> and I wasn’t too over or too under my time limit. </w:t>
            </w:r>
          </w:p>
          <w:p w14:paraId="62C0610E" w14:textId="2F867642" w:rsidR="00172E88" w:rsidRDefault="00172E88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 xml:space="preserve">I had prepared well enough that every student was able to take part in the demonstration that I </w:t>
            </w:r>
            <w:r w:rsidR="00293C9C">
              <w:rPr>
                <w:rFonts w:asciiTheme="minorHAnsi" w:hAnsiTheme="minorHAnsi" w:cstheme="minorHAnsi"/>
                <w:b/>
                <w:szCs w:val="24"/>
              </w:rPr>
              <w:t>had in my presentation.</w:t>
            </w:r>
          </w:p>
          <w:p w14:paraId="72E28A73" w14:textId="6442530A" w:rsidR="00293C9C" w:rsidRDefault="00293C9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 xml:space="preserve">My nerves were very high at the start of the micro teach but by the end of the lesson I had calmed down and was able to present clearly and </w:t>
            </w:r>
            <w:r w:rsidR="005E547D">
              <w:rPr>
                <w:rFonts w:asciiTheme="minorHAnsi" w:hAnsiTheme="minorHAnsi" w:cstheme="minorHAnsi"/>
                <w:b/>
                <w:szCs w:val="24"/>
              </w:rPr>
              <w:t>effectively.</w:t>
            </w:r>
          </w:p>
          <w:p w14:paraId="2D444F5D" w14:textId="3A1CD035" w:rsidR="005E547D" w:rsidRPr="00EA79AC" w:rsidRDefault="005E547D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 xml:space="preserve">There are key points that I could improve on next time, such as </w:t>
            </w:r>
            <w:r w:rsidR="004B5ED4">
              <w:rPr>
                <w:rFonts w:asciiTheme="minorHAnsi" w:hAnsiTheme="minorHAnsi" w:cstheme="minorHAnsi"/>
                <w:b/>
                <w:szCs w:val="24"/>
              </w:rPr>
              <w:t xml:space="preserve">including a quiz that will draw the </w:t>
            </w:r>
            <w:proofErr w:type="gramStart"/>
            <w:r w:rsidR="004B5ED4">
              <w:rPr>
                <w:rFonts w:asciiTheme="minorHAnsi" w:hAnsiTheme="minorHAnsi" w:cstheme="minorHAnsi"/>
                <w:b/>
                <w:szCs w:val="24"/>
              </w:rPr>
              <w:t>learners</w:t>
            </w:r>
            <w:proofErr w:type="gramEnd"/>
            <w:r w:rsidR="004B5ED4">
              <w:rPr>
                <w:rFonts w:asciiTheme="minorHAnsi" w:hAnsiTheme="minorHAnsi" w:cstheme="minorHAnsi"/>
                <w:b/>
                <w:szCs w:val="24"/>
              </w:rPr>
              <w:t xml:space="preserve"> knowledge of what the micro teach was in a better use. 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F704C5"/>
    <w:multiLevelType w:val="hybridMultilevel"/>
    <w:tmpl w:val="2048E3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32658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27627"/>
    <w:rsid w:val="00030696"/>
    <w:rsid w:val="00031513"/>
    <w:rsid w:val="00035A9F"/>
    <w:rsid w:val="0003666A"/>
    <w:rsid w:val="00060939"/>
    <w:rsid w:val="00063C6F"/>
    <w:rsid w:val="00066F8B"/>
    <w:rsid w:val="0006755C"/>
    <w:rsid w:val="00073DFD"/>
    <w:rsid w:val="000B0479"/>
    <w:rsid w:val="000C401F"/>
    <w:rsid w:val="000D43C5"/>
    <w:rsid w:val="00127991"/>
    <w:rsid w:val="001416FB"/>
    <w:rsid w:val="00172E88"/>
    <w:rsid w:val="001768D7"/>
    <w:rsid w:val="001A07FE"/>
    <w:rsid w:val="001B2865"/>
    <w:rsid w:val="001C7576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93C9C"/>
    <w:rsid w:val="002A043B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B3D44"/>
    <w:rsid w:val="003C068E"/>
    <w:rsid w:val="003C3247"/>
    <w:rsid w:val="0041476F"/>
    <w:rsid w:val="004203AF"/>
    <w:rsid w:val="004349B6"/>
    <w:rsid w:val="00437E30"/>
    <w:rsid w:val="0044230B"/>
    <w:rsid w:val="004436FF"/>
    <w:rsid w:val="00451F98"/>
    <w:rsid w:val="00453257"/>
    <w:rsid w:val="00454971"/>
    <w:rsid w:val="00461CEE"/>
    <w:rsid w:val="00480C96"/>
    <w:rsid w:val="00485116"/>
    <w:rsid w:val="004B50EC"/>
    <w:rsid w:val="004B5ED4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6659"/>
    <w:rsid w:val="005979B1"/>
    <w:rsid w:val="005A7E92"/>
    <w:rsid w:val="005D465E"/>
    <w:rsid w:val="005E547D"/>
    <w:rsid w:val="005F32F4"/>
    <w:rsid w:val="005F7C32"/>
    <w:rsid w:val="00604A34"/>
    <w:rsid w:val="00646DDE"/>
    <w:rsid w:val="006866FF"/>
    <w:rsid w:val="006867C6"/>
    <w:rsid w:val="006D62FC"/>
    <w:rsid w:val="006F335B"/>
    <w:rsid w:val="00702160"/>
    <w:rsid w:val="00703A72"/>
    <w:rsid w:val="00713E0C"/>
    <w:rsid w:val="00740041"/>
    <w:rsid w:val="00747FAF"/>
    <w:rsid w:val="0077512D"/>
    <w:rsid w:val="00790B7A"/>
    <w:rsid w:val="007B6AA9"/>
    <w:rsid w:val="007E0B4A"/>
    <w:rsid w:val="007E1B51"/>
    <w:rsid w:val="007E7D3A"/>
    <w:rsid w:val="00811FCF"/>
    <w:rsid w:val="00857E58"/>
    <w:rsid w:val="0087600E"/>
    <w:rsid w:val="008C249B"/>
    <w:rsid w:val="008D450D"/>
    <w:rsid w:val="008E17D3"/>
    <w:rsid w:val="008E7EBE"/>
    <w:rsid w:val="008F21EB"/>
    <w:rsid w:val="008F7B47"/>
    <w:rsid w:val="009041AE"/>
    <w:rsid w:val="0091456A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C2F9D"/>
    <w:rsid w:val="009C60F4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28B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76557"/>
    <w:rsid w:val="00D97878"/>
    <w:rsid w:val="00DB2FDB"/>
    <w:rsid w:val="00DC3EFB"/>
    <w:rsid w:val="00DF22F5"/>
    <w:rsid w:val="00DF2578"/>
    <w:rsid w:val="00E0796F"/>
    <w:rsid w:val="00E10D40"/>
    <w:rsid w:val="00E168D0"/>
    <w:rsid w:val="00E25566"/>
    <w:rsid w:val="00E258CC"/>
    <w:rsid w:val="00E3773E"/>
    <w:rsid w:val="00E619E2"/>
    <w:rsid w:val="00E679D7"/>
    <w:rsid w:val="00EA79AC"/>
    <w:rsid w:val="00ED2E05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C75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Wilmott J (FLSE)</cp:lastModifiedBy>
  <cp:revision>2</cp:revision>
  <dcterms:created xsi:type="dcterms:W3CDTF">2023-10-11T15:42:00Z</dcterms:created>
  <dcterms:modified xsi:type="dcterms:W3CDTF">2023-10-11T15:42:00Z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