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240" w:after="24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Dimitar Slavov</w:t>
      </w:r>
    </w:p>
    <w:p>
      <w:pPr>
        <w:spacing w:before="240" w:after="24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2029610</w:t>
      </w:r>
    </w:p>
    <w:p>
      <w:pPr>
        <w:spacing w:before="240" w:after="24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240" w:after="24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240" w:after="24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240" w:after="24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240" w:after="24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ASSESSMENT 2</w:t>
      </w:r>
    </w:p>
    <w:p>
      <w:pPr>
        <w:spacing w:before="240" w:after="24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MARKETING FUNDAMENTALS</w:t>
      </w:r>
    </w:p>
    <w:p>
      <w:pPr>
        <w:spacing w:before="240" w:after="240" w:line="360"/>
        <w:ind w:right="0" w:left="0" w:firstLine="0"/>
        <w:jc w:val="center"/>
        <w:rPr>
          <w:rFonts w:ascii="Arial" w:hAnsi="Arial" w:cs="Arial" w:eastAsia="Arial"/>
          <w:color w:val="auto"/>
          <w:spacing w:val="0"/>
          <w:position w:val="0"/>
          <w:sz w:val="22"/>
          <w:shd w:fill="auto" w:val="clear"/>
        </w:rPr>
      </w:pPr>
      <w:r>
        <w:rPr>
          <w:rFonts w:ascii="Times New Roman" w:hAnsi="Times New Roman" w:cs="Times New Roman" w:eastAsia="Times New Roman"/>
          <w:b/>
          <w:color w:val="auto"/>
          <w:spacing w:val="0"/>
          <w:position w:val="0"/>
          <w:sz w:val="32"/>
          <w:shd w:fill="auto" w:val="clear"/>
        </w:rPr>
        <w:t xml:space="preserve">ANALYSIS AND EVALUATION</w:t>
      </w:r>
      <w:r>
        <w:rPr>
          <w:rFonts w:ascii="Arial" w:hAnsi="Arial" w:cs="Arial" w:eastAsia="Arial"/>
          <w:color w:val="auto"/>
          <w:spacing w:val="0"/>
          <w:position w:val="0"/>
          <w:sz w:val="22"/>
          <w:shd w:fill="auto" w:val="clear"/>
        </w:rPr>
        <w:t xml:space="preserve"> </w:t>
      </w:r>
    </w:p>
    <w:p>
      <w:pPr>
        <w:spacing w:before="240" w:after="24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Executive Summary</w:t>
      </w:r>
    </w:p>
    <w:p>
      <w:pPr>
        <w:spacing w:before="240" w:after="240" w:line="360"/>
        <w:ind w:right="0" w:left="0" w:firstLine="0"/>
        <w:jc w:val="center"/>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Marketing mix is essential to create consumer perception through their products, which this study portrays in detail analysis of Tesco. Pestel &amp; SWOT analytsis is done to understand internal and external business environment, this created a sound knowledge about different business factors of Tesco in their operating areas. The study examines various internal and external factors that are crucial for the sustained growth and profitability of TESCO. In order to determine competitive advantage, ported five forces is done to determine future sustainability of the brand and their present competitors.  Prominent tools in marketing mix such as STP model and 7Ps model have been incorporated to illustrate the critical features related to pricing strategy, customer engagement and further scope of expansion in the foreign market. </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left"/>
        <w:rPr>
          <w:rFonts w:ascii="Times New Roman" w:hAnsi="Times New Roman" w:cs="Times New Roman" w:eastAsia="Times New Roman"/>
          <w:color w:val="auto"/>
          <w:spacing w:val="0"/>
          <w:position w:val="0"/>
          <w:sz w:val="22"/>
          <w:shd w:fill="auto" w:val="clear"/>
        </w:rPr>
      </w:pP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TASK 1: Internal and external analysis of a company</w:t>
      </w: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advent of the COVID-19 pandemic has inflicted widespread repercussions in the UK market along with significant disruption in the supply chain management across industries. The current unemployment rate in the UK is 4.2%, which is 0.2% higher compared to pre-pandemic times (Cityam, 2021). The profitability of TESCO has decreased substantially and the expenditure of the company has increased by </w:t>
      </w:r>
      <w:r>
        <w:rPr>
          <w:rFonts w:ascii="Times New Roman" w:hAnsi="Times New Roman" w:cs="Times New Roman" w:eastAsia="Times New Roman"/>
          <w:color w:val="auto"/>
          <w:spacing w:val="0"/>
          <w:position w:val="0"/>
          <w:sz w:val="24"/>
          <w:shd w:fill="FFFFFF" w:val="clear"/>
        </w:rPr>
        <w:t xml:space="preserve">£892 million to mitigate the consequences of the pandemic on business operations (Tesco, 2022). Hence, the impact of the microeconomic and macroeconomic factors has been evaluated in this report to assess the current conditions and future directions of the company. </w:t>
      </w: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“Discussion”</w:t>
      </w: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“Definition of marketing”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Kotler and Keller (2016) marketing is the act of understanding the necessities of customers and delivering products of value to ensure the demands of the people and the society are fulfilled. Moreover, marketing identifies a niche segment in the entire market that suffices the products manufactured by an organisation which enables the company to augment profit outcomes and to generate higher sales. A company should be able to offer quality products that are aligned with the requirements exhibited by customers and affordability should be taken into account to maximise sales figures. Effective marketing strategy empowers customers to perceive the value of the product along with the advantages that it delivers which influences decision making, ultimately leading to purchase of the product.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strategies can be predominantly divided into two parts which are offline and online. Offline marketing involves advertising the products of a company in a unique manner via hoardings, billboards, leaflets etc. Online marketing has been one of the prominent methods of marketing by business organisations in the digital era.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Digital marketing allows companies to reach prospective customers in a cost-effective manner and alleviates the limitations of geographical barriers. Digital marketing also involves various techniques such as audiovisual promotions, storytelling which emanates an immersive experience for the customers, thereby improving the chances of market penetration. Furthermore, development of specialised methods like </w:t>
      </w:r>
      <w:r>
        <w:rPr>
          <w:rFonts w:ascii="Times New Roman" w:hAnsi="Times New Roman" w:cs="Times New Roman" w:eastAsia="Times New Roman"/>
          <w:b/>
          <w:i/>
          <w:color w:val="auto"/>
          <w:spacing w:val="0"/>
          <w:position w:val="0"/>
          <w:sz w:val="24"/>
          <w:shd w:fill="auto" w:val="clear"/>
        </w:rPr>
        <w:t xml:space="preserve">“Search Engine Optimisation (SEO)”, “Pay-Per-Click (PPC)”, “customised offers via email”, “content marketing” </w:t>
      </w:r>
      <w:r>
        <w:rPr>
          <w:rFonts w:ascii="Times New Roman" w:hAnsi="Times New Roman" w:cs="Times New Roman" w:eastAsia="Times New Roman"/>
          <w:color w:val="auto"/>
          <w:spacing w:val="0"/>
          <w:position w:val="0"/>
          <w:sz w:val="24"/>
          <w:shd w:fill="auto" w:val="clear"/>
        </w:rPr>
        <w:t xml:space="preserve">etc</w:t>
      </w:r>
      <w:r>
        <w:rPr>
          <w:rFonts w:ascii="Times New Roman" w:hAnsi="Times New Roman" w:cs="Times New Roman" w:eastAsia="Times New Roman"/>
          <w:b/>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are highly beneficial to optimise customer engagement compared to conventional methods (Chaffey and Ellis-Chadwick, 2019). </w:t>
      </w:r>
      <w:r>
        <w:rPr>
          <w:rFonts w:ascii="Times New Roman" w:hAnsi="Times New Roman" w:cs="Times New Roman" w:eastAsia="Times New Roman"/>
          <w:b/>
          <w:i/>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engages in promotional activities which include establishing hoardings and billboards in highly populated urban areas, sponsoring various events, television commercials, digital marketing in social media platforms like </w:t>
      </w:r>
      <w:r>
        <w:rPr>
          <w:rFonts w:ascii="Times New Roman" w:hAnsi="Times New Roman" w:cs="Times New Roman" w:eastAsia="Times New Roman"/>
          <w:b/>
          <w:i/>
          <w:color w:val="auto"/>
          <w:spacing w:val="0"/>
          <w:position w:val="0"/>
          <w:sz w:val="24"/>
          <w:shd w:fill="auto" w:val="clear"/>
        </w:rPr>
        <w:t xml:space="preserve">Facebook, Youtube, Twitter</w:t>
      </w:r>
      <w:r>
        <w:rPr>
          <w:rFonts w:ascii="Times New Roman" w:hAnsi="Times New Roman" w:cs="Times New Roman" w:eastAsia="Times New Roman"/>
          <w:color w:val="auto"/>
          <w:spacing w:val="0"/>
          <w:position w:val="0"/>
          <w:sz w:val="24"/>
          <w:shd w:fill="auto" w:val="clear"/>
        </w:rPr>
        <w:t xml:space="preserve"> which ensures that the company is able to interact with customers belonging to a diverse range of socioeconomic backgrounds and income levels (TESCO, 2021a). Moreover, digital marketing has been extensively utilised by most of the companies in the UK as people are becoming increasingly attached to social media.  </w:t>
      </w: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“Main stages in the marketing process”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process of marketing can be subdivided into five different categories which are </w:t>
      </w:r>
      <w:r>
        <w:rPr>
          <w:rFonts w:ascii="Times New Roman" w:hAnsi="Times New Roman" w:cs="Times New Roman" w:eastAsia="Times New Roman"/>
          <w:b/>
          <w:i/>
          <w:color w:val="auto"/>
          <w:spacing w:val="0"/>
          <w:position w:val="0"/>
          <w:sz w:val="24"/>
          <w:shd w:fill="auto" w:val="clear"/>
        </w:rPr>
        <w:t xml:space="preserve">“formulating a mission or objective”, “situational analysis”, “devising a suitable marketing plan”, “marketing mix”, “implementation and control” (Refer to Appendix 1)</w:t>
      </w:r>
      <w:r>
        <w:rPr>
          <w:rFonts w:ascii="Times New Roman" w:hAnsi="Times New Roman" w:cs="Times New Roman" w:eastAsia="Times New Roman"/>
          <w:color w:val="auto"/>
          <w:spacing w:val="0"/>
          <w:position w:val="0"/>
          <w:sz w:val="24"/>
          <w:shd w:fill="auto" w:val="clear"/>
        </w:rPr>
        <w:t xml:space="preserve">.</w:t>
      </w:r>
    </w:p>
    <w:p>
      <w:pPr>
        <w:numPr>
          <w:ilvl w:val="0"/>
          <w:numId w:val="1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Formulating a mission or objective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business organisation should develop a clear and distinct set of objectives to be accomplished in a decided time frame. The objectives should be aligned with the short-term and long-term goals and visions of the organisation. For instance, TESCO aims to continue offering products at an affordable price to the customers irrespective of the external factors. Moreover, the company assures customers that the prices offered by the organisation provide customers with utmost value for their contribution. Current slogan of the company states </w:t>
      </w:r>
      <w:r>
        <w:rPr>
          <w:rFonts w:ascii="Times New Roman" w:hAnsi="Times New Roman" w:cs="Times New Roman" w:eastAsia="Times New Roman"/>
          <w:b/>
          <w:i/>
          <w:color w:val="auto"/>
          <w:spacing w:val="0"/>
          <w:position w:val="0"/>
          <w:sz w:val="24"/>
          <w:shd w:fill="auto" w:val="clear"/>
        </w:rPr>
        <w:t xml:space="preserve">“Every Little Helps”</w:t>
      </w:r>
      <w:r>
        <w:rPr>
          <w:rFonts w:ascii="Times New Roman" w:hAnsi="Times New Roman" w:cs="Times New Roman" w:eastAsia="Times New Roman"/>
          <w:color w:val="auto"/>
          <w:spacing w:val="0"/>
          <w:position w:val="0"/>
          <w:sz w:val="24"/>
          <w:shd w:fill="auto" w:val="clear"/>
        </w:rPr>
        <w:t xml:space="preserve"> that recognises the role of customers in business growth and promotes an inclusive environment that nurtures mutual support and respect (TESCO, 2021b).  In comparison, </w:t>
      </w:r>
      <w:r>
        <w:rPr>
          <w:rFonts w:ascii="Times New Roman" w:hAnsi="Times New Roman" w:cs="Times New Roman" w:eastAsia="Times New Roman"/>
          <w:b/>
          <w:i/>
          <w:color w:val="auto"/>
          <w:spacing w:val="0"/>
          <w:position w:val="0"/>
          <w:sz w:val="24"/>
          <w:shd w:fill="auto" w:val="clear"/>
        </w:rPr>
        <w:t xml:space="preserve">Apple </w:t>
      </w:r>
      <w:r>
        <w:rPr>
          <w:rFonts w:ascii="Times New Roman" w:hAnsi="Times New Roman" w:cs="Times New Roman" w:eastAsia="Times New Roman"/>
          <w:color w:val="auto"/>
          <w:spacing w:val="0"/>
          <w:position w:val="0"/>
          <w:sz w:val="24"/>
          <w:shd w:fill="auto" w:val="clear"/>
        </w:rPr>
        <w:t xml:space="preserve">fosters an environment of creativity and encourages customers to </w:t>
      </w:r>
      <w:r>
        <w:rPr>
          <w:rFonts w:ascii="Times New Roman" w:hAnsi="Times New Roman" w:cs="Times New Roman" w:eastAsia="Times New Roman"/>
          <w:b/>
          <w:i/>
          <w:color w:val="auto"/>
          <w:spacing w:val="0"/>
          <w:position w:val="0"/>
          <w:sz w:val="24"/>
          <w:shd w:fill="auto" w:val="clear"/>
        </w:rPr>
        <w:t xml:space="preserve">“think different”</w:t>
      </w:r>
      <w:r>
        <w:rPr>
          <w:rFonts w:ascii="Times New Roman" w:hAnsi="Times New Roman" w:cs="Times New Roman" w:eastAsia="Times New Roman"/>
          <w:color w:val="auto"/>
          <w:spacing w:val="0"/>
          <w:position w:val="0"/>
          <w:sz w:val="24"/>
          <w:shd w:fill="auto" w:val="clear"/>
        </w:rPr>
        <w:t xml:space="preserve"> (Apple, 2022). </w:t>
      </w:r>
    </w:p>
    <w:p>
      <w:pPr>
        <w:numPr>
          <w:ilvl w:val="0"/>
          <w:numId w:val="12"/>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Situational Analysis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Situational analysis involves a critical evaluation of the emerging trends and preferences of the customers and the dynamic factors impacting the market (</w:t>
      </w:r>
      <w:r>
        <w:rPr>
          <w:rFonts w:ascii="Times New Roman" w:hAnsi="Times New Roman" w:cs="Times New Roman" w:eastAsia="Times New Roman"/>
          <w:color w:val="auto"/>
          <w:spacing w:val="0"/>
          <w:position w:val="0"/>
          <w:sz w:val="24"/>
          <w:shd w:fill="FFFFFF" w:val="clear"/>
        </w:rPr>
        <w:t xml:space="preserve">Daugherty, 2018</w:t>
      </w:r>
      <w:r>
        <w:rPr>
          <w:rFonts w:ascii="Times New Roman" w:hAnsi="Times New Roman" w:cs="Times New Roman" w:eastAsia="Times New Roman"/>
          <w:color w:val="auto"/>
          <w:spacing w:val="0"/>
          <w:position w:val="0"/>
          <w:sz w:val="24"/>
          <w:shd w:fill="auto" w:val="clear"/>
        </w:rPr>
        <w:t xml:space="preserve">). Organisations are able to curate the products according to the insights derived from the situational analysis along with identifying the potential threats from the existing and newly entered rival businesses which might aid a company to consider necessary changes to avert financial loss (Stevens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2021). TESCO has clearly understood the relevance of</w:t>
      </w:r>
      <w:r>
        <w:rPr>
          <w:rFonts w:ascii="Times New Roman" w:hAnsi="Times New Roman" w:cs="Times New Roman" w:eastAsia="Times New Roman"/>
          <w:b/>
          <w:i/>
          <w:color w:val="auto"/>
          <w:spacing w:val="0"/>
          <w:position w:val="0"/>
          <w:sz w:val="24"/>
          <w:shd w:fill="auto" w:val="clear"/>
        </w:rPr>
        <w:t xml:space="preserve"> doorstep delivery </w:t>
      </w:r>
      <w:r>
        <w:rPr>
          <w:rFonts w:ascii="Times New Roman" w:hAnsi="Times New Roman" w:cs="Times New Roman" w:eastAsia="Times New Roman"/>
          <w:color w:val="auto"/>
          <w:spacing w:val="0"/>
          <w:position w:val="0"/>
          <w:sz w:val="24"/>
          <w:shd w:fill="auto" w:val="clear"/>
        </w:rPr>
        <w:t xml:space="preserve">during COVID-19 pandemic and the company has ensured that the grocery items procured by customers are delivered in contactless manner while maintaining social distancing (TESCO, 2021c). </w:t>
      </w:r>
    </w:p>
    <w:p>
      <w:pPr>
        <w:numPr>
          <w:ilvl w:val="0"/>
          <w:numId w:val="14"/>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Devising a suitable marketing plan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suitable marketing plan is essential to achieve desired results according to the set of goals determined by the organisation. A robust plan includes customised strategies aligned with market trends and customer response along with provisions for further improvisations that would function in synchronisation with the changing market demands and customer needs (</w:t>
      </w:r>
      <w:r>
        <w:rPr>
          <w:rFonts w:ascii="Times New Roman" w:hAnsi="Times New Roman" w:cs="Times New Roman" w:eastAsia="Times New Roman"/>
          <w:color w:val="auto"/>
          <w:spacing w:val="0"/>
          <w:position w:val="0"/>
          <w:sz w:val="24"/>
          <w:shd w:fill="FFFFFF" w:val="clear"/>
        </w:rPr>
        <w:t xml:space="preserve">Mothersbaugh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2020</w:t>
      </w:r>
      <w:r>
        <w:rPr>
          <w:rFonts w:ascii="Times New Roman" w:hAnsi="Times New Roman" w:cs="Times New Roman" w:eastAsia="Times New Roman"/>
          <w:color w:val="auto"/>
          <w:spacing w:val="0"/>
          <w:position w:val="0"/>
          <w:sz w:val="24"/>
          <w:shd w:fill="auto" w:val="clear"/>
        </w:rPr>
        <w:t xml:space="preserve">). Marketing analysts play a key role in identifying these traits of the market while formulating a unique strategy that might enhance customer engagement and product sales. TESCO is offering discounts to the customers with competitive pricing via the</w:t>
      </w:r>
      <w:r>
        <w:rPr>
          <w:rFonts w:ascii="Times New Roman" w:hAnsi="Times New Roman" w:cs="Times New Roman" w:eastAsia="Times New Roman"/>
          <w:b/>
          <w:i/>
          <w:color w:val="auto"/>
          <w:spacing w:val="0"/>
          <w:position w:val="0"/>
          <w:sz w:val="24"/>
          <w:shd w:fill="auto" w:val="clear"/>
        </w:rPr>
        <w:t xml:space="preserve"> “Celebrating great value”</w:t>
      </w:r>
      <w:r>
        <w:rPr>
          <w:rFonts w:ascii="Times New Roman" w:hAnsi="Times New Roman" w:cs="Times New Roman" w:eastAsia="Times New Roman"/>
          <w:color w:val="auto"/>
          <w:spacing w:val="0"/>
          <w:position w:val="0"/>
          <w:sz w:val="24"/>
          <w:shd w:fill="auto" w:val="clear"/>
        </w:rPr>
        <w:t xml:space="preserve"> deal (TESCO, 2022). </w:t>
      </w:r>
    </w:p>
    <w:p>
      <w:pPr>
        <w:numPr>
          <w:ilvl w:val="0"/>
          <w:numId w:val="16"/>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Marketing Mix</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mix is a highly important tool that enables a company to gain keen insights about the market. Several well-established frameworks are utilised to perform marketing mix such as </w:t>
      </w:r>
      <w:r>
        <w:rPr>
          <w:rFonts w:ascii="Times New Roman" w:hAnsi="Times New Roman" w:cs="Times New Roman" w:eastAsia="Times New Roman"/>
          <w:b/>
          <w:i/>
          <w:color w:val="auto"/>
          <w:spacing w:val="0"/>
          <w:position w:val="0"/>
          <w:sz w:val="24"/>
          <w:shd w:fill="auto" w:val="clear"/>
        </w:rPr>
        <w:t xml:space="preserve">“4P’s of marketing”</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i/>
          <w:color w:val="auto"/>
          <w:spacing w:val="0"/>
          <w:position w:val="0"/>
          <w:sz w:val="24"/>
          <w:shd w:fill="auto" w:val="clear"/>
        </w:rPr>
        <w:t xml:space="preserve">“7P’s of marketing”</w:t>
      </w:r>
      <w:r>
        <w:rPr>
          <w:rFonts w:ascii="Times New Roman" w:hAnsi="Times New Roman" w:cs="Times New Roman" w:eastAsia="Times New Roman"/>
          <w:color w:val="auto"/>
          <w:spacing w:val="0"/>
          <w:position w:val="0"/>
          <w:sz w:val="24"/>
          <w:shd w:fill="auto" w:val="clear"/>
        </w:rPr>
        <w:t xml:space="preserve"> and many more (Park, 2020). Organisations are able to contemplate the key factors that might influence buying behaviour of customers and could induce suitable augmentations that might improve market penetration. TESCO routinely practises </w:t>
      </w:r>
      <w:r>
        <w:rPr>
          <w:rFonts w:ascii="Times New Roman" w:hAnsi="Times New Roman" w:cs="Times New Roman" w:eastAsia="Times New Roman"/>
          <w:b/>
          <w:i/>
          <w:color w:val="auto"/>
          <w:spacing w:val="0"/>
          <w:position w:val="0"/>
          <w:sz w:val="24"/>
          <w:shd w:fill="auto" w:val="clear"/>
        </w:rPr>
        <w:t xml:space="preserve">“4Ps of marketing”</w:t>
      </w:r>
      <w:r>
        <w:rPr>
          <w:rFonts w:ascii="Times New Roman" w:hAnsi="Times New Roman" w:cs="Times New Roman" w:eastAsia="Times New Roman"/>
          <w:color w:val="auto"/>
          <w:spacing w:val="0"/>
          <w:position w:val="0"/>
          <w:sz w:val="24"/>
          <w:shd w:fill="auto" w:val="clear"/>
        </w:rPr>
        <w:t xml:space="preserve"> and </w:t>
      </w:r>
      <w:r>
        <w:rPr>
          <w:rFonts w:ascii="Times New Roman" w:hAnsi="Times New Roman" w:cs="Times New Roman" w:eastAsia="Times New Roman"/>
          <w:b/>
          <w:i/>
          <w:color w:val="auto"/>
          <w:spacing w:val="0"/>
          <w:position w:val="0"/>
          <w:sz w:val="24"/>
          <w:shd w:fill="auto" w:val="clear"/>
        </w:rPr>
        <w:t xml:space="preserve">“7Ps of marketing”</w:t>
      </w:r>
      <w:r>
        <w:rPr>
          <w:rFonts w:ascii="Times New Roman" w:hAnsi="Times New Roman" w:cs="Times New Roman" w:eastAsia="Times New Roman"/>
          <w:color w:val="auto"/>
          <w:spacing w:val="0"/>
          <w:position w:val="0"/>
          <w:sz w:val="24"/>
          <w:shd w:fill="auto" w:val="clear"/>
        </w:rPr>
        <w:t xml:space="preserve"> to understand the prevalent factors impacting the UK market and the international market respectively.  </w:t>
      </w:r>
    </w:p>
    <w:p>
      <w:pPr>
        <w:numPr>
          <w:ilvl w:val="0"/>
          <w:numId w:val="18"/>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Implementation and Control</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strategies developed in the marketing plan are implemented effectively to ensure optimum market penetration and customer engagement. Furthermore, business organisations might insert suitable changes in the strategy post-implementation considering the dynamics of the market trends that vary due to various external factors. TESCO has promptly implemented online promotional strategies to assure customers with the facility of home delivery (TESCO, 2021c). </w:t>
      </w: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“Macro Environmental Analysis”</w:t>
      </w:r>
    </w:p>
    <w:p>
      <w:pPr>
        <w:keepNext w:val="true"/>
        <w:keepLines w:val="true"/>
        <w:spacing w:before="240" w:after="24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PESTEL Analysis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PESTLE Analysis is performed to evaluate the impact of external or macroeconomic factors on a particular business organisation.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Political factors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Brexit has resulted in prominent challenges in supply chain management in the UK (Moradlou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2021). Changes in trade policies have caused immense confusion among stakeholders that has delayed product supply across the nation. Procurement of raw materials from the European Union has been affected due to complexities arising in supply chain that inflicted significant financial loss for UK industries. Delivery of packaged food products to the Northern Ireland region for TESCO supermarkets has faced massive hindrances due to Brexit (Chapman, 2021).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Economic factors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is one of the largest supermarket chains in the UK with 27.9% of the UK retail sector (Davey, 2022). The COVID-19 pandemic has caused a severe 9.9% contraction in the national GDP in 2020 which has directly impacted the sales of the organisation (Ons, 2021a). Moreover, a high inflation rate of 5.1% due to the cumulative impact of Brexit and the COVID-19 pandemic has affected the sales of luxury items and the company is currently focusing on essential commodities to support customers in this uncertain period (Bancroft, 2021).</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Social factors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Shortage of skilled workers has been a prominent issue in the UK industry. People are anxious towards jobs that demand direct physical interaction with customers as it might increase the chances of cross-contamination. As the data from Ons (2021b) suggests, the population growth of the country has decreased from 0.58% in 2019 to 0.53% in 2020 which clearly indicates that the company might experience greater labour shortage in future.</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Technological factors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COVID-19 pandemic has directed the organisation to emphasise on the online platforms due to lockdown restrictions and social distancing norms. The company also utilises data analytics and AI to attract a higher number of customers (Stone, 2020). The company has recently experimented with a novel technology that abolishes the requirement of human cashiers in the supermarkets (WARC, 2019).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Environmental Factors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has undertaken an ambitious project that would prevent pollutant discharge in freshwater resources by 2025 (TESCO PLC, 2021). Moreover, the </w:t>
      </w:r>
      <w:r>
        <w:rPr>
          <w:rFonts w:ascii="Times New Roman" w:hAnsi="Times New Roman" w:cs="Times New Roman" w:eastAsia="Times New Roman"/>
          <w:b/>
          <w:i/>
          <w:color w:val="auto"/>
          <w:spacing w:val="0"/>
          <w:position w:val="0"/>
          <w:sz w:val="24"/>
          <w:shd w:fill="auto" w:val="clear"/>
        </w:rPr>
        <w:t xml:space="preserve">“Environment Act 2021”</w:t>
      </w:r>
      <w:r>
        <w:rPr>
          <w:rFonts w:ascii="Times New Roman" w:hAnsi="Times New Roman" w:cs="Times New Roman" w:eastAsia="Times New Roman"/>
          <w:color w:val="auto"/>
          <w:spacing w:val="0"/>
          <w:position w:val="0"/>
          <w:sz w:val="24"/>
          <w:shd w:fill="auto" w:val="clear"/>
        </w:rPr>
        <w:t xml:space="preserve"> clearly states that four major factors of climate change such as </w:t>
      </w:r>
      <w:r>
        <w:rPr>
          <w:rFonts w:ascii="Times New Roman" w:hAnsi="Times New Roman" w:cs="Times New Roman" w:eastAsia="Times New Roman"/>
          <w:b/>
          <w:i/>
          <w:color w:val="auto"/>
          <w:spacing w:val="0"/>
          <w:position w:val="0"/>
          <w:sz w:val="24"/>
          <w:shd w:fill="auto" w:val="clear"/>
        </w:rPr>
        <w:t xml:space="preserve">“air quality”, “biodiversity”, “water” </w:t>
      </w:r>
      <w:r>
        <w:rPr>
          <w:rFonts w:ascii="Times New Roman" w:hAnsi="Times New Roman" w:cs="Times New Roman" w:eastAsia="Times New Roman"/>
          <w:color w:val="auto"/>
          <w:spacing w:val="0"/>
          <w:position w:val="0"/>
          <w:sz w:val="24"/>
          <w:shd w:fill="auto" w:val="clear"/>
        </w:rPr>
        <w:t xml:space="preserve">and </w:t>
      </w:r>
      <w:r>
        <w:rPr>
          <w:rFonts w:ascii="Times New Roman" w:hAnsi="Times New Roman" w:cs="Times New Roman" w:eastAsia="Times New Roman"/>
          <w:b/>
          <w:i/>
          <w:color w:val="auto"/>
          <w:spacing w:val="0"/>
          <w:position w:val="0"/>
          <w:sz w:val="24"/>
          <w:shd w:fill="auto" w:val="clear"/>
        </w:rPr>
        <w:t xml:space="preserve">“waste management”</w:t>
      </w:r>
      <w:r>
        <w:rPr>
          <w:rFonts w:ascii="Times New Roman" w:hAnsi="Times New Roman" w:cs="Times New Roman" w:eastAsia="Times New Roman"/>
          <w:color w:val="auto"/>
          <w:spacing w:val="0"/>
          <w:position w:val="0"/>
          <w:sz w:val="24"/>
          <w:shd w:fill="auto" w:val="clear"/>
        </w:rPr>
        <w:t xml:space="preserve"> should be given utmost priority while conducting business to avert further exacerbation of the environment (Legislation, 2021a). The company has claimed that the carbon footprint of the organisation has reduced by 50% in 2020 (TESCO PLC, 2021a).</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Legal Factors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w:t>
      </w:r>
      <w:r>
        <w:rPr>
          <w:rFonts w:ascii="Times New Roman" w:hAnsi="Times New Roman" w:cs="Times New Roman" w:eastAsia="Times New Roman"/>
          <w:b/>
          <w:i/>
          <w:color w:val="auto"/>
          <w:spacing w:val="0"/>
          <w:position w:val="0"/>
          <w:sz w:val="24"/>
          <w:shd w:fill="auto" w:val="clear"/>
        </w:rPr>
        <w:t xml:space="preserve">“UK Employment Rights Act 1996”</w:t>
      </w:r>
      <w:r>
        <w:rPr>
          <w:rFonts w:ascii="Times New Roman" w:hAnsi="Times New Roman" w:cs="Times New Roman" w:eastAsia="Times New Roman"/>
          <w:color w:val="auto"/>
          <w:spacing w:val="0"/>
          <w:position w:val="0"/>
          <w:sz w:val="24"/>
          <w:shd w:fill="auto" w:val="clear"/>
        </w:rPr>
        <w:t xml:space="preserve"> allow companies to generate employment in the country (Legislation, 2021b). TESCO has recently recruited 16000 permanent employees across several supermarkets in 2020. The company had to compensate for a 2014 accounting scandal which caused a substantial payment of £193 million to the stakeholders to reach a mutual settlement (Armstrong, 2021). </w:t>
      </w: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“Impact assessment of Covid-19 (macro-environment factor) on retail business of UK”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COVID-19 pandemic has caused significant hindrances in the supply chain management in the UK and retail businesses have faced financial losses due to unavailability of products on time (Ferreira et al. 2021). Moreover, customers have cancelled product orders due to excess taxation charges caused by Brexit which also decreased annual sales of these companies (Chapman, 2021). As mentioned by Panzone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(2021), small retail business has been heavily damaged due to lockdown restrictions and social distancing protocols which prevented people from physically visiting retail stores to buy essential items. In contrast, large retail organisations like TESCO have gained higher sales due to the advantages of online shopping and facility of home delivery which resulted in higher sales for the organisation. Furthermore, the company has designed offers strategically to offer special discounts on products such as hand sanitisers, detergents, tissue paper, groceries etc that are essential items to survive in a lockdown situation. The annual sales of TESCO had increased 7% (fuel costs excluded) in 2020 due to the above-mentioned reasons (TESCO PLC, 2021b). However, the expenditure of the company has increased by £892 million regarding COVID-19 measures which included hiring of new employees and returning £585 million as a voluntary contribution against tax relief provided by the national government (Guardian, 2021).  </w:t>
      </w: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“Porter’s Five Forces model” </w:t>
      </w:r>
    </w:p>
    <w:p>
      <w:pPr>
        <w:spacing w:before="0" w:after="0" w:line="360"/>
        <w:ind w:right="0" w:left="0" w:firstLine="0"/>
        <w:jc w:val="both"/>
        <w:rPr>
          <w:rFonts w:ascii="Times New Roman" w:hAnsi="Times New Roman" w:cs="Times New Roman" w:eastAsia="Times New Roman"/>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Porter’s Five Forces Model analyses the competitive advantage and threat of new businesses related to a particular business organisation. The model consists of five elements that are </w:t>
      </w:r>
      <w:r>
        <w:rPr>
          <w:rFonts w:ascii="Times New Roman" w:hAnsi="Times New Roman" w:cs="Times New Roman" w:eastAsia="Times New Roman"/>
          <w:b/>
          <w:i/>
          <w:color w:val="auto"/>
          <w:spacing w:val="0"/>
          <w:position w:val="0"/>
          <w:sz w:val="24"/>
          <w:shd w:fill="auto" w:val="clear"/>
        </w:rPr>
        <w:t xml:space="preserve">“Customer Bargaining Power”, “Supplier Bargaining Power”, “Internal Competition”, “Threat of Substitutes” and  “Threat of New Entrants”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b/>
          <w:i/>
          <w:color w:val="auto"/>
          <w:spacing w:val="0"/>
          <w:position w:val="0"/>
          <w:sz w:val="24"/>
          <w:shd w:fill="auto" w:val="clear"/>
        </w:rPr>
        <w:t xml:space="preserve">Refer to Appendix 2</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i/>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Customer Bargaining Power</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Bargaining power of customers is low as customers are heavily reliant on the variety of products sold at the TESCO supermarkets. The company determines the pricing of the products and customers have to comply with these decisions. However, grocery customers might possess a higher bargaining power as a number of rivals have emerged in this sector such as </w:t>
      </w:r>
      <w:r>
        <w:rPr>
          <w:rFonts w:ascii="Times New Roman" w:hAnsi="Times New Roman" w:cs="Times New Roman" w:eastAsia="Times New Roman"/>
          <w:b/>
          <w:i/>
          <w:color w:val="auto"/>
          <w:spacing w:val="0"/>
          <w:position w:val="0"/>
          <w:sz w:val="24"/>
          <w:shd w:fill="auto" w:val="clear"/>
        </w:rPr>
        <w:t xml:space="preserve">ASDA, Sainsbury’s, LIDL</w:t>
      </w:r>
      <w:r>
        <w:rPr>
          <w:rFonts w:ascii="Times New Roman" w:hAnsi="Times New Roman" w:cs="Times New Roman" w:eastAsia="Times New Roman"/>
          <w:color w:val="auto"/>
          <w:spacing w:val="0"/>
          <w:position w:val="0"/>
          <w:sz w:val="24"/>
          <w:shd w:fill="auto" w:val="clear"/>
        </w:rPr>
        <w:t xml:space="preserve"> etc.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Supplier Bargaining Power</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Bargaining power of suppliers is low for TESCO. The organisation is one of the leaders in the UK retail industry and suppliers compete to provide goods to the supermarkets as it ensures profitability. However, the COVID-19 pandemic has devastated the supply chain in the UK which might empower local suppliers to demand higher share of profits from the company for timely delivery of the necessary items.</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Internal Competition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Internal competition for TESCO might be moderate as the company has introduced self-manufactured products under the brand name of </w:t>
      </w:r>
      <w:r>
        <w:rPr>
          <w:rFonts w:ascii="Times New Roman" w:hAnsi="Times New Roman" w:cs="Times New Roman" w:eastAsia="Times New Roman"/>
          <w:b/>
          <w:i/>
          <w:color w:val="auto"/>
          <w:spacing w:val="0"/>
          <w:position w:val="0"/>
          <w:sz w:val="24"/>
          <w:shd w:fill="auto" w:val="clear"/>
        </w:rPr>
        <w:t xml:space="preserve">“TESCO Finest”</w:t>
      </w:r>
      <w:r>
        <w:rPr>
          <w:rFonts w:ascii="Times New Roman" w:hAnsi="Times New Roman" w:cs="Times New Roman" w:eastAsia="Times New Roman"/>
          <w:color w:val="auto"/>
          <w:spacing w:val="0"/>
          <w:position w:val="0"/>
          <w:sz w:val="24"/>
          <w:shd w:fill="auto" w:val="clear"/>
        </w:rPr>
        <w:t xml:space="preserve">. Similar materials available in the TESCO supermarkets and online stores that are manufactured by other reputed companies might sustain damage in sales due to this reason.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Threat of Substitutes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Threat of substitutes, especially in the grocery market, is high. Several local and European companies are functioning in the UK market such as </w:t>
      </w:r>
      <w:r>
        <w:rPr>
          <w:rFonts w:ascii="Times New Roman" w:hAnsi="Times New Roman" w:cs="Times New Roman" w:eastAsia="Times New Roman"/>
          <w:b/>
          <w:i/>
          <w:color w:val="auto"/>
          <w:spacing w:val="0"/>
          <w:position w:val="0"/>
          <w:sz w:val="24"/>
          <w:shd w:fill="auto" w:val="clear"/>
        </w:rPr>
        <w:t xml:space="preserve">Morrison’s, Sainsbury’s, LIDL, ASDA </w:t>
      </w:r>
      <w:r>
        <w:rPr>
          <w:rFonts w:ascii="Times New Roman" w:hAnsi="Times New Roman" w:cs="Times New Roman" w:eastAsia="Times New Roman"/>
          <w:color w:val="auto"/>
          <w:spacing w:val="0"/>
          <w:position w:val="0"/>
          <w:sz w:val="24"/>
          <w:shd w:fill="auto" w:val="clear"/>
        </w:rPr>
        <w:t xml:space="preserve">etc which are prominent threats for the company in the UK retail industry.</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Threat of New Entrants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Threat of new entrants is low in the UK retail industry. The substantial amount of initial capital investment required to commence business in the UK provides protection for TESCO. Moreover, scalability would also be a major issue for a newly incepted company as TESCO has a dominant position in the UK market. </w:t>
      </w: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“SWOT Analysis”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Strength</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has the largest market share in the UK retail industry. The company has a seminal presence in the LSE. The diverse range of products offered by TESCO that include groceries, clothing, and electronics, household goods enable the company to suffice the needs of a broad customer base. The annual sales generated by the company in 2020 were £53 billion (Bourke, 2021).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Weakness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Litigations and legal disputes have caused major financial damage to the company. As mentioned earlier, the company had to provide a substantial amount in compensation to the stakeholders as a consequence of a major accounting scandal. Moreover, the company has a limited existence in the global market compared to other major corporations like </w:t>
      </w:r>
      <w:r>
        <w:rPr>
          <w:rFonts w:ascii="Times New Roman" w:hAnsi="Times New Roman" w:cs="Times New Roman" w:eastAsia="Times New Roman"/>
          <w:b/>
          <w:i/>
          <w:color w:val="auto"/>
          <w:spacing w:val="0"/>
          <w:position w:val="0"/>
          <w:sz w:val="24"/>
          <w:shd w:fill="auto" w:val="clear"/>
        </w:rPr>
        <w:t xml:space="preserve">Amazon</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Opportunities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Asian market might be a logical opportunity for the company. The company can promote the idea of affordability that it advocates in the local market to attract a large number of customers in this region.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Threats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Several local and European competitors that are functioning in the UK market might pose a higher threat to the company. Disruption of supply chain and manpower shortage due to COVID-19 and Brexit might negatively impact the annual sales and profitability of the organisation. </w:t>
      </w: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“Segmentation, Targeting and Positioning”</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STP </w:t>
      </w:r>
      <w:r>
        <w:rPr>
          <w:rFonts w:ascii="Times New Roman" w:hAnsi="Times New Roman" w:cs="Times New Roman" w:eastAsia="Times New Roman"/>
          <w:color w:val="auto"/>
          <w:spacing w:val="0"/>
          <w:position w:val="0"/>
          <w:sz w:val="24"/>
          <w:shd w:fill="auto" w:val="clear"/>
        </w:rPr>
        <w:t xml:space="preserve">that stands on segmentation, targeting and positioning is contemplated as an absolute key for enabling an effective marketing strategy (Ghahnavieh, 2018). STP model has been utilised in the context of Tesco with an aim to enable strategic methods for marketing.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Grid>
        <w:gridCol w:w="4680"/>
        <w:gridCol w:w="4680"/>
      </w:tblGrid>
      <w:tr>
        <w:trPr>
          <w:trHeight w:val="1" w:hRule="atLeast"/>
          <w:jc w:val="left"/>
          <w:cantSplit w:val="1"/>
        </w:trPr>
        <w:tc>
          <w:tcPr>
            <w:tcW w:w="4680" w:type="dxa"/>
            <w:tcBorders>
              <w:top w:val="single" w:color="000000" w:sz="8"/>
              <w:left w:val="single" w:color="000000" w:sz="8"/>
              <w:bottom w:val="single" w:color="000000" w:sz="8"/>
              <w:right w:val="single" w:color="000000" w:sz="8"/>
            </w:tcBorders>
            <w:shd w:color="auto" w:fill="93c47d"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Segmentation </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 context with geographic segmentation, Tesco primarily operates its business in rural and urban areas whereas, in demographic context this low and medium income profile consumers are targeted (Syed, 2020). Furthermore, in psychographic context Tesco has an inclination on traditionalist and contented conformers. The main target customers of the brands are 15-70 years old men and women, who use products of the organization in daily basis. </w:t>
            </w:r>
          </w:p>
        </w:tc>
      </w:tr>
      <w:tr>
        <w:trPr>
          <w:trHeight w:val="1022" w:hRule="auto"/>
          <w:jc w:val="left"/>
        </w:trPr>
        <w:tc>
          <w:tcPr>
            <w:tcW w:w="4680" w:type="dxa"/>
            <w:tcBorders>
              <w:top w:val="single" w:color="000000" w:sz="8"/>
              <w:left w:val="single" w:color="000000" w:sz="8"/>
              <w:bottom w:val="single" w:color="000000" w:sz="8"/>
              <w:right w:val="single" w:color="000000" w:sz="8"/>
            </w:tcBorders>
            <w:shd w:color="auto" w:fill="93c47d"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Targeting </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Tesco primarily targets low and medium income profile consumers thus, it has adopted a cost leadership strategy. </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93c47d"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Positioning </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Price positioning is one of the major points for market positioning and Tesco always inclines to offer a wide range of products at a lower price with maintenance of product quality. Tesco also uses </w:t>
            </w:r>
            <w:r>
              <w:rPr>
                <w:rFonts w:ascii="Times New Roman" w:hAnsi="Times New Roman" w:cs="Times New Roman" w:eastAsia="Times New Roman"/>
                <w:b/>
                <w:i/>
                <w:color w:val="auto"/>
                <w:spacing w:val="0"/>
                <w:position w:val="0"/>
                <w:sz w:val="24"/>
                <w:shd w:fill="auto" w:val="clear"/>
              </w:rPr>
              <w:t xml:space="preserve">Low price high quality</w:t>
            </w:r>
            <w:r>
              <w:rPr>
                <w:rFonts w:ascii="Times New Roman" w:hAnsi="Times New Roman" w:cs="Times New Roman" w:eastAsia="Times New Roman"/>
                <w:color w:val="auto"/>
                <w:spacing w:val="0"/>
                <w:position w:val="0"/>
                <w:sz w:val="24"/>
                <w:shd w:fill="auto" w:val="clear"/>
              </w:rPr>
              <w:t xml:space="preserve"> positioning and for instance this organisation has refused to use of cotton in where child labours are appointed for production. </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1: STP model for Tesco PLC</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 </w:t>
      </w: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“7Ps of Marketing Mix”</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 p’s of marketing mix is the efficient tool that assists management to decide upon their marketing strategy. Furthermore, marketing mix also highlights the marketing factors for making an improvement on the marketing segment (Sudari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2019). 7 P’s of marketing mix are illustrated below-</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p>
    <w:tbl>
      <w:tblPr/>
      <w:tblGrid>
        <w:gridCol w:w="4680"/>
        <w:gridCol w:w="4680"/>
      </w:tblGrid>
      <w:tr>
        <w:trPr>
          <w:trHeight w:val="1" w:hRule="atLeast"/>
          <w:jc w:val="left"/>
        </w:trPr>
        <w:tc>
          <w:tcPr>
            <w:tcW w:w="4680" w:type="dxa"/>
            <w:tcBorders>
              <w:top w:val="single" w:color="000000" w:sz="8"/>
              <w:left w:val="single" w:color="000000" w:sz="8"/>
              <w:bottom w:val="single" w:color="000000" w:sz="8"/>
              <w:right w:val="single" w:color="000000" w:sz="8"/>
            </w:tcBorders>
            <w:shd w:color="auto" w:fill="a2c4c9"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Product </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Tesco as a leading brand in the UK retail industry offers a wide range of products such as food, electronic items, garments along with financial services (Tesco, 2021). Tesco also offers a wide collection of items and substitutes through an online business platform that enables a point of customer attraction. </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a2c4c9"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Place </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Headquarter of Tesco plc situated at Chsesnut, England and this retailing chain operates its business from two channels of distribution; offline and online. Tesco express, Tesco metro, Tesco compact as offline forums assist this rental sector in making an engagement with consumers. </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a2c4c9"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Price </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Tesco always has an inclination on cost leadership strategy that aspires to deliver products at a cheaper price than other competitors (Syed, 2020). Henceforth, this organisation gets a competitive advantage and also accumulates customer loyalty. </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a2c4c9"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Promotion </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Tesco primarily uses the “Discount” strategy for the promotion of new products whereas, low priced product distribution entirely acts as a promotional strategy. Moreover, Tesco basically utilises online platforms for enabling promotional activity with an aim to reach a wide audience within a short time (Syed, 2020). </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a2c4c9"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People </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People in the marketing mix primarily refer to employees or any individual that has a contribution for business performance enhancement. Sales representatives are the most successful factors for business performance improvement as they are too efficient to convince customers to consume products.  </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a2c4c9"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Physical evidence </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Tesco always has a keen attention on online business rather than offline. Henceforth, this organisation has refused to spend money for their offline stores. Therefore, it will become a risk factor for Tesco in future. </w:t>
            </w:r>
          </w:p>
        </w:tc>
      </w:tr>
      <w:tr>
        <w:trPr>
          <w:trHeight w:val="1" w:hRule="atLeast"/>
          <w:jc w:val="left"/>
        </w:trPr>
        <w:tc>
          <w:tcPr>
            <w:tcW w:w="4680" w:type="dxa"/>
            <w:tcBorders>
              <w:top w:val="single" w:color="000000" w:sz="8"/>
              <w:left w:val="single" w:color="000000" w:sz="8"/>
              <w:bottom w:val="single" w:color="000000" w:sz="8"/>
              <w:right w:val="single" w:color="000000" w:sz="8"/>
            </w:tcBorders>
            <w:shd w:color="auto" w:fill="a2c4c9" w:val="clear"/>
            <w:tcMar>
              <w:left w:w="100" w:type="dxa"/>
              <w:right w:w="100"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i/>
                <w:color w:val="auto"/>
                <w:spacing w:val="0"/>
                <w:position w:val="0"/>
                <w:sz w:val="24"/>
                <w:shd w:fill="auto" w:val="clear"/>
              </w:rPr>
              <w:t xml:space="preserve">Process </w:t>
            </w:r>
          </w:p>
        </w:tc>
        <w:tc>
          <w:tcPr>
            <w:tcW w:w="4680"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Tesco as a giant retailer in the UK always has an inclination to satisfy its consumers. Therefore, this organisation has started speedy billing services in a major purpose to facilitate customer satisfaction strategy (Mirror, 2017). </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2: 7P’s of marketing Mix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Self-created) </w:t>
      </w: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 and Recommendations” </w:t>
      </w:r>
    </w:p>
    <w:p>
      <w:pPr>
        <w:spacing w:before="0" w:after="0" w:line="36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Recommendations</w:t>
      </w:r>
    </w:p>
    <w:p>
      <w:pPr>
        <w:numPr>
          <w:ilvl w:val="0"/>
          <w:numId w:val="7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strategies that promote “</w:t>
      </w:r>
      <w:r>
        <w:rPr>
          <w:rFonts w:ascii="Times New Roman" w:hAnsi="Times New Roman" w:cs="Times New Roman" w:eastAsia="Times New Roman"/>
          <w:b/>
          <w:i/>
          <w:color w:val="auto"/>
          <w:spacing w:val="0"/>
          <w:position w:val="0"/>
          <w:sz w:val="24"/>
          <w:shd w:fill="auto" w:val="clear"/>
        </w:rPr>
        <w:t xml:space="preserve">Drone-based delivery</w:t>
      </w:r>
      <w:r>
        <w:rPr>
          <w:rFonts w:ascii="Times New Roman" w:hAnsi="Times New Roman" w:cs="Times New Roman" w:eastAsia="Times New Roman"/>
          <w:color w:val="auto"/>
          <w:spacing w:val="0"/>
          <w:position w:val="0"/>
          <w:sz w:val="24"/>
          <w:shd w:fill="auto" w:val="clear"/>
        </w:rPr>
        <w:t xml:space="preserve">” among customers might generate higher sales for TESCO. Additionally, it would also help the organisation to mitigate workforce shortage due to COVID-19. </w:t>
      </w:r>
    </w:p>
    <w:p>
      <w:pPr>
        <w:numPr>
          <w:ilvl w:val="0"/>
          <w:numId w:val="7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company might procure raw material from the non-European market to avert the complexities of Brexit and to ensure unhindered supply of products. </w:t>
      </w:r>
    </w:p>
    <w:p>
      <w:pPr>
        <w:numPr>
          <w:ilvl w:val="0"/>
          <w:numId w:val="7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Furthermore, TESCO might choose to expand in the Asian market to gain higher sales.</w:t>
      </w:r>
    </w:p>
    <w:p>
      <w:pPr>
        <w:numPr>
          <w:ilvl w:val="0"/>
          <w:numId w:val="7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the company might invest in AI research that would help the organisation to automate several business processes that would increase the profitability of the organisation. </w:t>
      </w:r>
    </w:p>
    <w:p>
      <w:pPr>
        <w:numPr>
          <w:ilvl w:val="0"/>
          <w:numId w:val="70"/>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could improve transparency in the business processes to prohibit any fraudulent activity and to strengthen the trust of the stakeholders.</w:t>
      </w:r>
    </w:p>
    <w:p>
      <w:pPr>
        <w:spacing w:before="0" w:after="0" w:line="360"/>
        <w:ind w:right="0" w:left="0" w:firstLine="0"/>
        <w:jc w:val="left"/>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report focuses on the different marketing strategies that are used by TESCO to maximise market penetration and customer engagement. The importance of digital marketing and social media websites has been discussed to illustrate the seminal features associated with customer targeting. The PESTEL analysis shows the impact of several external factors on the current business operations and organisational growth of the company. Moreover, the impact of the COVID-19 pandemic has been delineated to project an overall idea about the prevailing circumstances related to retail industries functioning in the UK. Furthermore, STP analysis and 7Ps of marketing has been performed to consider the potential customers and the value of the products offered by the organisation. Finally, few suitable recommendations have been proposed that might improve organisational growth of TESCO in future. </w:t>
      </w:r>
    </w:p>
    <w:p>
      <w:pPr>
        <w:spacing w:before="0" w:after="0" w:line="360"/>
        <w:ind w:right="0" w:left="0" w:firstLine="0"/>
        <w:jc w:val="left"/>
        <w:rPr>
          <w:rFonts w:ascii="Arial" w:hAnsi="Arial" w:cs="Arial" w:eastAsia="Arial"/>
          <w:color w:val="auto"/>
          <w:spacing w:val="0"/>
          <w:position w:val="0"/>
          <w:sz w:val="22"/>
          <w:shd w:fill="auto" w:val="clear"/>
        </w:rPr>
      </w:pPr>
    </w:p>
    <w:p>
      <w:pPr>
        <w:spacing w:before="0" w:after="0" w:line="360"/>
        <w:ind w:right="0" w:left="0" w:firstLine="0"/>
        <w:jc w:val="left"/>
        <w:rPr>
          <w:rFonts w:ascii="Arial" w:hAnsi="Arial" w:cs="Arial" w:eastAsia="Arial"/>
          <w:color w:val="auto"/>
          <w:spacing w:val="0"/>
          <w:position w:val="0"/>
          <w:sz w:val="40"/>
          <w:shd w:fill="auto" w:val="clear"/>
        </w:rPr>
      </w:pPr>
      <w:r>
        <w:rPr>
          <w:rFonts w:ascii="Arial" w:hAnsi="Arial" w:cs="Arial" w:eastAsia="Arial"/>
          <w:color w:val="auto"/>
          <w:spacing w:val="0"/>
          <w:position w:val="0"/>
          <w:sz w:val="40"/>
          <w:shd w:fill="auto" w:val="clear"/>
        </w:rPr>
        <w:t xml:space="preserve"> </w:t>
      </w: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 List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Apple, 2022. Apple (United Kingdom). [online] Apple (United Kingdom). Available at: &lt;</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https://www.apple.com/uk/</w:t>
        </w:r>
      </w:hyperlink>
      <w:r>
        <w:rPr>
          <w:rFonts w:ascii="Times New Roman" w:hAnsi="Times New Roman" w:cs="Times New Roman" w:eastAsia="Times New Roman"/>
          <w:color w:val="auto"/>
          <w:spacing w:val="0"/>
          <w:position w:val="0"/>
          <w:sz w:val="24"/>
          <w:shd w:fill="auto" w:val="clear"/>
        </w:rPr>
        <w:t xml:space="preserve">&gt; [Accessed 3 January 2022].</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Armstrong, A., 2021. </w:t>
      </w:r>
      <w:r>
        <w:rPr>
          <w:rFonts w:ascii="Times New Roman" w:hAnsi="Times New Roman" w:cs="Times New Roman" w:eastAsia="Times New Roman"/>
          <w:i/>
          <w:color w:val="000000"/>
          <w:spacing w:val="0"/>
          <w:position w:val="0"/>
          <w:sz w:val="24"/>
          <w:shd w:fill="FFFFFF" w:val="clear"/>
        </w:rPr>
        <w:t xml:space="preserve">Tesco pays shareholders £193m to settle accounting scandal claims</w:t>
      </w:r>
      <w:r>
        <w:rPr>
          <w:rFonts w:ascii="Times New Roman" w:hAnsi="Times New Roman" w:cs="Times New Roman" w:eastAsia="Times New Roman"/>
          <w:color w:val="000000"/>
          <w:spacing w:val="0"/>
          <w:position w:val="0"/>
          <w:sz w:val="24"/>
          <w:shd w:fill="FFFFFF" w:val="clear"/>
        </w:rPr>
        <w:t xml:space="preserve">. [online] Thetimes.co.uk. Available at: &lt;</w:t>
      </w:r>
      <w:hyperlink xmlns:r="http://schemas.openxmlformats.org/officeDocument/2006/relationships" r:id="docRId1">
        <w:r>
          <w:rPr>
            <w:rFonts w:ascii="Times New Roman" w:hAnsi="Times New Roman" w:cs="Times New Roman" w:eastAsia="Times New Roman"/>
            <w:color w:val="000000"/>
            <w:spacing w:val="0"/>
            <w:position w:val="0"/>
            <w:sz w:val="24"/>
            <w:u w:val="single"/>
            <w:shd w:fill="FFFFFF" w:val="clear"/>
          </w:rPr>
          <w:t xml:space="preserve">https://www.thetimes.co.uk/article/tesco-pays-shareholders-193m-to-settle-accounting-scandal-claims-flz3wqprb</w:t>
        </w:r>
      </w:hyperlink>
      <w:r>
        <w:rPr>
          <w:rFonts w:ascii="Times New Roman" w:hAnsi="Times New Roman" w:cs="Times New Roman" w:eastAsia="Times New Roman"/>
          <w:color w:val="000000"/>
          <w:spacing w:val="0"/>
          <w:position w:val="0"/>
          <w:sz w:val="24"/>
          <w:shd w:fill="FFFFFF" w:val="clear"/>
        </w:rPr>
        <w:t xml:space="preserve">&gt; [Accessed 1 January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Bancroft, H., 2021. Inflation increases to decade high of 5.1%. [online] The Independent. Available at: &lt;</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https://www.independent.co.uk/news/business/inflation-rises-cpi-rate-b1976368.html</w:t>
        </w:r>
      </w:hyperlink>
      <w:r>
        <w:rPr>
          <w:rFonts w:ascii="Times New Roman" w:hAnsi="Times New Roman" w:cs="Times New Roman" w:eastAsia="Times New Roman"/>
          <w:color w:val="auto"/>
          <w:spacing w:val="0"/>
          <w:position w:val="0"/>
          <w:sz w:val="24"/>
          <w:shd w:fill="auto" w:val="clear"/>
        </w:rPr>
        <w:t xml:space="preserve">&gt; [Accessed 31 December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Bourke, J., 2021. </w:t>
      </w:r>
      <w:r>
        <w:rPr>
          <w:rFonts w:ascii="Times New Roman" w:hAnsi="Times New Roman" w:cs="Times New Roman" w:eastAsia="Times New Roman"/>
          <w:i/>
          <w:color w:val="000000"/>
          <w:spacing w:val="0"/>
          <w:position w:val="0"/>
          <w:sz w:val="24"/>
          <w:shd w:fill="FFFFFF" w:val="clear"/>
        </w:rPr>
        <w:t xml:space="preserve">Tesco sales reached over £53 billion in pandemic year, but profits decline on Covid costs</w:t>
      </w:r>
      <w:r>
        <w:rPr>
          <w:rFonts w:ascii="Times New Roman" w:hAnsi="Times New Roman" w:cs="Times New Roman" w:eastAsia="Times New Roman"/>
          <w:color w:val="000000"/>
          <w:spacing w:val="0"/>
          <w:position w:val="0"/>
          <w:sz w:val="24"/>
          <w:shd w:fill="FFFFFF" w:val="clear"/>
        </w:rPr>
        <w:t xml:space="preserve">. [online] Standard.co.uk. Available at: &lt;</w:t>
      </w:r>
      <w:hyperlink xmlns:r="http://schemas.openxmlformats.org/officeDocument/2006/relationships" r:id="docRId3">
        <w:r>
          <w:rPr>
            <w:rFonts w:ascii="Times New Roman" w:hAnsi="Times New Roman" w:cs="Times New Roman" w:eastAsia="Times New Roman"/>
            <w:color w:val="000000"/>
            <w:spacing w:val="0"/>
            <w:position w:val="0"/>
            <w:sz w:val="24"/>
            <w:u w:val="single"/>
            <w:shd w:fill="FFFFFF" w:val="clear"/>
          </w:rPr>
          <w:t xml:space="preserve">https://www.standard.co.uk/business/leisure-retail/tesco-sales-over-ps53-billion-pandemic-year-online-growth-b929562.html</w:t>
        </w:r>
      </w:hyperlink>
      <w:r>
        <w:rPr>
          <w:rFonts w:ascii="Times New Roman" w:hAnsi="Times New Roman" w:cs="Times New Roman" w:eastAsia="Times New Roman"/>
          <w:color w:val="000000"/>
          <w:spacing w:val="0"/>
          <w:position w:val="0"/>
          <w:sz w:val="24"/>
          <w:shd w:fill="FFFFFF" w:val="clear"/>
        </w:rPr>
        <w:t xml:space="preserve">&gt; [Accessed 9 December 2021].</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Chaffey, D. and Ellis-Chadwick, F., 2019. Digital marketing. Pearson UK.</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Chapman, B., 2021. </w:t>
      </w:r>
      <w:r>
        <w:rPr>
          <w:rFonts w:ascii="Times New Roman" w:hAnsi="Times New Roman" w:cs="Times New Roman" w:eastAsia="Times New Roman"/>
          <w:i/>
          <w:color w:val="000000"/>
          <w:spacing w:val="0"/>
          <w:position w:val="0"/>
          <w:sz w:val="24"/>
          <w:shd w:fill="FFFFFF" w:val="clear"/>
        </w:rPr>
        <w:t xml:space="preserve">Anger builds among manufacturers as EU customers cancel orders due to Brexit red tape</w:t>
      </w:r>
      <w:r>
        <w:rPr>
          <w:rFonts w:ascii="Times New Roman" w:hAnsi="Times New Roman" w:cs="Times New Roman" w:eastAsia="Times New Roman"/>
          <w:color w:val="000000"/>
          <w:spacing w:val="0"/>
          <w:position w:val="0"/>
          <w:sz w:val="24"/>
          <w:shd w:fill="FFFFFF" w:val="clear"/>
        </w:rPr>
        <w:t xml:space="preserve">. [online] The Independent. Available at: &lt;</w:t>
      </w:r>
      <w:hyperlink xmlns:r="http://schemas.openxmlformats.org/officeDocument/2006/relationships" r:id="docRId4">
        <w:r>
          <w:rPr>
            <w:rFonts w:ascii="Times New Roman" w:hAnsi="Times New Roman" w:cs="Times New Roman" w:eastAsia="Times New Roman"/>
            <w:color w:val="000000"/>
            <w:spacing w:val="0"/>
            <w:position w:val="0"/>
            <w:sz w:val="24"/>
            <w:u w:val="single"/>
            <w:shd w:fill="FFFFFF" w:val="clear"/>
          </w:rPr>
          <w:t xml:space="preserve">https://www.independent.co.uk/news/business/brexit-uk-manufacturers-import-export-orders-b1790270.html</w:t>
        </w:r>
      </w:hyperlink>
      <w:r>
        <w:rPr>
          <w:rFonts w:ascii="Times New Roman" w:hAnsi="Times New Roman" w:cs="Times New Roman" w:eastAsia="Times New Roman"/>
          <w:color w:val="000000"/>
          <w:spacing w:val="0"/>
          <w:position w:val="0"/>
          <w:sz w:val="24"/>
          <w:shd w:fill="FFFFFF" w:val="clear"/>
        </w:rPr>
        <w:t xml:space="preserve">&gt; [Accessed 4 December 2021].</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Chapman, B., 2021. Tesco hit by Brexit disruption shipping goods from Great Britain to Northern Ireland. [online] The Independent. Available at: &lt;</w:t>
      </w:r>
      <w:hyperlink xmlns:r="http://schemas.openxmlformats.org/officeDocument/2006/relationships" r:id="docRId5">
        <w:r>
          <w:rPr>
            <w:rFonts w:ascii="Times New Roman" w:hAnsi="Times New Roman" w:cs="Times New Roman" w:eastAsia="Times New Roman"/>
            <w:color w:val="0000FF"/>
            <w:spacing w:val="0"/>
            <w:position w:val="0"/>
            <w:sz w:val="24"/>
            <w:u w:val="single"/>
            <w:shd w:fill="auto" w:val="clear"/>
          </w:rPr>
          <w:t xml:space="preserve">https://www.independent.co.uk/news/business/brexit-food-tesco-northern-ireland-b1787272.html</w:t>
        </w:r>
      </w:hyperlink>
      <w:r>
        <w:rPr>
          <w:rFonts w:ascii="Times New Roman" w:hAnsi="Times New Roman" w:cs="Times New Roman" w:eastAsia="Times New Roman"/>
          <w:color w:val="auto"/>
          <w:spacing w:val="0"/>
          <w:position w:val="0"/>
          <w:sz w:val="24"/>
          <w:shd w:fill="auto" w:val="clear"/>
        </w:rPr>
        <w:t xml:space="preserve">&gt; [Accessed 6 December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Cityam, 2021. ‘</w:t>
      </w:r>
      <w:r>
        <w:rPr>
          <w:rFonts w:ascii="Times New Roman" w:hAnsi="Times New Roman" w:cs="Times New Roman" w:eastAsia="Times New Roman"/>
          <w:i/>
          <w:color w:val="auto"/>
          <w:spacing w:val="0"/>
          <w:position w:val="0"/>
          <w:sz w:val="24"/>
          <w:shd w:fill="auto" w:val="clear"/>
        </w:rPr>
        <w:t xml:space="preserve">Labour market squeeze: UK unemployment rate falls to 4.2 per cent as vacancies soar to 1.2m’</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000000"/>
          <w:spacing w:val="0"/>
          <w:position w:val="0"/>
          <w:sz w:val="24"/>
          <w:shd w:fill="FFFFFF" w:val="clear"/>
        </w:rPr>
        <w:t xml:space="preserve">[online] Available at: &lt;</w:t>
      </w:r>
      <w:hyperlink xmlns:r="http://schemas.openxmlformats.org/officeDocument/2006/relationships" r:id="docRId6">
        <w:r>
          <w:rPr>
            <w:rFonts w:ascii="Times New Roman" w:hAnsi="Times New Roman" w:cs="Times New Roman" w:eastAsia="Times New Roman"/>
            <w:color w:val="0000FF"/>
            <w:spacing w:val="0"/>
            <w:position w:val="0"/>
            <w:sz w:val="24"/>
            <w:u w:val="single"/>
            <w:shd w:fill="auto" w:val="clear"/>
          </w:rPr>
          <w:t xml:space="preserve">https://www.cityam.com/labour-market-squeeze-uk-unemployment-rate-falls-to-4-2-per-cent/#:~:text=8%3A44%20am-,Labour%20market%20squeeze%3A%20UK%20unemployment%20rate%20falls%20to%204.2%20per,vacancies%20soar%20to%201.2m&amp;text=The%20UK%20unemployment%20rate%20decreased,to%20the%20end%20of%20October</w:t>
        </w:r>
      </w:hyperlink>
      <w:r>
        <w:rPr>
          <w:rFonts w:ascii="Times New Roman" w:hAnsi="Times New Roman" w:cs="Times New Roman" w:eastAsia="Times New Roman"/>
          <w:color w:val="000000"/>
          <w:spacing w:val="0"/>
          <w:position w:val="0"/>
          <w:sz w:val="24"/>
          <w:shd w:fill="FFFFFF" w:val="clear"/>
        </w:rPr>
        <w:t xml:space="preserve">&gt; [Accessed 8 December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Daugherty, E.L., 2018. Situational Analysis. The International Encyclopedia of Strategic Communication, pp.1-13.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Davey, J., 2022. [online] Available at: &lt;</w:t>
      </w:r>
      <w:hyperlink xmlns:r="http://schemas.openxmlformats.org/officeDocument/2006/relationships" r:id="docRId7">
        <w:r>
          <w:rPr>
            <w:rFonts w:ascii="Times New Roman" w:hAnsi="Times New Roman" w:cs="Times New Roman" w:eastAsia="Times New Roman"/>
            <w:color w:val="0000FF"/>
            <w:spacing w:val="0"/>
            <w:position w:val="0"/>
            <w:sz w:val="24"/>
            <w:u w:val="single"/>
            <w:shd w:fill="auto" w:val="clear"/>
          </w:rPr>
          <w:t xml:space="preserve">https://www.reuters.com/markets/europe/britains-tesco-outperforms-rivals-key-christmas-period-kantar-2022-01-05/#:~:text=On%20a%20two%2Dyear%20basis,%2C%20a%20four%2Dyear%20high.</w:t>
        </w:r>
      </w:hyperlink>
      <w:r>
        <w:rPr>
          <w:rFonts w:ascii="Times New Roman" w:hAnsi="Times New Roman" w:cs="Times New Roman" w:eastAsia="Times New Roman"/>
          <w:color w:val="auto"/>
          <w:spacing w:val="0"/>
          <w:position w:val="0"/>
          <w:sz w:val="24"/>
          <w:shd w:fill="auto" w:val="clear"/>
        </w:rPr>
        <w:t xml:space="preserve">&gt; [Accessed 5 January 2022].</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Ferreira, C., Cardoso, C., Travassos, M., Paiva, M., Pestana, M., Lopes, J.M. and Oliveira, M., 2021. Disorders, vulnerabilities and resilience in the supply chain in pandemic times. </w:t>
      </w:r>
      <w:r>
        <w:rPr>
          <w:rFonts w:ascii="Times New Roman" w:hAnsi="Times New Roman" w:cs="Times New Roman" w:eastAsia="Times New Roman"/>
          <w:i/>
          <w:color w:val="222222"/>
          <w:spacing w:val="0"/>
          <w:position w:val="0"/>
          <w:sz w:val="24"/>
          <w:shd w:fill="FFFFFF" w:val="clear"/>
        </w:rPr>
        <w:t xml:space="preserve">Logistics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w:t>
      </w:r>
      <w:r>
        <w:rPr>
          <w:rFonts w:ascii="Times New Roman" w:hAnsi="Times New Roman" w:cs="Times New Roman" w:eastAsia="Times New Roman"/>
          <w:color w:val="222222"/>
          <w:spacing w:val="0"/>
          <w:position w:val="0"/>
          <w:sz w:val="24"/>
          <w:shd w:fill="FFFFFF" w:val="clear"/>
        </w:rPr>
        <w:t xml:space="preserve">(3), p.48.</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Ghahnavieh, A.E., 2018. The influence of marketing factors on the marketing strategic planning in SNOWA corporation. Business and Management Studies, 4(4), pp.52-61.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Guardian, 2021. </w:t>
      </w:r>
      <w:r>
        <w:rPr>
          <w:rFonts w:ascii="Times New Roman" w:hAnsi="Times New Roman" w:cs="Times New Roman" w:eastAsia="Times New Roman"/>
          <w:i/>
          <w:color w:val="000000"/>
          <w:spacing w:val="0"/>
          <w:position w:val="0"/>
          <w:sz w:val="24"/>
          <w:shd w:fill="FFFFFF" w:val="clear"/>
        </w:rPr>
        <w:t xml:space="preserve">Tesco profits fall as Covid costs offset sales surge</w:t>
      </w:r>
      <w:r>
        <w:rPr>
          <w:rFonts w:ascii="Times New Roman" w:hAnsi="Times New Roman" w:cs="Times New Roman" w:eastAsia="Times New Roman"/>
          <w:color w:val="000000"/>
          <w:spacing w:val="0"/>
          <w:position w:val="0"/>
          <w:sz w:val="24"/>
          <w:shd w:fill="FFFFFF" w:val="clear"/>
        </w:rPr>
        <w:t xml:space="preserve">. [online] the Guardian. Available at: &lt;</w:t>
      </w:r>
      <w:hyperlink xmlns:r="http://schemas.openxmlformats.org/officeDocument/2006/relationships" r:id="docRId8">
        <w:r>
          <w:rPr>
            <w:rFonts w:ascii="Times New Roman" w:hAnsi="Times New Roman" w:cs="Times New Roman" w:eastAsia="Times New Roman"/>
            <w:color w:val="000000"/>
            <w:spacing w:val="0"/>
            <w:position w:val="0"/>
            <w:sz w:val="24"/>
            <w:u w:val="single"/>
            <w:shd w:fill="FFFFFF" w:val="clear"/>
          </w:rPr>
          <w:t xml:space="preserve">https://www.theguardian.com/business/2021/apr/14/tesco-profits-fall-as-covid-costs-offset-sales-surge</w:t>
        </w:r>
      </w:hyperlink>
      <w:r>
        <w:rPr>
          <w:rFonts w:ascii="Times New Roman" w:hAnsi="Times New Roman" w:cs="Times New Roman" w:eastAsia="Times New Roman"/>
          <w:color w:val="000000"/>
          <w:spacing w:val="0"/>
          <w:position w:val="0"/>
          <w:sz w:val="24"/>
          <w:shd w:fill="FFFFFF" w:val="clear"/>
        </w:rPr>
        <w:t xml:space="preserve">&gt; [Accessed 11 December 2021].</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Kotler, P. and Keller, K.L., 2016. A framework for marketing management (p. 352). Boston, MA: Pearson.</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Legislation, 2021a. </w:t>
      </w:r>
      <w:r>
        <w:rPr>
          <w:rFonts w:ascii="Times New Roman" w:hAnsi="Times New Roman" w:cs="Times New Roman" w:eastAsia="Times New Roman"/>
          <w:i/>
          <w:color w:val="000000"/>
          <w:spacing w:val="0"/>
          <w:position w:val="0"/>
          <w:sz w:val="24"/>
          <w:shd w:fill="FFFFFF" w:val="clear"/>
        </w:rPr>
        <w:t xml:space="preserve">Environment Act 2021</w:t>
      </w:r>
      <w:r>
        <w:rPr>
          <w:rFonts w:ascii="Times New Roman" w:hAnsi="Times New Roman" w:cs="Times New Roman" w:eastAsia="Times New Roman"/>
          <w:color w:val="000000"/>
          <w:spacing w:val="0"/>
          <w:position w:val="0"/>
          <w:sz w:val="24"/>
          <w:shd w:fill="FFFFFF" w:val="clear"/>
        </w:rPr>
        <w:t xml:space="preserve">. [online] Legislation.gov.uk. Available at: &lt;</w:t>
      </w:r>
      <w:hyperlink xmlns:r="http://schemas.openxmlformats.org/officeDocument/2006/relationships" r:id="docRId9">
        <w:r>
          <w:rPr>
            <w:rFonts w:ascii="Times New Roman" w:hAnsi="Times New Roman" w:cs="Times New Roman" w:eastAsia="Times New Roman"/>
            <w:color w:val="000000"/>
            <w:spacing w:val="0"/>
            <w:position w:val="0"/>
            <w:sz w:val="24"/>
            <w:u w:val="single"/>
            <w:shd w:fill="FFFFFF" w:val="clear"/>
          </w:rPr>
          <w:t xml:space="preserve">https://www.legislation.gov.uk/ukpga/2021/30/contents/enacted</w:t>
        </w:r>
      </w:hyperlink>
      <w:r>
        <w:rPr>
          <w:rFonts w:ascii="Times New Roman" w:hAnsi="Times New Roman" w:cs="Times New Roman" w:eastAsia="Times New Roman"/>
          <w:color w:val="000000"/>
          <w:spacing w:val="0"/>
          <w:position w:val="0"/>
          <w:sz w:val="24"/>
          <w:shd w:fill="FFFFFF" w:val="clear"/>
        </w:rPr>
        <w:t xml:space="preserve">&gt; [Accessed 21 December 2021].</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Legislation.gov.uk. 2021. </w:t>
      </w:r>
      <w:r>
        <w:rPr>
          <w:rFonts w:ascii="Times New Roman" w:hAnsi="Times New Roman" w:cs="Times New Roman" w:eastAsia="Times New Roman"/>
          <w:i/>
          <w:color w:val="000000"/>
          <w:spacing w:val="0"/>
          <w:position w:val="0"/>
          <w:sz w:val="24"/>
          <w:shd w:fill="FFFFFF" w:val="clear"/>
        </w:rPr>
        <w:t xml:space="preserve">Employment Rights Act 1996</w:t>
      </w:r>
      <w:r>
        <w:rPr>
          <w:rFonts w:ascii="Times New Roman" w:hAnsi="Times New Roman" w:cs="Times New Roman" w:eastAsia="Times New Roman"/>
          <w:color w:val="000000"/>
          <w:spacing w:val="0"/>
          <w:position w:val="0"/>
          <w:sz w:val="24"/>
          <w:shd w:fill="FFFFFF" w:val="clear"/>
        </w:rPr>
        <w:t xml:space="preserve">. [online] Available at: &lt;</w:t>
      </w:r>
      <w:hyperlink xmlns:r="http://schemas.openxmlformats.org/officeDocument/2006/relationships" r:id="docRId10">
        <w:r>
          <w:rPr>
            <w:rFonts w:ascii="Times New Roman" w:hAnsi="Times New Roman" w:cs="Times New Roman" w:eastAsia="Times New Roman"/>
            <w:color w:val="000000"/>
            <w:spacing w:val="0"/>
            <w:position w:val="0"/>
            <w:sz w:val="24"/>
            <w:u w:val="single"/>
            <w:shd w:fill="FFFFFF" w:val="clear"/>
          </w:rPr>
          <w:t xml:space="preserve">https://www.legislation.gov.uk/ukpga/1996/18/contents</w:t>
        </w:r>
      </w:hyperlink>
      <w:r>
        <w:rPr>
          <w:rFonts w:ascii="Times New Roman" w:hAnsi="Times New Roman" w:cs="Times New Roman" w:eastAsia="Times New Roman"/>
          <w:color w:val="000000"/>
          <w:spacing w:val="0"/>
          <w:position w:val="0"/>
          <w:sz w:val="24"/>
          <w:shd w:fill="FFFFFF" w:val="clear"/>
        </w:rPr>
        <w:t xml:space="preserve">&gt; [Accessed 16 December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Mirror, 2017. Speedy service of Tesco. [Online] Available at: &lt;</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https://www.mirror.co.uk/money/tesco-hit-back-amazon-speedy-10692847</w:t>
        </w:r>
      </w:hyperlink>
      <w:r>
        <w:rPr>
          <w:rFonts w:ascii="Times New Roman" w:hAnsi="Times New Roman" w:cs="Times New Roman" w:eastAsia="Times New Roman"/>
          <w:color w:val="auto"/>
          <w:spacing w:val="0"/>
          <w:position w:val="0"/>
          <w:sz w:val="24"/>
          <w:shd w:fill="auto" w:val="clear"/>
        </w:rPr>
        <w:t xml:space="preserve">&gt; [Accessed On: 2nd December,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Moradlou, H., Reefke, H., Skipworth, H. and Roscoe, S., 2021. Geopolitical disruptions and the manufacturing location decision in multinational company supply chains: a Delphi study on Brexit. International Journal of Operations &amp; Production Management.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Mothersbaugh, D.L., Hawkins, D.I., Kleiser, S.B., Mothersbaugh, L.L. and Watson, C.F., 2020. Consumer behavior: Building marketing strategy. McGraw-Hill Education.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Ons, 2021a. GDP first quarterly estimate, UK - Office for National Statistics. [online] Ons.gov.uk. Available at: &lt;</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https://www.ons.gov.uk/economy/grossdomesticproductgdp/bulletins/gdpfirstquarterlyestimateuk/octobertodecember2020#:~:text=Over%20the%20year%202020%20as,(pre%2Dpandemic)%20levels.</w:t>
        </w:r>
      </w:hyperlink>
      <w:r>
        <w:rPr>
          <w:rFonts w:ascii="Times New Roman" w:hAnsi="Times New Roman" w:cs="Times New Roman" w:eastAsia="Times New Roman"/>
          <w:color w:val="auto"/>
          <w:spacing w:val="0"/>
          <w:position w:val="0"/>
          <w:sz w:val="24"/>
          <w:shd w:fill="auto" w:val="clear"/>
        </w:rPr>
        <w:t xml:space="preserve">&gt; [Accessed 2 January 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Ons, 2021b. Overview of the UK population - Office for National Statistics. [online] Ons.gov.uk. Available at: &lt;</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auto" w:val="clear"/>
          </w:rPr>
          <w:t xml:space="preserve">https://www.ons.gov.uk/peoplepopulationandcommunity/populationandmigration/populationestimates/articles/overviewoftheukpopulation/january2021</w:t>
        </w:r>
      </w:hyperlink>
      <w:r>
        <w:rPr>
          <w:rFonts w:ascii="Times New Roman" w:hAnsi="Times New Roman" w:cs="Times New Roman" w:eastAsia="Times New Roman"/>
          <w:color w:val="auto"/>
          <w:spacing w:val="0"/>
          <w:position w:val="0"/>
          <w:sz w:val="24"/>
          <w:shd w:fill="auto" w:val="clear"/>
        </w:rPr>
        <w:t xml:space="preserve">&gt; [Accessed 6 December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Pádraig, B., 2017. </w:t>
      </w:r>
      <w:r>
        <w:rPr>
          <w:rFonts w:ascii="Times New Roman" w:hAnsi="Times New Roman" w:cs="Times New Roman" w:eastAsia="Times New Roman"/>
          <w:i/>
          <w:color w:val="222222"/>
          <w:spacing w:val="0"/>
          <w:position w:val="0"/>
          <w:sz w:val="24"/>
          <w:shd w:fill="FFFFFF" w:val="clear"/>
        </w:rPr>
        <w:t xml:space="preserve">An Analysis of Michael E. Porter’s Competitive Strategy: Techniques for Analyzing Industries and Competitors</w:t>
      </w:r>
      <w:r>
        <w:rPr>
          <w:rFonts w:ascii="Times New Roman" w:hAnsi="Times New Roman" w:cs="Times New Roman" w:eastAsia="Times New Roman"/>
          <w:color w:val="222222"/>
          <w:spacing w:val="0"/>
          <w:position w:val="0"/>
          <w:sz w:val="24"/>
          <w:shd w:fill="FFFFFF" w:val="clear"/>
        </w:rPr>
        <w:t xml:space="preserve">. Macat Library.</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Panzone, L.A., Larcom, S. and She, P.W., 2021. Estimating the impact of the COVID-19 shock on UK food retailers and the restaurant sector. </w:t>
      </w:r>
      <w:r>
        <w:rPr>
          <w:rFonts w:ascii="Times New Roman" w:hAnsi="Times New Roman" w:cs="Times New Roman" w:eastAsia="Times New Roman"/>
          <w:i/>
          <w:color w:val="222222"/>
          <w:spacing w:val="0"/>
          <w:position w:val="0"/>
          <w:sz w:val="24"/>
          <w:shd w:fill="FFFFFF" w:val="clear"/>
        </w:rPr>
        <w:t xml:space="preserve">Global Food Security</w:t>
      </w:r>
      <w:r>
        <w:rPr>
          <w:rFonts w:ascii="Times New Roman" w:hAnsi="Times New Roman" w:cs="Times New Roman" w:eastAsia="Times New Roman"/>
          <w:color w:val="222222"/>
          <w:spacing w:val="0"/>
          <w:position w:val="0"/>
          <w:sz w:val="24"/>
          <w:shd w:fill="FFFFFF" w:val="clear"/>
        </w:rPr>
        <w:t xml:space="preserve">, p.100495.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Park, S., 2020. Marketing management (Vol. 3). Seohee Academy.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Stevens, R.E., Loudon, D.L., Wrenn, B. and Warren, W.E., 2021. Marketing planning guide. CRC Press.</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Stone, L., 2020. [online] Available at: &lt;</w:t>
      </w:r>
      <w:hyperlink xmlns:r="http://schemas.openxmlformats.org/officeDocument/2006/relationships" r:id="docRId14">
        <w:r>
          <w:rPr>
            <w:rFonts w:ascii="Times New Roman" w:hAnsi="Times New Roman" w:cs="Times New Roman" w:eastAsia="Times New Roman"/>
            <w:color w:val="000000"/>
            <w:spacing w:val="0"/>
            <w:position w:val="0"/>
            <w:sz w:val="24"/>
            <w:u w:val="single"/>
            <w:shd w:fill="FFFFFF" w:val="clear"/>
          </w:rPr>
          <w:t xml:space="preserve">https://aibusiness.com/author.asp?section_id=789&amp;doc_id=763742</w:t>
        </w:r>
      </w:hyperlink>
      <w:r>
        <w:rPr>
          <w:rFonts w:ascii="Times New Roman" w:hAnsi="Times New Roman" w:cs="Times New Roman" w:eastAsia="Times New Roman"/>
          <w:color w:val="000000"/>
          <w:spacing w:val="0"/>
          <w:position w:val="0"/>
          <w:sz w:val="24"/>
          <w:shd w:fill="FFFFFF" w:val="clear"/>
        </w:rPr>
        <w:t xml:space="preserve">&gt; [Accessed 12 December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Sudari, S., Tarofder, A., Khatibi, A. and Tham, J., 2019. Measuring the critical effect of marketing mix on customer loyalty through customer satisfaction in food and beverage products. Management Science Letters, 9(9), pp.1385-1396.</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Syed, A.B., 2020. The Power of Pricing Strategy LIDL. WHD Publishing House.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TESCO PLC, 2020b. [online] Available at: &lt;</w:t>
      </w:r>
      <w:hyperlink xmlns:r="http://schemas.openxmlformats.org/officeDocument/2006/relationships" r:id="docRId15">
        <w:r>
          <w:rPr>
            <w:rFonts w:ascii="Times New Roman" w:hAnsi="Times New Roman" w:cs="Times New Roman" w:eastAsia="Times New Roman"/>
            <w:color w:val="000000"/>
            <w:spacing w:val="0"/>
            <w:position w:val="0"/>
            <w:sz w:val="24"/>
            <w:u w:val="single"/>
            <w:shd w:fill="FFFFFF" w:val="clear"/>
          </w:rPr>
          <w:t xml:space="preserve">https://www.tescoplc.com/media/755761/tes006_ar2020_web_updated_200505.pdf</w:t>
        </w:r>
      </w:hyperlink>
      <w:r>
        <w:rPr>
          <w:rFonts w:ascii="Times New Roman" w:hAnsi="Times New Roman" w:cs="Times New Roman" w:eastAsia="Times New Roman"/>
          <w:color w:val="000000"/>
          <w:spacing w:val="0"/>
          <w:position w:val="0"/>
          <w:sz w:val="24"/>
          <w:shd w:fill="FFFFFF" w:val="clear"/>
        </w:rPr>
        <w:t xml:space="preserve">&gt; [Accessed 18 December 2021].</w:t>
      </w: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TESCO PLC, 2021a. [online] Available at: &lt;</w:t>
      </w:r>
      <w:hyperlink xmlns:r="http://schemas.openxmlformats.org/officeDocument/2006/relationships" r:id="docRId16">
        <w:r>
          <w:rPr>
            <w:rFonts w:ascii="Times New Roman" w:hAnsi="Times New Roman" w:cs="Times New Roman" w:eastAsia="Times New Roman"/>
            <w:color w:val="000000"/>
            <w:spacing w:val="0"/>
            <w:position w:val="0"/>
            <w:sz w:val="24"/>
            <w:u w:val="single"/>
            <w:shd w:fill="FFFFFF" w:val="clear"/>
          </w:rPr>
          <w:t xml:space="preserve">https://www.tescoplc.com/sustainability/taking-action/farming-and-sustainable-agriculture/sustainable-agriculture/freshwater/</w:t>
        </w:r>
      </w:hyperlink>
      <w:r>
        <w:rPr>
          <w:rFonts w:ascii="Times New Roman" w:hAnsi="Times New Roman" w:cs="Times New Roman" w:eastAsia="Times New Roman"/>
          <w:color w:val="000000"/>
          <w:spacing w:val="0"/>
          <w:position w:val="0"/>
          <w:sz w:val="24"/>
          <w:shd w:fill="FFFFFF" w:val="clear"/>
        </w:rPr>
        <w:t xml:space="preserve">&gt; [Accessed 17 December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2021. Product range of Tesco. [Online] Available at: &lt;</w:t>
      </w:r>
      <w:hyperlink xmlns:r="http://schemas.openxmlformats.org/officeDocument/2006/relationships" r:id="docRId17">
        <w:r>
          <w:rPr>
            <w:rFonts w:ascii="Times New Roman" w:hAnsi="Times New Roman" w:cs="Times New Roman" w:eastAsia="Times New Roman"/>
            <w:color w:val="0000FF"/>
            <w:spacing w:val="0"/>
            <w:position w:val="0"/>
            <w:sz w:val="24"/>
            <w:u w:val="single"/>
            <w:shd w:fill="auto" w:val="clear"/>
          </w:rPr>
          <w:t xml:space="preserve">https://www.tescoplc.com/sustainability/taking-action/healthy-sustainable-products/top-20-products/</w:t>
        </w:r>
      </w:hyperlink>
      <w:r>
        <w:rPr>
          <w:rFonts w:ascii="Times New Roman" w:hAnsi="Times New Roman" w:cs="Times New Roman" w:eastAsia="Times New Roman"/>
          <w:color w:val="auto"/>
          <w:spacing w:val="0"/>
          <w:position w:val="0"/>
          <w:sz w:val="24"/>
          <w:shd w:fill="auto" w:val="clear"/>
        </w:rPr>
        <w:t xml:space="preserve">&gt; [Accessed On: 22nd December,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2021a. [online] Available at: &lt;</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auto" w:val="clear"/>
          </w:rPr>
          <w:t xml:space="preserve">https://www.tesco.com/help/contact/</w:t>
        </w:r>
      </w:hyperlink>
      <w:r>
        <w:rPr>
          <w:rFonts w:ascii="Times New Roman" w:hAnsi="Times New Roman" w:cs="Times New Roman" w:eastAsia="Times New Roman"/>
          <w:color w:val="auto"/>
          <w:spacing w:val="0"/>
          <w:position w:val="0"/>
          <w:sz w:val="24"/>
          <w:shd w:fill="auto" w:val="clear"/>
        </w:rPr>
        <w:t xml:space="preserve">&gt; [Accessed 6 December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2021b. [online] Available at: &lt;</w:t>
      </w:r>
      <w:hyperlink xmlns:r="http://schemas.openxmlformats.org/officeDocument/2006/relationships" r:id="docRId19">
        <w:r>
          <w:rPr>
            <w:rFonts w:ascii="Times New Roman" w:hAnsi="Times New Roman" w:cs="Times New Roman" w:eastAsia="Times New Roman"/>
            <w:color w:val="0000FF"/>
            <w:spacing w:val="0"/>
            <w:position w:val="0"/>
            <w:sz w:val="24"/>
            <w:u w:val="single"/>
            <w:shd w:fill="auto" w:val="clear"/>
          </w:rPr>
          <w:t xml:space="preserve">https://www.tesco.com/zones/every-little-helps</w:t>
        </w:r>
      </w:hyperlink>
      <w:r>
        <w:rPr>
          <w:rFonts w:ascii="Times New Roman" w:hAnsi="Times New Roman" w:cs="Times New Roman" w:eastAsia="Times New Roman"/>
          <w:color w:val="auto"/>
          <w:spacing w:val="0"/>
          <w:position w:val="0"/>
          <w:sz w:val="24"/>
          <w:shd w:fill="auto" w:val="clear"/>
        </w:rPr>
        <w:t xml:space="preserve">&gt; [Accessed 30 December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2021c. [online] Available at: &lt;</w:t>
      </w:r>
      <w:hyperlink xmlns:r="http://schemas.openxmlformats.org/officeDocument/2006/relationships" r:id="docRId20">
        <w:r>
          <w:rPr>
            <w:rFonts w:ascii="Times New Roman" w:hAnsi="Times New Roman" w:cs="Times New Roman" w:eastAsia="Times New Roman"/>
            <w:color w:val="0000FF"/>
            <w:spacing w:val="0"/>
            <w:position w:val="0"/>
            <w:sz w:val="24"/>
            <w:u w:val="single"/>
            <w:shd w:fill="auto" w:val="clear"/>
          </w:rPr>
          <w:t xml:space="preserve">https://www.tesco.com/help/covid-19/</w:t>
        </w:r>
      </w:hyperlink>
      <w:r>
        <w:rPr>
          <w:rFonts w:ascii="Times New Roman" w:hAnsi="Times New Roman" w:cs="Times New Roman" w:eastAsia="Times New Roman"/>
          <w:color w:val="auto"/>
          <w:spacing w:val="0"/>
          <w:position w:val="0"/>
          <w:sz w:val="24"/>
          <w:shd w:fill="auto" w:val="clear"/>
        </w:rPr>
        <w:t xml:space="preserve">&gt; [Accessed 10 December 2021].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2022. [online] Available at: &lt;</w:t>
      </w:r>
      <w:hyperlink xmlns:r="http://schemas.openxmlformats.org/officeDocument/2006/relationships" r:id="docRId21">
        <w:r>
          <w:rPr>
            <w:rFonts w:ascii="Times New Roman" w:hAnsi="Times New Roman" w:cs="Times New Roman" w:eastAsia="Times New Roman"/>
            <w:color w:val="0000FF"/>
            <w:spacing w:val="0"/>
            <w:position w:val="0"/>
            <w:sz w:val="24"/>
            <w:u w:val="single"/>
            <w:shd w:fill="auto" w:val="clear"/>
          </w:rPr>
          <w:t xml:space="preserve">https://www.tesco.com/groceries/en-GB/buylists/celebrating-great-value/top-offers/?icid=icid=dchp_c1_great_value_wk44</w:t>
        </w:r>
      </w:hyperlink>
      <w:r>
        <w:rPr>
          <w:rFonts w:ascii="Times New Roman" w:hAnsi="Times New Roman" w:cs="Times New Roman" w:eastAsia="Times New Roman"/>
          <w:color w:val="auto"/>
          <w:spacing w:val="0"/>
          <w:position w:val="0"/>
          <w:sz w:val="24"/>
          <w:shd w:fill="auto" w:val="clear"/>
        </w:rPr>
        <w:t xml:space="preserve">&gt; [Accessed 5 January 2022].</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WARC, 2019. </w:t>
      </w:r>
      <w:r>
        <w:rPr>
          <w:rFonts w:ascii="Times New Roman" w:hAnsi="Times New Roman" w:cs="Times New Roman" w:eastAsia="Times New Roman"/>
          <w:i/>
          <w:color w:val="000000"/>
          <w:spacing w:val="0"/>
          <w:position w:val="0"/>
          <w:sz w:val="24"/>
          <w:shd w:fill="FFFFFF" w:val="clear"/>
        </w:rPr>
        <w:t xml:space="preserve">Tesco trials AI-powered checkout-free stores | WARC</w:t>
      </w:r>
      <w:r>
        <w:rPr>
          <w:rFonts w:ascii="Times New Roman" w:hAnsi="Times New Roman" w:cs="Times New Roman" w:eastAsia="Times New Roman"/>
          <w:color w:val="000000"/>
          <w:spacing w:val="0"/>
          <w:position w:val="0"/>
          <w:sz w:val="24"/>
          <w:shd w:fill="FFFFFF" w:val="clear"/>
        </w:rPr>
        <w:t xml:space="preserve">. [online] Warc.com. Available at: &lt;</w:t>
      </w:r>
      <w:hyperlink xmlns:r="http://schemas.openxmlformats.org/officeDocument/2006/relationships" r:id="docRId22">
        <w:r>
          <w:rPr>
            <w:rFonts w:ascii="Times New Roman" w:hAnsi="Times New Roman" w:cs="Times New Roman" w:eastAsia="Times New Roman"/>
            <w:color w:val="000000"/>
            <w:spacing w:val="0"/>
            <w:position w:val="0"/>
            <w:sz w:val="24"/>
            <w:u w:val="single"/>
            <w:shd w:fill="FFFFFF" w:val="clear"/>
          </w:rPr>
          <w:t xml:space="preserve">https://www.warc.com/newsandopinion/news/tesco-trials-ai-powered-checkout-free-stores/en-gb/42280</w:t>
        </w:r>
      </w:hyperlink>
      <w:r>
        <w:rPr>
          <w:rFonts w:ascii="Times New Roman" w:hAnsi="Times New Roman" w:cs="Times New Roman" w:eastAsia="Times New Roman"/>
          <w:color w:val="000000"/>
          <w:spacing w:val="0"/>
          <w:position w:val="0"/>
          <w:sz w:val="24"/>
          <w:shd w:fill="FFFFFF" w:val="clear"/>
        </w:rPr>
        <w:t xml:space="preserve">&gt; [Accessed 10 December 2021]</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p>
    <w:p>
      <w:pPr>
        <w:spacing w:before="0" w:after="0" w:line="360"/>
        <w:ind w:right="0" w:left="0" w:firstLine="0"/>
        <w:jc w:val="both"/>
        <w:rPr>
          <w:rFonts w:ascii="Arial" w:hAnsi="Arial" w:cs="Arial" w:eastAsia="Arial"/>
          <w:color w:val="auto"/>
          <w:spacing w:val="0"/>
          <w:position w:val="0"/>
          <w:sz w:val="40"/>
          <w:shd w:fill="auto" w:val="clear"/>
        </w:rPr>
      </w:pPr>
      <w:r>
        <w:rPr>
          <w:rFonts w:ascii="Arial" w:hAnsi="Arial" w:cs="Arial" w:eastAsia="Arial"/>
          <w:color w:val="auto"/>
          <w:spacing w:val="0"/>
          <w:position w:val="0"/>
          <w:sz w:val="40"/>
          <w:shd w:fill="auto" w:val="clear"/>
        </w:rPr>
        <w:t xml:space="preserve"> </w:t>
      </w:r>
    </w:p>
    <w:p>
      <w:pPr>
        <w:keepNext w:val="true"/>
        <w:keepLines w:val="true"/>
        <w:spacing w:before="400" w:after="120" w:line="360"/>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400" w:after="12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Appendices</w:t>
      </w:r>
    </w:p>
    <w:p>
      <w:pPr>
        <w:spacing w:before="0" w:after="0" w:line="360"/>
        <w:ind w:right="0" w:left="0" w:firstLine="0"/>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Appendix 1</w:t>
      </w:r>
    </w:p>
    <w:p>
      <w:pPr>
        <w:spacing w:before="0" w:after="0" w:line="360"/>
        <w:ind w:right="0" w:left="0" w:firstLine="0"/>
        <w:jc w:val="left"/>
        <w:rPr>
          <w:rFonts w:ascii="Arial" w:hAnsi="Arial" w:cs="Arial" w:eastAsia="Arial"/>
          <w:color w:val="auto"/>
          <w:spacing w:val="0"/>
          <w:position w:val="0"/>
          <w:sz w:val="22"/>
          <w:shd w:fill="auto" w:val="clear"/>
        </w:rPr>
      </w:pPr>
      <w:r>
        <w:object w:dxaOrig="8081" w:dyaOrig="4280">
          <v:rect xmlns:o="urn:schemas-microsoft-com:office:office" xmlns:v="urn:schemas-microsoft-com:vml" id="rectole0000000000" style="width:404.050000pt;height:214.000000pt" o:preferrelative="t" o:ole="">
            <o:lock v:ext="edit"/>
            <v:imagedata xmlns:r="http://schemas.openxmlformats.org/officeDocument/2006/relationships" r:id="docRId24" o:title=""/>
          </v:rect>
          <o:OLEObject xmlns:r="http://schemas.openxmlformats.org/officeDocument/2006/relationships" xmlns:o="urn:schemas-microsoft-com:office:office" Type="Embed" ProgID="StaticMetafile" DrawAspect="Content" ObjectID="0000000000" ShapeID="rectole0000000000" r:id="docRId23"/>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1: Marketing Process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Self-developed)</w:t>
      </w:r>
    </w:p>
    <w:p>
      <w:pPr>
        <w:spacing w:before="0" w:after="0" w:line="360"/>
        <w:ind w:right="0" w:left="0" w:firstLine="0"/>
        <w:jc w:val="both"/>
        <w:rPr>
          <w:rFonts w:ascii="Times New Roman" w:hAnsi="Times New Roman" w:cs="Times New Roman" w:eastAsia="Times New Roman"/>
          <w:color w:val="auto"/>
          <w:spacing w:val="0"/>
          <w:position w:val="0"/>
          <w:sz w:val="24"/>
          <w:u w:val="single"/>
          <w:shd w:fill="auto" w:val="clear"/>
        </w:rPr>
      </w:pPr>
      <w:r>
        <w:rPr>
          <w:rFonts w:ascii="Times New Roman" w:hAnsi="Times New Roman" w:cs="Times New Roman" w:eastAsia="Times New Roman"/>
          <w:color w:val="auto"/>
          <w:spacing w:val="0"/>
          <w:position w:val="0"/>
          <w:sz w:val="24"/>
          <w:u w:val="single"/>
          <w:shd w:fill="auto" w:val="clear"/>
        </w:rPr>
        <w:t xml:space="preserve">Appendix 2</w:t>
      </w:r>
    </w:p>
    <w:p>
      <w:pPr>
        <w:spacing w:before="0" w:after="0" w:line="360"/>
        <w:ind w:right="0" w:left="0" w:firstLine="0"/>
        <w:jc w:val="center"/>
        <w:rPr>
          <w:rFonts w:ascii="Times New Roman" w:hAnsi="Times New Roman" w:cs="Times New Roman" w:eastAsia="Times New Roman"/>
          <w:color w:val="auto"/>
          <w:spacing w:val="0"/>
          <w:position w:val="0"/>
          <w:sz w:val="24"/>
          <w:u w:val="single"/>
          <w:shd w:fill="auto" w:val="clear"/>
        </w:rPr>
      </w:pPr>
      <w:r>
        <w:object w:dxaOrig="5525" w:dyaOrig="4739">
          <v:rect xmlns:o="urn:schemas-microsoft-com:office:office" xmlns:v="urn:schemas-microsoft-com:vml" id="rectole0000000001" style="width:276.250000pt;height:236.950000pt" o:preferrelative="t" o:ole="">
            <o:lock v:ext="edit"/>
            <v:imagedata xmlns:r="http://schemas.openxmlformats.org/officeDocument/2006/relationships" r:id="docRId26" o:title=""/>
          </v:rect>
          <o:OLEObject xmlns:r="http://schemas.openxmlformats.org/officeDocument/2006/relationships" xmlns:o="urn:schemas-microsoft-com:office:office" Type="Embed" ProgID="StaticMetafile" DrawAspect="Content" ObjectID="0000000001" ShapeID="rectole0000000001" r:id="docRId25"/>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2: Porter’s Five Forces</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w:t>
      </w:r>
      <w:r>
        <w:rPr>
          <w:rFonts w:ascii="Times New Roman" w:hAnsi="Times New Roman" w:cs="Times New Roman" w:eastAsia="Times New Roman"/>
          <w:color w:val="auto"/>
          <w:spacing w:val="0"/>
          <w:position w:val="0"/>
          <w:sz w:val="24"/>
          <w:shd w:fill="FFFFFF" w:val="clear"/>
        </w:rPr>
        <w:t xml:space="preserve">Pádraig, 2017)</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10">
    <w:abstractNumId w:val="30"/>
  </w:num>
  <w:num w:numId="12">
    <w:abstractNumId w:val="24"/>
  </w:num>
  <w:num w:numId="14">
    <w:abstractNumId w:val="18"/>
  </w:num>
  <w:num w:numId="16">
    <w:abstractNumId w:val="12"/>
  </w:num>
  <w:num w:numId="18">
    <w:abstractNumId w:val="6"/>
  </w:num>
  <w:num w:numId="70">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s://www.tescoplc.com/sustainability/taking-action/healthy-sustainable-products/top-20-products/" Id="docRId17" Type="http://schemas.openxmlformats.org/officeDocument/2006/relationships/hyperlink"/><Relationship Target="media/image0.wmf" Id="docRId24" Type="http://schemas.openxmlformats.org/officeDocument/2006/relationships/image"/><Relationship TargetMode="External" Target="https://www.reuters.com/markets/europe/britains-tesco-outperforms-rivals-key-christmas-period-kantar-2022-01-05/#:~:text=On%20a%20two%2Dyear%20basis,%2C%20a%20four%2Dyear%20high." Id="docRId7" Type="http://schemas.openxmlformats.org/officeDocument/2006/relationships/hyperlink"/><Relationship TargetMode="External" Target="https://aibusiness.com/author.asp?section_id=789&amp;doc_id=763742" Id="docRId14" Type="http://schemas.openxmlformats.org/officeDocument/2006/relationships/hyperlink"/><Relationship Target="embeddings/oleObject0.bin" Id="docRId23" Type="http://schemas.openxmlformats.org/officeDocument/2006/relationships/oleObject"/><Relationship TargetMode="External" Target="https://www.cityam.com/labour-market-squeeze-uk-unemployment-rate-falls-to-4-2-per-cent/#:~:text=8%3A44%20am-,Labour%20market%20squeeze%3A%20UK%20unemployment%20rate%20falls%20to%204.2%20per,vacancies%20soar%20to%201.2m&amp;text=The%20UK%20unemployment%20rate%20decreased,to%20the%20end%20of%20October" Id="docRId6" Type="http://schemas.openxmlformats.org/officeDocument/2006/relationships/hyperlink"/><Relationship TargetMode="External" Target="https://www.thetimes.co.uk/article/tesco-pays-shareholders-193m-to-settle-accounting-scandal-claims-flz3wqprb" Id="docRId1" Type="http://schemas.openxmlformats.org/officeDocument/2006/relationships/hyperlink"/><Relationship TargetMode="External" Target="https://www.tescoplc.com/media/755761/tes006_ar2020_web_updated_200505.pdf" Id="docRId15" Type="http://schemas.openxmlformats.org/officeDocument/2006/relationships/hyperlink"/><Relationship TargetMode="External" Target="https://www.warc.com/newsandopinion/news/tesco-trials-ai-powered-checkout-free-stores/en-gb/42280" Id="docRId22" Type="http://schemas.openxmlformats.org/officeDocument/2006/relationships/hyperlink"/><Relationship TargetMode="External" Target="https://www.legislation.gov.uk/ukpga/2021/30/contents/enacted" Id="docRId9" Type="http://schemas.openxmlformats.org/officeDocument/2006/relationships/hyperlink"/><Relationship TargetMode="External" Target="https://www.apple.com/uk/" Id="docRId0" Type="http://schemas.openxmlformats.org/officeDocument/2006/relationships/hyperlink"/><Relationship TargetMode="External" Target="https://www.ons.gov.uk/economy/grossdomesticproductgdp/bulletins/gdpfirstquarterlyestimateuk/octobertodecember2020#:~:text=Over%20the%20year%202020%20as,(pre%2Dpandemic)%20levels." Id="docRId12" Type="http://schemas.openxmlformats.org/officeDocument/2006/relationships/hyperlink"/><Relationship TargetMode="External" Target="https://www.tesco.com/groceries/en-GB/buylists/celebrating-great-value/top-offers/?icid=icid=dchp_c1_great_value_wk44" Id="docRId21" Type="http://schemas.openxmlformats.org/officeDocument/2006/relationships/hyperlink"/><Relationship TargetMode="External" Target="https://www.theguardian.com/business/2021/apr/14/tesco-profits-fall-as-covid-costs-offset-sales-surge" Id="docRId8" Type="http://schemas.openxmlformats.org/officeDocument/2006/relationships/hyperlink"/><Relationship TargetMode="External" Target="https://www.ons.gov.uk/peoplepopulationandcommunity/populationandmigration/populationestimates/articles/overviewoftheukpopulation/january2021" Id="docRId13" Type="http://schemas.openxmlformats.org/officeDocument/2006/relationships/hyperlink"/><Relationship TargetMode="External" Target="https://www.tesco.com/help/covid-19/" Id="docRId20" Type="http://schemas.openxmlformats.org/officeDocument/2006/relationships/hyperlink"/><Relationship Target="styles.xml" Id="docRId28" Type="http://schemas.openxmlformats.org/officeDocument/2006/relationships/styles"/><Relationship TargetMode="External" Target="https://www.standard.co.uk/business/leisure-retail/tesco-sales-over-ps53-billion-pandemic-year-online-growth-b929562.html" Id="docRId3" Type="http://schemas.openxmlformats.org/officeDocument/2006/relationships/hyperlink"/><Relationship TargetMode="External" Target="https://www.legislation.gov.uk/ukpga/1996/18/contents" Id="docRId10" Type="http://schemas.openxmlformats.org/officeDocument/2006/relationships/hyperlink"/><Relationship TargetMode="External" Target="https://www.tesco.com/help/contact/" Id="docRId18" Type="http://schemas.openxmlformats.org/officeDocument/2006/relationships/hyperlink"/><Relationship TargetMode="External" Target="https://www.independent.co.uk/news/business/inflation-rises-cpi-rate-b1976368.html" Id="docRId2" Type="http://schemas.openxmlformats.org/officeDocument/2006/relationships/hyperlink"/><Relationship Target="numbering.xml" Id="docRId27" Type="http://schemas.openxmlformats.org/officeDocument/2006/relationships/numbering"/><Relationship TargetMode="External" Target="https://www.mirror.co.uk/money/tesco-hit-back-amazon-speedy-10692847" Id="docRId11" Type="http://schemas.openxmlformats.org/officeDocument/2006/relationships/hyperlink"/><Relationship TargetMode="External" Target="https://www.tesco.com/zones/every-little-helps" Id="docRId19" Type="http://schemas.openxmlformats.org/officeDocument/2006/relationships/hyperlink"/><Relationship Target="media/image1.wmf" Id="docRId26" Type="http://schemas.openxmlformats.org/officeDocument/2006/relationships/image"/><Relationship TargetMode="External" Target="https://www.independent.co.uk/news/business/brexit-food-tesco-northern-ireland-b1787272.html" Id="docRId5" Type="http://schemas.openxmlformats.org/officeDocument/2006/relationships/hyperlink"/><Relationship TargetMode="External" Target="https://www.tescoplc.com/sustainability/taking-action/farming-and-sustainable-agriculture/sustainable-agriculture/freshwater/" Id="docRId16" Type="http://schemas.openxmlformats.org/officeDocument/2006/relationships/hyperlink"/><Relationship Target="embeddings/oleObject1.bin" Id="docRId25" Type="http://schemas.openxmlformats.org/officeDocument/2006/relationships/oleObject"/><Relationship TargetMode="External" Target="https://www.independent.co.uk/news/business/brexit-uk-manufacturers-import-export-orders-b1790270.html" Id="docRId4" Type="http://schemas.openxmlformats.org/officeDocument/2006/relationships/hyperlink"/></Relationships>
</file>