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E103B" w:rsidRDefault="004E103B" w:rsidP="004E103B">
      <w:pPr>
        <w:rPr>
          <w:rFonts w:ascii="Arial" w:hAnsi="Arial" w:cs="Arial"/>
        </w:rPr>
      </w:pPr>
      <w:r>
        <w:rPr>
          <w:rFonts w:ascii="Arial" w:hAnsi="Arial" w:cs="Arial"/>
          <w:b/>
        </w:rPr>
        <w:t xml:space="preserve">STUDENT NAME: </w:t>
      </w:r>
      <w:r>
        <w:rPr>
          <w:rFonts w:ascii="Arial" w:hAnsi="Arial" w:cs="Arial"/>
        </w:rPr>
        <w:t>MABEL TWUMASI</w:t>
      </w:r>
    </w:p>
    <w:p w:rsidR="004E103B" w:rsidRDefault="004E103B" w:rsidP="004E103B">
      <w:pPr>
        <w:rPr>
          <w:rFonts w:ascii="Arial" w:hAnsi="Arial" w:cs="Arial"/>
        </w:rPr>
      </w:pPr>
      <w:r>
        <w:rPr>
          <w:rFonts w:ascii="Arial" w:hAnsi="Arial" w:cs="Arial"/>
          <w:b/>
        </w:rPr>
        <w:t>STUDENT NUMBER:</w:t>
      </w:r>
      <w:r>
        <w:rPr>
          <w:rFonts w:ascii="Arial" w:hAnsi="Arial" w:cs="Arial"/>
        </w:rPr>
        <w:t xml:space="preserve"> 1919483</w:t>
      </w:r>
    </w:p>
    <w:p w:rsidR="004E103B" w:rsidRDefault="004E103B" w:rsidP="004E103B">
      <w:pPr>
        <w:rPr>
          <w:rFonts w:ascii="Arial" w:hAnsi="Arial" w:cs="Arial"/>
        </w:rPr>
      </w:pPr>
      <w:r>
        <w:rPr>
          <w:rFonts w:ascii="Arial" w:hAnsi="Arial" w:cs="Arial"/>
          <w:b/>
        </w:rPr>
        <w:t>COURSE MODULE:</w:t>
      </w:r>
      <w:r>
        <w:rPr>
          <w:rFonts w:ascii="Arial" w:hAnsi="Arial" w:cs="Arial"/>
        </w:rPr>
        <w:t xml:space="preserve"> BMSW4005_PROFESSIONAL CAREER DEVELOPMENT</w:t>
      </w:r>
    </w:p>
    <w:p w:rsidR="004E103B" w:rsidRPr="000E3ADD" w:rsidRDefault="004E103B" w:rsidP="004E103B">
      <w:pPr>
        <w:rPr>
          <w:rFonts w:ascii="Arial" w:hAnsi="Arial" w:cs="Arial"/>
        </w:rPr>
      </w:pPr>
      <w:r>
        <w:rPr>
          <w:rFonts w:ascii="Arial" w:hAnsi="Arial" w:cs="Arial"/>
          <w:b/>
        </w:rPr>
        <w:t xml:space="preserve">LECTURER: </w:t>
      </w:r>
      <w:r w:rsidR="000E3ADD">
        <w:rPr>
          <w:rFonts w:ascii="Arial" w:hAnsi="Arial" w:cs="Arial"/>
        </w:rPr>
        <w:t>JOANA WALSH</w:t>
      </w:r>
    </w:p>
    <w:p w:rsidR="0085267C" w:rsidRDefault="004E103B" w:rsidP="0085267C">
      <w:pPr>
        <w:spacing w:line="360" w:lineRule="auto"/>
        <w:rPr>
          <w:rFonts w:ascii="Arial" w:hAnsi="Arial" w:cs="Arial"/>
          <w:color w:val="000000" w:themeColor="text1"/>
        </w:rPr>
      </w:pPr>
      <w:r>
        <w:rPr>
          <w:rFonts w:ascii="Arial" w:hAnsi="Arial" w:cs="Arial"/>
          <w:b/>
        </w:rPr>
        <w:t>ASSIGNMENT TITLE:</w:t>
      </w:r>
      <w:r w:rsidRPr="0085267C">
        <w:rPr>
          <w:rFonts w:ascii="Arial" w:hAnsi="Arial" w:cs="Arial"/>
        </w:rPr>
        <w:t xml:space="preserve"> </w:t>
      </w:r>
      <w:r w:rsidR="0085267C">
        <w:rPr>
          <w:rFonts w:ascii="Arial" w:hAnsi="Arial" w:cs="Arial"/>
        </w:rPr>
        <w:t xml:space="preserve">ROLE PLAY AND </w:t>
      </w:r>
      <w:r w:rsidR="0085267C" w:rsidRPr="0085267C">
        <w:rPr>
          <w:rFonts w:ascii="Arial" w:hAnsi="Arial" w:cs="Arial"/>
          <w:color w:val="000000" w:themeColor="text1"/>
        </w:rPr>
        <w:t>WORK-BASED LEARNING REFLECTION ABOUT HEALTH AND SOCIAL CARE/NURSING &amp; PERSONAL DEVELOPMENT PLAN FOR EMPLOYMENT</w:t>
      </w:r>
    </w:p>
    <w:p w:rsidR="0085267C" w:rsidRPr="007A6675" w:rsidRDefault="0085267C" w:rsidP="0085267C">
      <w:pPr>
        <w:spacing w:line="360" w:lineRule="auto"/>
        <w:rPr>
          <w:rFonts w:ascii="Arial" w:hAnsi="Arial" w:cs="Arial"/>
          <w:b/>
          <w:color w:val="000000" w:themeColor="text1"/>
          <w:u w:val="single"/>
        </w:rPr>
      </w:pPr>
    </w:p>
    <w:p w:rsidR="004E103B" w:rsidRPr="0085267C" w:rsidRDefault="0085267C" w:rsidP="004E103B">
      <w:pPr>
        <w:rPr>
          <w:rFonts w:ascii="Arial" w:hAnsi="Arial" w:cs="Arial"/>
          <w:b/>
        </w:rPr>
      </w:pPr>
      <w:r w:rsidRPr="0085267C">
        <w:rPr>
          <w:rFonts w:ascii="Arial" w:hAnsi="Arial" w:cs="Arial"/>
          <w:b/>
          <w:sz w:val="24"/>
        </w:rPr>
        <w:t>Abstract</w:t>
      </w:r>
      <w:r w:rsidRPr="0085267C">
        <w:rPr>
          <w:rFonts w:ascii="Arial" w:hAnsi="Arial" w:cs="Arial"/>
          <w:b/>
        </w:rPr>
        <w:t xml:space="preserve"> </w:t>
      </w:r>
    </w:p>
    <w:p w:rsidR="0085267C" w:rsidRDefault="0085267C" w:rsidP="0085267C">
      <w:pPr>
        <w:spacing w:line="360" w:lineRule="auto"/>
        <w:jc w:val="both"/>
        <w:rPr>
          <w:rFonts w:ascii="Arial" w:hAnsi="Arial" w:cs="Arial"/>
          <w:color w:val="000000"/>
          <w:szCs w:val="20"/>
          <w:shd w:val="clear" w:color="auto" w:fill="FFFFFF"/>
        </w:rPr>
      </w:pPr>
      <w:r>
        <w:rPr>
          <w:rFonts w:ascii="Arial" w:hAnsi="Arial" w:cs="Arial"/>
        </w:rPr>
        <w:t>This report is a practical professional exercise that involves role play as an interviewer and interviewee aimed at goals and personal reflection on the role played and career development planning. Reflection in Health and social care has a vital importance for questioning and changing activities. Reflection may also offer a way to cope with the sensitive challenges that healthcare professionals are likely to face. A reflection on responsibilities in health and social care duties provides one with an understanding to see every level of caregiving methods and make an informed decision on what action to be taken</w:t>
      </w:r>
      <w:r>
        <w:rPr>
          <w:rFonts w:ascii="Arial" w:hAnsi="Arial" w:cs="Arial"/>
          <w:color w:val="000000"/>
          <w:szCs w:val="20"/>
          <w:shd w:val="clear" w:color="auto" w:fill="FFFFFF"/>
        </w:rPr>
        <w:t xml:space="preserve">. Strengths and weaknesses and next cause of action is reflected in aim to improve future employability. The. Whenever new skill or technique is developed or learned, there should be time spent on an event particularly for this purpose, Kolb’s model is especially used for practical implementation for those developing </w:t>
      </w:r>
      <w:r w:rsidRPr="005057FC">
        <w:rPr>
          <w:rFonts w:ascii="Arial" w:hAnsi="Arial" w:cs="Arial"/>
          <w:color w:val="000000"/>
          <w:szCs w:val="20"/>
          <w:shd w:val="clear" w:color="auto" w:fill="FFFFFF"/>
        </w:rPr>
        <w:t>(</w:t>
      </w:r>
      <w:proofErr w:type="spellStart"/>
      <w:r w:rsidRPr="005057FC">
        <w:rPr>
          <w:rFonts w:ascii="Arial" w:hAnsi="Arial" w:cs="Arial"/>
          <w:color w:val="000000"/>
          <w:szCs w:val="20"/>
          <w:shd w:val="clear" w:color="auto" w:fill="FFFFFF"/>
        </w:rPr>
        <w:t>Britland</w:t>
      </w:r>
      <w:proofErr w:type="spellEnd"/>
      <w:r w:rsidRPr="005057FC">
        <w:rPr>
          <w:rFonts w:ascii="Arial" w:hAnsi="Arial" w:cs="Arial"/>
          <w:color w:val="000000"/>
          <w:szCs w:val="20"/>
          <w:shd w:val="clear" w:color="auto" w:fill="FFFFFF"/>
        </w:rPr>
        <w:t>, 2017)</w:t>
      </w:r>
      <w:r>
        <w:rPr>
          <w:rFonts w:ascii="Arial" w:hAnsi="Arial" w:cs="Arial"/>
          <w:color w:val="000000"/>
          <w:szCs w:val="20"/>
          <w:shd w:val="clear" w:color="auto" w:fill="FFFFFF"/>
        </w:rPr>
        <w:t>.</w:t>
      </w:r>
    </w:p>
    <w:p w:rsidR="0085267C" w:rsidRPr="00B97730" w:rsidRDefault="0085267C" w:rsidP="0085267C">
      <w:pPr>
        <w:jc w:val="both"/>
        <w:rPr>
          <w:rFonts w:ascii="Arial" w:hAnsi="Arial" w:cs="Arial"/>
        </w:rPr>
      </w:pPr>
    </w:p>
    <w:p w:rsidR="00A55A31" w:rsidRPr="0085267C" w:rsidRDefault="0085267C" w:rsidP="0085267C">
      <w:pPr>
        <w:spacing w:line="360" w:lineRule="auto"/>
        <w:rPr>
          <w:rFonts w:ascii="Arial" w:hAnsi="Arial" w:cs="Arial"/>
          <w:b/>
          <w:color w:val="000000" w:themeColor="text1"/>
        </w:rPr>
      </w:pPr>
      <w:r w:rsidRPr="0085267C">
        <w:rPr>
          <w:rFonts w:ascii="Arial" w:hAnsi="Arial" w:cs="Arial"/>
          <w:b/>
          <w:color w:val="000000" w:themeColor="text1"/>
          <w:sz w:val="24"/>
        </w:rPr>
        <w:t>Introduction</w:t>
      </w:r>
      <w:r>
        <w:rPr>
          <w:rFonts w:ascii="Arial" w:hAnsi="Arial" w:cs="Arial"/>
          <w:b/>
          <w:color w:val="000000" w:themeColor="text1"/>
        </w:rPr>
        <w:t xml:space="preserve"> </w:t>
      </w:r>
    </w:p>
    <w:p w:rsidR="0085267C" w:rsidRDefault="00CE7EC1" w:rsidP="00DA3E68">
      <w:pPr>
        <w:spacing w:line="360" w:lineRule="auto"/>
        <w:jc w:val="both"/>
        <w:rPr>
          <w:rFonts w:ascii="Arial" w:hAnsi="Arial" w:cs="Arial"/>
          <w:color w:val="000000" w:themeColor="text1"/>
        </w:rPr>
      </w:pPr>
      <w:r w:rsidRPr="007A6675">
        <w:rPr>
          <w:rFonts w:ascii="Arial" w:hAnsi="Arial" w:cs="Arial"/>
          <w:color w:val="000000" w:themeColor="text1"/>
        </w:rPr>
        <w:t xml:space="preserve">This work aim is to </w:t>
      </w:r>
      <w:r w:rsidR="00275E5E" w:rsidRPr="007A6675">
        <w:rPr>
          <w:rFonts w:ascii="Arial" w:hAnsi="Arial" w:cs="Arial"/>
          <w:color w:val="000000" w:themeColor="text1"/>
        </w:rPr>
        <w:t xml:space="preserve">reflect and demonstrate role play and career development planning. Reflection of career development planning and role-play requires skills and knowledge which contribute towards working effectively and efficiently. These skills also play a significant role to seek employment and also helps to understand personal </w:t>
      </w:r>
      <w:r w:rsidR="00D55DFE" w:rsidRPr="007A6675">
        <w:rPr>
          <w:rFonts w:ascii="Arial" w:hAnsi="Arial" w:cs="Arial"/>
          <w:color w:val="000000" w:themeColor="text1"/>
        </w:rPr>
        <w:t>strengths</w:t>
      </w:r>
      <w:r w:rsidR="00275E5E" w:rsidRPr="007A6675">
        <w:rPr>
          <w:rFonts w:ascii="Arial" w:hAnsi="Arial" w:cs="Arial"/>
          <w:color w:val="000000" w:themeColor="text1"/>
        </w:rPr>
        <w:t xml:space="preserve"> and weaknesses. </w:t>
      </w:r>
      <w:r w:rsidR="001B36FA" w:rsidRPr="007A6675">
        <w:rPr>
          <w:rFonts w:ascii="Arial" w:hAnsi="Arial" w:cs="Arial"/>
          <w:color w:val="000000" w:themeColor="text1"/>
        </w:rPr>
        <w:t>There is no doubt that knowledge and skills play a significant role to establish employment goals and develop a personal development plan or action plan.</w:t>
      </w:r>
      <w:r w:rsidR="00850562" w:rsidRPr="007A6675">
        <w:rPr>
          <w:rFonts w:ascii="Arial" w:hAnsi="Arial" w:cs="Arial"/>
          <w:color w:val="000000" w:themeColor="text1"/>
        </w:rPr>
        <w:t xml:space="preserve"> No one can deny the role of the health and social care sector. </w:t>
      </w:r>
      <w:r w:rsidR="003D4017" w:rsidRPr="007A6675">
        <w:rPr>
          <w:rFonts w:ascii="Arial" w:hAnsi="Arial" w:cs="Arial"/>
          <w:color w:val="000000" w:themeColor="text1"/>
        </w:rPr>
        <w:t>I am planning to be a part of the he</w:t>
      </w:r>
      <w:r w:rsidR="001B5C62" w:rsidRPr="007A6675">
        <w:rPr>
          <w:rFonts w:ascii="Arial" w:hAnsi="Arial" w:cs="Arial"/>
          <w:color w:val="000000" w:themeColor="text1"/>
        </w:rPr>
        <w:t xml:space="preserve">alth and social care sector. I </w:t>
      </w:r>
      <w:r w:rsidR="003D4017" w:rsidRPr="007A6675">
        <w:rPr>
          <w:rFonts w:ascii="Arial" w:hAnsi="Arial" w:cs="Arial"/>
          <w:color w:val="000000" w:themeColor="text1"/>
        </w:rPr>
        <w:t>a</w:t>
      </w:r>
      <w:r w:rsidR="001B5C62" w:rsidRPr="007A6675">
        <w:rPr>
          <w:rFonts w:ascii="Arial" w:hAnsi="Arial" w:cs="Arial"/>
          <w:color w:val="000000" w:themeColor="text1"/>
        </w:rPr>
        <w:t>m</w:t>
      </w:r>
      <w:r w:rsidR="003D4017" w:rsidRPr="007A6675">
        <w:rPr>
          <w:rFonts w:ascii="Arial" w:hAnsi="Arial" w:cs="Arial"/>
          <w:color w:val="000000" w:themeColor="text1"/>
        </w:rPr>
        <w:t xml:space="preserve"> working hard to improve my learning and skills base to secure a job in this sector. </w:t>
      </w:r>
      <w:r w:rsidR="00276C46" w:rsidRPr="007A6675">
        <w:rPr>
          <w:rFonts w:ascii="Arial" w:hAnsi="Arial" w:cs="Arial"/>
          <w:color w:val="000000" w:themeColor="text1"/>
        </w:rPr>
        <w:t xml:space="preserve">There is no doubt that securing a better job in this sector is not an easy task. It requires a solid learning base and a mix of skills. </w:t>
      </w:r>
      <w:r w:rsidR="00694B09" w:rsidRPr="007A6675">
        <w:rPr>
          <w:rFonts w:ascii="Arial" w:hAnsi="Arial" w:cs="Arial"/>
          <w:color w:val="000000" w:themeColor="text1"/>
        </w:rPr>
        <w:t xml:space="preserve">In this context, </w:t>
      </w:r>
      <w:r w:rsidR="00850562" w:rsidRPr="007A6675">
        <w:rPr>
          <w:rFonts w:ascii="Arial" w:hAnsi="Arial" w:cs="Arial"/>
          <w:color w:val="000000" w:themeColor="text1"/>
        </w:rPr>
        <w:t>opted for this sector to work as a volunteer</w:t>
      </w:r>
      <w:r w:rsidR="00694B09" w:rsidRPr="007A6675">
        <w:rPr>
          <w:rFonts w:ascii="Arial" w:hAnsi="Arial" w:cs="Arial"/>
          <w:color w:val="000000" w:themeColor="text1"/>
        </w:rPr>
        <w:t xml:space="preserve">. </w:t>
      </w:r>
    </w:p>
    <w:p w:rsidR="0085267C" w:rsidRPr="0085267C" w:rsidRDefault="0085267C" w:rsidP="00DA3E68">
      <w:pPr>
        <w:spacing w:line="360" w:lineRule="auto"/>
        <w:jc w:val="both"/>
        <w:rPr>
          <w:rFonts w:ascii="Arial" w:hAnsi="Arial" w:cs="Arial"/>
          <w:b/>
          <w:color w:val="000000" w:themeColor="text1"/>
          <w:sz w:val="24"/>
        </w:rPr>
      </w:pPr>
      <w:r w:rsidRPr="0085267C">
        <w:rPr>
          <w:rFonts w:ascii="Arial" w:hAnsi="Arial" w:cs="Arial"/>
          <w:b/>
          <w:color w:val="000000" w:themeColor="text1"/>
          <w:sz w:val="24"/>
        </w:rPr>
        <w:lastRenderedPageBreak/>
        <w:t>Self-analysis</w:t>
      </w:r>
    </w:p>
    <w:p w:rsidR="008F26EA" w:rsidRPr="007A6675" w:rsidRDefault="006A26C7"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rPr>
        <w:t xml:space="preserve">As a volunteer, </w:t>
      </w:r>
      <w:r w:rsidR="00A321AB" w:rsidRPr="007A6675">
        <w:rPr>
          <w:rFonts w:ascii="Arial" w:hAnsi="Arial" w:cs="Arial"/>
          <w:color w:val="000000" w:themeColor="text1"/>
        </w:rPr>
        <w:t xml:space="preserve">I </w:t>
      </w:r>
      <w:r w:rsidR="0085267C">
        <w:rPr>
          <w:rFonts w:ascii="Arial" w:hAnsi="Arial" w:cs="Arial"/>
          <w:color w:val="000000" w:themeColor="text1"/>
        </w:rPr>
        <w:t xml:space="preserve">have </w:t>
      </w:r>
      <w:r w:rsidR="00A321AB" w:rsidRPr="007A6675">
        <w:rPr>
          <w:rFonts w:ascii="Arial" w:hAnsi="Arial" w:cs="Arial"/>
          <w:color w:val="000000" w:themeColor="text1"/>
        </w:rPr>
        <w:t>offer</w:t>
      </w:r>
      <w:r w:rsidR="0085267C">
        <w:rPr>
          <w:rFonts w:ascii="Arial" w:hAnsi="Arial" w:cs="Arial"/>
          <w:color w:val="000000" w:themeColor="text1"/>
        </w:rPr>
        <w:t>ed</w:t>
      </w:r>
      <w:r w:rsidR="00A321AB" w:rsidRPr="007A6675">
        <w:rPr>
          <w:rFonts w:ascii="Arial" w:hAnsi="Arial" w:cs="Arial"/>
          <w:color w:val="000000" w:themeColor="text1"/>
        </w:rPr>
        <w:t xml:space="preserve"> my friendship, regular support, and guidance to young families to manage stress and excel in practical lives.</w:t>
      </w:r>
      <w:r w:rsidR="00A64D9B" w:rsidRPr="007A6675">
        <w:rPr>
          <w:rFonts w:ascii="Arial" w:hAnsi="Arial" w:cs="Arial"/>
          <w:color w:val="000000" w:themeColor="text1"/>
        </w:rPr>
        <w:t xml:space="preserve"> I have observed that families are facing numerous issues, one of the key issues is family crisis or breakdown.</w:t>
      </w:r>
      <w:r w:rsidR="00132BF3" w:rsidRPr="007A6675">
        <w:rPr>
          <w:rFonts w:ascii="Arial" w:hAnsi="Arial" w:cs="Arial"/>
          <w:color w:val="000000" w:themeColor="text1"/>
        </w:rPr>
        <w:t xml:space="preserve"> As a volunteer, I </w:t>
      </w:r>
      <w:r w:rsidR="00AE760F" w:rsidRPr="007A6675">
        <w:rPr>
          <w:rFonts w:ascii="Arial" w:hAnsi="Arial" w:cs="Arial"/>
          <w:color w:val="000000" w:themeColor="text1"/>
        </w:rPr>
        <w:t>have opted for my role as a consultant to support young families.</w:t>
      </w:r>
      <w:r w:rsidR="00AB426A" w:rsidRPr="007A6675">
        <w:rPr>
          <w:rFonts w:ascii="Arial" w:hAnsi="Arial" w:cs="Arial"/>
          <w:color w:val="000000" w:themeColor="text1"/>
        </w:rPr>
        <w:t xml:space="preserve"> It is to be noted that young families are facing issues due to the non-</w:t>
      </w:r>
      <w:r w:rsidR="00D55DFE" w:rsidRPr="007A6675">
        <w:rPr>
          <w:rFonts w:ascii="Arial" w:hAnsi="Arial" w:cs="Arial"/>
          <w:color w:val="000000" w:themeColor="text1"/>
        </w:rPr>
        <w:t>availability</w:t>
      </w:r>
      <w:r w:rsidR="00AB426A" w:rsidRPr="007A6675">
        <w:rPr>
          <w:rFonts w:ascii="Arial" w:hAnsi="Arial" w:cs="Arial"/>
          <w:color w:val="000000" w:themeColor="text1"/>
        </w:rPr>
        <w:t xml:space="preserve"> of job opportunities. When they do not find a job opportunity and become unable to meet their routine needs then they face a lot of stress and anxiety. Here my role is to guide them in such a way that not only relieves their stress but also helps them to f</w:t>
      </w:r>
      <w:r w:rsidR="001E1CC1" w:rsidRPr="007A6675">
        <w:rPr>
          <w:rFonts w:ascii="Arial" w:hAnsi="Arial" w:cs="Arial"/>
          <w:color w:val="000000" w:themeColor="text1"/>
        </w:rPr>
        <w:t xml:space="preserve">ind </w:t>
      </w:r>
      <w:r w:rsidR="00D55DFE" w:rsidRPr="007A6675">
        <w:rPr>
          <w:rFonts w:ascii="Arial" w:hAnsi="Arial" w:cs="Arial"/>
          <w:color w:val="000000" w:themeColor="text1"/>
        </w:rPr>
        <w:t>employment</w:t>
      </w:r>
      <w:r w:rsidR="001E1CC1" w:rsidRPr="007A6675">
        <w:rPr>
          <w:rFonts w:ascii="Arial" w:hAnsi="Arial" w:cs="Arial"/>
          <w:color w:val="000000" w:themeColor="text1"/>
        </w:rPr>
        <w:t xml:space="preserve"> opportunities (</w:t>
      </w:r>
      <w:r w:rsidR="00681678" w:rsidRPr="007A6675">
        <w:rPr>
          <w:rFonts w:ascii="Arial" w:hAnsi="Arial" w:cs="Arial"/>
          <w:color w:val="000000" w:themeColor="text1"/>
          <w:shd w:val="clear" w:color="auto" w:fill="FFFFFF"/>
        </w:rPr>
        <w:t>Thoits and Hewitt</w:t>
      </w:r>
      <w:r w:rsidR="0076620C" w:rsidRPr="007A6675">
        <w:rPr>
          <w:rFonts w:ascii="Arial" w:hAnsi="Arial" w:cs="Arial"/>
          <w:color w:val="000000" w:themeColor="text1"/>
          <w:shd w:val="clear" w:color="auto" w:fill="FFFFFF"/>
        </w:rPr>
        <w:t>, 2001</w:t>
      </w:r>
      <w:r w:rsidR="001E1CC1" w:rsidRPr="007A6675">
        <w:rPr>
          <w:rFonts w:ascii="Arial" w:hAnsi="Arial" w:cs="Arial"/>
          <w:color w:val="000000" w:themeColor="text1"/>
          <w:shd w:val="clear" w:color="auto" w:fill="FFFFFF"/>
        </w:rPr>
        <w:t>).</w:t>
      </w:r>
      <w:r w:rsidR="00B2081D" w:rsidRPr="007A6675">
        <w:rPr>
          <w:rFonts w:ascii="Arial" w:hAnsi="Arial" w:cs="Arial"/>
          <w:color w:val="000000" w:themeColor="text1"/>
          <w:shd w:val="clear" w:color="auto" w:fill="FFFFFF"/>
        </w:rPr>
        <w:t xml:space="preserve"> As my work-based learning took place in the voluntary sector and numerous beneficial factors contribute to being a successful graduate namely extending skill base, helping individuals in learning new skills and to move forward, and change of profes</w:t>
      </w:r>
      <w:r w:rsidR="00F85A0D" w:rsidRPr="007A6675">
        <w:rPr>
          <w:rFonts w:ascii="Arial" w:hAnsi="Arial" w:cs="Arial"/>
          <w:color w:val="000000" w:themeColor="text1"/>
          <w:shd w:val="clear" w:color="auto" w:fill="FFFFFF"/>
        </w:rPr>
        <w:t>sion to climb the management ladder (</w:t>
      </w:r>
      <w:proofErr w:type="spellStart"/>
      <w:r w:rsidR="00F85A0D" w:rsidRPr="007A6675">
        <w:rPr>
          <w:rFonts w:ascii="Arial" w:hAnsi="Arial" w:cs="Arial"/>
          <w:color w:val="000000" w:themeColor="text1"/>
          <w:shd w:val="clear" w:color="auto" w:fill="FFFFFF"/>
        </w:rPr>
        <w:t>Rotolo</w:t>
      </w:r>
      <w:proofErr w:type="spellEnd"/>
      <w:r w:rsidR="00F85A0D" w:rsidRPr="007A6675">
        <w:rPr>
          <w:rFonts w:ascii="Arial" w:hAnsi="Arial" w:cs="Arial"/>
          <w:color w:val="000000" w:themeColor="text1"/>
          <w:shd w:val="clear" w:color="auto" w:fill="FFFFFF"/>
        </w:rPr>
        <w:t xml:space="preserve"> and </w:t>
      </w:r>
      <w:proofErr w:type="spellStart"/>
      <w:r w:rsidR="00F85A0D" w:rsidRPr="007A6675">
        <w:rPr>
          <w:rFonts w:ascii="Arial" w:hAnsi="Arial" w:cs="Arial"/>
          <w:color w:val="000000" w:themeColor="text1"/>
          <w:shd w:val="clear" w:color="auto" w:fill="FFFFFF"/>
        </w:rPr>
        <w:t>Willson</w:t>
      </w:r>
      <w:proofErr w:type="spellEnd"/>
      <w:r w:rsidR="00F85A0D" w:rsidRPr="007A6675">
        <w:rPr>
          <w:rFonts w:ascii="Arial" w:hAnsi="Arial" w:cs="Arial"/>
          <w:color w:val="000000" w:themeColor="text1"/>
          <w:shd w:val="clear" w:color="auto" w:fill="FFFFFF"/>
        </w:rPr>
        <w:t>,</w:t>
      </w:r>
      <w:r w:rsidR="004E103B">
        <w:rPr>
          <w:rFonts w:ascii="Arial" w:hAnsi="Arial" w:cs="Arial"/>
          <w:color w:val="000000" w:themeColor="text1"/>
          <w:shd w:val="clear" w:color="auto" w:fill="FFFFFF"/>
        </w:rPr>
        <w:t xml:space="preserve"> </w:t>
      </w:r>
      <w:r w:rsidR="00F85A0D" w:rsidRPr="007A6675">
        <w:rPr>
          <w:rFonts w:ascii="Arial" w:hAnsi="Arial" w:cs="Arial"/>
          <w:color w:val="000000" w:themeColor="text1"/>
          <w:shd w:val="clear" w:color="auto" w:fill="FFFFFF"/>
        </w:rPr>
        <w:t>2006).</w:t>
      </w:r>
    </w:p>
    <w:p w:rsidR="00C97330"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I already </w:t>
      </w:r>
      <w:r w:rsidR="00D55DFE" w:rsidRPr="007A6675">
        <w:rPr>
          <w:rFonts w:ascii="Arial" w:hAnsi="Arial" w:cs="Arial"/>
          <w:color w:val="000000" w:themeColor="text1"/>
          <w:shd w:val="clear" w:color="auto" w:fill="FFFFFF"/>
        </w:rPr>
        <w:t>mentioned</w:t>
      </w:r>
      <w:r w:rsidRPr="007A6675">
        <w:rPr>
          <w:rFonts w:ascii="Arial" w:hAnsi="Arial" w:cs="Arial"/>
          <w:color w:val="000000" w:themeColor="text1"/>
          <w:shd w:val="clear" w:color="auto" w:fill="FFFFFF"/>
        </w:rPr>
        <w:t xml:space="preserve"> that my work-based learning is related to the voluntary sector and my role is to build the confidence of young families facing stress and job-related issues. </w:t>
      </w:r>
      <w:r w:rsidR="00A96FF6" w:rsidRPr="007A6675">
        <w:rPr>
          <w:rFonts w:ascii="Arial" w:hAnsi="Arial" w:cs="Arial"/>
          <w:color w:val="000000" w:themeColor="text1"/>
          <w:shd w:val="clear" w:color="auto" w:fill="FFFFFF"/>
        </w:rPr>
        <w:t xml:space="preserve">I visit these families on weekly basis for 3 to 4 hours. The purpose of my visit is to </w:t>
      </w:r>
      <w:r w:rsidR="00D55DFE" w:rsidRPr="007A6675">
        <w:rPr>
          <w:rFonts w:ascii="Arial" w:hAnsi="Arial" w:cs="Arial"/>
          <w:color w:val="000000" w:themeColor="text1"/>
          <w:shd w:val="clear" w:color="auto" w:fill="FFFFFF"/>
        </w:rPr>
        <w:t>analyze</w:t>
      </w:r>
      <w:r w:rsidR="00A96FF6" w:rsidRPr="007A6675">
        <w:rPr>
          <w:rFonts w:ascii="Arial" w:hAnsi="Arial" w:cs="Arial"/>
          <w:color w:val="000000" w:themeColor="text1"/>
          <w:shd w:val="clear" w:color="auto" w:fill="FFFFFF"/>
        </w:rPr>
        <w:t xml:space="preserve"> and examine the hardship they are facing. I always try to r</w:t>
      </w:r>
      <w:r w:rsidR="00B361E4">
        <w:rPr>
          <w:rFonts w:ascii="Arial" w:hAnsi="Arial" w:cs="Arial"/>
          <w:color w:val="000000" w:themeColor="text1"/>
          <w:shd w:val="clear" w:color="auto" w:fill="FFFFFF"/>
        </w:rPr>
        <w:t xml:space="preserve">espect the dignity </w:t>
      </w:r>
      <w:r w:rsidR="00A96FF6" w:rsidRPr="007A6675">
        <w:rPr>
          <w:rFonts w:ascii="Arial" w:hAnsi="Arial" w:cs="Arial"/>
          <w:color w:val="000000" w:themeColor="text1"/>
          <w:shd w:val="clear" w:color="auto" w:fill="FFFFFF"/>
        </w:rPr>
        <w:t>of each individual and listen</w:t>
      </w:r>
      <w:r w:rsidR="00B361E4">
        <w:rPr>
          <w:rFonts w:ascii="Arial" w:hAnsi="Arial" w:cs="Arial"/>
          <w:color w:val="000000" w:themeColor="text1"/>
          <w:shd w:val="clear" w:color="auto" w:fill="FFFFFF"/>
        </w:rPr>
        <w:t xml:space="preserve"> to their issues very carefully as this conforms to</w:t>
      </w:r>
      <w:r w:rsidR="00A96FF6" w:rsidRPr="007A6675">
        <w:rPr>
          <w:rFonts w:ascii="Arial" w:hAnsi="Arial" w:cs="Arial"/>
          <w:color w:val="000000" w:themeColor="text1"/>
          <w:shd w:val="clear" w:color="auto" w:fill="FFFFFF"/>
        </w:rPr>
        <w:t xml:space="preserve"> </w:t>
      </w:r>
      <w:r w:rsidR="00B361E4">
        <w:rPr>
          <w:rFonts w:ascii="Arial" w:hAnsi="Arial" w:cs="Arial"/>
          <w:color w:val="000000" w:themeColor="text1"/>
          <w:shd w:val="clear" w:color="auto" w:fill="FFFFFF"/>
        </w:rPr>
        <w:t xml:space="preserve">Health and Social Care Act 2008 </w:t>
      </w:r>
      <w:r w:rsidR="00B361E4" w:rsidRPr="00B361E4">
        <w:rPr>
          <w:rFonts w:ascii="Arial" w:hAnsi="Arial" w:cs="Arial"/>
          <w:color w:val="000000"/>
          <w:szCs w:val="20"/>
          <w:shd w:val="clear" w:color="auto" w:fill="FFFFFF"/>
        </w:rPr>
        <w:t>(Legislation.gov.uk, 2014</w:t>
      </w:r>
      <w:r w:rsidR="00B361E4" w:rsidRPr="00B361E4">
        <w:rPr>
          <w:rFonts w:ascii="Arial" w:hAnsi="Arial" w:cs="Arial"/>
          <w:color w:val="000000"/>
          <w:szCs w:val="20"/>
          <w:shd w:val="clear" w:color="auto" w:fill="FFFFFF"/>
        </w:rPr>
        <w:t>)</w:t>
      </w:r>
      <w:r w:rsidR="00B361E4" w:rsidRPr="00B361E4">
        <w:rPr>
          <w:rFonts w:ascii="Arial" w:hAnsi="Arial" w:cs="Arial"/>
          <w:color w:val="000000"/>
          <w:szCs w:val="20"/>
          <w:shd w:val="clear" w:color="auto" w:fill="FFFFFF"/>
        </w:rPr>
        <w:t xml:space="preserve">. </w:t>
      </w:r>
      <w:r w:rsidR="005A683A" w:rsidRPr="007A6675">
        <w:rPr>
          <w:rFonts w:ascii="Arial" w:hAnsi="Arial" w:cs="Arial"/>
          <w:color w:val="000000" w:themeColor="text1"/>
          <w:shd w:val="clear" w:color="auto" w:fill="FFFFFF"/>
        </w:rPr>
        <w:t xml:space="preserve">My role is to listen to their issues and provide a solution accordingly. </w:t>
      </w:r>
      <w:r w:rsidR="00EF083F" w:rsidRPr="007A6675">
        <w:rPr>
          <w:rFonts w:ascii="Arial" w:hAnsi="Arial" w:cs="Arial"/>
          <w:color w:val="000000" w:themeColor="text1"/>
          <w:shd w:val="clear" w:color="auto" w:fill="FFFFFF"/>
        </w:rPr>
        <w:t>Normally, their issues are related to meeting routine based expenses and bringing up children.</w:t>
      </w:r>
      <w:r w:rsidR="004A1235" w:rsidRPr="007A6675">
        <w:rPr>
          <w:rFonts w:ascii="Arial" w:hAnsi="Arial" w:cs="Arial"/>
          <w:color w:val="000000" w:themeColor="text1"/>
          <w:shd w:val="clear" w:color="auto" w:fill="FFFFFF"/>
        </w:rPr>
        <w:t xml:space="preserve"> Often I heard from them that they are not in a position to find a suitable job to earn a reasonable amount to meet their routine expenses. </w:t>
      </w:r>
      <w:r w:rsidR="00343F9A" w:rsidRPr="007A6675">
        <w:rPr>
          <w:rFonts w:ascii="Arial" w:hAnsi="Arial" w:cs="Arial"/>
          <w:color w:val="000000" w:themeColor="text1"/>
          <w:shd w:val="clear" w:color="auto" w:fill="FFFFFF"/>
        </w:rPr>
        <w:t>In my opinion, most of the time I have found that they lack the required industry skills. Due to the lack of required skills they unable to find a suitable position.</w:t>
      </w:r>
      <w:r w:rsidR="007D0751" w:rsidRPr="007A6675">
        <w:rPr>
          <w:rFonts w:ascii="Arial" w:hAnsi="Arial" w:cs="Arial"/>
          <w:color w:val="000000" w:themeColor="text1"/>
          <w:shd w:val="clear" w:color="auto" w:fill="FFFFFF"/>
        </w:rPr>
        <w:t xml:space="preserve"> I always tried to create awareness about the new skills that they must learn to find better </w:t>
      </w:r>
      <w:r w:rsidR="00D55DFE" w:rsidRPr="007A6675">
        <w:rPr>
          <w:rFonts w:ascii="Arial" w:hAnsi="Arial" w:cs="Arial"/>
          <w:color w:val="000000" w:themeColor="text1"/>
          <w:shd w:val="clear" w:color="auto" w:fill="FFFFFF"/>
        </w:rPr>
        <w:t>opportunities</w:t>
      </w:r>
      <w:r w:rsidR="007D0751" w:rsidRPr="007A6675">
        <w:rPr>
          <w:rFonts w:ascii="Arial" w:hAnsi="Arial" w:cs="Arial"/>
          <w:color w:val="000000" w:themeColor="text1"/>
          <w:shd w:val="clear" w:color="auto" w:fill="FFFFFF"/>
        </w:rPr>
        <w:t xml:space="preserve">. It is worthwhile that just learning new skills is not going to help them. They also need to </w:t>
      </w:r>
      <w:r w:rsidR="00D55DFE" w:rsidRPr="007A6675">
        <w:rPr>
          <w:rFonts w:ascii="Arial" w:hAnsi="Arial" w:cs="Arial"/>
          <w:color w:val="000000" w:themeColor="text1"/>
          <w:shd w:val="clear" w:color="auto" w:fill="FFFFFF"/>
        </w:rPr>
        <w:t>establish a</w:t>
      </w:r>
      <w:r w:rsidR="007D0751" w:rsidRPr="007A6675">
        <w:rPr>
          <w:rFonts w:ascii="Arial" w:hAnsi="Arial" w:cs="Arial"/>
          <w:color w:val="000000" w:themeColor="text1"/>
          <w:shd w:val="clear" w:color="auto" w:fill="FFFFFF"/>
        </w:rPr>
        <w:t xml:space="preserve"> better relationship with their community.</w:t>
      </w:r>
      <w:r w:rsidR="003D520F" w:rsidRPr="007A6675">
        <w:rPr>
          <w:rFonts w:ascii="Arial" w:hAnsi="Arial" w:cs="Arial"/>
          <w:color w:val="000000" w:themeColor="text1"/>
          <w:shd w:val="clear" w:color="auto" w:fill="FFFFFF"/>
        </w:rPr>
        <w:t xml:space="preserve"> There is no doubt that the relationship with community members is their social capital. They can get a lot of financial and social support from their community</w:t>
      </w:r>
      <w:r w:rsidR="00E94E80">
        <w:rPr>
          <w:rFonts w:ascii="Arial" w:hAnsi="Arial" w:cs="Arial"/>
          <w:color w:val="000000" w:themeColor="text1"/>
          <w:shd w:val="clear" w:color="auto" w:fill="FFFFFF"/>
        </w:rPr>
        <w:t xml:space="preserve"> and regardless of this, they all have equal opportunities to access better healthcare (Health and social care act 2012) </w:t>
      </w:r>
      <w:r w:rsidR="00E94E80" w:rsidRPr="00E94E80">
        <w:rPr>
          <w:rFonts w:ascii="Arial" w:hAnsi="Arial" w:cs="Arial"/>
          <w:color w:val="000000"/>
          <w:shd w:val="clear" w:color="auto" w:fill="FFFFFF"/>
        </w:rPr>
        <w:t>(Pollock, Macfarlane and Godden, 2012)</w:t>
      </w:r>
      <w:r w:rsidR="003D520F" w:rsidRPr="007A6675">
        <w:rPr>
          <w:rFonts w:ascii="Arial" w:hAnsi="Arial" w:cs="Arial"/>
          <w:color w:val="000000" w:themeColor="text1"/>
          <w:shd w:val="clear" w:color="auto" w:fill="FFFFFF"/>
        </w:rPr>
        <w:t xml:space="preserve">. </w:t>
      </w:r>
      <w:r w:rsidR="009570B0" w:rsidRPr="007A6675">
        <w:rPr>
          <w:rFonts w:ascii="Arial" w:hAnsi="Arial" w:cs="Arial"/>
          <w:color w:val="000000" w:themeColor="text1"/>
          <w:shd w:val="clear" w:color="auto" w:fill="FFFFFF"/>
        </w:rPr>
        <w:t xml:space="preserve">The help of community </w:t>
      </w:r>
      <w:r w:rsidR="00D55DFE" w:rsidRPr="007A6675">
        <w:rPr>
          <w:rFonts w:ascii="Arial" w:hAnsi="Arial" w:cs="Arial"/>
          <w:color w:val="000000" w:themeColor="text1"/>
          <w:shd w:val="clear" w:color="auto" w:fill="FFFFFF"/>
        </w:rPr>
        <w:t>members</w:t>
      </w:r>
      <w:r w:rsidR="009570B0" w:rsidRPr="007A6675">
        <w:rPr>
          <w:rFonts w:ascii="Arial" w:hAnsi="Arial" w:cs="Arial"/>
          <w:color w:val="000000" w:themeColor="text1"/>
          <w:shd w:val="clear" w:color="auto" w:fill="FFFFFF"/>
        </w:rPr>
        <w:t xml:space="preserve"> plays a crucial role in managing routine problems. </w:t>
      </w:r>
      <w:r w:rsidR="00420E06" w:rsidRPr="007A6675">
        <w:rPr>
          <w:rFonts w:ascii="Arial" w:hAnsi="Arial" w:cs="Arial"/>
          <w:color w:val="000000" w:themeColor="text1"/>
          <w:shd w:val="clear" w:color="auto" w:fill="FFFFFF"/>
        </w:rPr>
        <w:t xml:space="preserve">These community members can provide job references and can relieve </w:t>
      </w:r>
      <w:r w:rsidR="00B876BD" w:rsidRPr="007A6675">
        <w:rPr>
          <w:rFonts w:ascii="Arial" w:hAnsi="Arial" w:cs="Arial"/>
          <w:color w:val="000000" w:themeColor="text1"/>
          <w:shd w:val="clear" w:color="auto" w:fill="FFFFFF"/>
        </w:rPr>
        <w:t>stress and anxiety (</w:t>
      </w:r>
      <w:r w:rsidR="008969B1" w:rsidRPr="007A6675">
        <w:rPr>
          <w:rFonts w:ascii="Arial" w:hAnsi="Arial" w:cs="Arial"/>
          <w:color w:val="000000" w:themeColor="text1"/>
          <w:shd w:val="clear" w:color="auto" w:fill="FFFFFF"/>
        </w:rPr>
        <w:t>Wilson</w:t>
      </w:r>
      <w:r w:rsidR="00B876BD" w:rsidRPr="007A6675">
        <w:rPr>
          <w:rFonts w:ascii="Arial" w:hAnsi="Arial" w:cs="Arial"/>
          <w:color w:val="000000" w:themeColor="text1"/>
          <w:shd w:val="clear" w:color="auto" w:fill="FFFFFF"/>
        </w:rPr>
        <w:t xml:space="preserve"> and </w:t>
      </w:r>
      <w:proofErr w:type="spellStart"/>
      <w:r w:rsidR="00B876BD" w:rsidRPr="007A6675">
        <w:rPr>
          <w:rFonts w:ascii="Arial" w:hAnsi="Arial" w:cs="Arial"/>
          <w:color w:val="000000" w:themeColor="text1"/>
          <w:shd w:val="clear" w:color="auto" w:fill="FFFFFF"/>
        </w:rPr>
        <w:t>Musick</w:t>
      </w:r>
      <w:proofErr w:type="spellEnd"/>
      <w:r w:rsidR="004E103B" w:rsidRPr="007A6675">
        <w:rPr>
          <w:rFonts w:ascii="Arial" w:hAnsi="Arial" w:cs="Arial"/>
          <w:color w:val="000000" w:themeColor="text1"/>
          <w:shd w:val="clear" w:color="auto" w:fill="FFFFFF"/>
        </w:rPr>
        <w:t>, 1997</w:t>
      </w:r>
      <w:r w:rsidR="00A1137B" w:rsidRPr="007A6675">
        <w:rPr>
          <w:rFonts w:ascii="Arial" w:hAnsi="Arial" w:cs="Arial"/>
          <w:color w:val="000000" w:themeColor="text1"/>
          <w:shd w:val="clear" w:color="auto" w:fill="FFFFFF"/>
        </w:rPr>
        <w:t xml:space="preserve">; </w:t>
      </w:r>
      <w:proofErr w:type="spellStart"/>
      <w:r w:rsidR="00A1137B" w:rsidRPr="007A6675">
        <w:rPr>
          <w:rFonts w:ascii="Arial" w:hAnsi="Arial" w:cs="Arial"/>
          <w:color w:val="000000" w:themeColor="text1"/>
          <w:shd w:val="clear" w:color="auto" w:fill="FFFFFF"/>
        </w:rPr>
        <w:t>MacNeela</w:t>
      </w:r>
      <w:proofErr w:type="spellEnd"/>
      <w:r w:rsidR="004E103B" w:rsidRPr="007A6675">
        <w:rPr>
          <w:rFonts w:ascii="Arial" w:hAnsi="Arial" w:cs="Arial"/>
          <w:color w:val="000000" w:themeColor="text1"/>
          <w:shd w:val="clear" w:color="auto" w:fill="FFFFFF"/>
        </w:rPr>
        <w:t>, 2008</w:t>
      </w:r>
      <w:r w:rsidR="00B876BD" w:rsidRPr="007A6675">
        <w:rPr>
          <w:rFonts w:ascii="Arial" w:hAnsi="Arial" w:cs="Arial"/>
          <w:color w:val="000000" w:themeColor="text1"/>
          <w:shd w:val="clear" w:color="auto" w:fill="FFFFFF"/>
        </w:rPr>
        <w:t>).</w:t>
      </w:r>
    </w:p>
    <w:p w:rsidR="001C6BED"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The concerned association always acknowledge my commitment and services and provide me both formal and informal support via Family and Volunteer Coordinator. It is worthwhile that the concerned association has provided numerous opportunities for self-development. Through this </w:t>
      </w:r>
      <w:r w:rsidRPr="007A6675">
        <w:rPr>
          <w:rFonts w:ascii="Arial" w:hAnsi="Arial" w:cs="Arial"/>
          <w:color w:val="000000" w:themeColor="text1"/>
          <w:shd w:val="clear" w:color="auto" w:fill="FFFFFF"/>
        </w:rPr>
        <w:lastRenderedPageBreak/>
        <w:t xml:space="preserve">platform, I am in a position to </w:t>
      </w:r>
      <w:r w:rsidR="00D55DFE" w:rsidRPr="007A6675">
        <w:rPr>
          <w:rFonts w:ascii="Arial" w:hAnsi="Arial" w:cs="Arial"/>
          <w:color w:val="000000" w:themeColor="text1"/>
          <w:shd w:val="clear" w:color="auto" w:fill="FFFFFF"/>
        </w:rPr>
        <w:t>organize</w:t>
      </w:r>
      <w:r w:rsidRPr="007A6675">
        <w:rPr>
          <w:rFonts w:ascii="Arial" w:hAnsi="Arial" w:cs="Arial"/>
          <w:color w:val="000000" w:themeColor="text1"/>
          <w:shd w:val="clear" w:color="auto" w:fill="FFFFFF"/>
        </w:rPr>
        <w:t xml:space="preserve"> different social events and training programs. These social events are generally related to promotional activities and fundraising.</w:t>
      </w:r>
      <w:r w:rsidR="00B851F9" w:rsidRPr="007A6675">
        <w:rPr>
          <w:rFonts w:ascii="Arial" w:hAnsi="Arial" w:cs="Arial"/>
          <w:color w:val="000000" w:themeColor="text1"/>
          <w:shd w:val="clear" w:color="auto" w:fill="FFFFFF"/>
        </w:rPr>
        <w:t xml:space="preserve"> No doubt, my work as a volunteer is applauded by the community </w:t>
      </w:r>
      <w:r w:rsidR="00D55DFE" w:rsidRPr="007A6675">
        <w:rPr>
          <w:rFonts w:ascii="Arial" w:hAnsi="Arial" w:cs="Arial"/>
          <w:color w:val="000000" w:themeColor="text1"/>
          <w:shd w:val="clear" w:color="auto" w:fill="FFFFFF"/>
        </w:rPr>
        <w:t>members</w:t>
      </w:r>
      <w:r w:rsidR="00B851F9" w:rsidRPr="007A6675">
        <w:rPr>
          <w:rFonts w:ascii="Arial" w:hAnsi="Arial" w:cs="Arial"/>
          <w:color w:val="000000" w:themeColor="text1"/>
          <w:shd w:val="clear" w:color="auto" w:fill="FFFFFF"/>
        </w:rPr>
        <w:t xml:space="preserve"> and also help me to earn a good name in society.</w:t>
      </w:r>
      <w:r w:rsidR="003C74BB" w:rsidRPr="007A6675">
        <w:rPr>
          <w:rFonts w:ascii="Arial" w:hAnsi="Arial" w:cs="Arial"/>
          <w:color w:val="000000" w:themeColor="text1"/>
          <w:shd w:val="clear" w:color="auto" w:fill="FFFFFF"/>
        </w:rPr>
        <w:t xml:space="preserve"> This work is not only enhancing my learning </w:t>
      </w:r>
      <w:r w:rsidR="00D55DFE" w:rsidRPr="007A6675">
        <w:rPr>
          <w:rFonts w:ascii="Arial" w:hAnsi="Arial" w:cs="Arial"/>
          <w:color w:val="000000" w:themeColor="text1"/>
          <w:shd w:val="clear" w:color="auto" w:fill="FFFFFF"/>
        </w:rPr>
        <w:t>and skills</w:t>
      </w:r>
      <w:r w:rsidR="003C74BB" w:rsidRPr="007A6675">
        <w:rPr>
          <w:rFonts w:ascii="Arial" w:hAnsi="Arial" w:cs="Arial"/>
          <w:color w:val="000000" w:themeColor="text1"/>
          <w:shd w:val="clear" w:color="auto" w:fill="FFFFFF"/>
        </w:rPr>
        <w:t xml:space="preserve"> but helping me to develop my </w:t>
      </w:r>
      <w:r w:rsidR="00D55DFE" w:rsidRPr="007A6675">
        <w:rPr>
          <w:rFonts w:ascii="Arial" w:hAnsi="Arial" w:cs="Arial"/>
          <w:color w:val="000000" w:themeColor="text1"/>
          <w:shd w:val="clear" w:color="auto" w:fill="FFFFFF"/>
        </w:rPr>
        <w:t>curriculum</w:t>
      </w:r>
      <w:r w:rsidR="003C74BB" w:rsidRPr="007A6675">
        <w:rPr>
          <w:rFonts w:ascii="Arial" w:hAnsi="Arial" w:cs="Arial"/>
          <w:color w:val="000000" w:themeColor="text1"/>
          <w:shd w:val="clear" w:color="auto" w:fill="FFFFFF"/>
        </w:rPr>
        <w:t xml:space="preserve"> </w:t>
      </w:r>
      <w:r w:rsidR="00772C69" w:rsidRPr="007A6675">
        <w:rPr>
          <w:rFonts w:ascii="Arial" w:hAnsi="Arial" w:cs="Arial"/>
          <w:color w:val="000000" w:themeColor="text1"/>
          <w:shd w:val="clear" w:color="auto" w:fill="FFFFFF"/>
        </w:rPr>
        <w:t>vitae (</w:t>
      </w:r>
      <w:r w:rsidR="003C74BB" w:rsidRPr="007A6675">
        <w:rPr>
          <w:rFonts w:ascii="Arial" w:hAnsi="Arial" w:cs="Arial"/>
          <w:color w:val="000000" w:themeColor="text1"/>
          <w:shd w:val="clear" w:color="auto" w:fill="FFFFFF"/>
        </w:rPr>
        <w:t xml:space="preserve">CV) for future job opportunities. </w:t>
      </w:r>
      <w:r w:rsidR="003D10D4" w:rsidRPr="007A6675">
        <w:rPr>
          <w:rFonts w:ascii="Arial" w:hAnsi="Arial" w:cs="Arial"/>
          <w:color w:val="000000" w:themeColor="text1"/>
          <w:shd w:val="clear" w:color="auto" w:fill="FFFFFF"/>
        </w:rPr>
        <w:t>I have worked with young families for 2 to 3 years and helped them accordingly. I have figured out numerous challenges facing by these families in the context of health and soc</w:t>
      </w:r>
      <w:r w:rsidR="00173A86" w:rsidRPr="007A6675">
        <w:rPr>
          <w:rFonts w:ascii="Arial" w:hAnsi="Arial" w:cs="Arial"/>
          <w:color w:val="000000" w:themeColor="text1"/>
          <w:shd w:val="clear" w:color="auto" w:fill="FFFFFF"/>
        </w:rPr>
        <w:t>ial care (Moore and Allen</w:t>
      </w:r>
      <w:r w:rsidR="004A71C0" w:rsidRPr="007A6675">
        <w:rPr>
          <w:rFonts w:ascii="Arial" w:hAnsi="Arial" w:cs="Arial"/>
          <w:color w:val="000000" w:themeColor="text1"/>
          <w:shd w:val="clear" w:color="auto" w:fill="FFFFFF"/>
        </w:rPr>
        <w:t>, 1996</w:t>
      </w:r>
      <w:r w:rsidR="00173A86" w:rsidRPr="007A6675">
        <w:rPr>
          <w:rFonts w:ascii="Arial" w:hAnsi="Arial" w:cs="Arial"/>
          <w:color w:val="000000" w:themeColor="text1"/>
          <w:shd w:val="clear" w:color="auto" w:fill="FFFFFF"/>
        </w:rPr>
        <w:t>).</w:t>
      </w:r>
    </w:p>
    <w:p w:rsidR="00DD5C8E" w:rsidRPr="00B27A83" w:rsidRDefault="00CE7EC1" w:rsidP="00DA3E68">
      <w:pPr>
        <w:spacing w:line="360" w:lineRule="auto"/>
        <w:jc w:val="both"/>
        <w:rPr>
          <w:rFonts w:ascii="Arial" w:hAnsi="Arial" w:cs="Arial"/>
          <w:b/>
          <w:color w:val="000000" w:themeColor="text1"/>
          <w:sz w:val="24"/>
          <w:shd w:val="clear" w:color="auto" w:fill="FFFFFF"/>
        </w:rPr>
      </w:pPr>
      <w:r w:rsidRPr="00B27A83">
        <w:rPr>
          <w:rFonts w:ascii="Arial" w:hAnsi="Arial" w:cs="Arial"/>
          <w:b/>
          <w:color w:val="000000" w:themeColor="text1"/>
          <w:sz w:val="24"/>
          <w:shd w:val="clear" w:color="auto" w:fill="FFFFFF"/>
        </w:rPr>
        <w:t>Employability</w:t>
      </w:r>
    </w:p>
    <w:p w:rsidR="004E7566"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I worked as a volunteer in the health and social care sector. </w:t>
      </w:r>
      <w:r w:rsidR="00AC3F8F" w:rsidRPr="007A6675">
        <w:rPr>
          <w:rFonts w:ascii="Arial" w:hAnsi="Arial" w:cs="Arial"/>
          <w:color w:val="000000" w:themeColor="text1"/>
          <w:shd w:val="clear" w:color="auto" w:fill="FFFFFF"/>
        </w:rPr>
        <w:t xml:space="preserve">The purpose of my work was to understand the nature of issues facing by young families. </w:t>
      </w:r>
      <w:r w:rsidR="00336294" w:rsidRPr="007A6675">
        <w:rPr>
          <w:rFonts w:ascii="Arial" w:hAnsi="Arial" w:cs="Arial"/>
          <w:color w:val="000000" w:themeColor="text1"/>
          <w:shd w:val="clear" w:color="auto" w:fill="FFFFFF"/>
        </w:rPr>
        <w:t xml:space="preserve">I have arranged many meetings with these families. </w:t>
      </w:r>
      <w:r w:rsidR="00CF13A2" w:rsidRPr="007A6675">
        <w:rPr>
          <w:rFonts w:ascii="Arial" w:hAnsi="Arial" w:cs="Arial"/>
          <w:color w:val="000000" w:themeColor="text1"/>
          <w:shd w:val="clear" w:color="auto" w:fill="FFFFFF"/>
        </w:rPr>
        <w:t xml:space="preserve">I have figured out several issues facing these families namely lack of awareness, limited finance to meet basic needs, lack of skills, lack of family support, lack of community support, </w:t>
      </w:r>
      <w:r w:rsidR="008D7BBB" w:rsidRPr="007A6675">
        <w:rPr>
          <w:rFonts w:ascii="Arial" w:hAnsi="Arial" w:cs="Arial"/>
          <w:color w:val="000000" w:themeColor="text1"/>
          <w:shd w:val="clear" w:color="auto" w:fill="FFFFFF"/>
        </w:rPr>
        <w:t xml:space="preserve">etc. </w:t>
      </w:r>
      <w:r w:rsidR="00133BFD" w:rsidRPr="007A6675">
        <w:rPr>
          <w:rFonts w:ascii="Arial" w:hAnsi="Arial" w:cs="Arial"/>
          <w:color w:val="000000" w:themeColor="text1"/>
          <w:shd w:val="clear" w:color="auto" w:fill="FFFFFF"/>
        </w:rPr>
        <w:t xml:space="preserve">I already mentioned that I opted for this sector voluntarily and the purpose was to understand and examine the nature of issues facing by the family members. </w:t>
      </w:r>
      <w:r w:rsidR="00C34F9D" w:rsidRPr="007A6675">
        <w:rPr>
          <w:rFonts w:ascii="Arial" w:hAnsi="Arial" w:cs="Arial"/>
          <w:color w:val="000000" w:themeColor="text1"/>
          <w:shd w:val="clear" w:color="auto" w:fill="FFFFFF"/>
        </w:rPr>
        <w:t xml:space="preserve">Now, I am in a position to say that this sector </w:t>
      </w:r>
      <w:r w:rsidR="00324D8E" w:rsidRPr="007A6675">
        <w:rPr>
          <w:rFonts w:ascii="Arial" w:hAnsi="Arial" w:cs="Arial"/>
          <w:color w:val="000000" w:themeColor="text1"/>
          <w:shd w:val="clear" w:color="auto" w:fill="FFFFFF"/>
        </w:rPr>
        <w:t>could be a prospective employer for me.</w:t>
      </w:r>
      <w:r w:rsidR="00E8512D" w:rsidRPr="007A6675">
        <w:rPr>
          <w:rFonts w:ascii="Arial" w:hAnsi="Arial" w:cs="Arial"/>
          <w:color w:val="000000" w:themeColor="text1"/>
          <w:shd w:val="clear" w:color="auto" w:fill="FFFFFF"/>
        </w:rPr>
        <w:t xml:space="preserve"> I have worked as a volunteer in this sector and have awareness about the issues facing by the people. </w:t>
      </w:r>
      <w:r w:rsidR="00590AD2" w:rsidRPr="007A6675">
        <w:rPr>
          <w:rFonts w:ascii="Arial" w:hAnsi="Arial" w:cs="Arial"/>
          <w:color w:val="000000" w:themeColor="text1"/>
          <w:shd w:val="clear" w:color="auto" w:fill="FFFFFF"/>
        </w:rPr>
        <w:t xml:space="preserve">Finally, I decided to become a nursing practitioner. The core functions of nursing practitioners include assessment of the patient needs, interpretation of the diagnostic and laboratory tests, diagnosing </w:t>
      </w:r>
      <w:r w:rsidR="00DD1F90" w:rsidRPr="007A6675">
        <w:rPr>
          <w:rFonts w:ascii="Arial" w:hAnsi="Arial" w:cs="Arial"/>
          <w:color w:val="000000" w:themeColor="text1"/>
          <w:shd w:val="clear" w:color="auto" w:fill="FFFFFF"/>
        </w:rPr>
        <w:t>disease</w:t>
      </w:r>
      <w:r w:rsidR="00B5184F" w:rsidRPr="007A6675">
        <w:rPr>
          <w:rFonts w:ascii="Arial" w:hAnsi="Arial" w:cs="Arial"/>
          <w:color w:val="000000" w:themeColor="text1"/>
          <w:shd w:val="clear" w:color="auto" w:fill="FFFFFF"/>
        </w:rPr>
        <w:t>, and prescribing the treatment (</w:t>
      </w:r>
      <w:proofErr w:type="spellStart"/>
      <w:r w:rsidR="00B5184F" w:rsidRPr="007A6675">
        <w:rPr>
          <w:rFonts w:ascii="Arial" w:hAnsi="Arial" w:cs="Arial"/>
          <w:color w:val="000000" w:themeColor="text1"/>
          <w:shd w:val="clear" w:color="auto" w:fill="FFFFFF"/>
        </w:rPr>
        <w:t>Beausaert</w:t>
      </w:r>
      <w:proofErr w:type="spellEnd"/>
      <w:r w:rsidR="00B5184F" w:rsidRPr="007A6675">
        <w:rPr>
          <w:rFonts w:ascii="Arial" w:hAnsi="Arial" w:cs="Arial"/>
          <w:color w:val="000000" w:themeColor="text1"/>
          <w:shd w:val="clear" w:color="auto" w:fill="FFFFFF"/>
        </w:rPr>
        <w:t xml:space="preserve"> </w:t>
      </w:r>
      <w:r w:rsidR="004E103B" w:rsidRPr="007A6675">
        <w:rPr>
          <w:rFonts w:ascii="Arial" w:hAnsi="Arial" w:cs="Arial"/>
          <w:color w:val="000000" w:themeColor="text1"/>
          <w:shd w:val="clear" w:color="auto" w:fill="FFFFFF"/>
        </w:rPr>
        <w:t>et.al,</w:t>
      </w:r>
      <w:r w:rsidR="00B5184F" w:rsidRPr="007A6675">
        <w:rPr>
          <w:rFonts w:ascii="Arial" w:hAnsi="Arial" w:cs="Arial"/>
          <w:color w:val="000000" w:themeColor="text1"/>
          <w:shd w:val="clear" w:color="auto" w:fill="FFFFFF"/>
        </w:rPr>
        <w:t xml:space="preserve"> 2011).</w:t>
      </w:r>
    </w:p>
    <w:p w:rsidR="00783C35" w:rsidRPr="00B27A83" w:rsidRDefault="00CE7EC1" w:rsidP="00DA3E68">
      <w:pPr>
        <w:spacing w:line="360" w:lineRule="auto"/>
        <w:jc w:val="both"/>
        <w:rPr>
          <w:rFonts w:ascii="Arial" w:hAnsi="Arial" w:cs="Arial"/>
          <w:b/>
          <w:color w:val="000000" w:themeColor="text1"/>
          <w:sz w:val="24"/>
          <w:shd w:val="clear" w:color="auto" w:fill="FFFFFF"/>
        </w:rPr>
      </w:pPr>
      <w:r w:rsidRPr="00B27A83">
        <w:rPr>
          <w:rFonts w:ascii="Arial" w:hAnsi="Arial" w:cs="Arial"/>
          <w:b/>
          <w:color w:val="000000" w:themeColor="text1"/>
          <w:sz w:val="24"/>
          <w:shd w:val="clear" w:color="auto" w:fill="FFFFFF"/>
        </w:rPr>
        <w:t>Action Plan</w:t>
      </w:r>
    </w:p>
    <w:p w:rsidR="000D6806"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Job search is not an easy task. I have figured out different opportunities in the health and social care sector. </w:t>
      </w:r>
      <w:r w:rsidR="00FE460E" w:rsidRPr="007A6675">
        <w:rPr>
          <w:rFonts w:ascii="Arial" w:hAnsi="Arial" w:cs="Arial"/>
          <w:color w:val="000000" w:themeColor="text1"/>
          <w:shd w:val="clear" w:color="auto" w:fill="FFFFFF"/>
        </w:rPr>
        <w:t xml:space="preserve">Finally, I opted to be a nursing practitioner. </w:t>
      </w:r>
      <w:r w:rsidR="00E42325" w:rsidRPr="007A6675">
        <w:rPr>
          <w:rFonts w:ascii="Arial" w:hAnsi="Arial" w:cs="Arial"/>
          <w:color w:val="000000" w:themeColor="text1"/>
          <w:shd w:val="clear" w:color="auto" w:fill="FFFFFF"/>
        </w:rPr>
        <w:t>It is responsible to make an assessment of the patient's needs, interpretation of the diagnostic and laboratory tests, diagnosing disease, and prescribing the treatment.</w:t>
      </w:r>
      <w:r w:rsidR="00A12137" w:rsidRPr="007A6675">
        <w:rPr>
          <w:rFonts w:ascii="Arial" w:hAnsi="Arial" w:cs="Arial"/>
          <w:color w:val="000000" w:themeColor="text1"/>
          <w:shd w:val="clear" w:color="auto" w:fill="FFFFFF"/>
        </w:rPr>
        <w:t xml:space="preserve"> It must be noted that securing a job as a nursing practitioner is not an easy task. </w:t>
      </w:r>
      <w:r w:rsidR="005C1C32" w:rsidRPr="007A6675">
        <w:rPr>
          <w:rFonts w:ascii="Arial" w:hAnsi="Arial" w:cs="Arial"/>
          <w:color w:val="000000" w:themeColor="text1"/>
          <w:shd w:val="clear" w:color="auto" w:fill="FFFFFF"/>
        </w:rPr>
        <w:t>For this purpose, I have to book a slot with a CV clinic.  They are specialized in developing a professional, individually tailored resume.</w:t>
      </w:r>
      <w:r w:rsidR="00B242D3" w:rsidRPr="007A6675">
        <w:rPr>
          <w:rFonts w:ascii="Arial" w:hAnsi="Arial" w:cs="Arial"/>
          <w:color w:val="000000" w:themeColor="text1"/>
          <w:shd w:val="clear" w:color="auto" w:fill="FFFFFF"/>
        </w:rPr>
        <w:t xml:space="preserve"> There is no doubt that a CV is the mode of </w:t>
      </w:r>
      <w:r w:rsidR="00B43D8A" w:rsidRPr="007A6675">
        <w:rPr>
          <w:rFonts w:ascii="Arial" w:hAnsi="Arial" w:cs="Arial"/>
          <w:color w:val="000000" w:themeColor="text1"/>
          <w:shd w:val="clear" w:color="auto" w:fill="FFFFFF"/>
        </w:rPr>
        <w:t>the first</w:t>
      </w:r>
      <w:r w:rsidR="00B242D3" w:rsidRPr="007A6675">
        <w:rPr>
          <w:rFonts w:ascii="Arial" w:hAnsi="Arial" w:cs="Arial"/>
          <w:color w:val="000000" w:themeColor="text1"/>
          <w:shd w:val="clear" w:color="auto" w:fill="FFFFFF"/>
        </w:rPr>
        <w:t xml:space="preserve"> interaction with the prospective employer. </w:t>
      </w:r>
      <w:r w:rsidR="00DA51B3" w:rsidRPr="007A6675">
        <w:rPr>
          <w:rFonts w:ascii="Arial" w:hAnsi="Arial" w:cs="Arial"/>
          <w:color w:val="000000" w:themeColor="text1"/>
          <w:shd w:val="clear" w:color="auto" w:fill="FFFFFF"/>
        </w:rPr>
        <w:t xml:space="preserve">After booking a slot with CV clinic I have provided all the necessary information to them that helps </w:t>
      </w:r>
      <w:r w:rsidR="00B43D8A" w:rsidRPr="007A6675">
        <w:rPr>
          <w:rFonts w:ascii="Arial" w:hAnsi="Arial" w:cs="Arial"/>
          <w:color w:val="000000" w:themeColor="text1"/>
          <w:shd w:val="clear" w:color="auto" w:fill="FFFFFF"/>
        </w:rPr>
        <w:t>design</w:t>
      </w:r>
      <w:r w:rsidR="00DA51B3" w:rsidRPr="007A6675">
        <w:rPr>
          <w:rFonts w:ascii="Arial" w:hAnsi="Arial" w:cs="Arial"/>
          <w:color w:val="000000" w:themeColor="text1"/>
          <w:shd w:val="clear" w:color="auto" w:fill="FFFFFF"/>
        </w:rPr>
        <w:t xml:space="preserve"> and create a professional, individually tailored resume</w:t>
      </w:r>
      <w:r w:rsidR="009E4E23" w:rsidRPr="007A6675">
        <w:rPr>
          <w:rFonts w:ascii="Arial" w:hAnsi="Arial" w:cs="Arial"/>
          <w:color w:val="000000" w:themeColor="text1"/>
          <w:shd w:val="clear" w:color="auto" w:fill="FFFFFF"/>
        </w:rPr>
        <w:t xml:space="preserve"> (Creed </w:t>
      </w:r>
      <w:r w:rsidR="004E103B" w:rsidRPr="007A6675">
        <w:rPr>
          <w:rFonts w:ascii="Arial" w:hAnsi="Arial" w:cs="Arial"/>
          <w:color w:val="000000" w:themeColor="text1"/>
          <w:shd w:val="clear" w:color="auto" w:fill="FFFFFF"/>
        </w:rPr>
        <w:t>et.al,</w:t>
      </w:r>
      <w:r w:rsidR="009E4E23" w:rsidRPr="007A6675">
        <w:rPr>
          <w:rFonts w:ascii="Arial" w:hAnsi="Arial" w:cs="Arial"/>
          <w:color w:val="000000" w:themeColor="text1"/>
          <w:shd w:val="clear" w:color="auto" w:fill="FFFFFF"/>
        </w:rPr>
        <w:t xml:space="preserve"> 2009).</w:t>
      </w:r>
    </w:p>
    <w:p w:rsidR="000D6806"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To secure a better position or to found a better position in the mentioned sector number of steps must be followed. These steps are often known as a step to success. The key success steps involve the following,</w:t>
      </w:r>
    </w:p>
    <w:p w:rsidR="000D6806"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lastRenderedPageBreak/>
        <w:t>Creation of CV and cover letter to apply for a suitable job.</w:t>
      </w:r>
    </w:p>
    <w:p w:rsidR="000D6806"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A detailed search must be done regarding the </w:t>
      </w:r>
      <w:r w:rsidR="00C35EA0" w:rsidRPr="007A6675">
        <w:rPr>
          <w:rFonts w:ascii="Arial" w:hAnsi="Arial" w:cs="Arial"/>
          <w:color w:val="000000" w:themeColor="text1"/>
          <w:shd w:val="clear" w:color="auto" w:fill="FFFFFF"/>
        </w:rPr>
        <w:t>company,</w:t>
      </w:r>
      <w:r w:rsidRPr="007A6675">
        <w:rPr>
          <w:rFonts w:ascii="Arial" w:hAnsi="Arial" w:cs="Arial"/>
          <w:color w:val="000000" w:themeColor="text1"/>
          <w:shd w:val="clear" w:color="auto" w:fill="FFFFFF"/>
        </w:rPr>
        <w:t xml:space="preserve"> industry, sector, available position, and particularly about the role I am applying for. </w:t>
      </w:r>
    </w:p>
    <w:p w:rsidR="00330433"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Completing application form.</w:t>
      </w:r>
    </w:p>
    <w:p w:rsidR="00330433"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Knowing about personal strengths and weaknesses.</w:t>
      </w:r>
    </w:p>
    <w:p w:rsidR="00697BC5"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Knowing about the required skills, qualities, and qualifications required for the position planning to apply.</w:t>
      </w:r>
    </w:p>
    <w:p w:rsidR="001D2798"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To get a better position need to develop a professional CV. For this purpose need to book an appointment with the CV clinic.</w:t>
      </w:r>
    </w:p>
    <w:p w:rsidR="00FC73FF"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Short-term, medium-term, and long-term objectives and goals must be set </w:t>
      </w:r>
      <w:r w:rsidR="006A23EA" w:rsidRPr="007A6675">
        <w:rPr>
          <w:rFonts w:ascii="Arial" w:hAnsi="Arial" w:cs="Arial"/>
          <w:color w:val="000000" w:themeColor="text1"/>
          <w:shd w:val="clear" w:color="auto" w:fill="FFFFFF"/>
        </w:rPr>
        <w:t xml:space="preserve">to secure a </w:t>
      </w:r>
      <w:r w:rsidR="005A3C29" w:rsidRPr="007A6675">
        <w:rPr>
          <w:rFonts w:ascii="Arial" w:hAnsi="Arial" w:cs="Arial"/>
          <w:color w:val="000000" w:themeColor="text1"/>
          <w:shd w:val="clear" w:color="auto" w:fill="FFFFFF"/>
        </w:rPr>
        <w:t>prominent</w:t>
      </w:r>
      <w:r w:rsidR="006A23EA" w:rsidRPr="007A6675">
        <w:rPr>
          <w:rFonts w:ascii="Arial" w:hAnsi="Arial" w:cs="Arial"/>
          <w:color w:val="000000" w:themeColor="text1"/>
          <w:shd w:val="clear" w:color="auto" w:fill="FFFFFF"/>
        </w:rPr>
        <w:t xml:space="preserve"> position.</w:t>
      </w:r>
    </w:p>
    <w:p w:rsidR="003071B6"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All relevant skills, qualities, and experience must be mentioned in the CV.</w:t>
      </w:r>
    </w:p>
    <w:p w:rsidR="00651BF5"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Need to practice four key skills namely listening, reading, writing, and speaking.</w:t>
      </w:r>
    </w:p>
    <w:p w:rsidR="0064789D"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Before applying for a job, the creation and development of a professional CV are essential. </w:t>
      </w:r>
    </w:p>
    <w:p w:rsidR="0064789D"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Before submitting a CV, a detailed review and proofreading are highly recommended.</w:t>
      </w:r>
    </w:p>
    <w:p w:rsidR="00FC73FF"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The creation of a professional profile is essential.</w:t>
      </w:r>
    </w:p>
    <w:p w:rsidR="003D3258" w:rsidRPr="007A6675" w:rsidRDefault="00CE7EC1" w:rsidP="00DA3E68">
      <w:pPr>
        <w:pStyle w:val="ListParagraph"/>
        <w:numPr>
          <w:ilvl w:val="0"/>
          <w:numId w:val="3"/>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Before developing and creating a professional CV, the need arises to conduct a SWOT analysis</w:t>
      </w:r>
      <w:r w:rsidR="00184FDE" w:rsidRPr="007A6675">
        <w:rPr>
          <w:rFonts w:ascii="Arial" w:hAnsi="Arial" w:cs="Arial"/>
          <w:color w:val="000000" w:themeColor="text1"/>
          <w:shd w:val="clear" w:color="auto" w:fill="FFFFFF"/>
        </w:rPr>
        <w:t>. It is helpful to create a professional CV.</w:t>
      </w:r>
    </w:p>
    <w:p w:rsidR="00E42325"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It is worthwhile that the CV clinic was more interested in my </w:t>
      </w:r>
      <w:r w:rsidR="0074042F" w:rsidRPr="007A6675">
        <w:rPr>
          <w:rFonts w:ascii="Arial" w:hAnsi="Arial" w:cs="Arial"/>
          <w:color w:val="000000" w:themeColor="text1"/>
          <w:shd w:val="clear" w:color="auto" w:fill="FFFFFF"/>
        </w:rPr>
        <w:t>strengths</w:t>
      </w:r>
      <w:r w:rsidRPr="007A6675">
        <w:rPr>
          <w:rFonts w:ascii="Arial" w:hAnsi="Arial" w:cs="Arial"/>
          <w:color w:val="000000" w:themeColor="text1"/>
          <w:shd w:val="clear" w:color="auto" w:fill="FFFFFF"/>
        </w:rPr>
        <w:t xml:space="preserve">, </w:t>
      </w:r>
      <w:r w:rsidR="0074042F" w:rsidRPr="007A6675">
        <w:rPr>
          <w:rFonts w:ascii="Arial" w:hAnsi="Arial" w:cs="Arial"/>
          <w:color w:val="000000" w:themeColor="text1"/>
          <w:shd w:val="clear" w:color="auto" w:fill="FFFFFF"/>
        </w:rPr>
        <w:t>weaknesses</w:t>
      </w:r>
      <w:r w:rsidRPr="007A6675">
        <w:rPr>
          <w:rFonts w:ascii="Arial" w:hAnsi="Arial" w:cs="Arial"/>
          <w:color w:val="000000" w:themeColor="text1"/>
          <w:shd w:val="clear" w:color="auto" w:fill="FFFFFF"/>
        </w:rPr>
        <w:t xml:space="preserve">, opportunities, </w:t>
      </w:r>
      <w:r w:rsidR="0074042F" w:rsidRPr="007A6675">
        <w:rPr>
          <w:rFonts w:ascii="Arial" w:hAnsi="Arial" w:cs="Arial"/>
          <w:color w:val="000000" w:themeColor="text1"/>
          <w:shd w:val="clear" w:color="auto" w:fill="FFFFFF"/>
        </w:rPr>
        <w:t>threats (</w:t>
      </w:r>
      <w:r w:rsidRPr="007A6675">
        <w:rPr>
          <w:rFonts w:ascii="Arial" w:hAnsi="Arial" w:cs="Arial"/>
          <w:color w:val="000000" w:themeColor="text1"/>
          <w:shd w:val="clear" w:color="auto" w:fill="FFFFFF"/>
        </w:rPr>
        <w:t xml:space="preserve">SWOT). </w:t>
      </w:r>
      <w:r w:rsidR="00444A50" w:rsidRPr="007A6675">
        <w:rPr>
          <w:rFonts w:ascii="Arial" w:hAnsi="Arial" w:cs="Arial"/>
          <w:color w:val="000000" w:themeColor="text1"/>
          <w:shd w:val="clear" w:color="auto" w:fill="FFFFFF"/>
        </w:rPr>
        <w:t xml:space="preserve">I have provided the best </w:t>
      </w:r>
      <w:r w:rsidR="00F9441F" w:rsidRPr="007A6675">
        <w:rPr>
          <w:rFonts w:ascii="Arial" w:hAnsi="Arial" w:cs="Arial"/>
          <w:color w:val="000000" w:themeColor="text1"/>
          <w:shd w:val="clear" w:color="auto" w:fill="FFFFFF"/>
        </w:rPr>
        <w:t>possible detail to them (Hansen and Hansen, 2007).</w:t>
      </w:r>
    </w:p>
    <w:p w:rsidR="005011F5" w:rsidRPr="00B27A83" w:rsidRDefault="00CE7EC1" w:rsidP="00DA3E68">
      <w:pPr>
        <w:spacing w:line="360" w:lineRule="auto"/>
        <w:jc w:val="both"/>
        <w:rPr>
          <w:rFonts w:ascii="Arial" w:hAnsi="Arial" w:cs="Arial"/>
          <w:b/>
          <w:color w:val="000000" w:themeColor="text1"/>
          <w:sz w:val="24"/>
          <w:shd w:val="clear" w:color="auto" w:fill="FFFFFF"/>
        </w:rPr>
      </w:pPr>
      <w:r w:rsidRPr="00B27A83">
        <w:rPr>
          <w:rFonts w:ascii="Arial" w:hAnsi="Arial" w:cs="Arial"/>
          <w:b/>
          <w:color w:val="000000" w:themeColor="text1"/>
          <w:sz w:val="24"/>
          <w:shd w:val="clear" w:color="auto" w:fill="FFFFFF"/>
        </w:rPr>
        <w:t>SWOT Analysis</w:t>
      </w:r>
    </w:p>
    <w:tbl>
      <w:tblPr>
        <w:tblStyle w:val="TableGrid"/>
        <w:tblW w:w="0" w:type="auto"/>
        <w:tblLook w:val="04A0" w:firstRow="1" w:lastRow="0" w:firstColumn="1" w:lastColumn="0" w:noHBand="0" w:noVBand="1"/>
      </w:tblPr>
      <w:tblGrid>
        <w:gridCol w:w="4675"/>
        <w:gridCol w:w="4675"/>
      </w:tblGrid>
      <w:tr w:rsidR="00B9614D" w:rsidRPr="007A6675" w:rsidTr="005E3E59">
        <w:tc>
          <w:tcPr>
            <w:tcW w:w="4675" w:type="dxa"/>
          </w:tcPr>
          <w:p w:rsidR="005E3E59" w:rsidRPr="007A6675" w:rsidRDefault="00CE7EC1" w:rsidP="00DA3E68">
            <w:pPr>
              <w:spacing w:line="360" w:lineRule="auto"/>
              <w:jc w:val="both"/>
              <w:rPr>
                <w:rFonts w:ascii="Arial" w:hAnsi="Arial" w:cs="Arial"/>
                <w:b/>
                <w:color w:val="000000" w:themeColor="text1"/>
                <w:shd w:val="clear" w:color="auto" w:fill="FFFFFF"/>
              </w:rPr>
            </w:pPr>
            <w:r w:rsidRPr="007A6675">
              <w:rPr>
                <w:rFonts w:ascii="Arial" w:hAnsi="Arial" w:cs="Arial"/>
                <w:b/>
                <w:color w:val="000000" w:themeColor="text1"/>
                <w:shd w:val="clear" w:color="auto" w:fill="FFFFFF"/>
              </w:rPr>
              <w:t>Strengths</w:t>
            </w:r>
          </w:p>
        </w:tc>
        <w:tc>
          <w:tcPr>
            <w:tcW w:w="4675" w:type="dxa"/>
          </w:tcPr>
          <w:p w:rsidR="005E3E59" w:rsidRPr="007A6675" w:rsidRDefault="00CE7EC1" w:rsidP="00DA3E68">
            <w:pPr>
              <w:spacing w:line="360" w:lineRule="auto"/>
              <w:jc w:val="both"/>
              <w:rPr>
                <w:rFonts w:ascii="Arial" w:hAnsi="Arial" w:cs="Arial"/>
                <w:b/>
                <w:color w:val="000000" w:themeColor="text1"/>
                <w:shd w:val="clear" w:color="auto" w:fill="FFFFFF"/>
              </w:rPr>
            </w:pPr>
            <w:r w:rsidRPr="007A6675">
              <w:rPr>
                <w:rFonts w:ascii="Arial" w:hAnsi="Arial" w:cs="Arial"/>
                <w:b/>
                <w:color w:val="000000" w:themeColor="text1"/>
                <w:shd w:val="clear" w:color="auto" w:fill="FFFFFF"/>
              </w:rPr>
              <w:t>Weaknesses</w:t>
            </w:r>
          </w:p>
        </w:tc>
      </w:tr>
      <w:tr w:rsidR="00B9614D" w:rsidRPr="007A6675" w:rsidTr="005E3E59">
        <w:tc>
          <w:tcPr>
            <w:tcW w:w="4675" w:type="dxa"/>
          </w:tcPr>
          <w:p w:rsidR="005E3E59"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Personal d</w:t>
            </w:r>
            <w:r w:rsidR="00ED53DC" w:rsidRPr="007A6675">
              <w:rPr>
                <w:rFonts w:ascii="Arial" w:hAnsi="Arial" w:cs="Arial"/>
                <w:color w:val="000000" w:themeColor="text1"/>
                <w:shd w:val="clear" w:color="auto" w:fill="FFFFFF"/>
              </w:rPr>
              <w:t>evelopment</w:t>
            </w:r>
            <w:r w:rsidRPr="007A6675">
              <w:rPr>
                <w:rFonts w:ascii="Arial" w:hAnsi="Arial" w:cs="Arial"/>
                <w:color w:val="000000" w:themeColor="text1"/>
                <w:shd w:val="clear" w:color="auto" w:fill="FFFFFF"/>
              </w:rPr>
              <w:t xml:space="preserve"> is essential for an individual. I am learning new skills and conducting different training programs. </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Planning and </w:t>
            </w:r>
            <w:r w:rsidR="006E401E" w:rsidRPr="007A6675">
              <w:rPr>
                <w:rFonts w:ascii="Arial" w:hAnsi="Arial" w:cs="Arial"/>
                <w:color w:val="000000" w:themeColor="text1"/>
                <w:shd w:val="clear" w:color="auto" w:fill="FFFFFF"/>
              </w:rPr>
              <w:t>organizing</w:t>
            </w:r>
            <w:r w:rsidR="009657CE" w:rsidRPr="007A6675">
              <w:rPr>
                <w:rFonts w:ascii="Arial" w:hAnsi="Arial" w:cs="Arial"/>
                <w:color w:val="000000" w:themeColor="text1"/>
                <w:shd w:val="clear" w:color="auto" w:fill="FFFFFF"/>
              </w:rPr>
              <w:t xml:space="preserve"> are considered to be key to success. Therefore, I am excelling in planning and organizing.</w:t>
            </w:r>
          </w:p>
          <w:p w:rsidR="00096D54"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I am an active listener and problem solver. I worked with young families </w:t>
            </w:r>
            <w:r w:rsidRPr="007A6675">
              <w:rPr>
                <w:rFonts w:ascii="Arial" w:hAnsi="Arial" w:cs="Arial"/>
                <w:color w:val="000000" w:themeColor="text1"/>
                <w:shd w:val="clear" w:color="auto" w:fill="FFFFFF"/>
              </w:rPr>
              <w:lastRenderedPageBreak/>
              <w:t>facing stress and anxiety issues. I observed that being an active listener is very helpful to figure out issues.</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Critical thinking is very important to respond to complex questions and </w:t>
            </w:r>
            <w:r w:rsidR="009F011F" w:rsidRPr="007A6675">
              <w:rPr>
                <w:rFonts w:ascii="Arial" w:hAnsi="Arial" w:cs="Arial"/>
                <w:color w:val="000000" w:themeColor="text1"/>
                <w:shd w:val="clear" w:color="auto" w:fill="FFFFFF"/>
              </w:rPr>
              <w:t>situations</w:t>
            </w:r>
            <w:r w:rsidRPr="007A6675">
              <w:rPr>
                <w:rFonts w:ascii="Arial" w:hAnsi="Arial" w:cs="Arial"/>
                <w:color w:val="000000" w:themeColor="text1"/>
                <w:shd w:val="clear" w:color="auto" w:fill="FFFFFF"/>
              </w:rPr>
              <w:t xml:space="preserve">. </w:t>
            </w:r>
            <w:r w:rsidR="009F011F" w:rsidRPr="007A6675">
              <w:rPr>
                <w:rFonts w:ascii="Arial" w:hAnsi="Arial" w:cs="Arial"/>
                <w:color w:val="000000" w:themeColor="text1"/>
                <w:shd w:val="clear" w:color="auto" w:fill="FFFFFF"/>
              </w:rPr>
              <w:t xml:space="preserve">Young families are facing finance, health, and job-related issues. </w:t>
            </w:r>
            <w:r w:rsidR="00A7717B" w:rsidRPr="007A6675">
              <w:rPr>
                <w:rFonts w:ascii="Arial" w:hAnsi="Arial" w:cs="Arial"/>
                <w:color w:val="000000" w:themeColor="text1"/>
                <w:shd w:val="clear" w:color="auto" w:fill="FFFFFF"/>
              </w:rPr>
              <w:t xml:space="preserve">To provide a solution to them creating thinking is essential. I have conducted many meetings with stressful people and found myself as a creative thinker. </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Self-awareness and management</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I am not only </w:t>
            </w:r>
            <w:r w:rsidR="00DA3E68" w:rsidRPr="007A6675">
              <w:rPr>
                <w:rFonts w:ascii="Arial" w:hAnsi="Arial" w:cs="Arial"/>
                <w:color w:val="000000" w:themeColor="text1"/>
                <w:shd w:val="clear" w:color="auto" w:fill="FFFFFF"/>
              </w:rPr>
              <w:t>an</w:t>
            </w:r>
            <w:r w:rsidRPr="007A6675">
              <w:rPr>
                <w:rFonts w:ascii="Arial" w:hAnsi="Arial" w:cs="Arial"/>
                <w:color w:val="000000" w:themeColor="text1"/>
                <w:shd w:val="clear" w:color="auto" w:fill="FFFFFF"/>
              </w:rPr>
              <w:t xml:space="preserve"> active learner but also an active learner. I have conducted different meetings with young families as a volunteer. These meetings helped me a lot to become </w:t>
            </w:r>
            <w:r w:rsidR="00DA3E68" w:rsidRPr="007A6675">
              <w:rPr>
                <w:rFonts w:ascii="Arial" w:hAnsi="Arial" w:cs="Arial"/>
                <w:color w:val="000000" w:themeColor="text1"/>
                <w:shd w:val="clear" w:color="auto" w:fill="FFFFFF"/>
              </w:rPr>
              <w:t>an</w:t>
            </w:r>
            <w:r w:rsidRPr="007A6675">
              <w:rPr>
                <w:rFonts w:ascii="Arial" w:hAnsi="Arial" w:cs="Arial"/>
                <w:color w:val="000000" w:themeColor="text1"/>
                <w:shd w:val="clear" w:color="auto" w:fill="FFFFFF"/>
              </w:rPr>
              <w:t xml:space="preserve"> active learner and an active listener. </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Organizing data</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Evaluating and </w:t>
            </w:r>
            <w:r w:rsidR="006E401E" w:rsidRPr="007A6675">
              <w:rPr>
                <w:rFonts w:ascii="Arial" w:hAnsi="Arial" w:cs="Arial"/>
                <w:color w:val="000000" w:themeColor="text1"/>
                <w:shd w:val="clear" w:color="auto" w:fill="FFFFFF"/>
              </w:rPr>
              <w:t>monitoring</w:t>
            </w:r>
            <w:r w:rsidRPr="007A6675">
              <w:rPr>
                <w:rFonts w:ascii="Arial" w:hAnsi="Arial" w:cs="Arial"/>
                <w:color w:val="000000" w:themeColor="text1"/>
                <w:shd w:val="clear" w:color="auto" w:fill="FFFFFF"/>
              </w:rPr>
              <w:t xml:space="preserve"> their performance</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Initiative and enterprise</w:t>
            </w:r>
          </w:p>
          <w:p w:rsidR="00ED53DC"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Working independently</w:t>
            </w:r>
          </w:p>
          <w:p w:rsidR="00ED53DC" w:rsidRPr="007A6675" w:rsidRDefault="00ED53DC" w:rsidP="00DA3E68">
            <w:pPr>
              <w:pStyle w:val="ListParagraph"/>
              <w:numPr>
                <w:ilvl w:val="0"/>
                <w:numId w:val="1"/>
              </w:numPr>
              <w:spacing w:line="360" w:lineRule="auto"/>
              <w:jc w:val="both"/>
              <w:rPr>
                <w:rFonts w:ascii="Arial" w:hAnsi="Arial" w:cs="Arial"/>
                <w:b/>
                <w:color w:val="000000" w:themeColor="text1"/>
                <w:shd w:val="clear" w:color="auto" w:fill="FFFFFF"/>
              </w:rPr>
            </w:pPr>
          </w:p>
        </w:tc>
        <w:tc>
          <w:tcPr>
            <w:tcW w:w="4675" w:type="dxa"/>
          </w:tcPr>
          <w:p w:rsidR="005E3E59"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lastRenderedPageBreak/>
              <w:t>I often observed that focusing on details too much is somehow my key weakness.</w:t>
            </w:r>
          </w:p>
          <w:p w:rsidR="00E46F55"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I worked as a volunteer in the health a</w:t>
            </w:r>
            <w:r w:rsidR="007A6675" w:rsidRPr="007A6675">
              <w:rPr>
                <w:rFonts w:ascii="Arial" w:hAnsi="Arial" w:cs="Arial"/>
                <w:color w:val="000000" w:themeColor="text1"/>
                <w:shd w:val="clear" w:color="auto" w:fill="FFFFFF"/>
              </w:rPr>
              <w:t>nd social care sector. I have little work experience in the</w:t>
            </w:r>
            <w:r w:rsidRPr="007A6675">
              <w:rPr>
                <w:rFonts w:ascii="Arial" w:hAnsi="Arial" w:cs="Arial"/>
                <w:color w:val="000000" w:themeColor="text1"/>
                <w:shd w:val="clear" w:color="auto" w:fill="FFFFFF"/>
              </w:rPr>
              <w:t xml:space="preserve"> organization. I often felt it could also be a significant weakness. </w:t>
            </w:r>
          </w:p>
          <w:p w:rsidR="00630A0E"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lastRenderedPageBreak/>
              <w:t xml:space="preserve"> I </w:t>
            </w:r>
            <w:r w:rsidR="00BA07DD" w:rsidRPr="007A6675">
              <w:rPr>
                <w:rFonts w:ascii="Arial" w:hAnsi="Arial" w:cs="Arial"/>
                <w:color w:val="000000" w:themeColor="text1"/>
                <w:shd w:val="clear" w:color="auto" w:fill="FFFFFF"/>
              </w:rPr>
              <w:t>cannot</w:t>
            </w:r>
            <w:r w:rsidRPr="007A6675">
              <w:rPr>
                <w:rFonts w:ascii="Arial" w:hAnsi="Arial" w:cs="Arial"/>
                <w:color w:val="000000" w:themeColor="text1"/>
                <w:shd w:val="clear" w:color="auto" w:fill="FFFFFF"/>
              </w:rPr>
              <w:t xml:space="preserve"> act spontaneously. A lot of planning and preparation requires to handle complex situations.</w:t>
            </w:r>
          </w:p>
          <w:p w:rsidR="00507B36" w:rsidRPr="007A6675" w:rsidRDefault="00CE7EC1" w:rsidP="00DA3E68">
            <w:pPr>
              <w:pStyle w:val="ListParagraph"/>
              <w:numPr>
                <w:ilvl w:val="0"/>
                <w:numId w:val="1"/>
              </w:numPr>
              <w:spacing w:line="360" w:lineRule="auto"/>
              <w:jc w:val="both"/>
              <w:rPr>
                <w:rFonts w:ascii="Arial" w:hAnsi="Arial" w:cs="Arial"/>
                <w:b/>
                <w:color w:val="000000" w:themeColor="text1"/>
                <w:shd w:val="clear" w:color="auto" w:fill="FFFFFF"/>
              </w:rPr>
            </w:pPr>
            <w:r w:rsidRPr="007A6675">
              <w:rPr>
                <w:rFonts w:ascii="Arial" w:hAnsi="Arial" w:cs="Arial"/>
                <w:color w:val="000000" w:themeColor="text1"/>
                <w:shd w:val="clear" w:color="auto" w:fill="FFFFFF"/>
              </w:rPr>
              <w:t xml:space="preserve">I like perfectionism but somehow it creates </w:t>
            </w:r>
            <w:r w:rsidR="00BA07DD" w:rsidRPr="007A6675">
              <w:rPr>
                <w:rFonts w:ascii="Arial" w:hAnsi="Arial" w:cs="Arial"/>
                <w:color w:val="000000" w:themeColor="text1"/>
                <w:shd w:val="clear" w:color="auto" w:fill="FFFFFF"/>
              </w:rPr>
              <w:t>hurdles</w:t>
            </w:r>
            <w:r w:rsidRPr="007A6675">
              <w:rPr>
                <w:rFonts w:ascii="Arial" w:hAnsi="Arial" w:cs="Arial"/>
                <w:color w:val="000000" w:themeColor="text1"/>
                <w:shd w:val="clear" w:color="auto" w:fill="FFFFFF"/>
              </w:rPr>
              <w:t xml:space="preserve"> and wastes my time and efforts.</w:t>
            </w:r>
          </w:p>
          <w:p w:rsidR="00096D54"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Feeling confident, while meeting with few people but feeling hesitant while presenting or facing large groups.</w:t>
            </w:r>
          </w:p>
          <w:p w:rsidR="00690E26" w:rsidRPr="007A6675" w:rsidRDefault="00CE7EC1" w:rsidP="00DA3E68">
            <w:pPr>
              <w:pStyle w:val="ListParagraph"/>
              <w:numPr>
                <w:ilvl w:val="0"/>
                <w:numId w:val="1"/>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Learning new skills is essential to secure a better job opportunity. Still, I am feeling that I need to learn new skills to be a valuable addition to the social and health care sector.</w:t>
            </w:r>
          </w:p>
        </w:tc>
      </w:tr>
      <w:tr w:rsidR="00B9614D" w:rsidRPr="007A6675" w:rsidTr="005E3E59">
        <w:tc>
          <w:tcPr>
            <w:tcW w:w="4675" w:type="dxa"/>
          </w:tcPr>
          <w:p w:rsidR="005E3E59" w:rsidRPr="007A6675" w:rsidRDefault="00CE7EC1" w:rsidP="00DA3E68">
            <w:pPr>
              <w:spacing w:line="360" w:lineRule="auto"/>
              <w:jc w:val="both"/>
              <w:rPr>
                <w:rFonts w:ascii="Arial" w:hAnsi="Arial" w:cs="Arial"/>
                <w:b/>
                <w:color w:val="000000" w:themeColor="text1"/>
                <w:shd w:val="clear" w:color="auto" w:fill="FFFFFF"/>
              </w:rPr>
            </w:pPr>
            <w:r w:rsidRPr="007A6675">
              <w:rPr>
                <w:rFonts w:ascii="Arial" w:hAnsi="Arial" w:cs="Arial"/>
                <w:b/>
                <w:color w:val="000000" w:themeColor="text1"/>
                <w:shd w:val="clear" w:color="auto" w:fill="FFFFFF"/>
              </w:rPr>
              <w:lastRenderedPageBreak/>
              <w:t>Opportunities</w:t>
            </w:r>
          </w:p>
        </w:tc>
        <w:tc>
          <w:tcPr>
            <w:tcW w:w="4675" w:type="dxa"/>
          </w:tcPr>
          <w:p w:rsidR="005E3E59" w:rsidRPr="007A6675" w:rsidRDefault="00CE7EC1" w:rsidP="00DA3E68">
            <w:pPr>
              <w:spacing w:line="360" w:lineRule="auto"/>
              <w:jc w:val="both"/>
              <w:rPr>
                <w:rFonts w:ascii="Arial" w:hAnsi="Arial" w:cs="Arial"/>
                <w:b/>
                <w:color w:val="000000" w:themeColor="text1"/>
                <w:shd w:val="clear" w:color="auto" w:fill="FFFFFF"/>
              </w:rPr>
            </w:pPr>
            <w:r w:rsidRPr="007A6675">
              <w:rPr>
                <w:rFonts w:ascii="Arial" w:hAnsi="Arial" w:cs="Arial"/>
                <w:b/>
                <w:color w:val="000000" w:themeColor="text1"/>
                <w:shd w:val="clear" w:color="auto" w:fill="FFFFFF"/>
              </w:rPr>
              <w:t>Threats</w:t>
            </w:r>
          </w:p>
        </w:tc>
      </w:tr>
      <w:tr w:rsidR="00B9614D" w:rsidRPr="007A6675" w:rsidTr="005E3E59">
        <w:tc>
          <w:tcPr>
            <w:tcW w:w="4675" w:type="dxa"/>
          </w:tcPr>
          <w:p w:rsidR="005E3E59"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I have transferable skills for many young individuals, who want to pursue their careers in the social and health care sector. I worked as a volunteer in this sector and conducted many meetings with families. Therefore, I am aware of the best possible problems, they are facing. </w:t>
            </w:r>
          </w:p>
          <w:p w:rsidR="00E329F5"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lastRenderedPageBreak/>
              <w:t xml:space="preserve">I am flexible to work with different individuals and teams. </w:t>
            </w:r>
          </w:p>
          <w:p w:rsidR="00201965"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Still, a lot of opportunities are available related to personal development.</w:t>
            </w:r>
          </w:p>
          <w:p w:rsidR="00201965"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Multi-tasking can be improved through new learning and development opportunities.</w:t>
            </w:r>
          </w:p>
          <w:p w:rsidR="000A68ED"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I am flexible and able to adapt to changes. I am not reluctant to adopt changes. Always ready to welcome changes.</w:t>
            </w:r>
          </w:p>
          <w:p w:rsidR="00DE4015" w:rsidRPr="007A6675" w:rsidRDefault="00CE7EC1" w:rsidP="00DA3E68">
            <w:pPr>
              <w:pStyle w:val="ListParagraph"/>
              <w:numPr>
                <w:ilvl w:val="0"/>
                <w:numId w:val="2"/>
              </w:numPr>
              <w:spacing w:line="360" w:lineRule="auto"/>
              <w:jc w:val="both"/>
              <w:rPr>
                <w:rFonts w:ascii="Arial" w:hAnsi="Arial" w:cs="Arial"/>
                <w:b/>
                <w:color w:val="000000" w:themeColor="text1"/>
                <w:shd w:val="clear" w:color="auto" w:fill="FFFFFF"/>
              </w:rPr>
            </w:pPr>
            <w:r w:rsidRPr="007A6675">
              <w:rPr>
                <w:rFonts w:ascii="Arial" w:hAnsi="Arial" w:cs="Arial"/>
                <w:color w:val="000000" w:themeColor="text1"/>
                <w:shd w:val="clear" w:color="auto" w:fill="FFFFFF"/>
              </w:rPr>
              <w:t>I worked as a volunteer in the health and social care sector. Therefore, I am eligible to work for various positions in this sector.</w:t>
            </w:r>
          </w:p>
        </w:tc>
        <w:tc>
          <w:tcPr>
            <w:tcW w:w="4675" w:type="dxa"/>
          </w:tcPr>
          <w:p w:rsidR="005E3E59"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lastRenderedPageBreak/>
              <w:t>Changing</w:t>
            </w:r>
            <w:r w:rsidR="00702AEF" w:rsidRPr="007A6675">
              <w:rPr>
                <w:rFonts w:ascii="Arial" w:hAnsi="Arial" w:cs="Arial"/>
                <w:color w:val="000000" w:themeColor="text1"/>
                <w:shd w:val="clear" w:color="auto" w:fill="FFFFFF"/>
              </w:rPr>
              <w:t xml:space="preserve"> marketing trends is considered to be one of the key threats.</w:t>
            </w:r>
          </w:p>
          <w:p w:rsidR="00702AEF"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Very few job opportunities are available due to COVID-19.</w:t>
            </w:r>
          </w:p>
          <w:p w:rsidR="003C717A" w:rsidRPr="007A6675" w:rsidRDefault="00CE7EC1" w:rsidP="00DA3E68">
            <w:pPr>
              <w:pStyle w:val="ListParagraph"/>
              <w:numPr>
                <w:ilvl w:val="0"/>
                <w:numId w:val="2"/>
              </w:num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Professional standards are changing due to the advancement of information technology. </w:t>
            </w:r>
          </w:p>
          <w:p w:rsidR="0080605A" w:rsidRPr="007A6675" w:rsidRDefault="00CE7EC1" w:rsidP="00DA3E68">
            <w:pPr>
              <w:pStyle w:val="ListParagraph"/>
              <w:numPr>
                <w:ilvl w:val="0"/>
                <w:numId w:val="2"/>
              </w:numPr>
              <w:spacing w:line="360" w:lineRule="auto"/>
              <w:jc w:val="both"/>
              <w:rPr>
                <w:rFonts w:ascii="Arial" w:hAnsi="Arial" w:cs="Arial"/>
                <w:b/>
                <w:color w:val="000000" w:themeColor="text1"/>
                <w:shd w:val="clear" w:color="auto" w:fill="FFFFFF"/>
              </w:rPr>
            </w:pPr>
            <w:r w:rsidRPr="007A6675">
              <w:rPr>
                <w:rFonts w:ascii="Arial" w:hAnsi="Arial" w:cs="Arial"/>
                <w:color w:val="000000" w:themeColor="text1"/>
                <w:shd w:val="clear" w:color="auto" w:fill="FFFFFF"/>
              </w:rPr>
              <w:lastRenderedPageBreak/>
              <w:t>Due to COVID-</w:t>
            </w:r>
            <w:r w:rsidR="00730681" w:rsidRPr="007A6675">
              <w:rPr>
                <w:rFonts w:ascii="Arial" w:hAnsi="Arial" w:cs="Arial"/>
                <w:color w:val="000000" w:themeColor="text1"/>
                <w:shd w:val="clear" w:color="auto" w:fill="FFFFFF"/>
              </w:rPr>
              <w:t>19,</w:t>
            </w:r>
            <w:r w:rsidRPr="007A6675">
              <w:rPr>
                <w:rFonts w:ascii="Arial" w:hAnsi="Arial" w:cs="Arial"/>
                <w:color w:val="000000" w:themeColor="text1"/>
                <w:shd w:val="clear" w:color="auto" w:fill="FFFFFF"/>
              </w:rPr>
              <w:t xml:space="preserve"> companies are being involved in </w:t>
            </w:r>
            <w:r w:rsidR="00730681" w:rsidRPr="007A6675">
              <w:rPr>
                <w:rFonts w:ascii="Arial" w:hAnsi="Arial" w:cs="Arial"/>
                <w:color w:val="000000" w:themeColor="text1"/>
                <w:shd w:val="clear" w:color="auto" w:fill="FFFFFF"/>
              </w:rPr>
              <w:t>downswing</w:t>
            </w:r>
            <w:r w:rsidRPr="007A6675">
              <w:rPr>
                <w:rFonts w:ascii="Arial" w:hAnsi="Arial" w:cs="Arial"/>
                <w:color w:val="000000" w:themeColor="text1"/>
                <w:shd w:val="clear" w:color="auto" w:fill="FFFFFF"/>
              </w:rPr>
              <w:t xml:space="preserve"> and </w:t>
            </w:r>
            <w:r w:rsidR="00730681" w:rsidRPr="007A6675">
              <w:rPr>
                <w:rFonts w:ascii="Arial" w:hAnsi="Arial" w:cs="Arial"/>
                <w:color w:val="000000" w:themeColor="text1"/>
                <w:shd w:val="clear" w:color="auto" w:fill="FFFFFF"/>
              </w:rPr>
              <w:t>restructuring. No</w:t>
            </w:r>
            <w:r w:rsidRPr="007A6675">
              <w:rPr>
                <w:rFonts w:ascii="Arial" w:hAnsi="Arial" w:cs="Arial"/>
                <w:color w:val="000000" w:themeColor="text1"/>
                <w:shd w:val="clear" w:color="auto" w:fill="FFFFFF"/>
              </w:rPr>
              <w:t xml:space="preserve"> doubt, this pandemic is proving to be a key threat.</w:t>
            </w:r>
          </w:p>
          <w:p w:rsidR="00DF2D2C" w:rsidRPr="007A6675" w:rsidRDefault="00CE7EC1" w:rsidP="00DA3E68">
            <w:pPr>
              <w:pStyle w:val="ListParagraph"/>
              <w:numPr>
                <w:ilvl w:val="0"/>
                <w:numId w:val="2"/>
              </w:numPr>
              <w:spacing w:line="360" w:lineRule="auto"/>
              <w:jc w:val="both"/>
              <w:rPr>
                <w:rFonts w:ascii="Arial" w:hAnsi="Arial" w:cs="Arial"/>
                <w:b/>
                <w:color w:val="000000" w:themeColor="text1"/>
                <w:shd w:val="clear" w:color="auto" w:fill="FFFFFF"/>
              </w:rPr>
            </w:pPr>
            <w:r w:rsidRPr="007A6675">
              <w:rPr>
                <w:rFonts w:ascii="Arial" w:hAnsi="Arial" w:cs="Arial"/>
                <w:color w:val="000000" w:themeColor="text1"/>
                <w:shd w:val="clear" w:color="auto" w:fill="FFFFFF"/>
              </w:rPr>
              <w:t xml:space="preserve">The concept of artificial intelligence and big data creating a lot of opportunities but at the same time creating threats for both new and experienced professionals. Need arises to learn new skills to secure a better position. </w:t>
            </w:r>
          </w:p>
          <w:p w:rsidR="00DF2D2C" w:rsidRPr="007A6675" w:rsidRDefault="00DF2D2C" w:rsidP="00DA3E68">
            <w:pPr>
              <w:pStyle w:val="ListParagraph"/>
              <w:spacing w:line="360" w:lineRule="auto"/>
              <w:jc w:val="both"/>
              <w:rPr>
                <w:rFonts w:ascii="Arial" w:hAnsi="Arial" w:cs="Arial"/>
                <w:b/>
                <w:color w:val="000000" w:themeColor="text1"/>
                <w:shd w:val="clear" w:color="auto" w:fill="FFFFFF"/>
              </w:rPr>
            </w:pPr>
          </w:p>
        </w:tc>
      </w:tr>
    </w:tbl>
    <w:p w:rsidR="005E3E59" w:rsidRPr="007A6675" w:rsidRDefault="005E3E59" w:rsidP="00DA3E68">
      <w:pPr>
        <w:spacing w:line="360" w:lineRule="auto"/>
        <w:jc w:val="both"/>
        <w:rPr>
          <w:rFonts w:ascii="Arial" w:hAnsi="Arial" w:cs="Arial"/>
          <w:b/>
          <w:color w:val="000000" w:themeColor="text1"/>
          <w:shd w:val="clear" w:color="auto" w:fill="FFFFFF"/>
        </w:rPr>
      </w:pPr>
    </w:p>
    <w:p w:rsidR="00AF2267" w:rsidRPr="00B27A83" w:rsidRDefault="00CE7EC1" w:rsidP="00DA3E68">
      <w:pPr>
        <w:spacing w:line="360" w:lineRule="auto"/>
        <w:jc w:val="both"/>
        <w:rPr>
          <w:rFonts w:ascii="Arial" w:hAnsi="Arial" w:cs="Arial"/>
          <w:b/>
          <w:color w:val="000000" w:themeColor="text1"/>
          <w:sz w:val="24"/>
          <w:shd w:val="clear" w:color="auto" w:fill="FFFFFF"/>
        </w:rPr>
      </w:pPr>
      <w:r w:rsidRPr="00B27A83">
        <w:rPr>
          <w:rFonts w:ascii="Arial" w:hAnsi="Arial" w:cs="Arial"/>
          <w:b/>
          <w:color w:val="000000" w:themeColor="text1"/>
          <w:sz w:val="24"/>
          <w:shd w:val="clear" w:color="auto" w:fill="FFFFFF"/>
        </w:rPr>
        <w:t>Supporting Sources</w:t>
      </w:r>
    </w:p>
    <w:p w:rsidR="00493A9A"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shd w:val="clear" w:color="auto" w:fill="FFFFFF"/>
        </w:rPr>
        <w:t xml:space="preserve">Career development planning, learning new skills, and establishing employment </w:t>
      </w:r>
      <w:r w:rsidR="00B41B1A" w:rsidRPr="007A6675">
        <w:rPr>
          <w:rFonts w:ascii="Arial" w:hAnsi="Arial" w:cs="Arial"/>
          <w:color w:val="000000" w:themeColor="text1"/>
          <w:shd w:val="clear" w:color="auto" w:fill="FFFFFF"/>
        </w:rPr>
        <w:t>goals</w:t>
      </w:r>
      <w:r w:rsidRPr="007A6675">
        <w:rPr>
          <w:rFonts w:ascii="Arial" w:hAnsi="Arial" w:cs="Arial"/>
          <w:color w:val="000000" w:themeColor="text1"/>
          <w:shd w:val="clear" w:color="auto" w:fill="FFFFFF"/>
        </w:rPr>
        <w:t xml:space="preserve"> requires different supporting sources. The key supporting sources include friends, family, internet access, books, university library, and journals.</w:t>
      </w:r>
    </w:p>
    <w:p w:rsidR="00BD352C" w:rsidRPr="007A6675" w:rsidRDefault="00BD352C" w:rsidP="00DA3E68">
      <w:pPr>
        <w:spacing w:line="360" w:lineRule="auto"/>
        <w:jc w:val="both"/>
        <w:rPr>
          <w:rFonts w:ascii="Arial" w:hAnsi="Arial" w:cs="Arial"/>
          <w:b/>
          <w:color w:val="000000" w:themeColor="text1"/>
          <w:shd w:val="clear" w:color="auto" w:fill="FFFFFF"/>
        </w:rPr>
      </w:pPr>
    </w:p>
    <w:p w:rsidR="00BD352C" w:rsidRDefault="00BD352C" w:rsidP="00DA3E68">
      <w:pPr>
        <w:spacing w:line="360" w:lineRule="auto"/>
        <w:jc w:val="both"/>
        <w:rPr>
          <w:rFonts w:ascii="Arial" w:hAnsi="Arial" w:cs="Arial"/>
          <w:b/>
          <w:color w:val="000000" w:themeColor="text1"/>
          <w:shd w:val="clear" w:color="auto" w:fill="FFFFFF"/>
        </w:rPr>
      </w:pPr>
    </w:p>
    <w:p w:rsidR="00B27A83" w:rsidRDefault="00B27A83" w:rsidP="00DA3E68">
      <w:pPr>
        <w:spacing w:line="360" w:lineRule="auto"/>
        <w:jc w:val="both"/>
        <w:rPr>
          <w:rFonts w:ascii="Arial" w:hAnsi="Arial" w:cs="Arial"/>
          <w:b/>
          <w:color w:val="000000" w:themeColor="text1"/>
          <w:shd w:val="clear" w:color="auto" w:fill="FFFFFF"/>
        </w:rPr>
      </w:pPr>
    </w:p>
    <w:p w:rsidR="00B27A83" w:rsidRDefault="00B27A83" w:rsidP="00DA3E68">
      <w:pPr>
        <w:spacing w:line="360" w:lineRule="auto"/>
        <w:jc w:val="both"/>
        <w:rPr>
          <w:rFonts w:ascii="Arial" w:hAnsi="Arial" w:cs="Arial"/>
          <w:b/>
          <w:color w:val="000000" w:themeColor="text1"/>
          <w:shd w:val="clear" w:color="auto" w:fill="FFFFFF"/>
        </w:rPr>
      </w:pPr>
    </w:p>
    <w:p w:rsidR="00B27A83" w:rsidRDefault="00B27A83" w:rsidP="00DA3E68">
      <w:pPr>
        <w:spacing w:line="360" w:lineRule="auto"/>
        <w:jc w:val="both"/>
        <w:rPr>
          <w:rFonts w:ascii="Arial" w:hAnsi="Arial" w:cs="Arial"/>
          <w:b/>
          <w:color w:val="000000" w:themeColor="text1"/>
          <w:shd w:val="clear" w:color="auto" w:fill="FFFFFF"/>
        </w:rPr>
      </w:pPr>
    </w:p>
    <w:p w:rsidR="00B27A83" w:rsidRPr="007A6675" w:rsidRDefault="00B27A83" w:rsidP="00DA3E68">
      <w:pPr>
        <w:spacing w:line="360" w:lineRule="auto"/>
        <w:jc w:val="both"/>
        <w:rPr>
          <w:rFonts w:ascii="Arial" w:hAnsi="Arial" w:cs="Arial"/>
          <w:b/>
          <w:color w:val="000000" w:themeColor="text1"/>
          <w:shd w:val="clear" w:color="auto" w:fill="FFFFFF"/>
        </w:rPr>
      </w:pPr>
    </w:p>
    <w:p w:rsidR="006939F8" w:rsidRPr="007A6675" w:rsidRDefault="00CE7EC1" w:rsidP="00DA3E68">
      <w:pPr>
        <w:spacing w:line="360" w:lineRule="auto"/>
        <w:jc w:val="both"/>
        <w:rPr>
          <w:rFonts w:ascii="Arial" w:hAnsi="Arial" w:cs="Arial"/>
          <w:b/>
          <w:color w:val="000000" w:themeColor="text1"/>
          <w:sz w:val="24"/>
          <w:shd w:val="clear" w:color="auto" w:fill="FFFFFF"/>
        </w:rPr>
      </w:pPr>
      <w:r w:rsidRPr="007A6675">
        <w:rPr>
          <w:rFonts w:ascii="Arial" w:hAnsi="Arial" w:cs="Arial"/>
          <w:b/>
          <w:color w:val="000000" w:themeColor="text1"/>
          <w:sz w:val="24"/>
          <w:shd w:val="clear" w:color="auto" w:fill="FFFFFF"/>
        </w:rPr>
        <w:t>Conclusion</w:t>
      </w:r>
    </w:p>
    <w:p w:rsidR="00DF7F45" w:rsidRPr="007A6675" w:rsidRDefault="00CE7EC1" w:rsidP="00DA3E68">
      <w:pPr>
        <w:spacing w:line="360" w:lineRule="auto"/>
        <w:jc w:val="both"/>
        <w:rPr>
          <w:rFonts w:ascii="Arial" w:hAnsi="Arial" w:cs="Arial"/>
          <w:color w:val="000000" w:themeColor="text1"/>
          <w:shd w:val="clear" w:color="auto" w:fill="FFFFFF"/>
        </w:rPr>
      </w:pPr>
      <w:r w:rsidRPr="007A6675">
        <w:rPr>
          <w:rFonts w:ascii="Arial" w:hAnsi="Arial" w:cs="Arial"/>
          <w:color w:val="000000" w:themeColor="text1"/>
        </w:rPr>
        <w:t xml:space="preserve">This work reflected and demonstrated the role play and career development planning. We have discussed and examined the social and health care sector in the context of job opportunities and </w:t>
      </w:r>
      <w:r w:rsidRPr="007A6675">
        <w:rPr>
          <w:rFonts w:ascii="Arial" w:hAnsi="Arial" w:cs="Arial"/>
          <w:color w:val="000000" w:themeColor="text1"/>
        </w:rPr>
        <w:lastRenderedPageBreak/>
        <w:t xml:space="preserve">stress facing by different families. </w:t>
      </w:r>
      <w:r w:rsidR="00E80B7B" w:rsidRPr="007A6675">
        <w:rPr>
          <w:rFonts w:ascii="Arial" w:hAnsi="Arial" w:cs="Arial"/>
          <w:color w:val="000000" w:themeColor="text1"/>
        </w:rPr>
        <w:t>It is worthwhile that r</w:t>
      </w:r>
      <w:r w:rsidRPr="007A6675">
        <w:rPr>
          <w:rFonts w:ascii="Arial" w:hAnsi="Arial" w:cs="Arial"/>
          <w:color w:val="000000" w:themeColor="text1"/>
        </w:rPr>
        <w:t>eflection of career development planning and role-play</w:t>
      </w:r>
      <w:r w:rsidR="00E80B7B" w:rsidRPr="007A6675">
        <w:rPr>
          <w:rFonts w:ascii="Arial" w:hAnsi="Arial" w:cs="Arial"/>
          <w:color w:val="000000" w:themeColor="text1"/>
        </w:rPr>
        <w:t>ing</w:t>
      </w:r>
      <w:r w:rsidRPr="007A6675">
        <w:rPr>
          <w:rFonts w:ascii="Arial" w:hAnsi="Arial" w:cs="Arial"/>
          <w:color w:val="000000" w:themeColor="text1"/>
        </w:rPr>
        <w:t xml:space="preserve"> requires skills and knowledge which contributes towards working effectively and efficiently.</w:t>
      </w:r>
      <w:r w:rsidR="00DD646A" w:rsidRPr="007A6675">
        <w:rPr>
          <w:rFonts w:ascii="Arial" w:hAnsi="Arial" w:cs="Arial"/>
          <w:color w:val="000000" w:themeColor="text1"/>
        </w:rPr>
        <w:t xml:space="preserve"> I opted to work as a volunteer in the social and healthcare sector and worked with families facing stress and anxiety issues due to financial and other hardships. </w:t>
      </w:r>
      <w:r w:rsidR="004968EC" w:rsidRPr="007A6675">
        <w:rPr>
          <w:rFonts w:ascii="Arial" w:hAnsi="Arial" w:cs="Arial"/>
          <w:color w:val="000000" w:themeColor="text1"/>
        </w:rPr>
        <w:t xml:space="preserve">I got experience in this field as a volunteer </w:t>
      </w:r>
      <w:r w:rsidR="00B57B03" w:rsidRPr="007A6675">
        <w:rPr>
          <w:rFonts w:ascii="Arial" w:hAnsi="Arial" w:cs="Arial"/>
          <w:color w:val="000000" w:themeColor="text1"/>
        </w:rPr>
        <w:t xml:space="preserve">and now want to pursue my </w:t>
      </w:r>
      <w:r w:rsidR="00773E2B" w:rsidRPr="007A6675">
        <w:rPr>
          <w:rFonts w:ascii="Arial" w:hAnsi="Arial" w:cs="Arial"/>
          <w:color w:val="000000" w:themeColor="text1"/>
        </w:rPr>
        <w:t xml:space="preserve">career in this sector. I have taken the help of the CV clinic to develop a professional CV. </w:t>
      </w:r>
      <w:r w:rsidRPr="007A6675">
        <w:rPr>
          <w:rFonts w:ascii="Arial" w:hAnsi="Arial" w:cs="Arial"/>
          <w:color w:val="000000" w:themeColor="text1"/>
        </w:rPr>
        <w:t xml:space="preserve"> Over the period, I have learned that </w:t>
      </w:r>
      <w:r w:rsidRPr="007A6675">
        <w:rPr>
          <w:rFonts w:ascii="Arial" w:hAnsi="Arial" w:cs="Arial"/>
          <w:color w:val="000000" w:themeColor="text1"/>
          <w:shd w:val="clear" w:color="auto" w:fill="FFFFFF"/>
        </w:rPr>
        <w:t xml:space="preserve">to get a better position need to develop a professional CV. </w:t>
      </w:r>
      <w:r w:rsidR="006668ED" w:rsidRPr="007A6675">
        <w:rPr>
          <w:rFonts w:ascii="Arial" w:hAnsi="Arial" w:cs="Arial"/>
          <w:color w:val="000000" w:themeColor="text1"/>
          <w:shd w:val="clear" w:color="auto" w:fill="FFFFFF"/>
        </w:rPr>
        <w:t xml:space="preserve">Developing a professional CV need arises to do a SWOT analysis. To fulfill the requirements of </w:t>
      </w:r>
      <w:r w:rsidR="001B1D8D" w:rsidRPr="007A6675">
        <w:rPr>
          <w:rFonts w:ascii="Arial" w:hAnsi="Arial" w:cs="Arial"/>
          <w:color w:val="000000" w:themeColor="text1"/>
          <w:shd w:val="clear" w:color="auto" w:fill="FFFFFF"/>
        </w:rPr>
        <w:t>an</w:t>
      </w:r>
      <w:r w:rsidR="006668ED" w:rsidRPr="007A6675">
        <w:rPr>
          <w:rFonts w:ascii="Arial" w:hAnsi="Arial" w:cs="Arial"/>
          <w:color w:val="000000" w:themeColor="text1"/>
          <w:shd w:val="clear" w:color="auto" w:fill="FFFFFF"/>
        </w:rPr>
        <w:t xml:space="preserve"> action plan and personal development plan I have conducted a SWOT analysis and shared it with the CV clinic to develop and create a professional CV. </w:t>
      </w:r>
      <w:r w:rsidR="00DD348C" w:rsidRPr="007A6675">
        <w:rPr>
          <w:rFonts w:ascii="Arial" w:hAnsi="Arial" w:cs="Arial"/>
          <w:color w:val="000000" w:themeColor="text1"/>
          <w:shd w:val="clear" w:color="auto" w:fill="FFFFFF"/>
        </w:rPr>
        <w:t xml:space="preserve">No doubt, a mix of skills is essential to secure a better position. I am attending different training programs and learning skills to be a valuable professional. </w:t>
      </w: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A627C3" w:rsidRPr="007A6675" w:rsidRDefault="00A627C3" w:rsidP="00DA3E68">
      <w:pPr>
        <w:spacing w:line="360" w:lineRule="auto"/>
        <w:jc w:val="both"/>
        <w:rPr>
          <w:rFonts w:ascii="Arial" w:hAnsi="Arial" w:cs="Arial"/>
          <w:color w:val="000000" w:themeColor="text1"/>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B27A83" w:rsidRDefault="00B27A83" w:rsidP="00DA3E68">
      <w:pPr>
        <w:spacing w:line="360" w:lineRule="auto"/>
        <w:jc w:val="both"/>
        <w:rPr>
          <w:rFonts w:ascii="Arial" w:hAnsi="Arial" w:cs="Arial"/>
          <w:b/>
          <w:color w:val="000000" w:themeColor="text1"/>
          <w:sz w:val="24"/>
          <w:shd w:val="clear" w:color="auto" w:fill="FFFFFF"/>
        </w:rPr>
      </w:pPr>
    </w:p>
    <w:p w:rsidR="00A627C3" w:rsidRPr="007A6675" w:rsidRDefault="00CE7EC1" w:rsidP="00DA3E68">
      <w:pPr>
        <w:spacing w:line="360" w:lineRule="auto"/>
        <w:jc w:val="both"/>
        <w:rPr>
          <w:rFonts w:ascii="Arial" w:hAnsi="Arial" w:cs="Arial"/>
          <w:b/>
          <w:color w:val="000000" w:themeColor="text1"/>
          <w:sz w:val="24"/>
          <w:shd w:val="clear" w:color="auto" w:fill="FFFFFF"/>
        </w:rPr>
      </w:pPr>
      <w:r w:rsidRPr="007A6675">
        <w:rPr>
          <w:rFonts w:ascii="Arial" w:hAnsi="Arial" w:cs="Arial"/>
          <w:b/>
          <w:color w:val="000000" w:themeColor="text1"/>
          <w:sz w:val="24"/>
          <w:shd w:val="clear" w:color="auto" w:fill="FFFFFF"/>
        </w:rPr>
        <w:t>References</w:t>
      </w:r>
    </w:p>
    <w:p w:rsidR="00220DB0" w:rsidRPr="00B27A83" w:rsidRDefault="00CE7EC1" w:rsidP="00B27A83">
      <w:pPr>
        <w:pStyle w:val="ListParagraph"/>
        <w:numPr>
          <w:ilvl w:val="0"/>
          <w:numId w:val="5"/>
        </w:numPr>
        <w:spacing w:line="360" w:lineRule="auto"/>
        <w:jc w:val="both"/>
        <w:rPr>
          <w:rFonts w:ascii="Arial" w:hAnsi="Arial" w:cs="Arial"/>
          <w:color w:val="000000" w:themeColor="text1"/>
          <w:shd w:val="clear" w:color="auto" w:fill="FFFFFF"/>
        </w:rPr>
      </w:pPr>
      <w:proofErr w:type="spellStart"/>
      <w:r w:rsidRPr="00B27A83">
        <w:rPr>
          <w:rFonts w:ascii="Arial" w:hAnsi="Arial" w:cs="Arial"/>
          <w:color w:val="000000" w:themeColor="text1"/>
          <w:shd w:val="clear" w:color="auto" w:fill="FFFFFF"/>
        </w:rPr>
        <w:t>Beausaert</w:t>
      </w:r>
      <w:proofErr w:type="spellEnd"/>
      <w:r w:rsidRPr="00B27A83">
        <w:rPr>
          <w:rFonts w:ascii="Arial" w:hAnsi="Arial" w:cs="Arial"/>
          <w:color w:val="000000" w:themeColor="text1"/>
          <w:shd w:val="clear" w:color="auto" w:fill="FFFFFF"/>
        </w:rPr>
        <w:t xml:space="preserve">, S., Segers, M., and Gijselaers, W.,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2011</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The use of a personal development plan and the undertaking of learning activities, expertise-growth, flexibility, and performance: The role of supporting assessment conditions. </w:t>
      </w:r>
      <w:r w:rsidRPr="00B27A83">
        <w:rPr>
          <w:rFonts w:ascii="Arial" w:hAnsi="Arial" w:cs="Arial"/>
          <w:i/>
          <w:iCs/>
          <w:color w:val="000000" w:themeColor="text1"/>
          <w:shd w:val="clear" w:color="auto" w:fill="FFFFFF"/>
        </w:rPr>
        <w:t>Human resource development international</w:t>
      </w:r>
      <w:r w:rsidRPr="00B27A83">
        <w:rPr>
          <w:rFonts w:ascii="Arial" w:hAnsi="Arial" w:cs="Arial"/>
          <w:color w:val="000000" w:themeColor="text1"/>
          <w:shd w:val="clear" w:color="auto" w:fill="FFFFFF"/>
        </w:rPr>
        <w:t>, </w:t>
      </w:r>
      <w:r w:rsidRPr="00B27A83">
        <w:rPr>
          <w:rFonts w:ascii="Arial" w:hAnsi="Arial" w:cs="Arial"/>
          <w:i/>
          <w:iCs/>
          <w:color w:val="000000" w:themeColor="text1"/>
          <w:shd w:val="clear" w:color="auto" w:fill="FFFFFF"/>
        </w:rPr>
        <w:t>14</w:t>
      </w:r>
      <w:r w:rsidRPr="00B27A83">
        <w:rPr>
          <w:rFonts w:ascii="Arial" w:hAnsi="Arial" w:cs="Arial"/>
          <w:color w:val="000000" w:themeColor="text1"/>
          <w:shd w:val="clear" w:color="auto" w:fill="FFFFFF"/>
        </w:rPr>
        <w:t>(5), pp.527-543.</w:t>
      </w:r>
    </w:p>
    <w:p w:rsidR="00B27A83" w:rsidRDefault="00B27A83" w:rsidP="00B27A83">
      <w:pPr>
        <w:pStyle w:val="ListParagraph"/>
        <w:numPr>
          <w:ilvl w:val="0"/>
          <w:numId w:val="5"/>
        </w:numPr>
        <w:spacing w:line="256" w:lineRule="auto"/>
        <w:rPr>
          <w:rFonts w:ascii="Arial" w:hAnsi="Arial" w:cs="Arial"/>
          <w:color w:val="000000"/>
          <w:szCs w:val="20"/>
          <w:shd w:val="clear" w:color="auto" w:fill="FFFFFF"/>
        </w:rPr>
      </w:pPr>
      <w:proofErr w:type="spellStart"/>
      <w:r w:rsidRPr="00B27A83">
        <w:rPr>
          <w:rFonts w:ascii="Arial" w:hAnsi="Arial" w:cs="Arial"/>
          <w:color w:val="000000"/>
          <w:szCs w:val="20"/>
          <w:shd w:val="clear" w:color="auto" w:fill="FFFFFF"/>
        </w:rPr>
        <w:t>Britland</w:t>
      </w:r>
      <w:proofErr w:type="spellEnd"/>
      <w:r w:rsidRPr="00B27A83">
        <w:rPr>
          <w:rFonts w:ascii="Arial" w:hAnsi="Arial" w:cs="Arial"/>
          <w:color w:val="000000"/>
          <w:szCs w:val="20"/>
          <w:shd w:val="clear" w:color="auto" w:fill="FFFFFF"/>
        </w:rPr>
        <w:t>, K., (2017). </w:t>
      </w:r>
      <w:r>
        <w:rPr>
          <w:rFonts w:ascii="Arial" w:hAnsi="Arial" w:cs="Arial"/>
          <w:i/>
          <w:iCs/>
          <w:color w:val="000000"/>
          <w:szCs w:val="20"/>
          <w:shd w:val="clear" w:color="auto" w:fill="FFFFFF"/>
        </w:rPr>
        <w:t>Reflective Learning in Health a</w:t>
      </w:r>
      <w:r w:rsidRPr="00B27A83">
        <w:rPr>
          <w:rFonts w:ascii="Arial" w:hAnsi="Arial" w:cs="Arial"/>
          <w:i/>
          <w:iCs/>
          <w:color w:val="000000"/>
          <w:szCs w:val="20"/>
          <w:shd w:val="clear" w:color="auto" w:fill="FFFFFF"/>
        </w:rPr>
        <w:t>nd Social Care - Study Tips - UKCBC</w:t>
      </w:r>
      <w:r w:rsidRPr="00B27A83">
        <w:rPr>
          <w:rFonts w:ascii="Arial" w:hAnsi="Arial" w:cs="Arial"/>
          <w:color w:val="000000"/>
          <w:szCs w:val="20"/>
          <w:shd w:val="clear" w:color="auto" w:fill="FFFFFF"/>
        </w:rPr>
        <w:t>. [online] UKCBC. Available at: &lt;https://www.ukcbc.ac.uk/reflective-learning-health-social-care/&gt; [Accessed 5 December 2020].</w:t>
      </w:r>
    </w:p>
    <w:p w:rsidR="00B27A83" w:rsidRPr="00B27A83" w:rsidRDefault="00B27A83" w:rsidP="00B27A83">
      <w:pPr>
        <w:pStyle w:val="ListParagraph"/>
        <w:spacing w:line="256" w:lineRule="auto"/>
        <w:rPr>
          <w:rFonts w:ascii="Arial" w:hAnsi="Arial" w:cs="Arial"/>
          <w:color w:val="000000"/>
          <w:szCs w:val="20"/>
          <w:shd w:val="clear" w:color="auto" w:fill="FFFFFF"/>
        </w:rPr>
      </w:pPr>
    </w:p>
    <w:p w:rsidR="00220DB0" w:rsidRDefault="00CE7EC1" w:rsidP="00B27A83">
      <w:pPr>
        <w:pStyle w:val="ListParagraph"/>
        <w:numPr>
          <w:ilvl w:val="0"/>
          <w:numId w:val="5"/>
        </w:numPr>
        <w:spacing w:line="360" w:lineRule="auto"/>
        <w:jc w:val="both"/>
        <w:rPr>
          <w:rFonts w:ascii="Arial" w:hAnsi="Arial" w:cs="Arial"/>
          <w:color w:val="000000" w:themeColor="text1"/>
          <w:shd w:val="clear" w:color="auto" w:fill="FFFFFF"/>
        </w:rPr>
      </w:pPr>
      <w:r w:rsidRPr="00B27A83">
        <w:rPr>
          <w:rFonts w:ascii="Arial" w:hAnsi="Arial" w:cs="Arial"/>
          <w:color w:val="000000" w:themeColor="text1"/>
          <w:shd w:val="clear" w:color="auto" w:fill="FFFFFF"/>
        </w:rPr>
        <w:t xml:space="preserve">Creed, P.A., King, V., Hood, M., and McKenzie, R.,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2009</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Goal orientation, self-regulation strategies, and job-seeking intensity in unemployed adults. </w:t>
      </w:r>
      <w:r w:rsidRPr="00B27A83">
        <w:rPr>
          <w:rFonts w:ascii="Arial" w:hAnsi="Arial" w:cs="Arial"/>
          <w:i/>
          <w:iCs/>
          <w:color w:val="000000" w:themeColor="text1"/>
          <w:shd w:val="clear" w:color="auto" w:fill="FFFFFF"/>
        </w:rPr>
        <w:t>Journal of Applied Psychology</w:t>
      </w:r>
      <w:r w:rsidRPr="00B27A83">
        <w:rPr>
          <w:rFonts w:ascii="Arial" w:hAnsi="Arial" w:cs="Arial"/>
          <w:color w:val="000000" w:themeColor="text1"/>
          <w:shd w:val="clear" w:color="auto" w:fill="FFFFFF"/>
        </w:rPr>
        <w:t>, </w:t>
      </w:r>
      <w:r w:rsidRPr="00B27A83">
        <w:rPr>
          <w:rFonts w:ascii="Arial" w:hAnsi="Arial" w:cs="Arial"/>
          <w:i/>
          <w:iCs/>
          <w:color w:val="000000" w:themeColor="text1"/>
          <w:shd w:val="clear" w:color="auto" w:fill="FFFFFF"/>
        </w:rPr>
        <w:t>94</w:t>
      </w:r>
      <w:r w:rsidRPr="00B27A83">
        <w:rPr>
          <w:rFonts w:ascii="Arial" w:hAnsi="Arial" w:cs="Arial"/>
          <w:color w:val="000000" w:themeColor="text1"/>
          <w:shd w:val="clear" w:color="auto" w:fill="FFFFFF"/>
        </w:rPr>
        <w:t>(3), p.806.</w:t>
      </w:r>
    </w:p>
    <w:p w:rsidR="00E94E80" w:rsidRPr="00E94E80" w:rsidRDefault="00E94E80" w:rsidP="00E94E80">
      <w:pPr>
        <w:pStyle w:val="ListParagraph"/>
        <w:rPr>
          <w:rFonts w:ascii="Arial" w:hAnsi="Arial" w:cs="Arial"/>
          <w:color w:val="000000" w:themeColor="text1"/>
          <w:shd w:val="clear" w:color="auto" w:fill="FFFFFF"/>
        </w:rPr>
      </w:pPr>
    </w:p>
    <w:p w:rsidR="00E94E80" w:rsidRPr="00E94E80" w:rsidRDefault="00E94E80" w:rsidP="00B27A83">
      <w:pPr>
        <w:pStyle w:val="ListParagraph"/>
        <w:numPr>
          <w:ilvl w:val="0"/>
          <w:numId w:val="5"/>
        </w:numPr>
        <w:spacing w:line="360" w:lineRule="auto"/>
        <w:jc w:val="both"/>
        <w:rPr>
          <w:rFonts w:ascii="Arial" w:hAnsi="Arial" w:cs="Arial"/>
          <w:color w:val="000000" w:themeColor="text1"/>
          <w:sz w:val="24"/>
          <w:shd w:val="clear" w:color="auto" w:fill="FFFFFF"/>
        </w:rPr>
      </w:pPr>
      <w:r w:rsidRPr="00E94E80">
        <w:rPr>
          <w:rFonts w:ascii="Arial" w:hAnsi="Arial" w:cs="Arial"/>
          <w:color w:val="000000"/>
          <w:szCs w:val="20"/>
          <w:shd w:val="clear" w:color="auto" w:fill="FFFFFF"/>
        </w:rPr>
        <w:t>Pollock, A., Macfarlane, A. and Godden, S., 2012. Dismantling the signposts to public health? NHS data under the Health and Social Care Act 2012. </w:t>
      </w:r>
      <w:r w:rsidRPr="00E94E80">
        <w:rPr>
          <w:rFonts w:ascii="Arial" w:hAnsi="Arial" w:cs="Arial"/>
          <w:i/>
          <w:iCs/>
          <w:color w:val="000000"/>
          <w:szCs w:val="20"/>
          <w:shd w:val="clear" w:color="auto" w:fill="FFFFFF"/>
        </w:rPr>
        <w:t>BMJ</w:t>
      </w:r>
      <w:r w:rsidRPr="00E94E80">
        <w:rPr>
          <w:rFonts w:ascii="Arial" w:hAnsi="Arial" w:cs="Arial"/>
          <w:color w:val="000000"/>
          <w:szCs w:val="20"/>
          <w:shd w:val="clear" w:color="auto" w:fill="FFFFFF"/>
        </w:rPr>
        <w:t>, 344(apr26 2), pp.e2364-e2364.</w:t>
      </w:r>
    </w:p>
    <w:p w:rsidR="00B361E4" w:rsidRPr="00B361E4" w:rsidRDefault="00B361E4" w:rsidP="00B361E4">
      <w:pPr>
        <w:pStyle w:val="ListParagraph"/>
        <w:rPr>
          <w:rFonts w:ascii="Arial" w:hAnsi="Arial" w:cs="Arial"/>
          <w:color w:val="000000" w:themeColor="text1"/>
          <w:shd w:val="clear" w:color="auto" w:fill="FFFFFF"/>
        </w:rPr>
      </w:pPr>
    </w:p>
    <w:p w:rsidR="00B361E4" w:rsidRPr="00B361E4" w:rsidRDefault="00B361E4" w:rsidP="00B27A83">
      <w:pPr>
        <w:pStyle w:val="ListParagraph"/>
        <w:numPr>
          <w:ilvl w:val="0"/>
          <w:numId w:val="5"/>
        </w:numPr>
        <w:spacing w:line="360" w:lineRule="auto"/>
        <w:jc w:val="both"/>
        <w:rPr>
          <w:rFonts w:ascii="Arial" w:hAnsi="Arial" w:cs="Arial"/>
          <w:color w:val="000000" w:themeColor="text1"/>
          <w:sz w:val="24"/>
          <w:shd w:val="clear" w:color="auto" w:fill="FFFFFF"/>
        </w:rPr>
      </w:pPr>
      <w:r>
        <w:rPr>
          <w:rFonts w:ascii="Arial" w:hAnsi="Arial" w:cs="Arial"/>
          <w:color w:val="000000"/>
          <w:szCs w:val="20"/>
          <w:shd w:val="clear" w:color="auto" w:fill="FFFFFF"/>
        </w:rPr>
        <w:t>Legislat</w:t>
      </w:r>
      <w:bookmarkStart w:id="0" w:name="_GoBack"/>
      <w:bookmarkEnd w:id="0"/>
      <w:r>
        <w:rPr>
          <w:rFonts w:ascii="Arial" w:hAnsi="Arial" w:cs="Arial"/>
          <w:color w:val="000000"/>
          <w:szCs w:val="20"/>
          <w:shd w:val="clear" w:color="auto" w:fill="FFFFFF"/>
        </w:rPr>
        <w:t>ion.gov.uk, (2014)</w:t>
      </w:r>
      <w:r w:rsidRPr="00B361E4">
        <w:rPr>
          <w:rFonts w:ascii="Arial" w:hAnsi="Arial" w:cs="Arial"/>
          <w:color w:val="000000"/>
          <w:szCs w:val="20"/>
          <w:shd w:val="clear" w:color="auto" w:fill="FFFFFF"/>
        </w:rPr>
        <w:t>. </w:t>
      </w:r>
      <w:r>
        <w:rPr>
          <w:rFonts w:ascii="Arial" w:hAnsi="Arial" w:cs="Arial"/>
          <w:i/>
          <w:iCs/>
          <w:color w:val="000000"/>
          <w:szCs w:val="20"/>
          <w:shd w:val="clear" w:color="auto" w:fill="FFFFFF"/>
        </w:rPr>
        <w:t>The Health a</w:t>
      </w:r>
      <w:r w:rsidRPr="00B361E4">
        <w:rPr>
          <w:rFonts w:ascii="Arial" w:hAnsi="Arial" w:cs="Arial"/>
          <w:i/>
          <w:iCs/>
          <w:color w:val="000000"/>
          <w:szCs w:val="20"/>
          <w:shd w:val="clear" w:color="auto" w:fill="FFFFFF"/>
        </w:rPr>
        <w:t>nd Social Care Act 2008 (Regulated Activities) Regulations 2014</w:t>
      </w:r>
      <w:r w:rsidRPr="00B361E4">
        <w:rPr>
          <w:rFonts w:ascii="Arial" w:hAnsi="Arial" w:cs="Arial"/>
          <w:color w:val="000000"/>
          <w:szCs w:val="20"/>
          <w:shd w:val="clear" w:color="auto" w:fill="FFFFFF"/>
        </w:rPr>
        <w:t>. [online] Legislation.gov.uk. Available at: &lt;https://www.legislation.gov.uk/ukdsi/2014/9780111117613/regulation/10&gt; [Accessed 23 December 2020].</w:t>
      </w:r>
    </w:p>
    <w:p w:rsidR="00220DB0" w:rsidRPr="00B27A83" w:rsidRDefault="00CE7EC1" w:rsidP="00B27A83">
      <w:pPr>
        <w:pStyle w:val="ListParagraph"/>
        <w:numPr>
          <w:ilvl w:val="0"/>
          <w:numId w:val="5"/>
        </w:numPr>
        <w:spacing w:line="360" w:lineRule="auto"/>
        <w:jc w:val="both"/>
        <w:rPr>
          <w:rFonts w:ascii="Arial" w:hAnsi="Arial" w:cs="Arial"/>
          <w:b/>
          <w:color w:val="000000" w:themeColor="text1"/>
          <w:shd w:val="clear" w:color="auto" w:fill="FFFFFF"/>
        </w:rPr>
      </w:pPr>
      <w:r w:rsidRPr="00B27A83">
        <w:rPr>
          <w:rFonts w:ascii="Arial" w:hAnsi="Arial" w:cs="Arial"/>
          <w:color w:val="000000" w:themeColor="text1"/>
          <w:shd w:val="clear" w:color="auto" w:fill="FFFFFF"/>
        </w:rPr>
        <w:t xml:space="preserve">Hansen, R.S., and Hansen, K.,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2007</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Using a SWOT analysis in your career planning. </w:t>
      </w:r>
      <w:r w:rsidRPr="00B27A83">
        <w:rPr>
          <w:rFonts w:ascii="Arial" w:hAnsi="Arial" w:cs="Arial"/>
          <w:i/>
          <w:iCs/>
          <w:color w:val="000000" w:themeColor="text1"/>
          <w:shd w:val="clear" w:color="auto" w:fill="FFFFFF"/>
        </w:rPr>
        <w:t>2004—05—1 8). http://www. Quintcareers con. Swot—analysis. htm1</w:t>
      </w:r>
      <w:r w:rsidRPr="00B27A83">
        <w:rPr>
          <w:rFonts w:ascii="Arial" w:hAnsi="Arial" w:cs="Arial"/>
          <w:color w:val="000000" w:themeColor="text1"/>
          <w:shd w:val="clear" w:color="auto" w:fill="FFFFFF"/>
        </w:rPr>
        <w:t>.</w:t>
      </w:r>
    </w:p>
    <w:p w:rsidR="00220DB0" w:rsidRPr="00B27A83" w:rsidRDefault="00CE7EC1" w:rsidP="00B27A83">
      <w:pPr>
        <w:pStyle w:val="ListParagraph"/>
        <w:numPr>
          <w:ilvl w:val="0"/>
          <w:numId w:val="5"/>
        </w:numPr>
        <w:spacing w:line="360" w:lineRule="auto"/>
        <w:jc w:val="both"/>
        <w:rPr>
          <w:rFonts w:ascii="Arial" w:hAnsi="Arial" w:cs="Arial"/>
          <w:color w:val="000000" w:themeColor="text1"/>
          <w:shd w:val="clear" w:color="auto" w:fill="FFFFFF"/>
        </w:rPr>
      </w:pPr>
      <w:proofErr w:type="spellStart"/>
      <w:r w:rsidRPr="00B27A83">
        <w:rPr>
          <w:rFonts w:ascii="Arial" w:hAnsi="Arial" w:cs="Arial"/>
          <w:color w:val="000000" w:themeColor="text1"/>
          <w:shd w:val="clear" w:color="auto" w:fill="FFFFFF"/>
        </w:rPr>
        <w:t>MacNeela</w:t>
      </w:r>
      <w:proofErr w:type="spellEnd"/>
      <w:r w:rsidRPr="00B27A83">
        <w:rPr>
          <w:rFonts w:ascii="Arial" w:hAnsi="Arial" w:cs="Arial"/>
          <w:color w:val="000000" w:themeColor="text1"/>
          <w:shd w:val="clear" w:color="auto" w:fill="FFFFFF"/>
        </w:rPr>
        <w:t xml:space="preserve">, P.,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2008</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The give and take of volunteering: Motives, benefits, and personal connections among Irish volunteers. </w:t>
      </w:r>
      <w:r w:rsidRPr="00B27A83">
        <w:rPr>
          <w:rFonts w:ascii="Arial" w:hAnsi="Arial" w:cs="Arial"/>
          <w:i/>
          <w:iCs/>
          <w:color w:val="000000" w:themeColor="text1"/>
          <w:shd w:val="clear" w:color="auto" w:fill="FFFFFF"/>
        </w:rPr>
        <w:t>Voluntas: International Journal of Voluntary and Nonprofit Organizations</w:t>
      </w:r>
      <w:r w:rsidRPr="00B27A83">
        <w:rPr>
          <w:rFonts w:ascii="Arial" w:hAnsi="Arial" w:cs="Arial"/>
          <w:color w:val="000000" w:themeColor="text1"/>
          <w:shd w:val="clear" w:color="auto" w:fill="FFFFFF"/>
        </w:rPr>
        <w:t>, </w:t>
      </w:r>
      <w:r w:rsidRPr="00B27A83">
        <w:rPr>
          <w:rFonts w:ascii="Arial" w:hAnsi="Arial" w:cs="Arial"/>
          <w:i/>
          <w:iCs/>
          <w:color w:val="000000" w:themeColor="text1"/>
          <w:shd w:val="clear" w:color="auto" w:fill="FFFFFF"/>
        </w:rPr>
        <w:t>19</w:t>
      </w:r>
      <w:r w:rsidRPr="00B27A83">
        <w:rPr>
          <w:rFonts w:ascii="Arial" w:hAnsi="Arial" w:cs="Arial"/>
          <w:color w:val="000000" w:themeColor="text1"/>
          <w:shd w:val="clear" w:color="auto" w:fill="FFFFFF"/>
        </w:rPr>
        <w:t>(2), pp.125-139.</w:t>
      </w:r>
    </w:p>
    <w:p w:rsidR="00220DB0" w:rsidRPr="00B27A83" w:rsidRDefault="00CE7EC1" w:rsidP="00B27A83">
      <w:pPr>
        <w:pStyle w:val="ListParagraph"/>
        <w:numPr>
          <w:ilvl w:val="0"/>
          <w:numId w:val="5"/>
        </w:numPr>
        <w:spacing w:line="360" w:lineRule="auto"/>
        <w:jc w:val="both"/>
        <w:rPr>
          <w:rFonts w:ascii="Arial" w:hAnsi="Arial" w:cs="Arial"/>
          <w:color w:val="000000" w:themeColor="text1"/>
          <w:shd w:val="clear" w:color="auto" w:fill="FFFFFF"/>
        </w:rPr>
      </w:pPr>
      <w:r w:rsidRPr="00B27A83">
        <w:rPr>
          <w:rFonts w:ascii="Arial" w:hAnsi="Arial" w:cs="Arial"/>
          <w:color w:val="000000" w:themeColor="text1"/>
          <w:shd w:val="clear" w:color="auto" w:fill="FFFFFF"/>
        </w:rPr>
        <w:t xml:space="preserve">Moore, C.W., and Allen, J.P.,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1996</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The effects of volunteering on the young volunteer. </w:t>
      </w:r>
      <w:r w:rsidRPr="00B27A83">
        <w:rPr>
          <w:rFonts w:ascii="Arial" w:hAnsi="Arial" w:cs="Arial"/>
          <w:i/>
          <w:iCs/>
          <w:color w:val="000000" w:themeColor="text1"/>
          <w:shd w:val="clear" w:color="auto" w:fill="FFFFFF"/>
        </w:rPr>
        <w:t>Journal of Primary Prevention</w:t>
      </w:r>
      <w:r w:rsidRPr="00B27A83">
        <w:rPr>
          <w:rFonts w:ascii="Arial" w:hAnsi="Arial" w:cs="Arial"/>
          <w:color w:val="000000" w:themeColor="text1"/>
          <w:shd w:val="clear" w:color="auto" w:fill="FFFFFF"/>
        </w:rPr>
        <w:t>, </w:t>
      </w:r>
      <w:r w:rsidRPr="00B27A83">
        <w:rPr>
          <w:rFonts w:ascii="Arial" w:hAnsi="Arial" w:cs="Arial"/>
          <w:i/>
          <w:iCs/>
          <w:color w:val="000000" w:themeColor="text1"/>
          <w:shd w:val="clear" w:color="auto" w:fill="FFFFFF"/>
        </w:rPr>
        <w:t>17</w:t>
      </w:r>
      <w:r w:rsidRPr="00B27A83">
        <w:rPr>
          <w:rFonts w:ascii="Arial" w:hAnsi="Arial" w:cs="Arial"/>
          <w:color w:val="000000" w:themeColor="text1"/>
          <w:shd w:val="clear" w:color="auto" w:fill="FFFFFF"/>
        </w:rPr>
        <w:t>(2), pp.231-258.</w:t>
      </w:r>
    </w:p>
    <w:p w:rsidR="00220DB0" w:rsidRPr="00B27A83" w:rsidRDefault="00CE7EC1" w:rsidP="00B27A83">
      <w:pPr>
        <w:pStyle w:val="ListParagraph"/>
        <w:numPr>
          <w:ilvl w:val="0"/>
          <w:numId w:val="5"/>
        </w:numPr>
        <w:spacing w:line="360" w:lineRule="auto"/>
        <w:jc w:val="both"/>
        <w:rPr>
          <w:rFonts w:ascii="Arial" w:hAnsi="Arial" w:cs="Arial"/>
          <w:color w:val="000000" w:themeColor="text1"/>
          <w:shd w:val="clear" w:color="auto" w:fill="FFFFFF"/>
        </w:rPr>
      </w:pPr>
      <w:proofErr w:type="spellStart"/>
      <w:r w:rsidRPr="00B27A83">
        <w:rPr>
          <w:rFonts w:ascii="Arial" w:hAnsi="Arial" w:cs="Arial"/>
          <w:color w:val="000000" w:themeColor="text1"/>
          <w:shd w:val="clear" w:color="auto" w:fill="FFFFFF"/>
        </w:rPr>
        <w:t>Rotolo</w:t>
      </w:r>
      <w:proofErr w:type="spellEnd"/>
      <w:r w:rsidRPr="00B27A83">
        <w:rPr>
          <w:rFonts w:ascii="Arial" w:hAnsi="Arial" w:cs="Arial"/>
          <w:color w:val="000000" w:themeColor="text1"/>
          <w:shd w:val="clear" w:color="auto" w:fill="FFFFFF"/>
        </w:rPr>
        <w:t xml:space="preserve">, T., and Wilson, J.,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2006</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Employment sector and volunteering: The contribution of nonprofit and public sector workers to the volunteer labor force. </w:t>
      </w:r>
      <w:r w:rsidRPr="00B27A83">
        <w:rPr>
          <w:rFonts w:ascii="Arial" w:hAnsi="Arial" w:cs="Arial"/>
          <w:i/>
          <w:iCs/>
          <w:color w:val="000000" w:themeColor="text1"/>
          <w:shd w:val="clear" w:color="auto" w:fill="FFFFFF"/>
        </w:rPr>
        <w:t>The Sociological Quarterly</w:t>
      </w:r>
      <w:r w:rsidRPr="00B27A83">
        <w:rPr>
          <w:rFonts w:ascii="Arial" w:hAnsi="Arial" w:cs="Arial"/>
          <w:color w:val="000000" w:themeColor="text1"/>
          <w:shd w:val="clear" w:color="auto" w:fill="FFFFFF"/>
        </w:rPr>
        <w:t>, </w:t>
      </w:r>
      <w:r w:rsidRPr="00B27A83">
        <w:rPr>
          <w:rFonts w:ascii="Arial" w:hAnsi="Arial" w:cs="Arial"/>
          <w:i/>
          <w:iCs/>
          <w:color w:val="000000" w:themeColor="text1"/>
          <w:shd w:val="clear" w:color="auto" w:fill="FFFFFF"/>
        </w:rPr>
        <w:t>47</w:t>
      </w:r>
      <w:r w:rsidRPr="00B27A83">
        <w:rPr>
          <w:rFonts w:ascii="Arial" w:hAnsi="Arial" w:cs="Arial"/>
          <w:color w:val="000000" w:themeColor="text1"/>
          <w:shd w:val="clear" w:color="auto" w:fill="FFFFFF"/>
        </w:rPr>
        <w:t>(1), pp.21-40.</w:t>
      </w:r>
    </w:p>
    <w:p w:rsidR="00220DB0" w:rsidRPr="00B27A83" w:rsidRDefault="00CE7EC1" w:rsidP="00B27A83">
      <w:pPr>
        <w:pStyle w:val="ListParagraph"/>
        <w:numPr>
          <w:ilvl w:val="0"/>
          <w:numId w:val="5"/>
        </w:numPr>
        <w:spacing w:line="360" w:lineRule="auto"/>
        <w:jc w:val="both"/>
        <w:rPr>
          <w:rFonts w:ascii="Arial" w:hAnsi="Arial" w:cs="Arial"/>
          <w:color w:val="000000" w:themeColor="text1"/>
          <w:shd w:val="clear" w:color="auto" w:fill="FFFFFF"/>
        </w:rPr>
      </w:pPr>
      <w:r w:rsidRPr="00B27A83">
        <w:rPr>
          <w:rFonts w:ascii="Arial" w:hAnsi="Arial" w:cs="Arial"/>
          <w:color w:val="000000" w:themeColor="text1"/>
          <w:shd w:val="clear" w:color="auto" w:fill="FFFFFF"/>
        </w:rPr>
        <w:lastRenderedPageBreak/>
        <w:t xml:space="preserve">This, P.A. and Hewitt, L.N.,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2001</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Volunteer work and well-being. </w:t>
      </w:r>
      <w:r w:rsidRPr="00B27A83">
        <w:rPr>
          <w:rFonts w:ascii="Arial" w:hAnsi="Arial" w:cs="Arial"/>
          <w:i/>
          <w:iCs/>
          <w:color w:val="000000" w:themeColor="text1"/>
          <w:shd w:val="clear" w:color="auto" w:fill="FFFFFF"/>
        </w:rPr>
        <w:t>Journal of health and social behavior</w:t>
      </w:r>
      <w:r w:rsidRPr="00B27A83">
        <w:rPr>
          <w:rFonts w:ascii="Arial" w:hAnsi="Arial" w:cs="Arial"/>
          <w:color w:val="000000" w:themeColor="text1"/>
          <w:shd w:val="clear" w:color="auto" w:fill="FFFFFF"/>
        </w:rPr>
        <w:t>, pp.115-131.</w:t>
      </w:r>
    </w:p>
    <w:p w:rsidR="00BD352C" w:rsidRPr="00B27A83" w:rsidRDefault="00CE7EC1" w:rsidP="00B27A83">
      <w:pPr>
        <w:pStyle w:val="ListParagraph"/>
        <w:numPr>
          <w:ilvl w:val="0"/>
          <w:numId w:val="5"/>
        </w:numPr>
        <w:spacing w:line="360" w:lineRule="auto"/>
        <w:jc w:val="both"/>
        <w:rPr>
          <w:rFonts w:ascii="Arial" w:hAnsi="Arial" w:cs="Arial"/>
          <w:b/>
          <w:color w:val="000000" w:themeColor="text1"/>
          <w:shd w:val="clear" w:color="auto" w:fill="FFFFFF"/>
        </w:rPr>
      </w:pPr>
      <w:r w:rsidRPr="00B27A83">
        <w:rPr>
          <w:rFonts w:ascii="Arial" w:hAnsi="Arial" w:cs="Arial"/>
          <w:color w:val="000000" w:themeColor="text1"/>
          <w:shd w:val="clear" w:color="auto" w:fill="FFFFFF"/>
        </w:rPr>
        <w:t xml:space="preserve">Wilson, J., and </w:t>
      </w:r>
      <w:proofErr w:type="spellStart"/>
      <w:r w:rsidRPr="00B27A83">
        <w:rPr>
          <w:rFonts w:ascii="Arial" w:hAnsi="Arial" w:cs="Arial"/>
          <w:color w:val="000000" w:themeColor="text1"/>
          <w:shd w:val="clear" w:color="auto" w:fill="FFFFFF"/>
        </w:rPr>
        <w:t>Musick</w:t>
      </w:r>
      <w:proofErr w:type="spellEnd"/>
      <w:r w:rsidRPr="00B27A83">
        <w:rPr>
          <w:rFonts w:ascii="Arial" w:hAnsi="Arial" w:cs="Arial"/>
          <w:color w:val="000000" w:themeColor="text1"/>
          <w:shd w:val="clear" w:color="auto" w:fill="FFFFFF"/>
        </w:rPr>
        <w:t xml:space="preserve">, M.A., </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1997</w:t>
      </w:r>
      <w:r w:rsidR="007A6675" w:rsidRPr="00B27A83">
        <w:rPr>
          <w:rFonts w:ascii="Arial" w:hAnsi="Arial" w:cs="Arial"/>
          <w:color w:val="000000" w:themeColor="text1"/>
          <w:shd w:val="clear" w:color="auto" w:fill="FFFFFF"/>
        </w:rPr>
        <w:t>)</w:t>
      </w:r>
      <w:r w:rsidRPr="00B27A83">
        <w:rPr>
          <w:rFonts w:ascii="Arial" w:hAnsi="Arial" w:cs="Arial"/>
          <w:color w:val="000000" w:themeColor="text1"/>
          <w:shd w:val="clear" w:color="auto" w:fill="FFFFFF"/>
        </w:rPr>
        <w:t xml:space="preserve">. Work and volunteering: The long arm of the job. </w:t>
      </w:r>
      <w:r w:rsidRPr="00B27A83">
        <w:rPr>
          <w:rFonts w:ascii="Arial" w:hAnsi="Arial" w:cs="Arial"/>
          <w:i/>
          <w:iCs/>
          <w:color w:val="000000" w:themeColor="text1"/>
          <w:shd w:val="clear" w:color="auto" w:fill="FFFFFF"/>
        </w:rPr>
        <w:t>Social forces</w:t>
      </w:r>
      <w:r w:rsidRPr="00B27A83">
        <w:rPr>
          <w:rFonts w:ascii="Arial" w:hAnsi="Arial" w:cs="Arial"/>
          <w:color w:val="000000" w:themeColor="text1"/>
          <w:shd w:val="clear" w:color="auto" w:fill="FFFFFF"/>
        </w:rPr>
        <w:t>, </w:t>
      </w:r>
      <w:r w:rsidRPr="00B27A83">
        <w:rPr>
          <w:rFonts w:ascii="Arial" w:hAnsi="Arial" w:cs="Arial"/>
          <w:i/>
          <w:iCs/>
          <w:color w:val="000000" w:themeColor="text1"/>
          <w:shd w:val="clear" w:color="auto" w:fill="FFFFFF"/>
        </w:rPr>
        <w:t>76</w:t>
      </w:r>
      <w:r w:rsidRPr="00B27A83">
        <w:rPr>
          <w:rFonts w:ascii="Arial" w:hAnsi="Arial" w:cs="Arial"/>
          <w:color w:val="000000" w:themeColor="text1"/>
          <w:shd w:val="clear" w:color="auto" w:fill="FFFFFF"/>
        </w:rPr>
        <w:t>(1), pp.251-272.</w:t>
      </w:r>
    </w:p>
    <w:p w:rsidR="004E7566" w:rsidRPr="007A6675" w:rsidRDefault="004E7566" w:rsidP="00DA3E68">
      <w:pPr>
        <w:spacing w:line="360" w:lineRule="auto"/>
        <w:jc w:val="both"/>
        <w:rPr>
          <w:rFonts w:ascii="Arial" w:hAnsi="Arial" w:cs="Arial"/>
          <w:color w:val="000000" w:themeColor="text1"/>
          <w:shd w:val="clear" w:color="auto" w:fill="FFFFFF"/>
        </w:rPr>
      </w:pPr>
    </w:p>
    <w:p w:rsidR="00FF1EA6" w:rsidRPr="007A6675" w:rsidRDefault="00FF1EA6" w:rsidP="00DA3E68">
      <w:pPr>
        <w:spacing w:line="360" w:lineRule="auto"/>
        <w:jc w:val="both"/>
        <w:rPr>
          <w:rFonts w:ascii="Arial" w:hAnsi="Arial" w:cs="Arial"/>
          <w:color w:val="000000" w:themeColor="text1"/>
        </w:rPr>
      </w:pPr>
    </w:p>
    <w:p w:rsidR="00A321AB" w:rsidRPr="007A6675" w:rsidRDefault="00A321AB" w:rsidP="00DA3E68">
      <w:pPr>
        <w:spacing w:line="360" w:lineRule="auto"/>
        <w:jc w:val="both"/>
        <w:rPr>
          <w:rFonts w:ascii="Arial" w:hAnsi="Arial" w:cs="Arial"/>
          <w:color w:val="000000" w:themeColor="text1"/>
        </w:rPr>
      </w:pPr>
    </w:p>
    <w:sectPr w:rsidR="00A321AB" w:rsidRPr="007A667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7900CF"/>
    <w:multiLevelType w:val="hybridMultilevel"/>
    <w:tmpl w:val="8858FC0C"/>
    <w:lvl w:ilvl="0" w:tplc="4B64B7CC">
      <w:start w:val="1"/>
      <w:numFmt w:val="bullet"/>
      <w:lvlText w:val=""/>
      <w:lvlJc w:val="left"/>
      <w:pPr>
        <w:ind w:left="720" w:hanging="360"/>
      </w:pPr>
      <w:rPr>
        <w:rFonts w:ascii="Symbol" w:hAnsi="Symbol" w:hint="default"/>
      </w:rPr>
    </w:lvl>
    <w:lvl w:ilvl="1" w:tplc="A19EC616">
      <w:start w:val="1"/>
      <w:numFmt w:val="bullet"/>
      <w:lvlText w:val="o"/>
      <w:lvlJc w:val="left"/>
      <w:pPr>
        <w:ind w:left="1440" w:hanging="360"/>
      </w:pPr>
      <w:rPr>
        <w:rFonts w:ascii="Courier New" w:hAnsi="Courier New" w:cs="Courier New" w:hint="default"/>
      </w:rPr>
    </w:lvl>
    <w:lvl w:ilvl="2" w:tplc="DB80765C" w:tentative="1">
      <w:start w:val="1"/>
      <w:numFmt w:val="bullet"/>
      <w:lvlText w:val=""/>
      <w:lvlJc w:val="left"/>
      <w:pPr>
        <w:ind w:left="2160" w:hanging="360"/>
      </w:pPr>
      <w:rPr>
        <w:rFonts w:ascii="Wingdings" w:hAnsi="Wingdings" w:hint="default"/>
      </w:rPr>
    </w:lvl>
    <w:lvl w:ilvl="3" w:tplc="4BD21584" w:tentative="1">
      <w:start w:val="1"/>
      <w:numFmt w:val="bullet"/>
      <w:lvlText w:val=""/>
      <w:lvlJc w:val="left"/>
      <w:pPr>
        <w:ind w:left="2880" w:hanging="360"/>
      </w:pPr>
      <w:rPr>
        <w:rFonts w:ascii="Symbol" w:hAnsi="Symbol" w:hint="default"/>
      </w:rPr>
    </w:lvl>
    <w:lvl w:ilvl="4" w:tplc="CDB88CD4" w:tentative="1">
      <w:start w:val="1"/>
      <w:numFmt w:val="bullet"/>
      <w:lvlText w:val="o"/>
      <w:lvlJc w:val="left"/>
      <w:pPr>
        <w:ind w:left="3600" w:hanging="360"/>
      </w:pPr>
      <w:rPr>
        <w:rFonts w:ascii="Courier New" w:hAnsi="Courier New" w:cs="Courier New" w:hint="default"/>
      </w:rPr>
    </w:lvl>
    <w:lvl w:ilvl="5" w:tplc="1520C38A" w:tentative="1">
      <w:start w:val="1"/>
      <w:numFmt w:val="bullet"/>
      <w:lvlText w:val=""/>
      <w:lvlJc w:val="left"/>
      <w:pPr>
        <w:ind w:left="4320" w:hanging="360"/>
      </w:pPr>
      <w:rPr>
        <w:rFonts w:ascii="Wingdings" w:hAnsi="Wingdings" w:hint="default"/>
      </w:rPr>
    </w:lvl>
    <w:lvl w:ilvl="6" w:tplc="39CCDA10" w:tentative="1">
      <w:start w:val="1"/>
      <w:numFmt w:val="bullet"/>
      <w:lvlText w:val=""/>
      <w:lvlJc w:val="left"/>
      <w:pPr>
        <w:ind w:left="5040" w:hanging="360"/>
      </w:pPr>
      <w:rPr>
        <w:rFonts w:ascii="Symbol" w:hAnsi="Symbol" w:hint="default"/>
      </w:rPr>
    </w:lvl>
    <w:lvl w:ilvl="7" w:tplc="26224690" w:tentative="1">
      <w:start w:val="1"/>
      <w:numFmt w:val="bullet"/>
      <w:lvlText w:val="o"/>
      <w:lvlJc w:val="left"/>
      <w:pPr>
        <w:ind w:left="5760" w:hanging="360"/>
      </w:pPr>
      <w:rPr>
        <w:rFonts w:ascii="Courier New" w:hAnsi="Courier New" w:cs="Courier New" w:hint="default"/>
      </w:rPr>
    </w:lvl>
    <w:lvl w:ilvl="8" w:tplc="9684E602" w:tentative="1">
      <w:start w:val="1"/>
      <w:numFmt w:val="bullet"/>
      <w:lvlText w:val=""/>
      <w:lvlJc w:val="left"/>
      <w:pPr>
        <w:ind w:left="6480" w:hanging="360"/>
      </w:pPr>
      <w:rPr>
        <w:rFonts w:ascii="Wingdings" w:hAnsi="Wingdings" w:hint="default"/>
      </w:rPr>
    </w:lvl>
  </w:abstractNum>
  <w:abstractNum w:abstractNumId="1">
    <w:nsid w:val="26D60C4C"/>
    <w:multiLevelType w:val="hybridMultilevel"/>
    <w:tmpl w:val="9A96D96E"/>
    <w:lvl w:ilvl="0" w:tplc="7486BC60">
      <w:start w:val="1"/>
      <w:numFmt w:val="bullet"/>
      <w:lvlText w:val=""/>
      <w:lvlJc w:val="left"/>
      <w:pPr>
        <w:ind w:left="720" w:hanging="360"/>
      </w:pPr>
      <w:rPr>
        <w:rFonts w:ascii="Symbol" w:hAnsi="Symbol" w:hint="default"/>
      </w:rPr>
    </w:lvl>
    <w:lvl w:ilvl="1" w:tplc="200851CC" w:tentative="1">
      <w:start w:val="1"/>
      <w:numFmt w:val="bullet"/>
      <w:lvlText w:val="o"/>
      <w:lvlJc w:val="left"/>
      <w:pPr>
        <w:ind w:left="1440" w:hanging="360"/>
      </w:pPr>
      <w:rPr>
        <w:rFonts w:ascii="Courier New" w:hAnsi="Courier New" w:cs="Courier New" w:hint="default"/>
      </w:rPr>
    </w:lvl>
    <w:lvl w:ilvl="2" w:tplc="85E6344E" w:tentative="1">
      <w:start w:val="1"/>
      <w:numFmt w:val="bullet"/>
      <w:lvlText w:val=""/>
      <w:lvlJc w:val="left"/>
      <w:pPr>
        <w:ind w:left="2160" w:hanging="360"/>
      </w:pPr>
      <w:rPr>
        <w:rFonts w:ascii="Wingdings" w:hAnsi="Wingdings" w:hint="default"/>
      </w:rPr>
    </w:lvl>
    <w:lvl w:ilvl="3" w:tplc="136C6434" w:tentative="1">
      <w:start w:val="1"/>
      <w:numFmt w:val="bullet"/>
      <w:lvlText w:val=""/>
      <w:lvlJc w:val="left"/>
      <w:pPr>
        <w:ind w:left="2880" w:hanging="360"/>
      </w:pPr>
      <w:rPr>
        <w:rFonts w:ascii="Symbol" w:hAnsi="Symbol" w:hint="default"/>
      </w:rPr>
    </w:lvl>
    <w:lvl w:ilvl="4" w:tplc="B1407068" w:tentative="1">
      <w:start w:val="1"/>
      <w:numFmt w:val="bullet"/>
      <w:lvlText w:val="o"/>
      <w:lvlJc w:val="left"/>
      <w:pPr>
        <w:ind w:left="3600" w:hanging="360"/>
      </w:pPr>
      <w:rPr>
        <w:rFonts w:ascii="Courier New" w:hAnsi="Courier New" w:cs="Courier New" w:hint="default"/>
      </w:rPr>
    </w:lvl>
    <w:lvl w:ilvl="5" w:tplc="A4060650" w:tentative="1">
      <w:start w:val="1"/>
      <w:numFmt w:val="bullet"/>
      <w:lvlText w:val=""/>
      <w:lvlJc w:val="left"/>
      <w:pPr>
        <w:ind w:left="4320" w:hanging="360"/>
      </w:pPr>
      <w:rPr>
        <w:rFonts w:ascii="Wingdings" w:hAnsi="Wingdings" w:hint="default"/>
      </w:rPr>
    </w:lvl>
    <w:lvl w:ilvl="6" w:tplc="7EF88888" w:tentative="1">
      <w:start w:val="1"/>
      <w:numFmt w:val="bullet"/>
      <w:lvlText w:val=""/>
      <w:lvlJc w:val="left"/>
      <w:pPr>
        <w:ind w:left="5040" w:hanging="360"/>
      </w:pPr>
      <w:rPr>
        <w:rFonts w:ascii="Symbol" w:hAnsi="Symbol" w:hint="default"/>
      </w:rPr>
    </w:lvl>
    <w:lvl w:ilvl="7" w:tplc="67581ED8" w:tentative="1">
      <w:start w:val="1"/>
      <w:numFmt w:val="bullet"/>
      <w:lvlText w:val="o"/>
      <w:lvlJc w:val="left"/>
      <w:pPr>
        <w:ind w:left="5760" w:hanging="360"/>
      </w:pPr>
      <w:rPr>
        <w:rFonts w:ascii="Courier New" w:hAnsi="Courier New" w:cs="Courier New" w:hint="default"/>
      </w:rPr>
    </w:lvl>
    <w:lvl w:ilvl="8" w:tplc="AD2A98FA" w:tentative="1">
      <w:start w:val="1"/>
      <w:numFmt w:val="bullet"/>
      <w:lvlText w:val=""/>
      <w:lvlJc w:val="left"/>
      <w:pPr>
        <w:ind w:left="6480" w:hanging="360"/>
      </w:pPr>
      <w:rPr>
        <w:rFonts w:ascii="Wingdings" w:hAnsi="Wingdings" w:hint="default"/>
      </w:rPr>
    </w:lvl>
  </w:abstractNum>
  <w:abstractNum w:abstractNumId="2">
    <w:nsid w:val="31357FB0"/>
    <w:multiLevelType w:val="hybridMultilevel"/>
    <w:tmpl w:val="F544D64C"/>
    <w:lvl w:ilvl="0" w:tplc="C936C190">
      <w:start w:val="1"/>
      <w:numFmt w:val="bullet"/>
      <w:lvlText w:val=""/>
      <w:lvlJc w:val="left"/>
      <w:pPr>
        <w:ind w:left="720" w:hanging="360"/>
      </w:pPr>
      <w:rPr>
        <w:rFonts w:ascii="Symbol" w:hAnsi="Symbol" w:hint="default"/>
      </w:rPr>
    </w:lvl>
    <w:lvl w:ilvl="1" w:tplc="3EB2B3C6" w:tentative="1">
      <w:start w:val="1"/>
      <w:numFmt w:val="bullet"/>
      <w:lvlText w:val="o"/>
      <w:lvlJc w:val="left"/>
      <w:pPr>
        <w:ind w:left="1440" w:hanging="360"/>
      </w:pPr>
      <w:rPr>
        <w:rFonts w:ascii="Courier New" w:hAnsi="Courier New" w:cs="Courier New" w:hint="default"/>
      </w:rPr>
    </w:lvl>
    <w:lvl w:ilvl="2" w:tplc="5AA04426" w:tentative="1">
      <w:start w:val="1"/>
      <w:numFmt w:val="bullet"/>
      <w:lvlText w:val=""/>
      <w:lvlJc w:val="left"/>
      <w:pPr>
        <w:ind w:left="2160" w:hanging="360"/>
      </w:pPr>
      <w:rPr>
        <w:rFonts w:ascii="Wingdings" w:hAnsi="Wingdings" w:hint="default"/>
      </w:rPr>
    </w:lvl>
    <w:lvl w:ilvl="3" w:tplc="C71AC7A6" w:tentative="1">
      <w:start w:val="1"/>
      <w:numFmt w:val="bullet"/>
      <w:lvlText w:val=""/>
      <w:lvlJc w:val="left"/>
      <w:pPr>
        <w:ind w:left="2880" w:hanging="360"/>
      </w:pPr>
      <w:rPr>
        <w:rFonts w:ascii="Symbol" w:hAnsi="Symbol" w:hint="default"/>
      </w:rPr>
    </w:lvl>
    <w:lvl w:ilvl="4" w:tplc="C33EA594" w:tentative="1">
      <w:start w:val="1"/>
      <w:numFmt w:val="bullet"/>
      <w:lvlText w:val="o"/>
      <w:lvlJc w:val="left"/>
      <w:pPr>
        <w:ind w:left="3600" w:hanging="360"/>
      </w:pPr>
      <w:rPr>
        <w:rFonts w:ascii="Courier New" w:hAnsi="Courier New" w:cs="Courier New" w:hint="default"/>
      </w:rPr>
    </w:lvl>
    <w:lvl w:ilvl="5" w:tplc="95AEB128" w:tentative="1">
      <w:start w:val="1"/>
      <w:numFmt w:val="bullet"/>
      <w:lvlText w:val=""/>
      <w:lvlJc w:val="left"/>
      <w:pPr>
        <w:ind w:left="4320" w:hanging="360"/>
      </w:pPr>
      <w:rPr>
        <w:rFonts w:ascii="Wingdings" w:hAnsi="Wingdings" w:hint="default"/>
      </w:rPr>
    </w:lvl>
    <w:lvl w:ilvl="6" w:tplc="F78AF64C" w:tentative="1">
      <w:start w:val="1"/>
      <w:numFmt w:val="bullet"/>
      <w:lvlText w:val=""/>
      <w:lvlJc w:val="left"/>
      <w:pPr>
        <w:ind w:left="5040" w:hanging="360"/>
      </w:pPr>
      <w:rPr>
        <w:rFonts w:ascii="Symbol" w:hAnsi="Symbol" w:hint="default"/>
      </w:rPr>
    </w:lvl>
    <w:lvl w:ilvl="7" w:tplc="48E01952" w:tentative="1">
      <w:start w:val="1"/>
      <w:numFmt w:val="bullet"/>
      <w:lvlText w:val="o"/>
      <w:lvlJc w:val="left"/>
      <w:pPr>
        <w:ind w:left="5760" w:hanging="360"/>
      </w:pPr>
      <w:rPr>
        <w:rFonts w:ascii="Courier New" w:hAnsi="Courier New" w:cs="Courier New" w:hint="default"/>
      </w:rPr>
    </w:lvl>
    <w:lvl w:ilvl="8" w:tplc="E5EE8CFC" w:tentative="1">
      <w:start w:val="1"/>
      <w:numFmt w:val="bullet"/>
      <w:lvlText w:val=""/>
      <w:lvlJc w:val="left"/>
      <w:pPr>
        <w:ind w:left="6480" w:hanging="360"/>
      </w:pPr>
      <w:rPr>
        <w:rFonts w:ascii="Wingdings" w:hAnsi="Wingdings" w:hint="default"/>
      </w:rPr>
    </w:lvl>
  </w:abstractNum>
  <w:abstractNum w:abstractNumId="3">
    <w:nsid w:val="72C66EB2"/>
    <w:multiLevelType w:val="hybridMultilevel"/>
    <w:tmpl w:val="9122724A"/>
    <w:lvl w:ilvl="0" w:tplc="0ED42F92">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74FD59DB"/>
    <w:multiLevelType w:val="hybridMultilevel"/>
    <w:tmpl w:val="03005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81351"/>
    <w:rsid w:val="00035B18"/>
    <w:rsid w:val="00081BD7"/>
    <w:rsid w:val="000906BE"/>
    <w:rsid w:val="00096D54"/>
    <w:rsid w:val="000A68ED"/>
    <w:rsid w:val="000D6806"/>
    <w:rsid w:val="000E3ADD"/>
    <w:rsid w:val="00132BF3"/>
    <w:rsid w:val="00133BFD"/>
    <w:rsid w:val="00146AC9"/>
    <w:rsid w:val="00160C70"/>
    <w:rsid w:val="00173A86"/>
    <w:rsid w:val="00182A4E"/>
    <w:rsid w:val="00184FDE"/>
    <w:rsid w:val="001B1D8D"/>
    <w:rsid w:val="001B36FA"/>
    <w:rsid w:val="001B5C62"/>
    <w:rsid w:val="001C6BED"/>
    <w:rsid w:val="001D2798"/>
    <w:rsid w:val="001E1CC1"/>
    <w:rsid w:val="00201965"/>
    <w:rsid w:val="00220DB0"/>
    <w:rsid w:val="00275E5E"/>
    <w:rsid w:val="00276C46"/>
    <w:rsid w:val="002A3874"/>
    <w:rsid w:val="002E27E7"/>
    <w:rsid w:val="0030322E"/>
    <w:rsid w:val="003071B6"/>
    <w:rsid w:val="00324D8E"/>
    <w:rsid w:val="00330433"/>
    <w:rsid w:val="00336294"/>
    <w:rsid w:val="00336525"/>
    <w:rsid w:val="003411D4"/>
    <w:rsid w:val="00343F9A"/>
    <w:rsid w:val="003C717A"/>
    <w:rsid w:val="003C74BB"/>
    <w:rsid w:val="003D0712"/>
    <w:rsid w:val="003D10D4"/>
    <w:rsid w:val="003D3258"/>
    <w:rsid w:val="003D4017"/>
    <w:rsid w:val="003D520F"/>
    <w:rsid w:val="003F2B02"/>
    <w:rsid w:val="00420E06"/>
    <w:rsid w:val="00443ED9"/>
    <w:rsid w:val="00444A50"/>
    <w:rsid w:val="00447429"/>
    <w:rsid w:val="00466A4A"/>
    <w:rsid w:val="00493A9A"/>
    <w:rsid w:val="004968EC"/>
    <w:rsid w:val="004A1235"/>
    <w:rsid w:val="004A5C3A"/>
    <w:rsid w:val="004A71C0"/>
    <w:rsid w:val="004E103B"/>
    <w:rsid w:val="004E237A"/>
    <w:rsid w:val="004E44B3"/>
    <w:rsid w:val="004E7566"/>
    <w:rsid w:val="005011F5"/>
    <w:rsid w:val="00507B36"/>
    <w:rsid w:val="005803F8"/>
    <w:rsid w:val="005875D5"/>
    <w:rsid w:val="00590AD2"/>
    <w:rsid w:val="005A3C29"/>
    <w:rsid w:val="005A683A"/>
    <w:rsid w:val="005B753D"/>
    <w:rsid w:val="005C1C32"/>
    <w:rsid w:val="005D6043"/>
    <w:rsid w:val="005E3E59"/>
    <w:rsid w:val="005E58FE"/>
    <w:rsid w:val="00630A0E"/>
    <w:rsid w:val="0064789D"/>
    <w:rsid w:val="00651BF5"/>
    <w:rsid w:val="006668ED"/>
    <w:rsid w:val="0068160B"/>
    <w:rsid w:val="00681678"/>
    <w:rsid w:val="00690E26"/>
    <w:rsid w:val="006939F8"/>
    <w:rsid w:val="00694B09"/>
    <w:rsid w:val="00697BC5"/>
    <w:rsid w:val="006A23EA"/>
    <w:rsid w:val="006A26C7"/>
    <w:rsid w:val="006E401E"/>
    <w:rsid w:val="00702AEF"/>
    <w:rsid w:val="00707DED"/>
    <w:rsid w:val="00730681"/>
    <w:rsid w:val="0074042F"/>
    <w:rsid w:val="0076620C"/>
    <w:rsid w:val="00772C69"/>
    <w:rsid w:val="00773E2B"/>
    <w:rsid w:val="00774154"/>
    <w:rsid w:val="00783C35"/>
    <w:rsid w:val="007A6675"/>
    <w:rsid w:val="007D0751"/>
    <w:rsid w:val="0080605A"/>
    <w:rsid w:val="0082613B"/>
    <w:rsid w:val="00850562"/>
    <w:rsid w:val="0085267C"/>
    <w:rsid w:val="008969B1"/>
    <w:rsid w:val="008D7BBB"/>
    <w:rsid w:val="008F26EA"/>
    <w:rsid w:val="0095692D"/>
    <w:rsid w:val="009570B0"/>
    <w:rsid w:val="009657CE"/>
    <w:rsid w:val="009D5FCB"/>
    <w:rsid w:val="009E4E23"/>
    <w:rsid w:val="009F011F"/>
    <w:rsid w:val="009F3C00"/>
    <w:rsid w:val="00A04293"/>
    <w:rsid w:val="00A1137B"/>
    <w:rsid w:val="00A12137"/>
    <w:rsid w:val="00A321AB"/>
    <w:rsid w:val="00A55A31"/>
    <w:rsid w:val="00A627C3"/>
    <w:rsid w:val="00A64D9B"/>
    <w:rsid w:val="00A7717B"/>
    <w:rsid w:val="00A775C9"/>
    <w:rsid w:val="00A96FF6"/>
    <w:rsid w:val="00AA6228"/>
    <w:rsid w:val="00AB426A"/>
    <w:rsid w:val="00AC3F8F"/>
    <w:rsid w:val="00AD74BE"/>
    <w:rsid w:val="00AE760F"/>
    <w:rsid w:val="00AF2267"/>
    <w:rsid w:val="00B2081D"/>
    <w:rsid w:val="00B242D3"/>
    <w:rsid w:val="00B27A83"/>
    <w:rsid w:val="00B361E4"/>
    <w:rsid w:val="00B40129"/>
    <w:rsid w:val="00B41B1A"/>
    <w:rsid w:val="00B43D8A"/>
    <w:rsid w:val="00B5184F"/>
    <w:rsid w:val="00B57B03"/>
    <w:rsid w:val="00B727BA"/>
    <w:rsid w:val="00B851F9"/>
    <w:rsid w:val="00B876BD"/>
    <w:rsid w:val="00B9614D"/>
    <w:rsid w:val="00BA07DD"/>
    <w:rsid w:val="00BD352C"/>
    <w:rsid w:val="00C34F9D"/>
    <w:rsid w:val="00C35EA0"/>
    <w:rsid w:val="00C43500"/>
    <w:rsid w:val="00C60476"/>
    <w:rsid w:val="00C93474"/>
    <w:rsid w:val="00C97330"/>
    <w:rsid w:val="00CD60DB"/>
    <w:rsid w:val="00CE7EC1"/>
    <w:rsid w:val="00CF13A2"/>
    <w:rsid w:val="00D015A6"/>
    <w:rsid w:val="00D322A7"/>
    <w:rsid w:val="00D50EBC"/>
    <w:rsid w:val="00D53796"/>
    <w:rsid w:val="00D55DFE"/>
    <w:rsid w:val="00D81351"/>
    <w:rsid w:val="00DA3E68"/>
    <w:rsid w:val="00DA51B3"/>
    <w:rsid w:val="00DD1F90"/>
    <w:rsid w:val="00DD348C"/>
    <w:rsid w:val="00DD5C8E"/>
    <w:rsid w:val="00DD646A"/>
    <w:rsid w:val="00DE4015"/>
    <w:rsid w:val="00DF2D2C"/>
    <w:rsid w:val="00DF45B4"/>
    <w:rsid w:val="00DF7F45"/>
    <w:rsid w:val="00E329F5"/>
    <w:rsid w:val="00E34AC8"/>
    <w:rsid w:val="00E42325"/>
    <w:rsid w:val="00E46F55"/>
    <w:rsid w:val="00E56595"/>
    <w:rsid w:val="00E80B7B"/>
    <w:rsid w:val="00E8512D"/>
    <w:rsid w:val="00E94E80"/>
    <w:rsid w:val="00ED53DC"/>
    <w:rsid w:val="00EF083F"/>
    <w:rsid w:val="00F27214"/>
    <w:rsid w:val="00F85A0D"/>
    <w:rsid w:val="00F9441F"/>
    <w:rsid w:val="00FC73FF"/>
    <w:rsid w:val="00FE460E"/>
    <w:rsid w:val="00FF1EA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2B78D6C-A5A8-4C28-84EB-5C85364696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3E5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ED53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312</TotalTime>
  <Pages>9</Pages>
  <Words>2410</Words>
  <Characters>13740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Summaira Haroon</dc:creator>
  <cp:lastModifiedBy>emma asiedu</cp:lastModifiedBy>
  <cp:revision>181</cp:revision>
  <dcterms:created xsi:type="dcterms:W3CDTF">2020-12-19T08:05:00Z</dcterms:created>
  <dcterms:modified xsi:type="dcterms:W3CDTF">2020-12-23T16:52:00Z</dcterms:modified>
</cp:coreProperties>
</file>