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13C01" w:rsidRDefault="00A13C01">
      <w:r>
        <w:t>Overhead Absorption</w:t>
      </w:r>
      <w:bookmarkStart w:id="0" w:name="_GoBack"/>
      <w:bookmarkEnd w:id="0"/>
    </w:p>
    <w:p w:rsidR="000D01B0" w:rsidRDefault="00A13C01">
      <w:r>
        <w:t>The following data are to be used for Questions 1 and 2</w:t>
      </w:r>
    </w:p>
    <w:p w:rsidR="00A13C01" w:rsidRDefault="00A13C01">
      <w:r>
        <w:tab/>
        <w:t>Budgeted labour hours</w:t>
      </w:r>
      <w:r>
        <w:tab/>
      </w:r>
      <w:r>
        <w:tab/>
      </w:r>
      <w:r>
        <w:tab/>
      </w:r>
      <w:r>
        <w:tab/>
        <w:t>8,000</w:t>
      </w:r>
    </w:p>
    <w:p w:rsidR="00A13C01" w:rsidRDefault="00A13C01">
      <w:r>
        <w:tab/>
        <w:t>Budgeted overheads</w:t>
      </w:r>
      <w:r>
        <w:tab/>
      </w:r>
      <w:r>
        <w:tab/>
      </w:r>
      <w:r>
        <w:tab/>
      </w:r>
      <w:r>
        <w:tab/>
        <w:t>£137,600</w:t>
      </w:r>
    </w:p>
    <w:p w:rsidR="00A13C01" w:rsidRDefault="00A13C01">
      <w:r>
        <w:tab/>
        <w:t>Actual Labour Hours</w:t>
      </w:r>
      <w:r>
        <w:tab/>
      </w:r>
      <w:r>
        <w:tab/>
      </w:r>
      <w:r>
        <w:tab/>
      </w:r>
      <w:r>
        <w:tab/>
        <w:t>7,900</w:t>
      </w:r>
    </w:p>
    <w:p w:rsidR="00A13C01" w:rsidRDefault="00A13C01">
      <w:r>
        <w:tab/>
        <w:t>Actual overheads</w:t>
      </w:r>
      <w:r>
        <w:tab/>
      </w:r>
      <w:r>
        <w:tab/>
      </w:r>
      <w:r>
        <w:tab/>
      </w:r>
      <w:r>
        <w:tab/>
        <w:t>£134,000</w:t>
      </w:r>
    </w:p>
    <w:p w:rsidR="00A13C01" w:rsidRDefault="00A13C01" w:rsidP="00A13C01">
      <w:pPr>
        <w:pStyle w:val="ListParagraph"/>
        <w:numPr>
          <w:ilvl w:val="0"/>
          <w:numId w:val="1"/>
        </w:numPr>
      </w:pPr>
      <w:r>
        <w:t>Based on the data given above, what is the labour hour overhead absorption rate?</w:t>
      </w:r>
    </w:p>
    <w:p w:rsidR="00A13C01" w:rsidRDefault="00A13C01" w:rsidP="00A13C01">
      <w:pPr>
        <w:pStyle w:val="ListParagraph"/>
      </w:pPr>
    </w:p>
    <w:p w:rsidR="00A13C01" w:rsidRDefault="00A13C01" w:rsidP="00A13C01">
      <w:pPr>
        <w:pStyle w:val="ListParagraph"/>
        <w:numPr>
          <w:ilvl w:val="0"/>
          <w:numId w:val="2"/>
        </w:numPr>
      </w:pPr>
      <w:r>
        <w:t>£17.50 per hour</w:t>
      </w:r>
    </w:p>
    <w:p w:rsidR="00A13C01" w:rsidRDefault="00A13C01" w:rsidP="00A13C01">
      <w:pPr>
        <w:pStyle w:val="ListParagraph"/>
        <w:numPr>
          <w:ilvl w:val="0"/>
          <w:numId w:val="2"/>
        </w:numPr>
      </w:pPr>
      <w:r>
        <w:t>£17.20 per hour</w:t>
      </w:r>
    </w:p>
    <w:p w:rsidR="00A13C01" w:rsidRDefault="00A13C01" w:rsidP="00A13C01">
      <w:pPr>
        <w:pStyle w:val="ListParagraph"/>
        <w:numPr>
          <w:ilvl w:val="0"/>
          <w:numId w:val="2"/>
        </w:numPr>
      </w:pPr>
      <w:r>
        <w:t>£18.44 per hour</w:t>
      </w:r>
    </w:p>
    <w:p w:rsidR="00A13C01" w:rsidRDefault="00A13C01" w:rsidP="00A13C01">
      <w:pPr>
        <w:pStyle w:val="ListParagraph"/>
        <w:numPr>
          <w:ilvl w:val="0"/>
          <w:numId w:val="2"/>
        </w:numPr>
      </w:pPr>
      <w:r>
        <w:t>£18.76 per hour</w:t>
      </w:r>
    </w:p>
    <w:p w:rsidR="00A13C01" w:rsidRDefault="00A13C01"/>
    <w:p w:rsidR="00A13C01" w:rsidRDefault="00A13C01">
      <w:pPr>
        <w:rPr>
          <w:color w:val="538135" w:themeColor="accent6" w:themeShade="BF"/>
        </w:rPr>
      </w:pPr>
      <w:r>
        <w:rPr>
          <w:color w:val="FF0000"/>
        </w:rPr>
        <w:t>OAR</w:t>
      </w:r>
      <w:r>
        <w:rPr>
          <w:color w:val="FF0000"/>
        </w:rPr>
        <w:tab/>
        <w:t>=</w:t>
      </w:r>
      <w:r>
        <w:rPr>
          <w:color w:val="FF0000"/>
        </w:rPr>
        <w:tab/>
      </w:r>
      <w:r w:rsidRPr="00A13C01">
        <w:rPr>
          <w:color w:val="FF0000"/>
          <w:u w:val="single"/>
        </w:rPr>
        <w:t>137,600</w:t>
      </w:r>
      <w:r w:rsidRPr="00A13C01">
        <w:rPr>
          <w:color w:val="FF0000"/>
        </w:rPr>
        <w:t xml:space="preserve"> </w:t>
      </w:r>
      <w:r>
        <w:rPr>
          <w:color w:val="538135" w:themeColor="accent6" w:themeShade="BF"/>
        </w:rPr>
        <w:t xml:space="preserve">(BUDGETED OVERHEADS)   </w:t>
      </w:r>
      <w:r>
        <w:rPr>
          <w:color w:val="538135" w:themeColor="accent6" w:themeShade="BF"/>
        </w:rPr>
        <w:tab/>
      </w:r>
      <w:r>
        <w:rPr>
          <w:color w:val="538135" w:themeColor="accent6" w:themeShade="BF"/>
        </w:rPr>
        <w:tab/>
      </w:r>
      <w:r w:rsidRPr="00A13C01">
        <w:rPr>
          <w:color w:val="2E74B5" w:themeColor="accent1" w:themeShade="BF"/>
        </w:rPr>
        <w:t>(underline indicates divide)</w:t>
      </w:r>
    </w:p>
    <w:p w:rsidR="00A13C01" w:rsidRDefault="00A13C01">
      <w:pPr>
        <w:rPr>
          <w:color w:val="538135" w:themeColor="accent6" w:themeShade="BF"/>
        </w:rPr>
      </w:pPr>
      <w:r>
        <w:rPr>
          <w:color w:val="538135" w:themeColor="accent6" w:themeShade="BF"/>
        </w:rPr>
        <w:tab/>
      </w:r>
      <w:r>
        <w:rPr>
          <w:color w:val="538135" w:themeColor="accent6" w:themeShade="BF"/>
        </w:rPr>
        <w:tab/>
      </w:r>
      <w:r>
        <w:rPr>
          <w:color w:val="FF0000"/>
        </w:rPr>
        <w:t xml:space="preserve">8,000      </w:t>
      </w:r>
      <w:r>
        <w:rPr>
          <w:color w:val="538135" w:themeColor="accent6" w:themeShade="BF"/>
        </w:rPr>
        <w:t>(BUDGETED LABOUR HOURS</w:t>
      </w:r>
    </w:p>
    <w:p w:rsidR="00A13C01" w:rsidRDefault="00A13C01">
      <w:pPr>
        <w:rPr>
          <w:color w:val="FF0000"/>
        </w:rPr>
      </w:pPr>
      <w:r>
        <w:rPr>
          <w:color w:val="FF0000"/>
        </w:rPr>
        <w:tab/>
        <w:t>=</w:t>
      </w:r>
      <w:r>
        <w:rPr>
          <w:color w:val="FF0000"/>
        </w:rPr>
        <w:tab/>
        <w:t>£17.20</w:t>
      </w:r>
    </w:p>
    <w:p w:rsidR="00A13C01" w:rsidRDefault="00A13C01"/>
    <w:p w:rsidR="00A13C01" w:rsidRDefault="00A13C01" w:rsidP="00A13C01">
      <w:pPr>
        <w:pStyle w:val="ListParagraph"/>
        <w:numPr>
          <w:ilvl w:val="0"/>
          <w:numId w:val="1"/>
        </w:numPr>
      </w:pPr>
      <w:r>
        <w:t>Based on the data given above, what is the amount of overhead under/over absorbed?</w:t>
      </w:r>
    </w:p>
    <w:p w:rsidR="00A13C01" w:rsidRDefault="00A13C01" w:rsidP="00A13C01">
      <w:pPr>
        <w:pStyle w:val="ListParagraph"/>
      </w:pPr>
    </w:p>
    <w:p w:rsidR="00A13C01" w:rsidRDefault="00A13C01" w:rsidP="00A13C01">
      <w:pPr>
        <w:pStyle w:val="ListParagraph"/>
        <w:numPr>
          <w:ilvl w:val="0"/>
          <w:numId w:val="3"/>
        </w:numPr>
      </w:pPr>
      <w:r>
        <w:t>1,880  under absorbed</w:t>
      </w:r>
    </w:p>
    <w:p w:rsidR="00A13C01" w:rsidRDefault="00A13C01" w:rsidP="00A13C01">
      <w:pPr>
        <w:pStyle w:val="ListParagraph"/>
        <w:numPr>
          <w:ilvl w:val="0"/>
          <w:numId w:val="3"/>
        </w:numPr>
      </w:pPr>
      <w:r>
        <w:t>2,529 over-absorbed</w:t>
      </w:r>
    </w:p>
    <w:p w:rsidR="00A13C01" w:rsidRDefault="00A13C01" w:rsidP="00A13C01">
      <w:pPr>
        <w:pStyle w:val="ListParagraph"/>
        <w:numPr>
          <w:ilvl w:val="0"/>
          <w:numId w:val="3"/>
        </w:numPr>
      </w:pPr>
      <w:r>
        <w:t>1,880 over-absorbed</w:t>
      </w:r>
    </w:p>
    <w:p w:rsidR="00A13C01" w:rsidRDefault="00A13C01" w:rsidP="00A13C01">
      <w:pPr>
        <w:pStyle w:val="ListParagraph"/>
        <w:numPr>
          <w:ilvl w:val="0"/>
          <w:numId w:val="3"/>
        </w:numPr>
      </w:pPr>
      <w:r>
        <w:t>2,529 under-absorbed</w:t>
      </w:r>
    </w:p>
    <w:p w:rsidR="00A13C01" w:rsidRPr="00A13C01" w:rsidRDefault="00A13C01" w:rsidP="00A13C01">
      <w:pPr>
        <w:rPr>
          <w:color w:val="538135" w:themeColor="accent6" w:themeShade="BF"/>
        </w:rPr>
      </w:pPr>
      <w:r>
        <w:t>Overhead absorbed</w:t>
      </w:r>
      <w:r>
        <w:tab/>
        <w:t xml:space="preserve"> = 7,900 x 17.20</w:t>
      </w:r>
      <w:r>
        <w:tab/>
        <w:t>=</w:t>
      </w:r>
      <w:r>
        <w:tab/>
        <w:t>135,880</w:t>
      </w:r>
      <w:r>
        <w:tab/>
      </w:r>
      <w:r>
        <w:rPr>
          <w:color w:val="538135" w:themeColor="accent6" w:themeShade="BF"/>
        </w:rPr>
        <w:t>Actual labour hours x answer 1</w:t>
      </w:r>
    </w:p>
    <w:p w:rsidR="00A13C01" w:rsidRPr="00A13C01" w:rsidRDefault="00A13C01" w:rsidP="00A13C01">
      <w:pPr>
        <w:rPr>
          <w:color w:val="538135" w:themeColor="accent6" w:themeShade="BF"/>
        </w:rPr>
      </w:pPr>
      <w:r>
        <w:t>Actual overhead</w:t>
      </w:r>
      <w:r>
        <w:tab/>
      </w:r>
      <w:r>
        <w:tab/>
      </w:r>
      <w:r>
        <w:tab/>
        <w:t>=</w:t>
      </w:r>
      <w:r>
        <w:tab/>
        <w:t>134,000</w:t>
      </w:r>
      <w:r>
        <w:tab/>
      </w:r>
      <w:r>
        <w:rPr>
          <w:color w:val="538135" w:themeColor="accent6" w:themeShade="BF"/>
        </w:rPr>
        <w:t>from questions</w:t>
      </w:r>
    </w:p>
    <w:p w:rsidR="00A13C01" w:rsidRDefault="00A13C01" w:rsidP="00A13C01">
      <w:pPr>
        <w:rPr>
          <w:color w:val="538135" w:themeColor="accent6" w:themeShade="BF"/>
        </w:rPr>
      </w:pPr>
      <w:r>
        <w:t>Over absorption</w:t>
      </w:r>
      <w:r>
        <w:tab/>
      </w:r>
      <w:r>
        <w:tab/>
      </w:r>
      <w:r>
        <w:tab/>
        <w:t>=</w:t>
      </w:r>
      <w:r>
        <w:tab/>
        <w:t>1,880</w:t>
      </w:r>
      <w:r>
        <w:tab/>
      </w:r>
      <w:r>
        <w:tab/>
      </w:r>
      <w:r w:rsidRPr="00A13C01">
        <w:rPr>
          <w:color w:val="538135" w:themeColor="accent6" w:themeShade="BF"/>
        </w:rPr>
        <w:t>(overhead absorbed – actual overhead)</w:t>
      </w:r>
    </w:p>
    <w:p w:rsidR="00A13C01" w:rsidRPr="00A13C01" w:rsidRDefault="00A13C01" w:rsidP="00A13C01">
      <w:pPr>
        <w:rPr>
          <w:color w:val="538135" w:themeColor="accent6" w:themeShade="BF"/>
        </w:rPr>
      </w:pPr>
    </w:p>
    <w:sectPr w:rsidR="00A13C01" w:rsidRPr="00A13C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B67911"/>
    <w:multiLevelType w:val="hybridMultilevel"/>
    <w:tmpl w:val="90AA5E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4F0643"/>
    <w:multiLevelType w:val="hybridMultilevel"/>
    <w:tmpl w:val="92C8691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8D7934"/>
    <w:multiLevelType w:val="hybridMultilevel"/>
    <w:tmpl w:val="A7FC110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3C01"/>
    <w:rsid w:val="000117E7"/>
    <w:rsid w:val="000127D8"/>
    <w:rsid w:val="00023E20"/>
    <w:rsid w:val="00024957"/>
    <w:rsid w:val="0003439A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C2C75"/>
    <w:rsid w:val="000C51AC"/>
    <w:rsid w:val="000C6A39"/>
    <w:rsid w:val="000D01B0"/>
    <w:rsid w:val="000E2C64"/>
    <w:rsid w:val="000E3A3B"/>
    <w:rsid w:val="000E5E3C"/>
    <w:rsid w:val="000F755C"/>
    <w:rsid w:val="001062A2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547EA"/>
    <w:rsid w:val="00157E52"/>
    <w:rsid w:val="00161ACE"/>
    <w:rsid w:val="00164930"/>
    <w:rsid w:val="00171421"/>
    <w:rsid w:val="00172060"/>
    <w:rsid w:val="00174165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1CFD"/>
    <w:rsid w:val="00245D07"/>
    <w:rsid w:val="00247229"/>
    <w:rsid w:val="00247573"/>
    <w:rsid w:val="002567BA"/>
    <w:rsid w:val="00274096"/>
    <w:rsid w:val="00275320"/>
    <w:rsid w:val="00280132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468C"/>
    <w:rsid w:val="0031043F"/>
    <w:rsid w:val="003218B4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43AC9"/>
    <w:rsid w:val="00446EA1"/>
    <w:rsid w:val="00451D4A"/>
    <w:rsid w:val="00476663"/>
    <w:rsid w:val="00480FDD"/>
    <w:rsid w:val="004872EE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5D3B"/>
    <w:rsid w:val="004F611C"/>
    <w:rsid w:val="00501457"/>
    <w:rsid w:val="00501D60"/>
    <w:rsid w:val="00504966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E58"/>
    <w:rsid w:val="00695343"/>
    <w:rsid w:val="006A268B"/>
    <w:rsid w:val="006A2ED7"/>
    <w:rsid w:val="006A312E"/>
    <w:rsid w:val="006A6F73"/>
    <w:rsid w:val="006B1B64"/>
    <w:rsid w:val="006C309D"/>
    <w:rsid w:val="006D238E"/>
    <w:rsid w:val="006F1F46"/>
    <w:rsid w:val="006F2CCD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3AA2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84A2E"/>
    <w:rsid w:val="00890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2B79"/>
    <w:rsid w:val="0095332B"/>
    <w:rsid w:val="00964DA8"/>
    <w:rsid w:val="00966CA8"/>
    <w:rsid w:val="00971957"/>
    <w:rsid w:val="009740F1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AD5"/>
    <w:rsid w:val="009D4CAA"/>
    <w:rsid w:val="009D68D0"/>
    <w:rsid w:val="009F0B3B"/>
    <w:rsid w:val="009F5481"/>
    <w:rsid w:val="00A0126F"/>
    <w:rsid w:val="00A04E5E"/>
    <w:rsid w:val="00A05B23"/>
    <w:rsid w:val="00A13AB2"/>
    <w:rsid w:val="00A13C01"/>
    <w:rsid w:val="00A14144"/>
    <w:rsid w:val="00A14DE6"/>
    <w:rsid w:val="00A227A8"/>
    <w:rsid w:val="00A23942"/>
    <w:rsid w:val="00A25DF5"/>
    <w:rsid w:val="00A46862"/>
    <w:rsid w:val="00A47673"/>
    <w:rsid w:val="00A60CA1"/>
    <w:rsid w:val="00A61350"/>
    <w:rsid w:val="00A616EC"/>
    <w:rsid w:val="00A635FF"/>
    <w:rsid w:val="00A7015A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E114A"/>
    <w:rsid w:val="00AE164F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4602"/>
    <w:rsid w:val="00B4726F"/>
    <w:rsid w:val="00B62171"/>
    <w:rsid w:val="00B66605"/>
    <w:rsid w:val="00B70FA3"/>
    <w:rsid w:val="00B72470"/>
    <w:rsid w:val="00B73250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6C72"/>
    <w:rsid w:val="00C13214"/>
    <w:rsid w:val="00C136BA"/>
    <w:rsid w:val="00C17006"/>
    <w:rsid w:val="00C20662"/>
    <w:rsid w:val="00C30841"/>
    <w:rsid w:val="00C3090F"/>
    <w:rsid w:val="00C31440"/>
    <w:rsid w:val="00C316AA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4EAC"/>
    <w:rsid w:val="00CA3CEA"/>
    <w:rsid w:val="00CB5ECA"/>
    <w:rsid w:val="00CC2364"/>
    <w:rsid w:val="00CC4CC8"/>
    <w:rsid w:val="00CD0505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B44"/>
    <w:rsid w:val="00D336C8"/>
    <w:rsid w:val="00D35ED3"/>
    <w:rsid w:val="00D376B4"/>
    <w:rsid w:val="00D4320C"/>
    <w:rsid w:val="00D55A82"/>
    <w:rsid w:val="00D60C38"/>
    <w:rsid w:val="00D61B25"/>
    <w:rsid w:val="00D61F9D"/>
    <w:rsid w:val="00D65D45"/>
    <w:rsid w:val="00D8184D"/>
    <w:rsid w:val="00D83B64"/>
    <w:rsid w:val="00D85267"/>
    <w:rsid w:val="00DC036F"/>
    <w:rsid w:val="00DC2B70"/>
    <w:rsid w:val="00DE51AA"/>
    <w:rsid w:val="00DE5725"/>
    <w:rsid w:val="00DF26EA"/>
    <w:rsid w:val="00E071AB"/>
    <w:rsid w:val="00E07364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93F84"/>
    <w:rsid w:val="00E97E07"/>
    <w:rsid w:val="00EB6BFA"/>
    <w:rsid w:val="00EC1B81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221BE"/>
    <w:rsid w:val="00F22CA5"/>
    <w:rsid w:val="00F2777F"/>
    <w:rsid w:val="00F318FB"/>
    <w:rsid w:val="00F44105"/>
    <w:rsid w:val="00F45C83"/>
    <w:rsid w:val="00F54445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71FCE0-6ABC-4A46-8B63-AE3B92F7C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3C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121</Words>
  <Characters>693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2018-05-14T16:48:00Z</dcterms:created>
  <dcterms:modified xsi:type="dcterms:W3CDTF">2018-05-14T16:59:00Z</dcterms:modified>
</cp:coreProperties>
</file>