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5D8FF" w14:textId="77777777" w:rsidR="00D2025D" w:rsidRDefault="004D33D9" w:rsidP="00D2025D">
      <w:pPr>
        <w:pStyle w:val="Header"/>
      </w:pPr>
      <w:r>
        <w:t>A</w:t>
      </w:r>
      <w:r w:rsidRPr="00A82891">
        <w:t xml:space="preserve"> reflective response to one of the field trip experiences from the perspective of your chosen discipline.</w:t>
      </w:r>
    </w:p>
    <w:p w14:paraId="21FFDC10" w14:textId="77777777" w:rsidR="00D2025D" w:rsidRDefault="00D2025D" w:rsidP="00D2025D">
      <w:pPr>
        <w:pStyle w:val="Header"/>
      </w:pPr>
    </w:p>
    <w:p w14:paraId="0017AB07" w14:textId="091266D6" w:rsidR="004B30D6" w:rsidRPr="00D2025D" w:rsidRDefault="00192CB0" w:rsidP="00D2025D">
      <w:pPr>
        <w:pStyle w:val="Header"/>
      </w:pPr>
      <w:r w:rsidRPr="00631EBB">
        <w:rPr>
          <w:rFonts w:ascii="Arial" w:hAnsi="Arial" w:cs="Arial"/>
          <w:sz w:val="22"/>
          <w:szCs w:val="22"/>
        </w:rPr>
        <w:t>Carmarthenshire Museum</w:t>
      </w:r>
      <w:r w:rsidR="0023018E" w:rsidRPr="00631EBB">
        <w:rPr>
          <w:rFonts w:ascii="Arial" w:hAnsi="Arial" w:cs="Arial"/>
          <w:sz w:val="22"/>
          <w:szCs w:val="22"/>
        </w:rPr>
        <w:t>, Abergwili</w:t>
      </w:r>
    </w:p>
    <w:p w14:paraId="4EF1EB96" w14:textId="1D9865B1" w:rsidR="00244CCD" w:rsidRDefault="00796818">
      <w:pPr>
        <w:rPr>
          <w:rFonts w:ascii="Arial" w:hAnsi="Arial" w:cs="Arial"/>
          <w:sz w:val="22"/>
          <w:szCs w:val="22"/>
        </w:rPr>
      </w:pPr>
      <w:r w:rsidRPr="00631EBB">
        <w:rPr>
          <w:rFonts w:ascii="Arial" w:hAnsi="Arial" w:cs="Arial"/>
          <w:sz w:val="22"/>
          <w:szCs w:val="22"/>
        </w:rPr>
        <w:t xml:space="preserve">Visited on </w:t>
      </w:r>
      <w:r w:rsidR="00730AFC" w:rsidRPr="00631EBB">
        <w:rPr>
          <w:rFonts w:ascii="Arial" w:hAnsi="Arial" w:cs="Arial"/>
          <w:sz w:val="22"/>
          <w:szCs w:val="22"/>
        </w:rPr>
        <w:t>Friday 03 October 2025</w:t>
      </w:r>
    </w:p>
    <w:p w14:paraId="69DE8AF0" w14:textId="4188ECAE" w:rsidR="00D2025D" w:rsidRPr="00631EBB" w:rsidRDefault="00D2025D">
      <w:pPr>
        <w:rPr>
          <w:rFonts w:ascii="Arial" w:hAnsi="Arial" w:cs="Arial"/>
          <w:sz w:val="22"/>
          <w:szCs w:val="22"/>
        </w:rPr>
      </w:pPr>
      <w:r>
        <w:rPr>
          <w:rFonts w:ascii="Arial" w:hAnsi="Arial" w:cs="Arial"/>
          <w:sz w:val="22"/>
          <w:szCs w:val="22"/>
        </w:rPr>
        <w:t>All photos at the end taken by the author at Carm</w:t>
      </w:r>
      <w:r w:rsidR="00737C7F">
        <w:rPr>
          <w:rFonts w:ascii="Arial" w:hAnsi="Arial" w:cs="Arial"/>
          <w:sz w:val="22"/>
          <w:szCs w:val="22"/>
        </w:rPr>
        <w:t>arthenshire Museum on 03 October 2025.</w:t>
      </w:r>
    </w:p>
    <w:p w14:paraId="52289C9C" w14:textId="77777777" w:rsidR="000861C9" w:rsidRDefault="00BD41A2">
      <w:pPr>
        <w:rPr>
          <w:rFonts w:ascii="Arial" w:hAnsi="Arial" w:cs="Arial"/>
          <w:sz w:val="22"/>
          <w:szCs w:val="22"/>
        </w:rPr>
      </w:pPr>
      <w:r w:rsidRPr="00631EBB">
        <w:rPr>
          <w:rFonts w:ascii="Arial" w:hAnsi="Arial" w:cs="Arial"/>
          <w:sz w:val="22"/>
          <w:szCs w:val="22"/>
        </w:rPr>
        <w:t>My visit</w:t>
      </w:r>
      <w:r w:rsidR="007E2511" w:rsidRPr="00631EBB">
        <w:rPr>
          <w:rFonts w:ascii="Arial" w:hAnsi="Arial" w:cs="Arial"/>
          <w:sz w:val="22"/>
          <w:szCs w:val="22"/>
        </w:rPr>
        <w:t xml:space="preserve"> to </w:t>
      </w:r>
      <w:r w:rsidR="00631EBB" w:rsidRPr="00631EBB">
        <w:rPr>
          <w:rFonts w:ascii="Arial" w:hAnsi="Arial" w:cs="Arial"/>
          <w:sz w:val="22"/>
          <w:szCs w:val="22"/>
        </w:rPr>
        <w:t>Carmarthenshire Museum was</w:t>
      </w:r>
      <w:r w:rsidR="00631EBB">
        <w:rPr>
          <w:rFonts w:ascii="Arial" w:hAnsi="Arial" w:cs="Arial"/>
          <w:sz w:val="22"/>
          <w:szCs w:val="22"/>
        </w:rPr>
        <w:t xml:space="preserve"> the most beneficial for me out of the three field trips we went on as part of </w:t>
      </w:r>
      <w:r w:rsidR="001B43EF">
        <w:rPr>
          <w:rFonts w:ascii="Arial" w:hAnsi="Arial" w:cs="Arial"/>
          <w:sz w:val="22"/>
          <w:szCs w:val="22"/>
        </w:rPr>
        <w:t>this module Exploring the Humanities. The other two- Strata Florida and Saint Fagans were both interesting and a good experience, but the museum had the most varied history</w:t>
      </w:r>
      <w:r w:rsidR="00486C58">
        <w:rPr>
          <w:rFonts w:ascii="Arial" w:hAnsi="Arial" w:cs="Arial"/>
          <w:sz w:val="22"/>
          <w:szCs w:val="22"/>
        </w:rPr>
        <w:t>.</w:t>
      </w:r>
    </w:p>
    <w:p w14:paraId="0FC4F475" w14:textId="2F1422F4" w:rsidR="00BD41A2" w:rsidRPr="00631EBB" w:rsidRDefault="009B04F7">
      <w:pPr>
        <w:rPr>
          <w:rFonts w:ascii="Arial" w:hAnsi="Arial" w:cs="Arial"/>
          <w:sz w:val="22"/>
          <w:szCs w:val="22"/>
        </w:rPr>
      </w:pPr>
      <w:r>
        <w:rPr>
          <w:rFonts w:ascii="Arial" w:hAnsi="Arial" w:cs="Arial"/>
          <w:sz w:val="22"/>
          <w:szCs w:val="22"/>
        </w:rPr>
        <w:t>On arrival</w:t>
      </w:r>
      <w:r w:rsidR="000861C9">
        <w:rPr>
          <w:rFonts w:ascii="Arial" w:hAnsi="Arial" w:cs="Arial"/>
          <w:sz w:val="22"/>
          <w:szCs w:val="22"/>
        </w:rPr>
        <w:t xml:space="preserve"> to the museum</w:t>
      </w:r>
      <w:r w:rsidR="006B4293">
        <w:rPr>
          <w:rFonts w:ascii="Arial" w:hAnsi="Arial" w:cs="Arial"/>
          <w:sz w:val="22"/>
          <w:szCs w:val="22"/>
        </w:rPr>
        <w:t>,</w:t>
      </w:r>
      <w:r w:rsidR="000861C9">
        <w:rPr>
          <w:rFonts w:ascii="Arial" w:hAnsi="Arial" w:cs="Arial"/>
          <w:sz w:val="22"/>
          <w:szCs w:val="22"/>
        </w:rPr>
        <w:t xml:space="preserve"> we were immediately greeted with a sign </w:t>
      </w:r>
      <w:r w:rsidR="004438A0">
        <w:rPr>
          <w:rFonts w:ascii="Arial" w:hAnsi="Arial" w:cs="Arial"/>
          <w:sz w:val="22"/>
          <w:szCs w:val="22"/>
        </w:rPr>
        <w:t>on a brief history of the building and grounds.</w:t>
      </w:r>
      <w:r w:rsidR="001D78BB">
        <w:rPr>
          <w:rFonts w:ascii="Arial" w:hAnsi="Arial" w:cs="Arial"/>
          <w:sz w:val="22"/>
          <w:szCs w:val="22"/>
        </w:rPr>
        <w:t xml:space="preserve"> The cottage style garden seemed peaceful despite the </w:t>
      </w:r>
      <w:r w:rsidR="006B4293">
        <w:rPr>
          <w:rFonts w:ascii="Arial" w:hAnsi="Arial" w:cs="Arial"/>
          <w:sz w:val="22"/>
          <w:szCs w:val="22"/>
        </w:rPr>
        <w:t xml:space="preserve">size, location and rain! </w:t>
      </w:r>
      <w:r w:rsidR="009038C7">
        <w:rPr>
          <w:rFonts w:ascii="Arial" w:hAnsi="Arial" w:cs="Arial"/>
          <w:sz w:val="22"/>
          <w:szCs w:val="22"/>
        </w:rPr>
        <w:t>After what felt walking round to the back of the building</w:t>
      </w:r>
      <w:r w:rsidR="00F72725">
        <w:rPr>
          <w:rFonts w:ascii="Arial" w:hAnsi="Arial" w:cs="Arial"/>
          <w:sz w:val="22"/>
          <w:szCs w:val="22"/>
        </w:rPr>
        <w:t xml:space="preserve"> (as the side of the building faces the main car park entrance), the main entrance to the building stood </w:t>
      </w:r>
      <w:r w:rsidR="00DD0BA0">
        <w:rPr>
          <w:rFonts w:ascii="Arial" w:hAnsi="Arial" w:cs="Arial"/>
          <w:sz w:val="22"/>
          <w:szCs w:val="22"/>
        </w:rPr>
        <w:t xml:space="preserve">out in the rain, along with circular garden in front of it. It must be noted that both </w:t>
      </w:r>
      <w:r w:rsidR="006700EA">
        <w:rPr>
          <w:rFonts w:ascii="Arial" w:hAnsi="Arial" w:cs="Arial"/>
          <w:sz w:val="22"/>
          <w:szCs w:val="22"/>
        </w:rPr>
        <w:t>garden</w:t>
      </w:r>
      <w:r w:rsidR="00574FA4">
        <w:rPr>
          <w:rFonts w:ascii="Arial" w:hAnsi="Arial" w:cs="Arial"/>
          <w:sz w:val="22"/>
          <w:szCs w:val="22"/>
        </w:rPr>
        <w:t>s</w:t>
      </w:r>
      <w:r w:rsidR="006700EA">
        <w:rPr>
          <w:rFonts w:ascii="Arial" w:hAnsi="Arial" w:cs="Arial"/>
          <w:sz w:val="22"/>
          <w:szCs w:val="22"/>
        </w:rPr>
        <w:t xml:space="preserve"> had a view of the larger parkland style garden that wrapped around most of the building</w:t>
      </w:r>
      <w:r w:rsidR="00574FA4">
        <w:rPr>
          <w:rFonts w:ascii="Arial" w:hAnsi="Arial" w:cs="Arial"/>
          <w:sz w:val="22"/>
          <w:szCs w:val="22"/>
        </w:rPr>
        <w:t xml:space="preserve">. </w:t>
      </w:r>
      <w:r w:rsidR="00700D48">
        <w:rPr>
          <w:rFonts w:ascii="Arial" w:hAnsi="Arial" w:cs="Arial"/>
          <w:sz w:val="22"/>
          <w:szCs w:val="22"/>
        </w:rPr>
        <w:t xml:space="preserve">The main façade </w:t>
      </w:r>
      <w:r w:rsidR="00DC1FF3">
        <w:rPr>
          <w:rFonts w:ascii="Arial" w:hAnsi="Arial" w:cs="Arial"/>
          <w:sz w:val="22"/>
          <w:szCs w:val="22"/>
        </w:rPr>
        <w:t>displayed some lovely coats of arms that stood out vividly against the greys and beiges of the day</w:t>
      </w:r>
      <w:r w:rsidR="00CD5CE2">
        <w:rPr>
          <w:rFonts w:ascii="Arial" w:hAnsi="Arial" w:cs="Arial"/>
          <w:sz w:val="22"/>
          <w:szCs w:val="22"/>
        </w:rPr>
        <w:t xml:space="preserve">, already highlighting the importance of the history of property. </w:t>
      </w:r>
      <w:r w:rsidR="00EA40C7">
        <w:rPr>
          <w:rFonts w:ascii="Arial" w:hAnsi="Arial" w:cs="Arial"/>
          <w:sz w:val="22"/>
          <w:szCs w:val="22"/>
        </w:rPr>
        <w:t xml:space="preserve">On a similar vein, there appeared to be varying architectural styles and </w:t>
      </w:r>
      <w:r w:rsidR="00BD3030">
        <w:rPr>
          <w:rFonts w:ascii="Arial" w:hAnsi="Arial" w:cs="Arial"/>
          <w:sz w:val="22"/>
          <w:szCs w:val="22"/>
        </w:rPr>
        <w:t xml:space="preserve">eras used to build. </w:t>
      </w:r>
    </w:p>
    <w:p w14:paraId="1BE1D650" w14:textId="00FC84F8" w:rsidR="00123721" w:rsidRDefault="00BD3030">
      <w:pPr>
        <w:rPr>
          <w:rFonts w:ascii="Arial" w:hAnsi="Arial" w:cs="Arial"/>
          <w:sz w:val="22"/>
          <w:szCs w:val="22"/>
        </w:rPr>
      </w:pPr>
      <w:r>
        <w:rPr>
          <w:rFonts w:ascii="Arial" w:hAnsi="Arial" w:cs="Arial"/>
          <w:sz w:val="22"/>
          <w:szCs w:val="22"/>
        </w:rPr>
        <w:t>U</w:t>
      </w:r>
      <w:r w:rsidR="00700D48">
        <w:rPr>
          <w:rFonts w:ascii="Arial" w:hAnsi="Arial" w:cs="Arial"/>
          <w:sz w:val="22"/>
          <w:szCs w:val="22"/>
        </w:rPr>
        <w:t>pon</w:t>
      </w:r>
      <w:r>
        <w:rPr>
          <w:rFonts w:ascii="Arial" w:hAnsi="Arial" w:cs="Arial"/>
          <w:sz w:val="22"/>
          <w:szCs w:val="22"/>
        </w:rPr>
        <w:t xml:space="preserve"> entering the building</w:t>
      </w:r>
      <w:r w:rsidR="00AA7D6C">
        <w:rPr>
          <w:rFonts w:ascii="Arial" w:hAnsi="Arial" w:cs="Arial"/>
          <w:sz w:val="22"/>
          <w:szCs w:val="22"/>
        </w:rPr>
        <w:t xml:space="preserve">, we were met with the gift shop and reception desk. From a tourist perspective, I was in two minds about this. On one hand </w:t>
      </w:r>
      <w:r w:rsidR="005A2C98">
        <w:rPr>
          <w:rFonts w:ascii="Arial" w:hAnsi="Arial" w:cs="Arial"/>
          <w:sz w:val="22"/>
          <w:szCs w:val="22"/>
        </w:rPr>
        <w:t>its nice to know where the gift shop is so you are not spending an age looking for it at the end before you leave an attraction</w:t>
      </w:r>
      <w:r w:rsidR="004F17DE">
        <w:rPr>
          <w:rFonts w:ascii="Arial" w:hAnsi="Arial" w:cs="Arial"/>
          <w:sz w:val="22"/>
          <w:szCs w:val="22"/>
        </w:rPr>
        <w:t>.</w:t>
      </w:r>
      <w:r w:rsidR="00092FCC">
        <w:rPr>
          <w:rFonts w:ascii="Arial" w:hAnsi="Arial" w:cs="Arial"/>
          <w:sz w:val="22"/>
          <w:szCs w:val="22"/>
        </w:rPr>
        <w:t xml:space="preserve"> I also understand that they were only really using one door for visitors to both enter and exit through, so it does make sense in that regard.</w:t>
      </w:r>
      <w:r w:rsidR="004F17DE">
        <w:rPr>
          <w:rFonts w:ascii="Arial" w:hAnsi="Arial" w:cs="Arial"/>
          <w:sz w:val="22"/>
          <w:szCs w:val="22"/>
        </w:rPr>
        <w:t xml:space="preserve"> However, on the other hand</w:t>
      </w:r>
      <w:r w:rsidR="00092FCC">
        <w:rPr>
          <w:rFonts w:ascii="Arial" w:hAnsi="Arial" w:cs="Arial"/>
          <w:sz w:val="22"/>
          <w:szCs w:val="22"/>
        </w:rPr>
        <w:t>, it can feel like they are already thinking about you leaving</w:t>
      </w:r>
      <w:r w:rsidR="009B0007">
        <w:rPr>
          <w:rFonts w:ascii="Arial" w:hAnsi="Arial" w:cs="Arial"/>
          <w:sz w:val="22"/>
          <w:szCs w:val="22"/>
        </w:rPr>
        <w:t xml:space="preserve"> and </w:t>
      </w:r>
      <w:r w:rsidR="00D837FD">
        <w:rPr>
          <w:rFonts w:ascii="Arial" w:hAnsi="Arial" w:cs="Arial"/>
          <w:sz w:val="22"/>
          <w:szCs w:val="22"/>
        </w:rPr>
        <w:t xml:space="preserve">has a sense of feeling rushed, even if it is not the intention. </w:t>
      </w:r>
    </w:p>
    <w:p w14:paraId="4244F27F" w14:textId="6707B0E3" w:rsidR="003B6556" w:rsidRDefault="003B6556">
      <w:pPr>
        <w:rPr>
          <w:rFonts w:ascii="Arial" w:hAnsi="Arial" w:cs="Arial"/>
          <w:sz w:val="22"/>
          <w:szCs w:val="22"/>
        </w:rPr>
      </w:pPr>
      <w:r>
        <w:rPr>
          <w:rFonts w:ascii="Arial" w:hAnsi="Arial" w:cs="Arial"/>
          <w:sz w:val="22"/>
          <w:szCs w:val="22"/>
        </w:rPr>
        <w:t xml:space="preserve">After travelling through the first area, you are met with a dresser full of </w:t>
      </w:r>
      <w:r w:rsidR="00A154ED">
        <w:rPr>
          <w:rFonts w:ascii="Arial" w:hAnsi="Arial" w:cs="Arial"/>
          <w:sz w:val="22"/>
          <w:szCs w:val="22"/>
        </w:rPr>
        <w:t>porcelain. The s</w:t>
      </w:r>
      <w:r w:rsidR="00F24E7B">
        <w:rPr>
          <w:rFonts w:ascii="Arial" w:hAnsi="Arial" w:cs="Arial"/>
          <w:sz w:val="22"/>
          <w:szCs w:val="22"/>
        </w:rPr>
        <w:t>light grandeur and implied fragility of the displayed items</w:t>
      </w:r>
      <w:r w:rsidR="003160A0">
        <w:rPr>
          <w:rFonts w:ascii="Arial" w:hAnsi="Arial" w:cs="Arial"/>
          <w:sz w:val="22"/>
          <w:szCs w:val="22"/>
        </w:rPr>
        <w:t xml:space="preserve"> gives you a first impression of wealth and status and therefore given historical context, importance. </w:t>
      </w:r>
      <w:r w:rsidR="0097521C">
        <w:rPr>
          <w:rFonts w:ascii="Arial" w:hAnsi="Arial" w:cs="Arial"/>
          <w:sz w:val="22"/>
          <w:szCs w:val="22"/>
        </w:rPr>
        <w:t>There are information posters dotted about</w:t>
      </w:r>
      <w:r w:rsidR="003A2544">
        <w:rPr>
          <w:rFonts w:ascii="Arial" w:hAnsi="Arial" w:cs="Arial"/>
          <w:sz w:val="22"/>
          <w:szCs w:val="22"/>
        </w:rPr>
        <w:t xml:space="preserve"> near the main items</w:t>
      </w:r>
      <w:r w:rsidR="0097521C">
        <w:rPr>
          <w:rFonts w:ascii="Arial" w:hAnsi="Arial" w:cs="Arial"/>
          <w:sz w:val="22"/>
          <w:szCs w:val="22"/>
        </w:rPr>
        <w:t xml:space="preserve"> which gives </w:t>
      </w:r>
      <w:r w:rsidR="003A2544">
        <w:rPr>
          <w:rFonts w:ascii="Arial" w:hAnsi="Arial" w:cs="Arial"/>
          <w:sz w:val="22"/>
          <w:szCs w:val="22"/>
        </w:rPr>
        <w:t xml:space="preserve">a reasonable insight into the property and the artefacts displayed. However, </w:t>
      </w:r>
      <w:r w:rsidR="00941FEF">
        <w:rPr>
          <w:rFonts w:ascii="Arial" w:hAnsi="Arial" w:cs="Arial"/>
          <w:sz w:val="22"/>
          <w:szCs w:val="22"/>
        </w:rPr>
        <w:t>an opinion I had at the time which after discussion with others on my course who were there, found it to be lacking full context, and possibly aimed at children due its basic level of information. Especially as a history student</w:t>
      </w:r>
      <w:r w:rsidR="00050C49">
        <w:rPr>
          <w:rFonts w:ascii="Arial" w:hAnsi="Arial" w:cs="Arial"/>
          <w:sz w:val="22"/>
          <w:szCs w:val="22"/>
        </w:rPr>
        <w:t xml:space="preserve">, I want to know everything about everything, so having such basic information meant I did not feel like </w:t>
      </w:r>
      <w:r w:rsidR="00152986">
        <w:rPr>
          <w:rFonts w:ascii="Arial" w:hAnsi="Arial" w:cs="Arial"/>
          <w:sz w:val="22"/>
          <w:szCs w:val="22"/>
        </w:rPr>
        <w:t xml:space="preserve">I got everything that I wanted out of the trip. </w:t>
      </w:r>
      <w:r w:rsidR="006414FE">
        <w:rPr>
          <w:rFonts w:ascii="Arial" w:hAnsi="Arial" w:cs="Arial"/>
          <w:sz w:val="22"/>
          <w:szCs w:val="22"/>
        </w:rPr>
        <w:t xml:space="preserve">One of the next things you see after </w:t>
      </w:r>
      <w:r w:rsidR="00063D16">
        <w:rPr>
          <w:rFonts w:ascii="Arial" w:hAnsi="Arial" w:cs="Arial"/>
          <w:sz w:val="22"/>
          <w:szCs w:val="22"/>
        </w:rPr>
        <w:t xml:space="preserve">the initial dresser is a massive </w:t>
      </w:r>
      <w:r w:rsidR="00666485">
        <w:rPr>
          <w:rFonts w:ascii="Arial" w:hAnsi="Arial" w:cs="Arial"/>
          <w:sz w:val="22"/>
          <w:szCs w:val="22"/>
        </w:rPr>
        <w:t xml:space="preserve">depiction of the Battle of Waterloo. This puts emphasis on patriotism </w:t>
      </w:r>
      <w:r w:rsidR="007940BF">
        <w:rPr>
          <w:rFonts w:ascii="Arial" w:hAnsi="Arial" w:cs="Arial"/>
          <w:sz w:val="22"/>
          <w:szCs w:val="22"/>
        </w:rPr>
        <w:t xml:space="preserve">and </w:t>
      </w:r>
      <w:r w:rsidR="00520274">
        <w:rPr>
          <w:rFonts w:ascii="Arial" w:hAnsi="Arial" w:cs="Arial"/>
          <w:sz w:val="22"/>
          <w:szCs w:val="22"/>
        </w:rPr>
        <w:t xml:space="preserve">colonialism which were rife at the time of the battle. This is further </w:t>
      </w:r>
      <w:r w:rsidR="007F1C6C">
        <w:rPr>
          <w:rFonts w:ascii="Arial" w:hAnsi="Arial" w:cs="Arial"/>
          <w:sz w:val="22"/>
          <w:szCs w:val="22"/>
        </w:rPr>
        <w:t xml:space="preserve">emphasized by </w:t>
      </w:r>
      <w:r w:rsidR="00A762F1">
        <w:rPr>
          <w:rFonts w:ascii="Arial" w:hAnsi="Arial" w:cs="Arial"/>
          <w:sz w:val="22"/>
          <w:szCs w:val="22"/>
        </w:rPr>
        <w:t>how the m</w:t>
      </w:r>
      <w:r w:rsidR="005A4C39">
        <w:rPr>
          <w:rFonts w:ascii="Arial" w:hAnsi="Arial" w:cs="Arial"/>
          <w:sz w:val="22"/>
          <w:szCs w:val="22"/>
        </w:rPr>
        <w:t>ining community was displayed. As it is well known that Wales</w:t>
      </w:r>
      <w:r w:rsidR="000903F1">
        <w:rPr>
          <w:rFonts w:ascii="Arial" w:hAnsi="Arial" w:cs="Arial"/>
          <w:sz w:val="22"/>
          <w:szCs w:val="22"/>
        </w:rPr>
        <w:t xml:space="preserve"> has a complex history with mining and </w:t>
      </w:r>
      <w:r w:rsidR="00FB3F6E">
        <w:rPr>
          <w:rFonts w:ascii="Arial" w:hAnsi="Arial" w:cs="Arial"/>
          <w:sz w:val="22"/>
          <w:szCs w:val="22"/>
        </w:rPr>
        <w:t>the issues the communities faced, a few pieces of art and some small pages of information in a corridor</w:t>
      </w:r>
      <w:r w:rsidR="0030727B">
        <w:rPr>
          <w:rFonts w:ascii="Arial" w:hAnsi="Arial" w:cs="Arial"/>
          <w:sz w:val="22"/>
          <w:szCs w:val="22"/>
        </w:rPr>
        <w:t>,</w:t>
      </w:r>
      <w:r w:rsidR="00FB3F6E">
        <w:rPr>
          <w:rFonts w:ascii="Arial" w:hAnsi="Arial" w:cs="Arial"/>
          <w:sz w:val="22"/>
          <w:szCs w:val="22"/>
        </w:rPr>
        <w:t xml:space="preserve"> not somewhere that is designed for you to deliberately stop to look and think</w:t>
      </w:r>
      <w:r w:rsidR="0030727B">
        <w:rPr>
          <w:rFonts w:ascii="Arial" w:hAnsi="Arial" w:cs="Arial"/>
          <w:sz w:val="22"/>
          <w:szCs w:val="22"/>
        </w:rPr>
        <w:t xml:space="preserve"> about a serious topic, feels </w:t>
      </w:r>
      <w:r w:rsidR="00342A55">
        <w:rPr>
          <w:rFonts w:ascii="Arial" w:hAnsi="Arial" w:cs="Arial"/>
          <w:sz w:val="22"/>
          <w:szCs w:val="22"/>
        </w:rPr>
        <w:t xml:space="preserve">somewhat disrespectful and almost like it was an afterthought. On the other hand, it could be argued it ensured that more people saw the collection as </w:t>
      </w:r>
      <w:r w:rsidR="0062792A">
        <w:rPr>
          <w:rFonts w:ascii="Arial" w:hAnsi="Arial" w:cs="Arial"/>
          <w:sz w:val="22"/>
          <w:szCs w:val="22"/>
        </w:rPr>
        <w:t>it was on the way to other rooms, but it could also be argued that not a lot of people would see it anyway as the corridor was slightly off to the back corner</w:t>
      </w:r>
      <w:r w:rsidR="00D60823">
        <w:rPr>
          <w:rFonts w:ascii="Arial" w:hAnsi="Arial" w:cs="Arial"/>
          <w:sz w:val="22"/>
          <w:szCs w:val="22"/>
        </w:rPr>
        <w:t xml:space="preserve">, in the style likely used by servants as it led to the kitchen, at least in today’s lay out of the building. </w:t>
      </w:r>
    </w:p>
    <w:p w14:paraId="4B688B8B" w14:textId="77777777" w:rsidR="0057603C" w:rsidRDefault="00B576DD">
      <w:pPr>
        <w:rPr>
          <w:rFonts w:ascii="Arial" w:hAnsi="Arial" w:cs="Arial"/>
          <w:sz w:val="22"/>
          <w:szCs w:val="22"/>
        </w:rPr>
      </w:pPr>
      <w:r>
        <w:rPr>
          <w:rFonts w:ascii="Arial" w:hAnsi="Arial" w:cs="Arial"/>
          <w:sz w:val="22"/>
          <w:szCs w:val="22"/>
        </w:rPr>
        <w:lastRenderedPageBreak/>
        <w:t xml:space="preserve">After entering the main </w:t>
      </w:r>
      <w:r w:rsidR="009F00CF">
        <w:rPr>
          <w:rFonts w:ascii="Arial" w:hAnsi="Arial" w:cs="Arial"/>
          <w:sz w:val="22"/>
          <w:szCs w:val="22"/>
        </w:rPr>
        <w:t>hall area</w:t>
      </w:r>
      <w:r w:rsidR="00CB6DE0">
        <w:rPr>
          <w:rFonts w:ascii="Arial" w:hAnsi="Arial" w:cs="Arial"/>
          <w:sz w:val="22"/>
          <w:szCs w:val="22"/>
        </w:rPr>
        <w:t xml:space="preserve">, a </w:t>
      </w:r>
      <w:r w:rsidR="00917A21">
        <w:rPr>
          <w:rFonts w:ascii="Arial" w:hAnsi="Arial" w:cs="Arial"/>
          <w:sz w:val="22"/>
          <w:szCs w:val="22"/>
        </w:rPr>
        <w:t xml:space="preserve">gorgeous baby grand piano sits by </w:t>
      </w:r>
      <w:r w:rsidR="004D6B4D">
        <w:rPr>
          <w:rFonts w:ascii="Arial" w:hAnsi="Arial" w:cs="Arial"/>
          <w:sz w:val="22"/>
          <w:szCs w:val="22"/>
        </w:rPr>
        <w:t>cosy fireplace. Whether this is the original positi</w:t>
      </w:r>
      <w:r w:rsidR="00CF7BBD">
        <w:rPr>
          <w:rFonts w:ascii="Arial" w:hAnsi="Arial" w:cs="Arial"/>
          <w:sz w:val="22"/>
          <w:szCs w:val="22"/>
        </w:rPr>
        <w:t xml:space="preserve">oning of the piano or not is another thing, but it makes for a realistic scene where you can imagine the residents gathered round on a cold evening singing together </w:t>
      </w:r>
      <w:r w:rsidR="00080491">
        <w:rPr>
          <w:rFonts w:ascii="Arial" w:hAnsi="Arial" w:cs="Arial"/>
          <w:sz w:val="22"/>
          <w:szCs w:val="22"/>
        </w:rPr>
        <w:t xml:space="preserve">whilst someone plays, </w:t>
      </w:r>
      <w:r w:rsidR="00CF7BBD">
        <w:rPr>
          <w:rFonts w:ascii="Arial" w:hAnsi="Arial" w:cs="Arial"/>
          <w:sz w:val="22"/>
          <w:szCs w:val="22"/>
        </w:rPr>
        <w:t xml:space="preserve">and </w:t>
      </w:r>
      <w:r w:rsidR="00080491">
        <w:rPr>
          <w:rFonts w:ascii="Arial" w:hAnsi="Arial" w:cs="Arial"/>
          <w:sz w:val="22"/>
          <w:szCs w:val="22"/>
        </w:rPr>
        <w:t>just generally enjoying each others company</w:t>
      </w:r>
      <w:r w:rsidR="00CD5CF2">
        <w:rPr>
          <w:rFonts w:ascii="Arial" w:hAnsi="Arial" w:cs="Arial"/>
          <w:sz w:val="22"/>
          <w:szCs w:val="22"/>
        </w:rPr>
        <w:t xml:space="preserve">. This for me is a large part of heritage and tourism- being able to picture the daily lives of historical people, which really brings an attraction together. </w:t>
      </w:r>
      <w:r w:rsidR="00990448">
        <w:rPr>
          <w:rFonts w:ascii="Arial" w:hAnsi="Arial" w:cs="Arial"/>
          <w:sz w:val="22"/>
          <w:szCs w:val="22"/>
        </w:rPr>
        <w:t xml:space="preserve">The grand staircase opposite the fire place </w:t>
      </w:r>
      <w:r w:rsidR="008B3684">
        <w:rPr>
          <w:rFonts w:ascii="Arial" w:hAnsi="Arial" w:cs="Arial"/>
          <w:sz w:val="22"/>
          <w:szCs w:val="22"/>
        </w:rPr>
        <w:t>was also a feature that excited me</w:t>
      </w:r>
      <w:r w:rsidR="004B7090">
        <w:rPr>
          <w:rFonts w:ascii="Arial" w:hAnsi="Arial" w:cs="Arial"/>
          <w:sz w:val="22"/>
          <w:szCs w:val="22"/>
        </w:rPr>
        <w:t>,</w:t>
      </w:r>
      <w:r w:rsidR="008B3684">
        <w:rPr>
          <w:rFonts w:ascii="Arial" w:hAnsi="Arial" w:cs="Arial"/>
          <w:sz w:val="22"/>
          <w:szCs w:val="22"/>
        </w:rPr>
        <w:t xml:space="preserve"> and I was further entertained when I realised we could actually go up and down it</w:t>
      </w:r>
      <w:r w:rsidR="0085076A">
        <w:rPr>
          <w:rFonts w:ascii="Arial" w:hAnsi="Arial" w:cs="Arial"/>
          <w:sz w:val="22"/>
          <w:szCs w:val="22"/>
        </w:rPr>
        <w:t>, especially as they are closed off at too many tourist attractions for my liking. Being able to use it gave you a further sense of how the people lived.</w:t>
      </w:r>
    </w:p>
    <w:p w14:paraId="2B3DC904" w14:textId="417767A0" w:rsidR="00CD5CF2" w:rsidRDefault="0057603C">
      <w:pPr>
        <w:rPr>
          <w:rFonts w:ascii="Arial" w:hAnsi="Arial" w:cs="Arial"/>
          <w:sz w:val="22"/>
          <w:szCs w:val="22"/>
        </w:rPr>
      </w:pPr>
      <w:r>
        <w:rPr>
          <w:rFonts w:ascii="Arial" w:hAnsi="Arial" w:cs="Arial"/>
          <w:sz w:val="22"/>
          <w:szCs w:val="22"/>
        </w:rPr>
        <w:t xml:space="preserve">Seeing the rooms behind the stairs were some of my favourite in the whole museum as they gave some insight into the every day lives of the people in Carmarthenshire. </w:t>
      </w:r>
      <w:r w:rsidR="000F6E69">
        <w:rPr>
          <w:rFonts w:ascii="Arial" w:hAnsi="Arial" w:cs="Arial"/>
          <w:sz w:val="22"/>
          <w:szCs w:val="22"/>
        </w:rPr>
        <w:t>Again, there was the issue with a lack of more detailed information</w:t>
      </w:r>
      <w:r w:rsidR="006A68AF">
        <w:rPr>
          <w:rFonts w:ascii="Arial" w:hAnsi="Arial" w:cs="Arial"/>
          <w:sz w:val="22"/>
          <w:szCs w:val="22"/>
        </w:rPr>
        <w:t xml:space="preserve">, but the artefacts were interesting enough to keep me entertained, especially as a lot of them </w:t>
      </w:r>
      <w:r w:rsidR="00362778">
        <w:rPr>
          <w:rFonts w:ascii="Arial" w:hAnsi="Arial" w:cs="Arial"/>
          <w:sz w:val="22"/>
          <w:szCs w:val="22"/>
        </w:rPr>
        <w:t>had what would be a really rich and unique history</w:t>
      </w:r>
      <w:r w:rsidR="00704177">
        <w:rPr>
          <w:rFonts w:ascii="Arial" w:hAnsi="Arial" w:cs="Arial"/>
          <w:sz w:val="22"/>
          <w:szCs w:val="22"/>
        </w:rPr>
        <w:t>.</w:t>
      </w:r>
    </w:p>
    <w:p w14:paraId="52CC9CA3" w14:textId="0BF17974" w:rsidR="00704177" w:rsidRDefault="00704177">
      <w:pPr>
        <w:rPr>
          <w:rFonts w:ascii="Arial" w:hAnsi="Arial" w:cs="Arial"/>
          <w:sz w:val="22"/>
          <w:szCs w:val="22"/>
        </w:rPr>
      </w:pPr>
      <w:r>
        <w:rPr>
          <w:rFonts w:ascii="Arial" w:hAnsi="Arial" w:cs="Arial"/>
          <w:sz w:val="22"/>
          <w:szCs w:val="22"/>
        </w:rPr>
        <w:t xml:space="preserve">The layout of the museum was a little confusing as it didn’t seem to be chronological, which I am somewhat used to. However, it was thematic so each room had its dedicated subject such as the post-war </w:t>
      </w:r>
      <w:r w:rsidR="00D45774">
        <w:rPr>
          <w:rFonts w:ascii="Arial" w:hAnsi="Arial" w:cs="Arial"/>
          <w:sz w:val="22"/>
          <w:szCs w:val="22"/>
        </w:rPr>
        <w:t>displays upstairs and the farming equipment downstairs</w:t>
      </w:r>
      <w:r w:rsidR="00EA2426">
        <w:rPr>
          <w:rFonts w:ascii="Arial" w:hAnsi="Arial" w:cs="Arial"/>
          <w:sz w:val="22"/>
          <w:szCs w:val="22"/>
        </w:rPr>
        <w:t>.</w:t>
      </w:r>
    </w:p>
    <w:p w14:paraId="5B0BB656" w14:textId="4680185D" w:rsidR="00EA2426" w:rsidRDefault="00EA2426">
      <w:pPr>
        <w:rPr>
          <w:rFonts w:ascii="Arial" w:hAnsi="Arial" w:cs="Arial"/>
          <w:sz w:val="22"/>
          <w:szCs w:val="22"/>
        </w:rPr>
      </w:pPr>
      <w:r>
        <w:rPr>
          <w:rFonts w:ascii="Arial" w:hAnsi="Arial" w:cs="Arial"/>
          <w:sz w:val="22"/>
          <w:szCs w:val="22"/>
        </w:rPr>
        <w:t xml:space="preserve">The idea of having a room dedicated to Egyptian </w:t>
      </w:r>
      <w:r w:rsidR="001C077F">
        <w:rPr>
          <w:rFonts w:ascii="Arial" w:hAnsi="Arial" w:cs="Arial"/>
          <w:sz w:val="22"/>
          <w:szCs w:val="22"/>
        </w:rPr>
        <w:t xml:space="preserve">archaeology gave me mixed feelings. Whilst I understand </w:t>
      </w:r>
      <w:r w:rsidR="006D3091">
        <w:rPr>
          <w:rFonts w:ascii="Arial" w:hAnsi="Arial" w:cs="Arial"/>
          <w:sz w:val="22"/>
          <w:szCs w:val="22"/>
        </w:rPr>
        <w:t>Ernest Jones’ role and importance in this section of history and his relevance to Ca</w:t>
      </w:r>
      <w:r w:rsidR="002C2023">
        <w:rPr>
          <w:rFonts w:ascii="Arial" w:hAnsi="Arial" w:cs="Arial"/>
          <w:sz w:val="22"/>
          <w:szCs w:val="22"/>
        </w:rPr>
        <w:t>rmarthen, it did feel colonial to be displaying it in such a way.</w:t>
      </w:r>
    </w:p>
    <w:p w14:paraId="17F64A77" w14:textId="15F9430B" w:rsidR="00BE38A0" w:rsidRDefault="00BE38A0">
      <w:pPr>
        <w:rPr>
          <w:rFonts w:ascii="Arial" w:hAnsi="Arial" w:cs="Arial"/>
          <w:sz w:val="22"/>
          <w:szCs w:val="22"/>
        </w:rPr>
      </w:pPr>
      <w:r>
        <w:rPr>
          <w:rFonts w:ascii="Arial" w:hAnsi="Arial" w:cs="Arial"/>
          <w:sz w:val="22"/>
          <w:szCs w:val="22"/>
        </w:rPr>
        <w:t>The facilities were also enjoyable and cheap</w:t>
      </w:r>
      <w:r w:rsidR="00B8562C">
        <w:rPr>
          <w:rFonts w:ascii="Arial" w:hAnsi="Arial" w:cs="Arial"/>
          <w:sz w:val="22"/>
          <w:szCs w:val="22"/>
        </w:rPr>
        <w:t>- a good lunch was had in the café!</w:t>
      </w:r>
    </w:p>
    <w:p w14:paraId="6DE75228" w14:textId="0E3BA5DD" w:rsidR="002D64A7" w:rsidRDefault="002D64A7">
      <w:pPr>
        <w:rPr>
          <w:rFonts w:ascii="Arial" w:hAnsi="Arial" w:cs="Arial"/>
          <w:sz w:val="22"/>
          <w:szCs w:val="22"/>
        </w:rPr>
      </w:pPr>
      <w:r>
        <w:rPr>
          <w:rFonts w:ascii="Arial" w:hAnsi="Arial" w:cs="Arial"/>
          <w:sz w:val="22"/>
          <w:szCs w:val="22"/>
        </w:rPr>
        <w:t>Overall, I enjoyed the day, but I felt it was lacking some information and that some of the representations could do with improving</w:t>
      </w:r>
      <w:r w:rsidR="00BE38A0">
        <w:rPr>
          <w:rFonts w:ascii="Arial" w:hAnsi="Arial" w:cs="Arial"/>
          <w:sz w:val="22"/>
          <w:szCs w:val="22"/>
        </w:rPr>
        <w:t>.</w:t>
      </w:r>
    </w:p>
    <w:p w14:paraId="4DF6A987" w14:textId="2F3BFBBF" w:rsidR="006B07A9" w:rsidRPr="00631EBB" w:rsidRDefault="006B07A9">
      <w:pPr>
        <w:rPr>
          <w:rFonts w:ascii="Arial" w:hAnsi="Arial" w:cs="Arial"/>
          <w:sz w:val="22"/>
          <w:szCs w:val="22"/>
        </w:rPr>
      </w:pPr>
      <w:r>
        <w:rPr>
          <w:noProof/>
        </w:rPr>
        <w:lastRenderedPageBreak/>
        <w:drawing>
          <wp:inline distT="0" distB="0" distL="0" distR="0" wp14:anchorId="3F714A7F" wp14:editId="02B54212">
            <wp:extent cx="4986655" cy="8863330"/>
            <wp:effectExtent l="0" t="0" r="4445" b="0"/>
            <wp:docPr id="19546185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618591" name="Picture 8"/>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986655" cy="8863330"/>
                    </a:xfrm>
                    <a:prstGeom prst="rect">
                      <a:avLst/>
                    </a:prstGeom>
                    <a:noFill/>
                    <a:ln>
                      <a:noFill/>
                    </a:ln>
                  </pic:spPr>
                </pic:pic>
              </a:graphicData>
            </a:graphic>
          </wp:inline>
        </w:drawing>
      </w:r>
      <w:r>
        <w:rPr>
          <w:noProof/>
        </w:rPr>
        <w:lastRenderedPageBreak/>
        <w:drawing>
          <wp:inline distT="0" distB="0" distL="0" distR="0" wp14:anchorId="7843C998" wp14:editId="664D7F3D">
            <wp:extent cx="5731510" cy="3224530"/>
            <wp:effectExtent l="0" t="0" r="2540" b="0"/>
            <wp:docPr id="9241432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43258"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r>
        <w:rPr>
          <w:noProof/>
        </w:rPr>
        <w:lastRenderedPageBreak/>
        <w:drawing>
          <wp:inline distT="0" distB="0" distL="0" distR="0" wp14:anchorId="5B99B5CB" wp14:editId="1B49CA68">
            <wp:extent cx="4986655" cy="8863330"/>
            <wp:effectExtent l="0" t="0" r="4445" b="0"/>
            <wp:docPr id="593998330" name="Picture 6" descr="A staircase with red carp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98330" name="Picture 6" descr="A staircase with red carpe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86655" cy="8863330"/>
                    </a:xfrm>
                    <a:prstGeom prst="rect">
                      <a:avLst/>
                    </a:prstGeom>
                    <a:noFill/>
                    <a:ln>
                      <a:noFill/>
                    </a:ln>
                  </pic:spPr>
                </pic:pic>
              </a:graphicData>
            </a:graphic>
          </wp:inline>
        </w:drawing>
      </w:r>
      <w:r>
        <w:rPr>
          <w:noProof/>
        </w:rPr>
        <w:lastRenderedPageBreak/>
        <w:drawing>
          <wp:inline distT="0" distB="0" distL="0" distR="0" wp14:anchorId="32E0040A" wp14:editId="60EDB58F">
            <wp:extent cx="4986655" cy="8863330"/>
            <wp:effectExtent l="0" t="0" r="4445" b="0"/>
            <wp:docPr id="1458665715" name="Picture 5" descr="A white paper on a green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665715" name="Picture 5" descr="A white paper on a green wall&#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86655" cy="8863330"/>
                    </a:xfrm>
                    <a:prstGeom prst="rect">
                      <a:avLst/>
                    </a:prstGeom>
                    <a:noFill/>
                    <a:ln>
                      <a:noFill/>
                    </a:ln>
                  </pic:spPr>
                </pic:pic>
              </a:graphicData>
            </a:graphic>
          </wp:inline>
        </w:drawing>
      </w:r>
      <w:r>
        <w:rPr>
          <w:noProof/>
        </w:rPr>
        <w:lastRenderedPageBreak/>
        <w:drawing>
          <wp:inline distT="0" distB="0" distL="0" distR="0" wp14:anchorId="5707BE8F" wp14:editId="5924C9D7">
            <wp:extent cx="4986655" cy="8863330"/>
            <wp:effectExtent l="0" t="0" r="4445" b="0"/>
            <wp:docPr id="888598650" name="Picture 4" descr="A mannequin wearing a scarf and a sk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598650" name="Picture 4" descr="A mannequin wearing a scarf and a skirt&#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86655" cy="8863330"/>
                    </a:xfrm>
                    <a:prstGeom prst="rect">
                      <a:avLst/>
                    </a:prstGeom>
                    <a:noFill/>
                    <a:ln>
                      <a:noFill/>
                    </a:ln>
                  </pic:spPr>
                </pic:pic>
              </a:graphicData>
            </a:graphic>
          </wp:inline>
        </w:drawing>
      </w:r>
      <w:r>
        <w:rPr>
          <w:noProof/>
        </w:rPr>
        <w:lastRenderedPageBreak/>
        <w:drawing>
          <wp:inline distT="0" distB="0" distL="0" distR="0" wp14:anchorId="5F26665D" wp14:editId="048EDADF">
            <wp:extent cx="5731510" cy="3224530"/>
            <wp:effectExtent l="0" t="0" r="2540" b="0"/>
            <wp:docPr id="407898519" name="Picture 3" descr="A brown and black pian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898519" name="Picture 3" descr="A brown and black piano&#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r>
        <w:rPr>
          <w:noProof/>
        </w:rPr>
        <w:lastRenderedPageBreak/>
        <w:drawing>
          <wp:inline distT="0" distB="0" distL="0" distR="0" wp14:anchorId="5F31E5A2" wp14:editId="59CDADAC">
            <wp:extent cx="4986655" cy="8863330"/>
            <wp:effectExtent l="0" t="0" r="4445" b="0"/>
            <wp:docPr id="1962713462" name="Picture 2" descr="People walking in fro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713462" name="Picture 2" descr="People walking in front of a building&#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86655" cy="8863330"/>
                    </a:xfrm>
                    <a:prstGeom prst="rect">
                      <a:avLst/>
                    </a:prstGeom>
                    <a:noFill/>
                    <a:ln>
                      <a:noFill/>
                    </a:ln>
                  </pic:spPr>
                </pic:pic>
              </a:graphicData>
            </a:graphic>
          </wp:inline>
        </w:drawing>
      </w:r>
      <w:r>
        <w:rPr>
          <w:noProof/>
        </w:rPr>
        <w:lastRenderedPageBreak/>
        <w:drawing>
          <wp:inline distT="0" distB="0" distL="0" distR="0" wp14:anchorId="18436E9E" wp14:editId="3EBC39A8">
            <wp:extent cx="3889647" cy="6913498"/>
            <wp:effectExtent l="0" t="0" r="0" b="1905"/>
            <wp:docPr id="41624367" name="Picture 1" descr="A sign on 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24367" name="Picture 1" descr="A sign on a pos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89647" cy="6913498"/>
                    </a:xfrm>
                    <a:prstGeom prst="rect">
                      <a:avLst/>
                    </a:prstGeom>
                    <a:noFill/>
                    <a:ln>
                      <a:noFill/>
                    </a:ln>
                  </pic:spPr>
                </pic:pic>
              </a:graphicData>
            </a:graphic>
          </wp:inline>
        </w:drawing>
      </w:r>
    </w:p>
    <w:sectPr w:rsidR="006B07A9" w:rsidRPr="00631E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4BA56F" w14:textId="77777777" w:rsidR="00C614C5" w:rsidRDefault="00C614C5" w:rsidP="00BD41A2">
      <w:pPr>
        <w:spacing w:after="0" w:line="240" w:lineRule="auto"/>
      </w:pPr>
      <w:r>
        <w:separator/>
      </w:r>
    </w:p>
  </w:endnote>
  <w:endnote w:type="continuationSeparator" w:id="0">
    <w:p w14:paraId="57696A4A" w14:textId="77777777" w:rsidR="00C614C5" w:rsidRDefault="00C614C5" w:rsidP="00BD4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085E18" w14:textId="77777777" w:rsidR="00C614C5" w:rsidRDefault="00C614C5" w:rsidP="00BD41A2">
      <w:pPr>
        <w:spacing w:after="0" w:line="240" w:lineRule="auto"/>
      </w:pPr>
      <w:r>
        <w:separator/>
      </w:r>
    </w:p>
  </w:footnote>
  <w:footnote w:type="continuationSeparator" w:id="0">
    <w:p w14:paraId="0DBAD1C0" w14:textId="77777777" w:rsidR="00C614C5" w:rsidRDefault="00C614C5" w:rsidP="00BD41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0D6"/>
    <w:rsid w:val="00050C49"/>
    <w:rsid w:val="00063D16"/>
    <w:rsid w:val="00080491"/>
    <w:rsid w:val="000861C9"/>
    <w:rsid w:val="000903F1"/>
    <w:rsid w:val="00092FCC"/>
    <w:rsid w:val="000F6E69"/>
    <w:rsid w:val="00123721"/>
    <w:rsid w:val="00152986"/>
    <w:rsid w:val="00192CB0"/>
    <w:rsid w:val="001B43EF"/>
    <w:rsid w:val="001C077F"/>
    <w:rsid w:val="001D78BB"/>
    <w:rsid w:val="002038ED"/>
    <w:rsid w:val="0023018E"/>
    <w:rsid w:val="00244CCD"/>
    <w:rsid w:val="002C2023"/>
    <w:rsid w:val="002D64A7"/>
    <w:rsid w:val="0030727B"/>
    <w:rsid w:val="003160A0"/>
    <w:rsid w:val="00342A55"/>
    <w:rsid w:val="00362778"/>
    <w:rsid w:val="003A2544"/>
    <w:rsid w:val="003B6556"/>
    <w:rsid w:val="004438A0"/>
    <w:rsid w:val="00481CDE"/>
    <w:rsid w:val="00486C58"/>
    <w:rsid w:val="004B30D6"/>
    <w:rsid w:val="004B7090"/>
    <w:rsid w:val="004D33D9"/>
    <w:rsid w:val="004D6B4D"/>
    <w:rsid w:val="004F17DE"/>
    <w:rsid w:val="00520274"/>
    <w:rsid w:val="00574FA4"/>
    <w:rsid w:val="0057603C"/>
    <w:rsid w:val="005A2C98"/>
    <w:rsid w:val="005A4C39"/>
    <w:rsid w:val="0062792A"/>
    <w:rsid w:val="00631EBB"/>
    <w:rsid w:val="006414FE"/>
    <w:rsid w:val="00666485"/>
    <w:rsid w:val="006700EA"/>
    <w:rsid w:val="006A68AF"/>
    <w:rsid w:val="006B07A9"/>
    <w:rsid w:val="006B4293"/>
    <w:rsid w:val="006D3091"/>
    <w:rsid w:val="00700D48"/>
    <w:rsid w:val="00704177"/>
    <w:rsid w:val="00730AFC"/>
    <w:rsid w:val="00737C7F"/>
    <w:rsid w:val="007940BF"/>
    <w:rsid w:val="00796818"/>
    <w:rsid w:val="007E2511"/>
    <w:rsid w:val="007F1C6C"/>
    <w:rsid w:val="0085076A"/>
    <w:rsid w:val="008B3684"/>
    <w:rsid w:val="009038C7"/>
    <w:rsid w:val="00906BC4"/>
    <w:rsid w:val="00917A21"/>
    <w:rsid w:val="00941FEF"/>
    <w:rsid w:val="0097521C"/>
    <w:rsid w:val="00990448"/>
    <w:rsid w:val="009B0007"/>
    <w:rsid w:val="009B04F7"/>
    <w:rsid w:val="009F00CF"/>
    <w:rsid w:val="00A154ED"/>
    <w:rsid w:val="00A762F1"/>
    <w:rsid w:val="00A82891"/>
    <w:rsid w:val="00AA7D6C"/>
    <w:rsid w:val="00B576DD"/>
    <w:rsid w:val="00B8562C"/>
    <w:rsid w:val="00BD3030"/>
    <w:rsid w:val="00BD41A2"/>
    <w:rsid w:val="00BE38A0"/>
    <w:rsid w:val="00C614C5"/>
    <w:rsid w:val="00CB6DE0"/>
    <w:rsid w:val="00CD5CE2"/>
    <w:rsid w:val="00CD5CF2"/>
    <w:rsid w:val="00CF7BBD"/>
    <w:rsid w:val="00D2025D"/>
    <w:rsid w:val="00D45774"/>
    <w:rsid w:val="00D60823"/>
    <w:rsid w:val="00D837FD"/>
    <w:rsid w:val="00DC1FF3"/>
    <w:rsid w:val="00DD0BA0"/>
    <w:rsid w:val="00EA2426"/>
    <w:rsid w:val="00EA40C7"/>
    <w:rsid w:val="00F24E7B"/>
    <w:rsid w:val="00F72725"/>
    <w:rsid w:val="00FB3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BBB74"/>
  <w15:chartTrackingRefBased/>
  <w15:docId w15:val="{E82AC8DB-F473-BE42-BF23-6652E2BC1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30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30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30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30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30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30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30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30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30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0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30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30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30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30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30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0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0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0D6"/>
    <w:rPr>
      <w:rFonts w:eastAsiaTheme="majorEastAsia" w:cstheme="majorBidi"/>
      <w:color w:val="272727" w:themeColor="text1" w:themeTint="D8"/>
    </w:rPr>
  </w:style>
  <w:style w:type="paragraph" w:styleId="Title">
    <w:name w:val="Title"/>
    <w:basedOn w:val="Normal"/>
    <w:next w:val="Normal"/>
    <w:link w:val="TitleChar"/>
    <w:uiPriority w:val="10"/>
    <w:qFormat/>
    <w:rsid w:val="004B30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30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0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30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0D6"/>
    <w:pPr>
      <w:spacing w:before="160"/>
      <w:jc w:val="center"/>
    </w:pPr>
    <w:rPr>
      <w:i/>
      <w:iCs/>
      <w:color w:val="404040" w:themeColor="text1" w:themeTint="BF"/>
    </w:rPr>
  </w:style>
  <w:style w:type="character" w:customStyle="1" w:styleId="QuoteChar">
    <w:name w:val="Quote Char"/>
    <w:basedOn w:val="DefaultParagraphFont"/>
    <w:link w:val="Quote"/>
    <w:uiPriority w:val="29"/>
    <w:rsid w:val="004B30D6"/>
    <w:rPr>
      <w:i/>
      <w:iCs/>
      <w:color w:val="404040" w:themeColor="text1" w:themeTint="BF"/>
    </w:rPr>
  </w:style>
  <w:style w:type="paragraph" w:styleId="ListParagraph">
    <w:name w:val="List Paragraph"/>
    <w:basedOn w:val="Normal"/>
    <w:uiPriority w:val="34"/>
    <w:qFormat/>
    <w:rsid w:val="004B30D6"/>
    <w:pPr>
      <w:ind w:left="720"/>
      <w:contextualSpacing/>
    </w:pPr>
  </w:style>
  <w:style w:type="character" w:styleId="IntenseEmphasis">
    <w:name w:val="Intense Emphasis"/>
    <w:basedOn w:val="DefaultParagraphFont"/>
    <w:uiPriority w:val="21"/>
    <w:qFormat/>
    <w:rsid w:val="004B30D6"/>
    <w:rPr>
      <w:i/>
      <w:iCs/>
      <w:color w:val="0F4761" w:themeColor="accent1" w:themeShade="BF"/>
    </w:rPr>
  </w:style>
  <w:style w:type="paragraph" w:styleId="IntenseQuote">
    <w:name w:val="Intense Quote"/>
    <w:basedOn w:val="Normal"/>
    <w:next w:val="Normal"/>
    <w:link w:val="IntenseQuoteChar"/>
    <w:uiPriority w:val="30"/>
    <w:qFormat/>
    <w:rsid w:val="004B30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30D6"/>
    <w:rPr>
      <w:i/>
      <w:iCs/>
      <w:color w:val="0F4761" w:themeColor="accent1" w:themeShade="BF"/>
    </w:rPr>
  </w:style>
  <w:style w:type="character" w:styleId="IntenseReference">
    <w:name w:val="Intense Reference"/>
    <w:basedOn w:val="DefaultParagraphFont"/>
    <w:uiPriority w:val="32"/>
    <w:qFormat/>
    <w:rsid w:val="004B30D6"/>
    <w:rPr>
      <w:b/>
      <w:bCs/>
      <w:smallCaps/>
      <w:color w:val="0F4761" w:themeColor="accent1" w:themeShade="BF"/>
      <w:spacing w:val="5"/>
    </w:rPr>
  </w:style>
  <w:style w:type="paragraph" w:styleId="Header">
    <w:name w:val="header"/>
    <w:basedOn w:val="Normal"/>
    <w:link w:val="HeaderChar"/>
    <w:uiPriority w:val="99"/>
    <w:unhideWhenUsed/>
    <w:rsid w:val="00BD41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1A2"/>
  </w:style>
  <w:style w:type="paragraph" w:styleId="Footer">
    <w:name w:val="footer"/>
    <w:basedOn w:val="Normal"/>
    <w:link w:val="FooterChar"/>
    <w:uiPriority w:val="99"/>
    <w:unhideWhenUsed/>
    <w:rsid w:val="00BD41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1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73</TotalTime>
  <Pages>10</Pages>
  <Words>842</Words>
  <Characters>4806</Characters>
  <Application>Microsoft Office Word</Application>
  <DocSecurity>0</DocSecurity>
  <Lines>40</Lines>
  <Paragraphs>11</Paragraphs>
  <ScaleCrop>false</ScaleCrop>
  <Company/>
  <LinksUpToDate>false</LinksUpToDate>
  <CharactersWithSpaces>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Barrowdale-Smith (2403842)</dc:creator>
  <cp:keywords/>
  <dc:description/>
  <cp:lastModifiedBy>Caitlin Barrowdale-Smith</cp:lastModifiedBy>
  <cp:revision>88</cp:revision>
  <dcterms:created xsi:type="dcterms:W3CDTF">2025-10-23T13:35:00Z</dcterms:created>
  <dcterms:modified xsi:type="dcterms:W3CDTF">2025-10-26T23:54:00Z</dcterms:modified>
</cp:coreProperties>
</file>