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3883A" w14:textId="3222EA4F" w:rsidR="009D46DB" w:rsidRDefault="009D46DB" w:rsidP="009D46DB">
      <w:pPr>
        <w:jc w:val="center"/>
        <w:rPr>
          <w:b/>
          <w:bCs/>
          <w:u w:val="single"/>
        </w:rPr>
      </w:pPr>
      <w:r w:rsidRPr="009D46DB">
        <w:rPr>
          <w:b/>
          <w:bCs/>
          <w:u w:val="single"/>
        </w:rPr>
        <w:t xml:space="preserve">Reflection of Return to </w:t>
      </w:r>
      <w:r>
        <w:rPr>
          <w:b/>
          <w:bCs/>
          <w:u w:val="single"/>
        </w:rPr>
        <w:t>S</w:t>
      </w:r>
      <w:r w:rsidRPr="009D46DB">
        <w:rPr>
          <w:b/>
          <w:bCs/>
          <w:u w:val="single"/>
        </w:rPr>
        <w:t>tudies</w:t>
      </w:r>
      <w:r>
        <w:rPr>
          <w:b/>
          <w:bCs/>
          <w:u w:val="single"/>
        </w:rPr>
        <w:t xml:space="preserve"> Assignment</w:t>
      </w:r>
    </w:p>
    <w:p w14:paraId="3465C1E9" w14:textId="77777777" w:rsidR="009D46DB" w:rsidRPr="009D46DB" w:rsidRDefault="009D46DB" w:rsidP="009D46DB">
      <w:pPr>
        <w:jc w:val="center"/>
        <w:rPr>
          <w:b/>
          <w:bCs/>
          <w:u w:val="single"/>
        </w:rPr>
      </w:pPr>
    </w:p>
    <w:p w14:paraId="767F6734" w14:textId="0083AE0C" w:rsidR="009D46DB" w:rsidRDefault="009D46DB">
      <w:r>
        <w:t>For the purposes of this reflection, I will be using Gibbs (1988)</w:t>
      </w:r>
    </w:p>
    <w:p w14:paraId="56B8B190" w14:textId="0680CBCA" w:rsidR="009D46DB" w:rsidRDefault="009D46DB"/>
    <w:p w14:paraId="1616C799" w14:textId="073B3B2C" w:rsidR="009D46DB" w:rsidRPr="00FB7AE7" w:rsidRDefault="009D46DB">
      <w:pPr>
        <w:rPr>
          <w:b/>
          <w:bCs/>
          <w:u w:val="single"/>
        </w:rPr>
      </w:pPr>
      <w:r w:rsidRPr="00FB7AE7">
        <w:rPr>
          <w:b/>
          <w:bCs/>
          <w:u w:val="single"/>
        </w:rPr>
        <w:t>Description</w:t>
      </w:r>
    </w:p>
    <w:p w14:paraId="0659C794" w14:textId="4AAE6D2D" w:rsidR="009D46DB" w:rsidRDefault="009D46DB">
      <w:r>
        <w:t>2020</w:t>
      </w:r>
      <w:r w:rsidR="005A758F">
        <w:t>,</w:t>
      </w:r>
      <w:r>
        <w:t xml:space="preserve"> a difficult year with COVID-</w:t>
      </w:r>
      <w:r w:rsidR="005E5A03">
        <w:t>19, a</w:t>
      </w:r>
      <w:r w:rsidR="005A758F">
        <w:t xml:space="preserve"> return</w:t>
      </w:r>
      <w:r>
        <w:t xml:space="preserve"> to studies</w:t>
      </w:r>
      <w:r w:rsidR="005A758F">
        <w:t xml:space="preserve"> </w:t>
      </w:r>
      <w:r w:rsidR="005E5A03">
        <w:t>a</w:t>
      </w:r>
      <w:r w:rsidR="005A758F">
        <w:t xml:space="preserve"> positive</w:t>
      </w:r>
      <w:r w:rsidR="005E5A03">
        <w:t xml:space="preserve"> move, so I</w:t>
      </w:r>
      <w:r>
        <w:t xml:space="preserve"> enrolled on the Skills for the Workplace Course</w:t>
      </w:r>
      <w:r w:rsidR="005A758F">
        <w:t>.</w:t>
      </w:r>
    </w:p>
    <w:p w14:paraId="6EFE04E9" w14:textId="607E8286" w:rsidR="00F41706" w:rsidRDefault="005A758F">
      <w:r>
        <w:t>A</w:t>
      </w:r>
      <w:r w:rsidR="009D46DB">
        <w:t xml:space="preserve"> </w:t>
      </w:r>
      <w:r>
        <w:t>course, learning n</w:t>
      </w:r>
      <w:r w:rsidR="009D46DB">
        <w:t xml:space="preserve">ew </w:t>
      </w:r>
      <w:r w:rsidR="00F41706">
        <w:t>skills</w:t>
      </w:r>
      <w:r>
        <w:t xml:space="preserve">, </w:t>
      </w:r>
      <w:r w:rsidR="005E5A03">
        <w:t>with</w:t>
      </w:r>
      <w:r>
        <w:t xml:space="preserve"> good prospects for employment.</w:t>
      </w:r>
      <w:r w:rsidR="009D46DB">
        <w:t xml:space="preserve"> </w:t>
      </w:r>
    </w:p>
    <w:p w14:paraId="34802F23" w14:textId="5A460158" w:rsidR="00F41706" w:rsidRDefault="00F41706">
      <w:r>
        <w:t xml:space="preserve">The 4 </w:t>
      </w:r>
      <w:r w:rsidR="005E5A03">
        <w:t>modules, Personal</w:t>
      </w:r>
      <w:r>
        <w:t xml:space="preserve"> Career Development, Academic</w:t>
      </w:r>
      <w:r w:rsidR="005E5A03">
        <w:t>,</w:t>
      </w:r>
      <w:r>
        <w:t xml:space="preserve"> Employability Skills, Problem Solving and Decision Making and Effective Team Working and Communication. </w:t>
      </w:r>
    </w:p>
    <w:p w14:paraId="5C1E6F46" w14:textId="20DA5CE8" w:rsidR="00D55BFF" w:rsidRDefault="00D55BFF">
      <w:r>
        <w:t xml:space="preserve">Online teaching, </w:t>
      </w:r>
      <w:r w:rsidR="005E5A03">
        <w:t>with</w:t>
      </w:r>
      <w:r>
        <w:t xml:space="preserve"> exercises using Microsoft Teams</w:t>
      </w:r>
      <w:r w:rsidR="005E5A03">
        <w:t xml:space="preserve"> and group division through</w:t>
      </w:r>
      <w:r w:rsidR="00625DBE">
        <w:t xml:space="preserve"> “</w:t>
      </w:r>
      <w:r w:rsidR="005E5A03">
        <w:t xml:space="preserve">rooms” </w:t>
      </w:r>
      <w:r w:rsidR="00463BC7">
        <w:t>discussing assignments</w:t>
      </w:r>
      <w:r w:rsidR="00625DBE">
        <w:t xml:space="preserve"> </w:t>
      </w:r>
      <w:r w:rsidR="00B51EA0">
        <w:t>and “</w:t>
      </w:r>
      <w:r w:rsidR="00625DBE">
        <w:t>meet and greet” other students</w:t>
      </w:r>
      <w:r w:rsidR="005E5A03">
        <w:t>.</w:t>
      </w:r>
    </w:p>
    <w:p w14:paraId="26838F59" w14:textId="77777777" w:rsidR="00D55BFF" w:rsidRDefault="00D55BFF"/>
    <w:p w14:paraId="2E13EE44" w14:textId="201F0773" w:rsidR="009D46DB" w:rsidRPr="00FB7AE7" w:rsidRDefault="009D46DB">
      <w:pPr>
        <w:rPr>
          <w:b/>
          <w:bCs/>
          <w:u w:val="single"/>
        </w:rPr>
      </w:pPr>
      <w:r w:rsidRPr="00FB7AE7">
        <w:rPr>
          <w:b/>
          <w:bCs/>
          <w:u w:val="single"/>
        </w:rPr>
        <w:t>Feelings</w:t>
      </w:r>
    </w:p>
    <w:p w14:paraId="616D9081" w14:textId="5DE53089" w:rsidR="00D55BFF" w:rsidRDefault="00D55BFF">
      <w:r>
        <w:t xml:space="preserve">The decision to go back to further studies was extremely hard </w:t>
      </w:r>
      <w:r w:rsidR="00D44574">
        <w:t>and I was extremely anxious of how I would fit in as a mature student.</w:t>
      </w:r>
      <w:r>
        <w:t xml:space="preserve"> </w:t>
      </w:r>
    </w:p>
    <w:p w14:paraId="3C83D043" w14:textId="4303C84B" w:rsidR="00D44574" w:rsidRDefault="00D44574">
      <w:r>
        <w:t>Looking around the classroom on Microsoft Teams, anxiety was shown on other students as well.</w:t>
      </w:r>
    </w:p>
    <w:p w14:paraId="0327CBC1" w14:textId="4A34C7EB" w:rsidR="00D44574" w:rsidRDefault="00D44574">
      <w:r>
        <w:t>As the class has started and we are in our 4</w:t>
      </w:r>
      <w:r w:rsidRPr="00D44574">
        <w:rPr>
          <w:vertAlign w:val="superscript"/>
        </w:rPr>
        <w:t>th</w:t>
      </w:r>
      <w:r>
        <w:t xml:space="preserve"> week, we have all settled down and looking forward to the study and its challenges.</w:t>
      </w:r>
    </w:p>
    <w:p w14:paraId="46B52276" w14:textId="13DE48CA" w:rsidR="00B51EA0" w:rsidRDefault="00B51EA0">
      <w:r>
        <w:t xml:space="preserve">Use of IT was </w:t>
      </w:r>
      <w:r w:rsidR="00DE49FD">
        <w:t>worrying,</w:t>
      </w:r>
      <w:r>
        <w:t xml:space="preserve"> </w:t>
      </w:r>
      <w:r w:rsidR="00103232">
        <w:t>I did</w:t>
      </w:r>
      <w:r w:rsidR="00DE49FD">
        <w:t xml:space="preserve"> get things wrong</w:t>
      </w:r>
      <w:r w:rsidR="00103232">
        <w:t xml:space="preserve"> and this made me</w:t>
      </w:r>
      <w:r w:rsidR="00DE49FD">
        <w:t xml:space="preserve"> uneasy during lectures which were online</w:t>
      </w:r>
      <w:r w:rsidR="006A631A">
        <w:t>.</w:t>
      </w:r>
      <w:r w:rsidR="00103232">
        <w:t xml:space="preserve"> Other students were having the same issues, which in a strange way made me feel better.</w:t>
      </w:r>
    </w:p>
    <w:p w14:paraId="52B9C2FD" w14:textId="3B058AAF" w:rsidR="00F216F4" w:rsidRDefault="00AC1ED5">
      <w:r>
        <w:t>S</w:t>
      </w:r>
      <w:r w:rsidR="00F216F4">
        <w:t xml:space="preserve">trength and courage </w:t>
      </w:r>
      <w:r>
        <w:t>came</w:t>
      </w:r>
      <w:r w:rsidR="00F216F4">
        <w:t xml:space="preserve"> remembering an ex-girlfriend’s father. </w:t>
      </w:r>
      <w:r>
        <w:t>U</w:t>
      </w:r>
      <w:r w:rsidR="00F216F4">
        <w:t xml:space="preserve">pon his retirement undertook further studies to become a </w:t>
      </w:r>
      <w:r>
        <w:t xml:space="preserve">barrister and </w:t>
      </w:r>
      <w:r w:rsidR="00F216F4">
        <w:t>returned to studies at the age of 65</w:t>
      </w:r>
      <w:r>
        <w:t>. He</w:t>
      </w:r>
      <w:r w:rsidR="00F216F4">
        <w:t xml:space="preserve"> passed his Bar exams </w:t>
      </w:r>
      <w:r>
        <w:t>and</w:t>
      </w:r>
      <w:r w:rsidR="00F216F4">
        <w:t xml:space="preserve"> practice</w:t>
      </w:r>
      <w:r>
        <w:t>d</w:t>
      </w:r>
      <w:r w:rsidR="00F216F4">
        <w:t xml:space="preserve"> as a barrister until in his 90’s. Thinking of this “I thought if he can do it why can’t I”?</w:t>
      </w:r>
      <w:r w:rsidR="00C269E4">
        <w:t xml:space="preserve"> </w:t>
      </w:r>
      <w:r w:rsidR="00F73923">
        <w:t>So,</w:t>
      </w:r>
      <w:r w:rsidR="00C269E4">
        <w:t xml:space="preserve"> I did!</w:t>
      </w:r>
    </w:p>
    <w:p w14:paraId="170DD7C6" w14:textId="77777777" w:rsidR="00103232" w:rsidRDefault="00103232" w:rsidP="00103232">
      <w:r>
        <w:t>Thinking of this now is satisfying that I made the effort and am enjoying the learning.</w:t>
      </w:r>
    </w:p>
    <w:p w14:paraId="5EA623E1" w14:textId="77777777" w:rsidR="00103232" w:rsidRDefault="00103232"/>
    <w:p w14:paraId="3CD7D8B1" w14:textId="0A2A4940" w:rsidR="009D46DB" w:rsidRDefault="009D46DB">
      <w:pPr>
        <w:rPr>
          <w:b/>
          <w:bCs/>
          <w:u w:val="single"/>
        </w:rPr>
      </w:pPr>
      <w:r w:rsidRPr="00FB7AE7">
        <w:rPr>
          <w:b/>
          <w:bCs/>
          <w:u w:val="single"/>
        </w:rPr>
        <w:t>Evaluation</w:t>
      </w:r>
    </w:p>
    <w:p w14:paraId="5EED5236" w14:textId="013D2F71" w:rsidR="00A70C99" w:rsidRPr="00A70C99" w:rsidRDefault="00A70C99" w:rsidP="00A70C99">
      <w:pPr>
        <w:shd w:val="clear" w:color="auto" w:fill="FFFFFF"/>
        <w:spacing w:after="0" w:line="336" w:lineRule="atLeast"/>
        <w:textAlignment w:val="baseline"/>
      </w:pPr>
      <w:r>
        <w:t>During my research</w:t>
      </w:r>
      <w:r w:rsidRPr="00E25EBE">
        <w:rPr>
          <w:b/>
          <w:bCs/>
        </w:rPr>
        <w:t>, http://ergo.slv.vic.gov.au/learn-skills/research-skills/evaluate-your-work/ways-evaluate</w:t>
      </w:r>
      <w:r>
        <w:t>, I found the following on Goggle: V</w:t>
      </w:r>
      <w:r w:rsidRPr="00A70C99">
        <w:t>arious techniques you can use to </w:t>
      </w:r>
      <w:hyperlink r:id="rId8" w:history="1">
        <w:r w:rsidRPr="00A70C99">
          <w:t>evaluate</w:t>
        </w:r>
      </w:hyperlink>
      <w:r w:rsidRPr="00A70C99">
        <w:t xml:space="preserve"> your work. </w:t>
      </w:r>
    </w:p>
    <w:p w14:paraId="5177BCBB" w14:textId="77777777" w:rsidR="00A70C99" w:rsidRPr="00A70C99" w:rsidRDefault="00A70C99" w:rsidP="00A70C99">
      <w:pPr>
        <w:shd w:val="clear" w:color="auto" w:fill="FFFFFF"/>
        <w:spacing w:after="0" w:line="336" w:lineRule="atLeast"/>
        <w:textAlignment w:val="baseline"/>
      </w:pPr>
      <w:r w:rsidRPr="00A70C99">
        <w:t>PMI - Pluses, minuses, improvements</w:t>
      </w:r>
    </w:p>
    <w:p w14:paraId="799026F9" w14:textId="77777777" w:rsidR="00A70C99" w:rsidRPr="00A70C99" w:rsidRDefault="00A70C99" w:rsidP="00A70C99">
      <w:pPr>
        <w:shd w:val="clear" w:color="auto" w:fill="FFFFFF"/>
        <w:spacing w:after="0" w:line="336" w:lineRule="atLeast"/>
        <w:textAlignment w:val="baseline"/>
      </w:pPr>
      <w:r w:rsidRPr="00A70C99">
        <w:t>A PMI is a </w:t>
      </w:r>
      <w:hyperlink r:id="rId9" w:history="1">
        <w:r w:rsidRPr="00A70C99">
          <w:t>graphic organiser</w:t>
        </w:r>
      </w:hyperlink>
      <w:r w:rsidRPr="00A70C99">
        <w:t> that helps you to evaluate your work by viewing it </w:t>
      </w:r>
      <w:hyperlink r:id="rId10" w:history="1">
        <w:r w:rsidRPr="00A70C99">
          <w:t>objectively</w:t>
        </w:r>
      </w:hyperlink>
      <w:r w:rsidRPr="00A70C99">
        <w:t>:</w:t>
      </w:r>
    </w:p>
    <w:p w14:paraId="2A3424E1" w14:textId="73CE33B5" w:rsidR="00A70C99" w:rsidRPr="00A70C99" w:rsidRDefault="00A70C99" w:rsidP="00A70C99">
      <w:pPr>
        <w:numPr>
          <w:ilvl w:val="0"/>
          <w:numId w:val="3"/>
        </w:numPr>
        <w:spacing w:after="72" w:line="336" w:lineRule="atLeast"/>
        <w:ind w:left="1440"/>
        <w:textAlignment w:val="baseline"/>
      </w:pPr>
      <w:r w:rsidRPr="00A70C99">
        <w:t xml:space="preserve">P = pluses: </w:t>
      </w:r>
      <w:r w:rsidR="002D0A56" w:rsidRPr="00A70C99">
        <w:t>what is</w:t>
      </w:r>
      <w:r w:rsidRPr="00A70C99">
        <w:t xml:space="preserve"> good?</w:t>
      </w:r>
    </w:p>
    <w:p w14:paraId="2D77A07C" w14:textId="2BC8CA99" w:rsidR="00A70C99" w:rsidRPr="00A70C99" w:rsidRDefault="00A70C99" w:rsidP="00A70C99">
      <w:pPr>
        <w:numPr>
          <w:ilvl w:val="0"/>
          <w:numId w:val="3"/>
        </w:numPr>
        <w:spacing w:after="72" w:line="336" w:lineRule="atLeast"/>
        <w:ind w:left="1440"/>
        <w:textAlignment w:val="baseline"/>
      </w:pPr>
      <w:r w:rsidRPr="00A70C99">
        <w:t xml:space="preserve">M = minuses: </w:t>
      </w:r>
      <w:r w:rsidR="002D0A56" w:rsidRPr="00A70C99">
        <w:t>what is</w:t>
      </w:r>
      <w:r w:rsidRPr="00A70C99">
        <w:t xml:space="preserve"> bad?</w:t>
      </w:r>
    </w:p>
    <w:p w14:paraId="6154793B" w14:textId="77777777" w:rsidR="00A70C99" w:rsidRPr="00A70C99" w:rsidRDefault="00A70C99" w:rsidP="00A70C99">
      <w:pPr>
        <w:numPr>
          <w:ilvl w:val="0"/>
          <w:numId w:val="3"/>
        </w:numPr>
        <w:spacing w:after="72" w:line="336" w:lineRule="atLeast"/>
        <w:ind w:left="1440"/>
        <w:textAlignment w:val="baseline"/>
      </w:pPr>
      <w:r w:rsidRPr="00A70C99">
        <w:lastRenderedPageBreak/>
        <w:t>I = improvements: what can I do better and how can I improve?</w:t>
      </w:r>
    </w:p>
    <w:p w14:paraId="1348E190" w14:textId="2421EB99" w:rsidR="00A70C99" w:rsidRPr="00A70C99" w:rsidRDefault="002D0A56">
      <w:r>
        <w:t xml:space="preserve">This was a good comparison to the Gibbs </w:t>
      </w:r>
      <w:r w:rsidR="00EB52EC">
        <w:t>method,</w:t>
      </w:r>
      <w:r>
        <w:t xml:space="preserve"> and I </w:t>
      </w:r>
      <w:r w:rsidR="00C56B04">
        <w:t>compared</w:t>
      </w:r>
      <w:r>
        <w:t xml:space="preserve"> both</w:t>
      </w:r>
      <w:r w:rsidR="00EB52EC">
        <w:t xml:space="preserve"> and concluded they were not that far apart.</w:t>
      </w:r>
    </w:p>
    <w:p w14:paraId="19CF5B97" w14:textId="5E03604E" w:rsidR="00906075" w:rsidRDefault="00B51EA0">
      <w:r w:rsidRPr="00F24302">
        <w:t>The most difficult part I envisaged was IT</w:t>
      </w:r>
      <w:r w:rsidR="00906075">
        <w:rPr>
          <w:color w:val="FF0000"/>
        </w:rPr>
        <w:t>.</w:t>
      </w:r>
      <w:r w:rsidR="00D43B68">
        <w:rPr>
          <w:color w:val="FF0000"/>
        </w:rPr>
        <w:t xml:space="preserve"> </w:t>
      </w:r>
      <w:r w:rsidR="00D43B68">
        <w:t>As lectures</w:t>
      </w:r>
      <w:r w:rsidR="00EC17DC">
        <w:t xml:space="preserve"> progressed</w:t>
      </w:r>
      <w:r w:rsidR="00D43B68">
        <w:t xml:space="preserve"> it got</w:t>
      </w:r>
      <w:r w:rsidR="00906075">
        <w:t xml:space="preserve"> </w:t>
      </w:r>
      <w:r w:rsidR="00D43B68">
        <w:t>easier. Especially</w:t>
      </w:r>
      <w:r w:rsidR="00FB7AE7">
        <w:t xml:space="preserve"> helpful was handy links through the online library and the teaching methods used by the lecturers were easy to comprehend</w:t>
      </w:r>
      <w:r w:rsidR="00906075">
        <w:t>.</w:t>
      </w:r>
    </w:p>
    <w:p w14:paraId="1317FC20" w14:textId="7CBF1D17" w:rsidR="00906075" w:rsidRDefault="00906075">
      <w:r>
        <w:t>A</w:t>
      </w:r>
      <w:r w:rsidR="00FB7AE7">
        <w:t>ny questions could be emailed without feeling any embarrassment</w:t>
      </w:r>
      <w:r w:rsidR="00B26A61">
        <w:t xml:space="preserve"> which was particularly good.</w:t>
      </w:r>
    </w:p>
    <w:p w14:paraId="7B11AD55" w14:textId="4BFB0DF4" w:rsidR="00EC17DC" w:rsidRDefault="00906075">
      <w:r>
        <w:t xml:space="preserve">Teaching </w:t>
      </w:r>
      <w:r w:rsidR="00FB7AE7">
        <w:t>was practical, a lecture</w:t>
      </w:r>
      <w:r>
        <w:t>,</w:t>
      </w:r>
      <w:r w:rsidR="00FB7AE7">
        <w:t xml:space="preserve"> a short assessment</w:t>
      </w:r>
      <w:r>
        <w:t>,</w:t>
      </w:r>
      <w:r w:rsidR="00FB7AE7">
        <w:t xml:space="preserve"> </w:t>
      </w:r>
      <w:r>
        <w:t>a</w:t>
      </w:r>
      <w:r w:rsidR="00FB7AE7">
        <w:t xml:space="preserve"> </w:t>
      </w:r>
      <w:r>
        <w:t>video, and questions thereafter.</w:t>
      </w:r>
    </w:p>
    <w:p w14:paraId="75571D46" w14:textId="43E24423" w:rsidR="00B2238E" w:rsidRDefault="00771674">
      <w:r>
        <w:t xml:space="preserve">Microsoft </w:t>
      </w:r>
      <w:r w:rsidR="00B2238E">
        <w:t>Teams a</w:t>
      </w:r>
      <w:r>
        <w:t xml:space="preserve"> new experience,</w:t>
      </w:r>
      <w:r w:rsidR="00B2238E">
        <w:t xml:space="preserve"> was going well and all seemed to understand it quite well</w:t>
      </w:r>
      <w:r w:rsidR="00B26A61">
        <w:t>.</w:t>
      </w:r>
    </w:p>
    <w:p w14:paraId="635C6B93" w14:textId="5E8ECB9D" w:rsidR="00625DBE" w:rsidRDefault="002D0A56">
      <w:r>
        <w:t>Microsoft Teams a new experience, was going well and all seemed to understand it quite well and is a good</w:t>
      </w:r>
      <w:r w:rsidR="000D1104">
        <w:t xml:space="preserve"> platform for discussion.</w:t>
      </w:r>
    </w:p>
    <w:p w14:paraId="6FC17D8E" w14:textId="7556C631" w:rsidR="006072A4" w:rsidRPr="00D63CEE" w:rsidRDefault="002D0A56">
      <w:r>
        <w:t>During my research online</w:t>
      </w:r>
      <w:r w:rsidR="006072A4">
        <w:t xml:space="preserve"> teamwork highlighted </w:t>
      </w:r>
      <w:r w:rsidR="006072A4" w:rsidRPr="006072A4">
        <w:t xml:space="preserve">the </w:t>
      </w:r>
      <w:r w:rsidR="006072A4">
        <w:t>“</w:t>
      </w:r>
      <w:r w:rsidR="006072A4" w:rsidRPr="006072A4">
        <w:t>most essential aspects of university study is the unique opportunity to learn to work as a part of a group</w:t>
      </w:r>
      <w:r w:rsidR="006072A4" w:rsidRPr="00902D1D">
        <w:rPr>
          <w:b/>
          <w:bCs/>
          <w:i/>
          <w:iCs/>
        </w:rPr>
        <w:t xml:space="preserve">”, </w:t>
      </w:r>
      <w:r w:rsidR="006072A4" w:rsidRPr="00D63CEE">
        <w:rPr>
          <w:b/>
          <w:bCs/>
        </w:rPr>
        <w:t>truowl.com/university</w:t>
      </w:r>
      <w:r w:rsidR="00D63CEE">
        <w:rPr>
          <w:rStyle w:val="HTMLCite"/>
          <w:rFonts w:ascii="Helvetica" w:hAnsi="Helvetica"/>
          <w:b/>
          <w:bCs/>
          <w:i w:val="0"/>
          <w:iCs w:val="0"/>
          <w:shd w:val="clear" w:color="auto" w:fill="FFFFFF"/>
        </w:rPr>
        <w:t xml:space="preserve">. </w:t>
      </w:r>
      <w:r w:rsidR="00D63CEE" w:rsidRPr="00D63CEE">
        <w:t xml:space="preserve">Which illustrates the point </w:t>
      </w:r>
      <w:proofErr w:type="gramStart"/>
      <w:r w:rsidR="00E61F8D" w:rsidRPr="00D63CEE">
        <w:t>above</w:t>
      </w:r>
      <w:r>
        <w:t>.</w:t>
      </w:r>
      <w:proofErr w:type="gramEnd"/>
    </w:p>
    <w:p w14:paraId="55CE368B" w14:textId="5A2622AB" w:rsidR="009D46DB" w:rsidRDefault="009D46DB">
      <w:pPr>
        <w:rPr>
          <w:b/>
          <w:bCs/>
          <w:u w:val="single"/>
        </w:rPr>
      </w:pPr>
      <w:r w:rsidRPr="00FB7AE7">
        <w:rPr>
          <w:b/>
          <w:bCs/>
          <w:u w:val="single"/>
        </w:rPr>
        <w:t>Analysis</w:t>
      </w:r>
    </w:p>
    <w:p w14:paraId="040CE952" w14:textId="47684899" w:rsidR="00103385" w:rsidRDefault="00103385">
      <w:r w:rsidRPr="00103385">
        <w:t>Managing time ensured the assignments went well and were in time</w:t>
      </w:r>
      <w:r w:rsidR="005C61CA">
        <w:t xml:space="preserve"> and </w:t>
      </w:r>
      <w:r w:rsidR="001B697C">
        <w:t xml:space="preserve">through my research into </w:t>
      </w:r>
      <w:r w:rsidR="001B697C" w:rsidRPr="00156D22">
        <w:rPr>
          <w:b/>
          <w:bCs/>
        </w:rPr>
        <w:t>Time Management by Covey (2002)</w:t>
      </w:r>
      <w:r w:rsidR="001B697C">
        <w:t xml:space="preserve"> I agreed with what he said </w:t>
      </w:r>
      <w:r w:rsidR="001B697C" w:rsidRPr="001B697C">
        <w:t>that time management is</w:t>
      </w:r>
      <w:r w:rsidR="001B697C">
        <w:t xml:space="preserve"> not</w:t>
      </w:r>
      <w:r w:rsidR="001B697C" w:rsidRPr="001B697C">
        <w:t xml:space="preserve"> just about organizing your tasks. He claims it is a way of life. That is because how you manage your time also plays a huge part in your well-being. </w:t>
      </w:r>
      <w:r w:rsidR="001B697C">
        <w:t>Therefore, planning of assignments and work to be handed in was now timetabled and target dates met.</w:t>
      </w:r>
    </w:p>
    <w:p w14:paraId="7E66B185" w14:textId="39EF1118" w:rsidR="00103385" w:rsidRDefault="00103385">
      <w:r>
        <w:t>Increased participation in rooms discussions brought a variety of ideas to the group from which all could learn.</w:t>
      </w:r>
      <w:r w:rsidR="002E7F74">
        <w:t xml:space="preserve"> </w:t>
      </w:r>
    </w:p>
    <w:p w14:paraId="236FA986" w14:textId="4C3165F9" w:rsidR="00A2725B" w:rsidRDefault="00A2725B">
      <w:r>
        <w:t>What I have found challenging is how to use the library facility and how to reference, reading the Harvard Referencing handbook.</w:t>
      </w:r>
    </w:p>
    <w:p w14:paraId="1E21E51D" w14:textId="79DA39A3" w:rsidR="00C73C26" w:rsidRDefault="00C73C26">
      <w:r>
        <w:t>IT use is getting better with lectures and self-study and practice.</w:t>
      </w:r>
    </w:p>
    <w:p w14:paraId="43E22770" w14:textId="2F56EDFF" w:rsidR="002F5D42" w:rsidRDefault="002F5D42">
      <w:r>
        <w:t>My knowledge of work experiences of having team meetings and taking notes has helped in note taking during lectures and group discussions and being a student representative for this course.</w:t>
      </w:r>
    </w:p>
    <w:p w14:paraId="34F5298D" w14:textId="3AD1C8BD" w:rsidR="00F82979" w:rsidRDefault="00F82979">
      <w:r>
        <w:t xml:space="preserve">Analysing what </w:t>
      </w:r>
      <w:r w:rsidR="00670C93">
        <w:t>topics,</w:t>
      </w:r>
      <w:r>
        <w:t xml:space="preserve"> we are undertaking allows me to learn new skills and attain a good grade for further study.</w:t>
      </w:r>
    </w:p>
    <w:p w14:paraId="7B0F0B50" w14:textId="38F8C01E" w:rsidR="00FB7AE7" w:rsidRPr="00FB7AE7" w:rsidRDefault="00FB7AE7">
      <w:pPr>
        <w:rPr>
          <w:b/>
          <w:bCs/>
          <w:u w:val="single"/>
        </w:rPr>
      </w:pPr>
    </w:p>
    <w:p w14:paraId="7221A2E3" w14:textId="66220CEC" w:rsidR="009D46DB" w:rsidRDefault="009D46DB">
      <w:pPr>
        <w:rPr>
          <w:b/>
          <w:bCs/>
          <w:u w:val="single"/>
        </w:rPr>
      </w:pPr>
      <w:r w:rsidRPr="00FB7AE7">
        <w:rPr>
          <w:b/>
          <w:bCs/>
          <w:u w:val="single"/>
        </w:rPr>
        <w:t>Conclusion</w:t>
      </w:r>
    </w:p>
    <w:p w14:paraId="4356AACD" w14:textId="48CA9AAD" w:rsidR="00074586" w:rsidRDefault="00074586">
      <w:r w:rsidRPr="00074586">
        <w:t>The thing I have learnt most is ensuring time is managed more effectively and sticking to a plan.</w:t>
      </w:r>
      <w:r>
        <w:t xml:space="preserve"> </w:t>
      </w:r>
      <w:r w:rsidR="00EA0CA2">
        <w:t>Often</w:t>
      </w:r>
      <w:r>
        <w:t xml:space="preserve"> </w:t>
      </w:r>
      <w:r w:rsidR="00EB67E1">
        <w:t>assignments done</w:t>
      </w:r>
      <w:r>
        <w:t xml:space="preserve"> the night before a</w:t>
      </w:r>
      <w:r w:rsidR="00EB67E1">
        <w:t>re</w:t>
      </w:r>
      <w:r>
        <w:t xml:space="preserve"> rushed</w:t>
      </w:r>
      <w:r w:rsidR="00EB67E1">
        <w:t xml:space="preserve"> and not checked.</w:t>
      </w:r>
    </w:p>
    <w:p w14:paraId="79597D67" w14:textId="6CE5AA89" w:rsidR="00EB67E1" w:rsidRDefault="00EB67E1" w:rsidP="00EB67E1">
      <w:pPr>
        <w:ind w:left="1440" w:hanging="1440"/>
      </w:pPr>
      <w:r>
        <w:t xml:space="preserve">Learning classroom etiquette was a positive factor </w:t>
      </w:r>
      <w:r w:rsidR="00720E28">
        <w:t>ensuring wide discussions.</w:t>
      </w:r>
    </w:p>
    <w:p w14:paraId="3F99D8CF" w14:textId="0C4E97CD" w:rsidR="00EB67E1" w:rsidRDefault="00EB67E1" w:rsidP="00EB67E1">
      <w:pPr>
        <w:ind w:left="1440" w:hanging="1440"/>
      </w:pPr>
      <w:r>
        <w:t xml:space="preserve">Simple techniques on IT were especially good and the best </w:t>
      </w:r>
      <w:r w:rsidR="00670C93">
        <w:t>was the</w:t>
      </w:r>
      <w:r>
        <w:t xml:space="preserve"> ease with which a report</w:t>
      </w:r>
    </w:p>
    <w:p w14:paraId="0D0439AA" w14:textId="74A3D359" w:rsidR="00EB67E1" w:rsidRDefault="00EB67E1" w:rsidP="00EB67E1">
      <w:pPr>
        <w:ind w:left="1440" w:hanging="1440"/>
      </w:pPr>
      <w:r>
        <w:t>could be done by using Outline in Word.</w:t>
      </w:r>
    </w:p>
    <w:p w14:paraId="5E6CFEBC" w14:textId="77777777" w:rsidR="002224DB" w:rsidRDefault="00EB67E1" w:rsidP="002224DB">
      <w:pPr>
        <w:ind w:left="1440" w:hanging="1440"/>
      </w:pPr>
      <w:r>
        <w:lastRenderedPageBreak/>
        <w:t xml:space="preserve">As lectures are still online, a positive situation can be when they are held in a lecture theatre as the </w:t>
      </w:r>
    </w:p>
    <w:p w14:paraId="102F36F6" w14:textId="7F43930B" w:rsidR="00153D38" w:rsidRDefault="00EB67E1" w:rsidP="002224DB">
      <w:pPr>
        <w:ind w:left="1440" w:hanging="1440"/>
      </w:pPr>
      <w:r>
        <w:t>personal touch is missing.</w:t>
      </w:r>
    </w:p>
    <w:p w14:paraId="078BE8D5" w14:textId="1D0ECE0F" w:rsidR="00153D38" w:rsidRDefault="00153D38" w:rsidP="00720E28">
      <w:pPr>
        <w:ind w:left="2160" w:hanging="2160"/>
      </w:pPr>
      <w:r>
        <w:t xml:space="preserve">The most important thing I have learnt is use the </w:t>
      </w:r>
      <w:r w:rsidR="00720E28">
        <w:t>resources which</w:t>
      </w:r>
      <w:r>
        <w:t xml:space="preserve"> are available </w:t>
      </w:r>
      <w:r w:rsidR="00720E28">
        <w:t>for learning.</w:t>
      </w:r>
    </w:p>
    <w:p w14:paraId="7E705C0A" w14:textId="77777777" w:rsidR="00670C93" w:rsidRDefault="00670C93" w:rsidP="00720E28">
      <w:pPr>
        <w:ind w:left="2160" w:hanging="2160"/>
      </w:pPr>
      <w:r>
        <w:t>What I found most important was support from family and this is supported by an article by</w:t>
      </w:r>
    </w:p>
    <w:p w14:paraId="1194193E" w14:textId="1FA23CCD" w:rsidR="00670C93" w:rsidRPr="00670C93" w:rsidRDefault="00670C93" w:rsidP="00720E28">
      <w:pPr>
        <w:ind w:left="2160" w:hanging="2160"/>
      </w:pPr>
      <w:r>
        <w:t xml:space="preserve"> </w:t>
      </w:r>
      <w:r w:rsidRPr="00D44574">
        <w:rPr>
          <w:b/>
          <w:bCs/>
        </w:rPr>
        <w:t>Heagney</w:t>
      </w:r>
      <w:r w:rsidRPr="00D44574">
        <w:rPr>
          <w:b/>
          <w:bCs/>
        </w:rPr>
        <w:t xml:space="preserve"> (2017)</w:t>
      </w:r>
      <w:r w:rsidRPr="00670C93">
        <w:t xml:space="preserve"> where study</w:t>
      </w:r>
      <w:r w:rsidRPr="00670C93">
        <w:t xml:space="preserve"> findings show students' primary supports were </w:t>
      </w:r>
    </w:p>
    <w:p w14:paraId="3537D608" w14:textId="66E23D31" w:rsidR="00670C93" w:rsidRDefault="00670C93" w:rsidP="00720E28">
      <w:pPr>
        <w:ind w:left="2160" w:hanging="2160"/>
      </w:pPr>
      <w:r w:rsidRPr="00670C93">
        <w:t>families and friends.</w:t>
      </w:r>
    </w:p>
    <w:p w14:paraId="7F3B3E2A" w14:textId="77777777" w:rsidR="00AA72C6" w:rsidRDefault="00AA72C6" w:rsidP="00307A1C">
      <w:pPr>
        <w:ind w:left="2880" w:hanging="2880"/>
      </w:pPr>
      <w:r>
        <w:t>Finally,</w:t>
      </w:r>
      <w:r w:rsidR="00307A1C">
        <w:t xml:space="preserve"> in an article by Sasha Pleasance (2017</w:t>
      </w:r>
      <w:r>
        <w:t>) Returning to Education in Adulthood, he</w:t>
      </w:r>
      <w:r w:rsidR="00307A1C">
        <w:t xml:space="preserve"> noted</w:t>
      </w:r>
    </w:p>
    <w:p w14:paraId="5F932593" w14:textId="5150C452" w:rsidR="00307A1C" w:rsidRPr="00307A1C" w:rsidRDefault="00307A1C" w:rsidP="00AA72C6">
      <w:pPr>
        <w:ind w:left="2880" w:hanging="2880"/>
      </w:pPr>
      <w:r>
        <w:t xml:space="preserve"> following</w:t>
      </w:r>
      <w:r w:rsidRPr="00307A1C">
        <w:t xml:space="preserve"> key barriers identified through </w:t>
      </w:r>
      <w:r w:rsidR="00AA72C6" w:rsidRPr="00AA72C6">
        <w:t>research:</w:t>
      </w:r>
    </w:p>
    <w:p w14:paraId="2B156B7E" w14:textId="77777777" w:rsidR="00307A1C" w:rsidRPr="00307A1C" w:rsidRDefault="00307A1C" w:rsidP="00307A1C">
      <w:pPr>
        <w:numPr>
          <w:ilvl w:val="0"/>
          <w:numId w:val="4"/>
        </w:numPr>
        <w:shd w:val="clear" w:color="auto" w:fill="FFFFFF"/>
        <w:spacing w:after="0" w:line="240" w:lineRule="auto"/>
      </w:pPr>
      <w:r w:rsidRPr="00307A1C">
        <w:t>lack of time and energy</w:t>
      </w:r>
    </w:p>
    <w:p w14:paraId="6FC99A9C" w14:textId="77777777" w:rsidR="00307A1C" w:rsidRPr="00307A1C" w:rsidRDefault="00307A1C" w:rsidP="00307A1C">
      <w:pPr>
        <w:numPr>
          <w:ilvl w:val="0"/>
          <w:numId w:val="4"/>
        </w:numPr>
        <w:shd w:val="clear" w:color="auto" w:fill="FFFFFF"/>
        <w:spacing w:after="0" w:line="240" w:lineRule="auto"/>
      </w:pPr>
      <w:r w:rsidRPr="00307A1C">
        <w:t>negative perceptions of education from their own experiences</w:t>
      </w:r>
    </w:p>
    <w:p w14:paraId="243D4AB6" w14:textId="77777777" w:rsidR="00307A1C" w:rsidRPr="00307A1C" w:rsidRDefault="00307A1C" w:rsidP="00307A1C">
      <w:pPr>
        <w:numPr>
          <w:ilvl w:val="0"/>
          <w:numId w:val="4"/>
        </w:numPr>
        <w:shd w:val="clear" w:color="auto" w:fill="FFFFFF"/>
        <w:spacing w:after="0" w:line="240" w:lineRule="auto"/>
      </w:pPr>
      <w:r w:rsidRPr="00307A1C">
        <w:t>lack of available courses</w:t>
      </w:r>
    </w:p>
    <w:p w14:paraId="5E67DB4B" w14:textId="77777777" w:rsidR="00307A1C" w:rsidRPr="00307A1C" w:rsidRDefault="00307A1C" w:rsidP="00307A1C">
      <w:pPr>
        <w:numPr>
          <w:ilvl w:val="0"/>
          <w:numId w:val="4"/>
        </w:numPr>
        <w:shd w:val="clear" w:color="auto" w:fill="FFFFFF"/>
        <w:spacing w:after="0" w:line="240" w:lineRule="auto"/>
      </w:pPr>
      <w:r w:rsidRPr="00307A1C">
        <w:t>lack of support</w:t>
      </w:r>
    </w:p>
    <w:p w14:paraId="5154A868" w14:textId="635FEF9E" w:rsidR="00307A1C" w:rsidRDefault="00307A1C" w:rsidP="00307A1C">
      <w:pPr>
        <w:numPr>
          <w:ilvl w:val="0"/>
          <w:numId w:val="4"/>
        </w:numPr>
        <w:shd w:val="clear" w:color="auto" w:fill="FFFFFF"/>
        <w:spacing w:after="0" w:line="240" w:lineRule="auto"/>
      </w:pPr>
      <w:r w:rsidRPr="00307A1C">
        <w:t>lack of confidence in own abilities</w:t>
      </w:r>
      <w:r w:rsidR="00AA72C6">
        <w:t>.</w:t>
      </w:r>
    </w:p>
    <w:p w14:paraId="72785B5C" w14:textId="77777777" w:rsidR="00AA72C6" w:rsidRPr="00307A1C" w:rsidRDefault="00AA72C6" w:rsidP="00AA72C6">
      <w:pPr>
        <w:shd w:val="clear" w:color="auto" w:fill="FFFFFF"/>
        <w:spacing w:after="0" w:line="240" w:lineRule="auto"/>
        <w:ind w:left="720"/>
      </w:pPr>
    </w:p>
    <w:p w14:paraId="4D0887D4" w14:textId="5436B015" w:rsidR="00307A1C" w:rsidRPr="00307A1C" w:rsidRDefault="00307A1C" w:rsidP="00307A1C">
      <w:pPr>
        <w:shd w:val="clear" w:color="auto" w:fill="FFFFFF"/>
        <w:spacing w:after="0" w:line="240" w:lineRule="auto"/>
      </w:pPr>
      <w:r w:rsidRPr="00307A1C">
        <w:t xml:space="preserve">These are all factors which </w:t>
      </w:r>
      <w:r w:rsidR="00AA72C6">
        <w:t>are barriers to my return.</w:t>
      </w:r>
    </w:p>
    <w:p w14:paraId="6D0AA1D1" w14:textId="77777777" w:rsidR="00307A1C" w:rsidRDefault="00307A1C" w:rsidP="00307A1C">
      <w:pPr>
        <w:ind w:left="2880" w:hanging="2880"/>
      </w:pPr>
    </w:p>
    <w:p w14:paraId="528F27F6" w14:textId="5DEC0E74" w:rsidR="009D46DB" w:rsidRDefault="009D46DB">
      <w:pPr>
        <w:rPr>
          <w:b/>
          <w:bCs/>
          <w:u w:val="single"/>
        </w:rPr>
      </w:pPr>
      <w:r w:rsidRPr="00FB7AE7">
        <w:rPr>
          <w:b/>
          <w:bCs/>
          <w:u w:val="single"/>
        </w:rPr>
        <w:t>Action Plan</w:t>
      </w:r>
    </w:p>
    <w:p w14:paraId="5426AC5C" w14:textId="77777777" w:rsidR="00C56B04" w:rsidRDefault="00C56B04" w:rsidP="00C56B04">
      <w:r>
        <w:t>I missed the first lecture as there was a problem with logging on.  Thereafter I made sure I tested the system at least 15 minutes before each lecture in readiness.</w:t>
      </w:r>
    </w:p>
    <w:p w14:paraId="76644937" w14:textId="77777777" w:rsidR="00D63CEE" w:rsidRDefault="00F42F61" w:rsidP="0057674E">
      <w:pPr>
        <w:spacing w:after="0" w:line="240" w:lineRule="auto"/>
        <w:ind w:left="2160" w:hanging="2160"/>
        <w:jc w:val="both"/>
      </w:pPr>
      <w:r w:rsidRPr="00F42F61">
        <w:t xml:space="preserve">More research and reading </w:t>
      </w:r>
      <w:r>
        <w:t>would ensure there is a good level of understanding of this course.</w:t>
      </w:r>
    </w:p>
    <w:p w14:paraId="0B0E3B81" w14:textId="75E9D2B1" w:rsidR="00F42F61" w:rsidRDefault="00D63CEE" w:rsidP="0057674E">
      <w:pPr>
        <w:spacing w:after="0" w:line="240" w:lineRule="auto"/>
        <w:jc w:val="both"/>
      </w:pPr>
      <w:r>
        <w:t xml:space="preserve"> This would enable me to reference accurately and use appropriately.</w:t>
      </w:r>
    </w:p>
    <w:p w14:paraId="2644BA1A" w14:textId="77777777" w:rsidR="00BF58A8" w:rsidRDefault="00BF58A8" w:rsidP="0057674E">
      <w:pPr>
        <w:spacing w:after="0" w:line="240" w:lineRule="auto"/>
        <w:jc w:val="both"/>
      </w:pPr>
    </w:p>
    <w:p w14:paraId="1CA31A9F" w14:textId="1613561E" w:rsidR="00F42F61" w:rsidRDefault="00F42F61" w:rsidP="0057674E">
      <w:pPr>
        <w:spacing w:after="0" w:line="240" w:lineRule="auto"/>
        <w:ind w:left="2160" w:hanging="2160"/>
        <w:jc w:val="both"/>
      </w:pPr>
      <w:r>
        <w:t xml:space="preserve">Planning is the key to success, setting yourself target times and dates </w:t>
      </w:r>
      <w:r w:rsidR="00D63CEE">
        <w:t xml:space="preserve">for </w:t>
      </w:r>
      <w:r>
        <w:t>assignments are met.</w:t>
      </w:r>
    </w:p>
    <w:p w14:paraId="7EDB8114" w14:textId="45F3E7B5" w:rsidR="00375C67" w:rsidRDefault="00375C67" w:rsidP="0057674E">
      <w:pPr>
        <w:spacing w:after="0" w:line="240" w:lineRule="auto"/>
        <w:ind w:left="2160" w:hanging="2160"/>
        <w:jc w:val="both"/>
      </w:pPr>
    </w:p>
    <w:p w14:paraId="390CE5F1" w14:textId="0922FD4D" w:rsidR="00375C67" w:rsidRDefault="00375C67" w:rsidP="0057674E">
      <w:pPr>
        <w:spacing w:after="0" w:line="240" w:lineRule="auto"/>
        <w:ind w:left="2160" w:hanging="2160"/>
        <w:jc w:val="both"/>
      </w:pPr>
      <w:r>
        <w:t>Division into teams and giving each member of the team a topic for preparation and discussion would</w:t>
      </w:r>
    </w:p>
    <w:p w14:paraId="3ADD958E" w14:textId="48881EAB" w:rsidR="00375C67" w:rsidRDefault="00375C67" w:rsidP="00375C67">
      <w:pPr>
        <w:spacing w:after="0" w:line="240" w:lineRule="auto"/>
        <w:ind w:left="2880" w:hanging="2880"/>
        <w:jc w:val="both"/>
      </w:pPr>
      <w:r>
        <w:t>be more productive, provider wider discussion.</w:t>
      </w:r>
    </w:p>
    <w:p w14:paraId="290D6B20" w14:textId="02D37EC6" w:rsidR="00905E8F" w:rsidRDefault="00905E8F" w:rsidP="00375C67">
      <w:pPr>
        <w:spacing w:after="0" w:line="240" w:lineRule="auto"/>
        <w:ind w:left="2880" w:hanging="2880"/>
        <w:jc w:val="both"/>
      </w:pPr>
    </w:p>
    <w:p w14:paraId="23C4D53F" w14:textId="77777777" w:rsidR="00905E8F" w:rsidRDefault="00905E8F" w:rsidP="00375C67">
      <w:pPr>
        <w:spacing w:after="0" w:line="240" w:lineRule="auto"/>
        <w:ind w:left="2880" w:hanging="2880"/>
        <w:jc w:val="both"/>
      </w:pPr>
      <w:r>
        <w:t>Further research into learning led me to the importance of learning how to learn in less time. Preparing</w:t>
      </w:r>
    </w:p>
    <w:p w14:paraId="27CB73EE" w14:textId="77777777" w:rsidR="00905E8F" w:rsidRDefault="00905E8F" w:rsidP="00375C67">
      <w:pPr>
        <w:spacing w:after="0" w:line="240" w:lineRule="auto"/>
        <w:ind w:left="2880" w:hanging="2880"/>
        <w:jc w:val="both"/>
      </w:pPr>
      <w:r>
        <w:t xml:space="preserve">for study (preparing a study plan), emotionally, psychologically and ensuring the study environment </w:t>
      </w:r>
    </w:p>
    <w:p w14:paraId="06B324BC" w14:textId="35A43D34" w:rsidR="00905E8F" w:rsidRDefault="00905E8F" w:rsidP="00905E8F">
      <w:pPr>
        <w:spacing w:after="0" w:line="240" w:lineRule="auto"/>
        <w:ind w:left="2880" w:hanging="2880"/>
        <w:jc w:val="both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t xml:space="preserve">is conducive. </w:t>
      </w:r>
      <w:r w:rsidRPr="00156D22">
        <w:rPr>
          <w:rFonts w:ascii="Source Sans Pro" w:hAnsi="Source Sans Pro"/>
          <w:b/>
          <w:bCs/>
          <w:color w:val="3A3A3A"/>
          <w:sz w:val="23"/>
          <w:szCs w:val="23"/>
          <w:shd w:val="clear" w:color="auto" w:fill="FFFFFF"/>
        </w:rPr>
        <w:t>Dawson, C. (2014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). </w:t>
      </w:r>
    </w:p>
    <w:p w14:paraId="78CCD1D9" w14:textId="649B697E" w:rsidR="00BF58A8" w:rsidRDefault="00BF58A8" w:rsidP="00905E8F">
      <w:pPr>
        <w:spacing w:after="0" w:line="240" w:lineRule="auto"/>
        <w:ind w:left="2880" w:hanging="2880"/>
        <w:jc w:val="both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392AE3C3" w14:textId="031CE067" w:rsidR="00BF58A8" w:rsidRDefault="00BF58A8" w:rsidP="00905E8F">
      <w:pPr>
        <w:spacing w:after="0" w:line="240" w:lineRule="auto"/>
        <w:ind w:left="2880" w:hanging="2880"/>
        <w:jc w:val="both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Assignments should be shared so that good points can be learnt. </w:t>
      </w:r>
    </w:p>
    <w:p w14:paraId="05D97EDA" w14:textId="03E423DA" w:rsidR="00A2725B" w:rsidRDefault="00A2725B" w:rsidP="00905E8F">
      <w:pPr>
        <w:spacing w:after="0" w:line="240" w:lineRule="auto"/>
        <w:ind w:left="2880" w:hanging="2880"/>
        <w:jc w:val="both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62402492" w14:textId="0B873AEB" w:rsidR="00A2725B" w:rsidRPr="00905E8F" w:rsidRDefault="00A2725B" w:rsidP="00905E8F">
      <w:pPr>
        <w:spacing w:after="0" w:line="240" w:lineRule="auto"/>
        <w:ind w:left="2880" w:hanging="2880"/>
        <w:jc w:val="both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More work is required to understand referencing.</w:t>
      </w:r>
    </w:p>
    <w:p w14:paraId="31F968A1" w14:textId="5D5A6968" w:rsidR="00FB7AE7" w:rsidRDefault="00FB7AE7" w:rsidP="0057674E">
      <w:pPr>
        <w:spacing w:after="0" w:line="240" w:lineRule="auto"/>
        <w:rPr>
          <w:b/>
          <w:bCs/>
          <w:u w:val="single"/>
        </w:rPr>
      </w:pPr>
    </w:p>
    <w:p w14:paraId="6A9DE96D" w14:textId="28222338" w:rsidR="00FB7AE7" w:rsidRDefault="00CC4D6A">
      <w:pPr>
        <w:rPr>
          <w:b/>
          <w:bCs/>
          <w:u w:val="single"/>
        </w:rPr>
      </w:pPr>
      <w:r>
        <w:rPr>
          <w:b/>
          <w:bCs/>
          <w:u w:val="single"/>
        </w:rPr>
        <w:t>__________________________________________________________________________________</w:t>
      </w:r>
    </w:p>
    <w:p w14:paraId="71781BE2" w14:textId="65190CD1" w:rsidR="00FB7AE7" w:rsidRDefault="00CC4D6A">
      <w:pPr>
        <w:rPr>
          <w:b/>
          <w:bCs/>
          <w:u w:val="single"/>
        </w:rPr>
      </w:pPr>
      <w:r>
        <w:rPr>
          <w:b/>
          <w:bCs/>
          <w:u w:val="single"/>
        </w:rPr>
        <w:t>References</w:t>
      </w:r>
    </w:p>
    <w:p w14:paraId="02135E0D" w14:textId="1052C012" w:rsidR="00FB7AE7" w:rsidRDefault="00FB7AE7" w:rsidP="00FB7AE7">
      <w:pPr>
        <w:pStyle w:val="Footer"/>
      </w:pPr>
      <w:r>
        <w:t>Gibbs G (1988). Learning by Doing: A guide to teaching and learning methods. Further Education Unit. Oxford Polytechnic: Oxford.</w:t>
      </w:r>
    </w:p>
    <w:p w14:paraId="519F317A" w14:textId="633A0556" w:rsidR="008A313C" w:rsidRDefault="008A313C" w:rsidP="00FB7AE7">
      <w:pPr>
        <w:pStyle w:val="Footer"/>
      </w:pPr>
    </w:p>
    <w:p w14:paraId="43EBA349" w14:textId="575DBA3E" w:rsidR="008A313C" w:rsidRDefault="008A313C" w:rsidP="00FB7AE7">
      <w:pPr>
        <w:pStyle w:val="Footer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lastRenderedPageBreak/>
        <w:t>Heagney, Margaret &amp; Benson, Robyn. (2017). How mature-age students succeed in higher education: implications for institutional support. </w:t>
      </w:r>
      <w:r w:rsidRPr="00A247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Journal of Higher Education Policy and Management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 </w:t>
      </w:r>
      <w:r w:rsidRPr="00A247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39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(3), 216–234. </w:t>
      </w:r>
      <w:hyperlink r:id="rId11" w:history="1">
        <w:r w:rsidR="006072A4" w:rsidRPr="00A2475D">
          <w:rPr>
            <w:color w:val="3A3A3A"/>
          </w:rPr>
          <w:t>https://doi.org/10.1080/1360080X.2017.1300986</w:t>
        </w:r>
      </w:hyperlink>
    </w:p>
    <w:p w14:paraId="333720E2" w14:textId="68BCCA1D" w:rsidR="006072A4" w:rsidRDefault="006072A4" w:rsidP="00FB7AE7">
      <w:pPr>
        <w:pStyle w:val="Footer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5C7F7EB8" w14:textId="0D40B685" w:rsidR="007839D4" w:rsidRPr="00A2475D" w:rsidRDefault="00371F34" w:rsidP="00FB7AE7">
      <w:pPr>
        <w:pStyle w:val="Footer"/>
        <w:rPr>
          <w:rFonts w:ascii="Source Sans Pro" w:hAnsi="Source Sans Pro"/>
          <w:color w:val="3A3A3A"/>
          <w:sz w:val="23"/>
          <w:szCs w:val="23"/>
        </w:rPr>
      </w:pPr>
      <w:hyperlink r:id="rId12" w:history="1">
        <w:r w:rsidR="007839D4" w:rsidRPr="00A2475D">
          <w:rPr>
            <w:rFonts w:ascii="Source Sans Pro" w:hAnsi="Source Sans Pro"/>
            <w:color w:val="3A3A3A"/>
            <w:sz w:val="23"/>
            <w:szCs w:val="23"/>
          </w:rPr>
          <w:t>https://truowl.com/university/why-is-teamwork-important-in-university</w:t>
        </w:r>
      </w:hyperlink>
    </w:p>
    <w:p w14:paraId="604063C6" w14:textId="77777777" w:rsidR="007839D4" w:rsidRPr="00A2475D" w:rsidRDefault="007839D4" w:rsidP="00FB7AE7">
      <w:pPr>
        <w:pStyle w:val="Footer"/>
        <w:rPr>
          <w:rFonts w:ascii="Source Sans Pro" w:hAnsi="Source Sans Pro"/>
          <w:color w:val="3A3A3A"/>
          <w:sz w:val="23"/>
          <w:szCs w:val="23"/>
        </w:rPr>
      </w:pPr>
    </w:p>
    <w:p w14:paraId="2DA29B92" w14:textId="2351B47B" w:rsidR="006072A4" w:rsidRPr="00A2475D" w:rsidRDefault="007839D4" w:rsidP="00FB7AE7">
      <w:pPr>
        <w:pStyle w:val="Footer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Stephen Covey </w:t>
      </w:r>
      <w:r w:rsidR="0048124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on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Time Management. (2002). </w:t>
      </w:r>
      <w:r w:rsidRPr="00A247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FSB : Fortune Small Business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 </w:t>
      </w:r>
      <w:r w:rsidRPr="00A247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12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(5), 73.</w:t>
      </w:r>
      <w:hyperlink r:id="rId13" w:history="1"/>
      <w:r w:rsidR="00CA1396" w:rsidRPr="00A247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   </w:t>
      </w:r>
    </w:p>
    <w:p w14:paraId="10858F88" w14:textId="6EDFFFE6" w:rsidR="00A70C99" w:rsidRPr="00A2475D" w:rsidRDefault="00A70C99" w:rsidP="00FB7AE7">
      <w:pPr>
        <w:pStyle w:val="Footer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2269188C" w14:textId="04AFF7C4" w:rsidR="00A70C99" w:rsidRPr="00A2475D" w:rsidRDefault="00371F34" w:rsidP="00FB7AE7">
      <w:pPr>
        <w:pStyle w:val="Footer"/>
        <w:rPr>
          <w:color w:val="3A3A3A"/>
        </w:rPr>
      </w:pPr>
      <w:hyperlink r:id="rId14" w:history="1">
        <w:r w:rsidR="006E7600" w:rsidRPr="00A2475D">
          <w:rPr>
            <w:color w:val="3A3A3A"/>
          </w:rPr>
          <w:t>http://ergo.slv.vic.gov.au/learn-skills/research-skills/evaluate-your-work/ways-evaluat</w:t>
        </w:r>
      </w:hyperlink>
    </w:p>
    <w:p w14:paraId="6DC0BB78" w14:textId="15E4DD50" w:rsidR="00307A1C" w:rsidRPr="00A2475D" w:rsidRDefault="00307A1C" w:rsidP="00FB7AE7">
      <w:pPr>
        <w:pStyle w:val="Footer"/>
        <w:rPr>
          <w:color w:val="3A3A3A"/>
        </w:rPr>
      </w:pPr>
    </w:p>
    <w:p w14:paraId="2349FB55" w14:textId="20160195" w:rsidR="00670C93" w:rsidRPr="00A2475D" w:rsidRDefault="00670C93" w:rsidP="00FB7AE7">
      <w:pPr>
        <w:pStyle w:val="Footer"/>
        <w:rPr>
          <w:rFonts w:ascii="Source Sans Pro" w:hAnsi="Source Sans Pro"/>
          <w:color w:val="3A3A3A"/>
          <w:sz w:val="23"/>
          <w:szCs w:val="23"/>
        </w:rPr>
      </w:pPr>
      <w:hyperlink r:id="rId15" w:history="1">
        <w:r w:rsidRPr="00A2475D">
          <w:rPr>
            <w:rFonts w:ascii="Source Sans Pro" w:hAnsi="Source Sans Pro"/>
            <w:color w:val="3A3A3A"/>
            <w:sz w:val="23"/>
            <w:szCs w:val="23"/>
          </w:rPr>
          <w:t>https://college.jobs.ac.uk/article/returning-to-education-in-adulthood</w:t>
        </w:r>
      </w:hyperlink>
    </w:p>
    <w:p w14:paraId="2DFF97CA" w14:textId="77777777" w:rsidR="00670C93" w:rsidRPr="00A2475D" w:rsidRDefault="00670C93" w:rsidP="00FB7AE7">
      <w:pPr>
        <w:pStyle w:val="Footer"/>
        <w:rPr>
          <w:rFonts w:ascii="Source Sans Pro" w:hAnsi="Source Sans Pro"/>
          <w:color w:val="3A3A3A"/>
          <w:sz w:val="23"/>
          <w:szCs w:val="23"/>
        </w:rPr>
      </w:pPr>
    </w:p>
    <w:p w14:paraId="06A75134" w14:textId="77777777" w:rsidR="00670C93" w:rsidRPr="00670C93" w:rsidRDefault="00670C93" w:rsidP="00670C93">
      <w:pPr>
        <w:spacing w:after="0" w:line="240" w:lineRule="auto"/>
        <w:textAlignment w:val="baseline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 w:rsidRPr="00670C9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Heagney, Margaret; Benson, Robyn</w:t>
      </w:r>
    </w:p>
    <w:p w14:paraId="5BE2FA6D" w14:textId="0BD390CA" w:rsidR="00670C93" w:rsidRPr="00A2475D" w:rsidRDefault="00670C93" w:rsidP="00670C93">
      <w:pPr>
        <w:spacing w:after="0" w:line="240" w:lineRule="auto"/>
        <w:textAlignment w:val="baseline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 w:rsidRPr="00670C9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Journal of Higher Education Policy and Management, v39 n3 p216-234 2017</w:t>
      </w:r>
    </w:p>
    <w:p w14:paraId="4E6647CF" w14:textId="44DDB368" w:rsidR="00A2475D" w:rsidRPr="00A2475D" w:rsidRDefault="00A2475D" w:rsidP="00670C93">
      <w:pPr>
        <w:spacing w:after="0" w:line="240" w:lineRule="auto"/>
        <w:textAlignment w:val="baseline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08386325" w14:textId="06CFA4E2" w:rsidR="00A2475D" w:rsidRPr="00A2475D" w:rsidRDefault="00A2475D" w:rsidP="00670C93">
      <w:pPr>
        <w:spacing w:after="0" w:line="240" w:lineRule="auto"/>
        <w:textAlignment w:val="baseline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 w:rsidRPr="00A247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Dawson, Catherine</w:t>
      </w:r>
    </w:p>
    <w:p w14:paraId="55387401" w14:textId="36540998" w:rsidR="00A2475D" w:rsidRPr="00A2475D" w:rsidRDefault="00A2475D" w:rsidP="00A2475D">
      <w:pPr>
        <w:spacing w:after="0" w:line="240" w:lineRule="auto"/>
        <w:textAlignment w:val="baseline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 w:rsidRPr="00A247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The Complete Study Skills Guide</w:t>
      </w:r>
      <w:r w:rsidRPr="00A247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2011</w:t>
      </w:r>
    </w:p>
    <w:p w14:paraId="66F5354F" w14:textId="77777777" w:rsidR="00A2475D" w:rsidRPr="00670C93" w:rsidRDefault="00A2475D" w:rsidP="00670C93">
      <w:pPr>
        <w:spacing w:after="0" w:line="240" w:lineRule="auto"/>
        <w:textAlignment w:val="baseline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080AFD23" w14:textId="1347366C" w:rsidR="00307A1C" w:rsidRDefault="00307A1C" w:rsidP="00FB7AE7">
      <w:pPr>
        <w:pStyle w:val="Footer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hyperlink r:id="rId16" w:history="1">
        <w:r w:rsidRPr="00A2475D">
          <w:rPr>
            <w:rFonts w:ascii="Source Sans Pro" w:hAnsi="Source Sans Pro"/>
            <w:color w:val="3A3A3A"/>
            <w:sz w:val="23"/>
            <w:szCs w:val="23"/>
            <w:shd w:val="clear" w:color="auto" w:fill="FFFFFF"/>
          </w:rPr>
          <w:br/>
        </w:r>
      </w:hyperlink>
    </w:p>
    <w:p w14:paraId="19DD3B5C" w14:textId="76F28975" w:rsidR="006E7600" w:rsidRDefault="006E7600" w:rsidP="00FB7AE7">
      <w:pPr>
        <w:pStyle w:val="Footer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60FB09C2" w14:textId="5B190C7B" w:rsidR="00AE157C" w:rsidRDefault="00AE157C" w:rsidP="00FB7AE7">
      <w:pPr>
        <w:pStyle w:val="Footer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6B00B90D" w14:textId="77777777" w:rsidR="00307A1C" w:rsidRDefault="00307A1C" w:rsidP="00FB7AE7">
      <w:pPr>
        <w:pStyle w:val="Footer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78E00B8A" w14:textId="15C816EB" w:rsidR="00FB7AE7" w:rsidRPr="00A70C99" w:rsidRDefault="00AE157C" w:rsidP="00AE157C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 w:rsidRPr="00AE157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 </w:t>
      </w:r>
    </w:p>
    <w:p w14:paraId="5B01AA47" w14:textId="69EE5356" w:rsidR="008A313C" w:rsidRDefault="008A313C">
      <w:pPr>
        <w:rPr>
          <w:b/>
          <w:bCs/>
          <w:u w:val="single"/>
        </w:rPr>
      </w:pPr>
    </w:p>
    <w:p w14:paraId="76FFF982" w14:textId="477BB315" w:rsidR="008A313C" w:rsidRDefault="008A313C">
      <w:pPr>
        <w:rPr>
          <w:b/>
          <w:bCs/>
          <w:u w:val="single"/>
        </w:rPr>
      </w:pPr>
    </w:p>
    <w:p w14:paraId="6F91F54F" w14:textId="77777777" w:rsidR="00D44574" w:rsidRPr="00FB7AE7" w:rsidRDefault="00D44574">
      <w:pPr>
        <w:rPr>
          <w:b/>
          <w:bCs/>
          <w:u w:val="single"/>
        </w:rPr>
      </w:pPr>
    </w:p>
    <w:sectPr w:rsidR="00D44574" w:rsidRPr="00FB7AE7">
      <w:headerReference w:type="default" r:id="rId17"/>
      <w:foot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18B46A" w14:textId="77777777" w:rsidR="00371F34" w:rsidRDefault="00371F34" w:rsidP="00FB7AE7">
      <w:pPr>
        <w:spacing w:after="0" w:line="240" w:lineRule="auto"/>
      </w:pPr>
      <w:r>
        <w:separator/>
      </w:r>
    </w:p>
  </w:endnote>
  <w:endnote w:type="continuationSeparator" w:id="0">
    <w:p w14:paraId="0EDAE421" w14:textId="77777777" w:rsidR="00371F34" w:rsidRDefault="00371F34" w:rsidP="00FB7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639085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1C88D5" w14:textId="0CDB12D9" w:rsidR="00902D1D" w:rsidRDefault="00902D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1EFD5B" w14:textId="77777777" w:rsidR="00902D1D" w:rsidRDefault="00902D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FA667E" w14:textId="77777777" w:rsidR="00371F34" w:rsidRDefault="00371F34" w:rsidP="00FB7AE7">
      <w:pPr>
        <w:spacing w:after="0" w:line="240" w:lineRule="auto"/>
      </w:pPr>
      <w:r>
        <w:separator/>
      </w:r>
    </w:p>
  </w:footnote>
  <w:footnote w:type="continuationSeparator" w:id="0">
    <w:p w14:paraId="02C26D49" w14:textId="77777777" w:rsidR="00371F34" w:rsidRDefault="00371F34" w:rsidP="00FB7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5AECB" w14:textId="0194C453" w:rsidR="005E5A03" w:rsidRDefault="005E5A03">
    <w:pPr>
      <w:pStyle w:val="Header"/>
    </w:pPr>
    <w:r>
      <w:t>Sarfraz Ibrahim</w:t>
    </w:r>
  </w:p>
  <w:p w14:paraId="433C5318" w14:textId="35F4C063" w:rsidR="005E5A03" w:rsidRDefault="005E5A03">
    <w:pPr>
      <w:pStyle w:val="Header"/>
    </w:pPr>
    <w:r>
      <w:t>1905652</w:t>
    </w:r>
  </w:p>
  <w:p w14:paraId="1189DF2C" w14:textId="77777777" w:rsidR="005E5A03" w:rsidRDefault="005E5A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500486"/>
    <w:multiLevelType w:val="multilevel"/>
    <w:tmpl w:val="8000F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BF5D6D"/>
    <w:multiLevelType w:val="multilevel"/>
    <w:tmpl w:val="D988D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F07736"/>
    <w:multiLevelType w:val="multilevel"/>
    <w:tmpl w:val="5E8A3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362A87"/>
    <w:multiLevelType w:val="multilevel"/>
    <w:tmpl w:val="8FD8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DB"/>
    <w:rsid w:val="00074586"/>
    <w:rsid w:val="000D1104"/>
    <w:rsid w:val="000D15B4"/>
    <w:rsid w:val="00103232"/>
    <w:rsid w:val="00103385"/>
    <w:rsid w:val="0011226F"/>
    <w:rsid w:val="00153D38"/>
    <w:rsid w:val="00156D22"/>
    <w:rsid w:val="001B697C"/>
    <w:rsid w:val="002224DB"/>
    <w:rsid w:val="0027629C"/>
    <w:rsid w:val="002D0A56"/>
    <w:rsid w:val="002E2C92"/>
    <w:rsid w:val="002E7F74"/>
    <w:rsid w:val="002F5D42"/>
    <w:rsid w:val="00307A1C"/>
    <w:rsid w:val="00371F34"/>
    <w:rsid w:val="00375C67"/>
    <w:rsid w:val="00435DC6"/>
    <w:rsid w:val="00463BC7"/>
    <w:rsid w:val="0048124D"/>
    <w:rsid w:val="004B19EB"/>
    <w:rsid w:val="004C7443"/>
    <w:rsid w:val="00507C37"/>
    <w:rsid w:val="0057674E"/>
    <w:rsid w:val="005A758F"/>
    <w:rsid w:val="005C61CA"/>
    <w:rsid w:val="005E5A03"/>
    <w:rsid w:val="006072A4"/>
    <w:rsid w:val="00613FF7"/>
    <w:rsid w:val="00625DBE"/>
    <w:rsid w:val="00653C32"/>
    <w:rsid w:val="00670C93"/>
    <w:rsid w:val="006A631A"/>
    <w:rsid w:val="006E7600"/>
    <w:rsid w:val="006F692D"/>
    <w:rsid w:val="00720E28"/>
    <w:rsid w:val="00734A23"/>
    <w:rsid w:val="00737B3A"/>
    <w:rsid w:val="00771674"/>
    <w:rsid w:val="007839D4"/>
    <w:rsid w:val="008A313C"/>
    <w:rsid w:val="00902D1D"/>
    <w:rsid w:val="00905E8F"/>
    <w:rsid w:val="00906075"/>
    <w:rsid w:val="009900C7"/>
    <w:rsid w:val="009C025D"/>
    <w:rsid w:val="009D46DB"/>
    <w:rsid w:val="00A2475D"/>
    <w:rsid w:val="00A2725B"/>
    <w:rsid w:val="00A70C99"/>
    <w:rsid w:val="00A80F29"/>
    <w:rsid w:val="00AA72C6"/>
    <w:rsid w:val="00AC1ED5"/>
    <w:rsid w:val="00AE157C"/>
    <w:rsid w:val="00B20517"/>
    <w:rsid w:val="00B2238E"/>
    <w:rsid w:val="00B26A61"/>
    <w:rsid w:val="00B344FB"/>
    <w:rsid w:val="00B412C9"/>
    <w:rsid w:val="00B51EA0"/>
    <w:rsid w:val="00B568A0"/>
    <w:rsid w:val="00BF58A8"/>
    <w:rsid w:val="00C269E4"/>
    <w:rsid w:val="00C56B04"/>
    <w:rsid w:val="00C73C26"/>
    <w:rsid w:val="00CA1396"/>
    <w:rsid w:val="00CC4D6A"/>
    <w:rsid w:val="00D43B68"/>
    <w:rsid w:val="00D44574"/>
    <w:rsid w:val="00D55BFF"/>
    <w:rsid w:val="00D63CEE"/>
    <w:rsid w:val="00DE49FD"/>
    <w:rsid w:val="00DF14C7"/>
    <w:rsid w:val="00E15CAD"/>
    <w:rsid w:val="00E25EBE"/>
    <w:rsid w:val="00E4796E"/>
    <w:rsid w:val="00E61F8D"/>
    <w:rsid w:val="00E716C2"/>
    <w:rsid w:val="00EA0CA2"/>
    <w:rsid w:val="00EB52EC"/>
    <w:rsid w:val="00EB67E1"/>
    <w:rsid w:val="00EC17DC"/>
    <w:rsid w:val="00F0438D"/>
    <w:rsid w:val="00F216F4"/>
    <w:rsid w:val="00F24302"/>
    <w:rsid w:val="00F31EED"/>
    <w:rsid w:val="00F41706"/>
    <w:rsid w:val="00F42F61"/>
    <w:rsid w:val="00F73923"/>
    <w:rsid w:val="00F82979"/>
    <w:rsid w:val="00F85068"/>
    <w:rsid w:val="00FB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43C664"/>
  <w15:chartTrackingRefBased/>
  <w15:docId w15:val="{069C48F9-4611-4CC3-894D-45B272DF0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7A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7AE7"/>
  </w:style>
  <w:style w:type="paragraph" w:styleId="Footer">
    <w:name w:val="footer"/>
    <w:basedOn w:val="Normal"/>
    <w:link w:val="FooterChar"/>
    <w:uiPriority w:val="99"/>
    <w:unhideWhenUsed/>
    <w:rsid w:val="00FB7A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7AE7"/>
  </w:style>
  <w:style w:type="character" w:styleId="HTMLCite">
    <w:name w:val="HTML Cite"/>
    <w:basedOn w:val="DefaultParagraphFont"/>
    <w:uiPriority w:val="99"/>
    <w:semiHidden/>
    <w:unhideWhenUsed/>
    <w:rsid w:val="006072A4"/>
    <w:rPr>
      <w:i/>
      <w:iCs/>
    </w:rPr>
  </w:style>
  <w:style w:type="character" w:styleId="Hyperlink">
    <w:name w:val="Hyperlink"/>
    <w:basedOn w:val="DefaultParagraphFont"/>
    <w:uiPriority w:val="99"/>
    <w:unhideWhenUsed/>
    <w:rsid w:val="006072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72A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839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16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6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9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44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36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18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617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159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1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34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755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22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30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765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747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3354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6897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5930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9993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5726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79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851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045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111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2536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7653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14895">
                  <w:marLeft w:val="0"/>
                  <w:marRight w:val="0"/>
                  <w:marTop w:val="0"/>
                  <w:marBottom w:val="0"/>
                  <w:divBdr>
                    <w:top w:val="single" w:sz="6" w:space="6" w:color="D8AE47"/>
                    <w:left w:val="single" w:sz="6" w:space="12" w:color="D8AE47"/>
                    <w:bottom w:val="single" w:sz="6" w:space="6" w:color="D8AE47"/>
                    <w:right w:val="single" w:sz="6" w:space="12" w:color="D8AE47"/>
                  </w:divBdr>
                </w:div>
              </w:divsChild>
            </w:div>
            <w:div w:id="9740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10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2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76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072066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857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283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391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3356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59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2004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942360">
                              <w:marLeft w:val="0"/>
                              <w:marRight w:val="0"/>
                              <w:marTop w:val="6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46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54456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7162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160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2583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367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709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0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820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5898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756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6204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7276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0210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0968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216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631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829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885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6628620">
                                                      <w:marLeft w:val="0"/>
                                                      <w:marRight w:val="10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0070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2855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339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502354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747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3360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4797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1443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2487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486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8756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8679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194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0696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941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0428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2888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066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317698">
                                                      <w:marLeft w:val="0"/>
                                                      <w:marRight w:val="10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5339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44524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8329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1480414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296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103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75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475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7784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28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8564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5533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2894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154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0220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69695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910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504051">
                                                      <w:marLeft w:val="0"/>
                                                      <w:marRight w:val="10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1765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67882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706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675619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581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2045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97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7660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088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542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9902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921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2216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4368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165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917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66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5331866">
                                                      <w:marLeft w:val="0"/>
                                                      <w:marRight w:val="10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7605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2470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8532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114107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163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0858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510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7191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9798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2391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2454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5882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9686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2616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584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9113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558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502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1754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864447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197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58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177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213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7736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583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7487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7881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4727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8322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405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0256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801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4082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28770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9378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974065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410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7473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461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212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9495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9678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5735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4570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4021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6530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2433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7081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163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5646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1288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161575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8120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249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02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762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8829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167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9617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8422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4879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4571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480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5265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510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03284">
                                                      <w:marLeft w:val="0"/>
                                                      <w:marRight w:val="10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7926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5576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056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569578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544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446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532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919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4078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99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0555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5608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980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081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35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917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07911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373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681670">
                                                      <w:marLeft w:val="0"/>
                                                      <w:marRight w:val="10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3928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52707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1752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200022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763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35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554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5439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3127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170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5720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9998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4018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1907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668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9467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878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5916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37663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0399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489768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079612">
                                          <w:marLeft w:val="0"/>
                                          <w:marRight w:val="27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8957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838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405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4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147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5378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8669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4683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5143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4205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085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56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81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110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743629">
                              <w:marLeft w:val="0"/>
                              <w:marRight w:val="0"/>
                              <w:marTop w:val="12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843465">
                                  <w:marLeft w:val="4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930233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822552">
                                  <w:marLeft w:val="0"/>
                                  <w:marRight w:val="0"/>
                                  <w:marTop w:val="18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72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8034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47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742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4320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2362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915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806718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4289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9230739">
                                              <w:marLeft w:val="0"/>
                                              <w:marRight w:val="0"/>
                                              <w:marTop w:val="120"/>
                                              <w:marBottom w:val="96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2874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7000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456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645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7148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437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879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011699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1473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98965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975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002625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360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771964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443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82211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83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976180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807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817675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630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054223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569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5986184">
                                              <w:marLeft w:val="0"/>
                                              <w:marRight w:val="0"/>
                                              <w:marTop w:val="120"/>
                                              <w:marBottom w:val="96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722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6294207">
                                          <w:marLeft w:val="9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4069580">
                                      <w:marLeft w:val="19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9952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2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258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548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272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92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27428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313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4036999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568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626219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512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0650650">
                                              <w:marLeft w:val="0"/>
                                              <w:marRight w:val="0"/>
                                              <w:marTop w:val="120"/>
                                              <w:marBottom w:val="96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096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7226843">
                                          <w:marLeft w:val="9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75739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804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191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08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7961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78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03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7700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603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1039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898929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483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118116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99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061678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780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0551903">
                                              <w:marLeft w:val="0"/>
                                              <w:marRight w:val="0"/>
                                              <w:marTop w:val="120"/>
                                              <w:marBottom w:val="96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9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6863014">
                                          <w:marLeft w:val="9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30922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977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409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91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727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915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473313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2150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283505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963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042316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2157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369387">
                                              <w:marLeft w:val="0"/>
                                              <w:marRight w:val="0"/>
                                              <w:marTop w:val="120"/>
                                              <w:marBottom w:val="96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430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231023">
                                          <w:marLeft w:val="9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742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97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68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528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7013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625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188751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7213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9873812">
                                              <w:marLeft w:val="0"/>
                                              <w:marRight w:val="0"/>
                                              <w:marTop w:val="120"/>
                                              <w:marBottom w:val="96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658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963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1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0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87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1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929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99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71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9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528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293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549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993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0918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201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547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0230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71236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020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0408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8304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8683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7587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10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1785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760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034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224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2302519">
                                      <w:marLeft w:val="0"/>
                                      <w:marRight w:val="0"/>
                                      <w:marTop w:val="6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11789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552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6986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539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996883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5362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0059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3105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6068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4741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6719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940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438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7708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381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1987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349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</w:div>
                                                        <w:div w:id="1426069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305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68023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7284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335147">
                                                                          <w:marLeft w:val="48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936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5473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06566240">
                                      <w:marLeft w:val="0"/>
                                      <w:marRight w:val="0"/>
                                      <w:marTop w:val="6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090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2671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924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66165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507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4872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D8AE47"/>
                                                        <w:left w:val="single" w:sz="6" w:space="12" w:color="D8AE47"/>
                                                        <w:bottom w:val="single" w:sz="6" w:space="6" w:color="D8AE47"/>
                                                        <w:right w:val="single" w:sz="6" w:space="12" w:color="D8AE47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95428893">
                                      <w:marLeft w:val="0"/>
                                      <w:marRight w:val="0"/>
                                      <w:marTop w:val="6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064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12122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624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9625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3853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950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1167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3109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0706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0001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7731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5184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346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1094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668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9090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4547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9577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521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3225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3448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8903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020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8286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308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1592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055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7548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7799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4057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201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574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392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2486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358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8560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2855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876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2753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474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0840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2056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6389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7218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722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8626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604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9053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007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564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9011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8505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51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782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517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3017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5293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6547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210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1724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693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483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6605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6558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4053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3759261">
                                      <w:marLeft w:val="0"/>
                                      <w:marRight w:val="0"/>
                                      <w:marTop w:val="6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585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76707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7012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08561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182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391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1156712">
                                      <w:marLeft w:val="0"/>
                                      <w:marRight w:val="0"/>
                                      <w:marTop w:val="6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201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68831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55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287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7940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204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5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rgo.slv.vic.gov.au/glossary/term/143" TargetMode="External"/><Relationship Id="rId13" Type="http://schemas.openxmlformats.org/officeDocument/2006/relationships/hyperlink" Target="https://www.bing.com/search?q=working+as+a+team+in+universtiy&amp;form=ANNTH1&amp;refig=8e916dded22f4009b1f62ee8cc1812b6&amp;sp=-1&amp;ghc=1&amp;pq=working+as+a+team+in+universtiy&amp;sc=0-31&amp;qs=n&amp;sk=&amp;cvid=0cea51c76e4142e2ac567065ba99f96c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ruowl.com/university/why-is-teamwork-important-in-university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bing.com/search?q=journals+on+adults+returning+to+education&amp;form=ANNTH1&amp;refig=8c6c43fc237f4f5faa52c4b5e887ef84&amp;sp=-1&amp;ghc=1&amp;pq=journals+on+adults+returning+to+education&amp;sc=1-41&amp;qs=n&amp;sk=&amp;cvid=8c6c43fc237f4f5faa52c4b5e887ef84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80/1360080X.2017.130098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ollege.jobs.ac.uk/article/returning-to-education-in-adulthood" TargetMode="External"/><Relationship Id="rId10" Type="http://schemas.openxmlformats.org/officeDocument/2006/relationships/hyperlink" Target="http://ergo.slv.vic.gov.au/glossary/term/20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rgo.slv.vic.gov.au/glossary/term/163" TargetMode="External"/><Relationship Id="rId14" Type="http://schemas.openxmlformats.org/officeDocument/2006/relationships/hyperlink" Target="http://ergo.slv.vic.gov.au/learn-skills/research-skills/evaluate-your-work/ways-evalu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23910-F13D-4967-9004-D6050B79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 ibrahim</dc:creator>
  <cp:keywords/>
  <dc:description/>
  <cp:lastModifiedBy>saf ibrahim</cp:lastModifiedBy>
  <cp:revision>2</cp:revision>
  <cp:lastPrinted>2021-02-12T13:29:00Z</cp:lastPrinted>
  <dcterms:created xsi:type="dcterms:W3CDTF">2021-02-12T13:52:00Z</dcterms:created>
  <dcterms:modified xsi:type="dcterms:W3CDTF">2021-02-12T13:52:00Z</dcterms:modified>
</cp:coreProperties>
</file>