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A51332" w14:textId="77777777" w:rsidR="00855397" w:rsidRPr="005A610E" w:rsidRDefault="00855397" w:rsidP="005A610E">
      <w:pPr>
        <w:pStyle w:val="Default"/>
        <w:spacing w:line="276" w:lineRule="auto"/>
        <w:jc w:val="both"/>
        <w:rPr>
          <w:rFonts w:ascii="Arial" w:hAnsi="Arial" w:cs="Arial"/>
        </w:rPr>
      </w:pPr>
    </w:p>
    <w:p w14:paraId="42DE613F" w14:textId="7341B6FE" w:rsidR="00855397" w:rsidRPr="00582B74" w:rsidRDefault="00855397" w:rsidP="00582B74">
      <w:pPr>
        <w:pStyle w:val="Default"/>
        <w:spacing w:line="360" w:lineRule="auto"/>
        <w:jc w:val="both"/>
        <w:rPr>
          <w:rFonts w:ascii="Arial" w:hAnsi="Arial" w:cs="Arial"/>
        </w:rPr>
      </w:pPr>
      <w:r w:rsidRPr="00582B74">
        <w:rPr>
          <w:rFonts w:ascii="Arial" w:hAnsi="Arial" w:cs="Arial"/>
          <w:b/>
          <w:bCs/>
        </w:rPr>
        <w:t xml:space="preserve">Title of Learning Area </w:t>
      </w:r>
      <w:r w:rsidRPr="00582B74">
        <w:rPr>
          <w:rFonts w:ascii="Arial" w:hAnsi="Arial" w:cs="Arial"/>
        </w:rPr>
        <w:t>– Strategically lead and mana</w:t>
      </w:r>
      <w:r w:rsidR="00556DAE" w:rsidRPr="00582B74">
        <w:rPr>
          <w:rFonts w:ascii="Arial" w:hAnsi="Arial" w:cs="Arial"/>
        </w:rPr>
        <w:t xml:space="preserve">ge </w:t>
      </w:r>
      <w:r w:rsidRPr="00582B74">
        <w:rPr>
          <w:rFonts w:ascii="Arial" w:hAnsi="Arial" w:cs="Arial"/>
        </w:rPr>
        <w:t xml:space="preserve">a team to overcome the recruitment and retention crisis in </w:t>
      </w:r>
      <w:r w:rsidR="009E3D47">
        <w:rPr>
          <w:rFonts w:ascii="Arial" w:hAnsi="Arial" w:cs="Arial"/>
        </w:rPr>
        <w:t>s</w:t>
      </w:r>
      <w:r w:rsidR="00F81F6B">
        <w:rPr>
          <w:rFonts w:ascii="Arial" w:hAnsi="Arial" w:cs="Arial"/>
        </w:rPr>
        <w:t>ocial work</w:t>
      </w:r>
      <w:r w:rsidRPr="00582B74">
        <w:rPr>
          <w:rFonts w:ascii="Arial" w:hAnsi="Arial" w:cs="Arial"/>
        </w:rPr>
        <w:t xml:space="preserve"> since Covid-19 pandemic.</w:t>
      </w:r>
    </w:p>
    <w:p w14:paraId="68457FEE" w14:textId="5DE86E0B" w:rsidR="00855397" w:rsidRPr="00582B74" w:rsidRDefault="00855397" w:rsidP="00582B74">
      <w:pPr>
        <w:pStyle w:val="Default"/>
        <w:spacing w:line="360" w:lineRule="auto"/>
        <w:jc w:val="both"/>
        <w:rPr>
          <w:rFonts w:ascii="Arial" w:hAnsi="Arial" w:cs="Arial"/>
        </w:rPr>
      </w:pPr>
      <w:r w:rsidRPr="00582B74">
        <w:rPr>
          <w:rFonts w:ascii="Arial" w:hAnsi="Arial" w:cs="Arial"/>
          <w:b/>
          <w:bCs/>
        </w:rPr>
        <w:t xml:space="preserve">Amount of credit claimed for learning area </w:t>
      </w:r>
      <w:r w:rsidRPr="00582B74">
        <w:rPr>
          <w:rFonts w:ascii="Arial" w:hAnsi="Arial" w:cs="Arial"/>
        </w:rPr>
        <w:t xml:space="preserve">- 60 credits </w:t>
      </w:r>
    </w:p>
    <w:p w14:paraId="4D49C9B1" w14:textId="77777777" w:rsidR="00855397" w:rsidRPr="00582B74" w:rsidRDefault="00855397" w:rsidP="00582B74">
      <w:pPr>
        <w:pStyle w:val="Default"/>
        <w:spacing w:line="360" w:lineRule="auto"/>
        <w:jc w:val="both"/>
        <w:rPr>
          <w:rFonts w:ascii="Arial" w:hAnsi="Arial" w:cs="Arial"/>
        </w:rPr>
      </w:pPr>
      <w:r w:rsidRPr="00582B74">
        <w:rPr>
          <w:rFonts w:ascii="Arial" w:hAnsi="Arial" w:cs="Arial"/>
          <w:b/>
          <w:bCs/>
        </w:rPr>
        <w:t xml:space="preserve">Level at which credit is being claimed </w:t>
      </w:r>
      <w:r w:rsidRPr="00582B74">
        <w:rPr>
          <w:rFonts w:ascii="Arial" w:hAnsi="Arial" w:cs="Arial"/>
        </w:rPr>
        <w:t xml:space="preserve">- level 7 </w:t>
      </w:r>
    </w:p>
    <w:p w14:paraId="02C507AE" w14:textId="77777777" w:rsidR="00855397" w:rsidRPr="00582B74" w:rsidRDefault="00855397" w:rsidP="00582B74">
      <w:pPr>
        <w:pStyle w:val="Default"/>
        <w:pBdr>
          <w:bottom w:val="single" w:sz="12" w:space="1" w:color="auto"/>
        </w:pBdr>
        <w:spacing w:line="360" w:lineRule="auto"/>
        <w:jc w:val="both"/>
        <w:rPr>
          <w:rFonts w:ascii="Arial" w:hAnsi="Arial" w:cs="Arial"/>
        </w:rPr>
      </w:pPr>
    </w:p>
    <w:p w14:paraId="0A90039A" w14:textId="77777777" w:rsidR="00855397" w:rsidRPr="00582B74" w:rsidRDefault="00855397" w:rsidP="00582B74">
      <w:pPr>
        <w:pStyle w:val="Default"/>
        <w:spacing w:line="360" w:lineRule="auto"/>
        <w:jc w:val="both"/>
        <w:rPr>
          <w:rFonts w:ascii="Arial" w:hAnsi="Arial" w:cs="Arial"/>
          <w:b/>
          <w:bCs/>
        </w:rPr>
      </w:pPr>
    </w:p>
    <w:p w14:paraId="19C22F86" w14:textId="22B96007" w:rsidR="00855397" w:rsidRPr="00582B74" w:rsidRDefault="00855397" w:rsidP="00582B74">
      <w:pPr>
        <w:pStyle w:val="Default"/>
        <w:spacing w:line="360" w:lineRule="auto"/>
        <w:jc w:val="both"/>
        <w:rPr>
          <w:rFonts w:ascii="Arial" w:hAnsi="Arial" w:cs="Arial"/>
          <w:b/>
          <w:bCs/>
        </w:rPr>
      </w:pPr>
      <w:r w:rsidRPr="00582B74">
        <w:rPr>
          <w:rFonts w:ascii="Arial" w:hAnsi="Arial" w:cs="Arial"/>
          <w:b/>
          <w:bCs/>
        </w:rPr>
        <w:t>Learning outcomes</w:t>
      </w:r>
    </w:p>
    <w:p w14:paraId="58D6EBBF" w14:textId="5C9494FB" w:rsidR="00855397" w:rsidRPr="00582B74" w:rsidRDefault="00855397" w:rsidP="00582B74">
      <w:pPr>
        <w:pStyle w:val="ListParagraph"/>
        <w:numPr>
          <w:ilvl w:val="0"/>
          <w:numId w:val="1"/>
        </w:numPr>
        <w:autoSpaceDE w:val="0"/>
        <w:autoSpaceDN w:val="0"/>
        <w:adjustRightInd w:val="0"/>
        <w:spacing w:line="360" w:lineRule="auto"/>
        <w:jc w:val="both"/>
        <w:rPr>
          <w:rFonts w:cs="Arial"/>
          <w:color w:val="auto"/>
          <w:sz w:val="24"/>
          <w:szCs w:val="24"/>
        </w:rPr>
      </w:pPr>
      <w:bookmarkStart w:id="0" w:name="_Hlk137202726"/>
      <w:r w:rsidRPr="00582B74">
        <w:rPr>
          <w:rFonts w:cs="Arial"/>
          <w:color w:val="auto"/>
          <w:sz w:val="24"/>
          <w:szCs w:val="24"/>
        </w:rPr>
        <w:t>Critically review and evaluate</w:t>
      </w:r>
      <w:r w:rsidR="00761E7D" w:rsidRPr="00582B74">
        <w:rPr>
          <w:rFonts w:cs="Arial"/>
          <w:color w:val="auto"/>
          <w:sz w:val="24"/>
          <w:szCs w:val="24"/>
        </w:rPr>
        <w:t xml:space="preserve"> data on</w:t>
      </w:r>
      <w:r w:rsidRPr="00582B74">
        <w:rPr>
          <w:rFonts w:cs="Arial"/>
          <w:color w:val="auto"/>
          <w:sz w:val="24"/>
          <w:szCs w:val="24"/>
        </w:rPr>
        <w:t xml:space="preserve"> internal processes for ‘growing our own’ and retaining experienced </w:t>
      </w:r>
      <w:r w:rsidR="009E3D47">
        <w:rPr>
          <w:rFonts w:cs="Arial"/>
          <w:color w:val="auto"/>
          <w:sz w:val="24"/>
          <w:szCs w:val="24"/>
        </w:rPr>
        <w:t>s</w:t>
      </w:r>
      <w:r w:rsidR="00F81F6B">
        <w:rPr>
          <w:rFonts w:cs="Arial"/>
          <w:color w:val="auto"/>
          <w:sz w:val="24"/>
          <w:szCs w:val="24"/>
        </w:rPr>
        <w:t>ocial work</w:t>
      </w:r>
      <w:r w:rsidRPr="00582B74">
        <w:rPr>
          <w:rFonts w:cs="Arial"/>
          <w:color w:val="auto"/>
          <w:sz w:val="24"/>
          <w:szCs w:val="24"/>
        </w:rPr>
        <w:t xml:space="preserve">ers. </w:t>
      </w:r>
    </w:p>
    <w:p w14:paraId="481EE82F" w14:textId="77777777" w:rsidR="00855397" w:rsidRPr="00582B74" w:rsidRDefault="00855397" w:rsidP="00582B74">
      <w:pPr>
        <w:pStyle w:val="ListParagraph"/>
        <w:numPr>
          <w:ilvl w:val="0"/>
          <w:numId w:val="1"/>
        </w:numPr>
        <w:autoSpaceDE w:val="0"/>
        <w:autoSpaceDN w:val="0"/>
        <w:adjustRightInd w:val="0"/>
        <w:spacing w:line="360" w:lineRule="auto"/>
        <w:jc w:val="both"/>
        <w:rPr>
          <w:rFonts w:cs="Arial"/>
          <w:color w:val="auto"/>
          <w:sz w:val="24"/>
          <w:szCs w:val="24"/>
        </w:rPr>
      </w:pPr>
      <w:bookmarkStart w:id="1" w:name="_Hlk158818933"/>
      <w:bookmarkEnd w:id="0"/>
      <w:r w:rsidRPr="00582B74">
        <w:rPr>
          <w:rFonts w:cs="Arial"/>
          <w:color w:val="auto"/>
          <w:sz w:val="24"/>
          <w:szCs w:val="24"/>
        </w:rPr>
        <w:t xml:space="preserve">Lead and manage a team to deliver on the Local Authorities’ future workforce strategy. </w:t>
      </w:r>
    </w:p>
    <w:bookmarkEnd w:id="1"/>
    <w:p w14:paraId="64BE3F32" w14:textId="496BF62B" w:rsidR="00855397" w:rsidRPr="00582B74" w:rsidRDefault="0016484B" w:rsidP="00582B74">
      <w:pPr>
        <w:pStyle w:val="ListParagraph"/>
        <w:numPr>
          <w:ilvl w:val="0"/>
          <w:numId w:val="1"/>
        </w:numPr>
        <w:autoSpaceDE w:val="0"/>
        <w:autoSpaceDN w:val="0"/>
        <w:adjustRightInd w:val="0"/>
        <w:spacing w:line="360" w:lineRule="auto"/>
        <w:jc w:val="both"/>
        <w:rPr>
          <w:rFonts w:cs="Arial"/>
          <w:color w:val="auto"/>
          <w:sz w:val="24"/>
          <w:szCs w:val="24"/>
        </w:rPr>
      </w:pPr>
      <w:r w:rsidRPr="00582B74">
        <w:rPr>
          <w:rFonts w:cs="Arial"/>
          <w:color w:val="auto"/>
          <w:sz w:val="24"/>
          <w:szCs w:val="24"/>
        </w:rPr>
        <w:t xml:space="preserve">Negotiating and </w:t>
      </w:r>
      <w:r w:rsidR="00585017" w:rsidRPr="00582B74">
        <w:rPr>
          <w:rFonts w:cs="Arial"/>
          <w:color w:val="auto"/>
          <w:sz w:val="24"/>
          <w:szCs w:val="24"/>
        </w:rPr>
        <w:t xml:space="preserve">influencing strategic partners </w:t>
      </w:r>
      <w:r w:rsidR="00E36B57" w:rsidRPr="00582B74">
        <w:rPr>
          <w:rFonts w:cs="Arial"/>
          <w:color w:val="auto"/>
          <w:sz w:val="24"/>
          <w:szCs w:val="24"/>
        </w:rPr>
        <w:t xml:space="preserve">with responsibility for the retention and recruitment of </w:t>
      </w:r>
      <w:r w:rsidR="009E3D47">
        <w:rPr>
          <w:rFonts w:cs="Arial"/>
          <w:color w:val="auto"/>
          <w:sz w:val="24"/>
          <w:szCs w:val="24"/>
        </w:rPr>
        <w:t>s</w:t>
      </w:r>
      <w:r w:rsidR="00F81F6B">
        <w:rPr>
          <w:rFonts w:cs="Arial"/>
          <w:color w:val="auto"/>
          <w:sz w:val="24"/>
          <w:szCs w:val="24"/>
        </w:rPr>
        <w:t>ocial work</w:t>
      </w:r>
      <w:r w:rsidR="00855397" w:rsidRPr="00582B74">
        <w:rPr>
          <w:rFonts w:cs="Arial"/>
          <w:color w:val="auto"/>
          <w:sz w:val="24"/>
          <w:szCs w:val="24"/>
        </w:rPr>
        <w:t xml:space="preserve">ers </w:t>
      </w:r>
      <w:r w:rsidR="00E36B57" w:rsidRPr="00582B74">
        <w:rPr>
          <w:rFonts w:cs="Arial"/>
          <w:color w:val="auto"/>
          <w:sz w:val="24"/>
          <w:szCs w:val="24"/>
        </w:rPr>
        <w:t>to ensure</w:t>
      </w:r>
      <w:r w:rsidR="00855397" w:rsidRPr="00582B74">
        <w:rPr>
          <w:rFonts w:cs="Arial"/>
          <w:color w:val="auto"/>
          <w:sz w:val="24"/>
          <w:szCs w:val="24"/>
        </w:rPr>
        <w:t xml:space="preserve"> consistency across </w:t>
      </w:r>
      <w:r w:rsidR="00E36B57" w:rsidRPr="00582B74">
        <w:rPr>
          <w:rFonts w:cs="Arial"/>
          <w:color w:val="auto"/>
          <w:sz w:val="24"/>
          <w:szCs w:val="24"/>
        </w:rPr>
        <w:t>the organisation</w:t>
      </w:r>
      <w:r w:rsidR="00855397" w:rsidRPr="00582B74">
        <w:rPr>
          <w:rFonts w:cs="Arial"/>
          <w:color w:val="auto"/>
          <w:sz w:val="24"/>
          <w:szCs w:val="24"/>
        </w:rPr>
        <w:t xml:space="preserve">. </w:t>
      </w:r>
    </w:p>
    <w:p w14:paraId="718B3F1F" w14:textId="746C37BE" w:rsidR="00855397" w:rsidRPr="00582B74" w:rsidRDefault="00855397" w:rsidP="00582B74">
      <w:pPr>
        <w:pStyle w:val="ListParagraph"/>
        <w:numPr>
          <w:ilvl w:val="0"/>
          <w:numId w:val="1"/>
        </w:numPr>
        <w:autoSpaceDE w:val="0"/>
        <w:autoSpaceDN w:val="0"/>
        <w:adjustRightInd w:val="0"/>
        <w:spacing w:line="360" w:lineRule="auto"/>
        <w:jc w:val="both"/>
        <w:rPr>
          <w:rFonts w:cs="Arial"/>
          <w:color w:val="auto"/>
          <w:sz w:val="24"/>
          <w:szCs w:val="24"/>
        </w:rPr>
      </w:pPr>
      <w:r w:rsidRPr="00582B74">
        <w:rPr>
          <w:rFonts w:cs="Arial"/>
          <w:color w:val="auto"/>
          <w:sz w:val="24"/>
          <w:szCs w:val="24"/>
        </w:rPr>
        <w:t>Design and develop new pathways to support ‘growing our own’ and i</w:t>
      </w:r>
      <w:r w:rsidR="00A41666" w:rsidRPr="00582B74">
        <w:rPr>
          <w:rFonts w:cs="Arial"/>
          <w:color w:val="auto"/>
          <w:sz w:val="24"/>
          <w:szCs w:val="24"/>
        </w:rPr>
        <w:t>mplement</w:t>
      </w:r>
      <w:r w:rsidRPr="00582B74">
        <w:rPr>
          <w:rFonts w:cs="Arial"/>
          <w:color w:val="auto"/>
          <w:sz w:val="24"/>
          <w:szCs w:val="24"/>
        </w:rPr>
        <w:t xml:space="preserve"> a retention payment pathway for experienced </w:t>
      </w:r>
      <w:r w:rsidR="006651CB">
        <w:rPr>
          <w:rFonts w:cs="Arial"/>
          <w:color w:val="auto"/>
          <w:sz w:val="24"/>
          <w:szCs w:val="24"/>
        </w:rPr>
        <w:t>s</w:t>
      </w:r>
      <w:r w:rsidR="00F81F6B">
        <w:rPr>
          <w:rFonts w:cs="Arial"/>
          <w:color w:val="auto"/>
          <w:sz w:val="24"/>
          <w:szCs w:val="24"/>
        </w:rPr>
        <w:t>ocial work</w:t>
      </w:r>
      <w:r w:rsidRPr="00582B74">
        <w:rPr>
          <w:rFonts w:cs="Arial"/>
          <w:color w:val="auto"/>
          <w:sz w:val="24"/>
          <w:szCs w:val="24"/>
        </w:rPr>
        <w:t>ers.</w:t>
      </w:r>
    </w:p>
    <w:p w14:paraId="7708FE0F" w14:textId="6508BAFE" w:rsidR="00855397" w:rsidRPr="00582B74" w:rsidRDefault="00855397" w:rsidP="00582B74">
      <w:pPr>
        <w:pStyle w:val="Default"/>
        <w:spacing w:line="360" w:lineRule="auto"/>
        <w:jc w:val="both"/>
        <w:rPr>
          <w:rFonts w:ascii="Arial" w:hAnsi="Arial" w:cs="Arial"/>
          <w:b/>
          <w:bCs/>
        </w:rPr>
      </w:pPr>
      <w:r w:rsidRPr="00582B74">
        <w:rPr>
          <w:rFonts w:ascii="Arial" w:hAnsi="Arial" w:cs="Arial"/>
          <w:b/>
          <w:bCs/>
        </w:rPr>
        <w:t xml:space="preserve">Introduction </w:t>
      </w:r>
    </w:p>
    <w:p w14:paraId="41697A15" w14:textId="7838A09B" w:rsidR="00DC37F2" w:rsidRPr="00582B74" w:rsidRDefault="00855397" w:rsidP="00582B74">
      <w:pPr>
        <w:pStyle w:val="Default"/>
        <w:spacing w:line="360" w:lineRule="auto"/>
        <w:jc w:val="both"/>
        <w:rPr>
          <w:rFonts w:ascii="Arial" w:hAnsi="Arial" w:cs="Arial"/>
        </w:rPr>
      </w:pPr>
      <w:r w:rsidRPr="00582B74">
        <w:rPr>
          <w:rFonts w:ascii="Arial" w:hAnsi="Arial" w:cs="Arial"/>
        </w:rPr>
        <w:t xml:space="preserve">I have chosen to claim credit for this learning area as I feel this learning area has developed my skills base, knowledge and understanding significantly. Leading my team to overcome the recruitment and retention crisis in </w:t>
      </w:r>
      <w:r w:rsidR="006651CB">
        <w:rPr>
          <w:rFonts w:ascii="Arial" w:hAnsi="Arial" w:cs="Arial"/>
        </w:rPr>
        <w:t>s</w:t>
      </w:r>
      <w:r w:rsidR="00F81F6B">
        <w:rPr>
          <w:rFonts w:ascii="Arial" w:hAnsi="Arial" w:cs="Arial"/>
        </w:rPr>
        <w:t>ocial work</w:t>
      </w:r>
      <w:r w:rsidRPr="00582B74">
        <w:rPr>
          <w:rFonts w:ascii="Arial" w:hAnsi="Arial" w:cs="Arial"/>
        </w:rPr>
        <w:t xml:space="preserve"> since the Covid-19 pandemic has allowed me to develop </w:t>
      </w:r>
      <w:r w:rsidR="004558CC" w:rsidRPr="00582B74">
        <w:rPr>
          <w:rFonts w:ascii="Arial" w:hAnsi="Arial" w:cs="Arial"/>
        </w:rPr>
        <w:t xml:space="preserve">in many areas. </w:t>
      </w:r>
    </w:p>
    <w:p w14:paraId="0F74C83C" w14:textId="77777777" w:rsidR="00DC37F2" w:rsidRPr="00582B74" w:rsidRDefault="00DC37F2" w:rsidP="00582B74">
      <w:pPr>
        <w:pStyle w:val="Default"/>
        <w:spacing w:line="360" w:lineRule="auto"/>
        <w:jc w:val="both"/>
        <w:rPr>
          <w:rFonts w:ascii="Arial" w:hAnsi="Arial" w:cs="Arial"/>
        </w:rPr>
      </w:pPr>
    </w:p>
    <w:p w14:paraId="19E7CEA3" w14:textId="31821F52" w:rsidR="00855397" w:rsidRPr="00582B74" w:rsidRDefault="004558CC" w:rsidP="00582B74">
      <w:pPr>
        <w:pStyle w:val="Default"/>
        <w:spacing w:line="360" w:lineRule="auto"/>
        <w:jc w:val="both"/>
        <w:rPr>
          <w:rFonts w:ascii="Arial" w:hAnsi="Arial" w:cs="Arial"/>
        </w:rPr>
      </w:pPr>
      <w:r w:rsidRPr="00582B74">
        <w:rPr>
          <w:rFonts w:ascii="Arial" w:hAnsi="Arial" w:cs="Arial"/>
        </w:rPr>
        <w:t>The area</w:t>
      </w:r>
      <w:r w:rsidR="00123573" w:rsidRPr="00582B74">
        <w:rPr>
          <w:rFonts w:ascii="Arial" w:hAnsi="Arial" w:cs="Arial"/>
        </w:rPr>
        <w:t>s</w:t>
      </w:r>
      <w:r w:rsidRPr="00582B74">
        <w:rPr>
          <w:rFonts w:ascii="Arial" w:hAnsi="Arial" w:cs="Arial"/>
        </w:rPr>
        <w:t xml:space="preserve"> that particularly stand out for me </w:t>
      </w:r>
      <w:r w:rsidR="00123573" w:rsidRPr="00582B74">
        <w:rPr>
          <w:rFonts w:ascii="Arial" w:hAnsi="Arial" w:cs="Arial"/>
        </w:rPr>
        <w:t>are</w:t>
      </w:r>
      <w:r w:rsidRPr="00582B74">
        <w:rPr>
          <w:rFonts w:ascii="Arial" w:hAnsi="Arial" w:cs="Arial"/>
        </w:rPr>
        <w:t xml:space="preserve">, </w:t>
      </w:r>
      <w:r w:rsidR="00855397" w:rsidRPr="00582B74">
        <w:rPr>
          <w:rFonts w:ascii="Arial" w:hAnsi="Arial" w:cs="Arial"/>
        </w:rPr>
        <w:t>my leadership and management skills,</w:t>
      </w:r>
      <w:r w:rsidRPr="00582B74">
        <w:rPr>
          <w:rFonts w:ascii="Arial" w:hAnsi="Arial" w:cs="Arial"/>
        </w:rPr>
        <w:t xml:space="preserve"> </w:t>
      </w:r>
      <w:r w:rsidR="003B57AE">
        <w:rPr>
          <w:rFonts w:ascii="Arial" w:hAnsi="Arial" w:cs="Arial"/>
        </w:rPr>
        <w:t xml:space="preserve">particularly </w:t>
      </w:r>
      <w:r w:rsidR="008F67B2">
        <w:rPr>
          <w:rFonts w:ascii="Arial" w:hAnsi="Arial" w:cs="Arial"/>
        </w:rPr>
        <w:t>around delegation. M</w:t>
      </w:r>
      <w:r w:rsidR="00855397" w:rsidRPr="00582B74">
        <w:rPr>
          <w:rFonts w:ascii="Arial" w:hAnsi="Arial" w:cs="Arial"/>
        </w:rPr>
        <w:t xml:space="preserve">y knowledge on a strategic level </w:t>
      </w:r>
      <w:r w:rsidRPr="00582B74">
        <w:rPr>
          <w:rFonts w:ascii="Arial" w:hAnsi="Arial" w:cs="Arial"/>
        </w:rPr>
        <w:t xml:space="preserve">when considering recruitment and retention of the </w:t>
      </w:r>
      <w:r w:rsidR="006651CB">
        <w:rPr>
          <w:rFonts w:ascii="Arial" w:hAnsi="Arial" w:cs="Arial"/>
        </w:rPr>
        <w:t>s</w:t>
      </w:r>
      <w:r w:rsidR="00F81F6B">
        <w:rPr>
          <w:rFonts w:ascii="Arial" w:hAnsi="Arial" w:cs="Arial"/>
        </w:rPr>
        <w:t>ocial work</w:t>
      </w:r>
      <w:r w:rsidR="003E31A6" w:rsidRPr="00582B74">
        <w:rPr>
          <w:rFonts w:ascii="Arial" w:hAnsi="Arial" w:cs="Arial"/>
        </w:rPr>
        <w:t xml:space="preserve"> workforce</w:t>
      </w:r>
      <w:r w:rsidRPr="00582B74">
        <w:rPr>
          <w:rFonts w:ascii="Arial" w:hAnsi="Arial" w:cs="Arial"/>
        </w:rPr>
        <w:t xml:space="preserve">, and my understanding of processes </w:t>
      </w:r>
      <w:r w:rsidR="008F67B2">
        <w:rPr>
          <w:rFonts w:ascii="Arial" w:hAnsi="Arial" w:cs="Arial"/>
        </w:rPr>
        <w:t xml:space="preserve">and </w:t>
      </w:r>
      <w:r w:rsidR="009D2A45">
        <w:rPr>
          <w:rFonts w:ascii="Arial" w:hAnsi="Arial" w:cs="Arial"/>
        </w:rPr>
        <w:t xml:space="preserve">the importance of equality </w:t>
      </w:r>
      <w:r w:rsidRPr="00582B74">
        <w:rPr>
          <w:rFonts w:ascii="Arial" w:hAnsi="Arial" w:cs="Arial"/>
        </w:rPr>
        <w:t>when implementing new pathways with</w:t>
      </w:r>
      <w:r w:rsidR="00FD6021" w:rsidRPr="00582B74">
        <w:rPr>
          <w:rFonts w:ascii="Arial" w:hAnsi="Arial" w:cs="Arial"/>
        </w:rPr>
        <w:t>in</w:t>
      </w:r>
      <w:r w:rsidRPr="00582B74">
        <w:rPr>
          <w:rFonts w:ascii="Arial" w:hAnsi="Arial" w:cs="Arial"/>
        </w:rPr>
        <w:t xml:space="preserve"> a large organisation. </w:t>
      </w:r>
    </w:p>
    <w:p w14:paraId="62E1A49D" w14:textId="77777777" w:rsidR="006F321A" w:rsidRPr="00582B74" w:rsidRDefault="006F321A" w:rsidP="00582B74">
      <w:pPr>
        <w:pStyle w:val="Default"/>
        <w:spacing w:line="360" w:lineRule="auto"/>
        <w:jc w:val="both"/>
        <w:rPr>
          <w:rFonts w:ascii="Arial" w:hAnsi="Arial" w:cs="Arial"/>
        </w:rPr>
      </w:pPr>
    </w:p>
    <w:p w14:paraId="50885DF2" w14:textId="24D7107A" w:rsidR="004558CC" w:rsidRPr="00582B74" w:rsidRDefault="00B63030" w:rsidP="00582B74">
      <w:pPr>
        <w:pStyle w:val="Default"/>
        <w:spacing w:line="360" w:lineRule="auto"/>
        <w:jc w:val="both"/>
        <w:rPr>
          <w:rFonts w:ascii="Arial" w:hAnsi="Arial" w:cs="Arial"/>
        </w:rPr>
      </w:pPr>
      <w:r w:rsidRPr="00582B74">
        <w:rPr>
          <w:rFonts w:ascii="Arial" w:hAnsi="Arial" w:cs="Arial"/>
        </w:rPr>
        <w:t>I have chosen to use Driscoll’s</w:t>
      </w:r>
      <w:r w:rsidR="00FA70F5" w:rsidRPr="00582B74">
        <w:rPr>
          <w:rFonts w:ascii="Arial" w:hAnsi="Arial" w:cs="Arial"/>
        </w:rPr>
        <w:t xml:space="preserve"> </w:t>
      </w:r>
      <w:r w:rsidR="00B00B50" w:rsidRPr="00582B74">
        <w:rPr>
          <w:rFonts w:ascii="Arial" w:hAnsi="Arial" w:cs="Arial"/>
        </w:rPr>
        <w:t>M</w:t>
      </w:r>
      <w:r w:rsidRPr="00582B74">
        <w:rPr>
          <w:rFonts w:ascii="Arial" w:hAnsi="Arial" w:cs="Arial"/>
        </w:rPr>
        <w:t>odel</w:t>
      </w:r>
      <w:r w:rsidR="00FA70F5" w:rsidRPr="00582B74">
        <w:rPr>
          <w:rFonts w:ascii="Arial" w:hAnsi="Arial" w:cs="Arial"/>
        </w:rPr>
        <w:t xml:space="preserve"> of Reflection</w:t>
      </w:r>
      <w:r w:rsidRPr="00582B74">
        <w:rPr>
          <w:rFonts w:ascii="Arial" w:hAnsi="Arial" w:cs="Arial"/>
        </w:rPr>
        <w:t xml:space="preserve">, What? So What? Now What? To aid critical reflection and to draw out learning acquired </w:t>
      </w:r>
      <w:r w:rsidR="00142107" w:rsidRPr="00582B74">
        <w:rPr>
          <w:rFonts w:ascii="Arial" w:hAnsi="Arial" w:cs="Arial"/>
        </w:rPr>
        <w:t>from my experiences</w:t>
      </w:r>
      <w:r w:rsidR="00F028CD" w:rsidRPr="00582B74">
        <w:rPr>
          <w:rFonts w:ascii="Arial" w:hAnsi="Arial" w:cs="Arial"/>
        </w:rPr>
        <w:t xml:space="preserve"> (Driscoll, 2007)</w:t>
      </w:r>
      <w:r w:rsidR="00142107" w:rsidRPr="00582B74">
        <w:rPr>
          <w:rFonts w:ascii="Arial" w:hAnsi="Arial" w:cs="Arial"/>
        </w:rPr>
        <w:t xml:space="preserve">. </w:t>
      </w:r>
      <w:r w:rsidR="00764297" w:rsidRPr="00582B74">
        <w:rPr>
          <w:rFonts w:ascii="Arial" w:hAnsi="Arial" w:cs="Arial"/>
        </w:rPr>
        <w:t xml:space="preserve">Driscoll’s </w:t>
      </w:r>
      <w:r w:rsidR="00FA70F5" w:rsidRPr="00582B74">
        <w:rPr>
          <w:rFonts w:ascii="Arial" w:hAnsi="Arial" w:cs="Arial"/>
        </w:rPr>
        <w:t>M</w:t>
      </w:r>
      <w:r w:rsidR="00764297" w:rsidRPr="00582B74">
        <w:rPr>
          <w:rFonts w:ascii="Arial" w:hAnsi="Arial" w:cs="Arial"/>
        </w:rPr>
        <w:t>odel</w:t>
      </w:r>
      <w:r w:rsidR="00FA70F5" w:rsidRPr="00582B74">
        <w:rPr>
          <w:rFonts w:ascii="Arial" w:hAnsi="Arial" w:cs="Arial"/>
        </w:rPr>
        <w:t xml:space="preserve"> of Reflection</w:t>
      </w:r>
      <w:r w:rsidR="00764297" w:rsidRPr="00582B74">
        <w:rPr>
          <w:rFonts w:ascii="Arial" w:hAnsi="Arial" w:cs="Arial"/>
        </w:rPr>
        <w:t xml:space="preserve"> is concise</w:t>
      </w:r>
      <w:r w:rsidR="00936BCC" w:rsidRPr="00582B74">
        <w:rPr>
          <w:rFonts w:ascii="Arial" w:hAnsi="Arial" w:cs="Arial"/>
        </w:rPr>
        <w:t xml:space="preserve">, which I have a preference for when critically reflecting on my experiences. I had considered the use of </w:t>
      </w:r>
      <w:r w:rsidR="00BE31FF" w:rsidRPr="00582B74">
        <w:rPr>
          <w:rFonts w:ascii="Arial" w:hAnsi="Arial" w:cs="Arial"/>
        </w:rPr>
        <w:t xml:space="preserve">Gibbs' (1998) Reflective Cycle </w:t>
      </w:r>
      <w:r w:rsidR="000C28AF" w:rsidRPr="00582B74">
        <w:rPr>
          <w:rFonts w:ascii="Arial" w:hAnsi="Arial" w:cs="Arial"/>
        </w:rPr>
        <w:t>Model but</w:t>
      </w:r>
      <w:r w:rsidR="0073550E" w:rsidRPr="00582B74">
        <w:rPr>
          <w:rFonts w:ascii="Arial" w:hAnsi="Arial" w:cs="Arial"/>
        </w:rPr>
        <w:t xml:space="preserve"> felt Gibbs’ </w:t>
      </w:r>
      <w:r w:rsidR="003322BD" w:rsidRPr="00582B74">
        <w:rPr>
          <w:rFonts w:ascii="Arial" w:hAnsi="Arial" w:cs="Arial"/>
        </w:rPr>
        <w:t>m</w:t>
      </w:r>
      <w:r w:rsidR="00B00B50" w:rsidRPr="00582B74">
        <w:rPr>
          <w:rFonts w:ascii="Arial" w:hAnsi="Arial" w:cs="Arial"/>
        </w:rPr>
        <w:t>odel</w:t>
      </w:r>
      <w:r w:rsidR="009C6CB6" w:rsidRPr="00582B74">
        <w:rPr>
          <w:rFonts w:ascii="Arial" w:hAnsi="Arial" w:cs="Arial"/>
        </w:rPr>
        <w:t xml:space="preserve"> is </w:t>
      </w:r>
      <w:r w:rsidR="002B018E" w:rsidRPr="00582B74">
        <w:rPr>
          <w:rFonts w:ascii="Arial" w:hAnsi="Arial" w:cs="Arial"/>
        </w:rPr>
        <w:t xml:space="preserve">drawn out with the inclusion of six </w:t>
      </w:r>
      <w:r w:rsidR="002B018E" w:rsidRPr="00582B74">
        <w:rPr>
          <w:rFonts w:ascii="Arial" w:hAnsi="Arial" w:cs="Arial"/>
        </w:rPr>
        <w:lastRenderedPageBreak/>
        <w:t xml:space="preserve">different stages. </w:t>
      </w:r>
      <w:r w:rsidR="000C28AF" w:rsidRPr="00582B74">
        <w:rPr>
          <w:rFonts w:ascii="Arial" w:hAnsi="Arial" w:cs="Arial"/>
        </w:rPr>
        <w:t>Nevertheless</w:t>
      </w:r>
      <w:r w:rsidR="006B3CEB" w:rsidRPr="00582B74">
        <w:rPr>
          <w:rFonts w:ascii="Arial" w:hAnsi="Arial" w:cs="Arial"/>
        </w:rPr>
        <w:t xml:space="preserve">, I </w:t>
      </w:r>
      <w:r w:rsidR="003322BD" w:rsidRPr="00582B74">
        <w:rPr>
          <w:rFonts w:ascii="Arial" w:hAnsi="Arial" w:cs="Arial"/>
        </w:rPr>
        <w:t xml:space="preserve">do think it is important to capture one’s feelings </w:t>
      </w:r>
      <w:r w:rsidR="00105608" w:rsidRPr="00582B74">
        <w:rPr>
          <w:rFonts w:ascii="Arial" w:hAnsi="Arial" w:cs="Arial"/>
        </w:rPr>
        <w:t xml:space="preserve">when critically reflecting, I will ensure I reflect on </w:t>
      </w:r>
      <w:r w:rsidR="006B3CEB" w:rsidRPr="00582B74">
        <w:rPr>
          <w:rFonts w:ascii="Arial" w:hAnsi="Arial" w:cs="Arial"/>
        </w:rPr>
        <w:t>my feelings</w:t>
      </w:r>
      <w:r w:rsidR="00C02BAE" w:rsidRPr="00582B74">
        <w:rPr>
          <w:rFonts w:ascii="Arial" w:hAnsi="Arial" w:cs="Arial"/>
        </w:rPr>
        <w:t xml:space="preserve"> </w:t>
      </w:r>
      <w:r w:rsidR="006B3CEB" w:rsidRPr="00582B74">
        <w:rPr>
          <w:rFonts w:ascii="Arial" w:hAnsi="Arial" w:cs="Arial"/>
        </w:rPr>
        <w:t xml:space="preserve">in the Now What? </w:t>
      </w:r>
      <w:r w:rsidR="00105608" w:rsidRPr="00582B74">
        <w:rPr>
          <w:rFonts w:ascii="Arial" w:hAnsi="Arial" w:cs="Arial"/>
        </w:rPr>
        <w:t>s</w:t>
      </w:r>
      <w:r w:rsidR="006B3CEB" w:rsidRPr="00582B74">
        <w:rPr>
          <w:rFonts w:ascii="Arial" w:hAnsi="Arial" w:cs="Arial"/>
        </w:rPr>
        <w:t>tage of Driscoll</w:t>
      </w:r>
      <w:r w:rsidR="000C28AF" w:rsidRPr="00582B74">
        <w:rPr>
          <w:rFonts w:ascii="Arial" w:hAnsi="Arial" w:cs="Arial"/>
        </w:rPr>
        <w:t>’s</w:t>
      </w:r>
      <w:r w:rsidR="00105608" w:rsidRPr="00582B74">
        <w:rPr>
          <w:rFonts w:ascii="Arial" w:hAnsi="Arial" w:cs="Arial"/>
        </w:rPr>
        <w:t xml:space="preserve"> Model of Reflection. </w:t>
      </w:r>
    </w:p>
    <w:p w14:paraId="154B5A76" w14:textId="77777777" w:rsidR="00F028CD" w:rsidRPr="00582B74" w:rsidRDefault="00F028CD" w:rsidP="00582B74">
      <w:pPr>
        <w:pStyle w:val="Default"/>
        <w:spacing w:line="360" w:lineRule="auto"/>
        <w:jc w:val="both"/>
        <w:rPr>
          <w:rFonts w:ascii="Arial" w:hAnsi="Arial" w:cs="Arial"/>
        </w:rPr>
      </w:pPr>
    </w:p>
    <w:p w14:paraId="0F9F1C15" w14:textId="1D789EA3" w:rsidR="004558CC" w:rsidRPr="00582B74" w:rsidRDefault="004558CC" w:rsidP="00582B74">
      <w:pPr>
        <w:pStyle w:val="Default"/>
        <w:spacing w:line="360" w:lineRule="auto"/>
        <w:jc w:val="both"/>
        <w:rPr>
          <w:rFonts w:ascii="Arial" w:hAnsi="Arial" w:cs="Arial"/>
          <w:b/>
          <w:bCs/>
        </w:rPr>
      </w:pPr>
      <w:r w:rsidRPr="00582B74">
        <w:rPr>
          <w:rFonts w:ascii="Arial" w:hAnsi="Arial" w:cs="Arial"/>
          <w:b/>
          <w:bCs/>
        </w:rPr>
        <w:t xml:space="preserve">Background </w:t>
      </w:r>
    </w:p>
    <w:p w14:paraId="2D7A3893" w14:textId="613BDDC7" w:rsidR="008339B4" w:rsidRPr="00582B74" w:rsidRDefault="001D677D" w:rsidP="00582B74">
      <w:pPr>
        <w:pStyle w:val="Default"/>
        <w:spacing w:line="360" w:lineRule="auto"/>
        <w:jc w:val="both"/>
        <w:rPr>
          <w:rFonts w:ascii="Arial" w:hAnsi="Arial" w:cs="Arial"/>
        </w:rPr>
      </w:pPr>
      <w:r w:rsidRPr="00582B74">
        <w:rPr>
          <w:rFonts w:ascii="Arial" w:hAnsi="Arial" w:cs="Arial"/>
        </w:rPr>
        <w:t xml:space="preserve">I have worked for the </w:t>
      </w:r>
      <w:r w:rsidR="00F1587A" w:rsidRPr="00582B74">
        <w:rPr>
          <w:rFonts w:ascii="Arial" w:hAnsi="Arial" w:cs="Arial"/>
        </w:rPr>
        <w:t xml:space="preserve">organisation in </w:t>
      </w:r>
      <w:r w:rsidR="00BB080F" w:rsidRPr="00582B74">
        <w:rPr>
          <w:rFonts w:ascii="Arial" w:hAnsi="Arial" w:cs="Arial"/>
        </w:rPr>
        <w:t>several</w:t>
      </w:r>
      <w:r w:rsidR="00F1587A" w:rsidRPr="00582B74">
        <w:rPr>
          <w:rFonts w:ascii="Arial" w:hAnsi="Arial" w:cs="Arial"/>
        </w:rPr>
        <w:t xml:space="preserve"> roles since 2012 (</w:t>
      </w:r>
      <w:r w:rsidR="00ED3CA6" w:rsidRPr="00582B74">
        <w:rPr>
          <w:rFonts w:ascii="Arial" w:hAnsi="Arial" w:cs="Arial"/>
        </w:rPr>
        <w:t>11 years)</w:t>
      </w:r>
      <w:r w:rsidR="003E67F9" w:rsidRPr="00582B74">
        <w:rPr>
          <w:rFonts w:ascii="Arial" w:hAnsi="Arial" w:cs="Arial"/>
        </w:rPr>
        <w:t xml:space="preserve"> as outline</w:t>
      </w:r>
      <w:r w:rsidR="00535EA7" w:rsidRPr="00582B74">
        <w:rPr>
          <w:rFonts w:ascii="Arial" w:hAnsi="Arial" w:cs="Arial"/>
        </w:rPr>
        <w:t>d</w:t>
      </w:r>
      <w:r w:rsidR="003E67F9" w:rsidRPr="00582B74">
        <w:rPr>
          <w:rFonts w:ascii="Arial" w:hAnsi="Arial" w:cs="Arial"/>
        </w:rPr>
        <w:t xml:space="preserve"> in </w:t>
      </w:r>
      <w:r w:rsidR="00C840B9" w:rsidRPr="00582B74">
        <w:rPr>
          <w:rFonts w:ascii="Arial" w:hAnsi="Arial" w:cs="Arial"/>
        </w:rPr>
        <w:t>my CV.</w:t>
      </w:r>
      <w:r w:rsidR="00F4028E" w:rsidRPr="00582B74">
        <w:rPr>
          <w:rFonts w:ascii="Arial" w:hAnsi="Arial" w:cs="Arial"/>
        </w:rPr>
        <w:t xml:space="preserve"> </w:t>
      </w:r>
      <w:r w:rsidR="00713258" w:rsidRPr="00582B74">
        <w:rPr>
          <w:rFonts w:ascii="Arial" w:hAnsi="Arial" w:cs="Arial"/>
        </w:rPr>
        <w:t xml:space="preserve">I have been part of the </w:t>
      </w:r>
      <w:r w:rsidR="0060136D">
        <w:rPr>
          <w:rFonts w:ascii="Arial" w:hAnsi="Arial" w:cs="Arial"/>
        </w:rPr>
        <w:t>l</w:t>
      </w:r>
      <w:r w:rsidR="00713258" w:rsidRPr="00582B74">
        <w:rPr>
          <w:rFonts w:ascii="Arial" w:hAnsi="Arial" w:cs="Arial"/>
        </w:rPr>
        <w:t xml:space="preserve">earning and </w:t>
      </w:r>
      <w:r w:rsidR="0060136D">
        <w:rPr>
          <w:rFonts w:ascii="Arial" w:hAnsi="Arial" w:cs="Arial"/>
        </w:rPr>
        <w:t>d</w:t>
      </w:r>
      <w:r w:rsidR="00713258" w:rsidRPr="00582B74">
        <w:rPr>
          <w:rFonts w:ascii="Arial" w:hAnsi="Arial" w:cs="Arial"/>
        </w:rPr>
        <w:t xml:space="preserve">evelopment team for </w:t>
      </w:r>
      <w:r w:rsidR="0060136D">
        <w:rPr>
          <w:rFonts w:ascii="Arial" w:hAnsi="Arial" w:cs="Arial"/>
        </w:rPr>
        <w:t>p</w:t>
      </w:r>
      <w:r w:rsidR="00713258" w:rsidRPr="00582B74">
        <w:rPr>
          <w:rFonts w:ascii="Arial" w:hAnsi="Arial" w:cs="Arial"/>
        </w:rPr>
        <w:t>rofessional</w:t>
      </w:r>
      <w:r w:rsidR="0060136D">
        <w:rPr>
          <w:rFonts w:ascii="Arial" w:hAnsi="Arial" w:cs="Arial"/>
        </w:rPr>
        <w:t xml:space="preserve"> p</w:t>
      </w:r>
      <w:r w:rsidR="00713258" w:rsidRPr="00582B74">
        <w:rPr>
          <w:rFonts w:ascii="Arial" w:hAnsi="Arial" w:cs="Arial"/>
        </w:rPr>
        <w:t xml:space="preserve">ractice since </w:t>
      </w:r>
      <w:r w:rsidR="001222EF" w:rsidRPr="00582B74">
        <w:rPr>
          <w:rFonts w:ascii="Arial" w:hAnsi="Arial" w:cs="Arial"/>
        </w:rPr>
        <w:t>April 2018</w:t>
      </w:r>
      <w:r w:rsidR="00BA33F4" w:rsidRPr="00582B74">
        <w:rPr>
          <w:rFonts w:ascii="Arial" w:hAnsi="Arial" w:cs="Arial"/>
        </w:rPr>
        <w:t xml:space="preserve">. </w:t>
      </w:r>
      <w:r w:rsidR="004E3690" w:rsidRPr="00582B74">
        <w:rPr>
          <w:rFonts w:ascii="Arial" w:hAnsi="Arial" w:cs="Arial"/>
        </w:rPr>
        <w:t xml:space="preserve">I was employed as an advisor </w:t>
      </w:r>
      <w:r w:rsidR="00E8528B" w:rsidRPr="00582B74">
        <w:rPr>
          <w:rFonts w:ascii="Arial" w:hAnsi="Arial" w:cs="Arial"/>
        </w:rPr>
        <w:t>whereby my main respo</w:t>
      </w:r>
      <w:r w:rsidR="00FF083A" w:rsidRPr="00582B74">
        <w:rPr>
          <w:rFonts w:ascii="Arial" w:hAnsi="Arial" w:cs="Arial"/>
        </w:rPr>
        <w:t xml:space="preserve">nsibilities </w:t>
      </w:r>
      <w:r w:rsidR="00E8528B" w:rsidRPr="00582B74">
        <w:rPr>
          <w:rFonts w:ascii="Arial" w:hAnsi="Arial" w:cs="Arial"/>
        </w:rPr>
        <w:t xml:space="preserve">included taking a lead on the training needs for </w:t>
      </w:r>
      <w:r w:rsidR="009D2A45">
        <w:rPr>
          <w:rFonts w:ascii="Arial" w:hAnsi="Arial" w:cs="Arial"/>
        </w:rPr>
        <w:t>c</w:t>
      </w:r>
      <w:r w:rsidR="00E8528B" w:rsidRPr="00582B74">
        <w:rPr>
          <w:rFonts w:ascii="Arial" w:hAnsi="Arial" w:cs="Arial"/>
        </w:rPr>
        <w:t xml:space="preserve">hildren </w:t>
      </w:r>
      <w:r w:rsidR="009D2A45">
        <w:rPr>
          <w:rFonts w:ascii="Arial" w:hAnsi="Arial" w:cs="Arial"/>
        </w:rPr>
        <w:t>s</w:t>
      </w:r>
      <w:r w:rsidR="002F7739" w:rsidRPr="00582B74">
        <w:rPr>
          <w:rFonts w:ascii="Arial" w:hAnsi="Arial" w:cs="Arial"/>
        </w:rPr>
        <w:t>ervices and</w:t>
      </w:r>
      <w:r w:rsidR="00E8528B" w:rsidRPr="00582B74">
        <w:rPr>
          <w:rFonts w:ascii="Arial" w:hAnsi="Arial" w:cs="Arial"/>
        </w:rPr>
        <w:t xml:space="preserve"> </w:t>
      </w:r>
      <w:r w:rsidR="00E56E42" w:rsidRPr="00582B74">
        <w:rPr>
          <w:rFonts w:ascii="Arial" w:hAnsi="Arial" w:cs="Arial"/>
        </w:rPr>
        <w:t xml:space="preserve">supporting </w:t>
      </w:r>
      <w:r w:rsidR="0060136D">
        <w:rPr>
          <w:rFonts w:ascii="Arial" w:hAnsi="Arial" w:cs="Arial"/>
        </w:rPr>
        <w:t>N</w:t>
      </w:r>
      <w:r w:rsidR="00E56E42" w:rsidRPr="00582B74">
        <w:rPr>
          <w:rFonts w:ascii="Arial" w:hAnsi="Arial" w:cs="Arial"/>
        </w:rPr>
        <w:t xml:space="preserve">ewly </w:t>
      </w:r>
      <w:r w:rsidR="0060136D">
        <w:rPr>
          <w:rFonts w:ascii="Arial" w:hAnsi="Arial" w:cs="Arial"/>
        </w:rPr>
        <w:t>Q</w:t>
      </w:r>
      <w:r w:rsidR="00E56E42" w:rsidRPr="00582B74">
        <w:rPr>
          <w:rFonts w:ascii="Arial" w:hAnsi="Arial" w:cs="Arial"/>
        </w:rPr>
        <w:t xml:space="preserve">ualified </w:t>
      </w:r>
      <w:r w:rsidR="0060136D">
        <w:rPr>
          <w:rFonts w:ascii="Arial" w:hAnsi="Arial" w:cs="Arial"/>
        </w:rPr>
        <w:t>S</w:t>
      </w:r>
      <w:r w:rsidR="00F81F6B">
        <w:rPr>
          <w:rFonts w:ascii="Arial" w:hAnsi="Arial" w:cs="Arial"/>
        </w:rPr>
        <w:t xml:space="preserve">ocial </w:t>
      </w:r>
      <w:r w:rsidR="0060136D">
        <w:rPr>
          <w:rFonts w:ascii="Arial" w:hAnsi="Arial" w:cs="Arial"/>
        </w:rPr>
        <w:t>W</w:t>
      </w:r>
      <w:r w:rsidR="00F81F6B">
        <w:rPr>
          <w:rFonts w:ascii="Arial" w:hAnsi="Arial" w:cs="Arial"/>
        </w:rPr>
        <w:t>ork</w:t>
      </w:r>
      <w:r w:rsidR="00E56E42" w:rsidRPr="00582B74">
        <w:rPr>
          <w:rFonts w:ascii="Arial" w:hAnsi="Arial" w:cs="Arial"/>
        </w:rPr>
        <w:t xml:space="preserve">ers (NQSW) via the First Year in Practice (FYIP) </w:t>
      </w:r>
      <w:r w:rsidR="000F3D50" w:rsidRPr="00582B74">
        <w:rPr>
          <w:rFonts w:ascii="Arial" w:hAnsi="Arial" w:cs="Arial"/>
        </w:rPr>
        <w:t>support</w:t>
      </w:r>
      <w:r w:rsidR="008339B4" w:rsidRPr="00582B74">
        <w:rPr>
          <w:rFonts w:ascii="Arial" w:hAnsi="Arial" w:cs="Arial"/>
        </w:rPr>
        <w:t xml:space="preserve"> already established within the organisation.</w:t>
      </w:r>
    </w:p>
    <w:p w14:paraId="07A89082" w14:textId="77777777" w:rsidR="00544B2D" w:rsidRPr="00582B74" w:rsidRDefault="00544B2D" w:rsidP="00582B74">
      <w:pPr>
        <w:pStyle w:val="Default"/>
        <w:spacing w:line="360" w:lineRule="auto"/>
        <w:jc w:val="both"/>
        <w:rPr>
          <w:rFonts w:ascii="Arial" w:hAnsi="Arial" w:cs="Arial"/>
        </w:rPr>
      </w:pPr>
    </w:p>
    <w:p w14:paraId="3440E6E8" w14:textId="2EA63A68" w:rsidR="00855397" w:rsidRPr="00582B74" w:rsidRDefault="008339B4" w:rsidP="00582B74">
      <w:pPr>
        <w:pStyle w:val="Default"/>
        <w:spacing w:line="360" w:lineRule="auto"/>
        <w:jc w:val="both"/>
        <w:rPr>
          <w:rFonts w:ascii="Arial" w:hAnsi="Arial" w:cs="Arial"/>
        </w:rPr>
      </w:pPr>
      <w:r w:rsidRPr="00582B74">
        <w:rPr>
          <w:rFonts w:ascii="Arial" w:hAnsi="Arial" w:cs="Arial"/>
        </w:rPr>
        <w:t xml:space="preserve"> </w:t>
      </w:r>
      <w:r w:rsidR="00842A28" w:rsidRPr="00582B74">
        <w:rPr>
          <w:rFonts w:ascii="Arial" w:hAnsi="Arial" w:cs="Arial"/>
        </w:rPr>
        <w:t xml:space="preserve">In August </w:t>
      </w:r>
      <w:r w:rsidR="003E06D9" w:rsidRPr="00582B74">
        <w:rPr>
          <w:rFonts w:ascii="Arial" w:hAnsi="Arial" w:cs="Arial"/>
        </w:rPr>
        <w:t>20</w:t>
      </w:r>
      <w:r w:rsidR="00430E7E" w:rsidRPr="00582B74">
        <w:rPr>
          <w:rFonts w:ascii="Arial" w:hAnsi="Arial" w:cs="Arial"/>
        </w:rPr>
        <w:t xml:space="preserve">21 </w:t>
      </w:r>
      <w:r w:rsidR="00D87C0D" w:rsidRPr="00582B74">
        <w:rPr>
          <w:rFonts w:ascii="Arial" w:hAnsi="Arial" w:cs="Arial"/>
        </w:rPr>
        <w:t>my line ma</w:t>
      </w:r>
      <w:r w:rsidR="000708EF" w:rsidRPr="00582B74">
        <w:rPr>
          <w:rFonts w:ascii="Arial" w:hAnsi="Arial" w:cs="Arial"/>
        </w:rPr>
        <w:t xml:space="preserve">nager </w:t>
      </w:r>
      <w:r w:rsidR="00E77992" w:rsidRPr="00582B74">
        <w:rPr>
          <w:rFonts w:ascii="Arial" w:hAnsi="Arial" w:cs="Arial"/>
        </w:rPr>
        <w:t>unexpectedly</w:t>
      </w:r>
      <w:r w:rsidR="000708EF" w:rsidRPr="00582B74">
        <w:rPr>
          <w:rFonts w:ascii="Arial" w:hAnsi="Arial" w:cs="Arial"/>
        </w:rPr>
        <w:t xml:space="preserve"> to</w:t>
      </w:r>
      <w:r w:rsidR="00362472" w:rsidRPr="00582B74">
        <w:rPr>
          <w:rFonts w:ascii="Arial" w:hAnsi="Arial" w:cs="Arial"/>
        </w:rPr>
        <w:t>ok</w:t>
      </w:r>
      <w:r w:rsidR="000708EF" w:rsidRPr="00582B74">
        <w:rPr>
          <w:rFonts w:ascii="Arial" w:hAnsi="Arial" w:cs="Arial"/>
        </w:rPr>
        <w:t xml:space="preserve"> </w:t>
      </w:r>
      <w:r w:rsidR="00362472" w:rsidRPr="00582B74">
        <w:rPr>
          <w:rFonts w:ascii="Arial" w:hAnsi="Arial" w:cs="Arial"/>
        </w:rPr>
        <w:t>long term sick leave</w:t>
      </w:r>
      <w:r w:rsidR="00910EA0" w:rsidRPr="00582B74">
        <w:rPr>
          <w:rFonts w:ascii="Arial" w:hAnsi="Arial" w:cs="Arial"/>
        </w:rPr>
        <w:t xml:space="preserve">, and a colleague left the </w:t>
      </w:r>
      <w:r w:rsidR="0060136D">
        <w:rPr>
          <w:rFonts w:ascii="Arial" w:hAnsi="Arial" w:cs="Arial"/>
        </w:rPr>
        <w:t>p</w:t>
      </w:r>
      <w:r w:rsidR="00B04688" w:rsidRPr="00582B74">
        <w:rPr>
          <w:rFonts w:ascii="Arial" w:hAnsi="Arial" w:cs="Arial"/>
        </w:rPr>
        <w:t xml:space="preserve">rofessional </w:t>
      </w:r>
      <w:r w:rsidR="0060136D">
        <w:rPr>
          <w:rFonts w:ascii="Arial" w:hAnsi="Arial" w:cs="Arial"/>
        </w:rPr>
        <w:t>p</w:t>
      </w:r>
      <w:r w:rsidR="00B04688" w:rsidRPr="00582B74">
        <w:rPr>
          <w:rFonts w:ascii="Arial" w:hAnsi="Arial" w:cs="Arial"/>
        </w:rPr>
        <w:t xml:space="preserve">ractice </w:t>
      </w:r>
      <w:r w:rsidR="0060136D">
        <w:rPr>
          <w:rFonts w:ascii="Arial" w:hAnsi="Arial" w:cs="Arial"/>
        </w:rPr>
        <w:t>t</w:t>
      </w:r>
      <w:r w:rsidR="00B04688" w:rsidRPr="00582B74">
        <w:rPr>
          <w:rFonts w:ascii="Arial" w:hAnsi="Arial" w:cs="Arial"/>
        </w:rPr>
        <w:t xml:space="preserve">eam. </w:t>
      </w:r>
      <w:r w:rsidR="00773070" w:rsidRPr="00582B74">
        <w:rPr>
          <w:rFonts w:ascii="Arial" w:hAnsi="Arial" w:cs="Arial"/>
        </w:rPr>
        <w:t xml:space="preserve">As a </w:t>
      </w:r>
      <w:r w:rsidR="00AE4DF0" w:rsidRPr="00582B74">
        <w:rPr>
          <w:rFonts w:ascii="Arial" w:hAnsi="Arial" w:cs="Arial"/>
        </w:rPr>
        <w:t xml:space="preserve">conscientious and dedicated member of the </w:t>
      </w:r>
      <w:r w:rsidR="0060136D">
        <w:rPr>
          <w:rFonts w:ascii="Arial" w:hAnsi="Arial" w:cs="Arial"/>
        </w:rPr>
        <w:t>p</w:t>
      </w:r>
      <w:r w:rsidR="00AE4DF0" w:rsidRPr="00582B74">
        <w:rPr>
          <w:rFonts w:ascii="Arial" w:hAnsi="Arial" w:cs="Arial"/>
        </w:rPr>
        <w:t xml:space="preserve">rofessional </w:t>
      </w:r>
      <w:r w:rsidR="0060136D">
        <w:rPr>
          <w:rFonts w:ascii="Arial" w:hAnsi="Arial" w:cs="Arial"/>
        </w:rPr>
        <w:t>p</w:t>
      </w:r>
      <w:r w:rsidR="00AE4DF0" w:rsidRPr="00582B74">
        <w:rPr>
          <w:rFonts w:ascii="Arial" w:hAnsi="Arial" w:cs="Arial"/>
        </w:rPr>
        <w:t xml:space="preserve">ractice </w:t>
      </w:r>
      <w:r w:rsidR="0060136D">
        <w:rPr>
          <w:rFonts w:ascii="Arial" w:hAnsi="Arial" w:cs="Arial"/>
        </w:rPr>
        <w:t>t</w:t>
      </w:r>
      <w:r w:rsidR="00AE4DF0" w:rsidRPr="00582B74">
        <w:rPr>
          <w:rFonts w:ascii="Arial" w:hAnsi="Arial" w:cs="Arial"/>
        </w:rPr>
        <w:t xml:space="preserve">eam, I naturally </w:t>
      </w:r>
      <w:r w:rsidR="00BF6980" w:rsidRPr="00582B74">
        <w:rPr>
          <w:rFonts w:ascii="Arial" w:hAnsi="Arial" w:cs="Arial"/>
        </w:rPr>
        <w:t xml:space="preserve">covered both roles until a new appointment was made. </w:t>
      </w:r>
      <w:r w:rsidR="0000082B" w:rsidRPr="00582B74">
        <w:rPr>
          <w:rFonts w:ascii="Arial" w:hAnsi="Arial" w:cs="Arial"/>
        </w:rPr>
        <w:t xml:space="preserve">In the October 2021 I was formally asked </w:t>
      </w:r>
      <w:r w:rsidR="006653DA" w:rsidRPr="00582B74">
        <w:rPr>
          <w:rFonts w:ascii="Arial" w:hAnsi="Arial" w:cs="Arial"/>
        </w:rPr>
        <w:t>to ‘step up’ in</w:t>
      </w:r>
      <w:r w:rsidR="00820206" w:rsidRPr="00582B74">
        <w:rPr>
          <w:rFonts w:ascii="Arial" w:hAnsi="Arial" w:cs="Arial"/>
        </w:rPr>
        <w:t>to</w:t>
      </w:r>
      <w:r w:rsidR="006653DA" w:rsidRPr="00582B74">
        <w:rPr>
          <w:rFonts w:ascii="Arial" w:hAnsi="Arial" w:cs="Arial"/>
        </w:rPr>
        <w:t xml:space="preserve"> the </w:t>
      </w:r>
      <w:bookmarkStart w:id="2" w:name="_Hlk137201017"/>
      <w:r w:rsidR="006653DA" w:rsidRPr="00582B74">
        <w:rPr>
          <w:rFonts w:ascii="Arial" w:hAnsi="Arial" w:cs="Arial"/>
        </w:rPr>
        <w:t xml:space="preserve">Senior </w:t>
      </w:r>
      <w:r w:rsidR="003E0C13" w:rsidRPr="00582B74">
        <w:rPr>
          <w:rFonts w:ascii="Arial" w:hAnsi="Arial" w:cs="Arial"/>
        </w:rPr>
        <w:t>Learning and Development Advisor</w:t>
      </w:r>
      <w:r w:rsidR="008F6847" w:rsidRPr="00582B74">
        <w:rPr>
          <w:rFonts w:ascii="Arial" w:hAnsi="Arial" w:cs="Arial"/>
        </w:rPr>
        <w:t xml:space="preserve"> (Senior L&amp;D Advisor)</w:t>
      </w:r>
      <w:r w:rsidR="00FB4B4B">
        <w:rPr>
          <w:rFonts w:ascii="Arial" w:hAnsi="Arial" w:cs="Arial"/>
        </w:rPr>
        <w:t xml:space="preserve"> role</w:t>
      </w:r>
      <w:r w:rsidR="003E0C13" w:rsidRPr="00582B74">
        <w:rPr>
          <w:rFonts w:ascii="Arial" w:hAnsi="Arial" w:cs="Arial"/>
        </w:rPr>
        <w:t xml:space="preserve">, </w:t>
      </w:r>
      <w:r w:rsidR="00FB4B4B">
        <w:rPr>
          <w:rFonts w:ascii="Arial" w:hAnsi="Arial" w:cs="Arial"/>
        </w:rPr>
        <w:t>and manage the</w:t>
      </w:r>
      <w:r w:rsidR="003E0C13" w:rsidRPr="00582B74">
        <w:rPr>
          <w:rFonts w:ascii="Arial" w:hAnsi="Arial" w:cs="Arial"/>
        </w:rPr>
        <w:t xml:space="preserve"> </w:t>
      </w:r>
      <w:r w:rsidR="00FB4B4B">
        <w:rPr>
          <w:rFonts w:ascii="Arial" w:hAnsi="Arial" w:cs="Arial"/>
        </w:rPr>
        <w:t>p</w:t>
      </w:r>
      <w:r w:rsidR="003E0C13" w:rsidRPr="00582B74">
        <w:rPr>
          <w:rFonts w:ascii="Arial" w:hAnsi="Arial" w:cs="Arial"/>
        </w:rPr>
        <w:t xml:space="preserve">rofessional </w:t>
      </w:r>
      <w:r w:rsidR="00FB4B4B">
        <w:rPr>
          <w:rFonts w:ascii="Arial" w:hAnsi="Arial" w:cs="Arial"/>
        </w:rPr>
        <w:t>p</w:t>
      </w:r>
      <w:r w:rsidR="003E0C13" w:rsidRPr="00582B74">
        <w:rPr>
          <w:rFonts w:ascii="Arial" w:hAnsi="Arial" w:cs="Arial"/>
        </w:rPr>
        <w:t>ractice</w:t>
      </w:r>
      <w:bookmarkEnd w:id="2"/>
      <w:r w:rsidR="003E0C13" w:rsidRPr="00582B74">
        <w:rPr>
          <w:rFonts w:ascii="Arial" w:hAnsi="Arial" w:cs="Arial"/>
        </w:rPr>
        <w:t xml:space="preserve"> </w:t>
      </w:r>
      <w:r w:rsidR="00FB4B4B">
        <w:rPr>
          <w:rFonts w:ascii="Arial" w:hAnsi="Arial" w:cs="Arial"/>
        </w:rPr>
        <w:t>team</w:t>
      </w:r>
      <w:r w:rsidR="003E0C13" w:rsidRPr="00582B74">
        <w:rPr>
          <w:rFonts w:ascii="Arial" w:hAnsi="Arial" w:cs="Arial"/>
        </w:rPr>
        <w:t>.</w:t>
      </w:r>
    </w:p>
    <w:p w14:paraId="23BFC0C5" w14:textId="77777777" w:rsidR="00544B2D" w:rsidRPr="00582B74" w:rsidRDefault="00544B2D" w:rsidP="00582B74">
      <w:pPr>
        <w:pStyle w:val="Default"/>
        <w:spacing w:line="360" w:lineRule="auto"/>
        <w:jc w:val="both"/>
        <w:rPr>
          <w:rFonts w:ascii="Arial" w:hAnsi="Arial" w:cs="Arial"/>
        </w:rPr>
      </w:pPr>
    </w:p>
    <w:p w14:paraId="3856CAB1" w14:textId="03FC2486" w:rsidR="00275B0E" w:rsidRPr="00582B74" w:rsidRDefault="009F4420" w:rsidP="00582B74">
      <w:pPr>
        <w:spacing w:line="360" w:lineRule="auto"/>
        <w:jc w:val="both"/>
        <w:rPr>
          <w:rFonts w:ascii="Arial" w:hAnsi="Arial" w:cs="Arial"/>
          <w:sz w:val="24"/>
          <w:szCs w:val="24"/>
        </w:rPr>
      </w:pPr>
      <w:r w:rsidRPr="00582B74">
        <w:rPr>
          <w:rFonts w:ascii="Arial" w:hAnsi="Arial" w:cs="Arial"/>
          <w:sz w:val="24"/>
          <w:szCs w:val="24"/>
        </w:rPr>
        <w:t>As part of my role as Senior L</w:t>
      </w:r>
      <w:r w:rsidR="00E60437" w:rsidRPr="00582B74">
        <w:rPr>
          <w:rFonts w:ascii="Arial" w:hAnsi="Arial" w:cs="Arial"/>
          <w:sz w:val="24"/>
          <w:szCs w:val="24"/>
        </w:rPr>
        <w:t>&amp;D</w:t>
      </w:r>
      <w:r w:rsidRPr="00582B74">
        <w:rPr>
          <w:rFonts w:ascii="Arial" w:hAnsi="Arial" w:cs="Arial"/>
          <w:sz w:val="24"/>
          <w:szCs w:val="24"/>
        </w:rPr>
        <w:t xml:space="preserve"> Advisor, I </w:t>
      </w:r>
      <w:r w:rsidR="00E60437" w:rsidRPr="00582B74">
        <w:rPr>
          <w:rFonts w:ascii="Arial" w:hAnsi="Arial" w:cs="Arial"/>
          <w:sz w:val="24"/>
          <w:szCs w:val="24"/>
        </w:rPr>
        <w:t>had</w:t>
      </w:r>
      <w:r w:rsidRPr="00582B74">
        <w:rPr>
          <w:rFonts w:ascii="Arial" w:hAnsi="Arial" w:cs="Arial"/>
          <w:sz w:val="24"/>
          <w:szCs w:val="24"/>
        </w:rPr>
        <w:t xml:space="preserve"> </w:t>
      </w:r>
      <w:r w:rsidR="002C17EE" w:rsidRPr="00582B74">
        <w:rPr>
          <w:rFonts w:ascii="Arial" w:hAnsi="Arial" w:cs="Arial"/>
          <w:sz w:val="24"/>
          <w:szCs w:val="24"/>
        </w:rPr>
        <w:t>responsibility</w:t>
      </w:r>
      <w:r w:rsidRPr="00582B74">
        <w:rPr>
          <w:rFonts w:ascii="Arial" w:hAnsi="Arial" w:cs="Arial"/>
          <w:sz w:val="24"/>
          <w:szCs w:val="24"/>
        </w:rPr>
        <w:t xml:space="preserve"> for the development </w:t>
      </w:r>
      <w:r w:rsidR="002C17EE" w:rsidRPr="00582B74">
        <w:rPr>
          <w:rFonts w:ascii="Arial" w:hAnsi="Arial" w:cs="Arial"/>
          <w:sz w:val="24"/>
          <w:szCs w:val="24"/>
        </w:rPr>
        <w:t xml:space="preserve">of </w:t>
      </w:r>
      <w:r w:rsidRPr="00582B74">
        <w:rPr>
          <w:rFonts w:ascii="Arial" w:hAnsi="Arial" w:cs="Arial"/>
          <w:sz w:val="24"/>
          <w:szCs w:val="24"/>
        </w:rPr>
        <w:t xml:space="preserve">and future workforce with the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profession for my organisation. The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role is a statutory responsibility for my organisation who must ensure they have adequate </w:t>
      </w:r>
      <w:r w:rsidR="00F81F6B">
        <w:rPr>
          <w:rFonts w:ascii="Arial" w:hAnsi="Arial" w:cs="Arial"/>
          <w:sz w:val="24"/>
          <w:szCs w:val="24"/>
        </w:rPr>
        <w:t>social work</w:t>
      </w:r>
      <w:r w:rsidRPr="00582B74">
        <w:rPr>
          <w:rFonts w:ascii="Arial" w:hAnsi="Arial" w:cs="Arial"/>
          <w:sz w:val="24"/>
          <w:szCs w:val="24"/>
        </w:rPr>
        <w:t>ers to fulfil its Social Services function as outlined in the Social Services and Well-being (Wales) Act 2014</w:t>
      </w:r>
      <w:r w:rsidR="002C17EE" w:rsidRPr="00582B74">
        <w:rPr>
          <w:rFonts w:ascii="Arial" w:hAnsi="Arial" w:cs="Arial"/>
          <w:sz w:val="24"/>
          <w:szCs w:val="24"/>
        </w:rPr>
        <w:t xml:space="preserve"> (SS</w:t>
      </w:r>
      <w:r w:rsidR="00101861" w:rsidRPr="00582B74">
        <w:rPr>
          <w:rFonts w:ascii="Arial" w:hAnsi="Arial" w:cs="Arial"/>
          <w:sz w:val="24"/>
          <w:szCs w:val="24"/>
        </w:rPr>
        <w:t>WB(W)A, 2014)</w:t>
      </w:r>
      <w:r w:rsidRPr="00582B74">
        <w:rPr>
          <w:rFonts w:ascii="Arial" w:hAnsi="Arial" w:cs="Arial"/>
          <w:sz w:val="24"/>
          <w:szCs w:val="24"/>
        </w:rPr>
        <w:t xml:space="preserve">. </w:t>
      </w:r>
      <w:r w:rsidR="00101861" w:rsidRPr="00582B74">
        <w:rPr>
          <w:rFonts w:ascii="Arial" w:hAnsi="Arial" w:cs="Arial"/>
          <w:sz w:val="24"/>
          <w:szCs w:val="24"/>
        </w:rPr>
        <w:t>Operational t</w:t>
      </w:r>
      <w:r w:rsidRPr="00582B74">
        <w:rPr>
          <w:rFonts w:ascii="Arial" w:hAnsi="Arial" w:cs="Arial"/>
          <w:sz w:val="24"/>
          <w:szCs w:val="24"/>
        </w:rPr>
        <w:t>asks related to my</w:t>
      </w:r>
      <w:r w:rsidR="00275B0E" w:rsidRPr="00582B74">
        <w:rPr>
          <w:rFonts w:ascii="Arial" w:hAnsi="Arial" w:cs="Arial"/>
          <w:sz w:val="24"/>
          <w:szCs w:val="24"/>
        </w:rPr>
        <w:t xml:space="preserve"> role</w:t>
      </w:r>
      <w:r w:rsidRPr="00582B74">
        <w:rPr>
          <w:rFonts w:ascii="Arial" w:hAnsi="Arial" w:cs="Arial"/>
          <w:sz w:val="24"/>
          <w:szCs w:val="24"/>
        </w:rPr>
        <w:t xml:space="preserve"> </w:t>
      </w:r>
      <w:r w:rsidR="00340C24" w:rsidRPr="00582B74">
        <w:rPr>
          <w:rFonts w:ascii="Arial" w:hAnsi="Arial" w:cs="Arial"/>
          <w:sz w:val="24"/>
          <w:szCs w:val="24"/>
        </w:rPr>
        <w:t>included</w:t>
      </w:r>
      <w:r w:rsidRPr="00582B74">
        <w:rPr>
          <w:rFonts w:ascii="Arial" w:hAnsi="Arial" w:cs="Arial"/>
          <w:sz w:val="24"/>
          <w:szCs w:val="24"/>
        </w:rPr>
        <w:t xml:space="preserve"> </w:t>
      </w:r>
      <w:r w:rsidR="006136F4" w:rsidRPr="00582B74">
        <w:rPr>
          <w:rFonts w:ascii="Arial" w:hAnsi="Arial" w:cs="Arial"/>
          <w:sz w:val="24"/>
          <w:szCs w:val="24"/>
        </w:rPr>
        <w:t>manag</w:t>
      </w:r>
      <w:r w:rsidRPr="00582B74">
        <w:rPr>
          <w:rFonts w:ascii="Arial" w:hAnsi="Arial" w:cs="Arial"/>
          <w:sz w:val="24"/>
          <w:szCs w:val="24"/>
        </w:rPr>
        <w:t>ing</w:t>
      </w:r>
      <w:r w:rsidR="006136F4" w:rsidRPr="00582B74">
        <w:rPr>
          <w:rFonts w:ascii="Arial" w:hAnsi="Arial" w:cs="Arial"/>
          <w:sz w:val="24"/>
          <w:szCs w:val="24"/>
        </w:rPr>
        <w:t xml:space="preserve"> a team of three members of staff </w:t>
      </w:r>
      <w:r w:rsidR="00A1462D" w:rsidRPr="00582B74">
        <w:rPr>
          <w:rFonts w:ascii="Arial" w:hAnsi="Arial" w:cs="Arial"/>
          <w:sz w:val="24"/>
          <w:szCs w:val="24"/>
        </w:rPr>
        <w:t xml:space="preserve">to ensure </w:t>
      </w:r>
      <w:r w:rsidR="00FD18EA" w:rsidRPr="00582B74">
        <w:rPr>
          <w:rFonts w:ascii="Arial" w:hAnsi="Arial" w:cs="Arial"/>
          <w:sz w:val="24"/>
          <w:szCs w:val="24"/>
        </w:rPr>
        <w:t>high quality training</w:t>
      </w:r>
      <w:r w:rsidR="008F528F" w:rsidRPr="00582B74">
        <w:rPr>
          <w:rFonts w:ascii="Arial" w:hAnsi="Arial" w:cs="Arial"/>
          <w:sz w:val="24"/>
          <w:szCs w:val="24"/>
        </w:rPr>
        <w:t xml:space="preserve">/service is provided to all </w:t>
      </w:r>
      <w:r w:rsidR="006651CB">
        <w:rPr>
          <w:rFonts w:ascii="Arial" w:hAnsi="Arial" w:cs="Arial"/>
          <w:sz w:val="24"/>
          <w:szCs w:val="24"/>
        </w:rPr>
        <w:t>s</w:t>
      </w:r>
      <w:r w:rsidR="00F81F6B">
        <w:rPr>
          <w:rFonts w:ascii="Arial" w:hAnsi="Arial" w:cs="Arial"/>
          <w:sz w:val="24"/>
          <w:szCs w:val="24"/>
        </w:rPr>
        <w:t>ocial work</w:t>
      </w:r>
      <w:r w:rsidR="008F528F" w:rsidRPr="00582B74">
        <w:rPr>
          <w:rFonts w:ascii="Arial" w:hAnsi="Arial" w:cs="Arial"/>
          <w:sz w:val="24"/>
          <w:szCs w:val="24"/>
        </w:rPr>
        <w:t>ers employed by my organisation</w:t>
      </w:r>
      <w:r w:rsidR="000963D7" w:rsidRPr="00582B74">
        <w:rPr>
          <w:rFonts w:ascii="Arial" w:hAnsi="Arial" w:cs="Arial"/>
          <w:sz w:val="24"/>
          <w:szCs w:val="24"/>
        </w:rPr>
        <w:t xml:space="preserve"> in each division </w:t>
      </w:r>
      <w:r w:rsidR="00BE0FA1" w:rsidRPr="00582B74">
        <w:rPr>
          <w:rFonts w:ascii="Arial" w:hAnsi="Arial" w:cs="Arial"/>
          <w:sz w:val="24"/>
          <w:szCs w:val="24"/>
        </w:rPr>
        <w:t>(</w:t>
      </w:r>
      <w:r w:rsidR="006651CB">
        <w:rPr>
          <w:rFonts w:ascii="Arial" w:hAnsi="Arial" w:cs="Arial"/>
          <w:sz w:val="24"/>
          <w:szCs w:val="24"/>
        </w:rPr>
        <w:t>c</w:t>
      </w:r>
      <w:r w:rsidR="00BE0FA1" w:rsidRPr="00582B74">
        <w:rPr>
          <w:rFonts w:ascii="Arial" w:hAnsi="Arial" w:cs="Arial"/>
          <w:sz w:val="24"/>
          <w:szCs w:val="24"/>
        </w:rPr>
        <w:t xml:space="preserve">hildren, </w:t>
      </w:r>
      <w:r w:rsidR="006651CB">
        <w:rPr>
          <w:rFonts w:ascii="Arial" w:hAnsi="Arial" w:cs="Arial"/>
          <w:sz w:val="24"/>
          <w:szCs w:val="24"/>
        </w:rPr>
        <w:t>a</w:t>
      </w:r>
      <w:r w:rsidR="00BE0FA1" w:rsidRPr="00582B74">
        <w:rPr>
          <w:rFonts w:ascii="Arial" w:hAnsi="Arial" w:cs="Arial"/>
          <w:sz w:val="24"/>
          <w:szCs w:val="24"/>
        </w:rPr>
        <w:t xml:space="preserve">dult and </w:t>
      </w:r>
      <w:r w:rsidR="006651CB">
        <w:rPr>
          <w:rFonts w:ascii="Arial" w:hAnsi="Arial" w:cs="Arial"/>
          <w:sz w:val="24"/>
          <w:szCs w:val="24"/>
        </w:rPr>
        <w:t>i</w:t>
      </w:r>
      <w:r w:rsidR="00BE0FA1" w:rsidRPr="00582B74">
        <w:rPr>
          <w:rFonts w:ascii="Arial" w:hAnsi="Arial" w:cs="Arial"/>
          <w:sz w:val="24"/>
          <w:szCs w:val="24"/>
        </w:rPr>
        <w:t xml:space="preserve">ntegrated Services). </w:t>
      </w:r>
      <w:r w:rsidR="00FF1202" w:rsidRPr="00582B74">
        <w:rPr>
          <w:rFonts w:ascii="Arial" w:hAnsi="Arial" w:cs="Arial"/>
          <w:sz w:val="24"/>
          <w:szCs w:val="24"/>
        </w:rPr>
        <w:t xml:space="preserve">Furthermore, </w:t>
      </w:r>
      <w:r w:rsidR="00C5344A" w:rsidRPr="00582B74">
        <w:rPr>
          <w:rFonts w:ascii="Arial" w:hAnsi="Arial" w:cs="Arial"/>
          <w:sz w:val="24"/>
          <w:szCs w:val="24"/>
        </w:rPr>
        <w:t xml:space="preserve">my role </w:t>
      </w:r>
      <w:r w:rsidR="00B066BD" w:rsidRPr="00582B74">
        <w:rPr>
          <w:rFonts w:ascii="Arial" w:hAnsi="Arial" w:cs="Arial"/>
          <w:sz w:val="24"/>
          <w:szCs w:val="24"/>
        </w:rPr>
        <w:t xml:space="preserve">includes </w:t>
      </w:r>
      <w:r w:rsidR="00FA011E" w:rsidRPr="00582B74">
        <w:rPr>
          <w:rFonts w:ascii="Arial" w:hAnsi="Arial" w:cs="Arial"/>
          <w:sz w:val="24"/>
          <w:szCs w:val="24"/>
        </w:rPr>
        <w:t xml:space="preserve">working in partnership with higher education institutes to support the development and </w:t>
      </w:r>
      <w:r w:rsidR="006E6AF3" w:rsidRPr="00582B74">
        <w:rPr>
          <w:rFonts w:ascii="Arial" w:hAnsi="Arial" w:cs="Arial"/>
          <w:sz w:val="24"/>
          <w:szCs w:val="24"/>
        </w:rPr>
        <w:t xml:space="preserve">Placement Learning Opportunities (PLO) </w:t>
      </w:r>
      <w:r w:rsidR="0053094B" w:rsidRPr="00582B74">
        <w:rPr>
          <w:rFonts w:ascii="Arial" w:hAnsi="Arial" w:cs="Arial"/>
          <w:sz w:val="24"/>
          <w:szCs w:val="24"/>
        </w:rPr>
        <w:t xml:space="preserve">for student </w:t>
      </w:r>
      <w:r w:rsidR="006651CB">
        <w:rPr>
          <w:rFonts w:ascii="Arial" w:hAnsi="Arial" w:cs="Arial"/>
          <w:sz w:val="24"/>
          <w:szCs w:val="24"/>
        </w:rPr>
        <w:t>s</w:t>
      </w:r>
      <w:r w:rsidR="00F81F6B">
        <w:rPr>
          <w:rFonts w:ascii="Arial" w:hAnsi="Arial" w:cs="Arial"/>
          <w:sz w:val="24"/>
          <w:szCs w:val="24"/>
        </w:rPr>
        <w:t>ocial work</w:t>
      </w:r>
      <w:r w:rsidR="0053094B" w:rsidRPr="00582B74">
        <w:rPr>
          <w:rFonts w:ascii="Arial" w:hAnsi="Arial" w:cs="Arial"/>
          <w:sz w:val="24"/>
          <w:szCs w:val="24"/>
        </w:rPr>
        <w:t xml:space="preserve">ers. </w:t>
      </w:r>
      <w:r w:rsidR="006777E3" w:rsidRPr="00582B74">
        <w:rPr>
          <w:rFonts w:ascii="Arial" w:hAnsi="Arial" w:cs="Arial"/>
          <w:sz w:val="24"/>
          <w:szCs w:val="24"/>
        </w:rPr>
        <w:t xml:space="preserve">Thus, linking into </w:t>
      </w:r>
      <w:r w:rsidR="00F532EF" w:rsidRPr="00582B74">
        <w:rPr>
          <w:rFonts w:ascii="Arial" w:hAnsi="Arial" w:cs="Arial"/>
          <w:sz w:val="24"/>
          <w:szCs w:val="24"/>
        </w:rPr>
        <w:t>my</w:t>
      </w:r>
      <w:r w:rsidR="006777E3" w:rsidRPr="00582B74">
        <w:rPr>
          <w:rFonts w:ascii="Arial" w:hAnsi="Arial" w:cs="Arial"/>
          <w:sz w:val="24"/>
          <w:szCs w:val="24"/>
        </w:rPr>
        <w:t xml:space="preserve"> organisation’s </w:t>
      </w:r>
      <w:r w:rsidR="00895664" w:rsidRPr="00582B74">
        <w:rPr>
          <w:rFonts w:ascii="Arial" w:hAnsi="Arial" w:cs="Arial"/>
          <w:sz w:val="24"/>
          <w:szCs w:val="24"/>
        </w:rPr>
        <w:t xml:space="preserve">strategic </w:t>
      </w:r>
      <w:r w:rsidR="006777E3" w:rsidRPr="00582B74">
        <w:rPr>
          <w:rFonts w:ascii="Arial" w:hAnsi="Arial" w:cs="Arial"/>
          <w:sz w:val="24"/>
          <w:szCs w:val="24"/>
        </w:rPr>
        <w:t xml:space="preserve">objectives for ‘growing our own’ </w:t>
      </w:r>
      <w:r w:rsidR="00F81F6B">
        <w:rPr>
          <w:rFonts w:ascii="Arial" w:hAnsi="Arial" w:cs="Arial"/>
          <w:sz w:val="24"/>
          <w:szCs w:val="24"/>
        </w:rPr>
        <w:t>Social work</w:t>
      </w:r>
      <w:r w:rsidR="006131D6" w:rsidRPr="00582B74">
        <w:rPr>
          <w:rFonts w:ascii="Arial" w:hAnsi="Arial" w:cs="Arial"/>
          <w:sz w:val="24"/>
          <w:szCs w:val="24"/>
        </w:rPr>
        <w:t xml:space="preserve">ers and retaining hosted students as part of our recruitment </w:t>
      </w:r>
      <w:r w:rsidR="0082353F" w:rsidRPr="00582B74">
        <w:rPr>
          <w:rFonts w:ascii="Arial" w:hAnsi="Arial" w:cs="Arial"/>
          <w:sz w:val="24"/>
          <w:szCs w:val="24"/>
        </w:rPr>
        <w:t xml:space="preserve">of </w:t>
      </w:r>
      <w:r w:rsidR="006651CB">
        <w:rPr>
          <w:rFonts w:ascii="Arial" w:hAnsi="Arial" w:cs="Arial"/>
          <w:sz w:val="24"/>
          <w:szCs w:val="24"/>
        </w:rPr>
        <w:t>s</w:t>
      </w:r>
      <w:r w:rsidR="00F81F6B">
        <w:rPr>
          <w:rFonts w:ascii="Arial" w:hAnsi="Arial" w:cs="Arial"/>
          <w:sz w:val="24"/>
          <w:szCs w:val="24"/>
        </w:rPr>
        <w:t>ocial work</w:t>
      </w:r>
      <w:r w:rsidR="0082353F" w:rsidRPr="00582B74">
        <w:rPr>
          <w:rFonts w:ascii="Arial" w:hAnsi="Arial" w:cs="Arial"/>
          <w:sz w:val="24"/>
          <w:szCs w:val="24"/>
        </w:rPr>
        <w:t>ers</w:t>
      </w:r>
      <w:r w:rsidR="005A0345" w:rsidRPr="00582B74">
        <w:rPr>
          <w:rFonts w:ascii="Arial" w:hAnsi="Arial" w:cs="Arial"/>
          <w:sz w:val="24"/>
          <w:szCs w:val="24"/>
        </w:rPr>
        <w:t xml:space="preserve"> in line with </w:t>
      </w:r>
      <w:r w:rsidR="0062757E" w:rsidRPr="00582B74">
        <w:rPr>
          <w:rFonts w:ascii="Arial" w:hAnsi="Arial" w:cs="Arial"/>
          <w:sz w:val="24"/>
          <w:szCs w:val="24"/>
        </w:rPr>
        <w:t>the organisation’s</w:t>
      </w:r>
      <w:r w:rsidR="005A0345" w:rsidRPr="00582B74">
        <w:rPr>
          <w:rFonts w:ascii="Arial" w:hAnsi="Arial" w:cs="Arial"/>
          <w:sz w:val="24"/>
          <w:szCs w:val="24"/>
        </w:rPr>
        <w:t xml:space="preserve"> future workforce strategy</w:t>
      </w:r>
      <w:r w:rsidR="0082353F" w:rsidRPr="00582B74">
        <w:rPr>
          <w:rFonts w:ascii="Arial" w:hAnsi="Arial" w:cs="Arial"/>
          <w:sz w:val="24"/>
          <w:szCs w:val="24"/>
        </w:rPr>
        <w:t xml:space="preserve">. </w:t>
      </w:r>
    </w:p>
    <w:p w14:paraId="17FF22C3" w14:textId="5F95F24F" w:rsidR="00E8108A" w:rsidRPr="00582B74" w:rsidRDefault="00844D0D" w:rsidP="00582B74">
      <w:pPr>
        <w:spacing w:line="360" w:lineRule="auto"/>
        <w:jc w:val="both"/>
        <w:rPr>
          <w:rFonts w:ascii="Arial" w:hAnsi="Arial" w:cs="Arial"/>
          <w:sz w:val="24"/>
          <w:szCs w:val="24"/>
        </w:rPr>
      </w:pPr>
      <w:r w:rsidRPr="00582B74">
        <w:rPr>
          <w:rFonts w:ascii="Arial" w:hAnsi="Arial" w:cs="Arial"/>
          <w:sz w:val="24"/>
          <w:szCs w:val="24"/>
        </w:rPr>
        <w:lastRenderedPageBreak/>
        <w:t xml:space="preserve">Difficulties with recruitment and retention of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ers predates the Covid-19 pandemic. The recruitment difficulties were also prevalent following Brexit in 2016, which impacted on the ability to recruit overseas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ers (European) due to legal barriers regarding citizenship and rights to work impacting on the profession</w:t>
      </w:r>
      <w:r w:rsidR="00497ED5" w:rsidRPr="00582B74">
        <w:rPr>
          <w:rFonts w:ascii="Arial" w:hAnsi="Arial" w:cs="Arial"/>
          <w:sz w:val="24"/>
          <w:szCs w:val="24"/>
        </w:rPr>
        <w:t xml:space="preserve"> (Wiliams, 2022).</w:t>
      </w:r>
      <w:r w:rsidRPr="00582B74">
        <w:rPr>
          <w:rFonts w:ascii="Arial" w:hAnsi="Arial" w:cs="Arial"/>
          <w:sz w:val="24"/>
          <w:szCs w:val="24"/>
        </w:rPr>
        <w:t xml:space="preserve"> This was identified by my organisation</w:t>
      </w:r>
      <w:r w:rsidR="009819DD" w:rsidRPr="00582B74">
        <w:rPr>
          <w:rFonts w:ascii="Arial" w:hAnsi="Arial" w:cs="Arial"/>
          <w:sz w:val="24"/>
          <w:szCs w:val="24"/>
        </w:rPr>
        <w:t xml:space="preserve"> and</w:t>
      </w:r>
      <w:r w:rsidRPr="00582B74">
        <w:rPr>
          <w:rFonts w:ascii="Arial" w:hAnsi="Arial" w:cs="Arial"/>
          <w:sz w:val="24"/>
          <w:szCs w:val="24"/>
        </w:rPr>
        <w:t xml:space="preserve">, the organisation started to heavily invest in ‘growing our own’ and </w:t>
      </w:r>
      <w:r w:rsidR="001E4F37">
        <w:rPr>
          <w:rFonts w:ascii="Arial" w:hAnsi="Arial" w:cs="Arial"/>
          <w:sz w:val="24"/>
          <w:szCs w:val="24"/>
        </w:rPr>
        <w:t>reinstated</w:t>
      </w:r>
      <w:r w:rsidRPr="00582B74">
        <w:rPr>
          <w:rFonts w:ascii="Arial" w:hAnsi="Arial" w:cs="Arial"/>
          <w:sz w:val="24"/>
          <w:szCs w:val="24"/>
        </w:rPr>
        <w:t xml:space="preserve"> a secondment policy to support our employees with a clear progression pathway</w:t>
      </w:r>
      <w:r w:rsidR="009819DD" w:rsidRPr="00582B74">
        <w:rPr>
          <w:rFonts w:ascii="Arial" w:hAnsi="Arial" w:cs="Arial"/>
          <w:sz w:val="24"/>
          <w:szCs w:val="24"/>
        </w:rPr>
        <w:t xml:space="preserve"> as a </w:t>
      </w:r>
      <w:r w:rsidR="00284664" w:rsidRPr="00582B74">
        <w:rPr>
          <w:rFonts w:ascii="Arial" w:hAnsi="Arial" w:cs="Arial"/>
          <w:sz w:val="24"/>
          <w:szCs w:val="24"/>
        </w:rPr>
        <w:t>result</w:t>
      </w:r>
      <w:r w:rsidRPr="00582B74">
        <w:rPr>
          <w:rFonts w:ascii="Arial" w:hAnsi="Arial" w:cs="Arial"/>
          <w:sz w:val="24"/>
          <w:szCs w:val="24"/>
        </w:rPr>
        <w:t>. However, since the Covid-19 pandemic recruitment across all health and social care sectors</w:t>
      </w:r>
      <w:r w:rsidR="00D27006" w:rsidRPr="00582B74">
        <w:rPr>
          <w:rFonts w:ascii="Arial" w:hAnsi="Arial" w:cs="Arial"/>
          <w:sz w:val="24"/>
          <w:szCs w:val="24"/>
        </w:rPr>
        <w:t xml:space="preserve"> </w:t>
      </w:r>
      <w:r w:rsidR="006F7BE5" w:rsidRPr="00582B74">
        <w:rPr>
          <w:rFonts w:ascii="Arial" w:hAnsi="Arial" w:cs="Arial"/>
          <w:sz w:val="24"/>
          <w:szCs w:val="24"/>
        </w:rPr>
        <w:t xml:space="preserve">as a whole </w:t>
      </w:r>
      <w:r w:rsidR="00D27006" w:rsidRPr="00582B74">
        <w:rPr>
          <w:rFonts w:ascii="Arial" w:hAnsi="Arial" w:cs="Arial"/>
          <w:sz w:val="24"/>
          <w:szCs w:val="24"/>
        </w:rPr>
        <w:t xml:space="preserve">has been a </w:t>
      </w:r>
      <w:r w:rsidR="00284664" w:rsidRPr="00582B74">
        <w:rPr>
          <w:rFonts w:ascii="Arial" w:hAnsi="Arial" w:cs="Arial"/>
          <w:sz w:val="24"/>
          <w:szCs w:val="24"/>
        </w:rPr>
        <w:t xml:space="preserve">challenge, the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w:t>
      </w:r>
      <w:r w:rsidR="00284664" w:rsidRPr="00582B74">
        <w:rPr>
          <w:rFonts w:ascii="Arial" w:hAnsi="Arial" w:cs="Arial"/>
          <w:sz w:val="24"/>
          <w:szCs w:val="24"/>
        </w:rPr>
        <w:t xml:space="preserve">profession has felt </w:t>
      </w:r>
      <w:r w:rsidRPr="00582B74">
        <w:rPr>
          <w:rFonts w:ascii="Arial" w:hAnsi="Arial" w:cs="Arial"/>
          <w:sz w:val="24"/>
          <w:szCs w:val="24"/>
        </w:rPr>
        <w:t xml:space="preserve">the impact. </w:t>
      </w:r>
      <w:r w:rsidR="00E85112" w:rsidRPr="00582B74">
        <w:rPr>
          <w:rFonts w:ascii="Arial" w:hAnsi="Arial" w:cs="Arial"/>
          <w:sz w:val="24"/>
          <w:szCs w:val="24"/>
        </w:rPr>
        <w:t xml:space="preserve">My organisation has </w:t>
      </w:r>
      <w:r w:rsidR="003B12BA" w:rsidRPr="00582B74">
        <w:rPr>
          <w:rFonts w:ascii="Arial" w:hAnsi="Arial" w:cs="Arial"/>
          <w:sz w:val="24"/>
          <w:szCs w:val="24"/>
        </w:rPr>
        <w:t>felt</w:t>
      </w:r>
      <w:r w:rsidR="00E85112" w:rsidRPr="00582B74">
        <w:rPr>
          <w:rFonts w:ascii="Arial" w:hAnsi="Arial" w:cs="Arial"/>
          <w:sz w:val="24"/>
          <w:szCs w:val="24"/>
        </w:rPr>
        <w:t xml:space="preserve"> the full effect</w:t>
      </w:r>
      <w:r w:rsidR="003B12BA" w:rsidRPr="00582B74">
        <w:rPr>
          <w:rFonts w:ascii="Arial" w:hAnsi="Arial" w:cs="Arial"/>
          <w:sz w:val="24"/>
          <w:szCs w:val="24"/>
        </w:rPr>
        <w:t>,</w:t>
      </w:r>
      <w:r w:rsidR="00E85112" w:rsidRPr="00582B74">
        <w:rPr>
          <w:rFonts w:ascii="Arial" w:hAnsi="Arial" w:cs="Arial"/>
          <w:sz w:val="24"/>
          <w:szCs w:val="24"/>
        </w:rPr>
        <w:t xml:space="preserve"> reporting double the number of vacancies since the pandemic (Youle, 2022).</w:t>
      </w:r>
      <w:r w:rsidR="00FE0C43" w:rsidRPr="00582B74">
        <w:rPr>
          <w:rFonts w:ascii="Arial" w:hAnsi="Arial" w:cs="Arial"/>
          <w:sz w:val="24"/>
          <w:szCs w:val="24"/>
        </w:rPr>
        <w:t xml:space="preserve"> Furthermore,</w:t>
      </w:r>
      <w:r w:rsidR="00E85112" w:rsidRPr="00582B74">
        <w:rPr>
          <w:rFonts w:ascii="Arial" w:hAnsi="Arial" w:cs="Arial"/>
          <w:sz w:val="24"/>
          <w:szCs w:val="24"/>
        </w:rPr>
        <w:t xml:space="preserve"> </w:t>
      </w:r>
      <w:r w:rsidR="00FE0C43" w:rsidRPr="00582B74">
        <w:rPr>
          <w:rFonts w:ascii="Arial" w:hAnsi="Arial" w:cs="Arial"/>
          <w:sz w:val="24"/>
          <w:szCs w:val="24"/>
        </w:rPr>
        <w:t>p</w:t>
      </w:r>
      <w:r w:rsidRPr="00582B74">
        <w:rPr>
          <w:rFonts w:ascii="Arial" w:hAnsi="Arial" w:cs="Arial"/>
          <w:sz w:val="24"/>
          <w:szCs w:val="24"/>
        </w:rPr>
        <w:t>ublic perception of social care is currently at an all-time low with members of the public identifying the following as contributors to poor public perception; unsatisfactory pay, unsatisfactory career security, burnout/excessive work commitments and the profession is undervalued (Wiliams, 2022).</w:t>
      </w:r>
    </w:p>
    <w:p w14:paraId="44EF75C7" w14:textId="77777777" w:rsidR="00E8108A" w:rsidRPr="00582B74" w:rsidRDefault="00E8108A" w:rsidP="00582B74">
      <w:pPr>
        <w:pStyle w:val="Default"/>
        <w:spacing w:line="360" w:lineRule="auto"/>
        <w:jc w:val="both"/>
        <w:rPr>
          <w:rFonts w:ascii="Arial" w:hAnsi="Arial" w:cs="Arial"/>
        </w:rPr>
      </w:pPr>
    </w:p>
    <w:p w14:paraId="37D7C511" w14:textId="19A89692" w:rsidR="005A610E" w:rsidRPr="00BD2BB6" w:rsidRDefault="00BD2BB6" w:rsidP="00582B74">
      <w:pPr>
        <w:pStyle w:val="Default"/>
        <w:spacing w:line="360" w:lineRule="auto"/>
        <w:jc w:val="both"/>
        <w:rPr>
          <w:rFonts w:ascii="Arial" w:hAnsi="Arial" w:cs="Arial"/>
          <w:b/>
          <w:bCs/>
        </w:rPr>
      </w:pPr>
      <w:r>
        <w:rPr>
          <w:rFonts w:ascii="Arial" w:hAnsi="Arial" w:cs="Arial"/>
          <w:b/>
          <w:bCs/>
        </w:rPr>
        <w:t>___________________________________________________________________</w:t>
      </w:r>
    </w:p>
    <w:p w14:paraId="564B6127" w14:textId="77777777" w:rsidR="005A610E" w:rsidRPr="00582B74" w:rsidRDefault="005A610E" w:rsidP="00582B74">
      <w:pPr>
        <w:pStyle w:val="Default"/>
        <w:spacing w:line="360" w:lineRule="auto"/>
        <w:jc w:val="both"/>
        <w:rPr>
          <w:rFonts w:ascii="Arial" w:hAnsi="Arial" w:cs="Arial"/>
        </w:rPr>
      </w:pPr>
    </w:p>
    <w:p w14:paraId="030E2812" w14:textId="30750487" w:rsidR="00E8108A" w:rsidRPr="00582B74" w:rsidRDefault="009D67CB" w:rsidP="00582B74">
      <w:pPr>
        <w:pStyle w:val="Default"/>
        <w:spacing w:line="360" w:lineRule="auto"/>
        <w:jc w:val="both"/>
        <w:rPr>
          <w:rFonts w:ascii="Arial" w:hAnsi="Arial" w:cs="Arial"/>
          <w:b/>
          <w:bCs/>
        </w:rPr>
      </w:pPr>
      <w:r w:rsidRPr="00582B74">
        <w:rPr>
          <w:rFonts w:ascii="Arial" w:hAnsi="Arial" w:cs="Arial"/>
          <w:b/>
          <w:bCs/>
        </w:rPr>
        <w:t xml:space="preserve">How I achieved the Learning Outcomes </w:t>
      </w:r>
    </w:p>
    <w:p w14:paraId="4B5B13A2" w14:textId="77777777" w:rsidR="009D67CB" w:rsidRPr="00582B74" w:rsidRDefault="009D67CB" w:rsidP="00582B74">
      <w:pPr>
        <w:pStyle w:val="Default"/>
        <w:spacing w:line="360" w:lineRule="auto"/>
        <w:jc w:val="both"/>
        <w:rPr>
          <w:rFonts w:ascii="Arial" w:hAnsi="Arial" w:cs="Arial"/>
          <w:b/>
          <w:bCs/>
        </w:rPr>
      </w:pPr>
    </w:p>
    <w:p w14:paraId="69194A90" w14:textId="08B1D6C1" w:rsidR="00E8240B" w:rsidRPr="00582B74" w:rsidRDefault="00476AA2" w:rsidP="00582B74">
      <w:pPr>
        <w:pStyle w:val="Default"/>
        <w:spacing w:line="360" w:lineRule="auto"/>
        <w:jc w:val="both"/>
        <w:rPr>
          <w:rFonts w:ascii="Arial" w:hAnsi="Arial" w:cs="Arial"/>
          <w:b/>
          <w:bCs/>
        </w:rPr>
      </w:pPr>
      <w:r w:rsidRPr="00582B74">
        <w:rPr>
          <w:rFonts w:ascii="Arial" w:hAnsi="Arial" w:cs="Arial"/>
          <w:b/>
          <w:bCs/>
        </w:rPr>
        <w:t>Learning Outcome 1</w:t>
      </w:r>
    </w:p>
    <w:p w14:paraId="6DEE8D5F" w14:textId="77777777" w:rsidR="00E8240B" w:rsidRPr="00582B74" w:rsidRDefault="00E8240B" w:rsidP="00582B74">
      <w:pPr>
        <w:pStyle w:val="Default"/>
        <w:spacing w:line="360" w:lineRule="auto"/>
        <w:jc w:val="both"/>
        <w:rPr>
          <w:rFonts w:ascii="Arial" w:hAnsi="Arial" w:cs="Arial"/>
          <w:b/>
          <w:bCs/>
        </w:rPr>
      </w:pPr>
    </w:p>
    <w:p w14:paraId="68424538" w14:textId="6C9F3AC0" w:rsidR="00582B74" w:rsidRDefault="009D67CB" w:rsidP="00582B74">
      <w:pPr>
        <w:pStyle w:val="ListParagraph"/>
        <w:numPr>
          <w:ilvl w:val="0"/>
          <w:numId w:val="3"/>
        </w:numPr>
        <w:autoSpaceDE w:val="0"/>
        <w:autoSpaceDN w:val="0"/>
        <w:adjustRightInd w:val="0"/>
        <w:spacing w:line="360" w:lineRule="auto"/>
        <w:jc w:val="both"/>
        <w:rPr>
          <w:rFonts w:cs="Arial"/>
          <w:b/>
          <w:bCs/>
          <w:sz w:val="24"/>
          <w:szCs w:val="24"/>
        </w:rPr>
      </w:pPr>
      <w:r w:rsidRPr="00582B74">
        <w:rPr>
          <w:rFonts w:cs="Arial"/>
          <w:b/>
          <w:bCs/>
          <w:sz w:val="24"/>
          <w:szCs w:val="24"/>
        </w:rPr>
        <w:t>Critically review and evaluate</w:t>
      </w:r>
      <w:r w:rsidR="00524FE3" w:rsidRPr="00582B74">
        <w:rPr>
          <w:rFonts w:cs="Arial"/>
          <w:b/>
          <w:bCs/>
          <w:sz w:val="24"/>
          <w:szCs w:val="24"/>
        </w:rPr>
        <w:t xml:space="preserve"> data on</w:t>
      </w:r>
      <w:r w:rsidRPr="00582B74">
        <w:rPr>
          <w:rFonts w:cs="Arial"/>
          <w:b/>
          <w:bCs/>
          <w:sz w:val="24"/>
          <w:szCs w:val="24"/>
        </w:rPr>
        <w:t xml:space="preserve"> internal processes for ‘growing our own’ and retaining experienced </w:t>
      </w:r>
      <w:r w:rsidR="006651CB">
        <w:rPr>
          <w:rFonts w:cs="Arial"/>
          <w:b/>
          <w:bCs/>
          <w:sz w:val="24"/>
          <w:szCs w:val="24"/>
        </w:rPr>
        <w:t>s</w:t>
      </w:r>
      <w:r w:rsidR="00F81F6B">
        <w:rPr>
          <w:rFonts w:cs="Arial"/>
          <w:b/>
          <w:bCs/>
          <w:sz w:val="24"/>
          <w:szCs w:val="24"/>
        </w:rPr>
        <w:t>ocial work</w:t>
      </w:r>
      <w:r w:rsidRPr="00582B74">
        <w:rPr>
          <w:rFonts w:cs="Arial"/>
          <w:b/>
          <w:bCs/>
          <w:sz w:val="24"/>
          <w:szCs w:val="24"/>
        </w:rPr>
        <w:t xml:space="preserve">ers. </w:t>
      </w:r>
    </w:p>
    <w:p w14:paraId="7A02DE6B" w14:textId="77777777" w:rsidR="00A03F40" w:rsidRDefault="00211722" w:rsidP="00A03F40">
      <w:pPr>
        <w:autoSpaceDE w:val="0"/>
        <w:autoSpaceDN w:val="0"/>
        <w:adjustRightInd w:val="0"/>
        <w:spacing w:after="0" w:line="240" w:lineRule="auto"/>
        <w:jc w:val="both"/>
        <w:rPr>
          <w:rFonts w:ascii="Arial" w:hAnsi="Arial" w:cs="Arial"/>
          <w:b/>
          <w:bCs/>
          <w:sz w:val="24"/>
          <w:szCs w:val="24"/>
        </w:rPr>
      </w:pPr>
      <w:r w:rsidRPr="00211722">
        <w:rPr>
          <w:rFonts w:ascii="Arial" w:hAnsi="Arial" w:cs="Arial"/>
          <w:b/>
          <w:bCs/>
          <w:sz w:val="24"/>
          <w:szCs w:val="24"/>
        </w:rPr>
        <w:t>What?</w:t>
      </w:r>
    </w:p>
    <w:p w14:paraId="3467FB11" w14:textId="3E089DE4" w:rsidR="00211722" w:rsidRPr="00582B74" w:rsidRDefault="00211722" w:rsidP="00A03F40">
      <w:pPr>
        <w:autoSpaceDE w:val="0"/>
        <w:autoSpaceDN w:val="0"/>
        <w:adjustRightInd w:val="0"/>
        <w:spacing w:after="0" w:line="360" w:lineRule="auto"/>
        <w:jc w:val="both"/>
        <w:rPr>
          <w:rFonts w:ascii="Arial" w:hAnsi="Arial" w:cs="Arial"/>
          <w:sz w:val="24"/>
          <w:szCs w:val="24"/>
        </w:rPr>
      </w:pPr>
      <w:r w:rsidRPr="00582B74">
        <w:rPr>
          <w:rFonts w:ascii="Arial" w:hAnsi="Arial" w:cs="Arial"/>
          <w:sz w:val="24"/>
          <w:szCs w:val="24"/>
        </w:rPr>
        <w:t xml:space="preserve">As a direct impact of the Covid-19 pandemic on the retention and recruitment of qualified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ers, I was asked to join the retention and recruitment (R&amp;R) forum which consisted of </w:t>
      </w:r>
      <w:r w:rsidR="00B32605">
        <w:rPr>
          <w:rFonts w:ascii="Arial" w:hAnsi="Arial" w:cs="Arial"/>
          <w:sz w:val="24"/>
          <w:szCs w:val="24"/>
        </w:rPr>
        <w:t>d</w:t>
      </w:r>
      <w:r w:rsidRPr="00582B74">
        <w:rPr>
          <w:rFonts w:ascii="Arial" w:hAnsi="Arial" w:cs="Arial"/>
          <w:sz w:val="24"/>
          <w:szCs w:val="24"/>
        </w:rPr>
        <w:t xml:space="preserve">irectors, </w:t>
      </w:r>
      <w:r w:rsidR="00B32605">
        <w:rPr>
          <w:rFonts w:ascii="Arial" w:hAnsi="Arial" w:cs="Arial"/>
          <w:sz w:val="24"/>
          <w:szCs w:val="24"/>
        </w:rPr>
        <w:t>h</w:t>
      </w:r>
      <w:r w:rsidRPr="00582B74">
        <w:rPr>
          <w:rFonts w:ascii="Arial" w:hAnsi="Arial" w:cs="Arial"/>
          <w:sz w:val="24"/>
          <w:szCs w:val="24"/>
        </w:rPr>
        <w:t xml:space="preserve">ead of </w:t>
      </w:r>
      <w:r w:rsidR="00B32605">
        <w:rPr>
          <w:rFonts w:ascii="Arial" w:hAnsi="Arial" w:cs="Arial"/>
          <w:sz w:val="24"/>
          <w:szCs w:val="24"/>
        </w:rPr>
        <w:t>s</w:t>
      </w:r>
      <w:r w:rsidRPr="00582B74">
        <w:rPr>
          <w:rFonts w:ascii="Arial" w:hAnsi="Arial" w:cs="Arial"/>
          <w:sz w:val="24"/>
          <w:szCs w:val="24"/>
        </w:rPr>
        <w:t xml:space="preserve">ervices (Children Services, Adult Services, Integrated Services, Business Support) and operational managers. This was a new forum for me to be working in, and this was as a direct result of stepping up into the Senior L&amp;D Advisor role. The R&amp;R forum was a strategic team of senior managers tasked with ensuring our retention and recruitment strategy aligned with strategic themes highlighted in the ‘A Healthier Wales, Health and Social Care Workforce </w:t>
      </w:r>
      <w:r w:rsidRPr="00582B74">
        <w:rPr>
          <w:rFonts w:ascii="Arial" w:hAnsi="Arial" w:cs="Arial"/>
          <w:sz w:val="24"/>
          <w:szCs w:val="24"/>
        </w:rPr>
        <w:lastRenderedPageBreak/>
        <w:t xml:space="preserve">Strategy’ and the organisations legal duty to have adequate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staff to meet demand as outlined in the SSWB(W)A 2014. </w:t>
      </w:r>
    </w:p>
    <w:p w14:paraId="141788E1" w14:textId="49A29490" w:rsidR="00211722" w:rsidRPr="00582B74" w:rsidRDefault="00211722" w:rsidP="00211722">
      <w:pPr>
        <w:pStyle w:val="Default"/>
        <w:spacing w:line="360" w:lineRule="auto"/>
        <w:jc w:val="both"/>
        <w:rPr>
          <w:rFonts w:ascii="Arial" w:hAnsi="Arial" w:cs="Arial"/>
        </w:rPr>
      </w:pPr>
      <w:r w:rsidRPr="00582B74">
        <w:rPr>
          <w:rFonts w:ascii="Arial" w:hAnsi="Arial" w:cs="Arial"/>
        </w:rPr>
        <w:t>The operational function of the R&amp;R forum was to ensure data in line with retention and recruitment was shared with key partners, which included data sets on; vacancies within the sector from a number of social care roles (</w:t>
      </w:r>
      <w:r w:rsidR="006651CB">
        <w:rPr>
          <w:rFonts w:ascii="Arial" w:hAnsi="Arial" w:cs="Arial"/>
        </w:rPr>
        <w:t>s</w:t>
      </w:r>
      <w:r w:rsidR="00F81F6B">
        <w:rPr>
          <w:rFonts w:ascii="Arial" w:hAnsi="Arial" w:cs="Arial"/>
        </w:rPr>
        <w:t>ocial work</w:t>
      </w:r>
      <w:r w:rsidRPr="00582B74">
        <w:rPr>
          <w:rFonts w:ascii="Arial" w:hAnsi="Arial" w:cs="Arial"/>
        </w:rPr>
        <w:t xml:space="preserve">, </w:t>
      </w:r>
      <w:r w:rsidR="006651CB">
        <w:rPr>
          <w:rFonts w:ascii="Arial" w:hAnsi="Arial" w:cs="Arial"/>
        </w:rPr>
        <w:t>h</w:t>
      </w:r>
      <w:r w:rsidRPr="00582B74">
        <w:rPr>
          <w:rFonts w:ascii="Arial" w:hAnsi="Arial" w:cs="Arial"/>
        </w:rPr>
        <w:t xml:space="preserve">ome </w:t>
      </w:r>
      <w:r w:rsidR="006651CB">
        <w:rPr>
          <w:rFonts w:ascii="Arial" w:hAnsi="Arial" w:cs="Arial"/>
        </w:rPr>
        <w:t>c</w:t>
      </w:r>
      <w:r w:rsidRPr="00582B74">
        <w:rPr>
          <w:rFonts w:ascii="Arial" w:hAnsi="Arial" w:cs="Arial"/>
        </w:rPr>
        <w:t xml:space="preserve">are, and </w:t>
      </w:r>
      <w:r w:rsidR="006651CB">
        <w:rPr>
          <w:rFonts w:ascii="Arial" w:hAnsi="Arial" w:cs="Arial"/>
        </w:rPr>
        <w:t>r</w:t>
      </w:r>
      <w:r w:rsidRPr="00582B74">
        <w:rPr>
          <w:rFonts w:ascii="Arial" w:hAnsi="Arial" w:cs="Arial"/>
        </w:rPr>
        <w:t xml:space="preserve">esidential </w:t>
      </w:r>
      <w:r w:rsidR="006651CB">
        <w:rPr>
          <w:rFonts w:ascii="Arial" w:hAnsi="Arial" w:cs="Arial"/>
        </w:rPr>
        <w:t>c</w:t>
      </w:r>
      <w:r w:rsidRPr="00582B74">
        <w:rPr>
          <w:rFonts w:ascii="Arial" w:hAnsi="Arial" w:cs="Arial"/>
        </w:rPr>
        <w:t xml:space="preserve">are), agency workers employed, sickness levels and financial impact. </w:t>
      </w:r>
    </w:p>
    <w:p w14:paraId="65EAE113" w14:textId="37DDDB31" w:rsidR="00211722" w:rsidRDefault="00211722" w:rsidP="00211722">
      <w:pPr>
        <w:pStyle w:val="Default"/>
        <w:spacing w:line="360" w:lineRule="auto"/>
        <w:jc w:val="both"/>
        <w:rPr>
          <w:rFonts w:ascii="Arial" w:hAnsi="Arial" w:cs="Arial"/>
        </w:rPr>
      </w:pPr>
      <w:r w:rsidRPr="00582B74">
        <w:rPr>
          <w:rFonts w:ascii="Arial" w:hAnsi="Arial" w:cs="Arial"/>
        </w:rPr>
        <w:t xml:space="preserve">At the R&amp;R forum it was agreed that a working group needed to be established as a task and finish group to specifically focus on the retention of </w:t>
      </w:r>
      <w:r w:rsidR="006651CB">
        <w:rPr>
          <w:rFonts w:ascii="Arial" w:hAnsi="Arial" w:cs="Arial"/>
        </w:rPr>
        <w:t>s</w:t>
      </w:r>
      <w:r w:rsidR="00F81F6B">
        <w:rPr>
          <w:rFonts w:ascii="Arial" w:hAnsi="Arial" w:cs="Arial"/>
        </w:rPr>
        <w:t>ocial work</w:t>
      </w:r>
      <w:r w:rsidRPr="00582B74">
        <w:rPr>
          <w:rFonts w:ascii="Arial" w:hAnsi="Arial" w:cs="Arial"/>
        </w:rPr>
        <w:t>ers. I was identified as a key member of the task and finish group due to my experience of working within social care/</w:t>
      </w:r>
      <w:r w:rsidR="00F81F6B">
        <w:rPr>
          <w:rFonts w:ascii="Arial" w:hAnsi="Arial" w:cs="Arial"/>
        </w:rPr>
        <w:t>social work</w:t>
      </w:r>
      <w:r w:rsidRPr="00582B74">
        <w:rPr>
          <w:rFonts w:ascii="Arial" w:hAnsi="Arial" w:cs="Arial"/>
        </w:rPr>
        <w:t xml:space="preserve"> for over 20 years in a range of roles (CV). Furthermore, within my role as Senior L&amp;D Advisor, I managed all the data relating to </w:t>
      </w:r>
      <w:r w:rsidR="006651CB">
        <w:rPr>
          <w:rFonts w:ascii="Arial" w:hAnsi="Arial" w:cs="Arial"/>
        </w:rPr>
        <w:t>s</w:t>
      </w:r>
      <w:r w:rsidR="00F81F6B">
        <w:rPr>
          <w:rFonts w:ascii="Arial" w:hAnsi="Arial" w:cs="Arial"/>
        </w:rPr>
        <w:t>ocial work</w:t>
      </w:r>
      <w:r w:rsidRPr="00582B74">
        <w:rPr>
          <w:rFonts w:ascii="Arial" w:hAnsi="Arial" w:cs="Arial"/>
        </w:rPr>
        <w:t xml:space="preserve"> career pathways within the organisation. </w:t>
      </w:r>
    </w:p>
    <w:p w14:paraId="65F8D89C" w14:textId="77777777" w:rsidR="00A03F40" w:rsidRPr="00582B74" w:rsidRDefault="00A03F40" w:rsidP="00211722">
      <w:pPr>
        <w:pStyle w:val="Default"/>
        <w:spacing w:line="360" w:lineRule="auto"/>
        <w:jc w:val="both"/>
        <w:rPr>
          <w:rFonts w:ascii="Arial" w:hAnsi="Arial" w:cs="Arial"/>
        </w:rPr>
      </w:pPr>
    </w:p>
    <w:p w14:paraId="7EC97EB9" w14:textId="6685405B" w:rsidR="00211722" w:rsidRDefault="00211722" w:rsidP="00211722">
      <w:pPr>
        <w:pStyle w:val="Default"/>
        <w:spacing w:line="360" w:lineRule="auto"/>
        <w:jc w:val="both"/>
        <w:rPr>
          <w:rFonts w:ascii="Arial" w:hAnsi="Arial" w:cs="Arial"/>
        </w:rPr>
      </w:pPr>
      <w:r w:rsidRPr="00582B74">
        <w:rPr>
          <w:rFonts w:ascii="Arial" w:hAnsi="Arial" w:cs="Arial"/>
        </w:rPr>
        <w:t xml:space="preserve">The task and finish group included the following members: </w:t>
      </w:r>
      <w:r w:rsidR="002E7A1C">
        <w:rPr>
          <w:rFonts w:ascii="Arial" w:hAnsi="Arial" w:cs="Arial"/>
        </w:rPr>
        <w:t>h</w:t>
      </w:r>
      <w:r w:rsidRPr="00582B74">
        <w:rPr>
          <w:rFonts w:ascii="Arial" w:hAnsi="Arial" w:cs="Arial"/>
        </w:rPr>
        <w:t xml:space="preserve">ead of </w:t>
      </w:r>
      <w:r w:rsidR="002E7A1C">
        <w:rPr>
          <w:rFonts w:ascii="Arial" w:hAnsi="Arial" w:cs="Arial"/>
        </w:rPr>
        <w:t>s</w:t>
      </w:r>
      <w:r w:rsidRPr="00582B74">
        <w:rPr>
          <w:rFonts w:ascii="Arial" w:hAnsi="Arial" w:cs="Arial"/>
        </w:rPr>
        <w:t xml:space="preserve">ervice for </w:t>
      </w:r>
      <w:r w:rsidR="002E7A1C">
        <w:rPr>
          <w:rFonts w:ascii="Arial" w:hAnsi="Arial" w:cs="Arial"/>
        </w:rPr>
        <w:t>c</w:t>
      </w:r>
      <w:r w:rsidRPr="00582B74">
        <w:rPr>
          <w:rFonts w:ascii="Arial" w:hAnsi="Arial" w:cs="Arial"/>
        </w:rPr>
        <w:t xml:space="preserve">hildren </w:t>
      </w:r>
      <w:r w:rsidR="002E7A1C">
        <w:rPr>
          <w:rFonts w:ascii="Arial" w:hAnsi="Arial" w:cs="Arial"/>
        </w:rPr>
        <w:t>s</w:t>
      </w:r>
      <w:r w:rsidRPr="00582B74">
        <w:rPr>
          <w:rFonts w:ascii="Arial" w:hAnsi="Arial" w:cs="Arial"/>
        </w:rPr>
        <w:t xml:space="preserve">ervices, the </w:t>
      </w:r>
      <w:r w:rsidR="002E7A1C">
        <w:rPr>
          <w:rFonts w:ascii="Arial" w:hAnsi="Arial" w:cs="Arial"/>
        </w:rPr>
        <w:t>h</w:t>
      </w:r>
      <w:r w:rsidRPr="00582B74">
        <w:rPr>
          <w:rFonts w:ascii="Arial" w:hAnsi="Arial" w:cs="Arial"/>
        </w:rPr>
        <w:t xml:space="preserve">ead of </w:t>
      </w:r>
      <w:r w:rsidR="002E7A1C">
        <w:rPr>
          <w:rFonts w:ascii="Arial" w:hAnsi="Arial" w:cs="Arial"/>
        </w:rPr>
        <w:t>s</w:t>
      </w:r>
      <w:r w:rsidRPr="00582B74">
        <w:rPr>
          <w:rFonts w:ascii="Arial" w:hAnsi="Arial" w:cs="Arial"/>
        </w:rPr>
        <w:t xml:space="preserve">ervice for </w:t>
      </w:r>
      <w:r w:rsidR="002E7A1C">
        <w:rPr>
          <w:rFonts w:ascii="Arial" w:hAnsi="Arial" w:cs="Arial"/>
        </w:rPr>
        <w:t>a</w:t>
      </w:r>
      <w:r w:rsidRPr="00582B74">
        <w:rPr>
          <w:rFonts w:ascii="Arial" w:hAnsi="Arial" w:cs="Arial"/>
        </w:rPr>
        <w:t xml:space="preserve">dult </w:t>
      </w:r>
      <w:r w:rsidR="002E7A1C">
        <w:rPr>
          <w:rFonts w:ascii="Arial" w:hAnsi="Arial" w:cs="Arial"/>
        </w:rPr>
        <w:t>s</w:t>
      </w:r>
      <w:r w:rsidRPr="00582B74">
        <w:rPr>
          <w:rFonts w:ascii="Arial" w:hAnsi="Arial" w:cs="Arial"/>
        </w:rPr>
        <w:t xml:space="preserve">ervices, the </w:t>
      </w:r>
      <w:r w:rsidR="002E7A1C">
        <w:rPr>
          <w:rFonts w:ascii="Arial" w:hAnsi="Arial" w:cs="Arial"/>
        </w:rPr>
        <w:t>l</w:t>
      </w:r>
      <w:r w:rsidRPr="00582B74">
        <w:rPr>
          <w:rFonts w:ascii="Arial" w:hAnsi="Arial" w:cs="Arial"/>
        </w:rPr>
        <w:t>ocalit</w:t>
      </w:r>
      <w:r w:rsidR="002E7A1C">
        <w:rPr>
          <w:rFonts w:ascii="Arial" w:hAnsi="Arial" w:cs="Arial"/>
        </w:rPr>
        <w:t>y</w:t>
      </w:r>
      <w:r w:rsidRPr="00582B74">
        <w:rPr>
          <w:rFonts w:ascii="Arial" w:hAnsi="Arial" w:cs="Arial"/>
        </w:rPr>
        <w:t xml:space="preserve"> </w:t>
      </w:r>
      <w:r w:rsidR="002E7A1C">
        <w:rPr>
          <w:rFonts w:ascii="Arial" w:hAnsi="Arial" w:cs="Arial"/>
        </w:rPr>
        <w:t>m</w:t>
      </w:r>
      <w:r w:rsidRPr="00582B74">
        <w:rPr>
          <w:rFonts w:ascii="Arial" w:hAnsi="Arial" w:cs="Arial"/>
        </w:rPr>
        <w:t xml:space="preserve">anager for </w:t>
      </w:r>
      <w:r w:rsidR="002E7A1C">
        <w:rPr>
          <w:rFonts w:ascii="Arial" w:hAnsi="Arial" w:cs="Arial"/>
        </w:rPr>
        <w:t>i</w:t>
      </w:r>
      <w:r w:rsidRPr="00582B74">
        <w:rPr>
          <w:rFonts w:ascii="Arial" w:hAnsi="Arial" w:cs="Arial"/>
        </w:rPr>
        <w:t xml:space="preserve">ntegrated </w:t>
      </w:r>
      <w:r w:rsidR="002E7A1C">
        <w:rPr>
          <w:rFonts w:ascii="Arial" w:hAnsi="Arial" w:cs="Arial"/>
        </w:rPr>
        <w:t>s</w:t>
      </w:r>
      <w:r w:rsidRPr="00582B74">
        <w:rPr>
          <w:rFonts w:ascii="Arial" w:hAnsi="Arial" w:cs="Arial"/>
        </w:rPr>
        <w:t xml:space="preserve">ervices, </w:t>
      </w:r>
      <w:r w:rsidR="002E7A1C">
        <w:rPr>
          <w:rFonts w:ascii="Arial" w:hAnsi="Arial" w:cs="Arial"/>
        </w:rPr>
        <w:t>h</w:t>
      </w:r>
      <w:r w:rsidRPr="00582B74">
        <w:rPr>
          <w:rFonts w:ascii="Arial" w:hAnsi="Arial" w:cs="Arial"/>
        </w:rPr>
        <w:t xml:space="preserve">uman </w:t>
      </w:r>
      <w:r w:rsidR="002E7A1C">
        <w:rPr>
          <w:rFonts w:ascii="Arial" w:hAnsi="Arial" w:cs="Arial"/>
        </w:rPr>
        <w:t>r</w:t>
      </w:r>
      <w:r w:rsidRPr="00582B74">
        <w:rPr>
          <w:rFonts w:ascii="Arial" w:hAnsi="Arial" w:cs="Arial"/>
        </w:rPr>
        <w:t xml:space="preserve">esources (HR) representative for </w:t>
      </w:r>
      <w:r w:rsidR="002E7A1C">
        <w:rPr>
          <w:rFonts w:ascii="Arial" w:hAnsi="Arial" w:cs="Arial"/>
        </w:rPr>
        <w:t>a</w:t>
      </w:r>
      <w:r w:rsidRPr="00582B74">
        <w:rPr>
          <w:rFonts w:ascii="Arial" w:hAnsi="Arial" w:cs="Arial"/>
        </w:rPr>
        <w:t xml:space="preserve">dult </w:t>
      </w:r>
      <w:r w:rsidR="002E7A1C">
        <w:rPr>
          <w:rFonts w:ascii="Arial" w:hAnsi="Arial" w:cs="Arial"/>
        </w:rPr>
        <w:t>s</w:t>
      </w:r>
      <w:r w:rsidRPr="00582B74">
        <w:rPr>
          <w:rFonts w:ascii="Arial" w:hAnsi="Arial" w:cs="Arial"/>
        </w:rPr>
        <w:t xml:space="preserve">ervices, and a </w:t>
      </w:r>
      <w:r w:rsidR="002E7A1C">
        <w:rPr>
          <w:rFonts w:ascii="Arial" w:hAnsi="Arial" w:cs="Arial"/>
        </w:rPr>
        <w:t>l</w:t>
      </w:r>
      <w:r w:rsidRPr="00582B74">
        <w:rPr>
          <w:rFonts w:ascii="Arial" w:hAnsi="Arial" w:cs="Arial"/>
        </w:rPr>
        <w:t xml:space="preserve">earning and </w:t>
      </w:r>
      <w:r w:rsidR="002E7A1C">
        <w:rPr>
          <w:rFonts w:ascii="Arial" w:hAnsi="Arial" w:cs="Arial"/>
        </w:rPr>
        <w:t>d</w:t>
      </w:r>
      <w:r w:rsidRPr="00582B74">
        <w:rPr>
          <w:rFonts w:ascii="Arial" w:hAnsi="Arial" w:cs="Arial"/>
        </w:rPr>
        <w:t xml:space="preserve">evelopment </w:t>
      </w:r>
      <w:r w:rsidR="002E7A1C">
        <w:rPr>
          <w:rFonts w:ascii="Arial" w:hAnsi="Arial" w:cs="Arial"/>
        </w:rPr>
        <w:t>l</w:t>
      </w:r>
      <w:r w:rsidRPr="00582B74">
        <w:rPr>
          <w:rFonts w:ascii="Arial" w:hAnsi="Arial" w:cs="Arial"/>
        </w:rPr>
        <w:t xml:space="preserve">ead. Prior to stepping up into the Senior L&amp;D Advisor role I had minimal contact with the members of the task and finish group as they are all senior managers with strategic oversight on their service area. </w:t>
      </w:r>
    </w:p>
    <w:p w14:paraId="49180DBE" w14:textId="77777777" w:rsidR="00A03F40" w:rsidRPr="00582B74" w:rsidRDefault="00A03F40" w:rsidP="00211722">
      <w:pPr>
        <w:pStyle w:val="Default"/>
        <w:spacing w:line="360" w:lineRule="auto"/>
        <w:jc w:val="both"/>
        <w:rPr>
          <w:rFonts w:ascii="Arial" w:hAnsi="Arial" w:cs="Arial"/>
        </w:rPr>
      </w:pPr>
    </w:p>
    <w:p w14:paraId="130F83D5" w14:textId="6E19576F" w:rsidR="00211722" w:rsidRDefault="00211722" w:rsidP="00211722">
      <w:pPr>
        <w:pStyle w:val="Default"/>
        <w:spacing w:line="360" w:lineRule="auto"/>
        <w:jc w:val="both"/>
        <w:rPr>
          <w:rFonts w:ascii="Arial" w:hAnsi="Arial" w:cs="Arial"/>
        </w:rPr>
      </w:pPr>
      <w:r w:rsidRPr="00582B74">
        <w:rPr>
          <w:rFonts w:ascii="Arial" w:hAnsi="Arial" w:cs="Arial"/>
        </w:rPr>
        <w:t xml:space="preserve">As we established the task and finish group, which met on a fortnightly basis. We all agreed a benchmarking exercise would need to be undertaken with the purpose of scoping out how or organisation measured up against our 13 neighbouring local authorities across South Wales. This would allow us as a group to analyse the data gathered and provide an evidence base for proposed recommendations to aid the retention of qualified </w:t>
      </w:r>
      <w:r w:rsidR="006651CB">
        <w:rPr>
          <w:rFonts w:ascii="Arial" w:hAnsi="Arial" w:cs="Arial"/>
        </w:rPr>
        <w:t>s</w:t>
      </w:r>
      <w:r w:rsidR="00F81F6B">
        <w:rPr>
          <w:rFonts w:ascii="Arial" w:hAnsi="Arial" w:cs="Arial"/>
        </w:rPr>
        <w:t>ocial work</w:t>
      </w:r>
      <w:r w:rsidRPr="00582B74">
        <w:rPr>
          <w:rFonts w:ascii="Arial" w:hAnsi="Arial" w:cs="Arial"/>
        </w:rPr>
        <w:t xml:space="preserve">ers, given we had lost a significant number of experienced </w:t>
      </w:r>
      <w:r w:rsidR="006651CB">
        <w:rPr>
          <w:rFonts w:ascii="Arial" w:hAnsi="Arial" w:cs="Arial"/>
        </w:rPr>
        <w:t>s</w:t>
      </w:r>
      <w:r w:rsidR="00F81F6B">
        <w:rPr>
          <w:rFonts w:ascii="Arial" w:hAnsi="Arial" w:cs="Arial"/>
        </w:rPr>
        <w:t>ocial work</w:t>
      </w:r>
      <w:r w:rsidRPr="00582B74">
        <w:rPr>
          <w:rFonts w:ascii="Arial" w:hAnsi="Arial" w:cs="Arial"/>
        </w:rPr>
        <w:t xml:space="preserve">ers to our neighbouring local authorities. The </w:t>
      </w:r>
      <w:r w:rsidR="00F27403">
        <w:rPr>
          <w:rFonts w:ascii="Arial" w:hAnsi="Arial" w:cs="Arial"/>
        </w:rPr>
        <w:t>h</w:t>
      </w:r>
      <w:r w:rsidRPr="00582B74">
        <w:rPr>
          <w:rFonts w:ascii="Arial" w:hAnsi="Arial" w:cs="Arial"/>
        </w:rPr>
        <w:t xml:space="preserve">ead of </w:t>
      </w:r>
      <w:r w:rsidR="00F27403">
        <w:rPr>
          <w:rFonts w:ascii="Arial" w:hAnsi="Arial" w:cs="Arial"/>
        </w:rPr>
        <w:t>s</w:t>
      </w:r>
      <w:r w:rsidRPr="00582B74">
        <w:rPr>
          <w:rFonts w:ascii="Arial" w:hAnsi="Arial" w:cs="Arial"/>
        </w:rPr>
        <w:t xml:space="preserve">ervice for </w:t>
      </w:r>
      <w:r w:rsidR="00F27403">
        <w:rPr>
          <w:rFonts w:ascii="Arial" w:hAnsi="Arial" w:cs="Arial"/>
        </w:rPr>
        <w:t>c</w:t>
      </w:r>
      <w:r w:rsidRPr="00582B74">
        <w:rPr>
          <w:rFonts w:ascii="Arial" w:hAnsi="Arial" w:cs="Arial"/>
        </w:rPr>
        <w:t xml:space="preserve">hildren </w:t>
      </w:r>
      <w:r w:rsidR="00F27403">
        <w:rPr>
          <w:rFonts w:ascii="Arial" w:hAnsi="Arial" w:cs="Arial"/>
        </w:rPr>
        <w:t>s</w:t>
      </w:r>
      <w:r w:rsidRPr="00582B74">
        <w:rPr>
          <w:rFonts w:ascii="Arial" w:hAnsi="Arial" w:cs="Arial"/>
        </w:rPr>
        <w:t xml:space="preserve">ervices agreed to take the lead in completing/collating the data and we were tasked with providing data to him. My role was to provide data that sat within my remit, this included data on the amount of qualified and registered </w:t>
      </w:r>
      <w:r w:rsidR="006651CB">
        <w:rPr>
          <w:rFonts w:ascii="Arial" w:hAnsi="Arial" w:cs="Arial"/>
        </w:rPr>
        <w:t>s</w:t>
      </w:r>
      <w:r w:rsidR="00F81F6B">
        <w:rPr>
          <w:rFonts w:ascii="Arial" w:hAnsi="Arial" w:cs="Arial"/>
        </w:rPr>
        <w:t>ocial work</w:t>
      </w:r>
      <w:r w:rsidRPr="00582B74">
        <w:rPr>
          <w:rFonts w:ascii="Arial" w:hAnsi="Arial" w:cs="Arial"/>
        </w:rPr>
        <w:t>ers were employed under each service area (</w:t>
      </w:r>
      <w:r w:rsidR="00F27403">
        <w:rPr>
          <w:rFonts w:ascii="Arial" w:hAnsi="Arial" w:cs="Arial"/>
        </w:rPr>
        <w:t>c</w:t>
      </w:r>
      <w:r w:rsidRPr="00582B74">
        <w:rPr>
          <w:rFonts w:ascii="Arial" w:hAnsi="Arial" w:cs="Arial"/>
        </w:rPr>
        <w:t xml:space="preserve">hild, </w:t>
      </w:r>
      <w:r w:rsidR="00F27403">
        <w:rPr>
          <w:rFonts w:ascii="Arial" w:hAnsi="Arial" w:cs="Arial"/>
        </w:rPr>
        <w:t>a</w:t>
      </w:r>
      <w:r w:rsidRPr="00582B74">
        <w:rPr>
          <w:rFonts w:ascii="Arial" w:hAnsi="Arial" w:cs="Arial"/>
        </w:rPr>
        <w:t xml:space="preserve">dult, </w:t>
      </w:r>
      <w:r w:rsidR="00F27403">
        <w:rPr>
          <w:rFonts w:ascii="Arial" w:hAnsi="Arial" w:cs="Arial"/>
        </w:rPr>
        <w:t>i</w:t>
      </w:r>
      <w:r w:rsidRPr="00582B74">
        <w:rPr>
          <w:rFonts w:ascii="Arial" w:hAnsi="Arial" w:cs="Arial"/>
        </w:rPr>
        <w:t>ntegrated) as well as proposed data for future workforce in line with students seconded and hosted by the organisation. This was my first experience of contributing to a benchmarking exercise/scoping exercise, and although I did not have direct responsibility as</w:t>
      </w:r>
      <w:r w:rsidR="00F27403">
        <w:rPr>
          <w:rFonts w:ascii="Arial" w:hAnsi="Arial" w:cs="Arial"/>
        </w:rPr>
        <w:t xml:space="preserve"> the</w:t>
      </w:r>
      <w:r w:rsidRPr="00582B74">
        <w:rPr>
          <w:rFonts w:ascii="Arial" w:hAnsi="Arial" w:cs="Arial"/>
        </w:rPr>
        <w:t xml:space="preserve"> author of the report. I </w:t>
      </w:r>
      <w:r w:rsidRPr="00582B74">
        <w:rPr>
          <w:rFonts w:ascii="Arial" w:hAnsi="Arial" w:cs="Arial"/>
        </w:rPr>
        <w:lastRenderedPageBreak/>
        <w:t xml:space="preserve">learned a great deal with regards to gathering, analysing, and presenting data at a strategic level. I particularly liked the visual aspect of presenting data with graphs which allowed the reader to establish patterns with ease enabling a more strategic analysis to be undertaken. Furthermore, I now had an exemplar to reflect on for future reference and to aid my development in gathering, analysing and presenting data. </w:t>
      </w:r>
    </w:p>
    <w:p w14:paraId="39E0A320" w14:textId="77777777" w:rsidR="00DD789B" w:rsidRPr="00582B74" w:rsidRDefault="00DD789B" w:rsidP="00211722">
      <w:pPr>
        <w:pStyle w:val="Default"/>
        <w:spacing w:line="360" w:lineRule="auto"/>
        <w:jc w:val="both"/>
        <w:rPr>
          <w:rFonts w:ascii="Arial" w:hAnsi="Arial" w:cs="Arial"/>
        </w:rPr>
      </w:pPr>
    </w:p>
    <w:p w14:paraId="55414956" w14:textId="2608C1EB" w:rsidR="00211722" w:rsidRDefault="00211722" w:rsidP="00211722">
      <w:pPr>
        <w:pStyle w:val="Default"/>
        <w:spacing w:line="360" w:lineRule="auto"/>
        <w:jc w:val="both"/>
        <w:rPr>
          <w:rFonts w:ascii="Arial" w:hAnsi="Arial" w:cs="Arial"/>
        </w:rPr>
      </w:pPr>
      <w:r w:rsidRPr="00582B74">
        <w:rPr>
          <w:rFonts w:ascii="Arial" w:hAnsi="Arial" w:cs="Arial"/>
        </w:rPr>
        <w:t xml:space="preserve">The conclusion of the benchmarking exercise was as follows; the organisation was paying competitively for Newly Qualified </w:t>
      </w:r>
      <w:r w:rsidR="006651CB">
        <w:rPr>
          <w:rFonts w:ascii="Arial" w:hAnsi="Arial" w:cs="Arial"/>
        </w:rPr>
        <w:t>s</w:t>
      </w:r>
      <w:r w:rsidR="00F81F6B">
        <w:rPr>
          <w:rFonts w:ascii="Arial" w:hAnsi="Arial" w:cs="Arial"/>
        </w:rPr>
        <w:t>ocial work</w:t>
      </w:r>
      <w:r w:rsidRPr="00582B74">
        <w:rPr>
          <w:rFonts w:ascii="Arial" w:hAnsi="Arial" w:cs="Arial"/>
        </w:rPr>
        <w:t xml:space="preserve">ers (NQSWs) early in their careers. However, the organisation had one of the lowest pay scales for experienced </w:t>
      </w:r>
      <w:r w:rsidR="006651CB">
        <w:rPr>
          <w:rFonts w:ascii="Arial" w:hAnsi="Arial" w:cs="Arial"/>
        </w:rPr>
        <w:t>s</w:t>
      </w:r>
      <w:r w:rsidR="00F81F6B">
        <w:rPr>
          <w:rFonts w:ascii="Arial" w:hAnsi="Arial" w:cs="Arial"/>
        </w:rPr>
        <w:t>ocial work</w:t>
      </w:r>
      <w:r w:rsidRPr="00582B74">
        <w:rPr>
          <w:rFonts w:ascii="Arial" w:hAnsi="Arial" w:cs="Arial"/>
        </w:rPr>
        <w:t xml:space="preserve">ers across the 13 other local authorities (Appendix 2). The benchmarking exercise provided the evidence base required to support the organisation to focus on retention of experienced </w:t>
      </w:r>
      <w:r w:rsidR="006651CB">
        <w:rPr>
          <w:rFonts w:ascii="Arial" w:hAnsi="Arial" w:cs="Arial"/>
        </w:rPr>
        <w:t>s</w:t>
      </w:r>
      <w:r w:rsidR="00F81F6B">
        <w:rPr>
          <w:rFonts w:ascii="Arial" w:hAnsi="Arial" w:cs="Arial"/>
        </w:rPr>
        <w:t>ocial work</w:t>
      </w:r>
      <w:r w:rsidRPr="00582B74">
        <w:rPr>
          <w:rFonts w:ascii="Arial" w:hAnsi="Arial" w:cs="Arial"/>
        </w:rPr>
        <w:t xml:space="preserve">ers within the task and finish group. </w:t>
      </w:r>
    </w:p>
    <w:p w14:paraId="0B772DC5" w14:textId="77777777" w:rsidR="00686239" w:rsidRPr="00582B74" w:rsidRDefault="00686239" w:rsidP="00211722">
      <w:pPr>
        <w:pStyle w:val="Default"/>
        <w:spacing w:line="360" w:lineRule="auto"/>
        <w:jc w:val="both"/>
        <w:rPr>
          <w:rFonts w:ascii="Arial" w:hAnsi="Arial" w:cs="Arial"/>
        </w:rPr>
      </w:pPr>
    </w:p>
    <w:p w14:paraId="44A7429B" w14:textId="10F22FBA" w:rsidR="00211722" w:rsidRDefault="00211722" w:rsidP="00211722">
      <w:pPr>
        <w:pStyle w:val="Default"/>
        <w:spacing w:line="360" w:lineRule="auto"/>
        <w:jc w:val="both"/>
        <w:rPr>
          <w:rFonts w:ascii="Arial" w:hAnsi="Arial" w:cs="Arial"/>
        </w:rPr>
      </w:pPr>
      <w:r w:rsidRPr="00582B74">
        <w:rPr>
          <w:rFonts w:ascii="Arial" w:hAnsi="Arial" w:cs="Arial"/>
        </w:rPr>
        <w:t xml:space="preserve">In order to further critically review the issues around retention the HR advisor was tasked with providing data from exit interviews, this was both quantitative and qualitative data. The quantitative data provided the figures of experienced </w:t>
      </w:r>
      <w:r w:rsidR="006651CB">
        <w:rPr>
          <w:rFonts w:ascii="Arial" w:hAnsi="Arial" w:cs="Arial"/>
        </w:rPr>
        <w:t>s</w:t>
      </w:r>
      <w:r w:rsidR="00F81F6B">
        <w:rPr>
          <w:rFonts w:ascii="Arial" w:hAnsi="Arial" w:cs="Arial"/>
        </w:rPr>
        <w:t>ocial work</w:t>
      </w:r>
      <w:r w:rsidRPr="00582B74">
        <w:rPr>
          <w:rFonts w:ascii="Arial" w:hAnsi="Arial" w:cs="Arial"/>
        </w:rPr>
        <w:t xml:space="preserve">ers leaving the organisation, whereas the qualitative data addressed exactly why experienced qualified </w:t>
      </w:r>
      <w:r w:rsidR="006651CB">
        <w:rPr>
          <w:rFonts w:ascii="Arial" w:hAnsi="Arial" w:cs="Arial"/>
        </w:rPr>
        <w:t>s</w:t>
      </w:r>
      <w:r w:rsidR="00F81F6B">
        <w:rPr>
          <w:rFonts w:ascii="Arial" w:hAnsi="Arial" w:cs="Arial"/>
        </w:rPr>
        <w:t>ocial work</w:t>
      </w:r>
      <w:r w:rsidRPr="00582B74">
        <w:rPr>
          <w:rFonts w:ascii="Arial" w:hAnsi="Arial" w:cs="Arial"/>
        </w:rPr>
        <w:t xml:space="preserve">ers were leaving the organisation. With the main qualitative themes identified as: more money for the same role, working in ‘specialist’ teams without case responsibility and the promise of flexible ‘hybrid’ working to support home and work life balance. </w:t>
      </w:r>
    </w:p>
    <w:p w14:paraId="4FDCDF2F" w14:textId="77777777" w:rsidR="00686239" w:rsidRPr="00582B74" w:rsidRDefault="00686239" w:rsidP="00211722">
      <w:pPr>
        <w:pStyle w:val="Default"/>
        <w:spacing w:line="360" w:lineRule="auto"/>
        <w:jc w:val="both"/>
        <w:rPr>
          <w:rFonts w:ascii="Arial" w:hAnsi="Arial" w:cs="Arial"/>
        </w:rPr>
      </w:pPr>
    </w:p>
    <w:p w14:paraId="5FB31065" w14:textId="012156F6" w:rsidR="00211722" w:rsidRDefault="00211722" w:rsidP="00211722">
      <w:pPr>
        <w:pStyle w:val="Default"/>
        <w:spacing w:line="360" w:lineRule="auto"/>
        <w:jc w:val="both"/>
        <w:rPr>
          <w:rFonts w:ascii="Arial" w:hAnsi="Arial" w:cs="Arial"/>
        </w:rPr>
      </w:pPr>
      <w:r w:rsidRPr="00582B74">
        <w:rPr>
          <w:rFonts w:ascii="Arial" w:hAnsi="Arial" w:cs="Arial"/>
        </w:rPr>
        <w:t xml:space="preserve">This led the task and finish group to discuss the need for further qualitative information from the current workforce to establish how the workforce felt and what recommendations they had to aid retention within the organisation. A questionnaire was collectively developed and then sent out to all qualified </w:t>
      </w:r>
      <w:r w:rsidR="006651CB">
        <w:rPr>
          <w:rFonts w:ascii="Arial" w:hAnsi="Arial" w:cs="Arial"/>
        </w:rPr>
        <w:t>s</w:t>
      </w:r>
      <w:r w:rsidR="00F81F6B">
        <w:rPr>
          <w:rFonts w:ascii="Arial" w:hAnsi="Arial" w:cs="Arial"/>
        </w:rPr>
        <w:t>ocial work</w:t>
      </w:r>
      <w:r w:rsidRPr="00582B74">
        <w:rPr>
          <w:rFonts w:ascii="Arial" w:hAnsi="Arial" w:cs="Arial"/>
        </w:rPr>
        <w:t xml:space="preserve">ers across the organisation. (Appendix 3) As a group we designed questions that would allow </w:t>
      </w:r>
      <w:r w:rsidR="006651CB">
        <w:rPr>
          <w:rFonts w:ascii="Arial" w:hAnsi="Arial" w:cs="Arial"/>
        </w:rPr>
        <w:t>s</w:t>
      </w:r>
      <w:r w:rsidR="00F81F6B">
        <w:rPr>
          <w:rFonts w:ascii="Arial" w:hAnsi="Arial" w:cs="Arial"/>
        </w:rPr>
        <w:t>ocial work</w:t>
      </w:r>
      <w:r w:rsidRPr="00582B74">
        <w:rPr>
          <w:rFonts w:ascii="Arial" w:hAnsi="Arial" w:cs="Arial"/>
        </w:rPr>
        <w:t xml:space="preserve">ers to express their views and offer suggestions to improve the way in which the organisation values experienced </w:t>
      </w:r>
      <w:r w:rsidR="006651CB">
        <w:rPr>
          <w:rFonts w:ascii="Arial" w:hAnsi="Arial" w:cs="Arial"/>
        </w:rPr>
        <w:t>s</w:t>
      </w:r>
      <w:r w:rsidR="00F81F6B">
        <w:rPr>
          <w:rFonts w:ascii="Arial" w:hAnsi="Arial" w:cs="Arial"/>
        </w:rPr>
        <w:t>ocial work</w:t>
      </w:r>
      <w:r w:rsidRPr="00582B74">
        <w:rPr>
          <w:rFonts w:ascii="Arial" w:hAnsi="Arial" w:cs="Arial"/>
        </w:rPr>
        <w:t xml:space="preserve">ers in the future. I felt comfortable contributing to this process, providing many suggestions to the wording of the potential questions, as evaluation has been a key part of my role since joining the Professional Practice Team. I was able to use knowledge from my previous role of managing the </w:t>
      </w:r>
      <w:r w:rsidR="00512412">
        <w:rPr>
          <w:rFonts w:ascii="Arial" w:hAnsi="Arial" w:cs="Arial"/>
        </w:rPr>
        <w:t>c</w:t>
      </w:r>
      <w:r w:rsidRPr="00582B74">
        <w:rPr>
          <w:rFonts w:ascii="Arial" w:hAnsi="Arial" w:cs="Arial"/>
        </w:rPr>
        <w:t xml:space="preserve">hildren </w:t>
      </w:r>
      <w:r w:rsidR="00512412">
        <w:rPr>
          <w:rFonts w:ascii="Arial" w:hAnsi="Arial" w:cs="Arial"/>
        </w:rPr>
        <w:t>s</w:t>
      </w:r>
      <w:r w:rsidRPr="00582B74">
        <w:rPr>
          <w:rFonts w:ascii="Arial" w:hAnsi="Arial" w:cs="Arial"/>
        </w:rPr>
        <w:t xml:space="preserve">ervices’ training plan, whereby I would regularly design feedback forms for </w:t>
      </w:r>
      <w:r w:rsidRPr="00582B74">
        <w:rPr>
          <w:rFonts w:ascii="Arial" w:hAnsi="Arial" w:cs="Arial"/>
        </w:rPr>
        <w:lastRenderedPageBreak/>
        <w:t xml:space="preserve">a wide range of programmes, to ensure the feedback from was relatable, helpful and informative. </w:t>
      </w:r>
    </w:p>
    <w:p w14:paraId="7BDAB621" w14:textId="77777777" w:rsidR="00DC1A09" w:rsidRPr="00582B74" w:rsidRDefault="00DC1A09" w:rsidP="00211722">
      <w:pPr>
        <w:pStyle w:val="Default"/>
        <w:spacing w:line="360" w:lineRule="auto"/>
        <w:jc w:val="both"/>
        <w:rPr>
          <w:rFonts w:ascii="Arial" w:hAnsi="Arial" w:cs="Arial"/>
        </w:rPr>
      </w:pPr>
    </w:p>
    <w:p w14:paraId="7388D598" w14:textId="3FDF9A55" w:rsidR="00211722" w:rsidRDefault="00211722" w:rsidP="00211722">
      <w:pPr>
        <w:pStyle w:val="Default"/>
        <w:spacing w:line="360" w:lineRule="auto"/>
        <w:jc w:val="both"/>
        <w:rPr>
          <w:rFonts w:ascii="Arial" w:hAnsi="Arial" w:cs="Arial"/>
        </w:rPr>
      </w:pPr>
      <w:r w:rsidRPr="00582B74">
        <w:rPr>
          <w:rFonts w:ascii="Arial" w:hAnsi="Arial" w:cs="Arial"/>
        </w:rPr>
        <w:t>As a result of the benchmarking exercise, data from HR and the results from the questionnaire, it was agreed by the task and finish group that we needed to explore an ‘</w:t>
      </w:r>
      <w:r w:rsidRPr="00582B74">
        <w:rPr>
          <w:rFonts w:ascii="Arial" w:hAnsi="Arial" w:cs="Arial"/>
          <w:i/>
          <w:iCs/>
        </w:rPr>
        <w:t xml:space="preserve">Experienced Practitioner Framework’. </w:t>
      </w:r>
      <w:r w:rsidRPr="00582B74">
        <w:rPr>
          <w:rFonts w:ascii="Arial" w:hAnsi="Arial" w:cs="Arial"/>
        </w:rPr>
        <w:t xml:space="preserve">It was anticipated that the framework would bring the organisation in line with neighbouring local authorities when considering pay scales. Furthermore, we were utilising the feedback provided by HR and </w:t>
      </w:r>
      <w:r w:rsidR="006651CB">
        <w:rPr>
          <w:rFonts w:ascii="Arial" w:hAnsi="Arial" w:cs="Arial"/>
        </w:rPr>
        <w:t>s</w:t>
      </w:r>
      <w:r w:rsidR="00F81F6B">
        <w:rPr>
          <w:rFonts w:ascii="Arial" w:hAnsi="Arial" w:cs="Arial"/>
        </w:rPr>
        <w:t>ocial work</w:t>
      </w:r>
      <w:r w:rsidRPr="00582B74">
        <w:rPr>
          <w:rFonts w:ascii="Arial" w:hAnsi="Arial" w:cs="Arial"/>
        </w:rPr>
        <w:t xml:space="preserve">ers to ensure our organisation was a competitive/attractive organisation to work for. </w:t>
      </w:r>
    </w:p>
    <w:p w14:paraId="1AB04FB2" w14:textId="77777777" w:rsidR="00DC1A09" w:rsidRPr="00582B74" w:rsidRDefault="00DC1A09" w:rsidP="00211722">
      <w:pPr>
        <w:pStyle w:val="Default"/>
        <w:spacing w:line="360" w:lineRule="auto"/>
        <w:jc w:val="both"/>
        <w:rPr>
          <w:rFonts w:ascii="Arial" w:hAnsi="Arial" w:cs="Arial"/>
        </w:rPr>
      </w:pPr>
    </w:p>
    <w:p w14:paraId="30D89AAF" w14:textId="723DD4C5" w:rsidR="00EC7C21" w:rsidRDefault="00211722" w:rsidP="00211722">
      <w:pPr>
        <w:pStyle w:val="Default"/>
        <w:spacing w:line="360" w:lineRule="auto"/>
        <w:jc w:val="both"/>
        <w:rPr>
          <w:rFonts w:ascii="Arial" w:hAnsi="Arial" w:cs="Arial"/>
        </w:rPr>
      </w:pPr>
      <w:r w:rsidRPr="00582B74">
        <w:rPr>
          <w:rFonts w:ascii="Arial" w:hAnsi="Arial" w:cs="Arial"/>
        </w:rPr>
        <w:t>With regards to critically reviewing and evaluating the systems already in place in line with ‘</w:t>
      </w:r>
      <w:r w:rsidRPr="00582B74">
        <w:rPr>
          <w:rFonts w:ascii="Arial" w:hAnsi="Arial" w:cs="Arial"/>
          <w:i/>
          <w:iCs/>
        </w:rPr>
        <w:t>growing our own’</w:t>
      </w:r>
      <w:r w:rsidRPr="00582B74">
        <w:rPr>
          <w:rFonts w:ascii="Arial" w:hAnsi="Arial" w:cs="Arial"/>
        </w:rPr>
        <w:t xml:space="preserve"> </w:t>
      </w:r>
      <w:r w:rsidR="00F44BC3">
        <w:rPr>
          <w:rFonts w:ascii="Arial" w:hAnsi="Arial" w:cs="Arial"/>
        </w:rPr>
        <w:t>s</w:t>
      </w:r>
      <w:r w:rsidR="00F81F6B">
        <w:rPr>
          <w:rFonts w:ascii="Arial" w:hAnsi="Arial" w:cs="Arial"/>
        </w:rPr>
        <w:t>ocial work</w:t>
      </w:r>
      <w:r w:rsidRPr="00582B74">
        <w:rPr>
          <w:rFonts w:ascii="Arial" w:hAnsi="Arial" w:cs="Arial"/>
        </w:rPr>
        <w:t>ers I lead on this as my team held the data in relation to employees who were on traineeships, seconded</w:t>
      </w:r>
      <w:r w:rsidR="00D46094">
        <w:rPr>
          <w:rFonts w:ascii="Arial" w:hAnsi="Arial" w:cs="Arial"/>
        </w:rPr>
        <w:t xml:space="preserve"> via the Open University (OU) degree</w:t>
      </w:r>
      <w:r w:rsidRPr="00582B74">
        <w:rPr>
          <w:rFonts w:ascii="Arial" w:hAnsi="Arial" w:cs="Arial"/>
        </w:rPr>
        <w:t xml:space="preserve">, </w:t>
      </w:r>
      <w:r w:rsidR="00D46094">
        <w:rPr>
          <w:rFonts w:ascii="Arial" w:hAnsi="Arial" w:cs="Arial"/>
        </w:rPr>
        <w:t xml:space="preserve">seconded via the Swansea University </w:t>
      </w:r>
      <w:r w:rsidR="00EC7C21">
        <w:rPr>
          <w:rFonts w:ascii="Arial" w:hAnsi="Arial" w:cs="Arial"/>
        </w:rPr>
        <w:t>MSc</w:t>
      </w:r>
      <w:r w:rsidRPr="00582B74">
        <w:rPr>
          <w:rFonts w:ascii="Arial" w:hAnsi="Arial" w:cs="Arial"/>
        </w:rPr>
        <w:t xml:space="preserve"> programme, Care Academi or hosted by the organisation. I began by mapping out the pathways we already had to support growing our own </w:t>
      </w:r>
      <w:r w:rsidR="006651CB">
        <w:rPr>
          <w:rFonts w:ascii="Arial" w:hAnsi="Arial" w:cs="Arial"/>
        </w:rPr>
        <w:t>s</w:t>
      </w:r>
      <w:r w:rsidR="00F81F6B">
        <w:rPr>
          <w:rFonts w:ascii="Arial" w:hAnsi="Arial" w:cs="Arial"/>
        </w:rPr>
        <w:t>ocial work</w:t>
      </w:r>
      <w:r w:rsidRPr="00582B74">
        <w:rPr>
          <w:rFonts w:ascii="Arial" w:hAnsi="Arial" w:cs="Arial"/>
        </w:rPr>
        <w:t xml:space="preserve">ers and mapping out the positives and negatives for each route from the organisation’s perspective. This included, Traineeships via Open university (OU) </w:t>
      </w:r>
      <w:r w:rsidR="00D35354">
        <w:rPr>
          <w:rFonts w:ascii="Arial" w:hAnsi="Arial" w:cs="Arial"/>
        </w:rPr>
        <w:t>degree</w:t>
      </w:r>
      <w:r w:rsidRPr="00582B74">
        <w:rPr>
          <w:rFonts w:ascii="Arial" w:hAnsi="Arial" w:cs="Arial"/>
        </w:rPr>
        <w:t xml:space="preserve">, Secondees via OU </w:t>
      </w:r>
      <w:r w:rsidR="00D35354">
        <w:rPr>
          <w:rFonts w:ascii="Arial" w:hAnsi="Arial" w:cs="Arial"/>
        </w:rPr>
        <w:t>degree</w:t>
      </w:r>
      <w:r w:rsidRPr="00582B74">
        <w:rPr>
          <w:rFonts w:ascii="Arial" w:hAnsi="Arial" w:cs="Arial"/>
        </w:rPr>
        <w:t xml:space="preserve">, Sponsored via Swansea </w:t>
      </w:r>
      <w:r w:rsidR="004A36AD">
        <w:rPr>
          <w:rFonts w:ascii="Arial" w:hAnsi="Arial" w:cs="Arial"/>
        </w:rPr>
        <w:t xml:space="preserve">University </w:t>
      </w:r>
      <w:r w:rsidR="006651CB">
        <w:rPr>
          <w:rFonts w:ascii="Arial" w:hAnsi="Arial" w:cs="Arial"/>
        </w:rPr>
        <w:t>MSc</w:t>
      </w:r>
      <w:r w:rsidRPr="00582B74">
        <w:rPr>
          <w:rFonts w:ascii="Arial" w:hAnsi="Arial" w:cs="Arial"/>
        </w:rPr>
        <w:t xml:space="preserve"> programme and the Care Academi via OU </w:t>
      </w:r>
      <w:r w:rsidR="00D35354">
        <w:rPr>
          <w:rFonts w:ascii="Arial" w:hAnsi="Arial" w:cs="Arial"/>
        </w:rPr>
        <w:t>degree</w:t>
      </w:r>
      <w:r w:rsidRPr="00582B74">
        <w:rPr>
          <w:rFonts w:ascii="Arial" w:hAnsi="Arial" w:cs="Arial"/>
        </w:rPr>
        <w:t xml:space="preserve"> (Appendix 4). </w:t>
      </w:r>
    </w:p>
    <w:p w14:paraId="6D681640" w14:textId="77777777" w:rsidR="00EC7C21" w:rsidRDefault="00EC7C21" w:rsidP="00211722">
      <w:pPr>
        <w:pStyle w:val="Default"/>
        <w:spacing w:line="360" w:lineRule="auto"/>
        <w:jc w:val="both"/>
        <w:rPr>
          <w:rFonts w:ascii="Arial" w:hAnsi="Arial" w:cs="Arial"/>
        </w:rPr>
      </w:pPr>
    </w:p>
    <w:p w14:paraId="6BFD987F" w14:textId="51983658" w:rsidR="00211722" w:rsidRDefault="00211722" w:rsidP="00211722">
      <w:pPr>
        <w:pStyle w:val="Default"/>
        <w:spacing w:line="360" w:lineRule="auto"/>
        <w:jc w:val="both"/>
        <w:rPr>
          <w:rFonts w:ascii="Arial" w:hAnsi="Arial" w:cs="Arial"/>
        </w:rPr>
      </w:pPr>
      <w:r w:rsidRPr="00582B74">
        <w:rPr>
          <w:rFonts w:ascii="Arial" w:hAnsi="Arial" w:cs="Arial"/>
        </w:rPr>
        <w:t xml:space="preserve">Throughout my career I have always ensured my decision making is made on sound evidence, and I have routinely used mapping tools such as positives/negatives or strengths/deficits to support my decision making. This way of working was first introduced to me when working to the signs of safety model as a </w:t>
      </w:r>
      <w:r w:rsidR="006651CB">
        <w:rPr>
          <w:rFonts w:ascii="Arial" w:hAnsi="Arial" w:cs="Arial"/>
        </w:rPr>
        <w:t>s</w:t>
      </w:r>
      <w:r w:rsidR="00F81F6B">
        <w:rPr>
          <w:rFonts w:ascii="Arial" w:hAnsi="Arial" w:cs="Arial"/>
        </w:rPr>
        <w:t>ocial work</w:t>
      </w:r>
      <w:r w:rsidRPr="00582B74">
        <w:rPr>
          <w:rFonts w:ascii="Arial" w:hAnsi="Arial" w:cs="Arial"/>
        </w:rPr>
        <w:t xml:space="preserve">er considering harm/safety of children, and I have continued to use this method of </w:t>
      </w:r>
      <w:r w:rsidR="005D4003">
        <w:rPr>
          <w:rFonts w:ascii="Arial" w:hAnsi="Arial" w:cs="Arial"/>
        </w:rPr>
        <w:t>mapping</w:t>
      </w:r>
      <w:r w:rsidRPr="00582B74">
        <w:rPr>
          <w:rFonts w:ascii="Arial" w:hAnsi="Arial" w:cs="Arial"/>
        </w:rPr>
        <w:t xml:space="preserve"> to aid and provide an evidence base for my decision making (Turnell and Edwards, 1999). I find that the mapping process allows me to analyse the data more efficiently as its concise and visual, furthermore, it provides an evidence base to support how a conclusion has been made. </w:t>
      </w:r>
    </w:p>
    <w:p w14:paraId="510274FB" w14:textId="6FBAF111" w:rsidR="00B157F6" w:rsidRPr="00582B74" w:rsidRDefault="00B157F6" w:rsidP="00211722">
      <w:pPr>
        <w:pStyle w:val="Default"/>
        <w:spacing w:line="360" w:lineRule="auto"/>
        <w:jc w:val="both"/>
        <w:rPr>
          <w:rFonts w:ascii="Arial" w:hAnsi="Arial" w:cs="Arial"/>
        </w:rPr>
      </w:pPr>
    </w:p>
    <w:p w14:paraId="7AD042A9" w14:textId="560FA7E2" w:rsidR="00211722" w:rsidRPr="00582B74" w:rsidRDefault="00211722" w:rsidP="00211722">
      <w:pPr>
        <w:pStyle w:val="Default"/>
        <w:spacing w:line="360" w:lineRule="auto"/>
        <w:jc w:val="both"/>
        <w:rPr>
          <w:rFonts w:ascii="Arial" w:hAnsi="Arial" w:cs="Arial"/>
        </w:rPr>
      </w:pPr>
      <w:r w:rsidRPr="00582B74">
        <w:rPr>
          <w:rFonts w:ascii="Arial" w:hAnsi="Arial" w:cs="Arial"/>
        </w:rPr>
        <w:t xml:space="preserve">By carrying out this exercise, I was able to critically review the qualitative data and provide the number of candidates the organisation was committed to, in supporting them to achieve a </w:t>
      </w:r>
      <w:r w:rsidR="006651CB">
        <w:rPr>
          <w:rFonts w:ascii="Arial" w:hAnsi="Arial" w:cs="Arial"/>
        </w:rPr>
        <w:t>s</w:t>
      </w:r>
      <w:r w:rsidR="00F81F6B">
        <w:rPr>
          <w:rFonts w:ascii="Arial" w:hAnsi="Arial" w:cs="Arial"/>
        </w:rPr>
        <w:t>ocial work</w:t>
      </w:r>
      <w:r w:rsidRPr="00582B74">
        <w:rPr>
          <w:rFonts w:ascii="Arial" w:hAnsi="Arial" w:cs="Arial"/>
        </w:rPr>
        <w:t xml:space="preserve"> qualification. This allowed me to provide the projected </w:t>
      </w:r>
      <w:r w:rsidRPr="00582B74">
        <w:rPr>
          <w:rFonts w:ascii="Arial" w:hAnsi="Arial" w:cs="Arial"/>
        </w:rPr>
        <w:lastRenderedPageBreak/>
        <w:t xml:space="preserve">numbers of NQSW due to qualify over a 3-year period. Furthermore, I was able to use the data to consider the future workforce for </w:t>
      </w:r>
      <w:r w:rsidR="006651CB">
        <w:rPr>
          <w:rFonts w:ascii="Arial" w:hAnsi="Arial" w:cs="Arial"/>
        </w:rPr>
        <w:t>s</w:t>
      </w:r>
      <w:r w:rsidR="00F81F6B">
        <w:rPr>
          <w:rFonts w:ascii="Arial" w:hAnsi="Arial" w:cs="Arial"/>
        </w:rPr>
        <w:t>ocial work</w:t>
      </w:r>
      <w:r w:rsidRPr="00582B74">
        <w:rPr>
          <w:rFonts w:ascii="Arial" w:hAnsi="Arial" w:cs="Arial"/>
        </w:rPr>
        <w:t xml:space="preserve"> and how my role was integral in developing the future workforce for </w:t>
      </w:r>
      <w:r w:rsidR="006651CB">
        <w:rPr>
          <w:rFonts w:ascii="Arial" w:hAnsi="Arial" w:cs="Arial"/>
        </w:rPr>
        <w:t>s</w:t>
      </w:r>
      <w:r w:rsidR="00F81F6B">
        <w:rPr>
          <w:rFonts w:ascii="Arial" w:hAnsi="Arial" w:cs="Arial"/>
        </w:rPr>
        <w:t>ocial work</w:t>
      </w:r>
      <w:r w:rsidRPr="00582B74">
        <w:rPr>
          <w:rFonts w:ascii="Arial" w:hAnsi="Arial" w:cs="Arial"/>
        </w:rPr>
        <w:t xml:space="preserve"> in line with the workforce strategy. </w:t>
      </w:r>
    </w:p>
    <w:p w14:paraId="229A376C" w14:textId="344C4F2B" w:rsidR="00211722" w:rsidRDefault="00211722" w:rsidP="00211722">
      <w:pPr>
        <w:pStyle w:val="Default"/>
        <w:spacing w:line="360" w:lineRule="auto"/>
        <w:jc w:val="both"/>
        <w:rPr>
          <w:rFonts w:ascii="Arial" w:hAnsi="Arial" w:cs="Arial"/>
        </w:rPr>
      </w:pPr>
      <w:r w:rsidRPr="00582B74">
        <w:rPr>
          <w:rFonts w:ascii="Arial" w:hAnsi="Arial" w:cs="Arial"/>
        </w:rPr>
        <w:t xml:space="preserve">As a result of critically reviewing the data, I quickly learned that having several options available to support employees to develop and become qualified </w:t>
      </w:r>
      <w:r w:rsidR="006651CB">
        <w:rPr>
          <w:rFonts w:ascii="Arial" w:hAnsi="Arial" w:cs="Arial"/>
        </w:rPr>
        <w:t>s</w:t>
      </w:r>
      <w:r w:rsidR="00F81F6B">
        <w:rPr>
          <w:rFonts w:ascii="Arial" w:hAnsi="Arial" w:cs="Arial"/>
        </w:rPr>
        <w:t>ocial work</w:t>
      </w:r>
      <w:r w:rsidRPr="00582B74">
        <w:rPr>
          <w:rFonts w:ascii="Arial" w:hAnsi="Arial" w:cs="Arial"/>
        </w:rPr>
        <w:t xml:space="preserve">ers was important. Individuals working for the organisation have varying circumstances (caring responsibilities/financial/work commitments), having choice in the type of qualification and level of commitment required was crucial in allowing the organisation to target a wider audience for growing our own workforce. I concluded that it was important to have a wide range of options available to ensure we were able to cater for a wide range of employees. I came to this conclusion following an R&amp;R forum </w:t>
      </w:r>
      <w:r w:rsidR="00272EB9">
        <w:rPr>
          <w:rFonts w:ascii="Arial" w:hAnsi="Arial" w:cs="Arial"/>
        </w:rPr>
        <w:t>meeting</w:t>
      </w:r>
      <w:r w:rsidRPr="00582B74">
        <w:rPr>
          <w:rFonts w:ascii="Arial" w:hAnsi="Arial" w:cs="Arial"/>
        </w:rPr>
        <w:t xml:space="preserve"> whereby the director was not overly focused on the costings of a programme but rather ensuring we had options available and acknowled</w:t>
      </w:r>
      <w:r w:rsidR="002219DB">
        <w:rPr>
          <w:rFonts w:ascii="Arial" w:hAnsi="Arial" w:cs="Arial"/>
        </w:rPr>
        <w:t>ed</w:t>
      </w:r>
      <w:r w:rsidRPr="00582B74">
        <w:rPr>
          <w:rFonts w:ascii="Arial" w:hAnsi="Arial" w:cs="Arial"/>
        </w:rPr>
        <w:t xml:space="preserve"> the long-term gain of </w:t>
      </w:r>
      <w:r w:rsidR="002219DB">
        <w:rPr>
          <w:rFonts w:ascii="Arial" w:hAnsi="Arial" w:cs="Arial"/>
        </w:rPr>
        <w:t xml:space="preserve">having a </w:t>
      </w:r>
      <w:r w:rsidRPr="00582B74">
        <w:rPr>
          <w:rFonts w:ascii="Arial" w:hAnsi="Arial" w:cs="Arial"/>
        </w:rPr>
        <w:t xml:space="preserve">committed </w:t>
      </w:r>
      <w:r w:rsidR="002219DB">
        <w:rPr>
          <w:rFonts w:ascii="Arial" w:hAnsi="Arial" w:cs="Arial"/>
        </w:rPr>
        <w:t xml:space="preserve">workforce </w:t>
      </w:r>
      <w:r w:rsidRPr="00582B74">
        <w:rPr>
          <w:rFonts w:ascii="Arial" w:hAnsi="Arial" w:cs="Arial"/>
        </w:rPr>
        <w:t xml:space="preserve">that feel valued. It was his summary of the mapping tool that influenced my thinking which could at time be heavily biased by cost and the organisational impact. </w:t>
      </w:r>
    </w:p>
    <w:p w14:paraId="483832D9" w14:textId="77777777" w:rsidR="00B157F6" w:rsidRPr="00582B74" w:rsidRDefault="00B157F6" w:rsidP="00211722">
      <w:pPr>
        <w:pStyle w:val="Default"/>
        <w:spacing w:line="360" w:lineRule="auto"/>
        <w:jc w:val="both"/>
        <w:rPr>
          <w:rFonts w:ascii="Arial" w:hAnsi="Arial" w:cs="Arial"/>
        </w:rPr>
      </w:pPr>
    </w:p>
    <w:p w14:paraId="7305ED2F" w14:textId="57FCC5DE" w:rsidR="00211722" w:rsidRDefault="00211722" w:rsidP="00211722">
      <w:pPr>
        <w:autoSpaceDE w:val="0"/>
        <w:autoSpaceDN w:val="0"/>
        <w:adjustRightInd w:val="0"/>
        <w:spacing w:line="360" w:lineRule="auto"/>
        <w:jc w:val="both"/>
        <w:rPr>
          <w:rFonts w:ascii="Arial" w:hAnsi="Arial" w:cs="Arial"/>
          <w:sz w:val="24"/>
          <w:szCs w:val="24"/>
        </w:rPr>
      </w:pPr>
      <w:r w:rsidRPr="00582B74">
        <w:rPr>
          <w:rFonts w:ascii="Arial" w:hAnsi="Arial" w:cs="Arial"/>
          <w:sz w:val="24"/>
          <w:szCs w:val="24"/>
        </w:rPr>
        <w:t>By evaluating each pathway, I was able to conclude that we as an organisation had established five pathways (</w:t>
      </w:r>
      <w:r w:rsidR="00B86486">
        <w:rPr>
          <w:rFonts w:ascii="Arial" w:hAnsi="Arial" w:cs="Arial"/>
          <w:sz w:val="24"/>
          <w:szCs w:val="24"/>
        </w:rPr>
        <w:t>t</w:t>
      </w:r>
      <w:r w:rsidRPr="00582B74">
        <w:rPr>
          <w:rFonts w:ascii="Arial" w:hAnsi="Arial" w:cs="Arial"/>
          <w:sz w:val="24"/>
          <w:szCs w:val="24"/>
        </w:rPr>
        <w:t>rainees/Secondees</w:t>
      </w:r>
      <w:r w:rsidR="00B86486">
        <w:rPr>
          <w:rFonts w:ascii="Arial" w:hAnsi="Arial" w:cs="Arial"/>
          <w:sz w:val="24"/>
          <w:szCs w:val="24"/>
        </w:rPr>
        <w:t xml:space="preserve"> degree</w:t>
      </w:r>
      <w:r w:rsidRPr="00582B74">
        <w:rPr>
          <w:rFonts w:ascii="Arial" w:hAnsi="Arial" w:cs="Arial"/>
          <w:sz w:val="24"/>
          <w:szCs w:val="24"/>
        </w:rPr>
        <w:t>/</w:t>
      </w:r>
      <w:r w:rsidR="00B86486">
        <w:rPr>
          <w:rFonts w:ascii="Arial" w:hAnsi="Arial" w:cs="Arial"/>
          <w:sz w:val="24"/>
          <w:szCs w:val="24"/>
        </w:rPr>
        <w:t>secondees m</w:t>
      </w:r>
      <w:r w:rsidRPr="00582B74">
        <w:rPr>
          <w:rFonts w:ascii="Arial" w:hAnsi="Arial" w:cs="Arial"/>
          <w:sz w:val="24"/>
          <w:szCs w:val="24"/>
        </w:rPr>
        <w:t>asters/</w:t>
      </w:r>
      <w:r w:rsidR="00B86486">
        <w:rPr>
          <w:rFonts w:ascii="Arial" w:hAnsi="Arial" w:cs="Arial"/>
          <w:sz w:val="24"/>
          <w:szCs w:val="24"/>
        </w:rPr>
        <w:t xml:space="preserve"> </w:t>
      </w:r>
      <w:r w:rsidR="00D32585">
        <w:rPr>
          <w:rFonts w:ascii="Arial" w:hAnsi="Arial" w:cs="Arial"/>
          <w:sz w:val="24"/>
          <w:szCs w:val="24"/>
        </w:rPr>
        <w:t>h</w:t>
      </w:r>
      <w:r w:rsidRPr="00582B74">
        <w:rPr>
          <w:rFonts w:ascii="Arial" w:hAnsi="Arial" w:cs="Arial"/>
          <w:sz w:val="24"/>
          <w:szCs w:val="24"/>
        </w:rPr>
        <w:t>osted/</w:t>
      </w:r>
      <w:r w:rsidR="00D32585">
        <w:rPr>
          <w:rFonts w:ascii="Arial" w:hAnsi="Arial" w:cs="Arial"/>
          <w:sz w:val="24"/>
          <w:szCs w:val="24"/>
        </w:rPr>
        <w:t>c</w:t>
      </w:r>
      <w:r w:rsidRPr="00582B74">
        <w:rPr>
          <w:rFonts w:ascii="Arial" w:hAnsi="Arial" w:cs="Arial"/>
          <w:sz w:val="24"/>
          <w:szCs w:val="24"/>
        </w:rPr>
        <w:t xml:space="preserve">are </w:t>
      </w:r>
      <w:r w:rsidR="00D32585">
        <w:rPr>
          <w:rFonts w:ascii="Arial" w:hAnsi="Arial" w:cs="Arial"/>
          <w:sz w:val="24"/>
          <w:szCs w:val="24"/>
        </w:rPr>
        <w:t>a</w:t>
      </w:r>
      <w:r w:rsidRPr="00582B74">
        <w:rPr>
          <w:rFonts w:ascii="Arial" w:hAnsi="Arial" w:cs="Arial"/>
          <w:sz w:val="24"/>
          <w:szCs w:val="24"/>
        </w:rPr>
        <w:t xml:space="preserve">cademi) to support the development of our employees and external candidates. Furthermore, I was able to clearly see how each pathway was contributing to the organisation’s future workforce strategy in line with ensuring we have sufficient qualified and registered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ers employed to fulfil our statutory obligations on behalf of the Local Authority as outlined in the SSWB(W)A 2014 (Appendix 7&amp;17).</w:t>
      </w:r>
    </w:p>
    <w:p w14:paraId="370EEF9A" w14:textId="5FF160E9" w:rsidR="00B157F6" w:rsidRDefault="00B157F6" w:rsidP="00803F5B">
      <w:pPr>
        <w:autoSpaceDE w:val="0"/>
        <w:autoSpaceDN w:val="0"/>
        <w:adjustRightInd w:val="0"/>
        <w:spacing w:after="0" w:line="360" w:lineRule="auto"/>
        <w:jc w:val="both"/>
        <w:rPr>
          <w:rFonts w:ascii="Arial" w:hAnsi="Arial" w:cs="Arial"/>
          <w:b/>
          <w:bCs/>
          <w:sz w:val="24"/>
          <w:szCs w:val="24"/>
        </w:rPr>
      </w:pPr>
      <w:r w:rsidRPr="00582B74">
        <w:rPr>
          <w:rFonts w:ascii="Arial" w:hAnsi="Arial" w:cs="Arial"/>
          <w:b/>
          <w:bCs/>
          <w:sz w:val="24"/>
          <w:szCs w:val="24"/>
        </w:rPr>
        <w:t>So What?</w:t>
      </w:r>
    </w:p>
    <w:p w14:paraId="099FE244" w14:textId="729DE8FF"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When considering the process of critically reviewing and evaluating data, this was </w:t>
      </w:r>
      <w:r w:rsidR="004C4BDD">
        <w:rPr>
          <w:rFonts w:ascii="Arial" w:hAnsi="Arial" w:cs="Arial"/>
          <w:sz w:val="24"/>
          <w:szCs w:val="24"/>
        </w:rPr>
        <w:t>a task</w:t>
      </w:r>
      <w:r w:rsidRPr="00582B74">
        <w:rPr>
          <w:rFonts w:ascii="Arial" w:hAnsi="Arial" w:cs="Arial"/>
          <w:sz w:val="24"/>
          <w:szCs w:val="24"/>
        </w:rPr>
        <w:t xml:space="preserve"> I thoroughly enjoyed and I fully embraced the opportunity to develop new skills in data gathering, analysing, and presenting findings. I am a methodical and analytical thinker, and this allowed me to pull data together, analyse the data and collectively support a proposal/recommendation to improve services on an evidence base (Insights, 2022). </w:t>
      </w:r>
    </w:p>
    <w:p w14:paraId="55B801C6" w14:textId="77777777"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An area of learning I have taken from this experience and utilised further within my role is how to present data findings to strategic partners and wider audiences. Having </w:t>
      </w:r>
      <w:r w:rsidRPr="00582B74">
        <w:rPr>
          <w:rFonts w:ascii="Arial" w:hAnsi="Arial" w:cs="Arial"/>
          <w:sz w:val="24"/>
          <w:szCs w:val="24"/>
        </w:rPr>
        <w:lastRenderedPageBreak/>
        <w:t>been a part of the process and seen the concluded benchmarking report, this has given me a strong exemplar to take forward in presenting data sets to others. The use of graphs to provide visual data at a glance has been something I have taken forward in all data reports I have since completed. I have also taken this a step further and developed my knowledge on the use of infographics to support the presentation of data to wider audiences. This was as a result of completing the Certified Online Learning Facilitator (COLF) course as I became aware that individuals are more likely to remember information if it is presented with a visual stimulus (Appendix 9, 10 &amp; 11)</w:t>
      </w:r>
    </w:p>
    <w:p w14:paraId="0F28F62E" w14:textId="37DA4BB2"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I took the lead in collating, reviewing and evaluating the data for the growing our own future workforce. I developed a pros and cons table to demonstrate my findings with regards to each pathway available to the organisation as there was no data analysis process available (Appendix 4). I presented the data to the task and finish group via a standard table within a Microsoft Word document. However, when I presented the data in this way, it became evident that the task and finish group members had a preference for data to be presented via Microsoft Excel. I am not particularly confident and do not routinely use Microsoft Excel. I remember feeling inadequate and immense pressure to present the information in a way that the strategic partners </w:t>
      </w:r>
      <w:r w:rsidR="00AD15D3">
        <w:rPr>
          <w:rFonts w:ascii="Arial" w:hAnsi="Arial" w:cs="Arial"/>
          <w:sz w:val="24"/>
          <w:szCs w:val="24"/>
        </w:rPr>
        <w:t>preferred</w:t>
      </w:r>
      <w:r w:rsidRPr="00582B74">
        <w:rPr>
          <w:rFonts w:ascii="Arial" w:hAnsi="Arial" w:cs="Arial"/>
          <w:sz w:val="24"/>
          <w:szCs w:val="24"/>
        </w:rPr>
        <w:t>.  I was able to recall the learning I had achieved from the European Computer Driving Licence (ECDL) course to put the data set together in an Excel format as requested by the task and finish group</w:t>
      </w:r>
      <w:r w:rsidR="00EE49BA">
        <w:rPr>
          <w:rFonts w:ascii="Arial" w:hAnsi="Arial" w:cs="Arial"/>
          <w:sz w:val="24"/>
          <w:szCs w:val="24"/>
        </w:rPr>
        <w:t xml:space="preserve"> (Appe</w:t>
      </w:r>
      <w:r w:rsidR="00C07332">
        <w:rPr>
          <w:rFonts w:ascii="Arial" w:hAnsi="Arial" w:cs="Arial"/>
          <w:sz w:val="24"/>
          <w:szCs w:val="24"/>
        </w:rPr>
        <w:t>n</w:t>
      </w:r>
      <w:r w:rsidR="00EE49BA">
        <w:rPr>
          <w:rFonts w:ascii="Arial" w:hAnsi="Arial" w:cs="Arial"/>
          <w:sz w:val="24"/>
          <w:szCs w:val="24"/>
        </w:rPr>
        <w:t xml:space="preserve">dix </w:t>
      </w:r>
      <w:r w:rsidR="00C07332">
        <w:rPr>
          <w:rFonts w:ascii="Arial" w:hAnsi="Arial" w:cs="Arial"/>
          <w:sz w:val="24"/>
          <w:szCs w:val="24"/>
        </w:rPr>
        <w:t>19)</w:t>
      </w:r>
      <w:r w:rsidRPr="00582B74">
        <w:rPr>
          <w:rFonts w:ascii="Arial" w:hAnsi="Arial" w:cs="Arial"/>
          <w:sz w:val="24"/>
          <w:szCs w:val="24"/>
        </w:rPr>
        <w:t xml:space="preserve">. Furthermore, I was able to identify that I have an ongoing learning need, as I need to develop my Microsoft Excel skills, particularly as I have recently progressed into a new regional role that requires data to be reported regionally and nationally. </w:t>
      </w:r>
    </w:p>
    <w:p w14:paraId="3178EFBE" w14:textId="47B95010"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When analysing the data on the growing our own pathways, I was able to immediately identify that we had a range of pathways available, and these were all required due to the vast audience we were targeting (Appendix 12). When completing my pros and cons table linked to each pathway, I did this from the perspective of the organisation. When discussing these with the R&amp;R forum we unpicked the pros and cons and concluded that each pathway was required regardless of the cost implication and/or backfill implication for the employee’s substantive post. I really struggled with this view initially, as I was stuck in my operational mindset, working to the very tight budgets. I had and not considered other important factors such as pathway options for the large and diverse audience we employed. Regardless, I was open to listening to the </w:t>
      </w:r>
      <w:r w:rsidRPr="00582B74">
        <w:rPr>
          <w:rFonts w:ascii="Arial" w:hAnsi="Arial" w:cs="Arial"/>
          <w:sz w:val="24"/>
          <w:szCs w:val="24"/>
        </w:rPr>
        <w:lastRenderedPageBreak/>
        <w:t xml:space="preserve">perspectives of others, and I was able to see the benefit of having a number of options available given the difficulties we were experiencing with retention and recruitment of employees in </w:t>
      </w:r>
      <w:r w:rsidR="006651CB">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This was an important lesson for me in relation to being open minded, listening to others and taking on board other peoples’ perspectives. I must also acknowledge this may have been easier for me, as I was the least experienced person in the room with a number of senior managers and strategic partners present. I felt the power imbalance was not in my favour to challenge the R&amp;R forum members. However, I did value their perspectives and could appreciate the points they were making. </w:t>
      </w:r>
    </w:p>
    <w:p w14:paraId="2DBF6B3B" w14:textId="531A4227" w:rsidR="00803F5B" w:rsidRDefault="00803F5B" w:rsidP="00803F5B">
      <w:pPr>
        <w:autoSpaceDE w:val="0"/>
        <w:autoSpaceDN w:val="0"/>
        <w:adjustRightInd w:val="0"/>
        <w:spacing w:line="360" w:lineRule="auto"/>
        <w:jc w:val="both"/>
        <w:rPr>
          <w:rFonts w:ascii="Arial" w:hAnsi="Arial" w:cs="Arial"/>
          <w:sz w:val="24"/>
          <w:szCs w:val="24"/>
        </w:rPr>
      </w:pPr>
      <w:r w:rsidRPr="00582B74">
        <w:rPr>
          <w:rFonts w:ascii="Arial" w:hAnsi="Arial" w:cs="Arial"/>
          <w:sz w:val="24"/>
          <w:szCs w:val="24"/>
        </w:rPr>
        <w:t xml:space="preserve">The R&amp;R Forum also wanted to consider the future workforce, and I had responsibility for providing the quantitative data which included the projected number of employees that would qualify over a three-year period (Appendix 12). It was from providing this data report and attending the quarterly R&amp;R Forum that I was able to start making the links between operational working and strategic thinking. I was now being given the opportunity to be part of discussions that required me to consider local, regional, and national policies, strategies as well as the legislative framework to the work I was carrying out. I had always felt disparity between the strategic thinking above me, and my operational role. However, I was now having the opportunity to contribute at a strategic level, bringing with me, my operational knowledge and expertise (McAdam, Walker and Hazlett, 2011). This opportunity has been invaluable for my professional development, as it opened my thinking to a wider context outside of my operational role. </w:t>
      </w:r>
    </w:p>
    <w:p w14:paraId="428FC8B8" w14:textId="6662D0E0" w:rsidR="00803F5B" w:rsidRPr="00211722" w:rsidRDefault="00803F5B" w:rsidP="00803F5B">
      <w:pPr>
        <w:autoSpaceDE w:val="0"/>
        <w:autoSpaceDN w:val="0"/>
        <w:adjustRightInd w:val="0"/>
        <w:spacing w:after="0" w:line="360" w:lineRule="auto"/>
        <w:jc w:val="both"/>
        <w:rPr>
          <w:rFonts w:ascii="Arial" w:hAnsi="Arial" w:cs="Arial"/>
          <w:b/>
          <w:bCs/>
          <w:sz w:val="24"/>
          <w:szCs w:val="24"/>
        </w:rPr>
      </w:pPr>
      <w:r w:rsidRPr="00582B74">
        <w:rPr>
          <w:rFonts w:ascii="Arial" w:hAnsi="Arial" w:cs="Arial"/>
          <w:b/>
          <w:bCs/>
          <w:sz w:val="24"/>
          <w:szCs w:val="24"/>
        </w:rPr>
        <w:t>Now What?</w:t>
      </w:r>
    </w:p>
    <w:p w14:paraId="5AE46350" w14:textId="09C184ED"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Critically reflecting on the learning identified above, the most valuable learning that I can specifically pin and see the impact on my career is the opportunity to delve into strategic thinking when stepping up into a management role. As a result, going forward I will promote and support my team to explore opportunities for secondments or to step up and to cover more senior roles to promote formal and informal learning opportunities (Stalker, Skoumpopoulou and Quan, 2019). </w:t>
      </w:r>
    </w:p>
    <w:p w14:paraId="06C2DD31" w14:textId="5A634FAC" w:rsidR="00803F5B"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On reflection, I would have liked to have had more of a role in developing the benchmarking exercise and report. The </w:t>
      </w:r>
      <w:r w:rsidR="0012564E">
        <w:rPr>
          <w:rFonts w:ascii="Arial" w:hAnsi="Arial" w:cs="Arial"/>
          <w:sz w:val="24"/>
          <w:szCs w:val="24"/>
        </w:rPr>
        <w:t>h</w:t>
      </w:r>
      <w:r w:rsidRPr="00582B74">
        <w:rPr>
          <w:rFonts w:ascii="Arial" w:hAnsi="Arial" w:cs="Arial"/>
          <w:sz w:val="24"/>
          <w:szCs w:val="24"/>
        </w:rPr>
        <w:t xml:space="preserve">ead of </w:t>
      </w:r>
      <w:r w:rsidR="0012564E">
        <w:rPr>
          <w:rFonts w:ascii="Arial" w:hAnsi="Arial" w:cs="Arial"/>
          <w:sz w:val="24"/>
          <w:szCs w:val="24"/>
        </w:rPr>
        <w:t>c</w:t>
      </w:r>
      <w:r w:rsidRPr="00582B74">
        <w:rPr>
          <w:rFonts w:ascii="Arial" w:hAnsi="Arial" w:cs="Arial"/>
          <w:sz w:val="24"/>
          <w:szCs w:val="24"/>
        </w:rPr>
        <w:t xml:space="preserve">hildren </w:t>
      </w:r>
      <w:r w:rsidR="0012564E">
        <w:rPr>
          <w:rFonts w:ascii="Arial" w:hAnsi="Arial" w:cs="Arial"/>
          <w:sz w:val="24"/>
          <w:szCs w:val="24"/>
        </w:rPr>
        <w:t>s</w:t>
      </w:r>
      <w:r w:rsidRPr="00582B74">
        <w:rPr>
          <w:rFonts w:ascii="Arial" w:hAnsi="Arial" w:cs="Arial"/>
          <w:sz w:val="24"/>
          <w:szCs w:val="24"/>
        </w:rPr>
        <w:t xml:space="preserve">ervices had relationships established with his counterparts across South Wales, and I do appreciate he was </w:t>
      </w:r>
      <w:r w:rsidRPr="00582B74">
        <w:rPr>
          <w:rFonts w:ascii="Arial" w:hAnsi="Arial" w:cs="Arial"/>
          <w:sz w:val="24"/>
          <w:szCs w:val="24"/>
        </w:rPr>
        <w:lastRenderedPageBreak/>
        <w:t xml:space="preserve">best placed to carry out the benchmarking report. However, I feel I could have taken greater personal and professional development from the situation had I been more involved in the data collection, analysis and end of report writing. Furthermore, when I consider my learning style, I have a preference for visual and kinaesthetic learning. In the event I’d had the opportunity to be more involved in the benchmarking exercise, this would have supported my learning style of kinaesthetic as I would have had the opportunity to learn as I was completing the benchmarking exercise (Fleming, 1987). When I further critically reflect on why I had not offered to be more involved or asked to have a more hands on role in the benchmarking report. I have come to the conclusion that power dynamics and my lack of experience in a new role contributed to this. I had only been stepping up into a managerial role for a couple of months, so I was still developing my professional relationships with the senior management tier. Furthermore, as the </w:t>
      </w:r>
      <w:r w:rsidR="00AD15D3">
        <w:rPr>
          <w:rFonts w:ascii="Arial" w:hAnsi="Arial" w:cs="Arial"/>
          <w:sz w:val="24"/>
          <w:szCs w:val="24"/>
        </w:rPr>
        <w:t>h</w:t>
      </w:r>
      <w:r w:rsidRPr="00582B74">
        <w:rPr>
          <w:rFonts w:ascii="Arial" w:hAnsi="Arial" w:cs="Arial"/>
          <w:sz w:val="24"/>
          <w:szCs w:val="24"/>
        </w:rPr>
        <w:t xml:space="preserve">ead of </w:t>
      </w:r>
      <w:r w:rsidR="00AD15D3">
        <w:rPr>
          <w:rFonts w:ascii="Arial" w:hAnsi="Arial" w:cs="Arial"/>
          <w:sz w:val="24"/>
          <w:szCs w:val="24"/>
        </w:rPr>
        <w:t>s</w:t>
      </w:r>
      <w:r w:rsidRPr="00582B74">
        <w:rPr>
          <w:rFonts w:ascii="Arial" w:hAnsi="Arial" w:cs="Arial"/>
          <w:sz w:val="24"/>
          <w:szCs w:val="24"/>
        </w:rPr>
        <w:t>ervice was far more senior than me and male, I felt inadequate to interject and impose on the process (Simpson, 2000).</w:t>
      </w:r>
    </w:p>
    <w:p w14:paraId="794123F0" w14:textId="77777777" w:rsidR="00803F5B" w:rsidRPr="00582B74" w:rsidRDefault="00803F5B" w:rsidP="00803F5B">
      <w:pPr>
        <w:spacing w:line="360" w:lineRule="auto"/>
        <w:jc w:val="both"/>
        <w:rPr>
          <w:rFonts w:ascii="Arial" w:hAnsi="Arial" w:cs="Arial"/>
          <w:sz w:val="24"/>
          <w:szCs w:val="24"/>
        </w:rPr>
      </w:pPr>
      <w:r w:rsidRPr="00582B74">
        <w:rPr>
          <w:rFonts w:ascii="Arial" w:hAnsi="Arial" w:cs="Arial"/>
          <w:sz w:val="24"/>
          <w:szCs w:val="24"/>
        </w:rPr>
        <w:t xml:space="preserve">Completing this critical reflection has allowed me to look back and consider my skills, and an area I have identified that I need to develop further is my skills in using Microsoft Excel. My organisation holds regular training programmes on using Microsoft Excel and I am going to book myself onto one of the scheduled sessions to ensure I upskill and bridge the deficit I have identified. </w:t>
      </w:r>
    </w:p>
    <w:p w14:paraId="0EDE8F8B" w14:textId="530CA28D" w:rsidR="00E8108A" w:rsidRPr="00582B74" w:rsidRDefault="00803F5B" w:rsidP="00803F5B">
      <w:pPr>
        <w:pStyle w:val="Default"/>
        <w:spacing w:line="360" w:lineRule="auto"/>
        <w:jc w:val="both"/>
        <w:rPr>
          <w:rFonts w:ascii="Arial" w:hAnsi="Arial" w:cs="Arial"/>
        </w:rPr>
      </w:pPr>
      <w:r w:rsidRPr="00582B74">
        <w:rPr>
          <w:rFonts w:ascii="Arial" w:hAnsi="Arial" w:cs="Arial"/>
        </w:rPr>
        <w:t>Collating, analysing, and evaluating data is a task I enjoy doing as this sits within my preference for being analytical and methodical in my processing of information. My recent promotion has now placed me in a role whereby the collation of data is a regular part of my new role, I am continually reporting on progress and feeding this back to a number of stakeholders on a regional and national level. The learning I have obtained from this experience has been crucial in supporting my professional development with the skills required for my recent promotion and I am convinced had I not had the opportunity to step up I would not have secured my current promotion as Programme and Change Manager – Workforce.</w:t>
      </w:r>
    </w:p>
    <w:p w14:paraId="6B74755B" w14:textId="77777777" w:rsidR="00E8108A" w:rsidRPr="00582B74" w:rsidRDefault="00E8108A" w:rsidP="00582B74">
      <w:pPr>
        <w:pStyle w:val="Default"/>
        <w:spacing w:line="360" w:lineRule="auto"/>
        <w:jc w:val="both"/>
        <w:rPr>
          <w:rFonts w:ascii="Arial" w:hAnsi="Arial" w:cs="Arial"/>
        </w:rPr>
      </w:pPr>
    </w:p>
    <w:p w14:paraId="13F2698E" w14:textId="09D2DA73" w:rsidR="00FA6039" w:rsidRPr="006C71EC" w:rsidRDefault="006C71EC" w:rsidP="00582B74">
      <w:pPr>
        <w:spacing w:line="360" w:lineRule="auto"/>
        <w:contextualSpacing/>
        <w:jc w:val="both"/>
        <w:rPr>
          <w:rFonts w:ascii="Arial" w:hAnsi="Arial" w:cs="Arial"/>
          <w:b/>
          <w:bCs/>
          <w:color w:val="000000" w:themeColor="text1"/>
          <w:kern w:val="0"/>
          <w:sz w:val="24"/>
          <w:szCs w:val="24"/>
          <w14:ligatures w14:val="none"/>
        </w:rPr>
      </w:pPr>
      <w:r w:rsidRPr="006C71EC">
        <w:rPr>
          <w:rFonts w:ascii="Arial" w:hAnsi="Arial" w:cs="Arial"/>
          <w:b/>
          <w:bCs/>
          <w:color w:val="000000" w:themeColor="text1"/>
          <w:kern w:val="0"/>
          <w:sz w:val="24"/>
          <w:szCs w:val="24"/>
          <w14:ligatures w14:val="none"/>
        </w:rPr>
        <w:t>___________________________________________________________________</w:t>
      </w:r>
      <w:r w:rsidR="00FA6039" w:rsidRPr="006C71EC">
        <w:rPr>
          <w:rFonts w:ascii="Arial" w:hAnsi="Arial" w:cs="Arial"/>
          <w:b/>
          <w:bCs/>
          <w:color w:val="000000" w:themeColor="text1"/>
          <w:kern w:val="0"/>
          <w:sz w:val="24"/>
          <w:szCs w:val="24"/>
          <w14:ligatures w14:val="none"/>
        </w:rPr>
        <w:t xml:space="preserve"> </w:t>
      </w:r>
    </w:p>
    <w:p w14:paraId="59712D54" w14:textId="77777777" w:rsidR="00112A48" w:rsidRDefault="00112A48" w:rsidP="00582B74">
      <w:pPr>
        <w:pStyle w:val="Default"/>
        <w:spacing w:line="360" w:lineRule="auto"/>
        <w:jc w:val="both"/>
        <w:rPr>
          <w:rFonts w:ascii="Arial" w:hAnsi="Arial" w:cs="Arial"/>
          <w:b/>
          <w:bCs/>
        </w:rPr>
      </w:pPr>
    </w:p>
    <w:p w14:paraId="14F95AA3" w14:textId="77777777" w:rsidR="00112A48" w:rsidRDefault="00112A48" w:rsidP="00582B74">
      <w:pPr>
        <w:pStyle w:val="Default"/>
        <w:spacing w:line="360" w:lineRule="auto"/>
        <w:jc w:val="both"/>
        <w:rPr>
          <w:rFonts w:ascii="Arial" w:hAnsi="Arial" w:cs="Arial"/>
          <w:b/>
          <w:bCs/>
        </w:rPr>
      </w:pPr>
    </w:p>
    <w:p w14:paraId="375667E5" w14:textId="65E4C8D4" w:rsidR="004331E6" w:rsidRPr="00582B74" w:rsidRDefault="004331E6" w:rsidP="00582B74">
      <w:pPr>
        <w:pStyle w:val="Default"/>
        <w:spacing w:line="360" w:lineRule="auto"/>
        <w:jc w:val="both"/>
        <w:rPr>
          <w:rFonts w:ascii="Arial" w:hAnsi="Arial" w:cs="Arial"/>
          <w:b/>
          <w:bCs/>
        </w:rPr>
      </w:pPr>
      <w:r w:rsidRPr="00582B74">
        <w:rPr>
          <w:rFonts w:ascii="Arial" w:hAnsi="Arial" w:cs="Arial"/>
          <w:b/>
          <w:bCs/>
        </w:rPr>
        <w:lastRenderedPageBreak/>
        <w:t xml:space="preserve">Learning Outcome 2 </w:t>
      </w:r>
    </w:p>
    <w:p w14:paraId="1E2C47A6" w14:textId="77777777" w:rsidR="00E8240B" w:rsidRPr="00582B74" w:rsidRDefault="00E8240B" w:rsidP="00582B74">
      <w:pPr>
        <w:pStyle w:val="Default"/>
        <w:spacing w:line="360" w:lineRule="auto"/>
        <w:jc w:val="both"/>
        <w:rPr>
          <w:rFonts w:ascii="Arial" w:hAnsi="Arial" w:cs="Arial"/>
          <w:b/>
          <w:bCs/>
        </w:rPr>
      </w:pPr>
    </w:p>
    <w:p w14:paraId="4221E3EB" w14:textId="2C62D5B4" w:rsidR="004331E6" w:rsidRDefault="004331E6" w:rsidP="00582B74">
      <w:pPr>
        <w:pStyle w:val="Default"/>
        <w:numPr>
          <w:ilvl w:val="0"/>
          <w:numId w:val="3"/>
        </w:numPr>
        <w:spacing w:line="360" w:lineRule="auto"/>
        <w:jc w:val="both"/>
        <w:rPr>
          <w:rFonts w:ascii="Arial" w:hAnsi="Arial" w:cs="Arial"/>
          <w:b/>
          <w:bCs/>
        </w:rPr>
      </w:pPr>
      <w:r w:rsidRPr="00582B74">
        <w:rPr>
          <w:rFonts w:ascii="Arial" w:hAnsi="Arial" w:cs="Arial"/>
          <w:b/>
          <w:bCs/>
        </w:rPr>
        <w:t>Lead and manage a team to deliver on the Local Authorities’ future workforce strategy.</w:t>
      </w:r>
    </w:p>
    <w:p w14:paraId="7B70BD0C" w14:textId="77777777" w:rsidR="00565AEE" w:rsidRDefault="00565AEE" w:rsidP="00565AEE">
      <w:pPr>
        <w:pStyle w:val="Default"/>
        <w:spacing w:line="360" w:lineRule="auto"/>
        <w:jc w:val="both"/>
        <w:rPr>
          <w:rFonts w:ascii="Arial" w:hAnsi="Arial" w:cs="Arial"/>
          <w:b/>
          <w:bCs/>
        </w:rPr>
      </w:pPr>
    </w:p>
    <w:p w14:paraId="4C480217" w14:textId="01850C6B" w:rsidR="00565AEE" w:rsidRDefault="00565AEE" w:rsidP="00565AEE">
      <w:pPr>
        <w:pStyle w:val="Default"/>
        <w:spacing w:line="360" w:lineRule="auto"/>
        <w:jc w:val="both"/>
        <w:rPr>
          <w:rFonts w:ascii="Arial" w:hAnsi="Arial" w:cs="Arial"/>
          <w:b/>
          <w:bCs/>
        </w:rPr>
      </w:pPr>
      <w:r w:rsidRPr="00582B74">
        <w:rPr>
          <w:rFonts w:ascii="Arial" w:hAnsi="Arial" w:cs="Arial"/>
          <w:b/>
          <w:bCs/>
        </w:rPr>
        <w:t>What?</w:t>
      </w:r>
    </w:p>
    <w:p w14:paraId="72279A30" w14:textId="77777777" w:rsidR="00565AEE" w:rsidRPr="00565AEE" w:rsidRDefault="00565AEE" w:rsidP="00565AEE">
      <w:pPr>
        <w:pStyle w:val="Default"/>
        <w:spacing w:line="360" w:lineRule="auto"/>
        <w:jc w:val="both"/>
        <w:rPr>
          <w:rFonts w:ascii="Arial" w:hAnsi="Arial" w:cs="Arial"/>
        </w:rPr>
      </w:pPr>
      <w:r w:rsidRPr="00565AEE">
        <w:rPr>
          <w:rFonts w:ascii="Arial" w:hAnsi="Arial" w:cs="Arial"/>
        </w:rPr>
        <w:t xml:space="preserve">It is fair to say that I am an ambitious person, and although I had not always planned to progress into management. As my career progressed, I was encouraged by a number of my line managers which altered the course of my career and my mindset. </w:t>
      </w:r>
    </w:p>
    <w:p w14:paraId="74530C1C" w14:textId="77777777" w:rsidR="00565AEE" w:rsidRDefault="00565AEE" w:rsidP="00565AEE">
      <w:pPr>
        <w:pStyle w:val="Default"/>
        <w:spacing w:line="360" w:lineRule="auto"/>
        <w:jc w:val="both"/>
        <w:rPr>
          <w:rFonts w:ascii="Arial" w:hAnsi="Arial" w:cs="Arial"/>
        </w:rPr>
      </w:pPr>
      <w:r w:rsidRPr="00565AEE">
        <w:rPr>
          <w:rFonts w:ascii="Arial" w:hAnsi="Arial" w:cs="Arial"/>
        </w:rPr>
        <w:t xml:space="preserve">The opportunity to step up into a managerial role came along unexpectedly due to my line manager suddenly having to take long term sick leave. Although this was unforeseen and came at the detriment of my line manager. This opportunity provided me with an abundance of experiences to develop my leadership and management skills such as; decision making, budget management, negotiation, influencing, empowering others, leadership, delegation and recruitment. </w:t>
      </w:r>
    </w:p>
    <w:p w14:paraId="501D4B54" w14:textId="77777777" w:rsidR="00565AEE" w:rsidRPr="00565AEE" w:rsidRDefault="00565AEE" w:rsidP="00565AEE">
      <w:pPr>
        <w:pStyle w:val="Default"/>
        <w:spacing w:line="360" w:lineRule="auto"/>
        <w:jc w:val="both"/>
        <w:rPr>
          <w:rFonts w:ascii="Arial" w:hAnsi="Arial" w:cs="Arial"/>
        </w:rPr>
      </w:pPr>
    </w:p>
    <w:p w14:paraId="310484EF" w14:textId="05D5919C" w:rsidR="00565AEE" w:rsidRDefault="00565AEE" w:rsidP="00565AEE">
      <w:pPr>
        <w:pStyle w:val="Default"/>
        <w:spacing w:line="360" w:lineRule="auto"/>
        <w:jc w:val="both"/>
        <w:rPr>
          <w:rFonts w:ascii="Arial" w:hAnsi="Arial" w:cs="Arial"/>
        </w:rPr>
      </w:pPr>
      <w:r w:rsidRPr="00565AEE">
        <w:rPr>
          <w:rFonts w:ascii="Arial" w:hAnsi="Arial" w:cs="Arial"/>
        </w:rPr>
        <w:t xml:space="preserve">After critically evaluating and reviewing the processes we had in place for the retention and recruitment of </w:t>
      </w:r>
      <w:r w:rsidR="006651CB">
        <w:rPr>
          <w:rFonts w:ascii="Arial" w:hAnsi="Arial" w:cs="Arial"/>
        </w:rPr>
        <w:t>s</w:t>
      </w:r>
      <w:r w:rsidR="00F81F6B">
        <w:rPr>
          <w:rFonts w:ascii="Arial" w:hAnsi="Arial" w:cs="Arial"/>
        </w:rPr>
        <w:t>ocial work</w:t>
      </w:r>
      <w:r w:rsidRPr="00565AEE">
        <w:rPr>
          <w:rFonts w:ascii="Arial" w:hAnsi="Arial" w:cs="Arial"/>
        </w:rPr>
        <w:t xml:space="preserve">ers following the Covid-19 pandemic. I was an active member of a task and finish group that was set up by the retention and recruitment (R&amp;R) forum to target and address retention specifically. </w:t>
      </w:r>
    </w:p>
    <w:p w14:paraId="5FB17983" w14:textId="77777777" w:rsidR="009108D7" w:rsidRPr="00565AEE" w:rsidRDefault="009108D7" w:rsidP="00565AEE">
      <w:pPr>
        <w:pStyle w:val="Default"/>
        <w:spacing w:line="360" w:lineRule="auto"/>
        <w:jc w:val="both"/>
        <w:rPr>
          <w:rFonts w:ascii="Arial" w:hAnsi="Arial" w:cs="Arial"/>
        </w:rPr>
      </w:pPr>
    </w:p>
    <w:p w14:paraId="156C9AEB" w14:textId="42E79C17" w:rsidR="00565AEE" w:rsidRDefault="00565AEE" w:rsidP="00565AEE">
      <w:pPr>
        <w:pStyle w:val="Default"/>
        <w:spacing w:line="360" w:lineRule="auto"/>
        <w:jc w:val="both"/>
        <w:rPr>
          <w:rFonts w:ascii="Arial" w:hAnsi="Arial" w:cs="Arial"/>
        </w:rPr>
      </w:pPr>
      <w:r w:rsidRPr="00565AEE">
        <w:rPr>
          <w:rFonts w:ascii="Arial" w:hAnsi="Arial" w:cs="Arial"/>
        </w:rPr>
        <w:t xml:space="preserve">Following a benchmarking report and further data from HR intelligence and a staff survey it became evident that our organisation was not competitive when considering the salary of experienced </w:t>
      </w:r>
      <w:r w:rsidR="006651CB">
        <w:rPr>
          <w:rFonts w:ascii="Arial" w:hAnsi="Arial" w:cs="Arial"/>
        </w:rPr>
        <w:t>s</w:t>
      </w:r>
      <w:r w:rsidR="00F81F6B">
        <w:rPr>
          <w:rFonts w:ascii="Arial" w:hAnsi="Arial" w:cs="Arial"/>
        </w:rPr>
        <w:t>ocial work</w:t>
      </w:r>
      <w:r w:rsidRPr="00565AEE">
        <w:rPr>
          <w:rFonts w:ascii="Arial" w:hAnsi="Arial" w:cs="Arial"/>
        </w:rPr>
        <w:t xml:space="preserve">ers (Appendix 2). Williams (2022) highlighted that disparity between pay grades is considered one of the main barriers to retention and recruitment in social care. In line with the evidence gathered and recommendations made by the benchmarking report, it was agreed by all members of the task and finish group that the </w:t>
      </w:r>
      <w:r w:rsidR="0080249E" w:rsidRPr="00565AEE">
        <w:rPr>
          <w:rFonts w:ascii="Arial" w:hAnsi="Arial" w:cs="Arial"/>
        </w:rPr>
        <w:t>focus</w:t>
      </w:r>
      <w:r w:rsidRPr="00565AEE">
        <w:rPr>
          <w:rFonts w:ascii="Arial" w:hAnsi="Arial" w:cs="Arial"/>
        </w:rPr>
        <w:t xml:space="preserve"> going forward needed to be linked to valuing our experienced </w:t>
      </w:r>
      <w:r w:rsidR="006651CB">
        <w:rPr>
          <w:rFonts w:ascii="Arial" w:hAnsi="Arial" w:cs="Arial"/>
        </w:rPr>
        <w:t>s</w:t>
      </w:r>
      <w:r w:rsidR="00F81F6B">
        <w:rPr>
          <w:rFonts w:ascii="Arial" w:hAnsi="Arial" w:cs="Arial"/>
        </w:rPr>
        <w:t>ocial work</w:t>
      </w:r>
      <w:r w:rsidRPr="00565AEE">
        <w:rPr>
          <w:rFonts w:ascii="Arial" w:hAnsi="Arial" w:cs="Arial"/>
        </w:rPr>
        <w:t xml:space="preserve"> workforce in the hope of retaining them. </w:t>
      </w:r>
    </w:p>
    <w:p w14:paraId="3BA491EC" w14:textId="77777777" w:rsidR="009108D7" w:rsidRPr="00565AEE" w:rsidRDefault="009108D7" w:rsidP="00565AEE">
      <w:pPr>
        <w:pStyle w:val="Default"/>
        <w:spacing w:line="360" w:lineRule="auto"/>
        <w:jc w:val="both"/>
        <w:rPr>
          <w:rFonts w:ascii="Arial" w:hAnsi="Arial" w:cs="Arial"/>
        </w:rPr>
      </w:pPr>
    </w:p>
    <w:p w14:paraId="027FF7E6" w14:textId="07EB7798" w:rsidR="00565AEE" w:rsidRDefault="00565AEE" w:rsidP="00565AEE">
      <w:pPr>
        <w:pStyle w:val="Default"/>
        <w:spacing w:line="360" w:lineRule="auto"/>
        <w:jc w:val="both"/>
        <w:rPr>
          <w:rFonts w:ascii="Arial" w:hAnsi="Arial" w:cs="Arial"/>
        </w:rPr>
      </w:pPr>
      <w:r w:rsidRPr="00565AEE">
        <w:rPr>
          <w:rFonts w:ascii="Arial" w:hAnsi="Arial" w:cs="Arial"/>
        </w:rPr>
        <w:t xml:space="preserve">To ensure we addressed the staff survey feedback promptly a supplementary payment plan was agreed by the R&amp;R forum for an interim period, while the task and finish group began to develop a framework to retain experienced </w:t>
      </w:r>
      <w:r w:rsidR="006651CB">
        <w:rPr>
          <w:rFonts w:ascii="Arial" w:hAnsi="Arial" w:cs="Arial"/>
        </w:rPr>
        <w:t>s</w:t>
      </w:r>
      <w:r w:rsidR="00F81F6B">
        <w:rPr>
          <w:rFonts w:ascii="Arial" w:hAnsi="Arial" w:cs="Arial"/>
        </w:rPr>
        <w:t>ocial work</w:t>
      </w:r>
      <w:r w:rsidRPr="00565AEE">
        <w:rPr>
          <w:rFonts w:ascii="Arial" w:hAnsi="Arial" w:cs="Arial"/>
        </w:rPr>
        <w:t xml:space="preserve">ers. I was tasked with linking with one of our neighbouring authorities to establish what retention </w:t>
      </w:r>
      <w:r w:rsidRPr="00565AEE">
        <w:rPr>
          <w:rFonts w:ascii="Arial" w:hAnsi="Arial" w:cs="Arial"/>
        </w:rPr>
        <w:lastRenderedPageBreak/>
        <w:t xml:space="preserve">package their organisation offered, given the benchmarking report highlighted they had a different pay structure for experienced practitioners. (Appendix 13) I was tasked with this as I had positive working relationships established with both neighbouring authorities as part of my role. I also conducted some research and uncovered a Professional Capabilities Framework (PCF) that was being used by BASW England, the PCF was a strong exemplar as it set out clear capabilities expected for an advanced/experienced </w:t>
      </w:r>
      <w:r w:rsidR="00352911">
        <w:rPr>
          <w:rFonts w:ascii="Arial" w:hAnsi="Arial" w:cs="Arial"/>
        </w:rPr>
        <w:t>s</w:t>
      </w:r>
      <w:r w:rsidR="00F81F6B">
        <w:rPr>
          <w:rFonts w:ascii="Arial" w:hAnsi="Arial" w:cs="Arial"/>
        </w:rPr>
        <w:t>ocial work</w:t>
      </w:r>
      <w:r w:rsidRPr="00565AEE">
        <w:rPr>
          <w:rFonts w:ascii="Arial" w:hAnsi="Arial" w:cs="Arial"/>
        </w:rPr>
        <w:t>er (Appendix 14).</w:t>
      </w:r>
    </w:p>
    <w:p w14:paraId="243C4249" w14:textId="77777777" w:rsidR="009108D7" w:rsidRPr="00565AEE" w:rsidRDefault="009108D7" w:rsidP="00565AEE">
      <w:pPr>
        <w:pStyle w:val="Default"/>
        <w:spacing w:line="360" w:lineRule="auto"/>
        <w:jc w:val="both"/>
        <w:rPr>
          <w:rFonts w:ascii="Arial" w:hAnsi="Arial" w:cs="Arial"/>
        </w:rPr>
      </w:pPr>
    </w:p>
    <w:p w14:paraId="0255F3D2" w14:textId="77777777" w:rsidR="00565AEE" w:rsidRDefault="00565AEE" w:rsidP="00565AEE">
      <w:pPr>
        <w:pStyle w:val="Default"/>
        <w:spacing w:line="360" w:lineRule="auto"/>
        <w:jc w:val="both"/>
        <w:rPr>
          <w:rFonts w:ascii="Arial" w:hAnsi="Arial" w:cs="Arial"/>
        </w:rPr>
      </w:pPr>
      <w:r w:rsidRPr="00565AEE">
        <w:rPr>
          <w:rFonts w:ascii="Arial" w:hAnsi="Arial" w:cs="Arial"/>
        </w:rPr>
        <w:t xml:space="preserve">Using the PCF as an exemplar, and the neighbouring organisations’ framework, the HR lead within the task and finish group took the lead in developing an experienced practitioner framework for our organisation. This was then taken to the R&amp;R forum for sign off and then sent to employees and the union representatives for a consultation period. Once agreed by all, the process for rolling out the new experienced practitioner framework was considered, and this is where I became more operational and lead/managed my team to develop the framework roll out. </w:t>
      </w:r>
    </w:p>
    <w:p w14:paraId="26802938" w14:textId="77777777" w:rsidR="009108D7" w:rsidRPr="00565AEE" w:rsidRDefault="009108D7" w:rsidP="00565AEE">
      <w:pPr>
        <w:pStyle w:val="Default"/>
        <w:spacing w:line="360" w:lineRule="auto"/>
        <w:jc w:val="both"/>
        <w:rPr>
          <w:rFonts w:ascii="Arial" w:hAnsi="Arial" w:cs="Arial"/>
        </w:rPr>
      </w:pPr>
    </w:p>
    <w:p w14:paraId="36777AC9" w14:textId="7A346304" w:rsidR="00565AEE" w:rsidRDefault="00565AEE" w:rsidP="00565AEE">
      <w:pPr>
        <w:pStyle w:val="Default"/>
        <w:spacing w:line="360" w:lineRule="auto"/>
        <w:jc w:val="both"/>
        <w:rPr>
          <w:rFonts w:ascii="Arial" w:hAnsi="Arial" w:cs="Arial"/>
        </w:rPr>
      </w:pPr>
      <w:r w:rsidRPr="00565AEE">
        <w:rPr>
          <w:rFonts w:ascii="Arial" w:hAnsi="Arial" w:cs="Arial"/>
        </w:rPr>
        <w:t xml:space="preserve">The framework would be something experienced </w:t>
      </w:r>
      <w:r w:rsidR="00352911">
        <w:rPr>
          <w:rFonts w:ascii="Arial" w:hAnsi="Arial" w:cs="Arial"/>
        </w:rPr>
        <w:t>s</w:t>
      </w:r>
      <w:r w:rsidR="00F81F6B">
        <w:rPr>
          <w:rFonts w:ascii="Arial" w:hAnsi="Arial" w:cs="Arial"/>
        </w:rPr>
        <w:t>ocial work</w:t>
      </w:r>
      <w:r w:rsidRPr="00565AEE">
        <w:rPr>
          <w:rFonts w:ascii="Arial" w:hAnsi="Arial" w:cs="Arial"/>
        </w:rPr>
        <w:t xml:space="preserve">ers would be able to apply for, by submitting evidence that they have met specific competencies/capabilities. I started to consider what this process would look like, and what the role of the </w:t>
      </w:r>
      <w:r w:rsidR="00FF094D">
        <w:rPr>
          <w:rFonts w:ascii="Arial" w:hAnsi="Arial" w:cs="Arial"/>
        </w:rPr>
        <w:t>p</w:t>
      </w:r>
      <w:r w:rsidRPr="00565AEE">
        <w:rPr>
          <w:rFonts w:ascii="Arial" w:hAnsi="Arial" w:cs="Arial"/>
        </w:rPr>
        <w:t xml:space="preserve">rofessional </w:t>
      </w:r>
      <w:r w:rsidR="00FF094D">
        <w:rPr>
          <w:rFonts w:ascii="Arial" w:hAnsi="Arial" w:cs="Arial"/>
        </w:rPr>
        <w:t>p</w:t>
      </w:r>
      <w:r w:rsidRPr="00565AEE">
        <w:rPr>
          <w:rFonts w:ascii="Arial" w:hAnsi="Arial" w:cs="Arial"/>
        </w:rPr>
        <w:t xml:space="preserve">ractice </w:t>
      </w:r>
      <w:r w:rsidR="00FF094D">
        <w:rPr>
          <w:rFonts w:ascii="Arial" w:hAnsi="Arial" w:cs="Arial"/>
        </w:rPr>
        <w:t>t</w:t>
      </w:r>
      <w:r w:rsidRPr="00565AEE">
        <w:rPr>
          <w:rFonts w:ascii="Arial" w:hAnsi="Arial" w:cs="Arial"/>
        </w:rPr>
        <w:t xml:space="preserve">eam would be alongside the three </w:t>
      </w:r>
      <w:r w:rsidR="001F68C0">
        <w:rPr>
          <w:rFonts w:ascii="Arial" w:hAnsi="Arial" w:cs="Arial"/>
        </w:rPr>
        <w:t>h</w:t>
      </w:r>
      <w:r w:rsidRPr="00565AEE">
        <w:rPr>
          <w:rFonts w:ascii="Arial" w:hAnsi="Arial" w:cs="Arial"/>
        </w:rPr>
        <w:t xml:space="preserve">eads of </w:t>
      </w:r>
      <w:r w:rsidR="001F68C0">
        <w:rPr>
          <w:rFonts w:ascii="Arial" w:hAnsi="Arial" w:cs="Arial"/>
        </w:rPr>
        <w:t>s</w:t>
      </w:r>
      <w:r w:rsidRPr="00565AEE">
        <w:rPr>
          <w:rFonts w:ascii="Arial" w:hAnsi="Arial" w:cs="Arial"/>
        </w:rPr>
        <w:t>ervice (</w:t>
      </w:r>
      <w:r w:rsidR="00FF094D">
        <w:rPr>
          <w:rFonts w:ascii="Arial" w:hAnsi="Arial" w:cs="Arial"/>
        </w:rPr>
        <w:t>a</w:t>
      </w:r>
      <w:r w:rsidRPr="00565AEE">
        <w:rPr>
          <w:rFonts w:ascii="Arial" w:hAnsi="Arial" w:cs="Arial"/>
        </w:rPr>
        <w:t>dut/</w:t>
      </w:r>
      <w:r w:rsidR="00FF094D">
        <w:rPr>
          <w:rFonts w:ascii="Arial" w:hAnsi="Arial" w:cs="Arial"/>
        </w:rPr>
        <w:t>c</w:t>
      </w:r>
      <w:r w:rsidRPr="00565AEE">
        <w:rPr>
          <w:rFonts w:ascii="Arial" w:hAnsi="Arial" w:cs="Arial"/>
        </w:rPr>
        <w:t>hild/</w:t>
      </w:r>
      <w:r w:rsidR="00FF094D">
        <w:rPr>
          <w:rFonts w:ascii="Arial" w:hAnsi="Arial" w:cs="Arial"/>
        </w:rPr>
        <w:t>i</w:t>
      </w:r>
      <w:r w:rsidRPr="00565AEE">
        <w:rPr>
          <w:rFonts w:ascii="Arial" w:hAnsi="Arial" w:cs="Arial"/>
        </w:rPr>
        <w:t xml:space="preserve">ntegrated </w:t>
      </w:r>
      <w:r w:rsidR="00FF094D">
        <w:rPr>
          <w:rFonts w:ascii="Arial" w:hAnsi="Arial" w:cs="Arial"/>
        </w:rPr>
        <w:t>s</w:t>
      </w:r>
      <w:r w:rsidRPr="00565AEE">
        <w:rPr>
          <w:rFonts w:ascii="Arial" w:hAnsi="Arial" w:cs="Arial"/>
        </w:rPr>
        <w:t xml:space="preserve">ervices) (Appendix 15). </w:t>
      </w:r>
    </w:p>
    <w:p w14:paraId="0718A871" w14:textId="77777777" w:rsidR="009108D7" w:rsidRPr="00565AEE" w:rsidRDefault="009108D7" w:rsidP="00565AEE">
      <w:pPr>
        <w:pStyle w:val="Default"/>
        <w:spacing w:line="360" w:lineRule="auto"/>
        <w:jc w:val="both"/>
        <w:rPr>
          <w:rFonts w:ascii="Arial" w:hAnsi="Arial" w:cs="Arial"/>
        </w:rPr>
      </w:pPr>
    </w:p>
    <w:p w14:paraId="20AE440A" w14:textId="77777777" w:rsidR="00565AEE" w:rsidRDefault="00565AEE" w:rsidP="00565AEE">
      <w:pPr>
        <w:pStyle w:val="Default"/>
        <w:spacing w:line="360" w:lineRule="auto"/>
        <w:jc w:val="both"/>
        <w:rPr>
          <w:rFonts w:ascii="Arial" w:hAnsi="Arial" w:cs="Arial"/>
        </w:rPr>
      </w:pPr>
      <w:r w:rsidRPr="00565AEE">
        <w:rPr>
          <w:rFonts w:ascii="Arial" w:hAnsi="Arial" w:cs="Arial"/>
        </w:rPr>
        <w:t xml:space="preserve">Prior to developing and rolling out the experienced practitioner framework, I had identified early on into stepping up into a managerial role that I found the delegation of tasks within my newly established team challenging. On reflection I identified that I was able to delegate to my long-standing colleague with ease. Difficulty arose from delegating to the two new members of the team, and I would have an overwhelming feeling of guilt whenever delegating tasks to them.  </w:t>
      </w:r>
    </w:p>
    <w:p w14:paraId="7A578312" w14:textId="77777777" w:rsidR="009108D7" w:rsidRPr="00565AEE" w:rsidRDefault="009108D7" w:rsidP="00565AEE">
      <w:pPr>
        <w:pStyle w:val="Default"/>
        <w:spacing w:line="360" w:lineRule="auto"/>
        <w:jc w:val="both"/>
        <w:rPr>
          <w:rFonts w:ascii="Arial" w:hAnsi="Arial" w:cs="Arial"/>
        </w:rPr>
      </w:pPr>
    </w:p>
    <w:p w14:paraId="5874E95B" w14:textId="77777777" w:rsidR="00565AEE" w:rsidRDefault="00565AEE" w:rsidP="00565AEE">
      <w:pPr>
        <w:pStyle w:val="Default"/>
        <w:spacing w:line="360" w:lineRule="auto"/>
        <w:jc w:val="both"/>
        <w:rPr>
          <w:rFonts w:ascii="Arial" w:hAnsi="Arial" w:cs="Arial"/>
        </w:rPr>
      </w:pPr>
      <w:r w:rsidRPr="00565AEE">
        <w:rPr>
          <w:rFonts w:ascii="Arial" w:hAnsi="Arial" w:cs="Arial"/>
        </w:rPr>
        <w:t xml:space="preserve">I began to critically reflect on this and how I was able to delegate with ease to my colleague that I had built a positive working relationship with, established on mutual respect and trust. Yet I hadn’t established the same level of trust or yet familiarised myself with what strengths, skills and level of ability the new staff members would bring </w:t>
      </w:r>
      <w:r w:rsidRPr="00565AEE">
        <w:rPr>
          <w:rFonts w:ascii="Arial" w:hAnsi="Arial" w:cs="Arial"/>
        </w:rPr>
        <w:lastRenderedPageBreak/>
        <w:t xml:space="preserve">to the team, and how this impacted on my ability to delegate to them (Yukl and Fu, 1999).  </w:t>
      </w:r>
    </w:p>
    <w:p w14:paraId="2D8D3A90" w14:textId="77777777" w:rsidR="009108D7" w:rsidRPr="00565AEE" w:rsidRDefault="009108D7" w:rsidP="00565AEE">
      <w:pPr>
        <w:pStyle w:val="Default"/>
        <w:spacing w:line="360" w:lineRule="auto"/>
        <w:jc w:val="both"/>
        <w:rPr>
          <w:rFonts w:ascii="Arial" w:hAnsi="Arial" w:cs="Arial"/>
        </w:rPr>
      </w:pPr>
    </w:p>
    <w:p w14:paraId="7459A1DB" w14:textId="51DE58AF" w:rsidR="00565AEE" w:rsidRDefault="00565AEE" w:rsidP="00565AEE">
      <w:pPr>
        <w:pStyle w:val="Default"/>
        <w:spacing w:line="360" w:lineRule="auto"/>
        <w:jc w:val="both"/>
        <w:rPr>
          <w:rFonts w:ascii="Arial" w:hAnsi="Arial" w:cs="Arial"/>
        </w:rPr>
      </w:pPr>
      <w:r w:rsidRPr="00565AEE">
        <w:rPr>
          <w:rFonts w:ascii="Arial" w:hAnsi="Arial" w:cs="Arial"/>
        </w:rPr>
        <w:t>As I progressed with leading and managing the professional practice team to roll out the experienced practitioner framework. I quickly realised that we were predominantly a new team, and I needed to consider our team dynamics before we progressed any further. I had a little knowledge on Tuckman’s theory, I decided to use this opportunity to research team development/dynamics further to ensure I was able to support my team to the best of my ability.</w:t>
      </w:r>
    </w:p>
    <w:p w14:paraId="5EF02D8B" w14:textId="77777777" w:rsidR="009108D7" w:rsidRDefault="009108D7" w:rsidP="00565AEE">
      <w:pPr>
        <w:pStyle w:val="Default"/>
        <w:spacing w:line="360" w:lineRule="auto"/>
        <w:jc w:val="both"/>
        <w:rPr>
          <w:rFonts w:ascii="Arial" w:hAnsi="Arial" w:cs="Arial"/>
        </w:rPr>
      </w:pPr>
    </w:p>
    <w:p w14:paraId="69266FAC" w14:textId="0297169E" w:rsidR="009108D7" w:rsidRDefault="009108D7" w:rsidP="00565AEE">
      <w:pPr>
        <w:pStyle w:val="Default"/>
        <w:spacing w:line="360" w:lineRule="auto"/>
        <w:jc w:val="both"/>
        <w:rPr>
          <w:rFonts w:ascii="Arial" w:hAnsi="Arial" w:cs="Arial"/>
          <w:b/>
          <w:bCs/>
        </w:rPr>
      </w:pPr>
      <w:r w:rsidRPr="00582B74">
        <w:rPr>
          <w:rFonts w:ascii="Arial" w:hAnsi="Arial" w:cs="Arial"/>
          <w:b/>
          <w:bCs/>
        </w:rPr>
        <w:t>So What?</w:t>
      </w:r>
    </w:p>
    <w:p w14:paraId="7319647F" w14:textId="66B12876" w:rsidR="009108D7" w:rsidRDefault="009108D7" w:rsidP="009108D7">
      <w:pPr>
        <w:pStyle w:val="Default"/>
        <w:spacing w:line="360" w:lineRule="auto"/>
        <w:jc w:val="both"/>
        <w:rPr>
          <w:rFonts w:ascii="Arial" w:hAnsi="Arial" w:cs="Arial"/>
        </w:rPr>
      </w:pPr>
      <w:r w:rsidRPr="009108D7">
        <w:rPr>
          <w:rFonts w:ascii="Arial" w:hAnsi="Arial" w:cs="Arial"/>
        </w:rPr>
        <w:t xml:space="preserve">When I consider my journey of leading and managing a team, I often reflect on my whole career, from being in the social care sector as a carer through to my </w:t>
      </w:r>
      <w:r w:rsidR="00352911">
        <w:rPr>
          <w:rFonts w:ascii="Arial" w:hAnsi="Arial" w:cs="Arial"/>
        </w:rPr>
        <w:t>s</w:t>
      </w:r>
      <w:r w:rsidR="00F81F6B">
        <w:rPr>
          <w:rFonts w:ascii="Arial" w:hAnsi="Arial" w:cs="Arial"/>
        </w:rPr>
        <w:t>ocial work</w:t>
      </w:r>
      <w:r w:rsidRPr="009108D7">
        <w:rPr>
          <w:rFonts w:ascii="Arial" w:hAnsi="Arial" w:cs="Arial"/>
        </w:rPr>
        <w:t xml:space="preserve"> career to being a Senior L</w:t>
      </w:r>
      <w:r w:rsidR="001D223C">
        <w:rPr>
          <w:rFonts w:ascii="Arial" w:hAnsi="Arial" w:cs="Arial"/>
        </w:rPr>
        <w:t>&amp;</w:t>
      </w:r>
      <w:r w:rsidRPr="009108D7">
        <w:rPr>
          <w:rFonts w:ascii="Arial" w:hAnsi="Arial" w:cs="Arial"/>
        </w:rPr>
        <w:t xml:space="preserve">D Advisor and having responsibility for three members of staff. As I critically reflect, it is evident to see a pattern (CV), whereby progression into more senior roles within short periods of time has always been the direction my career has taken. </w:t>
      </w:r>
    </w:p>
    <w:p w14:paraId="72FEF3F8" w14:textId="77777777" w:rsidR="006C71EC" w:rsidRPr="009108D7" w:rsidRDefault="006C71EC" w:rsidP="009108D7">
      <w:pPr>
        <w:pStyle w:val="Default"/>
        <w:spacing w:line="360" w:lineRule="auto"/>
        <w:jc w:val="both"/>
        <w:rPr>
          <w:rFonts w:ascii="Arial" w:hAnsi="Arial" w:cs="Arial"/>
        </w:rPr>
      </w:pPr>
    </w:p>
    <w:p w14:paraId="30315EBD" w14:textId="034A8524" w:rsidR="009108D7" w:rsidRPr="009108D7" w:rsidRDefault="009108D7" w:rsidP="009108D7">
      <w:pPr>
        <w:pStyle w:val="Default"/>
        <w:spacing w:line="360" w:lineRule="auto"/>
        <w:jc w:val="both"/>
        <w:rPr>
          <w:rFonts w:ascii="Arial" w:hAnsi="Arial" w:cs="Arial"/>
        </w:rPr>
      </w:pPr>
      <w:r w:rsidRPr="009108D7">
        <w:rPr>
          <w:rFonts w:ascii="Arial" w:hAnsi="Arial" w:cs="Arial"/>
        </w:rPr>
        <w:t xml:space="preserve">This is in great contrast to the career path I had considered for myself early on when I was a </w:t>
      </w:r>
      <w:r w:rsidR="00352911">
        <w:rPr>
          <w:rFonts w:ascii="Arial" w:hAnsi="Arial" w:cs="Arial"/>
        </w:rPr>
        <w:t>s</w:t>
      </w:r>
      <w:r w:rsidR="00F81F6B">
        <w:rPr>
          <w:rFonts w:ascii="Arial" w:hAnsi="Arial" w:cs="Arial"/>
        </w:rPr>
        <w:t>ocial work</w:t>
      </w:r>
      <w:r w:rsidRPr="009108D7">
        <w:rPr>
          <w:rFonts w:ascii="Arial" w:hAnsi="Arial" w:cs="Arial"/>
        </w:rPr>
        <w:t xml:space="preserve"> </w:t>
      </w:r>
      <w:r w:rsidR="0009369D">
        <w:rPr>
          <w:rFonts w:ascii="Arial" w:hAnsi="Arial" w:cs="Arial"/>
        </w:rPr>
        <w:t>s</w:t>
      </w:r>
      <w:r w:rsidRPr="009108D7">
        <w:rPr>
          <w:rFonts w:ascii="Arial" w:hAnsi="Arial" w:cs="Arial"/>
        </w:rPr>
        <w:t xml:space="preserve">tudent. My initial plan had always been to work in a childcare </w:t>
      </w:r>
      <w:r w:rsidR="00352911">
        <w:rPr>
          <w:rFonts w:ascii="Arial" w:hAnsi="Arial" w:cs="Arial"/>
        </w:rPr>
        <w:t>s</w:t>
      </w:r>
      <w:r w:rsidR="00F81F6B">
        <w:rPr>
          <w:rFonts w:ascii="Arial" w:hAnsi="Arial" w:cs="Arial"/>
        </w:rPr>
        <w:t>ocial work</w:t>
      </w:r>
      <w:r w:rsidRPr="009108D7">
        <w:rPr>
          <w:rFonts w:ascii="Arial" w:hAnsi="Arial" w:cs="Arial"/>
        </w:rPr>
        <w:t xml:space="preserve"> team for </w:t>
      </w:r>
      <w:r w:rsidR="0009369D">
        <w:rPr>
          <w:rFonts w:ascii="Arial" w:hAnsi="Arial" w:cs="Arial"/>
        </w:rPr>
        <w:t>three</w:t>
      </w:r>
      <w:r w:rsidRPr="009108D7">
        <w:rPr>
          <w:rFonts w:ascii="Arial" w:hAnsi="Arial" w:cs="Arial"/>
        </w:rPr>
        <w:t xml:space="preserve"> years and to then apply for a children’s guardian post via the Child and Family Court Advisor and Support Service (CAFCASS) once confident enough. I received further confirmation that becoming a children’s guardian was the right career path for me on completing my first court case. Following this case, the barrister representing the </w:t>
      </w:r>
      <w:r w:rsidR="0009369D">
        <w:rPr>
          <w:rFonts w:ascii="Arial" w:hAnsi="Arial" w:cs="Arial"/>
        </w:rPr>
        <w:t>l</w:t>
      </w:r>
      <w:r w:rsidRPr="009108D7">
        <w:rPr>
          <w:rFonts w:ascii="Arial" w:hAnsi="Arial" w:cs="Arial"/>
        </w:rPr>
        <w:t xml:space="preserve">ocal </w:t>
      </w:r>
      <w:r w:rsidR="0009369D">
        <w:rPr>
          <w:rFonts w:ascii="Arial" w:hAnsi="Arial" w:cs="Arial"/>
        </w:rPr>
        <w:t>a</w:t>
      </w:r>
      <w:r w:rsidRPr="009108D7">
        <w:rPr>
          <w:rFonts w:ascii="Arial" w:hAnsi="Arial" w:cs="Arial"/>
        </w:rPr>
        <w:t xml:space="preserve">uthority provided feedback to the </w:t>
      </w:r>
      <w:r w:rsidR="0009369D">
        <w:rPr>
          <w:rFonts w:ascii="Arial" w:hAnsi="Arial" w:cs="Arial"/>
        </w:rPr>
        <w:t>h</w:t>
      </w:r>
      <w:r w:rsidRPr="009108D7">
        <w:rPr>
          <w:rFonts w:ascii="Arial" w:hAnsi="Arial" w:cs="Arial"/>
        </w:rPr>
        <w:t xml:space="preserve">ead of </w:t>
      </w:r>
      <w:r w:rsidR="0009369D">
        <w:rPr>
          <w:rFonts w:ascii="Arial" w:hAnsi="Arial" w:cs="Arial"/>
        </w:rPr>
        <w:t>s</w:t>
      </w:r>
      <w:r w:rsidRPr="009108D7">
        <w:rPr>
          <w:rFonts w:ascii="Arial" w:hAnsi="Arial" w:cs="Arial"/>
        </w:rPr>
        <w:t xml:space="preserve">ervice, </w:t>
      </w:r>
      <w:r w:rsidR="0009369D">
        <w:rPr>
          <w:rFonts w:ascii="Arial" w:hAnsi="Arial" w:cs="Arial"/>
        </w:rPr>
        <w:t>s</w:t>
      </w:r>
      <w:r w:rsidRPr="009108D7">
        <w:rPr>
          <w:rFonts w:ascii="Arial" w:hAnsi="Arial" w:cs="Arial"/>
        </w:rPr>
        <w:t xml:space="preserve">ervice </w:t>
      </w:r>
      <w:r w:rsidR="0009369D">
        <w:rPr>
          <w:rFonts w:ascii="Arial" w:hAnsi="Arial" w:cs="Arial"/>
        </w:rPr>
        <w:t>m</w:t>
      </w:r>
      <w:r w:rsidRPr="009108D7">
        <w:rPr>
          <w:rFonts w:ascii="Arial" w:hAnsi="Arial" w:cs="Arial"/>
        </w:rPr>
        <w:t xml:space="preserve">anagers and my </w:t>
      </w:r>
      <w:r w:rsidR="0009369D">
        <w:rPr>
          <w:rFonts w:ascii="Arial" w:hAnsi="Arial" w:cs="Arial"/>
        </w:rPr>
        <w:t>t</w:t>
      </w:r>
      <w:r w:rsidRPr="009108D7">
        <w:rPr>
          <w:rFonts w:ascii="Arial" w:hAnsi="Arial" w:cs="Arial"/>
        </w:rPr>
        <w:t xml:space="preserve">eam </w:t>
      </w:r>
      <w:r w:rsidR="0009369D">
        <w:rPr>
          <w:rFonts w:ascii="Arial" w:hAnsi="Arial" w:cs="Arial"/>
        </w:rPr>
        <w:t>m</w:t>
      </w:r>
      <w:r w:rsidRPr="009108D7">
        <w:rPr>
          <w:rFonts w:ascii="Arial" w:hAnsi="Arial" w:cs="Arial"/>
        </w:rPr>
        <w:t xml:space="preserve">anager that I had presented my case very well, and my written and oral evidence was of a high standard. In my mind this feedback confirmed that becoming a children’s guardian was the right career path for me. However, my </w:t>
      </w:r>
      <w:r w:rsidR="00E61672">
        <w:rPr>
          <w:rFonts w:ascii="Arial" w:hAnsi="Arial" w:cs="Arial"/>
        </w:rPr>
        <w:t>t</w:t>
      </w:r>
      <w:r w:rsidRPr="009108D7">
        <w:rPr>
          <w:rFonts w:ascii="Arial" w:hAnsi="Arial" w:cs="Arial"/>
        </w:rPr>
        <w:t xml:space="preserve">eam </w:t>
      </w:r>
      <w:r w:rsidR="00E61672">
        <w:rPr>
          <w:rFonts w:ascii="Arial" w:hAnsi="Arial" w:cs="Arial"/>
        </w:rPr>
        <w:t>ma</w:t>
      </w:r>
      <w:r w:rsidRPr="009108D7">
        <w:rPr>
          <w:rFonts w:ascii="Arial" w:hAnsi="Arial" w:cs="Arial"/>
        </w:rPr>
        <w:t xml:space="preserve">nager who was not aware of my career plans informed me that I was a ‘natural leader’ and she had no doubt I would progress to an </w:t>
      </w:r>
      <w:r w:rsidR="00E61672">
        <w:rPr>
          <w:rFonts w:ascii="Arial" w:hAnsi="Arial" w:cs="Arial"/>
        </w:rPr>
        <w:t>a</w:t>
      </w:r>
      <w:r w:rsidRPr="009108D7">
        <w:rPr>
          <w:rFonts w:ascii="Arial" w:hAnsi="Arial" w:cs="Arial"/>
        </w:rPr>
        <w:t xml:space="preserve">ssistant </w:t>
      </w:r>
      <w:r w:rsidR="00E61672">
        <w:rPr>
          <w:rFonts w:ascii="Arial" w:hAnsi="Arial" w:cs="Arial"/>
        </w:rPr>
        <w:t>t</w:t>
      </w:r>
      <w:r w:rsidRPr="009108D7">
        <w:rPr>
          <w:rFonts w:ascii="Arial" w:hAnsi="Arial" w:cs="Arial"/>
        </w:rPr>
        <w:t xml:space="preserve">eam </w:t>
      </w:r>
      <w:r w:rsidR="00E61672">
        <w:rPr>
          <w:rFonts w:ascii="Arial" w:hAnsi="Arial" w:cs="Arial"/>
        </w:rPr>
        <w:t>m</w:t>
      </w:r>
      <w:r w:rsidRPr="009108D7">
        <w:rPr>
          <w:rFonts w:ascii="Arial" w:hAnsi="Arial" w:cs="Arial"/>
        </w:rPr>
        <w:t xml:space="preserve">anager and onto a </w:t>
      </w:r>
      <w:r w:rsidR="00E61672">
        <w:rPr>
          <w:rFonts w:ascii="Arial" w:hAnsi="Arial" w:cs="Arial"/>
        </w:rPr>
        <w:t>t</w:t>
      </w:r>
      <w:r w:rsidRPr="009108D7">
        <w:rPr>
          <w:rFonts w:ascii="Arial" w:hAnsi="Arial" w:cs="Arial"/>
        </w:rPr>
        <w:t xml:space="preserve">eam </w:t>
      </w:r>
      <w:r w:rsidR="00E61672">
        <w:rPr>
          <w:rFonts w:ascii="Arial" w:hAnsi="Arial" w:cs="Arial"/>
        </w:rPr>
        <w:t>m</w:t>
      </w:r>
      <w:r w:rsidRPr="009108D7">
        <w:rPr>
          <w:rFonts w:ascii="Arial" w:hAnsi="Arial" w:cs="Arial"/>
        </w:rPr>
        <w:t xml:space="preserve">anager position in the future. I felt the comment made by my </w:t>
      </w:r>
      <w:r w:rsidR="00E61672">
        <w:rPr>
          <w:rFonts w:ascii="Arial" w:hAnsi="Arial" w:cs="Arial"/>
        </w:rPr>
        <w:t>t</w:t>
      </w:r>
      <w:r w:rsidRPr="009108D7">
        <w:rPr>
          <w:rFonts w:ascii="Arial" w:hAnsi="Arial" w:cs="Arial"/>
        </w:rPr>
        <w:t xml:space="preserve">eam </w:t>
      </w:r>
      <w:r w:rsidR="00E61672">
        <w:rPr>
          <w:rFonts w:ascii="Arial" w:hAnsi="Arial" w:cs="Arial"/>
        </w:rPr>
        <w:t>m</w:t>
      </w:r>
      <w:r w:rsidRPr="009108D7">
        <w:rPr>
          <w:rFonts w:ascii="Arial" w:hAnsi="Arial" w:cs="Arial"/>
        </w:rPr>
        <w:t xml:space="preserve">anager was done in a blasé manner. However, this comment had a profound effect on me, and I completely re-evaluated my career path unbeknown to my manager following the influence and impact she had on my career (Maxwell, 1993).  </w:t>
      </w:r>
    </w:p>
    <w:p w14:paraId="710C4336" w14:textId="77777777" w:rsidR="009108D7" w:rsidRPr="009108D7" w:rsidRDefault="009108D7" w:rsidP="009108D7">
      <w:pPr>
        <w:pStyle w:val="Default"/>
        <w:spacing w:line="360" w:lineRule="auto"/>
        <w:jc w:val="both"/>
        <w:rPr>
          <w:rFonts w:ascii="Arial" w:hAnsi="Arial" w:cs="Arial"/>
        </w:rPr>
      </w:pPr>
    </w:p>
    <w:p w14:paraId="7E7B648D" w14:textId="5486BC65" w:rsidR="009108D7" w:rsidRDefault="009108D7" w:rsidP="009108D7">
      <w:pPr>
        <w:pStyle w:val="Default"/>
        <w:spacing w:line="360" w:lineRule="auto"/>
        <w:jc w:val="both"/>
        <w:rPr>
          <w:rFonts w:ascii="Arial" w:hAnsi="Arial" w:cs="Arial"/>
        </w:rPr>
      </w:pPr>
      <w:r w:rsidRPr="009108D7">
        <w:rPr>
          <w:rFonts w:ascii="Arial" w:hAnsi="Arial" w:cs="Arial"/>
        </w:rPr>
        <w:t xml:space="preserve">I feel that my personal and professional values (SCW, 2017) are strongly aligned, and these sit comfortably within the values linked to being a strong leader. An example of this would be my integrity and need for fairness and equality, which are highlighted as strengths within leadership (Michie and Gooty, 2005). With my manager’s comment and understanding that my values sit comfortably within leading a team, I completely re-evaluated my career path, and began to explore positions that would allow me to utilise my skill base. This was when a post within </w:t>
      </w:r>
      <w:r w:rsidR="0098025C">
        <w:rPr>
          <w:rFonts w:ascii="Arial" w:hAnsi="Arial" w:cs="Arial"/>
        </w:rPr>
        <w:t>l</w:t>
      </w:r>
      <w:r w:rsidRPr="009108D7">
        <w:rPr>
          <w:rFonts w:ascii="Arial" w:hAnsi="Arial" w:cs="Arial"/>
        </w:rPr>
        <w:t xml:space="preserve">earning and </w:t>
      </w:r>
      <w:r w:rsidR="0098025C">
        <w:rPr>
          <w:rFonts w:ascii="Arial" w:hAnsi="Arial" w:cs="Arial"/>
        </w:rPr>
        <w:t>d</w:t>
      </w:r>
      <w:r w:rsidRPr="009108D7">
        <w:rPr>
          <w:rFonts w:ascii="Arial" w:hAnsi="Arial" w:cs="Arial"/>
        </w:rPr>
        <w:t xml:space="preserve">evelopment </w:t>
      </w:r>
      <w:r w:rsidR="0098025C">
        <w:rPr>
          <w:rFonts w:ascii="Arial" w:hAnsi="Arial" w:cs="Arial"/>
        </w:rPr>
        <w:t xml:space="preserve">team </w:t>
      </w:r>
      <w:r w:rsidRPr="009108D7">
        <w:rPr>
          <w:rFonts w:ascii="Arial" w:hAnsi="Arial" w:cs="Arial"/>
        </w:rPr>
        <w:t xml:space="preserve">was advertised with delivery, coaching, mentoring, teaching, and inspiring the next generation of </w:t>
      </w:r>
      <w:r w:rsidR="00352911">
        <w:rPr>
          <w:rFonts w:ascii="Arial" w:hAnsi="Arial" w:cs="Arial"/>
        </w:rPr>
        <w:t>s</w:t>
      </w:r>
      <w:r w:rsidR="00F81F6B">
        <w:rPr>
          <w:rFonts w:ascii="Arial" w:hAnsi="Arial" w:cs="Arial"/>
        </w:rPr>
        <w:t>ocial work</w:t>
      </w:r>
      <w:r w:rsidRPr="009108D7">
        <w:rPr>
          <w:rFonts w:ascii="Arial" w:hAnsi="Arial" w:cs="Arial"/>
        </w:rPr>
        <w:t xml:space="preserve">ers became available. </w:t>
      </w:r>
    </w:p>
    <w:p w14:paraId="0C750813" w14:textId="77777777" w:rsidR="00FA236F" w:rsidRPr="009108D7" w:rsidRDefault="00FA236F" w:rsidP="009108D7">
      <w:pPr>
        <w:pStyle w:val="Default"/>
        <w:spacing w:line="360" w:lineRule="auto"/>
        <w:jc w:val="both"/>
        <w:rPr>
          <w:rFonts w:ascii="Arial" w:hAnsi="Arial" w:cs="Arial"/>
        </w:rPr>
      </w:pPr>
    </w:p>
    <w:p w14:paraId="5ECD71D4" w14:textId="528F060C" w:rsidR="009108D7" w:rsidRDefault="009108D7" w:rsidP="009108D7">
      <w:pPr>
        <w:pStyle w:val="Default"/>
        <w:spacing w:line="360" w:lineRule="auto"/>
        <w:jc w:val="both"/>
        <w:rPr>
          <w:rFonts w:ascii="Arial" w:hAnsi="Arial" w:cs="Arial"/>
        </w:rPr>
      </w:pPr>
      <w:r w:rsidRPr="009108D7">
        <w:rPr>
          <w:rFonts w:ascii="Arial" w:hAnsi="Arial" w:cs="Arial"/>
        </w:rPr>
        <w:t>Through</w:t>
      </w:r>
      <w:r w:rsidR="00C64D58">
        <w:rPr>
          <w:rFonts w:ascii="Arial" w:hAnsi="Arial" w:cs="Arial"/>
        </w:rPr>
        <w:t>out</w:t>
      </w:r>
      <w:r w:rsidRPr="009108D7">
        <w:rPr>
          <w:rFonts w:ascii="Arial" w:hAnsi="Arial" w:cs="Arial"/>
        </w:rPr>
        <w:t xml:space="preserve"> my role as a L</w:t>
      </w:r>
      <w:r w:rsidR="00245DA4">
        <w:rPr>
          <w:rFonts w:ascii="Arial" w:hAnsi="Arial" w:cs="Arial"/>
        </w:rPr>
        <w:t>&amp;</w:t>
      </w:r>
      <w:r w:rsidRPr="009108D7">
        <w:rPr>
          <w:rFonts w:ascii="Arial" w:hAnsi="Arial" w:cs="Arial"/>
        </w:rPr>
        <w:t xml:space="preserve">D Advisor, I was able to manage learning opportunities for student </w:t>
      </w:r>
      <w:r w:rsidR="00F81F6B">
        <w:rPr>
          <w:rFonts w:ascii="Arial" w:hAnsi="Arial" w:cs="Arial"/>
        </w:rPr>
        <w:t>social work</w:t>
      </w:r>
      <w:r w:rsidRPr="009108D7">
        <w:rPr>
          <w:rFonts w:ascii="Arial" w:hAnsi="Arial" w:cs="Arial"/>
        </w:rPr>
        <w:t xml:space="preserve">ers, which developed my skills further in coaching, teaching, and overseeing others via supervision and quality control. </w:t>
      </w:r>
    </w:p>
    <w:p w14:paraId="5303F538" w14:textId="77777777" w:rsidR="002D7AEC" w:rsidRPr="009108D7" w:rsidRDefault="002D7AEC" w:rsidP="009108D7">
      <w:pPr>
        <w:pStyle w:val="Default"/>
        <w:spacing w:line="360" w:lineRule="auto"/>
        <w:jc w:val="both"/>
        <w:rPr>
          <w:rFonts w:ascii="Arial" w:hAnsi="Arial" w:cs="Arial"/>
        </w:rPr>
      </w:pPr>
    </w:p>
    <w:p w14:paraId="0A94AE8E" w14:textId="77777777" w:rsidR="009108D7" w:rsidRPr="009108D7" w:rsidRDefault="009108D7" w:rsidP="009108D7">
      <w:pPr>
        <w:pStyle w:val="Default"/>
        <w:spacing w:line="360" w:lineRule="auto"/>
        <w:jc w:val="both"/>
        <w:rPr>
          <w:rFonts w:ascii="Arial" w:hAnsi="Arial" w:cs="Arial"/>
        </w:rPr>
      </w:pPr>
      <w:r w:rsidRPr="009108D7">
        <w:rPr>
          <w:rFonts w:ascii="Arial" w:hAnsi="Arial" w:cs="Arial"/>
        </w:rPr>
        <w:t xml:space="preserve">My line manager approached me and commented on the high quality of my work and informed me that she flet I was the future leader of the team, as she was planning her retirement for 2-5 years’ time. This was regardless of others being part of the team for much longer than I had been.  This was another manager that I had respect for confirming that I was capable of progression. As highlighted by Salice (2020) the provision of social esteem built on respect had a profound impact on my career trajectory (Ellingsen and Johannesson, 2007).  It was at this point; I truly changed my career path and no longer considered a children’s guardian position. It was at this point, I asked my line manager about expanding my learning in line with potential progression in the future, and I came across this course (MA, Professional Practice). </w:t>
      </w:r>
    </w:p>
    <w:p w14:paraId="04F93D94" w14:textId="77777777" w:rsidR="009108D7" w:rsidRDefault="009108D7" w:rsidP="009108D7">
      <w:pPr>
        <w:pStyle w:val="Default"/>
        <w:spacing w:line="360" w:lineRule="auto"/>
        <w:jc w:val="both"/>
        <w:rPr>
          <w:rFonts w:ascii="Arial" w:hAnsi="Arial" w:cs="Arial"/>
        </w:rPr>
      </w:pPr>
      <w:r w:rsidRPr="009108D7">
        <w:rPr>
          <w:rFonts w:ascii="Arial" w:hAnsi="Arial" w:cs="Arial"/>
        </w:rPr>
        <w:t xml:space="preserve">Since undertaking the MA course, I have had further opportunities to explore leadership and management and it is through completing the course I was able to identify my own limitations in line with delegation of work. </w:t>
      </w:r>
    </w:p>
    <w:p w14:paraId="647CE89C" w14:textId="77777777" w:rsidR="00FA236F" w:rsidRPr="009108D7" w:rsidRDefault="00FA236F" w:rsidP="009108D7">
      <w:pPr>
        <w:pStyle w:val="Default"/>
        <w:spacing w:line="360" w:lineRule="auto"/>
        <w:jc w:val="both"/>
        <w:rPr>
          <w:rFonts w:ascii="Arial" w:hAnsi="Arial" w:cs="Arial"/>
        </w:rPr>
      </w:pPr>
    </w:p>
    <w:p w14:paraId="68BC0EE2" w14:textId="77777777" w:rsidR="009108D7" w:rsidRPr="009108D7" w:rsidRDefault="009108D7" w:rsidP="009108D7">
      <w:pPr>
        <w:pStyle w:val="Default"/>
        <w:spacing w:line="360" w:lineRule="auto"/>
        <w:jc w:val="both"/>
        <w:rPr>
          <w:rFonts w:ascii="Arial" w:hAnsi="Arial" w:cs="Arial"/>
        </w:rPr>
      </w:pPr>
      <w:r w:rsidRPr="009108D7">
        <w:rPr>
          <w:rFonts w:ascii="Arial" w:hAnsi="Arial" w:cs="Arial"/>
        </w:rPr>
        <w:t xml:space="preserve">I quickly identified my lack of experience in delegation and how uncomfortable delegation was for me. I did some research on delegation, I read many articles and the themes that came through strong were that delegation is more than giving others work, but it is about trusting others to make decisions which in turn empowers </w:t>
      </w:r>
      <w:r w:rsidRPr="009108D7">
        <w:rPr>
          <w:rFonts w:ascii="Arial" w:hAnsi="Arial" w:cs="Arial"/>
        </w:rPr>
        <w:lastRenderedPageBreak/>
        <w:t xml:space="preserve">members of staff to be innovate, as well as building their skills and knowledge base (Williams, no date; Sostrin, 2017; Yukl &amp; Fu, 1999).  </w:t>
      </w:r>
    </w:p>
    <w:p w14:paraId="1193F62E" w14:textId="49DEDA92" w:rsidR="009108D7" w:rsidRDefault="009108D7" w:rsidP="009108D7">
      <w:pPr>
        <w:pStyle w:val="Default"/>
        <w:spacing w:line="360" w:lineRule="auto"/>
        <w:jc w:val="both"/>
        <w:rPr>
          <w:rFonts w:ascii="Arial" w:hAnsi="Arial" w:cs="Arial"/>
        </w:rPr>
      </w:pPr>
      <w:r w:rsidRPr="009108D7">
        <w:rPr>
          <w:rFonts w:ascii="Arial" w:hAnsi="Arial" w:cs="Arial"/>
        </w:rPr>
        <w:t>I was able to identify that my unease with delegation came from having a relatively new team to manage. As mentioned above when a positive working relationship had been established, I was able to delegate, but until this was established, and I had an understanding of what the new staff members’ skills, knowledge, strengths and abilities were</w:t>
      </w:r>
      <w:r w:rsidR="00210945">
        <w:rPr>
          <w:rFonts w:ascii="Arial" w:hAnsi="Arial" w:cs="Arial"/>
        </w:rPr>
        <w:t>,</w:t>
      </w:r>
      <w:r w:rsidRPr="009108D7">
        <w:rPr>
          <w:rFonts w:ascii="Arial" w:hAnsi="Arial" w:cs="Arial"/>
        </w:rPr>
        <w:t xml:space="preserve"> I struggled to delegate (Yukl and Fu, 1999). I then with support from my line manager began to reflect on the negative impact my lack of delegation could inadvertently have on my team members, particularly if they felt that I did not trust them. Williams (no date) states that strategic delegation is more than handing others work, it solidifies trust, respect and supports the foundation to building positive working relationships built on trust.</w:t>
      </w:r>
    </w:p>
    <w:p w14:paraId="0D81D5C1" w14:textId="77777777" w:rsidR="00FA236F" w:rsidRPr="009108D7" w:rsidRDefault="00FA236F" w:rsidP="009108D7">
      <w:pPr>
        <w:pStyle w:val="Default"/>
        <w:spacing w:line="360" w:lineRule="auto"/>
        <w:jc w:val="both"/>
        <w:rPr>
          <w:rFonts w:ascii="Arial" w:hAnsi="Arial" w:cs="Arial"/>
        </w:rPr>
      </w:pPr>
    </w:p>
    <w:p w14:paraId="745802C6" w14:textId="77777777" w:rsidR="009108D7" w:rsidRDefault="009108D7" w:rsidP="009108D7">
      <w:pPr>
        <w:pStyle w:val="Default"/>
        <w:spacing w:line="360" w:lineRule="auto"/>
        <w:jc w:val="both"/>
        <w:rPr>
          <w:rFonts w:ascii="Arial" w:hAnsi="Arial" w:cs="Arial"/>
        </w:rPr>
      </w:pPr>
      <w:r w:rsidRPr="009108D7">
        <w:rPr>
          <w:rFonts w:ascii="Arial" w:hAnsi="Arial" w:cs="Arial"/>
        </w:rPr>
        <w:t xml:space="preserve">This led me to revisit my notes and handouts from the coaching training I completed, particularly the tools that come with coaching, such as the model T which allows you to empower others to drill down their priorities and to start planning a way forward (Falkner, no date). I flet this gave me a good balance of trusting and empowering the staff members whilst also giving me reassurance that they felt comfortable with their priorities and completing them. </w:t>
      </w:r>
    </w:p>
    <w:p w14:paraId="266589F4" w14:textId="77777777" w:rsidR="006C71EC" w:rsidRPr="009108D7" w:rsidRDefault="006C71EC" w:rsidP="009108D7">
      <w:pPr>
        <w:pStyle w:val="Default"/>
        <w:spacing w:line="360" w:lineRule="auto"/>
        <w:jc w:val="both"/>
        <w:rPr>
          <w:rFonts w:ascii="Arial" w:hAnsi="Arial" w:cs="Arial"/>
        </w:rPr>
      </w:pPr>
    </w:p>
    <w:p w14:paraId="6F6F4B61" w14:textId="4BFCC4F4" w:rsidR="009108D7" w:rsidRPr="009108D7" w:rsidRDefault="009108D7" w:rsidP="009108D7">
      <w:pPr>
        <w:pStyle w:val="Default"/>
        <w:spacing w:line="360" w:lineRule="auto"/>
        <w:jc w:val="both"/>
        <w:rPr>
          <w:rFonts w:ascii="Arial" w:hAnsi="Arial" w:cs="Arial"/>
        </w:rPr>
      </w:pPr>
      <w:r w:rsidRPr="009108D7">
        <w:rPr>
          <w:rFonts w:ascii="Arial" w:hAnsi="Arial" w:cs="Arial"/>
        </w:rPr>
        <w:t xml:space="preserve">I also gathered feedback from my staff members as I was new to a managing role, and I felt constructive feedback would aid my development in the area of management and leadership. My feedback was generally positive with all three staff members stating they felt fully supported within their roles, empowered to make decisions and that they had a good balance of teamwork an autonomous work which they felt empowered them to take ownership of their roles and key functions. Seeing this feedback was very surprising yet built my confidence considerably.  I felt reassured that I was doing a ‘good job’ and I was achieving the management and leadership style I had aspired to </w:t>
      </w:r>
      <w:r w:rsidR="00510B29">
        <w:rPr>
          <w:rFonts w:ascii="Arial" w:hAnsi="Arial" w:cs="Arial"/>
        </w:rPr>
        <w:t>achieve</w:t>
      </w:r>
      <w:r w:rsidRPr="009108D7">
        <w:rPr>
          <w:rFonts w:ascii="Arial" w:hAnsi="Arial" w:cs="Arial"/>
        </w:rPr>
        <w:t xml:space="preserve">. In relation to constructive feedback, one staff member highlighted the need to delegate and not take on too much as an area I needed to improve. I had already identified this as a learning area for myself prior to receiving feedback, however, the feedback did urge me to take action to address this. I was conscious that if staff were highlighting it, did they feel untrusted or unvalued as a result. Furthermore, this also reduced my guilt over allocating more work to staff, as it </w:t>
      </w:r>
      <w:r w:rsidRPr="009108D7">
        <w:rPr>
          <w:rFonts w:ascii="Arial" w:hAnsi="Arial" w:cs="Arial"/>
        </w:rPr>
        <w:lastRenderedPageBreak/>
        <w:t xml:space="preserve">seemed that staff were eager to take on more responsibilities and have more work allocated to them (Appendix 16). </w:t>
      </w:r>
    </w:p>
    <w:p w14:paraId="1BABC658" w14:textId="77777777" w:rsidR="009108D7" w:rsidRPr="009108D7" w:rsidRDefault="009108D7" w:rsidP="009108D7">
      <w:pPr>
        <w:pStyle w:val="Default"/>
        <w:spacing w:line="360" w:lineRule="auto"/>
        <w:jc w:val="both"/>
        <w:rPr>
          <w:rFonts w:ascii="Arial" w:hAnsi="Arial" w:cs="Arial"/>
        </w:rPr>
      </w:pPr>
      <w:r w:rsidRPr="009108D7">
        <w:rPr>
          <w:rFonts w:ascii="Arial" w:hAnsi="Arial" w:cs="Arial"/>
        </w:rPr>
        <w:t xml:space="preserve">Although delegation is the standout learning I took from this experience. On further reflection, I also feel I developed my knowledge around forming a new team as the team I had inherited had two new members of staff. I was aware of Tuckman’s stages of group development (Forming, Storming, Norming, Performing, Adjourning), but further developed my understanding in this area by reading articles related to the topic of team development (Abudi, 2010). During my research I also engaged with reading by Meredith Belbin and used his nine team roles to support my team, by identifying their strengths and the type of team member they were. This allowed me to build confidence and trust within my team members which also allowed me to develop my delegation skills with them. </w:t>
      </w:r>
    </w:p>
    <w:p w14:paraId="5D77B28C" w14:textId="77777777" w:rsidR="009108D7" w:rsidRDefault="009108D7" w:rsidP="00565AEE">
      <w:pPr>
        <w:pStyle w:val="Default"/>
        <w:spacing w:line="360" w:lineRule="auto"/>
        <w:jc w:val="both"/>
        <w:rPr>
          <w:rFonts w:ascii="Arial" w:hAnsi="Arial" w:cs="Arial"/>
        </w:rPr>
      </w:pPr>
    </w:p>
    <w:p w14:paraId="7E27942E" w14:textId="4F6CA504" w:rsidR="009108D7" w:rsidRPr="00565AEE" w:rsidRDefault="009108D7" w:rsidP="00565AEE">
      <w:pPr>
        <w:pStyle w:val="Default"/>
        <w:spacing w:line="360" w:lineRule="auto"/>
        <w:jc w:val="both"/>
        <w:rPr>
          <w:rFonts w:ascii="Arial" w:hAnsi="Arial" w:cs="Arial"/>
        </w:rPr>
      </w:pPr>
      <w:r w:rsidRPr="00582B74">
        <w:rPr>
          <w:rFonts w:ascii="Arial" w:hAnsi="Arial" w:cs="Arial"/>
          <w:b/>
          <w:bCs/>
        </w:rPr>
        <w:t>Now What?</w:t>
      </w:r>
    </w:p>
    <w:p w14:paraId="6878995F" w14:textId="3BFA7CA4" w:rsidR="00B05FE5" w:rsidRDefault="009108D7" w:rsidP="009108D7">
      <w:pPr>
        <w:pStyle w:val="Default"/>
        <w:spacing w:line="360" w:lineRule="auto"/>
        <w:jc w:val="both"/>
        <w:rPr>
          <w:rFonts w:ascii="Arial" w:hAnsi="Arial" w:cs="Arial"/>
        </w:rPr>
      </w:pPr>
      <w:r w:rsidRPr="009108D7">
        <w:rPr>
          <w:rFonts w:ascii="Arial" w:hAnsi="Arial" w:cs="Arial"/>
        </w:rPr>
        <w:t>I can identify a significant amount of learning and personal-growth I have taken from this experience in line with delegation in particular. I am far more conformable with delegation, as I now accept that it is a skill required to successfully lead and manage a team (Williams, no date). I continue to build and maintain positive working relationships based on mutual respect in order to ensure trust has been developed which aids with my ability to delegate successfully. However, I cannot ignore the fact that I am a conscientious person and I do struggle to let go of tasks and would prefer to complete them myself (Insights, 2022). The positive I will take away from this experience is the fact I am now very self-aware of my strengths and limitations when it comes to delegation, which I feel puts me in a good position to overcome any challenges I have previously experienced with delegation. I also accept that building positive working relationships to delegate is a journey and sometimes I will need to see evidence of the person’s ability before delegating to ensure they are competent to take on the task, and I feel this is something that comes with time in a role.</w:t>
      </w:r>
    </w:p>
    <w:p w14:paraId="30646729" w14:textId="77777777" w:rsidR="00B05FE5" w:rsidRDefault="00B05FE5" w:rsidP="009108D7">
      <w:pPr>
        <w:pStyle w:val="Default"/>
        <w:spacing w:line="360" w:lineRule="auto"/>
        <w:jc w:val="both"/>
        <w:rPr>
          <w:rFonts w:ascii="Arial" w:hAnsi="Arial" w:cs="Arial"/>
        </w:rPr>
      </w:pPr>
    </w:p>
    <w:p w14:paraId="1F1D4F75" w14:textId="75A0AEF2" w:rsidR="009108D7" w:rsidRDefault="009108D7" w:rsidP="009108D7">
      <w:pPr>
        <w:pStyle w:val="Default"/>
        <w:spacing w:line="360" w:lineRule="auto"/>
        <w:jc w:val="both"/>
        <w:rPr>
          <w:rFonts w:ascii="Arial" w:hAnsi="Arial" w:cs="Arial"/>
        </w:rPr>
      </w:pPr>
      <w:r w:rsidRPr="009108D7">
        <w:rPr>
          <w:rFonts w:ascii="Arial" w:hAnsi="Arial" w:cs="Arial"/>
        </w:rPr>
        <w:t xml:space="preserve"> The other piece of learning that stands out to me on this journey is to trust the recruitment process, as the best candidate is selected based on a scoring system. My organisation’s’ recruitment process is values and competency based so the successful candidate is coming to the role with a skill set as required for the role. This should offer </w:t>
      </w:r>
      <w:r w:rsidRPr="009108D7">
        <w:rPr>
          <w:rFonts w:ascii="Arial" w:hAnsi="Arial" w:cs="Arial"/>
        </w:rPr>
        <w:lastRenderedPageBreak/>
        <w:t xml:space="preserve">me reassurance that the selected candidate is competent to meet the demands of the role form the outset. </w:t>
      </w:r>
    </w:p>
    <w:p w14:paraId="439C8795" w14:textId="77777777" w:rsidR="00FA236F" w:rsidRPr="009108D7" w:rsidRDefault="00FA236F" w:rsidP="009108D7">
      <w:pPr>
        <w:pStyle w:val="Default"/>
        <w:spacing w:line="360" w:lineRule="auto"/>
        <w:jc w:val="both"/>
        <w:rPr>
          <w:rFonts w:ascii="Arial" w:hAnsi="Arial" w:cs="Arial"/>
        </w:rPr>
      </w:pPr>
    </w:p>
    <w:p w14:paraId="7E109E5D" w14:textId="709B6E3B" w:rsidR="00AC4808" w:rsidRDefault="009108D7" w:rsidP="009108D7">
      <w:pPr>
        <w:pStyle w:val="Default"/>
        <w:pBdr>
          <w:bottom w:val="single" w:sz="12" w:space="1" w:color="auto"/>
        </w:pBdr>
        <w:spacing w:line="360" w:lineRule="auto"/>
        <w:jc w:val="both"/>
        <w:rPr>
          <w:rFonts w:ascii="Arial" w:hAnsi="Arial" w:cs="Arial"/>
        </w:rPr>
      </w:pPr>
      <w:r w:rsidRPr="009108D7">
        <w:rPr>
          <w:rFonts w:ascii="Arial" w:hAnsi="Arial" w:cs="Arial"/>
        </w:rPr>
        <w:t xml:space="preserve">Overall, having the opportunity to step up into a managerial role has allowed me to develop many skills in leading and managing others (Appendix 16). I consider myself a nurturing manager often taking a compassionate stance with how I manage others. However, I would like to develop this further. As I progress within a management </w:t>
      </w:r>
      <w:r w:rsidR="00255EE2" w:rsidRPr="009108D7">
        <w:rPr>
          <w:rFonts w:ascii="Arial" w:hAnsi="Arial" w:cs="Arial"/>
        </w:rPr>
        <w:t>role,</w:t>
      </w:r>
      <w:r w:rsidRPr="009108D7">
        <w:rPr>
          <w:rFonts w:ascii="Arial" w:hAnsi="Arial" w:cs="Arial"/>
        </w:rPr>
        <w:t xml:space="preserve"> I would like to seek out a Compassionate </w:t>
      </w:r>
      <w:r w:rsidR="00600FD5">
        <w:rPr>
          <w:rFonts w:ascii="Arial" w:hAnsi="Arial" w:cs="Arial"/>
        </w:rPr>
        <w:t>Leadership/</w:t>
      </w:r>
      <w:r w:rsidRPr="009108D7">
        <w:rPr>
          <w:rFonts w:ascii="Arial" w:hAnsi="Arial" w:cs="Arial"/>
        </w:rPr>
        <w:t>Management course as well as an Action Learning Set course to develop my skills further</w:t>
      </w:r>
      <w:r w:rsidR="00600FD5">
        <w:rPr>
          <w:rFonts w:ascii="Arial" w:hAnsi="Arial" w:cs="Arial"/>
        </w:rPr>
        <w:t xml:space="preserve"> in problem solving.</w:t>
      </w:r>
    </w:p>
    <w:p w14:paraId="301AC5DC" w14:textId="77777777" w:rsidR="007F73A5" w:rsidRDefault="007F73A5" w:rsidP="009108D7">
      <w:pPr>
        <w:pStyle w:val="Default"/>
        <w:pBdr>
          <w:bottom w:val="single" w:sz="12" w:space="1" w:color="auto"/>
        </w:pBdr>
        <w:spacing w:line="360" w:lineRule="auto"/>
        <w:jc w:val="both"/>
        <w:rPr>
          <w:rFonts w:ascii="Arial" w:hAnsi="Arial" w:cs="Arial"/>
        </w:rPr>
      </w:pPr>
    </w:p>
    <w:p w14:paraId="7A7143CC" w14:textId="77777777" w:rsidR="007F73A5" w:rsidRPr="009108D7" w:rsidRDefault="007F73A5" w:rsidP="009108D7">
      <w:pPr>
        <w:pStyle w:val="Default"/>
        <w:spacing w:line="360" w:lineRule="auto"/>
        <w:jc w:val="both"/>
        <w:rPr>
          <w:rFonts w:ascii="Arial" w:hAnsi="Arial" w:cs="Arial"/>
        </w:rPr>
      </w:pPr>
    </w:p>
    <w:p w14:paraId="293DEEAB" w14:textId="6CF54F85" w:rsidR="00E8240B" w:rsidRPr="00582B74" w:rsidRDefault="005A610E" w:rsidP="00582B74">
      <w:pPr>
        <w:pStyle w:val="Default"/>
        <w:spacing w:line="360" w:lineRule="auto"/>
        <w:jc w:val="both"/>
        <w:rPr>
          <w:rFonts w:ascii="Arial" w:hAnsi="Arial" w:cs="Arial"/>
          <w:b/>
          <w:bCs/>
        </w:rPr>
      </w:pPr>
      <w:r w:rsidRPr="00582B74">
        <w:rPr>
          <w:rFonts w:ascii="Arial" w:hAnsi="Arial" w:cs="Arial"/>
          <w:b/>
          <w:bCs/>
        </w:rPr>
        <w:t>Learning Outcome 3</w:t>
      </w:r>
    </w:p>
    <w:p w14:paraId="6F3A2103" w14:textId="77777777" w:rsidR="00621D59" w:rsidRPr="00582B74" w:rsidRDefault="00621D59" w:rsidP="00582B74">
      <w:pPr>
        <w:pStyle w:val="Default"/>
        <w:spacing w:line="360" w:lineRule="auto"/>
        <w:jc w:val="both"/>
        <w:rPr>
          <w:rFonts w:ascii="Arial" w:hAnsi="Arial" w:cs="Arial"/>
          <w:b/>
          <w:bCs/>
        </w:rPr>
      </w:pPr>
    </w:p>
    <w:p w14:paraId="49AAFB0C" w14:textId="160B2EEC" w:rsidR="00AC4808" w:rsidRDefault="005A610E" w:rsidP="00582B74">
      <w:pPr>
        <w:pStyle w:val="Default"/>
        <w:numPr>
          <w:ilvl w:val="0"/>
          <w:numId w:val="3"/>
        </w:numPr>
        <w:spacing w:line="360" w:lineRule="auto"/>
        <w:jc w:val="both"/>
        <w:rPr>
          <w:rFonts w:ascii="Arial" w:hAnsi="Arial" w:cs="Arial"/>
          <w:b/>
          <w:bCs/>
        </w:rPr>
      </w:pPr>
      <w:r w:rsidRPr="00582B74">
        <w:rPr>
          <w:rFonts w:ascii="Arial" w:hAnsi="Arial" w:cs="Arial"/>
          <w:b/>
          <w:bCs/>
        </w:rPr>
        <w:t xml:space="preserve">Negotiating and influencing strategic partners with responsibility for the retention and recruitment of </w:t>
      </w:r>
      <w:r w:rsidR="00352911">
        <w:rPr>
          <w:rFonts w:ascii="Arial" w:hAnsi="Arial" w:cs="Arial"/>
          <w:b/>
          <w:bCs/>
        </w:rPr>
        <w:t>s</w:t>
      </w:r>
      <w:r w:rsidR="00F81F6B">
        <w:rPr>
          <w:rFonts w:ascii="Arial" w:hAnsi="Arial" w:cs="Arial"/>
          <w:b/>
          <w:bCs/>
        </w:rPr>
        <w:t>ocial work</w:t>
      </w:r>
      <w:r w:rsidRPr="00582B74">
        <w:rPr>
          <w:rFonts w:ascii="Arial" w:hAnsi="Arial" w:cs="Arial"/>
          <w:b/>
          <w:bCs/>
        </w:rPr>
        <w:t>ers to ensure consistency across the organisation.</w:t>
      </w:r>
    </w:p>
    <w:p w14:paraId="193A6C89" w14:textId="77777777" w:rsidR="00774A1E" w:rsidRDefault="00774A1E" w:rsidP="00774A1E">
      <w:pPr>
        <w:pStyle w:val="Default"/>
        <w:spacing w:line="360" w:lineRule="auto"/>
        <w:jc w:val="both"/>
        <w:rPr>
          <w:rFonts w:ascii="Arial" w:hAnsi="Arial" w:cs="Arial"/>
          <w:b/>
          <w:bCs/>
        </w:rPr>
      </w:pPr>
    </w:p>
    <w:p w14:paraId="68FB83C4" w14:textId="75ECDEAD" w:rsidR="00774A1E" w:rsidRPr="00582B74" w:rsidRDefault="00774A1E" w:rsidP="00774A1E">
      <w:pPr>
        <w:pStyle w:val="Default"/>
        <w:spacing w:line="360" w:lineRule="auto"/>
        <w:jc w:val="both"/>
        <w:rPr>
          <w:rFonts w:ascii="Arial" w:hAnsi="Arial" w:cs="Arial"/>
          <w:b/>
          <w:bCs/>
        </w:rPr>
      </w:pPr>
      <w:r w:rsidRPr="00582B74">
        <w:rPr>
          <w:rFonts w:ascii="Arial" w:hAnsi="Arial" w:cs="Arial"/>
          <w:b/>
          <w:bCs/>
        </w:rPr>
        <w:t>What?</w:t>
      </w:r>
    </w:p>
    <w:p w14:paraId="2EAE87A2" w14:textId="2AA0244E" w:rsidR="00774A1E" w:rsidRDefault="00774A1E" w:rsidP="00774A1E">
      <w:pPr>
        <w:pStyle w:val="Default"/>
        <w:spacing w:line="360" w:lineRule="auto"/>
        <w:jc w:val="both"/>
        <w:rPr>
          <w:rFonts w:ascii="Arial" w:hAnsi="Arial" w:cs="Arial"/>
        </w:rPr>
      </w:pPr>
      <w:r w:rsidRPr="00774A1E">
        <w:rPr>
          <w:rFonts w:ascii="Arial" w:hAnsi="Arial" w:cs="Arial"/>
        </w:rPr>
        <w:t xml:space="preserve">As part of my role as Senior L&amp;D Advisor, I had full responsibility for managing the future workforce of </w:t>
      </w:r>
      <w:r w:rsidR="00352911">
        <w:rPr>
          <w:rFonts w:ascii="Arial" w:hAnsi="Arial" w:cs="Arial"/>
        </w:rPr>
        <w:t>s</w:t>
      </w:r>
      <w:r w:rsidR="00F81F6B">
        <w:rPr>
          <w:rFonts w:ascii="Arial" w:hAnsi="Arial" w:cs="Arial"/>
        </w:rPr>
        <w:t>ocial work</w:t>
      </w:r>
      <w:r w:rsidRPr="00774A1E">
        <w:rPr>
          <w:rFonts w:ascii="Arial" w:hAnsi="Arial" w:cs="Arial"/>
        </w:rPr>
        <w:t xml:space="preserve">ers within my organisation. A process and policy for supporting employees to become qualified </w:t>
      </w:r>
      <w:r w:rsidR="00352911">
        <w:rPr>
          <w:rFonts w:ascii="Arial" w:hAnsi="Arial" w:cs="Arial"/>
        </w:rPr>
        <w:t>s</w:t>
      </w:r>
      <w:r w:rsidR="00F81F6B">
        <w:rPr>
          <w:rFonts w:ascii="Arial" w:hAnsi="Arial" w:cs="Arial"/>
        </w:rPr>
        <w:t>ocial work</w:t>
      </w:r>
      <w:r w:rsidRPr="00774A1E">
        <w:rPr>
          <w:rFonts w:ascii="Arial" w:hAnsi="Arial" w:cs="Arial"/>
        </w:rPr>
        <w:t>ers via a secondment route had been established since 1997 within the organisation. However, the process and policy differed between the three divisions (</w:t>
      </w:r>
      <w:r w:rsidR="00911E67">
        <w:rPr>
          <w:rFonts w:ascii="Arial" w:hAnsi="Arial" w:cs="Arial"/>
        </w:rPr>
        <w:t>c</w:t>
      </w:r>
      <w:r w:rsidRPr="00774A1E">
        <w:rPr>
          <w:rFonts w:ascii="Arial" w:hAnsi="Arial" w:cs="Arial"/>
        </w:rPr>
        <w:t xml:space="preserve">hild, </w:t>
      </w:r>
      <w:r w:rsidR="00911E67">
        <w:rPr>
          <w:rFonts w:ascii="Arial" w:hAnsi="Arial" w:cs="Arial"/>
        </w:rPr>
        <w:t>a</w:t>
      </w:r>
      <w:r w:rsidRPr="00774A1E">
        <w:rPr>
          <w:rFonts w:ascii="Arial" w:hAnsi="Arial" w:cs="Arial"/>
        </w:rPr>
        <w:t xml:space="preserve">dult, </w:t>
      </w:r>
      <w:r w:rsidR="00911E67">
        <w:rPr>
          <w:rFonts w:ascii="Arial" w:hAnsi="Arial" w:cs="Arial"/>
        </w:rPr>
        <w:t>i</w:t>
      </w:r>
      <w:r w:rsidRPr="00774A1E">
        <w:rPr>
          <w:rFonts w:ascii="Arial" w:hAnsi="Arial" w:cs="Arial"/>
        </w:rPr>
        <w:t xml:space="preserve">ntegrated) within the same organisation.  </w:t>
      </w:r>
    </w:p>
    <w:p w14:paraId="366AB06F" w14:textId="77777777" w:rsidR="002D6F7E" w:rsidRPr="00774A1E" w:rsidRDefault="002D6F7E" w:rsidP="00774A1E">
      <w:pPr>
        <w:pStyle w:val="Default"/>
        <w:spacing w:line="360" w:lineRule="auto"/>
        <w:jc w:val="both"/>
        <w:rPr>
          <w:rFonts w:ascii="Arial" w:hAnsi="Arial" w:cs="Arial"/>
        </w:rPr>
      </w:pPr>
    </w:p>
    <w:p w14:paraId="789629E4" w14:textId="61EEB5F2" w:rsidR="00774A1E" w:rsidRDefault="00774A1E" w:rsidP="00774A1E">
      <w:pPr>
        <w:pStyle w:val="Default"/>
        <w:spacing w:line="360" w:lineRule="auto"/>
        <w:jc w:val="both"/>
        <w:rPr>
          <w:rFonts w:ascii="Arial" w:hAnsi="Arial" w:cs="Arial"/>
        </w:rPr>
      </w:pPr>
      <w:r w:rsidRPr="00774A1E">
        <w:rPr>
          <w:rFonts w:ascii="Arial" w:hAnsi="Arial" w:cs="Arial"/>
        </w:rPr>
        <w:t xml:space="preserve">As I was new to the role and had not yet familiarised myself with the policy, initially I was unaware that the policy differed for each division. I had attended a feedback session, and it was at the session the newly qualified </w:t>
      </w:r>
      <w:r w:rsidR="00352911">
        <w:rPr>
          <w:rFonts w:ascii="Arial" w:hAnsi="Arial" w:cs="Arial"/>
        </w:rPr>
        <w:t>s</w:t>
      </w:r>
      <w:r w:rsidR="00F81F6B">
        <w:rPr>
          <w:rFonts w:ascii="Arial" w:hAnsi="Arial" w:cs="Arial"/>
        </w:rPr>
        <w:t>ocial work</w:t>
      </w:r>
      <w:r w:rsidRPr="00774A1E">
        <w:rPr>
          <w:rFonts w:ascii="Arial" w:hAnsi="Arial" w:cs="Arial"/>
        </w:rPr>
        <w:t xml:space="preserve">ers had asked me why there were differences between the secondment route for children services and adult/integrated services. As I investigated further, it became evident that the main difference and frustration for the secondees was that employees sponsored by children services route were fully funded for the whole </w:t>
      </w:r>
      <w:r w:rsidR="00F81F6B">
        <w:rPr>
          <w:rFonts w:ascii="Arial" w:hAnsi="Arial" w:cs="Arial"/>
        </w:rPr>
        <w:t>social work</w:t>
      </w:r>
      <w:r w:rsidRPr="00774A1E">
        <w:rPr>
          <w:rFonts w:ascii="Arial" w:hAnsi="Arial" w:cs="Arial"/>
        </w:rPr>
        <w:t xml:space="preserve"> </w:t>
      </w:r>
      <w:r w:rsidR="00D35354">
        <w:rPr>
          <w:rFonts w:ascii="Arial" w:hAnsi="Arial" w:cs="Arial"/>
        </w:rPr>
        <w:t>degree</w:t>
      </w:r>
      <w:r w:rsidRPr="00774A1E">
        <w:rPr>
          <w:rFonts w:ascii="Arial" w:hAnsi="Arial" w:cs="Arial"/>
        </w:rPr>
        <w:t xml:space="preserve"> via the Open University (OU). However, the secondees sponsored by adult and integrated services </w:t>
      </w:r>
      <w:r w:rsidRPr="00774A1E">
        <w:rPr>
          <w:rFonts w:ascii="Arial" w:hAnsi="Arial" w:cs="Arial"/>
        </w:rPr>
        <w:lastRenderedPageBreak/>
        <w:t xml:space="preserve">only received funding for the first year of the </w:t>
      </w:r>
      <w:r w:rsidR="00D35354">
        <w:rPr>
          <w:rFonts w:ascii="Arial" w:hAnsi="Arial" w:cs="Arial"/>
        </w:rPr>
        <w:t>degree</w:t>
      </w:r>
      <w:r w:rsidRPr="00774A1E">
        <w:rPr>
          <w:rFonts w:ascii="Arial" w:hAnsi="Arial" w:cs="Arial"/>
        </w:rPr>
        <w:t xml:space="preserve"> and were required to self-fund two years of their tuition fees. </w:t>
      </w:r>
    </w:p>
    <w:p w14:paraId="1FC933C2" w14:textId="77777777" w:rsidR="002D6F7E" w:rsidRPr="00774A1E" w:rsidRDefault="002D6F7E" w:rsidP="00774A1E">
      <w:pPr>
        <w:pStyle w:val="Default"/>
        <w:spacing w:line="360" w:lineRule="auto"/>
        <w:jc w:val="both"/>
        <w:rPr>
          <w:rFonts w:ascii="Arial" w:hAnsi="Arial" w:cs="Arial"/>
        </w:rPr>
      </w:pPr>
    </w:p>
    <w:p w14:paraId="33D1FA14" w14:textId="44EA170B" w:rsidR="00774A1E" w:rsidRDefault="00774A1E" w:rsidP="00774A1E">
      <w:pPr>
        <w:pStyle w:val="Default"/>
        <w:spacing w:line="360" w:lineRule="auto"/>
        <w:jc w:val="both"/>
        <w:rPr>
          <w:rFonts w:ascii="Arial" w:hAnsi="Arial" w:cs="Arial"/>
        </w:rPr>
      </w:pPr>
      <w:r w:rsidRPr="00774A1E">
        <w:rPr>
          <w:rFonts w:ascii="Arial" w:hAnsi="Arial" w:cs="Arial"/>
        </w:rPr>
        <w:t xml:space="preserve">As part of my Senior L&amp;D Advisor role I began attending the recruitment and retention (R&amp;R) forum, which was a strategic board of senior managers. I took my findings to the R&amp;R forum to address the discrepancies and voiced the need for equality within the organisation. The director of communities was able to provide a rational as to why they had chosen to progress forward with a partly funded secondment opportunity within adult and integrated services. Adult and integrated services had managed a considerable </w:t>
      </w:r>
      <w:r w:rsidR="003E6FFC">
        <w:rPr>
          <w:rFonts w:ascii="Arial" w:hAnsi="Arial" w:cs="Arial"/>
        </w:rPr>
        <w:t xml:space="preserve">length of </w:t>
      </w:r>
      <w:r w:rsidRPr="00774A1E">
        <w:rPr>
          <w:rFonts w:ascii="Arial" w:hAnsi="Arial" w:cs="Arial"/>
        </w:rPr>
        <w:t xml:space="preserve">time </w:t>
      </w:r>
      <w:r w:rsidR="003E6FFC">
        <w:rPr>
          <w:rFonts w:ascii="Arial" w:hAnsi="Arial" w:cs="Arial"/>
        </w:rPr>
        <w:t xml:space="preserve">with a stable </w:t>
      </w:r>
      <w:r w:rsidRPr="00774A1E">
        <w:rPr>
          <w:rFonts w:ascii="Arial" w:hAnsi="Arial" w:cs="Arial"/>
        </w:rPr>
        <w:t xml:space="preserve">workforce within their </w:t>
      </w:r>
      <w:r w:rsidR="00F81F6B">
        <w:rPr>
          <w:rFonts w:ascii="Arial" w:hAnsi="Arial" w:cs="Arial"/>
        </w:rPr>
        <w:t>social work</w:t>
      </w:r>
      <w:r w:rsidRPr="00774A1E">
        <w:rPr>
          <w:rFonts w:ascii="Arial" w:hAnsi="Arial" w:cs="Arial"/>
        </w:rPr>
        <w:t xml:space="preserve"> teams, this meant they had times whereby they did not need to utilise the secondment route to maintain staffing levels. However, the landscape in children services has always been </w:t>
      </w:r>
      <w:r w:rsidR="00F870E3">
        <w:rPr>
          <w:rFonts w:ascii="Arial" w:hAnsi="Arial" w:cs="Arial"/>
        </w:rPr>
        <w:t xml:space="preserve">more </w:t>
      </w:r>
      <w:r w:rsidR="000B7C60">
        <w:rPr>
          <w:rFonts w:ascii="Arial" w:hAnsi="Arial" w:cs="Arial"/>
        </w:rPr>
        <w:t>challenging</w:t>
      </w:r>
      <w:r w:rsidRPr="00774A1E">
        <w:rPr>
          <w:rFonts w:ascii="Arial" w:hAnsi="Arial" w:cs="Arial"/>
        </w:rPr>
        <w:t>, a</w:t>
      </w:r>
      <w:r w:rsidR="00F870E3">
        <w:rPr>
          <w:rFonts w:ascii="Arial" w:hAnsi="Arial" w:cs="Arial"/>
        </w:rPr>
        <w:t>s</w:t>
      </w:r>
      <w:r w:rsidRPr="00774A1E">
        <w:rPr>
          <w:rFonts w:ascii="Arial" w:hAnsi="Arial" w:cs="Arial"/>
        </w:rPr>
        <w:t xml:space="preserve"> demand and high </w:t>
      </w:r>
      <w:r w:rsidR="000E2481" w:rsidRPr="00774A1E">
        <w:rPr>
          <w:rFonts w:ascii="Arial" w:hAnsi="Arial" w:cs="Arial"/>
        </w:rPr>
        <w:t>turnover</w:t>
      </w:r>
      <w:r w:rsidRPr="00774A1E">
        <w:rPr>
          <w:rFonts w:ascii="Arial" w:hAnsi="Arial" w:cs="Arial"/>
        </w:rPr>
        <w:t xml:space="preserve"> of staff meant that the secondment route was a means of maintaining the workforce and future workforce for children services. Furthermore, due to the sensitive nature of work in children services, the head of service at the time felt that offering to pay the full cost of tuition fees offered an incentive to employees. A research study by Harris, Manthorpe and Hussein (2008) supports the view children services took as their study states; agreement to pay salary, tuition and additional costs on behalf of the student/employee demonstrates good practice when committing to a grow your own workforce.  </w:t>
      </w:r>
    </w:p>
    <w:p w14:paraId="3C275CB0" w14:textId="77777777" w:rsidR="002D6F7E" w:rsidRPr="00774A1E" w:rsidRDefault="002D6F7E" w:rsidP="00774A1E">
      <w:pPr>
        <w:pStyle w:val="Default"/>
        <w:spacing w:line="360" w:lineRule="auto"/>
        <w:jc w:val="both"/>
        <w:rPr>
          <w:rFonts w:ascii="Arial" w:hAnsi="Arial" w:cs="Arial"/>
        </w:rPr>
      </w:pPr>
    </w:p>
    <w:p w14:paraId="3ED2F43C" w14:textId="63C97468" w:rsidR="002D6F7E" w:rsidRDefault="00774A1E" w:rsidP="00774A1E">
      <w:pPr>
        <w:pStyle w:val="Default"/>
        <w:spacing w:line="360" w:lineRule="auto"/>
        <w:jc w:val="both"/>
        <w:rPr>
          <w:rFonts w:ascii="Arial" w:hAnsi="Arial" w:cs="Arial"/>
        </w:rPr>
      </w:pPr>
      <w:r w:rsidRPr="00774A1E">
        <w:rPr>
          <w:rFonts w:ascii="Arial" w:hAnsi="Arial" w:cs="Arial"/>
        </w:rPr>
        <w:t>My goal/ambition and the reason I had brought my findings to the R&amp;R forum was to change the policy to support equality and consistency across the organisation. I put to the group that we could align the policy for secondments to the version adult and integrated services were utilising (Appendix 5&amp;6</w:t>
      </w:r>
      <w:r w:rsidR="00991E5F">
        <w:rPr>
          <w:rFonts w:ascii="Arial" w:hAnsi="Arial" w:cs="Arial"/>
        </w:rPr>
        <w:t>&amp;7</w:t>
      </w:r>
      <w:r w:rsidRPr="00774A1E">
        <w:rPr>
          <w:rFonts w:ascii="Arial" w:hAnsi="Arial" w:cs="Arial"/>
        </w:rPr>
        <w:t xml:space="preserve">). Which would mean a partly funded secondment route, which would not impact on either service area financially or over commit any of the three service areas. At the time of this discussion, I was also aware of the retention and recruitment crisis hitting the nation as a result of the Covid-19 pandemic. This led me </w:t>
      </w:r>
      <w:r w:rsidR="00323E8D">
        <w:rPr>
          <w:rFonts w:ascii="Arial" w:hAnsi="Arial" w:cs="Arial"/>
        </w:rPr>
        <w:t>make the following</w:t>
      </w:r>
      <w:r w:rsidRPr="00774A1E">
        <w:rPr>
          <w:rFonts w:ascii="Arial" w:hAnsi="Arial" w:cs="Arial"/>
        </w:rPr>
        <w:t xml:space="preserve"> propos</w:t>
      </w:r>
      <w:r w:rsidR="00323E8D">
        <w:rPr>
          <w:rFonts w:ascii="Arial" w:hAnsi="Arial" w:cs="Arial"/>
        </w:rPr>
        <w:t>al</w:t>
      </w:r>
      <w:r w:rsidRPr="00774A1E">
        <w:rPr>
          <w:rFonts w:ascii="Arial" w:hAnsi="Arial" w:cs="Arial"/>
        </w:rPr>
        <w:t xml:space="preserve">, </w:t>
      </w:r>
      <w:r w:rsidR="00323E8D">
        <w:rPr>
          <w:rFonts w:ascii="Arial" w:hAnsi="Arial" w:cs="Arial"/>
        </w:rPr>
        <w:t xml:space="preserve">I suggested </w:t>
      </w:r>
      <w:r w:rsidRPr="00774A1E">
        <w:rPr>
          <w:rFonts w:ascii="Arial" w:hAnsi="Arial" w:cs="Arial"/>
        </w:rPr>
        <w:t xml:space="preserve">we </w:t>
      </w:r>
      <w:r w:rsidR="00323E8D">
        <w:rPr>
          <w:rFonts w:ascii="Arial" w:hAnsi="Arial" w:cs="Arial"/>
        </w:rPr>
        <w:t xml:space="preserve">should </w:t>
      </w:r>
      <w:r w:rsidRPr="00774A1E">
        <w:rPr>
          <w:rFonts w:ascii="Arial" w:hAnsi="Arial" w:cs="Arial"/>
        </w:rPr>
        <w:t xml:space="preserve">consider an additional pathway that would be open to existing employees and external candidates, and I suggested we consider traineeships. </w:t>
      </w:r>
    </w:p>
    <w:p w14:paraId="4B096D50" w14:textId="77777777" w:rsidR="002D6F7E" w:rsidRDefault="002D6F7E" w:rsidP="00774A1E">
      <w:pPr>
        <w:pStyle w:val="Default"/>
        <w:spacing w:line="360" w:lineRule="auto"/>
        <w:jc w:val="both"/>
        <w:rPr>
          <w:rFonts w:ascii="Arial" w:hAnsi="Arial" w:cs="Arial"/>
        </w:rPr>
      </w:pPr>
    </w:p>
    <w:p w14:paraId="4C3E9CB8" w14:textId="19806D95" w:rsidR="00621D59" w:rsidRDefault="00774A1E" w:rsidP="00774A1E">
      <w:pPr>
        <w:pStyle w:val="Default"/>
        <w:spacing w:line="360" w:lineRule="auto"/>
        <w:jc w:val="both"/>
        <w:rPr>
          <w:rFonts w:ascii="Arial" w:hAnsi="Arial" w:cs="Arial"/>
        </w:rPr>
      </w:pPr>
      <w:r w:rsidRPr="00774A1E">
        <w:rPr>
          <w:rFonts w:ascii="Arial" w:hAnsi="Arial" w:cs="Arial"/>
        </w:rPr>
        <w:t xml:space="preserve">I had had sight of a 5-year career pathway plan proposed for the development of the </w:t>
      </w:r>
      <w:r w:rsidR="00647CB3">
        <w:rPr>
          <w:rFonts w:ascii="Arial" w:hAnsi="Arial" w:cs="Arial"/>
        </w:rPr>
        <w:t>c</w:t>
      </w:r>
      <w:r w:rsidRPr="00774A1E">
        <w:rPr>
          <w:rFonts w:ascii="Arial" w:hAnsi="Arial" w:cs="Arial"/>
        </w:rPr>
        <w:t xml:space="preserve">are </w:t>
      </w:r>
      <w:r w:rsidR="00647CB3">
        <w:rPr>
          <w:rFonts w:ascii="Arial" w:hAnsi="Arial" w:cs="Arial"/>
        </w:rPr>
        <w:t>a</w:t>
      </w:r>
      <w:r w:rsidRPr="00774A1E">
        <w:rPr>
          <w:rFonts w:ascii="Arial" w:hAnsi="Arial" w:cs="Arial"/>
        </w:rPr>
        <w:t xml:space="preserve">cademi (Appendix 21), which encouraged me to propose a 3-year career </w:t>
      </w:r>
      <w:r w:rsidRPr="00774A1E">
        <w:rPr>
          <w:rFonts w:ascii="Arial" w:hAnsi="Arial" w:cs="Arial"/>
        </w:rPr>
        <w:lastRenderedPageBreak/>
        <w:t xml:space="preserve">pathway via a traineeship route to the forum. Prior to each R&amp;R forum meeting data/intelligence on retention and recruitment issues for the organisation would be circulated, and I was able to see where the latest vacancies were. This then gave me the confidence to propose that we consider a trainee route that would be fully funded, open to internal and external candidates and this would be managed by offsetting vacant posts by down grading them to trainee </w:t>
      </w:r>
      <w:r w:rsidR="00F81F6B">
        <w:rPr>
          <w:rFonts w:ascii="Arial" w:hAnsi="Arial" w:cs="Arial"/>
        </w:rPr>
        <w:t>social work</w:t>
      </w:r>
      <w:r w:rsidRPr="00774A1E">
        <w:rPr>
          <w:rFonts w:ascii="Arial" w:hAnsi="Arial" w:cs="Arial"/>
        </w:rPr>
        <w:t xml:space="preserve"> posts and the financial saving from the down grade would cover the whole cost of the </w:t>
      </w:r>
      <w:r w:rsidR="00F81F6B">
        <w:rPr>
          <w:rFonts w:ascii="Arial" w:hAnsi="Arial" w:cs="Arial"/>
        </w:rPr>
        <w:t>social work</w:t>
      </w:r>
      <w:r w:rsidRPr="00774A1E">
        <w:rPr>
          <w:rFonts w:ascii="Arial" w:hAnsi="Arial" w:cs="Arial"/>
        </w:rPr>
        <w:t xml:space="preserve"> </w:t>
      </w:r>
      <w:r w:rsidR="00D35354">
        <w:rPr>
          <w:rFonts w:ascii="Arial" w:hAnsi="Arial" w:cs="Arial"/>
        </w:rPr>
        <w:t>degree</w:t>
      </w:r>
      <w:r w:rsidRPr="00774A1E">
        <w:rPr>
          <w:rFonts w:ascii="Arial" w:hAnsi="Arial" w:cs="Arial"/>
        </w:rPr>
        <w:t xml:space="preserve">, via the OU. As I presented my proposal to the R&amp;R forum, I felt that my influencing and negotiation skills were being utilised to the fullest. I had analysed the data and intelligence available prior to each R&amp;R forum meeting to create an evidence base for my proposal, and I had presented a strategic recommendation that resolved issues of future workforce planning for each service area as well as achieving equality across the organisation. </w:t>
      </w:r>
    </w:p>
    <w:p w14:paraId="02829CA5" w14:textId="77777777" w:rsidR="002D6F7E" w:rsidRDefault="002D6F7E" w:rsidP="00774A1E">
      <w:pPr>
        <w:pStyle w:val="Default"/>
        <w:spacing w:line="360" w:lineRule="auto"/>
        <w:jc w:val="both"/>
        <w:rPr>
          <w:rFonts w:ascii="Arial" w:hAnsi="Arial" w:cs="Arial"/>
        </w:rPr>
      </w:pPr>
    </w:p>
    <w:p w14:paraId="101E3D0F" w14:textId="731931CD" w:rsidR="002D6F7E" w:rsidRDefault="002D6F7E" w:rsidP="00774A1E">
      <w:pPr>
        <w:pStyle w:val="Default"/>
        <w:spacing w:line="360" w:lineRule="auto"/>
        <w:jc w:val="both"/>
        <w:rPr>
          <w:rFonts w:ascii="Arial" w:hAnsi="Arial" w:cs="Arial"/>
        </w:rPr>
      </w:pPr>
      <w:r w:rsidRPr="00582B74">
        <w:rPr>
          <w:rFonts w:ascii="Arial" w:hAnsi="Arial" w:cs="Arial"/>
          <w:b/>
          <w:bCs/>
        </w:rPr>
        <w:t>So What?</w:t>
      </w:r>
    </w:p>
    <w:p w14:paraId="1E88DB1D" w14:textId="77777777" w:rsidR="002D6F7E" w:rsidRPr="002D6F7E" w:rsidRDefault="002D6F7E" w:rsidP="002D6F7E">
      <w:pPr>
        <w:pStyle w:val="Default"/>
        <w:spacing w:line="360" w:lineRule="auto"/>
        <w:jc w:val="both"/>
        <w:rPr>
          <w:rFonts w:ascii="Arial" w:hAnsi="Arial" w:cs="Arial"/>
        </w:rPr>
      </w:pPr>
      <w:r w:rsidRPr="002D6F7E">
        <w:rPr>
          <w:rFonts w:ascii="Arial" w:hAnsi="Arial" w:cs="Arial"/>
        </w:rPr>
        <w:t xml:space="preserve">Kent University (2023) defines influencing and negotiating as; </w:t>
      </w:r>
    </w:p>
    <w:p w14:paraId="034ABCCF" w14:textId="77777777" w:rsidR="002D6F7E" w:rsidRDefault="002D6F7E" w:rsidP="002D6F7E">
      <w:pPr>
        <w:pStyle w:val="Default"/>
        <w:spacing w:line="360" w:lineRule="auto"/>
        <w:jc w:val="both"/>
        <w:rPr>
          <w:rFonts w:ascii="Arial" w:hAnsi="Arial" w:cs="Arial"/>
        </w:rPr>
      </w:pPr>
      <w:r w:rsidRPr="002D6F7E">
        <w:rPr>
          <w:rFonts w:ascii="Arial" w:hAnsi="Arial" w:cs="Arial"/>
        </w:rPr>
        <w:t>“</w:t>
      </w:r>
      <w:r w:rsidRPr="002D6F7E">
        <w:rPr>
          <w:rFonts w:ascii="Arial" w:hAnsi="Arial" w:cs="Arial"/>
          <w:i/>
          <w:iCs/>
        </w:rPr>
        <w:t>Persuading involves being able to convince others to take appropriate action. Negotiating involves being able to discuss and reach a mutually satisfactory agreement. Influencing encompasses both of these</w:t>
      </w:r>
      <w:r w:rsidRPr="002D6F7E">
        <w:rPr>
          <w:rFonts w:ascii="Arial" w:hAnsi="Arial" w:cs="Arial"/>
        </w:rPr>
        <w:t>.”</w:t>
      </w:r>
    </w:p>
    <w:p w14:paraId="3A5D4177" w14:textId="77777777" w:rsidR="002D6F7E" w:rsidRPr="002D6F7E" w:rsidRDefault="002D6F7E" w:rsidP="002D6F7E">
      <w:pPr>
        <w:pStyle w:val="Default"/>
        <w:spacing w:line="360" w:lineRule="auto"/>
        <w:jc w:val="both"/>
        <w:rPr>
          <w:rFonts w:ascii="Arial" w:hAnsi="Arial" w:cs="Arial"/>
        </w:rPr>
      </w:pPr>
    </w:p>
    <w:p w14:paraId="6539F96F" w14:textId="0744A1BC" w:rsidR="002D6F7E" w:rsidRDefault="002D6F7E" w:rsidP="002D6F7E">
      <w:pPr>
        <w:pStyle w:val="Default"/>
        <w:spacing w:line="360" w:lineRule="auto"/>
        <w:jc w:val="both"/>
        <w:rPr>
          <w:rFonts w:ascii="Arial" w:hAnsi="Arial" w:cs="Arial"/>
        </w:rPr>
      </w:pPr>
      <w:r w:rsidRPr="002D6F7E">
        <w:rPr>
          <w:rFonts w:ascii="Arial" w:hAnsi="Arial" w:cs="Arial"/>
        </w:rPr>
        <w:t xml:space="preserve">My skills in negotiation and influencing others has been a skill I have crafted over many years throughout my career. As I critically reflect on my </w:t>
      </w:r>
      <w:r w:rsidR="00825552">
        <w:rPr>
          <w:rFonts w:ascii="Arial" w:hAnsi="Arial" w:cs="Arial"/>
        </w:rPr>
        <w:t>s</w:t>
      </w:r>
      <w:r w:rsidR="00F81F6B">
        <w:rPr>
          <w:rFonts w:ascii="Arial" w:hAnsi="Arial" w:cs="Arial"/>
        </w:rPr>
        <w:t>ocial work</w:t>
      </w:r>
      <w:r w:rsidRPr="002D6F7E">
        <w:rPr>
          <w:rFonts w:ascii="Arial" w:hAnsi="Arial" w:cs="Arial"/>
        </w:rPr>
        <w:t xml:space="preserve"> career and the practice wisdom I have gathered over the years, negotiation, persuasion and influencing skills have been at the forefront of supporting children and families in the community. As I reflect further, I can identify many occasions whereby families did not want to work with me as a representative of </w:t>
      </w:r>
      <w:r w:rsidR="00825552">
        <w:rPr>
          <w:rFonts w:ascii="Arial" w:hAnsi="Arial" w:cs="Arial"/>
        </w:rPr>
        <w:t>s</w:t>
      </w:r>
      <w:r w:rsidRPr="002D6F7E">
        <w:rPr>
          <w:rFonts w:ascii="Arial" w:hAnsi="Arial" w:cs="Arial"/>
        </w:rPr>
        <w:t xml:space="preserve">ocial </w:t>
      </w:r>
      <w:r w:rsidR="00825552">
        <w:rPr>
          <w:rFonts w:ascii="Arial" w:hAnsi="Arial" w:cs="Arial"/>
        </w:rPr>
        <w:t>s</w:t>
      </w:r>
      <w:r w:rsidRPr="002D6F7E">
        <w:rPr>
          <w:rFonts w:ascii="Arial" w:hAnsi="Arial" w:cs="Arial"/>
        </w:rPr>
        <w:t>ervices. The cases that truly developed my skills in negotiation and influencing were the children in needs of care and support cases, whereby the threshold of concerns were not great enough for legal or statutory (eg-child protection) intervention, which often meant families would work with me on a voluntary basis, but reluctantly. Prior to considering any form of negotiations or influencing to create change the cornerstone of my intervention always began with active listening, mutual respect, and clear, open</w:t>
      </w:r>
      <w:r w:rsidR="00B47E2E">
        <w:rPr>
          <w:rFonts w:ascii="Arial" w:hAnsi="Arial" w:cs="Arial"/>
        </w:rPr>
        <w:t>,</w:t>
      </w:r>
      <w:r w:rsidRPr="002D6F7E">
        <w:rPr>
          <w:rFonts w:ascii="Arial" w:hAnsi="Arial" w:cs="Arial"/>
        </w:rPr>
        <w:t xml:space="preserve"> and honest communication. My practice has always been underpinned by Signs of Safety (Turnell and Edwards, 1999) and Systemic Practice (George Bateson, 1972) (Appendix 8) </w:t>
      </w:r>
      <w:r w:rsidRPr="002D6F7E">
        <w:rPr>
          <w:rFonts w:ascii="Arial" w:hAnsi="Arial" w:cs="Arial"/>
        </w:rPr>
        <w:lastRenderedPageBreak/>
        <w:t xml:space="preserve">models of working, which are tools to aid </w:t>
      </w:r>
      <w:r w:rsidR="00825552">
        <w:rPr>
          <w:rFonts w:ascii="Arial" w:hAnsi="Arial" w:cs="Arial"/>
        </w:rPr>
        <w:t>s</w:t>
      </w:r>
      <w:r w:rsidR="00F81F6B">
        <w:rPr>
          <w:rFonts w:ascii="Arial" w:hAnsi="Arial" w:cs="Arial"/>
        </w:rPr>
        <w:t>ocial work</w:t>
      </w:r>
      <w:r w:rsidRPr="002D6F7E">
        <w:rPr>
          <w:rFonts w:ascii="Arial" w:hAnsi="Arial" w:cs="Arial"/>
        </w:rPr>
        <w:t xml:space="preserve"> practice, underpinned by </w:t>
      </w:r>
      <w:r w:rsidR="00825552">
        <w:rPr>
          <w:rFonts w:ascii="Arial" w:hAnsi="Arial" w:cs="Arial"/>
        </w:rPr>
        <w:t>s</w:t>
      </w:r>
      <w:r w:rsidR="00F81F6B">
        <w:rPr>
          <w:rFonts w:ascii="Arial" w:hAnsi="Arial" w:cs="Arial"/>
        </w:rPr>
        <w:t>ocial work</w:t>
      </w:r>
      <w:r w:rsidRPr="002D6F7E">
        <w:rPr>
          <w:rFonts w:ascii="Arial" w:hAnsi="Arial" w:cs="Arial"/>
        </w:rPr>
        <w:t xml:space="preserve"> values as outlined in the Social Care Wales (SCW) Codes of Professional Practice (CoPP). </w:t>
      </w:r>
      <w:r w:rsidR="00AA2A5D">
        <w:rPr>
          <w:rFonts w:ascii="Arial" w:hAnsi="Arial" w:cs="Arial"/>
        </w:rPr>
        <w:t>T</w:t>
      </w:r>
      <w:r w:rsidRPr="002D6F7E">
        <w:rPr>
          <w:rFonts w:ascii="Arial" w:hAnsi="Arial" w:cs="Arial"/>
        </w:rPr>
        <w:t xml:space="preserve">hrough the use of supervision and observing other </w:t>
      </w:r>
      <w:r w:rsidR="00825552">
        <w:rPr>
          <w:rFonts w:ascii="Arial" w:hAnsi="Arial" w:cs="Arial"/>
        </w:rPr>
        <w:t>s</w:t>
      </w:r>
      <w:r w:rsidR="00F81F6B">
        <w:rPr>
          <w:rFonts w:ascii="Arial" w:hAnsi="Arial" w:cs="Arial"/>
        </w:rPr>
        <w:t>ocial work</w:t>
      </w:r>
      <w:r w:rsidRPr="002D6F7E">
        <w:rPr>
          <w:rFonts w:ascii="Arial" w:hAnsi="Arial" w:cs="Arial"/>
        </w:rPr>
        <w:t xml:space="preserve">ers I began to develop my own style of working which included the use of negotiation and influencing skills. Using the Sign of Safety tool, I was able to start with an open and honest conversation with families, being explicitly clear on what the concerns were and why I was involved with them as a family. It is through these discussions and adopting a systemic approach whereby I focus on the relationships within the family rather than focusing on the unwanted behaviour, then the opportunity to negotiate and influence change happens. I felt this was the exact approach I applied to the R&amp;R forum, as I used the data/intelligence provided as my evidence base to identify the issues we needed to overcome, ensured collaboration by allowing each member of the forum to contribute and voice their opinions/concerns/ideas. I then presented my proposal in the hope of influencing and negotiating the R&amp;R forum members to agree with my recommendations.  </w:t>
      </w:r>
    </w:p>
    <w:p w14:paraId="46D800F7" w14:textId="77777777" w:rsidR="00E27E7C" w:rsidRPr="002D6F7E" w:rsidRDefault="00E27E7C" w:rsidP="002D6F7E">
      <w:pPr>
        <w:pStyle w:val="Default"/>
        <w:spacing w:line="360" w:lineRule="auto"/>
        <w:jc w:val="both"/>
        <w:rPr>
          <w:rFonts w:ascii="Arial" w:hAnsi="Arial" w:cs="Arial"/>
        </w:rPr>
      </w:pPr>
    </w:p>
    <w:p w14:paraId="66A6FD1B" w14:textId="682407FF" w:rsidR="002D6F7E" w:rsidRDefault="002D6F7E" w:rsidP="002D6F7E">
      <w:pPr>
        <w:pStyle w:val="Default"/>
        <w:spacing w:line="360" w:lineRule="auto"/>
        <w:jc w:val="both"/>
        <w:rPr>
          <w:rFonts w:ascii="Arial" w:hAnsi="Arial" w:cs="Arial"/>
        </w:rPr>
      </w:pPr>
      <w:r w:rsidRPr="002D6F7E">
        <w:rPr>
          <w:rFonts w:ascii="Arial" w:hAnsi="Arial" w:cs="Arial"/>
        </w:rPr>
        <w:t>Prior to presenting my proposal to the R&amp;R forum, I was confident that my proposal was based on a sound evidence base, and the outcome of my proposal was not detrimental to any of the service areas. However, just as I was about to present my proposal, I did become nervous and started to doubt myself, and on reflection I can only associate this feeling to the power dynamics within the R&amp;R forum.</w:t>
      </w:r>
      <w:r w:rsidR="00636AA8">
        <w:rPr>
          <w:rFonts w:ascii="Arial" w:hAnsi="Arial" w:cs="Arial"/>
        </w:rPr>
        <w:t xml:space="preserve"> </w:t>
      </w:r>
      <w:r w:rsidRPr="002D6F7E">
        <w:rPr>
          <w:rFonts w:ascii="Arial" w:hAnsi="Arial" w:cs="Arial"/>
        </w:rPr>
        <w:t xml:space="preserve">As previously mentioned, I was the least senior member of the forum and had only been in my new role a short period of time. Power plays a part within all relationships as well as the ability to negotiation and influence others. This experience then got me reflecting on the power dynamic within my role as a </w:t>
      </w:r>
      <w:r w:rsidR="00825552">
        <w:rPr>
          <w:rFonts w:ascii="Arial" w:hAnsi="Arial" w:cs="Arial"/>
        </w:rPr>
        <w:t>s</w:t>
      </w:r>
      <w:r w:rsidR="00F81F6B">
        <w:rPr>
          <w:rFonts w:ascii="Arial" w:hAnsi="Arial" w:cs="Arial"/>
        </w:rPr>
        <w:t>ocial work</w:t>
      </w:r>
      <w:r w:rsidRPr="002D6F7E">
        <w:rPr>
          <w:rFonts w:ascii="Arial" w:hAnsi="Arial" w:cs="Arial"/>
        </w:rPr>
        <w:t xml:space="preserve">er and now as a Senior L&amp;D Advisor. As a </w:t>
      </w:r>
      <w:r w:rsidR="00825552">
        <w:rPr>
          <w:rFonts w:ascii="Arial" w:hAnsi="Arial" w:cs="Arial"/>
        </w:rPr>
        <w:t>s</w:t>
      </w:r>
      <w:r w:rsidR="00F81F6B">
        <w:rPr>
          <w:rFonts w:ascii="Arial" w:hAnsi="Arial" w:cs="Arial"/>
        </w:rPr>
        <w:t>ocial work</w:t>
      </w:r>
      <w:r w:rsidRPr="002D6F7E">
        <w:rPr>
          <w:rFonts w:ascii="Arial" w:hAnsi="Arial" w:cs="Arial"/>
        </w:rPr>
        <w:t xml:space="preserve">er I acknowledge that as I enter a family’s life, there is a considerable power imbalance in my favour as I hold legal powers and authority. However, as I entered the R&amp;R forum, I entered with no power basis other than being a key holder of data, and I had no authority at all, as the directors and head of service are the ultimate decision makers. French, </w:t>
      </w:r>
      <w:r w:rsidR="00D11E0D" w:rsidRPr="002D6F7E">
        <w:rPr>
          <w:rFonts w:ascii="Arial" w:hAnsi="Arial" w:cs="Arial"/>
        </w:rPr>
        <w:t>Raven,</w:t>
      </w:r>
      <w:r w:rsidRPr="002D6F7E">
        <w:rPr>
          <w:rFonts w:ascii="Arial" w:hAnsi="Arial" w:cs="Arial"/>
        </w:rPr>
        <w:t xml:space="preserve"> and Cartwright (1959) developed the five bases of power, and I was able to acknowledge that the power I had as a </w:t>
      </w:r>
      <w:r w:rsidR="00825552">
        <w:rPr>
          <w:rFonts w:ascii="Arial" w:hAnsi="Arial" w:cs="Arial"/>
        </w:rPr>
        <w:t>s</w:t>
      </w:r>
      <w:r w:rsidR="00F81F6B">
        <w:rPr>
          <w:rFonts w:ascii="Arial" w:hAnsi="Arial" w:cs="Arial"/>
        </w:rPr>
        <w:t>ocial work</w:t>
      </w:r>
      <w:r w:rsidRPr="002D6F7E">
        <w:rPr>
          <w:rFonts w:ascii="Arial" w:hAnsi="Arial" w:cs="Arial"/>
        </w:rPr>
        <w:t>er was expert or professional power, whereas the power imbalance within the R&amp;R forum was more of a legitimate or positional power</w:t>
      </w:r>
      <w:r w:rsidR="00D11E0D">
        <w:rPr>
          <w:rFonts w:ascii="Arial" w:hAnsi="Arial" w:cs="Arial"/>
        </w:rPr>
        <w:t xml:space="preserve"> in favour of the senior managers</w:t>
      </w:r>
      <w:r w:rsidRPr="002D6F7E">
        <w:rPr>
          <w:rFonts w:ascii="Arial" w:hAnsi="Arial" w:cs="Arial"/>
        </w:rPr>
        <w:t>.</w:t>
      </w:r>
      <w:r w:rsidR="00E27E7C">
        <w:rPr>
          <w:rFonts w:ascii="Arial" w:hAnsi="Arial" w:cs="Arial"/>
        </w:rPr>
        <w:t xml:space="preserve"> </w:t>
      </w:r>
      <w:r w:rsidRPr="002D6F7E">
        <w:rPr>
          <w:rFonts w:ascii="Arial" w:hAnsi="Arial" w:cs="Arial"/>
        </w:rPr>
        <w:t xml:space="preserve">Having considered and researched power dynamics throughout my career, I knew that going </w:t>
      </w:r>
      <w:r w:rsidRPr="002D6F7E">
        <w:rPr>
          <w:rFonts w:ascii="Arial" w:hAnsi="Arial" w:cs="Arial"/>
        </w:rPr>
        <w:lastRenderedPageBreak/>
        <w:t xml:space="preserve">into the R&amp;R forum I needed to present my proposal with passion and conviction, as they are key elements to inspiring others as well as motivating and engaging others. </w:t>
      </w:r>
    </w:p>
    <w:p w14:paraId="45F7AC10" w14:textId="77777777" w:rsidR="00E27E7C" w:rsidRPr="002D6F7E" w:rsidRDefault="00E27E7C" w:rsidP="002D6F7E">
      <w:pPr>
        <w:pStyle w:val="Default"/>
        <w:spacing w:line="360" w:lineRule="auto"/>
        <w:jc w:val="both"/>
        <w:rPr>
          <w:rFonts w:ascii="Arial" w:hAnsi="Arial" w:cs="Arial"/>
        </w:rPr>
      </w:pPr>
    </w:p>
    <w:p w14:paraId="51707A77" w14:textId="51D9FE6D" w:rsidR="002D6F7E" w:rsidRDefault="002D6F7E" w:rsidP="002D6F7E">
      <w:pPr>
        <w:pStyle w:val="Default"/>
        <w:spacing w:line="360" w:lineRule="auto"/>
        <w:jc w:val="both"/>
        <w:rPr>
          <w:rFonts w:ascii="Arial" w:hAnsi="Arial" w:cs="Arial"/>
        </w:rPr>
      </w:pPr>
      <w:r w:rsidRPr="002D6F7E">
        <w:rPr>
          <w:rFonts w:ascii="Arial" w:hAnsi="Arial" w:cs="Arial"/>
        </w:rPr>
        <w:t xml:space="preserve">When I consider this learning objective, it is fair to </w:t>
      </w:r>
      <w:r w:rsidR="00EE171C">
        <w:rPr>
          <w:rFonts w:ascii="Arial" w:hAnsi="Arial" w:cs="Arial"/>
        </w:rPr>
        <w:t>s</w:t>
      </w:r>
      <w:r w:rsidRPr="002D6F7E">
        <w:rPr>
          <w:rFonts w:ascii="Arial" w:hAnsi="Arial" w:cs="Arial"/>
        </w:rPr>
        <w:t>ay that this was a positive outcome for me, what I sent out to achieve materialised and I was able to progress forward with my proposal with the three service areas. As well as the R&amp;R forum agreeing with my proposal, I also feel that my eagerness to innovate and develop the system we work in to make it better, equitable and inclusive enabled me to develop positive working relationships with the R&amp;R forum members who are all strategic, senior managers. When I consider the negatives to my experience, these firmly sit within my own insecurities which are linked to being new to the senior management tier as well as being exposed to strategic thinking, which is a different realm to operational</w:t>
      </w:r>
      <w:r w:rsidR="00DB7FBF">
        <w:rPr>
          <w:rFonts w:ascii="Arial" w:hAnsi="Arial" w:cs="Arial"/>
        </w:rPr>
        <w:t xml:space="preserve"> roles</w:t>
      </w:r>
      <w:r w:rsidRPr="002D6F7E">
        <w:rPr>
          <w:rFonts w:ascii="Arial" w:hAnsi="Arial" w:cs="Arial"/>
        </w:rPr>
        <w:t xml:space="preserve">. Moving over to strategic thinking requires a mindset shift when coming form an operational role, as strategic thinking requires one to consider a wider perspective encompassing a number of organisational aims and objectives. I have valued the opportunity to widen my networks and to start developing a strategic mindset over a narrow operational mindset. As a result of this piece of work and all of the opportunities I have had to develop my skill base further, I hope to be able to apply my learning and progress further into a fully strategic role. </w:t>
      </w:r>
    </w:p>
    <w:p w14:paraId="0503DC0B" w14:textId="77777777" w:rsidR="002D6F7E" w:rsidRDefault="002D6F7E" w:rsidP="00774A1E">
      <w:pPr>
        <w:pStyle w:val="Default"/>
        <w:spacing w:line="360" w:lineRule="auto"/>
        <w:jc w:val="both"/>
        <w:rPr>
          <w:rFonts w:ascii="Arial" w:hAnsi="Arial" w:cs="Arial"/>
        </w:rPr>
      </w:pPr>
    </w:p>
    <w:p w14:paraId="11AA7287" w14:textId="1ECB1450" w:rsidR="002D6F7E" w:rsidRDefault="00E27E7C" w:rsidP="00774A1E">
      <w:pPr>
        <w:pStyle w:val="Default"/>
        <w:spacing w:line="360" w:lineRule="auto"/>
        <w:jc w:val="both"/>
        <w:rPr>
          <w:rFonts w:ascii="Arial" w:hAnsi="Arial" w:cs="Arial"/>
        </w:rPr>
      </w:pPr>
      <w:r w:rsidRPr="00582B74">
        <w:rPr>
          <w:rFonts w:ascii="Arial" w:hAnsi="Arial" w:cs="Arial"/>
          <w:b/>
          <w:bCs/>
        </w:rPr>
        <w:t>Now What?</w:t>
      </w:r>
    </w:p>
    <w:p w14:paraId="604D6AD1" w14:textId="77777777" w:rsidR="00E27E7C" w:rsidRDefault="00E27E7C" w:rsidP="00E27E7C">
      <w:pPr>
        <w:pStyle w:val="Default"/>
        <w:spacing w:line="360" w:lineRule="auto"/>
        <w:jc w:val="both"/>
        <w:rPr>
          <w:rFonts w:ascii="Arial" w:hAnsi="Arial" w:cs="Arial"/>
        </w:rPr>
      </w:pPr>
      <w:r w:rsidRPr="00E27E7C">
        <w:rPr>
          <w:rFonts w:ascii="Arial" w:hAnsi="Arial" w:cs="Arial"/>
        </w:rPr>
        <w:t xml:space="preserve">Going forward the lesson I will take with me and will try to apply is linked to having confidence in my ability. There was no valid reason for me to doubt my proposal to the R&amp;R forum, but I allowed power to get the better of me as I felt the fact I was new to the Senior L&amp;D Advisor role and the lowest person on the hierarchical structure impact on my sense of value. I believe with time and more exposure to working within the strategic, senior manager tier my confidence will naturally grow in this area. However, I would like to foster the relationships I am building to ensure they continue to be positive working relationships that will allow us to continue to improve and develop the organisation we work in. </w:t>
      </w:r>
    </w:p>
    <w:p w14:paraId="650ED8A2" w14:textId="77777777" w:rsidR="00E27E7C" w:rsidRPr="00E27E7C" w:rsidRDefault="00E27E7C" w:rsidP="00E27E7C">
      <w:pPr>
        <w:pStyle w:val="Default"/>
        <w:spacing w:line="360" w:lineRule="auto"/>
        <w:jc w:val="both"/>
        <w:rPr>
          <w:rFonts w:ascii="Arial" w:hAnsi="Arial" w:cs="Arial"/>
        </w:rPr>
      </w:pPr>
    </w:p>
    <w:p w14:paraId="1507C43F" w14:textId="77777777" w:rsidR="00E27E7C" w:rsidRDefault="00E27E7C" w:rsidP="00E27E7C">
      <w:pPr>
        <w:pStyle w:val="Default"/>
        <w:spacing w:line="360" w:lineRule="auto"/>
        <w:jc w:val="both"/>
        <w:rPr>
          <w:rFonts w:ascii="Arial" w:hAnsi="Arial" w:cs="Arial"/>
        </w:rPr>
      </w:pPr>
      <w:r w:rsidRPr="00E27E7C">
        <w:rPr>
          <w:rFonts w:ascii="Arial" w:hAnsi="Arial" w:cs="Arial"/>
        </w:rPr>
        <w:t xml:space="preserve">Since this experience I have become aware that there is a formal process to submitting proposals or business plans to senior management. I have had sight of the paperwork and process structure, going forward I will ensure I follow the correct process. I have </w:t>
      </w:r>
      <w:r w:rsidRPr="00E27E7C">
        <w:rPr>
          <w:rFonts w:ascii="Arial" w:hAnsi="Arial" w:cs="Arial"/>
        </w:rPr>
        <w:lastRenderedPageBreak/>
        <w:t xml:space="preserve">also asked the integrated service manager for an exemplar for future reference, as seeing an example supports my learning style. By implementing these strategies, I am confident that any future proposals or business plans I summit they will be in line with our organisation’s processes, which in turn will build my confidence as I can be assured, I am providing the senior management team the information they need in a format they are familiar with. </w:t>
      </w:r>
    </w:p>
    <w:p w14:paraId="7147072D" w14:textId="77777777" w:rsidR="00E27E7C" w:rsidRPr="00E27E7C" w:rsidRDefault="00E27E7C" w:rsidP="00E27E7C">
      <w:pPr>
        <w:pStyle w:val="Default"/>
        <w:spacing w:line="360" w:lineRule="auto"/>
        <w:jc w:val="both"/>
        <w:rPr>
          <w:rFonts w:ascii="Arial" w:hAnsi="Arial" w:cs="Arial"/>
        </w:rPr>
      </w:pPr>
    </w:p>
    <w:p w14:paraId="66006313" w14:textId="77777777" w:rsidR="00E27E7C" w:rsidRDefault="00E27E7C" w:rsidP="00E27E7C">
      <w:pPr>
        <w:pStyle w:val="Default"/>
        <w:spacing w:line="360" w:lineRule="auto"/>
        <w:jc w:val="both"/>
        <w:rPr>
          <w:rFonts w:ascii="Arial" w:hAnsi="Arial" w:cs="Arial"/>
        </w:rPr>
      </w:pPr>
      <w:r w:rsidRPr="00E27E7C">
        <w:rPr>
          <w:rFonts w:ascii="Arial" w:hAnsi="Arial" w:cs="Arial"/>
        </w:rPr>
        <w:t>I am reassured that when advocating for systems that are morally correct, such as equality across the organisation in this instance, people are generally in favour of equality and ‘doing the right thing’. However, following this experience I can also appreciate that the senior management tier have many competing demands to consider when making decisions. It can be difficult to fully understand decision making from an operation perspective at times as the operational perspective can be liner in comparison to the many competing demands directors and head of service have to consider.</w:t>
      </w:r>
    </w:p>
    <w:p w14:paraId="3B6E7C66" w14:textId="77777777" w:rsidR="00E27E7C" w:rsidRPr="00E27E7C" w:rsidRDefault="00E27E7C" w:rsidP="00E27E7C">
      <w:pPr>
        <w:pStyle w:val="Default"/>
        <w:spacing w:line="360" w:lineRule="auto"/>
        <w:jc w:val="both"/>
        <w:rPr>
          <w:rFonts w:ascii="Arial" w:hAnsi="Arial" w:cs="Arial"/>
        </w:rPr>
      </w:pPr>
    </w:p>
    <w:p w14:paraId="37E5C6F7" w14:textId="77777777" w:rsidR="00E27E7C" w:rsidRDefault="00E27E7C" w:rsidP="00E27E7C">
      <w:pPr>
        <w:pStyle w:val="Default"/>
        <w:spacing w:line="360" w:lineRule="auto"/>
        <w:jc w:val="both"/>
        <w:rPr>
          <w:rFonts w:ascii="Arial" w:hAnsi="Arial" w:cs="Arial"/>
        </w:rPr>
      </w:pPr>
      <w:r w:rsidRPr="00E27E7C">
        <w:rPr>
          <w:rFonts w:ascii="Arial" w:hAnsi="Arial" w:cs="Arial"/>
        </w:rPr>
        <w:t xml:space="preserve">Reflecting on my recent promotion to Programme and Change Manager for Workforce. I have now managed to progress into a role that has a sole strategic overview. I am able to see how the skills and learning I have acquired in relation to engagement, motivation, negotiation and inspiring others are being utilised within my new role. Again, as highlighted above, I have progressed into a role with very little power or authority, yet I carry the responsibility to ensure the West Wales region is innovative and committed to working together for the best outcomes for the people of West Wales. </w:t>
      </w:r>
    </w:p>
    <w:p w14:paraId="1B990B96" w14:textId="77777777" w:rsidR="00E27E7C" w:rsidRPr="00E27E7C" w:rsidRDefault="00E27E7C" w:rsidP="00E27E7C">
      <w:pPr>
        <w:pStyle w:val="Default"/>
        <w:spacing w:line="360" w:lineRule="auto"/>
        <w:jc w:val="both"/>
        <w:rPr>
          <w:rFonts w:ascii="Arial" w:hAnsi="Arial" w:cs="Arial"/>
        </w:rPr>
      </w:pPr>
    </w:p>
    <w:p w14:paraId="1B940190" w14:textId="050EBD43" w:rsidR="002D6F7E" w:rsidRDefault="00E27E7C" w:rsidP="00E27E7C">
      <w:pPr>
        <w:pStyle w:val="Default"/>
        <w:spacing w:line="360" w:lineRule="auto"/>
        <w:jc w:val="both"/>
        <w:rPr>
          <w:rFonts w:ascii="Arial" w:hAnsi="Arial" w:cs="Arial"/>
        </w:rPr>
      </w:pPr>
      <w:r w:rsidRPr="00E27E7C">
        <w:rPr>
          <w:rFonts w:ascii="Arial" w:hAnsi="Arial" w:cs="Arial"/>
        </w:rPr>
        <w:t>To further support my own professional and personal development I will speak with my line manager and explore the possibility of attending training to support with compassionate management, as the role I am in does not require me to manage the senior management team on a day-to-day basis. However, I do need to ensure I have the skills to motivate, inspire, drive and lead them to work together collectively.</w:t>
      </w:r>
    </w:p>
    <w:p w14:paraId="37BEAF32" w14:textId="77777777" w:rsidR="002D6F7E" w:rsidRPr="00774A1E" w:rsidRDefault="002D6F7E" w:rsidP="00774A1E">
      <w:pPr>
        <w:pStyle w:val="Default"/>
        <w:pBdr>
          <w:bottom w:val="single" w:sz="12" w:space="1" w:color="auto"/>
        </w:pBdr>
        <w:spacing w:line="360" w:lineRule="auto"/>
        <w:jc w:val="both"/>
        <w:rPr>
          <w:rFonts w:ascii="Arial" w:hAnsi="Arial" w:cs="Arial"/>
        </w:rPr>
      </w:pPr>
    </w:p>
    <w:p w14:paraId="357C1F4E" w14:textId="77777777" w:rsidR="00E27E7C" w:rsidRPr="00582B74" w:rsidRDefault="00E27E7C" w:rsidP="00582B74">
      <w:pPr>
        <w:pStyle w:val="Default"/>
        <w:spacing w:line="360" w:lineRule="auto"/>
        <w:jc w:val="both"/>
        <w:rPr>
          <w:rFonts w:ascii="Arial" w:hAnsi="Arial" w:cs="Arial"/>
          <w:b/>
          <w:bCs/>
        </w:rPr>
      </w:pPr>
    </w:p>
    <w:p w14:paraId="33DF10F6" w14:textId="77777777" w:rsidR="00112A48" w:rsidRDefault="00112A48" w:rsidP="00582B74">
      <w:pPr>
        <w:pStyle w:val="Default"/>
        <w:spacing w:line="360" w:lineRule="auto"/>
        <w:jc w:val="both"/>
        <w:rPr>
          <w:rFonts w:ascii="Arial" w:hAnsi="Arial" w:cs="Arial"/>
          <w:b/>
          <w:bCs/>
        </w:rPr>
      </w:pPr>
    </w:p>
    <w:p w14:paraId="143BCDA6" w14:textId="3D16EF17" w:rsidR="00621D59" w:rsidRPr="00582B74" w:rsidRDefault="00621D59" w:rsidP="00582B74">
      <w:pPr>
        <w:pStyle w:val="Default"/>
        <w:spacing w:line="360" w:lineRule="auto"/>
        <w:jc w:val="both"/>
        <w:rPr>
          <w:rFonts w:ascii="Arial" w:hAnsi="Arial" w:cs="Arial"/>
          <w:b/>
          <w:bCs/>
        </w:rPr>
      </w:pPr>
      <w:r w:rsidRPr="00582B74">
        <w:rPr>
          <w:rFonts w:ascii="Arial" w:hAnsi="Arial" w:cs="Arial"/>
          <w:b/>
          <w:bCs/>
        </w:rPr>
        <w:lastRenderedPageBreak/>
        <w:t>Learning Outcome 4</w:t>
      </w:r>
    </w:p>
    <w:p w14:paraId="27DB6084" w14:textId="77777777" w:rsidR="00621D59" w:rsidRPr="00582B74" w:rsidRDefault="00621D59" w:rsidP="00582B74">
      <w:pPr>
        <w:pStyle w:val="Default"/>
        <w:spacing w:line="360" w:lineRule="auto"/>
        <w:jc w:val="both"/>
        <w:rPr>
          <w:rFonts w:ascii="Arial" w:hAnsi="Arial" w:cs="Arial"/>
          <w:b/>
          <w:bCs/>
        </w:rPr>
      </w:pPr>
    </w:p>
    <w:p w14:paraId="2C133C90" w14:textId="0C58CA49" w:rsidR="00621D59" w:rsidRDefault="00621D59" w:rsidP="00582B74">
      <w:pPr>
        <w:pStyle w:val="Default"/>
        <w:numPr>
          <w:ilvl w:val="0"/>
          <w:numId w:val="3"/>
        </w:numPr>
        <w:spacing w:line="360" w:lineRule="auto"/>
        <w:jc w:val="both"/>
        <w:rPr>
          <w:rFonts w:ascii="Arial" w:hAnsi="Arial" w:cs="Arial"/>
          <w:b/>
          <w:bCs/>
        </w:rPr>
      </w:pPr>
      <w:r w:rsidRPr="00582B74">
        <w:rPr>
          <w:rFonts w:ascii="Arial" w:hAnsi="Arial" w:cs="Arial"/>
          <w:b/>
          <w:bCs/>
        </w:rPr>
        <w:t>Design and develop new pathways to support ‘growing our own’ and i</w:t>
      </w:r>
      <w:r w:rsidR="00FF1854" w:rsidRPr="00582B74">
        <w:rPr>
          <w:rFonts w:ascii="Arial" w:hAnsi="Arial" w:cs="Arial"/>
          <w:b/>
          <w:bCs/>
        </w:rPr>
        <w:t>mplement</w:t>
      </w:r>
      <w:r w:rsidRPr="00582B74">
        <w:rPr>
          <w:rFonts w:ascii="Arial" w:hAnsi="Arial" w:cs="Arial"/>
          <w:b/>
          <w:bCs/>
        </w:rPr>
        <w:t xml:space="preserve"> a retention payment pathway for experienced </w:t>
      </w:r>
      <w:r w:rsidR="00C266D6">
        <w:rPr>
          <w:rFonts w:ascii="Arial" w:hAnsi="Arial" w:cs="Arial"/>
          <w:b/>
          <w:bCs/>
        </w:rPr>
        <w:t>s</w:t>
      </w:r>
      <w:r w:rsidR="00F81F6B">
        <w:rPr>
          <w:rFonts w:ascii="Arial" w:hAnsi="Arial" w:cs="Arial"/>
          <w:b/>
          <w:bCs/>
        </w:rPr>
        <w:t>ocial work</w:t>
      </w:r>
      <w:r w:rsidRPr="00582B74">
        <w:rPr>
          <w:rFonts w:ascii="Arial" w:hAnsi="Arial" w:cs="Arial"/>
          <w:b/>
          <w:bCs/>
        </w:rPr>
        <w:t>ers.</w:t>
      </w:r>
    </w:p>
    <w:p w14:paraId="47862368" w14:textId="77777777" w:rsidR="00E27E7C" w:rsidRDefault="00E27E7C" w:rsidP="00E27E7C">
      <w:pPr>
        <w:pStyle w:val="Default"/>
        <w:spacing w:line="360" w:lineRule="auto"/>
        <w:jc w:val="both"/>
        <w:rPr>
          <w:rFonts w:ascii="Arial" w:hAnsi="Arial" w:cs="Arial"/>
          <w:b/>
          <w:bCs/>
        </w:rPr>
      </w:pPr>
    </w:p>
    <w:p w14:paraId="79BC97B3" w14:textId="53149C53" w:rsidR="00E27E7C" w:rsidRPr="00582B74" w:rsidRDefault="00E27E7C" w:rsidP="00E27E7C">
      <w:pPr>
        <w:pStyle w:val="Default"/>
        <w:spacing w:line="360" w:lineRule="auto"/>
        <w:jc w:val="both"/>
        <w:rPr>
          <w:rFonts w:ascii="Arial" w:hAnsi="Arial" w:cs="Arial"/>
          <w:b/>
          <w:bCs/>
        </w:rPr>
      </w:pPr>
      <w:r w:rsidRPr="00582B74">
        <w:rPr>
          <w:rFonts w:ascii="Arial" w:hAnsi="Arial" w:cs="Arial"/>
          <w:b/>
          <w:bCs/>
        </w:rPr>
        <w:t>What?</w:t>
      </w:r>
    </w:p>
    <w:p w14:paraId="7465FA2E" w14:textId="68EDE3A7" w:rsidR="00E27E7C" w:rsidRDefault="00E27E7C" w:rsidP="00E27E7C">
      <w:pPr>
        <w:pStyle w:val="Default"/>
        <w:spacing w:line="360" w:lineRule="auto"/>
        <w:jc w:val="both"/>
        <w:rPr>
          <w:rFonts w:ascii="Arial" w:hAnsi="Arial" w:cs="Arial"/>
        </w:rPr>
      </w:pPr>
      <w:r w:rsidRPr="00E27E7C">
        <w:rPr>
          <w:rFonts w:ascii="Arial" w:hAnsi="Arial" w:cs="Arial"/>
        </w:rPr>
        <w:t xml:space="preserve">As part of my role as Senior L&amp;D Advisor, I had responsibility for managing all learning pathways in relation to </w:t>
      </w:r>
      <w:r w:rsidR="00C266D6">
        <w:rPr>
          <w:rFonts w:ascii="Arial" w:hAnsi="Arial" w:cs="Arial"/>
        </w:rPr>
        <w:t>s</w:t>
      </w:r>
      <w:r w:rsidR="00F81F6B">
        <w:rPr>
          <w:rFonts w:ascii="Arial" w:hAnsi="Arial" w:cs="Arial"/>
        </w:rPr>
        <w:t>ocial work</w:t>
      </w:r>
      <w:r w:rsidRPr="00E27E7C">
        <w:rPr>
          <w:rFonts w:ascii="Arial" w:hAnsi="Arial" w:cs="Arial"/>
        </w:rPr>
        <w:t xml:space="preserve">. The organisation already had a well-established secondment pathway. However, this was only available to employees of the organisation, and as mentioned above (LO3) there was a lack of consistency across the three service areas within the organisation with regards to the support available on the secondee pathway. </w:t>
      </w:r>
    </w:p>
    <w:p w14:paraId="4CD06C98" w14:textId="77777777" w:rsidR="00E27E7C" w:rsidRPr="00E27E7C" w:rsidRDefault="00E27E7C" w:rsidP="00E27E7C">
      <w:pPr>
        <w:pStyle w:val="Default"/>
        <w:spacing w:line="360" w:lineRule="auto"/>
        <w:jc w:val="both"/>
        <w:rPr>
          <w:rFonts w:ascii="Arial" w:hAnsi="Arial" w:cs="Arial"/>
        </w:rPr>
      </w:pPr>
    </w:p>
    <w:p w14:paraId="073B9BCB" w14:textId="77777777" w:rsidR="00E27E7C" w:rsidRDefault="00E27E7C" w:rsidP="00E27E7C">
      <w:pPr>
        <w:pStyle w:val="Default"/>
        <w:spacing w:line="360" w:lineRule="auto"/>
        <w:jc w:val="both"/>
        <w:rPr>
          <w:rFonts w:ascii="Arial" w:hAnsi="Arial" w:cs="Arial"/>
        </w:rPr>
      </w:pPr>
      <w:r w:rsidRPr="00E27E7C">
        <w:rPr>
          <w:rFonts w:ascii="Arial" w:hAnsi="Arial" w:cs="Arial"/>
        </w:rPr>
        <w:t xml:space="preserve">Prior to moving forward with my proposal of introducing traineeships as an alternative pathway, I firstly developed a policy for the secondment route that would apply to all three service areas (Appendix 7). To ensure the new joint policy met the needs of all three service areas I used both the children services and adult /integrated services policies in place to develop a new combined policy that would meet the needs of all three service areas. Prior to this I had never developed a policy but felt confident that I could complete the task given I had two examples available, and my line manager had offered to proof ready the policy before sending it out to the R&amp;R Forum for sign off (Appendix 5&amp;6).  Furthermore, I had been unofficially covering the Senior L&amp;D Advisory post for over a year so felt I had a good understanding of the secondment policy and process. </w:t>
      </w:r>
    </w:p>
    <w:p w14:paraId="0613456F" w14:textId="77777777" w:rsidR="00E27E7C" w:rsidRPr="00E27E7C" w:rsidRDefault="00E27E7C" w:rsidP="00E27E7C">
      <w:pPr>
        <w:pStyle w:val="Default"/>
        <w:spacing w:line="360" w:lineRule="auto"/>
        <w:jc w:val="both"/>
        <w:rPr>
          <w:rFonts w:ascii="Arial" w:hAnsi="Arial" w:cs="Arial"/>
        </w:rPr>
      </w:pPr>
    </w:p>
    <w:p w14:paraId="14D46F93" w14:textId="0D057417" w:rsidR="00E27E7C" w:rsidRDefault="00E27E7C" w:rsidP="00E27E7C">
      <w:pPr>
        <w:pStyle w:val="Default"/>
        <w:spacing w:line="360" w:lineRule="auto"/>
        <w:jc w:val="both"/>
        <w:rPr>
          <w:rFonts w:ascii="Arial" w:hAnsi="Arial" w:cs="Arial"/>
        </w:rPr>
      </w:pPr>
      <w:r w:rsidRPr="00E27E7C">
        <w:rPr>
          <w:rFonts w:ascii="Arial" w:hAnsi="Arial" w:cs="Arial"/>
        </w:rPr>
        <w:t xml:space="preserve">As a result of presenting my proposal of the introduction of traineeships to the R&amp;R forum it was agreed that in close partnership with HR a new job role would need to be created to aid this pathway. My role was to provide HR with information about the Open University (OU) </w:t>
      </w:r>
      <w:r w:rsidR="00C266D6">
        <w:rPr>
          <w:rFonts w:ascii="Arial" w:hAnsi="Arial" w:cs="Arial"/>
        </w:rPr>
        <w:t>s</w:t>
      </w:r>
      <w:r w:rsidR="00F81F6B">
        <w:rPr>
          <w:rFonts w:ascii="Arial" w:hAnsi="Arial" w:cs="Arial"/>
        </w:rPr>
        <w:t>ocial work</w:t>
      </w:r>
      <w:r w:rsidRPr="00E27E7C">
        <w:rPr>
          <w:rFonts w:ascii="Arial" w:hAnsi="Arial" w:cs="Arial"/>
        </w:rPr>
        <w:t xml:space="preserve"> </w:t>
      </w:r>
      <w:r w:rsidR="00C266D6">
        <w:rPr>
          <w:rFonts w:ascii="Arial" w:hAnsi="Arial" w:cs="Arial"/>
        </w:rPr>
        <w:t>d</w:t>
      </w:r>
      <w:r w:rsidR="00D35354">
        <w:rPr>
          <w:rFonts w:ascii="Arial" w:hAnsi="Arial" w:cs="Arial"/>
        </w:rPr>
        <w:t>egree</w:t>
      </w:r>
      <w:r w:rsidRPr="00E27E7C">
        <w:rPr>
          <w:rFonts w:ascii="Arial" w:hAnsi="Arial" w:cs="Arial"/>
        </w:rPr>
        <w:t xml:space="preserve"> requirements and to provide support to the team managers at an operational level, such as supporting with interviewing the trainees. A further role for me was to develop a learning agreement for the trainees (Appendix 22) and to lead on the OU application side of the traineeship agreement, which would require a further interview with representatives from the OU and service user representatives. As the OU’s policy requires us to use materials and questions </w:t>
      </w:r>
      <w:r w:rsidRPr="00E27E7C">
        <w:rPr>
          <w:rFonts w:ascii="Arial" w:hAnsi="Arial" w:cs="Arial"/>
        </w:rPr>
        <w:lastRenderedPageBreak/>
        <w:t xml:space="preserve">provided by them for all potential OU students, this did not leave much room for design and development for me with regards to the interview process. However, as a result of a new pathway I designed a new table for me to use to keep track of student placements (Appendix 20). </w:t>
      </w:r>
    </w:p>
    <w:p w14:paraId="48642514" w14:textId="77777777" w:rsidR="00E27E7C" w:rsidRPr="00E27E7C" w:rsidRDefault="00E27E7C" w:rsidP="00E27E7C">
      <w:pPr>
        <w:pStyle w:val="Default"/>
        <w:spacing w:line="360" w:lineRule="auto"/>
        <w:jc w:val="both"/>
        <w:rPr>
          <w:rFonts w:ascii="Arial" w:hAnsi="Arial" w:cs="Arial"/>
        </w:rPr>
      </w:pPr>
    </w:p>
    <w:p w14:paraId="34C9100D" w14:textId="32F7EC20" w:rsidR="00E27E7C" w:rsidRPr="00E27E7C" w:rsidRDefault="00E27E7C" w:rsidP="00E27E7C">
      <w:pPr>
        <w:pStyle w:val="Default"/>
        <w:spacing w:line="360" w:lineRule="auto"/>
        <w:jc w:val="both"/>
        <w:rPr>
          <w:rFonts w:ascii="Arial" w:hAnsi="Arial" w:cs="Arial"/>
        </w:rPr>
      </w:pPr>
      <w:r w:rsidRPr="00E27E7C">
        <w:rPr>
          <w:rFonts w:ascii="Arial" w:hAnsi="Arial" w:cs="Arial"/>
        </w:rPr>
        <w:t xml:space="preserve">Given the traineeship route was firmly linked to their employed role/contract, I did not need to oversee the intricacies of the contract as I had with the secondee policy as this was managed by the HR team. However, I did contribute to the development of the contract, as I had the knowledge about the OU </w:t>
      </w:r>
      <w:r w:rsidR="00C266D6">
        <w:rPr>
          <w:rFonts w:ascii="Arial" w:hAnsi="Arial" w:cs="Arial"/>
        </w:rPr>
        <w:t>s</w:t>
      </w:r>
      <w:r w:rsidR="00F81F6B">
        <w:rPr>
          <w:rFonts w:ascii="Arial" w:hAnsi="Arial" w:cs="Arial"/>
        </w:rPr>
        <w:t>ocial work</w:t>
      </w:r>
      <w:r w:rsidRPr="00E27E7C">
        <w:rPr>
          <w:rFonts w:ascii="Arial" w:hAnsi="Arial" w:cs="Arial"/>
        </w:rPr>
        <w:t xml:space="preserve"> </w:t>
      </w:r>
      <w:r w:rsidR="00C266D6">
        <w:rPr>
          <w:rFonts w:ascii="Arial" w:hAnsi="Arial" w:cs="Arial"/>
        </w:rPr>
        <w:t>d</w:t>
      </w:r>
      <w:r w:rsidR="00D35354">
        <w:rPr>
          <w:rFonts w:ascii="Arial" w:hAnsi="Arial" w:cs="Arial"/>
        </w:rPr>
        <w:t>egree</w:t>
      </w:r>
      <w:r w:rsidRPr="00E27E7C">
        <w:rPr>
          <w:rFonts w:ascii="Arial" w:hAnsi="Arial" w:cs="Arial"/>
        </w:rPr>
        <w:t xml:space="preserve"> (Appendix </w:t>
      </w:r>
      <w:r w:rsidR="00FB638E">
        <w:rPr>
          <w:rFonts w:ascii="Arial" w:hAnsi="Arial" w:cs="Arial"/>
        </w:rPr>
        <w:t>1</w:t>
      </w:r>
      <w:r w:rsidRPr="00E27E7C">
        <w:rPr>
          <w:rFonts w:ascii="Arial" w:hAnsi="Arial" w:cs="Arial"/>
        </w:rPr>
        <w:t xml:space="preserve">). </w:t>
      </w:r>
    </w:p>
    <w:p w14:paraId="20799EA9" w14:textId="76E90D7B" w:rsidR="00E27E7C" w:rsidRDefault="00E27E7C" w:rsidP="00E27E7C">
      <w:pPr>
        <w:pStyle w:val="Default"/>
        <w:spacing w:line="360" w:lineRule="auto"/>
        <w:jc w:val="both"/>
        <w:rPr>
          <w:rFonts w:ascii="Arial" w:hAnsi="Arial" w:cs="Arial"/>
        </w:rPr>
      </w:pPr>
      <w:r w:rsidRPr="00E27E7C">
        <w:rPr>
          <w:rFonts w:ascii="Arial" w:hAnsi="Arial" w:cs="Arial"/>
        </w:rPr>
        <w:t xml:space="preserve">The second alternative grow your own route I supported with the design and delivery of was the secondee route via the MSc programme at Swansea University. The head of adult services and the head of children services had commissioned a place each on the MSc programme independently due to ring fenced funding they had secured. However, they only included me in the process once they had realised, they would need student placement learning opportunities (PLOs) to support the employees to achieve their qualification. On exploration with the senior managers of the process they had followed, they both confirmed that they had not developed a process and hand-picked employees within their service area to pilot the pathway. On reflection, I remember feeling very uneasy with this, as I felt this could lead to a significant backlash and challenge from employees who were not given an opportunity apply for the MSc </w:t>
      </w:r>
      <w:r w:rsidR="00C266D6">
        <w:rPr>
          <w:rFonts w:ascii="Arial" w:hAnsi="Arial" w:cs="Arial"/>
        </w:rPr>
        <w:t>s</w:t>
      </w:r>
      <w:r w:rsidR="00F81F6B">
        <w:rPr>
          <w:rFonts w:ascii="Arial" w:hAnsi="Arial" w:cs="Arial"/>
        </w:rPr>
        <w:t>ocial work</w:t>
      </w:r>
      <w:r w:rsidRPr="00E27E7C">
        <w:rPr>
          <w:rFonts w:ascii="Arial" w:hAnsi="Arial" w:cs="Arial"/>
        </w:rPr>
        <w:t xml:space="preserve"> programme. This led me to act quickly on developing a MSc policy as we now had two members of staff enrolled on the MSc </w:t>
      </w:r>
      <w:r w:rsidR="00C266D6">
        <w:rPr>
          <w:rFonts w:ascii="Arial" w:hAnsi="Arial" w:cs="Arial"/>
        </w:rPr>
        <w:t>s</w:t>
      </w:r>
      <w:r w:rsidR="00F81F6B">
        <w:rPr>
          <w:rFonts w:ascii="Arial" w:hAnsi="Arial" w:cs="Arial"/>
        </w:rPr>
        <w:t>ocial work</w:t>
      </w:r>
      <w:r w:rsidRPr="00E27E7C">
        <w:rPr>
          <w:rFonts w:ascii="Arial" w:hAnsi="Arial" w:cs="Arial"/>
        </w:rPr>
        <w:t xml:space="preserve"> programme who had not signed up to any form of policy or learning agreement. </w:t>
      </w:r>
    </w:p>
    <w:p w14:paraId="296E1154" w14:textId="77777777" w:rsidR="00E27E7C" w:rsidRPr="00E27E7C" w:rsidRDefault="00E27E7C" w:rsidP="00E27E7C">
      <w:pPr>
        <w:pStyle w:val="Default"/>
        <w:spacing w:line="360" w:lineRule="auto"/>
        <w:jc w:val="both"/>
        <w:rPr>
          <w:rFonts w:ascii="Arial" w:hAnsi="Arial" w:cs="Arial"/>
        </w:rPr>
      </w:pPr>
    </w:p>
    <w:p w14:paraId="74C88E5C" w14:textId="24688F81" w:rsidR="00E27E7C" w:rsidRDefault="00E27E7C" w:rsidP="00E27E7C">
      <w:pPr>
        <w:pStyle w:val="Default"/>
        <w:spacing w:line="360" w:lineRule="auto"/>
        <w:jc w:val="both"/>
        <w:rPr>
          <w:rFonts w:ascii="Arial" w:hAnsi="Arial" w:cs="Arial"/>
        </w:rPr>
      </w:pPr>
      <w:r w:rsidRPr="00E27E7C">
        <w:rPr>
          <w:rFonts w:ascii="Arial" w:hAnsi="Arial" w:cs="Arial"/>
        </w:rPr>
        <w:t xml:space="preserve">The first step I took was to develop a flow chart to demonstrate the process we would adopt for the future (Appendix 18). This idea came from my experience from learning objective one, I felt that offering a visual representation of the proposed process would allow the senior manager to quickly understand the proposed process for the MSc programme, and this also gave me some additional time to develop the MSc policy (Appendix 17). I felt confident in designing the MSc policy as I had previously updated the joint SW policy (Appendix 7) and I had sole responsibility for the management of MSc hosted students, which gave me the knowledge needed about the course to develop a detailed policy. I was now confident that I had developed the relevant </w:t>
      </w:r>
      <w:r w:rsidRPr="00E27E7C">
        <w:rPr>
          <w:rFonts w:ascii="Arial" w:hAnsi="Arial" w:cs="Arial"/>
        </w:rPr>
        <w:lastRenderedPageBreak/>
        <w:t xml:space="preserve">paperwork needed to support the process I had designed to support a new pathway of becoming a qualified </w:t>
      </w:r>
      <w:r w:rsidR="007F3711">
        <w:rPr>
          <w:rFonts w:ascii="Arial" w:hAnsi="Arial" w:cs="Arial"/>
        </w:rPr>
        <w:t>s</w:t>
      </w:r>
      <w:r w:rsidR="00F81F6B">
        <w:rPr>
          <w:rFonts w:ascii="Arial" w:hAnsi="Arial" w:cs="Arial"/>
        </w:rPr>
        <w:t>ocial work</w:t>
      </w:r>
      <w:r w:rsidRPr="00E27E7C">
        <w:rPr>
          <w:rFonts w:ascii="Arial" w:hAnsi="Arial" w:cs="Arial"/>
        </w:rPr>
        <w:t xml:space="preserve">er for the organisation. </w:t>
      </w:r>
    </w:p>
    <w:p w14:paraId="31DC8A26" w14:textId="77777777" w:rsidR="00E27E7C" w:rsidRPr="00E27E7C" w:rsidRDefault="00E27E7C" w:rsidP="00E27E7C">
      <w:pPr>
        <w:pStyle w:val="Default"/>
        <w:spacing w:line="360" w:lineRule="auto"/>
        <w:jc w:val="both"/>
        <w:rPr>
          <w:rFonts w:ascii="Arial" w:hAnsi="Arial" w:cs="Arial"/>
        </w:rPr>
      </w:pPr>
    </w:p>
    <w:p w14:paraId="74215882" w14:textId="4D0A5EE0" w:rsidR="00621D59" w:rsidRDefault="00E27E7C" w:rsidP="00E27E7C">
      <w:pPr>
        <w:pStyle w:val="Default"/>
        <w:spacing w:line="360" w:lineRule="auto"/>
        <w:jc w:val="both"/>
        <w:rPr>
          <w:rFonts w:ascii="Arial" w:hAnsi="Arial" w:cs="Arial"/>
        </w:rPr>
      </w:pPr>
      <w:r w:rsidRPr="00E27E7C">
        <w:rPr>
          <w:rFonts w:ascii="Arial" w:hAnsi="Arial" w:cs="Arial"/>
        </w:rPr>
        <w:t>With regards to the implementation of the experience practitioner framework, I had been an integral part of developing the framework with the task and finish group (Appendix 15). I had anticipated talking a lead in implementing the roll out, however, prior to the roll out of the experienced practitioner framework I left my role as Senior L&amp;D Advisor with the organisation.</w:t>
      </w:r>
    </w:p>
    <w:p w14:paraId="7635ECAC" w14:textId="77777777" w:rsidR="00975E28" w:rsidRPr="00E27E7C" w:rsidRDefault="00975E28" w:rsidP="00E27E7C">
      <w:pPr>
        <w:pStyle w:val="Default"/>
        <w:spacing w:line="360" w:lineRule="auto"/>
        <w:jc w:val="both"/>
        <w:rPr>
          <w:rFonts w:ascii="Arial" w:hAnsi="Arial" w:cs="Arial"/>
        </w:rPr>
      </w:pPr>
    </w:p>
    <w:p w14:paraId="6999EAFC" w14:textId="5ACB737F" w:rsidR="00E27E7C" w:rsidRDefault="00E27E7C" w:rsidP="00582B74">
      <w:pPr>
        <w:pStyle w:val="Default"/>
        <w:spacing w:line="360" w:lineRule="auto"/>
        <w:jc w:val="both"/>
        <w:rPr>
          <w:rFonts w:ascii="Arial" w:hAnsi="Arial" w:cs="Arial"/>
          <w:b/>
          <w:bCs/>
        </w:rPr>
      </w:pPr>
      <w:r w:rsidRPr="00582B74">
        <w:rPr>
          <w:rFonts w:ascii="Arial" w:hAnsi="Arial" w:cs="Arial"/>
          <w:b/>
          <w:bCs/>
        </w:rPr>
        <w:t>So What?</w:t>
      </w:r>
    </w:p>
    <w:p w14:paraId="77253E71" w14:textId="36FD922A" w:rsidR="00E27E7C" w:rsidRDefault="00E27E7C" w:rsidP="00E27E7C">
      <w:pPr>
        <w:pStyle w:val="Default"/>
        <w:spacing w:line="360" w:lineRule="auto"/>
        <w:jc w:val="both"/>
        <w:rPr>
          <w:rFonts w:ascii="Arial" w:hAnsi="Arial" w:cs="Arial"/>
        </w:rPr>
      </w:pPr>
      <w:r w:rsidRPr="00582B74">
        <w:rPr>
          <w:rFonts w:ascii="Arial" w:hAnsi="Arial" w:cs="Arial"/>
        </w:rPr>
        <w:t xml:space="preserve">With regards to the development of the trainee pathway I felt a sense of accomplishment as we progressed with employing trainee </w:t>
      </w:r>
      <w:r w:rsidR="007F3711">
        <w:rPr>
          <w:rFonts w:ascii="Arial" w:hAnsi="Arial" w:cs="Arial"/>
        </w:rPr>
        <w:t>s</w:t>
      </w:r>
      <w:r w:rsidR="00F81F6B">
        <w:rPr>
          <w:rFonts w:ascii="Arial" w:hAnsi="Arial" w:cs="Arial"/>
        </w:rPr>
        <w:t>ocial work</w:t>
      </w:r>
      <w:r w:rsidRPr="00582B74">
        <w:rPr>
          <w:rFonts w:ascii="Arial" w:hAnsi="Arial" w:cs="Arial"/>
        </w:rPr>
        <w:t xml:space="preserve">ers for the first time within the organisation. This experience built my confidence considerably as I have always had a passion for reviewing processes with a view of improving them. The fact a recommendation I had made had now materialised into the vision I had, this reassured me that I can present good ideas regardless of my position within the organisation. Reflecting on this experience, I feel that being the member of the task and finish group in an operational role gave me the freedom to think outside the box as </w:t>
      </w:r>
      <w:r w:rsidR="002A3318">
        <w:rPr>
          <w:rFonts w:ascii="Arial" w:hAnsi="Arial" w:cs="Arial"/>
        </w:rPr>
        <w:t xml:space="preserve">I was not under the same level of </w:t>
      </w:r>
      <w:r w:rsidRPr="00582B74">
        <w:rPr>
          <w:rFonts w:ascii="Arial" w:hAnsi="Arial" w:cs="Arial"/>
        </w:rPr>
        <w:t>pressure and expectation to</w:t>
      </w:r>
      <w:r w:rsidR="00867B69">
        <w:rPr>
          <w:rFonts w:ascii="Arial" w:hAnsi="Arial" w:cs="Arial"/>
        </w:rPr>
        <w:t xml:space="preserve"> deliver as </w:t>
      </w:r>
      <w:r w:rsidRPr="00582B74">
        <w:rPr>
          <w:rFonts w:ascii="Arial" w:hAnsi="Arial" w:cs="Arial"/>
        </w:rPr>
        <w:t>the senior managers. Robinson and Schroeder (2004) address this point in their book; Ideas Are Free. I could relate to their points around high expectations and scrutiny on managers leaving little time for them to think long term as they try to manage constant crisis</w:t>
      </w:r>
      <w:r w:rsidR="000349E6">
        <w:rPr>
          <w:rFonts w:ascii="Arial" w:hAnsi="Arial" w:cs="Arial"/>
        </w:rPr>
        <w:t xml:space="preserve">, essentially firefighting. </w:t>
      </w:r>
      <w:r w:rsidRPr="00582B74">
        <w:rPr>
          <w:rFonts w:ascii="Arial" w:hAnsi="Arial" w:cs="Arial"/>
        </w:rPr>
        <w:t>Furthermore, the link they made to operational employees being closer to the issues and understanding the direct impact of unresolved issues better, allowing them to come up with ideas to resolve identified issues</w:t>
      </w:r>
      <w:r w:rsidR="00F324CF">
        <w:rPr>
          <w:rFonts w:ascii="Arial" w:hAnsi="Arial" w:cs="Arial"/>
        </w:rPr>
        <w:t>, resonated with me</w:t>
      </w:r>
      <w:r w:rsidRPr="00582B74">
        <w:rPr>
          <w:rFonts w:ascii="Arial" w:hAnsi="Arial" w:cs="Arial"/>
        </w:rPr>
        <w:t xml:space="preserve">. Understanding this situation, I feel it can aid me as a manager in the future, as I now understand how rewarding it is to feel validated that your ideas matter and you can impact on the organisation you serve. </w:t>
      </w:r>
    </w:p>
    <w:p w14:paraId="4B920AA0" w14:textId="77777777" w:rsidR="00E80D44" w:rsidRPr="00582B74" w:rsidRDefault="00E80D44" w:rsidP="00E27E7C">
      <w:pPr>
        <w:pStyle w:val="Default"/>
        <w:spacing w:line="360" w:lineRule="auto"/>
        <w:jc w:val="both"/>
        <w:rPr>
          <w:rFonts w:ascii="Arial" w:hAnsi="Arial" w:cs="Arial"/>
        </w:rPr>
      </w:pPr>
    </w:p>
    <w:p w14:paraId="6AD97567" w14:textId="4BE93384" w:rsidR="00E27E7C" w:rsidRDefault="00E27E7C" w:rsidP="00E27E7C">
      <w:pPr>
        <w:spacing w:line="360" w:lineRule="auto"/>
        <w:jc w:val="both"/>
        <w:rPr>
          <w:rFonts w:ascii="Arial" w:hAnsi="Arial" w:cs="Arial"/>
          <w:sz w:val="24"/>
          <w:szCs w:val="24"/>
        </w:rPr>
      </w:pPr>
      <w:r w:rsidRPr="00582B74">
        <w:rPr>
          <w:rFonts w:ascii="Arial" w:hAnsi="Arial" w:cs="Arial"/>
          <w:sz w:val="24"/>
          <w:szCs w:val="24"/>
        </w:rPr>
        <w:t xml:space="preserve">As I progressed onto designing and developing the MSc pathway, my initial reaction was utter shock at the fact the heads of service had agreed for two employees to apply for the MSc </w:t>
      </w:r>
      <w:r w:rsidR="007F3711">
        <w:rPr>
          <w:rFonts w:ascii="Arial" w:hAnsi="Arial" w:cs="Arial"/>
          <w:sz w:val="24"/>
          <w:szCs w:val="24"/>
        </w:rPr>
        <w:t>s</w:t>
      </w:r>
      <w:r w:rsidR="00F81F6B">
        <w:rPr>
          <w:rFonts w:ascii="Arial" w:hAnsi="Arial" w:cs="Arial"/>
          <w:sz w:val="24"/>
          <w:szCs w:val="24"/>
        </w:rPr>
        <w:t>ocial work</w:t>
      </w:r>
      <w:r w:rsidRPr="00582B74">
        <w:rPr>
          <w:rFonts w:ascii="Arial" w:hAnsi="Arial" w:cs="Arial"/>
          <w:sz w:val="24"/>
          <w:szCs w:val="24"/>
        </w:rPr>
        <w:t xml:space="preserve"> Programme at Swansea University, with no established process in place. One reason for this was the vulnerable position it placed the organisation in, as there was no equitable process in place. The second reason was </w:t>
      </w:r>
      <w:r w:rsidRPr="00582B74">
        <w:rPr>
          <w:rFonts w:ascii="Arial" w:hAnsi="Arial" w:cs="Arial"/>
          <w:sz w:val="24"/>
          <w:szCs w:val="24"/>
        </w:rPr>
        <w:lastRenderedPageBreak/>
        <w:t>that the two enrolled employees did not have any form of support in place, and they had not signed up to a learning agreement. I was astonished that the senior managers would act</w:t>
      </w:r>
      <w:r w:rsidR="009A2708">
        <w:rPr>
          <w:rFonts w:ascii="Arial" w:hAnsi="Arial" w:cs="Arial"/>
          <w:sz w:val="24"/>
          <w:szCs w:val="24"/>
        </w:rPr>
        <w:t xml:space="preserve"> </w:t>
      </w:r>
      <w:r w:rsidR="00ED2764">
        <w:rPr>
          <w:rFonts w:ascii="Arial" w:hAnsi="Arial" w:cs="Arial"/>
          <w:sz w:val="24"/>
          <w:szCs w:val="24"/>
        </w:rPr>
        <w:t xml:space="preserve">in a way I would consider </w:t>
      </w:r>
      <w:r w:rsidRPr="00582B74">
        <w:rPr>
          <w:rFonts w:ascii="Arial" w:hAnsi="Arial" w:cs="Arial"/>
          <w:sz w:val="24"/>
          <w:szCs w:val="24"/>
        </w:rPr>
        <w:t xml:space="preserve">reckless. Berggren and Bernshteyn (2007) carried out a study on how organisational transparency drives company performance. Although the study has a focus on driving performance in relation to ‘profit’ I feel the underpinning concept that transparency aids performance can be transferred to any organisation. Furthermore, the study explored the fact that transparency is not achievable without the fundamental processes being in place in the first instance. Knowing this information really did motivate me to develop the MSc policy sooner rather than later, as the fact I felt something underhand had taken place did not align with my professional or personal value base (SCW, 2017). </w:t>
      </w:r>
    </w:p>
    <w:p w14:paraId="78FB98A7" w14:textId="77777777" w:rsidR="00C96E20" w:rsidRDefault="00E27E7C" w:rsidP="00E27E7C">
      <w:pPr>
        <w:pStyle w:val="Default"/>
        <w:spacing w:line="360" w:lineRule="auto"/>
        <w:jc w:val="both"/>
        <w:rPr>
          <w:rFonts w:ascii="Arial" w:hAnsi="Arial" w:cs="Arial"/>
        </w:rPr>
      </w:pPr>
      <w:r w:rsidRPr="00582B74">
        <w:rPr>
          <w:rFonts w:ascii="Arial" w:hAnsi="Arial" w:cs="Arial"/>
        </w:rPr>
        <w:t xml:space="preserve">As I progressed with getting the MSc policy done, I felt I was on the front foot, I had already developed a joint policy to aid consistency across the organisation and I now had well established relationships with the R&amp;R forum and task and finish group. </w:t>
      </w:r>
    </w:p>
    <w:p w14:paraId="420F1DE6" w14:textId="77777777" w:rsidR="00C96E20" w:rsidRDefault="00C96E20" w:rsidP="00E27E7C">
      <w:pPr>
        <w:pStyle w:val="Default"/>
        <w:spacing w:line="360" w:lineRule="auto"/>
        <w:jc w:val="both"/>
        <w:rPr>
          <w:rFonts w:ascii="Arial" w:hAnsi="Arial" w:cs="Arial"/>
        </w:rPr>
      </w:pPr>
    </w:p>
    <w:p w14:paraId="3379D01A" w14:textId="3788675C" w:rsidR="00E27E7C" w:rsidRDefault="00E27E7C" w:rsidP="00E27E7C">
      <w:pPr>
        <w:pStyle w:val="Default"/>
        <w:spacing w:line="360" w:lineRule="auto"/>
        <w:jc w:val="both"/>
        <w:rPr>
          <w:rFonts w:ascii="Arial" w:hAnsi="Arial" w:cs="Arial"/>
        </w:rPr>
      </w:pPr>
      <w:r w:rsidRPr="00582B74">
        <w:rPr>
          <w:rFonts w:ascii="Arial" w:hAnsi="Arial" w:cs="Arial"/>
        </w:rPr>
        <w:t xml:space="preserve">When considering my report writing skills, I feel it is important to reflect on </w:t>
      </w:r>
      <w:r w:rsidR="004D6565">
        <w:rPr>
          <w:rFonts w:ascii="Arial" w:hAnsi="Arial" w:cs="Arial"/>
        </w:rPr>
        <w:t xml:space="preserve">how these skills first developed in </w:t>
      </w:r>
      <w:r w:rsidRPr="00582B74">
        <w:rPr>
          <w:rFonts w:ascii="Arial" w:hAnsi="Arial" w:cs="Arial"/>
        </w:rPr>
        <w:t xml:space="preserve">my </w:t>
      </w:r>
      <w:r w:rsidR="007F3711">
        <w:rPr>
          <w:rFonts w:ascii="Arial" w:hAnsi="Arial" w:cs="Arial"/>
        </w:rPr>
        <w:t>s</w:t>
      </w:r>
      <w:r w:rsidR="00F81F6B">
        <w:rPr>
          <w:rFonts w:ascii="Arial" w:hAnsi="Arial" w:cs="Arial"/>
        </w:rPr>
        <w:t>ocial work</w:t>
      </w:r>
      <w:r w:rsidRPr="00582B74">
        <w:rPr>
          <w:rFonts w:ascii="Arial" w:hAnsi="Arial" w:cs="Arial"/>
        </w:rPr>
        <w:t xml:space="preserve"> career. As an experienced </w:t>
      </w:r>
      <w:r w:rsidR="007F3711">
        <w:rPr>
          <w:rFonts w:ascii="Arial" w:hAnsi="Arial" w:cs="Arial"/>
        </w:rPr>
        <w:t>s</w:t>
      </w:r>
      <w:r w:rsidR="00F81F6B">
        <w:rPr>
          <w:rFonts w:ascii="Arial" w:hAnsi="Arial" w:cs="Arial"/>
        </w:rPr>
        <w:t>ocial work</w:t>
      </w:r>
      <w:r w:rsidRPr="00582B74">
        <w:rPr>
          <w:rFonts w:ascii="Arial" w:hAnsi="Arial" w:cs="Arial"/>
        </w:rPr>
        <w:t>er, I was allocated several cases within the court arena. As part of that role, I constantly had to gather, analyse, and developed a range of reports (</w:t>
      </w:r>
      <w:r w:rsidR="001E65D9">
        <w:rPr>
          <w:rFonts w:ascii="Arial" w:hAnsi="Arial" w:cs="Arial"/>
        </w:rPr>
        <w:t>c</w:t>
      </w:r>
      <w:r w:rsidRPr="00582B74">
        <w:rPr>
          <w:rFonts w:ascii="Arial" w:hAnsi="Arial" w:cs="Arial"/>
        </w:rPr>
        <w:t xml:space="preserve">ourt </w:t>
      </w:r>
      <w:r w:rsidR="001E65D9">
        <w:rPr>
          <w:rFonts w:ascii="Arial" w:hAnsi="Arial" w:cs="Arial"/>
        </w:rPr>
        <w:t>s</w:t>
      </w:r>
      <w:r w:rsidRPr="00582B74">
        <w:rPr>
          <w:rFonts w:ascii="Arial" w:hAnsi="Arial" w:cs="Arial"/>
        </w:rPr>
        <w:t>tatements/</w:t>
      </w:r>
      <w:r w:rsidR="001E65D9">
        <w:rPr>
          <w:rFonts w:ascii="Arial" w:hAnsi="Arial" w:cs="Arial"/>
        </w:rPr>
        <w:t xml:space="preserve"> s</w:t>
      </w:r>
      <w:r w:rsidRPr="00582B74">
        <w:rPr>
          <w:rFonts w:ascii="Arial" w:hAnsi="Arial" w:cs="Arial"/>
        </w:rPr>
        <w:t xml:space="preserve">pecial </w:t>
      </w:r>
      <w:r w:rsidR="001E65D9">
        <w:rPr>
          <w:rFonts w:ascii="Arial" w:hAnsi="Arial" w:cs="Arial"/>
        </w:rPr>
        <w:t>g</w:t>
      </w:r>
      <w:r w:rsidRPr="00582B74">
        <w:rPr>
          <w:rFonts w:ascii="Arial" w:hAnsi="Arial" w:cs="Arial"/>
        </w:rPr>
        <w:t>uardianship Reports/</w:t>
      </w:r>
      <w:r w:rsidR="001E65D9">
        <w:rPr>
          <w:rFonts w:ascii="Arial" w:hAnsi="Arial" w:cs="Arial"/>
        </w:rPr>
        <w:t xml:space="preserve"> p</w:t>
      </w:r>
      <w:r w:rsidRPr="00582B74">
        <w:rPr>
          <w:rFonts w:ascii="Arial" w:hAnsi="Arial" w:cs="Arial"/>
        </w:rPr>
        <w:t xml:space="preserve">arenting </w:t>
      </w:r>
      <w:r w:rsidR="001E65D9">
        <w:rPr>
          <w:rFonts w:ascii="Arial" w:hAnsi="Arial" w:cs="Arial"/>
        </w:rPr>
        <w:t>r</w:t>
      </w:r>
      <w:r w:rsidRPr="00582B74">
        <w:rPr>
          <w:rFonts w:ascii="Arial" w:hAnsi="Arial" w:cs="Arial"/>
        </w:rPr>
        <w:t>eports/</w:t>
      </w:r>
      <w:r w:rsidR="001E65D9">
        <w:rPr>
          <w:rFonts w:ascii="Arial" w:hAnsi="Arial" w:cs="Arial"/>
        </w:rPr>
        <w:t xml:space="preserve"> v</w:t>
      </w:r>
      <w:r w:rsidRPr="00582B74">
        <w:rPr>
          <w:rFonts w:ascii="Arial" w:hAnsi="Arial" w:cs="Arial"/>
        </w:rPr>
        <w:t xml:space="preserve">iability </w:t>
      </w:r>
      <w:r w:rsidR="001E65D9">
        <w:rPr>
          <w:rFonts w:ascii="Arial" w:hAnsi="Arial" w:cs="Arial"/>
        </w:rPr>
        <w:t>r</w:t>
      </w:r>
      <w:r w:rsidRPr="00582B74">
        <w:rPr>
          <w:rFonts w:ascii="Arial" w:hAnsi="Arial" w:cs="Arial"/>
        </w:rPr>
        <w:t>eports) to a large audience (</w:t>
      </w:r>
      <w:r w:rsidR="001E65D9">
        <w:rPr>
          <w:rFonts w:ascii="Arial" w:hAnsi="Arial" w:cs="Arial"/>
        </w:rPr>
        <w:t>l</w:t>
      </w:r>
      <w:r w:rsidRPr="00582B74">
        <w:rPr>
          <w:rFonts w:ascii="Arial" w:hAnsi="Arial" w:cs="Arial"/>
        </w:rPr>
        <w:t xml:space="preserve">ine </w:t>
      </w:r>
      <w:r w:rsidR="001E65D9">
        <w:rPr>
          <w:rFonts w:ascii="Arial" w:hAnsi="Arial" w:cs="Arial"/>
        </w:rPr>
        <w:t>m</w:t>
      </w:r>
      <w:r w:rsidRPr="00582B74">
        <w:rPr>
          <w:rFonts w:ascii="Arial" w:hAnsi="Arial" w:cs="Arial"/>
        </w:rPr>
        <w:t>anager/</w:t>
      </w:r>
      <w:r w:rsidR="001E65D9">
        <w:rPr>
          <w:rFonts w:ascii="Arial" w:hAnsi="Arial" w:cs="Arial"/>
        </w:rPr>
        <w:t xml:space="preserve"> s</w:t>
      </w:r>
      <w:r w:rsidRPr="00582B74">
        <w:rPr>
          <w:rFonts w:ascii="Arial" w:hAnsi="Arial" w:cs="Arial"/>
        </w:rPr>
        <w:t xml:space="preserve">enior </w:t>
      </w:r>
      <w:r w:rsidR="001E65D9">
        <w:rPr>
          <w:rFonts w:ascii="Arial" w:hAnsi="Arial" w:cs="Arial"/>
        </w:rPr>
        <w:t>m</w:t>
      </w:r>
      <w:r w:rsidRPr="00582B74">
        <w:rPr>
          <w:rFonts w:ascii="Arial" w:hAnsi="Arial" w:cs="Arial"/>
        </w:rPr>
        <w:t xml:space="preserve">anagers/ Solicitors/ the </w:t>
      </w:r>
      <w:r w:rsidR="001E65D9">
        <w:rPr>
          <w:rFonts w:ascii="Arial" w:hAnsi="Arial" w:cs="Arial"/>
        </w:rPr>
        <w:t>c</w:t>
      </w:r>
      <w:r w:rsidRPr="00582B74">
        <w:rPr>
          <w:rFonts w:ascii="Arial" w:hAnsi="Arial" w:cs="Arial"/>
        </w:rPr>
        <w:t>ourts). As</w:t>
      </w:r>
      <w:r w:rsidR="00BE7179">
        <w:rPr>
          <w:rFonts w:ascii="Arial" w:hAnsi="Arial" w:cs="Arial"/>
        </w:rPr>
        <w:t xml:space="preserve"> critically reflected </w:t>
      </w:r>
      <w:r w:rsidRPr="00582B74">
        <w:rPr>
          <w:rFonts w:ascii="Arial" w:hAnsi="Arial" w:cs="Arial"/>
        </w:rPr>
        <w:t>in learning objective two I had received positive feedback from the barrister on the quality of my written evidence</w:t>
      </w:r>
      <w:r w:rsidR="00C33F4C">
        <w:rPr>
          <w:rFonts w:ascii="Arial" w:hAnsi="Arial" w:cs="Arial"/>
        </w:rPr>
        <w:t xml:space="preserve">, it is fair to say I am confident when it comes to report writing. I had also attended </w:t>
      </w:r>
      <w:r w:rsidR="00941AAF">
        <w:rPr>
          <w:rFonts w:ascii="Arial" w:hAnsi="Arial" w:cs="Arial"/>
        </w:rPr>
        <w:t xml:space="preserve">a report writing training course </w:t>
      </w:r>
      <w:r w:rsidRPr="00582B74">
        <w:rPr>
          <w:rFonts w:ascii="Arial" w:hAnsi="Arial" w:cs="Arial"/>
        </w:rPr>
        <w:t>which again contributed to my sense of confidence in developing the MSc policy</w:t>
      </w:r>
      <w:r w:rsidR="00941AAF">
        <w:rPr>
          <w:rFonts w:ascii="Arial" w:hAnsi="Arial" w:cs="Arial"/>
        </w:rPr>
        <w:t xml:space="preserve"> (Appendix </w:t>
      </w:r>
      <w:r w:rsidR="00CA33D9">
        <w:rPr>
          <w:rFonts w:ascii="Arial" w:hAnsi="Arial" w:cs="Arial"/>
        </w:rPr>
        <w:t>8)</w:t>
      </w:r>
      <w:r w:rsidRPr="00582B74">
        <w:rPr>
          <w:rFonts w:ascii="Arial" w:hAnsi="Arial" w:cs="Arial"/>
        </w:rPr>
        <w:t xml:space="preserve">. </w:t>
      </w:r>
    </w:p>
    <w:p w14:paraId="1A6F092C" w14:textId="77777777" w:rsidR="00E80D44" w:rsidRPr="00582B74" w:rsidRDefault="00E80D44" w:rsidP="00E27E7C">
      <w:pPr>
        <w:pStyle w:val="Default"/>
        <w:spacing w:line="360" w:lineRule="auto"/>
        <w:jc w:val="both"/>
        <w:rPr>
          <w:rFonts w:ascii="Arial" w:hAnsi="Arial" w:cs="Arial"/>
        </w:rPr>
      </w:pPr>
    </w:p>
    <w:p w14:paraId="267D900E" w14:textId="56F54242" w:rsidR="00E27E7C" w:rsidRDefault="00E27E7C" w:rsidP="00E27E7C">
      <w:pPr>
        <w:pStyle w:val="Default"/>
        <w:spacing w:line="360" w:lineRule="auto"/>
        <w:jc w:val="both"/>
        <w:rPr>
          <w:rFonts w:ascii="Arial" w:hAnsi="Arial" w:cs="Arial"/>
          <w:b/>
          <w:bCs/>
        </w:rPr>
      </w:pPr>
      <w:r w:rsidRPr="00582B74">
        <w:rPr>
          <w:rFonts w:ascii="Arial" w:hAnsi="Arial" w:cs="Arial"/>
        </w:rPr>
        <w:t>I do feel disappointed that I did not get the opportunity to commit to the implementation of the experienced practitioner framework. This was something I had fully committed to and felt I contributed considerably to the development of. The greatest learning I have taken away from this piece of work is that collaboration can work well</w:t>
      </w:r>
      <w:r w:rsidR="00CA33D9">
        <w:rPr>
          <w:rFonts w:ascii="Arial" w:hAnsi="Arial" w:cs="Arial"/>
        </w:rPr>
        <w:t>, when all team members feel valued</w:t>
      </w:r>
      <w:r w:rsidRPr="00582B74">
        <w:rPr>
          <w:rFonts w:ascii="Arial" w:hAnsi="Arial" w:cs="Arial"/>
        </w:rPr>
        <w:t xml:space="preserve">. When developing the experienced practitioner framework, we all had our induvial roles and expertise, but together we designed and developed </w:t>
      </w:r>
      <w:r w:rsidRPr="00582B74">
        <w:rPr>
          <w:rFonts w:ascii="Arial" w:hAnsi="Arial" w:cs="Arial"/>
        </w:rPr>
        <w:lastRenderedPageBreak/>
        <w:t xml:space="preserve">a framework to aid the retention of experienced </w:t>
      </w:r>
      <w:r w:rsidR="009E3D47">
        <w:rPr>
          <w:rFonts w:ascii="Arial" w:hAnsi="Arial" w:cs="Arial"/>
        </w:rPr>
        <w:t>s</w:t>
      </w:r>
      <w:r w:rsidR="00F81F6B">
        <w:rPr>
          <w:rFonts w:ascii="Arial" w:hAnsi="Arial" w:cs="Arial"/>
        </w:rPr>
        <w:t>ocial work</w:t>
      </w:r>
      <w:r w:rsidRPr="00582B74">
        <w:rPr>
          <w:rFonts w:ascii="Arial" w:hAnsi="Arial" w:cs="Arial"/>
        </w:rPr>
        <w:t xml:space="preserve">ers at a time of crisis for the profession. </w:t>
      </w:r>
    </w:p>
    <w:p w14:paraId="7F909C62" w14:textId="77777777" w:rsidR="00E27E7C" w:rsidRDefault="00E27E7C" w:rsidP="00582B74">
      <w:pPr>
        <w:pStyle w:val="Default"/>
        <w:spacing w:line="360" w:lineRule="auto"/>
        <w:jc w:val="both"/>
        <w:rPr>
          <w:rFonts w:ascii="Arial" w:hAnsi="Arial" w:cs="Arial"/>
          <w:b/>
          <w:bCs/>
        </w:rPr>
      </w:pPr>
    </w:p>
    <w:p w14:paraId="60329C46" w14:textId="29CDE32A" w:rsidR="00E27E7C" w:rsidRDefault="00E80D44" w:rsidP="00582B74">
      <w:pPr>
        <w:pStyle w:val="Default"/>
        <w:spacing w:line="360" w:lineRule="auto"/>
        <w:jc w:val="both"/>
        <w:rPr>
          <w:rFonts w:ascii="Arial" w:hAnsi="Arial" w:cs="Arial"/>
          <w:b/>
          <w:bCs/>
        </w:rPr>
      </w:pPr>
      <w:r w:rsidRPr="00582B74">
        <w:rPr>
          <w:rFonts w:ascii="Arial" w:hAnsi="Arial" w:cs="Arial"/>
          <w:b/>
          <w:bCs/>
        </w:rPr>
        <w:t>Now What?</w:t>
      </w:r>
    </w:p>
    <w:p w14:paraId="36B3962C" w14:textId="2D16DF8D" w:rsidR="00E80D44" w:rsidRPr="00582B74" w:rsidRDefault="00E80D44" w:rsidP="00E80D44">
      <w:pPr>
        <w:pStyle w:val="Default"/>
        <w:spacing w:line="360" w:lineRule="auto"/>
        <w:jc w:val="both"/>
        <w:rPr>
          <w:rFonts w:ascii="Arial" w:hAnsi="Arial" w:cs="Arial"/>
          <w:b/>
          <w:bCs/>
        </w:rPr>
      </w:pPr>
      <w:r w:rsidRPr="00582B74">
        <w:rPr>
          <w:rFonts w:ascii="Arial" w:hAnsi="Arial" w:cs="Arial"/>
        </w:rPr>
        <w:t xml:space="preserve">The experience of designing and developing the MSc </w:t>
      </w:r>
      <w:r w:rsidR="009E3D47">
        <w:rPr>
          <w:rFonts w:ascii="Arial" w:hAnsi="Arial" w:cs="Arial"/>
        </w:rPr>
        <w:t>s</w:t>
      </w:r>
      <w:r w:rsidR="00F81F6B">
        <w:rPr>
          <w:rFonts w:ascii="Arial" w:hAnsi="Arial" w:cs="Arial"/>
        </w:rPr>
        <w:t>ocial work</w:t>
      </w:r>
      <w:r w:rsidRPr="00582B74">
        <w:rPr>
          <w:rFonts w:ascii="Arial" w:hAnsi="Arial" w:cs="Arial"/>
        </w:rPr>
        <w:t xml:space="preserve"> programme pathway has taught me the importance of having a robust process in place to support organisational transparency, and how this can then impact on employee</w:t>
      </w:r>
      <w:r w:rsidR="005202D5">
        <w:rPr>
          <w:rFonts w:ascii="Arial" w:hAnsi="Arial" w:cs="Arial"/>
        </w:rPr>
        <w:t xml:space="preserve">’s well-being </w:t>
      </w:r>
      <w:r w:rsidRPr="00582B74">
        <w:rPr>
          <w:rFonts w:ascii="Arial" w:hAnsi="Arial" w:cs="Arial"/>
        </w:rPr>
        <w:t>and productivity. Furthermore, processes are in place not only for equity</w:t>
      </w:r>
      <w:r w:rsidR="001E4BAE">
        <w:rPr>
          <w:rFonts w:ascii="Arial" w:hAnsi="Arial" w:cs="Arial"/>
        </w:rPr>
        <w:t xml:space="preserve"> purposes</w:t>
      </w:r>
      <w:r w:rsidRPr="00582B74">
        <w:rPr>
          <w:rFonts w:ascii="Arial" w:hAnsi="Arial" w:cs="Arial"/>
        </w:rPr>
        <w:t xml:space="preserve">, but they provide a clear contract between employee and employer, protecting both parties and setting out clear expectations. My professional and personal value base guides me to always advocate for equality and inclusion in all I do. I will take what I have learned about the importance of having equitable process in place into my new role as I embark on a journey of programme management which is likely to require my skills of developing and designing pathways or business plans to support regional objectives.   </w:t>
      </w:r>
    </w:p>
    <w:p w14:paraId="2294E410" w14:textId="77777777" w:rsidR="00E80D44" w:rsidRPr="00582B74" w:rsidRDefault="00E80D44" w:rsidP="00E80D44">
      <w:pPr>
        <w:pStyle w:val="Default"/>
        <w:spacing w:line="360" w:lineRule="auto"/>
        <w:jc w:val="both"/>
        <w:rPr>
          <w:rFonts w:ascii="Arial" w:hAnsi="Arial" w:cs="Arial"/>
          <w:b/>
          <w:bCs/>
        </w:rPr>
      </w:pPr>
    </w:p>
    <w:p w14:paraId="44FDF7A1" w14:textId="501F765B" w:rsidR="00E80D44" w:rsidRPr="00582B74" w:rsidRDefault="00E80D44" w:rsidP="00E80D44">
      <w:pPr>
        <w:pStyle w:val="Default"/>
        <w:spacing w:line="360" w:lineRule="auto"/>
        <w:jc w:val="both"/>
        <w:rPr>
          <w:rFonts w:ascii="Arial" w:hAnsi="Arial" w:cs="Arial"/>
        </w:rPr>
      </w:pPr>
      <w:r w:rsidRPr="00582B74">
        <w:rPr>
          <w:rFonts w:ascii="Arial" w:hAnsi="Arial" w:cs="Arial"/>
        </w:rPr>
        <w:t xml:space="preserve">I am able to identify my self-belief and confidence in my own ability has strengthened throughout this experience. Being part of the task and finish group and contributing to the development of the experienced practitioner framework highlighted to me that I am an expert within my role, and I hold detailed information on </w:t>
      </w:r>
      <w:r w:rsidR="009E3D47">
        <w:rPr>
          <w:rFonts w:ascii="Arial" w:hAnsi="Arial" w:cs="Arial"/>
        </w:rPr>
        <w:t>s</w:t>
      </w:r>
      <w:r w:rsidR="00F81F6B">
        <w:rPr>
          <w:rFonts w:ascii="Arial" w:hAnsi="Arial" w:cs="Arial"/>
        </w:rPr>
        <w:t>ocial work</w:t>
      </w:r>
      <w:r w:rsidRPr="00582B74">
        <w:rPr>
          <w:rFonts w:ascii="Arial" w:hAnsi="Arial" w:cs="Arial"/>
        </w:rPr>
        <w:t xml:space="preserve"> pathways that senior managers do not know. This confirmed to me that I am a valued members of the task and finish group contributing valued and relevant information to the development of the framework. </w:t>
      </w:r>
    </w:p>
    <w:p w14:paraId="5E11AFB5" w14:textId="77777777" w:rsidR="00E80D44" w:rsidRPr="00582B74" w:rsidRDefault="00E80D44" w:rsidP="00E80D44">
      <w:pPr>
        <w:pStyle w:val="Default"/>
        <w:spacing w:line="360" w:lineRule="auto"/>
        <w:jc w:val="both"/>
        <w:rPr>
          <w:rFonts w:ascii="Arial" w:hAnsi="Arial" w:cs="Arial"/>
        </w:rPr>
      </w:pPr>
    </w:p>
    <w:p w14:paraId="51BEE05B" w14:textId="77777777" w:rsidR="00A87551" w:rsidRDefault="00E80D44" w:rsidP="00582B74">
      <w:pPr>
        <w:pStyle w:val="Default"/>
        <w:spacing w:line="360" w:lineRule="auto"/>
        <w:jc w:val="both"/>
        <w:rPr>
          <w:rFonts w:ascii="Arial" w:hAnsi="Arial" w:cs="Arial"/>
          <w:b/>
          <w:bCs/>
        </w:rPr>
      </w:pPr>
      <w:r w:rsidRPr="00582B74">
        <w:rPr>
          <w:rFonts w:ascii="Arial" w:hAnsi="Arial" w:cs="Arial"/>
        </w:rPr>
        <w:t xml:space="preserve">Although I did not get the opportunity to implement the experienced practitioner framework personally, the learning I have obtained from my involvement with the framework is invaluable. Developing and designing the framework required many of us to work collaboratively and pool our expertise together to develop a robust framework to aid retention of </w:t>
      </w:r>
      <w:r w:rsidR="009E3D47">
        <w:rPr>
          <w:rFonts w:ascii="Arial" w:hAnsi="Arial" w:cs="Arial"/>
        </w:rPr>
        <w:t>s</w:t>
      </w:r>
      <w:r w:rsidR="00F81F6B">
        <w:rPr>
          <w:rFonts w:ascii="Arial" w:hAnsi="Arial" w:cs="Arial"/>
        </w:rPr>
        <w:t>ocial work</w:t>
      </w:r>
      <w:r w:rsidRPr="00582B74">
        <w:rPr>
          <w:rFonts w:ascii="Arial" w:hAnsi="Arial" w:cs="Arial"/>
        </w:rPr>
        <w:t xml:space="preserve">ers for the organisation. Being part of the task and finish group allowed me to appreciate that everyone has something to offer when working collaboratively and when people can contribute to their strengths, collectively they can achieve good quality work in a timely manner. My new regional role relies heavily on collaboration, and I feel this experience has taught me the importance of working together to achieve a </w:t>
      </w:r>
      <w:r w:rsidR="00112A48" w:rsidRPr="00582B74">
        <w:rPr>
          <w:rFonts w:ascii="Arial" w:hAnsi="Arial" w:cs="Arial"/>
        </w:rPr>
        <w:t>shared goal</w:t>
      </w:r>
      <w:r w:rsidR="00CC4EA1">
        <w:rPr>
          <w:rFonts w:ascii="Arial" w:hAnsi="Arial" w:cs="Arial"/>
        </w:rPr>
        <w:t xml:space="preserve">. </w:t>
      </w:r>
    </w:p>
    <w:p w14:paraId="51902A62" w14:textId="705D98E1" w:rsidR="00E27E7C" w:rsidRDefault="00E80D44" w:rsidP="00582B74">
      <w:pPr>
        <w:pStyle w:val="Default"/>
        <w:spacing w:line="360" w:lineRule="auto"/>
        <w:jc w:val="both"/>
        <w:rPr>
          <w:rFonts w:ascii="Arial" w:hAnsi="Arial" w:cs="Arial"/>
          <w:b/>
          <w:bCs/>
        </w:rPr>
      </w:pPr>
      <w:r>
        <w:rPr>
          <w:rFonts w:ascii="Arial" w:hAnsi="Arial" w:cs="Arial"/>
          <w:b/>
          <w:bCs/>
        </w:rPr>
        <w:lastRenderedPageBreak/>
        <w:t>___________________________________________________________________</w:t>
      </w:r>
    </w:p>
    <w:p w14:paraId="583A7025" w14:textId="77777777" w:rsidR="00E27E7C" w:rsidRDefault="00E27E7C" w:rsidP="00582B74">
      <w:pPr>
        <w:pStyle w:val="Default"/>
        <w:spacing w:line="360" w:lineRule="auto"/>
        <w:jc w:val="both"/>
        <w:rPr>
          <w:rFonts w:ascii="Arial" w:hAnsi="Arial" w:cs="Arial"/>
          <w:b/>
          <w:bCs/>
        </w:rPr>
      </w:pPr>
    </w:p>
    <w:p w14:paraId="252E1782" w14:textId="3D83107C" w:rsidR="00501147" w:rsidRPr="00582B74" w:rsidRDefault="00501147" w:rsidP="00582B74">
      <w:pPr>
        <w:spacing w:line="360" w:lineRule="auto"/>
        <w:jc w:val="both"/>
        <w:rPr>
          <w:rFonts w:ascii="Arial" w:hAnsi="Arial" w:cs="Arial"/>
          <w:b/>
          <w:bCs/>
          <w:sz w:val="24"/>
          <w:szCs w:val="24"/>
          <w:u w:val="single"/>
        </w:rPr>
      </w:pPr>
      <w:r w:rsidRPr="00582B74">
        <w:rPr>
          <w:rFonts w:ascii="Arial" w:hAnsi="Arial" w:cs="Arial"/>
          <w:b/>
          <w:bCs/>
          <w:sz w:val="24"/>
          <w:szCs w:val="24"/>
          <w:u w:val="single"/>
        </w:rPr>
        <w:t xml:space="preserve">References </w:t>
      </w:r>
    </w:p>
    <w:p w14:paraId="3486B349" w14:textId="75EF3E60" w:rsidR="002002EC" w:rsidRPr="00582B74" w:rsidRDefault="002002EC" w:rsidP="00582B74">
      <w:pPr>
        <w:pStyle w:val="Default"/>
        <w:spacing w:line="360" w:lineRule="auto"/>
        <w:jc w:val="both"/>
        <w:rPr>
          <w:rFonts w:ascii="Arial" w:hAnsi="Arial" w:cs="Arial"/>
          <w:color w:val="0000FF"/>
          <w:u w:val="single"/>
          <w14:ligatures w14:val="none"/>
        </w:rPr>
      </w:pPr>
      <w:r w:rsidRPr="00582B74">
        <w:rPr>
          <w:rFonts w:ascii="Arial" w:hAnsi="Arial" w:cs="Arial"/>
        </w:rPr>
        <w:t xml:space="preserve">Abdui, G. (2010) </w:t>
      </w:r>
      <w:r w:rsidRPr="00582B74">
        <w:rPr>
          <w:rFonts w:ascii="Arial" w:hAnsi="Arial" w:cs="Arial"/>
          <w:i/>
          <w:iCs/>
        </w:rPr>
        <w:t>The Five Stages of Team Development: A Case Study, Project Smart</w:t>
      </w:r>
      <w:r w:rsidR="0070158E" w:rsidRPr="00582B74">
        <w:rPr>
          <w:rFonts w:ascii="Arial" w:hAnsi="Arial" w:cs="Arial"/>
        </w:rPr>
        <w:t xml:space="preserve">. </w:t>
      </w:r>
      <w:r w:rsidRPr="00582B74">
        <w:rPr>
          <w:rFonts w:ascii="Arial" w:hAnsi="Arial" w:cs="Arial"/>
        </w:rPr>
        <w:t xml:space="preserve">Available at: </w:t>
      </w:r>
      <w:hyperlink r:id="rId8" w:history="1">
        <w:r w:rsidRPr="00582B74">
          <w:rPr>
            <w:rStyle w:val="Hyperlink"/>
            <w:rFonts w:ascii="Arial" w:hAnsi="Arial" w:cs="Arial"/>
          </w:rPr>
          <w:t>https://www.projectsmart.co.uk/team-building/the-five-stages-of-team-development-a-case-study.php</w:t>
        </w:r>
      </w:hyperlink>
      <w:r w:rsidRPr="00582B74">
        <w:rPr>
          <w:rFonts w:ascii="Arial" w:hAnsi="Arial" w:cs="Arial"/>
        </w:rPr>
        <w:t xml:space="preserve"> (Accessed: 13/6/2024)</w:t>
      </w:r>
    </w:p>
    <w:p w14:paraId="74488C9F" w14:textId="77777777" w:rsidR="00501147" w:rsidRPr="00582B74" w:rsidRDefault="00501147" w:rsidP="00582B74">
      <w:pPr>
        <w:spacing w:line="360" w:lineRule="auto"/>
        <w:jc w:val="both"/>
        <w:rPr>
          <w:rFonts w:ascii="Arial" w:hAnsi="Arial" w:cs="Arial"/>
          <w:sz w:val="24"/>
          <w:szCs w:val="24"/>
        </w:rPr>
      </w:pPr>
    </w:p>
    <w:p w14:paraId="14B913EC" w14:textId="77777777" w:rsidR="0056108A" w:rsidRPr="00582B74" w:rsidRDefault="0056108A" w:rsidP="00582B74">
      <w:pPr>
        <w:pStyle w:val="Default"/>
        <w:spacing w:line="360" w:lineRule="auto"/>
        <w:jc w:val="both"/>
        <w:rPr>
          <w:rFonts w:ascii="Arial" w:hAnsi="Arial" w:cs="Arial"/>
        </w:rPr>
      </w:pPr>
      <w:r w:rsidRPr="00582B74">
        <w:rPr>
          <w:rFonts w:ascii="Arial" w:hAnsi="Arial" w:cs="Arial"/>
        </w:rPr>
        <w:t xml:space="preserve">Bateson, G. (1972) </w:t>
      </w:r>
      <w:r w:rsidRPr="00582B74">
        <w:rPr>
          <w:rFonts w:ascii="Arial" w:hAnsi="Arial" w:cs="Arial"/>
          <w:i/>
          <w:iCs/>
        </w:rPr>
        <w:t>Steps to an ecology of mind</w:t>
      </w:r>
      <w:r w:rsidRPr="00582B74">
        <w:rPr>
          <w:rFonts w:ascii="Arial" w:hAnsi="Arial" w:cs="Arial"/>
        </w:rPr>
        <w:t>. New York: Ballantine Book</w:t>
      </w:r>
    </w:p>
    <w:p w14:paraId="1DE663F0" w14:textId="77777777" w:rsidR="00826563" w:rsidRPr="00582B74" w:rsidRDefault="00826563" w:rsidP="00582B74">
      <w:pPr>
        <w:pStyle w:val="Default"/>
        <w:spacing w:line="360" w:lineRule="auto"/>
        <w:jc w:val="both"/>
        <w:rPr>
          <w:rFonts w:ascii="Arial" w:hAnsi="Arial" w:cs="Arial"/>
        </w:rPr>
      </w:pPr>
    </w:p>
    <w:p w14:paraId="2486375C" w14:textId="62344216" w:rsidR="00826563" w:rsidRPr="00582B74" w:rsidRDefault="00826563" w:rsidP="00582B74">
      <w:pPr>
        <w:pStyle w:val="Default"/>
        <w:spacing w:line="360" w:lineRule="auto"/>
        <w:jc w:val="both"/>
        <w:rPr>
          <w:rFonts w:ascii="Arial" w:hAnsi="Arial" w:cs="Arial"/>
        </w:rPr>
      </w:pPr>
      <w:r w:rsidRPr="00582B74">
        <w:rPr>
          <w:rFonts w:ascii="Arial" w:hAnsi="Arial" w:cs="Arial"/>
        </w:rPr>
        <w:t xml:space="preserve">Berggren, E., and Bernshteyn, R. (2007) </w:t>
      </w:r>
      <w:r w:rsidR="00F645B2" w:rsidRPr="00582B74">
        <w:rPr>
          <w:rFonts w:ascii="Arial" w:hAnsi="Arial" w:cs="Arial"/>
        </w:rPr>
        <w:t>‘</w:t>
      </w:r>
      <w:r w:rsidRPr="00582B74">
        <w:rPr>
          <w:rFonts w:ascii="Arial" w:hAnsi="Arial" w:cs="Arial"/>
        </w:rPr>
        <w:t>Organizational transparency drives company performance</w:t>
      </w:r>
      <w:r w:rsidR="00F645B2" w:rsidRPr="00582B74">
        <w:rPr>
          <w:rFonts w:ascii="Arial" w:hAnsi="Arial" w:cs="Arial"/>
        </w:rPr>
        <w:t>’</w:t>
      </w:r>
      <w:r w:rsidRPr="00582B74">
        <w:rPr>
          <w:rFonts w:ascii="Arial" w:hAnsi="Arial" w:cs="Arial"/>
        </w:rPr>
        <w:t xml:space="preserve">, </w:t>
      </w:r>
      <w:r w:rsidRPr="00582B74">
        <w:rPr>
          <w:rFonts w:ascii="Arial" w:hAnsi="Arial" w:cs="Arial"/>
          <w:i/>
          <w:iCs/>
        </w:rPr>
        <w:t>Journal of Management Development</w:t>
      </w:r>
      <w:r w:rsidRPr="00582B74">
        <w:rPr>
          <w:rFonts w:ascii="Arial" w:hAnsi="Arial" w:cs="Arial"/>
        </w:rPr>
        <w:t>,</w:t>
      </w:r>
      <w:r w:rsidR="00F645B2" w:rsidRPr="00582B74">
        <w:rPr>
          <w:rFonts w:ascii="Arial" w:hAnsi="Arial" w:cs="Arial"/>
        </w:rPr>
        <w:t xml:space="preserve"> </w:t>
      </w:r>
      <w:r w:rsidRPr="00582B74">
        <w:rPr>
          <w:rFonts w:ascii="Arial" w:hAnsi="Arial" w:cs="Arial"/>
        </w:rPr>
        <w:t>26</w:t>
      </w:r>
      <w:r w:rsidR="00F645B2" w:rsidRPr="00582B74">
        <w:rPr>
          <w:rFonts w:ascii="Arial" w:hAnsi="Arial" w:cs="Arial"/>
        </w:rPr>
        <w:t xml:space="preserve">(5), </w:t>
      </w:r>
      <w:r w:rsidRPr="00582B74">
        <w:rPr>
          <w:rFonts w:ascii="Arial" w:hAnsi="Arial" w:cs="Arial"/>
        </w:rPr>
        <w:t>pp. 411-417. https://doi.org/10.1108/02621710710748248</w:t>
      </w:r>
    </w:p>
    <w:p w14:paraId="3564BA5A" w14:textId="77777777" w:rsidR="0056108A" w:rsidRPr="00582B74" w:rsidRDefault="0056108A" w:rsidP="00582B74">
      <w:pPr>
        <w:spacing w:line="360" w:lineRule="auto"/>
        <w:jc w:val="both"/>
        <w:rPr>
          <w:rFonts w:ascii="Arial" w:hAnsi="Arial" w:cs="Arial"/>
          <w:sz w:val="24"/>
          <w:szCs w:val="24"/>
        </w:rPr>
      </w:pPr>
    </w:p>
    <w:p w14:paraId="1E47AB05" w14:textId="77777777" w:rsidR="00501147" w:rsidRPr="00582B74" w:rsidRDefault="00501147" w:rsidP="00582B74">
      <w:pPr>
        <w:spacing w:line="360" w:lineRule="auto"/>
        <w:jc w:val="both"/>
        <w:rPr>
          <w:rFonts w:ascii="Arial" w:hAnsi="Arial" w:cs="Arial"/>
          <w:kern w:val="0"/>
          <w:sz w:val="24"/>
          <w:szCs w:val="24"/>
          <w:shd w:val="clear" w:color="auto" w:fill="FFFFFF"/>
          <w14:ligatures w14:val="none"/>
        </w:rPr>
      </w:pPr>
      <w:r w:rsidRPr="00582B74">
        <w:rPr>
          <w:rFonts w:ascii="Arial" w:hAnsi="Arial" w:cs="Arial"/>
          <w:kern w:val="0"/>
          <w:sz w:val="24"/>
          <w:szCs w:val="24"/>
          <w:shd w:val="clear" w:color="auto" w:fill="FFFFFF"/>
          <w14:ligatures w14:val="none"/>
        </w:rPr>
        <w:t xml:space="preserve">Driscoll, J. (2007) </w:t>
      </w:r>
      <w:r w:rsidRPr="00582B74">
        <w:rPr>
          <w:rFonts w:ascii="Arial" w:hAnsi="Arial" w:cs="Arial"/>
          <w:i/>
          <w:iCs/>
          <w:kern w:val="0"/>
          <w:sz w:val="24"/>
          <w:szCs w:val="24"/>
          <w:shd w:val="clear" w:color="auto" w:fill="FFFFFF"/>
          <w14:ligatures w14:val="none"/>
        </w:rPr>
        <w:t>Practising Clinical Supervision: A Reflective Approach</w:t>
      </w:r>
      <w:r w:rsidRPr="00582B74">
        <w:rPr>
          <w:rFonts w:ascii="Arial" w:hAnsi="Arial" w:cs="Arial"/>
          <w:kern w:val="0"/>
          <w:sz w:val="24"/>
          <w:szCs w:val="24"/>
          <w:shd w:val="clear" w:color="auto" w:fill="FFFFFF"/>
          <w14:ligatures w14:val="none"/>
        </w:rPr>
        <w:t>. London: Bailliere Tindall. </w:t>
      </w:r>
    </w:p>
    <w:p w14:paraId="2DEEF439" w14:textId="77777777" w:rsidR="00B842EA" w:rsidRPr="00582B74" w:rsidRDefault="00B842EA" w:rsidP="00582B74">
      <w:pPr>
        <w:spacing w:line="360" w:lineRule="auto"/>
        <w:jc w:val="both"/>
        <w:rPr>
          <w:rFonts w:ascii="Arial" w:hAnsi="Arial" w:cs="Arial"/>
          <w:kern w:val="0"/>
          <w:sz w:val="24"/>
          <w:szCs w:val="24"/>
          <w:shd w:val="clear" w:color="auto" w:fill="FFFFFF"/>
          <w14:ligatures w14:val="none"/>
        </w:rPr>
      </w:pPr>
    </w:p>
    <w:p w14:paraId="207FC5A8" w14:textId="77777777" w:rsidR="00B842EA" w:rsidRPr="00582B74" w:rsidRDefault="00B842EA" w:rsidP="00582B74">
      <w:pPr>
        <w:pStyle w:val="Default"/>
        <w:spacing w:line="360" w:lineRule="auto"/>
        <w:jc w:val="both"/>
        <w:rPr>
          <w:rFonts w:ascii="Arial" w:hAnsi="Arial" w:cs="Arial"/>
        </w:rPr>
      </w:pPr>
      <w:r w:rsidRPr="00582B74">
        <w:rPr>
          <w:rFonts w:ascii="Arial" w:hAnsi="Arial" w:cs="Arial"/>
        </w:rPr>
        <w:t xml:space="preserve">Ellingsen, T., and Johannesson, M,. (2007) ‘Paying Respect’, </w:t>
      </w:r>
      <w:r w:rsidRPr="00582B74">
        <w:rPr>
          <w:rFonts w:ascii="Arial" w:hAnsi="Arial" w:cs="Arial"/>
          <w:i/>
          <w:iCs/>
        </w:rPr>
        <w:t xml:space="preserve">Journal of Economic Perspectives, </w:t>
      </w:r>
      <w:r w:rsidRPr="00582B74">
        <w:rPr>
          <w:rFonts w:ascii="Arial" w:hAnsi="Arial" w:cs="Arial"/>
        </w:rPr>
        <w:t>21(4), pp. 135-149.</w:t>
      </w:r>
    </w:p>
    <w:p w14:paraId="4EAC4EAD" w14:textId="77777777" w:rsidR="00AB1760" w:rsidRPr="00582B74" w:rsidRDefault="00AB1760" w:rsidP="00582B74">
      <w:pPr>
        <w:pStyle w:val="Default"/>
        <w:spacing w:line="360" w:lineRule="auto"/>
        <w:jc w:val="both"/>
        <w:rPr>
          <w:rFonts w:ascii="Arial" w:hAnsi="Arial" w:cs="Arial"/>
        </w:rPr>
      </w:pPr>
    </w:p>
    <w:p w14:paraId="5B9243D3" w14:textId="26407F4E" w:rsidR="00AB1760" w:rsidRPr="00582B74" w:rsidRDefault="00AB1760" w:rsidP="00582B74">
      <w:pPr>
        <w:pStyle w:val="Default"/>
        <w:spacing w:line="360" w:lineRule="auto"/>
        <w:jc w:val="both"/>
        <w:rPr>
          <w:rFonts w:ascii="Arial" w:hAnsi="Arial" w:cs="Arial"/>
        </w:rPr>
      </w:pPr>
      <w:r w:rsidRPr="00582B74">
        <w:rPr>
          <w:rFonts w:ascii="Arial" w:hAnsi="Arial" w:cs="Arial"/>
        </w:rPr>
        <w:t>Falkner, E</w:t>
      </w:r>
      <w:r w:rsidR="00BF6041" w:rsidRPr="00582B74">
        <w:rPr>
          <w:rFonts w:ascii="Arial" w:hAnsi="Arial" w:cs="Arial"/>
        </w:rPr>
        <w:t xml:space="preserve">. </w:t>
      </w:r>
      <w:r w:rsidRPr="00582B74">
        <w:rPr>
          <w:rFonts w:ascii="Arial" w:hAnsi="Arial" w:cs="Arial"/>
        </w:rPr>
        <w:t xml:space="preserve">(no date) </w:t>
      </w:r>
      <w:r w:rsidRPr="00582B74">
        <w:rPr>
          <w:rFonts w:ascii="Arial" w:hAnsi="Arial" w:cs="Arial"/>
          <w:i/>
          <w:iCs/>
        </w:rPr>
        <w:t>Coaching Videos – Tools and Techniques (Model T)</w:t>
      </w:r>
      <w:r w:rsidR="0070158E" w:rsidRPr="00582B74">
        <w:rPr>
          <w:rFonts w:ascii="Arial" w:hAnsi="Arial" w:cs="Arial"/>
          <w:i/>
          <w:iCs/>
        </w:rPr>
        <w:t>.</w:t>
      </w:r>
      <w:r w:rsidR="0070158E" w:rsidRPr="00582B74">
        <w:rPr>
          <w:rFonts w:ascii="Arial" w:hAnsi="Arial" w:cs="Arial"/>
        </w:rPr>
        <w:t xml:space="preserve"> </w:t>
      </w:r>
      <w:r w:rsidRPr="00582B74">
        <w:rPr>
          <w:rFonts w:ascii="Arial" w:hAnsi="Arial" w:cs="Arial"/>
        </w:rPr>
        <w:t xml:space="preserve">Available at: </w:t>
      </w:r>
      <w:hyperlink r:id="rId9" w:history="1">
        <w:r w:rsidRPr="00582B74">
          <w:rPr>
            <w:rFonts w:ascii="Arial" w:hAnsi="Arial" w:cs="Arial"/>
            <w:color w:val="0000FF"/>
            <w:kern w:val="2"/>
            <w:u w:val="single"/>
          </w:rPr>
          <w:t>Coaching Videos - Tools and Techniques - Emma Falkner</w:t>
        </w:r>
      </w:hyperlink>
      <w:r w:rsidRPr="00582B74">
        <w:rPr>
          <w:rFonts w:ascii="Arial" w:hAnsi="Arial" w:cs="Arial"/>
          <w:color w:val="auto"/>
          <w:kern w:val="2"/>
        </w:rPr>
        <w:t xml:space="preserve"> </w:t>
      </w:r>
      <w:r w:rsidR="0070158E" w:rsidRPr="00582B74">
        <w:rPr>
          <w:rFonts w:ascii="Arial" w:hAnsi="Arial" w:cs="Arial"/>
          <w:color w:val="auto"/>
          <w:kern w:val="2"/>
        </w:rPr>
        <w:t>(</w:t>
      </w:r>
      <w:r w:rsidRPr="00582B74">
        <w:rPr>
          <w:rFonts w:ascii="Arial" w:hAnsi="Arial" w:cs="Arial"/>
          <w:color w:val="auto"/>
          <w:kern w:val="2"/>
        </w:rPr>
        <w:t>Accessed: 09/01/2024</w:t>
      </w:r>
      <w:r w:rsidR="0070158E" w:rsidRPr="00582B74">
        <w:rPr>
          <w:rFonts w:ascii="Arial" w:hAnsi="Arial" w:cs="Arial"/>
          <w:color w:val="auto"/>
          <w:kern w:val="2"/>
        </w:rPr>
        <w:t>)</w:t>
      </w:r>
    </w:p>
    <w:p w14:paraId="3E78B103" w14:textId="77777777" w:rsidR="00501147" w:rsidRPr="00582B74" w:rsidRDefault="00501147" w:rsidP="00582B74">
      <w:pPr>
        <w:spacing w:line="360" w:lineRule="auto"/>
        <w:jc w:val="both"/>
        <w:rPr>
          <w:rFonts w:ascii="Arial" w:hAnsi="Arial" w:cs="Arial"/>
          <w:sz w:val="24"/>
          <w:szCs w:val="24"/>
        </w:rPr>
      </w:pPr>
    </w:p>
    <w:p w14:paraId="372BA3E5" w14:textId="77777777" w:rsidR="00501147" w:rsidRPr="00582B74" w:rsidRDefault="00501147" w:rsidP="00582B74">
      <w:pPr>
        <w:spacing w:line="360" w:lineRule="auto"/>
        <w:jc w:val="both"/>
        <w:rPr>
          <w:rStyle w:val="e24kjd"/>
          <w:rFonts w:ascii="Arial" w:hAnsi="Arial" w:cs="Arial"/>
          <w:sz w:val="24"/>
          <w:szCs w:val="24"/>
        </w:rPr>
      </w:pPr>
      <w:r w:rsidRPr="00582B74">
        <w:rPr>
          <w:rStyle w:val="e24kjd"/>
          <w:rFonts w:ascii="Arial" w:hAnsi="Arial" w:cs="Arial"/>
          <w:sz w:val="24"/>
          <w:szCs w:val="24"/>
        </w:rPr>
        <w:t xml:space="preserve">Fleming, N. (1987) </w:t>
      </w:r>
      <w:r w:rsidRPr="00582B74">
        <w:rPr>
          <w:rStyle w:val="e24kjd"/>
          <w:rFonts w:ascii="Arial" w:hAnsi="Arial" w:cs="Arial"/>
          <w:i/>
          <w:iCs/>
          <w:sz w:val="24"/>
          <w:szCs w:val="24"/>
        </w:rPr>
        <w:t>VAK/VARK Learning Styles</w:t>
      </w:r>
      <w:r w:rsidRPr="00582B74">
        <w:rPr>
          <w:rStyle w:val="e24kjd"/>
          <w:rFonts w:ascii="Arial" w:hAnsi="Arial" w:cs="Arial"/>
          <w:sz w:val="24"/>
          <w:szCs w:val="24"/>
        </w:rPr>
        <w:t xml:space="preserve">. Lincoln University. </w:t>
      </w:r>
    </w:p>
    <w:p w14:paraId="3F3A021A" w14:textId="77777777" w:rsidR="009D2D27" w:rsidRPr="00582B74" w:rsidRDefault="009D2D27" w:rsidP="00582B74">
      <w:pPr>
        <w:spacing w:line="360" w:lineRule="auto"/>
        <w:jc w:val="both"/>
        <w:rPr>
          <w:rStyle w:val="e24kjd"/>
          <w:rFonts w:ascii="Arial" w:hAnsi="Arial" w:cs="Arial"/>
          <w:sz w:val="24"/>
          <w:szCs w:val="24"/>
        </w:rPr>
      </w:pPr>
    </w:p>
    <w:p w14:paraId="2A0967BE" w14:textId="13609161" w:rsidR="009D2D27" w:rsidRPr="00582B74" w:rsidRDefault="009D2D27" w:rsidP="00582B74">
      <w:pPr>
        <w:pStyle w:val="Default"/>
        <w:spacing w:line="360" w:lineRule="auto"/>
        <w:jc w:val="both"/>
        <w:rPr>
          <w:rFonts w:ascii="Arial" w:hAnsi="Arial" w:cs="Arial"/>
        </w:rPr>
      </w:pPr>
      <w:r w:rsidRPr="00582B74">
        <w:rPr>
          <w:rFonts w:ascii="Arial" w:hAnsi="Arial" w:cs="Arial"/>
        </w:rPr>
        <w:t xml:space="preserve">French, J. R., Raven, B., &amp; Cartwright, D. (1959) ‘The Bases of Social Power’. </w:t>
      </w:r>
      <w:r w:rsidRPr="00582B74">
        <w:rPr>
          <w:rFonts w:ascii="Arial" w:hAnsi="Arial" w:cs="Arial"/>
          <w:i/>
          <w:iCs/>
        </w:rPr>
        <w:t>Classics of Organization Theory</w:t>
      </w:r>
      <w:r w:rsidRPr="00582B74">
        <w:rPr>
          <w:rFonts w:ascii="Arial" w:hAnsi="Arial" w:cs="Arial"/>
        </w:rPr>
        <w:t xml:space="preserve">, 7, pp. 311-320. </w:t>
      </w:r>
    </w:p>
    <w:p w14:paraId="203B5FEF" w14:textId="77777777" w:rsidR="00501147" w:rsidRPr="00582B74" w:rsidRDefault="00501147" w:rsidP="00582B74">
      <w:pPr>
        <w:spacing w:line="360" w:lineRule="auto"/>
        <w:jc w:val="both"/>
        <w:rPr>
          <w:rStyle w:val="e24kjd"/>
          <w:rFonts w:ascii="Arial" w:hAnsi="Arial" w:cs="Arial"/>
          <w:sz w:val="24"/>
          <w:szCs w:val="24"/>
        </w:rPr>
      </w:pPr>
    </w:p>
    <w:p w14:paraId="20DC2234" w14:textId="77777777" w:rsidR="00501147" w:rsidRPr="00582B74" w:rsidRDefault="00501147" w:rsidP="00582B74">
      <w:pPr>
        <w:spacing w:line="360" w:lineRule="auto"/>
        <w:jc w:val="both"/>
        <w:rPr>
          <w:rFonts w:ascii="Arial" w:hAnsi="Arial" w:cs="Arial"/>
          <w:kern w:val="0"/>
          <w:sz w:val="24"/>
          <w:szCs w:val="24"/>
          <w:shd w:val="clear" w:color="auto" w:fill="FFFFFF"/>
          <w14:ligatures w14:val="none"/>
        </w:rPr>
      </w:pPr>
      <w:r w:rsidRPr="00582B74">
        <w:rPr>
          <w:rFonts w:ascii="Arial" w:hAnsi="Arial" w:cs="Arial"/>
          <w:kern w:val="0"/>
          <w:sz w:val="24"/>
          <w:szCs w:val="24"/>
          <w:shd w:val="clear" w:color="auto" w:fill="FFFFFF"/>
          <w14:ligatures w14:val="none"/>
        </w:rPr>
        <w:t xml:space="preserve">Gibbs, G. (1998) </w:t>
      </w:r>
      <w:r w:rsidRPr="00582B74">
        <w:rPr>
          <w:rFonts w:ascii="Arial" w:hAnsi="Arial" w:cs="Arial"/>
          <w:i/>
          <w:iCs/>
          <w:kern w:val="0"/>
          <w:sz w:val="24"/>
          <w:szCs w:val="24"/>
          <w:shd w:val="clear" w:color="auto" w:fill="FFFFFF"/>
          <w14:ligatures w14:val="none"/>
        </w:rPr>
        <w:t>Learning by Doing: A Guide to Teaching and Learning Methods</w:t>
      </w:r>
      <w:r w:rsidRPr="00582B74">
        <w:rPr>
          <w:rFonts w:ascii="Arial" w:hAnsi="Arial" w:cs="Arial"/>
          <w:kern w:val="0"/>
          <w:sz w:val="24"/>
          <w:szCs w:val="24"/>
          <w:shd w:val="clear" w:color="auto" w:fill="FFFFFF"/>
          <w14:ligatures w14:val="none"/>
        </w:rPr>
        <w:t>. Oxford: Oxford Brooks University.</w:t>
      </w:r>
    </w:p>
    <w:p w14:paraId="10A03837" w14:textId="77777777" w:rsidR="00BE711F" w:rsidRPr="00582B74" w:rsidRDefault="00BE711F" w:rsidP="00582B74">
      <w:pPr>
        <w:spacing w:line="360" w:lineRule="auto"/>
        <w:jc w:val="both"/>
        <w:rPr>
          <w:rFonts w:ascii="Arial" w:hAnsi="Arial" w:cs="Arial"/>
          <w:kern w:val="0"/>
          <w:sz w:val="24"/>
          <w:szCs w:val="24"/>
          <w:shd w:val="clear" w:color="auto" w:fill="FFFFFF"/>
          <w14:ligatures w14:val="none"/>
        </w:rPr>
      </w:pPr>
    </w:p>
    <w:p w14:paraId="47085E2F" w14:textId="0125CD5D" w:rsidR="00BE711F" w:rsidRPr="00582B74" w:rsidRDefault="00BE711F" w:rsidP="00582B74">
      <w:pPr>
        <w:pStyle w:val="Default"/>
        <w:spacing w:line="360" w:lineRule="auto"/>
        <w:jc w:val="both"/>
        <w:rPr>
          <w:rFonts w:ascii="Arial" w:hAnsi="Arial" w:cs="Arial"/>
        </w:rPr>
      </w:pPr>
      <w:r w:rsidRPr="00582B74">
        <w:rPr>
          <w:rFonts w:ascii="Arial" w:hAnsi="Arial" w:cs="Arial"/>
        </w:rPr>
        <w:lastRenderedPageBreak/>
        <w:t xml:space="preserve">Harris, J., Manthorpe, J., </w:t>
      </w:r>
      <w:r w:rsidR="00C56176" w:rsidRPr="00582B74">
        <w:rPr>
          <w:rFonts w:ascii="Arial" w:hAnsi="Arial" w:cs="Arial"/>
        </w:rPr>
        <w:t>and</w:t>
      </w:r>
      <w:r w:rsidRPr="00582B74">
        <w:rPr>
          <w:rFonts w:ascii="Arial" w:hAnsi="Arial" w:cs="Arial"/>
        </w:rPr>
        <w:t xml:space="preserve"> Hussein, S. (2008)</w:t>
      </w:r>
      <w:r w:rsidR="00C56176" w:rsidRPr="00582B74">
        <w:rPr>
          <w:rFonts w:ascii="Arial" w:hAnsi="Arial" w:cs="Arial"/>
        </w:rPr>
        <w:t xml:space="preserve"> </w:t>
      </w:r>
      <w:r w:rsidRPr="00582B74">
        <w:rPr>
          <w:rFonts w:ascii="Arial" w:hAnsi="Arial" w:cs="Arial"/>
          <w:i/>
          <w:iCs/>
        </w:rPr>
        <w:t xml:space="preserve">What works in ‘Grow Your Own’ initiatives for </w:t>
      </w:r>
      <w:r w:rsidR="00F81F6B">
        <w:rPr>
          <w:rFonts w:ascii="Arial" w:hAnsi="Arial" w:cs="Arial"/>
          <w:i/>
          <w:iCs/>
        </w:rPr>
        <w:t>social work</w:t>
      </w:r>
      <w:r w:rsidRPr="00582B74">
        <w:rPr>
          <w:rFonts w:ascii="Arial" w:hAnsi="Arial" w:cs="Arial"/>
          <w:i/>
          <w:iCs/>
        </w:rPr>
        <w:t xml:space="preserve">? </w:t>
      </w:r>
      <w:r w:rsidRPr="00582B74">
        <w:rPr>
          <w:rFonts w:ascii="Arial" w:hAnsi="Arial" w:cs="Arial"/>
        </w:rPr>
        <w:t>The General Social Care Council.</w:t>
      </w:r>
    </w:p>
    <w:p w14:paraId="3818D838" w14:textId="77777777" w:rsidR="00501147" w:rsidRPr="00582B74" w:rsidRDefault="00501147" w:rsidP="00582B74">
      <w:pPr>
        <w:spacing w:line="360" w:lineRule="auto"/>
        <w:jc w:val="both"/>
        <w:rPr>
          <w:rStyle w:val="e24kjd"/>
          <w:rFonts w:ascii="Arial" w:hAnsi="Arial" w:cs="Arial"/>
          <w:sz w:val="24"/>
          <w:szCs w:val="24"/>
        </w:rPr>
      </w:pPr>
    </w:p>
    <w:p w14:paraId="2C2BA015" w14:textId="77777777" w:rsidR="00501147" w:rsidRPr="00582B74" w:rsidRDefault="00501147" w:rsidP="00582B74">
      <w:pPr>
        <w:spacing w:line="360" w:lineRule="auto"/>
        <w:jc w:val="both"/>
        <w:rPr>
          <w:rStyle w:val="Hyperlink"/>
          <w:rFonts w:ascii="Arial" w:hAnsi="Arial" w:cs="Arial"/>
          <w:color w:val="auto"/>
          <w:sz w:val="24"/>
          <w:szCs w:val="24"/>
          <w:u w:val="none"/>
        </w:rPr>
      </w:pPr>
      <w:r w:rsidRPr="00582B74">
        <w:rPr>
          <w:rStyle w:val="Hyperlink"/>
          <w:rFonts w:ascii="Arial" w:hAnsi="Arial" w:cs="Arial"/>
          <w:color w:val="auto"/>
          <w:sz w:val="24"/>
          <w:szCs w:val="24"/>
          <w:u w:val="none"/>
        </w:rPr>
        <w:t>Insights Evaluator (2022) Discovery Personal Profile. Dundee: The Insight Group Ltd</w:t>
      </w:r>
    </w:p>
    <w:p w14:paraId="116EED62" w14:textId="77777777" w:rsidR="00C9787F" w:rsidRPr="00582B74" w:rsidRDefault="00C9787F" w:rsidP="00582B74">
      <w:pPr>
        <w:spacing w:line="360" w:lineRule="auto"/>
        <w:jc w:val="both"/>
        <w:rPr>
          <w:rStyle w:val="Hyperlink"/>
          <w:rFonts w:ascii="Arial" w:hAnsi="Arial" w:cs="Arial"/>
          <w:color w:val="auto"/>
          <w:sz w:val="24"/>
          <w:szCs w:val="24"/>
          <w:u w:val="none"/>
        </w:rPr>
      </w:pPr>
    </w:p>
    <w:p w14:paraId="6B7FF6BF" w14:textId="58B8E59E" w:rsidR="00C9787F" w:rsidRPr="00582B74" w:rsidRDefault="00C9787F" w:rsidP="00582B74">
      <w:pPr>
        <w:pStyle w:val="Default"/>
        <w:spacing w:line="360" w:lineRule="auto"/>
        <w:jc w:val="both"/>
        <w:rPr>
          <w:rFonts w:ascii="Arial" w:hAnsi="Arial" w:cs="Arial"/>
        </w:rPr>
      </w:pPr>
      <w:r w:rsidRPr="00582B74">
        <w:rPr>
          <w:rFonts w:ascii="Arial" w:hAnsi="Arial" w:cs="Arial"/>
        </w:rPr>
        <w:t>Maxwell, J</w:t>
      </w:r>
      <w:r w:rsidR="001A7179" w:rsidRPr="00582B74">
        <w:rPr>
          <w:rFonts w:ascii="Arial" w:hAnsi="Arial" w:cs="Arial"/>
        </w:rPr>
        <w:t>.</w:t>
      </w:r>
      <w:r w:rsidRPr="00582B74">
        <w:rPr>
          <w:rFonts w:ascii="Arial" w:hAnsi="Arial" w:cs="Arial"/>
        </w:rPr>
        <w:t xml:space="preserve"> C. (1993) </w:t>
      </w:r>
      <w:r w:rsidRPr="00582B74">
        <w:rPr>
          <w:rFonts w:ascii="Arial" w:hAnsi="Arial" w:cs="Arial"/>
          <w:i/>
          <w:iCs/>
        </w:rPr>
        <w:t>Developing the Leader within you</w:t>
      </w:r>
      <w:r w:rsidRPr="00582B74">
        <w:rPr>
          <w:rFonts w:ascii="Arial" w:hAnsi="Arial" w:cs="Arial"/>
        </w:rPr>
        <w:t xml:space="preserve">, Nashville: Thomas Nelson (Publishers). </w:t>
      </w:r>
    </w:p>
    <w:p w14:paraId="20A900E6" w14:textId="77777777" w:rsidR="00501147" w:rsidRPr="00582B74" w:rsidRDefault="00501147" w:rsidP="00582B74">
      <w:pPr>
        <w:spacing w:line="360" w:lineRule="auto"/>
        <w:rPr>
          <w:rStyle w:val="Hyperlink"/>
          <w:rFonts w:ascii="Arial" w:hAnsi="Arial" w:cs="Arial"/>
          <w:sz w:val="24"/>
          <w:szCs w:val="24"/>
        </w:rPr>
      </w:pPr>
    </w:p>
    <w:p w14:paraId="0E944509" w14:textId="048F40F7" w:rsidR="00501147" w:rsidRPr="00582B74" w:rsidRDefault="00501147" w:rsidP="00582B74">
      <w:pPr>
        <w:spacing w:line="360" w:lineRule="auto"/>
        <w:jc w:val="both"/>
        <w:rPr>
          <w:rFonts w:ascii="Arial" w:hAnsi="Arial" w:cs="Arial"/>
          <w:sz w:val="24"/>
          <w:szCs w:val="24"/>
        </w:rPr>
      </w:pPr>
      <w:r w:rsidRPr="00582B74">
        <w:rPr>
          <w:rFonts w:ascii="Arial" w:hAnsi="Arial" w:cs="Arial"/>
          <w:sz w:val="24"/>
          <w:szCs w:val="24"/>
        </w:rPr>
        <w:t xml:space="preserve">McAdam, R., Walker, T. and Hazlett, S. (2011) </w:t>
      </w:r>
      <w:r w:rsidR="006B2CAF" w:rsidRPr="00582B74">
        <w:rPr>
          <w:rFonts w:ascii="Arial" w:hAnsi="Arial" w:cs="Arial"/>
          <w:sz w:val="24"/>
          <w:szCs w:val="24"/>
        </w:rPr>
        <w:t>‘</w:t>
      </w:r>
      <w:r w:rsidRPr="00582B74">
        <w:rPr>
          <w:rFonts w:ascii="Arial" w:hAnsi="Arial" w:cs="Arial"/>
          <w:sz w:val="24"/>
          <w:szCs w:val="24"/>
        </w:rPr>
        <w:t>An inquiry into the strategic</w:t>
      </w:r>
      <w:r w:rsidRPr="00582B74">
        <w:rPr>
          <w:rFonts w:ascii="Cambria Math" w:hAnsi="Cambria Math" w:cs="Cambria Math"/>
          <w:sz w:val="24"/>
          <w:szCs w:val="24"/>
        </w:rPr>
        <w:t>‐</w:t>
      </w:r>
      <w:r w:rsidRPr="00582B74">
        <w:rPr>
          <w:rFonts w:ascii="Arial" w:hAnsi="Arial" w:cs="Arial"/>
          <w:sz w:val="24"/>
          <w:szCs w:val="24"/>
        </w:rPr>
        <w:t>operational role of performance management in local government</w:t>
      </w:r>
      <w:r w:rsidR="006B2CAF" w:rsidRPr="00582B74">
        <w:rPr>
          <w:rFonts w:ascii="Arial" w:hAnsi="Arial" w:cs="Arial"/>
          <w:sz w:val="24"/>
          <w:szCs w:val="24"/>
        </w:rPr>
        <w:t>’</w:t>
      </w:r>
      <w:r w:rsidRPr="00582B74">
        <w:rPr>
          <w:rFonts w:ascii="Arial" w:hAnsi="Arial" w:cs="Arial"/>
          <w:sz w:val="24"/>
          <w:szCs w:val="24"/>
        </w:rPr>
        <w:t xml:space="preserve">, </w:t>
      </w:r>
      <w:r w:rsidRPr="00582B74">
        <w:rPr>
          <w:rFonts w:ascii="Arial" w:hAnsi="Arial" w:cs="Arial"/>
          <w:i/>
          <w:iCs/>
          <w:sz w:val="24"/>
          <w:szCs w:val="24"/>
        </w:rPr>
        <w:t>International Journal of Public Sector Management</w:t>
      </w:r>
      <w:r w:rsidRPr="00582B74">
        <w:rPr>
          <w:rFonts w:ascii="Arial" w:hAnsi="Arial" w:cs="Arial"/>
          <w:sz w:val="24"/>
          <w:szCs w:val="24"/>
        </w:rPr>
        <w:t>,</w:t>
      </w:r>
      <w:r w:rsidR="006B2CAF" w:rsidRPr="00582B74">
        <w:rPr>
          <w:rFonts w:ascii="Arial" w:hAnsi="Arial" w:cs="Arial"/>
          <w:sz w:val="24"/>
          <w:szCs w:val="24"/>
        </w:rPr>
        <w:t xml:space="preserve"> </w:t>
      </w:r>
      <w:r w:rsidRPr="00582B74">
        <w:rPr>
          <w:rFonts w:ascii="Arial" w:hAnsi="Arial" w:cs="Arial"/>
          <w:sz w:val="24"/>
          <w:szCs w:val="24"/>
        </w:rPr>
        <w:t>24</w:t>
      </w:r>
      <w:r w:rsidR="006B2CAF" w:rsidRPr="00582B74">
        <w:rPr>
          <w:rFonts w:ascii="Arial" w:hAnsi="Arial" w:cs="Arial"/>
          <w:sz w:val="24"/>
          <w:szCs w:val="24"/>
        </w:rPr>
        <w:t>(4),</w:t>
      </w:r>
      <w:r w:rsidR="002B55C5" w:rsidRPr="00582B74">
        <w:rPr>
          <w:rFonts w:ascii="Arial" w:hAnsi="Arial" w:cs="Arial"/>
          <w:sz w:val="24"/>
          <w:szCs w:val="24"/>
        </w:rPr>
        <w:t xml:space="preserve"> </w:t>
      </w:r>
      <w:r w:rsidRPr="00582B74">
        <w:rPr>
          <w:rFonts w:ascii="Arial" w:hAnsi="Arial" w:cs="Arial"/>
          <w:sz w:val="24"/>
          <w:szCs w:val="24"/>
        </w:rPr>
        <w:t>pp. 303-324.</w:t>
      </w:r>
      <w:r w:rsidR="002B55C5" w:rsidRPr="00582B74">
        <w:rPr>
          <w:rFonts w:ascii="Arial" w:hAnsi="Arial" w:cs="Arial"/>
          <w:sz w:val="24"/>
          <w:szCs w:val="24"/>
        </w:rPr>
        <w:t xml:space="preserve"> </w:t>
      </w:r>
      <w:hyperlink r:id="rId10" w:history="1">
        <w:r w:rsidR="002B55C5" w:rsidRPr="00582B74">
          <w:rPr>
            <w:rStyle w:val="Hyperlink"/>
            <w:rFonts w:ascii="Arial" w:hAnsi="Arial" w:cs="Arial"/>
            <w:sz w:val="24"/>
            <w:szCs w:val="24"/>
          </w:rPr>
          <w:t>https://doi.org/10.1108/09513551111133470</w:t>
        </w:r>
      </w:hyperlink>
    </w:p>
    <w:p w14:paraId="0DD6B8F6" w14:textId="77777777" w:rsidR="00EE0FF2" w:rsidRPr="00582B74" w:rsidRDefault="00EE0FF2" w:rsidP="00582B74">
      <w:pPr>
        <w:pStyle w:val="Default"/>
        <w:spacing w:line="360" w:lineRule="auto"/>
        <w:jc w:val="both"/>
        <w:rPr>
          <w:rFonts w:ascii="Arial" w:hAnsi="Arial" w:cs="Arial"/>
        </w:rPr>
      </w:pPr>
      <w:r w:rsidRPr="00582B74">
        <w:rPr>
          <w:rFonts w:ascii="Arial" w:hAnsi="Arial" w:cs="Arial"/>
        </w:rPr>
        <w:t xml:space="preserve">Michie, S., and Gooty, J. (2005) ‘Values, emotions and authenticity: Will the real leader please stand up?’, </w:t>
      </w:r>
      <w:r w:rsidRPr="00582B74">
        <w:rPr>
          <w:rFonts w:ascii="Arial" w:hAnsi="Arial" w:cs="Arial"/>
          <w:i/>
          <w:iCs/>
        </w:rPr>
        <w:t>Leadership Quarterly</w:t>
      </w:r>
      <w:r w:rsidRPr="00582B74">
        <w:rPr>
          <w:rFonts w:ascii="Arial" w:hAnsi="Arial" w:cs="Arial"/>
        </w:rPr>
        <w:t xml:space="preserve">, 16(3), pp. 441-457. Available at: </w:t>
      </w:r>
      <w:hyperlink r:id="rId11" w:history="1">
        <w:r w:rsidRPr="00582B74">
          <w:rPr>
            <w:rFonts w:ascii="Arial" w:hAnsi="Arial" w:cs="Arial"/>
            <w:color w:val="0000FF"/>
            <w:kern w:val="2"/>
            <w:u w:val="single"/>
          </w:rPr>
          <w:t>doi:10.1016/j.leaqua.2005.03.006 (sciencedirectassets.com)</w:t>
        </w:r>
      </w:hyperlink>
      <w:r w:rsidRPr="00582B74">
        <w:rPr>
          <w:rFonts w:ascii="Arial" w:hAnsi="Arial" w:cs="Arial"/>
          <w:color w:val="auto"/>
          <w:kern w:val="2"/>
        </w:rPr>
        <w:t xml:space="preserve"> </w:t>
      </w:r>
      <w:r w:rsidRPr="00582B74">
        <w:rPr>
          <w:rFonts w:ascii="Arial" w:hAnsi="Arial" w:cs="Arial"/>
        </w:rPr>
        <w:t>(Accessed: 20/11/2023)</w:t>
      </w:r>
    </w:p>
    <w:p w14:paraId="1C0B3AC3" w14:textId="77777777" w:rsidR="00362BC4" w:rsidRPr="00582B74" w:rsidRDefault="00362BC4" w:rsidP="00582B74">
      <w:pPr>
        <w:pStyle w:val="Default"/>
        <w:spacing w:line="360" w:lineRule="auto"/>
        <w:jc w:val="both"/>
        <w:rPr>
          <w:rFonts w:ascii="Arial" w:hAnsi="Arial" w:cs="Arial"/>
        </w:rPr>
      </w:pPr>
    </w:p>
    <w:p w14:paraId="49A1BCB5" w14:textId="192BF529" w:rsidR="00362BC4" w:rsidRPr="00582B74" w:rsidRDefault="00362BC4" w:rsidP="00582B74">
      <w:pPr>
        <w:pStyle w:val="Default"/>
        <w:spacing w:line="360" w:lineRule="auto"/>
        <w:jc w:val="both"/>
        <w:rPr>
          <w:rFonts w:ascii="Arial" w:hAnsi="Arial" w:cs="Arial"/>
        </w:rPr>
      </w:pPr>
      <w:r w:rsidRPr="00582B74">
        <w:rPr>
          <w:rFonts w:ascii="Arial" w:hAnsi="Arial" w:cs="Arial"/>
        </w:rPr>
        <w:t xml:space="preserve">Robinson, </w:t>
      </w:r>
      <w:r w:rsidR="00781108" w:rsidRPr="00582B74">
        <w:rPr>
          <w:rFonts w:ascii="Arial" w:hAnsi="Arial" w:cs="Arial"/>
        </w:rPr>
        <w:t xml:space="preserve">A. G., </w:t>
      </w:r>
      <w:r w:rsidRPr="00582B74">
        <w:rPr>
          <w:rFonts w:ascii="Arial" w:hAnsi="Arial" w:cs="Arial"/>
        </w:rPr>
        <w:t>and Schroeder</w:t>
      </w:r>
      <w:r w:rsidR="00781108" w:rsidRPr="00582B74">
        <w:rPr>
          <w:rFonts w:ascii="Arial" w:hAnsi="Arial" w:cs="Arial"/>
        </w:rPr>
        <w:t xml:space="preserve">, D. M. </w:t>
      </w:r>
      <w:r w:rsidRPr="00582B74">
        <w:rPr>
          <w:rFonts w:ascii="Arial" w:hAnsi="Arial" w:cs="Arial"/>
        </w:rPr>
        <w:t>(2004)</w:t>
      </w:r>
      <w:r w:rsidR="00781108" w:rsidRPr="00582B74">
        <w:rPr>
          <w:rFonts w:ascii="Arial" w:hAnsi="Arial" w:cs="Arial"/>
        </w:rPr>
        <w:t xml:space="preserve"> </w:t>
      </w:r>
      <w:r w:rsidR="00BE5A6B" w:rsidRPr="00582B74">
        <w:rPr>
          <w:rFonts w:ascii="Arial" w:hAnsi="Arial" w:cs="Arial"/>
          <w:i/>
          <w:iCs/>
        </w:rPr>
        <w:t>Ideas Are Free</w:t>
      </w:r>
      <w:r w:rsidR="00BE5A6B" w:rsidRPr="00582B74">
        <w:rPr>
          <w:rFonts w:ascii="Arial" w:hAnsi="Arial" w:cs="Arial"/>
        </w:rPr>
        <w:t xml:space="preserve">, </w:t>
      </w:r>
      <w:r w:rsidR="00E53B93" w:rsidRPr="00582B74">
        <w:rPr>
          <w:rFonts w:ascii="Arial" w:hAnsi="Arial" w:cs="Arial"/>
          <w:i/>
          <w:iCs/>
        </w:rPr>
        <w:t>How the Idea Revolution is Liberating People and Transforming Organizations</w:t>
      </w:r>
      <w:r w:rsidR="00CB6542" w:rsidRPr="00582B74">
        <w:rPr>
          <w:rFonts w:ascii="Arial" w:hAnsi="Arial" w:cs="Arial"/>
        </w:rPr>
        <w:t xml:space="preserve">. </w:t>
      </w:r>
      <w:r w:rsidR="004163BB" w:rsidRPr="00582B74">
        <w:rPr>
          <w:rFonts w:ascii="Arial" w:hAnsi="Arial" w:cs="Arial"/>
        </w:rPr>
        <w:t>Berrett-Koe</w:t>
      </w:r>
      <w:r w:rsidR="000C72D6" w:rsidRPr="00582B74">
        <w:rPr>
          <w:rFonts w:ascii="Arial" w:hAnsi="Arial" w:cs="Arial"/>
        </w:rPr>
        <w:t>hler Publishers</w:t>
      </w:r>
      <w:r w:rsidR="00444734" w:rsidRPr="00582B74">
        <w:rPr>
          <w:rFonts w:ascii="Arial" w:hAnsi="Arial" w:cs="Arial"/>
        </w:rPr>
        <w:t>:</w:t>
      </w:r>
      <w:r w:rsidR="000C72D6" w:rsidRPr="00582B74">
        <w:rPr>
          <w:rFonts w:ascii="Arial" w:hAnsi="Arial" w:cs="Arial"/>
        </w:rPr>
        <w:t xml:space="preserve"> </w:t>
      </w:r>
      <w:r w:rsidR="00CB6542" w:rsidRPr="00582B74">
        <w:rPr>
          <w:rFonts w:ascii="Arial" w:hAnsi="Arial" w:cs="Arial"/>
        </w:rPr>
        <w:t>San Francisco</w:t>
      </w:r>
      <w:r w:rsidR="000C72D6" w:rsidRPr="00582B74">
        <w:rPr>
          <w:rFonts w:ascii="Arial" w:hAnsi="Arial" w:cs="Arial"/>
        </w:rPr>
        <w:t>.</w:t>
      </w:r>
    </w:p>
    <w:p w14:paraId="7623285E" w14:textId="77777777" w:rsidR="00DD071C" w:rsidRPr="00582B74" w:rsidRDefault="00DD071C" w:rsidP="00582B74">
      <w:pPr>
        <w:pStyle w:val="Default"/>
        <w:spacing w:line="360" w:lineRule="auto"/>
        <w:jc w:val="both"/>
        <w:rPr>
          <w:rFonts w:ascii="Arial" w:hAnsi="Arial" w:cs="Arial"/>
        </w:rPr>
      </w:pPr>
    </w:p>
    <w:p w14:paraId="202A978D" w14:textId="77777777" w:rsidR="00DD071C" w:rsidRPr="00582B74" w:rsidRDefault="00DD071C" w:rsidP="00582B74">
      <w:pPr>
        <w:pStyle w:val="Default"/>
        <w:spacing w:line="360" w:lineRule="auto"/>
        <w:jc w:val="both"/>
        <w:rPr>
          <w:rFonts w:ascii="Arial" w:hAnsi="Arial" w:cs="Arial"/>
        </w:rPr>
      </w:pPr>
      <w:r w:rsidRPr="00582B74">
        <w:rPr>
          <w:rFonts w:ascii="Arial" w:hAnsi="Arial" w:cs="Arial"/>
        </w:rPr>
        <w:t xml:space="preserve">Salice, A. (2020) ‘Self-esteem, Social Esteem, and Pride’. </w:t>
      </w:r>
      <w:r w:rsidRPr="00582B74">
        <w:rPr>
          <w:rFonts w:ascii="Arial" w:hAnsi="Arial" w:cs="Arial"/>
          <w:i/>
          <w:iCs/>
        </w:rPr>
        <w:t>Emotion Review</w:t>
      </w:r>
      <w:r w:rsidRPr="00582B74">
        <w:rPr>
          <w:rFonts w:ascii="Arial" w:hAnsi="Arial" w:cs="Arial"/>
        </w:rPr>
        <w:t xml:space="preserve">, 12(3), pp. 193-205. </w:t>
      </w:r>
      <w:hyperlink r:id="rId12" w:history="1">
        <w:r w:rsidRPr="00582B74">
          <w:rPr>
            <w:rFonts w:ascii="Arial" w:hAnsi="Arial" w:cs="Arial"/>
            <w:color w:val="006ACC"/>
            <w:kern w:val="2"/>
            <w:u w:val="single"/>
            <w:shd w:val="clear" w:color="auto" w:fill="FFFFFF"/>
          </w:rPr>
          <w:t>https://doi.org/10.1177/1754073920930788</w:t>
        </w:r>
      </w:hyperlink>
    </w:p>
    <w:p w14:paraId="438CDB2C" w14:textId="77777777" w:rsidR="00EE0FF2" w:rsidRPr="00582B74" w:rsidRDefault="00EE0FF2" w:rsidP="00582B74">
      <w:pPr>
        <w:spacing w:line="360" w:lineRule="auto"/>
        <w:jc w:val="both"/>
        <w:rPr>
          <w:rStyle w:val="Hyperlink"/>
          <w:rFonts w:ascii="Arial" w:hAnsi="Arial" w:cs="Arial"/>
          <w:color w:val="222222"/>
          <w:sz w:val="24"/>
          <w:szCs w:val="24"/>
          <w:u w:val="none"/>
        </w:rPr>
      </w:pPr>
    </w:p>
    <w:p w14:paraId="6858C637" w14:textId="2C9E8DDB" w:rsidR="00501147" w:rsidRPr="00582B74" w:rsidRDefault="00501147" w:rsidP="00582B74">
      <w:pPr>
        <w:spacing w:line="360" w:lineRule="auto"/>
        <w:jc w:val="both"/>
        <w:rPr>
          <w:rStyle w:val="Hyperlink"/>
          <w:rFonts w:ascii="Arial" w:hAnsi="Arial" w:cs="Arial"/>
          <w:sz w:val="24"/>
          <w:szCs w:val="24"/>
        </w:rPr>
      </w:pPr>
      <w:r w:rsidRPr="00582B74">
        <w:rPr>
          <w:rFonts w:ascii="Arial" w:hAnsi="Arial" w:cs="Arial"/>
          <w:sz w:val="24"/>
          <w:szCs w:val="24"/>
        </w:rPr>
        <w:t xml:space="preserve">Simpson, R. (2000) </w:t>
      </w:r>
      <w:r w:rsidR="00504000" w:rsidRPr="00582B74">
        <w:rPr>
          <w:rFonts w:ascii="Arial" w:hAnsi="Arial" w:cs="Arial"/>
          <w:sz w:val="24"/>
          <w:szCs w:val="24"/>
        </w:rPr>
        <w:t>‘</w:t>
      </w:r>
      <w:r w:rsidRPr="00582B74">
        <w:rPr>
          <w:rFonts w:ascii="Arial" w:hAnsi="Arial" w:cs="Arial"/>
          <w:sz w:val="24"/>
          <w:szCs w:val="24"/>
        </w:rPr>
        <w:t>Gender mix and organisational fit: how gender imbalance at different levels of the organisation impacts on women managers</w:t>
      </w:r>
      <w:r w:rsidR="00504000" w:rsidRPr="00582B74">
        <w:rPr>
          <w:rFonts w:ascii="Arial" w:hAnsi="Arial" w:cs="Arial"/>
          <w:sz w:val="24"/>
          <w:szCs w:val="24"/>
        </w:rPr>
        <w:t>’</w:t>
      </w:r>
      <w:r w:rsidRPr="00582B74">
        <w:rPr>
          <w:rFonts w:ascii="Arial" w:hAnsi="Arial" w:cs="Arial"/>
          <w:sz w:val="24"/>
          <w:szCs w:val="24"/>
        </w:rPr>
        <w:t xml:space="preserve">, </w:t>
      </w:r>
      <w:r w:rsidRPr="00582B74">
        <w:rPr>
          <w:rFonts w:ascii="Arial" w:hAnsi="Arial" w:cs="Arial"/>
          <w:i/>
          <w:iCs/>
          <w:sz w:val="24"/>
          <w:szCs w:val="24"/>
        </w:rPr>
        <w:t>Women in Management Review</w:t>
      </w:r>
      <w:r w:rsidRPr="00582B74">
        <w:rPr>
          <w:rFonts w:ascii="Arial" w:hAnsi="Arial" w:cs="Arial"/>
          <w:sz w:val="24"/>
          <w:szCs w:val="24"/>
        </w:rPr>
        <w:t>,</w:t>
      </w:r>
      <w:r w:rsidR="00504000" w:rsidRPr="00582B74">
        <w:rPr>
          <w:rFonts w:ascii="Arial" w:hAnsi="Arial" w:cs="Arial"/>
          <w:sz w:val="24"/>
          <w:szCs w:val="24"/>
        </w:rPr>
        <w:t xml:space="preserve"> </w:t>
      </w:r>
      <w:r w:rsidRPr="00582B74">
        <w:rPr>
          <w:rFonts w:ascii="Arial" w:hAnsi="Arial" w:cs="Arial"/>
          <w:sz w:val="24"/>
          <w:szCs w:val="24"/>
        </w:rPr>
        <w:t>15</w:t>
      </w:r>
      <w:r w:rsidR="00504000" w:rsidRPr="00582B74">
        <w:rPr>
          <w:rFonts w:ascii="Arial" w:hAnsi="Arial" w:cs="Arial"/>
          <w:sz w:val="24"/>
          <w:szCs w:val="24"/>
        </w:rPr>
        <w:t xml:space="preserve">(1), pp. </w:t>
      </w:r>
      <w:r w:rsidRPr="00582B74">
        <w:rPr>
          <w:rFonts w:ascii="Arial" w:hAnsi="Arial" w:cs="Arial"/>
          <w:sz w:val="24"/>
          <w:szCs w:val="24"/>
        </w:rPr>
        <w:t xml:space="preserve">5-18. </w:t>
      </w:r>
      <w:hyperlink r:id="rId13" w:history="1">
        <w:r w:rsidRPr="00582B74">
          <w:rPr>
            <w:rStyle w:val="Hyperlink"/>
            <w:rFonts w:ascii="Arial" w:hAnsi="Arial" w:cs="Arial"/>
            <w:sz w:val="24"/>
            <w:szCs w:val="24"/>
          </w:rPr>
          <w:t>https://doi.org/10.1108/09649420010310173</w:t>
        </w:r>
      </w:hyperlink>
    </w:p>
    <w:p w14:paraId="4DBA42EA" w14:textId="77777777" w:rsidR="007E2D23" w:rsidRPr="00582B74" w:rsidRDefault="007E2D23" w:rsidP="00582B74">
      <w:pPr>
        <w:spacing w:line="360" w:lineRule="auto"/>
        <w:jc w:val="both"/>
        <w:rPr>
          <w:rFonts w:ascii="Arial" w:hAnsi="Arial" w:cs="Arial"/>
          <w:sz w:val="24"/>
          <w:szCs w:val="24"/>
        </w:rPr>
      </w:pPr>
    </w:p>
    <w:p w14:paraId="61FF3A24" w14:textId="2B638093" w:rsidR="007E2D23" w:rsidRPr="00582B74" w:rsidRDefault="007E2D23" w:rsidP="00582B74">
      <w:pPr>
        <w:pStyle w:val="Default"/>
        <w:spacing w:line="360" w:lineRule="auto"/>
        <w:jc w:val="both"/>
        <w:rPr>
          <w:rFonts w:ascii="Arial" w:hAnsi="Arial" w:cs="Arial"/>
        </w:rPr>
      </w:pPr>
      <w:r w:rsidRPr="00582B74">
        <w:rPr>
          <w:rFonts w:ascii="Arial" w:hAnsi="Arial" w:cs="Arial"/>
        </w:rPr>
        <w:t>Social Care Wales (2017) Codes of Professional Practice for Social Care Workers.</w:t>
      </w:r>
      <w:r w:rsidR="002C30CA" w:rsidRPr="00582B74">
        <w:rPr>
          <w:rFonts w:ascii="Arial" w:hAnsi="Arial" w:cs="Arial"/>
        </w:rPr>
        <w:t xml:space="preserve"> Available at: </w:t>
      </w:r>
      <w:hyperlink r:id="rId14" w:history="1">
        <w:r w:rsidR="00F543CE" w:rsidRPr="00582B74">
          <w:rPr>
            <w:rFonts w:ascii="Arial" w:hAnsi="Arial" w:cs="Arial"/>
            <w:color w:val="0000FF"/>
            <w:kern w:val="2"/>
            <w:u w:val="single"/>
          </w:rPr>
          <w:t>untitled (socialcare.wales)</w:t>
        </w:r>
      </w:hyperlink>
      <w:r w:rsidR="00F543CE" w:rsidRPr="00582B74">
        <w:rPr>
          <w:rFonts w:ascii="Arial" w:hAnsi="Arial" w:cs="Arial"/>
          <w:color w:val="auto"/>
          <w:kern w:val="2"/>
        </w:rPr>
        <w:t xml:space="preserve"> (Accessed: </w:t>
      </w:r>
      <w:r w:rsidR="00CD4266" w:rsidRPr="00582B74">
        <w:rPr>
          <w:rFonts w:ascii="Arial" w:hAnsi="Arial" w:cs="Arial"/>
          <w:color w:val="auto"/>
          <w:kern w:val="2"/>
        </w:rPr>
        <w:t>9/01/2024)</w:t>
      </w:r>
    </w:p>
    <w:p w14:paraId="6B57129B" w14:textId="77777777" w:rsidR="007E2D23" w:rsidRPr="00582B74" w:rsidRDefault="007E2D23" w:rsidP="00582B74">
      <w:pPr>
        <w:spacing w:line="360" w:lineRule="auto"/>
        <w:jc w:val="both"/>
        <w:rPr>
          <w:rFonts w:ascii="Arial" w:hAnsi="Arial" w:cs="Arial"/>
          <w:sz w:val="24"/>
          <w:szCs w:val="24"/>
        </w:rPr>
      </w:pPr>
    </w:p>
    <w:p w14:paraId="459F9545" w14:textId="7373A8AA" w:rsidR="00501147" w:rsidRPr="00582B74" w:rsidRDefault="00501147" w:rsidP="00582B74">
      <w:pPr>
        <w:spacing w:line="360" w:lineRule="auto"/>
        <w:jc w:val="both"/>
        <w:rPr>
          <w:rFonts w:ascii="Arial" w:hAnsi="Arial" w:cs="Arial"/>
          <w:sz w:val="24"/>
          <w:szCs w:val="24"/>
        </w:rPr>
      </w:pPr>
      <w:r w:rsidRPr="00582B74">
        <w:rPr>
          <w:rFonts w:ascii="Arial" w:hAnsi="Arial" w:cs="Arial"/>
          <w:sz w:val="24"/>
          <w:szCs w:val="24"/>
        </w:rPr>
        <w:lastRenderedPageBreak/>
        <w:t>Social Services and Well-being (Wales) Act 2014</w:t>
      </w:r>
      <w:r w:rsidR="00052E7E" w:rsidRPr="00582B74">
        <w:rPr>
          <w:rFonts w:ascii="Arial" w:hAnsi="Arial" w:cs="Arial"/>
          <w:sz w:val="24"/>
          <w:szCs w:val="24"/>
        </w:rPr>
        <w:t xml:space="preserve">. Available at: </w:t>
      </w:r>
      <w:hyperlink r:id="rId15" w:history="1">
        <w:r w:rsidR="007B487A" w:rsidRPr="00582B74">
          <w:rPr>
            <w:rFonts w:ascii="Arial" w:hAnsi="Arial" w:cs="Arial"/>
            <w:color w:val="0000FF"/>
            <w:sz w:val="24"/>
            <w:szCs w:val="24"/>
            <w:u w:val="single"/>
          </w:rPr>
          <w:t>Social Services and Well-being (Wales) Act 2014 (legislation.gov.uk)</w:t>
        </w:r>
      </w:hyperlink>
      <w:r w:rsidR="007B487A" w:rsidRPr="00582B74">
        <w:rPr>
          <w:rFonts w:ascii="Arial" w:hAnsi="Arial" w:cs="Arial"/>
          <w:sz w:val="24"/>
          <w:szCs w:val="24"/>
        </w:rPr>
        <w:t xml:space="preserve"> (Accessed: </w:t>
      </w:r>
      <w:r w:rsidR="0070158E" w:rsidRPr="00582B74">
        <w:rPr>
          <w:rFonts w:ascii="Arial" w:hAnsi="Arial" w:cs="Arial"/>
          <w:sz w:val="24"/>
          <w:szCs w:val="24"/>
        </w:rPr>
        <w:t>9/1/2024)</w:t>
      </w:r>
    </w:p>
    <w:p w14:paraId="09DBB544" w14:textId="77777777" w:rsidR="002A0383" w:rsidRPr="00582B74" w:rsidRDefault="002A0383" w:rsidP="00582B74">
      <w:pPr>
        <w:spacing w:line="360" w:lineRule="auto"/>
        <w:jc w:val="both"/>
        <w:rPr>
          <w:rFonts w:ascii="Arial" w:hAnsi="Arial" w:cs="Arial"/>
          <w:sz w:val="24"/>
          <w:szCs w:val="24"/>
        </w:rPr>
      </w:pPr>
    </w:p>
    <w:p w14:paraId="40460BFB" w14:textId="77777777" w:rsidR="002A0383" w:rsidRPr="00582B74" w:rsidRDefault="002A0383" w:rsidP="00582B74">
      <w:pPr>
        <w:tabs>
          <w:tab w:val="left" w:pos="1290"/>
        </w:tabs>
        <w:spacing w:line="360" w:lineRule="auto"/>
        <w:rPr>
          <w:rFonts w:ascii="Arial" w:hAnsi="Arial" w:cs="Arial"/>
          <w:sz w:val="24"/>
          <w:szCs w:val="24"/>
        </w:rPr>
      </w:pPr>
      <w:r w:rsidRPr="00582B74">
        <w:rPr>
          <w:rFonts w:ascii="Arial" w:hAnsi="Arial" w:cs="Arial"/>
          <w:sz w:val="24"/>
          <w:szCs w:val="24"/>
        </w:rPr>
        <w:t xml:space="preserve">Sostrin, J. (2017) </w:t>
      </w:r>
      <w:r w:rsidRPr="00582B74">
        <w:rPr>
          <w:rFonts w:ascii="Arial" w:hAnsi="Arial" w:cs="Arial"/>
          <w:i/>
          <w:iCs/>
          <w:sz w:val="24"/>
          <w:szCs w:val="24"/>
        </w:rPr>
        <w:t>To Be a Great Leader, You Have to Learn Hot to Delegate Well.</w:t>
      </w:r>
      <w:r w:rsidRPr="00582B74">
        <w:rPr>
          <w:rFonts w:ascii="Arial" w:hAnsi="Arial" w:cs="Arial"/>
          <w:sz w:val="24"/>
          <w:szCs w:val="24"/>
        </w:rPr>
        <w:t xml:space="preserve"> Available at: </w:t>
      </w:r>
      <w:hyperlink r:id="rId16" w:history="1">
        <w:r w:rsidRPr="00582B74">
          <w:rPr>
            <w:rFonts w:ascii="Arial" w:hAnsi="Arial" w:cs="Arial"/>
            <w:color w:val="0000FF"/>
            <w:sz w:val="24"/>
            <w:szCs w:val="24"/>
            <w:u w:val="single"/>
          </w:rPr>
          <w:t>To Be a Great Leader, You Have to Learn How to Delegate Well.pdf (connectthedotsconsulting.com)</w:t>
        </w:r>
      </w:hyperlink>
      <w:r w:rsidRPr="00582B74">
        <w:rPr>
          <w:rFonts w:ascii="Arial" w:hAnsi="Arial" w:cs="Arial"/>
          <w:sz w:val="24"/>
          <w:szCs w:val="24"/>
        </w:rPr>
        <w:t xml:space="preserve"> (Accessed: 9/01/2024)</w:t>
      </w:r>
    </w:p>
    <w:p w14:paraId="162E5BF3" w14:textId="77777777" w:rsidR="00501147" w:rsidRPr="00582B74" w:rsidRDefault="00501147" w:rsidP="00582B74">
      <w:pPr>
        <w:spacing w:line="360" w:lineRule="auto"/>
        <w:jc w:val="both"/>
        <w:rPr>
          <w:rFonts w:ascii="Arial" w:hAnsi="Arial" w:cs="Arial"/>
          <w:sz w:val="24"/>
          <w:szCs w:val="24"/>
        </w:rPr>
      </w:pPr>
    </w:p>
    <w:p w14:paraId="113C104E" w14:textId="79DC3349" w:rsidR="00501147" w:rsidRPr="00582B74" w:rsidRDefault="00501147" w:rsidP="00582B74">
      <w:pPr>
        <w:spacing w:line="360" w:lineRule="auto"/>
        <w:jc w:val="both"/>
        <w:rPr>
          <w:rFonts w:ascii="Arial" w:hAnsi="Arial" w:cs="Arial"/>
          <w:sz w:val="24"/>
          <w:szCs w:val="24"/>
        </w:rPr>
      </w:pPr>
      <w:r w:rsidRPr="00582B74">
        <w:rPr>
          <w:rFonts w:ascii="Arial" w:hAnsi="Arial" w:cs="Arial"/>
          <w:sz w:val="24"/>
          <w:szCs w:val="24"/>
        </w:rPr>
        <w:t>Stalker, B., Skoumpopoulou, D</w:t>
      </w:r>
      <w:r w:rsidR="00CD4266" w:rsidRPr="00582B74">
        <w:rPr>
          <w:rFonts w:ascii="Arial" w:hAnsi="Arial" w:cs="Arial"/>
          <w:sz w:val="24"/>
          <w:szCs w:val="24"/>
        </w:rPr>
        <w:t>,</w:t>
      </w:r>
      <w:r w:rsidRPr="00582B74">
        <w:rPr>
          <w:rFonts w:ascii="Arial" w:hAnsi="Arial" w:cs="Arial"/>
          <w:sz w:val="24"/>
          <w:szCs w:val="24"/>
        </w:rPr>
        <w:t xml:space="preserve">. and Quan, R. (2019) Impactful Learning: Exploring the Value of Informal Learning Experiences to Improve the Learning Potential of </w:t>
      </w:r>
      <w:r w:rsidR="00460713" w:rsidRPr="00582B74">
        <w:rPr>
          <w:rFonts w:ascii="Arial" w:hAnsi="Arial" w:cs="Arial"/>
          <w:sz w:val="24"/>
          <w:szCs w:val="24"/>
        </w:rPr>
        <w:t xml:space="preserve">  </w:t>
      </w:r>
      <w:r w:rsidRPr="00582B74">
        <w:rPr>
          <w:rFonts w:ascii="Arial" w:hAnsi="Arial" w:cs="Arial"/>
          <w:sz w:val="24"/>
          <w:szCs w:val="24"/>
        </w:rPr>
        <w:t>International Research Projects</w:t>
      </w:r>
      <w:r w:rsidR="00242E34" w:rsidRPr="00582B74">
        <w:rPr>
          <w:rFonts w:ascii="Arial" w:hAnsi="Arial" w:cs="Arial"/>
          <w:sz w:val="24"/>
          <w:szCs w:val="24"/>
        </w:rPr>
        <w:t xml:space="preserve">, </w:t>
      </w:r>
      <w:r w:rsidR="00B6066F" w:rsidRPr="00582B74">
        <w:rPr>
          <w:rFonts w:ascii="Arial" w:hAnsi="Arial" w:cs="Arial"/>
          <w:i/>
          <w:iCs/>
          <w:sz w:val="24"/>
          <w:szCs w:val="24"/>
        </w:rPr>
        <w:t>International Journal of HRD Practice, Policy and Research</w:t>
      </w:r>
      <w:r w:rsidR="00242E34" w:rsidRPr="00582B74">
        <w:rPr>
          <w:rFonts w:ascii="Arial" w:hAnsi="Arial" w:cs="Arial"/>
          <w:i/>
          <w:iCs/>
          <w:sz w:val="24"/>
          <w:szCs w:val="24"/>
        </w:rPr>
        <w:t xml:space="preserve">, </w:t>
      </w:r>
      <w:r w:rsidR="00584AA7" w:rsidRPr="00582B74">
        <w:rPr>
          <w:rFonts w:ascii="Arial" w:hAnsi="Arial" w:cs="Arial"/>
          <w:sz w:val="24"/>
          <w:szCs w:val="24"/>
        </w:rPr>
        <w:t xml:space="preserve">4(2), pp. </w:t>
      </w:r>
      <w:r w:rsidR="00B6066F" w:rsidRPr="00582B74">
        <w:rPr>
          <w:rFonts w:ascii="Arial" w:hAnsi="Arial" w:cs="Arial"/>
          <w:sz w:val="24"/>
          <w:szCs w:val="24"/>
        </w:rPr>
        <w:t>83-101</w:t>
      </w:r>
      <w:r w:rsidR="00584AA7" w:rsidRPr="00582B74">
        <w:rPr>
          <w:rFonts w:ascii="Arial" w:hAnsi="Arial" w:cs="Arial"/>
          <w:sz w:val="24"/>
          <w:szCs w:val="24"/>
        </w:rPr>
        <w:t xml:space="preserve">. </w:t>
      </w:r>
      <w:r w:rsidR="00B6066F" w:rsidRPr="00582B74">
        <w:rPr>
          <w:rFonts w:ascii="Arial" w:hAnsi="Arial" w:cs="Arial"/>
          <w:sz w:val="24"/>
          <w:szCs w:val="24"/>
        </w:rPr>
        <w:t xml:space="preserve"> doi: 10.22324/ijhrdppr.4.206</w:t>
      </w:r>
    </w:p>
    <w:p w14:paraId="49C70B67" w14:textId="77777777" w:rsidR="00F86517" w:rsidRPr="00582B74" w:rsidRDefault="00F86517" w:rsidP="00582B74">
      <w:pPr>
        <w:spacing w:line="360" w:lineRule="auto"/>
        <w:jc w:val="both"/>
        <w:rPr>
          <w:rFonts w:ascii="Arial" w:hAnsi="Arial" w:cs="Arial"/>
          <w:sz w:val="24"/>
          <w:szCs w:val="24"/>
        </w:rPr>
      </w:pPr>
    </w:p>
    <w:p w14:paraId="484A408D" w14:textId="7BE5F60D" w:rsidR="00501147" w:rsidRPr="00582B74" w:rsidRDefault="00501147" w:rsidP="00582B74">
      <w:pPr>
        <w:spacing w:line="360" w:lineRule="auto"/>
        <w:jc w:val="both"/>
        <w:rPr>
          <w:rFonts w:ascii="Arial" w:hAnsi="Arial" w:cs="Arial"/>
          <w:sz w:val="24"/>
          <w:szCs w:val="24"/>
        </w:rPr>
      </w:pPr>
      <w:r w:rsidRPr="00582B74">
        <w:rPr>
          <w:rFonts w:ascii="Arial" w:hAnsi="Arial" w:cs="Arial"/>
          <w:sz w:val="24"/>
          <w:szCs w:val="24"/>
        </w:rPr>
        <w:t xml:space="preserve">Turnell, A., </w:t>
      </w:r>
      <w:r w:rsidR="00460713" w:rsidRPr="00582B74">
        <w:rPr>
          <w:rFonts w:ascii="Arial" w:hAnsi="Arial" w:cs="Arial"/>
          <w:sz w:val="24"/>
          <w:szCs w:val="24"/>
        </w:rPr>
        <w:t>and</w:t>
      </w:r>
      <w:r w:rsidRPr="00582B74">
        <w:rPr>
          <w:rFonts w:ascii="Arial" w:hAnsi="Arial" w:cs="Arial"/>
          <w:sz w:val="24"/>
          <w:szCs w:val="24"/>
        </w:rPr>
        <w:t xml:space="preserve"> Edwards, S. (1999). </w:t>
      </w:r>
      <w:r w:rsidRPr="00582B74">
        <w:rPr>
          <w:rFonts w:ascii="Arial" w:hAnsi="Arial" w:cs="Arial"/>
          <w:i/>
          <w:iCs/>
          <w:sz w:val="24"/>
          <w:szCs w:val="24"/>
        </w:rPr>
        <w:t>Signs of Safety: A Solution and Safety Oriented Approach to Child Protection Casework</w:t>
      </w:r>
      <w:r w:rsidRPr="00582B74">
        <w:rPr>
          <w:rFonts w:ascii="Arial" w:hAnsi="Arial" w:cs="Arial"/>
          <w:sz w:val="24"/>
          <w:szCs w:val="24"/>
        </w:rPr>
        <w:t>. New York: Norton</w:t>
      </w:r>
    </w:p>
    <w:p w14:paraId="6FADEB62" w14:textId="77777777" w:rsidR="003971AC" w:rsidRPr="00582B74" w:rsidRDefault="003971AC" w:rsidP="00582B74">
      <w:pPr>
        <w:spacing w:line="360" w:lineRule="auto"/>
        <w:jc w:val="both"/>
        <w:rPr>
          <w:rFonts w:ascii="Arial" w:hAnsi="Arial" w:cs="Arial"/>
          <w:sz w:val="24"/>
          <w:szCs w:val="24"/>
        </w:rPr>
      </w:pPr>
    </w:p>
    <w:p w14:paraId="4D3B00E5" w14:textId="77777777" w:rsidR="003971AC" w:rsidRPr="00582B74" w:rsidRDefault="003971AC" w:rsidP="00582B74">
      <w:pPr>
        <w:pStyle w:val="Default"/>
        <w:spacing w:line="360" w:lineRule="auto"/>
        <w:jc w:val="both"/>
        <w:rPr>
          <w:rFonts w:ascii="Arial" w:hAnsi="Arial" w:cs="Arial"/>
        </w:rPr>
      </w:pPr>
      <w:r w:rsidRPr="00582B74">
        <w:rPr>
          <w:rFonts w:ascii="Arial" w:hAnsi="Arial" w:cs="Arial"/>
        </w:rPr>
        <w:t xml:space="preserve">University of Kent (2023) </w:t>
      </w:r>
      <w:r w:rsidRPr="00582B74">
        <w:rPr>
          <w:rFonts w:ascii="Arial" w:hAnsi="Arial" w:cs="Arial"/>
          <w:i/>
          <w:iCs/>
        </w:rPr>
        <w:t>Persuading, influencing and negotiating skills</w:t>
      </w:r>
      <w:r w:rsidRPr="00582B74">
        <w:rPr>
          <w:rFonts w:ascii="Arial" w:hAnsi="Arial" w:cs="Arial"/>
        </w:rPr>
        <w:t xml:space="preserve">. Available at: </w:t>
      </w:r>
      <w:hyperlink r:id="rId17" w:history="1">
        <w:r w:rsidRPr="00582B74">
          <w:rPr>
            <w:rStyle w:val="Hyperlink"/>
            <w:rFonts w:ascii="Arial" w:hAnsi="Arial" w:cs="Arial"/>
          </w:rPr>
          <w:t>https://www.kent.ac.uk/careers/employability/persuading-influencing-negotiating</w:t>
        </w:r>
      </w:hyperlink>
      <w:r w:rsidRPr="00582B74">
        <w:rPr>
          <w:rFonts w:ascii="Arial" w:hAnsi="Arial" w:cs="Arial"/>
        </w:rPr>
        <w:t xml:space="preserve"> (Accessed: 13/06/2024)</w:t>
      </w:r>
    </w:p>
    <w:p w14:paraId="3CEB4BEA" w14:textId="77777777" w:rsidR="00C4361C" w:rsidRPr="00582B74" w:rsidRDefault="00C4361C" w:rsidP="00582B74">
      <w:pPr>
        <w:pStyle w:val="Default"/>
        <w:spacing w:line="360" w:lineRule="auto"/>
        <w:jc w:val="both"/>
        <w:rPr>
          <w:rFonts w:ascii="Arial" w:hAnsi="Arial" w:cs="Arial"/>
        </w:rPr>
      </w:pPr>
    </w:p>
    <w:p w14:paraId="639B2E3F" w14:textId="77777777" w:rsidR="00501147" w:rsidRPr="00582B74" w:rsidRDefault="00501147" w:rsidP="00582B74">
      <w:pPr>
        <w:spacing w:line="360" w:lineRule="auto"/>
        <w:jc w:val="both"/>
        <w:rPr>
          <w:rFonts w:ascii="Arial" w:hAnsi="Arial" w:cs="Arial"/>
          <w:sz w:val="24"/>
          <w:szCs w:val="24"/>
        </w:rPr>
      </w:pPr>
    </w:p>
    <w:p w14:paraId="3E6C7265" w14:textId="7E73BAFD" w:rsidR="00501147" w:rsidRPr="00582B74" w:rsidRDefault="00501147" w:rsidP="00582B74">
      <w:pPr>
        <w:spacing w:line="360" w:lineRule="auto"/>
        <w:jc w:val="both"/>
        <w:rPr>
          <w:rFonts w:ascii="Arial" w:hAnsi="Arial" w:cs="Arial"/>
          <w:sz w:val="24"/>
          <w:szCs w:val="24"/>
        </w:rPr>
      </w:pPr>
      <w:r w:rsidRPr="00582B74">
        <w:rPr>
          <w:rFonts w:ascii="Arial" w:hAnsi="Arial" w:cs="Arial"/>
          <w:sz w:val="24"/>
          <w:szCs w:val="24"/>
        </w:rPr>
        <w:t>Youle</w:t>
      </w:r>
      <w:r w:rsidR="00505157" w:rsidRPr="00582B74">
        <w:rPr>
          <w:rFonts w:ascii="Arial" w:hAnsi="Arial" w:cs="Arial"/>
          <w:sz w:val="24"/>
          <w:szCs w:val="24"/>
        </w:rPr>
        <w:t>, R. (</w:t>
      </w:r>
      <w:r w:rsidRPr="00582B74">
        <w:rPr>
          <w:rFonts w:ascii="Arial" w:hAnsi="Arial" w:cs="Arial"/>
          <w:sz w:val="24"/>
          <w:szCs w:val="24"/>
        </w:rPr>
        <w:t>2022</w:t>
      </w:r>
      <w:r w:rsidR="00505157" w:rsidRPr="00582B74">
        <w:rPr>
          <w:rFonts w:ascii="Arial" w:hAnsi="Arial" w:cs="Arial"/>
          <w:sz w:val="24"/>
          <w:szCs w:val="24"/>
        </w:rPr>
        <w:t>)</w:t>
      </w:r>
      <w:r w:rsidRPr="00582B74">
        <w:rPr>
          <w:rFonts w:ascii="Arial" w:hAnsi="Arial" w:cs="Arial"/>
          <w:sz w:val="24"/>
          <w:szCs w:val="24"/>
        </w:rPr>
        <w:t xml:space="preserve"> </w:t>
      </w:r>
      <w:r w:rsidRPr="00582B74">
        <w:rPr>
          <w:rFonts w:ascii="Arial" w:hAnsi="Arial" w:cs="Arial"/>
          <w:i/>
          <w:iCs/>
          <w:sz w:val="24"/>
          <w:szCs w:val="24"/>
        </w:rPr>
        <w:t xml:space="preserve">Wales is facing a </w:t>
      </w:r>
      <w:r w:rsidR="00F81F6B">
        <w:rPr>
          <w:rFonts w:ascii="Arial" w:hAnsi="Arial" w:cs="Arial"/>
          <w:i/>
          <w:iCs/>
          <w:sz w:val="24"/>
          <w:szCs w:val="24"/>
        </w:rPr>
        <w:t>social work</w:t>
      </w:r>
      <w:r w:rsidRPr="00582B74">
        <w:rPr>
          <w:rFonts w:ascii="Arial" w:hAnsi="Arial" w:cs="Arial"/>
          <w:i/>
          <w:iCs/>
          <w:sz w:val="24"/>
          <w:szCs w:val="24"/>
        </w:rPr>
        <w:t>er shortage and some councils are spending millions plugging the gaps</w:t>
      </w:r>
      <w:r w:rsidR="002D3159" w:rsidRPr="00582B74">
        <w:rPr>
          <w:rFonts w:ascii="Arial" w:hAnsi="Arial" w:cs="Arial"/>
          <w:sz w:val="24"/>
          <w:szCs w:val="24"/>
        </w:rPr>
        <w:t xml:space="preserve">. Available at: </w:t>
      </w:r>
      <w:hyperlink r:id="rId18" w:history="1">
        <w:r w:rsidRPr="00582B74">
          <w:rPr>
            <w:rFonts w:ascii="Arial" w:hAnsi="Arial" w:cs="Arial"/>
            <w:color w:val="0000FF"/>
            <w:sz w:val="24"/>
            <w:szCs w:val="24"/>
            <w:u w:val="single"/>
          </w:rPr>
          <w:t xml:space="preserve">Wales is facing a </w:t>
        </w:r>
        <w:r w:rsidR="00F81F6B">
          <w:rPr>
            <w:rFonts w:ascii="Arial" w:hAnsi="Arial" w:cs="Arial"/>
            <w:color w:val="0000FF"/>
            <w:sz w:val="24"/>
            <w:szCs w:val="24"/>
            <w:u w:val="single"/>
          </w:rPr>
          <w:t>social work</w:t>
        </w:r>
        <w:r w:rsidRPr="00582B74">
          <w:rPr>
            <w:rFonts w:ascii="Arial" w:hAnsi="Arial" w:cs="Arial"/>
            <w:color w:val="0000FF"/>
            <w:sz w:val="24"/>
            <w:szCs w:val="24"/>
            <w:u w:val="single"/>
          </w:rPr>
          <w:t>er shortage and some councils are spending millions plugging the gaps (nation.cymru)</w:t>
        </w:r>
      </w:hyperlink>
      <w:r w:rsidRPr="00582B74">
        <w:rPr>
          <w:rFonts w:ascii="Arial" w:hAnsi="Arial" w:cs="Arial"/>
          <w:sz w:val="24"/>
          <w:szCs w:val="24"/>
        </w:rPr>
        <w:t xml:space="preserve"> </w:t>
      </w:r>
      <w:r w:rsidR="000452F1" w:rsidRPr="00582B74">
        <w:rPr>
          <w:rFonts w:ascii="Arial" w:hAnsi="Arial" w:cs="Arial"/>
          <w:sz w:val="24"/>
          <w:szCs w:val="24"/>
        </w:rPr>
        <w:t>(Accessed: 03/04/2023)</w:t>
      </w:r>
    </w:p>
    <w:p w14:paraId="689D2B17" w14:textId="77777777" w:rsidR="000452F1" w:rsidRPr="00582B74" w:rsidRDefault="000452F1" w:rsidP="00582B74">
      <w:pPr>
        <w:spacing w:line="360" w:lineRule="auto"/>
        <w:jc w:val="both"/>
        <w:rPr>
          <w:rFonts w:ascii="Arial" w:hAnsi="Arial" w:cs="Arial"/>
          <w:sz w:val="24"/>
          <w:szCs w:val="24"/>
        </w:rPr>
      </w:pPr>
    </w:p>
    <w:p w14:paraId="32A6FD9B" w14:textId="77777777" w:rsidR="00505157" w:rsidRPr="00582B74" w:rsidRDefault="00505157" w:rsidP="00582B74">
      <w:pPr>
        <w:pStyle w:val="Default"/>
        <w:spacing w:line="360" w:lineRule="auto"/>
        <w:jc w:val="both"/>
        <w:rPr>
          <w:rFonts w:ascii="Arial" w:hAnsi="Arial" w:cs="Arial"/>
        </w:rPr>
      </w:pPr>
      <w:r w:rsidRPr="00582B74">
        <w:rPr>
          <w:rFonts w:ascii="Arial" w:hAnsi="Arial" w:cs="Arial"/>
        </w:rPr>
        <w:t xml:space="preserve">Yukl, G,. and Fu, P, P. (1999) ‘Determinants of delegation and consultation by managers’, </w:t>
      </w:r>
      <w:r w:rsidRPr="00582B74">
        <w:rPr>
          <w:rFonts w:ascii="Arial" w:hAnsi="Arial" w:cs="Arial"/>
          <w:i/>
          <w:iCs/>
        </w:rPr>
        <w:t>Journal of organizational Behaviour</w:t>
      </w:r>
      <w:r w:rsidRPr="00582B74">
        <w:rPr>
          <w:rFonts w:ascii="Arial" w:hAnsi="Arial" w:cs="Arial"/>
        </w:rPr>
        <w:t xml:space="preserve">, 20(2), pp. 219-232. </w:t>
      </w:r>
    </w:p>
    <w:p w14:paraId="7EE05A74" w14:textId="77777777" w:rsidR="00505157" w:rsidRPr="00582B74" w:rsidRDefault="00505157" w:rsidP="00582B74">
      <w:pPr>
        <w:spacing w:line="360" w:lineRule="auto"/>
        <w:jc w:val="both"/>
        <w:rPr>
          <w:rFonts w:ascii="Arial" w:hAnsi="Arial" w:cs="Arial"/>
          <w:sz w:val="24"/>
          <w:szCs w:val="24"/>
        </w:rPr>
      </w:pPr>
    </w:p>
    <w:p w14:paraId="3F1401CF" w14:textId="4B29AC01" w:rsidR="00501147" w:rsidRPr="00582B74" w:rsidRDefault="00501147" w:rsidP="00582B74">
      <w:pPr>
        <w:pStyle w:val="Default"/>
        <w:spacing w:line="360" w:lineRule="auto"/>
        <w:jc w:val="both"/>
        <w:rPr>
          <w:rFonts w:ascii="Arial" w:hAnsi="Arial" w:cs="Arial"/>
          <w:color w:val="0000FF"/>
          <w:u w:val="single"/>
          <w14:ligatures w14:val="none"/>
        </w:rPr>
      </w:pPr>
      <w:r w:rsidRPr="00582B74">
        <w:rPr>
          <w:rFonts w:ascii="Arial" w:hAnsi="Arial" w:cs="Arial"/>
          <w:color w:val="000000" w:themeColor="text1"/>
          <w14:ligatures w14:val="none"/>
        </w:rPr>
        <w:lastRenderedPageBreak/>
        <w:t xml:space="preserve">Williams, S. </w:t>
      </w:r>
      <w:r w:rsidR="00520233" w:rsidRPr="00582B74">
        <w:rPr>
          <w:rFonts w:ascii="Arial" w:hAnsi="Arial" w:cs="Arial"/>
          <w:color w:val="000000" w:themeColor="text1"/>
          <w14:ligatures w14:val="none"/>
        </w:rPr>
        <w:t>(2002)</w:t>
      </w:r>
      <w:r w:rsidRPr="00582B74">
        <w:rPr>
          <w:rFonts w:ascii="Arial" w:hAnsi="Arial" w:cs="Arial"/>
          <w:color w:val="000000" w:themeColor="text1"/>
          <w14:ligatures w14:val="none"/>
        </w:rPr>
        <w:t xml:space="preserve"> </w:t>
      </w:r>
      <w:r w:rsidRPr="00582B74">
        <w:rPr>
          <w:rFonts w:ascii="Arial" w:hAnsi="Arial" w:cs="Arial"/>
          <w:i/>
          <w:iCs/>
          <w:color w:val="000000" w:themeColor="text1"/>
          <w14:ligatures w14:val="none"/>
        </w:rPr>
        <w:t>Public attitudes to social care in Wales following the COVID-19 pandemic</w:t>
      </w:r>
      <w:r w:rsidR="000452F1" w:rsidRPr="00582B74">
        <w:rPr>
          <w:rFonts w:ascii="Arial" w:hAnsi="Arial" w:cs="Arial"/>
          <w:i/>
          <w:iCs/>
          <w:color w:val="000000" w:themeColor="text1"/>
          <w14:ligatures w14:val="none"/>
        </w:rPr>
        <w:t xml:space="preserve">. </w:t>
      </w:r>
      <w:r w:rsidR="000452F1" w:rsidRPr="00582B74">
        <w:rPr>
          <w:rFonts w:ascii="Arial" w:hAnsi="Arial" w:cs="Arial"/>
          <w:color w:val="000000" w:themeColor="text1"/>
          <w14:ligatures w14:val="none"/>
        </w:rPr>
        <w:t xml:space="preserve">Available at: </w:t>
      </w:r>
      <w:hyperlink r:id="rId19" w:history="1">
        <w:r w:rsidRPr="00582B74">
          <w:rPr>
            <w:rFonts w:ascii="Arial" w:hAnsi="Arial" w:cs="Arial"/>
            <w:color w:val="0000FF"/>
            <w:u w:val="single"/>
            <w14:ligatures w14:val="none"/>
          </w:rPr>
          <w:t>Williams_PsyRxiv_2022_social care2.pdf</w:t>
        </w:r>
      </w:hyperlink>
      <w:r w:rsidR="003971AC" w:rsidRPr="00582B74">
        <w:rPr>
          <w:rFonts w:ascii="Arial" w:hAnsi="Arial" w:cs="Arial"/>
          <w:color w:val="0000FF"/>
          <w:u w:val="single"/>
          <w14:ligatures w14:val="none"/>
        </w:rPr>
        <w:t xml:space="preserve"> </w:t>
      </w:r>
      <w:r w:rsidR="003971AC" w:rsidRPr="00582B74">
        <w:rPr>
          <w:rFonts w:ascii="Arial" w:hAnsi="Arial" w:cs="Arial"/>
          <w:color w:val="000000" w:themeColor="text1"/>
          <w14:ligatures w14:val="none"/>
        </w:rPr>
        <w:t>(Accessed: 20/11/2023)</w:t>
      </w:r>
    </w:p>
    <w:p w14:paraId="17B18D77" w14:textId="77777777" w:rsidR="00875504" w:rsidRPr="00582B74" w:rsidRDefault="00875504" w:rsidP="00582B74">
      <w:pPr>
        <w:pStyle w:val="Default"/>
        <w:spacing w:line="360" w:lineRule="auto"/>
        <w:jc w:val="both"/>
        <w:rPr>
          <w:rFonts w:ascii="Arial" w:hAnsi="Arial" w:cs="Arial"/>
        </w:rPr>
      </w:pPr>
    </w:p>
    <w:p w14:paraId="7142174F" w14:textId="77777777" w:rsidR="00875504" w:rsidRPr="00582B74" w:rsidRDefault="00875504" w:rsidP="00582B74">
      <w:pPr>
        <w:spacing w:line="360" w:lineRule="auto"/>
        <w:rPr>
          <w:rFonts w:ascii="Arial" w:hAnsi="Arial" w:cs="Arial"/>
          <w:color w:val="000000"/>
          <w:kern w:val="0"/>
          <w:sz w:val="24"/>
          <w:szCs w:val="24"/>
        </w:rPr>
      </w:pPr>
      <w:r w:rsidRPr="00582B74">
        <w:rPr>
          <w:rFonts w:ascii="Arial" w:hAnsi="Arial" w:cs="Arial"/>
          <w:color w:val="000000"/>
          <w:kern w:val="0"/>
          <w:sz w:val="24"/>
          <w:szCs w:val="24"/>
        </w:rPr>
        <w:t xml:space="preserve">Williams, S. (no date) </w:t>
      </w:r>
      <w:r w:rsidRPr="00582B74">
        <w:rPr>
          <w:rFonts w:ascii="Arial" w:hAnsi="Arial" w:cs="Arial"/>
          <w:i/>
          <w:iCs/>
          <w:color w:val="000000"/>
          <w:kern w:val="0"/>
          <w:sz w:val="24"/>
          <w:szCs w:val="24"/>
        </w:rPr>
        <w:t>Delegating Strategically</w:t>
      </w:r>
      <w:r w:rsidRPr="00582B74">
        <w:rPr>
          <w:rFonts w:ascii="Arial" w:hAnsi="Arial" w:cs="Arial"/>
          <w:color w:val="000000"/>
          <w:kern w:val="0"/>
          <w:sz w:val="24"/>
          <w:szCs w:val="24"/>
        </w:rPr>
        <w:t xml:space="preserve">. Available at: </w:t>
      </w:r>
      <w:hyperlink r:id="rId20" w:history="1">
        <w:r w:rsidRPr="00582B74">
          <w:rPr>
            <w:rFonts w:ascii="Arial" w:hAnsi="Arial" w:cs="Arial"/>
            <w:color w:val="0000FF"/>
            <w:sz w:val="24"/>
            <w:szCs w:val="24"/>
            <w:u w:val="single"/>
          </w:rPr>
          <w:t>delegating-strategically.pdf (wright.edu)</w:t>
        </w:r>
      </w:hyperlink>
      <w:r w:rsidRPr="00582B74">
        <w:rPr>
          <w:rFonts w:ascii="Arial" w:hAnsi="Arial" w:cs="Arial"/>
          <w:sz w:val="24"/>
          <w:szCs w:val="24"/>
        </w:rPr>
        <w:t xml:space="preserve"> (Accessed: 9/01/2024)</w:t>
      </w:r>
    </w:p>
    <w:p w14:paraId="646DDAB2" w14:textId="77777777" w:rsidR="00875504" w:rsidRPr="00582B74" w:rsidRDefault="00875504" w:rsidP="00582B74">
      <w:pPr>
        <w:pStyle w:val="Default"/>
        <w:spacing w:line="360" w:lineRule="auto"/>
        <w:jc w:val="both"/>
        <w:rPr>
          <w:rFonts w:ascii="Arial" w:hAnsi="Arial" w:cs="Arial"/>
        </w:rPr>
      </w:pPr>
    </w:p>
    <w:p w14:paraId="70AEBD3D" w14:textId="77777777" w:rsidR="00875504" w:rsidRPr="00582B74" w:rsidRDefault="00875504" w:rsidP="00582B74">
      <w:pPr>
        <w:pStyle w:val="Default"/>
        <w:spacing w:line="360" w:lineRule="auto"/>
        <w:jc w:val="both"/>
        <w:rPr>
          <w:rFonts w:ascii="Arial" w:hAnsi="Arial" w:cs="Arial"/>
        </w:rPr>
      </w:pPr>
    </w:p>
    <w:p w14:paraId="38BAC039" w14:textId="77777777" w:rsidR="00875504" w:rsidRPr="00582B74" w:rsidRDefault="00875504" w:rsidP="00582B74">
      <w:pPr>
        <w:pStyle w:val="Default"/>
        <w:spacing w:line="360" w:lineRule="auto"/>
        <w:jc w:val="both"/>
        <w:rPr>
          <w:rFonts w:ascii="Arial" w:hAnsi="Arial" w:cs="Arial"/>
        </w:rPr>
      </w:pPr>
    </w:p>
    <w:p w14:paraId="488A6742" w14:textId="77777777" w:rsidR="00875504" w:rsidRPr="00582B74" w:rsidRDefault="00875504" w:rsidP="00582B74">
      <w:pPr>
        <w:pStyle w:val="Default"/>
        <w:spacing w:line="360" w:lineRule="auto"/>
        <w:jc w:val="both"/>
        <w:rPr>
          <w:rFonts w:ascii="Arial" w:hAnsi="Arial" w:cs="Arial"/>
        </w:rPr>
      </w:pPr>
    </w:p>
    <w:p w14:paraId="4BC5C788" w14:textId="77777777" w:rsidR="00875504" w:rsidRPr="00582B74" w:rsidRDefault="00875504" w:rsidP="00582B74">
      <w:pPr>
        <w:pStyle w:val="Default"/>
        <w:spacing w:line="360" w:lineRule="auto"/>
        <w:jc w:val="both"/>
        <w:rPr>
          <w:rFonts w:ascii="Arial" w:hAnsi="Arial" w:cs="Arial"/>
        </w:rPr>
      </w:pPr>
    </w:p>
    <w:p w14:paraId="4B04F4B2" w14:textId="23E78775" w:rsidR="00501147" w:rsidRPr="00582B74" w:rsidRDefault="00501147" w:rsidP="00582B74">
      <w:pPr>
        <w:pStyle w:val="Default"/>
        <w:spacing w:line="360" w:lineRule="auto"/>
        <w:jc w:val="both"/>
        <w:rPr>
          <w:rFonts w:ascii="Arial" w:hAnsi="Arial" w:cs="Arial"/>
        </w:rPr>
      </w:pPr>
    </w:p>
    <w:p w14:paraId="011AB72F" w14:textId="77777777" w:rsidR="00875504" w:rsidRPr="00582B74" w:rsidRDefault="00875504" w:rsidP="00582B74">
      <w:pPr>
        <w:pStyle w:val="Default"/>
        <w:spacing w:line="360" w:lineRule="auto"/>
        <w:jc w:val="both"/>
        <w:rPr>
          <w:rFonts w:ascii="Arial" w:hAnsi="Arial" w:cs="Arial"/>
        </w:rPr>
      </w:pPr>
    </w:p>
    <w:sectPr w:rsidR="00875504" w:rsidRPr="00582B74">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D7F4B" w14:textId="77777777" w:rsidR="00F05FAE" w:rsidRDefault="00F05FAE" w:rsidP="00F05FAE">
      <w:pPr>
        <w:spacing w:after="0" w:line="240" w:lineRule="auto"/>
      </w:pPr>
      <w:r>
        <w:separator/>
      </w:r>
    </w:p>
  </w:endnote>
  <w:endnote w:type="continuationSeparator" w:id="0">
    <w:p w14:paraId="1E9F107C" w14:textId="77777777" w:rsidR="00F05FAE" w:rsidRDefault="00F05FAE" w:rsidP="00F05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B9C32F" w14:textId="55701C65" w:rsidR="004A4B16" w:rsidRDefault="004A4B16">
    <w:pPr>
      <w:pStyle w:val="Footer"/>
      <w:jc w:val="right"/>
    </w:pPr>
    <w:r>
      <w:t xml:space="preserve">Page  </w:t>
    </w:r>
    <w:sdt>
      <w:sdtPr>
        <w:id w:val="-174964427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43CE652" w14:textId="5B41F0A5" w:rsidR="00F05FAE" w:rsidRDefault="00F05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B5BE85" w14:textId="77777777" w:rsidR="00F05FAE" w:rsidRDefault="00F05FAE" w:rsidP="00F05FAE">
      <w:pPr>
        <w:spacing w:after="0" w:line="240" w:lineRule="auto"/>
      </w:pPr>
      <w:r>
        <w:separator/>
      </w:r>
    </w:p>
  </w:footnote>
  <w:footnote w:type="continuationSeparator" w:id="0">
    <w:p w14:paraId="0FB62EDD" w14:textId="77777777" w:rsidR="00F05FAE" w:rsidRDefault="00F05FAE" w:rsidP="00F05F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1D836B" w14:textId="1681FFD5" w:rsidR="00F05FAE" w:rsidRDefault="00F05FAE" w:rsidP="00F05FAE">
    <w:pPr>
      <w:pStyle w:val="Header"/>
      <w:jc w:val="right"/>
    </w:pPr>
    <w:r>
      <w:t>Student Number 1303300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DD1D59"/>
    <w:multiLevelType w:val="multilevel"/>
    <w:tmpl w:val="22209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5F5266"/>
    <w:multiLevelType w:val="hybridMultilevel"/>
    <w:tmpl w:val="2B7A3B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FD1192D"/>
    <w:multiLevelType w:val="multilevel"/>
    <w:tmpl w:val="17568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B02715"/>
    <w:multiLevelType w:val="hybridMultilevel"/>
    <w:tmpl w:val="9672FC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94A5C5A"/>
    <w:multiLevelType w:val="hybridMultilevel"/>
    <w:tmpl w:val="E03CE0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D034270"/>
    <w:multiLevelType w:val="hybridMultilevel"/>
    <w:tmpl w:val="534625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0729493">
    <w:abstractNumId w:val="1"/>
  </w:num>
  <w:num w:numId="2" w16cid:durableId="344552078">
    <w:abstractNumId w:val="4"/>
  </w:num>
  <w:num w:numId="3" w16cid:durableId="1009523360">
    <w:abstractNumId w:val="5"/>
  </w:num>
  <w:num w:numId="4" w16cid:durableId="866530846">
    <w:abstractNumId w:val="3"/>
  </w:num>
  <w:num w:numId="5" w16cid:durableId="1268075697">
    <w:abstractNumId w:val="2"/>
  </w:num>
  <w:num w:numId="6" w16cid:durableId="90513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397"/>
    <w:rsid w:val="0000082B"/>
    <w:rsid w:val="00001361"/>
    <w:rsid w:val="0000179A"/>
    <w:rsid w:val="000019E6"/>
    <w:rsid w:val="000035F8"/>
    <w:rsid w:val="00007BB4"/>
    <w:rsid w:val="00011827"/>
    <w:rsid w:val="00016928"/>
    <w:rsid w:val="00016FBB"/>
    <w:rsid w:val="00021652"/>
    <w:rsid w:val="00021E25"/>
    <w:rsid w:val="0002201C"/>
    <w:rsid w:val="000243B3"/>
    <w:rsid w:val="000250F5"/>
    <w:rsid w:val="00030340"/>
    <w:rsid w:val="00033256"/>
    <w:rsid w:val="00033F11"/>
    <w:rsid w:val="00034551"/>
    <w:rsid w:val="000349E6"/>
    <w:rsid w:val="00035C38"/>
    <w:rsid w:val="00035DF2"/>
    <w:rsid w:val="000372B6"/>
    <w:rsid w:val="0004012B"/>
    <w:rsid w:val="00044004"/>
    <w:rsid w:val="00044F35"/>
    <w:rsid w:val="000452F1"/>
    <w:rsid w:val="00047EBD"/>
    <w:rsid w:val="00052E7E"/>
    <w:rsid w:val="000536CE"/>
    <w:rsid w:val="0005371F"/>
    <w:rsid w:val="00053E12"/>
    <w:rsid w:val="00057296"/>
    <w:rsid w:val="00060BEA"/>
    <w:rsid w:val="00061C54"/>
    <w:rsid w:val="00062B97"/>
    <w:rsid w:val="000638C7"/>
    <w:rsid w:val="00063950"/>
    <w:rsid w:val="00063DC8"/>
    <w:rsid w:val="00064C98"/>
    <w:rsid w:val="0006639C"/>
    <w:rsid w:val="000666E1"/>
    <w:rsid w:val="00067169"/>
    <w:rsid w:val="000708EF"/>
    <w:rsid w:val="00072C43"/>
    <w:rsid w:val="000768B0"/>
    <w:rsid w:val="00076A23"/>
    <w:rsid w:val="00077825"/>
    <w:rsid w:val="00082239"/>
    <w:rsid w:val="00083E86"/>
    <w:rsid w:val="000922B8"/>
    <w:rsid w:val="00092E52"/>
    <w:rsid w:val="0009369D"/>
    <w:rsid w:val="00094FB4"/>
    <w:rsid w:val="000952E5"/>
    <w:rsid w:val="00095964"/>
    <w:rsid w:val="000959A6"/>
    <w:rsid w:val="000963D7"/>
    <w:rsid w:val="00097A81"/>
    <w:rsid w:val="000A112D"/>
    <w:rsid w:val="000A4724"/>
    <w:rsid w:val="000A5C44"/>
    <w:rsid w:val="000A6DBF"/>
    <w:rsid w:val="000A6FC1"/>
    <w:rsid w:val="000B0D0C"/>
    <w:rsid w:val="000B1C7A"/>
    <w:rsid w:val="000B54E4"/>
    <w:rsid w:val="000B7C60"/>
    <w:rsid w:val="000C0C02"/>
    <w:rsid w:val="000C1CC2"/>
    <w:rsid w:val="000C28AF"/>
    <w:rsid w:val="000C29AA"/>
    <w:rsid w:val="000C72D6"/>
    <w:rsid w:val="000C750E"/>
    <w:rsid w:val="000D0F40"/>
    <w:rsid w:val="000D119C"/>
    <w:rsid w:val="000D246E"/>
    <w:rsid w:val="000D2773"/>
    <w:rsid w:val="000D48D2"/>
    <w:rsid w:val="000D6F5C"/>
    <w:rsid w:val="000E0217"/>
    <w:rsid w:val="000E2481"/>
    <w:rsid w:val="000E70A4"/>
    <w:rsid w:val="000F22A7"/>
    <w:rsid w:val="000F2FDA"/>
    <w:rsid w:val="000F373C"/>
    <w:rsid w:val="000F3D50"/>
    <w:rsid w:val="000F4AB7"/>
    <w:rsid w:val="000F4AD3"/>
    <w:rsid w:val="000F4CBF"/>
    <w:rsid w:val="000F59B5"/>
    <w:rsid w:val="000F7A88"/>
    <w:rsid w:val="0010099F"/>
    <w:rsid w:val="00101861"/>
    <w:rsid w:val="00104BFF"/>
    <w:rsid w:val="0010529D"/>
    <w:rsid w:val="00105608"/>
    <w:rsid w:val="0010567E"/>
    <w:rsid w:val="001059DF"/>
    <w:rsid w:val="00106B06"/>
    <w:rsid w:val="001073C4"/>
    <w:rsid w:val="00110E00"/>
    <w:rsid w:val="0011166F"/>
    <w:rsid w:val="00112A48"/>
    <w:rsid w:val="00112B4E"/>
    <w:rsid w:val="001135E3"/>
    <w:rsid w:val="00113729"/>
    <w:rsid w:val="0011543A"/>
    <w:rsid w:val="001164BB"/>
    <w:rsid w:val="00117116"/>
    <w:rsid w:val="00117F2C"/>
    <w:rsid w:val="00121AB7"/>
    <w:rsid w:val="00121B5C"/>
    <w:rsid w:val="001222AB"/>
    <w:rsid w:val="001222EF"/>
    <w:rsid w:val="001229DE"/>
    <w:rsid w:val="00123573"/>
    <w:rsid w:val="0012564E"/>
    <w:rsid w:val="00125B6D"/>
    <w:rsid w:val="001304F8"/>
    <w:rsid w:val="00131FFD"/>
    <w:rsid w:val="00132642"/>
    <w:rsid w:val="00133D02"/>
    <w:rsid w:val="00133F58"/>
    <w:rsid w:val="00134305"/>
    <w:rsid w:val="001351E6"/>
    <w:rsid w:val="001376B9"/>
    <w:rsid w:val="00141609"/>
    <w:rsid w:val="0014190B"/>
    <w:rsid w:val="00142107"/>
    <w:rsid w:val="00143711"/>
    <w:rsid w:val="00144A9F"/>
    <w:rsid w:val="00145902"/>
    <w:rsid w:val="0014647D"/>
    <w:rsid w:val="00151EEA"/>
    <w:rsid w:val="00152E7E"/>
    <w:rsid w:val="001546E5"/>
    <w:rsid w:val="001577E0"/>
    <w:rsid w:val="00163E22"/>
    <w:rsid w:val="0016460B"/>
    <w:rsid w:val="0016484B"/>
    <w:rsid w:val="00167BF2"/>
    <w:rsid w:val="0017584B"/>
    <w:rsid w:val="00175FDE"/>
    <w:rsid w:val="0017681A"/>
    <w:rsid w:val="001810E2"/>
    <w:rsid w:val="0018264B"/>
    <w:rsid w:val="00183251"/>
    <w:rsid w:val="00183878"/>
    <w:rsid w:val="00184202"/>
    <w:rsid w:val="00184BBF"/>
    <w:rsid w:val="00185DEE"/>
    <w:rsid w:val="00186F93"/>
    <w:rsid w:val="00187784"/>
    <w:rsid w:val="001906BF"/>
    <w:rsid w:val="0019074C"/>
    <w:rsid w:val="00193982"/>
    <w:rsid w:val="00195184"/>
    <w:rsid w:val="00196811"/>
    <w:rsid w:val="001A012E"/>
    <w:rsid w:val="001A18C3"/>
    <w:rsid w:val="001A393B"/>
    <w:rsid w:val="001A5573"/>
    <w:rsid w:val="001A5611"/>
    <w:rsid w:val="001A5674"/>
    <w:rsid w:val="001A5D1B"/>
    <w:rsid w:val="001A7179"/>
    <w:rsid w:val="001A7B69"/>
    <w:rsid w:val="001B0C23"/>
    <w:rsid w:val="001B3443"/>
    <w:rsid w:val="001B4153"/>
    <w:rsid w:val="001B4C01"/>
    <w:rsid w:val="001B5497"/>
    <w:rsid w:val="001B5A70"/>
    <w:rsid w:val="001B7974"/>
    <w:rsid w:val="001C1660"/>
    <w:rsid w:val="001C2256"/>
    <w:rsid w:val="001C26C8"/>
    <w:rsid w:val="001C28A6"/>
    <w:rsid w:val="001C42B7"/>
    <w:rsid w:val="001C51F9"/>
    <w:rsid w:val="001D07F8"/>
    <w:rsid w:val="001D223C"/>
    <w:rsid w:val="001D3692"/>
    <w:rsid w:val="001D677D"/>
    <w:rsid w:val="001E1D7B"/>
    <w:rsid w:val="001E2C10"/>
    <w:rsid w:val="001E378D"/>
    <w:rsid w:val="001E4BAE"/>
    <w:rsid w:val="001E4F37"/>
    <w:rsid w:val="001E5FA2"/>
    <w:rsid w:val="001E65D9"/>
    <w:rsid w:val="001E6A5E"/>
    <w:rsid w:val="001E6D54"/>
    <w:rsid w:val="001F4E4B"/>
    <w:rsid w:val="001F533C"/>
    <w:rsid w:val="001F5771"/>
    <w:rsid w:val="001F6647"/>
    <w:rsid w:val="001F68C0"/>
    <w:rsid w:val="001F7CB4"/>
    <w:rsid w:val="002002EC"/>
    <w:rsid w:val="00200719"/>
    <w:rsid w:val="00201985"/>
    <w:rsid w:val="002028CD"/>
    <w:rsid w:val="00202CF4"/>
    <w:rsid w:val="00203969"/>
    <w:rsid w:val="0020419E"/>
    <w:rsid w:val="00205109"/>
    <w:rsid w:val="002052C5"/>
    <w:rsid w:val="00206C2B"/>
    <w:rsid w:val="00210945"/>
    <w:rsid w:val="00211722"/>
    <w:rsid w:val="002124F8"/>
    <w:rsid w:val="0021568C"/>
    <w:rsid w:val="0021755F"/>
    <w:rsid w:val="00221527"/>
    <w:rsid w:val="002219DB"/>
    <w:rsid w:val="00225A6E"/>
    <w:rsid w:val="00230F94"/>
    <w:rsid w:val="002312DD"/>
    <w:rsid w:val="00234027"/>
    <w:rsid w:val="0023486D"/>
    <w:rsid w:val="0023722E"/>
    <w:rsid w:val="00237B5C"/>
    <w:rsid w:val="0024164F"/>
    <w:rsid w:val="00242381"/>
    <w:rsid w:val="00242E34"/>
    <w:rsid w:val="00245DA4"/>
    <w:rsid w:val="00246175"/>
    <w:rsid w:val="00251B26"/>
    <w:rsid w:val="0025589F"/>
    <w:rsid w:val="00255EE2"/>
    <w:rsid w:val="00260B9C"/>
    <w:rsid w:val="00261F3B"/>
    <w:rsid w:val="00262BAB"/>
    <w:rsid w:val="002643D3"/>
    <w:rsid w:val="002673BA"/>
    <w:rsid w:val="00270325"/>
    <w:rsid w:val="00272EB9"/>
    <w:rsid w:val="00273411"/>
    <w:rsid w:val="00275362"/>
    <w:rsid w:val="00275B0E"/>
    <w:rsid w:val="00280323"/>
    <w:rsid w:val="00282339"/>
    <w:rsid w:val="0028348A"/>
    <w:rsid w:val="00283E63"/>
    <w:rsid w:val="00284664"/>
    <w:rsid w:val="00284839"/>
    <w:rsid w:val="00284CB3"/>
    <w:rsid w:val="002861B1"/>
    <w:rsid w:val="00286A81"/>
    <w:rsid w:val="00292FF3"/>
    <w:rsid w:val="0029342F"/>
    <w:rsid w:val="002940F0"/>
    <w:rsid w:val="002946A1"/>
    <w:rsid w:val="002965C7"/>
    <w:rsid w:val="002975D3"/>
    <w:rsid w:val="002A02A7"/>
    <w:rsid w:val="002A0383"/>
    <w:rsid w:val="002A3318"/>
    <w:rsid w:val="002A35C7"/>
    <w:rsid w:val="002A5F06"/>
    <w:rsid w:val="002A62D1"/>
    <w:rsid w:val="002B018E"/>
    <w:rsid w:val="002B1A13"/>
    <w:rsid w:val="002B2F78"/>
    <w:rsid w:val="002B4A37"/>
    <w:rsid w:val="002B4AF6"/>
    <w:rsid w:val="002B55C5"/>
    <w:rsid w:val="002B7626"/>
    <w:rsid w:val="002C0F00"/>
    <w:rsid w:val="002C11AC"/>
    <w:rsid w:val="002C17EE"/>
    <w:rsid w:val="002C2024"/>
    <w:rsid w:val="002C2C31"/>
    <w:rsid w:val="002C30CA"/>
    <w:rsid w:val="002D0BD4"/>
    <w:rsid w:val="002D1565"/>
    <w:rsid w:val="002D3159"/>
    <w:rsid w:val="002D3F4E"/>
    <w:rsid w:val="002D6F7E"/>
    <w:rsid w:val="002D7AEC"/>
    <w:rsid w:val="002D7BFA"/>
    <w:rsid w:val="002E019A"/>
    <w:rsid w:val="002E0E74"/>
    <w:rsid w:val="002E1FCF"/>
    <w:rsid w:val="002E237E"/>
    <w:rsid w:val="002E25D6"/>
    <w:rsid w:val="002E2672"/>
    <w:rsid w:val="002E313A"/>
    <w:rsid w:val="002E3DA0"/>
    <w:rsid w:val="002E50CE"/>
    <w:rsid w:val="002E7A1C"/>
    <w:rsid w:val="002E7ED3"/>
    <w:rsid w:val="002F0B8E"/>
    <w:rsid w:val="002F12DA"/>
    <w:rsid w:val="002F1A77"/>
    <w:rsid w:val="002F21D8"/>
    <w:rsid w:val="002F21D9"/>
    <w:rsid w:val="002F2C7F"/>
    <w:rsid w:val="002F2D0C"/>
    <w:rsid w:val="002F312F"/>
    <w:rsid w:val="002F3ABC"/>
    <w:rsid w:val="002F3D1B"/>
    <w:rsid w:val="002F5ADF"/>
    <w:rsid w:val="002F6C8B"/>
    <w:rsid w:val="002F7739"/>
    <w:rsid w:val="00303805"/>
    <w:rsid w:val="00306B64"/>
    <w:rsid w:val="00310585"/>
    <w:rsid w:val="00310594"/>
    <w:rsid w:val="00310C15"/>
    <w:rsid w:val="0031194B"/>
    <w:rsid w:val="0031303A"/>
    <w:rsid w:val="00313297"/>
    <w:rsid w:val="00313B96"/>
    <w:rsid w:val="003154CF"/>
    <w:rsid w:val="00316473"/>
    <w:rsid w:val="00316AF5"/>
    <w:rsid w:val="00321925"/>
    <w:rsid w:val="00322088"/>
    <w:rsid w:val="00323C86"/>
    <w:rsid w:val="00323E8D"/>
    <w:rsid w:val="0032534D"/>
    <w:rsid w:val="00326863"/>
    <w:rsid w:val="00330DD9"/>
    <w:rsid w:val="00330F15"/>
    <w:rsid w:val="0033166A"/>
    <w:rsid w:val="00331D77"/>
    <w:rsid w:val="003321B8"/>
    <w:rsid w:val="003322BD"/>
    <w:rsid w:val="00332375"/>
    <w:rsid w:val="00332C9C"/>
    <w:rsid w:val="0033362E"/>
    <w:rsid w:val="00337740"/>
    <w:rsid w:val="003379AA"/>
    <w:rsid w:val="00340C24"/>
    <w:rsid w:val="00344444"/>
    <w:rsid w:val="00344AAE"/>
    <w:rsid w:val="00345155"/>
    <w:rsid w:val="0034676F"/>
    <w:rsid w:val="003478AF"/>
    <w:rsid w:val="00347CB6"/>
    <w:rsid w:val="0035111E"/>
    <w:rsid w:val="00352911"/>
    <w:rsid w:val="003559FC"/>
    <w:rsid w:val="00356C65"/>
    <w:rsid w:val="003579E7"/>
    <w:rsid w:val="00362472"/>
    <w:rsid w:val="00362BC4"/>
    <w:rsid w:val="003637C6"/>
    <w:rsid w:val="00365546"/>
    <w:rsid w:val="00367FF1"/>
    <w:rsid w:val="00370756"/>
    <w:rsid w:val="003707D1"/>
    <w:rsid w:val="00370AAD"/>
    <w:rsid w:val="00371082"/>
    <w:rsid w:val="003714F5"/>
    <w:rsid w:val="00373D8C"/>
    <w:rsid w:val="00374834"/>
    <w:rsid w:val="00380D4A"/>
    <w:rsid w:val="00382219"/>
    <w:rsid w:val="003827E6"/>
    <w:rsid w:val="00383733"/>
    <w:rsid w:val="00384549"/>
    <w:rsid w:val="0038674E"/>
    <w:rsid w:val="00391FFA"/>
    <w:rsid w:val="00392963"/>
    <w:rsid w:val="00392EDA"/>
    <w:rsid w:val="00396699"/>
    <w:rsid w:val="0039685A"/>
    <w:rsid w:val="00396ABC"/>
    <w:rsid w:val="00396D86"/>
    <w:rsid w:val="003971AC"/>
    <w:rsid w:val="003A3021"/>
    <w:rsid w:val="003A32D8"/>
    <w:rsid w:val="003A463C"/>
    <w:rsid w:val="003A56C5"/>
    <w:rsid w:val="003B12BA"/>
    <w:rsid w:val="003B1C87"/>
    <w:rsid w:val="003B57AE"/>
    <w:rsid w:val="003B588F"/>
    <w:rsid w:val="003B77D2"/>
    <w:rsid w:val="003C28FF"/>
    <w:rsid w:val="003C2FE3"/>
    <w:rsid w:val="003D026A"/>
    <w:rsid w:val="003D4D99"/>
    <w:rsid w:val="003D5ADD"/>
    <w:rsid w:val="003D68E1"/>
    <w:rsid w:val="003D74DF"/>
    <w:rsid w:val="003E06D9"/>
    <w:rsid w:val="003E0C13"/>
    <w:rsid w:val="003E31A6"/>
    <w:rsid w:val="003E4E3B"/>
    <w:rsid w:val="003E67F9"/>
    <w:rsid w:val="003E6BD0"/>
    <w:rsid w:val="003E6FFC"/>
    <w:rsid w:val="003E7179"/>
    <w:rsid w:val="003E733C"/>
    <w:rsid w:val="003F12DE"/>
    <w:rsid w:val="003F3575"/>
    <w:rsid w:val="003F456B"/>
    <w:rsid w:val="003F4CFF"/>
    <w:rsid w:val="003F78DF"/>
    <w:rsid w:val="0040248F"/>
    <w:rsid w:val="0040395E"/>
    <w:rsid w:val="0040407D"/>
    <w:rsid w:val="0041296F"/>
    <w:rsid w:val="00412FEB"/>
    <w:rsid w:val="004144F8"/>
    <w:rsid w:val="00414B8E"/>
    <w:rsid w:val="004163BB"/>
    <w:rsid w:val="0041709D"/>
    <w:rsid w:val="00420EF3"/>
    <w:rsid w:val="00423CF6"/>
    <w:rsid w:val="004246C5"/>
    <w:rsid w:val="004256A8"/>
    <w:rsid w:val="0042689A"/>
    <w:rsid w:val="00430E7E"/>
    <w:rsid w:val="00430EB1"/>
    <w:rsid w:val="00431E24"/>
    <w:rsid w:val="00432016"/>
    <w:rsid w:val="004331E6"/>
    <w:rsid w:val="00434D75"/>
    <w:rsid w:val="00436CA9"/>
    <w:rsid w:val="00440FF1"/>
    <w:rsid w:val="00444191"/>
    <w:rsid w:val="00444673"/>
    <w:rsid w:val="00444734"/>
    <w:rsid w:val="00446325"/>
    <w:rsid w:val="00447DCB"/>
    <w:rsid w:val="00453788"/>
    <w:rsid w:val="00454257"/>
    <w:rsid w:val="00454C59"/>
    <w:rsid w:val="004558CC"/>
    <w:rsid w:val="00460713"/>
    <w:rsid w:val="00460C6F"/>
    <w:rsid w:val="00462AFD"/>
    <w:rsid w:val="00462E2D"/>
    <w:rsid w:val="00464D4D"/>
    <w:rsid w:val="00465985"/>
    <w:rsid w:val="00467542"/>
    <w:rsid w:val="00467C04"/>
    <w:rsid w:val="004729D8"/>
    <w:rsid w:val="00472E2E"/>
    <w:rsid w:val="00474152"/>
    <w:rsid w:val="00476AA2"/>
    <w:rsid w:val="00476F61"/>
    <w:rsid w:val="004774AE"/>
    <w:rsid w:val="00480610"/>
    <w:rsid w:val="004810C4"/>
    <w:rsid w:val="004810CC"/>
    <w:rsid w:val="0048448C"/>
    <w:rsid w:val="004866CE"/>
    <w:rsid w:val="004909FA"/>
    <w:rsid w:val="0049239F"/>
    <w:rsid w:val="00492723"/>
    <w:rsid w:val="00492E9E"/>
    <w:rsid w:val="0049598D"/>
    <w:rsid w:val="00497156"/>
    <w:rsid w:val="00497ED5"/>
    <w:rsid w:val="004A24F0"/>
    <w:rsid w:val="004A286B"/>
    <w:rsid w:val="004A36AD"/>
    <w:rsid w:val="004A4B16"/>
    <w:rsid w:val="004B0E18"/>
    <w:rsid w:val="004B1E45"/>
    <w:rsid w:val="004B5FFA"/>
    <w:rsid w:val="004B64EE"/>
    <w:rsid w:val="004B7648"/>
    <w:rsid w:val="004C13B7"/>
    <w:rsid w:val="004C4844"/>
    <w:rsid w:val="004C4BDD"/>
    <w:rsid w:val="004C7921"/>
    <w:rsid w:val="004D0213"/>
    <w:rsid w:val="004D37D8"/>
    <w:rsid w:val="004D4942"/>
    <w:rsid w:val="004D6565"/>
    <w:rsid w:val="004E086C"/>
    <w:rsid w:val="004E21C5"/>
    <w:rsid w:val="004E28DE"/>
    <w:rsid w:val="004E2C1C"/>
    <w:rsid w:val="004E3690"/>
    <w:rsid w:val="004E5072"/>
    <w:rsid w:val="004E6C47"/>
    <w:rsid w:val="004F056D"/>
    <w:rsid w:val="004F2AEF"/>
    <w:rsid w:val="004F3CE5"/>
    <w:rsid w:val="004F435B"/>
    <w:rsid w:val="004F60CB"/>
    <w:rsid w:val="004F68BE"/>
    <w:rsid w:val="004F77E6"/>
    <w:rsid w:val="00500792"/>
    <w:rsid w:val="00501147"/>
    <w:rsid w:val="00503550"/>
    <w:rsid w:val="00504000"/>
    <w:rsid w:val="00505157"/>
    <w:rsid w:val="005064AB"/>
    <w:rsid w:val="0050705F"/>
    <w:rsid w:val="005076AD"/>
    <w:rsid w:val="00510ADB"/>
    <w:rsid w:val="00510B29"/>
    <w:rsid w:val="00512412"/>
    <w:rsid w:val="00512BBC"/>
    <w:rsid w:val="00514464"/>
    <w:rsid w:val="00515B9D"/>
    <w:rsid w:val="00516564"/>
    <w:rsid w:val="00520233"/>
    <w:rsid w:val="005202D5"/>
    <w:rsid w:val="0052062D"/>
    <w:rsid w:val="0052091E"/>
    <w:rsid w:val="00521264"/>
    <w:rsid w:val="00521D9C"/>
    <w:rsid w:val="00522540"/>
    <w:rsid w:val="005241D5"/>
    <w:rsid w:val="00524FE3"/>
    <w:rsid w:val="005272F7"/>
    <w:rsid w:val="0053094B"/>
    <w:rsid w:val="00532ED4"/>
    <w:rsid w:val="005333E7"/>
    <w:rsid w:val="00534089"/>
    <w:rsid w:val="00535EA7"/>
    <w:rsid w:val="0053632F"/>
    <w:rsid w:val="005365CC"/>
    <w:rsid w:val="005371C5"/>
    <w:rsid w:val="00540AAC"/>
    <w:rsid w:val="00541D37"/>
    <w:rsid w:val="00544B2D"/>
    <w:rsid w:val="0054508C"/>
    <w:rsid w:val="0054590A"/>
    <w:rsid w:val="00550575"/>
    <w:rsid w:val="00551199"/>
    <w:rsid w:val="005511F0"/>
    <w:rsid w:val="00552B9F"/>
    <w:rsid w:val="00555488"/>
    <w:rsid w:val="00556DAE"/>
    <w:rsid w:val="005607DB"/>
    <w:rsid w:val="00560D7A"/>
    <w:rsid w:val="0056108A"/>
    <w:rsid w:val="005614A0"/>
    <w:rsid w:val="00562B74"/>
    <w:rsid w:val="00564F52"/>
    <w:rsid w:val="00565AEE"/>
    <w:rsid w:val="0056674B"/>
    <w:rsid w:val="005670D8"/>
    <w:rsid w:val="00570E89"/>
    <w:rsid w:val="0057131A"/>
    <w:rsid w:val="005769EF"/>
    <w:rsid w:val="00577254"/>
    <w:rsid w:val="00582B74"/>
    <w:rsid w:val="00583A1B"/>
    <w:rsid w:val="0058427E"/>
    <w:rsid w:val="00584AA7"/>
    <w:rsid w:val="00585017"/>
    <w:rsid w:val="0058707C"/>
    <w:rsid w:val="00596296"/>
    <w:rsid w:val="005A0345"/>
    <w:rsid w:val="005A0502"/>
    <w:rsid w:val="005A2582"/>
    <w:rsid w:val="005A28D6"/>
    <w:rsid w:val="005A3A36"/>
    <w:rsid w:val="005A610E"/>
    <w:rsid w:val="005B1445"/>
    <w:rsid w:val="005B2076"/>
    <w:rsid w:val="005B778B"/>
    <w:rsid w:val="005C03FA"/>
    <w:rsid w:val="005C1418"/>
    <w:rsid w:val="005C1716"/>
    <w:rsid w:val="005C32D0"/>
    <w:rsid w:val="005C3432"/>
    <w:rsid w:val="005C4F7B"/>
    <w:rsid w:val="005C5043"/>
    <w:rsid w:val="005C5305"/>
    <w:rsid w:val="005D0D42"/>
    <w:rsid w:val="005D3046"/>
    <w:rsid w:val="005D4003"/>
    <w:rsid w:val="005D5FD5"/>
    <w:rsid w:val="005D649A"/>
    <w:rsid w:val="005D6A2D"/>
    <w:rsid w:val="005D6AE5"/>
    <w:rsid w:val="005E1EC8"/>
    <w:rsid w:val="005E2624"/>
    <w:rsid w:val="005E3520"/>
    <w:rsid w:val="005E5C3E"/>
    <w:rsid w:val="005F2C40"/>
    <w:rsid w:val="005F305C"/>
    <w:rsid w:val="005F424D"/>
    <w:rsid w:val="005F439A"/>
    <w:rsid w:val="005F645B"/>
    <w:rsid w:val="005F6BCA"/>
    <w:rsid w:val="005F766F"/>
    <w:rsid w:val="005F7E0E"/>
    <w:rsid w:val="00600FD5"/>
    <w:rsid w:val="0060136D"/>
    <w:rsid w:val="0060277A"/>
    <w:rsid w:val="00604615"/>
    <w:rsid w:val="00607F35"/>
    <w:rsid w:val="00610EFF"/>
    <w:rsid w:val="006118AF"/>
    <w:rsid w:val="006131D6"/>
    <w:rsid w:val="006136F4"/>
    <w:rsid w:val="006141AC"/>
    <w:rsid w:val="0061456A"/>
    <w:rsid w:val="00614CEF"/>
    <w:rsid w:val="00620063"/>
    <w:rsid w:val="00621437"/>
    <w:rsid w:val="00621D59"/>
    <w:rsid w:val="006245F9"/>
    <w:rsid w:val="0062757E"/>
    <w:rsid w:val="006304C5"/>
    <w:rsid w:val="00631964"/>
    <w:rsid w:val="00632286"/>
    <w:rsid w:val="00632B78"/>
    <w:rsid w:val="0063624A"/>
    <w:rsid w:val="00636422"/>
    <w:rsid w:val="00636AA8"/>
    <w:rsid w:val="00637F51"/>
    <w:rsid w:val="00641760"/>
    <w:rsid w:val="00641EDA"/>
    <w:rsid w:val="006445E2"/>
    <w:rsid w:val="00645FFC"/>
    <w:rsid w:val="00646FAD"/>
    <w:rsid w:val="00647CB3"/>
    <w:rsid w:val="00651292"/>
    <w:rsid w:val="006512EE"/>
    <w:rsid w:val="00651B1D"/>
    <w:rsid w:val="00653D16"/>
    <w:rsid w:val="0065501E"/>
    <w:rsid w:val="00657A23"/>
    <w:rsid w:val="0066017F"/>
    <w:rsid w:val="006633E8"/>
    <w:rsid w:val="0066408C"/>
    <w:rsid w:val="006651CB"/>
    <w:rsid w:val="006653DA"/>
    <w:rsid w:val="006672DB"/>
    <w:rsid w:val="00673A0E"/>
    <w:rsid w:val="006757EF"/>
    <w:rsid w:val="00676489"/>
    <w:rsid w:val="006777E3"/>
    <w:rsid w:val="006807A7"/>
    <w:rsid w:val="00682991"/>
    <w:rsid w:val="0068517D"/>
    <w:rsid w:val="0068530B"/>
    <w:rsid w:val="00686239"/>
    <w:rsid w:val="00686D1C"/>
    <w:rsid w:val="00686D61"/>
    <w:rsid w:val="00687C87"/>
    <w:rsid w:val="00692DEA"/>
    <w:rsid w:val="00694F6C"/>
    <w:rsid w:val="006956ED"/>
    <w:rsid w:val="00697487"/>
    <w:rsid w:val="006A0F7F"/>
    <w:rsid w:val="006A1578"/>
    <w:rsid w:val="006A2128"/>
    <w:rsid w:val="006A5090"/>
    <w:rsid w:val="006B12C6"/>
    <w:rsid w:val="006B2CAF"/>
    <w:rsid w:val="006B3CEB"/>
    <w:rsid w:val="006C0BAC"/>
    <w:rsid w:val="006C3A7A"/>
    <w:rsid w:val="006C3E66"/>
    <w:rsid w:val="006C57A8"/>
    <w:rsid w:val="006C61F3"/>
    <w:rsid w:val="006C71EC"/>
    <w:rsid w:val="006D100B"/>
    <w:rsid w:val="006D1771"/>
    <w:rsid w:val="006D206F"/>
    <w:rsid w:val="006D2F39"/>
    <w:rsid w:val="006D3788"/>
    <w:rsid w:val="006D4AE8"/>
    <w:rsid w:val="006D60A4"/>
    <w:rsid w:val="006D6621"/>
    <w:rsid w:val="006D76AC"/>
    <w:rsid w:val="006E2D2F"/>
    <w:rsid w:val="006E360E"/>
    <w:rsid w:val="006E6AF3"/>
    <w:rsid w:val="006F11A4"/>
    <w:rsid w:val="006F1E91"/>
    <w:rsid w:val="006F321A"/>
    <w:rsid w:val="006F6967"/>
    <w:rsid w:val="006F7BE5"/>
    <w:rsid w:val="007001EB"/>
    <w:rsid w:val="0070158E"/>
    <w:rsid w:val="00701C08"/>
    <w:rsid w:val="00702DE1"/>
    <w:rsid w:val="007034D5"/>
    <w:rsid w:val="00705F92"/>
    <w:rsid w:val="007072B2"/>
    <w:rsid w:val="00707B70"/>
    <w:rsid w:val="00707D20"/>
    <w:rsid w:val="00710180"/>
    <w:rsid w:val="00711A6A"/>
    <w:rsid w:val="00713258"/>
    <w:rsid w:val="00714552"/>
    <w:rsid w:val="007160B7"/>
    <w:rsid w:val="00720511"/>
    <w:rsid w:val="00720C50"/>
    <w:rsid w:val="007228DD"/>
    <w:rsid w:val="00724A89"/>
    <w:rsid w:val="00725CE1"/>
    <w:rsid w:val="00727C9C"/>
    <w:rsid w:val="00731EEF"/>
    <w:rsid w:val="007333A2"/>
    <w:rsid w:val="00733AA2"/>
    <w:rsid w:val="00734575"/>
    <w:rsid w:val="0073550E"/>
    <w:rsid w:val="00735AC1"/>
    <w:rsid w:val="00736446"/>
    <w:rsid w:val="00736513"/>
    <w:rsid w:val="0074033D"/>
    <w:rsid w:val="0074063B"/>
    <w:rsid w:val="00744DA1"/>
    <w:rsid w:val="007455C9"/>
    <w:rsid w:val="0074578C"/>
    <w:rsid w:val="00746CB0"/>
    <w:rsid w:val="007471D0"/>
    <w:rsid w:val="007477B3"/>
    <w:rsid w:val="0075111A"/>
    <w:rsid w:val="00753552"/>
    <w:rsid w:val="0075382F"/>
    <w:rsid w:val="00754972"/>
    <w:rsid w:val="00754F4E"/>
    <w:rsid w:val="007554E1"/>
    <w:rsid w:val="007579C3"/>
    <w:rsid w:val="00760139"/>
    <w:rsid w:val="00761A86"/>
    <w:rsid w:val="00761E7D"/>
    <w:rsid w:val="00763EAB"/>
    <w:rsid w:val="00764297"/>
    <w:rsid w:val="00764A9D"/>
    <w:rsid w:val="00765CD5"/>
    <w:rsid w:val="00771E68"/>
    <w:rsid w:val="00773070"/>
    <w:rsid w:val="00774A1E"/>
    <w:rsid w:val="007755A5"/>
    <w:rsid w:val="0077573D"/>
    <w:rsid w:val="00775BF3"/>
    <w:rsid w:val="0077741E"/>
    <w:rsid w:val="0077752C"/>
    <w:rsid w:val="00780A80"/>
    <w:rsid w:val="00780ACC"/>
    <w:rsid w:val="00781108"/>
    <w:rsid w:val="00781AD0"/>
    <w:rsid w:val="0078402E"/>
    <w:rsid w:val="00786F70"/>
    <w:rsid w:val="00795F9D"/>
    <w:rsid w:val="00796D84"/>
    <w:rsid w:val="007A190B"/>
    <w:rsid w:val="007A292F"/>
    <w:rsid w:val="007A6044"/>
    <w:rsid w:val="007A688D"/>
    <w:rsid w:val="007B2CFF"/>
    <w:rsid w:val="007B3873"/>
    <w:rsid w:val="007B44C8"/>
    <w:rsid w:val="007B487A"/>
    <w:rsid w:val="007B7598"/>
    <w:rsid w:val="007C0B71"/>
    <w:rsid w:val="007C1C9E"/>
    <w:rsid w:val="007C23B1"/>
    <w:rsid w:val="007C30A9"/>
    <w:rsid w:val="007C5164"/>
    <w:rsid w:val="007C6BCE"/>
    <w:rsid w:val="007C75FF"/>
    <w:rsid w:val="007D1991"/>
    <w:rsid w:val="007D49D0"/>
    <w:rsid w:val="007D66A0"/>
    <w:rsid w:val="007D76B1"/>
    <w:rsid w:val="007E0445"/>
    <w:rsid w:val="007E2775"/>
    <w:rsid w:val="007E2D23"/>
    <w:rsid w:val="007E490F"/>
    <w:rsid w:val="007E5CC6"/>
    <w:rsid w:val="007F1029"/>
    <w:rsid w:val="007F29E3"/>
    <w:rsid w:val="007F30EC"/>
    <w:rsid w:val="007F3711"/>
    <w:rsid w:val="007F4101"/>
    <w:rsid w:val="007F73A5"/>
    <w:rsid w:val="007F7594"/>
    <w:rsid w:val="008003DD"/>
    <w:rsid w:val="0080249E"/>
    <w:rsid w:val="00803F5B"/>
    <w:rsid w:val="00805649"/>
    <w:rsid w:val="00806B63"/>
    <w:rsid w:val="008106AE"/>
    <w:rsid w:val="00810FB3"/>
    <w:rsid w:val="00811A12"/>
    <w:rsid w:val="00812ED7"/>
    <w:rsid w:val="008138F9"/>
    <w:rsid w:val="008145CD"/>
    <w:rsid w:val="00816165"/>
    <w:rsid w:val="008164C4"/>
    <w:rsid w:val="00820206"/>
    <w:rsid w:val="0082154E"/>
    <w:rsid w:val="008227FA"/>
    <w:rsid w:val="0082326A"/>
    <w:rsid w:val="0082353F"/>
    <w:rsid w:val="00825552"/>
    <w:rsid w:val="00825DA7"/>
    <w:rsid w:val="00826563"/>
    <w:rsid w:val="00831CC6"/>
    <w:rsid w:val="008339B4"/>
    <w:rsid w:val="0083790B"/>
    <w:rsid w:val="008412A5"/>
    <w:rsid w:val="00841B81"/>
    <w:rsid w:val="00842A28"/>
    <w:rsid w:val="00842D90"/>
    <w:rsid w:val="00844D0D"/>
    <w:rsid w:val="008460FE"/>
    <w:rsid w:val="008476AC"/>
    <w:rsid w:val="0085393C"/>
    <w:rsid w:val="00855397"/>
    <w:rsid w:val="0085556B"/>
    <w:rsid w:val="008573F2"/>
    <w:rsid w:val="00864508"/>
    <w:rsid w:val="00864FF0"/>
    <w:rsid w:val="00865E21"/>
    <w:rsid w:val="00867B69"/>
    <w:rsid w:val="008715E2"/>
    <w:rsid w:val="00871D3D"/>
    <w:rsid w:val="00871E18"/>
    <w:rsid w:val="00873720"/>
    <w:rsid w:val="00875174"/>
    <w:rsid w:val="00875504"/>
    <w:rsid w:val="0088083E"/>
    <w:rsid w:val="008821D5"/>
    <w:rsid w:val="00882313"/>
    <w:rsid w:val="00884DC3"/>
    <w:rsid w:val="00887469"/>
    <w:rsid w:val="00890E7F"/>
    <w:rsid w:val="0089519D"/>
    <w:rsid w:val="00895664"/>
    <w:rsid w:val="00896F70"/>
    <w:rsid w:val="00896F82"/>
    <w:rsid w:val="00897386"/>
    <w:rsid w:val="008A051D"/>
    <w:rsid w:val="008A08B7"/>
    <w:rsid w:val="008A2386"/>
    <w:rsid w:val="008A384E"/>
    <w:rsid w:val="008A55DA"/>
    <w:rsid w:val="008B3A36"/>
    <w:rsid w:val="008B4FB7"/>
    <w:rsid w:val="008B5E82"/>
    <w:rsid w:val="008B638B"/>
    <w:rsid w:val="008B63D2"/>
    <w:rsid w:val="008B791D"/>
    <w:rsid w:val="008C0F88"/>
    <w:rsid w:val="008C1401"/>
    <w:rsid w:val="008C342B"/>
    <w:rsid w:val="008C5294"/>
    <w:rsid w:val="008C55BD"/>
    <w:rsid w:val="008C6F27"/>
    <w:rsid w:val="008D18A2"/>
    <w:rsid w:val="008D2DC5"/>
    <w:rsid w:val="008D5B0D"/>
    <w:rsid w:val="008D616B"/>
    <w:rsid w:val="008D64C3"/>
    <w:rsid w:val="008D6F4E"/>
    <w:rsid w:val="008E24CB"/>
    <w:rsid w:val="008E6023"/>
    <w:rsid w:val="008E69FF"/>
    <w:rsid w:val="008F0AC5"/>
    <w:rsid w:val="008F13FF"/>
    <w:rsid w:val="008F1FF1"/>
    <w:rsid w:val="008F2A26"/>
    <w:rsid w:val="008F4DCC"/>
    <w:rsid w:val="008F528F"/>
    <w:rsid w:val="008F5925"/>
    <w:rsid w:val="008F6402"/>
    <w:rsid w:val="008F65E4"/>
    <w:rsid w:val="008F67B2"/>
    <w:rsid w:val="008F6847"/>
    <w:rsid w:val="008F7DBC"/>
    <w:rsid w:val="0090208E"/>
    <w:rsid w:val="00902C22"/>
    <w:rsid w:val="0090342D"/>
    <w:rsid w:val="00903FB4"/>
    <w:rsid w:val="009064F2"/>
    <w:rsid w:val="009108D7"/>
    <w:rsid w:val="00910BCD"/>
    <w:rsid w:val="00910EA0"/>
    <w:rsid w:val="009111B2"/>
    <w:rsid w:val="00911E67"/>
    <w:rsid w:val="00911F9D"/>
    <w:rsid w:val="0091413E"/>
    <w:rsid w:val="00915992"/>
    <w:rsid w:val="009164DC"/>
    <w:rsid w:val="00916A80"/>
    <w:rsid w:val="00917102"/>
    <w:rsid w:val="0092031C"/>
    <w:rsid w:val="00920F05"/>
    <w:rsid w:val="00922C58"/>
    <w:rsid w:val="00923400"/>
    <w:rsid w:val="00927724"/>
    <w:rsid w:val="00931500"/>
    <w:rsid w:val="009327AB"/>
    <w:rsid w:val="00932B29"/>
    <w:rsid w:val="00933748"/>
    <w:rsid w:val="00934BAB"/>
    <w:rsid w:val="00936BB9"/>
    <w:rsid w:val="00936BCC"/>
    <w:rsid w:val="00937E4F"/>
    <w:rsid w:val="009406EB"/>
    <w:rsid w:val="009415AD"/>
    <w:rsid w:val="0094190D"/>
    <w:rsid w:val="00941AAF"/>
    <w:rsid w:val="00942093"/>
    <w:rsid w:val="00942987"/>
    <w:rsid w:val="0094367F"/>
    <w:rsid w:val="00943999"/>
    <w:rsid w:val="009439BF"/>
    <w:rsid w:val="00943ACF"/>
    <w:rsid w:val="00951432"/>
    <w:rsid w:val="00952A2D"/>
    <w:rsid w:val="00954DD2"/>
    <w:rsid w:val="009559B2"/>
    <w:rsid w:val="00957FDB"/>
    <w:rsid w:val="009605E8"/>
    <w:rsid w:val="009614D3"/>
    <w:rsid w:val="00962416"/>
    <w:rsid w:val="00963201"/>
    <w:rsid w:val="00964A95"/>
    <w:rsid w:val="00967BD7"/>
    <w:rsid w:val="009752EC"/>
    <w:rsid w:val="009753E5"/>
    <w:rsid w:val="009758B5"/>
    <w:rsid w:val="00975E28"/>
    <w:rsid w:val="009779A9"/>
    <w:rsid w:val="0098025C"/>
    <w:rsid w:val="009819DD"/>
    <w:rsid w:val="00981A02"/>
    <w:rsid w:val="00981C59"/>
    <w:rsid w:val="00984351"/>
    <w:rsid w:val="009850CE"/>
    <w:rsid w:val="009858D5"/>
    <w:rsid w:val="00986A2D"/>
    <w:rsid w:val="0098765E"/>
    <w:rsid w:val="00991E5F"/>
    <w:rsid w:val="00993164"/>
    <w:rsid w:val="00997041"/>
    <w:rsid w:val="00997295"/>
    <w:rsid w:val="009A08DA"/>
    <w:rsid w:val="009A2708"/>
    <w:rsid w:val="009A37BC"/>
    <w:rsid w:val="009A424D"/>
    <w:rsid w:val="009B24AF"/>
    <w:rsid w:val="009B51BB"/>
    <w:rsid w:val="009B626B"/>
    <w:rsid w:val="009B68F4"/>
    <w:rsid w:val="009C0D21"/>
    <w:rsid w:val="009C326D"/>
    <w:rsid w:val="009C3B61"/>
    <w:rsid w:val="009C55D8"/>
    <w:rsid w:val="009C5AA0"/>
    <w:rsid w:val="009C5B58"/>
    <w:rsid w:val="009C6CB6"/>
    <w:rsid w:val="009D0F06"/>
    <w:rsid w:val="009D1B39"/>
    <w:rsid w:val="009D1C58"/>
    <w:rsid w:val="009D2A45"/>
    <w:rsid w:val="009D2D27"/>
    <w:rsid w:val="009D316B"/>
    <w:rsid w:val="009D51EC"/>
    <w:rsid w:val="009D67CB"/>
    <w:rsid w:val="009D7761"/>
    <w:rsid w:val="009E0B32"/>
    <w:rsid w:val="009E3D47"/>
    <w:rsid w:val="009E3ED6"/>
    <w:rsid w:val="009E461B"/>
    <w:rsid w:val="009E6B06"/>
    <w:rsid w:val="009F10B2"/>
    <w:rsid w:val="009F29A9"/>
    <w:rsid w:val="009F3E3D"/>
    <w:rsid w:val="009F4420"/>
    <w:rsid w:val="009F556E"/>
    <w:rsid w:val="00A03F40"/>
    <w:rsid w:val="00A05EC5"/>
    <w:rsid w:val="00A06041"/>
    <w:rsid w:val="00A067BC"/>
    <w:rsid w:val="00A06E75"/>
    <w:rsid w:val="00A1462D"/>
    <w:rsid w:val="00A160C1"/>
    <w:rsid w:val="00A16D79"/>
    <w:rsid w:val="00A20AD0"/>
    <w:rsid w:val="00A25EBE"/>
    <w:rsid w:val="00A262B5"/>
    <w:rsid w:val="00A3191A"/>
    <w:rsid w:val="00A32649"/>
    <w:rsid w:val="00A34859"/>
    <w:rsid w:val="00A350EC"/>
    <w:rsid w:val="00A37A36"/>
    <w:rsid w:val="00A41666"/>
    <w:rsid w:val="00A4323A"/>
    <w:rsid w:val="00A43624"/>
    <w:rsid w:val="00A4531E"/>
    <w:rsid w:val="00A45CEF"/>
    <w:rsid w:val="00A50B1A"/>
    <w:rsid w:val="00A526BF"/>
    <w:rsid w:val="00A57C30"/>
    <w:rsid w:val="00A607DF"/>
    <w:rsid w:val="00A61E5C"/>
    <w:rsid w:val="00A62D68"/>
    <w:rsid w:val="00A63603"/>
    <w:rsid w:val="00A63680"/>
    <w:rsid w:val="00A63CEF"/>
    <w:rsid w:val="00A646DA"/>
    <w:rsid w:val="00A65173"/>
    <w:rsid w:val="00A65606"/>
    <w:rsid w:val="00A65F3A"/>
    <w:rsid w:val="00A667BE"/>
    <w:rsid w:val="00A74E26"/>
    <w:rsid w:val="00A80C0B"/>
    <w:rsid w:val="00A81BAD"/>
    <w:rsid w:val="00A835C6"/>
    <w:rsid w:val="00A844BF"/>
    <w:rsid w:val="00A85689"/>
    <w:rsid w:val="00A86650"/>
    <w:rsid w:val="00A87185"/>
    <w:rsid w:val="00A87551"/>
    <w:rsid w:val="00A8757B"/>
    <w:rsid w:val="00A9016D"/>
    <w:rsid w:val="00A90511"/>
    <w:rsid w:val="00A90CA4"/>
    <w:rsid w:val="00A919C2"/>
    <w:rsid w:val="00A94B35"/>
    <w:rsid w:val="00A95BD9"/>
    <w:rsid w:val="00AA0B1C"/>
    <w:rsid w:val="00AA144A"/>
    <w:rsid w:val="00AA1D07"/>
    <w:rsid w:val="00AA2A5D"/>
    <w:rsid w:val="00AA2E83"/>
    <w:rsid w:val="00AA53C1"/>
    <w:rsid w:val="00AA53E2"/>
    <w:rsid w:val="00AA58C9"/>
    <w:rsid w:val="00AB0A72"/>
    <w:rsid w:val="00AB1760"/>
    <w:rsid w:val="00AB29C4"/>
    <w:rsid w:val="00AB2CC3"/>
    <w:rsid w:val="00AB38D0"/>
    <w:rsid w:val="00AB3FA2"/>
    <w:rsid w:val="00AB4B25"/>
    <w:rsid w:val="00AB5D28"/>
    <w:rsid w:val="00AB7918"/>
    <w:rsid w:val="00AC4808"/>
    <w:rsid w:val="00AC4C21"/>
    <w:rsid w:val="00AC66D6"/>
    <w:rsid w:val="00AC7B31"/>
    <w:rsid w:val="00AD09DA"/>
    <w:rsid w:val="00AD15D3"/>
    <w:rsid w:val="00AD4CB3"/>
    <w:rsid w:val="00AD6845"/>
    <w:rsid w:val="00AE233F"/>
    <w:rsid w:val="00AE4DF0"/>
    <w:rsid w:val="00AE7248"/>
    <w:rsid w:val="00AE78C3"/>
    <w:rsid w:val="00AF020F"/>
    <w:rsid w:val="00AF1497"/>
    <w:rsid w:val="00AF33E5"/>
    <w:rsid w:val="00AF79F3"/>
    <w:rsid w:val="00B00B50"/>
    <w:rsid w:val="00B019D1"/>
    <w:rsid w:val="00B01DF6"/>
    <w:rsid w:val="00B04688"/>
    <w:rsid w:val="00B05FE5"/>
    <w:rsid w:val="00B066BD"/>
    <w:rsid w:val="00B107BE"/>
    <w:rsid w:val="00B10A75"/>
    <w:rsid w:val="00B10FE7"/>
    <w:rsid w:val="00B1384E"/>
    <w:rsid w:val="00B13BBC"/>
    <w:rsid w:val="00B157F6"/>
    <w:rsid w:val="00B15FF4"/>
    <w:rsid w:val="00B2156C"/>
    <w:rsid w:val="00B21882"/>
    <w:rsid w:val="00B2245F"/>
    <w:rsid w:val="00B23781"/>
    <w:rsid w:val="00B256BC"/>
    <w:rsid w:val="00B25FB6"/>
    <w:rsid w:val="00B264CB"/>
    <w:rsid w:val="00B27F34"/>
    <w:rsid w:val="00B320B3"/>
    <w:rsid w:val="00B32605"/>
    <w:rsid w:val="00B332A8"/>
    <w:rsid w:val="00B36D82"/>
    <w:rsid w:val="00B36DB8"/>
    <w:rsid w:val="00B37912"/>
    <w:rsid w:val="00B40868"/>
    <w:rsid w:val="00B4565D"/>
    <w:rsid w:val="00B463B0"/>
    <w:rsid w:val="00B47E2E"/>
    <w:rsid w:val="00B511B5"/>
    <w:rsid w:val="00B5122B"/>
    <w:rsid w:val="00B5146F"/>
    <w:rsid w:val="00B51E91"/>
    <w:rsid w:val="00B53D12"/>
    <w:rsid w:val="00B53D9A"/>
    <w:rsid w:val="00B54818"/>
    <w:rsid w:val="00B5596D"/>
    <w:rsid w:val="00B6066F"/>
    <w:rsid w:val="00B60B9C"/>
    <w:rsid w:val="00B613F8"/>
    <w:rsid w:val="00B62F99"/>
    <w:rsid w:val="00B63030"/>
    <w:rsid w:val="00B63FF8"/>
    <w:rsid w:val="00B67DBC"/>
    <w:rsid w:val="00B705C4"/>
    <w:rsid w:val="00B70683"/>
    <w:rsid w:val="00B779B9"/>
    <w:rsid w:val="00B81FDF"/>
    <w:rsid w:val="00B839B4"/>
    <w:rsid w:val="00B83D27"/>
    <w:rsid w:val="00B842EA"/>
    <w:rsid w:val="00B844EA"/>
    <w:rsid w:val="00B8559A"/>
    <w:rsid w:val="00B86486"/>
    <w:rsid w:val="00B87304"/>
    <w:rsid w:val="00B904CF"/>
    <w:rsid w:val="00B90943"/>
    <w:rsid w:val="00B9121C"/>
    <w:rsid w:val="00B925CD"/>
    <w:rsid w:val="00B93B3F"/>
    <w:rsid w:val="00B9548A"/>
    <w:rsid w:val="00B956DD"/>
    <w:rsid w:val="00BA33F4"/>
    <w:rsid w:val="00BA42F1"/>
    <w:rsid w:val="00BA6FDE"/>
    <w:rsid w:val="00BB080F"/>
    <w:rsid w:val="00BB1AE2"/>
    <w:rsid w:val="00BB1FDC"/>
    <w:rsid w:val="00BB3F13"/>
    <w:rsid w:val="00BB5AA7"/>
    <w:rsid w:val="00BC055D"/>
    <w:rsid w:val="00BC2075"/>
    <w:rsid w:val="00BC2754"/>
    <w:rsid w:val="00BC51B7"/>
    <w:rsid w:val="00BC7F16"/>
    <w:rsid w:val="00BD0A40"/>
    <w:rsid w:val="00BD1993"/>
    <w:rsid w:val="00BD1C3E"/>
    <w:rsid w:val="00BD2BB6"/>
    <w:rsid w:val="00BD30BE"/>
    <w:rsid w:val="00BD3995"/>
    <w:rsid w:val="00BD4704"/>
    <w:rsid w:val="00BD65D1"/>
    <w:rsid w:val="00BD7199"/>
    <w:rsid w:val="00BE0FA1"/>
    <w:rsid w:val="00BE31FF"/>
    <w:rsid w:val="00BE4D2C"/>
    <w:rsid w:val="00BE5A6B"/>
    <w:rsid w:val="00BE711F"/>
    <w:rsid w:val="00BE7179"/>
    <w:rsid w:val="00BF01EE"/>
    <w:rsid w:val="00BF2333"/>
    <w:rsid w:val="00BF2382"/>
    <w:rsid w:val="00BF5E65"/>
    <w:rsid w:val="00BF6041"/>
    <w:rsid w:val="00BF6421"/>
    <w:rsid w:val="00BF6980"/>
    <w:rsid w:val="00BF6D8F"/>
    <w:rsid w:val="00BF6EB1"/>
    <w:rsid w:val="00C00BBE"/>
    <w:rsid w:val="00C01A50"/>
    <w:rsid w:val="00C02BAE"/>
    <w:rsid w:val="00C03A76"/>
    <w:rsid w:val="00C03B31"/>
    <w:rsid w:val="00C0460A"/>
    <w:rsid w:val="00C05667"/>
    <w:rsid w:val="00C0623E"/>
    <w:rsid w:val="00C06631"/>
    <w:rsid w:val="00C06DBA"/>
    <w:rsid w:val="00C06E19"/>
    <w:rsid w:val="00C07332"/>
    <w:rsid w:val="00C10959"/>
    <w:rsid w:val="00C11F7D"/>
    <w:rsid w:val="00C12091"/>
    <w:rsid w:val="00C13C53"/>
    <w:rsid w:val="00C1456D"/>
    <w:rsid w:val="00C202CA"/>
    <w:rsid w:val="00C207BA"/>
    <w:rsid w:val="00C20B6B"/>
    <w:rsid w:val="00C2346C"/>
    <w:rsid w:val="00C25991"/>
    <w:rsid w:val="00C266D6"/>
    <w:rsid w:val="00C30345"/>
    <w:rsid w:val="00C326F2"/>
    <w:rsid w:val="00C3304F"/>
    <w:rsid w:val="00C33E0D"/>
    <w:rsid w:val="00C33F4C"/>
    <w:rsid w:val="00C33FC0"/>
    <w:rsid w:val="00C35335"/>
    <w:rsid w:val="00C37155"/>
    <w:rsid w:val="00C40144"/>
    <w:rsid w:val="00C4361C"/>
    <w:rsid w:val="00C46F08"/>
    <w:rsid w:val="00C4705B"/>
    <w:rsid w:val="00C51959"/>
    <w:rsid w:val="00C5241E"/>
    <w:rsid w:val="00C5344A"/>
    <w:rsid w:val="00C53C79"/>
    <w:rsid w:val="00C55191"/>
    <w:rsid w:val="00C55D31"/>
    <w:rsid w:val="00C56176"/>
    <w:rsid w:val="00C575C4"/>
    <w:rsid w:val="00C608F4"/>
    <w:rsid w:val="00C61ECD"/>
    <w:rsid w:val="00C628E7"/>
    <w:rsid w:val="00C64D58"/>
    <w:rsid w:val="00C64DB9"/>
    <w:rsid w:val="00C6650F"/>
    <w:rsid w:val="00C7029F"/>
    <w:rsid w:val="00C74731"/>
    <w:rsid w:val="00C74C84"/>
    <w:rsid w:val="00C7540C"/>
    <w:rsid w:val="00C75C81"/>
    <w:rsid w:val="00C76B6F"/>
    <w:rsid w:val="00C77CBD"/>
    <w:rsid w:val="00C804BC"/>
    <w:rsid w:val="00C80EF4"/>
    <w:rsid w:val="00C837E1"/>
    <w:rsid w:val="00C840B9"/>
    <w:rsid w:val="00C85ECD"/>
    <w:rsid w:val="00C90A32"/>
    <w:rsid w:val="00C91BCC"/>
    <w:rsid w:val="00C92F92"/>
    <w:rsid w:val="00C93E7E"/>
    <w:rsid w:val="00C96E20"/>
    <w:rsid w:val="00C9787F"/>
    <w:rsid w:val="00CA2757"/>
    <w:rsid w:val="00CA33D9"/>
    <w:rsid w:val="00CA3491"/>
    <w:rsid w:val="00CA3D70"/>
    <w:rsid w:val="00CA4899"/>
    <w:rsid w:val="00CA4B81"/>
    <w:rsid w:val="00CB0087"/>
    <w:rsid w:val="00CB037B"/>
    <w:rsid w:val="00CB6542"/>
    <w:rsid w:val="00CB7BDA"/>
    <w:rsid w:val="00CC01EF"/>
    <w:rsid w:val="00CC0D36"/>
    <w:rsid w:val="00CC4EA1"/>
    <w:rsid w:val="00CC4F05"/>
    <w:rsid w:val="00CD0A94"/>
    <w:rsid w:val="00CD1BD6"/>
    <w:rsid w:val="00CD4266"/>
    <w:rsid w:val="00CE07DC"/>
    <w:rsid w:val="00CE2512"/>
    <w:rsid w:val="00CE34C6"/>
    <w:rsid w:val="00CE397F"/>
    <w:rsid w:val="00CE64B8"/>
    <w:rsid w:val="00CE6B38"/>
    <w:rsid w:val="00CE7F87"/>
    <w:rsid w:val="00CF1ABB"/>
    <w:rsid w:val="00CF41AC"/>
    <w:rsid w:val="00CF6D87"/>
    <w:rsid w:val="00D01955"/>
    <w:rsid w:val="00D07D94"/>
    <w:rsid w:val="00D11E0D"/>
    <w:rsid w:val="00D13C8E"/>
    <w:rsid w:val="00D1544B"/>
    <w:rsid w:val="00D25683"/>
    <w:rsid w:val="00D27006"/>
    <w:rsid w:val="00D27E04"/>
    <w:rsid w:val="00D30401"/>
    <w:rsid w:val="00D30919"/>
    <w:rsid w:val="00D312E7"/>
    <w:rsid w:val="00D313E5"/>
    <w:rsid w:val="00D31A7D"/>
    <w:rsid w:val="00D32585"/>
    <w:rsid w:val="00D32C3E"/>
    <w:rsid w:val="00D34DA2"/>
    <w:rsid w:val="00D35354"/>
    <w:rsid w:val="00D35E38"/>
    <w:rsid w:val="00D36789"/>
    <w:rsid w:val="00D403D3"/>
    <w:rsid w:val="00D41364"/>
    <w:rsid w:val="00D414F2"/>
    <w:rsid w:val="00D46094"/>
    <w:rsid w:val="00D51D5D"/>
    <w:rsid w:val="00D51F8F"/>
    <w:rsid w:val="00D53610"/>
    <w:rsid w:val="00D538A3"/>
    <w:rsid w:val="00D53CAB"/>
    <w:rsid w:val="00D54C53"/>
    <w:rsid w:val="00D559E5"/>
    <w:rsid w:val="00D56C77"/>
    <w:rsid w:val="00D655FF"/>
    <w:rsid w:val="00D67645"/>
    <w:rsid w:val="00D70558"/>
    <w:rsid w:val="00D72FA7"/>
    <w:rsid w:val="00D759AE"/>
    <w:rsid w:val="00D762AA"/>
    <w:rsid w:val="00D76CFF"/>
    <w:rsid w:val="00D77E64"/>
    <w:rsid w:val="00D77F3A"/>
    <w:rsid w:val="00D80048"/>
    <w:rsid w:val="00D802F9"/>
    <w:rsid w:val="00D81745"/>
    <w:rsid w:val="00D8247D"/>
    <w:rsid w:val="00D836D0"/>
    <w:rsid w:val="00D84177"/>
    <w:rsid w:val="00D857BE"/>
    <w:rsid w:val="00D860BC"/>
    <w:rsid w:val="00D87C0D"/>
    <w:rsid w:val="00D9207B"/>
    <w:rsid w:val="00D952E3"/>
    <w:rsid w:val="00D96C56"/>
    <w:rsid w:val="00D97D81"/>
    <w:rsid w:val="00DA0112"/>
    <w:rsid w:val="00DA0BBC"/>
    <w:rsid w:val="00DA2100"/>
    <w:rsid w:val="00DA50EE"/>
    <w:rsid w:val="00DA74A4"/>
    <w:rsid w:val="00DA7DC0"/>
    <w:rsid w:val="00DB0807"/>
    <w:rsid w:val="00DB2770"/>
    <w:rsid w:val="00DB46C8"/>
    <w:rsid w:val="00DB69BE"/>
    <w:rsid w:val="00DB6AA1"/>
    <w:rsid w:val="00DB74D4"/>
    <w:rsid w:val="00DB7FBF"/>
    <w:rsid w:val="00DC1219"/>
    <w:rsid w:val="00DC1A09"/>
    <w:rsid w:val="00DC1D6C"/>
    <w:rsid w:val="00DC1F19"/>
    <w:rsid w:val="00DC28C3"/>
    <w:rsid w:val="00DC37F2"/>
    <w:rsid w:val="00DC5FEC"/>
    <w:rsid w:val="00DC6F44"/>
    <w:rsid w:val="00DD0646"/>
    <w:rsid w:val="00DD071C"/>
    <w:rsid w:val="00DD133C"/>
    <w:rsid w:val="00DD435B"/>
    <w:rsid w:val="00DD4F91"/>
    <w:rsid w:val="00DD789B"/>
    <w:rsid w:val="00DD7FFC"/>
    <w:rsid w:val="00DE0A93"/>
    <w:rsid w:val="00DE1359"/>
    <w:rsid w:val="00DE1B33"/>
    <w:rsid w:val="00DE431E"/>
    <w:rsid w:val="00DE581A"/>
    <w:rsid w:val="00DE7D6B"/>
    <w:rsid w:val="00DF09EE"/>
    <w:rsid w:val="00DF1D57"/>
    <w:rsid w:val="00DF243D"/>
    <w:rsid w:val="00DF4E62"/>
    <w:rsid w:val="00DF502B"/>
    <w:rsid w:val="00DF7032"/>
    <w:rsid w:val="00E017B1"/>
    <w:rsid w:val="00E032FA"/>
    <w:rsid w:val="00E03A1D"/>
    <w:rsid w:val="00E06A95"/>
    <w:rsid w:val="00E07D49"/>
    <w:rsid w:val="00E2002B"/>
    <w:rsid w:val="00E27E7C"/>
    <w:rsid w:val="00E31285"/>
    <w:rsid w:val="00E3139B"/>
    <w:rsid w:val="00E3168F"/>
    <w:rsid w:val="00E3417B"/>
    <w:rsid w:val="00E36B4E"/>
    <w:rsid w:val="00E36B57"/>
    <w:rsid w:val="00E36B92"/>
    <w:rsid w:val="00E3785C"/>
    <w:rsid w:val="00E40950"/>
    <w:rsid w:val="00E40BA1"/>
    <w:rsid w:val="00E432D2"/>
    <w:rsid w:val="00E457C8"/>
    <w:rsid w:val="00E502C1"/>
    <w:rsid w:val="00E51DF3"/>
    <w:rsid w:val="00E53B93"/>
    <w:rsid w:val="00E54E90"/>
    <w:rsid w:val="00E55C7A"/>
    <w:rsid w:val="00E56E42"/>
    <w:rsid w:val="00E60437"/>
    <w:rsid w:val="00E61672"/>
    <w:rsid w:val="00E65400"/>
    <w:rsid w:val="00E657B7"/>
    <w:rsid w:val="00E6603E"/>
    <w:rsid w:val="00E66577"/>
    <w:rsid w:val="00E708FE"/>
    <w:rsid w:val="00E72469"/>
    <w:rsid w:val="00E7377C"/>
    <w:rsid w:val="00E73C36"/>
    <w:rsid w:val="00E742CC"/>
    <w:rsid w:val="00E7432D"/>
    <w:rsid w:val="00E7596F"/>
    <w:rsid w:val="00E75BEE"/>
    <w:rsid w:val="00E767A7"/>
    <w:rsid w:val="00E77127"/>
    <w:rsid w:val="00E77992"/>
    <w:rsid w:val="00E800D0"/>
    <w:rsid w:val="00E80D44"/>
    <w:rsid w:val="00E8108A"/>
    <w:rsid w:val="00E8240B"/>
    <w:rsid w:val="00E85112"/>
    <w:rsid w:val="00E8528B"/>
    <w:rsid w:val="00E904A2"/>
    <w:rsid w:val="00E91944"/>
    <w:rsid w:val="00E92559"/>
    <w:rsid w:val="00E9269D"/>
    <w:rsid w:val="00E92D2C"/>
    <w:rsid w:val="00E94962"/>
    <w:rsid w:val="00E974C4"/>
    <w:rsid w:val="00E9794A"/>
    <w:rsid w:val="00EA01AB"/>
    <w:rsid w:val="00EA1170"/>
    <w:rsid w:val="00EA3222"/>
    <w:rsid w:val="00EA494B"/>
    <w:rsid w:val="00EA6B3E"/>
    <w:rsid w:val="00EB0089"/>
    <w:rsid w:val="00EB0756"/>
    <w:rsid w:val="00EB1B5D"/>
    <w:rsid w:val="00EB3223"/>
    <w:rsid w:val="00EC0690"/>
    <w:rsid w:val="00EC0FA4"/>
    <w:rsid w:val="00EC350F"/>
    <w:rsid w:val="00EC5385"/>
    <w:rsid w:val="00EC5B0A"/>
    <w:rsid w:val="00EC5BAA"/>
    <w:rsid w:val="00EC5BAC"/>
    <w:rsid w:val="00EC6061"/>
    <w:rsid w:val="00EC6529"/>
    <w:rsid w:val="00EC6E84"/>
    <w:rsid w:val="00EC7C21"/>
    <w:rsid w:val="00ED1773"/>
    <w:rsid w:val="00ED2567"/>
    <w:rsid w:val="00ED2764"/>
    <w:rsid w:val="00ED3CA6"/>
    <w:rsid w:val="00ED48E8"/>
    <w:rsid w:val="00ED74FE"/>
    <w:rsid w:val="00EE0FF2"/>
    <w:rsid w:val="00EE143B"/>
    <w:rsid w:val="00EE171C"/>
    <w:rsid w:val="00EE3959"/>
    <w:rsid w:val="00EE49BA"/>
    <w:rsid w:val="00EE4C74"/>
    <w:rsid w:val="00EE59B2"/>
    <w:rsid w:val="00EE6545"/>
    <w:rsid w:val="00EE7664"/>
    <w:rsid w:val="00EF089F"/>
    <w:rsid w:val="00EF5F05"/>
    <w:rsid w:val="00F00E78"/>
    <w:rsid w:val="00F011EC"/>
    <w:rsid w:val="00F01A1E"/>
    <w:rsid w:val="00F028CD"/>
    <w:rsid w:val="00F03770"/>
    <w:rsid w:val="00F0477A"/>
    <w:rsid w:val="00F04A19"/>
    <w:rsid w:val="00F05FAE"/>
    <w:rsid w:val="00F063E5"/>
    <w:rsid w:val="00F0789F"/>
    <w:rsid w:val="00F12D18"/>
    <w:rsid w:val="00F12F44"/>
    <w:rsid w:val="00F1587A"/>
    <w:rsid w:val="00F21554"/>
    <w:rsid w:val="00F230FD"/>
    <w:rsid w:val="00F26605"/>
    <w:rsid w:val="00F27403"/>
    <w:rsid w:val="00F324CF"/>
    <w:rsid w:val="00F35B8D"/>
    <w:rsid w:val="00F37F08"/>
    <w:rsid w:val="00F4028E"/>
    <w:rsid w:val="00F407F6"/>
    <w:rsid w:val="00F419A8"/>
    <w:rsid w:val="00F42F82"/>
    <w:rsid w:val="00F4453E"/>
    <w:rsid w:val="00F446FB"/>
    <w:rsid w:val="00F44BC3"/>
    <w:rsid w:val="00F47B4C"/>
    <w:rsid w:val="00F532EF"/>
    <w:rsid w:val="00F53726"/>
    <w:rsid w:val="00F543CE"/>
    <w:rsid w:val="00F545E3"/>
    <w:rsid w:val="00F546D7"/>
    <w:rsid w:val="00F55D3F"/>
    <w:rsid w:val="00F61438"/>
    <w:rsid w:val="00F62FE4"/>
    <w:rsid w:val="00F64465"/>
    <w:rsid w:val="00F645B2"/>
    <w:rsid w:val="00F64D48"/>
    <w:rsid w:val="00F657C8"/>
    <w:rsid w:val="00F65CDC"/>
    <w:rsid w:val="00F70B82"/>
    <w:rsid w:val="00F7339F"/>
    <w:rsid w:val="00F73BFD"/>
    <w:rsid w:val="00F74581"/>
    <w:rsid w:val="00F74A0C"/>
    <w:rsid w:val="00F76412"/>
    <w:rsid w:val="00F76AD1"/>
    <w:rsid w:val="00F81F6B"/>
    <w:rsid w:val="00F86517"/>
    <w:rsid w:val="00F870E3"/>
    <w:rsid w:val="00F90445"/>
    <w:rsid w:val="00F90BE9"/>
    <w:rsid w:val="00F91067"/>
    <w:rsid w:val="00F91342"/>
    <w:rsid w:val="00F92267"/>
    <w:rsid w:val="00F937D5"/>
    <w:rsid w:val="00F9796B"/>
    <w:rsid w:val="00FA011E"/>
    <w:rsid w:val="00FA020F"/>
    <w:rsid w:val="00FA16D6"/>
    <w:rsid w:val="00FA236F"/>
    <w:rsid w:val="00FA5214"/>
    <w:rsid w:val="00FA6039"/>
    <w:rsid w:val="00FA61DA"/>
    <w:rsid w:val="00FA70F5"/>
    <w:rsid w:val="00FB4B4B"/>
    <w:rsid w:val="00FB638E"/>
    <w:rsid w:val="00FB69DA"/>
    <w:rsid w:val="00FB6E7E"/>
    <w:rsid w:val="00FB7357"/>
    <w:rsid w:val="00FB7EDF"/>
    <w:rsid w:val="00FC08FB"/>
    <w:rsid w:val="00FC09AE"/>
    <w:rsid w:val="00FC1AB7"/>
    <w:rsid w:val="00FC1B26"/>
    <w:rsid w:val="00FC297F"/>
    <w:rsid w:val="00FC3E2E"/>
    <w:rsid w:val="00FC4720"/>
    <w:rsid w:val="00FC757E"/>
    <w:rsid w:val="00FD18EA"/>
    <w:rsid w:val="00FD23AF"/>
    <w:rsid w:val="00FD5239"/>
    <w:rsid w:val="00FD6021"/>
    <w:rsid w:val="00FD606E"/>
    <w:rsid w:val="00FD6978"/>
    <w:rsid w:val="00FE0694"/>
    <w:rsid w:val="00FE0C43"/>
    <w:rsid w:val="00FE2002"/>
    <w:rsid w:val="00FE327C"/>
    <w:rsid w:val="00FE6371"/>
    <w:rsid w:val="00FE63D4"/>
    <w:rsid w:val="00FE76D8"/>
    <w:rsid w:val="00FF040D"/>
    <w:rsid w:val="00FF083A"/>
    <w:rsid w:val="00FF094D"/>
    <w:rsid w:val="00FF0A06"/>
    <w:rsid w:val="00FF0E91"/>
    <w:rsid w:val="00FF1202"/>
    <w:rsid w:val="00FF1854"/>
    <w:rsid w:val="00FF2E3E"/>
    <w:rsid w:val="00FF4BAC"/>
    <w:rsid w:val="00FF6CE5"/>
    <w:rsid w:val="00FF7C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E25590C"/>
  <w15:chartTrackingRefBased/>
  <w15:docId w15:val="{1E86A692-4E65-4F70-BBD0-BA57E20E1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55397"/>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855397"/>
    <w:pPr>
      <w:ind w:left="720"/>
      <w:contextualSpacing/>
    </w:pPr>
    <w:rPr>
      <w:rFonts w:ascii="Arial" w:hAnsi="Arial"/>
      <w:color w:val="000000" w:themeColor="text1"/>
      <w:kern w:val="0"/>
      <w14:ligatures w14:val="none"/>
    </w:rPr>
  </w:style>
  <w:style w:type="table" w:styleId="TableGrid">
    <w:name w:val="Table Grid"/>
    <w:basedOn w:val="TableNormal"/>
    <w:uiPriority w:val="39"/>
    <w:rsid w:val="005A3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3A36"/>
    <w:rPr>
      <w:color w:val="0563C1" w:themeColor="hyperlink"/>
      <w:u w:val="single"/>
    </w:rPr>
  </w:style>
  <w:style w:type="character" w:customStyle="1" w:styleId="e24kjd">
    <w:name w:val="e24kjd"/>
    <w:basedOn w:val="DefaultParagraphFont"/>
    <w:rsid w:val="005A3A36"/>
  </w:style>
  <w:style w:type="character" w:customStyle="1" w:styleId="cf01">
    <w:name w:val="cf01"/>
    <w:basedOn w:val="DefaultParagraphFont"/>
    <w:rsid w:val="00113729"/>
    <w:rPr>
      <w:rFonts w:ascii="Segoe UI" w:hAnsi="Segoe UI" w:cs="Segoe UI" w:hint="default"/>
      <w:sz w:val="18"/>
      <w:szCs w:val="18"/>
    </w:rPr>
  </w:style>
  <w:style w:type="character" w:styleId="UnresolvedMention">
    <w:name w:val="Unresolved Mention"/>
    <w:basedOn w:val="DefaultParagraphFont"/>
    <w:uiPriority w:val="99"/>
    <w:semiHidden/>
    <w:unhideWhenUsed/>
    <w:rsid w:val="00EC350F"/>
    <w:rPr>
      <w:color w:val="605E5C"/>
      <w:shd w:val="clear" w:color="auto" w:fill="E1DFDD"/>
    </w:rPr>
  </w:style>
  <w:style w:type="paragraph" w:styleId="Header">
    <w:name w:val="header"/>
    <w:basedOn w:val="Normal"/>
    <w:link w:val="HeaderChar"/>
    <w:uiPriority w:val="99"/>
    <w:unhideWhenUsed/>
    <w:rsid w:val="00F05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FAE"/>
  </w:style>
  <w:style w:type="paragraph" w:styleId="Footer">
    <w:name w:val="footer"/>
    <w:basedOn w:val="Normal"/>
    <w:link w:val="FooterChar"/>
    <w:uiPriority w:val="99"/>
    <w:unhideWhenUsed/>
    <w:rsid w:val="00F05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F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401053">
      <w:bodyDiv w:val="1"/>
      <w:marLeft w:val="0"/>
      <w:marRight w:val="0"/>
      <w:marTop w:val="0"/>
      <w:marBottom w:val="0"/>
      <w:divBdr>
        <w:top w:val="none" w:sz="0" w:space="0" w:color="auto"/>
        <w:left w:val="none" w:sz="0" w:space="0" w:color="auto"/>
        <w:bottom w:val="none" w:sz="0" w:space="0" w:color="auto"/>
        <w:right w:val="none" w:sz="0" w:space="0" w:color="auto"/>
      </w:divBdr>
    </w:div>
    <w:div w:id="164758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smart.co.uk/team-building/the-five-stages-of-team-development-a-case-study.php" TargetMode="External"/><Relationship Id="rId13" Type="http://schemas.openxmlformats.org/officeDocument/2006/relationships/hyperlink" Target="https://doi.org/10.1108/09649420010310173" TargetMode="External"/><Relationship Id="rId18" Type="http://schemas.openxmlformats.org/officeDocument/2006/relationships/hyperlink" Target="https://nation.cymru/news/wales-is-facing-a-social-worker-shortage-and-some-councils-are-spending-millions-plugging-the-gap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77/1754073920930788" TargetMode="External"/><Relationship Id="rId17" Type="http://schemas.openxmlformats.org/officeDocument/2006/relationships/hyperlink" Target="https://www.kent.ac.uk/careers/employability/persuading-influencing-negotiating" TargetMode="External"/><Relationship Id="rId2" Type="http://schemas.openxmlformats.org/officeDocument/2006/relationships/numbering" Target="numbering.xml"/><Relationship Id="rId16" Type="http://schemas.openxmlformats.org/officeDocument/2006/relationships/hyperlink" Target="https://coach.connectthedotsconsulting.com/sites/default/files/clients/To%20Be%20a%20Great%20Leader%2C%20You%20Have%20to%20Learn%20How%20to%20Delegate%20Well.pdf" TargetMode="External"/><Relationship Id="rId20" Type="http://schemas.openxmlformats.org/officeDocument/2006/relationships/hyperlink" Target="https://people.wright.edu/sites/people.wright.edu/files/user-uploads/scott.williams/delegating-strategicall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ciencedirectassets.com/272081/1-s2.0-S1048984305X00649/1-s2.0-S1048984305000317/main.pdf?X-Amz-Security-Token=IQoJb3JpZ2luX2VjEB0aCXVzLWVhc3QtMSJGMEQCIEIbfyBsHw%2F6zLKaLTolGsbfK1APHbelBZslV6Nz8yqQAiBoEC8Wj3kkQ83LIT5Jb2N92yttgZTgTAe0PTEhZty%2Fuiq7BQi2%2F%2F%2F%2F%2F%2F%2F%2F%2F%2F8BEAUaDDA1OTAwMzU0Njg2NSIMzYYMjXVsq5S%2BBfv4Ko8F4YiQkq9uMXmmfcfKIm28aNMyiKTlyC3jTB%2B3b5RB6A4um9WQP3TRiah9jW7Za73GQ9ujbP7GdcUGjCx2Pv08UIf4SKciQP1qMBNk3i5vKQZnIm6RWHbl1cb2Tqyio7MP5xhsJipKPZWRaUmMig8%2Fz4eYZuZIfcKltX8UAbEePxDi%2F33FLWPHxstJeS4fnbaVnJFbHJLiTp4vIjlL6dGPC7yw%2FMANGvYlrOptrdMMlsZ3QoR%2FV%2FGgDE9yHgsDDIuBzjedL%2FkewCRHPGQANJiHiMKiYvMwqZ4gpLzG2dK5yyezAr%2FbmJZqVACrKsh8hLPNGPKtky8oL8zOYmz5zynCAgOdMalggo5r1gsMw22Zk1lVcDj%2BrB0RGfFAM%2Fu9W1bfZrhVDZ6SrDBYHyUrh%2F9aFuvUwEVa7YCR1LpICli05q6JmEZx0LdlEn%2FgxOOjFzD7jrm2njbSYiHqlzkAtM1Yiu%2F0SQzcWdOE6m8qRytxZVMtN8srd%2BP6MxkT%2B0cfLyK%2FDQIo4RpsbesA4xh6IjtTm78gptETV2VgUmyBNUycxTYYz2pDOjim0n9dddhB%2BNIIqI0Udzw0LJ%2BLfx%2FS0VuG61U9rpBBH3Qm3dxITuL4EmzfzpblOacxI5qlYUz%2BE1qoy2SOl2rkiEPqF7VlPh5u2FIfAvxSKfu%2BUIp2cA66fR7In2SCOQI1D%2Fz%2Fdkf0AMi3b4aiNJuakWs9Sk%2Fg%2F8oiozLGDJQT0dWMHwnSHBj%2FOZiDO3TW5ok918Zel8pYx97uelqu7Vm7ejo4wIKv4IL4Nby1CYm7L6FJbrCukA1EAUeZG04C11z5gMhiEvqWZWkU%2BiLlr0zncHo599VWiOde3LYACkEX%2FLYanw9hsGUqXDCdvLSzBjqyAVVR9p9PaJQ7FSpEHZLqjxxNoHAQ9apOUIcyRusKTlK%2F0g1vLjVQCpmbLY%2BWqLDikEmSZA%2F8CZyzpw4KGp%2BMfr8A2suU54%2B8e6MPVJoyTALHi3YhMkAy3XMxq7pwTs%2FOU13VlPvc1f8ivGfQUDtJJsqGMqdgu2RO9uKIkWdwZCmzXUrKgMulBs3qgJIPlFmKCBztKgWcPXo0bfQj0uInQrP1dp6UDrLV1V4kSmVhJhPWARw%3D&amp;X-Amz-Algorithm=AWS4-HMAC-SHA256&amp;X-Amz-Date=20240615T061655Z&amp;X-Amz-SignedHeaders=host&amp;X-Amz-Expires=300&amp;X-Amz-Credential=ASIAQ3PHCVTYXH5DSUW3%2F20240615%2Fus-east-1%2Fs3%2Faws4_request&amp;X-Amz-Signature=448c3f51f4defb03dcc6fb61a419f918a3d62ede62a1df6161ebbb2b7deb09b4&amp;hash=761a6d51b5bafe24d55ebc4e2bc56a0fd662ef6bf3437cedd4c74cbdeb9e8965&amp;host=68042c943591013ac2b2430a89b270f6af2c76d8dfd086a07176afe7c76c2c61&amp;pii=S1048984305000317&amp;tid=spdf-c8af83ed-9ecd-4642-a11f-06cb66916419&amp;sid=6bfd8afa39fc87491a9a657012c1db6f76d0gxrqb&amp;type=client&amp;tsoh=d3d3LnNjaWV"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anaw/2014/4/contents" TargetMode="External"/><Relationship Id="rId23" Type="http://schemas.openxmlformats.org/officeDocument/2006/relationships/fontTable" Target="fontTable.xml"/><Relationship Id="rId10" Type="http://schemas.openxmlformats.org/officeDocument/2006/relationships/hyperlink" Target="https://doi.org/10.1108/09513551111133470" TargetMode="External"/><Relationship Id="rId19" Type="http://schemas.openxmlformats.org/officeDocument/2006/relationships/hyperlink" Target="file:///C:\Users\PJRBAR~1\AppData\Local\Temp\MicrosoftEdgeDownloads\ac09a973-d444-48ee-8d70-d469145ca576\Williams_PsyRxiv_2022_social%20care2.pdf" TargetMode="External"/><Relationship Id="rId4" Type="http://schemas.openxmlformats.org/officeDocument/2006/relationships/settings" Target="settings.xml"/><Relationship Id="rId9" Type="http://schemas.openxmlformats.org/officeDocument/2006/relationships/hyperlink" Target="https://emmafalkner.com/videos/" TargetMode="External"/><Relationship Id="rId14" Type="http://schemas.openxmlformats.org/officeDocument/2006/relationships/hyperlink" Target="https://socialcare.wales/cms-assets/documents/Code-of-Professional-Practice-for-Social-Care-web-version.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CE3E1-086F-4F7B-83C7-C8ACD7D66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2457</TotalTime>
  <Pages>31</Pages>
  <Words>10662</Words>
  <Characters>60777</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Barnes</dc:creator>
  <cp:keywords/>
  <dc:description/>
  <cp:lastModifiedBy>Rhianydd Barnes</cp:lastModifiedBy>
  <cp:revision>1570</cp:revision>
  <dcterms:created xsi:type="dcterms:W3CDTF">2023-06-09T08:59:00Z</dcterms:created>
  <dcterms:modified xsi:type="dcterms:W3CDTF">2024-06-15T18:33:00Z</dcterms:modified>
</cp:coreProperties>
</file>