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DFF58" w14:textId="77777777" w:rsidR="00D4574A" w:rsidRDefault="00D4574A" w:rsidP="00D4574A">
      <w:r>
        <w:t xml:space="preserve">Report (2000 words)  </w:t>
      </w:r>
    </w:p>
    <w:p w14:paraId="6E1ED8C4" w14:textId="770F896C" w:rsidR="00D4574A" w:rsidRDefault="00D4574A" w:rsidP="00D4574A">
      <w:r>
        <w:t xml:space="preserve"> Write a </w:t>
      </w:r>
      <w:r w:rsidRPr="00D4574A">
        <w:rPr>
          <w:b/>
          <w:bCs/>
          <w:u w:val="single"/>
        </w:rPr>
        <w:t xml:space="preserve">report </w:t>
      </w:r>
      <w:r>
        <w:t xml:space="preserve">of 2000 words demonstrating your understanding of </w:t>
      </w:r>
      <w:r w:rsidRPr="00D4574A">
        <w:rPr>
          <w:b/>
          <w:bCs/>
        </w:rPr>
        <w:t xml:space="preserve">the models of </w:t>
      </w:r>
      <w:proofErr w:type="gramStart"/>
      <w:r w:rsidRPr="00D4574A">
        <w:rPr>
          <w:b/>
          <w:bCs/>
        </w:rPr>
        <w:t>communication</w:t>
      </w:r>
      <w:r w:rsidR="00D73C7E">
        <w:rPr>
          <w:b/>
          <w:bCs/>
        </w:rPr>
        <w:t>,</w:t>
      </w:r>
      <w:r>
        <w:t xml:space="preserve">  </w:t>
      </w:r>
      <w:r w:rsidRPr="00D4574A">
        <w:rPr>
          <w:b/>
          <w:bCs/>
        </w:rPr>
        <w:t>the</w:t>
      </w:r>
      <w:proofErr w:type="gramEnd"/>
      <w:r w:rsidRPr="00D4574A">
        <w:rPr>
          <w:b/>
          <w:bCs/>
        </w:rPr>
        <w:t xml:space="preserve"> communication skills</w:t>
      </w:r>
      <w:r w:rsidR="00D73C7E">
        <w:rPr>
          <w:b/>
          <w:bCs/>
        </w:rPr>
        <w:t xml:space="preserve"> and the advantages and disadvantages of Communication Technology</w:t>
      </w:r>
      <w:r>
        <w:t xml:space="preserve"> discussed in class and </w:t>
      </w:r>
      <w:r w:rsidRPr="00D4574A">
        <w:rPr>
          <w:b/>
          <w:bCs/>
        </w:rPr>
        <w:t>refer to any case studies</w:t>
      </w:r>
      <w:r>
        <w:t xml:space="preserve"> done to show how these helped your understanding. Give </w:t>
      </w:r>
      <w:r w:rsidRPr="00D4574A">
        <w:rPr>
          <w:b/>
          <w:bCs/>
        </w:rPr>
        <w:t>examples of poor communication</w:t>
      </w:r>
      <w:r>
        <w:t xml:space="preserve"> in your own or your friend’s workplace and </w:t>
      </w:r>
      <w:r w:rsidRPr="00D4574A">
        <w:rPr>
          <w:b/>
          <w:bCs/>
        </w:rPr>
        <w:t>suggest how it could be improved</w:t>
      </w:r>
      <w:r>
        <w:t xml:space="preserve"> by using your </w:t>
      </w:r>
      <w:r w:rsidRPr="00D4574A">
        <w:rPr>
          <w:b/>
          <w:bCs/>
        </w:rPr>
        <w:t>findings from published literature (i.e. refer to theory).</w:t>
      </w:r>
      <w:r>
        <w:t xml:space="preserve">  </w:t>
      </w:r>
    </w:p>
    <w:p w14:paraId="7063C503" w14:textId="77777777" w:rsidR="006B6CEF" w:rsidRDefault="006B6CEF" w:rsidP="006B6CEF">
      <w:r>
        <w:t xml:space="preserve">Including scans/screenshots of any in-class activities, own research notes and the feedback you received from the lecturer (in the form of an appendix at the end of your document) will contribute to the mark. </w:t>
      </w:r>
    </w:p>
    <w:p w14:paraId="74FEDCA6" w14:textId="375FE73F" w:rsidR="006B6CEF" w:rsidRPr="00845DB3" w:rsidRDefault="00845DB3" w:rsidP="00D4574A">
      <w:pPr>
        <w:rPr>
          <w:b/>
          <w:bCs/>
          <w:u w:val="single"/>
        </w:rPr>
      </w:pPr>
      <w:r w:rsidRPr="00845DB3">
        <w:rPr>
          <w:b/>
          <w:bCs/>
          <w:u w:val="single"/>
        </w:rPr>
        <w:t>Your answer must cover all these things in a report</w:t>
      </w:r>
    </w:p>
    <w:p w14:paraId="7050893C" w14:textId="29C6EFBB" w:rsidR="00D4574A" w:rsidRDefault="006B6CEF" w:rsidP="00D4574A">
      <w:pPr>
        <w:pStyle w:val="ListParagraph"/>
        <w:numPr>
          <w:ilvl w:val="0"/>
          <w:numId w:val="1"/>
        </w:numPr>
      </w:pPr>
      <w:r>
        <w:t xml:space="preserve">Three </w:t>
      </w:r>
      <w:r w:rsidR="00D4574A">
        <w:t>Models of Communication</w:t>
      </w:r>
    </w:p>
    <w:p w14:paraId="7412225E" w14:textId="2A17E78D" w:rsidR="00D4574A" w:rsidRDefault="00D4574A" w:rsidP="00D4574A">
      <w:pPr>
        <w:pStyle w:val="ListParagraph"/>
        <w:numPr>
          <w:ilvl w:val="0"/>
          <w:numId w:val="1"/>
        </w:numPr>
      </w:pPr>
      <w:r>
        <w:t>Communication Skills</w:t>
      </w:r>
    </w:p>
    <w:p w14:paraId="721AD4AD" w14:textId="3169532E" w:rsidR="00D73C7E" w:rsidRDefault="00D73C7E" w:rsidP="00D4574A">
      <w:pPr>
        <w:pStyle w:val="ListParagraph"/>
        <w:numPr>
          <w:ilvl w:val="0"/>
          <w:numId w:val="1"/>
        </w:numPr>
      </w:pPr>
      <w:r>
        <w:t>The Advantages and Disadvantages of Communication Technology</w:t>
      </w:r>
    </w:p>
    <w:p w14:paraId="7F262B89" w14:textId="35F691F6" w:rsidR="00D4574A" w:rsidRDefault="00D4574A" w:rsidP="00D4574A">
      <w:pPr>
        <w:pStyle w:val="ListParagraph"/>
        <w:numPr>
          <w:ilvl w:val="0"/>
          <w:numId w:val="1"/>
        </w:numPr>
      </w:pPr>
      <w:r>
        <w:t>Refer to Case Studies (</w:t>
      </w:r>
      <w:proofErr w:type="spellStart"/>
      <w:proofErr w:type="gramStart"/>
      <w:r>
        <w:t>e,g</w:t>
      </w:r>
      <w:proofErr w:type="spellEnd"/>
      <w:proofErr w:type="gramEnd"/>
      <w:r>
        <w:t xml:space="preserve"> Maria and Pedro)</w:t>
      </w:r>
    </w:p>
    <w:p w14:paraId="42DF30D2" w14:textId="1251F68B" w:rsidR="00D4574A" w:rsidRDefault="00A717FF" w:rsidP="00D4574A">
      <w:pPr>
        <w:pStyle w:val="ListParagraph"/>
        <w:numPr>
          <w:ilvl w:val="0"/>
          <w:numId w:val="1"/>
        </w:numPr>
      </w:pPr>
      <w:r>
        <w:t>E</w:t>
      </w:r>
      <w:r w:rsidR="00D4574A">
        <w:t xml:space="preserve">xamples of poor communication </w:t>
      </w:r>
      <w:r>
        <w:t>in</w:t>
      </w:r>
      <w:r w:rsidR="00D4574A">
        <w:t xml:space="preserve"> the workplace,</w:t>
      </w:r>
    </w:p>
    <w:p w14:paraId="63991591" w14:textId="2064BDFA" w:rsidR="00D4574A" w:rsidRDefault="00D4574A" w:rsidP="00D4574A">
      <w:pPr>
        <w:pStyle w:val="ListParagraph"/>
        <w:numPr>
          <w:ilvl w:val="0"/>
          <w:numId w:val="1"/>
        </w:numPr>
      </w:pPr>
      <w:r>
        <w:t>Suggest</w:t>
      </w:r>
      <w:r w:rsidR="00A717FF">
        <w:t>ions for</w:t>
      </w:r>
      <w:r>
        <w:t xml:space="preserve"> improvements by using theory (from published literature)</w:t>
      </w:r>
      <w:r w:rsidR="006B6CEF">
        <w:t>.</w:t>
      </w:r>
    </w:p>
    <w:p w14:paraId="4B85BFA0" w14:textId="7D152F1C" w:rsidR="006B6CEF" w:rsidRDefault="00A717FF" w:rsidP="006B6CEF">
      <w:r>
        <w:t>STRUCTURE OF THE REPORT</w:t>
      </w:r>
    </w:p>
    <w:p w14:paraId="30BD4AB2" w14:textId="77777777" w:rsidR="00A717FF" w:rsidRDefault="00A717FF" w:rsidP="006B6CEF"/>
    <w:p w14:paraId="7B57D004" w14:textId="4AF7EDAD" w:rsidR="006B6CEF" w:rsidRPr="00E174BE" w:rsidRDefault="006B6CEF" w:rsidP="00A717FF">
      <w:pPr>
        <w:pStyle w:val="ListParagraph"/>
        <w:numPr>
          <w:ilvl w:val="0"/>
          <w:numId w:val="6"/>
        </w:numPr>
        <w:rPr>
          <w:b/>
          <w:bCs/>
          <w:u w:val="single"/>
        </w:rPr>
      </w:pPr>
      <w:r w:rsidRPr="00F6742F">
        <w:rPr>
          <w:b/>
          <w:bCs/>
          <w:highlight w:val="yellow"/>
          <w:u w:val="single"/>
        </w:rPr>
        <w:t>Introduction</w:t>
      </w:r>
    </w:p>
    <w:p w14:paraId="75D09EE0" w14:textId="1FC36F30" w:rsidR="00D4574A" w:rsidRDefault="006B6CEF" w:rsidP="00D4574A">
      <w:pPr>
        <w:pStyle w:val="ListParagraph"/>
        <w:ind w:left="405"/>
      </w:pPr>
      <w:r>
        <w:t>Definition of ‘Communication’, it’s importance in the world of work, the barriers that could affect the message and the consequences that may arise from poor communication.</w:t>
      </w:r>
    </w:p>
    <w:p w14:paraId="1833CE97" w14:textId="4F3F8499" w:rsidR="006B6CEF" w:rsidRPr="00A717FF" w:rsidRDefault="00E174BE" w:rsidP="006B6CEF">
      <w:pPr>
        <w:rPr>
          <w:b/>
          <w:bCs/>
        </w:rPr>
      </w:pPr>
      <w:r w:rsidRPr="00A717FF">
        <w:rPr>
          <w:b/>
          <w:bCs/>
        </w:rPr>
        <w:t xml:space="preserve">            </w:t>
      </w:r>
      <w:r w:rsidR="00D73C7E">
        <w:rPr>
          <w:b/>
          <w:bCs/>
        </w:rPr>
        <w:t>2.</w:t>
      </w:r>
      <w:r w:rsidRPr="00A717FF">
        <w:rPr>
          <w:b/>
          <w:bCs/>
        </w:rPr>
        <w:t xml:space="preserve"> </w:t>
      </w:r>
      <w:r w:rsidR="006B6CEF" w:rsidRPr="00A717FF">
        <w:rPr>
          <w:b/>
          <w:bCs/>
          <w:highlight w:val="yellow"/>
        </w:rPr>
        <w:t>Models of Communication</w:t>
      </w:r>
    </w:p>
    <w:p w14:paraId="04A0002D" w14:textId="5E5B0287" w:rsidR="006B6CEF" w:rsidRPr="00A717FF" w:rsidRDefault="00D73C7E" w:rsidP="00A717FF">
      <w:pPr>
        <w:pStyle w:val="ListParagraph"/>
        <w:ind w:left="502"/>
      </w:pPr>
      <w:r w:rsidRPr="00D73C7E">
        <w:rPr>
          <w:b/>
          <w:bCs/>
        </w:rPr>
        <w:t>2</w:t>
      </w:r>
      <w:r w:rsidR="00A717FF" w:rsidRPr="00D73C7E">
        <w:rPr>
          <w:b/>
          <w:bCs/>
        </w:rPr>
        <w:t>.1</w:t>
      </w:r>
      <w:r w:rsidR="006B6CEF" w:rsidRPr="00A717FF">
        <w:t xml:space="preserve"> </w:t>
      </w:r>
      <w:r w:rsidR="006B6CEF" w:rsidRPr="00A717FF">
        <w:rPr>
          <w:u w:val="single"/>
        </w:rPr>
        <w:t>Shannon and Weaver (1</w:t>
      </w:r>
      <w:r w:rsidR="00CC7775" w:rsidRPr="00A717FF">
        <w:rPr>
          <w:u w:val="single"/>
        </w:rPr>
        <w:t>9</w:t>
      </w:r>
      <w:r w:rsidR="00EA60E8" w:rsidRPr="00A717FF">
        <w:rPr>
          <w:u w:val="single"/>
        </w:rPr>
        <w:t>48/49)</w:t>
      </w:r>
    </w:p>
    <w:p w14:paraId="731414B7" w14:textId="646BB5B3" w:rsidR="00CC7775" w:rsidRDefault="00CC7775" w:rsidP="00CC7775">
      <w:pPr>
        <w:pStyle w:val="ListParagraph"/>
        <w:ind w:left="405"/>
        <w:rPr>
          <w:i/>
          <w:iCs/>
        </w:rPr>
      </w:pPr>
    </w:p>
    <w:p w14:paraId="132692BC" w14:textId="098B47DE" w:rsidR="00CC7775" w:rsidRDefault="00CC7775" w:rsidP="00CC7775">
      <w:pPr>
        <w:pStyle w:val="ListParagraph"/>
        <w:ind w:left="405"/>
        <w:rPr>
          <w:i/>
          <w:iCs/>
        </w:rPr>
      </w:pPr>
      <w:r>
        <w:rPr>
          <w:i/>
          <w:iCs/>
        </w:rPr>
        <w:t>You must show that you understand the similarities and differences between the theories. For example:</w:t>
      </w:r>
    </w:p>
    <w:p w14:paraId="05FEAA21" w14:textId="73D8F4B9" w:rsidR="00D61B25" w:rsidRDefault="00CC7775" w:rsidP="00D61B25">
      <w:pPr>
        <w:pStyle w:val="ListParagraph"/>
        <w:ind w:left="405"/>
        <w:rPr>
          <w:i/>
          <w:iCs/>
        </w:rPr>
      </w:pPr>
      <w:r>
        <w:rPr>
          <w:i/>
          <w:iCs/>
        </w:rPr>
        <w:t>What are the important points of</w:t>
      </w:r>
      <w:r w:rsidR="00D61B25" w:rsidRPr="00D61B25">
        <w:rPr>
          <w:i/>
          <w:iCs/>
        </w:rPr>
        <w:t xml:space="preserve"> </w:t>
      </w:r>
      <w:r w:rsidR="00D61B25" w:rsidRPr="00D61B25">
        <w:rPr>
          <w:i/>
          <w:iCs/>
          <w:u w:val="single"/>
        </w:rPr>
        <w:t>Shannon and Weaver</w:t>
      </w:r>
      <w:r w:rsidR="00D94BC4">
        <w:rPr>
          <w:i/>
          <w:iCs/>
          <w:u w:val="single"/>
        </w:rPr>
        <w:t>?</w:t>
      </w:r>
    </w:p>
    <w:p w14:paraId="6530B86D" w14:textId="1904A13A" w:rsidR="00D94BC4" w:rsidRDefault="00D94BC4" w:rsidP="00CC7775">
      <w:pPr>
        <w:pStyle w:val="ListParagraph"/>
        <w:numPr>
          <w:ilvl w:val="0"/>
          <w:numId w:val="3"/>
        </w:numPr>
        <w:rPr>
          <w:i/>
          <w:iCs/>
        </w:rPr>
      </w:pPr>
      <w:r>
        <w:rPr>
          <w:i/>
          <w:iCs/>
        </w:rPr>
        <w:t xml:space="preserve">It is a linear theory </w:t>
      </w:r>
      <w:r w:rsidR="003D378A">
        <w:rPr>
          <w:i/>
          <w:iCs/>
        </w:rPr>
        <w:t>between a sender sending a message through an encoder which is decoded at the other end to make sense to the receiver</w:t>
      </w:r>
      <w:r>
        <w:rPr>
          <w:i/>
          <w:iCs/>
        </w:rPr>
        <w:t xml:space="preserve"> </w:t>
      </w:r>
      <w:r w:rsidR="00E714AF">
        <w:rPr>
          <w:i/>
          <w:iCs/>
        </w:rPr>
        <w:t>but noise could distort the message as in the case study ‘Maria and Pedro’ where the noise of the building site could have distorted Maria’s message</w:t>
      </w:r>
      <w:r w:rsidR="003D378A">
        <w:rPr>
          <w:i/>
          <w:iCs/>
        </w:rPr>
        <w:t xml:space="preserve"> and Pedro heard ‘kitchen’ instead of ‘chicken’.   </w:t>
      </w:r>
      <w:proofErr w:type="spellStart"/>
      <w:r w:rsidR="003D378A">
        <w:rPr>
          <w:i/>
          <w:iCs/>
        </w:rPr>
        <w:t>Sender_____Noise________Receiver</w:t>
      </w:r>
      <w:proofErr w:type="spellEnd"/>
    </w:p>
    <w:p w14:paraId="62C775F2" w14:textId="5DF1ED21" w:rsidR="003D378A" w:rsidRDefault="0069283D" w:rsidP="00CC7775">
      <w:pPr>
        <w:pStyle w:val="ListParagraph"/>
        <w:numPr>
          <w:ilvl w:val="0"/>
          <w:numId w:val="3"/>
        </w:numPr>
        <w:rPr>
          <w:i/>
          <w:iCs/>
        </w:rPr>
      </w:pPr>
      <w:r>
        <w:rPr>
          <w:i/>
          <w:iCs/>
        </w:rPr>
        <w:t xml:space="preserve">Given the time and situation, </w:t>
      </w:r>
      <w:r w:rsidR="003D378A">
        <w:rPr>
          <w:i/>
          <w:iCs/>
        </w:rPr>
        <w:t>S and M</w:t>
      </w:r>
      <w:r>
        <w:rPr>
          <w:i/>
          <w:iCs/>
        </w:rPr>
        <w:t xml:space="preserve"> were probably thinking of physical noise. </w:t>
      </w:r>
    </w:p>
    <w:p w14:paraId="16784070" w14:textId="34595966" w:rsidR="00CC7775" w:rsidRDefault="00D61B25" w:rsidP="00CC7775">
      <w:pPr>
        <w:pStyle w:val="ListParagraph"/>
        <w:numPr>
          <w:ilvl w:val="0"/>
          <w:numId w:val="3"/>
        </w:numPr>
        <w:rPr>
          <w:i/>
          <w:iCs/>
        </w:rPr>
      </w:pPr>
      <w:r>
        <w:rPr>
          <w:i/>
          <w:iCs/>
        </w:rPr>
        <w:t>Does the S/M model say how any misunderstanding could be avoided?</w:t>
      </w:r>
    </w:p>
    <w:p w14:paraId="449E33F3" w14:textId="09365D70" w:rsidR="00D61B25" w:rsidRDefault="003D378A" w:rsidP="00CC7775">
      <w:pPr>
        <w:pStyle w:val="ListParagraph"/>
        <w:numPr>
          <w:ilvl w:val="0"/>
          <w:numId w:val="3"/>
        </w:numPr>
        <w:rPr>
          <w:i/>
          <w:iCs/>
        </w:rPr>
      </w:pPr>
      <w:r>
        <w:rPr>
          <w:i/>
          <w:iCs/>
        </w:rPr>
        <w:t>Do you have a similar</w:t>
      </w:r>
      <w:r w:rsidR="00D61B25">
        <w:rPr>
          <w:i/>
          <w:iCs/>
        </w:rPr>
        <w:t xml:space="preserve"> example from your workplace?</w:t>
      </w:r>
    </w:p>
    <w:p w14:paraId="6193F241" w14:textId="7D680614" w:rsidR="00D94BC4" w:rsidRPr="00A717FF" w:rsidRDefault="00A717FF" w:rsidP="00D94BC4">
      <w:pPr>
        <w:ind w:left="405"/>
        <w:rPr>
          <w:u w:val="single"/>
        </w:rPr>
      </w:pPr>
      <w:r w:rsidRPr="00D73C7E">
        <w:rPr>
          <w:b/>
          <w:bCs/>
          <w:i/>
          <w:iCs/>
        </w:rPr>
        <w:t xml:space="preserve"> </w:t>
      </w:r>
      <w:proofErr w:type="gramStart"/>
      <w:r w:rsidR="00D73C7E" w:rsidRPr="00D73C7E">
        <w:rPr>
          <w:b/>
          <w:bCs/>
          <w:u w:val="single"/>
        </w:rPr>
        <w:t>2</w:t>
      </w:r>
      <w:r w:rsidRPr="00D73C7E">
        <w:rPr>
          <w:b/>
          <w:bCs/>
          <w:u w:val="single"/>
        </w:rPr>
        <w:t>.2</w:t>
      </w:r>
      <w:r w:rsidRPr="00A717FF">
        <w:rPr>
          <w:u w:val="single"/>
        </w:rPr>
        <w:t xml:space="preserve">  Schramm</w:t>
      </w:r>
      <w:proofErr w:type="gramEnd"/>
      <w:r w:rsidRPr="00A717FF">
        <w:rPr>
          <w:u w:val="single"/>
        </w:rPr>
        <w:t xml:space="preserve"> (1954)</w:t>
      </w:r>
    </w:p>
    <w:p w14:paraId="769846FC" w14:textId="77777777" w:rsidR="0069283D" w:rsidRPr="003C496A" w:rsidRDefault="00D94BC4" w:rsidP="00D94BC4">
      <w:pPr>
        <w:ind w:left="405"/>
      </w:pPr>
      <w:r w:rsidRPr="003C496A">
        <w:t xml:space="preserve">How </w:t>
      </w:r>
      <w:r w:rsidRPr="003C496A">
        <w:rPr>
          <w:u w:val="single"/>
        </w:rPr>
        <w:t>is Schramm’s</w:t>
      </w:r>
      <w:r w:rsidRPr="003C496A">
        <w:t xml:space="preserve"> Model different from S/M’s? </w:t>
      </w:r>
    </w:p>
    <w:p w14:paraId="65F6623F" w14:textId="75CC2ADF" w:rsidR="0069283D" w:rsidRPr="003C496A" w:rsidRDefault="0069283D" w:rsidP="0069283D">
      <w:pPr>
        <w:pStyle w:val="ListParagraph"/>
        <w:numPr>
          <w:ilvl w:val="0"/>
          <w:numId w:val="4"/>
        </w:numPr>
      </w:pPr>
      <w:r w:rsidRPr="003C496A">
        <w:t>It is circular. From Sender to receiver</w:t>
      </w:r>
      <w:r w:rsidR="00845DB3" w:rsidRPr="003C496A">
        <w:t>-</w:t>
      </w:r>
      <w:r w:rsidRPr="003C496A">
        <w:t xml:space="preserve"> </w:t>
      </w:r>
      <w:r w:rsidR="00845DB3" w:rsidRPr="003C496A">
        <w:t>b</w:t>
      </w:r>
      <w:r w:rsidRPr="003C496A">
        <w:t xml:space="preserve">ack to </w:t>
      </w:r>
      <w:r w:rsidR="00845DB3" w:rsidRPr="003C496A">
        <w:t>S</w:t>
      </w:r>
      <w:r w:rsidRPr="003C496A">
        <w:t>ender</w:t>
      </w:r>
    </w:p>
    <w:p w14:paraId="2BC7E32C" w14:textId="6C7390B0" w:rsidR="00D94BC4" w:rsidRPr="003C496A" w:rsidRDefault="00D94BC4" w:rsidP="0069283D">
      <w:pPr>
        <w:pStyle w:val="ListParagraph"/>
        <w:numPr>
          <w:ilvl w:val="0"/>
          <w:numId w:val="4"/>
        </w:numPr>
      </w:pPr>
      <w:r w:rsidRPr="003C496A">
        <w:t xml:space="preserve"> Simple description of the model - simple diagram.</w:t>
      </w:r>
      <w:r w:rsidR="0069283D" w:rsidRPr="003C496A">
        <w:t xml:space="preserve"> How could interference be avoided</w:t>
      </w:r>
      <w:r w:rsidR="00845DB3" w:rsidRPr="003C496A">
        <w:t>?</w:t>
      </w:r>
      <w:r w:rsidR="0069283D" w:rsidRPr="003C496A">
        <w:t xml:space="preserve"> </w:t>
      </w:r>
    </w:p>
    <w:p w14:paraId="4A412E28" w14:textId="4BB7C10D" w:rsidR="0069283D" w:rsidRPr="003C496A" w:rsidRDefault="0069283D" w:rsidP="0069283D">
      <w:pPr>
        <w:pStyle w:val="ListParagraph"/>
        <w:numPr>
          <w:ilvl w:val="0"/>
          <w:numId w:val="4"/>
        </w:numPr>
        <w:rPr>
          <w:b/>
          <w:bCs/>
        </w:rPr>
      </w:pPr>
      <w:r w:rsidRPr="003C496A">
        <w:rPr>
          <w:b/>
          <w:bCs/>
        </w:rPr>
        <w:t>Feedback.</w:t>
      </w:r>
      <w:r w:rsidR="003D378A" w:rsidRPr="003C496A">
        <w:rPr>
          <w:b/>
          <w:bCs/>
        </w:rPr>
        <w:t xml:space="preserve"> </w:t>
      </w:r>
      <w:r w:rsidR="003D378A" w:rsidRPr="003C496A">
        <w:t>Pedro could have phoned Maria to ask whether she really did mean ‘Kitchen’</w:t>
      </w:r>
      <w:r w:rsidR="00FC4A9F" w:rsidRPr="003C496A">
        <w:t>.</w:t>
      </w:r>
    </w:p>
    <w:p w14:paraId="6375FC11" w14:textId="40540B0B" w:rsidR="00A717FF" w:rsidRPr="003C496A" w:rsidRDefault="00A717FF" w:rsidP="00A717FF">
      <w:pPr>
        <w:pStyle w:val="ListParagraph"/>
        <w:ind w:left="765"/>
        <w:rPr>
          <w:b/>
          <w:bCs/>
        </w:rPr>
      </w:pPr>
    </w:p>
    <w:p w14:paraId="733869ED" w14:textId="77777777" w:rsidR="00A717FF" w:rsidRPr="003D378A" w:rsidRDefault="00A717FF" w:rsidP="00A717FF">
      <w:pPr>
        <w:pStyle w:val="ListParagraph"/>
        <w:ind w:left="765"/>
        <w:rPr>
          <w:b/>
          <w:bCs/>
          <w:i/>
          <w:iCs/>
        </w:rPr>
      </w:pPr>
    </w:p>
    <w:p w14:paraId="66915F18" w14:textId="0A84A18F" w:rsidR="00B716CD" w:rsidRPr="00A717FF" w:rsidRDefault="00D73C7E" w:rsidP="00A717FF">
      <w:pPr>
        <w:pStyle w:val="ListParagraph"/>
        <w:ind w:left="360"/>
        <w:rPr>
          <w:u w:val="single"/>
        </w:rPr>
      </w:pPr>
      <w:proofErr w:type="gramStart"/>
      <w:r w:rsidRPr="006A4E65">
        <w:rPr>
          <w:b/>
          <w:bCs/>
          <w:u w:val="single"/>
        </w:rPr>
        <w:t>2</w:t>
      </w:r>
      <w:r w:rsidR="00A717FF" w:rsidRPr="006A4E65">
        <w:rPr>
          <w:b/>
          <w:bCs/>
          <w:u w:val="single"/>
        </w:rPr>
        <w:t>.3</w:t>
      </w:r>
      <w:r w:rsidR="00A717FF" w:rsidRPr="00A717FF">
        <w:rPr>
          <w:u w:val="single"/>
        </w:rPr>
        <w:t xml:space="preserve">  Berlo</w:t>
      </w:r>
      <w:proofErr w:type="gramEnd"/>
      <w:r w:rsidR="00A717FF" w:rsidRPr="00A717FF">
        <w:rPr>
          <w:u w:val="single"/>
        </w:rPr>
        <w:t xml:space="preserve"> (1964)</w:t>
      </w:r>
    </w:p>
    <w:p w14:paraId="41266987" w14:textId="77777777" w:rsidR="00A717FF" w:rsidRPr="00A717FF" w:rsidRDefault="00A717FF" w:rsidP="00A717FF">
      <w:pPr>
        <w:pStyle w:val="ListParagraph"/>
        <w:ind w:left="1080"/>
        <w:rPr>
          <w:b/>
          <w:bCs/>
          <w:u w:val="single"/>
        </w:rPr>
      </w:pPr>
    </w:p>
    <w:p w14:paraId="3B39BF34" w14:textId="1BA20C6E" w:rsidR="00D54262" w:rsidRPr="00D54262" w:rsidRDefault="00B02C25" w:rsidP="00DA688E">
      <w:pPr>
        <w:pStyle w:val="NormalWeb"/>
        <w:spacing w:before="0" w:beforeAutospacing="0" w:after="360" w:afterAutospacing="0"/>
        <w:rPr>
          <w:rFonts w:ascii="&amp;quot" w:hAnsi="&amp;quot"/>
          <w:color w:val="212121"/>
          <w:sz w:val="22"/>
          <w:szCs w:val="22"/>
        </w:rPr>
      </w:pPr>
      <w:r w:rsidRPr="00C91DBE">
        <w:rPr>
          <w:i/>
          <w:iCs/>
          <w:sz w:val="22"/>
          <w:szCs w:val="22"/>
        </w:rPr>
        <w:t xml:space="preserve">Berlo’s SMCR model is </w:t>
      </w:r>
      <w:proofErr w:type="gramStart"/>
      <w:r w:rsidRPr="00C91DBE">
        <w:rPr>
          <w:i/>
          <w:iCs/>
          <w:sz w:val="22"/>
          <w:szCs w:val="22"/>
        </w:rPr>
        <w:t>similar</w:t>
      </w:r>
      <w:r w:rsidR="00B716CD" w:rsidRPr="00C91DBE">
        <w:rPr>
          <w:i/>
          <w:iCs/>
          <w:sz w:val="22"/>
          <w:szCs w:val="22"/>
        </w:rPr>
        <w:t xml:space="preserve"> to</w:t>
      </w:r>
      <w:proofErr w:type="gramEnd"/>
      <w:r w:rsidR="00B716CD" w:rsidRPr="00C91DBE">
        <w:rPr>
          <w:i/>
          <w:iCs/>
          <w:sz w:val="22"/>
          <w:szCs w:val="22"/>
        </w:rPr>
        <w:t xml:space="preserve"> the others but, like Shannon and Weaver, it is linear and without feedback.</w:t>
      </w:r>
      <w:r w:rsidR="00845DB3">
        <w:rPr>
          <w:i/>
          <w:iCs/>
          <w:sz w:val="22"/>
          <w:szCs w:val="22"/>
        </w:rPr>
        <w:t xml:space="preserve"> </w:t>
      </w:r>
      <w:r w:rsidR="00B716CD" w:rsidRPr="00C91DBE">
        <w:rPr>
          <w:i/>
          <w:iCs/>
          <w:sz w:val="22"/>
          <w:szCs w:val="22"/>
        </w:rPr>
        <w:t>Interference or</w:t>
      </w:r>
      <w:r w:rsidRPr="00C91DBE">
        <w:rPr>
          <w:i/>
          <w:iCs/>
          <w:sz w:val="22"/>
          <w:szCs w:val="22"/>
        </w:rPr>
        <w:t xml:space="preserve"> ‘noise’- might be caused </w:t>
      </w:r>
      <w:r w:rsidR="00AD6C72" w:rsidRPr="00C91DBE">
        <w:rPr>
          <w:i/>
          <w:iCs/>
          <w:sz w:val="22"/>
          <w:szCs w:val="22"/>
        </w:rPr>
        <w:t>after</w:t>
      </w:r>
      <w:r w:rsidR="00AD6C72" w:rsidRPr="00C91DBE">
        <w:rPr>
          <w:rFonts w:ascii="&amp;quot" w:hAnsi="&amp;quot"/>
          <w:color w:val="212121"/>
          <w:sz w:val="22"/>
          <w:szCs w:val="22"/>
        </w:rPr>
        <w:t xml:space="preserve"> the message is sent. This noise disrupts the message and causes the receiver to only partially receive the message or not at all. </w:t>
      </w:r>
      <w:r w:rsidR="00D54262" w:rsidRPr="00D54262">
        <w:rPr>
          <w:rFonts w:ascii="&amp;quot" w:hAnsi="&amp;quot"/>
          <w:color w:val="212121"/>
          <w:sz w:val="22"/>
          <w:szCs w:val="22"/>
        </w:rPr>
        <w:t>Factors that may influence the sender are also applicable to the receiver.</w:t>
      </w:r>
      <w:r w:rsidR="00DA688E" w:rsidRPr="00C91DBE">
        <w:rPr>
          <w:rFonts w:ascii="&amp;quot" w:hAnsi="&amp;quot"/>
          <w:color w:val="212121"/>
          <w:sz w:val="22"/>
          <w:szCs w:val="22"/>
        </w:rPr>
        <w:t xml:space="preserve"> </w:t>
      </w:r>
      <w:r w:rsidR="00DA688E" w:rsidRPr="00C91DBE">
        <w:rPr>
          <w:rFonts w:ascii="&amp;quot" w:hAnsi="&amp;quot"/>
          <w:b/>
          <w:bCs/>
          <w:color w:val="212121"/>
          <w:sz w:val="22"/>
          <w:szCs w:val="22"/>
        </w:rPr>
        <w:t>External</w:t>
      </w:r>
      <w:r w:rsidR="00DA688E" w:rsidRPr="00C91DBE">
        <w:rPr>
          <w:rFonts w:ascii="&amp;quot" w:hAnsi="&amp;quot"/>
          <w:color w:val="212121"/>
          <w:sz w:val="22"/>
          <w:szCs w:val="22"/>
        </w:rPr>
        <w:t xml:space="preserve"> noise, like </w:t>
      </w:r>
      <w:r w:rsidR="00845DB3">
        <w:rPr>
          <w:rFonts w:ascii="&amp;quot" w:hAnsi="&amp;quot"/>
          <w:color w:val="212121"/>
          <w:sz w:val="22"/>
          <w:szCs w:val="22"/>
        </w:rPr>
        <w:t xml:space="preserve">in </w:t>
      </w:r>
      <w:r w:rsidR="00DA688E" w:rsidRPr="00C91DBE">
        <w:rPr>
          <w:rFonts w:ascii="&amp;quot" w:hAnsi="&amp;quot"/>
          <w:color w:val="212121"/>
          <w:sz w:val="22"/>
          <w:szCs w:val="22"/>
        </w:rPr>
        <w:t xml:space="preserve">Shannon and Weaver’s model, may be caused by background noise during a phone call, for example. </w:t>
      </w:r>
      <w:r w:rsidR="00AD6C72" w:rsidRPr="00C91DBE">
        <w:rPr>
          <w:rFonts w:ascii="&amp;quot" w:hAnsi="&amp;quot"/>
          <w:b/>
          <w:bCs/>
          <w:color w:val="212121"/>
          <w:sz w:val="22"/>
          <w:szCs w:val="22"/>
        </w:rPr>
        <w:t>Internal</w:t>
      </w:r>
      <w:r w:rsidR="00AD6C72" w:rsidRPr="00C91DBE">
        <w:rPr>
          <w:rFonts w:ascii="&amp;quot" w:hAnsi="&amp;quot"/>
          <w:color w:val="212121"/>
          <w:sz w:val="22"/>
          <w:szCs w:val="22"/>
        </w:rPr>
        <w:t xml:space="preserve"> noise </w:t>
      </w:r>
      <w:r w:rsidR="00DA688E" w:rsidRPr="00C91DBE">
        <w:rPr>
          <w:rFonts w:ascii="&amp;quot" w:hAnsi="&amp;quot"/>
          <w:color w:val="212121"/>
          <w:sz w:val="22"/>
          <w:szCs w:val="22"/>
        </w:rPr>
        <w:t xml:space="preserve">might be caused by differences </w:t>
      </w:r>
      <w:r w:rsidR="00845DB3">
        <w:rPr>
          <w:rFonts w:ascii="&amp;quot" w:hAnsi="&amp;quot"/>
          <w:color w:val="212121"/>
          <w:sz w:val="22"/>
          <w:szCs w:val="22"/>
        </w:rPr>
        <w:t xml:space="preserve">between sender and listener </w:t>
      </w:r>
      <w:r w:rsidR="00DA688E" w:rsidRPr="00C91DBE">
        <w:rPr>
          <w:rFonts w:ascii="&amp;quot" w:hAnsi="&amp;quot"/>
          <w:color w:val="212121"/>
          <w:sz w:val="22"/>
          <w:szCs w:val="22"/>
        </w:rPr>
        <w:t>in:</w:t>
      </w:r>
    </w:p>
    <w:p w14:paraId="22CDDFF7" w14:textId="780D0E36" w:rsidR="00D54262" w:rsidRPr="00D54262" w:rsidRDefault="00D54262" w:rsidP="00E174BE">
      <w:pPr>
        <w:tabs>
          <w:tab w:val="left" w:pos="10019"/>
        </w:tabs>
        <w:spacing w:after="240" w:line="240" w:lineRule="auto"/>
        <w:outlineLvl w:val="3"/>
        <w:rPr>
          <w:rFonts w:ascii="&amp;quot" w:eastAsia="Times New Roman" w:hAnsi="&amp;quot" w:cs="Times New Roman"/>
          <w:color w:val="212121"/>
          <w:lang w:eastAsia="en-GB"/>
        </w:rPr>
      </w:pPr>
      <w:r w:rsidRPr="00D54262">
        <w:rPr>
          <w:rFonts w:ascii="&amp;quot" w:eastAsia="Times New Roman" w:hAnsi="&amp;quot" w:cs="Times New Roman"/>
          <w:color w:val="212121"/>
          <w:u w:val="single"/>
          <w:lang w:eastAsia="en-GB"/>
        </w:rPr>
        <w:t>Communication skills</w:t>
      </w:r>
      <w:r w:rsidR="00E174BE">
        <w:rPr>
          <w:rFonts w:ascii="&amp;quot" w:eastAsia="Times New Roman" w:hAnsi="&amp;quot" w:cs="Times New Roman"/>
          <w:i/>
          <w:iCs/>
          <w:color w:val="212121"/>
          <w:lang w:eastAsia="en-GB"/>
        </w:rPr>
        <w:t xml:space="preserve">: </w:t>
      </w:r>
      <w:r w:rsidRPr="00D54262">
        <w:rPr>
          <w:rFonts w:ascii="&amp;quot" w:eastAsia="Times New Roman" w:hAnsi="&amp;quot" w:cs="Times New Roman"/>
          <w:color w:val="212121"/>
          <w:lang w:eastAsia="en-GB"/>
        </w:rPr>
        <w:t>reading, listening, speaking</w:t>
      </w:r>
      <w:r w:rsidR="00DA688E" w:rsidRPr="00C91DBE">
        <w:rPr>
          <w:rFonts w:ascii="&amp;quot" w:eastAsia="Times New Roman" w:hAnsi="&amp;quot" w:cs="Times New Roman"/>
          <w:color w:val="212121"/>
          <w:lang w:eastAsia="en-GB"/>
        </w:rPr>
        <w:t>. Language differences.</w:t>
      </w:r>
    </w:p>
    <w:p w14:paraId="11BA5C3A" w14:textId="2FE4CCBC" w:rsidR="00D54262" w:rsidRPr="00D54262" w:rsidRDefault="00D54262" w:rsidP="00E174BE">
      <w:pPr>
        <w:spacing w:after="240" w:line="240" w:lineRule="auto"/>
        <w:outlineLvl w:val="3"/>
        <w:rPr>
          <w:rFonts w:ascii="&amp;quot" w:eastAsia="Times New Roman" w:hAnsi="&amp;quot" w:cs="Times New Roman"/>
          <w:color w:val="212121"/>
          <w:lang w:eastAsia="en-GB"/>
        </w:rPr>
      </w:pPr>
      <w:r w:rsidRPr="00D54262">
        <w:rPr>
          <w:rFonts w:ascii="&amp;quot" w:eastAsia="Times New Roman" w:hAnsi="&amp;quot" w:cs="Times New Roman"/>
          <w:color w:val="212121"/>
          <w:u w:val="single"/>
          <w:lang w:eastAsia="en-GB"/>
        </w:rPr>
        <w:t>Attitude</w:t>
      </w:r>
      <w:r w:rsidR="00E174BE">
        <w:rPr>
          <w:rFonts w:ascii="&amp;quot" w:eastAsia="Times New Roman" w:hAnsi="&amp;quot" w:cs="Times New Roman"/>
          <w:color w:val="212121"/>
          <w:lang w:eastAsia="en-GB"/>
        </w:rPr>
        <w:t xml:space="preserve">: </w:t>
      </w:r>
      <w:r w:rsidR="00DA688E" w:rsidRPr="00C91DBE">
        <w:rPr>
          <w:rFonts w:ascii="&amp;quot" w:eastAsia="Times New Roman" w:hAnsi="&amp;quot" w:cs="Times New Roman"/>
          <w:color w:val="212121"/>
          <w:lang w:eastAsia="en-GB"/>
        </w:rPr>
        <w:t>Bored, not listening, assuming things</w:t>
      </w:r>
      <w:r w:rsidRPr="00D54262">
        <w:rPr>
          <w:rFonts w:ascii="&amp;quot" w:eastAsia="Times New Roman" w:hAnsi="&amp;quot" w:cs="Times New Roman"/>
          <w:color w:val="212121"/>
          <w:lang w:eastAsia="en-GB"/>
        </w:rPr>
        <w:t>.</w:t>
      </w:r>
    </w:p>
    <w:p w14:paraId="459A412B" w14:textId="6A150BA0" w:rsidR="00AD6C72" w:rsidRPr="00C91DBE" w:rsidRDefault="00D54262" w:rsidP="00DA688E">
      <w:pPr>
        <w:spacing w:after="240" w:line="240" w:lineRule="auto"/>
        <w:outlineLvl w:val="3"/>
        <w:rPr>
          <w:rFonts w:ascii="&amp;quot" w:hAnsi="&amp;quot"/>
          <w:color w:val="212121"/>
        </w:rPr>
      </w:pPr>
      <w:r w:rsidRPr="00D54262">
        <w:rPr>
          <w:rFonts w:ascii="&amp;quot" w:eastAsia="Times New Roman" w:hAnsi="&amp;quot" w:cs="Times New Roman"/>
          <w:color w:val="212121"/>
          <w:u w:val="single"/>
          <w:lang w:eastAsia="en-GB"/>
        </w:rPr>
        <w:t>Knowledge</w:t>
      </w:r>
      <w:r w:rsidR="00E174BE">
        <w:rPr>
          <w:rFonts w:ascii="&amp;quot" w:eastAsia="Times New Roman" w:hAnsi="&amp;quot" w:cs="Times New Roman"/>
          <w:color w:val="212121"/>
          <w:lang w:eastAsia="en-GB"/>
        </w:rPr>
        <w:t xml:space="preserve">: </w:t>
      </w:r>
      <w:r w:rsidR="00DA688E" w:rsidRPr="00C91DBE">
        <w:rPr>
          <w:rFonts w:ascii="&amp;quot" w:eastAsia="Times New Roman" w:hAnsi="&amp;quot" w:cs="Times New Roman"/>
          <w:b/>
          <w:bCs/>
          <w:color w:val="212121"/>
          <w:lang w:eastAsia="en-GB"/>
        </w:rPr>
        <w:t xml:space="preserve"> </w:t>
      </w:r>
      <w:r w:rsidR="00DA688E" w:rsidRPr="00C91DBE">
        <w:rPr>
          <w:rFonts w:ascii="&amp;quot" w:eastAsia="Times New Roman" w:hAnsi="&amp;quot" w:cs="Times New Roman"/>
          <w:color w:val="212121"/>
          <w:lang w:eastAsia="en-GB"/>
        </w:rPr>
        <w:t xml:space="preserve">differences between sender and receiver which might result </w:t>
      </w:r>
      <w:r w:rsidR="00E174BE">
        <w:rPr>
          <w:rFonts w:ascii="&amp;quot" w:eastAsia="Times New Roman" w:hAnsi="&amp;quot" w:cs="Times New Roman"/>
          <w:color w:val="212121"/>
          <w:lang w:eastAsia="en-GB"/>
        </w:rPr>
        <w:t xml:space="preserve">in </w:t>
      </w:r>
      <w:r w:rsidR="00DA688E" w:rsidRPr="00C91DBE">
        <w:rPr>
          <w:rFonts w:ascii="&amp;quot" w:eastAsia="Times New Roman" w:hAnsi="&amp;quot" w:cs="Times New Roman"/>
          <w:color w:val="212121"/>
          <w:lang w:eastAsia="en-GB"/>
        </w:rPr>
        <w:t xml:space="preserve">language which the receiver does not understand </w:t>
      </w:r>
      <w:proofErr w:type="spellStart"/>
      <w:proofErr w:type="gramStart"/>
      <w:r w:rsidR="00DA688E" w:rsidRPr="00C91DBE">
        <w:rPr>
          <w:rFonts w:ascii="&amp;quot" w:eastAsia="Times New Roman" w:hAnsi="&amp;quot" w:cs="Times New Roman"/>
          <w:color w:val="212121"/>
          <w:lang w:eastAsia="en-GB"/>
        </w:rPr>
        <w:t>e.g,</w:t>
      </w:r>
      <w:r w:rsidR="00AD6C72" w:rsidRPr="00C91DBE">
        <w:rPr>
          <w:rFonts w:ascii="&amp;quot" w:hAnsi="&amp;quot"/>
          <w:color w:val="212121"/>
        </w:rPr>
        <w:t>if</w:t>
      </w:r>
      <w:proofErr w:type="spellEnd"/>
      <w:proofErr w:type="gramEnd"/>
      <w:r w:rsidR="00AD6C72" w:rsidRPr="00C91DBE">
        <w:rPr>
          <w:rFonts w:ascii="&amp;quot" w:hAnsi="&amp;quot"/>
          <w:color w:val="212121"/>
        </w:rPr>
        <w:t xml:space="preserve"> sender uses difficult words, which makes it difficult for the receiver to understand the message.</w:t>
      </w:r>
      <w:r w:rsidR="00E174BE">
        <w:rPr>
          <w:rFonts w:ascii="&amp;quot" w:hAnsi="&amp;quot"/>
          <w:color w:val="212121"/>
        </w:rPr>
        <w:t xml:space="preserve"> </w:t>
      </w:r>
    </w:p>
    <w:p w14:paraId="60E33E8F" w14:textId="634ED809" w:rsidR="00B02C25" w:rsidRPr="00C91DBE" w:rsidRDefault="00B02C25" w:rsidP="00D94BC4">
      <w:pPr>
        <w:ind w:left="405"/>
        <w:rPr>
          <w:i/>
          <w:iCs/>
        </w:rPr>
      </w:pPr>
    </w:p>
    <w:p w14:paraId="239A68ED" w14:textId="4AD75A6F" w:rsidR="00D94BC4" w:rsidRPr="00C91DBE" w:rsidRDefault="00C91DBE" w:rsidP="00D94BC4">
      <w:pPr>
        <w:ind w:left="405"/>
        <w:rPr>
          <w:i/>
          <w:iCs/>
        </w:rPr>
      </w:pPr>
      <w:r w:rsidRPr="00C91DBE">
        <w:rPr>
          <w:i/>
          <w:iCs/>
        </w:rPr>
        <w:t>Case study?</w:t>
      </w:r>
    </w:p>
    <w:p w14:paraId="3744784A" w14:textId="1637FDA8" w:rsidR="00E174BE" w:rsidRDefault="00E174BE">
      <w:pPr>
        <w:ind w:left="405"/>
        <w:rPr>
          <w:i/>
          <w:iCs/>
        </w:rPr>
      </w:pPr>
      <w:r>
        <w:rPr>
          <w:i/>
          <w:iCs/>
        </w:rPr>
        <w:t>Workplace examples?</w:t>
      </w:r>
    </w:p>
    <w:p w14:paraId="7D0ACD2D" w14:textId="226E2B90" w:rsidR="00E174BE" w:rsidRDefault="00E174BE">
      <w:pPr>
        <w:ind w:left="405"/>
        <w:rPr>
          <w:i/>
          <w:iCs/>
        </w:rPr>
      </w:pPr>
    </w:p>
    <w:p w14:paraId="778A02A9" w14:textId="49F6C0BB" w:rsidR="00E174BE" w:rsidRDefault="006A4E65">
      <w:pPr>
        <w:ind w:left="405"/>
        <w:rPr>
          <w:b/>
          <w:bCs/>
        </w:rPr>
      </w:pPr>
      <w:r>
        <w:rPr>
          <w:b/>
          <w:bCs/>
          <w:highlight w:val="yellow"/>
        </w:rPr>
        <w:t xml:space="preserve">3.0 </w:t>
      </w:r>
      <w:r w:rsidR="00E174BE" w:rsidRPr="00F6742F">
        <w:rPr>
          <w:b/>
          <w:bCs/>
          <w:highlight w:val="yellow"/>
        </w:rPr>
        <w:t>COMMUNICATION SKILLS</w:t>
      </w:r>
    </w:p>
    <w:p w14:paraId="38548924" w14:textId="36151B72" w:rsidR="00E174BE" w:rsidRDefault="006A4E65">
      <w:pPr>
        <w:ind w:left="405"/>
        <w:rPr>
          <w:b/>
          <w:bCs/>
        </w:rPr>
      </w:pPr>
      <w:r>
        <w:rPr>
          <w:b/>
          <w:bCs/>
        </w:rPr>
        <w:t xml:space="preserve">3.1 </w:t>
      </w:r>
      <w:r w:rsidR="00E174BE">
        <w:rPr>
          <w:b/>
          <w:bCs/>
        </w:rPr>
        <w:t>Verbal – spoken and written</w:t>
      </w:r>
      <w:r w:rsidR="0093453B">
        <w:rPr>
          <w:b/>
          <w:bCs/>
        </w:rPr>
        <w:t xml:space="preserve">, choice of words, </w:t>
      </w:r>
      <w:proofErr w:type="gramStart"/>
      <w:r w:rsidR="0093453B">
        <w:rPr>
          <w:b/>
          <w:bCs/>
        </w:rPr>
        <w:t>tone</w:t>
      </w:r>
      <w:proofErr w:type="gramEnd"/>
      <w:r w:rsidR="0093453B">
        <w:rPr>
          <w:b/>
          <w:bCs/>
        </w:rPr>
        <w:t xml:space="preserve"> and pitch.</w:t>
      </w:r>
    </w:p>
    <w:p w14:paraId="3F4C7121" w14:textId="64290969" w:rsidR="00E174BE" w:rsidRDefault="006A4E65">
      <w:pPr>
        <w:ind w:left="405"/>
        <w:rPr>
          <w:b/>
          <w:bCs/>
        </w:rPr>
      </w:pPr>
      <w:r>
        <w:rPr>
          <w:b/>
          <w:bCs/>
        </w:rPr>
        <w:t xml:space="preserve">3.2 </w:t>
      </w:r>
      <w:r w:rsidR="00E174BE">
        <w:rPr>
          <w:b/>
          <w:bCs/>
        </w:rPr>
        <w:t xml:space="preserve">Non-Verbal </w:t>
      </w:r>
      <w:r w:rsidR="0093453B">
        <w:rPr>
          <w:b/>
          <w:bCs/>
        </w:rPr>
        <w:t>–</w:t>
      </w:r>
      <w:r w:rsidR="00E174BE">
        <w:rPr>
          <w:b/>
          <w:bCs/>
        </w:rPr>
        <w:t xml:space="preserve"> </w:t>
      </w:r>
      <w:r w:rsidR="0093453B">
        <w:rPr>
          <w:b/>
          <w:bCs/>
        </w:rPr>
        <w:t>Body language, facial expressions, gestures.</w:t>
      </w:r>
    </w:p>
    <w:p w14:paraId="1240FEF0" w14:textId="1BD8F21F" w:rsidR="00F6742F" w:rsidRDefault="006A4E65">
      <w:pPr>
        <w:ind w:left="405"/>
        <w:rPr>
          <w:b/>
          <w:bCs/>
        </w:rPr>
      </w:pPr>
      <w:r>
        <w:rPr>
          <w:b/>
          <w:bCs/>
        </w:rPr>
        <w:t xml:space="preserve">3.3 Listening - </w:t>
      </w:r>
      <w:r w:rsidR="006A6334">
        <w:rPr>
          <w:b/>
          <w:bCs/>
        </w:rPr>
        <w:t>Active</w:t>
      </w:r>
      <w:r w:rsidR="0093453B">
        <w:rPr>
          <w:b/>
          <w:bCs/>
        </w:rPr>
        <w:t xml:space="preserve"> Listening - paying attention and not doing other things like reading your phone, </w:t>
      </w:r>
      <w:r w:rsidR="00F6742F">
        <w:rPr>
          <w:b/>
          <w:bCs/>
        </w:rPr>
        <w:t xml:space="preserve">filing your nails, </w:t>
      </w:r>
      <w:r w:rsidR="0093453B">
        <w:rPr>
          <w:b/>
          <w:bCs/>
        </w:rPr>
        <w:t xml:space="preserve">assuming what the other person is </w:t>
      </w:r>
      <w:r w:rsidR="00F6742F">
        <w:rPr>
          <w:b/>
          <w:bCs/>
        </w:rPr>
        <w:t>going to say</w:t>
      </w:r>
      <w:r w:rsidR="006A6334">
        <w:rPr>
          <w:b/>
          <w:bCs/>
        </w:rPr>
        <w:t xml:space="preserve"> or completing their sentences.</w:t>
      </w:r>
    </w:p>
    <w:p w14:paraId="21C751E4" w14:textId="4607E77D" w:rsidR="0093453B" w:rsidRDefault="0093453B">
      <w:pPr>
        <w:ind w:left="405"/>
        <w:rPr>
          <w:b/>
          <w:bCs/>
        </w:rPr>
      </w:pPr>
      <w:r>
        <w:rPr>
          <w:b/>
          <w:bCs/>
        </w:rPr>
        <w:t xml:space="preserve">Empathetic listening </w:t>
      </w:r>
      <w:r w:rsidR="00F6742F">
        <w:rPr>
          <w:b/>
          <w:bCs/>
        </w:rPr>
        <w:t>–</w:t>
      </w:r>
      <w:r>
        <w:rPr>
          <w:b/>
          <w:bCs/>
        </w:rPr>
        <w:t xml:space="preserve"> </w:t>
      </w:r>
      <w:r w:rsidR="00F6742F">
        <w:rPr>
          <w:b/>
          <w:bCs/>
        </w:rPr>
        <w:t>listening and trying to put yourself in the speaker’s shoes.</w:t>
      </w:r>
    </w:p>
    <w:p w14:paraId="03F0D0B6" w14:textId="77777777" w:rsidR="003D1670" w:rsidRDefault="00F6742F">
      <w:pPr>
        <w:ind w:left="405"/>
        <w:rPr>
          <w:b/>
          <w:bCs/>
          <w:i/>
          <w:iCs/>
          <w:color w:val="FF0000"/>
          <w:u w:val="single"/>
        </w:rPr>
      </w:pPr>
      <w:r w:rsidRPr="00F6742F">
        <w:rPr>
          <w:b/>
          <w:bCs/>
          <w:i/>
          <w:iCs/>
          <w:color w:val="FF0000"/>
        </w:rPr>
        <w:t>Give examples from your workplace or Case Studies done</w:t>
      </w:r>
      <w:r w:rsidR="003D1670">
        <w:rPr>
          <w:b/>
          <w:bCs/>
          <w:i/>
          <w:iCs/>
          <w:color w:val="FF0000"/>
        </w:rPr>
        <w:t xml:space="preserve"> </w:t>
      </w:r>
      <w:r w:rsidR="003D1670" w:rsidRPr="003D1670">
        <w:rPr>
          <w:b/>
          <w:bCs/>
          <w:i/>
          <w:iCs/>
          <w:color w:val="FF0000"/>
          <w:u w:val="single"/>
        </w:rPr>
        <w:t>and refer to theory from literary sources</w:t>
      </w:r>
      <w:r w:rsidR="003D1670">
        <w:rPr>
          <w:b/>
          <w:bCs/>
          <w:i/>
          <w:iCs/>
          <w:color w:val="FF0000"/>
          <w:u w:val="single"/>
        </w:rPr>
        <w:t>.</w:t>
      </w:r>
    </w:p>
    <w:p w14:paraId="374C0B6A" w14:textId="77777777" w:rsidR="003D1670" w:rsidRDefault="003D1670">
      <w:pPr>
        <w:ind w:left="405"/>
        <w:rPr>
          <w:b/>
          <w:bCs/>
          <w:i/>
          <w:iCs/>
        </w:rPr>
      </w:pPr>
      <w:r w:rsidRPr="003D1670">
        <w:rPr>
          <w:b/>
          <w:bCs/>
          <w:i/>
          <w:iCs/>
        </w:rPr>
        <w:t>For example</w:t>
      </w:r>
      <w:r>
        <w:rPr>
          <w:b/>
          <w:bCs/>
          <w:i/>
          <w:iCs/>
        </w:rPr>
        <w:t xml:space="preserve">: </w:t>
      </w:r>
    </w:p>
    <w:p w14:paraId="2A71C9B8" w14:textId="74C79CC4" w:rsidR="0093453B" w:rsidRDefault="0093453B">
      <w:pPr>
        <w:ind w:left="405"/>
        <w:rPr>
          <w:i/>
          <w:iCs/>
        </w:rPr>
      </w:pPr>
      <w:r w:rsidRPr="003D1670">
        <w:rPr>
          <w:b/>
          <w:bCs/>
          <w:i/>
          <w:iCs/>
          <w:u w:val="single"/>
        </w:rPr>
        <w:t xml:space="preserve"> </w:t>
      </w:r>
      <w:r w:rsidR="003D1670" w:rsidRPr="003D1670">
        <w:rPr>
          <w:i/>
          <w:iCs/>
        </w:rPr>
        <w:t>Robinson and Robinson (1982) observed that many factors can lead to a listener’s inability to understand what a speaker means.</w:t>
      </w:r>
      <w:r w:rsidR="003D1670">
        <w:rPr>
          <w:i/>
          <w:iCs/>
        </w:rPr>
        <w:t xml:space="preserve"> At my workplace, for example,</w:t>
      </w:r>
      <w:r w:rsidR="006D1A91">
        <w:rPr>
          <w:i/>
          <w:iCs/>
        </w:rPr>
        <w:t xml:space="preserve"> the supervisor calls a meeting of all staff in the morning and tells them what they </w:t>
      </w:r>
      <w:proofErr w:type="gramStart"/>
      <w:r w:rsidR="006D1A91">
        <w:rPr>
          <w:i/>
          <w:iCs/>
        </w:rPr>
        <w:t>have to</w:t>
      </w:r>
      <w:proofErr w:type="gramEnd"/>
      <w:r w:rsidR="006D1A91">
        <w:rPr>
          <w:i/>
          <w:iCs/>
        </w:rPr>
        <w:t xml:space="preserve"> do for the day. She is English and speaks very quickly to us, who are mainly foreigners and do not understand her. When she is finished speaking, she leaves the room and a lot of confused nurses. We do not get to ask for clarification, which could be dangerous because one of our duties is to give medication to the patients and we need clear instructions. </w:t>
      </w:r>
      <w:r w:rsidR="00A445D3">
        <w:rPr>
          <w:i/>
          <w:iCs/>
        </w:rPr>
        <w:t>In the case of Maria and Pedro, the confusion could have been avoided if there was feedback. Similarly, our supervisor should ask us if we understand what she had said. This will avoid confusion and accidents.</w:t>
      </w:r>
    </w:p>
    <w:p w14:paraId="28D5F5C1" w14:textId="2F2667EE" w:rsidR="00845DB3" w:rsidRPr="006A4E65" w:rsidRDefault="00D73C7E" w:rsidP="006A4E65">
      <w:pPr>
        <w:pStyle w:val="ListParagraph"/>
        <w:numPr>
          <w:ilvl w:val="0"/>
          <w:numId w:val="4"/>
        </w:numPr>
        <w:rPr>
          <w:b/>
          <w:bCs/>
        </w:rPr>
      </w:pPr>
      <w:r w:rsidRPr="006A4E65">
        <w:rPr>
          <w:b/>
          <w:bCs/>
          <w:highlight w:val="yellow"/>
        </w:rPr>
        <w:t>THE ADVANTAGES and DISADVANTAGES of Communication TECHNOLOGY</w:t>
      </w:r>
    </w:p>
    <w:p w14:paraId="796F7EDE" w14:textId="5C8C91CD" w:rsidR="00845DB3" w:rsidRDefault="00845DB3">
      <w:pPr>
        <w:ind w:left="405"/>
        <w:rPr>
          <w:b/>
          <w:bCs/>
        </w:rPr>
      </w:pPr>
      <w:r w:rsidRPr="00845DB3">
        <w:rPr>
          <w:b/>
          <w:bCs/>
          <w:highlight w:val="yellow"/>
        </w:rPr>
        <w:lastRenderedPageBreak/>
        <w:t>CONCLUSION</w:t>
      </w:r>
    </w:p>
    <w:p w14:paraId="17C24E4D" w14:textId="144297DF" w:rsidR="006A4E65" w:rsidRDefault="006A4E65">
      <w:pPr>
        <w:ind w:left="405"/>
        <w:rPr>
          <w:b/>
          <w:bCs/>
        </w:rPr>
      </w:pPr>
    </w:p>
    <w:p w14:paraId="59C90CD1" w14:textId="326ABCFB" w:rsidR="006A4E65" w:rsidRPr="00845DB3" w:rsidRDefault="006A4E65">
      <w:pPr>
        <w:ind w:left="405"/>
        <w:rPr>
          <w:b/>
          <w:bCs/>
        </w:rPr>
      </w:pPr>
      <w:r w:rsidRPr="006A4E65">
        <w:rPr>
          <w:b/>
          <w:bCs/>
          <w:highlight w:val="yellow"/>
        </w:rPr>
        <w:t>REFERENCES</w:t>
      </w:r>
    </w:p>
    <w:sectPr w:rsidR="006A4E65" w:rsidRPr="00845D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34A84"/>
    <w:multiLevelType w:val="hybridMultilevel"/>
    <w:tmpl w:val="FF3A1F78"/>
    <w:lvl w:ilvl="0" w:tplc="BCE406B0">
      <w:start w:val="1"/>
      <w:numFmt w:val="upperLetter"/>
      <w:lvlText w:val="%1&gt;"/>
      <w:lvlJc w:val="left"/>
      <w:pPr>
        <w:ind w:left="578" w:hanging="360"/>
      </w:pPr>
      <w:rPr>
        <w:rFonts w:hint="default"/>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1" w15:restartNumberingAfterBreak="0">
    <w:nsid w:val="15D8370B"/>
    <w:multiLevelType w:val="hybridMultilevel"/>
    <w:tmpl w:val="641CE182"/>
    <w:lvl w:ilvl="0" w:tplc="87868E38">
      <w:start w:val="1"/>
      <w:numFmt w:val="decimal"/>
      <w:lvlText w:val="%1."/>
      <w:lvlJc w:val="left"/>
      <w:pPr>
        <w:ind w:left="502" w:hanging="360"/>
      </w:pPr>
      <w:rPr>
        <w:rFonts w:hint="default"/>
        <w:i w:val="0"/>
      </w:rPr>
    </w:lvl>
    <w:lvl w:ilvl="1" w:tplc="08090019" w:tentative="1">
      <w:start w:val="1"/>
      <w:numFmt w:val="lowerLetter"/>
      <w:lvlText w:val="%2."/>
      <w:lvlJc w:val="left"/>
      <w:pPr>
        <w:ind w:left="1267" w:hanging="360"/>
      </w:pPr>
    </w:lvl>
    <w:lvl w:ilvl="2" w:tplc="0809001B" w:tentative="1">
      <w:start w:val="1"/>
      <w:numFmt w:val="lowerRoman"/>
      <w:lvlText w:val="%3."/>
      <w:lvlJc w:val="right"/>
      <w:pPr>
        <w:ind w:left="1987" w:hanging="180"/>
      </w:pPr>
    </w:lvl>
    <w:lvl w:ilvl="3" w:tplc="0809000F" w:tentative="1">
      <w:start w:val="1"/>
      <w:numFmt w:val="decimal"/>
      <w:lvlText w:val="%4."/>
      <w:lvlJc w:val="left"/>
      <w:pPr>
        <w:ind w:left="2707" w:hanging="360"/>
      </w:pPr>
    </w:lvl>
    <w:lvl w:ilvl="4" w:tplc="08090019" w:tentative="1">
      <w:start w:val="1"/>
      <w:numFmt w:val="lowerLetter"/>
      <w:lvlText w:val="%5."/>
      <w:lvlJc w:val="left"/>
      <w:pPr>
        <w:ind w:left="3427" w:hanging="360"/>
      </w:pPr>
    </w:lvl>
    <w:lvl w:ilvl="5" w:tplc="0809001B" w:tentative="1">
      <w:start w:val="1"/>
      <w:numFmt w:val="lowerRoman"/>
      <w:lvlText w:val="%6."/>
      <w:lvlJc w:val="right"/>
      <w:pPr>
        <w:ind w:left="4147" w:hanging="180"/>
      </w:pPr>
    </w:lvl>
    <w:lvl w:ilvl="6" w:tplc="0809000F" w:tentative="1">
      <w:start w:val="1"/>
      <w:numFmt w:val="decimal"/>
      <w:lvlText w:val="%7."/>
      <w:lvlJc w:val="left"/>
      <w:pPr>
        <w:ind w:left="4867" w:hanging="360"/>
      </w:pPr>
    </w:lvl>
    <w:lvl w:ilvl="7" w:tplc="08090019" w:tentative="1">
      <w:start w:val="1"/>
      <w:numFmt w:val="lowerLetter"/>
      <w:lvlText w:val="%8."/>
      <w:lvlJc w:val="left"/>
      <w:pPr>
        <w:ind w:left="5587" w:hanging="360"/>
      </w:pPr>
    </w:lvl>
    <w:lvl w:ilvl="8" w:tplc="0809001B" w:tentative="1">
      <w:start w:val="1"/>
      <w:numFmt w:val="lowerRoman"/>
      <w:lvlText w:val="%9."/>
      <w:lvlJc w:val="right"/>
      <w:pPr>
        <w:ind w:left="6307" w:hanging="180"/>
      </w:pPr>
    </w:lvl>
  </w:abstractNum>
  <w:abstractNum w:abstractNumId="2" w15:restartNumberingAfterBreak="0">
    <w:nsid w:val="24657519"/>
    <w:multiLevelType w:val="multilevel"/>
    <w:tmpl w:val="746CDC58"/>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27E9463E"/>
    <w:multiLevelType w:val="hybridMultilevel"/>
    <w:tmpl w:val="D9786E5A"/>
    <w:lvl w:ilvl="0" w:tplc="F2FC51D6">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4" w15:restartNumberingAfterBreak="0">
    <w:nsid w:val="334F229A"/>
    <w:multiLevelType w:val="multilevel"/>
    <w:tmpl w:val="6EA2B36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34A2864"/>
    <w:multiLevelType w:val="hybridMultilevel"/>
    <w:tmpl w:val="FBBCE296"/>
    <w:lvl w:ilvl="0" w:tplc="78B8975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03D6DFC"/>
    <w:multiLevelType w:val="hybridMultilevel"/>
    <w:tmpl w:val="3822B8FE"/>
    <w:lvl w:ilvl="0" w:tplc="5DCCB9CC">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num w:numId="1" w16cid:durableId="1895119925">
    <w:abstractNumId w:val="5"/>
  </w:num>
  <w:num w:numId="2" w16cid:durableId="3170275">
    <w:abstractNumId w:val="1"/>
  </w:num>
  <w:num w:numId="3" w16cid:durableId="268320283">
    <w:abstractNumId w:val="6"/>
  </w:num>
  <w:num w:numId="4" w16cid:durableId="777061588">
    <w:abstractNumId w:val="3"/>
  </w:num>
  <w:num w:numId="5" w16cid:durableId="1625647439">
    <w:abstractNumId w:val="0"/>
  </w:num>
  <w:num w:numId="6" w16cid:durableId="1444618871">
    <w:abstractNumId w:val="2"/>
  </w:num>
  <w:num w:numId="7" w16cid:durableId="12221336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74A"/>
    <w:rsid w:val="003C496A"/>
    <w:rsid w:val="003D1670"/>
    <w:rsid w:val="003D378A"/>
    <w:rsid w:val="0069283D"/>
    <w:rsid w:val="006A4E65"/>
    <w:rsid w:val="006A6334"/>
    <w:rsid w:val="006B6CEF"/>
    <w:rsid w:val="006D1A91"/>
    <w:rsid w:val="006D6EF9"/>
    <w:rsid w:val="007404BD"/>
    <w:rsid w:val="00845DB3"/>
    <w:rsid w:val="0093453B"/>
    <w:rsid w:val="00A445D3"/>
    <w:rsid w:val="00A717FF"/>
    <w:rsid w:val="00A918D3"/>
    <w:rsid w:val="00AD6C72"/>
    <w:rsid w:val="00B02C25"/>
    <w:rsid w:val="00B716CD"/>
    <w:rsid w:val="00C91DBE"/>
    <w:rsid w:val="00CC7775"/>
    <w:rsid w:val="00D16A68"/>
    <w:rsid w:val="00D375F0"/>
    <w:rsid w:val="00D4574A"/>
    <w:rsid w:val="00D54262"/>
    <w:rsid w:val="00D61B25"/>
    <w:rsid w:val="00D73C7E"/>
    <w:rsid w:val="00D94BC4"/>
    <w:rsid w:val="00DA688E"/>
    <w:rsid w:val="00E174BE"/>
    <w:rsid w:val="00E714AF"/>
    <w:rsid w:val="00EA1A5B"/>
    <w:rsid w:val="00EA60E8"/>
    <w:rsid w:val="00F6742F"/>
    <w:rsid w:val="00FC4A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889D4"/>
  <w15:chartTrackingRefBased/>
  <w15:docId w15:val="{C376B89B-E5A5-43D7-8133-F4755CBAA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574A"/>
    <w:pPr>
      <w:ind w:left="720"/>
      <w:contextualSpacing/>
    </w:pPr>
  </w:style>
  <w:style w:type="paragraph" w:styleId="NormalWeb">
    <w:name w:val="Normal (Web)"/>
    <w:basedOn w:val="Normal"/>
    <w:uiPriority w:val="99"/>
    <w:unhideWhenUsed/>
    <w:rsid w:val="00AD6C7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580773">
      <w:bodyDiv w:val="1"/>
      <w:marLeft w:val="0"/>
      <w:marRight w:val="0"/>
      <w:marTop w:val="0"/>
      <w:marBottom w:val="0"/>
      <w:divBdr>
        <w:top w:val="none" w:sz="0" w:space="0" w:color="auto"/>
        <w:left w:val="none" w:sz="0" w:space="0" w:color="auto"/>
        <w:bottom w:val="none" w:sz="0" w:space="0" w:color="auto"/>
        <w:right w:val="none" w:sz="0" w:space="0" w:color="auto"/>
      </w:divBdr>
    </w:div>
    <w:div w:id="465197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3</Pages>
  <Words>709</Words>
  <Characters>4047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16</cp:revision>
  <dcterms:created xsi:type="dcterms:W3CDTF">2020-06-27T06:12:00Z</dcterms:created>
  <dcterms:modified xsi:type="dcterms:W3CDTF">2022-06-01T08:20:00Z</dcterms:modified>
</cp:coreProperties>
</file>