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F73F8"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3FC30DEC"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65951FD5"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3A07A190" w14:textId="1AA6794D" w:rsidR="008F01D5" w:rsidRDefault="00EC32CC" w:rsidP="00F63836">
      <w:pPr>
        <w:pStyle w:val="paragraph"/>
        <w:spacing w:before="0" w:beforeAutospacing="0" w:after="0" w:afterAutospacing="0"/>
        <w:textAlignment w:val="baseline"/>
        <w:rPr>
          <w:rStyle w:val="normaltextrun"/>
          <w:rFonts w:ascii="Calibri Light" w:hAnsi="Calibri Light" w:cs="Calibri Light"/>
          <w:sz w:val="28"/>
          <w:szCs w:val="28"/>
        </w:rPr>
      </w:pPr>
      <w:r>
        <w:t> </w:t>
      </w:r>
      <w:r>
        <w:fldChar w:fldCharType="begin"/>
      </w:r>
      <w:r>
        <w:instrText xml:space="preserve"> INCLUDEPICTURE "https://ukc-powerpoint.officeapps.live.com/pods/GetClipboardImage.ashx?Id=ca01f015-479f-45df-9eff-a2f8540bcb36&amp;DC=GUK5&amp;pkey=20c9c61f-50e9-4353-9384-d6401f26f403&amp;wdwaccluster=GUK5" \* MERGEFORMATINET </w:instrText>
      </w:r>
      <w:r>
        <w:fldChar w:fldCharType="separate"/>
      </w:r>
      <w:r>
        <w:rPr>
          <w:noProof/>
        </w:rPr>
        <w:drawing>
          <wp:inline distT="0" distB="0" distL="0" distR="0" wp14:anchorId="54D227EB" wp14:editId="603BD7D2">
            <wp:extent cx="5731510" cy="3223260"/>
            <wp:effectExtent l="0" t="0" r="0" b="2540"/>
            <wp:docPr id="1" name="Picture 1" descr="A group of colorful circle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colorful circles and 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fldChar w:fldCharType="end"/>
      </w:r>
    </w:p>
    <w:p w14:paraId="616763FF"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3F7480C8"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294E69C2"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5B09A6C1"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1FE892E3"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195C105D"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3B8146D2"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6F0D201C"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3D86D7B6"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3206FA08"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75F33B44"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17A614A2"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11C7ABEB"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0F5518FA"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34D89AFA"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42C536EB"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6F0E2D8B"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36C88ED9"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39260739"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48640F70"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42BBD766"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1BDE608F"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5BBD3D53" w14:textId="0C6AEDAC"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lastRenderedPageBreak/>
        <w:t>References</w:t>
      </w:r>
      <w:r>
        <w:rPr>
          <w:rStyle w:val="normaltextrun"/>
          <w:rFonts w:ascii="Arial" w:hAnsi="Arial" w:cs="Arial"/>
          <w:color w:val="000000"/>
        </w:rPr>
        <w:t xml:space="preserve"> For Poster:</w:t>
      </w:r>
      <w:r>
        <w:rPr>
          <w:rStyle w:val="eop"/>
          <w:rFonts w:ascii="Arial" w:hAnsi="Arial" w:cs="Arial"/>
          <w:lang w:val="en-US"/>
        </w:rPr>
        <w:t>​</w:t>
      </w:r>
    </w:p>
    <w:p w14:paraId="05E692C4"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w:t>
      </w:r>
    </w:p>
    <w:p w14:paraId="7999151C"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Autism Speaks (2024).</w:t>
      </w:r>
      <w:r>
        <w:rPr>
          <w:rStyle w:val="apple-converted-space"/>
          <w:rFonts w:ascii="Arial" w:hAnsi="Arial" w:cs="Arial"/>
          <w:color w:val="000000"/>
        </w:rPr>
        <w:t> </w:t>
      </w:r>
      <w:r>
        <w:rPr>
          <w:rStyle w:val="normaltextrun"/>
          <w:rFonts w:ascii="Arial" w:hAnsi="Arial" w:cs="Arial"/>
          <w:i/>
          <w:iCs/>
          <w:color w:val="000000"/>
        </w:rPr>
        <w:t>Severity levels for autism spectrum disorder</w:t>
      </w:r>
      <w:r>
        <w:rPr>
          <w:rStyle w:val="normaltextrun"/>
          <w:rFonts w:ascii="Arial" w:hAnsi="Arial" w:cs="Arial"/>
          <w:color w:val="000000"/>
        </w:rPr>
        <w:t>. Available at:</w:t>
      </w:r>
      <w:r>
        <w:rPr>
          <w:rStyle w:val="apple-converted-space"/>
          <w:rFonts w:ascii="Arial" w:hAnsi="Arial" w:cs="Arial"/>
          <w:color w:val="96607D"/>
        </w:rPr>
        <w:t> </w:t>
      </w:r>
      <w:hyperlink r:id="rId7" w:tgtFrame="_blank" w:history="1">
        <w:r>
          <w:rPr>
            <w:rStyle w:val="normaltextrun"/>
            <w:rFonts w:ascii="Arial" w:hAnsi="Arial" w:cs="Arial"/>
            <w:color w:val="467886"/>
            <w:u w:val="single"/>
          </w:rPr>
          <w:t>https://www.autismspeaks.org/levels-of-autism</w:t>
        </w:r>
      </w:hyperlink>
      <w:r>
        <w:rPr>
          <w:rStyle w:val="apple-converted-space"/>
          <w:rFonts w:ascii="Arial" w:hAnsi="Arial" w:cs="Arial"/>
          <w:color w:val="96607D"/>
        </w:rPr>
        <w:t> </w:t>
      </w:r>
      <w:r>
        <w:rPr>
          <w:rStyle w:val="normaltextrun"/>
          <w:rFonts w:ascii="Arial" w:hAnsi="Arial" w:cs="Arial"/>
          <w:color w:val="000000"/>
        </w:rPr>
        <w:t>[Accessed: 30</w:t>
      </w:r>
      <w:proofErr w:type="spellStart"/>
      <w:r>
        <w:rPr>
          <w:rStyle w:val="normaltextrun"/>
          <w:rFonts w:ascii="Arial" w:hAnsi="Arial" w:cs="Arial"/>
          <w:color w:val="000000"/>
          <w:position w:val="5"/>
          <w:sz w:val="16"/>
          <w:szCs w:val="16"/>
        </w:rPr>
        <w:t>th</w:t>
      </w:r>
      <w:proofErr w:type="spellEnd"/>
      <w:r>
        <w:rPr>
          <w:rStyle w:val="apple-converted-space"/>
          <w:rFonts w:ascii="Arial" w:hAnsi="Arial" w:cs="Arial"/>
          <w:color w:val="000000"/>
        </w:rPr>
        <w:t> </w:t>
      </w:r>
      <w:r>
        <w:rPr>
          <w:rStyle w:val="normaltextrun"/>
          <w:rFonts w:ascii="Arial" w:hAnsi="Arial" w:cs="Arial"/>
          <w:color w:val="000000"/>
        </w:rPr>
        <w:t>April 2024]</w:t>
      </w:r>
      <w:r>
        <w:rPr>
          <w:rStyle w:val="eop"/>
          <w:rFonts w:ascii="Arial" w:hAnsi="Arial" w:cs="Arial"/>
          <w:lang w:val="en-US"/>
        </w:rPr>
        <w:t>​</w:t>
      </w:r>
    </w:p>
    <w:p w14:paraId="00CBBDF3"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lang w:val="en-US"/>
        </w:rPr>
        <w:t>​</w:t>
      </w:r>
    </w:p>
    <w:p w14:paraId="2342C09C"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Careers Wales (2024).</w:t>
      </w:r>
      <w:r>
        <w:rPr>
          <w:rStyle w:val="apple-converted-space"/>
          <w:rFonts w:ascii="Arial" w:hAnsi="Arial" w:cs="Arial"/>
          <w:color w:val="000000"/>
        </w:rPr>
        <w:t> </w:t>
      </w:r>
      <w:r>
        <w:rPr>
          <w:rStyle w:val="normaltextrun"/>
          <w:rFonts w:ascii="Arial" w:hAnsi="Arial" w:cs="Arial"/>
          <w:i/>
          <w:iCs/>
          <w:color w:val="000000"/>
        </w:rPr>
        <w:t>How to become</w:t>
      </w:r>
      <w:r>
        <w:rPr>
          <w:rStyle w:val="normaltextrun"/>
          <w:rFonts w:ascii="Arial" w:hAnsi="Arial" w:cs="Arial"/>
          <w:color w:val="000000"/>
        </w:rPr>
        <w:t>. Available at:</w:t>
      </w:r>
      <w:r>
        <w:rPr>
          <w:rStyle w:val="apple-converted-space"/>
          <w:rFonts w:ascii="Arial" w:hAnsi="Arial" w:cs="Arial"/>
          <w:color w:val="96607D"/>
        </w:rPr>
        <w:t> </w:t>
      </w:r>
      <w:hyperlink r:id="rId8" w:tgtFrame="_blank" w:history="1">
        <w:r>
          <w:rPr>
            <w:rStyle w:val="normaltextrun"/>
            <w:rFonts w:ascii="Arial" w:hAnsi="Arial" w:cs="Arial"/>
            <w:color w:val="467886"/>
            <w:u w:val="single"/>
          </w:rPr>
          <w:t>https://careerswales.gov.wales/job-information/teaching-assistant/how-to-become</w:t>
        </w:r>
      </w:hyperlink>
      <w:r>
        <w:rPr>
          <w:rStyle w:val="apple-converted-space"/>
          <w:rFonts w:ascii="Arial" w:hAnsi="Arial" w:cs="Arial"/>
          <w:color w:val="000000"/>
        </w:rPr>
        <w:t> </w:t>
      </w:r>
      <w:r>
        <w:rPr>
          <w:rStyle w:val="normaltextrun"/>
          <w:rFonts w:ascii="Arial" w:hAnsi="Arial" w:cs="Arial"/>
          <w:color w:val="000000"/>
        </w:rPr>
        <w:t>[Accessed: 18</w:t>
      </w:r>
      <w:proofErr w:type="spellStart"/>
      <w:r>
        <w:rPr>
          <w:rStyle w:val="normaltextrun"/>
          <w:rFonts w:ascii="Arial" w:hAnsi="Arial" w:cs="Arial"/>
          <w:color w:val="000000"/>
          <w:position w:val="5"/>
          <w:sz w:val="16"/>
          <w:szCs w:val="16"/>
        </w:rPr>
        <w:t>th</w:t>
      </w:r>
      <w:proofErr w:type="spellEnd"/>
      <w:r>
        <w:rPr>
          <w:rStyle w:val="apple-converted-space"/>
          <w:rFonts w:ascii="Arial" w:hAnsi="Arial" w:cs="Arial"/>
          <w:color w:val="000000"/>
        </w:rPr>
        <w:t> </w:t>
      </w:r>
      <w:r>
        <w:rPr>
          <w:rStyle w:val="normaltextrun"/>
          <w:rFonts w:ascii="Arial" w:hAnsi="Arial" w:cs="Arial"/>
          <w:color w:val="000000"/>
        </w:rPr>
        <w:t>April 2024]</w:t>
      </w:r>
      <w:r>
        <w:rPr>
          <w:rStyle w:val="eop"/>
          <w:rFonts w:ascii="Arial" w:hAnsi="Arial" w:cs="Arial"/>
          <w:lang w:val="en-US"/>
        </w:rPr>
        <w:t>​</w:t>
      </w:r>
    </w:p>
    <w:p w14:paraId="52E3F664"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w:t>
      </w:r>
    </w:p>
    <w:p w14:paraId="0E7037E1"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proofErr w:type="spellStart"/>
      <w:r>
        <w:rPr>
          <w:rStyle w:val="normaltextrun"/>
          <w:rFonts w:ascii="Arial" w:hAnsi="Arial" w:cs="Arial"/>
          <w:color w:val="000000"/>
        </w:rPr>
        <w:t>Centers</w:t>
      </w:r>
      <w:proofErr w:type="spellEnd"/>
      <w:r>
        <w:rPr>
          <w:rStyle w:val="normaltextrun"/>
          <w:rFonts w:ascii="Arial" w:hAnsi="Arial" w:cs="Arial"/>
          <w:color w:val="000000"/>
        </w:rPr>
        <w:t xml:space="preserve"> for disease control and prevention (2022). Autism Spectrum Disorder.  Available at:</w:t>
      </w:r>
      <w:r>
        <w:rPr>
          <w:rStyle w:val="eop"/>
          <w:rFonts w:ascii="Arial" w:hAnsi="Arial" w:cs="Arial"/>
          <w:lang w:val="en-US"/>
        </w:rPr>
        <w:t>​</w:t>
      </w:r>
    </w:p>
    <w:p w14:paraId="021C70EF"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96607D"/>
        </w:rPr>
        <w:t> </w:t>
      </w:r>
      <w:hyperlink r:id="rId9" w:anchor=":~:text=Autism%20spectrum%20disorder%20(ASD)%20is,%2C%20moving%2C%20or%20paying%20attention." w:tgtFrame="_blank" w:history="1">
        <w:r>
          <w:rPr>
            <w:rStyle w:val="normaltextrun"/>
            <w:rFonts w:ascii="Aptos" w:hAnsi="Aptos" w:cs="Segoe UI"/>
            <w:color w:val="467886"/>
            <w:u w:val="single"/>
          </w:rPr>
          <w:t>https://www.cdc.gov/ncbddd/autism/signs.html#:~:text=Autism%20spectrum%20disorder%20(ASD)%20is,%2C%20moving%2C%20or%20paying%20attention.</w:t>
        </w:r>
      </w:hyperlink>
      <w:r>
        <w:rPr>
          <w:rStyle w:val="eop"/>
          <w:rFonts w:ascii="Arial" w:hAnsi="Arial" w:cs="Arial"/>
          <w:lang w:val="en-US"/>
        </w:rPr>
        <w:t>​</w:t>
      </w:r>
    </w:p>
    <w:p w14:paraId="18252B29"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ptos" w:hAnsi="Aptos" w:cs="Segoe UI"/>
          <w:color w:val="000000"/>
        </w:rPr>
        <w:t> </w:t>
      </w:r>
      <w:r>
        <w:rPr>
          <w:rStyle w:val="normaltextrun"/>
          <w:rFonts w:ascii="Arial" w:hAnsi="Arial" w:cs="Arial"/>
          <w:color w:val="000000"/>
        </w:rPr>
        <w:t>[Accessed: 18</w:t>
      </w:r>
      <w:proofErr w:type="spellStart"/>
      <w:r>
        <w:rPr>
          <w:rStyle w:val="normaltextrun"/>
          <w:rFonts w:ascii="Arial" w:hAnsi="Arial" w:cs="Arial"/>
          <w:color w:val="000000"/>
          <w:position w:val="2"/>
          <w:sz w:val="8"/>
          <w:szCs w:val="8"/>
        </w:rPr>
        <w:t>th</w:t>
      </w:r>
      <w:proofErr w:type="spellEnd"/>
      <w:r>
        <w:rPr>
          <w:rStyle w:val="normaltextrun"/>
          <w:rFonts w:ascii="Arial" w:hAnsi="Arial" w:cs="Arial"/>
          <w:color w:val="000000"/>
        </w:rPr>
        <w:t> April 2024]</w:t>
      </w:r>
      <w:r>
        <w:rPr>
          <w:rStyle w:val="eop"/>
          <w:rFonts w:ascii="Arial" w:hAnsi="Arial" w:cs="Arial"/>
          <w:lang w:val="en-US"/>
        </w:rPr>
        <w:t>​</w:t>
      </w:r>
    </w:p>
    <w:p w14:paraId="64F58F6C"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w:t>
      </w:r>
    </w:p>
    <w:p w14:paraId="3B8C16AC"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w:t>
      </w:r>
    </w:p>
    <w:p w14:paraId="084EA8AB"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Newport City Council (2024).</w:t>
      </w:r>
      <w:r>
        <w:rPr>
          <w:rStyle w:val="apple-converted-space"/>
          <w:rFonts w:ascii="Arial" w:hAnsi="Arial" w:cs="Arial"/>
          <w:color w:val="000000"/>
        </w:rPr>
        <w:t> </w:t>
      </w:r>
      <w:r>
        <w:rPr>
          <w:rStyle w:val="normaltextrun"/>
          <w:rFonts w:ascii="Arial" w:hAnsi="Arial" w:cs="Arial"/>
          <w:i/>
          <w:iCs/>
          <w:color w:val="000000"/>
        </w:rPr>
        <w:t>Individual Development Plan (IDP)</w:t>
      </w:r>
      <w:r>
        <w:rPr>
          <w:rStyle w:val="normaltextrun"/>
          <w:rFonts w:ascii="Arial" w:hAnsi="Arial" w:cs="Arial"/>
          <w:color w:val="000000"/>
        </w:rPr>
        <w:t>. Available at:</w:t>
      </w:r>
      <w:r>
        <w:rPr>
          <w:rStyle w:val="eop"/>
          <w:rFonts w:ascii="Arial" w:hAnsi="Arial" w:cs="Arial"/>
          <w:lang w:val="en-US"/>
        </w:rPr>
        <w:t>​</w:t>
      </w:r>
    </w:p>
    <w:p w14:paraId="4CA955FA"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96607D"/>
        </w:rPr>
        <w:t> </w:t>
      </w:r>
      <w:hyperlink r:id="rId10" w:tgtFrame="_blank" w:history="1">
        <w:r>
          <w:rPr>
            <w:rStyle w:val="normaltextrun"/>
            <w:rFonts w:ascii="Arial" w:hAnsi="Arial" w:cs="Arial"/>
            <w:color w:val="467886"/>
            <w:u w:val="single"/>
          </w:rPr>
          <w:t>https://www.newport.gov.uk/en/Schools-Education/Additional-Learning-Needs/Individual-Development-Plan-IDP.aspx</w:t>
        </w:r>
      </w:hyperlink>
      <w:r>
        <w:rPr>
          <w:rStyle w:val="apple-converted-space"/>
          <w:rFonts w:ascii="Arial" w:hAnsi="Arial" w:cs="Arial"/>
          <w:color w:val="96607D"/>
        </w:rPr>
        <w:t> </w:t>
      </w:r>
      <w:r>
        <w:rPr>
          <w:rStyle w:val="normaltextrun"/>
          <w:rFonts w:ascii="Arial" w:hAnsi="Arial" w:cs="Arial"/>
          <w:color w:val="000000"/>
        </w:rPr>
        <w:t>[Accessed: 18</w:t>
      </w:r>
      <w:proofErr w:type="spellStart"/>
      <w:r>
        <w:rPr>
          <w:rStyle w:val="normaltextrun"/>
          <w:rFonts w:ascii="Arial" w:hAnsi="Arial" w:cs="Arial"/>
          <w:color w:val="000000"/>
          <w:position w:val="5"/>
          <w:sz w:val="16"/>
          <w:szCs w:val="16"/>
        </w:rPr>
        <w:t>th</w:t>
      </w:r>
      <w:proofErr w:type="spellEnd"/>
      <w:r>
        <w:rPr>
          <w:rStyle w:val="apple-converted-space"/>
          <w:rFonts w:ascii="Arial" w:hAnsi="Arial" w:cs="Arial"/>
          <w:color w:val="000000"/>
        </w:rPr>
        <w:t> </w:t>
      </w:r>
      <w:r>
        <w:rPr>
          <w:rStyle w:val="normaltextrun"/>
          <w:rFonts w:ascii="Arial" w:hAnsi="Arial" w:cs="Arial"/>
          <w:color w:val="000000"/>
        </w:rPr>
        <w:t>April 2024]</w:t>
      </w:r>
      <w:r>
        <w:rPr>
          <w:rStyle w:val="eop"/>
          <w:rFonts w:ascii="Arial" w:hAnsi="Arial" w:cs="Arial"/>
          <w:lang w:val="en-US"/>
        </w:rPr>
        <w:t>​</w:t>
      </w:r>
    </w:p>
    <w:p w14:paraId="175437F5"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w:t>
      </w:r>
    </w:p>
    <w:p w14:paraId="14F36735"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Sick Kids (2024).</w:t>
      </w:r>
      <w:r>
        <w:rPr>
          <w:rStyle w:val="apple-converted-space"/>
          <w:rFonts w:ascii="Arial" w:hAnsi="Arial" w:cs="Arial"/>
          <w:i/>
          <w:iCs/>
          <w:color w:val="000000"/>
        </w:rPr>
        <w:t> </w:t>
      </w:r>
      <w:r>
        <w:rPr>
          <w:rStyle w:val="normaltextrun"/>
          <w:rFonts w:ascii="Arial" w:hAnsi="Arial" w:cs="Arial"/>
          <w:i/>
          <w:iCs/>
          <w:color w:val="000000"/>
        </w:rPr>
        <w:t>Characteristics of Autism Spectrum Disorder</w:t>
      </w:r>
      <w:r>
        <w:rPr>
          <w:rStyle w:val="normaltextrun"/>
          <w:rFonts w:ascii="Arial" w:hAnsi="Arial" w:cs="Arial"/>
          <w:color w:val="000000"/>
        </w:rPr>
        <w:t>. Available at:</w:t>
      </w:r>
      <w:r>
        <w:rPr>
          <w:rStyle w:val="apple-converted-space"/>
          <w:rFonts w:ascii="Arial" w:hAnsi="Arial" w:cs="Arial"/>
          <w:color w:val="000000"/>
        </w:rPr>
        <w:t> </w:t>
      </w:r>
      <w:hyperlink r:id="rId11" w:tgtFrame="_blank" w:history="1">
        <w:r>
          <w:rPr>
            <w:rStyle w:val="normaltextrun"/>
            <w:rFonts w:ascii="Arial" w:hAnsi="Arial" w:cs="Arial"/>
            <w:color w:val="467886"/>
            <w:u w:val="single"/>
          </w:rPr>
          <w:t>https://www.aboutkidshealth.ca/article?contentid=1494&amp;language=english</w:t>
        </w:r>
      </w:hyperlink>
      <w:r>
        <w:rPr>
          <w:rStyle w:val="eop"/>
          <w:rFonts w:ascii="Arial" w:hAnsi="Arial" w:cs="Arial"/>
          <w:lang w:val="en-US"/>
        </w:rPr>
        <w:t>​</w:t>
      </w:r>
    </w:p>
    <w:p w14:paraId="58CB0E61"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[Accessed: 16</w:t>
      </w:r>
      <w:proofErr w:type="spellStart"/>
      <w:r>
        <w:rPr>
          <w:rStyle w:val="normaltextrun"/>
          <w:rFonts w:ascii="Arial" w:hAnsi="Arial" w:cs="Arial"/>
          <w:color w:val="000000"/>
          <w:position w:val="5"/>
          <w:sz w:val="16"/>
          <w:szCs w:val="16"/>
        </w:rPr>
        <w:t>th</w:t>
      </w:r>
      <w:proofErr w:type="spellEnd"/>
      <w:r>
        <w:rPr>
          <w:rStyle w:val="apple-converted-space"/>
          <w:rFonts w:ascii="Arial" w:hAnsi="Arial" w:cs="Arial"/>
          <w:color w:val="000000"/>
        </w:rPr>
        <w:t> </w:t>
      </w:r>
      <w:r>
        <w:rPr>
          <w:rStyle w:val="normaltextrun"/>
          <w:rFonts w:ascii="Arial" w:hAnsi="Arial" w:cs="Arial"/>
          <w:color w:val="000000"/>
        </w:rPr>
        <w:t>April 2024] </w:t>
      </w:r>
      <w:r>
        <w:rPr>
          <w:rStyle w:val="eop"/>
          <w:rFonts w:ascii="Arial" w:hAnsi="Arial" w:cs="Arial"/>
          <w:lang w:val="en-US"/>
        </w:rPr>
        <w:t>​</w:t>
      </w:r>
    </w:p>
    <w:p w14:paraId="00F38CF0"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w:t>
      </w:r>
    </w:p>
    <w:p w14:paraId="1A7283AB"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Snap Cymru (no Date). Individual Development Plan (IDP). Available at:</w:t>
      </w:r>
      <w:r>
        <w:rPr>
          <w:rStyle w:val="eop"/>
          <w:rFonts w:ascii="Arial" w:hAnsi="Arial" w:cs="Arial"/>
          <w:lang w:val="en-US"/>
        </w:rPr>
        <w:t>​</w:t>
      </w:r>
    </w:p>
    <w:p w14:paraId="3631FE9B" w14:textId="77777777" w:rsidR="00225E9E" w:rsidRDefault="00225E9E" w:rsidP="00225E9E">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96607D"/>
        </w:rPr>
        <w:t> </w:t>
      </w:r>
      <w:hyperlink r:id="rId12" w:anchor=":~:text=The%20IDP%20is%20a%20legal,they%20would%20like%20to%20achieve" w:tgtFrame="_blank" w:history="1">
        <w:r>
          <w:rPr>
            <w:rStyle w:val="normaltextrun"/>
            <w:rFonts w:ascii="Arial" w:hAnsi="Arial" w:cs="Arial"/>
            <w:color w:val="467886"/>
            <w:u w:val="single"/>
          </w:rPr>
          <w:t>https://www.snapcymru.org/get-support/idps/#:~:text=The%20IDP%20is%20a%20legal,they%20would%20like%20to%20achieve</w:t>
        </w:r>
      </w:hyperlink>
      <w:r>
        <w:rPr>
          <w:rStyle w:val="normaltextrun"/>
          <w:rFonts w:ascii="Arial" w:hAnsi="Arial" w:cs="Arial"/>
          <w:color w:val="1F1F1F"/>
        </w:rPr>
        <w:t>.</w:t>
      </w:r>
      <w:r>
        <w:rPr>
          <w:rStyle w:val="apple-converted-space"/>
          <w:rFonts w:ascii="Arial" w:hAnsi="Arial" w:cs="Arial"/>
          <w:color w:val="1F1F1F"/>
        </w:rPr>
        <w:t> </w:t>
      </w:r>
      <w:r>
        <w:rPr>
          <w:rStyle w:val="normaltextrun"/>
          <w:rFonts w:ascii="Arial" w:hAnsi="Arial" w:cs="Arial"/>
          <w:color w:val="000000"/>
        </w:rPr>
        <w:t>[Accessed: 18</w:t>
      </w:r>
      <w:proofErr w:type="spellStart"/>
      <w:r>
        <w:rPr>
          <w:rStyle w:val="normaltextrun"/>
          <w:rFonts w:ascii="Arial" w:hAnsi="Arial" w:cs="Arial"/>
          <w:color w:val="000000"/>
          <w:position w:val="5"/>
          <w:sz w:val="16"/>
          <w:szCs w:val="16"/>
        </w:rPr>
        <w:t>th</w:t>
      </w:r>
      <w:proofErr w:type="spellEnd"/>
      <w:r>
        <w:rPr>
          <w:rStyle w:val="apple-converted-space"/>
          <w:rFonts w:ascii="Arial" w:hAnsi="Arial" w:cs="Arial"/>
          <w:color w:val="000000"/>
        </w:rPr>
        <w:t> </w:t>
      </w:r>
      <w:r>
        <w:rPr>
          <w:rStyle w:val="normaltextrun"/>
          <w:rFonts w:ascii="Arial" w:hAnsi="Arial" w:cs="Arial"/>
          <w:color w:val="000000"/>
        </w:rPr>
        <w:t>April 2024]</w:t>
      </w:r>
    </w:p>
    <w:p w14:paraId="36E538A2"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12CC9CFB"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2C41D87F"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32EAB96D" w14:textId="77777777" w:rsidR="008F01D5" w:rsidRDefault="008F01D5"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7DD79DF8" w14:textId="77777777" w:rsidR="00166206" w:rsidRDefault="00166206"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0C201A9F" w14:textId="77777777" w:rsidR="00166206" w:rsidRDefault="00166206"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038EB688" w14:textId="77777777" w:rsidR="00166206" w:rsidRDefault="00166206"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514AF1A0" w14:textId="77777777" w:rsidR="00166206" w:rsidRDefault="00166206"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66ED86C9" w14:textId="77777777" w:rsidR="00166206" w:rsidRDefault="00166206"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05E87F57" w14:textId="77777777" w:rsidR="00166206" w:rsidRDefault="00166206"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5144A61A" w14:textId="77777777" w:rsidR="00166206" w:rsidRDefault="00166206"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4243AEFA" w14:textId="77777777" w:rsidR="00166206" w:rsidRDefault="00166206"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47569701" w14:textId="77777777" w:rsidR="00166206" w:rsidRDefault="00166206"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4AA4FA93" w14:textId="77777777" w:rsidR="001C55E0" w:rsidRDefault="001C55E0"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136A35E1" w14:textId="77777777" w:rsidR="001C55E0" w:rsidRDefault="001C55E0"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10E870B3" w14:textId="77777777" w:rsidR="001C55E0" w:rsidRDefault="001C55E0"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489838A3" w14:textId="77777777" w:rsidR="001C55E0" w:rsidRDefault="001C55E0"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6ADB31D2" w14:textId="77777777" w:rsidR="001C55E0" w:rsidRDefault="001C55E0" w:rsidP="00F63836">
      <w:pPr>
        <w:pStyle w:val="paragraph"/>
        <w:spacing w:before="0" w:beforeAutospacing="0" w:after="0" w:afterAutospacing="0"/>
        <w:textAlignment w:val="baseline"/>
        <w:rPr>
          <w:rStyle w:val="normaltextrun"/>
          <w:rFonts w:ascii="Calibri Light" w:hAnsi="Calibri Light" w:cs="Calibri Light"/>
          <w:sz w:val="28"/>
          <w:szCs w:val="28"/>
        </w:rPr>
      </w:pPr>
    </w:p>
    <w:p w14:paraId="5C0807E3" w14:textId="6EB721DA" w:rsidR="00F63836" w:rsidRDefault="00F63836" w:rsidP="00F63836">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28"/>
          <w:szCs w:val="28"/>
        </w:rPr>
        <w:lastRenderedPageBreak/>
        <w:t>ASD Autism Spectrum Disorder</w:t>
      </w:r>
      <w:r>
        <w:rPr>
          <w:rStyle w:val="eop"/>
          <w:rFonts w:ascii="Calibri Light" w:hAnsi="Calibri Light" w:cs="Calibri Light"/>
          <w:sz w:val="28"/>
          <w:szCs w:val="28"/>
        </w:rPr>
        <w:t> </w:t>
      </w:r>
    </w:p>
    <w:p w14:paraId="3B2370A6" w14:textId="1BD17FDB" w:rsidR="00F63836" w:rsidRDefault="00F63836" w:rsidP="00F63836">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Calibri Light" w:hAnsi="Calibri Light" w:cs="Calibri Light"/>
          <w:color w:val="000000"/>
          <w:sz w:val="28"/>
          <w:szCs w:val="28"/>
        </w:rPr>
        <w:t>Hello</w:t>
      </w:r>
      <w:proofErr w:type="gramEnd"/>
      <w:r>
        <w:rPr>
          <w:rStyle w:val="normaltextrun"/>
          <w:rFonts w:ascii="Calibri Light" w:hAnsi="Calibri Light" w:cs="Calibri Light"/>
          <w:color w:val="000000"/>
          <w:sz w:val="28"/>
          <w:szCs w:val="28"/>
        </w:rPr>
        <w:t xml:space="preserve"> my name is Claire Thomas and I am here today to discuss</w:t>
      </w:r>
      <w:r>
        <w:rPr>
          <w:rStyle w:val="eop"/>
          <w:rFonts w:ascii="Calibri Light" w:hAnsi="Calibri Light" w:cs="Calibri Light"/>
          <w:color w:val="000000"/>
          <w:sz w:val="28"/>
          <w:szCs w:val="28"/>
        </w:rPr>
        <w:t> </w:t>
      </w:r>
      <w:r w:rsidR="00F64C35">
        <w:rPr>
          <w:rStyle w:val="eop"/>
          <w:rFonts w:ascii="Calibri Light" w:hAnsi="Calibri Light" w:cs="Calibri Light"/>
          <w:color w:val="000000"/>
          <w:sz w:val="28"/>
          <w:szCs w:val="28"/>
        </w:rPr>
        <w:t xml:space="preserve">a form of </w:t>
      </w:r>
    </w:p>
    <w:p w14:paraId="59A55A55" w14:textId="77777777" w:rsidR="00F63836" w:rsidRDefault="00F63836" w:rsidP="00F63836">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color w:val="4D4D4D"/>
          <w:sz w:val="28"/>
          <w:szCs w:val="28"/>
        </w:rPr>
        <w:t>Autism, also called autism spectrum disorder (NHS Inform 2023).</w:t>
      </w:r>
      <w:r>
        <w:rPr>
          <w:rStyle w:val="eop"/>
          <w:rFonts w:ascii="Calibri Light" w:hAnsi="Calibri Light" w:cs="Calibri Light"/>
          <w:color w:val="4D4D4D"/>
          <w:sz w:val="28"/>
          <w:szCs w:val="28"/>
        </w:rPr>
        <w:t> </w:t>
      </w:r>
    </w:p>
    <w:p w14:paraId="36A3570C" w14:textId="0E31F2B5" w:rsidR="00F63836" w:rsidRPr="00F63836" w:rsidRDefault="00F63836" w:rsidP="00F63836">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color w:val="000000"/>
          <w:sz w:val="28"/>
          <w:szCs w:val="28"/>
          <w:shd w:val="clear" w:color="auto" w:fill="FFFFFF"/>
        </w:rPr>
        <w:t xml:space="preserve">Autism spectrum disorder or (ASD) as I will be referring to it today, is known as a developmental disability which is caused by differences within the brain. </w:t>
      </w:r>
      <w:r>
        <w:rPr>
          <w:rStyle w:val="normaltextrun"/>
          <w:rFonts w:ascii="Calibri Light" w:hAnsi="Calibri Light" w:cs="Calibri Light"/>
          <w:color w:val="000000"/>
          <w:sz w:val="28"/>
          <w:szCs w:val="28"/>
        </w:rPr>
        <w:t>(</w:t>
      </w:r>
      <w:r>
        <w:rPr>
          <w:rStyle w:val="normaltextrun"/>
          <w:rFonts w:ascii="Calibri Light" w:hAnsi="Calibri Light" w:cs="Calibri Light"/>
          <w:color w:val="000000"/>
          <w:sz w:val="28"/>
          <w:szCs w:val="28"/>
        </w:rPr>
        <w:t>Centres</w:t>
      </w:r>
      <w:r>
        <w:rPr>
          <w:rStyle w:val="normaltextrun"/>
          <w:rFonts w:ascii="Calibri Light" w:hAnsi="Calibri Light" w:cs="Calibri Light"/>
          <w:color w:val="000000"/>
          <w:sz w:val="28"/>
          <w:szCs w:val="28"/>
        </w:rPr>
        <w:t xml:space="preserve"> for disease control and prevention, No Date). </w:t>
      </w:r>
      <w:r>
        <w:rPr>
          <w:rStyle w:val="normaltextrun"/>
          <w:rFonts w:ascii="Calibri Light" w:hAnsi="Calibri Light" w:cs="Calibri Light"/>
          <w:color w:val="293340"/>
          <w:sz w:val="28"/>
          <w:szCs w:val="28"/>
        </w:rPr>
        <w:t>Although ASD and autism can and is diagnosed at any age, it is then described as a “developmental disorder” this is because the symptoms mostly appear in the first 2 years of a child's life (National institute of mental health, 2024). According to the ‘</w:t>
      </w:r>
      <w:r>
        <w:rPr>
          <w:rStyle w:val="normaltextrun"/>
          <w:rFonts w:ascii="Calibri Light" w:hAnsi="Calibri Light" w:cs="Calibri Light"/>
          <w:i/>
          <w:iCs/>
          <w:color w:val="293340"/>
          <w:sz w:val="28"/>
          <w:szCs w:val="28"/>
        </w:rPr>
        <w:t>Diagnostic and Statistical Manual of Mental Disorders (DSM-5)’</w:t>
      </w:r>
      <w:r>
        <w:rPr>
          <w:rStyle w:val="normaltextrun"/>
          <w:rFonts w:ascii="Calibri Light" w:hAnsi="Calibri Light" w:cs="Calibri Light"/>
          <w:color w:val="293340"/>
          <w:sz w:val="28"/>
          <w:szCs w:val="28"/>
        </w:rPr>
        <w:t>, a guide which was created by the ‘American Psychiatric Association’ for different health care providers and practitioners can use to help them diagnose children and adults with ASD (mental health information, 2024).</w:t>
      </w:r>
      <w:r>
        <w:rPr>
          <w:rStyle w:val="normaltextrun"/>
          <w:rFonts w:ascii="Calibri Light" w:hAnsi="Calibri Light" w:cs="Calibri Light"/>
          <w:color w:val="000000"/>
          <w:sz w:val="28"/>
          <w:szCs w:val="28"/>
          <w:shd w:val="clear" w:color="auto" w:fill="FFFFFF"/>
        </w:rPr>
        <w:t xml:space="preserve"> It has been found that people with ASD can often have some problems with social interaction and communication, they can have repetitive and or restricted interests and or behaviours. People with ASD may also have some different ways of moving, learning, or paying attention. It is also important to remember and note that some children/adults who do not have ASD can also have some of these characteristics. But for those who do have ASD, the characteristics can and does make their lives exceedingly difficult and challenging. (</w:t>
      </w:r>
      <w:proofErr w:type="spellStart"/>
      <w:r>
        <w:rPr>
          <w:rStyle w:val="normaltextrun"/>
          <w:rFonts w:ascii="Calibri Light" w:hAnsi="Calibri Light" w:cs="Calibri Light"/>
          <w:color w:val="000000"/>
          <w:sz w:val="28"/>
          <w:szCs w:val="28"/>
          <w:shd w:val="clear" w:color="auto" w:fill="FFFFFF"/>
        </w:rPr>
        <w:t>Centers</w:t>
      </w:r>
      <w:proofErr w:type="spellEnd"/>
      <w:r>
        <w:rPr>
          <w:rStyle w:val="normaltextrun"/>
          <w:rFonts w:ascii="Calibri Light" w:hAnsi="Calibri Light" w:cs="Calibri Light"/>
          <w:color w:val="000000"/>
          <w:sz w:val="28"/>
          <w:szCs w:val="28"/>
          <w:shd w:val="clear" w:color="auto" w:fill="FFFFFF"/>
        </w:rPr>
        <w:t xml:space="preserve"> for disease control and prevention, No Date). </w:t>
      </w:r>
      <w:r>
        <w:rPr>
          <w:rStyle w:val="normaltextrun"/>
          <w:rFonts w:ascii="Calibri Light" w:hAnsi="Calibri Light" w:cs="Calibri Light"/>
          <w:color w:val="293340"/>
          <w:sz w:val="28"/>
          <w:szCs w:val="28"/>
        </w:rPr>
        <w:t xml:space="preserve">Autism is also referred to as a “spectrum” disorder this is because there are wider variations in the types and the severities of symptoms that different children and adults experience. It is found that children and adults of all races, genders, economic backgrounds, and ethnicities can all be diagnosed with ASD. Although ASD is found be considered a lifelong disorder, there are different treatments and services out there that can help to improve a child’s and adults, </w:t>
      </w:r>
      <w:proofErr w:type="gramStart"/>
      <w:r>
        <w:rPr>
          <w:rStyle w:val="normaltextrun"/>
          <w:rFonts w:ascii="Calibri Light" w:hAnsi="Calibri Light" w:cs="Calibri Light"/>
          <w:color w:val="293340"/>
          <w:sz w:val="28"/>
          <w:szCs w:val="28"/>
        </w:rPr>
        <w:t>symptoms</w:t>
      </w:r>
      <w:proofErr w:type="gramEnd"/>
      <w:r>
        <w:rPr>
          <w:rStyle w:val="normaltextrun"/>
          <w:rFonts w:ascii="Calibri Light" w:hAnsi="Calibri Light" w:cs="Calibri Light"/>
          <w:color w:val="293340"/>
          <w:sz w:val="28"/>
          <w:szCs w:val="28"/>
        </w:rPr>
        <w:t xml:space="preserve"> and the way they function daily. The ‘American Academy of paediatrics recommend that there should be a facility, so that every child is able to receive a screening for autism. If any practitioner or Caregiver believe </w:t>
      </w:r>
      <w:r w:rsidR="00F64C35">
        <w:rPr>
          <w:rStyle w:val="normaltextrun"/>
          <w:rFonts w:ascii="Calibri Light" w:hAnsi="Calibri Light" w:cs="Calibri Light"/>
          <w:color w:val="293340"/>
          <w:sz w:val="28"/>
          <w:szCs w:val="28"/>
        </w:rPr>
        <w:t>there are</w:t>
      </w:r>
      <w:r>
        <w:rPr>
          <w:rStyle w:val="normaltextrun"/>
          <w:rFonts w:ascii="Calibri Light" w:hAnsi="Calibri Light" w:cs="Calibri Light"/>
          <w:color w:val="293340"/>
          <w:sz w:val="28"/>
          <w:szCs w:val="28"/>
        </w:rPr>
        <w:t xml:space="preserve"> signs of ASD/Autism, they should then talk to the child’s health care provider about having the child screened or evaluated for (National institute of mental health, 2024). </w:t>
      </w:r>
      <w:r>
        <w:rPr>
          <w:rStyle w:val="normaltextrun"/>
          <w:rFonts w:ascii="Calibri Light" w:hAnsi="Calibri Light" w:cs="Calibri Light"/>
          <w:color w:val="212121"/>
          <w:sz w:val="28"/>
          <w:szCs w:val="28"/>
          <w:shd w:val="clear" w:color="auto" w:fill="FFFFFF"/>
        </w:rPr>
        <w:t xml:space="preserve">When it comes to Autism it is very different/distinct from ADHD, but it can also feature the core symptoms of ADHD-Combined type, i.e., </w:t>
      </w:r>
      <w:r>
        <w:rPr>
          <w:rStyle w:val="normaltextrun"/>
          <w:rFonts w:ascii="Calibri Light" w:hAnsi="Calibri Light" w:cs="Calibri Light"/>
          <w:color w:val="212121"/>
          <w:sz w:val="28"/>
          <w:szCs w:val="28"/>
        </w:rPr>
        <w:t>impulsivity,</w:t>
      </w:r>
      <w:r>
        <w:rPr>
          <w:rStyle w:val="normaltextrun"/>
          <w:rFonts w:ascii="Calibri Light" w:hAnsi="Calibri Light" w:cs="Calibri Light"/>
          <w:color w:val="212121"/>
          <w:sz w:val="28"/>
          <w:szCs w:val="28"/>
          <w:shd w:val="clear" w:color="auto" w:fill="FFFFFF"/>
        </w:rPr>
        <w:t xml:space="preserve"> </w:t>
      </w:r>
      <w:proofErr w:type="gramStart"/>
      <w:r>
        <w:rPr>
          <w:rStyle w:val="normaltextrun"/>
          <w:rFonts w:ascii="Calibri Light" w:hAnsi="Calibri Light" w:cs="Calibri Light"/>
          <w:color w:val="212121"/>
          <w:sz w:val="28"/>
          <w:szCs w:val="28"/>
        </w:rPr>
        <w:t>hyperactivity</w:t>
      </w:r>
      <w:proofErr w:type="gramEnd"/>
      <w:r>
        <w:rPr>
          <w:rStyle w:val="normaltextrun"/>
          <w:rFonts w:ascii="Calibri Light" w:hAnsi="Calibri Light" w:cs="Calibri Light"/>
          <w:color w:val="212121"/>
          <w:sz w:val="28"/>
          <w:szCs w:val="28"/>
          <w:shd w:val="clear" w:color="auto" w:fill="FFFFFF"/>
        </w:rPr>
        <w:t xml:space="preserve"> and attention deficit, </w:t>
      </w:r>
      <w:r>
        <w:rPr>
          <w:rStyle w:val="normaltextrun"/>
          <w:rFonts w:ascii="Calibri Light" w:hAnsi="Calibri Light" w:cs="Calibri Light"/>
          <w:color w:val="212121"/>
          <w:sz w:val="28"/>
          <w:szCs w:val="28"/>
        </w:rPr>
        <w:t xml:space="preserve">do </w:t>
      </w:r>
      <w:r>
        <w:rPr>
          <w:rStyle w:val="normaltextrun"/>
          <w:rFonts w:ascii="Calibri Light" w:hAnsi="Calibri Light" w:cs="Calibri Light"/>
          <w:color w:val="212121"/>
          <w:sz w:val="28"/>
          <w:szCs w:val="28"/>
          <w:shd w:val="clear" w:color="auto" w:fill="FFFFFF"/>
        </w:rPr>
        <w:t>appear to also feature in the signs of autism. ASD and ADHD are known as neurobiological disorders, these are characterized by some similar underlying neuropsychological “deficits”.</w:t>
      </w:r>
      <w:r>
        <w:rPr>
          <w:rStyle w:val="normaltextrun"/>
          <w:rFonts w:ascii="Calibri Light" w:hAnsi="Calibri Light" w:cs="Calibri Light"/>
          <w:color w:val="212121"/>
          <w:sz w:val="28"/>
          <w:szCs w:val="28"/>
        </w:rPr>
        <w:t xml:space="preserve"> similar observations were made by Van der Meer et al. </w:t>
      </w:r>
      <w:r>
        <w:rPr>
          <w:rStyle w:val="normaltextrun"/>
          <w:rFonts w:ascii="Calibri" w:hAnsi="Calibri" w:cs="Calibri"/>
        </w:rPr>
        <w:t>[24]</w:t>
      </w:r>
      <w:r>
        <w:rPr>
          <w:rStyle w:val="normaltextrun"/>
          <w:rFonts w:ascii="Cambria" w:hAnsi="Cambria" w:cs="Segoe UI"/>
          <w:color w:val="212121"/>
          <w:sz w:val="30"/>
          <w:szCs w:val="30"/>
          <w:shd w:val="clear" w:color="auto" w:fill="FFFFFF"/>
        </w:rPr>
        <w:t>.</w:t>
      </w:r>
      <w:r>
        <w:rPr>
          <w:rStyle w:val="eop"/>
          <w:rFonts w:ascii="Cambria" w:hAnsi="Cambria" w:cs="Segoe UI"/>
          <w:color w:val="212121"/>
          <w:sz w:val="30"/>
          <w:szCs w:val="30"/>
        </w:rPr>
        <w:t> </w:t>
      </w:r>
      <w:r>
        <w:rPr>
          <w:rStyle w:val="normaltextrun"/>
          <w:rFonts w:ascii="Calibri Light" w:hAnsi="Calibri Light" w:cs="Calibri Light"/>
          <w:color w:val="212121"/>
          <w:sz w:val="28"/>
          <w:szCs w:val="28"/>
          <w:shd w:val="clear" w:color="auto" w:fill="FFFFFF"/>
        </w:rPr>
        <w:t xml:space="preserve"> According to </w:t>
      </w:r>
      <w:r>
        <w:rPr>
          <w:rStyle w:val="normaltextrun"/>
          <w:rFonts w:ascii="Calibri Light" w:hAnsi="Calibri Light" w:cs="Calibri Light"/>
          <w:color w:val="212121"/>
          <w:sz w:val="28"/>
          <w:szCs w:val="28"/>
        </w:rPr>
        <w:t>Van der Meer et al (2016)</w:t>
      </w:r>
      <w:r>
        <w:rPr>
          <w:rStyle w:val="normaltextrun"/>
          <w:rFonts w:ascii="Calibri Light" w:hAnsi="Calibri Light" w:cs="Calibri Light"/>
          <w:color w:val="212121"/>
          <w:sz w:val="28"/>
          <w:szCs w:val="28"/>
          <w:shd w:val="clear" w:color="auto" w:fill="FFFFFF"/>
        </w:rPr>
        <w:t xml:space="preserve">, ASD and ADHD are believed to be different forms of manifestations of one overarching disorder. They then went on to make </w:t>
      </w:r>
      <w:r>
        <w:rPr>
          <w:rStyle w:val="normaltextrun"/>
          <w:rFonts w:ascii="Calibri Light" w:hAnsi="Calibri Light" w:cs="Calibri Light"/>
          <w:color w:val="212121"/>
          <w:sz w:val="28"/>
          <w:szCs w:val="28"/>
          <w:shd w:val="clear" w:color="auto" w:fill="FFFFFF"/>
        </w:rPr>
        <w:t>a</w:t>
      </w:r>
      <w:r>
        <w:rPr>
          <w:rStyle w:val="normaltextrun"/>
          <w:rFonts w:ascii="Calibri Light" w:hAnsi="Calibri Light" w:cs="Calibri Light"/>
          <w:color w:val="212121"/>
          <w:sz w:val="28"/>
          <w:szCs w:val="28"/>
          <w:shd w:val="clear" w:color="auto" w:fill="FFFFFF"/>
        </w:rPr>
        <w:t xml:space="preserve"> hypothesis of that there is a single </w:t>
      </w:r>
      <w:r>
        <w:rPr>
          <w:rStyle w:val="normaltextrun"/>
          <w:rFonts w:ascii="Calibri Light" w:hAnsi="Calibri Light" w:cs="Calibri Light"/>
          <w:color w:val="212121"/>
          <w:sz w:val="28"/>
          <w:szCs w:val="28"/>
          <w:shd w:val="clear" w:color="auto" w:fill="FFFFFF"/>
        </w:rPr>
        <w:lastRenderedPageBreak/>
        <w:t xml:space="preserve">succession in which the emotional regulation is a critical and common factor. </w:t>
      </w:r>
      <w:proofErr w:type="spellStart"/>
      <w:r>
        <w:rPr>
          <w:rStyle w:val="normaltextrun"/>
          <w:rFonts w:ascii="Calibri Light" w:hAnsi="Calibri Light" w:cs="Calibri Light"/>
          <w:color w:val="212121"/>
          <w:sz w:val="28"/>
          <w:szCs w:val="28"/>
          <w:shd w:val="clear" w:color="auto" w:fill="FFFFFF"/>
        </w:rPr>
        <w:t>Ghirardi</w:t>
      </w:r>
      <w:proofErr w:type="spellEnd"/>
      <w:r>
        <w:rPr>
          <w:rStyle w:val="normaltextrun"/>
          <w:rFonts w:ascii="Calibri Light" w:hAnsi="Calibri Light" w:cs="Calibri Light"/>
          <w:color w:val="212121"/>
          <w:sz w:val="28"/>
          <w:szCs w:val="28"/>
          <w:shd w:val="clear" w:color="auto" w:fill="FFFFFF"/>
        </w:rPr>
        <w:t xml:space="preserve"> et al (2017) </w:t>
      </w:r>
      <w:r>
        <w:rPr>
          <w:rStyle w:val="normaltextrun"/>
          <w:rFonts w:ascii="Calibri Light" w:hAnsi="Calibri Light" w:cs="Calibri Light"/>
          <w:color w:val="212121"/>
          <w:sz w:val="28"/>
          <w:szCs w:val="28"/>
          <w:shd w:val="clear" w:color="auto" w:fill="FFFFFF"/>
        </w:rPr>
        <w:t xml:space="preserve">[24] </w:t>
      </w:r>
      <w:r>
        <w:rPr>
          <w:rStyle w:val="normaltextrun"/>
          <w:rFonts w:ascii="Calibri Light" w:hAnsi="Calibri Light" w:cs="Calibri Light"/>
          <w:color w:val="212121"/>
          <w:sz w:val="28"/>
          <w:szCs w:val="28"/>
          <w:shd w:val="clear" w:color="auto" w:fill="FFFFFF"/>
        </w:rPr>
        <w:t xml:space="preserve">then went on to demonstrate that a genetic overlap between clinical ASD and ADHD does not exist, this then suggesting an undervalue </w:t>
      </w:r>
      <w:r>
        <w:rPr>
          <w:rStyle w:val="normaltextrun"/>
          <w:rFonts w:ascii="Calibri Light" w:hAnsi="Calibri Light" w:cs="Calibri Light"/>
          <w:color w:val="212121"/>
          <w:sz w:val="28"/>
          <w:szCs w:val="28"/>
        </w:rPr>
        <w:t xml:space="preserve">of the overlap made by the genomic studies.  Van der Meer et al (2016) also stated that children with ADHD but without the ASD symptoms are easily identified while the opposite of this is not true. The observations then went on to conclude that the assumption of the disorder is </w:t>
      </w:r>
      <w:proofErr w:type="gramStart"/>
      <w:r>
        <w:rPr>
          <w:rStyle w:val="normaltextrun"/>
          <w:rFonts w:ascii="Calibri Light" w:hAnsi="Calibri Light" w:cs="Calibri Light"/>
          <w:color w:val="212121"/>
          <w:sz w:val="28"/>
          <w:szCs w:val="28"/>
        </w:rPr>
        <w:t>actually a</w:t>
      </w:r>
      <w:proofErr w:type="gramEnd"/>
      <w:r>
        <w:rPr>
          <w:rStyle w:val="normaltextrun"/>
          <w:rFonts w:ascii="Calibri Light" w:hAnsi="Calibri Light" w:cs="Calibri Light"/>
          <w:color w:val="212121"/>
          <w:sz w:val="28"/>
          <w:szCs w:val="28"/>
        </w:rPr>
        <w:t xml:space="preserve"> characteristically feature of ASD</w:t>
      </w:r>
      <w:r>
        <w:rPr>
          <w:rStyle w:val="normaltextrun"/>
          <w:rFonts w:ascii="Cambria" w:hAnsi="Cambria" w:cs="Segoe UI"/>
          <w:color w:val="212121"/>
          <w:sz w:val="30"/>
          <w:szCs w:val="30"/>
        </w:rPr>
        <w:t xml:space="preserve">. </w:t>
      </w:r>
      <w:r>
        <w:rPr>
          <w:rStyle w:val="normaltextrun"/>
          <w:rFonts w:ascii="Calibri Light" w:hAnsi="Calibri Light" w:cs="Calibri Light"/>
          <w:color w:val="212121"/>
          <w:sz w:val="28"/>
          <w:szCs w:val="28"/>
        </w:rPr>
        <w:t xml:space="preserve">However Mayes et al (2016) quickly went on to summarise that “attention deficits” within ASD and ADHD are very similar, and that they do go on to report an interesting difference between ASD and ADHD children that are with in this domain:  children with ASD have selective attention which is significantly more common no matter what the severity of their disorder, this is more than among those who have ADHD-Combined type or ADHD-Inattentive type . Although it is found that children with ADHD will have difficulty fixing their attention to a particular task, however children and adults with ASD can and do have the capacity to be able to focus on different activities that they have an interest in. (Very well health 2024) writes that autism in girls can and does look and come across differently than it does in boys. There are times when there is doubt that a girl is autistic as they do not show the typical traits that are associated with autism, these doubts are shared among health care providers, care givers </w:t>
      </w:r>
      <w:proofErr w:type="gramStart"/>
      <w:r>
        <w:rPr>
          <w:rStyle w:val="normaltextrun"/>
          <w:rFonts w:ascii="Calibri Light" w:hAnsi="Calibri Light" w:cs="Calibri Light"/>
          <w:color w:val="212121"/>
          <w:sz w:val="28"/>
          <w:szCs w:val="28"/>
        </w:rPr>
        <w:t>and also</w:t>
      </w:r>
      <w:proofErr w:type="gramEnd"/>
      <w:r>
        <w:rPr>
          <w:rStyle w:val="normaltextrun"/>
          <w:rFonts w:ascii="Calibri Light" w:hAnsi="Calibri Light" w:cs="Calibri Light"/>
          <w:color w:val="212121"/>
          <w:sz w:val="28"/>
          <w:szCs w:val="28"/>
        </w:rPr>
        <w:t xml:space="preserve"> practitioners. This is due to the traits being based largely on the research that is focused heavily on boys. The traits that are most common in girls can include having limited interests, which can overtake their lives and that their conversations can then only be based on those topics, some can have challenges when it comes to controlling their emotions and even have a history of having epileptic seizures.</w:t>
      </w:r>
      <w:r>
        <w:rPr>
          <w:rStyle w:val="eop"/>
          <w:rFonts w:ascii="Calibri Light" w:hAnsi="Calibri Light" w:cs="Calibri Light"/>
          <w:color w:val="212121"/>
          <w:sz w:val="28"/>
          <w:szCs w:val="28"/>
        </w:rPr>
        <w:t> </w:t>
      </w:r>
      <w:r>
        <w:rPr>
          <w:rStyle w:val="normaltextrun"/>
          <w:rFonts w:ascii="Calibri Light" w:hAnsi="Calibri Light" w:cs="Calibri Light"/>
          <w:color w:val="212121"/>
          <w:sz w:val="28"/>
          <w:szCs w:val="28"/>
        </w:rPr>
        <w:t xml:space="preserve">(Autism Speaks, No Date) states that when it comes to Autism there are 3 levels in which professionals look at. Level 3 which requires the most support from those around them this is due to them having severe deficits in their nonverbal and verbal communication skills when in social situations which can then </w:t>
      </w:r>
      <w:proofErr w:type="gramStart"/>
      <w:r>
        <w:rPr>
          <w:rStyle w:val="normaltextrun"/>
          <w:rFonts w:ascii="Calibri Light" w:hAnsi="Calibri Light" w:cs="Calibri Light"/>
          <w:color w:val="212121"/>
          <w:sz w:val="28"/>
          <w:szCs w:val="28"/>
        </w:rPr>
        <w:t>cause </w:t>
      </w:r>
      <w:r>
        <w:rPr>
          <w:rStyle w:val="normaltextrun"/>
          <w:rFonts w:ascii="Calibri Light" w:hAnsi="Calibri Light" w:cs="Calibri Light"/>
          <w:color w:val="272F37"/>
          <w:sz w:val="28"/>
          <w:szCs w:val="28"/>
        </w:rPr>
        <w:t xml:space="preserve"> severe</w:t>
      </w:r>
      <w:proofErr w:type="gramEnd"/>
      <w:r>
        <w:rPr>
          <w:rStyle w:val="normaltextrun"/>
          <w:rFonts w:ascii="Calibri Light" w:hAnsi="Calibri Light" w:cs="Calibri Light"/>
          <w:color w:val="272F37"/>
          <w:sz w:val="28"/>
          <w:szCs w:val="28"/>
        </w:rPr>
        <w:t xml:space="preserve"> impairments when it comes to  functioning, they can also have extremely limited instigation  of different social interactions, and also minimal responses to the social overtures from others around them. An example of this is when, a person who has few words of intelligible speech will very rarely initiate an interaction with someone and, when they do, they make unusual approaches to help meet the needs only and will only respond to what to them is a very direct social approach. When it comes to their behaviours these can be repetitive </w:t>
      </w:r>
      <w:proofErr w:type="gramStart"/>
      <w:r>
        <w:rPr>
          <w:rStyle w:val="normaltextrun"/>
          <w:rFonts w:ascii="Calibri Light" w:hAnsi="Calibri Light" w:cs="Calibri Light"/>
          <w:color w:val="272F37"/>
          <w:sz w:val="28"/>
          <w:szCs w:val="28"/>
        </w:rPr>
        <w:t>and also</w:t>
      </w:r>
      <w:proofErr w:type="gramEnd"/>
      <w:r>
        <w:rPr>
          <w:rStyle w:val="normaltextrun"/>
          <w:rFonts w:ascii="Calibri Light" w:hAnsi="Calibri Light" w:cs="Calibri Light"/>
          <w:color w:val="272F37"/>
          <w:sz w:val="28"/>
          <w:szCs w:val="28"/>
        </w:rPr>
        <w:t xml:space="preserve"> restricted. These can be an Inflexibility of their behaviour, have extreme difficulty coping when it comes to change, they can also have repetitive/ restricted behaviours which markedly then interfere with them </w:t>
      </w:r>
      <w:r>
        <w:rPr>
          <w:rStyle w:val="normaltextrun"/>
          <w:rFonts w:ascii="Calibri Light" w:hAnsi="Calibri Light" w:cs="Calibri Light"/>
          <w:color w:val="272F37"/>
          <w:sz w:val="28"/>
          <w:szCs w:val="28"/>
        </w:rPr>
        <w:lastRenderedPageBreak/>
        <w:t>functioning in all different spheres. This can then cause great distress and or difficulty when it comes to changing actions of focus. Level 2 this means that children require a substantial amount of support, from those around them as they also have deficits when it comes to nonverbal and verbal communication skills when in social situations. Their impairments can even be apparent when they have support in place, even having a limited initiation when it comes to having social interactions, which also reduces their ability to respond to the social overture's others show them, as an example a child who can only speak in simple sentences, with those tending to be about special interests and can have an odd type of nonverbal communication. The child’s behaviour could be repetitive and or restricted and could be inflexible or have difficulty coping with the changes that are happening around them. These types of behaviour can become</w:t>
      </w:r>
      <w:r>
        <w:rPr>
          <w:rStyle w:val="eop"/>
          <w:rFonts w:ascii="Calibri Light" w:hAnsi="Calibri Light" w:cs="Calibri Light"/>
          <w:color w:val="272F37"/>
          <w:sz w:val="28"/>
          <w:szCs w:val="28"/>
        </w:rPr>
        <w:t> </w:t>
      </w:r>
      <w:r>
        <w:rPr>
          <w:rStyle w:val="normaltextrun"/>
          <w:rFonts w:ascii="Calibri Light" w:hAnsi="Calibri Light" w:cs="Calibri Light"/>
          <w:color w:val="272F37"/>
          <w:sz w:val="28"/>
          <w:szCs w:val="28"/>
        </w:rPr>
        <w:t xml:space="preserve">frequent enough for a casual observer who may interfere with their type of functioning which can then lead to difficulty changing action or focus even causing distress. Lastly </w:t>
      </w:r>
      <w:r>
        <w:rPr>
          <w:rStyle w:val="normaltextrun"/>
          <w:rFonts w:ascii="Calibri Light" w:hAnsi="Calibri Light" w:cs="Calibri Light"/>
          <w:color w:val="212121"/>
          <w:sz w:val="28"/>
          <w:szCs w:val="28"/>
        </w:rPr>
        <w:t xml:space="preserve">(Autism Speaks, No Date) writes that at level 1 that although children will still require support it is not as necessary as levels 2 and 3, they still have deficits in their social communication, which can cause some noticeable impairments and can again find initiating interactions socially difficult. They can also find it difficult to make and keep friends. </w:t>
      </w:r>
      <w:proofErr w:type="gramStart"/>
      <w:r>
        <w:rPr>
          <w:rStyle w:val="normaltextrun"/>
          <w:rFonts w:ascii="Calibri Light" w:hAnsi="Calibri Light" w:cs="Calibri Light"/>
          <w:color w:val="212121"/>
          <w:sz w:val="28"/>
          <w:szCs w:val="28"/>
        </w:rPr>
        <w:t>Again</w:t>
      </w:r>
      <w:proofErr w:type="gramEnd"/>
      <w:r>
        <w:rPr>
          <w:rStyle w:val="normaltextrun"/>
          <w:rFonts w:ascii="Calibri Light" w:hAnsi="Calibri Light" w:cs="Calibri Light"/>
          <w:color w:val="212121"/>
          <w:sz w:val="28"/>
          <w:szCs w:val="28"/>
        </w:rPr>
        <w:t xml:space="preserve"> they will have repetitive behaviours and be inflexible leading to a massive interference when functioning in more than one context, with difficulty changing between the different activities. When it comes to getting support for children and adults supporting them (NHS, 2022) writes that there is a lot of support out there for caregivers and practitioners to access if required these can be through your friends and family by speaking to those closes to you they may be able to give you some emotional support as well as helping you to focus on yourself or child with their support. There are also national charities who are also there to help as well as using social media platforms to speak to different people who are also going through the same thing. Schools and GPs can also help with any support that is needed. Children with ASD are often supported in school by an Individual Development Plan or IDP (Newport City Council 2024) states that an IDP is a form with the child’ basic information on it such as the child’s biographical information, which includes their contact details any information about them which helps to support them, there is also different contributions from the care giver, professionals from outside of the school and even the child themselves depending on age. When it comes to the IDPs they will have an action plan which says how best to support the child and how to do this and are regularly reviewed by the school and multi agencies to see if the plan is still working. </w:t>
      </w:r>
      <w:r>
        <w:rPr>
          <w:rStyle w:val="normaltextrun"/>
          <w:rFonts w:ascii="Calibri Light" w:hAnsi="Calibri Light" w:cs="Calibri Light"/>
          <w:color w:val="212121"/>
          <w:sz w:val="27"/>
          <w:szCs w:val="27"/>
        </w:rPr>
        <w:t xml:space="preserve">(Newport City Council 2024) also writes that these plans are accompanied by a very robust system of quality assurance which includes evaluations and </w:t>
      </w:r>
      <w:r>
        <w:rPr>
          <w:rStyle w:val="normaltextrun"/>
          <w:rFonts w:ascii="Calibri Light" w:hAnsi="Calibri Light" w:cs="Calibri Light"/>
          <w:color w:val="212121"/>
          <w:sz w:val="27"/>
          <w:szCs w:val="27"/>
        </w:rPr>
        <w:lastRenderedPageBreak/>
        <w:t xml:space="preserve">monitoring. To make IDPs everyone must work collaboratively together, as with many of the cases the outcome </w:t>
      </w:r>
      <w:proofErr w:type="gramStart"/>
      <w:r>
        <w:rPr>
          <w:rStyle w:val="normaltextrun"/>
          <w:rFonts w:ascii="Calibri Light" w:hAnsi="Calibri Light" w:cs="Calibri Light"/>
          <w:color w:val="212121"/>
          <w:sz w:val="27"/>
          <w:szCs w:val="27"/>
        </w:rPr>
        <w:t>has to</w:t>
      </w:r>
      <w:proofErr w:type="gramEnd"/>
      <w:r>
        <w:rPr>
          <w:rStyle w:val="normaltextrun"/>
          <w:rFonts w:ascii="Calibri Light" w:hAnsi="Calibri Light" w:cs="Calibri Light"/>
          <w:color w:val="212121"/>
          <w:sz w:val="27"/>
          <w:szCs w:val="27"/>
        </w:rPr>
        <w:t xml:space="preserve"> be a consensus when trying to meet the needs of the child. IDPs help children with additional learning needs the support they need during their school life, so they can be supported when it comes to getting around the school, achieve the outcomes that are set for them and help them learn in a way that suits them, and </w:t>
      </w:r>
      <w:r>
        <w:rPr>
          <w:rStyle w:val="normaltextrun"/>
          <w:rFonts w:ascii="Calibri Light" w:hAnsi="Calibri Light" w:cs="Calibri Light"/>
          <w:color w:val="212121"/>
          <w:sz w:val="27"/>
          <w:szCs w:val="27"/>
        </w:rPr>
        <w:t>again</w:t>
      </w:r>
      <w:r>
        <w:rPr>
          <w:rStyle w:val="normaltextrun"/>
          <w:rFonts w:ascii="Calibri Light" w:hAnsi="Calibri Light" w:cs="Calibri Light"/>
          <w:color w:val="212121"/>
          <w:sz w:val="27"/>
          <w:szCs w:val="27"/>
        </w:rPr>
        <w:t xml:space="preserve"> can be </w:t>
      </w:r>
      <w:proofErr w:type="gramStart"/>
      <w:r>
        <w:rPr>
          <w:rStyle w:val="normaltextrun"/>
          <w:rFonts w:ascii="Calibri Light" w:hAnsi="Calibri Light" w:cs="Calibri Light"/>
          <w:color w:val="212121"/>
          <w:sz w:val="27"/>
          <w:szCs w:val="27"/>
        </w:rPr>
        <w:t>change</w:t>
      </w:r>
      <w:proofErr w:type="gramEnd"/>
      <w:r>
        <w:rPr>
          <w:rStyle w:val="normaltextrun"/>
          <w:rFonts w:ascii="Calibri Light" w:hAnsi="Calibri Light" w:cs="Calibri Light"/>
          <w:color w:val="212121"/>
          <w:sz w:val="27"/>
          <w:szCs w:val="27"/>
        </w:rPr>
        <w:t xml:space="preserve"> to help with the child's differing needs as they grow (Snap Cymru, No Date). Thank you for listening are there any questions? </w:t>
      </w:r>
      <w:r>
        <w:rPr>
          <w:rStyle w:val="eop"/>
          <w:rFonts w:ascii="Calibri Light" w:hAnsi="Calibri Light" w:cs="Calibri Light"/>
          <w:color w:val="212121"/>
          <w:sz w:val="27"/>
          <w:szCs w:val="27"/>
          <w:lang w:val="en-US"/>
        </w:rPr>
        <w:t> </w:t>
      </w:r>
    </w:p>
    <w:p w14:paraId="334F4000" w14:textId="77777777" w:rsidR="00F63836" w:rsidRPr="00F63836" w:rsidRDefault="00F63836" w:rsidP="00F63836">
      <w:pPr>
        <w:pStyle w:val="paragraph"/>
        <w:spacing w:before="0" w:beforeAutospacing="0" w:after="0" w:afterAutospacing="0"/>
        <w:textAlignment w:val="baseline"/>
        <w:rPr>
          <w:rFonts w:ascii="Segoe UI" w:hAnsi="Segoe UI" w:cs="Segoe UI"/>
          <w:color w:val="FF0000"/>
          <w:sz w:val="18"/>
          <w:szCs w:val="18"/>
          <w:lang w:val="en-US"/>
        </w:rPr>
      </w:pPr>
      <w:proofErr w:type="spellStart"/>
      <w:r w:rsidRPr="00F63836">
        <w:rPr>
          <w:rStyle w:val="normaltextrun"/>
          <w:rFonts w:ascii="Calibri Light" w:hAnsi="Calibri Light" w:cs="Calibri Light"/>
          <w:color w:val="FF0000"/>
          <w:sz w:val="27"/>
          <w:szCs w:val="27"/>
        </w:rPr>
        <w:t>Kiere</w:t>
      </w:r>
      <w:proofErr w:type="spellEnd"/>
      <w:r w:rsidRPr="00F63836">
        <w:rPr>
          <w:rStyle w:val="normaltextrun"/>
          <w:rFonts w:ascii="Calibri Light" w:hAnsi="Calibri Light" w:cs="Calibri Light"/>
          <w:color w:val="FF0000"/>
          <w:sz w:val="27"/>
          <w:szCs w:val="27"/>
        </w:rPr>
        <w:t xml:space="preserve"> – why did you decide to </w:t>
      </w:r>
      <w:proofErr w:type="gramStart"/>
      <w:r w:rsidRPr="00F63836">
        <w:rPr>
          <w:rStyle w:val="normaltextrun"/>
          <w:rFonts w:ascii="Calibri Light" w:hAnsi="Calibri Light" w:cs="Calibri Light"/>
          <w:color w:val="FF0000"/>
          <w:sz w:val="27"/>
          <w:szCs w:val="27"/>
        </w:rPr>
        <w:t>look into</w:t>
      </w:r>
      <w:proofErr w:type="gramEnd"/>
      <w:r w:rsidRPr="00F63836">
        <w:rPr>
          <w:rStyle w:val="normaltextrun"/>
          <w:rFonts w:ascii="Calibri Light" w:hAnsi="Calibri Light" w:cs="Calibri Light"/>
          <w:color w:val="FF0000"/>
          <w:sz w:val="27"/>
          <w:szCs w:val="27"/>
        </w:rPr>
        <w:t xml:space="preserve"> ASD? </w:t>
      </w:r>
      <w:r w:rsidRPr="00F63836">
        <w:rPr>
          <w:rStyle w:val="eop"/>
          <w:rFonts w:ascii="Calibri Light" w:hAnsi="Calibri Light" w:cs="Calibri Light"/>
          <w:color w:val="FF0000"/>
          <w:sz w:val="27"/>
          <w:szCs w:val="27"/>
          <w:lang w:val="en-US"/>
        </w:rPr>
        <w:t> </w:t>
      </w:r>
    </w:p>
    <w:p w14:paraId="61D7C6AA" w14:textId="2DED565B" w:rsidR="00F63836" w:rsidRDefault="00F63836" w:rsidP="00F63836">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color w:val="212121"/>
          <w:sz w:val="27"/>
          <w:szCs w:val="27"/>
          <w:lang w:val="en-US"/>
        </w:rPr>
        <w:t> </w:t>
      </w:r>
      <w:r>
        <w:rPr>
          <w:rStyle w:val="normaltextrun"/>
          <w:rFonts w:ascii="Calibri Light" w:hAnsi="Calibri Light" w:cs="Calibri Light"/>
          <w:color w:val="212121"/>
          <w:sz w:val="27"/>
          <w:szCs w:val="27"/>
        </w:rPr>
        <w:t xml:space="preserve">I decided to look into ASD as my 16 year old daughter is currently on the waiting list to be assed, as she was growing up, I noticed little things like her not being very good with social interactions as she would speak without realising what she was saying, if she was interested in something that all she’ll  talk about and would want every type of merchandise that could be bought, which she still does. another thing she does is that you could be having a conversation with her and she would go off on a totally different subject and then 5 minutes later come back to the conversation we started, every parents evening I was told she’s fidgety can’t sit still go off into her own world and not have a clue she’s doing it, to me this has always been Abbie, but last year she came to me and said mam I think there is something wrong with me, that's when I started to look into autism and noticed Abbie in some of the things I was reading, which broke me because as her mother I feel I should have noticed sooner and done something to help her,  I then went to the school for help who were happy to get the paperwork filled out for me, going through all that has made me want to learn even more about ASD. </w:t>
      </w:r>
      <w:r>
        <w:rPr>
          <w:rStyle w:val="eop"/>
          <w:rFonts w:ascii="Calibri Light" w:hAnsi="Calibri Light" w:cs="Calibri Light"/>
          <w:color w:val="212121"/>
          <w:sz w:val="27"/>
          <w:szCs w:val="27"/>
          <w:lang w:val="en-US"/>
        </w:rPr>
        <w:t> </w:t>
      </w:r>
    </w:p>
    <w:p w14:paraId="37D8A0BD" w14:textId="77777777" w:rsidR="00993637" w:rsidRDefault="00993637"/>
    <w:p w14:paraId="1A4FA64B" w14:textId="77777777" w:rsidR="009E3743" w:rsidRDefault="009E3743"/>
    <w:p w14:paraId="50C2EEAE" w14:textId="77777777" w:rsidR="009E3743" w:rsidRDefault="009E3743"/>
    <w:p w14:paraId="25153088" w14:textId="77777777" w:rsidR="009E3743" w:rsidRDefault="009E3743"/>
    <w:p w14:paraId="76C9A3E2" w14:textId="77777777" w:rsidR="009E3743" w:rsidRDefault="009E3743"/>
    <w:p w14:paraId="2E482842" w14:textId="77777777" w:rsidR="009E3743" w:rsidRDefault="009E3743"/>
    <w:p w14:paraId="439B77E7" w14:textId="77777777" w:rsidR="009E3743" w:rsidRDefault="009E3743"/>
    <w:p w14:paraId="2DCC5954" w14:textId="77777777" w:rsidR="009E3743" w:rsidRDefault="009E3743"/>
    <w:p w14:paraId="725BBA08" w14:textId="77777777" w:rsidR="009E3743" w:rsidRDefault="009E3743"/>
    <w:p w14:paraId="524AFE8B" w14:textId="77777777" w:rsidR="009E3743" w:rsidRDefault="009E3743"/>
    <w:p w14:paraId="72D375F0" w14:textId="77777777" w:rsidR="009E3743" w:rsidRDefault="009E3743"/>
    <w:p w14:paraId="4E3165F1" w14:textId="77777777" w:rsidR="009E3743" w:rsidRDefault="009E3743"/>
    <w:p w14:paraId="7AE85377" w14:textId="77777777" w:rsidR="009E3743" w:rsidRDefault="009E3743"/>
    <w:p w14:paraId="7D624BB0" w14:textId="77777777" w:rsidR="009E3743" w:rsidRDefault="009E3743"/>
    <w:p w14:paraId="49E111C1" w14:textId="77777777" w:rsidR="009E3743" w:rsidRDefault="009E3743"/>
    <w:p w14:paraId="047B07DD" w14:textId="77777777" w:rsidR="009E3743" w:rsidRDefault="009E3743"/>
    <w:p w14:paraId="58D7DF2D" w14:textId="77777777" w:rsidR="009E3743" w:rsidRDefault="009E3743"/>
    <w:p w14:paraId="5CF745B1" w14:textId="77777777" w:rsidR="009E3743" w:rsidRDefault="009E3743"/>
    <w:p w14:paraId="5B9E96BE" w14:textId="77777777" w:rsidR="009E3743" w:rsidRDefault="009E3743"/>
    <w:p w14:paraId="0D1997DF" w14:textId="77777777" w:rsidR="009E3743" w:rsidRDefault="009E3743"/>
    <w:p w14:paraId="281B16C7" w14:textId="77777777" w:rsidR="009E3743" w:rsidRDefault="009E3743"/>
    <w:p w14:paraId="22EF2055" w14:textId="77777777" w:rsidR="009E3743" w:rsidRDefault="009E3743" w:rsidP="009E3743">
      <w:pPr>
        <w:pStyle w:val="paragraph"/>
        <w:spacing w:before="0" w:beforeAutospacing="0" w:after="0"/>
        <w:jc w:val="center"/>
        <w:textAlignment w:val="baseline"/>
        <w:rPr>
          <w:rFonts w:ascii="Segoe UI" w:hAnsi="Segoe UI" w:cs="Segoe UI"/>
          <w:sz w:val="18"/>
          <w:szCs w:val="18"/>
        </w:rPr>
      </w:pPr>
      <w:r>
        <w:rPr>
          <w:rStyle w:val="normaltextrun"/>
          <w:rFonts w:ascii="Arial" w:hAnsi="Arial" w:cs="Arial"/>
        </w:rPr>
        <w:t xml:space="preserve">ASD – </w:t>
      </w:r>
      <w:proofErr w:type="gramStart"/>
      <w:r>
        <w:rPr>
          <w:rStyle w:val="normaltextrun"/>
          <w:rFonts w:ascii="Arial" w:hAnsi="Arial" w:cs="Arial"/>
        </w:rPr>
        <w:t>Autism Spectrum Disorder</w:t>
      </w:r>
      <w:proofErr w:type="gramEnd"/>
      <w:r>
        <w:rPr>
          <w:rStyle w:val="eop"/>
          <w:rFonts w:ascii="Arial" w:hAnsi="Arial" w:cs="Arial"/>
        </w:rPr>
        <w:t> </w:t>
      </w:r>
    </w:p>
    <w:p w14:paraId="4AB82C27" w14:textId="77777777" w:rsidR="009E3743" w:rsidRDefault="009E3743" w:rsidP="009E3743">
      <w:pPr>
        <w:pStyle w:val="paragraph"/>
        <w:spacing w:before="0" w:beforeAutospacing="0" w:after="0"/>
        <w:textAlignment w:val="baseline"/>
        <w:rPr>
          <w:rFonts w:ascii="Segoe UI" w:hAnsi="Segoe UI" w:cs="Segoe UI"/>
          <w:sz w:val="18"/>
          <w:szCs w:val="18"/>
        </w:rPr>
      </w:pPr>
      <w:r>
        <w:rPr>
          <w:rStyle w:val="eop"/>
          <w:rFonts w:ascii="Arial" w:hAnsi="Arial" w:cs="Arial"/>
        </w:rPr>
        <w:t> </w:t>
      </w:r>
    </w:p>
    <w:p w14:paraId="1682B4C1" w14:textId="77777777" w:rsidR="009E3743" w:rsidRDefault="009E3743" w:rsidP="009E3743">
      <w:pPr>
        <w:pStyle w:val="paragraph"/>
        <w:spacing w:before="0" w:beforeAutospacing="0" w:after="0"/>
        <w:jc w:val="both"/>
        <w:textAlignment w:val="baseline"/>
        <w:rPr>
          <w:rFonts w:ascii="Segoe UI" w:hAnsi="Segoe UI" w:cs="Segoe UI"/>
          <w:sz w:val="18"/>
          <w:szCs w:val="18"/>
        </w:rPr>
      </w:pPr>
      <w:r>
        <w:rPr>
          <w:rStyle w:val="normaltextrun"/>
          <w:rFonts w:ascii="Arial" w:hAnsi="Arial" w:cs="Arial"/>
          <w:color w:val="1F1F1F"/>
        </w:rPr>
        <w:t>Speech</w:t>
      </w:r>
      <w:r>
        <w:rPr>
          <w:rStyle w:val="eop"/>
          <w:rFonts w:ascii="Arial" w:hAnsi="Arial" w:cs="Arial"/>
          <w:color w:val="1F1F1F"/>
        </w:rPr>
        <w:t> </w:t>
      </w:r>
    </w:p>
    <w:p w14:paraId="2F5D08C3" w14:textId="77777777" w:rsidR="009E3743" w:rsidRDefault="009E3743" w:rsidP="009E3743">
      <w:pPr>
        <w:pStyle w:val="paragraph"/>
        <w:spacing w:before="0" w:beforeAutospacing="0" w:after="0"/>
        <w:jc w:val="both"/>
        <w:textAlignment w:val="baseline"/>
        <w:rPr>
          <w:rFonts w:ascii="Segoe UI" w:hAnsi="Segoe UI" w:cs="Segoe UI"/>
          <w:sz w:val="18"/>
          <w:szCs w:val="18"/>
          <w:lang w:val="en-US"/>
        </w:rPr>
      </w:pPr>
      <w:r>
        <w:rPr>
          <w:rStyle w:val="eop"/>
          <w:rFonts w:ascii="Arial" w:hAnsi="Arial" w:cs="Arial"/>
          <w:color w:val="1F1F1F"/>
          <w:lang w:val="en-US"/>
        </w:rPr>
        <w:t> </w:t>
      </w:r>
    </w:p>
    <w:p w14:paraId="1F25E09B"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Autism Speaks (2024). </w:t>
      </w:r>
      <w:r>
        <w:rPr>
          <w:rStyle w:val="normaltextrun"/>
          <w:rFonts w:ascii="Arial" w:hAnsi="Arial" w:cs="Arial"/>
          <w:i/>
          <w:iCs/>
        </w:rPr>
        <w:t>Severity levels for autism spectrum disorder</w:t>
      </w:r>
      <w:r>
        <w:rPr>
          <w:rStyle w:val="normaltextrun"/>
          <w:rFonts w:ascii="Arial" w:hAnsi="Arial" w:cs="Arial"/>
        </w:rPr>
        <w:t xml:space="preserve">. Available at: </w:t>
      </w:r>
      <w:hyperlink r:id="rId13" w:tgtFrame="_blank" w:history="1">
        <w:r>
          <w:rPr>
            <w:rStyle w:val="normaltextrun"/>
            <w:rFonts w:ascii="Arial" w:hAnsi="Arial" w:cs="Arial"/>
            <w:color w:val="467886"/>
            <w:u w:val="single"/>
          </w:rPr>
          <w:t>https://www.autismspeaks.org/levels-of-autism</w:t>
        </w:r>
      </w:hyperlink>
      <w:r>
        <w:rPr>
          <w:rStyle w:val="normaltextrun"/>
          <w:rFonts w:ascii="Arial" w:hAnsi="Arial" w:cs="Arial"/>
        </w:rPr>
        <w:t xml:space="preserve"> [Accessed: 30</w:t>
      </w:r>
      <w:r>
        <w:rPr>
          <w:rStyle w:val="normaltextrun"/>
          <w:rFonts w:ascii="Arial" w:hAnsi="Arial" w:cs="Arial"/>
          <w:sz w:val="19"/>
          <w:szCs w:val="19"/>
          <w:vertAlign w:val="superscript"/>
        </w:rPr>
        <w:t>th</w:t>
      </w:r>
      <w:r>
        <w:rPr>
          <w:rStyle w:val="normaltextrun"/>
          <w:rFonts w:ascii="Arial" w:hAnsi="Arial" w:cs="Arial"/>
        </w:rPr>
        <w:t xml:space="preserve"> April 2024]</w:t>
      </w:r>
      <w:r>
        <w:rPr>
          <w:rStyle w:val="eop"/>
          <w:rFonts w:ascii="Arial" w:hAnsi="Arial" w:cs="Arial"/>
        </w:rPr>
        <w:t> </w:t>
      </w:r>
    </w:p>
    <w:p w14:paraId="0B2663E4" w14:textId="77777777" w:rsidR="009E3743" w:rsidRDefault="009E3743" w:rsidP="009E3743">
      <w:pPr>
        <w:pStyle w:val="paragraph"/>
        <w:spacing w:before="0" w:beforeAutospacing="0" w:after="0"/>
        <w:jc w:val="both"/>
        <w:textAlignment w:val="baseline"/>
        <w:rPr>
          <w:rFonts w:ascii="Segoe UI" w:hAnsi="Segoe UI" w:cs="Segoe UI"/>
          <w:sz w:val="18"/>
          <w:szCs w:val="18"/>
          <w:lang w:val="en-US"/>
        </w:rPr>
      </w:pPr>
      <w:r>
        <w:rPr>
          <w:rStyle w:val="eop"/>
          <w:rFonts w:ascii="Arial" w:hAnsi="Arial" w:cs="Arial"/>
          <w:color w:val="1F1F1F"/>
          <w:lang w:val="en-US"/>
        </w:rPr>
        <w:t> </w:t>
      </w:r>
    </w:p>
    <w:p w14:paraId="5AD2E38A"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rPr>
        <w:t xml:space="preserve">Careers Wales (2024). </w:t>
      </w:r>
      <w:r>
        <w:rPr>
          <w:rStyle w:val="normaltextrun"/>
          <w:rFonts w:ascii="Arial" w:hAnsi="Arial" w:cs="Arial"/>
          <w:i/>
          <w:iCs/>
        </w:rPr>
        <w:t>How to become</w:t>
      </w:r>
      <w:r>
        <w:rPr>
          <w:rStyle w:val="normaltextrun"/>
          <w:rFonts w:ascii="Arial" w:hAnsi="Arial" w:cs="Arial"/>
        </w:rPr>
        <w:t xml:space="preserve">. Available at: </w:t>
      </w:r>
      <w:hyperlink r:id="rId14" w:tgtFrame="_blank" w:history="1">
        <w:r>
          <w:rPr>
            <w:rStyle w:val="normaltextrun"/>
            <w:rFonts w:ascii="Arial" w:hAnsi="Arial" w:cs="Arial"/>
            <w:color w:val="467886"/>
            <w:u w:val="single"/>
          </w:rPr>
          <w:t>https://careerswales.gov.wales/job-information/teaching-assistant/how-to-become</w:t>
        </w:r>
      </w:hyperlink>
      <w:r>
        <w:rPr>
          <w:rStyle w:val="normaltextrun"/>
          <w:rFonts w:ascii="Arial" w:hAnsi="Arial" w:cs="Arial"/>
        </w:rPr>
        <w:t xml:space="preserve"> [Accessed: 18</w:t>
      </w:r>
      <w:r>
        <w:rPr>
          <w:rStyle w:val="normaltextrun"/>
          <w:rFonts w:ascii="Arial" w:hAnsi="Arial" w:cs="Arial"/>
          <w:sz w:val="19"/>
          <w:szCs w:val="19"/>
          <w:vertAlign w:val="superscript"/>
        </w:rPr>
        <w:t>th</w:t>
      </w:r>
      <w:r>
        <w:rPr>
          <w:rStyle w:val="normaltextrun"/>
          <w:rFonts w:ascii="Arial" w:hAnsi="Arial" w:cs="Arial"/>
        </w:rPr>
        <w:t xml:space="preserve"> April 2024]</w:t>
      </w:r>
      <w:r>
        <w:rPr>
          <w:rStyle w:val="eop"/>
          <w:rFonts w:ascii="Arial" w:hAnsi="Arial" w:cs="Arial"/>
          <w:lang w:val="en-US"/>
        </w:rPr>
        <w:t> </w:t>
      </w:r>
    </w:p>
    <w:p w14:paraId="67700A6F"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000000"/>
        </w:rPr>
        <w:t>Centers</w:t>
      </w:r>
      <w:proofErr w:type="spellEnd"/>
      <w:r>
        <w:rPr>
          <w:rStyle w:val="normaltextrun"/>
          <w:rFonts w:ascii="Arial" w:hAnsi="Arial" w:cs="Arial"/>
          <w:color w:val="000000"/>
        </w:rPr>
        <w:t xml:space="preserve"> for disease control and prevention (2022). Autism Spectrum Disorder.  Available at:</w:t>
      </w:r>
      <w:r>
        <w:rPr>
          <w:rStyle w:val="eop"/>
          <w:rFonts w:ascii="Arial" w:hAnsi="Arial" w:cs="Arial"/>
          <w:color w:val="000000"/>
        </w:rPr>
        <w:t> </w:t>
      </w:r>
    </w:p>
    <w:p w14:paraId="504D3457" w14:textId="77777777" w:rsidR="009E3743" w:rsidRDefault="009E3743" w:rsidP="009E3743">
      <w:pPr>
        <w:pStyle w:val="paragraph"/>
        <w:spacing w:before="0" w:beforeAutospacing="0" w:after="0"/>
        <w:jc w:val="both"/>
        <w:textAlignment w:val="baseline"/>
        <w:rPr>
          <w:rFonts w:ascii="Segoe UI" w:hAnsi="Segoe UI" w:cs="Segoe UI"/>
          <w:sz w:val="18"/>
          <w:szCs w:val="18"/>
          <w:lang w:val="en-US"/>
        </w:rPr>
      </w:pPr>
      <w:r>
        <w:rPr>
          <w:rStyle w:val="normaltextrun"/>
          <w:rFonts w:ascii="Arial" w:hAnsi="Arial" w:cs="Arial"/>
          <w:color w:val="96607D"/>
        </w:rPr>
        <w:t> </w:t>
      </w:r>
      <w:hyperlink r:id="rId15" w:anchor=":~:text=Autism%20spectrum%20disorder%20(ASD)%20is,%2C%20moving%2C%20or%20paying%20attention." w:tgtFrame="_blank" w:history="1">
        <w:r>
          <w:rPr>
            <w:rStyle w:val="normaltextrun"/>
            <w:rFonts w:ascii="Aptos" w:hAnsi="Aptos" w:cs="Segoe UI"/>
            <w:color w:val="467886"/>
            <w:u w:val="single"/>
          </w:rPr>
          <w:t>https://www.cdc.gov/ncbddd/autism/signs.html#:~:text=Autism%20spectrum%20disorder%20(ASD)%20is,%2C%20moving%2C%20or%20paying%20attention.</w:t>
        </w:r>
      </w:hyperlink>
      <w:r>
        <w:rPr>
          <w:rStyle w:val="eop"/>
          <w:rFonts w:ascii="Arial" w:hAnsi="Arial" w:cs="Arial"/>
          <w:color w:val="000000"/>
          <w:lang w:val="en-US"/>
        </w:rPr>
        <w:t> </w:t>
      </w:r>
    </w:p>
    <w:p w14:paraId="3CDDDCA6"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ptos" w:hAnsi="Aptos" w:cs="Segoe UI"/>
          <w:color w:val="000000"/>
        </w:rPr>
        <w:t> </w:t>
      </w:r>
      <w:r>
        <w:rPr>
          <w:rStyle w:val="normaltextrun"/>
          <w:rFonts w:ascii="Arial" w:hAnsi="Arial" w:cs="Arial"/>
          <w:color w:val="000000"/>
        </w:rPr>
        <w:t>[Accessed: 18</w:t>
      </w:r>
      <w:r>
        <w:rPr>
          <w:rStyle w:val="normaltextrun"/>
          <w:rFonts w:ascii="Arial" w:hAnsi="Arial" w:cs="Arial"/>
          <w:color w:val="000000"/>
          <w:sz w:val="9"/>
          <w:szCs w:val="9"/>
          <w:vertAlign w:val="superscript"/>
        </w:rPr>
        <w:t>th</w:t>
      </w:r>
      <w:r>
        <w:rPr>
          <w:rStyle w:val="normaltextrun"/>
          <w:rFonts w:ascii="Arial" w:hAnsi="Arial" w:cs="Arial"/>
          <w:color w:val="000000"/>
        </w:rPr>
        <w:t> April 2024]</w:t>
      </w:r>
      <w:r>
        <w:rPr>
          <w:rStyle w:val="eop"/>
          <w:rFonts w:ascii="Arial" w:hAnsi="Arial" w:cs="Arial"/>
          <w:color w:val="000000"/>
          <w:lang w:val="en-US"/>
        </w:rPr>
        <w:t> </w:t>
      </w:r>
    </w:p>
    <w:p w14:paraId="2666AD7D"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212121"/>
          <w:shd w:val="clear" w:color="auto" w:fill="FFFFFF"/>
        </w:rPr>
        <w:t> </w:t>
      </w:r>
      <w:proofErr w:type="spellStart"/>
      <w:r>
        <w:rPr>
          <w:rStyle w:val="normaltextrun"/>
          <w:rFonts w:ascii="Arial" w:hAnsi="Arial" w:cs="Arial"/>
          <w:color w:val="212121"/>
        </w:rPr>
        <w:t>Ghirardi</w:t>
      </w:r>
      <w:proofErr w:type="spellEnd"/>
      <w:r>
        <w:rPr>
          <w:rStyle w:val="normaltextrun"/>
          <w:rFonts w:ascii="Arial" w:hAnsi="Arial" w:cs="Arial"/>
          <w:color w:val="212121"/>
        </w:rPr>
        <w:t xml:space="preserve"> L, </w:t>
      </w:r>
      <w:proofErr w:type="spellStart"/>
      <w:r>
        <w:rPr>
          <w:rStyle w:val="normaltextrun"/>
          <w:rFonts w:ascii="Arial" w:hAnsi="Arial" w:cs="Arial"/>
          <w:color w:val="212121"/>
        </w:rPr>
        <w:t>Brikell</w:t>
      </w:r>
      <w:proofErr w:type="spellEnd"/>
      <w:r>
        <w:rPr>
          <w:rStyle w:val="normaltextrun"/>
          <w:rFonts w:ascii="Arial" w:hAnsi="Arial" w:cs="Arial"/>
          <w:color w:val="212121"/>
        </w:rPr>
        <w:t xml:space="preserve"> I, </w:t>
      </w:r>
      <w:proofErr w:type="spellStart"/>
      <w:r>
        <w:rPr>
          <w:rStyle w:val="normaltextrun"/>
          <w:rFonts w:ascii="Arial" w:hAnsi="Arial" w:cs="Arial"/>
          <w:color w:val="212121"/>
        </w:rPr>
        <w:t>Kuja-Halkola</w:t>
      </w:r>
      <w:proofErr w:type="spellEnd"/>
      <w:r>
        <w:rPr>
          <w:rStyle w:val="normaltextrun"/>
          <w:rFonts w:ascii="Arial" w:hAnsi="Arial" w:cs="Arial"/>
          <w:color w:val="212121"/>
        </w:rPr>
        <w:t xml:space="preserve"> R, Freitag CM, Franke B, </w:t>
      </w:r>
      <w:proofErr w:type="spellStart"/>
      <w:r>
        <w:rPr>
          <w:rStyle w:val="normaltextrun"/>
          <w:rFonts w:ascii="Arial" w:hAnsi="Arial" w:cs="Arial"/>
          <w:color w:val="212121"/>
        </w:rPr>
        <w:t>Asherson</w:t>
      </w:r>
      <w:proofErr w:type="spellEnd"/>
      <w:r>
        <w:rPr>
          <w:rStyle w:val="normaltextrun"/>
          <w:rFonts w:ascii="Arial" w:hAnsi="Arial" w:cs="Arial"/>
          <w:color w:val="212121"/>
        </w:rPr>
        <w:t xml:space="preserve"> P et al. The familial co-aggregation of ASD and ADHD: a register-based cohort study. </w:t>
      </w:r>
      <w:r>
        <w:rPr>
          <w:rStyle w:val="normaltextrun"/>
          <w:rFonts w:ascii="Arial" w:hAnsi="Arial" w:cs="Arial"/>
          <w:i/>
          <w:iCs/>
          <w:color w:val="212121"/>
        </w:rPr>
        <w:t>Mol Psychiatry.</w:t>
      </w:r>
      <w:r>
        <w:rPr>
          <w:rStyle w:val="normaltextrun"/>
          <w:rFonts w:ascii="Arial" w:hAnsi="Arial" w:cs="Arial"/>
          <w:color w:val="212121"/>
        </w:rPr>
        <w:t> (2017) 23:257–62. 10.1038/mp.2017.17</w:t>
      </w:r>
      <w:r>
        <w:rPr>
          <w:rStyle w:val="eop"/>
          <w:rFonts w:ascii="Arial" w:hAnsi="Arial" w:cs="Arial"/>
          <w:color w:val="212121"/>
        </w:rPr>
        <w:t> </w:t>
      </w:r>
    </w:p>
    <w:p w14:paraId="4C1A5E70"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color w:val="212121"/>
          <w:lang w:val="en-US"/>
        </w:rPr>
        <w:t> </w:t>
      </w:r>
    </w:p>
    <w:p w14:paraId="2AA5DA36"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212121"/>
        </w:rPr>
        <w:t xml:space="preserve">Mayes SD, </w:t>
      </w:r>
      <w:proofErr w:type="spellStart"/>
      <w:r>
        <w:rPr>
          <w:rStyle w:val="normaltextrun"/>
          <w:rFonts w:ascii="Arial" w:hAnsi="Arial" w:cs="Arial"/>
          <w:color w:val="212121"/>
        </w:rPr>
        <w:t>Waxmonsky</w:t>
      </w:r>
      <w:proofErr w:type="spellEnd"/>
      <w:r>
        <w:rPr>
          <w:rStyle w:val="normaltextrun"/>
          <w:rFonts w:ascii="Arial" w:hAnsi="Arial" w:cs="Arial"/>
          <w:color w:val="212121"/>
        </w:rPr>
        <w:t xml:space="preserve"> J, Calhoun SL, </w:t>
      </w:r>
      <w:proofErr w:type="spellStart"/>
      <w:r>
        <w:rPr>
          <w:rStyle w:val="normaltextrun"/>
          <w:rFonts w:ascii="Arial" w:hAnsi="Arial" w:cs="Arial"/>
          <w:color w:val="212121"/>
        </w:rPr>
        <w:t>Kokotovich</w:t>
      </w:r>
      <w:proofErr w:type="spellEnd"/>
      <w:r>
        <w:rPr>
          <w:rStyle w:val="normaltextrun"/>
          <w:rFonts w:ascii="Arial" w:hAnsi="Arial" w:cs="Arial"/>
          <w:color w:val="212121"/>
        </w:rPr>
        <w:t xml:space="preserve"> C, Mathiowetz C, Baweja R. Disruptive mood dysregulation disorder (DMDD) symptoms in children with autism, ADHD, and neurotypical development and impact of co-occurring ODD, depression, and anxiety. </w:t>
      </w:r>
      <w:r>
        <w:rPr>
          <w:rStyle w:val="normaltextrun"/>
          <w:rFonts w:ascii="Arial" w:hAnsi="Arial" w:cs="Arial"/>
          <w:i/>
          <w:iCs/>
          <w:color w:val="212121"/>
        </w:rPr>
        <w:t xml:space="preserve">Res Autism </w:t>
      </w:r>
      <w:proofErr w:type="spellStart"/>
      <w:r>
        <w:rPr>
          <w:rStyle w:val="normaltextrun"/>
          <w:rFonts w:ascii="Arial" w:hAnsi="Arial" w:cs="Arial"/>
          <w:i/>
          <w:iCs/>
          <w:color w:val="212121"/>
        </w:rPr>
        <w:t>Spectr</w:t>
      </w:r>
      <w:proofErr w:type="spellEnd"/>
      <w:r>
        <w:rPr>
          <w:rStyle w:val="normaltextrun"/>
          <w:rFonts w:ascii="Arial" w:hAnsi="Arial" w:cs="Arial"/>
          <w:i/>
          <w:iCs/>
          <w:color w:val="212121"/>
        </w:rPr>
        <w:t xml:space="preserve"> </w:t>
      </w:r>
      <w:proofErr w:type="spellStart"/>
      <w:r>
        <w:rPr>
          <w:rStyle w:val="normaltextrun"/>
          <w:rFonts w:ascii="Arial" w:hAnsi="Arial" w:cs="Arial"/>
          <w:i/>
          <w:iCs/>
          <w:color w:val="212121"/>
        </w:rPr>
        <w:t>Disord</w:t>
      </w:r>
      <w:proofErr w:type="spellEnd"/>
      <w:r>
        <w:rPr>
          <w:rStyle w:val="normaltextrun"/>
          <w:rFonts w:ascii="Arial" w:hAnsi="Arial" w:cs="Arial"/>
          <w:i/>
          <w:iCs/>
          <w:color w:val="212121"/>
        </w:rPr>
        <w:t>.</w:t>
      </w:r>
      <w:r>
        <w:rPr>
          <w:rStyle w:val="normaltextrun"/>
          <w:rFonts w:ascii="Arial" w:hAnsi="Arial" w:cs="Arial"/>
          <w:color w:val="212121"/>
        </w:rPr>
        <w:t> (2015) 18:64–72. 10.1016/j.rasd.2015.07.003</w:t>
      </w:r>
      <w:r>
        <w:rPr>
          <w:rStyle w:val="eop"/>
          <w:rFonts w:ascii="Arial" w:hAnsi="Arial" w:cs="Arial"/>
          <w:color w:val="212121"/>
        </w:rPr>
        <w:t> </w:t>
      </w:r>
    </w:p>
    <w:p w14:paraId="37B11632"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color w:val="212121"/>
          <w:lang w:val="en-US"/>
        </w:rPr>
        <w:t> </w:t>
      </w:r>
    </w:p>
    <w:p w14:paraId="1FAD4812"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National Autistic Society (No Date), </w:t>
      </w:r>
      <w:r>
        <w:rPr>
          <w:rStyle w:val="normaltextrun"/>
          <w:rFonts w:ascii="Arial" w:hAnsi="Arial" w:cs="Arial"/>
          <w:i/>
          <w:iCs/>
        </w:rPr>
        <w:t>Diagnostic assessment.</w:t>
      </w:r>
      <w:r>
        <w:rPr>
          <w:rStyle w:val="normaltextrun"/>
          <w:rFonts w:ascii="Arial" w:hAnsi="Arial" w:cs="Arial"/>
        </w:rPr>
        <w:t xml:space="preserve"> Available at: </w:t>
      </w:r>
      <w:hyperlink r:id="rId16" w:tgtFrame="_blank" w:history="1">
        <w:r>
          <w:rPr>
            <w:rStyle w:val="normaltextrun"/>
            <w:rFonts w:ascii="Arial" w:hAnsi="Arial" w:cs="Arial"/>
            <w:color w:val="467886"/>
            <w:u w:val="single"/>
          </w:rPr>
          <w:t>https://www.autism.org.uk/advice-and-guidance/topics/diagnosis/diagnostic-assessment</w:t>
        </w:r>
      </w:hyperlink>
      <w:r>
        <w:rPr>
          <w:rStyle w:val="normaltextrun"/>
          <w:rFonts w:ascii="Arial" w:hAnsi="Arial" w:cs="Arial"/>
        </w:rPr>
        <w:t xml:space="preserve"> </w:t>
      </w:r>
      <w:r>
        <w:rPr>
          <w:rStyle w:val="eop"/>
          <w:rFonts w:ascii="Arial" w:hAnsi="Arial" w:cs="Arial"/>
        </w:rPr>
        <w:t> </w:t>
      </w:r>
    </w:p>
    <w:p w14:paraId="55B28E17"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rPr>
        <w:t>[Accessed: 17</w:t>
      </w:r>
      <w:r>
        <w:rPr>
          <w:rStyle w:val="normaltextrun"/>
          <w:rFonts w:ascii="Arial" w:hAnsi="Arial" w:cs="Arial"/>
          <w:sz w:val="19"/>
          <w:szCs w:val="19"/>
          <w:vertAlign w:val="superscript"/>
        </w:rPr>
        <w:t>th</w:t>
      </w:r>
      <w:r>
        <w:rPr>
          <w:rStyle w:val="normaltextrun"/>
          <w:rFonts w:ascii="Arial" w:hAnsi="Arial" w:cs="Arial"/>
        </w:rPr>
        <w:t xml:space="preserve"> April 2024]</w:t>
      </w:r>
      <w:r>
        <w:rPr>
          <w:rStyle w:val="eop"/>
          <w:rFonts w:ascii="Arial" w:hAnsi="Arial" w:cs="Arial"/>
          <w:lang w:val="en-US"/>
        </w:rPr>
        <w:t> </w:t>
      </w:r>
    </w:p>
    <w:p w14:paraId="3E01E0FF"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color w:val="1F1F1F"/>
          <w:lang w:val="en-US"/>
        </w:rPr>
        <w:t> </w:t>
      </w:r>
    </w:p>
    <w:p w14:paraId="69216BE7"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1F1F1F"/>
        </w:rPr>
        <w:t xml:space="preserve">National Autistic Society (No Date), </w:t>
      </w:r>
      <w:r>
        <w:rPr>
          <w:rStyle w:val="normaltextrun"/>
          <w:rFonts w:ascii="Arial" w:hAnsi="Arial" w:cs="Arial"/>
          <w:i/>
          <w:iCs/>
          <w:color w:val="1F1F1F"/>
        </w:rPr>
        <w:t>Diagnosis</w:t>
      </w:r>
      <w:r>
        <w:rPr>
          <w:rStyle w:val="normaltextrun"/>
          <w:rFonts w:ascii="Arial" w:hAnsi="Arial" w:cs="Arial"/>
          <w:color w:val="1F1F1F"/>
        </w:rPr>
        <w:t xml:space="preserve">. Available at: </w:t>
      </w:r>
      <w:hyperlink r:id="rId17" w:tgtFrame="_blank" w:history="1">
        <w:r>
          <w:rPr>
            <w:rStyle w:val="normaltextrun"/>
            <w:rFonts w:ascii="Arial" w:hAnsi="Arial" w:cs="Arial"/>
            <w:color w:val="467886"/>
            <w:u w:val="single"/>
          </w:rPr>
          <w:t>https://www.autism.org.uk/advice-and-guidance/topics/diagnosis</w:t>
        </w:r>
      </w:hyperlink>
      <w:r>
        <w:rPr>
          <w:rStyle w:val="normaltextrun"/>
          <w:rFonts w:ascii="Arial" w:hAnsi="Arial" w:cs="Arial"/>
        </w:rPr>
        <w:t xml:space="preserve"> [Accessed: 17</w:t>
      </w:r>
      <w:r>
        <w:rPr>
          <w:rStyle w:val="normaltextrun"/>
          <w:rFonts w:ascii="Arial" w:hAnsi="Arial" w:cs="Arial"/>
          <w:sz w:val="19"/>
          <w:szCs w:val="19"/>
          <w:vertAlign w:val="superscript"/>
        </w:rPr>
        <w:t>th</w:t>
      </w:r>
      <w:r>
        <w:rPr>
          <w:rStyle w:val="normaltextrun"/>
          <w:rFonts w:ascii="Arial" w:hAnsi="Arial" w:cs="Arial"/>
        </w:rPr>
        <w:t xml:space="preserve"> April 2024]</w:t>
      </w:r>
      <w:r>
        <w:rPr>
          <w:rStyle w:val="eop"/>
          <w:rFonts w:ascii="Arial" w:hAnsi="Arial" w:cs="Arial"/>
          <w:lang w:val="en-US"/>
        </w:rPr>
        <w:t> </w:t>
      </w:r>
    </w:p>
    <w:p w14:paraId="423571E2"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1F1F1F"/>
        </w:rPr>
        <w:t> </w:t>
      </w:r>
      <w:r>
        <w:rPr>
          <w:rStyle w:val="eop"/>
          <w:rFonts w:ascii="Arial" w:hAnsi="Arial" w:cs="Arial"/>
          <w:color w:val="1F1F1F"/>
        </w:rPr>
        <w:t> </w:t>
      </w:r>
    </w:p>
    <w:p w14:paraId="175EB356"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US"/>
        </w:rPr>
        <w:t xml:space="preserve">National Institute of Mental Health (No Date). </w:t>
      </w:r>
      <w:r>
        <w:rPr>
          <w:rStyle w:val="normaltextrun"/>
          <w:rFonts w:ascii="Arial" w:hAnsi="Arial" w:cs="Arial"/>
          <w:i/>
          <w:iCs/>
          <w:lang w:val="en-US"/>
        </w:rPr>
        <w:t>Autism Spectrum Disorder</w:t>
      </w:r>
      <w:r>
        <w:rPr>
          <w:rStyle w:val="normaltextrun"/>
          <w:rFonts w:ascii="Arial" w:hAnsi="Arial" w:cs="Arial"/>
          <w:lang w:val="en-US"/>
        </w:rPr>
        <w:t xml:space="preserve">. Available at: </w:t>
      </w:r>
      <w:hyperlink r:id="rId18" w:tgtFrame="_blank" w:history="1">
        <w:r>
          <w:rPr>
            <w:rStyle w:val="normaltextrun"/>
            <w:rFonts w:ascii="Arial" w:hAnsi="Arial" w:cs="Arial"/>
            <w:color w:val="467886"/>
            <w:u w:val="single"/>
            <w:lang w:val="en-US"/>
          </w:rPr>
          <w:t>https://www.nimh.nih.gov/health/topics/autism-spectrum-disorders-asd</w:t>
        </w:r>
      </w:hyperlink>
      <w:r>
        <w:rPr>
          <w:rStyle w:val="normaltextrun"/>
          <w:rFonts w:ascii="Arial" w:hAnsi="Arial" w:cs="Arial"/>
          <w:lang w:val="en-US"/>
        </w:rPr>
        <w:t xml:space="preserve"> </w:t>
      </w:r>
      <w:r>
        <w:rPr>
          <w:rStyle w:val="eop"/>
          <w:rFonts w:ascii="Arial" w:hAnsi="Arial" w:cs="Arial"/>
        </w:rPr>
        <w:t> </w:t>
      </w:r>
    </w:p>
    <w:p w14:paraId="2712A19E"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rPr>
        <w:t>[Accessed: 18</w:t>
      </w:r>
      <w:r>
        <w:rPr>
          <w:rStyle w:val="normaltextrun"/>
          <w:rFonts w:ascii="Arial" w:hAnsi="Arial" w:cs="Arial"/>
          <w:sz w:val="19"/>
          <w:szCs w:val="19"/>
          <w:vertAlign w:val="superscript"/>
        </w:rPr>
        <w:t>th</w:t>
      </w:r>
      <w:r>
        <w:rPr>
          <w:rStyle w:val="normaltextrun"/>
          <w:rFonts w:ascii="Arial" w:hAnsi="Arial" w:cs="Arial"/>
        </w:rPr>
        <w:t xml:space="preserve"> April 2024]</w:t>
      </w:r>
      <w:r>
        <w:rPr>
          <w:rStyle w:val="eop"/>
          <w:rFonts w:ascii="Arial" w:hAnsi="Arial" w:cs="Arial"/>
          <w:lang w:val="en-US"/>
        </w:rPr>
        <w:t> </w:t>
      </w:r>
    </w:p>
    <w:p w14:paraId="10CEE6CB"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color w:val="1F1F1F"/>
          <w:lang w:val="en-US"/>
        </w:rPr>
        <w:t> </w:t>
      </w:r>
    </w:p>
    <w:p w14:paraId="6C78BCA8"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Newport City Council (2024). </w:t>
      </w:r>
      <w:r>
        <w:rPr>
          <w:rStyle w:val="normaltextrun"/>
          <w:rFonts w:ascii="Arial" w:hAnsi="Arial" w:cs="Arial"/>
          <w:i/>
          <w:iCs/>
        </w:rPr>
        <w:t>Individual Development Plan (IDP)</w:t>
      </w:r>
      <w:r>
        <w:rPr>
          <w:rStyle w:val="normaltextrun"/>
          <w:rFonts w:ascii="Arial" w:hAnsi="Arial" w:cs="Arial"/>
        </w:rPr>
        <w:t xml:space="preserve">. Available at: </w:t>
      </w:r>
      <w:hyperlink r:id="rId19" w:tgtFrame="_blank" w:history="1">
        <w:r>
          <w:rPr>
            <w:rStyle w:val="normaltextrun"/>
            <w:rFonts w:ascii="Arial" w:hAnsi="Arial" w:cs="Arial"/>
            <w:color w:val="467886"/>
            <w:u w:val="single"/>
          </w:rPr>
          <w:t>https://www.newport.gov.uk/en/Schools-Education/Additional-Learning-Needs/Individual-Development-Plan-IDP.aspx</w:t>
        </w:r>
      </w:hyperlink>
      <w:r>
        <w:rPr>
          <w:rStyle w:val="normaltextrun"/>
          <w:rFonts w:ascii="Arial" w:hAnsi="Arial" w:cs="Arial"/>
        </w:rPr>
        <w:t xml:space="preserve"> [Accessed: 18</w:t>
      </w:r>
      <w:r>
        <w:rPr>
          <w:rStyle w:val="normaltextrun"/>
          <w:rFonts w:ascii="Arial" w:hAnsi="Arial" w:cs="Arial"/>
          <w:sz w:val="19"/>
          <w:szCs w:val="19"/>
          <w:vertAlign w:val="superscript"/>
        </w:rPr>
        <w:t>th</w:t>
      </w:r>
      <w:r>
        <w:rPr>
          <w:rStyle w:val="normaltextrun"/>
          <w:rFonts w:ascii="Arial" w:hAnsi="Arial" w:cs="Arial"/>
        </w:rPr>
        <w:t xml:space="preserve"> April 2024]</w:t>
      </w:r>
      <w:r>
        <w:rPr>
          <w:rStyle w:val="eop"/>
          <w:rFonts w:ascii="Arial" w:hAnsi="Arial" w:cs="Arial"/>
        </w:rPr>
        <w:t> </w:t>
      </w:r>
    </w:p>
    <w:p w14:paraId="6EEA5ABC"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color w:val="212121"/>
          <w:lang w:val="en-US"/>
        </w:rPr>
        <w:t> </w:t>
      </w:r>
    </w:p>
    <w:p w14:paraId="2FA7D91B"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color w:val="212121"/>
          <w:lang w:val="en-US"/>
        </w:rPr>
        <w:t> </w:t>
      </w:r>
    </w:p>
    <w:p w14:paraId="5540AF8F"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lastRenderedPageBreak/>
        <w:t>NHS Inform (2023),</w:t>
      </w:r>
      <w:r>
        <w:rPr>
          <w:rStyle w:val="normaltextrun"/>
          <w:rFonts w:ascii="Arial" w:hAnsi="Arial" w:cs="Arial"/>
          <w:i/>
          <w:iCs/>
        </w:rPr>
        <w:t xml:space="preserve"> Autism</w:t>
      </w:r>
      <w:r>
        <w:rPr>
          <w:rStyle w:val="normaltextrun"/>
          <w:rFonts w:ascii="Arial" w:hAnsi="Arial" w:cs="Arial"/>
        </w:rPr>
        <w:t xml:space="preserve">. Available at: </w:t>
      </w:r>
      <w:hyperlink r:id="rId20" w:tgtFrame="_blank" w:history="1">
        <w:r>
          <w:rPr>
            <w:rStyle w:val="normaltextrun"/>
            <w:rFonts w:ascii="Arial" w:hAnsi="Arial" w:cs="Arial"/>
            <w:color w:val="467886"/>
            <w:u w:val="single"/>
          </w:rPr>
          <w:t>https://www.nhsinform.scot/illnesses-and-conditions/brain-nerves-and-spinal-cord/autism-spectrum-disorder-asd/</w:t>
        </w:r>
      </w:hyperlink>
      <w:r>
        <w:rPr>
          <w:rStyle w:val="normaltextrun"/>
          <w:rFonts w:ascii="Arial" w:hAnsi="Arial" w:cs="Arial"/>
        </w:rPr>
        <w:t xml:space="preserve"> </w:t>
      </w:r>
      <w:r>
        <w:rPr>
          <w:rStyle w:val="eop"/>
          <w:rFonts w:ascii="Arial" w:hAnsi="Arial" w:cs="Arial"/>
        </w:rPr>
        <w:t> </w:t>
      </w:r>
    </w:p>
    <w:p w14:paraId="2D9BD71E"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rPr>
        <w:t>[Accessed: 18</w:t>
      </w:r>
      <w:r>
        <w:rPr>
          <w:rStyle w:val="normaltextrun"/>
          <w:rFonts w:ascii="Arial" w:hAnsi="Arial" w:cs="Arial"/>
          <w:sz w:val="19"/>
          <w:szCs w:val="19"/>
          <w:vertAlign w:val="superscript"/>
        </w:rPr>
        <w:t>th</w:t>
      </w:r>
      <w:r>
        <w:rPr>
          <w:rStyle w:val="normaltextrun"/>
          <w:rFonts w:ascii="Arial" w:hAnsi="Arial" w:cs="Arial"/>
        </w:rPr>
        <w:t xml:space="preserve"> April 2024]</w:t>
      </w:r>
      <w:r>
        <w:rPr>
          <w:rStyle w:val="eop"/>
          <w:rFonts w:ascii="Arial" w:hAnsi="Arial" w:cs="Arial"/>
          <w:lang w:val="en-US"/>
        </w:rPr>
        <w:t> </w:t>
      </w:r>
    </w:p>
    <w:p w14:paraId="4E986F64"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lang w:val="en-US"/>
        </w:rPr>
        <w:t> </w:t>
      </w:r>
    </w:p>
    <w:p w14:paraId="48F632D5"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NHS (2022). </w:t>
      </w:r>
      <w:r>
        <w:rPr>
          <w:rStyle w:val="normaltextrun"/>
          <w:rFonts w:ascii="Arial" w:hAnsi="Arial" w:cs="Arial"/>
          <w:i/>
          <w:iCs/>
        </w:rPr>
        <w:t>Where to get autism support</w:t>
      </w:r>
      <w:r>
        <w:rPr>
          <w:rStyle w:val="normaltextrun"/>
          <w:rFonts w:ascii="Arial" w:hAnsi="Arial" w:cs="Arial"/>
        </w:rPr>
        <w:t xml:space="preserve">. Available at: </w:t>
      </w:r>
      <w:hyperlink r:id="rId21" w:tgtFrame="_blank" w:history="1">
        <w:r>
          <w:rPr>
            <w:rStyle w:val="normaltextrun"/>
            <w:rFonts w:ascii="Arial" w:hAnsi="Arial" w:cs="Arial"/>
            <w:color w:val="467886"/>
            <w:u w:val="single"/>
          </w:rPr>
          <w:t>https://www.nhs.uk/conditions/autism/support/</w:t>
        </w:r>
      </w:hyperlink>
      <w:r>
        <w:rPr>
          <w:rStyle w:val="normaltextrun"/>
          <w:rFonts w:ascii="Arial" w:hAnsi="Arial" w:cs="Arial"/>
        </w:rPr>
        <w:t xml:space="preserve"> [Accessed: 17</w:t>
      </w:r>
      <w:r>
        <w:rPr>
          <w:rStyle w:val="normaltextrun"/>
          <w:rFonts w:ascii="Arial" w:hAnsi="Arial" w:cs="Arial"/>
          <w:sz w:val="19"/>
          <w:szCs w:val="19"/>
          <w:vertAlign w:val="superscript"/>
        </w:rPr>
        <w:t>th</w:t>
      </w:r>
      <w:r>
        <w:rPr>
          <w:rStyle w:val="normaltextrun"/>
          <w:rFonts w:ascii="Arial" w:hAnsi="Arial" w:cs="Arial"/>
        </w:rPr>
        <w:t xml:space="preserve"> April 2024]</w:t>
      </w:r>
      <w:r>
        <w:rPr>
          <w:rStyle w:val="eop"/>
          <w:rFonts w:ascii="Arial" w:hAnsi="Arial" w:cs="Arial"/>
        </w:rPr>
        <w:t> </w:t>
      </w:r>
    </w:p>
    <w:p w14:paraId="2808F79D"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lang w:val="en-US"/>
        </w:rPr>
        <w:t> </w:t>
      </w:r>
    </w:p>
    <w:p w14:paraId="7B0FFA87"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rPr>
        <w:t>Sick Kids (2024).</w:t>
      </w:r>
      <w:r>
        <w:rPr>
          <w:rStyle w:val="normaltextrun"/>
          <w:rFonts w:ascii="Arial" w:hAnsi="Arial" w:cs="Arial"/>
          <w:i/>
          <w:iCs/>
        </w:rPr>
        <w:t xml:space="preserve"> Characteristics of Autism Spectrum Disorder</w:t>
      </w:r>
      <w:r>
        <w:rPr>
          <w:rStyle w:val="normaltextrun"/>
          <w:rFonts w:ascii="Arial" w:hAnsi="Arial" w:cs="Arial"/>
        </w:rPr>
        <w:t xml:space="preserve">. Available at: </w:t>
      </w:r>
      <w:hyperlink r:id="rId22" w:tgtFrame="_blank" w:history="1">
        <w:r>
          <w:rPr>
            <w:rStyle w:val="normaltextrun"/>
            <w:rFonts w:ascii="Arial" w:hAnsi="Arial" w:cs="Arial"/>
            <w:color w:val="467886"/>
            <w:u w:val="single"/>
          </w:rPr>
          <w:t>https://www.aboutkidshealth.ca/article?contentid=1494&amp;language=english</w:t>
        </w:r>
      </w:hyperlink>
      <w:r>
        <w:rPr>
          <w:rStyle w:val="eop"/>
          <w:rFonts w:ascii="Arial" w:hAnsi="Arial" w:cs="Arial"/>
          <w:color w:val="467886"/>
          <w:lang w:val="en-US"/>
        </w:rPr>
        <w:t> </w:t>
      </w:r>
    </w:p>
    <w:p w14:paraId="2F0B0B99"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rPr>
        <w:t>[Accessed: 16</w:t>
      </w:r>
      <w:r>
        <w:rPr>
          <w:rStyle w:val="normaltextrun"/>
          <w:rFonts w:ascii="Arial" w:hAnsi="Arial" w:cs="Arial"/>
          <w:sz w:val="19"/>
          <w:szCs w:val="19"/>
          <w:vertAlign w:val="superscript"/>
        </w:rPr>
        <w:t>th</w:t>
      </w:r>
      <w:r>
        <w:rPr>
          <w:rStyle w:val="normaltextrun"/>
          <w:rFonts w:ascii="Arial" w:hAnsi="Arial" w:cs="Arial"/>
        </w:rPr>
        <w:t xml:space="preserve"> April 2024] </w:t>
      </w:r>
      <w:r>
        <w:rPr>
          <w:rStyle w:val="eop"/>
          <w:rFonts w:ascii="Arial" w:hAnsi="Arial" w:cs="Arial"/>
          <w:lang w:val="en-US"/>
        </w:rPr>
        <w:t> </w:t>
      </w:r>
    </w:p>
    <w:p w14:paraId="55C8BE7A"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lang w:val="en-US"/>
        </w:rPr>
        <w:t> </w:t>
      </w:r>
    </w:p>
    <w:p w14:paraId="11403C9E"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Snap Cymru (No Date).</w:t>
      </w:r>
      <w:r>
        <w:rPr>
          <w:rStyle w:val="normaltextrun"/>
          <w:rFonts w:ascii="Arial" w:hAnsi="Arial" w:cs="Arial"/>
          <w:i/>
          <w:iCs/>
        </w:rPr>
        <w:t xml:space="preserve"> Individual Development Plan (IDP)</w:t>
      </w:r>
      <w:r>
        <w:rPr>
          <w:rStyle w:val="normaltextrun"/>
          <w:rFonts w:ascii="Arial" w:hAnsi="Arial" w:cs="Arial"/>
        </w:rPr>
        <w:t>. Available at:  </w:t>
      </w:r>
      <w:hyperlink r:id="rId23" w:anchor=":~:text=The%20IDP%20is%20a%20legal,they%20would%20like%20to%20achieve" w:tgtFrame="_blank" w:history="1">
        <w:r>
          <w:rPr>
            <w:rStyle w:val="normaltextrun"/>
            <w:rFonts w:ascii="Arial" w:hAnsi="Arial" w:cs="Arial"/>
            <w:color w:val="467886"/>
            <w:u w:val="single"/>
          </w:rPr>
          <w:t>https://www.snapcymru.org/get-support/idps/#:~:text=The%20IDP%20is%20a%20legal,they%20would%20like%20to%20achieve</w:t>
        </w:r>
      </w:hyperlink>
      <w:r>
        <w:rPr>
          <w:rStyle w:val="normaltextrun"/>
          <w:rFonts w:ascii="Arial" w:hAnsi="Arial" w:cs="Arial"/>
          <w:color w:val="1F1F1F"/>
        </w:rPr>
        <w:t xml:space="preserve">. </w:t>
      </w:r>
      <w:r>
        <w:rPr>
          <w:rStyle w:val="normaltextrun"/>
          <w:rFonts w:ascii="Arial" w:hAnsi="Arial" w:cs="Arial"/>
        </w:rPr>
        <w:t>[Accessed: 18</w:t>
      </w:r>
      <w:r>
        <w:rPr>
          <w:rStyle w:val="normaltextrun"/>
          <w:rFonts w:ascii="Arial" w:hAnsi="Arial" w:cs="Arial"/>
          <w:sz w:val="19"/>
          <w:szCs w:val="19"/>
          <w:vertAlign w:val="superscript"/>
        </w:rPr>
        <w:t>th</w:t>
      </w:r>
      <w:r>
        <w:rPr>
          <w:rStyle w:val="normaltextrun"/>
          <w:rFonts w:ascii="Arial" w:hAnsi="Arial" w:cs="Arial"/>
        </w:rPr>
        <w:t xml:space="preserve"> April 2024]</w:t>
      </w:r>
      <w:r>
        <w:rPr>
          <w:rStyle w:val="eop"/>
          <w:rFonts w:ascii="Arial" w:hAnsi="Arial" w:cs="Arial"/>
        </w:rPr>
        <w:t> </w:t>
      </w:r>
    </w:p>
    <w:p w14:paraId="68623B42"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1F1F1F"/>
        </w:rPr>
        <w:t> </w:t>
      </w:r>
    </w:p>
    <w:p w14:paraId="1B884638" w14:textId="77777777" w:rsidR="009E3743" w:rsidRDefault="009E3743" w:rsidP="009E3743">
      <w:pPr>
        <w:pStyle w:val="paragraph"/>
        <w:spacing w:before="0" w:beforeAutospacing="0" w:after="0"/>
        <w:jc w:val="both"/>
        <w:textAlignment w:val="baseline"/>
        <w:rPr>
          <w:rFonts w:ascii="Segoe UI" w:hAnsi="Segoe UI" w:cs="Segoe UI"/>
          <w:sz w:val="18"/>
          <w:szCs w:val="18"/>
          <w:lang w:val="en-US"/>
        </w:rPr>
      </w:pPr>
      <w:r>
        <w:rPr>
          <w:rStyle w:val="normaltextrun"/>
          <w:rFonts w:ascii="Arial" w:hAnsi="Arial" w:cs="Arial"/>
          <w:color w:val="212121"/>
          <w:shd w:val="clear" w:color="auto" w:fill="FFFFFF"/>
        </w:rPr>
        <w:t xml:space="preserve">Van der Meer JMJ, Oerlemans AM, Van </w:t>
      </w:r>
      <w:proofErr w:type="spellStart"/>
      <w:r>
        <w:rPr>
          <w:rStyle w:val="normaltextrun"/>
          <w:rFonts w:ascii="Arial" w:hAnsi="Arial" w:cs="Arial"/>
          <w:color w:val="212121"/>
          <w:shd w:val="clear" w:color="auto" w:fill="FFFFFF"/>
        </w:rPr>
        <w:t>Steijn</w:t>
      </w:r>
      <w:proofErr w:type="spellEnd"/>
      <w:r>
        <w:rPr>
          <w:rStyle w:val="normaltextrun"/>
          <w:rFonts w:ascii="Arial" w:hAnsi="Arial" w:cs="Arial"/>
          <w:color w:val="212121"/>
          <w:shd w:val="clear" w:color="auto" w:fill="FFFFFF"/>
        </w:rPr>
        <w:t xml:space="preserve"> DJ, </w:t>
      </w:r>
      <w:proofErr w:type="spellStart"/>
      <w:r>
        <w:rPr>
          <w:rStyle w:val="normaltextrun"/>
          <w:rFonts w:ascii="Arial" w:hAnsi="Arial" w:cs="Arial"/>
          <w:color w:val="212121"/>
          <w:shd w:val="clear" w:color="auto" w:fill="FFFFFF"/>
        </w:rPr>
        <w:t>Lappenschaar</w:t>
      </w:r>
      <w:proofErr w:type="spellEnd"/>
      <w:r>
        <w:rPr>
          <w:rStyle w:val="normaltextrun"/>
          <w:rFonts w:ascii="Arial" w:hAnsi="Arial" w:cs="Arial"/>
          <w:color w:val="212121"/>
          <w:shd w:val="clear" w:color="auto" w:fill="FFFFFF"/>
        </w:rPr>
        <w:t xml:space="preserve"> MGA, de </w:t>
      </w:r>
      <w:proofErr w:type="spellStart"/>
      <w:r>
        <w:rPr>
          <w:rStyle w:val="normaltextrun"/>
          <w:rFonts w:ascii="Arial" w:hAnsi="Arial" w:cs="Arial"/>
          <w:color w:val="212121"/>
          <w:shd w:val="clear" w:color="auto" w:fill="FFFFFF"/>
        </w:rPr>
        <w:t>Sonneville</w:t>
      </w:r>
      <w:proofErr w:type="spellEnd"/>
      <w:r>
        <w:rPr>
          <w:rStyle w:val="normaltextrun"/>
          <w:rFonts w:ascii="Arial" w:hAnsi="Arial" w:cs="Arial"/>
          <w:color w:val="212121"/>
          <w:shd w:val="clear" w:color="auto" w:fill="FFFFFF"/>
        </w:rPr>
        <w:t xml:space="preserve"> LMJ, </w:t>
      </w:r>
      <w:proofErr w:type="spellStart"/>
      <w:r>
        <w:rPr>
          <w:rStyle w:val="normaltextrun"/>
          <w:rFonts w:ascii="Arial" w:hAnsi="Arial" w:cs="Arial"/>
          <w:color w:val="212121"/>
          <w:shd w:val="clear" w:color="auto" w:fill="FFFFFF"/>
        </w:rPr>
        <w:t>Buitelaar</w:t>
      </w:r>
      <w:proofErr w:type="spellEnd"/>
      <w:r>
        <w:rPr>
          <w:rStyle w:val="normaltextrun"/>
          <w:rFonts w:ascii="Arial" w:hAnsi="Arial" w:cs="Arial"/>
          <w:color w:val="212121"/>
          <w:shd w:val="clear" w:color="auto" w:fill="FFFFFF"/>
        </w:rPr>
        <w:t xml:space="preserve"> JK, </w:t>
      </w:r>
      <w:proofErr w:type="gramStart"/>
      <w:r>
        <w:rPr>
          <w:rStyle w:val="normaltextrun"/>
          <w:rFonts w:ascii="Arial" w:hAnsi="Arial" w:cs="Arial"/>
          <w:color w:val="212121"/>
          <w:shd w:val="clear" w:color="auto" w:fill="FFFFFF"/>
        </w:rPr>
        <w:t>et al..</w:t>
      </w:r>
      <w:proofErr w:type="gramEnd"/>
      <w:r>
        <w:rPr>
          <w:rStyle w:val="normaltextrun"/>
          <w:rFonts w:ascii="Arial" w:hAnsi="Arial" w:cs="Arial"/>
          <w:color w:val="212121"/>
          <w:shd w:val="clear" w:color="auto" w:fill="FFFFFF"/>
        </w:rPr>
        <w:t> </w:t>
      </w:r>
      <w:r>
        <w:rPr>
          <w:rStyle w:val="normaltextrun"/>
          <w:rFonts w:ascii="Arial" w:hAnsi="Arial" w:cs="Arial"/>
          <w:color w:val="212121"/>
        </w:rPr>
        <w:t>Are autism spectrum disorder and attention-deficit/hyperactivity disorder different manifestations of one overarching disorder? Cognitive and symptom evidence from a clinical and population-based sample</w:t>
      </w:r>
      <w:r>
        <w:rPr>
          <w:rStyle w:val="normaltextrun"/>
          <w:rFonts w:ascii="Arial" w:hAnsi="Arial" w:cs="Arial"/>
          <w:color w:val="212121"/>
          <w:shd w:val="clear" w:color="auto" w:fill="FFFFFF"/>
        </w:rPr>
        <w:t>. </w:t>
      </w:r>
      <w:r>
        <w:rPr>
          <w:rStyle w:val="normaltextrun"/>
          <w:rFonts w:ascii="Arial" w:hAnsi="Arial" w:cs="Arial"/>
          <w:i/>
          <w:iCs/>
          <w:color w:val="212121"/>
        </w:rPr>
        <w:t xml:space="preserve">J Am </w:t>
      </w:r>
      <w:proofErr w:type="spellStart"/>
      <w:r>
        <w:rPr>
          <w:rStyle w:val="normaltextrun"/>
          <w:rFonts w:ascii="Arial" w:hAnsi="Arial" w:cs="Arial"/>
          <w:i/>
          <w:iCs/>
          <w:color w:val="212121"/>
        </w:rPr>
        <w:t>Acad</w:t>
      </w:r>
      <w:proofErr w:type="spellEnd"/>
      <w:r>
        <w:rPr>
          <w:rStyle w:val="normaltextrun"/>
          <w:rFonts w:ascii="Arial" w:hAnsi="Arial" w:cs="Arial"/>
          <w:i/>
          <w:iCs/>
          <w:color w:val="212121"/>
        </w:rPr>
        <w:t xml:space="preserve"> Child </w:t>
      </w:r>
      <w:proofErr w:type="spellStart"/>
      <w:r>
        <w:rPr>
          <w:rStyle w:val="normaltextrun"/>
          <w:rFonts w:ascii="Arial" w:hAnsi="Arial" w:cs="Arial"/>
          <w:i/>
          <w:iCs/>
          <w:color w:val="212121"/>
        </w:rPr>
        <w:t>Adolesc</w:t>
      </w:r>
      <w:proofErr w:type="spellEnd"/>
      <w:r>
        <w:rPr>
          <w:rStyle w:val="normaltextrun"/>
          <w:rFonts w:ascii="Arial" w:hAnsi="Arial" w:cs="Arial"/>
          <w:i/>
          <w:iCs/>
          <w:color w:val="212121"/>
        </w:rPr>
        <w:t xml:space="preserve"> Psychiatry</w:t>
      </w:r>
      <w:r>
        <w:rPr>
          <w:rStyle w:val="normaltextrun"/>
          <w:rFonts w:ascii="Arial" w:hAnsi="Arial" w:cs="Arial"/>
          <w:color w:val="212121"/>
          <w:shd w:val="clear" w:color="auto" w:fill="FFFFFF"/>
        </w:rPr>
        <w:t>. (2012) </w:t>
      </w:r>
      <w:r>
        <w:rPr>
          <w:rStyle w:val="normaltextrun"/>
          <w:rFonts w:ascii="Arial" w:hAnsi="Arial" w:cs="Arial"/>
          <w:color w:val="212121"/>
        </w:rPr>
        <w:t>51</w:t>
      </w:r>
      <w:r>
        <w:rPr>
          <w:rStyle w:val="normaltextrun"/>
          <w:rFonts w:ascii="Arial" w:hAnsi="Arial" w:cs="Arial"/>
          <w:color w:val="212121"/>
          <w:shd w:val="clear" w:color="auto" w:fill="FFFFFF"/>
        </w:rPr>
        <w:t>:1160–</w:t>
      </w:r>
      <w:proofErr w:type="gramStart"/>
      <w:r>
        <w:rPr>
          <w:rStyle w:val="normaltextrun"/>
          <w:rFonts w:ascii="Arial" w:hAnsi="Arial" w:cs="Arial"/>
          <w:color w:val="212121"/>
          <w:shd w:val="clear" w:color="auto" w:fill="FFFFFF"/>
        </w:rPr>
        <w:t>72.e</w:t>
      </w:r>
      <w:proofErr w:type="gramEnd"/>
      <w:r>
        <w:rPr>
          <w:rStyle w:val="normaltextrun"/>
          <w:rFonts w:ascii="Arial" w:hAnsi="Arial" w:cs="Arial"/>
          <w:color w:val="212121"/>
          <w:shd w:val="clear" w:color="auto" w:fill="FFFFFF"/>
        </w:rPr>
        <w:t>3. 10.1016/j.jaac.2012.08.024</w:t>
      </w:r>
      <w:r>
        <w:rPr>
          <w:rStyle w:val="eop"/>
          <w:rFonts w:ascii="Arial" w:hAnsi="Arial" w:cs="Arial"/>
          <w:color w:val="212121"/>
          <w:lang w:val="en-US"/>
        </w:rPr>
        <w:t> </w:t>
      </w:r>
    </w:p>
    <w:p w14:paraId="5D2A986B" w14:textId="1CD76016" w:rsidR="009E3743" w:rsidRPr="009E3743" w:rsidRDefault="009E3743" w:rsidP="009E3743">
      <w:pPr>
        <w:pStyle w:val="paragraph"/>
        <w:spacing w:before="0" w:beforeAutospacing="0" w:after="0"/>
        <w:jc w:val="both"/>
        <w:textAlignment w:val="baseline"/>
        <w:rPr>
          <w:rFonts w:ascii="Segoe UI" w:hAnsi="Segoe UI" w:cs="Segoe UI"/>
          <w:sz w:val="18"/>
          <w:szCs w:val="18"/>
          <w:lang w:val="en-US"/>
        </w:rPr>
      </w:pPr>
      <w:r>
        <w:rPr>
          <w:rStyle w:val="eop"/>
          <w:rFonts w:ascii="Arial" w:hAnsi="Arial" w:cs="Arial"/>
          <w:color w:val="212121"/>
          <w:lang w:val="en-US"/>
        </w:rPr>
        <w:t> </w:t>
      </w:r>
      <w:r>
        <w:rPr>
          <w:rStyle w:val="normaltextrun"/>
          <w:rFonts w:ascii="Arial" w:hAnsi="Arial" w:cs="Arial"/>
          <w:color w:val="212121"/>
          <w:shd w:val="clear" w:color="auto" w:fill="FFFFFF"/>
        </w:rPr>
        <w:t xml:space="preserve">Very Well Health (2024). </w:t>
      </w:r>
      <w:r>
        <w:rPr>
          <w:rStyle w:val="normaltextrun"/>
          <w:rFonts w:ascii="Arial" w:hAnsi="Arial" w:cs="Arial"/>
          <w:i/>
          <w:iCs/>
          <w:color w:val="212121"/>
          <w:shd w:val="clear" w:color="auto" w:fill="FFFFFF"/>
        </w:rPr>
        <w:t>Autism in girls, signs, symptoms and underdiagnosis</w:t>
      </w:r>
      <w:r>
        <w:rPr>
          <w:rStyle w:val="normaltextrun"/>
          <w:rFonts w:ascii="Arial" w:hAnsi="Arial" w:cs="Arial"/>
          <w:color w:val="212121"/>
          <w:shd w:val="clear" w:color="auto" w:fill="FFFFFF"/>
        </w:rPr>
        <w:t xml:space="preserve">. Available at: </w:t>
      </w:r>
      <w:r>
        <w:rPr>
          <w:rStyle w:val="eop"/>
          <w:rFonts w:ascii="Arial" w:hAnsi="Arial" w:cs="Arial"/>
          <w:color w:val="212121"/>
          <w:lang w:val="en-US"/>
        </w:rPr>
        <w:t> </w:t>
      </w:r>
      <w:r w:rsidR="009706DE">
        <w:rPr>
          <w:rStyle w:val="normaltextrun"/>
          <w:rFonts w:ascii="Arial" w:hAnsi="Arial" w:cs="Arial"/>
          <w:color w:val="467886"/>
          <w:u w:val="single"/>
        </w:rPr>
        <w:fldChar w:fldCharType="begin"/>
      </w:r>
      <w:r w:rsidR="009706DE">
        <w:rPr>
          <w:rStyle w:val="normaltextrun"/>
          <w:rFonts w:ascii="Arial" w:hAnsi="Arial" w:cs="Arial"/>
          <w:color w:val="467886"/>
          <w:u w:val="single"/>
        </w:rPr>
        <w:instrText xml:space="preserve"> HYPERLINK "</w:instrText>
      </w:r>
      <w:r w:rsidR="009706DE">
        <w:rPr>
          <w:rStyle w:val="normaltextrun"/>
          <w:rFonts w:ascii="Arial" w:hAnsi="Arial" w:cs="Arial"/>
          <w:color w:val="467886"/>
          <w:u w:val="single"/>
        </w:rPr>
        <w:instrText>https://www.verywellhealth.com/signs-of-autism-in-girls-260304</w:instrText>
      </w:r>
      <w:r w:rsidR="009706DE">
        <w:rPr>
          <w:rStyle w:val="normaltextrun"/>
          <w:rFonts w:ascii="Arial" w:hAnsi="Arial" w:cs="Arial"/>
          <w:color w:val="467886"/>
          <w:u w:val="single"/>
        </w:rPr>
        <w:instrText xml:space="preserve">" </w:instrText>
      </w:r>
      <w:r w:rsidR="009706DE">
        <w:rPr>
          <w:rStyle w:val="normaltextrun"/>
          <w:rFonts w:ascii="Arial" w:hAnsi="Arial" w:cs="Arial"/>
          <w:color w:val="467886"/>
          <w:u w:val="single"/>
        </w:rPr>
        <w:fldChar w:fldCharType="separate"/>
      </w:r>
      <w:r w:rsidR="009706DE" w:rsidRPr="00A55234">
        <w:rPr>
          <w:rStyle w:val="Hyperlink"/>
          <w:rFonts w:ascii="Arial" w:hAnsi="Arial" w:cs="Arial"/>
        </w:rPr>
        <w:t>https://www.verywellhealth.com/signs-of-autism-in-girls-260304</w:t>
      </w:r>
      <w:r w:rsidR="009706DE">
        <w:rPr>
          <w:rStyle w:val="normaltextrun"/>
          <w:rFonts w:ascii="Arial" w:hAnsi="Arial" w:cs="Arial"/>
          <w:color w:val="467886"/>
          <w:u w:val="single"/>
        </w:rPr>
        <w:fldChar w:fldCharType="end"/>
      </w:r>
      <w:r>
        <w:rPr>
          <w:rStyle w:val="normaltextrun"/>
          <w:rFonts w:ascii="Arial" w:hAnsi="Arial" w:cs="Arial"/>
        </w:rPr>
        <w:t xml:space="preserve"> [Accessed: 30</w:t>
      </w:r>
      <w:r>
        <w:rPr>
          <w:rStyle w:val="normaltextrun"/>
          <w:rFonts w:ascii="Arial" w:hAnsi="Arial" w:cs="Arial"/>
          <w:sz w:val="19"/>
          <w:szCs w:val="19"/>
          <w:vertAlign w:val="superscript"/>
        </w:rPr>
        <w:t>th</w:t>
      </w:r>
      <w:r>
        <w:rPr>
          <w:rStyle w:val="normaltextrun"/>
          <w:rFonts w:ascii="Arial" w:hAnsi="Arial" w:cs="Arial"/>
        </w:rPr>
        <w:t xml:space="preserve"> April 2024]</w:t>
      </w:r>
      <w:r>
        <w:rPr>
          <w:rStyle w:val="eop"/>
          <w:rFonts w:ascii="Arial" w:hAnsi="Arial" w:cs="Arial"/>
        </w:rPr>
        <w:t> </w:t>
      </w:r>
    </w:p>
    <w:p w14:paraId="46262E6B" w14:textId="77777777" w:rsidR="009E3743" w:rsidRDefault="009E3743" w:rsidP="009E3743">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sz w:val="20"/>
          <w:szCs w:val="20"/>
          <w:lang w:val="en-US"/>
        </w:rPr>
        <w:t> </w:t>
      </w:r>
    </w:p>
    <w:p w14:paraId="30DFA29A" w14:textId="77777777" w:rsidR="009E3743" w:rsidRDefault="009E3743"/>
    <w:sectPr w:rsidR="009E3743">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F1E1D" w14:textId="77777777" w:rsidR="00042497" w:rsidRDefault="00042497" w:rsidP="00F64C35">
      <w:r>
        <w:separator/>
      </w:r>
    </w:p>
  </w:endnote>
  <w:endnote w:type="continuationSeparator" w:id="0">
    <w:p w14:paraId="4715CE8B" w14:textId="77777777" w:rsidR="00042497" w:rsidRDefault="00042497" w:rsidP="00F64C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0FBA5" w14:textId="77777777" w:rsidR="00F64C35" w:rsidRDefault="00F64C3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F87DC4A" w14:textId="77777777" w:rsidR="00F64C35" w:rsidRDefault="00F64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1B505" w14:textId="77777777" w:rsidR="00042497" w:rsidRDefault="00042497" w:rsidP="00F64C35">
      <w:r>
        <w:separator/>
      </w:r>
    </w:p>
  </w:footnote>
  <w:footnote w:type="continuationSeparator" w:id="0">
    <w:p w14:paraId="6F3C4C3D" w14:textId="77777777" w:rsidR="00042497" w:rsidRDefault="00042497" w:rsidP="00F64C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3025D" w14:textId="343C83E5" w:rsidR="00F64C35" w:rsidRDefault="00F64C35">
    <w:pPr>
      <w:pStyle w:val="Header"/>
    </w:pPr>
    <w:r>
      <w:t>Student Number: 2208856</w:t>
    </w:r>
    <w:r>
      <w:ptab w:relativeTo="margin" w:alignment="center" w:leader="none"/>
    </w:r>
    <w:r>
      <w:t>ECEY6006</w:t>
    </w:r>
    <w:r>
      <w:ptab w:relativeTo="margin" w:alignment="right" w:leader="none"/>
    </w:r>
    <w:r>
      <w:t>Word Count</w:t>
    </w:r>
    <w:r w:rsidR="00793FB6">
      <w:t xml:space="preserve"> for Speech</w:t>
    </w:r>
    <w:r>
      <w:t>: 1878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836"/>
    <w:rsid w:val="00042497"/>
    <w:rsid w:val="00166206"/>
    <w:rsid w:val="001C55E0"/>
    <w:rsid w:val="00225E9E"/>
    <w:rsid w:val="00443C38"/>
    <w:rsid w:val="005756ED"/>
    <w:rsid w:val="00793FB6"/>
    <w:rsid w:val="008F01D5"/>
    <w:rsid w:val="009706DE"/>
    <w:rsid w:val="00993637"/>
    <w:rsid w:val="009E3743"/>
    <w:rsid w:val="00E530AF"/>
    <w:rsid w:val="00EC32CC"/>
    <w:rsid w:val="00F63836"/>
    <w:rsid w:val="00F64C35"/>
    <w:rsid w:val="00FC1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3CCBE1"/>
  <w15:chartTrackingRefBased/>
  <w15:docId w15:val="{6A3A763B-A872-1C40-BEBF-809B311E2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63836"/>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63836"/>
  </w:style>
  <w:style w:type="character" w:customStyle="1" w:styleId="eop">
    <w:name w:val="eop"/>
    <w:basedOn w:val="DefaultParagraphFont"/>
    <w:rsid w:val="00F63836"/>
  </w:style>
  <w:style w:type="paragraph" w:styleId="Header">
    <w:name w:val="header"/>
    <w:basedOn w:val="Normal"/>
    <w:link w:val="HeaderChar"/>
    <w:uiPriority w:val="99"/>
    <w:unhideWhenUsed/>
    <w:rsid w:val="00F64C35"/>
    <w:pPr>
      <w:tabs>
        <w:tab w:val="center" w:pos="4513"/>
        <w:tab w:val="right" w:pos="9026"/>
      </w:tabs>
    </w:pPr>
  </w:style>
  <w:style w:type="character" w:customStyle="1" w:styleId="HeaderChar">
    <w:name w:val="Header Char"/>
    <w:basedOn w:val="DefaultParagraphFont"/>
    <w:link w:val="Header"/>
    <w:uiPriority w:val="99"/>
    <w:rsid w:val="00F64C35"/>
  </w:style>
  <w:style w:type="paragraph" w:styleId="Footer">
    <w:name w:val="footer"/>
    <w:basedOn w:val="Normal"/>
    <w:link w:val="FooterChar"/>
    <w:uiPriority w:val="99"/>
    <w:unhideWhenUsed/>
    <w:rsid w:val="00F64C35"/>
    <w:pPr>
      <w:tabs>
        <w:tab w:val="center" w:pos="4513"/>
        <w:tab w:val="right" w:pos="9026"/>
      </w:tabs>
    </w:pPr>
  </w:style>
  <w:style w:type="character" w:customStyle="1" w:styleId="FooterChar">
    <w:name w:val="Footer Char"/>
    <w:basedOn w:val="DefaultParagraphFont"/>
    <w:link w:val="Footer"/>
    <w:uiPriority w:val="99"/>
    <w:rsid w:val="00F64C35"/>
  </w:style>
  <w:style w:type="character" w:styleId="Hyperlink">
    <w:name w:val="Hyperlink"/>
    <w:basedOn w:val="DefaultParagraphFont"/>
    <w:uiPriority w:val="99"/>
    <w:unhideWhenUsed/>
    <w:rsid w:val="009706DE"/>
    <w:rPr>
      <w:color w:val="0563C1" w:themeColor="hyperlink"/>
      <w:u w:val="single"/>
    </w:rPr>
  </w:style>
  <w:style w:type="character" w:styleId="UnresolvedMention">
    <w:name w:val="Unresolved Mention"/>
    <w:basedOn w:val="DefaultParagraphFont"/>
    <w:uiPriority w:val="99"/>
    <w:semiHidden/>
    <w:unhideWhenUsed/>
    <w:rsid w:val="009706DE"/>
    <w:rPr>
      <w:color w:val="605E5C"/>
      <w:shd w:val="clear" w:color="auto" w:fill="E1DFDD"/>
    </w:rPr>
  </w:style>
  <w:style w:type="character" w:customStyle="1" w:styleId="apple-converted-space">
    <w:name w:val="apple-converted-space"/>
    <w:basedOn w:val="DefaultParagraphFont"/>
    <w:rsid w:val="00225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01695">
      <w:bodyDiv w:val="1"/>
      <w:marLeft w:val="0"/>
      <w:marRight w:val="0"/>
      <w:marTop w:val="0"/>
      <w:marBottom w:val="0"/>
      <w:divBdr>
        <w:top w:val="none" w:sz="0" w:space="0" w:color="auto"/>
        <w:left w:val="none" w:sz="0" w:space="0" w:color="auto"/>
        <w:bottom w:val="none" w:sz="0" w:space="0" w:color="auto"/>
        <w:right w:val="none" w:sz="0" w:space="0" w:color="auto"/>
      </w:divBdr>
      <w:divsChild>
        <w:div w:id="1254391125">
          <w:marLeft w:val="0"/>
          <w:marRight w:val="0"/>
          <w:marTop w:val="0"/>
          <w:marBottom w:val="0"/>
          <w:divBdr>
            <w:top w:val="none" w:sz="0" w:space="0" w:color="auto"/>
            <w:left w:val="none" w:sz="0" w:space="0" w:color="auto"/>
            <w:bottom w:val="none" w:sz="0" w:space="0" w:color="auto"/>
            <w:right w:val="none" w:sz="0" w:space="0" w:color="auto"/>
          </w:divBdr>
        </w:div>
        <w:div w:id="1179664465">
          <w:marLeft w:val="0"/>
          <w:marRight w:val="0"/>
          <w:marTop w:val="0"/>
          <w:marBottom w:val="0"/>
          <w:divBdr>
            <w:top w:val="none" w:sz="0" w:space="0" w:color="auto"/>
            <w:left w:val="none" w:sz="0" w:space="0" w:color="auto"/>
            <w:bottom w:val="none" w:sz="0" w:space="0" w:color="auto"/>
            <w:right w:val="none" w:sz="0" w:space="0" w:color="auto"/>
          </w:divBdr>
        </w:div>
        <w:div w:id="1847092240">
          <w:marLeft w:val="0"/>
          <w:marRight w:val="0"/>
          <w:marTop w:val="0"/>
          <w:marBottom w:val="0"/>
          <w:divBdr>
            <w:top w:val="none" w:sz="0" w:space="0" w:color="auto"/>
            <w:left w:val="none" w:sz="0" w:space="0" w:color="auto"/>
            <w:bottom w:val="none" w:sz="0" w:space="0" w:color="auto"/>
            <w:right w:val="none" w:sz="0" w:space="0" w:color="auto"/>
          </w:divBdr>
        </w:div>
        <w:div w:id="1384865173">
          <w:marLeft w:val="0"/>
          <w:marRight w:val="0"/>
          <w:marTop w:val="0"/>
          <w:marBottom w:val="0"/>
          <w:divBdr>
            <w:top w:val="none" w:sz="0" w:space="0" w:color="auto"/>
            <w:left w:val="none" w:sz="0" w:space="0" w:color="auto"/>
            <w:bottom w:val="none" w:sz="0" w:space="0" w:color="auto"/>
            <w:right w:val="none" w:sz="0" w:space="0" w:color="auto"/>
          </w:divBdr>
        </w:div>
        <w:div w:id="931471266">
          <w:marLeft w:val="0"/>
          <w:marRight w:val="0"/>
          <w:marTop w:val="0"/>
          <w:marBottom w:val="0"/>
          <w:divBdr>
            <w:top w:val="none" w:sz="0" w:space="0" w:color="auto"/>
            <w:left w:val="none" w:sz="0" w:space="0" w:color="auto"/>
            <w:bottom w:val="none" w:sz="0" w:space="0" w:color="auto"/>
            <w:right w:val="none" w:sz="0" w:space="0" w:color="auto"/>
          </w:divBdr>
        </w:div>
        <w:div w:id="348415295">
          <w:marLeft w:val="0"/>
          <w:marRight w:val="0"/>
          <w:marTop w:val="0"/>
          <w:marBottom w:val="0"/>
          <w:divBdr>
            <w:top w:val="none" w:sz="0" w:space="0" w:color="auto"/>
            <w:left w:val="none" w:sz="0" w:space="0" w:color="auto"/>
            <w:bottom w:val="none" w:sz="0" w:space="0" w:color="auto"/>
            <w:right w:val="none" w:sz="0" w:space="0" w:color="auto"/>
          </w:divBdr>
        </w:div>
        <w:div w:id="1147940568">
          <w:marLeft w:val="0"/>
          <w:marRight w:val="0"/>
          <w:marTop w:val="0"/>
          <w:marBottom w:val="0"/>
          <w:divBdr>
            <w:top w:val="none" w:sz="0" w:space="0" w:color="auto"/>
            <w:left w:val="none" w:sz="0" w:space="0" w:color="auto"/>
            <w:bottom w:val="none" w:sz="0" w:space="0" w:color="auto"/>
            <w:right w:val="none" w:sz="0" w:space="0" w:color="auto"/>
          </w:divBdr>
        </w:div>
        <w:div w:id="424764006">
          <w:marLeft w:val="0"/>
          <w:marRight w:val="0"/>
          <w:marTop w:val="0"/>
          <w:marBottom w:val="0"/>
          <w:divBdr>
            <w:top w:val="none" w:sz="0" w:space="0" w:color="auto"/>
            <w:left w:val="none" w:sz="0" w:space="0" w:color="auto"/>
            <w:bottom w:val="none" w:sz="0" w:space="0" w:color="auto"/>
            <w:right w:val="none" w:sz="0" w:space="0" w:color="auto"/>
          </w:divBdr>
        </w:div>
        <w:div w:id="128398988">
          <w:marLeft w:val="0"/>
          <w:marRight w:val="0"/>
          <w:marTop w:val="0"/>
          <w:marBottom w:val="0"/>
          <w:divBdr>
            <w:top w:val="none" w:sz="0" w:space="0" w:color="auto"/>
            <w:left w:val="none" w:sz="0" w:space="0" w:color="auto"/>
            <w:bottom w:val="none" w:sz="0" w:space="0" w:color="auto"/>
            <w:right w:val="none" w:sz="0" w:space="0" w:color="auto"/>
          </w:divBdr>
        </w:div>
        <w:div w:id="1088497637">
          <w:marLeft w:val="0"/>
          <w:marRight w:val="0"/>
          <w:marTop w:val="0"/>
          <w:marBottom w:val="0"/>
          <w:divBdr>
            <w:top w:val="none" w:sz="0" w:space="0" w:color="auto"/>
            <w:left w:val="none" w:sz="0" w:space="0" w:color="auto"/>
            <w:bottom w:val="none" w:sz="0" w:space="0" w:color="auto"/>
            <w:right w:val="none" w:sz="0" w:space="0" w:color="auto"/>
          </w:divBdr>
        </w:div>
        <w:div w:id="138231454">
          <w:marLeft w:val="0"/>
          <w:marRight w:val="0"/>
          <w:marTop w:val="0"/>
          <w:marBottom w:val="0"/>
          <w:divBdr>
            <w:top w:val="none" w:sz="0" w:space="0" w:color="auto"/>
            <w:left w:val="none" w:sz="0" w:space="0" w:color="auto"/>
            <w:bottom w:val="none" w:sz="0" w:space="0" w:color="auto"/>
            <w:right w:val="none" w:sz="0" w:space="0" w:color="auto"/>
          </w:divBdr>
        </w:div>
        <w:div w:id="1385519934">
          <w:marLeft w:val="0"/>
          <w:marRight w:val="0"/>
          <w:marTop w:val="0"/>
          <w:marBottom w:val="0"/>
          <w:divBdr>
            <w:top w:val="none" w:sz="0" w:space="0" w:color="auto"/>
            <w:left w:val="none" w:sz="0" w:space="0" w:color="auto"/>
            <w:bottom w:val="none" w:sz="0" w:space="0" w:color="auto"/>
            <w:right w:val="none" w:sz="0" w:space="0" w:color="auto"/>
          </w:divBdr>
        </w:div>
        <w:div w:id="1780224891">
          <w:marLeft w:val="0"/>
          <w:marRight w:val="0"/>
          <w:marTop w:val="0"/>
          <w:marBottom w:val="0"/>
          <w:divBdr>
            <w:top w:val="none" w:sz="0" w:space="0" w:color="auto"/>
            <w:left w:val="none" w:sz="0" w:space="0" w:color="auto"/>
            <w:bottom w:val="none" w:sz="0" w:space="0" w:color="auto"/>
            <w:right w:val="none" w:sz="0" w:space="0" w:color="auto"/>
          </w:divBdr>
        </w:div>
        <w:div w:id="1880588175">
          <w:marLeft w:val="0"/>
          <w:marRight w:val="0"/>
          <w:marTop w:val="0"/>
          <w:marBottom w:val="0"/>
          <w:divBdr>
            <w:top w:val="none" w:sz="0" w:space="0" w:color="auto"/>
            <w:left w:val="none" w:sz="0" w:space="0" w:color="auto"/>
            <w:bottom w:val="none" w:sz="0" w:space="0" w:color="auto"/>
            <w:right w:val="none" w:sz="0" w:space="0" w:color="auto"/>
          </w:divBdr>
        </w:div>
        <w:div w:id="1173102708">
          <w:marLeft w:val="0"/>
          <w:marRight w:val="0"/>
          <w:marTop w:val="0"/>
          <w:marBottom w:val="0"/>
          <w:divBdr>
            <w:top w:val="none" w:sz="0" w:space="0" w:color="auto"/>
            <w:left w:val="none" w:sz="0" w:space="0" w:color="auto"/>
            <w:bottom w:val="none" w:sz="0" w:space="0" w:color="auto"/>
            <w:right w:val="none" w:sz="0" w:space="0" w:color="auto"/>
          </w:divBdr>
        </w:div>
        <w:div w:id="417942349">
          <w:marLeft w:val="0"/>
          <w:marRight w:val="0"/>
          <w:marTop w:val="0"/>
          <w:marBottom w:val="0"/>
          <w:divBdr>
            <w:top w:val="none" w:sz="0" w:space="0" w:color="auto"/>
            <w:left w:val="none" w:sz="0" w:space="0" w:color="auto"/>
            <w:bottom w:val="none" w:sz="0" w:space="0" w:color="auto"/>
            <w:right w:val="none" w:sz="0" w:space="0" w:color="auto"/>
          </w:divBdr>
        </w:div>
        <w:div w:id="1560020375">
          <w:marLeft w:val="0"/>
          <w:marRight w:val="0"/>
          <w:marTop w:val="0"/>
          <w:marBottom w:val="0"/>
          <w:divBdr>
            <w:top w:val="none" w:sz="0" w:space="0" w:color="auto"/>
            <w:left w:val="none" w:sz="0" w:space="0" w:color="auto"/>
            <w:bottom w:val="none" w:sz="0" w:space="0" w:color="auto"/>
            <w:right w:val="none" w:sz="0" w:space="0" w:color="auto"/>
          </w:divBdr>
        </w:div>
        <w:div w:id="1770197144">
          <w:marLeft w:val="0"/>
          <w:marRight w:val="0"/>
          <w:marTop w:val="0"/>
          <w:marBottom w:val="0"/>
          <w:divBdr>
            <w:top w:val="none" w:sz="0" w:space="0" w:color="auto"/>
            <w:left w:val="none" w:sz="0" w:space="0" w:color="auto"/>
            <w:bottom w:val="none" w:sz="0" w:space="0" w:color="auto"/>
            <w:right w:val="none" w:sz="0" w:space="0" w:color="auto"/>
          </w:divBdr>
        </w:div>
        <w:div w:id="437262534">
          <w:marLeft w:val="0"/>
          <w:marRight w:val="0"/>
          <w:marTop w:val="0"/>
          <w:marBottom w:val="0"/>
          <w:divBdr>
            <w:top w:val="none" w:sz="0" w:space="0" w:color="auto"/>
            <w:left w:val="none" w:sz="0" w:space="0" w:color="auto"/>
            <w:bottom w:val="none" w:sz="0" w:space="0" w:color="auto"/>
            <w:right w:val="none" w:sz="0" w:space="0" w:color="auto"/>
          </w:divBdr>
        </w:div>
        <w:div w:id="1663896826">
          <w:marLeft w:val="0"/>
          <w:marRight w:val="0"/>
          <w:marTop w:val="0"/>
          <w:marBottom w:val="0"/>
          <w:divBdr>
            <w:top w:val="none" w:sz="0" w:space="0" w:color="auto"/>
            <w:left w:val="none" w:sz="0" w:space="0" w:color="auto"/>
            <w:bottom w:val="none" w:sz="0" w:space="0" w:color="auto"/>
            <w:right w:val="none" w:sz="0" w:space="0" w:color="auto"/>
          </w:divBdr>
        </w:div>
        <w:div w:id="1616139311">
          <w:marLeft w:val="0"/>
          <w:marRight w:val="0"/>
          <w:marTop w:val="0"/>
          <w:marBottom w:val="0"/>
          <w:divBdr>
            <w:top w:val="none" w:sz="0" w:space="0" w:color="auto"/>
            <w:left w:val="none" w:sz="0" w:space="0" w:color="auto"/>
            <w:bottom w:val="none" w:sz="0" w:space="0" w:color="auto"/>
            <w:right w:val="none" w:sz="0" w:space="0" w:color="auto"/>
          </w:divBdr>
        </w:div>
        <w:div w:id="1039084492">
          <w:marLeft w:val="0"/>
          <w:marRight w:val="0"/>
          <w:marTop w:val="0"/>
          <w:marBottom w:val="0"/>
          <w:divBdr>
            <w:top w:val="none" w:sz="0" w:space="0" w:color="auto"/>
            <w:left w:val="none" w:sz="0" w:space="0" w:color="auto"/>
            <w:bottom w:val="none" w:sz="0" w:space="0" w:color="auto"/>
            <w:right w:val="none" w:sz="0" w:space="0" w:color="auto"/>
          </w:divBdr>
        </w:div>
        <w:div w:id="1074621235">
          <w:marLeft w:val="0"/>
          <w:marRight w:val="0"/>
          <w:marTop w:val="0"/>
          <w:marBottom w:val="0"/>
          <w:divBdr>
            <w:top w:val="none" w:sz="0" w:space="0" w:color="auto"/>
            <w:left w:val="none" w:sz="0" w:space="0" w:color="auto"/>
            <w:bottom w:val="none" w:sz="0" w:space="0" w:color="auto"/>
            <w:right w:val="none" w:sz="0" w:space="0" w:color="auto"/>
          </w:divBdr>
        </w:div>
        <w:div w:id="673532834">
          <w:marLeft w:val="0"/>
          <w:marRight w:val="0"/>
          <w:marTop w:val="0"/>
          <w:marBottom w:val="0"/>
          <w:divBdr>
            <w:top w:val="none" w:sz="0" w:space="0" w:color="auto"/>
            <w:left w:val="none" w:sz="0" w:space="0" w:color="auto"/>
            <w:bottom w:val="none" w:sz="0" w:space="0" w:color="auto"/>
            <w:right w:val="none" w:sz="0" w:space="0" w:color="auto"/>
          </w:divBdr>
        </w:div>
        <w:div w:id="851143925">
          <w:marLeft w:val="0"/>
          <w:marRight w:val="0"/>
          <w:marTop w:val="0"/>
          <w:marBottom w:val="0"/>
          <w:divBdr>
            <w:top w:val="none" w:sz="0" w:space="0" w:color="auto"/>
            <w:left w:val="none" w:sz="0" w:space="0" w:color="auto"/>
            <w:bottom w:val="none" w:sz="0" w:space="0" w:color="auto"/>
            <w:right w:val="none" w:sz="0" w:space="0" w:color="auto"/>
          </w:divBdr>
        </w:div>
        <w:div w:id="407463657">
          <w:marLeft w:val="0"/>
          <w:marRight w:val="0"/>
          <w:marTop w:val="0"/>
          <w:marBottom w:val="0"/>
          <w:divBdr>
            <w:top w:val="none" w:sz="0" w:space="0" w:color="auto"/>
            <w:left w:val="none" w:sz="0" w:space="0" w:color="auto"/>
            <w:bottom w:val="none" w:sz="0" w:space="0" w:color="auto"/>
            <w:right w:val="none" w:sz="0" w:space="0" w:color="auto"/>
          </w:divBdr>
        </w:div>
        <w:div w:id="340787887">
          <w:marLeft w:val="0"/>
          <w:marRight w:val="0"/>
          <w:marTop w:val="0"/>
          <w:marBottom w:val="0"/>
          <w:divBdr>
            <w:top w:val="none" w:sz="0" w:space="0" w:color="auto"/>
            <w:left w:val="none" w:sz="0" w:space="0" w:color="auto"/>
            <w:bottom w:val="none" w:sz="0" w:space="0" w:color="auto"/>
            <w:right w:val="none" w:sz="0" w:space="0" w:color="auto"/>
          </w:divBdr>
        </w:div>
        <w:div w:id="1939292245">
          <w:marLeft w:val="0"/>
          <w:marRight w:val="0"/>
          <w:marTop w:val="0"/>
          <w:marBottom w:val="0"/>
          <w:divBdr>
            <w:top w:val="none" w:sz="0" w:space="0" w:color="auto"/>
            <w:left w:val="none" w:sz="0" w:space="0" w:color="auto"/>
            <w:bottom w:val="none" w:sz="0" w:space="0" w:color="auto"/>
            <w:right w:val="none" w:sz="0" w:space="0" w:color="auto"/>
          </w:divBdr>
        </w:div>
        <w:div w:id="618877918">
          <w:marLeft w:val="0"/>
          <w:marRight w:val="0"/>
          <w:marTop w:val="0"/>
          <w:marBottom w:val="0"/>
          <w:divBdr>
            <w:top w:val="none" w:sz="0" w:space="0" w:color="auto"/>
            <w:left w:val="none" w:sz="0" w:space="0" w:color="auto"/>
            <w:bottom w:val="none" w:sz="0" w:space="0" w:color="auto"/>
            <w:right w:val="none" w:sz="0" w:space="0" w:color="auto"/>
          </w:divBdr>
        </w:div>
        <w:div w:id="293172709">
          <w:marLeft w:val="0"/>
          <w:marRight w:val="0"/>
          <w:marTop w:val="0"/>
          <w:marBottom w:val="0"/>
          <w:divBdr>
            <w:top w:val="none" w:sz="0" w:space="0" w:color="auto"/>
            <w:left w:val="none" w:sz="0" w:space="0" w:color="auto"/>
            <w:bottom w:val="none" w:sz="0" w:space="0" w:color="auto"/>
            <w:right w:val="none" w:sz="0" w:space="0" w:color="auto"/>
          </w:divBdr>
        </w:div>
        <w:div w:id="189149614">
          <w:marLeft w:val="0"/>
          <w:marRight w:val="0"/>
          <w:marTop w:val="0"/>
          <w:marBottom w:val="0"/>
          <w:divBdr>
            <w:top w:val="none" w:sz="0" w:space="0" w:color="auto"/>
            <w:left w:val="none" w:sz="0" w:space="0" w:color="auto"/>
            <w:bottom w:val="none" w:sz="0" w:space="0" w:color="auto"/>
            <w:right w:val="none" w:sz="0" w:space="0" w:color="auto"/>
          </w:divBdr>
        </w:div>
        <w:div w:id="1895770852">
          <w:marLeft w:val="0"/>
          <w:marRight w:val="0"/>
          <w:marTop w:val="0"/>
          <w:marBottom w:val="0"/>
          <w:divBdr>
            <w:top w:val="none" w:sz="0" w:space="0" w:color="auto"/>
            <w:left w:val="none" w:sz="0" w:space="0" w:color="auto"/>
            <w:bottom w:val="none" w:sz="0" w:space="0" w:color="auto"/>
            <w:right w:val="none" w:sz="0" w:space="0" w:color="auto"/>
          </w:divBdr>
        </w:div>
        <w:div w:id="1989898345">
          <w:marLeft w:val="0"/>
          <w:marRight w:val="0"/>
          <w:marTop w:val="0"/>
          <w:marBottom w:val="0"/>
          <w:divBdr>
            <w:top w:val="none" w:sz="0" w:space="0" w:color="auto"/>
            <w:left w:val="none" w:sz="0" w:space="0" w:color="auto"/>
            <w:bottom w:val="none" w:sz="0" w:space="0" w:color="auto"/>
            <w:right w:val="none" w:sz="0" w:space="0" w:color="auto"/>
          </w:divBdr>
        </w:div>
        <w:div w:id="582377074">
          <w:marLeft w:val="0"/>
          <w:marRight w:val="0"/>
          <w:marTop w:val="0"/>
          <w:marBottom w:val="0"/>
          <w:divBdr>
            <w:top w:val="none" w:sz="0" w:space="0" w:color="auto"/>
            <w:left w:val="none" w:sz="0" w:space="0" w:color="auto"/>
            <w:bottom w:val="none" w:sz="0" w:space="0" w:color="auto"/>
            <w:right w:val="none" w:sz="0" w:space="0" w:color="auto"/>
          </w:divBdr>
        </w:div>
        <w:div w:id="1524592567">
          <w:marLeft w:val="0"/>
          <w:marRight w:val="0"/>
          <w:marTop w:val="0"/>
          <w:marBottom w:val="0"/>
          <w:divBdr>
            <w:top w:val="none" w:sz="0" w:space="0" w:color="auto"/>
            <w:left w:val="none" w:sz="0" w:space="0" w:color="auto"/>
            <w:bottom w:val="none" w:sz="0" w:space="0" w:color="auto"/>
            <w:right w:val="none" w:sz="0" w:space="0" w:color="auto"/>
          </w:divBdr>
        </w:div>
        <w:div w:id="1719160245">
          <w:marLeft w:val="0"/>
          <w:marRight w:val="0"/>
          <w:marTop w:val="0"/>
          <w:marBottom w:val="0"/>
          <w:divBdr>
            <w:top w:val="none" w:sz="0" w:space="0" w:color="auto"/>
            <w:left w:val="none" w:sz="0" w:space="0" w:color="auto"/>
            <w:bottom w:val="none" w:sz="0" w:space="0" w:color="auto"/>
            <w:right w:val="none" w:sz="0" w:space="0" w:color="auto"/>
          </w:divBdr>
        </w:div>
        <w:div w:id="868299442">
          <w:marLeft w:val="0"/>
          <w:marRight w:val="0"/>
          <w:marTop w:val="0"/>
          <w:marBottom w:val="0"/>
          <w:divBdr>
            <w:top w:val="none" w:sz="0" w:space="0" w:color="auto"/>
            <w:left w:val="none" w:sz="0" w:space="0" w:color="auto"/>
            <w:bottom w:val="none" w:sz="0" w:space="0" w:color="auto"/>
            <w:right w:val="none" w:sz="0" w:space="0" w:color="auto"/>
          </w:divBdr>
        </w:div>
        <w:div w:id="1928465916">
          <w:marLeft w:val="0"/>
          <w:marRight w:val="0"/>
          <w:marTop w:val="0"/>
          <w:marBottom w:val="0"/>
          <w:divBdr>
            <w:top w:val="none" w:sz="0" w:space="0" w:color="auto"/>
            <w:left w:val="none" w:sz="0" w:space="0" w:color="auto"/>
            <w:bottom w:val="none" w:sz="0" w:space="0" w:color="auto"/>
            <w:right w:val="none" w:sz="0" w:space="0" w:color="auto"/>
          </w:divBdr>
        </w:div>
        <w:div w:id="2024672991">
          <w:marLeft w:val="0"/>
          <w:marRight w:val="0"/>
          <w:marTop w:val="0"/>
          <w:marBottom w:val="0"/>
          <w:divBdr>
            <w:top w:val="none" w:sz="0" w:space="0" w:color="auto"/>
            <w:left w:val="none" w:sz="0" w:space="0" w:color="auto"/>
            <w:bottom w:val="none" w:sz="0" w:space="0" w:color="auto"/>
            <w:right w:val="none" w:sz="0" w:space="0" w:color="auto"/>
          </w:divBdr>
        </w:div>
        <w:div w:id="212809111">
          <w:marLeft w:val="0"/>
          <w:marRight w:val="0"/>
          <w:marTop w:val="0"/>
          <w:marBottom w:val="0"/>
          <w:divBdr>
            <w:top w:val="none" w:sz="0" w:space="0" w:color="auto"/>
            <w:left w:val="none" w:sz="0" w:space="0" w:color="auto"/>
            <w:bottom w:val="none" w:sz="0" w:space="0" w:color="auto"/>
            <w:right w:val="none" w:sz="0" w:space="0" w:color="auto"/>
          </w:divBdr>
        </w:div>
      </w:divsChild>
    </w:div>
    <w:div w:id="196939978">
      <w:bodyDiv w:val="1"/>
      <w:marLeft w:val="0"/>
      <w:marRight w:val="0"/>
      <w:marTop w:val="0"/>
      <w:marBottom w:val="0"/>
      <w:divBdr>
        <w:top w:val="none" w:sz="0" w:space="0" w:color="auto"/>
        <w:left w:val="none" w:sz="0" w:space="0" w:color="auto"/>
        <w:bottom w:val="none" w:sz="0" w:space="0" w:color="auto"/>
        <w:right w:val="none" w:sz="0" w:space="0" w:color="auto"/>
      </w:divBdr>
      <w:divsChild>
        <w:div w:id="1490096753">
          <w:marLeft w:val="0"/>
          <w:marRight w:val="0"/>
          <w:marTop w:val="0"/>
          <w:marBottom w:val="0"/>
          <w:divBdr>
            <w:top w:val="none" w:sz="0" w:space="0" w:color="auto"/>
            <w:left w:val="none" w:sz="0" w:space="0" w:color="auto"/>
            <w:bottom w:val="none" w:sz="0" w:space="0" w:color="auto"/>
            <w:right w:val="none" w:sz="0" w:space="0" w:color="auto"/>
          </w:divBdr>
        </w:div>
        <w:div w:id="31538224">
          <w:marLeft w:val="0"/>
          <w:marRight w:val="0"/>
          <w:marTop w:val="0"/>
          <w:marBottom w:val="0"/>
          <w:divBdr>
            <w:top w:val="none" w:sz="0" w:space="0" w:color="auto"/>
            <w:left w:val="none" w:sz="0" w:space="0" w:color="auto"/>
            <w:bottom w:val="none" w:sz="0" w:space="0" w:color="auto"/>
            <w:right w:val="none" w:sz="0" w:space="0" w:color="auto"/>
          </w:divBdr>
        </w:div>
        <w:div w:id="538394398">
          <w:marLeft w:val="0"/>
          <w:marRight w:val="0"/>
          <w:marTop w:val="0"/>
          <w:marBottom w:val="0"/>
          <w:divBdr>
            <w:top w:val="none" w:sz="0" w:space="0" w:color="auto"/>
            <w:left w:val="none" w:sz="0" w:space="0" w:color="auto"/>
            <w:bottom w:val="none" w:sz="0" w:space="0" w:color="auto"/>
            <w:right w:val="none" w:sz="0" w:space="0" w:color="auto"/>
          </w:divBdr>
        </w:div>
        <w:div w:id="105852736">
          <w:marLeft w:val="0"/>
          <w:marRight w:val="0"/>
          <w:marTop w:val="0"/>
          <w:marBottom w:val="0"/>
          <w:divBdr>
            <w:top w:val="none" w:sz="0" w:space="0" w:color="auto"/>
            <w:left w:val="none" w:sz="0" w:space="0" w:color="auto"/>
            <w:bottom w:val="none" w:sz="0" w:space="0" w:color="auto"/>
            <w:right w:val="none" w:sz="0" w:space="0" w:color="auto"/>
          </w:divBdr>
        </w:div>
        <w:div w:id="796333400">
          <w:marLeft w:val="0"/>
          <w:marRight w:val="0"/>
          <w:marTop w:val="0"/>
          <w:marBottom w:val="0"/>
          <w:divBdr>
            <w:top w:val="none" w:sz="0" w:space="0" w:color="auto"/>
            <w:left w:val="none" w:sz="0" w:space="0" w:color="auto"/>
            <w:bottom w:val="none" w:sz="0" w:space="0" w:color="auto"/>
            <w:right w:val="none" w:sz="0" w:space="0" w:color="auto"/>
          </w:divBdr>
        </w:div>
        <w:div w:id="1724715093">
          <w:marLeft w:val="0"/>
          <w:marRight w:val="0"/>
          <w:marTop w:val="0"/>
          <w:marBottom w:val="0"/>
          <w:divBdr>
            <w:top w:val="none" w:sz="0" w:space="0" w:color="auto"/>
            <w:left w:val="none" w:sz="0" w:space="0" w:color="auto"/>
            <w:bottom w:val="none" w:sz="0" w:space="0" w:color="auto"/>
            <w:right w:val="none" w:sz="0" w:space="0" w:color="auto"/>
          </w:divBdr>
        </w:div>
        <w:div w:id="629097462">
          <w:marLeft w:val="0"/>
          <w:marRight w:val="0"/>
          <w:marTop w:val="0"/>
          <w:marBottom w:val="0"/>
          <w:divBdr>
            <w:top w:val="none" w:sz="0" w:space="0" w:color="auto"/>
            <w:left w:val="none" w:sz="0" w:space="0" w:color="auto"/>
            <w:bottom w:val="none" w:sz="0" w:space="0" w:color="auto"/>
            <w:right w:val="none" w:sz="0" w:space="0" w:color="auto"/>
          </w:divBdr>
        </w:div>
        <w:div w:id="1337852557">
          <w:marLeft w:val="0"/>
          <w:marRight w:val="0"/>
          <w:marTop w:val="0"/>
          <w:marBottom w:val="0"/>
          <w:divBdr>
            <w:top w:val="none" w:sz="0" w:space="0" w:color="auto"/>
            <w:left w:val="none" w:sz="0" w:space="0" w:color="auto"/>
            <w:bottom w:val="none" w:sz="0" w:space="0" w:color="auto"/>
            <w:right w:val="none" w:sz="0" w:space="0" w:color="auto"/>
          </w:divBdr>
        </w:div>
        <w:div w:id="1777872558">
          <w:marLeft w:val="0"/>
          <w:marRight w:val="0"/>
          <w:marTop w:val="0"/>
          <w:marBottom w:val="0"/>
          <w:divBdr>
            <w:top w:val="none" w:sz="0" w:space="0" w:color="auto"/>
            <w:left w:val="none" w:sz="0" w:space="0" w:color="auto"/>
            <w:bottom w:val="none" w:sz="0" w:space="0" w:color="auto"/>
            <w:right w:val="none" w:sz="0" w:space="0" w:color="auto"/>
          </w:divBdr>
        </w:div>
        <w:div w:id="1788039861">
          <w:marLeft w:val="0"/>
          <w:marRight w:val="0"/>
          <w:marTop w:val="0"/>
          <w:marBottom w:val="0"/>
          <w:divBdr>
            <w:top w:val="none" w:sz="0" w:space="0" w:color="auto"/>
            <w:left w:val="none" w:sz="0" w:space="0" w:color="auto"/>
            <w:bottom w:val="none" w:sz="0" w:space="0" w:color="auto"/>
            <w:right w:val="none" w:sz="0" w:space="0" w:color="auto"/>
          </w:divBdr>
        </w:div>
        <w:div w:id="369186203">
          <w:marLeft w:val="0"/>
          <w:marRight w:val="0"/>
          <w:marTop w:val="0"/>
          <w:marBottom w:val="0"/>
          <w:divBdr>
            <w:top w:val="none" w:sz="0" w:space="0" w:color="auto"/>
            <w:left w:val="none" w:sz="0" w:space="0" w:color="auto"/>
            <w:bottom w:val="none" w:sz="0" w:space="0" w:color="auto"/>
            <w:right w:val="none" w:sz="0" w:space="0" w:color="auto"/>
          </w:divBdr>
        </w:div>
        <w:div w:id="868227998">
          <w:marLeft w:val="0"/>
          <w:marRight w:val="0"/>
          <w:marTop w:val="0"/>
          <w:marBottom w:val="0"/>
          <w:divBdr>
            <w:top w:val="none" w:sz="0" w:space="0" w:color="auto"/>
            <w:left w:val="none" w:sz="0" w:space="0" w:color="auto"/>
            <w:bottom w:val="none" w:sz="0" w:space="0" w:color="auto"/>
            <w:right w:val="none" w:sz="0" w:space="0" w:color="auto"/>
          </w:divBdr>
        </w:div>
        <w:div w:id="310713656">
          <w:marLeft w:val="0"/>
          <w:marRight w:val="0"/>
          <w:marTop w:val="0"/>
          <w:marBottom w:val="0"/>
          <w:divBdr>
            <w:top w:val="none" w:sz="0" w:space="0" w:color="auto"/>
            <w:left w:val="none" w:sz="0" w:space="0" w:color="auto"/>
            <w:bottom w:val="none" w:sz="0" w:space="0" w:color="auto"/>
            <w:right w:val="none" w:sz="0" w:space="0" w:color="auto"/>
          </w:divBdr>
        </w:div>
        <w:div w:id="2127848138">
          <w:marLeft w:val="0"/>
          <w:marRight w:val="0"/>
          <w:marTop w:val="0"/>
          <w:marBottom w:val="0"/>
          <w:divBdr>
            <w:top w:val="none" w:sz="0" w:space="0" w:color="auto"/>
            <w:left w:val="none" w:sz="0" w:space="0" w:color="auto"/>
            <w:bottom w:val="none" w:sz="0" w:space="0" w:color="auto"/>
            <w:right w:val="none" w:sz="0" w:space="0" w:color="auto"/>
          </w:divBdr>
        </w:div>
        <w:div w:id="2033723149">
          <w:marLeft w:val="0"/>
          <w:marRight w:val="0"/>
          <w:marTop w:val="0"/>
          <w:marBottom w:val="0"/>
          <w:divBdr>
            <w:top w:val="none" w:sz="0" w:space="0" w:color="auto"/>
            <w:left w:val="none" w:sz="0" w:space="0" w:color="auto"/>
            <w:bottom w:val="none" w:sz="0" w:space="0" w:color="auto"/>
            <w:right w:val="none" w:sz="0" w:space="0" w:color="auto"/>
          </w:divBdr>
        </w:div>
        <w:div w:id="867790525">
          <w:marLeft w:val="0"/>
          <w:marRight w:val="0"/>
          <w:marTop w:val="0"/>
          <w:marBottom w:val="0"/>
          <w:divBdr>
            <w:top w:val="none" w:sz="0" w:space="0" w:color="auto"/>
            <w:left w:val="none" w:sz="0" w:space="0" w:color="auto"/>
            <w:bottom w:val="none" w:sz="0" w:space="0" w:color="auto"/>
            <w:right w:val="none" w:sz="0" w:space="0" w:color="auto"/>
          </w:divBdr>
        </w:div>
        <w:div w:id="1639606539">
          <w:marLeft w:val="0"/>
          <w:marRight w:val="0"/>
          <w:marTop w:val="0"/>
          <w:marBottom w:val="0"/>
          <w:divBdr>
            <w:top w:val="none" w:sz="0" w:space="0" w:color="auto"/>
            <w:left w:val="none" w:sz="0" w:space="0" w:color="auto"/>
            <w:bottom w:val="none" w:sz="0" w:space="0" w:color="auto"/>
            <w:right w:val="none" w:sz="0" w:space="0" w:color="auto"/>
          </w:divBdr>
        </w:div>
        <w:div w:id="1998531905">
          <w:marLeft w:val="0"/>
          <w:marRight w:val="0"/>
          <w:marTop w:val="0"/>
          <w:marBottom w:val="0"/>
          <w:divBdr>
            <w:top w:val="none" w:sz="0" w:space="0" w:color="auto"/>
            <w:left w:val="none" w:sz="0" w:space="0" w:color="auto"/>
            <w:bottom w:val="none" w:sz="0" w:space="0" w:color="auto"/>
            <w:right w:val="none" w:sz="0" w:space="0" w:color="auto"/>
          </w:divBdr>
        </w:div>
        <w:div w:id="457064192">
          <w:marLeft w:val="0"/>
          <w:marRight w:val="0"/>
          <w:marTop w:val="0"/>
          <w:marBottom w:val="0"/>
          <w:divBdr>
            <w:top w:val="none" w:sz="0" w:space="0" w:color="auto"/>
            <w:left w:val="none" w:sz="0" w:space="0" w:color="auto"/>
            <w:bottom w:val="none" w:sz="0" w:space="0" w:color="auto"/>
            <w:right w:val="none" w:sz="0" w:space="0" w:color="auto"/>
          </w:divBdr>
        </w:div>
      </w:divsChild>
    </w:div>
    <w:div w:id="491410060">
      <w:bodyDiv w:val="1"/>
      <w:marLeft w:val="0"/>
      <w:marRight w:val="0"/>
      <w:marTop w:val="0"/>
      <w:marBottom w:val="0"/>
      <w:divBdr>
        <w:top w:val="none" w:sz="0" w:space="0" w:color="auto"/>
        <w:left w:val="none" w:sz="0" w:space="0" w:color="auto"/>
        <w:bottom w:val="none" w:sz="0" w:space="0" w:color="auto"/>
        <w:right w:val="none" w:sz="0" w:space="0" w:color="auto"/>
      </w:divBdr>
      <w:divsChild>
        <w:div w:id="1742405889">
          <w:marLeft w:val="0"/>
          <w:marRight w:val="0"/>
          <w:marTop w:val="0"/>
          <w:marBottom w:val="0"/>
          <w:divBdr>
            <w:top w:val="none" w:sz="0" w:space="0" w:color="auto"/>
            <w:left w:val="none" w:sz="0" w:space="0" w:color="auto"/>
            <w:bottom w:val="none" w:sz="0" w:space="0" w:color="auto"/>
            <w:right w:val="none" w:sz="0" w:space="0" w:color="auto"/>
          </w:divBdr>
        </w:div>
        <w:div w:id="2054839053">
          <w:marLeft w:val="0"/>
          <w:marRight w:val="0"/>
          <w:marTop w:val="0"/>
          <w:marBottom w:val="0"/>
          <w:divBdr>
            <w:top w:val="none" w:sz="0" w:space="0" w:color="auto"/>
            <w:left w:val="none" w:sz="0" w:space="0" w:color="auto"/>
            <w:bottom w:val="none" w:sz="0" w:space="0" w:color="auto"/>
            <w:right w:val="none" w:sz="0" w:space="0" w:color="auto"/>
          </w:divBdr>
        </w:div>
        <w:div w:id="691538843">
          <w:marLeft w:val="0"/>
          <w:marRight w:val="0"/>
          <w:marTop w:val="0"/>
          <w:marBottom w:val="0"/>
          <w:divBdr>
            <w:top w:val="none" w:sz="0" w:space="0" w:color="auto"/>
            <w:left w:val="none" w:sz="0" w:space="0" w:color="auto"/>
            <w:bottom w:val="none" w:sz="0" w:space="0" w:color="auto"/>
            <w:right w:val="none" w:sz="0" w:space="0" w:color="auto"/>
          </w:divBdr>
        </w:div>
        <w:div w:id="1143503535">
          <w:marLeft w:val="0"/>
          <w:marRight w:val="0"/>
          <w:marTop w:val="0"/>
          <w:marBottom w:val="0"/>
          <w:divBdr>
            <w:top w:val="none" w:sz="0" w:space="0" w:color="auto"/>
            <w:left w:val="none" w:sz="0" w:space="0" w:color="auto"/>
            <w:bottom w:val="none" w:sz="0" w:space="0" w:color="auto"/>
            <w:right w:val="none" w:sz="0" w:space="0" w:color="auto"/>
          </w:divBdr>
        </w:div>
        <w:div w:id="977681950">
          <w:marLeft w:val="0"/>
          <w:marRight w:val="0"/>
          <w:marTop w:val="0"/>
          <w:marBottom w:val="0"/>
          <w:divBdr>
            <w:top w:val="none" w:sz="0" w:space="0" w:color="auto"/>
            <w:left w:val="none" w:sz="0" w:space="0" w:color="auto"/>
            <w:bottom w:val="none" w:sz="0" w:space="0" w:color="auto"/>
            <w:right w:val="none" w:sz="0" w:space="0" w:color="auto"/>
          </w:divBdr>
        </w:div>
        <w:div w:id="679695348">
          <w:marLeft w:val="0"/>
          <w:marRight w:val="0"/>
          <w:marTop w:val="0"/>
          <w:marBottom w:val="0"/>
          <w:divBdr>
            <w:top w:val="none" w:sz="0" w:space="0" w:color="auto"/>
            <w:left w:val="none" w:sz="0" w:space="0" w:color="auto"/>
            <w:bottom w:val="none" w:sz="0" w:space="0" w:color="auto"/>
            <w:right w:val="none" w:sz="0" w:space="0" w:color="auto"/>
          </w:divBdr>
        </w:div>
        <w:div w:id="1333994391">
          <w:marLeft w:val="0"/>
          <w:marRight w:val="0"/>
          <w:marTop w:val="0"/>
          <w:marBottom w:val="0"/>
          <w:divBdr>
            <w:top w:val="none" w:sz="0" w:space="0" w:color="auto"/>
            <w:left w:val="none" w:sz="0" w:space="0" w:color="auto"/>
            <w:bottom w:val="none" w:sz="0" w:space="0" w:color="auto"/>
            <w:right w:val="none" w:sz="0" w:space="0" w:color="auto"/>
          </w:divBdr>
        </w:div>
        <w:div w:id="1516455839">
          <w:marLeft w:val="0"/>
          <w:marRight w:val="0"/>
          <w:marTop w:val="0"/>
          <w:marBottom w:val="0"/>
          <w:divBdr>
            <w:top w:val="none" w:sz="0" w:space="0" w:color="auto"/>
            <w:left w:val="none" w:sz="0" w:space="0" w:color="auto"/>
            <w:bottom w:val="none" w:sz="0" w:space="0" w:color="auto"/>
            <w:right w:val="none" w:sz="0" w:space="0" w:color="auto"/>
          </w:divBdr>
        </w:div>
        <w:div w:id="914313941">
          <w:marLeft w:val="0"/>
          <w:marRight w:val="0"/>
          <w:marTop w:val="0"/>
          <w:marBottom w:val="0"/>
          <w:divBdr>
            <w:top w:val="none" w:sz="0" w:space="0" w:color="auto"/>
            <w:left w:val="none" w:sz="0" w:space="0" w:color="auto"/>
            <w:bottom w:val="none" w:sz="0" w:space="0" w:color="auto"/>
            <w:right w:val="none" w:sz="0" w:space="0" w:color="auto"/>
          </w:divBdr>
        </w:div>
        <w:div w:id="12296564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wales.gov.wales/job-information/teaching-assistant/how-to-become" TargetMode="External"/><Relationship Id="rId13" Type="http://schemas.openxmlformats.org/officeDocument/2006/relationships/hyperlink" Target="https://www.autismspeaks.org/levels-of-autism" TargetMode="External"/><Relationship Id="rId18" Type="http://schemas.openxmlformats.org/officeDocument/2006/relationships/hyperlink" Target="https://www.nimh.nih.gov/health/topics/autism-spectrum-disorders-asd"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nhs.uk/conditions/autism/support/" TargetMode="External"/><Relationship Id="rId7" Type="http://schemas.openxmlformats.org/officeDocument/2006/relationships/hyperlink" Target="https://www.autismspeaks.org/levels-of-autism" TargetMode="External"/><Relationship Id="rId12" Type="http://schemas.openxmlformats.org/officeDocument/2006/relationships/hyperlink" Target="https://www.snapcymru.org/get-support/idps/" TargetMode="External"/><Relationship Id="rId17" Type="http://schemas.openxmlformats.org/officeDocument/2006/relationships/hyperlink" Target="https://www.autism.org.uk/advice-and-guidance/topics/diagnosis"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autism.org.uk/advice-and-guidance/topics/diagnosis/diagnostic-assessment" TargetMode="External"/><Relationship Id="rId20" Type="http://schemas.openxmlformats.org/officeDocument/2006/relationships/hyperlink" Target="https://www.nhsinform.scot/illnesses-and-conditions/brain-nerves-and-spinal-cord/autism-spectrum-disorder-asd/"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aboutkidshealth.ca/article?contentid=1494&amp;language=english"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cdc.gov/ncbddd/autism/signs.html" TargetMode="External"/><Relationship Id="rId23" Type="http://schemas.openxmlformats.org/officeDocument/2006/relationships/hyperlink" Target="https://www.snapcymru.org/get-support/idps/" TargetMode="External"/><Relationship Id="rId10" Type="http://schemas.openxmlformats.org/officeDocument/2006/relationships/hyperlink" Target="https://www.newport.gov.uk/en/Schools-Education/Additional-Learning-Needs/Individual-Development-Plan-IDP.aspx" TargetMode="External"/><Relationship Id="rId19" Type="http://schemas.openxmlformats.org/officeDocument/2006/relationships/hyperlink" Target="https://www.newport.gov.uk/en/Schools-Education/Additional-Learning-Needs/Individual-Development-Plan-IDP.aspx" TargetMode="External"/><Relationship Id="rId4" Type="http://schemas.openxmlformats.org/officeDocument/2006/relationships/footnotes" Target="footnotes.xml"/><Relationship Id="rId9" Type="http://schemas.openxmlformats.org/officeDocument/2006/relationships/hyperlink" Target="https://www.cdc.gov/ncbddd/autism/signs.html" TargetMode="External"/><Relationship Id="rId14" Type="http://schemas.openxmlformats.org/officeDocument/2006/relationships/hyperlink" Target="https://careerswales.gov.wales/job-information/teaching-assistant/how-to-become" TargetMode="External"/><Relationship Id="rId22" Type="http://schemas.openxmlformats.org/officeDocument/2006/relationships/hyperlink" Target="https://www.aboutkidshealth.ca/article?contentid=1494&amp;language=english"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8</Pages>
  <Words>2668</Words>
  <Characters>15213</Characters>
  <Application>Microsoft Office Word</Application>
  <DocSecurity>0</DocSecurity>
  <Lines>126</Lines>
  <Paragraphs>35</Paragraphs>
  <ScaleCrop>false</ScaleCrop>
  <Company/>
  <LinksUpToDate>false</LinksUpToDate>
  <CharactersWithSpaces>17846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 (2208856)</dc:creator>
  <cp:keywords/>
  <dc:description/>
  <cp:lastModifiedBy>Claire Thomas (2208856)</cp:lastModifiedBy>
  <cp:revision>19</cp:revision>
  <dcterms:created xsi:type="dcterms:W3CDTF">2024-05-07T18:35:00Z</dcterms:created>
  <dcterms:modified xsi:type="dcterms:W3CDTF">2024-05-07T19:14:00Z</dcterms:modified>
</cp:coreProperties>
</file>