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4AFF093A" w:rsidR="008E1AF3" w:rsidRPr="008E1AF3" w:rsidRDefault="00760694" w:rsidP="008E1AF3">
            <w:r>
              <w:t>Dr Luci Attala</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w:t>
            </w:r>
            <w:proofErr w:type="spellStart"/>
            <w:r w:rsidRPr="008E1AF3">
              <w:t>organisation</w:t>
            </w:r>
            <w:proofErr w:type="spellEnd"/>
            <w:r w:rsidRPr="008E1AF3">
              <w:t>/other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340ADFCD" w:rsidR="008E1AF3" w:rsidRPr="008E1AF3" w:rsidRDefault="00760694" w:rsidP="008E1AF3">
            <w:r>
              <w:t>Education and Humanities</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E3DF814" w14:textId="77777777" w:rsidR="008E1AF3" w:rsidRDefault="00760694" w:rsidP="008E1AF3">
            <w:r>
              <w:t>Senior Lecturer in Anthropology</w:t>
            </w:r>
          </w:p>
          <w:p w14:paraId="2D313305" w14:textId="69EE8F2D" w:rsidR="00760694" w:rsidRPr="008E1AF3" w:rsidRDefault="00760694" w:rsidP="008E1AF3"/>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8071E27" w:rsidR="008E1AF3" w:rsidRPr="008E1AF3" w:rsidRDefault="00760694" w:rsidP="008E1AF3">
            <w:r>
              <w:t>l.attala@uwtsd.ac.uk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0342B044" w:rsidR="008E1AF3" w:rsidRPr="008E1AF3" w:rsidRDefault="00760694" w:rsidP="008E1AF3">
            <w:r>
              <w:t>Senior 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16B11C47" w:rsidR="008E1AF3" w:rsidRPr="008E1AF3" w:rsidRDefault="00760694" w:rsidP="008E1AF3">
            <w:r>
              <w:t>Colleague</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4C756FCD" w:rsidR="008E1AF3" w:rsidRPr="008E1AF3" w:rsidRDefault="00760694" w:rsidP="008E1AF3">
            <w:r>
              <w:t>Approx. 15 years</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692E376D" w14:textId="77777777" w:rsidR="0049655B" w:rsidRDefault="0049655B" w:rsidP="006131F9"/>
          <w:p w14:paraId="70E064B5" w14:textId="77777777" w:rsidR="006131F9" w:rsidRDefault="006131F9" w:rsidP="006131F9"/>
          <w:p w14:paraId="6B847142" w14:textId="778AC7A2" w:rsidR="006131F9" w:rsidRPr="00277AAD" w:rsidRDefault="006131F9" w:rsidP="0049655B">
            <w:pPr>
              <w:jc w:val="center"/>
            </w:pPr>
          </w:p>
          <w:p w14:paraId="52F9D468" w14:textId="66A06366" w:rsidR="006131F9" w:rsidRPr="00277AAD" w:rsidRDefault="006131F9" w:rsidP="0049655B">
            <w:pPr>
              <w:jc w:val="both"/>
            </w:pPr>
            <w:r w:rsidRPr="00277AAD">
              <w:t xml:space="preserve">                   </w:t>
            </w:r>
            <w:r w:rsidR="0049655B" w:rsidRPr="0049655B">
              <w:rPr>
                <w:noProof/>
              </w:rPr>
              <w:drawing>
                <wp:inline distT="0" distB="0" distL="0" distR="0" wp14:anchorId="32123EE9" wp14:editId="010437FB">
                  <wp:extent cx="1555862" cy="464695"/>
                  <wp:effectExtent l="0" t="0" r="0" b="5715"/>
                  <wp:docPr id="171847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71928" name=""/>
                          <pic:cNvPicPr/>
                        </pic:nvPicPr>
                        <pic:blipFill>
                          <a:blip r:embed="rId11"/>
                          <a:stretch>
                            <a:fillRect/>
                          </a:stretch>
                        </pic:blipFill>
                        <pic:spPr>
                          <a:xfrm>
                            <a:off x="0" y="0"/>
                            <a:ext cx="2196853" cy="656142"/>
                          </a:xfrm>
                          <a:prstGeom prst="rect">
                            <a:avLst/>
                          </a:prstGeom>
                        </pic:spPr>
                      </pic:pic>
                    </a:graphicData>
                  </a:graphic>
                </wp:inline>
              </w:drawing>
            </w:r>
            <w:r w:rsidRPr="00277AAD">
              <w:t xml:space="preserve">                                                           </w:t>
            </w:r>
          </w:p>
          <w:p w14:paraId="5258D99C" w14:textId="77777777" w:rsidR="0049655B" w:rsidRDefault="006131F9" w:rsidP="006131F9">
            <w:pPr>
              <w:rPr>
                <w:b/>
                <w:iCs/>
              </w:rPr>
            </w:pPr>
            <w:r w:rsidRPr="00277AAD">
              <w:rPr>
                <w:b/>
                <w:iCs/>
              </w:rPr>
              <w:t xml:space="preserve"> </w:t>
            </w:r>
          </w:p>
          <w:p w14:paraId="0257FE2D" w14:textId="77777777" w:rsidR="0049655B" w:rsidRDefault="0049655B" w:rsidP="0049655B">
            <w:pPr>
              <w:jc w:val="both"/>
              <w:rPr>
                <w:b/>
                <w:iCs/>
              </w:rPr>
            </w:pPr>
          </w:p>
          <w:p w14:paraId="5556751E" w14:textId="35A126BD" w:rsidR="006131F9" w:rsidRPr="00277AAD" w:rsidRDefault="006131F9" w:rsidP="006131F9">
            <w:r w:rsidRPr="00277AAD">
              <w:rPr>
                <w:b/>
                <w:iCs/>
              </w:rPr>
              <w:t>Date:</w:t>
            </w:r>
            <w:r w:rsidR="00760694">
              <w:rPr>
                <w:b/>
                <w:iCs/>
              </w:rPr>
              <w:t xml:space="preserve"> June 15</w:t>
            </w:r>
            <w:r w:rsidR="00760694" w:rsidRPr="00760694">
              <w:rPr>
                <w:b/>
                <w:iCs/>
                <w:vertAlign w:val="superscript"/>
              </w:rPr>
              <w:t>th</w:t>
            </w:r>
            <w:r w:rsidR="00760694">
              <w:rPr>
                <w:b/>
                <w:iCs/>
              </w:rPr>
              <w:t>, 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2"/>
          <w:footerReference w:type="default" r:id="rId13"/>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37D8F5A8" w:rsidR="00B945E0" w:rsidRPr="00183C5E" w:rsidRDefault="00E25B76" w:rsidP="00D52379">
      <w:pPr>
        <w:ind w:left="-284"/>
      </w:pPr>
      <w:r>
        <w:t>In completing this supporting statement</w:t>
      </w:r>
      <w:r w:rsidR="00760694">
        <w:t>,</w:t>
      </w:r>
      <w:r>
        <w:t xml:space="preserve">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 xml:space="preserve">your own experience of the applicant’s recent HE </w:t>
      </w:r>
      <w:proofErr w:type="gramStart"/>
      <w:r w:rsidRPr="00530BDD">
        <w:t>practice;</w:t>
      </w:r>
      <w:proofErr w:type="gramEnd"/>
    </w:p>
    <w:p w14:paraId="1753451A" w14:textId="77777777" w:rsidR="00B945E0" w:rsidRPr="00530BDD" w:rsidRDefault="00B945E0" w:rsidP="00530BDD">
      <w:pPr>
        <w:pStyle w:val="ListParagraph"/>
        <w:numPr>
          <w:ilvl w:val="0"/>
          <w:numId w:val="33"/>
        </w:numPr>
      </w:pPr>
      <w:r w:rsidRPr="00530BDD">
        <w:t xml:space="preserve">if you have been involved in peer observation of the applicant’s teaching and/or support of learning, please draw on examples from </w:t>
      </w:r>
      <w:proofErr w:type="gramStart"/>
      <w:r w:rsidRPr="00530BDD">
        <w:t>this;</w:t>
      </w:r>
      <w:proofErr w:type="gramEnd"/>
    </w:p>
    <w:p w14:paraId="708EA679" w14:textId="77777777" w:rsidR="00B945E0" w:rsidRPr="00530BDD" w:rsidRDefault="00B945E0" w:rsidP="00530BDD">
      <w:pPr>
        <w:pStyle w:val="ListParagraph"/>
        <w:numPr>
          <w:ilvl w:val="0"/>
          <w:numId w:val="33"/>
        </w:numPr>
      </w:pPr>
      <w:r w:rsidRPr="00530BDD">
        <w:t xml:space="preserve">any good or innovative practice and/or contribution to developments by the applicant in teaching and/or supporting learning within his/her discipline as </w:t>
      </w:r>
      <w:proofErr w:type="gramStart"/>
      <w:r w:rsidRPr="00530BDD">
        <w:t>appropriate;</w:t>
      </w:r>
      <w:proofErr w:type="gramEnd"/>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4CEA3A0A" w14:textId="2B37DBAD" w:rsidR="00760694" w:rsidRPr="0008356C" w:rsidRDefault="00A8725B" w:rsidP="0008356C">
            <w:pPr>
              <w:pStyle w:val="NormalWeb"/>
              <w:shd w:val="clear" w:color="auto" w:fill="FFFFFF"/>
              <w:rPr>
                <w:rFonts w:ascii="Arial" w:hAnsi="Arial" w:cs="Arial"/>
                <w:sz w:val="22"/>
                <w:szCs w:val="22"/>
              </w:rPr>
            </w:pPr>
            <w:r w:rsidRPr="0008356C">
              <w:rPr>
                <w:rFonts w:ascii="Arial" w:hAnsi="Arial" w:cs="Arial"/>
                <w:sz w:val="22"/>
                <w:szCs w:val="22"/>
              </w:rPr>
              <w:t xml:space="preserve"> </w:t>
            </w:r>
          </w:p>
          <w:p w14:paraId="1D2C72E5" w14:textId="22D4A7FB" w:rsidR="00817937" w:rsidRDefault="00235840" w:rsidP="00B00FBB">
            <w:pPr>
              <w:pStyle w:val="NoSpacing"/>
              <w:ind w:firstLine="720"/>
              <w:rPr>
                <w:rFonts w:ascii="Arial" w:hAnsi="Arial" w:cs="Arial"/>
                <w:sz w:val="22"/>
                <w:szCs w:val="22"/>
              </w:rPr>
            </w:pPr>
            <w:r>
              <w:rPr>
                <w:rFonts w:ascii="Arial" w:hAnsi="Arial" w:cs="Arial"/>
                <w:sz w:val="22"/>
                <w:szCs w:val="22"/>
              </w:rPr>
              <w:t>Dr</w:t>
            </w:r>
            <w:r w:rsidR="00EE490F" w:rsidRPr="00EE490F">
              <w:rPr>
                <w:rFonts w:ascii="Arial" w:hAnsi="Arial" w:cs="Arial"/>
                <w:sz w:val="22"/>
                <w:szCs w:val="22"/>
              </w:rPr>
              <w:t xml:space="preserve"> Campion plays </w:t>
            </w:r>
            <w:r w:rsidR="00F9459A">
              <w:rPr>
                <w:rFonts w:ascii="Arial" w:hAnsi="Arial" w:cs="Arial"/>
                <w:sz w:val="22"/>
                <w:szCs w:val="22"/>
              </w:rPr>
              <w:t>an instrumental</w:t>
            </w:r>
            <w:r w:rsidR="00EE490F" w:rsidRPr="00EE490F">
              <w:rPr>
                <w:rFonts w:ascii="Arial" w:hAnsi="Arial" w:cs="Arial"/>
                <w:sz w:val="22"/>
                <w:szCs w:val="22"/>
              </w:rPr>
              <w:t xml:space="preserve"> role in the</w:t>
            </w:r>
            <w:r w:rsidR="00F9459A">
              <w:rPr>
                <w:rFonts w:ascii="Arial" w:hAnsi="Arial" w:cs="Arial"/>
                <w:sz w:val="22"/>
                <w:szCs w:val="22"/>
              </w:rPr>
              <w:t xml:space="preserve"> innovation,</w:t>
            </w:r>
            <w:r w:rsidR="00EE490F" w:rsidRPr="00EE490F">
              <w:rPr>
                <w:rFonts w:ascii="Arial" w:hAnsi="Arial" w:cs="Arial"/>
                <w:sz w:val="22"/>
                <w:szCs w:val="22"/>
              </w:rPr>
              <w:t xml:space="preserve"> </w:t>
            </w:r>
            <w:proofErr w:type="spellStart"/>
            <w:proofErr w:type="gramStart"/>
            <w:r w:rsidR="00F848E6">
              <w:rPr>
                <w:rFonts w:ascii="Arial" w:hAnsi="Arial" w:cs="Arial"/>
                <w:sz w:val="22"/>
                <w:szCs w:val="22"/>
              </w:rPr>
              <w:t>organi</w:t>
            </w:r>
            <w:r w:rsidR="00F9459A">
              <w:rPr>
                <w:rFonts w:ascii="Arial" w:hAnsi="Arial" w:cs="Arial"/>
                <w:sz w:val="22"/>
                <w:szCs w:val="22"/>
              </w:rPr>
              <w:t>s</w:t>
            </w:r>
            <w:r w:rsidR="00F848E6">
              <w:rPr>
                <w:rFonts w:ascii="Arial" w:hAnsi="Arial" w:cs="Arial"/>
                <w:sz w:val="22"/>
                <w:szCs w:val="22"/>
              </w:rPr>
              <w:t>ation</w:t>
            </w:r>
            <w:proofErr w:type="spellEnd"/>
            <w:proofErr w:type="gramEnd"/>
            <w:r w:rsidR="00F848E6">
              <w:rPr>
                <w:rFonts w:ascii="Arial" w:hAnsi="Arial" w:cs="Arial"/>
                <w:sz w:val="22"/>
                <w:szCs w:val="22"/>
              </w:rPr>
              <w:t xml:space="preserve"> and</w:t>
            </w:r>
            <w:r w:rsidR="00EE490F" w:rsidRPr="00EE490F">
              <w:rPr>
                <w:rFonts w:ascii="Arial" w:hAnsi="Arial" w:cs="Arial"/>
                <w:sz w:val="22"/>
                <w:szCs w:val="22"/>
              </w:rPr>
              <w:t xml:space="preserve"> management of </w:t>
            </w:r>
            <w:r w:rsidR="00F848E6">
              <w:rPr>
                <w:rFonts w:ascii="Arial" w:hAnsi="Arial" w:cs="Arial"/>
                <w:sz w:val="22"/>
                <w:szCs w:val="22"/>
              </w:rPr>
              <w:t>an</w:t>
            </w:r>
            <w:r w:rsidR="00E37EA2">
              <w:rPr>
                <w:rFonts w:ascii="Arial" w:hAnsi="Arial" w:cs="Arial"/>
                <w:sz w:val="22"/>
                <w:szCs w:val="22"/>
              </w:rPr>
              <w:t xml:space="preserve"> extensive range of</w:t>
            </w:r>
            <w:r w:rsidR="00EE490F" w:rsidRPr="00EE490F">
              <w:rPr>
                <w:rFonts w:ascii="Arial" w:hAnsi="Arial" w:cs="Arial"/>
                <w:sz w:val="22"/>
                <w:szCs w:val="22"/>
              </w:rPr>
              <w:t xml:space="preserve"> programmes</w:t>
            </w:r>
            <w:r w:rsidR="00F848E6">
              <w:rPr>
                <w:rFonts w:ascii="Arial" w:hAnsi="Arial" w:cs="Arial"/>
                <w:sz w:val="22"/>
                <w:szCs w:val="22"/>
              </w:rPr>
              <w:t xml:space="preserve"> in the University</w:t>
            </w:r>
            <w:r w:rsidR="00EE490F" w:rsidRPr="00EE490F">
              <w:rPr>
                <w:rFonts w:ascii="Arial" w:hAnsi="Arial" w:cs="Arial"/>
                <w:sz w:val="22"/>
                <w:szCs w:val="22"/>
              </w:rPr>
              <w:t xml:space="preserve">. </w:t>
            </w:r>
            <w:r w:rsidR="00F848E6">
              <w:rPr>
                <w:rFonts w:ascii="Arial" w:hAnsi="Arial" w:cs="Arial"/>
                <w:sz w:val="22"/>
                <w:szCs w:val="22"/>
              </w:rPr>
              <w:t>He</w:t>
            </w:r>
            <w:r w:rsidR="00F848E6" w:rsidRPr="00EE490F">
              <w:rPr>
                <w:rFonts w:ascii="Arial" w:hAnsi="Arial" w:cs="Arial"/>
                <w:sz w:val="22"/>
                <w:szCs w:val="22"/>
              </w:rPr>
              <w:t xml:space="preserve"> has far-reaching experience in </w:t>
            </w:r>
            <w:r w:rsidR="00F848E6">
              <w:rPr>
                <w:rFonts w:ascii="Arial" w:hAnsi="Arial" w:cs="Arial"/>
                <w:sz w:val="22"/>
                <w:szCs w:val="22"/>
              </w:rPr>
              <w:t xml:space="preserve">designing and delivering </w:t>
            </w:r>
            <w:r w:rsidR="00F848E6" w:rsidRPr="00EE490F">
              <w:rPr>
                <w:rFonts w:ascii="Arial" w:hAnsi="Arial" w:cs="Arial"/>
                <w:sz w:val="22"/>
                <w:szCs w:val="22"/>
              </w:rPr>
              <w:t xml:space="preserve">a raft of </w:t>
            </w:r>
            <w:r w:rsidR="00F848E6">
              <w:rPr>
                <w:rFonts w:ascii="Arial" w:hAnsi="Arial" w:cs="Arial"/>
                <w:sz w:val="22"/>
                <w:szCs w:val="22"/>
              </w:rPr>
              <w:t xml:space="preserve">different types of </w:t>
            </w:r>
            <w:r w:rsidR="00F848E6" w:rsidRPr="00EE490F">
              <w:rPr>
                <w:rFonts w:ascii="Arial" w:hAnsi="Arial" w:cs="Arial"/>
                <w:sz w:val="22"/>
                <w:szCs w:val="22"/>
              </w:rPr>
              <w:t>programmes</w:t>
            </w:r>
            <w:r w:rsidR="00F848E6">
              <w:rPr>
                <w:rFonts w:ascii="Arial" w:hAnsi="Arial" w:cs="Arial"/>
                <w:sz w:val="22"/>
                <w:szCs w:val="22"/>
              </w:rPr>
              <w:t xml:space="preserve"> (i.e.: distance, on campus, in the field, short, </w:t>
            </w:r>
            <w:r w:rsidR="00817937">
              <w:rPr>
                <w:rFonts w:ascii="Arial" w:hAnsi="Arial" w:cs="Arial"/>
                <w:sz w:val="22"/>
                <w:szCs w:val="22"/>
              </w:rPr>
              <w:t xml:space="preserve">hybrid, </w:t>
            </w:r>
            <w:r w:rsidR="00F848E6">
              <w:rPr>
                <w:rFonts w:ascii="Arial" w:hAnsi="Arial" w:cs="Arial"/>
                <w:sz w:val="22"/>
                <w:szCs w:val="22"/>
              </w:rPr>
              <w:t>under- and post- graduate). H</w:t>
            </w:r>
            <w:r w:rsidR="00F848E6" w:rsidRPr="00EE490F">
              <w:rPr>
                <w:rFonts w:ascii="Arial" w:hAnsi="Arial" w:cs="Arial"/>
                <w:sz w:val="22"/>
                <w:szCs w:val="22"/>
              </w:rPr>
              <w:t>e</w:t>
            </w:r>
            <w:r w:rsidR="00F848E6">
              <w:rPr>
                <w:rFonts w:ascii="Arial" w:hAnsi="Arial" w:cs="Arial"/>
                <w:sz w:val="22"/>
                <w:szCs w:val="22"/>
              </w:rPr>
              <w:t xml:space="preserve"> is a</w:t>
            </w:r>
            <w:r w:rsidR="00F848E6" w:rsidRPr="00EE490F">
              <w:rPr>
                <w:rFonts w:ascii="Arial" w:hAnsi="Arial" w:cs="Arial"/>
                <w:sz w:val="22"/>
                <w:szCs w:val="22"/>
              </w:rPr>
              <w:t xml:space="preserve"> </w:t>
            </w:r>
            <w:r w:rsidR="00F848E6">
              <w:rPr>
                <w:rFonts w:ascii="Arial" w:hAnsi="Arial" w:cs="Arial"/>
                <w:sz w:val="22"/>
                <w:szCs w:val="22"/>
              </w:rPr>
              <w:t xml:space="preserve">dynamic teacher who </w:t>
            </w:r>
            <w:r w:rsidR="00F848E6" w:rsidRPr="00EE490F">
              <w:rPr>
                <w:rFonts w:ascii="Arial" w:hAnsi="Arial" w:cs="Arial"/>
                <w:sz w:val="22"/>
                <w:szCs w:val="22"/>
              </w:rPr>
              <w:t>employs a variety</w:t>
            </w:r>
            <w:r w:rsidR="00F848E6">
              <w:rPr>
                <w:rFonts w:ascii="Arial" w:hAnsi="Arial" w:cs="Arial"/>
                <w:sz w:val="22"/>
                <w:szCs w:val="22"/>
              </w:rPr>
              <w:t xml:space="preserve"> of methods</w:t>
            </w:r>
            <w:r w:rsidR="00F848E6" w:rsidRPr="00EE490F">
              <w:rPr>
                <w:rFonts w:ascii="Arial" w:hAnsi="Arial" w:cs="Arial"/>
                <w:sz w:val="22"/>
                <w:szCs w:val="22"/>
              </w:rPr>
              <w:t xml:space="preserve"> and </w:t>
            </w:r>
            <w:r w:rsidR="00F848E6">
              <w:rPr>
                <w:rFonts w:ascii="Arial" w:hAnsi="Arial" w:cs="Arial"/>
                <w:sz w:val="22"/>
                <w:szCs w:val="22"/>
              </w:rPr>
              <w:t xml:space="preserve">delivers obviously </w:t>
            </w:r>
            <w:r w:rsidR="00F848E6" w:rsidRPr="00EE490F">
              <w:rPr>
                <w:rFonts w:ascii="Arial" w:hAnsi="Arial" w:cs="Arial"/>
                <w:sz w:val="22"/>
                <w:szCs w:val="22"/>
              </w:rPr>
              <w:t>quality</w:t>
            </w:r>
            <w:r w:rsidR="00F848E6">
              <w:rPr>
                <w:rFonts w:ascii="Arial" w:hAnsi="Arial" w:cs="Arial"/>
                <w:sz w:val="22"/>
                <w:szCs w:val="22"/>
              </w:rPr>
              <w:t xml:space="preserve"> </w:t>
            </w:r>
            <w:r w:rsidR="00817937">
              <w:rPr>
                <w:rFonts w:ascii="Arial" w:hAnsi="Arial" w:cs="Arial"/>
                <w:sz w:val="22"/>
                <w:szCs w:val="22"/>
              </w:rPr>
              <w:t>(</w:t>
            </w:r>
            <w:r w:rsidR="00F848E6">
              <w:rPr>
                <w:rFonts w:ascii="Arial" w:hAnsi="Arial" w:cs="Arial"/>
                <w:sz w:val="22"/>
                <w:szCs w:val="22"/>
              </w:rPr>
              <w:t>and even bespoke</w:t>
            </w:r>
            <w:r w:rsidR="00817937">
              <w:rPr>
                <w:rFonts w:ascii="Arial" w:hAnsi="Arial" w:cs="Arial"/>
                <w:sz w:val="22"/>
                <w:szCs w:val="22"/>
              </w:rPr>
              <w:t>)</w:t>
            </w:r>
            <w:r w:rsidR="00F848E6" w:rsidRPr="00EE490F">
              <w:rPr>
                <w:rFonts w:ascii="Arial" w:hAnsi="Arial" w:cs="Arial"/>
                <w:sz w:val="22"/>
                <w:szCs w:val="22"/>
              </w:rPr>
              <w:t xml:space="preserve"> teaching</w:t>
            </w:r>
            <w:r w:rsidR="00F848E6">
              <w:rPr>
                <w:rFonts w:ascii="Arial" w:hAnsi="Arial" w:cs="Arial"/>
                <w:sz w:val="22"/>
                <w:szCs w:val="22"/>
              </w:rPr>
              <w:t xml:space="preserve"> to</w:t>
            </w:r>
            <w:r w:rsidR="00817937">
              <w:rPr>
                <w:rFonts w:ascii="Arial" w:hAnsi="Arial" w:cs="Arial"/>
                <w:sz w:val="22"/>
                <w:szCs w:val="22"/>
              </w:rPr>
              <w:t xml:space="preserve"> </w:t>
            </w:r>
            <w:proofErr w:type="gramStart"/>
            <w:r w:rsidR="00817937">
              <w:rPr>
                <w:rFonts w:ascii="Arial" w:hAnsi="Arial" w:cs="Arial"/>
                <w:sz w:val="22"/>
                <w:szCs w:val="22"/>
              </w:rPr>
              <w:t>all of</w:t>
            </w:r>
            <w:proofErr w:type="gramEnd"/>
            <w:r w:rsidR="00F848E6">
              <w:rPr>
                <w:rFonts w:ascii="Arial" w:hAnsi="Arial" w:cs="Arial"/>
                <w:sz w:val="22"/>
                <w:szCs w:val="22"/>
              </w:rPr>
              <w:t xml:space="preserve"> the students</w:t>
            </w:r>
            <w:r w:rsidR="00817937">
              <w:rPr>
                <w:rFonts w:ascii="Arial" w:hAnsi="Arial" w:cs="Arial"/>
                <w:sz w:val="22"/>
                <w:szCs w:val="22"/>
              </w:rPr>
              <w:t xml:space="preserve"> -</w:t>
            </w:r>
            <w:r w:rsidR="00F848E6">
              <w:rPr>
                <w:rFonts w:ascii="Arial" w:hAnsi="Arial" w:cs="Arial"/>
                <w:sz w:val="22"/>
                <w:szCs w:val="22"/>
              </w:rPr>
              <w:t xml:space="preserve"> who he clearly cares about. </w:t>
            </w:r>
            <w:r w:rsidR="00EE490F" w:rsidRPr="00EE490F">
              <w:rPr>
                <w:rFonts w:ascii="Arial" w:hAnsi="Arial" w:cs="Arial"/>
                <w:sz w:val="22"/>
                <w:szCs w:val="22"/>
              </w:rPr>
              <w:t>His responsibilities as Programme Director mean that in addition to managing the team across all aspects of teaching and assessment, he has mentored new teaching</w:t>
            </w:r>
            <w:r w:rsidR="00F848E6">
              <w:rPr>
                <w:rFonts w:ascii="Arial" w:hAnsi="Arial" w:cs="Arial"/>
                <w:sz w:val="22"/>
                <w:szCs w:val="22"/>
              </w:rPr>
              <w:t xml:space="preserve"> staff and</w:t>
            </w:r>
            <w:r w:rsidR="00EE490F" w:rsidRPr="00EE490F">
              <w:rPr>
                <w:rFonts w:ascii="Arial" w:hAnsi="Arial" w:cs="Arial"/>
                <w:sz w:val="22"/>
                <w:szCs w:val="22"/>
              </w:rPr>
              <w:t xml:space="preserve"> assistants coming into the Department</w:t>
            </w:r>
            <w:r w:rsidR="00817937">
              <w:rPr>
                <w:rFonts w:ascii="Arial" w:hAnsi="Arial" w:cs="Arial"/>
                <w:sz w:val="22"/>
                <w:szCs w:val="22"/>
              </w:rPr>
              <w:t xml:space="preserve"> </w:t>
            </w:r>
            <w:r w:rsidR="00817937" w:rsidRPr="00EE490F">
              <w:rPr>
                <w:rFonts w:ascii="Arial" w:hAnsi="Arial" w:cs="Arial"/>
                <w:sz w:val="22"/>
                <w:szCs w:val="22"/>
              </w:rPr>
              <w:t>on an annual basis</w:t>
            </w:r>
            <w:r w:rsidR="00EE490F" w:rsidRPr="00EE490F">
              <w:rPr>
                <w:rFonts w:ascii="Arial" w:hAnsi="Arial" w:cs="Arial"/>
                <w:sz w:val="22"/>
                <w:szCs w:val="22"/>
              </w:rPr>
              <w:t xml:space="preserve">. </w:t>
            </w:r>
          </w:p>
          <w:p w14:paraId="7100CC02" w14:textId="360F2465" w:rsidR="00B00FBB" w:rsidRDefault="001A3954" w:rsidP="00B00FBB">
            <w:pPr>
              <w:pStyle w:val="NoSpacing"/>
              <w:ind w:firstLine="720"/>
              <w:rPr>
                <w:rFonts w:ascii="Arial" w:hAnsi="Arial" w:cs="Arial"/>
                <w:sz w:val="22"/>
                <w:szCs w:val="22"/>
              </w:rPr>
            </w:pPr>
            <w:r w:rsidRPr="00EE490F">
              <w:rPr>
                <w:rFonts w:ascii="Arial" w:hAnsi="Arial" w:cs="Arial"/>
                <w:sz w:val="22"/>
                <w:szCs w:val="22"/>
              </w:rPr>
              <w:t xml:space="preserve">I have worked alongside </w:t>
            </w:r>
            <w:r w:rsidR="00235840">
              <w:rPr>
                <w:rFonts w:ascii="Arial" w:hAnsi="Arial" w:cs="Arial"/>
                <w:sz w:val="22"/>
                <w:szCs w:val="22"/>
              </w:rPr>
              <w:t>Dr</w:t>
            </w:r>
            <w:r w:rsidRPr="00EE490F">
              <w:rPr>
                <w:rFonts w:ascii="Arial" w:hAnsi="Arial" w:cs="Arial"/>
                <w:sz w:val="22"/>
                <w:szCs w:val="22"/>
              </w:rPr>
              <w:t xml:space="preserve"> Campion for </w:t>
            </w:r>
            <w:proofErr w:type="gramStart"/>
            <w:r w:rsidR="00F848E6">
              <w:rPr>
                <w:rFonts w:ascii="Arial" w:hAnsi="Arial" w:cs="Arial"/>
                <w:sz w:val="22"/>
                <w:szCs w:val="22"/>
              </w:rPr>
              <w:t>a number of</w:t>
            </w:r>
            <w:proofErr w:type="gramEnd"/>
            <w:r w:rsidRPr="00EE490F">
              <w:rPr>
                <w:rFonts w:ascii="Arial" w:hAnsi="Arial" w:cs="Arial"/>
                <w:sz w:val="22"/>
                <w:szCs w:val="22"/>
              </w:rPr>
              <w:t xml:space="preserve"> years</w:t>
            </w:r>
            <w:r w:rsidR="00F848E6">
              <w:rPr>
                <w:rFonts w:ascii="Arial" w:hAnsi="Arial" w:cs="Arial"/>
                <w:sz w:val="22"/>
                <w:szCs w:val="22"/>
              </w:rPr>
              <w:t xml:space="preserve"> </w:t>
            </w:r>
            <w:r w:rsidR="00B00FBB">
              <w:rPr>
                <w:rFonts w:ascii="Arial" w:hAnsi="Arial" w:cs="Arial"/>
                <w:sz w:val="22"/>
                <w:szCs w:val="22"/>
              </w:rPr>
              <w:t xml:space="preserve">during which we </w:t>
            </w:r>
            <w:r w:rsidR="00B00FBB" w:rsidRPr="00EE490F">
              <w:rPr>
                <w:rFonts w:ascii="Arial" w:hAnsi="Arial" w:cs="Arial"/>
                <w:sz w:val="22"/>
                <w:szCs w:val="22"/>
              </w:rPr>
              <w:t>have co-created several events including interdisciplinary conferences with students which acted as</w:t>
            </w:r>
            <w:r w:rsidR="00817937">
              <w:rPr>
                <w:rFonts w:ascii="Arial" w:hAnsi="Arial" w:cs="Arial"/>
                <w:sz w:val="22"/>
                <w:szCs w:val="22"/>
              </w:rPr>
              <w:t xml:space="preserve"> potent</w:t>
            </w:r>
            <w:r w:rsidR="00B00FBB" w:rsidRPr="00EE490F">
              <w:rPr>
                <w:rFonts w:ascii="Arial" w:hAnsi="Arial" w:cs="Arial"/>
                <w:sz w:val="22"/>
                <w:szCs w:val="22"/>
              </w:rPr>
              <w:t xml:space="preserve"> learning </w:t>
            </w:r>
            <w:r w:rsidR="00817937">
              <w:rPr>
                <w:rFonts w:ascii="Arial" w:hAnsi="Arial" w:cs="Arial"/>
                <w:sz w:val="22"/>
                <w:szCs w:val="22"/>
              </w:rPr>
              <w:t>experiences</w:t>
            </w:r>
            <w:r w:rsidR="00B00FBB" w:rsidRPr="00EE490F">
              <w:rPr>
                <w:rFonts w:ascii="Arial" w:hAnsi="Arial" w:cs="Arial"/>
                <w:sz w:val="22"/>
                <w:szCs w:val="22"/>
              </w:rPr>
              <w:t xml:space="preserve"> for numerous under and post graduate students. Under </w:t>
            </w:r>
            <w:r w:rsidR="00235840">
              <w:rPr>
                <w:rFonts w:ascii="Arial" w:hAnsi="Arial" w:cs="Arial"/>
                <w:sz w:val="22"/>
                <w:szCs w:val="22"/>
              </w:rPr>
              <w:t>Dr</w:t>
            </w:r>
            <w:r w:rsidR="00B00FBB" w:rsidRPr="00EE490F">
              <w:rPr>
                <w:rFonts w:ascii="Arial" w:hAnsi="Arial" w:cs="Arial"/>
                <w:sz w:val="22"/>
                <w:szCs w:val="22"/>
              </w:rPr>
              <w:t xml:space="preserve"> Campion’s guidance these events offered students</w:t>
            </w:r>
            <w:r w:rsidR="00817937">
              <w:rPr>
                <w:rFonts w:ascii="Arial" w:hAnsi="Arial" w:cs="Arial"/>
                <w:sz w:val="22"/>
                <w:szCs w:val="22"/>
              </w:rPr>
              <w:t xml:space="preserve"> mor than</w:t>
            </w:r>
            <w:r w:rsidR="00B00FBB" w:rsidRPr="00EE490F">
              <w:rPr>
                <w:rFonts w:ascii="Arial" w:hAnsi="Arial" w:cs="Arial"/>
                <w:sz w:val="22"/>
                <w:szCs w:val="22"/>
              </w:rPr>
              <w:t xml:space="preserve"> important </w:t>
            </w:r>
            <w:r w:rsidR="00817937">
              <w:rPr>
                <w:rFonts w:ascii="Arial" w:hAnsi="Arial" w:cs="Arial"/>
                <w:sz w:val="22"/>
                <w:szCs w:val="22"/>
              </w:rPr>
              <w:t>proficiencies</w:t>
            </w:r>
            <w:r w:rsidR="00B00FBB" w:rsidRPr="00EE490F">
              <w:rPr>
                <w:rFonts w:ascii="Arial" w:hAnsi="Arial" w:cs="Arial"/>
                <w:sz w:val="22"/>
                <w:szCs w:val="22"/>
              </w:rPr>
              <w:t xml:space="preserve"> in presenting</w:t>
            </w:r>
            <w:r w:rsidR="00817937">
              <w:rPr>
                <w:rFonts w:ascii="Arial" w:hAnsi="Arial" w:cs="Arial"/>
                <w:sz w:val="22"/>
                <w:szCs w:val="22"/>
              </w:rPr>
              <w:t>,</w:t>
            </w:r>
            <w:r w:rsidR="00B00FBB" w:rsidRPr="00EE490F">
              <w:rPr>
                <w:rFonts w:ascii="Arial" w:hAnsi="Arial" w:cs="Arial"/>
                <w:sz w:val="22"/>
                <w:szCs w:val="22"/>
              </w:rPr>
              <w:t xml:space="preserve"> engaging an audience</w:t>
            </w:r>
            <w:r w:rsidR="00817937">
              <w:rPr>
                <w:rFonts w:ascii="Arial" w:hAnsi="Arial" w:cs="Arial"/>
                <w:sz w:val="22"/>
                <w:szCs w:val="22"/>
              </w:rPr>
              <w:t xml:space="preserve"> and</w:t>
            </w:r>
            <w:r w:rsidR="00B00FBB" w:rsidRPr="00EE490F">
              <w:rPr>
                <w:rFonts w:ascii="Arial" w:hAnsi="Arial" w:cs="Arial"/>
                <w:sz w:val="22"/>
                <w:szCs w:val="22"/>
              </w:rPr>
              <w:t xml:space="preserve"> fielding questions</w:t>
            </w:r>
            <w:r w:rsidR="00817937">
              <w:rPr>
                <w:rFonts w:ascii="Arial" w:hAnsi="Arial" w:cs="Arial"/>
                <w:sz w:val="22"/>
                <w:szCs w:val="22"/>
              </w:rPr>
              <w:t xml:space="preserve">. By involving students from the </w:t>
            </w:r>
            <w:proofErr w:type="gramStart"/>
            <w:r w:rsidR="00817937">
              <w:rPr>
                <w:rFonts w:ascii="Arial" w:hAnsi="Arial" w:cs="Arial"/>
                <w:sz w:val="22"/>
                <w:szCs w:val="22"/>
              </w:rPr>
              <w:t>outset</w:t>
            </w:r>
            <w:proofErr w:type="gramEnd"/>
            <w:r w:rsidR="00817937">
              <w:rPr>
                <w:rFonts w:ascii="Arial" w:hAnsi="Arial" w:cs="Arial"/>
                <w:sz w:val="22"/>
                <w:szCs w:val="22"/>
              </w:rPr>
              <w:t xml:space="preserve"> they</w:t>
            </w:r>
            <w:r w:rsidR="00B00FBB" w:rsidRPr="00EE490F">
              <w:rPr>
                <w:rFonts w:ascii="Arial" w:hAnsi="Arial" w:cs="Arial"/>
                <w:sz w:val="22"/>
                <w:szCs w:val="22"/>
              </w:rPr>
              <w:t xml:space="preserve"> also</w:t>
            </w:r>
            <w:r w:rsidR="00817937">
              <w:rPr>
                <w:rFonts w:ascii="Arial" w:hAnsi="Arial" w:cs="Arial"/>
                <w:sz w:val="22"/>
                <w:szCs w:val="22"/>
              </w:rPr>
              <w:t xml:space="preserve"> collected experience in designing,</w:t>
            </w:r>
            <w:r w:rsidR="00B00FBB" w:rsidRPr="00EE490F">
              <w:rPr>
                <w:rFonts w:ascii="Arial" w:hAnsi="Arial" w:cs="Arial"/>
                <w:sz w:val="22"/>
                <w:szCs w:val="22"/>
              </w:rPr>
              <w:t xml:space="preserve"> organi</w:t>
            </w:r>
            <w:r w:rsidR="00817937">
              <w:rPr>
                <w:rFonts w:ascii="Arial" w:hAnsi="Arial" w:cs="Arial"/>
                <w:sz w:val="22"/>
                <w:szCs w:val="22"/>
              </w:rPr>
              <w:t>s</w:t>
            </w:r>
            <w:r w:rsidR="00B00FBB" w:rsidRPr="00EE490F">
              <w:rPr>
                <w:rFonts w:ascii="Arial" w:hAnsi="Arial" w:cs="Arial"/>
                <w:sz w:val="22"/>
                <w:szCs w:val="22"/>
              </w:rPr>
              <w:t xml:space="preserve">ing </w:t>
            </w:r>
            <w:r w:rsidR="00817937">
              <w:rPr>
                <w:rFonts w:ascii="Arial" w:hAnsi="Arial" w:cs="Arial"/>
                <w:sz w:val="22"/>
                <w:szCs w:val="22"/>
              </w:rPr>
              <w:t xml:space="preserve">and ensuring </w:t>
            </w:r>
            <w:proofErr w:type="gramStart"/>
            <w:r w:rsidR="00817937">
              <w:rPr>
                <w:rFonts w:ascii="Arial" w:hAnsi="Arial" w:cs="Arial"/>
                <w:sz w:val="22"/>
                <w:szCs w:val="22"/>
              </w:rPr>
              <w:t>smooth</w:t>
            </w:r>
            <w:proofErr w:type="gramEnd"/>
            <w:r w:rsidR="00817937">
              <w:rPr>
                <w:rFonts w:ascii="Arial" w:hAnsi="Arial" w:cs="Arial"/>
                <w:sz w:val="22"/>
                <w:szCs w:val="22"/>
              </w:rPr>
              <w:t xml:space="preserve"> running of the </w:t>
            </w:r>
            <w:r w:rsidR="00B00FBB" w:rsidRPr="00EE490F">
              <w:rPr>
                <w:rFonts w:ascii="Arial" w:hAnsi="Arial" w:cs="Arial"/>
                <w:sz w:val="22"/>
                <w:szCs w:val="22"/>
              </w:rPr>
              <w:t>events</w:t>
            </w:r>
            <w:r w:rsidR="00817937">
              <w:rPr>
                <w:rFonts w:ascii="Arial" w:hAnsi="Arial" w:cs="Arial"/>
                <w:sz w:val="22"/>
                <w:szCs w:val="22"/>
              </w:rPr>
              <w:t xml:space="preserve"> - important employability skills</w:t>
            </w:r>
            <w:r w:rsidR="00B00FBB" w:rsidRPr="00EE490F">
              <w:rPr>
                <w:rFonts w:ascii="Arial" w:hAnsi="Arial" w:cs="Arial"/>
                <w:sz w:val="22"/>
                <w:szCs w:val="22"/>
              </w:rPr>
              <w:t>.</w:t>
            </w:r>
            <w:r w:rsidR="00B00FBB">
              <w:rPr>
                <w:rFonts w:ascii="Arial" w:hAnsi="Arial" w:cs="Arial"/>
                <w:sz w:val="22"/>
                <w:szCs w:val="22"/>
              </w:rPr>
              <w:t xml:space="preserve"> </w:t>
            </w:r>
            <w:r w:rsidR="00817937">
              <w:rPr>
                <w:rFonts w:ascii="Arial" w:hAnsi="Arial" w:cs="Arial"/>
                <w:sz w:val="22"/>
                <w:szCs w:val="22"/>
              </w:rPr>
              <w:t xml:space="preserve"> I have also been impressed by the number of students he supports to get their work published. This is an important step on the road to confidence in your work and luckily for his students they get plenty of support to realise that.</w:t>
            </w:r>
          </w:p>
          <w:p w14:paraId="13A54FA8" w14:textId="77777777" w:rsidR="00B00FBB" w:rsidRPr="00EE490F" w:rsidRDefault="00B00FBB" w:rsidP="00B00FBB">
            <w:pPr>
              <w:pStyle w:val="NoSpacing"/>
              <w:ind w:firstLine="720"/>
              <w:rPr>
                <w:rFonts w:ascii="Arial" w:hAnsi="Arial" w:cs="Arial"/>
                <w:sz w:val="22"/>
                <w:szCs w:val="22"/>
              </w:rPr>
            </w:pPr>
          </w:p>
          <w:p w14:paraId="3FD30D49" w14:textId="03DA8ABD" w:rsidR="00984B0D" w:rsidRDefault="00235840" w:rsidP="00984B0D">
            <w:pPr>
              <w:pStyle w:val="NoSpacing"/>
              <w:ind w:firstLine="720"/>
              <w:rPr>
                <w:rFonts w:ascii="Arial" w:hAnsi="Arial" w:cs="Arial"/>
                <w:sz w:val="22"/>
                <w:szCs w:val="22"/>
              </w:rPr>
            </w:pPr>
            <w:r>
              <w:rPr>
                <w:rFonts w:ascii="Arial" w:hAnsi="Arial" w:cs="Arial"/>
                <w:sz w:val="22"/>
                <w:szCs w:val="22"/>
              </w:rPr>
              <w:t>Dr</w:t>
            </w:r>
            <w:r w:rsidR="00B87463">
              <w:rPr>
                <w:rFonts w:ascii="Arial" w:hAnsi="Arial" w:cs="Arial"/>
                <w:sz w:val="22"/>
                <w:szCs w:val="22"/>
              </w:rPr>
              <w:t xml:space="preserve"> Campion</w:t>
            </w:r>
            <w:r w:rsidR="00F848E6">
              <w:rPr>
                <w:rFonts w:ascii="Arial" w:hAnsi="Arial" w:cs="Arial"/>
                <w:sz w:val="22"/>
                <w:szCs w:val="22"/>
              </w:rPr>
              <w:t xml:space="preserve"> is</w:t>
            </w:r>
            <w:r w:rsidR="00E37EA2">
              <w:rPr>
                <w:rFonts w:ascii="Arial" w:hAnsi="Arial" w:cs="Arial"/>
                <w:sz w:val="22"/>
                <w:szCs w:val="22"/>
              </w:rPr>
              <w:t xml:space="preserve"> unusual in that he</w:t>
            </w:r>
            <w:r w:rsidR="00B87463">
              <w:rPr>
                <w:rFonts w:ascii="Arial" w:hAnsi="Arial" w:cs="Arial"/>
                <w:sz w:val="22"/>
                <w:szCs w:val="22"/>
              </w:rPr>
              <w:t xml:space="preserve"> is reflexively aware of </w:t>
            </w:r>
            <w:r w:rsidR="00817937">
              <w:rPr>
                <w:rFonts w:ascii="Arial" w:hAnsi="Arial" w:cs="Arial"/>
                <w:sz w:val="22"/>
                <w:szCs w:val="22"/>
              </w:rPr>
              <w:t xml:space="preserve">the role </w:t>
            </w:r>
            <w:r w:rsidR="00B87463">
              <w:rPr>
                <w:rFonts w:ascii="Arial" w:hAnsi="Arial" w:cs="Arial"/>
                <w:sz w:val="22"/>
                <w:szCs w:val="22"/>
              </w:rPr>
              <w:t xml:space="preserve">his </w:t>
            </w:r>
            <w:r w:rsidR="00817937">
              <w:rPr>
                <w:rFonts w:ascii="Arial" w:hAnsi="Arial" w:cs="Arial"/>
                <w:sz w:val="22"/>
                <w:szCs w:val="22"/>
              </w:rPr>
              <w:t>assumptions and biases might be playing</w:t>
            </w:r>
            <w:r w:rsidR="00B87463">
              <w:rPr>
                <w:rFonts w:ascii="Arial" w:hAnsi="Arial" w:cs="Arial"/>
                <w:sz w:val="22"/>
                <w:szCs w:val="22"/>
              </w:rPr>
              <w:t xml:space="preserve"> in curriculum</w:t>
            </w:r>
            <w:r w:rsidR="00817937">
              <w:rPr>
                <w:rFonts w:ascii="Arial" w:hAnsi="Arial" w:cs="Arial"/>
                <w:sz w:val="22"/>
                <w:szCs w:val="22"/>
              </w:rPr>
              <w:t xml:space="preserve"> design and</w:t>
            </w:r>
            <w:r w:rsidR="00B87463">
              <w:rPr>
                <w:rFonts w:ascii="Arial" w:hAnsi="Arial" w:cs="Arial"/>
                <w:sz w:val="22"/>
                <w:szCs w:val="22"/>
              </w:rPr>
              <w:t xml:space="preserve"> development and has gone to pains to ensure</w:t>
            </w:r>
            <w:r w:rsidR="00817937">
              <w:rPr>
                <w:rFonts w:ascii="Arial" w:hAnsi="Arial" w:cs="Arial"/>
                <w:sz w:val="22"/>
                <w:szCs w:val="22"/>
              </w:rPr>
              <w:t xml:space="preserve"> the curricula are updated and inclusive. </w:t>
            </w:r>
            <w:proofErr w:type="spellStart"/>
            <w:r w:rsidR="00984B0D">
              <w:rPr>
                <w:rFonts w:ascii="Arial" w:hAnsi="Arial" w:cs="Arial"/>
                <w:sz w:val="22"/>
                <w:szCs w:val="22"/>
              </w:rPr>
              <w:t>Recognising</w:t>
            </w:r>
            <w:proofErr w:type="spellEnd"/>
            <w:r w:rsidR="00817937">
              <w:rPr>
                <w:rFonts w:ascii="Arial" w:hAnsi="Arial" w:cs="Arial"/>
                <w:sz w:val="22"/>
                <w:szCs w:val="22"/>
              </w:rPr>
              <w:t xml:space="preserve"> that </w:t>
            </w:r>
            <w:r w:rsidR="00984B0D">
              <w:rPr>
                <w:rFonts w:ascii="Arial" w:hAnsi="Arial" w:cs="Arial"/>
                <w:sz w:val="22"/>
                <w:szCs w:val="22"/>
              </w:rPr>
              <w:t>reflexivity</w:t>
            </w:r>
            <w:r w:rsidR="00817937">
              <w:rPr>
                <w:rFonts w:ascii="Arial" w:hAnsi="Arial" w:cs="Arial"/>
                <w:sz w:val="22"/>
                <w:szCs w:val="22"/>
              </w:rPr>
              <w:t xml:space="preserve"> is an important skill</w:t>
            </w:r>
            <w:r w:rsidR="00984B0D">
              <w:rPr>
                <w:rFonts w:ascii="Arial" w:hAnsi="Arial" w:cs="Arial"/>
                <w:sz w:val="22"/>
                <w:szCs w:val="22"/>
              </w:rPr>
              <w:t xml:space="preserve"> and pathway to self-awareness, </w:t>
            </w:r>
            <w:r>
              <w:rPr>
                <w:rFonts w:ascii="Arial" w:hAnsi="Arial" w:cs="Arial"/>
                <w:sz w:val="22"/>
                <w:szCs w:val="22"/>
              </w:rPr>
              <w:t>Dr</w:t>
            </w:r>
            <w:r w:rsidR="00984B0D">
              <w:rPr>
                <w:rFonts w:ascii="Arial" w:hAnsi="Arial" w:cs="Arial"/>
                <w:sz w:val="22"/>
                <w:szCs w:val="22"/>
              </w:rPr>
              <w:t xml:space="preserve"> Campion encourages his</w:t>
            </w:r>
            <w:r w:rsidR="00B00FBB">
              <w:rPr>
                <w:rFonts w:ascii="Arial" w:hAnsi="Arial" w:cs="Arial"/>
                <w:sz w:val="22"/>
                <w:szCs w:val="22"/>
              </w:rPr>
              <w:t xml:space="preserve"> students to </w:t>
            </w:r>
            <w:r w:rsidR="00817937">
              <w:rPr>
                <w:rFonts w:ascii="Arial" w:hAnsi="Arial" w:cs="Arial"/>
                <w:sz w:val="22"/>
                <w:szCs w:val="22"/>
              </w:rPr>
              <w:t xml:space="preserve">critically </w:t>
            </w:r>
            <w:r w:rsidR="00B00FBB">
              <w:rPr>
                <w:rFonts w:ascii="Arial" w:hAnsi="Arial" w:cs="Arial"/>
                <w:sz w:val="22"/>
                <w:szCs w:val="22"/>
              </w:rPr>
              <w:t xml:space="preserve">reflect on both </w:t>
            </w:r>
            <w:r w:rsidR="00817937">
              <w:rPr>
                <w:rFonts w:ascii="Arial" w:hAnsi="Arial" w:cs="Arial"/>
                <w:sz w:val="22"/>
                <w:szCs w:val="22"/>
              </w:rPr>
              <w:t>how</w:t>
            </w:r>
            <w:r w:rsidR="00984B0D">
              <w:rPr>
                <w:rFonts w:ascii="Arial" w:hAnsi="Arial" w:cs="Arial"/>
                <w:sz w:val="22"/>
                <w:szCs w:val="22"/>
              </w:rPr>
              <w:t xml:space="preserve"> their engagement with </w:t>
            </w:r>
            <w:r w:rsidR="00817937">
              <w:rPr>
                <w:rFonts w:ascii="Arial" w:hAnsi="Arial" w:cs="Arial"/>
                <w:sz w:val="22"/>
                <w:szCs w:val="22"/>
              </w:rPr>
              <w:t>course</w:t>
            </w:r>
            <w:r w:rsidR="00B00FBB">
              <w:rPr>
                <w:rFonts w:ascii="Arial" w:hAnsi="Arial" w:cs="Arial"/>
                <w:sz w:val="22"/>
                <w:szCs w:val="22"/>
              </w:rPr>
              <w:t xml:space="preserve"> content </w:t>
            </w:r>
            <w:r w:rsidR="00817937">
              <w:rPr>
                <w:rFonts w:ascii="Arial" w:hAnsi="Arial" w:cs="Arial"/>
                <w:sz w:val="22"/>
                <w:szCs w:val="22"/>
              </w:rPr>
              <w:t>may be impacting on</w:t>
            </w:r>
            <w:r w:rsidR="00B00FBB">
              <w:rPr>
                <w:rFonts w:ascii="Arial" w:hAnsi="Arial" w:cs="Arial"/>
                <w:sz w:val="22"/>
                <w:szCs w:val="22"/>
              </w:rPr>
              <w:t xml:space="preserve"> their own biases</w:t>
            </w:r>
            <w:r w:rsidR="00984B0D">
              <w:rPr>
                <w:rFonts w:ascii="Arial" w:hAnsi="Arial" w:cs="Arial"/>
                <w:sz w:val="22"/>
                <w:szCs w:val="22"/>
              </w:rPr>
              <w:t>, and, importantly, how their writing reflects and is hindered by their cultural assumptions</w:t>
            </w:r>
            <w:r w:rsidR="00B00FBB">
              <w:rPr>
                <w:rFonts w:ascii="Arial" w:hAnsi="Arial" w:cs="Arial"/>
                <w:sz w:val="22"/>
                <w:szCs w:val="22"/>
              </w:rPr>
              <w:t>. This kind of</w:t>
            </w:r>
            <w:r w:rsidR="00B87463">
              <w:rPr>
                <w:rFonts w:ascii="Arial" w:hAnsi="Arial" w:cs="Arial"/>
                <w:sz w:val="22"/>
                <w:szCs w:val="22"/>
              </w:rPr>
              <w:t xml:space="preserve"> </w:t>
            </w:r>
            <w:r w:rsidR="00817937">
              <w:rPr>
                <w:rFonts w:ascii="Arial" w:hAnsi="Arial" w:cs="Arial"/>
                <w:sz w:val="22"/>
                <w:szCs w:val="22"/>
              </w:rPr>
              <w:t xml:space="preserve">careful attention to provide </w:t>
            </w:r>
            <w:r w:rsidR="00B87463">
              <w:rPr>
                <w:rFonts w:ascii="Arial" w:hAnsi="Arial" w:cs="Arial"/>
                <w:sz w:val="22"/>
                <w:szCs w:val="22"/>
              </w:rPr>
              <w:t>critical engagement</w:t>
            </w:r>
            <w:r w:rsidR="00817937">
              <w:rPr>
                <w:rFonts w:ascii="Arial" w:hAnsi="Arial" w:cs="Arial"/>
                <w:sz w:val="22"/>
                <w:szCs w:val="22"/>
              </w:rPr>
              <w:t xml:space="preserve"> opportunities</w:t>
            </w:r>
            <w:r w:rsidR="00984B0D">
              <w:rPr>
                <w:rFonts w:ascii="Arial" w:hAnsi="Arial" w:cs="Arial"/>
                <w:sz w:val="22"/>
                <w:szCs w:val="22"/>
              </w:rPr>
              <w:t xml:space="preserve"> of this kind are</w:t>
            </w:r>
            <w:r w:rsidR="00B00FBB">
              <w:rPr>
                <w:rFonts w:ascii="Arial" w:hAnsi="Arial" w:cs="Arial"/>
                <w:sz w:val="22"/>
                <w:szCs w:val="22"/>
              </w:rPr>
              <w:t xml:space="preserve"> woven </w:t>
            </w:r>
            <w:r w:rsidR="00B87463">
              <w:rPr>
                <w:rFonts w:ascii="Arial" w:hAnsi="Arial" w:cs="Arial"/>
                <w:sz w:val="22"/>
                <w:szCs w:val="22"/>
              </w:rPr>
              <w:t>with</w:t>
            </w:r>
            <w:r w:rsidR="00B00FBB">
              <w:rPr>
                <w:rFonts w:ascii="Arial" w:hAnsi="Arial" w:cs="Arial"/>
                <w:sz w:val="22"/>
                <w:szCs w:val="22"/>
              </w:rPr>
              <w:t>in</w:t>
            </w:r>
            <w:r w:rsidR="00B87463">
              <w:rPr>
                <w:rFonts w:ascii="Arial" w:hAnsi="Arial" w:cs="Arial"/>
                <w:sz w:val="22"/>
                <w:szCs w:val="22"/>
              </w:rPr>
              <w:t xml:space="preserve"> </w:t>
            </w:r>
            <w:r w:rsidR="00B95889">
              <w:rPr>
                <w:rFonts w:ascii="Arial" w:hAnsi="Arial" w:cs="Arial"/>
                <w:sz w:val="22"/>
                <w:szCs w:val="22"/>
              </w:rPr>
              <w:t>the</w:t>
            </w:r>
            <w:r w:rsidR="00EE490F" w:rsidRPr="00EE490F">
              <w:rPr>
                <w:rFonts w:ascii="Arial" w:hAnsi="Arial" w:cs="Arial"/>
                <w:sz w:val="22"/>
                <w:szCs w:val="22"/>
              </w:rPr>
              <w:t xml:space="preserve"> learning</w:t>
            </w:r>
            <w:r w:rsidR="00817937">
              <w:rPr>
                <w:rFonts w:ascii="Arial" w:hAnsi="Arial" w:cs="Arial"/>
                <w:sz w:val="22"/>
                <w:szCs w:val="22"/>
              </w:rPr>
              <w:t xml:space="preserve"> spaces he creates</w:t>
            </w:r>
            <w:r w:rsidR="00EE490F" w:rsidRPr="00EE490F">
              <w:rPr>
                <w:rFonts w:ascii="Arial" w:hAnsi="Arial" w:cs="Arial"/>
                <w:sz w:val="22"/>
                <w:szCs w:val="22"/>
              </w:rPr>
              <w:t xml:space="preserve"> and </w:t>
            </w:r>
            <w:r w:rsidR="00984B0D">
              <w:rPr>
                <w:rFonts w:ascii="Arial" w:hAnsi="Arial" w:cs="Arial"/>
                <w:sz w:val="22"/>
                <w:szCs w:val="22"/>
              </w:rPr>
              <w:t xml:space="preserve">the </w:t>
            </w:r>
            <w:r w:rsidR="00EE490F" w:rsidRPr="00EE490F">
              <w:rPr>
                <w:rFonts w:ascii="Arial" w:hAnsi="Arial" w:cs="Arial"/>
                <w:sz w:val="22"/>
                <w:szCs w:val="22"/>
              </w:rPr>
              <w:t>assessment p</w:t>
            </w:r>
            <w:r w:rsidR="00B00FBB">
              <w:rPr>
                <w:rFonts w:ascii="Arial" w:hAnsi="Arial" w:cs="Arial"/>
                <w:sz w:val="22"/>
                <w:szCs w:val="22"/>
              </w:rPr>
              <w:t>atterns</w:t>
            </w:r>
            <w:r w:rsidR="00F848E6">
              <w:rPr>
                <w:rFonts w:ascii="Arial" w:hAnsi="Arial" w:cs="Arial"/>
                <w:sz w:val="22"/>
                <w:szCs w:val="22"/>
              </w:rPr>
              <w:t xml:space="preserve"> he is involved with. As a result</w:t>
            </w:r>
            <w:r w:rsidR="00B00FBB">
              <w:rPr>
                <w:rFonts w:ascii="Arial" w:hAnsi="Arial" w:cs="Arial"/>
                <w:sz w:val="22"/>
                <w:szCs w:val="22"/>
              </w:rPr>
              <w:t>,</w:t>
            </w:r>
            <w:r w:rsidR="00F848E6">
              <w:rPr>
                <w:rFonts w:ascii="Arial" w:hAnsi="Arial" w:cs="Arial"/>
                <w:sz w:val="22"/>
                <w:szCs w:val="22"/>
              </w:rPr>
              <w:t xml:space="preserve"> he designs classes</w:t>
            </w:r>
            <w:r w:rsidR="00B00FBB">
              <w:rPr>
                <w:rFonts w:ascii="Arial" w:hAnsi="Arial" w:cs="Arial"/>
                <w:sz w:val="22"/>
                <w:szCs w:val="22"/>
              </w:rPr>
              <w:t xml:space="preserve"> and assignments</w:t>
            </w:r>
            <w:r w:rsidR="00F848E6">
              <w:rPr>
                <w:rFonts w:ascii="Arial" w:hAnsi="Arial" w:cs="Arial"/>
                <w:sz w:val="22"/>
                <w:szCs w:val="22"/>
              </w:rPr>
              <w:t xml:space="preserve"> that</w:t>
            </w:r>
            <w:r w:rsidR="00B95889">
              <w:rPr>
                <w:rFonts w:ascii="Arial" w:hAnsi="Arial" w:cs="Arial"/>
                <w:sz w:val="22"/>
                <w:szCs w:val="22"/>
              </w:rPr>
              <w:t xml:space="preserve"> </w:t>
            </w:r>
            <w:r w:rsidR="00EE490F" w:rsidRPr="00EE490F">
              <w:rPr>
                <w:rFonts w:ascii="Arial" w:hAnsi="Arial" w:cs="Arial"/>
                <w:sz w:val="22"/>
                <w:szCs w:val="22"/>
              </w:rPr>
              <w:t>support student</w:t>
            </w:r>
            <w:r w:rsidR="00B87463">
              <w:rPr>
                <w:rFonts w:ascii="Arial" w:hAnsi="Arial" w:cs="Arial"/>
                <w:sz w:val="22"/>
                <w:szCs w:val="22"/>
              </w:rPr>
              <w:t>s’</w:t>
            </w:r>
            <w:r w:rsidR="00B95889">
              <w:rPr>
                <w:rFonts w:ascii="Arial" w:hAnsi="Arial" w:cs="Arial"/>
                <w:sz w:val="22"/>
                <w:szCs w:val="22"/>
              </w:rPr>
              <w:t xml:space="preserve"> diverse</w:t>
            </w:r>
            <w:r w:rsidR="00EE490F" w:rsidRPr="00EE490F">
              <w:rPr>
                <w:rFonts w:ascii="Arial" w:hAnsi="Arial" w:cs="Arial"/>
                <w:sz w:val="22"/>
                <w:szCs w:val="22"/>
              </w:rPr>
              <w:t xml:space="preserve"> learning</w:t>
            </w:r>
            <w:r w:rsidR="00F848E6">
              <w:rPr>
                <w:rFonts w:ascii="Arial" w:hAnsi="Arial" w:cs="Arial"/>
                <w:sz w:val="22"/>
                <w:szCs w:val="22"/>
              </w:rPr>
              <w:t xml:space="preserve"> needs</w:t>
            </w:r>
            <w:r w:rsidR="00B87463">
              <w:rPr>
                <w:rFonts w:ascii="Arial" w:hAnsi="Arial" w:cs="Arial"/>
                <w:sz w:val="22"/>
                <w:szCs w:val="22"/>
              </w:rPr>
              <w:t xml:space="preserve"> </w:t>
            </w:r>
            <w:r w:rsidR="00B00FBB">
              <w:rPr>
                <w:rFonts w:ascii="Arial" w:hAnsi="Arial" w:cs="Arial"/>
                <w:sz w:val="22"/>
                <w:szCs w:val="22"/>
              </w:rPr>
              <w:t>(i</w:t>
            </w:r>
            <w:r w:rsidR="00B87463">
              <w:rPr>
                <w:rFonts w:ascii="Arial" w:hAnsi="Arial" w:cs="Arial"/>
                <w:sz w:val="22"/>
                <w:szCs w:val="22"/>
              </w:rPr>
              <w:t xml:space="preserve">n </w:t>
            </w:r>
            <w:r w:rsidR="00F848E6">
              <w:rPr>
                <w:rFonts w:ascii="Arial" w:hAnsi="Arial" w:cs="Arial"/>
                <w:sz w:val="22"/>
                <w:szCs w:val="22"/>
              </w:rPr>
              <w:t xml:space="preserve">ways that are </w:t>
            </w:r>
            <w:r w:rsidR="00B87463">
              <w:rPr>
                <w:rFonts w:ascii="Arial" w:hAnsi="Arial" w:cs="Arial"/>
                <w:sz w:val="22"/>
                <w:szCs w:val="22"/>
              </w:rPr>
              <w:t xml:space="preserve">appropriate </w:t>
            </w:r>
            <w:r w:rsidR="00F848E6">
              <w:rPr>
                <w:rFonts w:ascii="Arial" w:hAnsi="Arial" w:cs="Arial"/>
                <w:sz w:val="22"/>
                <w:szCs w:val="22"/>
              </w:rPr>
              <w:t>to them</w:t>
            </w:r>
            <w:r w:rsidR="00B00FBB">
              <w:rPr>
                <w:rFonts w:ascii="Arial" w:hAnsi="Arial" w:cs="Arial"/>
                <w:sz w:val="22"/>
                <w:szCs w:val="22"/>
              </w:rPr>
              <w:t>) whilst</w:t>
            </w:r>
            <w:r w:rsidR="00F848E6">
              <w:rPr>
                <w:rFonts w:ascii="Arial" w:hAnsi="Arial" w:cs="Arial"/>
                <w:sz w:val="22"/>
                <w:szCs w:val="22"/>
              </w:rPr>
              <w:t xml:space="preserve"> provid</w:t>
            </w:r>
            <w:r w:rsidR="00B00FBB">
              <w:rPr>
                <w:rFonts w:ascii="Arial" w:hAnsi="Arial" w:cs="Arial"/>
                <w:sz w:val="22"/>
                <w:szCs w:val="22"/>
              </w:rPr>
              <w:t xml:space="preserve">ing them with the environment and skills to unpack and critically reflect on </w:t>
            </w:r>
            <w:r w:rsidR="00B95889">
              <w:rPr>
                <w:rFonts w:ascii="Arial" w:hAnsi="Arial" w:cs="Arial"/>
                <w:sz w:val="22"/>
                <w:szCs w:val="22"/>
              </w:rPr>
              <w:t>their role in shaping the learning</w:t>
            </w:r>
            <w:r w:rsidR="00B00FBB">
              <w:rPr>
                <w:rFonts w:ascii="Arial" w:hAnsi="Arial" w:cs="Arial"/>
                <w:sz w:val="22"/>
                <w:szCs w:val="22"/>
              </w:rPr>
              <w:t xml:space="preserve"> – rather than simply </w:t>
            </w:r>
            <w:r w:rsidR="00B95889">
              <w:rPr>
                <w:rFonts w:ascii="Arial" w:hAnsi="Arial" w:cs="Arial"/>
                <w:sz w:val="22"/>
                <w:szCs w:val="22"/>
              </w:rPr>
              <w:t xml:space="preserve">be taught, he </w:t>
            </w:r>
            <w:r w:rsidR="00B95889">
              <w:rPr>
                <w:rFonts w:ascii="Arial" w:hAnsi="Arial" w:cs="Arial"/>
                <w:sz w:val="22"/>
                <w:szCs w:val="22"/>
              </w:rPr>
              <w:lastRenderedPageBreak/>
              <w:t>empowers students to drive their own learnings</w:t>
            </w:r>
            <w:r w:rsidR="00B00FBB">
              <w:rPr>
                <w:rFonts w:ascii="Arial" w:hAnsi="Arial" w:cs="Arial"/>
                <w:sz w:val="22"/>
                <w:szCs w:val="22"/>
              </w:rPr>
              <w:t xml:space="preserve"> – an approach which is </w:t>
            </w:r>
            <w:r w:rsidR="00F848E6">
              <w:rPr>
                <w:rFonts w:ascii="Arial" w:hAnsi="Arial" w:cs="Arial"/>
                <w:sz w:val="22"/>
                <w:szCs w:val="22"/>
              </w:rPr>
              <w:t>underpinned by</w:t>
            </w:r>
            <w:r w:rsidR="00B00FBB">
              <w:rPr>
                <w:rFonts w:ascii="Arial" w:hAnsi="Arial" w:cs="Arial"/>
                <w:sz w:val="22"/>
                <w:szCs w:val="22"/>
              </w:rPr>
              <w:t xml:space="preserve">, </w:t>
            </w:r>
            <w:r w:rsidR="00B95889">
              <w:rPr>
                <w:rFonts w:ascii="Arial" w:hAnsi="Arial" w:cs="Arial"/>
                <w:sz w:val="22"/>
                <w:szCs w:val="22"/>
              </w:rPr>
              <w:t xml:space="preserve">and </w:t>
            </w:r>
            <w:r w:rsidR="00B00FBB">
              <w:rPr>
                <w:rFonts w:ascii="Arial" w:hAnsi="Arial" w:cs="Arial"/>
                <w:sz w:val="22"/>
                <w:szCs w:val="22"/>
              </w:rPr>
              <w:t>is</w:t>
            </w:r>
            <w:r w:rsidR="00E37EA2">
              <w:rPr>
                <w:rFonts w:ascii="Arial" w:hAnsi="Arial" w:cs="Arial"/>
                <w:sz w:val="22"/>
                <w:szCs w:val="22"/>
              </w:rPr>
              <w:t xml:space="preserve"> reflect</w:t>
            </w:r>
            <w:r w:rsidR="00F848E6">
              <w:rPr>
                <w:rFonts w:ascii="Arial" w:hAnsi="Arial" w:cs="Arial"/>
                <w:sz w:val="22"/>
                <w:szCs w:val="22"/>
              </w:rPr>
              <w:t>ive of</w:t>
            </w:r>
            <w:r w:rsidR="00B00FBB">
              <w:rPr>
                <w:rFonts w:ascii="Arial" w:hAnsi="Arial" w:cs="Arial"/>
                <w:sz w:val="22"/>
                <w:szCs w:val="22"/>
              </w:rPr>
              <w:t>,</w:t>
            </w:r>
            <w:r w:rsidR="00F848E6">
              <w:rPr>
                <w:rFonts w:ascii="Arial" w:hAnsi="Arial" w:cs="Arial"/>
                <w:sz w:val="22"/>
                <w:szCs w:val="22"/>
              </w:rPr>
              <w:t xml:space="preserve"> current</w:t>
            </w:r>
            <w:r w:rsidR="00E37EA2">
              <w:rPr>
                <w:rFonts w:ascii="Arial" w:hAnsi="Arial" w:cs="Arial"/>
                <w:sz w:val="22"/>
                <w:szCs w:val="22"/>
              </w:rPr>
              <w:t xml:space="preserve"> developments</w:t>
            </w:r>
            <w:r w:rsidR="00F848E6">
              <w:rPr>
                <w:rFonts w:ascii="Arial" w:hAnsi="Arial" w:cs="Arial"/>
                <w:sz w:val="22"/>
                <w:szCs w:val="22"/>
              </w:rPr>
              <w:t xml:space="preserve"> in pedagogical approaches</w:t>
            </w:r>
            <w:r w:rsidR="00B95889">
              <w:rPr>
                <w:rFonts w:ascii="Arial" w:hAnsi="Arial" w:cs="Arial"/>
                <w:sz w:val="22"/>
                <w:szCs w:val="22"/>
              </w:rPr>
              <w:t xml:space="preserve"> that champion student-led teaching</w:t>
            </w:r>
            <w:r w:rsidR="00EE490F" w:rsidRPr="00EE490F">
              <w:rPr>
                <w:rFonts w:ascii="Arial" w:hAnsi="Arial" w:cs="Arial"/>
                <w:sz w:val="22"/>
                <w:szCs w:val="22"/>
              </w:rPr>
              <w:t xml:space="preserve">. </w:t>
            </w:r>
            <w:r w:rsidR="00F848E6">
              <w:rPr>
                <w:rFonts w:ascii="Arial" w:hAnsi="Arial" w:cs="Arial"/>
                <w:sz w:val="22"/>
                <w:szCs w:val="22"/>
              </w:rPr>
              <w:t xml:space="preserve">This is </w:t>
            </w:r>
            <w:r w:rsidR="00B00FBB">
              <w:rPr>
                <w:rFonts w:ascii="Arial" w:hAnsi="Arial" w:cs="Arial"/>
                <w:sz w:val="22"/>
                <w:szCs w:val="22"/>
              </w:rPr>
              <w:t xml:space="preserve">augmented by the time he takes to encourage creativity and novelty in the moment and in students’ work. </w:t>
            </w:r>
          </w:p>
          <w:p w14:paraId="1B25F0CE" w14:textId="77777777" w:rsidR="00984B0D" w:rsidRDefault="00984B0D" w:rsidP="00984B0D">
            <w:pPr>
              <w:pStyle w:val="NoSpacing"/>
              <w:ind w:firstLine="720"/>
              <w:rPr>
                <w:rFonts w:ascii="Arial" w:hAnsi="Arial" w:cs="Arial"/>
                <w:sz w:val="22"/>
                <w:szCs w:val="22"/>
              </w:rPr>
            </w:pPr>
          </w:p>
          <w:p w14:paraId="1F0E585E" w14:textId="62B7BD63" w:rsidR="00E41673" w:rsidRDefault="00E41673" w:rsidP="00984B0D">
            <w:pPr>
              <w:pStyle w:val="NoSpacing"/>
              <w:ind w:firstLine="720"/>
              <w:rPr>
                <w:rFonts w:ascii="Arial" w:hAnsi="Arial" w:cs="Arial"/>
                <w:sz w:val="22"/>
                <w:szCs w:val="22"/>
              </w:rPr>
            </w:pPr>
            <w:r w:rsidRPr="00EE490F">
              <w:rPr>
                <w:rFonts w:ascii="Arial" w:hAnsi="Arial" w:cs="Arial"/>
                <w:sz w:val="22"/>
                <w:szCs w:val="22"/>
              </w:rPr>
              <w:t xml:space="preserve">Most importantly, </w:t>
            </w:r>
            <w:r w:rsidR="00235840">
              <w:rPr>
                <w:rFonts w:ascii="Arial" w:hAnsi="Arial" w:cs="Arial"/>
                <w:sz w:val="22"/>
                <w:szCs w:val="22"/>
              </w:rPr>
              <w:t>Dr</w:t>
            </w:r>
            <w:r w:rsidR="001A3954" w:rsidRPr="00EE490F">
              <w:rPr>
                <w:rFonts w:ascii="Arial" w:hAnsi="Arial" w:cs="Arial"/>
                <w:sz w:val="22"/>
                <w:szCs w:val="22"/>
              </w:rPr>
              <w:t xml:space="preserve"> Campion has led the charge in creating</w:t>
            </w:r>
            <w:r w:rsidR="00BF066E" w:rsidRPr="00EE490F">
              <w:rPr>
                <w:rFonts w:ascii="Arial" w:hAnsi="Arial" w:cs="Arial"/>
                <w:sz w:val="22"/>
                <w:szCs w:val="22"/>
              </w:rPr>
              <w:t xml:space="preserve">, </w:t>
            </w:r>
            <w:proofErr w:type="gramStart"/>
            <w:r w:rsidR="001A3954" w:rsidRPr="00EE490F">
              <w:rPr>
                <w:rFonts w:ascii="Arial" w:hAnsi="Arial" w:cs="Arial"/>
                <w:sz w:val="22"/>
                <w:szCs w:val="22"/>
              </w:rPr>
              <w:t>developing</w:t>
            </w:r>
            <w:proofErr w:type="gramEnd"/>
            <w:r w:rsidR="00BF066E" w:rsidRPr="00EE490F">
              <w:rPr>
                <w:rFonts w:ascii="Arial" w:hAnsi="Arial" w:cs="Arial"/>
                <w:sz w:val="22"/>
                <w:szCs w:val="22"/>
              </w:rPr>
              <w:t xml:space="preserve"> and managing</w:t>
            </w:r>
            <w:r w:rsidR="001A3954" w:rsidRPr="00EE490F">
              <w:rPr>
                <w:rFonts w:ascii="Arial" w:hAnsi="Arial" w:cs="Arial"/>
                <w:sz w:val="22"/>
                <w:szCs w:val="22"/>
              </w:rPr>
              <w:t xml:space="preserve"> the Harmony Institute at UWTSD which has offered a</w:t>
            </w:r>
            <w:r w:rsidR="00984B0D">
              <w:rPr>
                <w:rFonts w:ascii="Arial" w:hAnsi="Arial" w:cs="Arial"/>
                <w:sz w:val="22"/>
                <w:szCs w:val="22"/>
              </w:rPr>
              <w:t xml:space="preserve"> wide</w:t>
            </w:r>
            <w:r w:rsidR="00BF066E" w:rsidRPr="00EE490F">
              <w:rPr>
                <w:rFonts w:ascii="Arial" w:hAnsi="Arial" w:cs="Arial"/>
                <w:sz w:val="22"/>
                <w:szCs w:val="22"/>
              </w:rPr>
              <w:t xml:space="preserve"> range of courses and events over the last 5 years. Of note to HEI’s generally is the</w:t>
            </w:r>
            <w:r w:rsidR="001A3954" w:rsidRPr="00EE490F">
              <w:rPr>
                <w:rFonts w:ascii="Arial" w:hAnsi="Arial" w:cs="Arial"/>
                <w:sz w:val="22"/>
                <w:szCs w:val="22"/>
              </w:rPr>
              <w:t xml:space="preserve"> significant and important definition of harmonious practice</w:t>
            </w:r>
            <w:r w:rsidR="002B6ABB" w:rsidRPr="00EE490F">
              <w:rPr>
                <w:rFonts w:ascii="Arial" w:hAnsi="Arial" w:cs="Arial"/>
                <w:sz w:val="22"/>
                <w:szCs w:val="22"/>
              </w:rPr>
              <w:t xml:space="preserve"> that</w:t>
            </w:r>
            <w:r w:rsidR="00BF066E" w:rsidRPr="00EE490F">
              <w:rPr>
                <w:rFonts w:ascii="Arial" w:hAnsi="Arial" w:cs="Arial"/>
                <w:sz w:val="22"/>
                <w:szCs w:val="22"/>
              </w:rPr>
              <w:t xml:space="preserve"> </w:t>
            </w:r>
            <w:r w:rsidR="00235840">
              <w:rPr>
                <w:rFonts w:ascii="Arial" w:hAnsi="Arial" w:cs="Arial"/>
                <w:sz w:val="22"/>
                <w:szCs w:val="22"/>
              </w:rPr>
              <w:t>Dr</w:t>
            </w:r>
            <w:r w:rsidR="00BF066E" w:rsidRPr="00EE490F">
              <w:rPr>
                <w:rFonts w:ascii="Arial" w:hAnsi="Arial" w:cs="Arial"/>
                <w:sz w:val="22"/>
                <w:szCs w:val="22"/>
              </w:rPr>
              <w:t xml:space="preserve"> Campion has provided</w:t>
            </w:r>
            <w:r w:rsidR="001A3954" w:rsidRPr="00EE490F">
              <w:rPr>
                <w:rFonts w:ascii="Arial" w:hAnsi="Arial" w:cs="Arial"/>
                <w:sz w:val="22"/>
                <w:szCs w:val="22"/>
              </w:rPr>
              <w:t xml:space="preserve"> to a range of</w:t>
            </w:r>
            <w:r w:rsidR="002B6ABB" w:rsidRPr="00EE490F">
              <w:rPr>
                <w:rFonts w:ascii="Arial" w:hAnsi="Arial" w:cs="Arial"/>
                <w:sz w:val="22"/>
                <w:szCs w:val="22"/>
              </w:rPr>
              <w:t xml:space="preserve"> </w:t>
            </w:r>
            <w:r w:rsidR="00984B0D">
              <w:rPr>
                <w:rFonts w:ascii="Arial" w:hAnsi="Arial" w:cs="Arial"/>
                <w:sz w:val="22"/>
                <w:szCs w:val="22"/>
              </w:rPr>
              <w:t xml:space="preserve">academics </w:t>
            </w:r>
            <w:r w:rsidR="002B6ABB" w:rsidRPr="00EE490F">
              <w:rPr>
                <w:rFonts w:ascii="Arial" w:hAnsi="Arial" w:cs="Arial"/>
                <w:sz w:val="22"/>
                <w:szCs w:val="22"/>
              </w:rPr>
              <w:t xml:space="preserve">in different disciplines </w:t>
            </w:r>
            <w:proofErr w:type="gramStart"/>
            <w:r w:rsidR="002B6ABB" w:rsidRPr="00EE490F">
              <w:rPr>
                <w:rFonts w:ascii="Arial" w:hAnsi="Arial" w:cs="Arial"/>
                <w:sz w:val="22"/>
                <w:szCs w:val="22"/>
              </w:rPr>
              <w:t>and also</w:t>
            </w:r>
            <w:proofErr w:type="gramEnd"/>
            <w:r w:rsidR="002B6ABB" w:rsidRPr="00EE490F">
              <w:rPr>
                <w:rFonts w:ascii="Arial" w:hAnsi="Arial" w:cs="Arial"/>
                <w:sz w:val="22"/>
                <w:szCs w:val="22"/>
              </w:rPr>
              <w:t xml:space="preserve"> </w:t>
            </w:r>
            <w:r w:rsidR="00984B0D">
              <w:rPr>
                <w:rFonts w:ascii="Arial" w:hAnsi="Arial" w:cs="Arial"/>
                <w:sz w:val="22"/>
                <w:szCs w:val="22"/>
              </w:rPr>
              <w:t>in</w:t>
            </w:r>
            <w:r w:rsidR="002B6ABB" w:rsidRPr="00EE490F">
              <w:rPr>
                <w:rFonts w:ascii="Arial" w:hAnsi="Arial" w:cs="Arial"/>
                <w:sz w:val="22"/>
                <w:szCs w:val="22"/>
              </w:rPr>
              <w:t xml:space="preserve"> different </w:t>
            </w:r>
            <w:r w:rsidR="001A3954" w:rsidRPr="00EE490F">
              <w:rPr>
                <w:rFonts w:ascii="Arial" w:hAnsi="Arial" w:cs="Arial"/>
                <w:sz w:val="22"/>
                <w:szCs w:val="22"/>
              </w:rPr>
              <w:t>sectors</w:t>
            </w:r>
            <w:r w:rsidR="002B6ABB" w:rsidRPr="00EE490F">
              <w:rPr>
                <w:rFonts w:ascii="Arial" w:hAnsi="Arial" w:cs="Arial"/>
                <w:sz w:val="22"/>
                <w:szCs w:val="22"/>
              </w:rPr>
              <w:t>. In addition,</w:t>
            </w:r>
            <w:r w:rsidR="00B52E50" w:rsidRPr="00EE490F">
              <w:rPr>
                <w:rFonts w:ascii="Arial" w:hAnsi="Arial" w:cs="Arial"/>
                <w:sz w:val="22"/>
                <w:szCs w:val="22"/>
              </w:rPr>
              <w:t xml:space="preserve"> </w:t>
            </w:r>
            <w:r w:rsidR="002B6ABB" w:rsidRPr="00EE490F">
              <w:rPr>
                <w:rFonts w:ascii="Arial" w:hAnsi="Arial" w:cs="Arial"/>
                <w:sz w:val="22"/>
                <w:szCs w:val="22"/>
              </w:rPr>
              <w:t>the courses in the Harmony Institute</w:t>
            </w:r>
            <w:r w:rsidR="00984B0D">
              <w:rPr>
                <w:rFonts w:ascii="Arial" w:hAnsi="Arial" w:cs="Arial"/>
                <w:sz w:val="22"/>
                <w:szCs w:val="22"/>
              </w:rPr>
              <w:t xml:space="preserve"> that </w:t>
            </w:r>
            <w:r w:rsidR="00235840">
              <w:rPr>
                <w:rFonts w:ascii="Arial" w:hAnsi="Arial" w:cs="Arial"/>
                <w:sz w:val="22"/>
                <w:szCs w:val="22"/>
              </w:rPr>
              <w:t>Dr</w:t>
            </w:r>
            <w:r w:rsidR="00984B0D">
              <w:rPr>
                <w:rFonts w:ascii="Arial" w:hAnsi="Arial" w:cs="Arial"/>
                <w:sz w:val="22"/>
                <w:szCs w:val="22"/>
              </w:rPr>
              <w:t xml:space="preserve"> Campion has designed</w:t>
            </w:r>
            <w:r w:rsidR="002B6ABB" w:rsidRPr="00EE490F">
              <w:rPr>
                <w:rFonts w:ascii="Arial" w:hAnsi="Arial" w:cs="Arial"/>
                <w:sz w:val="22"/>
                <w:szCs w:val="22"/>
              </w:rPr>
              <w:t xml:space="preserve"> bring</w:t>
            </w:r>
            <w:r w:rsidR="00984B0D">
              <w:rPr>
                <w:rFonts w:ascii="Arial" w:hAnsi="Arial" w:cs="Arial"/>
                <w:sz w:val="22"/>
                <w:szCs w:val="22"/>
              </w:rPr>
              <w:t xml:space="preserve"> </w:t>
            </w:r>
            <w:r w:rsidR="00B52E50" w:rsidRPr="00EE490F">
              <w:rPr>
                <w:rFonts w:ascii="Arial" w:hAnsi="Arial" w:cs="Arial"/>
                <w:sz w:val="22"/>
                <w:szCs w:val="22"/>
              </w:rPr>
              <w:t>a range of Professors of Practice from</w:t>
            </w:r>
            <w:r w:rsidR="00B95889">
              <w:rPr>
                <w:rFonts w:ascii="Arial" w:hAnsi="Arial" w:cs="Arial"/>
                <w:sz w:val="22"/>
                <w:szCs w:val="22"/>
              </w:rPr>
              <w:t xml:space="preserve"> a </w:t>
            </w:r>
            <w:r w:rsidR="00984B0D">
              <w:rPr>
                <w:rFonts w:ascii="Arial" w:hAnsi="Arial" w:cs="Arial"/>
                <w:sz w:val="22"/>
                <w:szCs w:val="22"/>
              </w:rPr>
              <w:t>selection</w:t>
            </w:r>
            <w:r w:rsidR="00B95889">
              <w:rPr>
                <w:rFonts w:ascii="Arial" w:hAnsi="Arial" w:cs="Arial"/>
                <w:sz w:val="22"/>
                <w:szCs w:val="22"/>
              </w:rPr>
              <w:t xml:space="preserve"> of</w:t>
            </w:r>
            <w:r w:rsidR="00B52E50" w:rsidRPr="00EE490F">
              <w:rPr>
                <w:rFonts w:ascii="Arial" w:hAnsi="Arial" w:cs="Arial"/>
                <w:sz w:val="22"/>
                <w:szCs w:val="22"/>
              </w:rPr>
              <w:t xml:space="preserve"> industr</w:t>
            </w:r>
            <w:r w:rsidR="00BF066E" w:rsidRPr="00EE490F">
              <w:rPr>
                <w:rFonts w:ascii="Arial" w:hAnsi="Arial" w:cs="Arial"/>
                <w:sz w:val="22"/>
                <w:szCs w:val="22"/>
              </w:rPr>
              <w:t>ies</w:t>
            </w:r>
            <w:r w:rsidR="002B6ABB" w:rsidRPr="00EE490F">
              <w:rPr>
                <w:rFonts w:ascii="Arial" w:hAnsi="Arial" w:cs="Arial"/>
                <w:sz w:val="22"/>
                <w:szCs w:val="22"/>
              </w:rPr>
              <w:t xml:space="preserve"> into the classroom</w:t>
            </w:r>
            <w:r w:rsidR="00BF066E" w:rsidRPr="00EE490F">
              <w:rPr>
                <w:rFonts w:ascii="Arial" w:hAnsi="Arial" w:cs="Arial"/>
                <w:sz w:val="22"/>
                <w:szCs w:val="22"/>
              </w:rPr>
              <w:t xml:space="preserve"> </w:t>
            </w:r>
            <w:r w:rsidR="00984B0D">
              <w:rPr>
                <w:rFonts w:ascii="Arial" w:hAnsi="Arial" w:cs="Arial"/>
                <w:sz w:val="22"/>
                <w:szCs w:val="22"/>
              </w:rPr>
              <w:t xml:space="preserve">where their </w:t>
            </w:r>
            <w:r w:rsidR="00BF066E" w:rsidRPr="00EE490F">
              <w:rPr>
                <w:rFonts w:ascii="Arial" w:hAnsi="Arial" w:cs="Arial"/>
                <w:sz w:val="22"/>
                <w:szCs w:val="22"/>
              </w:rPr>
              <w:t>role is</w:t>
            </w:r>
            <w:r w:rsidR="00B52E50" w:rsidRPr="00EE490F">
              <w:rPr>
                <w:rFonts w:ascii="Arial" w:hAnsi="Arial" w:cs="Arial"/>
                <w:sz w:val="22"/>
                <w:szCs w:val="22"/>
              </w:rPr>
              <w:t xml:space="preserve"> to</w:t>
            </w:r>
            <w:r w:rsidR="00984B0D">
              <w:rPr>
                <w:rFonts w:ascii="Arial" w:hAnsi="Arial" w:cs="Arial"/>
                <w:sz w:val="22"/>
                <w:szCs w:val="22"/>
              </w:rPr>
              <w:t xml:space="preserve"> make explicit the</w:t>
            </w:r>
            <w:r w:rsidR="00B52E50" w:rsidRPr="00EE490F">
              <w:rPr>
                <w:rFonts w:ascii="Arial" w:hAnsi="Arial" w:cs="Arial"/>
                <w:sz w:val="22"/>
                <w:szCs w:val="22"/>
              </w:rPr>
              <w:t xml:space="preserve"> link</w:t>
            </w:r>
            <w:r w:rsidR="00984B0D">
              <w:rPr>
                <w:rFonts w:ascii="Arial" w:hAnsi="Arial" w:cs="Arial"/>
                <w:sz w:val="22"/>
                <w:szCs w:val="22"/>
              </w:rPr>
              <w:t xml:space="preserve"> between</w:t>
            </w:r>
            <w:r w:rsidR="00B52E50" w:rsidRPr="00EE490F">
              <w:rPr>
                <w:rFonts w:ascii="Arial" w:hAnsi="Arial" w:cs="Arial"/>
                <w:sz w:val="22"/>
                <w:szCs w:val="22"/>
              </w:rPr>
              <w:t xml:space="preserve"> theory </w:t>
            </w:r>
            <w:r w:rsidR="00984B0D">
              <w:rPr>
                <w:rFonts w:ascii="Arial" w:hAnsi="Arial" w:cs="Arial"/>
                <w:sz w:val="22"/>
                <w:szCs w:val="22"/>
              </w:rPr>
              <w:t>and the realities of</w:t>
            </w:r>
            <w:r w:rsidR="00B95889">
              <w:rPr>
                <w:rFonts w:ascii="Arial" w:hAnsi="Arial" w:cs="Arial"/>
                <w:sz w:val="22"/>
                <w:szCs w:val="22"/>
              </w:rPr>
              <w:t xml:space="preserve"> the practice of</w:t>
            </w:r>
            <w:r w:rsidR="00B52E50" w:rsidRPr="00EE490F">
              <w:rPr>
                <w:rFonts w:ascii="Arial" w:hAnsi="Arial" w:cs="Arial"/>
                <w:sz w:val="22"/>
                <w:szCs w:val="22"/>
              </w:rPr>
              <w:t xml:space="preserve"> ‘the world</w:t>
            </w:r>
            <w:r w:rsidR="00984B0D">
              <w:rPr>
                <w:rFonts w:ascii="Arial" w:hAnsi="Arial" w:cs="Arial"/>
                <w:sz w:val="22"/>
                <w:szCs w:val="22"/>
              </w:rPr>
              <w:t xml:space="preserve"> of work</w:t>
            </w:r>
            <w:r w:rsidR="00B52E50" w:rsidRPr="00EE490F">
              <w:rPr>
                <w:rFonts w:ascii="Arial" w:hAnsi="Arial" w:cs="Arial"/>
                <w:sz w:val="22"/>
                <w:szCs w:val="22"/>
              </w:rPr>
              <w:t>’</w:t>
            </w:r>
            <w:r w:rsidR="002B6ABB" w:rsidRPr="00EE490F">
              <w:rPr>
                <w:rFonts w:ascii="Arial" w:hAnsi="Arial" w:cs="Arial"/>
                <w:sz w:val="22"/>
                <w:szCs w:val="22"/>
              </w:rPr>
              <w:t xml:space="preserve">. It is this innovation </w:t>
            </w:r>
            <w:proofErr w:type="gramStart"/>
            <w:r w:rsidR="002B6ABB" w:rsidRPr="00EE490F">
              <w:rPr>
                <w:rFonts w:ascii="Arial" w:hAnsi="Arial" w:cs="Arial"/>
                <w:sz w:val="22"/>
                <w:szCs w:val="22"/>
              </w:rPr>
              <w:t>in particular that</w:t>
            </w:r>
            <w:proofErr w:type="gramEnd"/>
            <w:r w:rsidR="00BF066E" w:rsidRPr="00EE490F">
              <w:rPr>
                <w:rFonts w:ascii="Arial" w:hAnsi="Arial" w:cs="Arial"/>
                <w:sz w:val="22"/>
                <w:szCs w:val="22"/>
              </w:rPr>
              <w:t xml:space="preserve"> </w:t>
            </w:r>
            <w:r w:rsidR="002B6ABB" w:rsidRPr="00EE490F">
              <w:rPr>
                <w:rFonts w:ascii="Arial" w:hAnsi="Arial" w:cs="Arial"/>
                <w:sz w:val="22"/>
                <w:szCs w:val="22"/>
              </w:rPr>
              <w:t>made</w:t>
            </w:r>
            <w:r w:rsidR="00984B0D">
              <w:rPr>
                <w:rFonts w:ascii="Arial" w:hAnsi="Arial" w:cs="Arial"/>
                <w:sz w:val="22"/>
                <w:szCs w:val="22"/>
              </w:rPr>
              <w:t xml:space="preserve"> -</w:t>
            </w:r>
            <w:r w:rsidR="00BF066E" w:rsidRPr="00EE490F">
              <w:rPr>
                <w:rFonts w:ascii="Arial" w:hAnsi="Arial" w:cs="Arial"/>
                <w:sz w:val="22"/>
                <w:szCs w:val="22"/>
              </w:rPr>
              <w:t xml:space="preserve"> what might be a very theoretical course</w:t>
            </w:r>
            <w:r w:rsidR="00984B0D">
              <w:rPr>
                <w:rFonts w:ascii="Arial" w:hAnsi="Arial" w:cs="Arial"/>
                <w:sz w:val="22"/>
                <w:szCs w:val="22"/>
              </w:rPr>
              <w:t xml:space="preserve"> -</w:t>
            </w:r>
            <w:r w:rsidR="00BF066E" w:rsidRPr="00EE490F">
              <w:rPr>
                <w:rFonts w:ascii="Arial" w:hAnsi="Arial" w:cs="Arial"/>
                <w:sz w:val="22"/>
                <w:szCs w:val="22"/>
              </w:rPr>
              <w:t xml:space="preserve"> </w:t>
            </w:r>
            <w:r w:rsidR="002B6ABB" w:rsidRPr="00EE490F">
              <w:rPr>
                <w:rFonts w:ascii="Arial" w:hAnsi="Arial" w:cs="Arial"/>
                <w:sz w:val="22"/>
                <w:szCs w:val="22"/>
              </w:rPr>
              <w:t xml:space="preserve">into </w:t>
            </w:r>
            <w:r w:rsidR="00BF066E" w:rsidRPr="00EE490F">
              <w:rPr>
                <w:rFonts w:ascii="Arial" w:hAnsi="Arial" w:cs="Arial"/>
                <w:sz w:val="22"/>
                <w:szCs w:val="22"/>
              </w:rPr>
              <w:t>an applied one.</w:t>
            </w:r>
            <w:r w:rsidR="001A3954" w:rsidRPr="00EE490F">
              <w:rPr>
                <w:rFonts w:ascii="Arial" w:hAnsi="Arial" w:cs="Arial"/>
                <w:sz w:val="22"/>
                <w:szCs w:val="22"/>
              </w:rPr>
              <w:t xml:space="preserve"> This is a</w:t>
            </w:r>
            <w:r w:rsidR="00B52E50" w:rsidRPr="00EE490F">
              <w:rPr>
                <w:rFonts w:ascii="Arial" w:hAnsi="Arial" w:cs="Arial"/>
                <w:sz w:val="22"/>
                <w:szCs w:val="22"/>
              </w:rPr>
              <w:t>n</w:t>
            </w:r>
            <w:r w:rsidR="001A3954" w:rsidRPr="00EE490F">
              <w:rPr>
                <w:rFonts w:ascii="Arial" w:hAnsi="Arial" w:cs="Arial"/>
                <w:sz w:val="22"/>
                <w:szCs w:val="22"/>
              </w:rPr>
              <w:t xml:space="preserve"> important innovation as </w:t>
            </w:r>
            <w:r w:rsidR="00984B0D">
              <w:rPr>
                <w:rFonts w:ascii="Arial" w:hAnsi="Arial" w:cs="Arial"/>
                <w:sz w:val="22"/>
                <w:szCs w:val="22"/>
              </w:rPr>
              <w:t>the</w:t>
            </w:r>
            <w:r w:rsidR="001A3954" w:rsidRPr="00EE490F">
              <w:rPr>
                <w:rFonts w:ascii="Arial" w:hAnsi="Arial" w:cs="Arial"/>
                <w:sz w:val="22"/>
                <w:szCs w:val="22"/>
              </w:rPr>
              <w:t xml:space="preserve"> courses</w:t>
            </w:r>
            <w:r w:rsidR="00984B0D">
              <w:rPr>
                <w:rFonts w:ascii="Arial" w:hAnsi="Arial" w:cs="Arial"/>
                <w:sz w:val="22"/>
                <w:szCs w:val="22"/>
              </w:rPr>
              <w:t xml:space="preserve"> being delivered</w:t>
            </w:r>
            <w:r w:rsidR="001A3954" w:rsidRPr="00EE490F">
              <w:rPr>
                <w:rFonts w:ascii="Arial" w:hAnsi="Arial" w:cs="Arial"/>
                <w:sz w:val="22"/>
                <w:szCs w:val="22"/>
              </w:rPr>
              <w:t xml:space="preserve"> </w:t>
            </w:r>
            <w:r w:rsidR="00984B0D">
              <w:rPr>
                <w:rFonts w:ascii="Arial" w:hAnsi="Arial" w:cs="Arial"/>
                <w:sz w:val="22"/>
                <w:szCs w:val="22"/>
              </w:rPr>
              <w:t xml:space="preserve">1) </w:t>
            </w:r>
            <w:r w:rsidR="00BF066E" w:rsidRPr="00EE490F">
              <w:rPr>
                <w:rFonts w:ascii="Arial" w:hAnsi="Arial" w:cs="Arial"/>
                <w:sz w:val="22"/>
                <w:szCs w:val="22"/>
              </w:rPr>
              <w:t xml:space="preserve">demonstrate </w:t>
            </w:r>
            <w:r w:rsidR="00B52E50" w:rsidRPr="00EE490F">
              <w:rPr>
                <w:rFonts w:ascii="Arial" w:hAnsi="Arial" w:cs="Arial"/>
                <w:sz w:val="22"/>
                <w:szCs w:val="22"/>
              </w:rPr>
              <w:t>how to apply the notion of harmony to</w:t>
            </w:r>
            <w:r w:rsidR="00BF066E" w:rsidRPr="00EE490F">
              <w:rPr>
                <w:rFonts w:ascii="Arial" w:hAnsi="Arial" w:cs="Arial"/>
                <w:sz w:val="22"/>
                <w:szCs w:val="22"/>
              </w:rPr>
              <w:t xml:space="preserve"> social life and</w:t>
            </w:r>
            <w:r w:rsidR="00B52E50" w:rsidRPr="00EE490F">
              <w:rPr>
                <w:rFonts w:ascii="Arial" w:hAnsi="Arial" w:cs="Arial"/>
                <w:sz w:val="22"/>
                <w:szCs w:val="22"/>
              </w:rPr>
              <w:t xml:space="preserve"> </w:t>
            </w:r>
            <w:r w:rsidR="00984B0D">
              <w:rPr>
                <w:rFonts w:ascii="Arial" w:hAnsi="Arial" w:cs="Arial"/>
                <w:sz w:val="22"/>
                <w:szCs w:val="22"/>
              </w:rPr>
              <w:t xml:space="preserve">various </w:t>
            </w:r>
            <w:r w:rsidR="00B52E50" w:rsidRPr="00EE490F">
              <w:rPr>
                <w:rFonts w:ascii="Arial" w:hAnsi="Arial" w:cs="Arial"/>
                <w:sz w:val="22"/>
                <w:szCs w:val="22"/>
              </w:rPr>
              <w:t>industr</w:t>
            </w:r>
            <w:r w:rsidR="00984B0D">
              <w:rPr>
                <w:rFonts w:ascii="Arial" w:hAnsi="Arial" w:cs="Arial"/>
                <w:sz w:val="22"/>
                <w:szCs w:val="22"/>
              </w:rPr>
              <w:t>ies</w:t>
            </w:r>
            <w:r w:rsidR="00B52E50" w:rsidRPr="00EE490F">
              <w:rPr>
                <w:rFonts w:ascii="Arial" w:hAnsi="Arial" w:cs="Arial"/>
                <w:sz w:val="22"/>
                <w:szCs w:val="22"/>
              </w:rPr>
              <w:t xml:space="preserve"> (e</w:t>
            </w:r>
            <w:r w:rsidR="0008356C" w:rsidRPr="00EE490F">
              <w:rPr>
                <w:rFonts w:ascii="Arial" w:hAnsi="Arial" w:cs="Arial"/>
                <w:sz w:val="22"/>
                <w:szCs w:val="22"/>
              </w:rPr>
              <w:t>.</w:t>
            </w:r>
            <w:r w:rsidR="00B52E50" w:rsidRPr="00EE490F">
              <w:rPr>
                <w:rFonts w:ascii="Arial" w:hAnsi="Arial" w:cs="Arial"/>
                <w:sz w:val="22"/>
                <w:szCs w:val="22"/>
              </w:rPr>
              <w:t>g</w:t>
            </w:r>
            <w:r w:rsidR="0008356C" w:rsidRPr="00EE490F">
              <w:rPr>
                <w:rFonts w:ascii="Arial" w:hAnsi="Arial" w:cs="Arial"/>
                <w:sz w:val="22"/>
                <w:szCs w:val="22"/>
              </w:rPr>
              <w:t>.</w:t>
            </w:r>
            <w:r w:rsidR="00B52E50" w:rsidRPr="00EE490F">
              <w:rPr>
                <w:rFonts w:ascii="Arial" w:hAnsi="Arial" w:cs="Arial"/>
                <w:sz w:val="22"/>
                <w:szCs w:val="22"/>
              </w:rPr>
              <w:t xml:space="preserve">: agriculture, energy, housing </w:t>
            </w:r>
            <w:proofErr w:type="spellStart"/>
            <w:r w:rsidR="00B52E50" w:rsidRPr="00EE490F">
              <w:rPr>
                <w:rFonts w:ascii="Arial" w:hAnsi="Arial" w:cs="Arial"/>
                <w:sz w:val="22"/>
                <w:szCs w:val="22"/>
              </w:rPr>
              <w:t>etc</w:t>
            </w:r>
            <w:proofErr w:type="spellEnd"/>
            <w:r w:rsidR="00BF066E" w:rsidRPr="00EE490F">
              <w:rPr>
                <w:rFonts w:ascii="Arial" w:hAnsi="Arial" w:cs="Arial"/>
                <w:sz w:val="22"/>
                <w:szCs w:val="22"/>
              </w:rPr>
              <w:t>)</w:t>
            </w:r>
            <w:r w:rsidR="002B6ABB" w:rsidRPr="00EE490F">
              <w:rPr>
                <w:rFonts w:ascii="Arial" w:hAnsi="Arial" w:cs="Arial"/>
                <w:sz w:val="22"/>
                <w:szCs w:val="22"/>
              </w:rPr>
              <w:t xml:space="preserve">, </w:t>
            </w:r>
            <w:r w:rsidR="00984B0D">
              <w:rPr>
                <w:rFonts w:ascii="Arial" w:hAnsi="Arial" w:cs="Arial"/>
                <w:sz w:val="22"/>
                <w:szCs w:val="22"/>
              </w:rPr>
              <w:t>and 2)</w:t>
            </w:r>
            <w:r w:rsidR="002B6ABB" w:rsidRPr="00EE490F">
              <w:rPr>
                <w:rFonts w:ascii="Arial" w:hAnsi="Arial" w:cs="Arial"/>
                <w:sz w:val="22"/>
                <w:szCs w:val="22"/>
              </w:rPr>
              <w:t xml:space="preserve"> because they supply methodological and structural examples for colleagues</w:t>
            </w:r>
            <w:r w:rsidR="00984B0D">
              <w:rPr>
                <w:rFonts w:ascii="Arial" w:hAnsi="Arial" w:cs="Arial"/>
                <w:sz w:val="22"/>
                <w:szCs w:val="22"/>
              </w:rPr>
              <w:t xml:space="preserve"> in the college</w:t>
            </w:r>
            <w:r w:rsidR="002B6ABB" w:rsidRPr="00EE490F">
              <w:rPr>
                <w:rFonts w:ascii="Arial" w:hAnsi="Arial" w:cs="Arial"/>
                <w:sz w:val="22"/>
                <w:szCs w:val="22"/>
              </w:rPr>
              <w:t xml:space="preserve"> to follow or emulate</w:t>
            </w:r>
            <w:r w:rsidR="00B52E50" w:rsidRPr="00EE490F">
              <w:rPr>
                <w:rFonts w:ascii="Arial" w:hAnsi="Arial" w:cs="Arial"/>
                <w:sz w:val="22"/>
                <w:szCs w:val="22"/>
              </w:rPr>
              <w:t xml:space="preserve">. </w:t>
            </w:r>
            <w:r w:rsidR="00BF066E" w:rsidRPr="00EE490F">
              <w:rPr>
                <w:rFonts w:ascii="Arial" w:hAnsi="Arial" w:cs="Arial"/>
                <w:sz w:val="22"/>
                <w:szCs w:val="22"/>
              </w:rPr>
              <w:t>Consequently,</w:t>
            </w:r>
            <w:r w:rsidR="00B52E50" w:rsidRPr="00EE490F">
              <w:rPr>
                <w:rFonts w:ascii="Arial" w:hAnsi="Arial" w:cs="Arial"/>
                <w:sz w:val="22"/>
                <w:szCs w:val="22"/>
              </w:rPr>
              <w:t xml:space="preserve"> </w:t>
            </w:r>
            <w:r w:rsidR="00235840">
              <w:rPr>
                <w:rFonts w:ascii="Arial" w:hAnsi="Arial" w:cs="Arial"/>
                <w:sz w:val="22"/>
                <w:szCs w:val="22"/>
              </w:rPr>
              <w:t>Dr</w:t>
            </w:r>
            <w:r w:rsidR="00B52E50" w:rsidRPr="00EE490F">
              <w:rPr>
                <w:rFonts w:ascii="Arial" w:hAnsi="Arial" w:cs="Arial"/>
                <w:sz w:val="22"/>
                <w:szCs w:val="22"/>
              </w:rPr>
              <w:t xml:space="preserve"> Campion’s courses -</w:t>
            </w:r>
            <w:r w:rsidR="001A3954" w:rsidRPr="00EE490F">
              <w:rPr>
                <w:rFonts w:ascii="Arial" w:hAnsi="Arial" w:cs="Arial"/>
                <w:sz w:val="22"/>
                <w:szCs w:val="22"/>
              </w:rPr>
              <w:t xml:space="preserve"> in regards content</w:t>
            </w:r>
            <w:r w:rsidR="00B52E50" w:rsidRPr="00EE490F">
              <w:rPr>
                <w:rFonts w:ascii="Arial" w:hAnsi="Arial" w:cs="Arial"/>
                <w:sz w:val="22"/>
                <w:szCs w:val="22"/>
              </w:rPr>
              <w:t xml:space="preserve"> -</w:t>
            </w:r>
            <w:r w:rsidR="001A3954" w:rsidRPr="00EE490F">
              <w:rPr>
                <w:rFonts w:ascii="Arial" w:hAnsi="Arial" w:cs="Arial"/>
                <w:sz w:val="22"/>
                <w:szCs w:val="22"/>
              </w:rPr>
              <w:t xml:space="preserve"> </w:t>
            </w:r>
            <w:r w:rsidR="00D13847" w:rsidRPr="00EE490F">
              <w:rPr>
                <w:rFonts w:ascii="Arial" w:hAnsi="Arial" w:cs="Arial"/>
                <w:sz w:val="22"/>
                <w:szCs w:val="22"/>
              </w:rPr>
              <w:t>educate students in</w:t>
            </w:r>
            <w:r w:rsidR="001A3954" w:rsidRPr="00EE490F">
              <w:rPr>
                <w:rFonts w:ascii="Arial" w:hAnsi="Arial" w:cs="Arial"/>
                <w:sz w:val="22"/>
                <w:szCs w:val="22"/>
              </w:rPr>
              <w:t xml:space="preserve"> the overarching relevance of </w:t>
            </w:r>
            <w:r w:rsidR="00B52E50" w:rsidRPr="00EE490F">
              <w:rPr>
                <w:rFonts w:ascii="Arial" w:hAnsi="Arial" w:cs="Arial"/>
                <w:sz w:val="22"/>
                <w:szCs w:val="22"/>
              </w:rPr>
              <w:t xml:space="preserve">applying </w:t>
            </w:r>
            <w:r w:rsidR="001A3954" w:rsidRPr="00EE490F">
              <w:rPr>
                <w:rFonts w:ascii="Arial" w:hAnsi="Arial" w:cs="Arial"/>
                <w:sz w:val="22"/>
                <w:szCs w:val="22"/>
              </w:rPr>
              <w:t>harmony as a form of sustainability</w:t>
            </w:r>
            <w:r w:rsidR="002B6ABB" w:rsidRPr="00EE490F">
              <w:rPr>
                <w:rFonts w:ascii="Arial" w:hAnsi="Arial" w:cs="Arial"/>
                <w:sz w:val="22"/>
                <w:szCs w:val="22"/>
              </w:rPr>
              <w:t>, but also provide models of good practice for others to emulate</w:t>
            </w:r>
            <w:r w:rsidR="001A3954" w:rsidRPr="00EE490F">
              <w:rPr>
                <w:rFonts w:ascii="Arial" w:hAnsi="Arial" w:cs="Arial"/>
                <w:sz w:val="22"/>
                <w:szCs w:val="22"/>
              </w:rPr>
              <w:t>.</w:t>
            </w:r>
          </w:p>
          <w:p w14:paraId="5413CE6C" w14:textId="77777777" w:rsidR="00984B0D" w:rsidRPr="00EE490F" w:rsidRDefault="00984B0D" w:rsidP="00984B0D">
            <w:pPr>
              <w:pStyle w:val="NoSpacing"/>
              <w:ind w:firstLine="720"/>
              <w:rPr>
                <w:rFonts w:ascii="Arial" w:hAnsi="Arial" w:cs="Arial"/>
                <w:sz w:val="22"/>
                <w:szCs w:val="22"/>
              </w:rPr>
            </w:pPr>
          </w:p>
          <w:p w14:paraId="3EE87B28" w14:textId="0275ACFC" w:rsidR="00B95889" w:rsidRPr="00EE490F" w:rsidRDefault="00235840" w:rsidP="00B95889">
            <w:pPr>
              <w:pStyle w:val="NoSpacing"/>
              <w:ind w:firstLine="720"/>
              <w:rPr>
                <w:rFonts w:ascii="Arial" w:hAnsi="Arial" w:cs="Arial"/>
                <w:sz w:val="22"/>
                <w:szCs w:val="22"/>
              </w:rPr>
            </w:pPr>
            <w:r>
              <w:rPr>
                <w:rFonts w:ascii="Arial" w:hAnsi="Arial" w:cs="Arial"/>
                <w:sz w:val="22"/>
                <w:szCs w:val="22"/>
              </w:rPr>
              <w:t>Dr</w:t>
            </w:r>
            <w:r w:rsidR="00E41673" w:rsidRPr="00EE490F">
              <w:rPr>
                <w:rFonts w:ascii="Arial" w:hAnsi="Arial" w:cs="Arial"/>
                <w:sz w:val="22"/>
                <w:szCs w:val="22"/>
              </w:rPr>
              <w:t xml:space="preserve"> Campion, therefore, has played a crucial role in advancing and diversifying course content at UWTSD. </w:t>
            </w:r>
            <w:r w:rsidR="00B52E50" w:rsidRPr="00EE490F">
              <w:rPr>
                <w:rFonts w:ascii="Arial" w:hAnsi="Arial" w:cs="Arial"/>
                <w:sz w:val="22"/>
                <w:szCs w:val="22"/>
              </w:rPr>
              <w:t xml:space="preserve">In addition to content innovation, </w:t>
            </w:r>
            <w:r>
              <w:rPr>
                <w:rFonts w:ascii="Arial" w:hAnsi="Arial" w:cs="Arial"/>
                <w:sz w:val="22"/>
                <w:szCs w:val="22"/>
              </w:rPr>
              <w:t>Dr</w:t>
            </w:r>
            <w:r w:rsidR="00B52E50" w:rsidRPr="00EE490F">
              <w:rPr>
                <w:rFonts w:ascii="Arial" w:hAnsi="Arial" w:cs="Arial"/>
                <w:sz w:val="22"/>
                <w:szCs w:val="22"/>
              </w:rPr>
              <w:t xml:space="preserve"> Campion has always taken strides towards methodological or delivery innovation, which also includes encouraging active learning</w:t>
            </w:r>
            <w:r w:rsidR="00E41673" w:rsidRPr="00EE490F">
              <w:rPr>
                <w:rFonts w:ascii="Arial" w:hAnsi="Arial" w:cs="Arial"/>
                <w:sz w:val="22"/>
                <w:szCs w:val="22"/>
              </w:rPr>
              <w:t xml:space="preserve"> strategies,</w:t>
            </w:r>
            <w:r w:rsidR="00B52E50" w:rsidRPr="00EE490F">
              <w:rPr>
                <w:rFonts w:ascii="Arial" w:hAnsi="Arial" w:cs="Arial"/>
                <w:sz w:val="22"/>
                <w:szCs w:val="22"/>
              </w:rPr>
              <w:t xml:space="preserve"> both in the field and in the classroom</w:t>
            </w:r>
            <w:r w:rsidR="00BF066E" w:rsidRPr="00EE490F">
              <w:rPr>
                <w:rFonts w:ascii="Arial" w:hAnsi="Arial" w:cs="Arial"/>
                <w:sz w:val="22"/>
                <w:szCs w:val="22"/>
              </w:rPr>
              <w:t>, as his application illustrates</w:t>
            </w:r>
            <w:r w:rsidR="00E41673" w:rsidRPr="00EE490F">
              <w:rPr>
                <w:rFonts w:ascii="Arial" w:hAnsi="Arial" w:cs="Arial"/>
                <w:sz w:val="22"/>
                <w:szCs w:val="22"/>
              </w:rPr>
              <w:t>. He demonstrates sophistication in understanding</w:t>
            </w:r>
            <w:r w:rsidR="00EE490F">
              <w:rPr>
                <w:rFonts w:ascii="Arial" w:hAnsi="Arial" w:cs="Arial"/>
                <w:sz w:val="22"/>
                <w:szCs w:val="22"/>
              </w:rPr>
              <w:t>, and a</w:t>
            </w:r>
            <w:r w:rsidR="002536C9">
              <w:rPr>
                <w:rFonts w:ascii="Arial" w:hAnsi="Arial" w:cs="Arial"/>
                <w:sz w:val="22"/>
                <w:szCs w:val="22"/>
              </w:rPr>
              <w:t>ttention to,</w:t>
            </w:r>
            <w:r w:rsidR="00E41673" w:rsidRPr="00EE490F">
              <w:rPr>
                <w:rFonts w:ascii="Arial" w:hAnsi="Arial" w:cs="Arial"/>
                <w:sz w:val="22"/>
                <w:szCs w:val="22"/>
              </w:rPr>
              <w:t xml:space="preserve"> the value of feedback and</w:t>
            </w:r>
            <w:r w:rsidR="002536C9">
              <w:rPr>
                <w:rFonts w:ascii="Arial" w:hAnsi="Arial" w:cs="Arial"/>
                <w:sz w:val="22"/>
                <w:szCs w:val="22"/>
              </w:rPr>
              <w:t xml:space="preserve"> feedforward</w:t>
            </w:r>
            <w:r w:rsidR="00E41673" w:rsidRPr="00EE490F">
              <w:rPr>
                <w:rFonts w:ascii="Arial" w:hAnsi="Arial" w:cs="Arial"/>
                <w:sz w:val="22"/>
                <w:szCs w:val="22"/>
              </w:rPr>
              <w:t xml:space="preserve"> </w:t>
            </w:r>
            <w:r w:rsidR="002536C9">
              <w:rPr>
                <w:rFonts w:ascii="Arial" w:hAnsi="Arial" w:cs="Arial"/>
                <w:sz w:val="22"/>
                <w:szCs w:val="22"/>
              </w:rPr>
              <w:t>in</w:t>
            </w:r>
            <w:r w:rsidR="00E41673" w:rsidRPr="00EE490F">
              <w:rPr>
                <w:rFonts w:ascii="Arial" w:hAnsi="Arial" w:cs="Arial"/>
                <w:sz w:val="22"/>
                <w:szCs w:val="22"/>
              </w:rPr>
              <w:t xml:space="preserve"> developing effective learning environment</w:t>
            </w:r>
            <w:r w:rsidR="0008356C" w:rsidRPr="00EE490F">
              <w:rPr>
                <w:rFonts w:ascii="Arial" w:hAnsi="Arial" w:cs="Arial"/>
                <w:sz w:val="22"/>
                <w:szCs w:val="22"/>
              </w:rPr>
              <w:t>s in ways that support students as individuals</w:t>
            </w:r>
            <w:r w:rsidR="002536C9">
              <w:rPr>
                <w:rFonts w:ascii="Arial" w:hAnsi="Arial" w:cs="Arial"/>
                <w:sz w:val="22"/>
                <w:szCs w:val="22"/>
              </w:rPr>
              <w:t xml:space="preserve"> with a diversity of needs</w:t>
            </w:r>
            <w:r w:rsidR="0008356C" w:rsidRPr="00EE490F">
              <w:rPr>
                <w:rFonts w:ascii="Arial" w:hAnsi="Arial" w:cs="Arial"/>
                <w:sz w:val="22"/>
                <w:szCs w:val="22"/>
              </w:rPr>
              <w:t>.</w:t>
            </w:r>
            <w:r w:rsidR="00B95889">
              <w:rPr>
                <w:rFonts w:ascii="Arial" w:hAnsi="Arial" w:cs="Arial"/>
                <w:sz w:val="22"/>
                <w:szCs w:val="22"/>
              </w:rPr>
              <w:t xml:space="preserve"> In association</w:t>
            </w:r>
            <w:r w:rsidR="00B95889" w:rsidRPr="00EE490F">
              <w:rPr>
                <w:rFonts w:ascii="Arial" w:hAnsi="Arial" w:cs="Arial"/>
                <w:sz w:val="22"/>
                <w:szCs w:val="22"/>
              </w:rPr>
              <w:t>, he</w:t>
            </w:r>
            <w:r w:rsidR="00B95889">
              <w:rPr>
                <w:rFonts w:ascii="Arial" w:hAnsi="Arial" w:cs="Arial"/>
                <w:sz w:val="22"/>
                <w:szCs w:val="22"/>
              </w:rPr>
              <w:t xml:space="preserve"> also</w:t>
            </w:r>
            <w:r w:rsidR="00B95889" w:rsidRPr="00EE490F">
              <w:rPr>
                <w:rFonts w:ascii="Arial" w:hAnsi="Arial" w:cs="Arial"/>
                <w:sz w:val="22"/>
                <w:szCs w:val="22"/>
              </w:rPr>
              <w:t xml:space="preserve"> takes time to facilitate individuals</w:t>
            </w:r>
            <w:r w:rsidR="00B95889">
              <w:rPr>
                <w:rFonts w:ascii="Arial" w:hAnsi="Arial" w:cs="Arial"/>
                <w:sz w:val="22"/>
                <w:szCs w:val="22"/>
              </w:rPr>
              <w:t xml:space="preserve"> in his team</w:t>
            </w:r>
            <w:r w:rsidR="00B95889" w:rsidRPr="00EE490F">
              <w:rPr>
                <w:rFonts w:ascii="Arial" w:hAnsi="Arial" w:cs="Arial"/>
                <w:sz w:val="22"/>
                <w:szCs w:val="22"/>
              </w:rPr>
              <w:t xml:space="preserve"> to </w:t>
            </w:r>
            <w:r w:rsidR="00B95889">
              <w:rPr>
                <w:rFonts w:ascii="Arial" w:hAnsi="Arial" w:cs="Arial"/>
                <w:sz w:val="22"/>
                <w:szCs w:val="22"/>
              </w:rPr>
              <w:t>consider alternative</w:t>
            </w:r>
            <w:r w:rsidR="00B95889" w:rsidRPr="00EE490F">
              <w:rPr>
                <w:rFonts w:ascii="Arial" w:hAnsi="Arial" w:cs="Arial"/>
                <w:sz w:val="22"/>
                <w:szCs w:val="22"/>
              </w:rPr>
              <w:t xml:space="preserve"> approaches to teaching and learning</w:t>
            </w:r>
            <w:r w:rsidR="00B95889">
              <w:rPr>
                <w:rFonts w:ascii="Arial" w:hAnsi="Arial" w:cs="Arial"/>
                <w:sz w:val="22"/>
                <w:szCs w:val="22"/>
              </w:rPr>
              <w:t xml:space="preserve"> by providing regular opportunities for colleagues to improve their modules</w:t>
            </w:r>
            <w:r w:rsidR="00B95889" w:rsidRPr="00EE490F">
              <w:rPr>
                <w:rFonts w:ascii="Arial" w:hAnsi="Arial" w:cs="Arial"/>
                <w:sz w:val="22"/>
                <w:szCs w:val="22"/>
              </w:rPr>
              <w:t>.</w:t>
            </w:r>
          </w:p>
          <w:p w14:paraId="3C97BEAA" w14:textId="77C98558" w:rsidR="00BF066E" w:rsidRPr="00EE490F" w:rsidRDefault="00BF066E" w:rsidP="00EE490F">
            <w:pPr>
              <w:pStyle w:val="NoSpacing"/>
              <w:rPr>
                <w:rFonts w:ascii="Arial" w:hAnsi="Arial" w:cs="Arial"/>
                <w:sz w:val="22"/>
                <w:szCs w:val="22"/>
              </w:rPr>
            </w:pPr>
          </w:p>
          <w:p w14:paraId="0BE94FD7" w14:textId="5CD1D8B5" w:rsidR="00D13847" w:rsidRPr="00EE490F" w:rsidRDefault="00235840" w:rsidP="00BF066E">
            <w:pPr>
              <w:pStyle w:val="NormalWeb"/>
              <w:shd w:val="clear" w:color="auto" w:fill="FFFFFF"/>
              <w:rPr>
                <w:rFonts w:ascii="Arial" w:hAnsi="Arial" w:cs="Arial"/>
                <w:sz w:val="22"/>
                <w:szCs w:val="22"/>
              </w:rPr>
            </w:pPr>
            <w:r>
              <w:rPr>
                <w:rFonts w:ascii="Arial" w:hAnsi="Arial" w:cs="Arial"/>
                <w:sz w:val="22"/>
                <w:szCs w:val="22"/>
              </w:rPr>
              <w:t>Dr</w:t>
            </w:r>
            <w:r w:rsidR="00B52E50" w:rsidRPr="00EE490F">
              <w:rPr>
                <w:rFonts w:ascii="Arial" w:hAnsi="Arial" w:cs="Arial"/>
                <w:sz w:val="22"/>
                <w:szCs w:val="22"/>
              </w:rPr>
              <w:t xml:space="preserve"> Campion</w:t>
            </w:r>
            <w:r w:rsidR="001A3954" w:rsidRPr="00EE490F">
              <w:rPr>
                <w:rFonts w:ascii="Arial" w:hAnsi="Arial" w:cs="Arial"/>
                <w:sz w:val="22"/>
                <w:szCs w:val="22"/>
              </w:rPr>
              <w:t xml:space="preserve"> has a sustained record of effective </w:t>
            </w:r>
            <w:r w:rsidR="00D13847" w:rsidRPr="00EE490F">
              <w:rPr>
                <w:rFonts w:ascii="Arial" w:hAnsi="Arial" w:cs="Arial"/>
                <w:sz w:val="22"/>
                <w:szCs w:val="22"/>
              </w:rPr>
              <w:t xml:space="preserve">and continuous personal development; this is evident </w:t>
            </w:r>
            <w:proofErr w:type="gramStart"/>
            <w:r w:rsidR="00B87463">
              <w:rPr>
                <w:rFonts w:ascii="Arial" w:hAnsi="Arial" w:cs="Arial"/>
                <w:sz w:val="22"/>
                <w:szCs w:val="22"/>
              </w:rPr>
              <w:t>across</w:t>
            </w:r>
            <w:proofErr w:type="gramEnd"/>
            <w:r w:rsidR="00B87463">
              <w:rPr>
                <w:rFonts w:ascii="Arial" w:hAnsi="Arial" w:cs="Arial"/>
                <w:sz w:val="22"/>
                <w:szCs w:val="22"/>
              </w:rPr>
              <w:t xml:space="preserve"> his academic career</w:t>
            </w:r>
            <w:r w:rsidR="00D13847" w:rsidRPr="00EE490F">
              <w:rPr>
                <w:rFonts w:ascii="Arial" w:hAnsi="Arial" w:cs="Arial"/>
                <w:sz w:val="22"/>
                <w:szCs w:val="22"/>
              </w:rPr>
              <w:t xml:space="preserve"> </w:t>
            </w:r>
            <w:r w:rsidR="00B87463">
              <w:rPr>
                <w:rFonts w:ascii="Arial" w:hAnsi="Arial" w:cs="Arial"/>
                <w:sz w:val="22"/>
                <w:szCs w:val="22"/>
              </w:rPr>
              <w:t>which includes all aspects of teaching and learning</w:t>
            </w:r>
            <w:r w:rsidR="00D13847" w:rsidRPr="00EE490F">
              <w:rPr>
                <w:rFonts w:ascii="Arial" w:hAnsi="Arial" w:cs="Arial"/>
                <w:sz w:val="22"/>
                <w:szCs w:val="22"/>
              </w:rPr>
              <w:t xml:space="preserve">. </w:t>
            </w:r>
            <w:r w:rsidR="00EE490F" w:rsidRPr="00EE490F">
              <w:rPr>
                <w:rFonts w:ascii="Arial" w:hAnsi="Arial" w:cs="Arial"/>
                <w:sz w:val="22"/>
                <w:szCs w:val="22"/>
              </w:rPr>
              <w:t xml:space="preserve">In connection, </w:t>
            </w:r>
            <w:r>
              <w:rPr>
                <w:rFonts w:ascii="Arial" w:hAnsi="Arial" w:cs="Arial"/>
                <w:sz w:val="22"/>
                <w:szCs w:val="22"/>
              </w:rPr>
              <w:t>Dr</w:t>
            </w:r>
            <w:r w:rsidR="00EE490F" w:rsidRPr="00EE490F">
              <w:rPr>
                <w:rFonts w:ascii="Arial" w:hAnsi="Arial" w:cs="Arial"/>
                <w:sz w:val="22"/>
                <w:szCs w:val="22"/>
              </w:rPr>
              <w:t xml:space="preserve"> Campion</w:t>
            </w:r>
            <w:r w:rsidR="00D13847" w:rsidRPr="00EE490F">
              <w:rPr>
                <w:rFonts w:ascii="Arial" w:hAnsi="Arial" w:cs="Arial"/>
                <w:sz w:val="22"/>
                <w:szCs w:val="22"/>
              </w:rPr>
              <w:t xml:space="preserve"> continues to ensure that h</w:t>
            </w:r>
            <w:r w:rsidR="00EE490F" w:rsidRPr="00EE490F">
              <w:rPr>
                <w:rFonts w:ascii="Arial" w:hAnsi="Arial" w:cs="Arial"/>
                <w:sz w:val="22"/>
                <w:szCs w:val="22"/>
              </w:rPr>
              <w:t xml:space="preserve">e </w:t>
            </w:r>
            <w:r w:rsidR="00D13847" w:rsidRPr="00EE490F">
              <w:rPr>
                <w:rFonts w:ascii="Arial" w:hAnsi="Arial" w:cs="Arial"/>
                <w:sz w:val="22"/>
                <w:szCs w:val="22"/>
              </w:rPr>
              <w:t>revisit</w:t>
            </w:r>
            <w:r w:rsidR="00EE490F" w:rsidRPr="00EE490F">
              <w:rPr>
                <w:rFonts w:ascii="Arial" w:hAnsi="Arial" w:cs="Arial"/>
                <w:sz w:val="22"/>
                <w:szCs w:val="22"/>
              </w:rPr>
              <w:t>s</w:t>
            </w:r>
            <w:r w:rsidR="00D13847" w:rsidRPr="00EE490F">
              <w:rPr>
                <w:rFonts w:ascii="Arial" w:hAnsi="Arial" w:cs="Arial"/>
                <w:sz w:val="22"/>
                <w:szCs w:val="22"/>
              </w:rPr>
              <w:t xml:space="preserve"> and reflec</w:t>
            </w:r>
            <w:r w:rsidR="00EE490F" w:rsidRPr="00EE490F">
              <w:rPr>
                <w:rFonts w:ascii="Arial" w:hAnsi="Arial" w:cs="Arial"/>
                <w:sz w:val="22"/>
                <w:szCs w:val="22"/>
              </w:rPr>
              <w:t>tively engages with his own</w:t>
            </w:r>
            <w:r w:rsidR="00D13847" w:rsidRPr="00EE490F">
              <w:rPr>
                <w:rFonts w:ascii="Arial" w:hAnsi="Arial" w:cs="Arial"/>
                <w:sz w:val="22"/>
                <w:szCs w:val="22"/>
              </w:rPr>
              <w:t xml:space="preserve"> practice</w:t>
            </w:r>
            <w:r w:rsidR="00B52E50" w:rsidRPr="00EE490F">
              <w:rPr>
                <w:rFonts w:ascii="Arial" w:hAnsi="Arial" w:cs="Arial"/>
                <w:sz w:val="22"/>
                <w:szCs w:val="22"/>
              </w:rPr>
              <w:t>,</w:t>
            </w:r>
            <w:r w:rsidR="00D13847" w:rsidRPr="00EE490F">
              <w:rPr>
                <w:rFonts w:ascii="Arial" w:hAnsi="Arial" w:cs="Arial"/>
                <w:sz w:val="22"/>
                <w:szCs w:val="22"/>
              </w:rPr>
              <w:t xml:space="preserve"> and this is shown by the </w:t>
            </w:r>
            <w:r w:rsidR="00EE490F" w:rsidRPr="00EE490F">
              <w:rPr>
                <w:rFonts w:ascii="Arial" w:hAnsi="Arial" w:cs="Arial"/>
                <w:sz w:val="22"/>
                <w:szCs w:val="22"/>
              </w:rPr>
              <w:t xml:space="preserve">impressive teaching </w:t>
            </w:r>
            <w:r w:rsidR="00D13847" w:rsidRPr="00EE490F">
              <w:rPr>
                <w:rFonts w:ascii="Arial" w:hAnsi="Arial" w:cs="Arial"/>
                <w:sz w:val="22"/>
                <w:szCs w:val="22"/>
              </w:rPr>
              <w:t xml:space="preserve">qualifications </w:t>
            </w:r>
            <w:r w:rsidR="00EE490F" w:rsidRPr="00EE490F">
              <w:rPr>
                <w:rFonts w:ascii="Arial" w:hAnsi="Arial" w:cs="Arial"/>
                <w:sz w:val="22"/>
                <w:szCs w:val="22"/>
              </w:rPr>
              <w:t xml:space="preserve">he has taken the time to collect, </w:t>
            </w:r>
            <w:r w:rsidR="00D13847" w:rsidRPr="00EE490F">
              <w:rPr>
                <w:rFonts w:ascii="Arial" w:hAnsi="Arial" w:cs="Arial"/>
                <w:sz w:val="22"/>
                <w:szCs w:val="22"/>
              </w:rPr>
              <w:t>and</w:t>
            </w:r>
            <w:r w:rsidR="00EE490F" w:rsidRPr="00EE490F">
              <w:rPr>
                <w:rFonts w:ascii="Arial" w:hAnsi="Arial" w:cs="Arial"/>
                <w:sz w:val="22"/>
                <w:szCs w:val="22"/>
              </w:rPr>
              <w:t xml:space="preserve"> with regards regular </w:t>
            </w:r>
            <w:r w:rsidR="00D13847" w:rsidRPr="00EE490F">
              <w:rPr>
                <w:rFonts w:ascii="Arial" w:hAnsi="Arial" w:cs="Arial"/>
                <w:sz w:val="22"/>
                <w:szCs w:val="22"/>
              </w:rPr>
              <w:t>course content and assessment patterns and tasks</w:t>
            </w:r>
            <w:r w:rsidR="00EE490F" w:rsidRPr="00EE490F">
              <w:rPr>
                <w:rFonts w:ascii="Arial" w:hAnsi="Arial" w:cs="Arial"/>
                <w:sz w:val="22"/>
                <w:szCs w:val="22"/>
              </w:rPr>
              <w:t xml:space="preserve"> updates</w:t>
            </w:r>
            <w:r w:rsidR="00D13847" w:rsidRPr="00EE490F">
              <w:rPr>
                <w:rFonts w:ascii="Arial" w:hAnsi="Arial" w:cs="Arial"/>
                <w:sz w:val="22"/>
                <w:szCs w:val="22"/>
              </w:rPr>
              <w:t>.</w:t>
            </w:r>
          </w:p>
          <w:p w14:paraId="40AF5B68" w14:textId="60889279" w:rsidR="00760694" w:rsidRPr="00EE490F" w:rsidRDefault="00D13847" w:rsidP="00EE490F">
            <w:pPr>
              <w:rPr>
                <w:rFonts w:eastAsia="Times New Roman" w:cs="Arial"/>
                <w:sz w:val="22"/>
                <w:szCs w:val="22"/>
              </w:rPr>
            </w:pPr>
            <w:r w:rsidRPr="00EE490F">
              <w:rPr>
                <w:rFonts w:eastAsia="Times New Roman" w:cs="Arial"/>
                <w:sz w:val="22"/>
                <w:szCs w:val="22"/>
              </w:rPr>
              <w:t xml:space="preserve">The result of continuous personal development has clearly fostered </w:t>
            </w:r>
            <w:r w:rsidR="00B52E50" w:rsidRPr="00EE490F">
              <w:rPr>
                <w:rFonts w:eastAsia="Times New Roman" w:cs="Arial"/>
                <w:sz w:val="22"/>
                <w:szCs w:val="22"/>
              </w:rPr>
              <w:t>creative developments of the courses</w:t>
            </w:r>
            <w:r w:rsidR="00EE490F" w:rsidRPr="00EE490F">
              <w:rPr>
                <w:rFonts w:eastAsia="Times New Roman" w:cs="Arial"/>
                <w:sz w:val="22"/>
                <w:szCs w:val="22"/>
              </w:rPr>
              <w:t xml:space="preserve"> that</w:t>
            </w:r>
            <w:r w:rsidR="00B52E50" w:rsidRPr="00EE490F">
              <w:rPr>
                <w:rFonts w:eastAsia="Times New Roman" w:cs="Arial"/>
                <w:sz w:val="22"/>
                <w:szCs w:val="22"/>
              </w:rPr>
              <w:t xml:space="preserve"> </w:t>
            </w:r>
            <w:r w:rsidR="00235840">
              <w:rPr>
                <w:rFonts w:eastAsia="Times New Roman" w:cs="Arial"/>
                <w:sz w:val="22"/>
                <w:szCs w:val="22"/>
              </w:rPr>
              <w:t>Dr</w:t>
            </w:r>
            <w:r w:rsidR="00B52E50" w:rsidRPr="00EE490F">
              <w:rPr>
                <w:rFonts w:eastAsia="Times New Roman" w:cs="Arial"/>
                <w:sz w:val="22"/>
                <w:szCs w:val="22"/>
              </w:rPr>
              <w:t xml:space="preserve"> Campion has oversight of. </w:t>
            </w:r>
            <w:r w:rsidR="00EE490F" w:rsidRPr="00EE490F">
              <w:rPr>
                <w:rFonts w:eastAsia="Times New Roman" w:cs="Arial"/>
                <w:sz w:val="22"/>
                <w:szCs w:val="22"/>
              </w:rPr>
              <w:t>Moreover, i</w:t>
            </w:r>
            <w:r w:rsidR="00B52E50" w:rsidRPr="00EE490F">
              <w:rPr>
                <w:rFonts w:eastAsia="Times New Roman" w:cs="Arial"/>
                <w:sz w:val="22"/>
                <w:szCs w:val="22"/>
              </w:rPr>
              <w:t xml:space="preserve">n </w:t>
            </w:r>
            <w:r w:rsidR="00EE490F" w:rsidRPr="00EE490F">
              <w:rPr>
                <w:rFonts w:eastAsia="Times New Roman" w:cs="Arial"/>
                <w:sz w:val="22"/>
                <w:szCs w:val="22"/>
              </w:rPr>
              <w:t xml:space="preserve">regularly </w:t>
            </w:r>
            <w:r w:rsidR="00B52E50" w:rsidRPr="00EE490F">
              <w:rPr>
                <w:rFonts w:eastAsia="Times New Roman" w:cs="Arial"/>
                <w:sz w:val="22"/>
                <w:szCs w:val="22"/>
              </w:rPr>
              <w:t xml:space="preserve">creating spaces for discussion </w:t>
            </w:r>
            <w:r w:rsidR="00EE490F" w:rsidRPr="00EE490F">
              <w:rPr>
                <w:rFonts w:eastAsia="Times New Roman" w:cs="Arial"/>
                <w:sz w:val="22"/>
                <w:szCs w:val="22"/>
              </w:rPr>
              <w:t>around</w:t>
            </w:r>
            <w:r w:rsidR="00B52E50" w:rsidRPr="00EE490F">
              <w:rPr>
                <w:rFonts w:eastAsia="Times New Roman" w:cs="Arial"/>
                <w:sz w:val="22"/>
                <w:szCs w:val="22"/>
              </w:rPr>
              <w:t xml:space="preserve"> course structures, </w:t>
            </w:r>
            <w:proofErr w:type="gramStart"/>
            <w:r w:rsidR="00B52E50" w:rsidRPr="00EE490F">
              <w:rPr>
                <w:rFonts w:eastAsia="Times New Roman" w:cs="Arial"/>
                <w:sz w:val="22"/>
                <w:szCs w:val="22"/>
              </w:rPr>
              <w:t>content</w:t>
            </w:r>
            <w:proofErr w:type="gramEnd"/>
            <w:r w:rsidR="00B52E50" w:rsidRPr="00EE490F">
              <w:rPr>
                <w:rFonts w:eastAsia="Times New Roman" w:cs="Arial"/>
                <w:sz w:val="22"/>
                <w:szCs w:val="22"/>
              </w:rPr>
              <w:t xml:space="preserve"> and assignments, he is allowing his colleagues</w:t>
            </w:r>
            <w:r w:rsidR="00EE490F" w:rsidRPr="00EE490F">
              <w:rPr>
                <w:rFonts w:eastAsia="Times New Roman" w:cs="Arial"/>
                <w:sz w:val="22"/>
                <w:szCs w:val="22"/>
              </w:rPr>
              <w:t xml:space="preserve"> and the individuals he is mentoring</w:t>
            </w:r>
            <w:r w:rsidR="00E56E9E">
              <w:rPr>
                <w:rFonts w:eastAsia="Times New Roman" w:cs="Arial"/>
                <w:sz w:val="22"/>
                <w:szCs w:val="22"/>
              </w:rPr>
              <w:t xml:space="preserve"> at the</w:t>
            </w:r>
            <w:r w:rsidR="00B52E50" w:rsidRPr="00EE490F">
              <w:rPr>
                <w:rFonts w:eastAsia="Times New Roman" w:cs="Arial"/>
                <w:sz w:val="22"/>
                <w:szCs w:val="22"/>
              </w:rPr>
              <w:t xml:space="preserve"> </w:t>
            </w:r>
            <w:proofErr w:type="gramStart"/>
            <w:r w:rsidR="00B52E50" w:rsidRPr="00EE490F">
              <w:rPr>
                <w:rFonts w:eastAsia="Times New Roman" w:cs="Arial"/>
                <w:sz w:val="22"/>
                <w:szCs w:val="22"/>
              </w:rPr>
              <w:t>time</w:t>
            </w:r>
            <w:r w:rsidR="00A7034C">
              <w:rPr>
                <w:rFonts w:eastAsia="Times New Roman" w:cs="Arial"/>
                <w:sz w:val="22"/>
                <w:szCs w:val="22"/>
              </w:rPr>
              <w:t>,</w:t>
            </w:r>
            <w:proofErr w:type="gramEnd"/>
            <w:r w:rsidR="00B52E50" w:rsidRPr="00EE490F">
              <w:rPr>
                <w:rFonts w:eastAsia="Times New Roman" w:cs="Arial"/>
                <w:sz w:val="22"/>
                <w:szCs w:val="22"/>
              </w:rPr>
              <w:t xml:space="preserve"> to encounter new ideas with which to improve their courses. This provides an important and informal active learning opportunity,</w:t>
            </w:r>
            <w:r w:rsidR="00EE490F" w:rsidRPr="00EE490F">
              <w:rPr>
                <w:rFonts w:eastAsia="Times New Roman" w:cs="Arial"/>
                <w:sz w:val="22"/>
                <w:szCs w:val="22"/>
              </w:rPr>
              <w:t xml:space="preserve"> that allows junior colleagues to co-learn the value of pedagogical </w:t>
            </w:r>
            <w:r w:rsidR="00A7034C">
              <w:rPr>
                <w:rFonts w:eastAsia="Times New Roman" w:cs="Arial"/>
                <w:sz w:val="22"/>
                <w:szCs w:val="22"/>
              </w:rPr>
              <w:t>alternative</w:t>
            </w:r>
            <w:r w:rsidR="00EE490F" w:rsidRPr="00EE490F">
              <w:rPr>
                <w:rFonts w:eastAsia="Times New Roman" w:cs="Arial"/>
                <w:sz w:val="22"/>
                <w:szCs w:val="22"/>
              </w:rPr>
              <w:t>. In addition, it</w:t>
            </w:r>
            <w:r w:rsidR="00B52E50" w:rsidRPr="00EE490F">
              <w:rPr>
                <w:rFonts w:eastAsia="Times New Roman" w:cs="Arial"/>
                <w:sz w:val="22"/>
                <w:szCs w:val="22"/>
              </w:rPr>
              <w:t xml:space="preserve"> is an example of good practice</w:t>
            </w:r>
            <w:r w:rsidR="00EE490F" w:rsidRPr="00EE490F">
              <w:rPr>
                <w:rFonts w:eastAsia="Times New Roman" w:cs="Arial"/>
                <w:sz w:val="22"/>
                <w:szCs w:val="22"/>
              </w:rPr>
              <w:t xml:space="preserve"> that directly s</w:t>
            </w:r>
            <w:r w:rsidR="00760694" w:rsidRPr="00EE490F">
              <w:rPr>
                <w:rFonts w:cs="Arial"/>
                <w:sz w:val="22"/>
                <w:szCs w:val="22"/>
              </w:rPr>
              <w:t>upports the initial and continuing professional development of staff engaged in teaching and supporting learning</w:t>
            </w:r>
            <w:r w:rsidR="00EE490F" w:rsidRPr="00EE490F">
              <w:rPr>
                <w:rFonts w:cs="Arial"/>
                <w:sz w:val="22"/>
                <w:szCs w:val="22"/>
              </w:rPr>
              <w:t xml:space="preserve"> on his programmes.</w:t>
            </w:r>
            <w:r w:rsidR="00760694" w:rsidRPr="00EE490F">
              <w:rPr>
                <w:rFonts w:cs="Arial"/>
                <w:sz w:val="22"/>
                <w:szCs w:val="22"/>
              </w:rPr>
              <w:t xml:space="preserve"> </w:t>
            </w:r>
          </w:p>
          <w:p w14:paraId="0DC44966" w14:textId="77777777" w:rsidR="008E1AF3" w:rsidRPr="00EE490F" w:rsidRDefault="008E1AF3" w:rsidP="008E1AF3">
            <w:pPr>
              <w:rPr>
                <w:rFonts w:eastAsia="Times New Roman" w:cs="Arial"/>
                <w:sz w:val="22"/>
                <w:szCs w:val="22"/>
              </w:rPr>
            </w:pPr>
          </w:p>
          <w:p w14:paraId="3E408ECB" w14:textId="106B4742" w:rsidR="008E1AF3" w:rsidRPr="00EE490F" w:rsidRDefault="00817937" w:rsidP="008E1AF3">
            <w:pPr>
              <w:rPr>
                <w:rFonts w:eastAsia="Times New Roman" w:cs="Arial"/>
                <w:sz w:val="22"/>
                <w:szCs w:val="22"/>
              </w:rPr>
            </w:pPr>
            <w:r>
              <w:rPr>
                <w:rFonts w:cs="Arial"/>
                <w:sz w:val="22"/>
                <w:szCs w:val="22"/>
              </w:rPr>
              <w:t>In association, I highly recommend him for the senior fellowship.</w:t>
            </w:r>
          </w:p>
          <w:p w14:paraId="4DB2D930"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r w:rsidR="00984B0D" w:rsidRPr="008E1AF3" w14:paraId="15EF543F"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1934B423" w14:textId="77777777" w:rsidR="00984B0D" w:rsidRPr="0008356C" w:rsidRDefault="00984B0D" w:rsidP="0008356C">
            <w:pPr>
              <w:pStyle w:val="NormalWeb"/>
              <w:shd w:val="clear" w:color="auto" w:fill="FFFFFF"/>
              <w:rPr>
                <w:rFonts w:ascii="Arial" w:hAnsi="Arial" w:cs="Arial"/>
                <w:sz w:val="22"/>
                <w:szCs w:val="22"/>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F89C9" w14:textId="77777777" w:rsidR="004A285B" w:rsidRDefault="004A285B" w:rsidP="00621C0A">
      <w:pPr>
        <w:spacing w:after="0" w:line="240" w:lineRule="auto"/>
      </w:pPr>
      <w:r>
        <w:separator/>
      </w:r>
    </w:p>
  </w:endnote>
  <w:endnote w:type="continuationSeparator" w:id="0">
    <w:p w14:paraId="3C463994" w14:textId="77777777" w:rsidR="004A285B" w:rsidRDefault="004A285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C9E7C" w14:textId="77777777" w:rsidR="004A285B" w:rsidRDefault="004A285B" w:rsidP="00621C0A">
      <w:pPr>
        <w:spacing w:after="0" w:line="240" w:lineRule="auto"/>
      </w:pPr>
      <w:r>
        <w:separator/>
      </w:r>
    </w:p>
  </w:footnote>
  <w:footnote w:type="continuationSeparator" w:id="0">
    <w:p w14:paraId="28E925C7" w14:textId="77777777" w:rsidR="004A285B" w:rsidRDefault="004A285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E44EB6"/>
    <w:multiLevelType w:val="multilevel"/>
    <w:tmpl w:val="C0CCD860"/>
    <w:lvl w:ilvl="0">
      <w:start w:val="1"/>
      <w:numFmt w:val="upperRoman"/>
      <w:lvlText w:val="%1."/>
      <w:lvlJc w:val="right"/>
      <w:pPr>
        <w:tabs>
          <w:tab w:val="num" w:pos="720"/>
        </w:tabs>
        <w:ind w:left="720" w:hanging="360"/>
      </w:pPr>
    </w:lvl>
    <w:lvl w:ilvl="1" w:tentative="1">
      <w:start w:val="1"/>
      <w:numFmt w:val="upperRoman"/>
      <w:lvlText w:val="%2."/>
      <w:lvlJc w:val="right"/>
      <w:pPr>
        <w:tabs>
          <w:tab w:val="num" w:pos="1440"/>
        </w:tabs>
        <w:ind w:left="1440" w:hanging="360"/>
      </w:pPr>
    </w:lvl>
    <w:lvl w:ilvl="2" w:tentative="1">
      <w:start w:val="1"/>
      <w:numFmt w:val="upperRoman"/>
      <w:lvlText w:val="%3."/>
      <w:lvlJc w:val="right"/>
      <w:pPr>
        <w:tabs>
          <w:tab w:val="num" w:pos="2160"/>
        </w:tabs>
        <w:ind w:left="2160" w:hanging="360"/>
      </w:pPr>
    </w:lvl>
    <w:lvl w:ilvl="3" w:tentative="1">
      <w:start w:val="1"/>
      <w:numFmt w:val="upperRoman"/>
      <w:lvlText w:val="%4."/>
      <w:lvlJc w:val="right"/>
      <w:pPr>
        <w:tabs>
          <w:tab w:val="num" w:pos="2880"/>
        </w:tabs>
        <w:ind w:left="2880" w:hanging="360"/>
      </w:pPr>
    </w:lvl>
    <w:lvl w:ilvl="4" w:tentative="1">
      <w:start w:val="1"/>
      <w:numFmt w:val="upperRoman"/>
      <w:lvlText w:val="%5."/>
      <w:lvlJc w:val="right"/>
      <w:pPr>
        <w:tabs>
          <w:tab w:val="num" w:pos="3600"/>
        </w:tabs>
        <w:ind w:left="3600" w:hanging="360"/>
      </w:pPr>
    </w:lvl>
    <w:lvl w:ilvl="5" w:tentative="1">
      <w:start w:val="1"/>
      <w:numFmt w:val="upperRoman"/>
      <w:lvlText w:val="%6."/>
      <w:lvlJc w:val="right"/>
      <w:pPr>
        <w:tabs>
          <w:tab w:val="num" w:pos="4320"/>
        </w:tabs>
        <w:ind w:left="4320" w:hanging="360"/>
      </w:pPr>
    </w:lvl>
    <w:lvl w:ilvl="6" w:tentative="1">
      <w:start w:val="1"/>
      <w:numFmt w:val="upperRoman"/>
      <w:lvlText w:val="%7."/>
      <w:lvlJc w:val="right"/>
      <w:pPr>
        <w:tabs>
          <w:tab w:val="num" w:pos="5040"/>
        </w:tabs>
        <w:ind w:left="5040" w:hanging="360"/>
      </w:pPr>
    </w:lvl>
    <w:lvl w:ilvl="7" w:tentative="1">
      <w:start w:val="1"/>
      <w:numFmt w:val="upperRoman"/>
      <w:lvlText w:val="%8."/>
      <w:lvlJc w:val="right"/>
      <w:pPr>
        <w:tabs>
          <w:tab w:val="num" w:pos="5760"/>
        </w:tabs>
        <w:ind w:left="5760" w:hanging="360"/>
      </w:pPr>
    </w:lvl>
    <w:lvl w:ilvl="8" w:tentative="1">
      <w:start w:val="1"/>
      <w:numFmt w:val="upperRoman"/>
      <w:lvlText w:val="%9."/>
      <w:lvlJc w:val="right"/>
      <w:pPr>
        <w:tabs>
          <w:tab w:val="num" w:pos="6480"/>
        </w:tabs>
        <w:ind w:left="6480" w:hanging="360"/>
      </w:pPr>
    </w:lvl>
  </w:abstractNum>
  <w:abstractNum w:abstractNumId="5"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7"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E688D"/>
    <w:multiLevelType w:val="multilevel"/>
    <w:tmpl w:val="84B46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8B0855"/>
    <w:multiLevelType w:val="multilevel"/>
    <w:tmpl w:val="84B46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5"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9"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0"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A65203"/>
    <w:multiLevelType w:val="multilevel"/>
    <w:tmpl w:val="84B46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4"/>
  </w:num>
  <w:num w:numId="2" w16cid:durableId="543567408">
    <w:abstractNumId w:val="14"/>
  </w:num>
  <w:num w:numId="3" w16cid:durableId="1586380846">
    <w:abstractNumId w:val="15"/>
  </w:num>
  <w:num w:numId="4" w16cid:durableId="967124641">
    <w:abstractNumId w:val="1"/>
  </w:num>
  <w:num w:numId="5" w16cid:durableId="1543983532">
    <w:abstractNumId w:val="28"/>
  </w:num>
  <w:num w:numId="6" w16cid:durableId="276643042">
    <w:abstractNumId w:val="0"/>
  </w:num>
  <w:num w:numId="7" w16cid:durableId="1916163229">
    <w:abstractNumId w:val="6"/>
  </w:num>
  <w:num w:numId="8" w16cid:durableId="1766415950">
    <w:abstractNumId w:val="11"/>
  </w:num>
  <w:num w:numId="9" w16cid:durableId="2029328456">
    <w:abstractNumId w:val="17"/>
  </w:num>
  <w:num w:numId="10" w16cid:durableId="2106802559">
    <w:abstractNumId w:val="30"/>
  </w:num>
  <w:num w:numId="11" w16cid:durableId="1870485650">
    <w:abstractNumId w:val="35"/>
  </w:num>
  <w:num w:numId="12" w16cid:durableId="654334343">
    <w:abstractNumId w:val="31"/>
  </w:num>
  <w:num w:numId="13" w16cid:durableId="841706066">
    <w:abstractNumId w:val="7"/>
  </w:num>
  <w:num w:numId="14" w16cid:durableId="1511066535">
    <w:abstractNumId w:val="3"/>
  </w:num>
  <w:num w:numId="15" w16cid:durableId="225999213">
    <w:abstractNumId w:val="20"/>
  </w:num>
  <w:num w:numId="16" w16cid:durableId="1820612253">
    <w:abstractNumId w:val="32"/>
  </w:num>
  <w:num w:numId="17" w16cid:durableId="1133862620">
    <w:abstractNumId w:val="12"/>
  </w:num>
  <w:num w:numId="18" w16cid:durableId="1144809657">
    <w:abstractNumId w:val="21"/>
  </w:num>
  <w:num w:numId="19" w16cid:durableId="1440838533">
    <w:abstractNumId w:val="18"/>
  </w:num>
  <w:num w:numId="20" w16cid:durableId="677777961">
    <w:abstractNumId w:val="16"/>
  </w:num>
  <w:num w:numId="21" w16cid:durableId="208541622">
    <w:abstractNumId w:val="22"/>
  </w:num>
  <w:num w:numId="22" w16cid:durableId="432479622">
    <w:abstractNumId w:val="25"/>
  </w:num>
  <w:num w:numId="23" w16cid:durableId="326327607">
    <w:abstractNumId w:val="27"/>
  </w:num>
  <w:num w:numId="24" w16cid:durableId="2004233800">
    <w:abstractNumId w:val="5"/>
  </w:num>
  <w:num w:numId="25" w16cid:durableId="1237591870">
    <w:abstractNumId w:val="19"/>
  </w:num>
  <w:num w:numId="26" w16cid:durableId="1461417245">
    <w:abstractNumId w:val="33"/>
  </w:num>
  <w:num w:numId="27" w16cid:durableId="1632247859">
    <w:abstractNumId w:val="29"/>
  </w:num>
  <w:num w:numId="28" w16cid:durableId="1882404684">
    <w:abstractNumId w:val="8"/>
  </w:num>
  <w:num w:numId="29" w16cid:durableId="1122572668">
    <w:abstractNumId w:val="10"/>
  </w:num>
  <w:num w:numId="30" w16cid:durableId="1891721776">
    <w:abstractNumId w:val="26"/>
  </w:num>
  <w:num w:numId="31" w16cid:durableId="113066311">
    <w:abstractNumId w:val="2"/>
  </w:num>
  <w:num w:numId="32" w16cid:durableId="2055618739">
    <w:abstractNumId w:val="23"/>
  </w:num>
  <w:num w:numId="33" w16cid:durableId="484400617">
    <w:abstractNumId w:val="24"/>
  </w:num>
  <w:num w:numId="34" w16cid:durableId="55203122">
    <w:abstractNumId w:val="9"/>
  </w:num>
  <w:num w:numId="35" w16cid:durableId="1196231114">
    <w:abstractNumId w:val="13"/>
  </w:num>
  <w:num w:numId="36" w16cid:durableId="632835728">
    <w:abstractNumId w:val="4"/>
  </w:num>
  <w:num w:numId="37" w16cid:durableId="148481355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8356C"/>
    <w:rsid w:val="000C7EB9"/>
    <w:rsid w:val="000D7DC5"/>
    <w:rsid w:val="00141F93"/>
    <w:rsid w:val="00183C5E"/>
    <w:rsid w:val="001A3954"/>
    <w:rsid w:val="001C21EB"/>
    <w:rsid w:val="001E1E6C"/>
    <w:rsid w:val="00224025"/>
    <w:rsid w:val="00235840"/>
    <w:rsid w:val="002536C9"/>
    <w:rsid w:val="002B6ABB"/>
    <w:rsid w:val="002C0E0C"/>
    <w:rsid w:val="0030238A"/>
    <w:rsid w:val="003633F1"/>
    <w:rsid w:val="003C5845"/>
    <w:rsid w:val="00401656"/>
    <w:rsid w:val="00401F52"/>
    <w:rsid w:val="00476C41"/>
    <w:rsid w:val="0049655B"/>
    <w:rsid w:val="004A285B"/>
    <w:rsid w:val="004F0C33"/>
    <w:rsid w:val="00511195"/>
    <w:rsid w:val="0052187F"/>
    <w:rsid w:val="00521A56"/>
    <w:rsid w:val="00530BDD"/>
    <w:rsid w:val="006131F9"/>
    <w:rsid w:val="00621C0A"/>
    <w:rsid w:val="006D4CC2"/>
    <w:rsid w:val="00760694"/>
    <w:rsid w:val="00766368"/>
    <w:rsid w:val="007A7B13"/>
    <w:rsid w:val="007C58CA"/>
    <w:rsid w:val="007C5FD6"/>
    <w:rsid w:val="00817937"/>
    <w:rsid w:val="0086433C"/>
    <w:rsid w:val="008E1AF3"/>
    <w:rsid w:val="00984B0D"/>
    <w:rsid w:val="009C0819"/>
    <w:rsid w:val="00A34BE6"/>
    <w:rsid w:val="00A7034C"/>
    <w:rsid w:val="00A8725B"/>
    <w:rsid w:val="00B00FBB"/>
    <w:rsid w:val="00B46ABE"/>
    <w:rsid w:val="00B52E50"/>
    <w:rsid w:val="00B839CE"/>
    <w:rsid w:val="00B839F1"/>
    <w:rsid w:val="00B87463"/>
    <w:rsid w:val="00B945E0"/>
    <w:rsid w:val="00B95889"/>
    <w:rsid w:val="00BF066E"/>
    <w:rsid w:val="00C84018"/>
    <w:rsid w:val="00D13847"/>
    <w:rsid w:val="00D52379"/>
    <w:rsid w:val="00DD11FA"/>
    <w:rsid w:val="00E25B76"/>
    <w:rsid w:val="00E37EA2"/>
    <w:rsid w:val="00E41673"/>
    <w:rsid w:val="00E56E9E"/>
    <w:rsid w:val="00E731FC"/>
    <w:rsid w:val="00EE490F"/>
    <w:rsid w:val="00F848E6"/>
    <w:rsid w:val="00F9459A"/>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paragraph" w:styleId="NormalWeb">
    <w:name w:val="Normal (Web)"/>
    <w:basedOn w:val="Normal"/>
    <w:uiPriority w:val="99"/>
    <w:unhideWhenUsed/>
    <w:rsid w:val="00760694"/>
    <w:pPr>
      <w:spacing w:before="100" w:beforeAutospacing="1" w:after="100" w:afterAutospacing="1" w:line="240" w:lineRule="auto"/>
    </w:pPr>
    <w:rPr>
      <w:rFonts w:ascii="Times New Roman" w:eastAsia="Times New Roman" w:hAnsi="Times New Roman" w:cs="Times New Roman"/>
      <w:spacing w:val="0"/>
      <w:szCs w:val="24"/>
      <w:lang w:eastAsia="en-GB"/>
    </w:rPr>
  </w:style>
  <w:style w:type="paragraph" w:styleId="NoSpacing">
    <w:name w:val="No Spacing"/>
    <w:uiPriority w:val="1"/>
    <w:qFormat/>
    <w:rsid w:val="00E41673"/>
    <w:pPr>
      <w:spacing w:after="0" w:line="240" w:lineRule="auto"/>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388620">
      <w:bodyDiv w:val="1"/>
      <w:marLeft w:val="0"/>
      <w:marRight w:val="0"/>
      <w:marTop w:val="0"/>
      <w:marBottom w:val="0"/>
      <w:divBdr>
        <w:top w:val="none" w:sz="0" w:space="0" w:color="auto"/>
        <w:left w:val="none" w:sz="0" w:space="0" w:color="auto"/>
        <w:bottom w:val="none" w:sz="0" w:space="0" w:color="auto"/>
        <w:right w:val="none" w:sz="0" w:space="0" w:color="auto"/>
      </w:divBdr>
      <w:divsChild>
        <w:div w:id="1051656846">
          <w:marLeft w:val="0"/>
          <w:marRight w:val="0"/>
          <w:marTop w:val="0"/>
          <w:marBottom w:val="0"/>
          <w:divBdr>
            <w:top w:val="none" w:sz="0" w:space="0" w:color="auto"/>
            <w:left w:val="none" w:sz="0" w:space="0" w:color="auto"/>
            <w:bottom w:val="none" w:sz="0" w:space="0" w:color="auto"/>
            <w:right w:val="none" w:sz="0" w:space="0" w:color="auto"/>
          </w:divBdr>
          <w:divsChild>
            <w:div w:id="834028060">
              <w:marLeft w:val="0"/>
              <w:marRight w:val="0"/>
              <w:marTop w:val="0"/>
              <w:marBottom w:val="0"/>
              <w:divBdr>
                <w:top w:val="none" w:sz="0" w:space="0" w:color="auto"/>
                <w:left w:val="none" w:sz="0" w:space="0" w:color="auto"/>
                <w:bottom w:val="none" w:sz="0" w:space="0" w:color="auto"/>
                <w:right w:val="none" w:sz="0" w:space="0" w:color="auto"/>
              </w:divBdr>
              <w:divsChild>
                <w:div w:id="840127255">
                  <w:marLeft w:val="0"/>
                  <w:marRight w:val="0"/>
                  <w:marTop w:val="0"/>
                  <w:marBottom w:val="0"/>
                  <w:divBdr>
                    <w:top w:val="none" w:sz="0" w:space="0" w:color="auto"/>
                    <w:left w:val="none" w:sz="0" w:space="0" w:color="auto"/>
                    <w:bottom w:val="none" w:sz="0" w:space="0" w:color="auto"/>
                    <w:right w:val="none" w:sz="0" w:space="0" w:color="auto"/>
                  </w:divBdr>
                  <w:divsChild>
                    <w:div w:id="181190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1163735830">
      <w:bodyDiv w:val="1"/>
      <w:marLeft w:val="0"/>
      <w:marRight w:val="0"/>
      <w:marTop w:val="0"/>
      <w:marBottom w:val="0"/>
      <w:divBdr>
        <w:top w:val="none" w:sz="0" w:space="0" w:color="auto"/>
        <w:left w:val="none" w:sz="0" w:space="0" w:color="auto"/>
        <w:bottom w:val="none" w:sz="0" w:space="0" w:color="auto"/>
        <w:right w:val="none" w:sz="0" w:space="0" w:color="auto"/>
      </w:divBdr>
      <w:divsChild>
        <w:div w:id="562448187">
          <w:marLeft w:val="0"/>
          <w:marRight w:val="0"/>
          <w:marTop w:val="0"/>
          <w:marBottom w:val="0"/>
          <w:divBdr>
            <w:top w:val="none" w:sz="0" w:space="0" w:color="auto"/>
            <w:left w:val="none" w:sz="0" w:space="0" w:color="auto"/>
            <w:bottom w:val="none" w:sz="0" w:space="0" w:color="auto"/>
            <w:right w:val="none" w:sz="0" w:space="0" w:color="auto"/>
          </w:divBdr>
          <w:divsChild>
            <w:div w:id="1402481618">
              <w:marLeft w:val="0"/>
              <w:marRight w:val="0"/>
              <w:marTop w:val="0"/>
              <w:marBottom w:val="0"/>
              <w:divBdr>
                <w:top w:val="none" w:sz="0" w:space="0" w:color="auto"/>
                <w:left w:val="none" w:sz="0" w:space="0" w:color="auto"/>
                <w:bottom w:val="none" w:sz="0" w:space="0" w:color="auto"/>
                <w:right w:val="none" w:sz="0" w:space="0" w:color="auto"/>
              </w:divBdr>
              <w:divsChild>
                <w:div w:id="1649477778">
                  <w:marLeft w:val="0"/>
                  <w:marRight w:val="0"/>
                  <w:marTop w:val="0"/>
                  <w:marBottom w:val="0"/>
                  <w:divBdr>
                    <w:top w:val="none" w:sz="0" w:space="0" w:color="auto"/>
                    <w:left w:val="none" w:sz="0" w:space="0" w:color="auto"/>
                    <w:bottom w:val="none" w:sz="0" w:space="0" w:color="auto"/>
                    <w:right w:val="none" w:sz="0" w:space="0" w:color="auto"/>
                  </w:divBdr>
                  <w:divsChild>
                    <w:div w:id="868571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337071">
      <w:bodyDiv w:val="1"/>
      <w:marLeft w:val="0"/>
      <w:marRight w:val="0"/>
      <w:marTop w:val="0"/>
      <w:marBottom w:val="0"/>
      <w:divBdr>
        <w:top w:val="none" w:sz="0" w:space="0" w:color="auto"/>
        <w:left w:val="none" w:sz="0" w:space="0" w:color="auto"/>
        <w:bottom w:val="none" w:sz="0" w:space="0" w:color="auto"/>
        <w:right w:val="none" w:sz="0" w:space="0" w:color="auto"/>
      </w:divBdr>
      <w:divsChild>
        <w:div w:id="758015979">
          <w:marLeft w:val="0"/>
          <w:marRight w:val="0"/>
          <w:marTop w:val="0"/>
          <w:marBottom w:val="0"/>
          <w:divBdr>
            <w:top w:val="none" w:sz="0" w:space="0" w:color="auto"/>
            <w:left w:val="none" w:sz="0" w:space="0" w:color="auto"/>
            <w:bottom w:val="none" w:sz="0" w:space="0" w:color="auto"/>
            <w:right w:val="none" w:sz="0" w:space="0" w:color="auto"/>
          </w:divBdr>
          <w:divsChild>
            <w:div w:id="284973517">
              <w:marLeft w:val="0"/>
              <w:marRight w:val="0"/>
              <w:marTop w:val="0"/>
              <w:marBottom w:val="0"/>
              <w:divBdr>
                <w:top w:val="none" w:sz="0" w:space="0" w:color="auto"/>
                <w:left w:val="none" w:sz="0" w:space="0" w:color="auto"/>
                <w:bottom w:val="none" w:sz="0" w:space="0" w:color="auto"/>
                <w:right w:val="none" w:sz="0" w:space="0" w:color="auto"/>
              </w:divBdr>
              <w:divsChild>
                <w:div w:id="66810875">
                  <w:marLeft w:val="0"/>
                  <w:marRight w:val="0"/>
                  <w:marTop w:val="0"/>
                  <w:marBottom w:val="0"/>
                  <w:divBdr>
                    <w:top w:val="none" w:sz="0" w:space="0" w:color="auto"/>
                    <w:left w:val="none" w:sz="0" w:space="0" w:color="auto"/>
                    <w:bottom w:val="none" w:sz="0" w:space="0" w:color="auto"/>
                    <w:right w:val="none" w:sz="0" w:space="0" w:color="auto"/>
                  </w:divBdr>
                  <w:divsChild>
                    <w:div w:id="652486390">
                      <w:marLeft w:val="0"/>
                      <w:marRight w:val="0"/>
                      <w:marTop w:val="0"/>
                      <w:marBottom w:val="0"/>
                      <w:divBdr>
                        <w:top w:val="none" w:sz="0" w:space="0" w:color="auto"/>
                        <w:left w:val="none" w:sz="0" w:space="0" w:color="auto"/>
                        <w:bottom w:val="none" w:sz="0" w:space="0" w:color="auto"/>
                        <w:right w:val="none" w:sz="0" w:space="0" w:color="auto"/>
                      </w:divBdr>
                    </w:div>
                    <w:div w:id="1252548896">
                      <w:marLeft w:val="0"/>
                      <w:marRight w:val="0"/>
                      <w:marTop w:val="0"/>
                      <w:marBottom w:val="0"/>
                      <w:divBdr>
                        <w:top w:val="none" w:sz="0" w:space="0" w:color="auto"/>
                        <w:left w:val="none" w:sz="0" w:space="0" w:color="auto"/>
                        <w:bottom w:val="none" w:sz="0" w:space="0" w:color="auto"/>
                        <w:right w:val="none" w:sz="0" w:space="0" w:color="auto"/>
                      </w:divBdr>
                    </w:div>
                    <w:div w:id="95664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497872">
      <w:bodyDiv w:val="1"/>
      <w:marLeft w:val="0"/>
      <w:marRight w:val="0"/>
      <w:marTop w:val="0"/>
      <w:marBottom w:val="0"/>
      <w:divBdr>
        <w:top w:val="none" w:sz="0" w:space="0" w:color="auto"/>
        <w:left w:val="none" w:sz="0" w:space="0" w:color="auto"/>
        <w:bottom w:val="none" w:sz="0" w:space="0" w:color="auto"/>
        <w:right w:val="none" w:sz="0" w:space="0" w:color="auto"/>
      </w:divBdr>
      <w:divsChild>
        <w:div w:id="1565490364">
          <w:marLeft w:val="0"/>
          <w:marRight w:val="0"/>
          <w:marTop w:val="0"/>
          <w:marBottom w:val="0"/>
          <w:divBdr>
            <w:top w:val="none" w:sz="0" w:space="0" w:color="auto"/>
            <w:left w:val="none" w:sz="0" w:space="0" w:color="auto"/>
            <w:bottom w:val="none" w:sz="0" w:space="0" w:color="auto"/>
            <w:right w:val="none" w:sz="0" w:space="0" w:color="auto"/>
          </w:divBdr>
          <w:divsChild>
            <w:div w:id="813987827">
              <w:marLeft w:val="0"/>
              <w:marRight w:val="0"/>
              <w:marTop w:val="0"/>
              <w:marBottom w:val="0"/>
              <w:divBdr>
                <w:top w:val="none" w:sz="0" w:space="0" w:color="auto"/>
                <w:left w:val="none" w:sz="0" w:space="0" w:color="auto"/>
                <w:bottom w:val="none" w:sz="0" w:space="0" w:color="auto"/>
                <w:right w:val="none" w:sz="0" w:space="0" w:color="auto"/>
              </w:divBdr>
              <w:divsChild>
                <w:div w:id="794446534">
                  <w:marLeft w:val="0"/>
                  <w:marRight w:val="0"/>
                  <w:marTop w:val="0"/>
                  <w:marBottom w:val="0"/>
                  <w:divBdr>
                    <w:top w:val="none" w:sz="0" w:space="0" w:color="auto"/>
                    <w:left w:val="none" w:sz="0" w:space="0" w:color="auto"/>
                    <w:bottom w:val="none" w:sz="0" w:space="0" w:color="auto"/>
                    <w:right w:val="none" w:sz="0" w:space="0" w:color="auto"/>
                  </w:divBdr>
                  <w:divsChild>
                    <w:div w:id="209597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2.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4.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Nicholas Campion</cp:lastModifiedBy>
  <cp:revision>4</cp:revision>
  <cp:lastPrinted>2020-01-22T12:11:00Z</cp:lastPrinted>
  <dcterms:created xsi:type="dcterms:W3CDTF">2023-06-19T08:53:00Z</dcterms:created>
  <dcterms:modified xsi:type="dcterms:W3CDTF">2023-06-19T08:55:00Z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