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spacing w:line="48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  <w:lang w:val="en-GB" w:eastAsia="en-GB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219325" cy="889635"/>
            <wp:effectExtent l="0" t="0" r="3175" b="12065"/>
            <wp:docPr id="8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8896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8"/>
        <w:spacing w:line="480" w:lineRule="auto"/>
        <w:jc w:val="center"/>
        <w:rPr>
          <w:rFonts w:ascii="Times New Roman" w:hAnsi="Times New Roman" w:eastAsia="Times New Roman" w:cs="Times New Roman"/>
          <w:color w:val="auto"/>
          <w:sz w:val="24"/>
          <w:szCs w:val="24"/>
          <w:lang w:val="en-GB" w:eastAsia="en-GB"/>
        </w:rPr>
      </w:pPr>
    </w:p>
    <w:p>
      <w:pPr>
        <w:pStyle w:val="8"/>
        <w:spacing w:line="480" w:lineRule="auto"/>
        <w:jc w:val="center"/>
        <w:rPr>
          <w:rFonts w:hint="default" w:ascii="Times New Roman" w:hAnsi="Times New Roman" w:eastAsia="宋体" w:cs="Times New Roman"/>
          <w:b/>
          <w:bCs/>
          <w:color w:val="auto"/>
          <w:sz w:val="52"/>
          <w:szCs w:val="52"/>
          <w:lang w:val="en-US" w:eastAsia="zh-CN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52"/>
          <w:szCs w:val="52"/>
          <w:lang w:val="en-GB" w:eastAsia="en-GB"/>
        </w:rPr>
        <w:t>E</w:t>
      </w:r>
      <w:r>
        <w:rPr>
          <w:rFonts w:hint="eastAsia" w:ascii="Times New Roman" w:hAnsi="Times New Roman" w:eastAsia="宋体" w:cs="Times New Roman"/>
          <w:b/>
          <w:bCs/>
          <w:color w:val="auto"/>
          <w:sz w:val="52"/>
          <w:szCs w:val="52"/>
          <w:lang w:val="en-US" w:eastAsia="zh-CN"/>
        </w:rPr>
        <w:t>mployee</w:t>
      </w:r>
      <w:r>
        <w:rPr>
          <w:rFonts w:ascii="Times New Roman" w:hAnsi="Times New Roman" w:eastAsia="Times New Roman" w:cs="Times New Roman"/>
          <w:b/>
          <w:bCs/>
          <w:color w:val="auto"/>
          <w:sz w:val="52"/>
          <w:szCs w:val="52"/>
          <w:lang w:val="en-GB" w:eastAsia="en-GB"/>
        </w:rPr>
        <w:t xml:space="preserve"> E</w:t>
      </w:r>
      <w:r>
        <w:rPr>
          <w:rFonts w:hint="eastAsia" w:ascii="Times New Roman" w:hAnsi="Times New Roman" w:eastAsia="宋体" w:cs="Times New Roman"/>
          <w:b/>
          <w:bCs/>
          <w:color w:val="auto"/>
          <w:sz w:val="52"/>
          <w:szCs w:val="52"/>
          <w:lang w:val="en-US" w:eastAsia="zh-CN"/>
        </w:rPr>
        <w:t>ngagement</w:t>
      </w:r>
      <w:r>
        <w:rPr>
          <w:rFonts w:ascii="Times New Roman" w:hAnsi="Times New Roman" w:eastAsia="Times New Roman" w:cs="Times New Roman"/>
          <w:b/>
          <w:bCs/>
          <w:color w:val="auto"/>
          <w:sz w:val="52"/>
          <w:szCs w:val="52"/>
          <w:lang w:val="en-GB" w:eastAsia="en-GB"/>
        </w:rPr>
        <w:t xml:space="preserve"> A</w:t>
      </w:r>
      <w:r>
        <w:rPr>
          <w:rFonts w:hint="eastAsia" w:ascii="Times New Roman" w:hAnsi="Times New Roman" w:eastAsia="宋体" w:cs="Times New Roman"/>
          <w:b/>
          <w:bCs/>
          <w:color w:val="auto"/>
          <w:sz w:val="52"/>
          <w:szCs w:val="52"/>
          <w:lang w:val="en-US" w:eastAsia="zh-CN"/>
        </w:rPr>
        <w:t>t</w:t>
      </w:r>
      <w:r>
        <w:rPr>
          <w:rFonts w:ascii="Times New Roman" w:hAnsi="Times New Roman" w:eastAsia="Times New Roman" w:cs="Times New Roman"/>
          <w:b/>
          <w:bCs/>
          <w:color w:val="auto"/>
          <w:sz w:val="52"/>
          <w:szCs w:val="52"/>
          <w:lang w:val="en-GB" w:eastAsia="en-GB"/>
        </w:rPr>
        <w:t xml:space="preserve"> R</w:t>
      </w:r>
      <w:r>
        <w:rPr>
          <w:rFonts w:hint="eastAsia" w:ascii="Times New Roman" w:hAnsi="Times New Roman" w:eastAsia="宋体" w:cs="Times New Roman"/>
          <w:b/>
          <w:bCs/>
          <w:color w:val="auto"/>
          <w:sz w:val="52"/>
          <w:szCs w:val="52"/>
          <w:lang w:val="en-US" w:eastAsia="zh-CN"/>
        </w:rPr>
        <w:t>yanair</w:t>
      </w:r>
    </w:p>
    <w:p>
      <w:pPr>
        <w:pStyle w:val="8"/>
        <w:tabs>
          <w:tab w:val="left" w:pos="3870"/>
        </w:tabs>
        <w:spacing w:line="480" w:lineRule="auto"/>
        <w:rPr>
          <w:rFonts w:ascii="Times New Roman" w:hAnsi="Times New Roman" w:eastAsia="Times New Roman" w:cs="Times New Roman"/>
          <w:color w:val="auto"/>
          <w:sz w:val="24"/>
          <w:szCs w:val="24"/>
          <w:lang w:val="en-GB" w:eastAsia="en-GB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  <w:lang w:val="en-GB" w:eastAsia="en-GB"/>
        </w:rPr>
        <w:tab/>
      </w:r>
      <w:r>
        <w:rPr>
          <w:rFonts w:hint="eastAsia" w:ascii="Times New Roman" w:hAnsi="Times New Roman" w:eastAsia="Times New Roman" w:cs="Times New Roman"/>
          <w:color w:val="auto"/>
          <w:sz w:val="36"/>
          <w:szCs w:val="36"/>
          <w:lang w:val="en-GB" w:eastAsia="en-GB"/>
        </w:rPr>
        <w:t>presentations</w:t>
      </w:r>
    </w:p>
    <w:p>
      <w:pPr>
        <w:pStyle w:val="8"/>
        <w:spacing w:line="480" w:lineRule="auto"/>
        <w:rPr>
          <w:rFonts w:ascii="Times New Roman" w:hAnsi="Times New Roman" w:eastAsia="Times New Roman" w:cs="Times New Roman"/>
          <w:color w:val="auto"/>
          <w:sz w:val="24"/>
          <w:szCs w:val="24"/>
          <w:lang w:val="en-GB" w:eastAsia="en-GB"/>
        </w:rPr>
      </w:pPr>
    </w:p>
    <w:p>
      <w:pPr>
        <w:pStyle w:val="8"/>
        <w:spacing w:line="480" w:lineRule="auto"/>
        <w:rPr>
          <w:rFonts w:ascii="Times New Roman" w:hAnsi="Times New Roman" w:eastAsia="Times New Roman" w:cs="Times New Roman"/>
          <w:color w:val="auto"/>
          <w:sz w:val="24"/>
          <w:szCs w:val="24"/>
          <w:lang w:val="en-GB" w:eastAsia="en-GB"/>
        </w:rPr>
      </w:pPr>
    </w:p>
    <w:p>
      <w:pPr>
        <w:rPr>
          <w:rFonts w:ascii="Times New Roman" w:hAnsi="Times New Roman" w:eastAsia="Times New Roman" w:cs="Times New Roman"/>
          <w:color w:val="auto"/>
          <w:sz w:val="24"/>
          <w:szCs w:val="24"/>
          <w:lang w:val="en-GB" w:eastAsia="en-GB"/>
        </w:rPr>
      </w:pPr>
    </w:p>
    <w:p>
      <w:pPr>
        <w:rPr>
          <w:rFonts w:ascii="Times New Roman" w:hAnsi="Times New Roman" w:eastAsia="Times New Roman" w:cs="Times New Roman"/>
          <w:color w:val="auto"/>
          <w:sz w:val="24"/>
          <w:szCs w:val="24"/>
          <w:lang w:val="en-GB" w:eastAsia="en-GB"/>
        </w:rPr>
      </w:pPr>
    </w:p>
    <w:p>
      <w:pPr>
        <w:spacing w:line="480" w:lineRule="auto"/>
        <w:jc w:val="center"/>
        <w:rPr>
          <w:rFonts w:hint="default" w:ascii="Times New Roman" w:hAnsi="Times New Roman" w:cs="Times New Roman"/>
          <w:sz w:val="30"/>
          <w:szCs w:val="30"/>
          <w:lang w:val="en-US" w:eastAsia="zh-CN"/>
        </w:rPr>
      </w:pPr>
      <w:r>
        <w:rPr>
          <w:rFonts w:hint="eastAsia" w:ascii="Times New Roman" w:hAnsi="Times New Roman" w:cs="Times New Roman"/>
          <w:sz w:val="30"/>
          <w:szCs w:val="30"/>
          <w:lang w:val="en-US" w:eastAsia="zh-CN"/>
        </w:rPr>
        <w:t>Student n</w:t>
      </w:r>
      <w:r>
        <w:rPr>
          <w:rFonts w:hint="default" w:ascii="Times New Roman" w:hAnsi="Times New Roman" w:cs="Times New Roman"/>
          <w:sz w:val="30"/>
          <w:szCs w:val="30"/>
          <w:lang w:val="en-US" w:eastAsia="zh-CN"/>
        </w:rPr>
        <w:t>ame:</w:t>
      </w:r>
      <w:r>
        <w:rPr>
          <w:rFonts w:hint="eastAsia" w:ascii="Times New Roman" w:hAnsi="Times New Roman" w:cs="Times New Roman"/>
          <w:sz w:val="30"/>
          <w:szCs w:val="30"/>
          <w:lang w:val="en-US" w:eastAsia="zh-CN"/>
        </w:rPr>
        <w:t>Yifan Liu</w:t>
      </w:r>
    </w:p>
    <w:p>
      <w:pPr>
        <w:spacing w:line="480" w:lineRule="auto"/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hint="eastAsia" w:ascii="Times New Roman" w:hAnsi="Times New Roman" w:cs="Times New Roman"/>
          <w:sz w:val="30"/>
          <w:szCs w:val="30"/>
          <w:lang w:val="en-US" w:eastAsia="zh-CN"/>
        </w:rPr>
        <w:t xml:space="preserve"> Student number:2206060</w:t>
      </w:r>
    </w:p>
    <w:p>
      <w:pPr>
        <w:spacing w:line="480" w:lineRule="auto"/>
        <w:jc w:val="center"/>
        <w:rPr>
          <w:rFonts w:hint="default" w:ascii="Times New Roman" w:hAnsi="Times New Roman" w:eastAsia="宋体" w:cs="Times New Roman"/>
          <w:sz w:val="30"/>
          <w:szCs w:val="30"/>
          <w:lang w:val="en-US" w:eastAsia="zh-CN"/>
        </w:rPr>
      </w:pPr>
      <w:r>
        <w:rPr>
          <w:rFonts w:ascii="Times New Roman" w:hAnsi="Times New Roman" w:cs="Times New Roman"/>
          <w:sz w:val="30"/>
          <w:szCs w:val="30"/>
        </w:rPr>
        <w:t>Tutor:</w:t>
      </w:r>
      <w:r>
        <w:rPr>
          <w:rFonts w:hint="eastAsia" w:ascii="Times New Roman" w:hAnsi="Times New Roman" w:eastAsia="宋体" w:cs="Times New Roman"/>
          <w:sz w:val="30"/>
          <w:szCs w:val="30"/>
          <w:lang w:val="en-US" w:eastAsia="zh-CN"/>
        </w:rPr>
        <w:t>James Moore</w:t>
      </w:r>
    </w:p>
    <w:p>
      <w:pPr>
        <w:spacing w:line="480" w:lineRule="auto"/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Course:</w:t>
      </w:r>
      <w:r>
        <w:rPr>
          <w:rFonts w:hint="default" w:ascii="Times New Roman" w:hAnsi="Times New Roman" w:cs="Times New Roman"/>
          <w:sz w:val="30"/>
          <w:szCs w:val="30"/>
        </w:rPr>
        <w:t>Human Resource Management (BMMB7007)</w:t>
      </w:r>
    </w:p>
    <w:p>
      <w:pPr>
        <w:spacing w:line="480" w:lineRule="auto"/>
        <w:jc w:val="center"/>
        <w:rPr>
          <w:rFonts w:hint="default" w:ascii="Times New Roman" w:hAnsi="Times New Roman" w:eastAsia="宋体" w:cs="Times New Roman"/>
          <w:sz w:val="30"/>
          <w:szCs w:val="30"/>
          <w:lang w:val="en-US" w:eastAsia="zh-CN"/>
        </w:rPr>
      </w:pPr>
    </w:p>
    <w:p>
      <w:pPr>
        <w:spacing w:line="480" w:lineRule="auto"/>
        <w:jc w:val="center"/>
        <w:rPr>
          <w:rFonts w:ascii="Times New Roman" w:hAnsi="Times New Roman" w:cs="Times New Roman"/>
          <w:sz w:val="30"/>
          <w:szCs w:val="30"/>
        </w:rPr>
      </w:pPr>
    </w:p>
    <w:p>
      <w:pPr>
        <w:spacing w:line="480" w:lineRule="auto"/>
        <w:jc w:val="center"/>
        <w:rPr>
          <w:rFonts w:hint="default" w:ascii="Times New Roman" w:hAnsi="Times New Roman" w:eastAsia="宋体" w:cs="Times New Roman"/>
          <w:sz w:val="30"/>
          <w:szCs w:val="30"/>
          <w:lang w:val="en-US" w:eastAsia="zh-CN"/>
        </w:rPr>
      </w:pPr>
      <w:r>
        <w:rPr>
          <w:rFonts w:ascii="Times New Roman" w:hAnsi="Times New Roman" w:cs="Times New Roman"/>
          <w:sz w:val="30"/>
          <w:szCs w:val="30"/>
        </w:rPr>
        <w:t>Date:</w:t>
      </w:r>
      <w:r>
        <w:rPr>
          <w:rFonts w:hint="eastAsia" w:ascii="Times New Roman" w:hAnsi="Times New Roman" w:eastAsia="宋体" w:cs="Times New Roman"/>
          <w:sz w:val="30"/>
          <w:szCs w:val="30"/>
          <w:lang w:val="en-US" w:eastAsia="zh-CN"/>
        </w:rPr>
        <w:t>27/4/2023</w:t>
      </w:r>
    </w:p>
    <w:p>
      <w:pPr>
        <w:spacing w:line="480" w:lineRule="auto"/>
        <w:jc w:val="both"/>
        <w:rPr>
          <w:rFonts w:hint="eastAsia" w:ascii="Times New Roman" w:hAnsi="Times New Roman" w:eastAsia="宋体" w:cs="Times New Roman"/>
          <w:b/>
          <w:bCs/>
          <w:sz w:val="36"/>
          <w:szCs w:val="36"/>
          <w:lang w:eastAsia="zh-CN"/>
        </w:rPr>
      </w:pPr>
      <w:r>
        <w:rPr>
          <w:rFonts w:hint="eastAsia" w:ascii="Times New Roman" w:hAnsi="Times New Roman" w:cs="Times New Roman"/>
          <w:b/>
          <w:bCs/>
          <w:sz w:val="36"/>
          <w:szCs w:val="36"/>
        </w:rPr>
        <w:t>Presentation links</w:t>
      </w:r>
      <w:r>
        <w:rPr>
          <w:rFonts w:hint="eastAsia" w:ascii="Times New Roman" w:hAnsi="Times New Roman" w:eastAsia="宋体" w:cs="Times New Roman"/>
          <w:b/>
          <w:bCs/>
          <w:sz w:val="36"/>
          <w:szCs w:val="36"/>
          <w:lang w:eastAsia="zh-CN"/>
        </w:rPr>
        <w:t>：</w:t>
      </w:r>
    </w:p>
    <w:p>
      <w:pPr>
        <w:spacing w:line="480" w:lineRule="auto"/>
        <w:jc w:val="both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fldChar w:fldCharType="begin"/>
      </w:r>
      <w:r>
        <w:rPr>
          <w:rFonts w:ascii="宋体" w:hAnsi="宋体" w:eastAsia="宋体" w:cs="宋体"/>
          <w:sz w:val="24"/>
          <w:szCs w:val="24"/>
        </w:rPr>
        <w:instrText xml:space="preserve"> HYPERLINK "https://uowtsd.sharepoint.com/teams/MBA_GRP/Shared%20Documents/General/Recordings/%E6%96%B0%E9%A2%91%E9%81%93%E4%BC%9A%E8%AE%AE-20230428_170754-%E4%BC%9A%E8%AE%AE%E8%AE%B0%E5%BD%95.mp4?web=1" </w:instrText>
      </w:r>
      <w:r>
        <w:rPr>
          <w:rFonts w:ascii="宋体" w:hAnsi="宋体" w:eastAsia="宋体" w:cs="宋体"/>
          <w:sz w:val="24"/>
          <w:szCs w:val="24"/>
        </w:rPr>
        <w:fldChar w:fldCharType="separate"/>
      </w:r>
      <w:r>
        <w:rPr>
          <w:rStyle w:val="6"/>
          <w:rFonts w:ascii="宋体" w:hAnsi="宋体" w:eastAsia="宋体" w:cs="宋体"/>
          <w:sz w:val="24"/>
          <w:szCs w:val="24"/>
        </w:rPr>
        <w:t>https://uowtsd.sharepoint.com/teams/MBA_GRP/Shared%20Documents/General/Recordings/%E6%96%B0%E9%A2%91%E9%81%93%E4%BC%9A%E8%AE%AE-20230428_170754-%E4%BC%9A%E8%AE%AE%E8%AE%B0%E5%BD%95.mp4?web=1</w:t>
      </w:r>
      <w:r>
        <w:rPr>
          <w:rFonts w:ascii="宋体" w:hAnsi="宋体" w:eastAsia="宋体" w:cs="宋体"/>
          <w:sz w:val="24"/>
          <w:szCs w:val="24"/>
        </w:rPr>
        <w:fldChar w:fldCharType="end"/>
      </w:r>
    </w:p>
    <w:p>
      <w:pPr>
        <w:spacing w:line="480" w:lineRule="auto"/>
        <w:jc w:val="both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>
      <w:pPr>
        <w:spacing w:line="480" w:lineRule="auto"/>
        <w:jc w:val="both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https://uowtsd.sharepoint.com/:v:/t/MBA_GRP/EfU0bLkcmoxLukErvIxpwyQBJrISWcBCDOKxxQ8V9MHHPw?e=jNz1GB</w:t>
      </w:r>
    </w:p>
    <w:p>
      <w:pPr>
        <w:spacing w:line="480" w:lineRule="auto"/>
        <w:jc w:val="center"/>
        <w:rPr>
          <w:rFonts w:hint="eastAsia" w:ascii="Times New Roman" w:hAnsi="Times New Roman" w:cs="Times New Roman"/>
          <w:b/>
          <w:bCs/>
          <w:sz w:val="44"/>
          <w:szCs w:val="44"/>
        </w:rPr>
      </w:pPr>
    </w:p>
    <w:p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References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/>
        <w:ind w:left="0" w:firstLine="0"/>
        <w:textAlignment w:val="auto"/>
        <w:rPr>
          <w:rFonts w:hint="eastAsia" w:ascii="Times New Roman" w:hAnsi="Times New Roman"/>
          <w:szCs w:val="24"/>
          <w:lang w:val="zh-CN" w:eastAsia="zh-CN"/>
        </w:rPr>
      </w:pPr>
      <w:r>
        <w:rPr>
          <w:rFonts w:hint="eastAsia" w:ascii="Times New Roman" w:hAnsi="Times New Roman"/>
          <w:szCs w:val="24"/>
          <w:lang w:val="zh-CN" w:eastAsia="zh-CN"/>
        </w:rPr>
        <w:t>Baird, M., Shields, J., Nankervis, A. R., Coffey, J. (2016). </w:t>
      </w:r>
      <w:r>
        <w:rPr>
          <w:rFonts w:hint="eastAsia" w:ascii="Times New Roman" w:hAnsi="Times New Roman"/>
          <w:i/>
          <w:iCs/>
          <w:szCs w:val="24"/>
          <w:lang w:val="zh-CN" w:eastAsia="zh-CN"/>
        </w:rPr>
        <w:t>Human Resource Management: Strategy and Practice.</w:t>
      </w:r>
      <w:r>
        <w:rPr>
          <w:rFonts w:hint="eastAsia" w:ascii="Times New Roman" w:hAnsi="Times New Roman"/>
          <w:szCs w:val="24"/>
          <w:lang w:val="zh-CN" w:eastAsia="zh-CN"/>
        </w:rPr>
        <w:t> Australia: Cengage Learning Australia.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/>
        <w:ind w:left="0" w:firstLine="0"/>
        <w:textAlignment w:val="auto"/>
        <w:rPr>
          <w:rFonts w:hint="eastAsia" w:ascii="Times New Roman" w:hAnsi="Times New Roman"/>
          <w:szCs w:val="24"/>
          <w:lang w:val="zh-CN" w:eastAsia="zh-CN"/>
        </w:rPr>
      </w:pPr>
      <w:r>
        <w:rPr>
          <w:rFonts w:hint="eastAsia" w:ascii="Times New Roman" w:hAnsi="Times New Roman"/>
          <w:szCs w:val="24"/>
          <w:lang w:val="zh-CN" w:eastAsia="zh-CN"/>
        </w:rPr>
        <w:t xml:space="preserve">Blackman, R. (2020). </w:t>
      </w:r>
      <w:r>
        <w:rPr>
          <w:rFonts w:hint="eastAsia" w:ascii="Times New Roman" w:hAnsi="Times New Roman"/>
          <w:i/>
          <w:iCs/>
          <w:szCs w:val="24"/>
          <w:lang w:val="zh-CN" w:eastAsia="zh-CN"/>
        </w:rPr>
        <w:t>A practical guide to building ethical AI.</w:t>
      </w:r>
      <w:r>
        <w:rPr>
          <w:rFonts w:hint="eastAsia" w:ascii="Times New Roman" w:hAnsi="Times New Roman"/>
          <w:szCs w:val="24"/>
          <w:lang w:val="zh-CN" w:eastAsia="zh-CN"/>
        </w:rPr>
        <w:t xml:space="preserve">  Available at：https://hbr.org/2020/10/a-practical-guide-to-building-ethical-ai(Accessed: 14 </w:t>
      </w:r>
      <w:r>
        <w:rPr>
          <w:rFonts w:hint="eastAsia" w:ascii="Times New Roman" w:hAnsi="Times New Roman"/>
          <w:szCs w:val="24"/>
          <w:lang w:val="en-US" w:eastAsia="zh-CN"/>
        </w:rPr>
        <w:t>April</w:t>
      </w:r>
      <w:r>
        <w:rPr>
          <w:rFonts w:hint="eastAsia" w:ascii="Times New Roman" w:hAnsi="Times New Roman"/>
          <w:szCs w:val="24"/>
          <w:lang w:val="zh-CN" w:eastAsia="zh-CN"/>
        </w:rPr>
        <w:t xml:space="preserve"> 2023).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/>
        <w:ind w:left="0" w:firstLine="0"/>
        <w:textAlignment w:val="auto"/>
        <w:rPr>
          <w:rFonts w:hint="eastAsia" w:ascii="Times New Roman" w:hAnsi="Times New Roman"/>
          <w:szCs w:val="24"/>
          <w:lang w:val="zh-CN" w:eastAsia="zh-CN"/>
        </w:rPr>
      </w:pPr>
      <w:r>
        <w:rPr>
          <w:rFonts w:hint="eastAsia" w:ascii="Times New Roman" w:hAnsi="Times New Roman"/>
          <w:szCs w:val="24"/>
          <w:lang w:val="zh-CN" w:eastAsia="zh-CN"/>
        </w:rPr>
        <w:t>Dhar, R. L. (2008). </w:t>
      </w:r>
      <w:r>
        <w:rPr>
          <w:rFonts w:hint="eastAsia" w:ascii="Times New Roman" w:hAnsi="Times New Roman"/>
          <w:i/>
          <w:iCs/>
          <w:szCs w:val="24"/>
          <w:lang w:val="zh-CN" w:eastAsia="zh-CN"/>
        </w:rPr>
        <w:t>Strategic Human Resource Management.</w:t>
      </w:r>
      <w:r>
        <w:rPr>
          <w:rFonts w:hint="eastAsia" w:ascii="Times New Roman" w:hAnsi="Times New Roman"/>
          <w:szCs w:val="24"/>
          <w:lang w:val="zh-CN" w:eastAsia="zh-CN"/>
        </w:rPr>
        <w:t> India: Excel Books.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/>
        <w:ind w:left="0" w:firstLine="0"/>
        <w:textAlignment w:val="auto"/>
        <w:rPr>
          <w:rFonts w:hint="eastAsia" w:ascii="Times New Roman" w:hAnsi="Times New Roman"/>
          <w:szCs w:val="24"/>
          <w:lang w:val="zh-CN" w:eastAsia="zh-CN"/>
        </w:rPr>
      </w:pPr>
      <w:r>
        <w:rPr>
          <w:rFonts w:hint="eastAsia" w:ascii="Times New Roman" w:hAnsi="Times New Roman"/>
          <w:szCs w:val="24"/>
          <w:lang w:val="zh-CN" w:eastAsia="zh-CN"/>
        </w:rPr>
        <w:t>Groysberg, B., Ammerman, C. (n.d.). </w:t>
      </w:r>
      <w:r>
        <w:rPr>
          <w:rFonts w:hint="eastAsia" w:ascii="Times New Roman" w:hAnsi="Times New Roman"/>
          <w:i/>
          <w:iCs/>
          <w:szCs w:val="24"/>
          <w:lang w:val="zh-CN" w:eastAsia="zh-CN"/>
        </w:rPr>
        <w:t>Glass Half-Broken: Shattering the Barriers That Still Hold Women Back at Work. </w:t>
      </w:r>
      <w:r>
        <w:rPr>
          <w:rFonts w:hint="eastAsia" w:ascii="Times New Roman" w:hAnsi="Times New Roman"/>
          <w:szCs w:val="24"/>
          <w:lang w:val="zh-CN" w:eastAsia="zh-CN"/>
        </w:rPr>
        <w:t>United States: Harvard Business Review Press.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/>
        <w:ind w:left="0" w:firstLine="0"/>
        <w:textAlignment w:val="auto"/>
        <w:rPr>
          <w:rFonts w:hint="eastAsia" w:ascii="Times New Roman" w:hAnsi="Times New Roman"/>
          <w:szCs w:val="24"/>
          <w:lang w:val="zh-CN" w:eastAsia="zh-CN"/>
        </w:rPr>
      </w:pPr>
      <w:r>
        <w:rPr>
          <w:rFonts w:hint="eastAsia" w:ascii="Times New Roman" w:hAnsi="Times New Roman"/>
          <w:szCs w:val="24"/>
          <w:lang w:val="zh-CN" w:eastAsia="zh-CN"/>
        </w:rPr>
        <w:t>Manning, K(2020). </w:t>
      </w:r>
      <w:r>
        <w:rPr>
          <w:rFonts w:hint="eastAsia" w:ascii="Times New Roman" w:hAnsi="Times New Roman"/>
          <w:i/>
          <w:iCs/>
          <w:szCs w:val="24"/>
          <w:lang w:val="zh-CN" w:eastAsia="zh-CN"/>
        </w:rPr>
        <w:t>Strategic Management. </w:t>
      </w:r>
      <w:r>
        <w:rPr>
          <w:rFonts w:hint="eastAsia" w:ascii="Times New Roman" w:hAnsi="Times New Roman"/>
          <w:szCs w:val="24"/>
          <w:lang w:val="zh-CN" w:eastAsia="zh-CN"/>
        </w:rPr>
        <w:t>United States: Virginia Tech Publishing.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/>
        <w:ind w:left="0" w:firstLine="0"/>
        <w:textAlignment w:val="auto"/>
        <w:rPr>
          <w:rFonts w:hint="eastAsia" w:ascii="Times New Roman" w:hAnsi="Times New Roman"/>
          <w:szCs w:val="24"/>
          <w:lang w:val="zh-CN" w:eastAsia="zh-CN"/>
        </w:rPr>
      </w:pPr>
      <w:r>
        <w:rPr>
          <w:rFonts w:hint="eastAsia" w:ascii="Times New Roman" w:hAnsi="Times New Roman"/>
          <w:szCs w:val="24"/>
          <w:lang w:val="zh-CN" w:eastAsia="zh-CN"/>
        </w:rPr>
        <w:t>Mayo, A. (2016). </w:t>
      </w:r>
      <w:r>
        <w:rPr>
          <w:rFonts w:hint="eastAsia" w:ascii="Times New Roman" w:hAnsi="Times New Roman"/>
          <w:i/>
          <w:iCs/>
          <w:szCs w:val="24"/>
          <w:lang w:val="zh-CN" w:eastAsia="zh-CN"/>
        </w:rPr>
        <w:t>Human Resources or Human Capital? Managing People as Assets. </w:t>
      </w:r>
      <w:r>
        <w:rPr>
          <w:rFonts w:hint="eastAsia" w:ascii="Times New Roman" w:hAnsi="Times New Roman"/>
          <w:szCs w:val="24"/>
          <w:lang w:val="zh-CN" w:eastAsia="zh-CN"/>
        </w:rPr>
        <w:t>United Kingdom: Taylor &amp; Francis.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/>
        <w:ind w:left="0" w:firstLine="0"/>
        <w:textAlignment w:val="auto"/>
        <w:rPr>
          <w:rFonts w:hint="eastAsia" w:ascii="Times New Roman" w:hAnsi="Times New Roman"/>
          <w:szCs w:val="24"/>
          <w:lang w:val="zh-CN" w:eastAsia="zh-CN"/>
        </w:rPr>
      </w:pPr>
      <w:r>
        <w:rPr>
          <w:rFonts w:hint="eastAsia" w:ascii="Times New Roman" w:hAnsi="Times New Roman"/>
          <w:szCs w:val="24"/>
          <w:lang w:val="zh-CN" w:eastAsia="zh-CN"/>
        </w:rPr>
        <w:t>Neeta Baporikar.</w:t>
      </w:r>
      <w:r>
        <w:rPr>
          <w:rFonts w:hint="eastAsia" w:ascii="Times New Roman" w:hAnsi="Times New Roman"/>
          <w:szCs w:val="24"/>
          <w:lang w:val="en-US" w:eastAsia="zh-CN"/>
        </w:rPr>
        <w:t>(2017)</w:t>
      </w:r>
      <w:r>
        <w:rPr>
          <w:rFonts w:hint="eastAsia" w:ascii="Times New Roman" w:hAnsi="Times New Roman"/>
          <w:szCs w:val="24"/>
          <w:lang w:val="zh-CN" w:eastAsia="zh-CN"/>
        </w:rPr>
        <w:t xml:space="preserve"> </w:t>
      </w:r>
      <w:r>
        <w:rPr>
          <w:rFonts w:hint="eastAsia" w:ascii="Times New Roman" w:hAnsi="Times New Roman"/>
          <w:i/>
          <w:iCs/>
          <w:szCs w:val="24"/>
          <w:lang w:val="zh-CN" w:eastAsia="zh-CN"/>
        </w:rPr>
        <w:t>Global Practices in Knowledge Management for Societal and Organizational Development.</w:t>
      </w:r>
      <w:r>
        <w:rPr>
          <w:rFonts w:hint="eastAsia" w:ascii="Times New Roman" w:hAnsi="Times New Roman"/>
          <w:szCs w:val="24"/>
          <w:lang w:val="zh-CN" w:eastAsia="zh-CN"/>
        </w:rPr>
        <w:t> United States: IGI Global.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/>
        <w:ind w:left="0" w:firstLine="0"/>
        <w:textAlignment w:val="auto"/>
        <w:rPr>
          <w:rFonts w:hint="eastAsia" w:ascii="Times New Roman" w:hAnsi="Times New Roman"/>
          <w:szCs w:val="24"/>
          <w:lang w:val="zh-CN" w:eastAsia="zh-CN"/>
        </w:rPr>
      </w:pPr>
      <w:r>
        <w:rPr>
          <w:rFonts w:hint="eastAsia" w:ascii="Times New Roman" w:hAnsi="Times New Roman"/>
          <w:szCs w:val="24"/>
          <w:lang w:val="zh-CN" w:eastAsia="zh-CN"/>
        </w:rPr>
        <w:t>Pensel, T. (2023).</w:t>
      </w:r>
      <w:r>
        <w:rPr>
          <w:rFonts w:hint="eastAsia" w:ascii="Times New Roman" w:hAnsi="Times New Roman"/>
          <w:i/>
          <w:iCs/>
          <w:szCs w:val="24"/>
          <w:lang w:val="zh-CN" w:eastAsia="zh-CN"/>
        </w:rPr>
        <w:t xml:space="preserve"> Implementation of Agile Methods and Frameworks in Human Resources.</w:t>
      </w:r>
      <w:r>
        <w:rPr>
          <w:rFonts w:hint="eastAsia" w:ascii="Times New Roman" w:hAnsi="Times New Roman"/>
          <w:szCs w:val="24"/>
          <w:lang w:val="zh-CN" w:eastAsia="zh-CN"/>
        </w:rPr>
        <w:t> Netherlands: Bookmundo Direct.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/>
        <w:ind w:left="0" w:firstLine="0"/>
        <w:textAlignment w:val="auto"/>
        <w:rPr>
          <w:rFonts w:hint="eastAsia" w:ascii="Times New Roman" w:hAnsi="Times New Roman"/>
          <w:szCs w:val="24"/>
          <w:lang w:val="zh-CN" w:eastAsia="zh-CN"/>
        </w:rPr>
      </w:pPr>
      <w:r>
        <w:rPr>
          <w:rFonts w:hint="eastAsia" w:ascii="Times New Roman" w:hAnsi="Times New Roman"/>
          <w:szCs w:val="24"/>
          <w:lang w:val="zh-CN" w:eastAsia="zh-CN"/>
        </w:rPr>
        <w:t>Sanchez-Segura, M.I.</w:t>
      </w:r>
      <w:r>
        <w:rPr>
          <w:rFonts w:hint="eastAsia" w:ascii="Times New Roman" w:hAnsi="Times New Roman"/>
          <w:szCs w:val="24"/>
          <w:lang w:val="en-US" w:eastAsia="zh-CN"/>
        </w:rPr>
        <w:t>(</w:t>
      </w:r>
      <w:r>
        <w:rPr>
          <w:rFonts w:hint="eastAsia" w:ascii="Times New Roman" w:hAnsi="Times New Roman"/>
          <w:szCs w:val="24"/>
          <w:lang w:val="zh-CN" w:eastAsia="zh-CN"/>
        </w:rPr>
        <w:t>2023</w:t>
      </w:r>
      <w:r>
        <w:rPr>
          <w:rFonts w:hint="eastAsia" w:ascii="Times New Roman" w:hAnsi="Times New Roman"/>
          <w:szCs w:val="24"/>
          <w:lang w:val="en-US" w:eastAsia="zh-CN"/>
        </w:rPr>
        <w:t xml:space="preserve">) </w:t>
      </w:r>
      <w:r>
        <w:rPr>
          <w:rFonts w:hint="eastAsia" w:ascii="Times New Roman" w:hAnsi="Times New Roman"/>
          <w:szCs w:val="24"/>
          <w:lang w:val="zh-CN" w:eastAsia="zh-CN"/>
        </w:rPr>
        <w:t xml:space="preserve"> Digital transformation in organizational health and safety to mitigate Burnout Syndrome. </w:t>
      </w:r>
      <w:r>
        <w:rPr>
          <w:rFonts w:hint="eastAsia" w:ascii="Times New Roman" w:hAnsi="Times New Roman"/>
          <w:i/>
          <w:iCs/>
          <w:szCs w:val="24"/>
          <w:lang w:val="zh-CN" w:eastAsia="zh-CN"/>
        </w:rPr>
        <w:t>Frontiers in Public Health,</w:t>
      </w:r>
      <w:r>
        <w:rPr>
          <w:rFonts w:hint="eastAsia" w:ascii="Times New Roman" w:hAnsi="Times New Roman"/>
          <w:szCs w:val="24"/>
          <w:lang w:val="zh-CN" w:eastAsia="zh-CN"/>
        </w:rPr>
        <w:t> 11.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/>
        <w:ind w:left="0" w:firstLine="0"/>
        <w:textAlignment w:val="auto"/>
        <w:rPr>
          <w:rFonts w:hint="eastAsia" w:ascii="Times New Roman" w:hAnsi="Times New Roman"/>
          <w:szCs w:val="24"/>
          <w:lang w:val="zh-CN" w:eastAsia="zh-CN"/>
        </w:rPr>
      </w:pPr>
      <w:r>
        <w:rPr>
          <w:rFonts w:hint="eastAsia" w:ascii="Times New Roman" w:hAnsi="Times New Roman"/>
          <w:szCs w:val="24"/>
          <w:lang w:val="zh-CN" w:eastAsia="zh-CN"/>
        </w:rPr>
        <w:t xml:space="preserve">Subrata, M. </w:t>
      </w:r>
      <w:r>
        <w:rPr>
          <w:rFonts w:hint="eastAsia" w:ascii="Times New Roman" w:hAnsi="Times New Roman"/>
          <w:i/>
          <w:iCs/>
          <w:szCs w:val="24"/>
          <w:lang w:val="zh-CN" w:eastAsia="zh-CN"/>
        </w:rPr>
        <w:t>Artificial Intelligence in Business Management.</w:t>
      </w:r>
      <w:r>
        <w:rPr>
          <w:rFonts w:hint="eastAsia" w:ascii="Times New Roman" w:hAnsi="Times New Roman"/>
          <w:szCs w:val="24"/>
          <w:lang w:val="zh-CN" w:eastAsia="zh-CN"/>
        </w:rPr>
        <w:t> (n.d.). (n.p.): Archers &amp; Elevators Publishing House.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/>
        <w:ind w:left="0" w:firstLine="0"/>
        <w:textAlignment w:val="auto"/>
        <w:rPr>
          <w:rFonts w:hint="eastAsia"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/>
          <w:szCs w:val="24"/>
          <w:lang w:val="zh-CN" w:eastAsia="zh-CN"/>
        </w:rPr>
        <w:t>Vardarlıer, P.</w:t>
      </w:r>
      <w:r>
        <w:rPr>
          <w:rFonts w:hint="eastAsia" w:ascii="Times New Roman" w:hAnsi="Times New Roman" w:cs="Times New Roman"/>
          <w:sz w:val="24"/>
          <w:szCs w:val="24"/>
        </w:rPr>
        <w:t>(2023)</w:t>
      </w:r>
      <w:r>
        <w:rPr>
          <w:rFonts w:hint="eastAsia" w:ascii="Times New Roman" w:hAnsi="Times New Roman"/>
          <w:szCs w:val="24"/>
          <w:lang w:val="zh-CN" w:eastAsia="zh-CN"/>
        </w:rPr>
        <w:t xml:space="preserve"> </w:t>
      </w:r>
      <w:r>
        <w:rPr>
          <w:rFonts w:hint="eastAsia" w:ascii="Times New Roman" w:hAnsi="Times New Roman"/>
          <w:i/>
          <w:iCs/>
          <w:szCs w:val="24"/>
          <w:lang w:val="zh-CN" w:eastAsia="zh-CN"/>
        </w:rPr>
        <w:t>Multidimensional and Strategic Outlook in Digital Busine</w:t>
      </w:r>
      <w:r>
        <w:rPr>
          <w:rFonts w:hint="eastAsia" w:ascii="Times New Roman" w:hAnsi="Times New Roman" w:cs="Times New Roman"/>
          <w:i/>
          <w:iCs/>
          <w:sz w:val="24"/>
          <w:szCs w:val="24"/>
        </w:rPr>
        <w:t>ss Transformation: Human Resource and Management Recommendations for Performance Improvement.</w:t>
      </w:r>
      <w:r>
        <w:rPr>
          <w:rFonts w:hint="eastAsia" w:ascii="Times New Roman" w:hAnsi="Times New Roman" w:cs="Times New Roman"/>
          <w:sz w:val="24"/>
          <w:szCs w:val="24"/>
        </w:rPr>
        <w:t>Switzerland: Springer International Publishing.</w:t>
      </w:r>
    </w:p>
    <w:p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rMwNrA0tDCwNDAwMrBU0lEKTi0uzszPAykwqgUAd9HgVywAAAA="/>
    <w:docVar w:name="commondata" w:val="eyJoZGlkIjoiOWMyMThjZTllOGM3Y2RkYjE5MDliM2E4MzNkOGM1MWUifQ=="/>
  </w:docVars>
  <w:rsids>
    <w:rsidRoot w:val="00DB0F3B"/>
    <w:rsid w:val="000034FB"/>
    <w:rsid w:val="00012597"/>
    <w:rsid w:val="0002289B"/>
    <w:rsid w:val="000722A0"/>
    <w:rsid w:val="00087CB0"/>
    <w:rsid w:val="000B3B56"/>
    <w:rsid w:val="000E4C48"/>
    <w:rsid w:val="00110B9B"/>
    <w:rsid w:val="001113FC"/>
    <w:rsid w:val="00116319"/>
    <w:rsid w:val="00150CC9"/>
    <w:rsid w:val="001801C5"/>
    <w:rsid w:val="0018523D"/>
    <w:rsid w:val="00196B4D"/>
    <w:rsid w:val="001A3751"/>
    <w:rsid w:val="001A6473"/>
    <w:rsid w:val="001B44C1"/>
    <w:rsid w:val="001D1810"/>
    <w:rsid w:val="001E63C5"/>
    <w:rsid w:val="00241622"/>
    <w:rsid w:val="00254B70"/>
    <w:rsid w:val="0026095B"/>
    <w:rsid w:val="00261431"/>
    <w:rsid w:val="002D5652"/>
    <w:rsid w:val="002D676E"/>
    <w:rsid w:val="002E57ED"/>
    <w:rsid w:val="002E66D4"/>
    <w:rsid w:val="003042DC"/>
    <w:rsid w:val="0030551B"/>
    <w:rsid w:val="00337E83"/>
    <w:rsid w:val="0035067D"/>
    <w:rsid w:val="00354CAE"/>
    <w:rsid w:val="003626D4"/>
    <w:rsid w:val="003A0314"/>
    <w:rsid w:val="003A073F"/>
    <w:rsid w:val="003A18A9"/>
    <w:rsid w:val="003A4913"/>
    <w:rsid w:val="003B5D1E"/>
    <w:rsid w:val="003C1063"/>
    <w:rsid w:val="003C228D"/>
    <w:rsid w:val="00411CD2"/>
    <w:rsid w:val="00455305"/>
    <w:rsid w:val="00457A09"/>
    <w:rsid w:val="00491407"/>
    <w:rsid w:val="004A1F91"/>
    <w:rsid w:val="004A5B37"/>
    <w:rsid w:val="004A7E96"/>
    <w:rsid w:val="004B7B0C"/>
    <w:rsid w:val="004D61DF"/>
    <w:rsid w:val="004E5444"/>
    <w:rsid w:val="004F1CC4"/>
    <w:rsid w:val="004F4F11"/>
    <w:rsid w:val="00524B30"/>
    <w:rsid w:val="0053328A"/>
    <w:rsid w:val="00564017"/>
    <w:rsid w:val="00570C81"/>
    <w:rsid w:val="00577000"/>
    <w:rsid w:val="00594171"/>
    <w:rsid w:val="005A631F"/>
    <w:rsid w:val="005B2394"/>
    <w:rsid w:val="005B728E"/>
    <w:rsid w:val="005D7FAC"/>
    <w:rsid w:val="0060079A"/>
    <w:rsid w:val="00603723"/>
    <w:rsid w:val="00623D5C"/>
    <w:rsid w:val="00660C9A"/>
    <w:rsid w:val="00665F11"/>
    <w:rsid w:val="00666DC6"/>
    <w:rsid w:val="006813B6"/>
    <w:rsid w:val="0068527B"/>
    <w:rsid w:val="006A63DE"/>
    <w:rsid w:val="006A6B94"/>
    <w:rsid w:val="00725514"/>
    <w:rsid w:val="00736CF5"/>
    <w:rsid w:val="0076569A"/>
    <w:rsid w:val="00774CAD"/>
    <w:rsid w:val="00793847"/>
    <w:rsid w:val="007A7AB4"/>
    <w:rsid w:val="007F6F83"/>
    <w:rsid w:val="0080786D"/>
    <w:rsid w:val="0081442F"/>
    <w:rsid w:val="00842663"/>
    <w:rsid w:val="00885413"/>
    <w:rsid w:val="008E4858"/>
    <w:rsid w:val="00916BAB"/>
    <w:rsid w:val="0093226C"/>
    <w:rsid w:val="009669AF"/>
    <w:rsid w:val="00974C38"/>
    <w:rsid w:val="00975744"/>
    <w:rsid w:val="0099433E"/>
    <w:rsid w:val="009A3D7C"/>
    <w:rsid w:val="009B2DC2"/>
    <w:rsid w:val="009E0C66"/>
    <w:rsid w:val="00A21727"/>
    <w:rsid w:val="00A318E3"/>
    <w:rsid w:val="00A3447A"/>
    <w:rsid w:val="00A37E74"/>
    <w:rsid w:val="00AE5EB0"/>
    <w:rsid w:val="00AE7D90"/>
    <w:rsid w:val="00AF5E0B"/>
    <w:rsid w:val="00B0085C"/>
    <w:rsid w:val="00B06716"/>
    <w:rsid w:val="00B32489"/>
    <w:rsid w:val="00B36ED6"/>
    <w:rsid w:val="00BF5E4E"/>
    <w:rsid w:val="00C01EBD"/>
    <w:rsid w:val="00C228F9"/>
    <w:rsid w:val="00C31B25"/>
    <w:rsid w:val="00C8022F"/>
    <w:rsid w:val="00C82CF2"/>
    <w:rsid w:val="00CB7838"/>
    <w:rsid w:val="00CC6DAF"/>
    <w:rsid w:val="00CD4FA8"/>
    <w:rsid w:val="00CF48E6"/>
    <w:rsid w:val="00D334BF"/>
    <w:rsid w:val="00D4052E"/>
    <w:rsid w:val="00D43B02"/>
    <w:rsid w:val="00D5374A"/>
    <w:rsid w:val="00DB0F3B"/>
    <w:rsid w:val="00DB6C4D"/>
    <w:rsid w:val="00DC144A"/>
    <w:rsid w:val="00E026A4"/>
    <w:rsid w:val="00E03880"/>
    <w:rsid w:val="00E27D12"/>
    <w:rsid w:val="00E30275"/>
    <w:rsid w:val="00E31440"/>
    <w:rsid w:val="00E66E4C"/>
    <w:rsid w:val="00EB4AA9"/>
    <w:rsid w:val="00F15BC0"/>
    <w:rsid w:val="00F22753"/>
    <w:rsid w:val="00F36D6D"/>
    <w:rsid w:val="00F53CFD"/>
    <w:rsid w:val="00F71F52"/>
    <w:rsid w:val="00F736A4"/>
    <w:rsid w:val="00F82BFF"/>
    <w:rsid w:val="00F8779C"/>
    <w:rsid w:val="00FD01F2"/>
    <w:rsid w:val="00FE3D2D"/>
    <w:rsid w:val="00FE473E"/>
    <w:rsid w:val="0C1E4E4D"/>
    <w:rsid w:val="238940C5"/>
    <w:rsid w:val="5F96014D"/>
    <w:rsid w:val="68042ECF"/>
    <w:rsid w:val="69331457"/>
    <w:rsid w:val="6DC502D6"/>
    <w:rsid w:val="70E44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E75B6" w:themeColor="accent1" w:themeShade="BF"/>
      <w:sz w:val="32"/>
      <w:szCs w:val="32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6">
    <w:name w:val="Hyperlink"/>
    <w:basedOn w:val="5"/>
    <w:semiHidden/>
    <w:unhideWhenUsed/>
    <w:uiPriority w:val="99"/>
    <w:rPr>
      <w:color w:val="0000FF"/>
      <w:u w:val="single"/>
    </w:rPr>
  </w:style>
  <w:style w:type="paragraph" w:styleId="7">
    <w:name w:val="List Paragraph"/>
    <w:basedOn w:val="1"/>
    <w:qFormat/>
    <w:uiPriority w:val="34"/>
    <w:pPr>
      <w:ind w:left="720"/>
      <w:contextualSpacing/>
    </w:pPr>
  </w:style>
  <w:style w:type="paragraph" w:customStyle="1" w:styleId="8">
    <w:name w:val="TOC Heading"/>
    <w:basedOn w:val="2"/>
    <w:next w:val="1"/>
    <w:unhideWhenUsed/>
    <w:qFormat/>
    <w:uiPriority w:val="39"/>
    <w:pPr>
      <w:spacing w:line="259" w:lineRule="auto"/>
      <w:outlineLvl w:val="9"/>
    </w:pPr>
    <w:rPr>
      <w:lang w:val="en-US" w:eastAsia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204</Words>
  <Characters>1770</Characters>
  <Lines>72</Lines>
  <Paragraphs>20</Paragraphs>
  <TotalTime>6</TotalTime>
  <ScaleCrop>false</ScaleCrop>
  <LinksUpToDate>false</LinksUpToDate>
  <CharactersWithSpaces>1953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2023-04-24T17:28:00Z</dcterms:created>
  <dc:creator>pc</dc:creator>
  <cp:lastModifiedBy>WPS_1604321163</cp:lastModifiedBy>
  <dcterms:modified xsi:type="dcterms:W3CDTF">2023-04-28T17:23:16Z</dcterms:modified>
  <cp:revision>76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1EA7C19BD70247B8A077FD076F462EF2_12</vt:lpwstr>
  </property>
</Properties>
</file>