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714940A3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D0287E">
              <w:rPr>
                <w:rFonts w:ascii="Calibri" w:hAnsi="Calibri" w:cs="Calibri"/>
                <w:b/>
                <w:sz w:val="22"/>
              </w:rPr>
              <w:t xml:space="preserve"> Nutrition: Sugar</w:t>
            </w:r>
          </w:p>
        </w:tc>
        <w:tc>
          <w:tcPr>
            <w:tcW w:w="4914" w:type="dxa"/>
            <w:gridSpan w:val="2"/>
          </w:tcPr>
          <w:p w14:paraId="42AE5C2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161C1DFC" w:rsidR="005979B1" w:rsidRPr="00887937" w:rsidRDefault="00D028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25/11/24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50980FF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D0287E">
              <w:rPr>
                <w:rFonts w:ascii="Calibri" w:hAnsi="Calibri" w:cs="Calibri"/>
                <w:b/>
                <w:sz w:val="22"/>
              </w:rPr>
              <w:t xml:space="preserve"> 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0155F2D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D0287E">
              <w:rPr>
                <w:rFonts w:ascii="Calibri" w:hAnsi="Calibri" w:cs="Calibri"/>
                <w:b/>
                <w:sz w:val="22"/>
              </w:rPr>
              <w:t xml:space="preserve"> 4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21957F61" w14:textId="77777777" w:rsidR="00D0287E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D0287E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509B23E1" w14:textId="30EC8278" w:rsidR="005979B1" w:rsidRDefault="00EE15C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PowerPoint/PC projector required </w:t>
            </w:r>
          </w:p>
          <w:p w14:paraId="4FEAD964" w14:textId="737DA856" w:rsidR="00D0287E" w:rsidRDefault="00D028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Sugar cubes</w:t>
            </w:r>
          </w:p>
          <w:p w14:paraId="138CA153" w14:textId="2B2D1101" w:rsidR="00D0287E" w:rsidRDefault="00EE15C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Sugar cube m</w:t>
            </w:r>
            <w:r w:rsidR="00D0287E">
              <w:rPr>
                <w:rFonts w:ascii="Calibri" w:hAnsi="Calibri" w:cs="Calibri"/>
                <w:b/>
                <w:sz w:val="22"/>
              </w:rPr>
              <w:t>atching challenge</w:t>
            </w:r>
          </w:p>
          <w:p w14:paraId="3416BF98" w14:textId="431416B6" w:rsidR="00EE15C4" w:rsidRPr="00887937" w:rsidRDefault="00EE15C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Tube of smarties for each learner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6C9CBB61" w14:textId="77777777" w:rsidR="001F2D1F" w:rsidRPr="001F2D1F" w:rsidRDefault="001F2D1F" w:rsidP="001F2D1F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1F2D1F">
              <w:rPr>
                <w:rFonts w:ascii="Calibri" w:hAnsi="Calibri" w:cs="Calibri"/>
                <w:b/>
                <w:sz w:val="22"/>
              </w:rPr>
              <w:t>To educate students about sugar consumption and its health impacts</w:t>
            </w:r>
          </w:p>
          <w:p w14:paraId="568E4B15" w14:textId="67A5A222" w:rsidR="005979B1" w:rsidRPr="00887937" w:rsidRDefault="001F2D1F" w:rsidP="001F2D1F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1F2D1F">
              <w:rPr>
                <w:rFonts w:ascii="Calibri" w:hAnsi="Calibri" w:cs="Calibri"/>
                <w:b/>
                <w:sz w:val="22"/>
              </w:rPr>
              <w:t xml:space="preserve">To develop critical thinking skills in relation to food choices </w:t>
            </w: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65DB2324" w14:textId="77777777" w:rsidR="00D0287E" w:rsidRPr="00D0287E" w:rsidRDefault="00D0287E" w:rsidP="00D0287E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E017C9" w14:textId="60698F5E" w:rsidR="00D0287E" w:rsidRPr="00D0287E" w:rsidRDefault="00D0287E" w:rsidP="00D0287E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D0287E">
              <w:rPr>
                <w:rFonts w:ascii="Calibri" w:hAnsi="Calibri" w:cs="Calibri"/>
                <w:b/>
                <w:sz w:val="22"/>
              </w:rPr>
              <w:t xml:space="preserve">By the end of the </w:t>
            </w:r>
            <w:proofErr w:type="gramStart"/>
            <w:r w:rsidRPr="00D0287E">
              <w:rPr>
                <w:rFonts w:ascii="Calibri" w:hAnsi="Calibri" w:cs="Calibri"/>
                <w:b/>
                <w:sz w:val="22"/>
              </w:rPr>
              <w:t>30 minute</w:t>
            </w:r>
            <w:proofErr w:type="gramEnd"/>
            <w:r w:rsidRPr="00D0287E">
              <w:rPr>
                <w:rFonts w:ascii="Calibri" w:hAnsi="Calibri" w:cs="Calibri"/>
                <w:b/>
                <w:sz w:val="22"/>
              </w:rPr>
              <w:t xml:space="preserve"> session, </w:t>
            </w:r>
            <w:r>
              <w:rPr>
                <w:rFonts w:ascii="Calibri" w:hAnsi="Calibri" w:cs="Calibri"/>
                <w:b/>
                <w:sz w:val="22"/>
              </w:rPr>
              <w:t>learners</w:t>
            </w:r>
            <w:r w:rsidRPr="00D0287E">
              <w:rPr>
                <w:rFonts w:ascii="Calibri" w:hAnsi="Calibri" w:cs="Calibri"/>
                <w:b/>
                <w:sz w:val="22"/>
              </w:rPr>
              <w:t xml:space="preserve"> should be able to distinguish between natural and added sugars.</w:t>
            </w:r>
          </w:p>
          <w:p w14:paraId="09FD4F97" w14:textId="727EA966" w:rsidR="00D0287E" w:rsidRDefault="00D0287E" w:rsidP="00D0287E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Learners</w:t>
            </w:r>
            <w:r w:rsidRPr="00D0287E">
              <w:rPr>
                <w:rFonts w:ascii="Calibri" w:hAnsi="Calibri" w:cs="Calibri"/>
                <w:b/>
                <w:sz w:val="22"/>
              </w:rPr>
              <w:t xml:space="preserve"> should understand the health risks associated with high sugar intake.</w:t>
            </w:r>
          </w:p>
          <w:p w14:paraId="237CAD8E" w14:textId="517781E5" w:rsidR="008A278E" w:rsidRPr="008A278E" w:rsidRDefault="008A278E" w:rsidP="00D0287E">
            <w:pPr>
              <w:jc w:val="both"/>
              <w:rPr>
                <w:rFonts w:ascii="Calibri" w:hAnsi="Calibri" w:cs="Calibri"/>
                <w:b/>
                <w:color w:val="FF0000"/>
                <w:sz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</w:rPr>
              <w:t>Replace understand with ‘list and relate’ as I want the learners to demonstrate they have remembered and understand.</w:t>
            </w:r>
          </w:p>
          <w:p w14:paraId="55E317F7" w14:textId="77777777" w:rsidR="00D0287E" w:rsidRPr="00D0287E" w:rsidRDefault="00D0287E" w:rsidP="00D0287E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D0287E">
              <w:rPr>
                <w:rFonts w:ascii="Calibri" w:hAnsi="Calibri" w:cs="Calibri"/>
                <w:b/>
                <w:sz w:val="22"/>
              </w:rPr>
              <w:t>Through the challenges, participants will become more skilled at identifying sugar content in foods using the nutrition labels.</w:t>
            </w:r>
          </w:p>
          <w:p w14:paraId="4F23B265" w14:textId="041B3CD8" w:rsidR="005979B1" w:rsidRPr="00887937" w:rsidRDefault="00D0287E" w:rsidP="00D0287E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D0287E">
              <w:rPr>
                <w:rFonts w:ascii="Calibri" w:hAnsi="Calibri" w:cs="Calibri"/>
                <w:b/>
                <w:sz w:val="22"/>
              </w:rPr>
              <w:t>Participants should leave with actionable strategies to reduce sugar intake in their diets.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27100BCE" w:rsidR="005979B1" w:rsidRPr="00887937" w:rsidRDefault="00D028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No previous knowledge needed</w:t>
            </w: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8AE5CB9" w14:textId="77777777" w:rsidR="00FF33FF" w:rsidRPr="00FF33FF" w:rsidRDefault="00FF33FF" w:rsidP="00FF33FF">
            <w:pPr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34281840" w14:textId="2B42D258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Demonstrate commitment to learners, their learning, safety and well-being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0137298B" w14:textId="39215672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 xml:space="preserve">The lesson focuses on </w:t>
            </w:r>
            <w:r w:rsidR="001F2D1F" w:rsidRPr="00FF33FF">
              <w:rPr>
                <w:rFonts w:asciiTheme="minorHAnsi" w:hAnsiTheme="minorHAnsi" w:cstheme="minorHAnsi"/>
                <w:szCs w:val="24"/>
              </w:rPr>
              <w:t>sugar’s</w:t>
            </w:r>
            <w:r w:rsidRPr="00FF33FF">
              <w:rPr>
                <w:rFonts w:asciiTheme="minorHAnsi" w:hAnsiTheme="minorHAnsi" w:cstheme="minorHAnsi"/>
                <w:szCs w:val="24"/>
              </w:rPr>
              <w:t xml:space="preserve"> impact on health, directly addressing learner well-being.</w:t>
            </w:r>
          </w:p>
          <w:p w14:paraId="3C416840" w14:textId="5310E206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>Interactive activities support and stretch learners.</w:t>
            </w:r>
          </w:p>
          <w:p w14:paraId="4FC1F3E7" w14:textId="3D8C377C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Demonstrate dignity, courtesy and respect towards others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5EB6BE28" w14:textId="6B2F15D6" w:rsidR="00FF33FF" w:rsidRPr="00FF33FF" w:rsidRDefault="001F2D1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>Th</w:t>
            </w:r>
            <w:r>
              <w:rPr>
                <w:rFonts w:asciiTheme="minorHAnsi" w:hAnsiTheme="minorHAnsi" w:cstheme="minorHAnsi"/>
                <w:szCs w:val="24"/>
              </w:rPr>
              <w:t>roughout,</w:t>
            </w:r>
            <w:r w:rsidR="00FF33FF">
              <w:rPr>
                <w:rFonts w:asciiTheme="minorHAnsi" w:hAnsiTheme="minorHAnsi" w:cstheme="minorHAnsi"/>
                <w:szCs w:val="24"/>
              </w:rPr>
              <w:t xml:space="preserve"> I will </w:t>
            </w:r>
            <w:r w:rsidR="00FF33FF" w:rsidRPr="00FF33FF">
              <w:rPr>
                <w:rFonts w:asciiTheme="minorHAnsi" w:hAnsiTheme="minorHAnsi" w:cstheme="minorHAnsi"/>
                <w:szCs w:val="24"/>
              </w:rPr>
              <w:t>encourage respectful discussion of existing knowledge</w:t>
            </w:r>
            <w:r>
              <w:rPr>
                <w:rFonts w:asciiTheme="minorHAnsi" w:hAnsiTheme="minorHAnsi" w:cstheme="minorHAnsi"/>
                <w:szCs w:val="24"/>
              </w:rPr>
              <w:t>.</w:t>
            </w:r>
          </w:p>
          <w:p w14:paraId="23A9EB2F" w14:textId="015AD2BC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Maintain and update knowledge of my subject(s) and how best to teach and assess them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48B03E12" w14:textId="14532A00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>The lesson incorporates current NHS and UK guidelines on sugar intake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2C4A03C5" w14:textId="557F0237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>It uses a mix of direct instruction and interactive activities for effective teaching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2E7F5E21" w14:textId="3E08F5A1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Know how to use evidence and research to improve my practice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674AEF5A" w14:textId="4EAF8187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FF33FF">
              <w:rPr>
                <w:rFonts w:asciiTheme="minorHAnsi" w:hAnsiTheme="minorHAnsi" w:cstheme="minorHAnsi"/>
                <w:szCs w:val="24"/>
              </w:rPr>
              <w:t>The lesson content is based on current nutritional research and guidelines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40CD47F5" w14:textId="7B001EEE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Plan and deliver effective learning, teaching and assessment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1E4E49F0" w14:textId="6F286037" w:rsidR="00FF33FF" w:rsidRPr="001F2D1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>The lesson has a clear structure with time allocations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3C773E0D" w14:textId="10CCFFDB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 xml:space="preserve">It includes both informative content and practical </w:t>
            </w:r>
            <w:r w:rsidR="001F2D1F" w:rsidRPr="001F2D1F">
              <w:rPr>
                <w:rFonts w:asciiTheme="minorHAnsi" w:hAnsiTheme="minorHAnsi" w:cstheme="minorHAnsi"/>
                <w:szCs w:val="24"/>
              </w:rPr>
              <w:t>application.</w:t>
            </w:r>
          </w:p>
          <w:p w14:paraId="45944599" w14:textId="568E31CD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Enable learners to share responsibility for their own learning and assessment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643EE65B" w14:textId="7D1CD7C2" w:rsidR="00FF33FF" w:rsidRPr="001F2D1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 xml:space="preserve">The </w:t>
            </w:r>
            <w:r w:rsidR="001F2D1F" w:rsidRPr="001F2D1F">
              <w:rPr>
                <w:rFonts w:asciiTheme="minorHAnsi" w:hAnsiTheme="minorHAnsi" w:cstheme="minorHAnsi"/>
                <w:szCs w:val="24"/>
              </w:rPr>
              <w:t>challenges</w:t>
            </w:r>
            <w:r w:rsidRPr="001F2D1F">
              <w:rPr>
                <w:rFonts w:asciiTheme="minorHAnsi" w:hAnsiTheme="minorHAnsi" w:cstheme="minorHAnsi"/>
                <w:szCs w:val="24"/>
              </w:rPr>
              <w:t xml:space="preserve"> </w:t>
            </w:r>
            <w:r w:rsidR="001F2D1F" w:rsidRPr="001F2D1F">
              <w:rPr>
                <w:rFonts w:asciiTheme="minorHAnsi" w:hAnsiTheme="minorHAnsi" w:cstheme="minorHAnsi"/>
                <w:szCs w:val="24"/>
              </w:rPr>
              <w:t>allow</w:t>
            </w:r>
            <w:r w:rsidRPr="001F2D1F">
              <w:rPr>
                <w:rFonts w:asciiTheme="minorHAnsi" w:hAnsiTheme="minorHAnsi" w:cstheme="minorHAnsi"/>
                <w:szCs w:val="24"/>
              </w:rPr>
              <w:t xml:space="preserve"> learners to actively engage in learning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5C1820DA" w14:textId="5ECD17F4" w:rsidR="00FF33FF" w:rsidRPr="001F2D1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 xml:space="preserve">The </w:t>
            </w:r>
            <w:r w:rsidR="001F2D1F">
              <w:rPr>
                <w:rFonts w:asciiTheme="minorHAnsi" w:hAnsiTheme="minorHAnsi" w:cstheme="minorHAnsi"/>
                <w:szCs w:val="24"/>
              </w:rPr>
              <w:t>app</w:t>
            </w:r>
            <w:r w:rsidRPr="001F2D1F">
              <w:rPr>
                <w:rFonts w:asciiTheme="minorHAnsi" w:hAnsiTheme="minorHAnsi" w:cstheme="minorHAnsi"/>
                <w:szCs w:val="24"/>
              </w:rPr>
              <w:t xml:space="preserve"> </w:t>
            </w:r>
            <w:r w:rsidR="001F2D1F">
              <w:rPr>
                <w:rFonts w:asciiTheme="minorHAnsi" w:hAnsiTheme="minorHAnsi" w:cstheme="minorHAnsi"/>
                <w:szCs w:val="24"/>
              </w:rPr>
              <w:t>will</w:t>
            </w:r>
            <w:r w:rsidRPr="001F2D1F">
              <w:rPr>
                <w:rFonts w:asciiTheme="minorHAnsi" w:hAnsiTheme="minorHAnsi" w:cstheme="minorHAnsi"/>
                <w:szCs w:val="24"/>
              </w:rPr>
              <w:t xml:space="preserve"> encourage self-monitoring of sugar intake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24B12556" w14:textId="47ECB448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Critically reflect on own values, knowledge and skills to improve learning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3AF21B6D" w14:textId="0CE1A7BD" w:rsidR="00FF33FF" w:rsidRPr="001F2D1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>The request for observer feedback demonstrates commitment to self-improvement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7512ED80" w14:textId="763FE92F" w:rsidR="00FF33FF" w:rsidRPr="00FF33FF" w:rsidRDefault="00FF33FF" w:rsidP="001F2D1F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F33FF">
              <w:rPr>
                <w:rFonts w:asciiTheme="minorHAnsi" w:hAnsiTheme="minorHAnsi" w:cstheme="minorHAnsi"/>
                <w:b/>
                <w:bCs/>
                <w:szCs w:val="24"/>
              </w:rPr>
              <w:t>Demonstrate a commitment to sustainability</w:t>
            </w:r>
            <w:r w:rsidR="001F2D1F">
              <w:rPr>
                <w:rFonts w:asciiTheme="minorHAnsi" w:hAnsiTheme="minorHAnsi" w:cstheme="minorHAnsi"/>
                <w:b/>
                <w:bCs/>
                <w:szCs w:val="24"/>
              </w:rPr>
              <w:t>.</w:t>
            </w:r>
          </w:p>
          <w:p w14:paraId="1653E034" w14:textId="0484D083" w:rsidR="269EDB9F" w:rsidRPr="001F2D1F" w:rsidRDefault="00FF33FF" w:rsidP="001F2D1F">
            <w:pPr>
              <w:spacing w:line="360" w:lineRule="auto"/>
              <w:jc w:val="both"/>
              <w:rPr>
                <w:szCs w:val="24"/>
              </w:rPr>
            </w:pPr>
            <w:r w:rsidRPr="001F2D1F">
              <w:rPr>
                <w:rFonts w:asciiTheme="minorHAnsi" w:hAnsiTheme="minorHAnsi" w:cstheme="minorHAnsi"/>
                <w:szCs w:val="24"/>
              </w:rPr>
              <w:t>Teaching about healthy eating habits contributes to long-term health sustainability</w:t>
            </w:r>
            <w:r w:rsidR="001F2D1F">
              <w:rPr>
                <w:rFonts w:asciiTheme="minorHAnsi" w:hAnsiTheme="minorHAnsi" w:cstheme="minorHAnsi"/>
                <w:szCs w:val="24"/>
              </w:rPr>
              <w:t>.</w:t>
            </w: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23EAEF91" w14:textId="77777777" w:rsidR="001F2D1F" w:rsidRDefault="001F2D1F" w:rsidP="005979B1"/>
    <w:p w14:paraId="0E941002" w14:textId="77777777" w:rsidR="001F2D1F" w:rsidRDefault="001F2D1F" w:rsidP="005979B1"/>
    <w:p w14:paraId="1167CF57" w14:textId="77777777" w:rsidR="001F2D1F" w:rsidRDefault="001F2D1F" w:rsidP="005979B1"/>
    <w:p w14:paraId="0322BA72" w14:textId="77777777" w:rsidR="001F2D1F" w:rsidRDefault="001F2D1F" w:rsidP="005979B1"/>
    <w:p w14:paraId="3F9FF601" w14:textId="77777777" w:rsidR="001F2D1F" w:rsidRDefault="001F2D1F" w:rsidP="005979B1"/>
    <w:p w14:paraId="72F86E96" w14:textId="77777777" w:rsidR="001F2D1F" w:rsidRDefault="001F2D1F" w:rsidP="005979B1"/>
    <w:p w14:paraId="7B4E6FB3" w14:textId="77777777" w:rsidR="001F2D1F" w:rsidRDefault="001F2D1F" w:rsidP="005979B1"/>
    <w:p w14:paraId="6CCEC6F0" w14:textId="77777777" w:rsidR="001F2D1F" w:rsidRDefault="001F2D1F" w:rsidP="005979B1"/>
    <w:p w14:paraId="0E903C40" w14:textId="77777777" w:rsidR="001F2D1F" w:rsidRDefault="001F2D1F" w:rsidP="005979B1"/>
    <w:p w14:paraId="73C82CB6" w14:textId="77777777" w:rsidR="001F2D1F" w:rsidRDefault="001F2D1F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C87806" w14:textId="77777777" w:rsidR="00EE15C4" w:rsidRDefault="00EE15C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ADB5FA" w14:textId="77777777" w:rsidR="00EE15C4" w:rsidRDefault="00EE15C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FB15F2" w14:textId="77777777" w:rsidR="00EE15C4" w:rsidRPr="00887937" w:rsidRDefault="00EE15C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7A1E42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AC6D48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A5FB92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4F04DA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4F8F94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3A68C9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5F85AA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031C41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56AA4F" w14:textId="77777777" w:rsidR="004756FB" w:rsidRPr="00887937" w:rsidRDefault="004756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7F16F" w14:textId="4793396F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Give all students a tube of smarties. </w:t>
            </w:r>
          </w:p>
          <w:p w14:paraId="4B188D9C" w14:textId="74D60078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Explain learning outcomes.</w:t>
            </w:r>
          </w:p>
          <w:p w14:paraId="481EFDF1" w14:textId="5DC4400F" w:rsidR="005979B1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 w:rsidRPr="00440E68">
              <w:rPr>
                <w:rFonts w:ascii="Calibri" w:hAnsi="Calibri" w:cs="Calibri"/>
                <w:bCs/>
                <w:sz w:val="22"/>
                <w:szCs w:val="22"/>
              </w:rPr>
              <w:t>Who I am and how I am qualified to teach this subject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. Find out about </w:t>
            </w:r>
            <w:r w:rsidR="00EE15C4">
              <w:rPr>
                <w:rFonts w:ascii="Calibri" w:hAnsi="Calibri" w:cs="Calibri"/>
                <w:bCs/>
                <w:sz w:val="22"/>
                <w:szCs w:val="22"/>
              </w:rPr>
              <w:t>learners’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prior knowledge. </w:t>
            </w:r>
          </w:p>
          <w:p w14:paraId="10C9D646" w14:textId="77777777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E0AF946" w14:textId="6B484F8E" w:rsidR="00440E68" w:rsidRDefault="008A278E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Understanding</w:t>
            </w:r>
            <w:r w:rsidR="00440E68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EE15C4">
              <w:rPr>
                <w:rFonts w:ascii="Calibri" w:hAnsi="Calibri" w:cs="Calibri"/>
                <w:bCs/>
                <w:sz w:val="22"/>
                <w:szCs w:val="22"/>
              </w:rPr>
              <w:t>sugars</w:t>
            </w:r>
            <w:r w:rsidR="00EC4D2C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1C224A7B" w14:textId="5E16F17F" w:rsidR="008A278E" w:rsidRPr="008A278E" w:rsidRDefault="008A278E" w:rsidP="00440E68">
            <w:pPr>
              <w:rPr>
                <w:rFonts w:ascii="Calibri" w:hAnsi="Calibri" w:cs="Calibri"/>
                <w:bCs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color w:val="FF0000"/>
                <w:sz w:val="22"/>
                <w:szCs w:val="22"/>
              </w:rPr>
              <w:t>(Identify and compare)</w:t>
            </w:r>
          </w:p>
          <w:p w14:paraId="02FFCA89" w14:textId="77777777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434EECE" w14:textId="52A82499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Understand health benefits and risks</w:t>
            </w:r>
            <w:r w:rsidR="00EC4D2C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60DBACB0" w14:textId="0A88C571" w:rsidR="00440E68" w:rsidRPr="008A278E" w:rsidRDefault="008A278E" w:rsidP="00440E68">
            <w:pPr>
              <w:rPr>
                <w:rFonts w:ascii="Calibri" w:hAnsi="Calibri" w:cs="Calibri"/>
                <w:bCs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color w:val="FF0000"/>
                <w:sz w:val="22"/>
                <w:szCs w:val="22"/>
              </w:rPr>
              <w:t>(Discus and outline)</w:t>
            </w:r>
          </w:p>
          <w:p w14:paraId="34D4692B" w14:textId="77777777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Challenge 1 </w:t>
            </w:r>
          </w:p>
          <w:p w14:paraId="1F257B7D" w14:textId="0332E5D7" w:rsidR="00440E68" w:rsidRDefault="00440E68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Explain maximum amounts of sugar per age group</w:t>
            </w:r>
            <w:r w:rsidR="00EC4D2C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09B3AAE5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6BF564D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Challenge 2</w:t>
            </w:r>
          </w:p>
          <w:p w14:paraId="4606946D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Matching food and drink items to the correct amount of sugar cubes they contain. </w:t>
            </w:r>
          </w:p>
          <w:p w14:paraId="54625ED7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D05D89B" w14:textId="5ED5BED5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Look at how much is </w:t>
            </w:r>
            <w:proofErr w:type="spellStart"/>
            <w:proofErr w:type="gramStart"/>
            <w:r>
              <w:rPr>
                <w:rFonts w:ascii="Calibri" w:hAnsi="Calibri" w:cs="Calibri"/>
                <w:bCs/>
                <w:sz w:val="22"/>
                <w:szCs w:val="22"/>
              </w:rPr>
              <w:t>to</w:t>
            </w:r>
            <w:proofErr w:type="spellEnd"/>
            <w:proofErr w:type="gramEnd"/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much.</w:t>
            </w:r>
          </w:p>
          <w:p w14:paraId="13995C0A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D3CBE9C" w14:textId="77777777" w:rsidR="004756FB" w:rsidRDefault="004756FB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BC1BF9A" w14:textId="7D1642CE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Introduce the NHS food scanner.</w:t>
            </w:r>
          </w:p>
          <w:p w14:paraId="0B7EE89B" w14:textId="77777777" w:rsidR="00EC4D2C" w:rsidRDefault="00EC4D2C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5B23F2D" w14:textId="77777777" w:rsidR="004756FB" w:rsidRDefault="004756FB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F5926CD" w14:textId="77777777" w:rsidR="00EC4D2C" w:rsidRDefault="004756FB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Show learners how much sugar was in their smarties. </w:t>
            </w:r>
          </w:p>
          <w:p w14:paraId="471EEBD5" w14:textId="77777777" w:rsidR="004756FB" w:rsidRDefault="004756FB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4DB5C0" w14:textId="429BAD66" w:rsidR="004756FB" w:rsidRPr="00440E68" w:rsidRDefault="004756FB" w:rsidP="00440E68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End the lesson with a request for feedback and give learners my contact information.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3A1A4" w14:textId="6253DBF8" w:rsidR="00EC4D2C" w:rsidRDefault="00EE15C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Ice breaker </w:t>
            </w:r>
          </w:p>
          <w:p w14:paraId="3ED855B3" w14:textId="77777777" w:rsidR="00EC4D2C" w:rsidRDefault="00EC4D2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D74260C" w14:textId="26ACECF7" w:rsidR="005979B1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S2</w:t>
            </w:r>
          </w:p>
          <w:p w14:paraId="776A0D43" w14:textId="77777777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C0232D" w14:textId="24D108C3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S3</w:t>
            </w:r>
            <w:r w:rsidR="00EC4D2C">
              <w:rPr>
                <w:rFonts w:ascii="Calibri" w:hAnsi="Calibri" w:cs="Calibri"/>
                <w:b/>
                <w:sz w:val="30"/>
              </w:rPr>
              <w:t xml:space="preserve"> </w:t>
            </w:r>
            <w:r w:rsidR="00EC4D2C" w:rsidRPr="00EC4D2C">
              <w:rPr>
                <w:rFonts w:ascii="Calibri" w:hAnsi="Calibri" w:cs="Calibri"/>
                <w:bCs/>
                <w:szCs w:val="24"/>
              </w:rPr>
              <w:t>Questioning and discussion</w:t>
            </w:r>
            <w:r w:rsidR="00EC4D2C">
              <w:rPr>
                <w:rFonts w:ascii="Calibri" w:hAnsi="Calibri" w:cs="Calibri"/>
                <w:b/>
                <w:sz w:val="30"/>
              </w:rPr>
              <w:t xml:space="preserve"> </w:t>
            </w:r>
          </w:p>
          <w:p w14:paraId="34A25D19" w14:textId="77777777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1178C3" w14:textId="77777777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0360FCF" w14:textId="77777777" w:rsidR="00440E68" w:rsidRPr="00EC4D2C" w:rsidRDefault="00440E68" w:rsidP="005739F9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612869A8" w14:textId="5D4FBFCE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S4</w:t>
            </w:r>
            <w:r w:rsidR="00EE15C4">
              <w:rPr>
                <w:rFonts w:ascii="Calibri" w:hAnsi="Calibri" w:cs="Calibri"/>
                <w:b/>
                <w:sz w:val="30"/>
              </w:rPr>
              <w:t xml:space="preserve"> </w:t>
            </w:r>
            <w:r w:rsidR="00EE15C4" w:rsidRPr="00EE15C4">
              <w:rPr>
                <w:rFonts w:ascii="Calibri" w:hAnsi="Calibri" w:cs="Calibri"/>
                <w:bCs/>
                <w:szCs w:val="24"/>
              </w:rPr>
              <w:t>Discussion</w:t>
            </w:r>
            <w:r w:rsidR="00EE15C4">
              <w:rPr>
                <w:rFonts w:ascii="Calibri" w:hAnsi="Calibri" w:cs="Calibri"/>
                <w:b/>
                <w:sz w:val="30"/>
              </w:rPr>
              <w:t xml:space="preserve"> </w:t>
            </w:r>
          </w:p>
          <w:p w14:paraId="173DC0D8" w14:textId="77777777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38BEFB7" w14:textId="7896F48A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S5</w:t>
            </w:r>
            <w:r w:rsidR="00EE15C4">
              <w:rPr>
                <w:rFonts w:ascii="Calibri" w:hAnsi="Calibri" w:cs="Calibri"/>
                <w:b/>
                <w:sz w:val="30"/>
              </w:rPr>
              <w:t xml:space="preserve"> </w:t>
            </w:r>
            <w:r w:rsidR="00EE15C4" w:rsidRPr="00EE15C4">
              <w:rPr>
                <w:rFonts w:ascii="Calibri" w:hAnsi="Calibri" w:cs="Calibri"/>
                <w:bCs/>
                <w:szCs w:val="24"/>
              </w:rPr>
              <w:t xml:space="preserve">Discussion </w:t>
            </w:r>
          </w:p>
          <w:p w14:paraId="667F94DF" w14:textId="77777777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F9710E6" w14:textId="53AB61FD" w:rsidR="00440E68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S6 </w:t>
            </w:r>
            <w:r w:rsidR="00EC4D2C" w:rsidRPr="00EC4D2C">
              <w:rPr>
                <w:rFonts w:ascii="Calibri" w:hAnsi="Calibri" w:cs="Calibri"/>
                <w:bCs/>
                <w:szCs w:val="24"/>
              </w:rPr>
              <w:t>Learners to work in pairs</w:t>
            </w:r>
            <w:r w:rsidR="00EC4D2C">
              <w:rPr>
                <w:rFonts w:ascii="Calibri" w:hAnsi="Calibri" w:cs="Calibri"/>
                <w:b/>
                <w:sz w:val="30"/>
              </w:rPr>
              <w:t xml:space="preserve"> </w:t>
            </w:r>
          </w:p>
          <w:p w14:paraId="5D8F2A6C" w14:textId="77777777" w:rsidR="00EC4D2C" w:rsidRDefault="00440E68" w:rsidP="00EC4D2C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S7 </w:t>
            </w:r>
            <w:r w:rsidRPr="00EC4D2C">
              <w:rPr>
                <w:rFonts w:ascii="Calibri" w:hAnsi="Calibri" w:cs="Calibri"/>
                <w:bCs/>
                <w:szCs w:val="24"/>
              </w:rPr>
              <w:t>Assess how learners completed the challenge</w:t>
            </w:r>
            <w:r w:rsidR="00EC4D2C">
              <w:rPr>
                <w:rFonts w:ascii="Calibri" w:hAnsi="Calibri" w:cs="Calibri"/>
                <w:b/>
                <w:sz w:val="30"/>
              </w:rPr>
              <w:t xml:space="preserve"> </w:t>
            </w:r>
          </w:p>
          <w:p w14:paraId="44F6A010" w14:textId="77777777" w:rsidR="00EC4D2C" w:rsidRDefault="00EC4D2C" w:rsidP="00EC4D2C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A5634F1" w14:textId="5AFD67CC" w:rsidR="00EC4D2C" w:rsidRDefault="00EC4D2C" w:rsidP="00EC4D2C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S8 </w:t>
            </w:r>
            <w:r w:rsidRPr="00EC4D2C">
              <w:rPr>
                <w:rFonts w:ascii="Calibri" w:hAnsi="Calibri" w:cs="Calibri"/>
                <w:bCs/>
                <w:szCs w:val="24"/>
              </w:rPr>
              <w:t>learners to work in a group</w:t>
            </w:r>
          </w:p>
          <w:p w14:paraId="3FE4DD94" w14:textId="5C09B4E8" w:rsidR="00EC4D2C" w:rsidRDefault="00EC4D2C" w:rsidP="00EC4D2C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Cs/>
                <w:szCs w:val="24"/>
              </w:rPr>
              <w:t>Assess how learners completed the challenge and discuss the results</w:t>
            </w:r>
          </w:p>
          <w:p w14:paraId="57264E90" w14:textId="78C012BE" w:rsidR="00EC4D2C" w:rsidRDefault="00EC4D2C" w:rsidP="00EC4D2C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183FC2F" w14:textId="4839C6B6" w:rsidR="00440E68" w:rsidRDefault="00440E68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0617CB7" w14:textId="25FD2D6C" w:rsidR="00EC4D2C" w:rsidRDefault="00EC4D2C" w:rsidP="00EC4D2C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30"/>
              </w:rPr>
              <w:t>S9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4756FB">
              <w:rPr>
                <w:rFonts w:ascii="Calibri" w:hAnsi="Calibri" w:cs="Calibri"/>
                <w:bCs/>
                <w:sz w:val="22"/>
                <w:szCs w:val="22"/>
              </w:rPr>
              <w:t>D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iscuss how easy it is to consume </w:t>
            </w:r>
            <w:r w:rsidR="004756FB">
              <w:rPr>
                <w:rFonts w:ascii="Calibri" w:hAnsi="Calibri" w:cs="Calibri"/>
                <w:bCs/>
                <w:sz w:val="22"/>
                <w:szCs w:val="22"/>
              </w:rPr>
              <w:t>too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much without </w:t>
            </w:r>
            <w:proofErr w:type="spellStart"/>
            <w:r>
              <w:rPr>
                <w:rFonts w:ascii="Calibri" w:hAnsi="Calibri" w:cs="Calibri"/>
                <w:bCs/>
                <w:sz w:val="22"/>
                <w:szCs w:val="22"/>
              </w:rPr>
              <w:t>realising</w:t>
            </w:r>
            <w:proofErr w:type="spellEnd"/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it.</w:t>
            </w:r>
          </w:p>
          <w:p w14:paraId="4ECB9308" w14:textId="06FA3840" w:rsidR="00EC4D2C" w:rsidRDefault="00EC4D2C" w:rsidP="00EC4D2C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EC24CF1" w14:textId="61118493" w:rsidR="00EC4D2C" w:rsidRPr="004756FB" w:rsidRDefault="004756FB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4756FB">
              <w:rPr>
                <w:rFonts w:ascii="Calibri" w:hAnsi="Calibri" w:cs="Calibri"/>
                <w:b/>
                <w:sz w:val="30"/>
                <w:szCs w:val="30"/>
              </w:rPr>
              <w:t>S10</w:t>
            </w:r>
            <w:r>
              <w:rPr>
                <w:rFonts w:ascii="Calibri" w:hAnsi="Calibri" w:cs="Calibri"/>
                <w:b/>
                <w:sz w:val="30"/>
                <w:szCs w:val="30"/>
              </w:rPr>
              <w:t xml:space="preserve"> </w:t>
            </w:r>
            <w:r>
              <w:rPr>
                <w:rFonts w:ascii="Calibri" w:hAnsi="Calibri" w:cs="Calibri"/>
                <w:bCs/>
                <w:szCs w:val="24"/>
              </w:rPr>
              <w:t>D</w:t>
            </w:r>
            <w:r w:rsidRPr="004756FB">
              <w:rPr>
                <w:rFonts w:ascii="Calibri" w:hAnsi="Calibri" w:cs="Calibri"/>
                <w:bCs/>
                <w:szCs w:val="24"/>
              </w:rPr>
              <w:t>iscuss how it can be used to scan food labels and gain nutrition information</w:t>
            </w:r>
            <w:r>
              <w:rPr>
                <w:rFonts w:ascii="Calibri" w:hAnsi="Calibri" w:cs="Calibri"/>
                <w:bCs/>
                <w:szCs w:val="24"/>
              </w:rPr>
              <w:t>.</w:t>
            </w:r>
          </w:p>
          <w:p w14:paraId="119320EB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30"/>
                <w:szCs w:val="30"/>
              </w:rPr>
            </w:pPr>
          </w:p>
          <w:p w14:paraId="654CE34B" w14:textId="3CAE63CE" w:rsidR="004756FB" w:rsidRDefault="004756FB" w:rsidP="005739F9">
            <w:pPr>
              <w:jc w:val="both"/>
              <w:rPr>
                <w:rFonts w:ascii="Calibri" w:hAnsi="Calibri" w:cs="Calibri"/>
                <w:b/>
                <w:sz w:val="30"/>
                <w:szCs w:val="30"/>
              </w:rPr>
            </w:pPr>
            <w:r>
              <w:rPr>
                <w:rFonts w:ascii="Calibri" w:hAnsi="Calibri" w:cs="Calibri"/>
                <w:b/>
                <w:sz w:val="30"/>
                <w:szCs w:val="30"/>
              </w:rPr>
              <w:t>S11</w:t>
            </w:r>
            <w:r w:rsidR="00EE15C4">
              <w:rPr>
                <w:rFonts w:ascii="Calibri" w:hAnsi="Calibri" w:cs="Calibri"/>
                <w:b/>
                <w:sz w:val="30"/>
                <w:szCs w:val="30"/>
              </w:rPr>
              <w:t xml:space="preserve"> </w:t>
            </w:r>
            <w:r w:rsidR="00EE15C4">
              <w:rPr>
                <w:rFonts w:ascii="Calibri" w:hAnsi="Calibri" w:cs="Calibri"/>
                <w:bCs/>
                <w:szCs w:val="24"/>
              </w:rPr>
              <w:t>R</w:t>
            </w:r>
            <w:r w:rsidR="00EE15C4" w:rsidRPr="00EE15C4">
              <w:rPr>
                <w:rFonts w:ascii="Calibri" w:hAnsi="Calibri" w:cs="Calibri"/>
                <w:bCs/>
                <w:szCs w:val="24"/>
              </w:rPr>
              <w:t>ecap using the smarties as a focal point.</w:t>
            </w:r>
          </w:p>
          <w:p w14:paraId="758A5F0E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30"/>
                <w:szCs w:val="30"/>
              </w:rPr>
            </w:pPr>
          </w:p>
          <w:p w14:paraId="7F879AD5" w14:textId="4310475F" w:rsidR="004756FB" w:rsidRDefault="004756FB" w:rsidP="005739F9">
            <w:pPr>
              <w:jc w:val="both"/>
              <w:rPr>
                <w:rFonts w:ascii="Calibri" w:hAnsi="Calibri" w:cs="Calibri"/>
                <w:b/>
                <w:sz w:val="30"/>
                <w:szCs w:val="30"/>
              </w:rPr>
            </w:pPr>
            <w:r>
              <w:rPr>
                <w:rFonts w:ascii="Calibri" w:hAnsi="Calibri" w:cs="Calibri"/>
                <w:b/>
                <w:sz w:val="30"/>
                <w:szCs w:val="30"/>
              </w:rPr>
              <w:t>S12</w:t>
            </w:r>
          </w:p>
          <w:p w14:paraId="1AAB12DE" w14:textId="77777777" w:rsidR="004756FB" w:rsidRDefault="004756FB" w:rsidP="005739F9">
            <w:pPr>
              <w:jc w:val="both"/>
              <w:rPr>
                <w:rFonts w:ascii="Calibri" w:hAnsi="Calibri" w:cs="Calibri"/>
                <w:b/>
                <w:sz w:val="30"/>
                <w:szCs w:val="30"/>
              </w:rPr>
            </w:pPr>
          </w:p>
          <w:p w14:paraId="71426A7A" w14:textId="183D4B56" w:rsidR="00EC4D2C" w:rsidRPr="00887937" w:rsidRDefault="00EC4D2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45C05" w14:textId="77777777" w:rsidR="00EE15C4" w:rsidRPr="00EE15C4" w:rsidRDefault="00EE15C4" w:rsidP="005739F9">
            <w:pPr>
              <w:jc w:val="both"/>
              <w:rPr>
                <w:rFonts w:ascii="Calibri" w:hAnsi="Calibri" w:cs="Calibri"/>
                <w:b/>
                <w:szCs w:val="24"/>
              </w:rPr>
            </w:pPr>
            <w:r w:rsidRPr="00EE15C4">
              <w:rPr>
                <w:rFonts w:ascii="Calibri" w:hAnsi="Calibri" w:cs="Calibri"/>
                <w:b/>
                <w:szCs w:val="24"/>
              </w:rPr>
              <w:t xml:space="preserve">Introduction </w:t>
            </w:r>
          </w:p>
          <w:p w14:paraId="53E06D08" w14:textId="77777777" w:rsidR="005979B1" w:rsidRDefault="00440E6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4-5 minutes </w:t>
            </w:r>
          </w:p>
          <w:p w14:paraId="66721125" w14:textId="77777777" w:rsidR="009D3162" w:rsidRDefault="009D3162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FBC175" w14:textId="726505D0" w:rsidR="009D3162" w:rsidRPr="009D3162" w:rsidRDefault="009D3162" w:rsidP="009D316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9D316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Incorporate time allocations to ensure the lesson progresses smoothly and avoids a rushed conclusion</w:t>
            </w:r>
            <w:r w:rsidRPr="009D316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.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5D0025C6" w:rsidR="005979B1" w:rsidRDefault="00AA045F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Q&amp;A throughout session </w:t>
            </w:r>
          </w:p>
          <w:p w14:paraId="055E2E84" w14:textId="7EF80BBC" w:rsidR="00AA045F" w:rsidRDefault="00AA045F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Practical challenges</w:t>
            </w:r>
          </w:p>
          <w:p w14:paraId="1C2077CE" w14:textId="4A22114B" w:rsidR="00AA045F" w:rsidRPr="00887937" w:rsidRDefault="00AA045F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Recap at end of session</w:t>
            </w: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57E5B75"/>
    <w:multiLevelType w:val="multilevel"/>
    <w:tmpl w:val="E21AB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9922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0F4D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2D1F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0E68"/>
    <w:rsid w:val="0044230B"/>
    <w:rsid w:val="004436FF"/>
    <w:rsid w:val="00451F98"/>
    <w:rsid w:val="00454971"/>
    <w:rsid w:val="00461CEE"/>
    <w:rsid w:val="004756FB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A278E"/>
    <w:rsid w:val="008C249B"/>
    <w:rsid w:val="008E17D3"/>
    <w:rsid w:val="008F21EB"/>
    <w:rsid w:val="008F7B47"/>
    <w:rsid w:val="009041AE"/>
    <w:rsid w:val="0092040F"/>
    <w:rsid w:val="0092776E"/>
    <w:rsid w:val="00951C44"/>
    <w:rsid w:val="0096064A"/>
    <w:rsid w:val="00976EAE"/>
    <w:rsid w:val="009940B4"/>
    <w:rsid w:val="009B4A60"/>
    <w:rsid w:val="009B5CDE"/>
    <w:rsid w:val="009B67E0"/>
    <w:rsid w:val="009C1918"/>
    <w:rsid w:val="009D3162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045F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287E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C4D2C"/>
    <w:rsid w:val="00ED6EC4"/>
    <w:rsid w:val="00ED7006"/>
    <w:rsid w:val="00EE15C4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33FF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4D2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369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3115</TotalTime>
  <Pages>4</Pages>
  <Words>637</Words>
  <Characters>3631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Cat Salter</cp:lastModifiedBy>
  <cp:revision>6</cp:revision>
  <dcterms:created xsi:type="dcterms:W3CDTF">2020-08-21T13:39:00Z</dcterms:created>
  <dcterms:modified xsi:type="dcterms:W3CDTF">2024-12-06T21:11:00Z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