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77777777" w:rsidR="00041A5A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260277">
        <w:rPr>
          <w:rFonts w:ascii="Arial" w:hAnsi="Arial" w:cs="Arial"/>
          <w:sz w:val="28"/>
          <w:szCs w:val="28"/>
        </w:rPr>
        <w:t>Stage 1 -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3498DE7E" w14:textId="0AAFD8BD" w:rsidR="00715990" w:rsidRPr="00260277" w:rsidRDefault="00041A5A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Output:</w:t>
      </w:r>
      <w:r w:rsidRPr="00260277">
        <w:rPr>
          <w:rFonts w:ascii="Arial" w:hAnsi="Arial" w:cs="Arial"/>
          <w:sz w:val="28"/>
          <w:szCs w:val="28"/>
        </w:rPr>
        <w:t xml:space="preserve"> </w:t>
      </w:r>
      <w:r w:rsidR="00545684" w:rsidRPr="00260277">
        <w:rPr>
          <w:rFonts w:ascii="Arial" w:hAnsi="Arial" w:cs="Arial"/>
          <w:sz w:val="28"/>
          <w:szCs w:val="28"/>
        </w:rPr>
        <w:t>Dissertation</w:t>
      </w:r>
    </w:p>
    <w:p w14:paraId="2EDEAE0B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464C2280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BB3DD9">
        <w:rPr>
          <w:rFonts w:ascii="Arial" w:hAnsi="Arial" w:cs="Arial"/>
          <w:sz w:val="28"/>
          <w:szCs w:val="28"/>
        </w:rPr>
        <w:t>1917571</w:t>
      </w:r>
    </w:p>
    <w:p w14:paraId="1562F7A2" w14:textId="10C2B2C8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8516D96" w14:textId="1414095E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Word count</w:t>
      </w:r>
      <w:r w:rsidRPr="00260277">
        <w:rPr>
          <w:rFonts w:ascii="Arial" w:hAnsi="Arial" w:cs="Arial"/>
          <w:sz w:val="28"/>
          <w:szCs w:val="28"/>
        </w:rPr>
        <w:t>:</w:t>
      </w:r>
      <w:r w:rsidR="00B557BB">
        <w:rPr>
          <w:rFonts w:ascii="Arial" w:hAnsi="Arial" w:cs="Arial"/>
          <w:sz w:val="28"/>
          <w:szCs w:val="28"/>
        </w:rPr>
        <w:t xml:space="preserve"> 538 words 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67EF2108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639DB87D" w14:textId="209B4A71" w:rsidR="00715990" w:rsidRPr="00866B7B" w:rsidRDefault="00D769F0" w:rsidP="00041A5A">
      <w:pPr>
        <w:pStyle w:val="Heading1"/>
        <w:rPr>
          <w:rFonts w:cs="Arial"/>
          <w:i/>
          <w:iCs/>
        </w:rPr>
      </w:pPr>
      <w:r>
        <w:rPr>
          <w:rFonts w:cs="Arial"/>
        </w:rPr>
        <w:t>Section</w:t>
      </w:r>
      <w:r w:rsidR="00715990" w:rsidRPr="00260277">
        <w:rPr>
          <w:rFonts w:cs="Arial"/>
        </w:rPr>
        <w:t xml:space="preserve"> </w:t>
      </w:r>
      <w:r>
        <w:rPr>
          <w:rFonts w:cs="Arial"/>
        </w:rPr>
        <w:t>A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–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 xml:space="preserve">Initial development of the Project Proposal: </w:t>
      </w:r>
      <w:r w:rsidR="00715990" w:rsidRPr="00866B7B">
        <w:rPr>
          <w:rFonts w:cs="Arial"/>
          <w:i/>
          <w:iCs/>
        </w:rPr>
        <w:t xml:space="preserve">My Title, Aim and Objectives </w:t>
      </w:r>
    </w:p>
    <w:p w14:paraId="534BB482" w14:textId="77777777" w:rsidR="00260277" w:rsidRPr="00715990" w:rsidRDefault="00260277" w:rsidP="00041A5A">
      <w:pPr>
        <w:spacing w:after="0" w:line="360" w:lineRule="auto"/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260277" w:rsidRPr="00260277" w14:paraId="0AA7EBB2" w14:textId="77777777" w:rsidTr="00BF279E">
        <w:tc>
          <w:tcPr>
            <w:tcW w:w="2689" w:type="dxa"/>
          </w:tcPr>
          <w:p w14:paraId="42267425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Student Name</w:t>
            </w:r>
          </w:p>
        </w:tc>
        <w:tc>
          <w:tcPr>
            <w:tcW w:w="6321" w:type="dxa"/>
          </w:tcPr>
          <w:p w14:paraId="584282FC" w14:textId="7A4A8706" w:rsidR="00260277" w:rsidRPr="00260277" w:rsidRDefault="00AF01E5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proofErr w:type="spellStart"/>
            <w:r>
              <w:rPr>
                <w:rFonts w:ascii="Arial" w:eastAsia="Hiragino Sans CNS W3" w:hAnsi="Arial" w:cs="Arial"/>
              </w:rPr>
              <w:t>Jainaba</w:t>
            </w:r>
            <w:proofErr w:type="spellEnd"/>
            <w:r>
              <w:rPr>
                <w:rFonts w:ascii="Arial" w:eastAsia="Hiragino Sans CNS W3" w:hAnsi="Arial" w:cs="Arial"/>
              </w:rPr>
              <w:t xml:space="preserve"> </w:t>
            </w:r>
            <w:proofErr w:type="spellStart"/>
            <w:r>
              <w:rPr>
                <w:rFonts w:ascii="Arial" w:eastAsia="Hiragino Sans CNS W3" w:hAnsi="Arial" w:cs="Arial"/>
              </w:rPr>
              <w:t>jum</w:t>
            </w:r>
            <w:proofErr w:type="spellEnd"/>
          </w:p>
        </w:tc>
      </w:tr>
      <w:tr w:rsidR="00260277" w:rsidRPr="00260277" w14:paraId="1E89FFC3" w14:textId="77777777" w:rsidTr="00BF279E">
        <w:tc>
          <w:tcPr>
            <w:tcW w:w="2689" w:type="dxa"/>
          </w:tcPr>
          <w:p w14:paraId="0A90C3E5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Main areas of interest</w:t>
            </w:r>
          </w:p>
        </w:tc>
        <w:tc>
          <w:tcPr>
            <w:tcW w:w="6321" w:type="dxa"/>
          </w:tcPr>
          <w:p w14:paraId="6EB7DC44" w14:textId="17E8DE9D" w:rsidR="00260277" w:rsidRPr="00260277" w:rsidRDefault="005867A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Depression amongst </w:t>
            </w:r>
            <w:r w:rsidR="00200398">
              <w:rPr>
                <w:rFonts w:ascii="Arial" w:eastAsia="Hiragino Sans CNS W3" w:hAnsi="Arial" w:cs="Arial"/>
              </w:rPr>
              <w:t xml:space="preserve">adult </w:t>
            </w:r>
            <w:r>
              <w:rPr>
                <w:rFonts w:ascii="Arial" w:eastAsia="Hiragino Sans CNS W3" w:hAnsi="Arial" w:cs="Arial"/>
              </w:rPr>
              <w:t>women</w:t>
            </w:r>
            <w:r w:rsidR="00200398">
              <w:rPr>
                <w:rFonts w:ascii="Arial" w:eastAsia="Hiragino Sans CNS W3" w:hAnsi="Arial" w:cs="Arial"/>
              </w:rPr>
              <w:t xml:space="preserve"> </w:t>
            </w:r>
            <w:r>
              <w:rPr>
                <w:rFonts w:ascii="Arial" w:eastAsia="Hiragino Sans CNS W3" w:hAnsi="Arial" w:cs="Arial"/>
              </w:rPr>
              <w:t>in England, UK.</w:t>
            </w:r>
          </w:p>
        </w:tc>
      </w:tr>
      <w:tr w:rsidR="00260277" w:rsidRPr="00260277" w14:paraId="62440109" w14:textId="77777777" w:rsidTr="00BF279E">
        <w:tc>
          <w:tcPr>
            <w:tcW w:w="2689" w:type="dxa"/>
          </w:tcPr>
          <w:p w14:paraId="2F259469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The main thing I want to get out of this module is</w:t>
            </w:r>
          </w:p>
        </w:tc>
        <w:tc>
          <w:tcPr>
            <w:tcW w:w="6321" w:type="dxa"/>
          </w:tcPr>
          <w:p w14:paraId="4FBB5F4E" w14:textId="01548CEC" w:rsidR="00260277" w:rsidRPr="00260277" w:rsidRDefault="005867A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I want to unveil the evidence behind the challenges and recommendations on how to improve the support towards women living with depression. </w:t>
            </w:r>
          </w:p>
        </w:tc>
      </w:tr>
      <w:tr w:rsidR="00260277" w:rsidRPr="00260277" w14:paraId="606C489E" w14:textId="77777777" w:rsidTr="00BF279E">
        <w:tc>
          <w:tcPr>
            <w:tcW w:w="2689" w:type="dxa"/>
          </w:tcPr>
          <w:p w14:paraId="7D87E1A8" w14:textId="2674FE7E" w:rsidR="00260277" w:rsidRPr="00260277" w:rsidRDefault="00D769F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Initial t</w:t>
            </w:r>
            <w:r w:rsidR="00260277" w:rsidRPr="00260277">
              <w:rPr>
                <w:rFonts w:ascii="Arial" w:eastAsia="Hiragino Sans CNS W3" w:hAnsi="Arial" w:cs="Arial"/>
              </w:rPr>
              <w:t xml:space="preserve">itle </w:t>
            </w:r>
            <w:r>
              <w:rPr>
                <w:rFonts w:ascii="Arial" w:eastAsia="Hiragino Sans CNS W3" w:hAnsi="Arial" w:cs="Arial"/>
              </w:rPr>
              <w:t>of project</w:t>
            </w:r>
          </w:p>
        </w:tc>
        <w:tc>
          <w:tcPr>
            <w:tcW w:w="6321" w:type="dxa"/>
          </w:tcPr>
          <w:p w14:paraId="60E8DCD2" w14:textId="180BCDF5" w:rsidR="00260277" w:rsidRPr="00260277" w:rsidRDefault="005217C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Improving support and care for</w:t>
            </w:r>
            <w:r w:rsidR="00200398">
              <w:rPr>
                <w:rFonts w:ascii="Arial" w:eastAsia="Hiragino Sans CNS W3" w:hAnsi="Arial" w:cs="Arial"/>
              </w:rPr>
              <w:t xml:space="preserve"> adult</w:t>
            </w:r>
            <w:r>
              <w:rPr>
                <w:rFonts w:ascii="Arial" w:eastAsia="Hiragino Sans CNS W3" w:hAnsi="Arial" w:cs="Arial"/>
              </w:rPr>
              <w:t xml:space="preserve"> women living with depression in England)</w:t>
            </w:r>
          </w:p>
        </w:tc>
      </w:tr>
      <w:tr w:rsidR="00784670" w:rsidRPr="00260277" w14:paraId="632D1898" w14:textId="77777777" w:rsidTr="00BF279E">
        <w:tc>
          <w:tcPr>
            <w:tcW w:w="2689" w:type="dxa"/>
          </w:tcPr>
          <w:p w14:paraId="4A9D5A33" w14:textId="4F18C773" w:rsidR="00784670" w:rsidRDefault="0078467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Initial aim of project</w:t>
            </w:r>
          </w:p>
        </w:tc>
        <w:tc>
          <w:tcPr>
            <w:tcW w:w="6321" w:type="dxa"/>
          </w:tcPr>
          <w:p w14:paraId="119A2FEC" w14:textId="35E0CACD" w:rsidR="00784670" w:rsidRPr="00260277" w:rsidRDefault="005217C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5217C7">
              <w:rPr>
                <w:rFonts w:ascii="Arial" w:eastAsia="Hiragino Sans CNS W3" w:hAnsi="Arial" w:cs="Arial"/>
              </w:rPr>
              <w:t xml:space="preserve">To improve the wellbeing of </w:t>
            </w:r>
            <w:r w:rsidR="00912449">
              <w:rPr>
                <w:rFonts w:ascii="Arial" w:eastAsia="Hiragino Sans CNS W3" w:hAnsi="Arial" w:cs="Arial"/>
              </w:rPr>
              <w:t>adult women</w:t>
            </w:r>
            <w:r w:rsidRPr="005217C7">
              <w:rPr>
                <w:rFonts w:ascii="Arial" w:eastAsia="Hiragino Sans CNS W3" w:hAnsi="Arial" w:cs="Arial"/>
              </w:rPr>
              <w:t xml:space="preserve"> living with depression through support and care in England, UK.  </w:t>
            </w:r>
          </w:p>
        </w:tc>
      </w:tr>
      <w:tr w:rsidR="00260277" w:rsidRPr="00260277" w14:paraId="57C316A1" w14:textId="77777777" w:rsidTr="00BF279E">
        <w:tc>
          <w:tcPr>
            <w:tcW w:w="2689" w:type="dxa"/>
          </w:tcPr>
          <w:p w14:paraId="352AB78E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1</w:t>
            </w:r>
          </w:p>
        </w:tc>
        <w:tc>
          <w:tcPr>
            <w:tcW w:w="6321" w:type="dxa"/>
          </w:tcPr>
          <w:p w14:paraId="42D09A7A" w14:textId="7CA51B53" w:rsidR="00260277" w:rsidRPr="00FF72B0" w:rsidRDefault="00C44559" w:rsidP="00260277">
            <w:pPr>
              <w:spacing w:line="360" w:lineRule="auto"/>
              <w:rPr>
                <w:rFonts w:ascii="Arial" w:hAnsi="Arial" w:cs="Arial"/>
              </w:rPr>
            </w:pPr>
            <w:r w:rsidRPr="00C44559">
              <w:rPr>
                <w:rFonts w:ascii="Arial" w:hAnsi="Arial" w:cs="Arial"/>
              </w:rPr>
              <w:t>To explore the concept of depression and its impact on adult women in England</w:t>
            </w:r>
          </w:p>
        </w:tc>
      </w:tr>
      <w:tr w:rsidR="00260277" w:rsidRPr="00260277" w14:paraId="6B5DFF3D" w14:textId="77777777" w:rsidTr="00BF279E">
        <w:tc>
          <w:tcPr>
            <w:tcW w:w="2689" w:type="dxa"/>
          </w:tcPr>
          <w:p w14:paraId="7248164C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2</w:t>
            </w:r>
          </w:p>
        </w:tc>
        <w:tc>
          <w:tcPr>
            <w:tcW w:w="6321" w:type="dxa"/>
          </w:tcPr>
          <w:p w14:paraId="528C4C75" w14:textId="0BFBBC10" w:rsidR="00260277" w:rsidRPr="00FF72B0" w:rsidRDefault="00C44559" w:rsidP="00260277">
            <w:pPr>
              <w:spacing w:line="360" w:lineRule="auto"/>
              <w:rPr>
                <w:rFonts w:ascii="Arial" w:hAnsi="Arial" w:cs="Arial"/>
              </w:rPr>
            </w:pPr>
            <w:r w:rsidRPr="00C44559">
              <w:rPr>
                <w:rFonts w:ascii="Arial" w:hAnsi="Arial" w:cs="Arial"/>
              </w:rPr>
              <w:t xml:space="preserve">To </w:t>
            </w:r>
            <w:r w:rsidR="00200398">
              <w:rPr>
                <w:rFonts w:ascii="Arial" w:hAnsi="Arial" w:cs="Arial"/>
              </w:rPr>
              <w:t>investigate</w:t>
            </w:r>
            <w:r w:rsidRPr="00C44559">
              <w:rPr>
                <w:rFonts w:ascii="Arial" w:hAnsi="Arial" w:cs="Arial"/>
              </w:rPr>
              <w:t xml:space="preserve"> the available policies that underpin support towards adult women living with depression in England</w:t>
            </w:r>
            <w:r w:rsidR="00200398">
              <w:rPr>
                <w:rFonts w:ascii="Arial" w:hAnsi="Arial" w:cs="Arial"/>
              </w:rPr>
              <w:t xml:space="preserve">. </w:t>
            </w:r>
          </w:p>
        </w:tc>
      </w:tr>
      <w:tr w:rsidR="00260277" w:rsidRPr="00260277" w14:paraId="47D9757E" w14:textId="77777777" w:rsidTr="00BF279E">
        <w:tc>
          <w:tcPr>
            <w:tcW w:w="2689" w:type="dxa"/>
          </w:tcPr>
          <w:p w14:paraId="1015C61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3</w:t>
            </w:r>
          </w:p>
        </w:tc>
        <w:tc>
          <w:tcPr>
            <w:tcW w:w="6321" w:type="dxa"/>
          </w:tcPr>
          <w:p w14:paraId="2E5D2ECF" w14:textId="3E4C4586" w:rsidR="00260277" w:rsidRPr="00260277" w:rsidRDefault="0063140F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63140F">
              <w:rPr>
                <w:rFonts w:ascii="Arial" w:eastAsia="Hiragino Sans CNS W3" w:hAnsi="Arial" w:cs="Arial"/>
              </w:rPr>
              <w:t>To explore empirical studies showing the support for adult women living with depression in England.</w:t>
            </w:r>
          </w:p>
        </w:tc>
      </w:tr>
      <w:tr w:rsidR="00260277" w:rsidRPr="00260277" w14:paraId="1C9B0F6F" w14:textId="77777777" w:rsidTr="00BF279E">
        <w:tc>
          <w:tcPr>
            <w:tcW w:w="2689" w:type="dxa"/>
          </w:tcPr>
          <w:p w14:paraId="7C7D48BF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4</w:t>
            </w:r>
          </w:p>
        </w:tc>
        <w:tc>
          <w:tcPr>
            <w:tcW w:w="6321" w:type="dxa"/>
          </w:tcPr>
          <w:p w14:paraId="6D5CCFC1" w14:textId="718784A4" w:rsidR="00260277" w:rsidRPr="00260277" w:rsidRDefault="0063140F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63140F">
              <w:rPr>
                <w:rFonts w:ascii="Arial" w:eastAsia="Hiragino Sans CNS W3" w:hAnsi="Arial" w:cs="Arial"/>
              </w:rPr>
              <w:t xml:space="preserve">To explore recommendations on how health and social care professionals can improve the care and support for adult women living with depression in England.  </w:t>
            </w:r>
          </w:p>
        </w:tc>
      </w:tr>
      <w:tr w:rsidR="00260277" w:rsidRPr="00260277" w14:paraId="64831F16" w14:textId="77777777" w:rsidTr="00BF279E">
        <w:tc>
          <w:tcPr>
            <w:tcW w:w="2689" w:type="dxa"/>
          </w:tcPr>
          <w:p w14:paraId="03ABD39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resources or people will I need?</w:t>
            </w:r>
          </w:p>
        </w:tc>
        <w:tc>
          <w:tcPr>
            <w:tcW w:w="6321" w:type="dxa"/>
          </w:tcPr>
          <w:p w14:paraId="71E11F85" w14:textId="4CAA3ADA" w:rsidR="00260277" w:rsidRPr="00260277" w:rsidRDefault="00273D6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</w:t>
            </w:r>
            <w:r w:rsidR="00FF72B0">
              <w:rPr>
                <w:rFonts w:ascii="Arial" w:eastAsia="Hiragino Sans CNS W3" w:hAnsi="Arial" w:cs="Arial"/>
              </w:rPr>
              <w:t xml:space="preserve"> will need support from support learning tutors, </w:t>
            </w:r>
            <w:r w:rsidR="0063140F">
              <w:rPr>
                <w:rFonts w:ascii="Arial" w:eastAsia="Hiragino Sans CNS W3" w:hAnsi="Arial" w:cs="Arial"/>
              </w:rPr>
              <w:t>asceses</w:t>
            </w:r>
            <w:r w:rsidR="00FF72B0">
              <w:rPr>
                <w:rFonts w:ascii="Arial" w:eastAsia="Hiragino Sans CNS W3" w:hAnsi="Arial" w:cs="Arial"/>
              </w:rPr>
              <w:t xml:space="preserve"> to online databases and time. </w:t>
            </w:r>
          </w:p>
        </w:tc>
      </w:tr>
      <w:tr w:rsidR="00260277" w:rsidRPr="00260277" w14:paraId="1AFD7336" w14:textId="77777777" w:rsidTr="00BF279E">
        <w:tc>
          <w:tcPr>
            <w:tcW w:w="2689" w:type="dxa"/>
          </w:tcPr>
          <w:p w14:paraId="154C6CE1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am I most confident about?</w:t>
            </w:r>
          </w:p>
        </w:tc>
        <w:tc>
          <w:tcPr>
            <w:tcW w:w="6321" w:type="dxa"/>
          </w:tcPr>
          <w:p w14:paraId="2FF9BE12" w14:textId="71B2BE46" w:rsidR="00260277" w:rsidRPr="00260277" w:rsidRDefault="005867A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I am confident that my skills in research writing will greatly improve through the dissertation writing process. </w:t>
            </w:r>
          </w:p>
        </w:tc>
      </w:tr>
      <w:tr w:rsidR="00260277" w:rsidRPr="00260277" w14:paraId="4D6D8B25" w14:textId="77777777" w:rsidTr="00BF279E">
        <w:tc>
          <w:tcPr>
            <w:tcW w:w="2689" w:type="dxa"/>
          </w:tcPr>
          <w:p w14:paraId="08399AB7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am I most nervous about?</w:t>
            </w:r>
          </w:p>
        </w:tc>
        <w:tc>
          <w:tcPr>
            <w:tcW w:w="6321" w:type="dxa"/>
          </w:tcPr>
          <w:p w14:paraId="24F10585" w14:textId="6CBDCB62" w:rsidR="00260277" w:rsidRPr="00260277" w:rsidRDefault="005867A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Balancing my efforts to complete my dissertation with school and other familial responsibilities. </w:t>
            </w:r>
          </w:p>
        </w:tc>
      </w:tr>
    </w:tbl>
    <w:p w14:paraId="1777699D" w14:textId="281B6456" w:rsidR="00715990" w:rsidRPr="00260277" w:rsidRDefault="00715990" w:rsidP="00041A5A">
      <w:pPr>
        <w:spacing w:after="0" w:line="360" w:lineRule="auto"/>
        <w:rPr>
          <w:rFonts w:ascii="Arial" w:hAnsi="Arial" w:cs="Arial"/>
          <w:szCs w:val="24"/>
        </w:rPr>
      </w:pPr>
    </w:p>
    <w:p w14:paraId="5262B52A" w14:textId="114F4D55" w:rsidR="00545684" w:rsidRPr="00260277" w:rsidRDefault="00545684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308AFE17" w:rsidR="00545684" w:rsidRDefault="00D769F0" w:rsidP="00041A5A">
      <w:pPr>
        <w:pStyle w:val="Heading1"/>
        <w:rPr>
          <w:rFonts w:cs="Arial"/>
        </w:rPr>
      </w:pPr>
      <w:r>
        <w:rPr>
          <w:rFonts w:cs="Arial"/>
        </w:rPr>
        <w:t>Section</w:t>
      </w:r>
      <w:r w:rsidR="00545684" w:rsidRPr="00260277">
        <w:rPr>
          <w:rFonts w:cs="Arial"/>
        </w:rPr>
        <w:t xml:space="preserve"> </w:t>
      </w:r>
      <w:r>
        <w:rPr>
          <w:rFonts w:cs="Arial"/>
        </w:rPr>
        <w:t>B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-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Main Project</w:t>
      </w:r>
      <w:r w:rsidR="00545684" w:rsidRPr="00260277">
        <w:rPr>
          <w:rFonts w:cs="Arial"/>
        </w:rPr>
        <w:t xml:space="preserve"> </w:t>
      </w:r>
      <w:r w:rsidR="000B7CD5">
        <w:rPr>
          <w:rFonts w:cs="Arial"/>
        </w:rPr>
        <w:t>P</w:t>
      </w:r>
      <w:r w:rsidR="00545684" w:rsidRPr="00260277">
        <w:rPr>
          <w:rFonts w:cs="Arial"/>
        </w:rPr>
        <w:t>roposal</w:t>
      </w:r>
    </w:p>
    <w:p w14:paraId="6630FBCE" w14:textId="0038F936" w:rsidR="00D769F0" w:rsidRDefault="00D769F0" w:rsidP="00D769F0"/>
    <w:p w14:paraId="24BD4B42" w14:textId="2E580912" w:rsidR="00D769F0" w:rsidRPr="00D769F0" w:rsidRDefault="00784670" w:rsidP="00784670">
      <w:pPr>
        <w:pStyle w:val="Heading2"/>
      </w:pPr>
      <w:r>
        <w:t>P</w:t>
      </w:r>
      <w:r w:rsidR="00D769F0" w:rsidRPr="00D769F0">
        <w:t xml:space="preserve">roject title: </w:t>
      </w:r>
      <w:r w:rsidR="0012753E">
        <w:t xml:space="preserve"> </w:t>
      </w:r>
      <w:r w:rsidR="00A7216F">
        <w:t>I</w:t>
      </w:r>
      <w:r w:rsidR="0012753E">
        <w:t xml:space="preserve">mproving </w:t>
      </w:r>
      <w:r w:rsidR="000D5C41">
        <w:t xml:space="preserve">support and care for adult women </w:t>
      </w:r>
      <w:r w:rsidR="001F5321">
        <w:t>living with depression</w:t>
      </w:r>
      <w:r w:rsidR="005F3B5F">
        <w:t>,</w:t>
      </w:r>
      <w:r w:rsidR="001F5321">
        <w:t xml:space="preserve"> In England</w:t>
      </w:r>
      <w:r w:rsidR="005F3B5F">
        <w:t xml:space="preserve">. UK. </w:t>
      </w:r>
    </w:p>
    <w:p w14:paraId="03FD30D3" w14:textId="475F3855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40C7BB25" w14:textId="43B1DE2B" w:rsidR="00784670" w:rsidRPr="00784670" w:rsidRDefault="00784670" w:rsidP="00784670">
      <w:pPr>
        <w:pStyle w:val="Heading2"/>
      </w:pPr>
      <w:r w:rsidRPr="00784670">
        <w:t xml:space="preserve">a) </w:t>
      </w:r>
      <w:r w:rsidR="00545684" w:rsidRPr="00784670">
        <w:t>Aim</w:t>
      </w:r>
      <w:r w:rsidRPr="00784670">
        <w:t>:</w:t>
      </w:r>
    </w:p>
    <w:p w14:paraId="40F6CF3A" w14:textId="73EF0B4D" w:rsidR="00784670" w:rsidRPr="00CD6B4F" w:rsidRDefault="00CD6B4F" w:rsidP="00784670">
      <w:pPr>
        <w:pStyle w:val="Heading2"/>
        <w:rPr>
          <w:b w:val="0"/>
          <w:bCs w:val="0"/>
          <w:i w:val="0"/>
          <w:iCs/>
        </w:rPr>
      </w:pPr>
      <w:r>
        <w:rPr>
          <w:b w:val="0"/>
          <w:bCs w:val="0"/>
          <w:i w:val="0"/>
          <w:iCs/>
        </w:rPr>
        <w:t xml:space="preserve">To improve the wellbeing of </w:t>
      </w:r>
      <w:r w:rsidR="00720002">
        <w:rPr>
          <w:b w:val="0"/>
          <w:bCs w:val="0"/>
          <w:i w:val="0"/>
          <w:iCs/>
        </w:rPr>
        <w:t xml:space="preserve">adult </w:t>
      </w:r>
      <w:r>
        <w:rPr>
          <w:b w:val="0"/>
          <w:bCs w:val="0"/>
          <w:i w:val="0"/>
          <w:iCs/>
        </w:rPr>
        <w:t>women</w:t>
      </w:r>
      <w:r w:rsidR="000276AE">
        <w:rPr>
          <w:b w:val="0"/>
          <w:bCs w:val="0"/>
          <w:i w:val="0"/>
          <w:iCs/>
        </w:rPr>
        <w:t xml:space="preserve"> living with depression through support and care in England, UK.  </w:t>
      </w:r>
    </w:p>
    <w:p w14:paraId="4C6858D8" w14:textId="77777777" w:rsidR="00784670" w:rsidRPr="00261234" w:rsidRDefault="00784670" w:rsidP="00784670">
      <w:pPr>
        <w:pStyle w:val="Heading2"/>
        <w:rPr>
          <w:i w:val="0"/>
          <w:iCs/>
        </w:rPr>
      </w:pPr>
    </w:p>
    <w:p w14:paraId="2B00F95C" w14:textId="01C58C24" w:rsidR="00545684" w:rsidRDefault="00784670" w:rsidP="00784670">
      <w:pPr>
        <w:pStyle w:val="Heading2"/>
      </w:pPr>
      <w:r>
        <w:t>b) O</w:t>
      </w:r>
      <w:r w:rsidR="00545684" w:rsidRPr="00260277">
        <w:t>bjectives:</w:t>
      </w:r>
    </w:p>
    <w:p w14:paraId="129DFC59" w14:textId="77777777" w:rsidR="00FF72B0" w:rsidRPr="00FF72B0" w:rsidRDefault="00FF72B0" w:rsidP="00FF72B0"/>
    <w:p w14:paraId="19F38200" w14:textId="2367CB99" w:rsidR="00FF72B0" w:rsidRDefault="00FF72B0" w:rsidP="000276A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To </w:t>
      </w:r>
      <w:r w:rsidR="003D2F6F">
        <w:rPr>
          <w:rFonts w:ascii="Arial" w:hAnsi="Arial" w:cs="Arial"/>
          <w:sz w:val="28"/>
          <w:szCs w:val="28"/>
        </w:rPr>
        <w:t>explore</w:t>
      </w:r>
      <w:r>
        <w:rPr>
          <w:rFonts w:ascii="Arial" w:hAnsi="Arial" w:cs="Arial"/>
          <w:sz w:val="28"/>
          <w:szCs w:val="28"/>
        </w:rPr>
        <w:t xml:space="preserve"> the concept of depression and its impact on </w:t>
      </w:r>
      <w:r w:rsidR="00C80200">
        <w:rPr>
          <w:rFonts w:ascii="Arial" w:hAnsi="Arial" w:cs="Arial"/>
          <w:sz w:val="28"/>
          <w:szCs w:val="28"/>
        </w:rPr>
        <w:t xml:space="preserve">adult </w:t>
      </w:r>
      <w:r>
        <w:rPr>
          <w:rFonts w:ascii="Arial" w:hAnsi="Arial" w:cs="Arial"/>
          <w:sz w:val="28"/>
          <w:szCs w:val="28"/>
        </w:rPr>
        <w:t>women in England</w:t>
      </w:r>
    </w:p>
    <w:p w14:paraId="29DBE6EA" w14:textId="2AA7945F" w:rsidR="00FF72B0" w:rsidRPr="00FF72B0" w:rsidRDefault="00FF72B0" w:rsidP="00FF72B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8"/>
          <w:szCs w:val="28"/>
        </w:rPr>
      </w:pPr>
      <w:r w:rsidRPr="0054240A">
        <w:rPr>
          <w:rFonts w:ascii="Arial" w:hAnsi="Arial" w:cs="Arial"/>
          <w:sz w:val="28"/>
          <w:szCs w:val="28"/>
        </w:rPr>
        <w:t xml:space="preserve">To </w:t>
      </w:r>
      <w:r w:rsidR="003D2F6F">
        <w:rPr>
          <w:rFonts w:ascii="Arial" w:hAnsi="Arial" w:cs="Arial"/>
          <w:sz w:val="28"/>
          <w:szCs w:val="28"/>
        </w:rPr>
        <w:t>explore</w:t>
      </w:r>
      <w:r w:rsidRPr="0054240A">
        <w:rPr>
          <w:rFonts w:ascii="Arial" w:hAnsi="Arial" w:cs="Arial"/>
          <w:sz w:val="28"/>
          <w:szCs w:val="28"/>
        </w:rPr>
        <w:t xml:space="preserve"> the </w:t>
      </w:r>
      <w:r>
        <w:rPr>
          <w:rFonts w:ascii="Arial" w:hAnsi="Arial" w:cs="Arial"/>
          <w:sz w:val="28"/>
          <w:szCs w:val="28"/>
        </w:rPr>
        <w:t>ava</w:t>
      </w:r>
      <w:r w:rsidR="00C80200">
        <w:rPr>
          <w:rFonts w:ascii="Arial" w:hAnsi="Arial" w:cs="Arial"/>
          <w:sz w:val="28"/>
          <w:szCs w:val="28"/>
        </w:rPr>
        <w:t>ilable policies that underpin</w:t>
      </w:r>
      <w:r w:rsidR="003D2F6F">
        <w:rPr>
          <w:rFonts w:ascii="Arial" w:hAnsi="Arial" w:cs="Arial"/>
          <w:sz w:val="28"/>
          <w:szCs w:val="28"/>
        </w:rPr>
        <w:t xml:space="preserve"> </w:t>
      </w:r>
      <w:r w:rsidRPr="0054240A">
        <w:rPr>
          <w:rFonts w:ascii="Arial" w:hAnsi="Arial" w:cs="Arial"/>
          <w:sz w:val="28"/>
          <w:szCs w:val="28"/>
        </w:rPr>
        <w:t>support</w:t>
      </w:r>
      <w:r w:rsidR="00C80200">
        <w:rPr>
          <w:rFonts w:ascii="Arial" w:hAnsi="Arial" w:cs="Arial"/>
          <w:sz w:val="28"/>
          <w:szCs w:val="28"/>
        </w:rPr>
        <w:t xml:space="preserve"> towards</w:t>
      </w:r>
      <w:r w:rsidRPr="0054240A">
        <w:rPr>
          <w:rFonts w:ascii="Arial" w:hAnsi="Arial" w:cs="Arial"/>
          <w:sz w:val="28"/>
          <w:szCs w:val="28"/>
        </w:rPr>
        <w:t xml:space="preserve"> </w:t>
      </w:r>
      <w:r w:rsidR="00C80200">
        <w:rPr>
          <w:rFonts w:ascii="Arial" w:hAnsi="Arial" w:cs="Arial"/>
          <w:sz w:val="28"/>
          <w:szCs w:val="28"/>
        </w:rPr>
        <w:t xml:space="preserve">adult </w:t>
      </w:r>
      <w:r w:rsidRPr="0054240A">
        <w:rPr>
          <w:rFonts w:ascii="Arial" w:hAnsi="Arial" w:cs="Arial"/>
          <w:sz w:val="28"/>
          <w:szCs w:val="28"/>
        </w:rPr>
        <w:t>women living with depression in England</w:t>
      </w:r>
    </w:p>
    <w:p w14:paraId="7FBC1AC0" w14:textId="67EFD548" w:rsidR="0054240A" w:rsidRDefault="0054240A" w:rsidP="000276A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8"/>
          <w:szCs w:val="28"/>
        </w:rPr>
      </w:pPr>
      <w:r w:rsidRPr="0054240A">
        <w:rPr>
          <w:rFonts w:ascii="Arial" w:hAnsi="Arial" w:cs="Arial"/>
          <w:sz w:val="28"/>
          <w:szCs w:val="28"/>
        </w:rPr>
        <w:t xml:space="preserve">To </w:t>
      </w:r>
      <w:r w:rsidR="003D2F6F">
        <w:rPr>
          <w:rFonts w:ascii="Arial" w:hAnsi="Arial" w:cs="Arial"/>
          <w:sz w:val="28"/>
          <w:szCs w:val="28"/>
        </w:rPr>
        <w:t>explore empirical studies</w:t>
      </w:r>
      <w:r w:rsidR="00C80200">
        <w:rPr>
          <w:rFonts w:ascii="Arial" w:hAnsi="Arial" w:cs="Arial"/>
          <w:sz w:val="28"/>
          <w:szCs w:val="28"/>
        </w:rPr>
        <w:t xml:space="preserve"> showing the support for adult women living with depression </w:t>
      </w:r>
      <w:r w:rsidRPr="0054240A">
        <w:rPr>
          <w:rFonts w:ascii="Arial" w:hAnsi="Arial" w:cs="Arial"/>
          <w:sz w:val="28"/>
          <w:szCs w:val="28"/>
        </w:rPr>
        <w:t xml:space="preserve">in England. </w:t>
      </w:r>
    </w:p>
    <w:p w14:paraId="672D7538" w14:textId="2EF7B25E" w:rsidR="0054240A" w:rsidRPr="0054240A" w:rsidRDefault="00FF72B0" w:rsidP="000276A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To </w:t>
      </w:r>
      <w:r w:rsidR="00C80200">
        <w:rPr>
          <w:rFonts w:ascii="Arial" w:hAnsi="Arial" w:cs="Arial"/>
          <w:sz w:val="28"/>
          <w:szCs w:val="28"/>
        </w:rPr>
        <w:t xml:space="preserve">explore </w:t>
      </w:r>
      <w:r>
        <w:rPr>
          <w:rFonts w:ascii="Arial" w:hAnsi="Arial" w:cs="Arial"/>
          <w:sz w:val="28"/>
          <w:szCs w:val="28"/>
        </w:rPr>
        <w:t>recommendations on how</w:t>
      </w:r>
      <w:r w:rsidR="00C80200">
        <w:rPr>
          <w:rFonts w:ascii="Arial" w:hAnsi="Arial" w:cs="Arial"/>
          <w:sz w:val="28"/>
          <w:szCs w:val="28"/>
        </w:rPr>
        <w:t xml:space="preserve"> health and social care professionals can</w:t>
      </w:r>
      <w:r>
        <w:rPr>
          <w:rFonts w:ascii="Arial" w:hAnsi="Arial" w:cs="Arial"/>
          <w:sz w:val="28"/>
          <w:szCs w:val="28"/>
        </w:rPr>
        <w:t xml:space="preserve"> improve the care and support for</w:t>
      </w:r>
      <w:r w:rsidR="00C80200">
        <w:rPr>
          <w:rFonts w:ascii="Arial" w:hAnsi="Arial" w:cs="Arial"/>
          <w:sz w:val="28"/>
          <w:szCs w:val="28"/>
        </w:rPr>
        <w:t xml:space="preserve"> adult</w:t>
      </w:r>
      <w:r>
        <w:rPr>
          <w:rFonts w:ascii="Arial" w:hAnsi="Arial" w:cs="Arial"/>
          <w:sz w:val="28"/>
          <w:szCs w:val="28"/>
        </w:rPr>
        <w:t xml:space="preserve"> women living with depression in England. </w:t>
      </w:r>
      <w:r w:rsidR="005C3EB4">
        <w:rPr>
          <w:rFonts w:ascii="Arial" w:hAnsi="Arial" w:cs="Arial"/>
          <w:sz w:val="28"/>
          <w:szCs w:val="28"/>
        </w:rPr>
        <w:t xml:space="preserve"> </w:t>
      </w:r>
    </w:p>
    <w:p w14:paraId="4DE92F51" w14:textId="77777777" w:rsidR="00041A5A" w:rsidRPr="00260277" w:rsidRDefault="00041A5A" w:rsidP="00041A5A">
      <w:pPr>
        <w:spacing w:line="360" w:lineRule="auto"/>
        <w:rPr>
          <w:rFonts w:ascii="Arial" w:hAnsi="Arial" w:cs="Arial"/>
        </w:rPr>
      </w:pPr>
    </w:p>
    <w:p w14:paraId="3AC96963" w14:textId="685C9FF4" w:rsidR="00545684" w:rsidRPr="00260277" w:rsidRDefault="00784670" w:rsidP="00784670">
      <w:pPr>
        <w:pStyle w:val="Heading2"/>
      </w:pPr>
      <w:r>
        <w:t>c</w:t>
      </w:r>
      <w:r w:rsidR="008E5015" w:rsidRPr="00260277">
        <w:t xml:space="preserve">) </w:t>
      </w:r>
      <w:r w:rsidR="00545684" w:rsidRPr="00260277">
        <w:t>Background:</w:t>
      </w:r>
    </w:p>
    <w:p w14:paraId="48B3D1A4" w14:textId="5825AE7C" w:rsidR="00041A5A" w:rsidRDefault="00CD6B4F" w:rsidP="00EA09D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CD6B4F">
        <w:rPr>
          <w:rFonts w:ascii="Arial" w:hAnsi="Arial" w:cs="Arial"/>
          <w:sz w:val="28"/>
          <w:szCs w:val="28"/>
        </w:rPr>
        <w:t xml:space="preserve">Depressions is a mental health condition which manifests with prolonged low mood and losing interest in things, interruptions in the sleeping patterns and low esteem </w:t>
      </w:r>
      <w:r w:rsidR="005C3EB4">
        <w:rPr>
          <w:rFonts w:ascii="Arial" w:hAnsi="Arial" w:cs="Arial"/>
          <w:sz w:val="28"/>
          <w:szCs w:val="28"/>
        </w:rPr>
        <w:t xml:space="preserve">caused by traumatic life events </w:t>
      </w:r>
      <w:r w:rsidRPr="00CD6B4F">
        <w:rPr>
          <w:rFonts w:ascii="Arial" w:hAnsi="Arial" w:cs="Arial"/>
          <w:sz w:val="28"/>
          <w:szCs w:val="28"/>
        </w:rPr>
        <w:t>(WHO, 2010</w:t>
      </w:r>
      <w:r w:rsidR="005C3EB4">
        <w:rPr>
          <w:rFonts w:ascii="Arial" w:hAnsi="Arial" w:cs="Arial"/>
          <w:sz w:val="28"/>
          <w:szCs w:val="28"/>
        </w:rPr>
        <w:t>)</w:t>
      </w:r>
      <w:r w:rsidRPr="00CD6B4F">
        <w:rPr>
          <w:rFonts w:ascii="Arial" w:hAnsi="Arial" w:cs="Arial"/>
          <w:sz w:val="28"/>
          <w:szCs w:val="28"/>
        </w:rPr>
        <w:t>.</w:t>
      </w:r>
      <w:r w:rsidR="00F35610">
        <w:rPr>
          <w:rFonts w:ascii="Arial" w:hAnsi="Arial" w:cs="Arial"/>
          <w:sz w:val="28"/>
          <w:szCs w:val="28"/>
        </w:rPr>
        <w:t xml:space="preserve"> Women are more affected by depression than the men as further magnified by the recent outbreak of the novel COVID-19 pandemic. National </w:t>
      </w:r>
      <w:r w:rsidR="00D95659">
        <w:rPr>
          <w:rFonts w:ascii="Arial" w:hAnsi="Arial" w:cs="Arial"/>
          <w:sz w:val="28"/>
          <w:szCs w:val="28"/>
        </w:rPr>
        <w:t>statistics</w:t>
      </w:r>
      <w:r w:rsidR="00F35610">
        <w:rPr>
          <w:rFonts w:ascii="Arial" w:hAnsi="Arial" w:cs="Arial"/>
          <w:sz w:val="28"/>
          <w:szCs w:val="28"/>
        </w:rPr>
        <w:t xml:space="preserve"> recently showed tha</w:t>
      </w:r>
      <w:r w:rsidR="00D95659">
        <w:rPr>
          <w:rFonts w:ascii="Arial" w:hAnsi="Arial" w:cs="Arial"/>
          <w:sz w:val="28"/>
          <w:szCs w:val="28"/>
        </w:rPr>
        <w:t xml:space="preserve">t women (43%) are more prone to living with symptoms of depression compared to men (26%) </w:t>
      </w:r>
      <w:r w:rsidR="00D95659" w:rsidRPr="00D95659">
        <w:rPr>
          <w:rFonts w:ascii="Arial" w:hAnsi="Arial" w:cs="Arial"/>
          <w:sz w:val="28"/>
          <w:szCs w:val="28"/>
        </w:rPr>
        <w:t>(Office for National Statistics, 2021)</w:t>
      </w:r>
      <w:r w:rsidR="00D95659">
        <w:rPr>
          <w:rFonts w:ascii="Arial" w:hAnsi="Arial" w:cs="Arial"/>
          <w:sz w:val="28"/>
          <w:szCs w:val="28"/>
        </w:rPr>
        <w:t xml:space="preserve">. </w:t>
      </w:r>
      <w:r w:rsidR="00270E94">
        <w:rPr>
          <w:rFonts w:ascii="Arial" w:hAnsi="Arial" w:cs="Arial"/>
          <w:sz w:val="28"/>
          <w:szCs w:val="28"/>
        </w:rPr>
        <w:t xml:space="preserve">This is partly because research also shows that women are more likely to become victims of abuse and suicidal thoughts compared to </w:t>
      </w:r>
      <w:r w:rsidR="00EA09D3">
        <w:rPr>
          <w:rFonts w:ascii="Arial" w:hAnsi="Arial" w:cs="Arial"/>
          <w:sz w:val="28"/>
          <w:szCs w:val="28"/>
        </w:rPr>
        <w:t>the men</w:t>
      </w:r>
      <w:r w:rsidR="00270E94">
        <w:rPr>
          <w:rFonts w:ascii="Arial" w:hAnsi="Arial" w:cs="Arial"/>
          <w:sz w:val="28"/>
          <w:szCs w:val="28"/>
        </w:rPr>
        <w:t xml:space="preserve"> in the UK </w:t>
      </w:r>
      <w:r w:rsidR="00270E94" w:rsidRPr="00270E94">
        <w:rPr>
          <w:rFonts w:ascii="Arial" w:hAnsi="Arial" w:cs="Arial"/>
          <w:sz w:val="28"/>
          <w:szCs w:val="28"/>
        </w:rPr>
        <w:t>(Daly</w:t>
      </w:r>
      <w:r w:rsidR="00270E94">
        <w:rPr>
          <w:rFonts w:ascii="Arial" w:hAnsi="Arial" w:cs="Arial"/>
          <w:sz w:val="28"/>
          <w:szCs w:val="28"/>
        </w:rPr>
        <w:t xml:space="preserve"> et al.,</w:t>
      </w:r>
      <w:r w:rsidR="00270E94" w:rsidRPr="00270E94">
        <w:rPr>
          <w:rFonts w:ascii="Arial" w:hAnsi="Arial" w:cs="Arial"/>
          <w:sz w:val="28"/>
          <w:szCs w:val="28"/>
        </w:rPr>
        <w:t xml:space="preserve"> 2020)</w:t>
      </w:r>
      <w:r w:rsidR="00422099">
        <w:rPr>
          <w:rFonts w:ascii="Arial" w:hAnsi="Arial" w:cs="Arial"/>
          <w:sz w:val="28"/>
          <w:szCs w:val="28"/>
        </w:rPr>
        <w:t xml:space="preserve">. These </w:t>
      </w:r>
      <w:r w:rsidR="00CE2D27">
        <w:rPr>
          <w:rFonts w:ascii="Arial" w:hAnsi="Arial" w:cs="Arial"/>
          <w:sz w:val="28"/>
          <w:szCs w:val="28"/>
        </w:rPr>
        <w:t>statistics</w:t>
      </w:r>
      <w:r w:rsidR="00422099">
        <w:rPr>
          <w:rFonts w:ascii="Arial" w:hAnsi="Arial" w:cs="Arial"/>
          <w:sz w:val="28"/>
          <w:szCs w:val="28"/>
        </w:rPr>
        <w:t xml:space="preserve"> and recent evidence </w:t>
      </w:r>
      <w:r w:rsidR="00865DFF">
        <w:rPr>
          <w:rFonts w:ascii="Arial" w:hAnsi="Arial" w:cs="Arial"/>
          <w:sz w:val="28"/>
          <w:szCs w:val="28"/>
        </w:rPr>
        <w:t>show</w:t>
      </w:r>
      <w:r w:rsidR="00422099">
        <w:rPr>
          <w:rFonts w:ascii="Arial" w:hAnsi="Arial" w:cs="Arial"/>
          <w:sz w:val="28"/>
          <w:szCs w:val="28"/>
        </w:rPr>
        <w:t xml:space="preserve"> that women have recently been more affected by depression than men and attracts attention of research; </w:t>
      </w:r>
      <w:r w:rsidR="00EA09D3">
        <w:rPr>
          <w:rFonts w:ascii="Arial" w:hAnsi="Arial" w:cs="Arial"/>
          <w:sz w:val="28"/>
          <w:szCs w:val="28"/>
        </w:rPr>
        <w:t xml:space="preserve">the core interest of this research will seek to explore ways of supporting adult women living with depression. </w:t>
      </w:r>
    </w:p>
    <w:p w14:paraId="5BA4F4EA" w14:textId="77777777" w:rsidR="00EA09D3" w:rsidRPr="00EA09D3" w:rsidRDefault="00EA09D3" w:rsidP="00EA09D3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415BFCC" w14:textId="75672C0F" w:rsidR="0061260B" w:rsidRPr="0054240A" w:rsidRDefault="00784670" w:rsidP="0054240A">
      <w:pPr>
        <w:pStyle w:val="Heading2"/>
      </w:pPr>
      <w:r>
        <w:t>d</w:t>
      </w:r>
      <w:r w:rsidR="008E5015" w:rsidRPr="00260277">
        <w:t xml:space="preserve">) </w:t>
      </w:r>
      <w:r w:rsidR="00545684" w:rsidRPr="00260277">
        <w:t>Method:</w:t>
      </w:r>
    </w:p>
    <w:p w14:paraId="18E06925" w14:textId="64C5053F" w:rsidR="00260277" w:rsidRPr="00CD6B4F" w:rsidRDefault="00CE2D27" w:rsidP="0061260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Systematic literature review</w:t>
      </w:r>
    </w:p>
    <w:p w14:paraId="08437629" w14:textId="77777777" w:rsidR="0061260B" w:rsidRPr="00260277" w:rsidRDefault="0061260B" w:rsidP="0061260B">
      <w:pPr>
        <w:rPr>
          <w:rFonts w:ascii="Arial" w:hAnsi="Arial" w:cs="Arial"/>
        </w:rPr>
      </w:pPr>
    </w:p>
    <w:p w14:paraId="232DCC93" w14:textId="7F06070E" w:rsidR="0061260B" w:rsidRDefault="00784670" w:rsidP="00784670">
      <w:pPr>
        <w:pStyle w:val="Heading2"/>
      </w:pPr>
      <w:r>
        <w:t>e</w:t>
      </w:r>
      <w:r w:rsidR="0061260B" w:rsidRPr="00260277">
        <w:t>) Resources</w:t>
      </w:r>
      <w:r w:rsidR="00260277">
        <w:t>:</w:t>
      </w:r>
      <w:r w:rsidR="0061260B" w:rsidRPr="00260277">
        <w:t xml:space="preserve"> </w:t>
      </w:r>
    </w:p>
    <w:p w14:paraId="64C3045A" w14:textId="40225D69" w:rsidR="0061260B" w:rsidRDefault="00CD6B4F" w:rsidP="00CD6B4F">
      <w:pPr>
        <w:rPr>
          <w:rFonts w:ascii="Helvetica" w:hAnsi="Helvetica" w:cs="Helvetica"/>
          <w:sz w:val="28"/>
          <w:szCs w:val="28"/>
          <w:lang w:val="en-US"/>
        </w:rPr>
      </w:pPr>
      <w:r w:rsidRPr="00CD6B4F">
        <w:rPr>
          <w:rFonts w:ascii="Helvetica" w:hAnsi="Helvetica" w:cs="Helvetica"/>
          <w:b/>
          <w:bCs/>
          <w:sz w:val="28"/>
          <w:szCs w:val="28"/>
          <w:lang w:val="en-US"/>
        </w:rPr>
        <w:t>Databases:</w:t>
      </w:r>
      <w:r w:rsidRPr="00CD6B4F">
        <w:rPr>
          <w:rFonts w:ascii="Helvetica" w:hAnsi="Helvetica" w:cs="Helvetica"/>
          <w:sz w:val="28"/>
          <w:szCs w:val="28"/>
          <w:lang w:val="en-US"/>
        </w:rPr>
        <w:t xml:space="preserve"> </w:t>
      </w:r>
      <w:r w:rsidR="00D35612" w:rsidRPr="00CD6B4F">
        <w:rPr>
          <w:rFonts w:ascii="Helvetica" w:hAnsi="Helvetica" w:cs="Helvetica"/>
          <w:sz w:val="28"/>
          <w:szCs w:val="28"/>
          <w:lang w:val="en-US"/>
        </w:rPr>
        <w:t>Elsevier</w:t>
      </w:r>
      <w:r w:rsidRPr="00CD6B4F">
        <w:rPr>
          <w:rFonts w:ascii="Helvetica" w:hAnsi="Helvetica" w:cs="Helvetica"/>
          <w:sz w:val="28"/>
          <w:szCs w:val="28"/>
          <w:lang w:val="en-US"/>
        </w:rPr>
        <w:t>, ProQuest</w:t>
      </w:r>
      <w:r w:rsidR="00BC3B08">
        <w:rPr>
          <w:rFonts w:ascii="Helvetica" w:hAnsi="Helvetica" w:cs="Helvetica"/>
          <w:sz w:val="28"/>
          <w:szCs w:val="28"/>
          <w:lang w:val="en-US"/>
        </w:rPr>
        <w:t xml:space="preserve">, </w:t>
      </w:r>
      <w:r w:rsidR="00BA7EB5">
        <w:rPr>
          <w:rFonts w:ascii="Helvetica" w:hAnsi="Helvetica" w:cs="Helvetica"/>
          <w:sz w:val="28"/>
          <w:szCs w:val="28"/>
          <w:lang w:val="en-US"/>
        </w:rPr>
        <w:t>PubMed</w:t>
      </w:r>
      <w:r w:rsidR="00BC3B08">
        <w:rPr>
          <w:rFonts w:ascii="Helvetica" w:hAnsi="Helvetica" w:cs="Helvetica"/>
          <w:sz w:val="28"/>
          <w:szCs w:val="28"/>
          <w:lang w:val="en-US"/>
        </w:rPr>
        <w:t xml:space="preserve"> </w:t>
      </w:r>
      <w:r w:rsidRPr="00CD6B4F">
        <w:rPr>
          <w:rFonts w:ascii="Helvetica" w:hAnsi="Helvetica" w:cs="Helvetica"/>
          <w:sz w:val="28"/>
          <w:szCs w:val="28"/>
          <w:lang w:val="en-US"/>
        </w:rPr>
        <w:t>and all journals with research of depression in adult women.</w:t>
      </w:r>
    </w:p>
    <w:p w14:paraId="0620C673" w14:textId="032AA1FF" w:rsidR="00A819FC" w:rsidRPr="00CD6B4F" w:rsidRDefault="00A819FC" w:rsidP="00CD6B4F">
      <w:pPr>
        <w:rPr>
          <w:rFonts w:ascii="Arial" w:hAnsi="Arial" w:cs="Arial"/>
          <w:sz w:val="28"/>
          <w:szCs w:val="28"/>
        </w:rPr>
      </w:pPr>
      <w:r>
        <w:rPr>
          <w:rFonts w:ascii="Helvetica" w:hAnsi="Helvetica" w:cs="Helvetica"/>
          <w:sz w:val="28"/>
          <w:szCs w:val="28"/>
          <w:lang w:val="en-US"/>
        </w:rPr>
        <w:t xml:space="preserve">Websites and experts in mental healthcare. </w:t>
      </w:r>
    </w:p>
    <w:p w14:paraId="376E10FA" w14:textId="77777777" w:rsidR="00260277" w:rsidRPr="00260277" w:rsidRDefault="00260277" w:rsidP="00260277">
      <w:pPr>
        <w:rPr>
          <w:rFonts w:ascii="Arial" w:hAnsi="Arial" w:cs="Arial"/>
        </w:rPr>
      </w:pPr>
    </w:p>
    <w:p w14:paraId="0FE77585" w14:textId="37C4B0EF" w:rsidR="00545684" w:rsidRDefault="00784670" w:rsidP="00784670">
      <w:pPr>
        <w:pStyle w:val="Heading2"/>
      </w:pPr>
      <w:r>
        <w:t>f</w:t>
      </w:r>
      <w:r w:rsidR="0061260B" w:rsidRPr="00260277">
        <w:t>) Timescale:</w:t>
      </w:r>
    </w:p>
    <w:p w14:paraId="0FC497D2" w14:textId="45501E3D" w:rsidR="00C44559" w:rsidRDefault="00C44559" w:rsidP="00C44559">
      <w:pPr>
        <w:rPr>
          <w:rFonts w:ascii="Arial" w:hAnsi="Arial" w:cs="Arial"/>
          <w:sz w:val="28"/>
          <w:szCs w:val="28"/>
        </w:rPr>
      </w:pPr>
      <w:r w:rsidRPr="00C44559">
        <w:rPr>
          <w:rFonts w:ascii="Arial" w:hAnsi="Arial" w:cs="Arial"/>
          <w:sz w:val="28"/>
          <w:szCs w:val="28"/>
        </w:rPr>
        <w:t xml:space="preserve">Submitting proposal: </w:t>
      </w:r>
      <w:r>
        <w:rPr>
          <w:rFonts w:ascii="Arial" w:hAnsi="Arial" w:cs="Arial"/>
          <w:sz w:val="28"/>
          <w:szCs w:val="28"/>
        </w:rPr>
        <w:t xml:space="preserve">By </w:t>
      </w:r>
      <w:r w:rsidR="00AB2F56">
        <w:rPr>
          <w:rFonts w:ascii="Arial" w:hAnsi="Arial" w:cs="Arial"/>
          <w:sz w:val="28"/>
          <w:szCs w:val="28"/>
        </w:rPr>
        <w:t>06</w:t>
      </w:r>
      <w:r>
        <w:rPr>
          <w:rFonts w:ascii="Arial" w:hAnsi="Arial" w:cs="Arial"/>
          <w:sz w:val="28"/>
          <w:szCs w:val="28"/>
        </w:rPr>
        <w:t>/July/ 2022</w:t>
      </w:r>
    </w:p>
    <w:p w14:paraId="30A6E88F" w14:textId="3670C5B4" w:rsidR="00EB1BF6" w:rsidRDefault="00C44559" w:rsidP="00C4455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Chapter </w:t>
      </w:r>
      <w:r w:rsidR="00EB1BF6">
        <w:rPr>
          <w:rFonts w:ascii="Arial" w:hAnsi="Arial" w:cs="Arial"/>
          <w:sz w:val="28"/>
          <w:szCs w:val="28"/>
        </w:rPr>
        <w:t>1, Will</w:t>
      </w:r>
      <w:r w:rsidR="00310587">
        <w:rPr>
          <w:rFonts w:ascii="Arial" w:hAnsi="Arial" w:cs="Arial"/>
          <w:sz w:val="28"/>
          <w:szCs w:val="28"/>
        </w:rPr>
        <w:t xml:space="preserve"> be </w:t>
      </w:r>
      <w:r w:rsidR="00BD3169">
        <w:rPr>
          <w:rFonts w:ascii="Arial" w:hAnsi="Arial" w:cs="Arial"/>
          <w:sz w:val="28"/>
          <w:szCs w:val="28"/>
        </w:rPr>
        <w:t>completed by</w:t>
      </w:r>
      <w:r w:rsidR="000624D6">
        <w:rPr>
          <w:rFonts w:ascii="Arial" w:hAnsi="Arial" w:cs="Arial"/>
          <w:sz w:val="28"/>
          <w:szCs w:val="28"/>
        </w:rPr>
        <w:t xml:space="preserve"> last week of</w:t>
      </w:r>
      <w:r w:rsidR="00764EA1">
        <w:rPr>
          <w:rFonts w:ascii="Arial" w:hAnsi="Arial" w:cs="Arial"/>
          <w:sz w:val="28"/>
          <w:szCs w:val="28"/>
        </w:rPr>
        <w:t xml:space="preserve"> </w:t>
      </w:r>
      <w:r w:rsidR="00DD52ED">
        <w:rPr>
          <w:rFonts w:ascii="Arial" w:hAnsi="Arial" w:cs="Arial"/>
          <w:sz w:val="28"/>
          <w:szCs w:val="28"/>
        </w:rPr>
        <w:t>August</w:t>
      </w:r>
      <w:r w:rsidR="007A2853">
        <w:rPr>
          <w:rFonts w:ascii="Arial" w:hAnsi="Arial" w:cs="Arial"/>
          <w:sz w:val="28"/>
          <w:szCs w:val="28"/>
        </w:rPr>
        <w:t>.</w:t>
      </w:r>
    </w:p>
    <w:p w14:paraId="4150F45C" w14:textId="4B5F34B7" w:rsidR="00C44559" w:rsidRDefault="00BD3169" w:rsidP="00C4455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Chapter 2</w:t>
      </w:r>
      <w:r w:rsidR="00C44559">
        <w:rPr>
          <w:rFonts w:ascii="Arial" w:hAnsi="Arial" w:cs="Arial"/>
          <w:sz w:val="28"/>
          <w:szCs w:val="28"/>
        </w:rPr>
        <w:t xml:space="preserve">and </w:t>
      </w:r>
      <w:r w:rsidR="00DD52ED">
        <w:rPr>
          <w:rFonts w:ascii="Arial" w:hAnsi="Arial" w:cs="Arial"/>
          <w:sz w:val="28"/>
          <w:szCs w:val="28"/>
        </w:rPr>
        <w:t>3:</w:t>
      </w:r>
      <w:r w:rsidR="00C44559">
        <w:rPr>
          <w:rFonts w:ascii="Arial" w:hAnsi="Arial" w:cs="Arial"/>
          <w:sz w:val="28"/>
          <w:szCs w:val="28"/>
        </w:rPr>
        <w:t xml:space="preserve"> complete by end of </w:t>
      </w:r>
      <w:r w:rsidR="00CE21DD">
        <w:rPr>
          <w:rFonts w:ascii="Arial" w:hAnsi="Arial" w:cs="Arial"/>
          <w:sz w:val="28"/>
          <w:szCs w:val="28"/>
        </w:rPr>
        <w:t>September</w:t>
      </w:r>
      <w:r w:rsidR="00CD5CF1">
        <w:rPr>
          <w:rFonts w:ascii="Arial" w:hAnsi="Arial" w:cs="Arial"/>
          <w:sz w:val="28"/>
          <w:szCs w:val="28"/>
        </w:rPr>
        <w:t xml:space="preserve">, </w:t>
      </w:r>
      <w:r w:rsidR="00C44559">
        <w:rPr>
          <w:rFonts w:ascii="Arial" w:hAnsi="Arial" w:cs="Arial"/>
          <w:sz w:val="28"/>
          <w:szCs w:val="28"/>
        </w:rPr>
        <w:t>2022</w:t>
      </w:r>
    </w:p>
    <w:p w14:paraId="7DD71A35" w14:textId="6BF5DBE0" w:rsidR="00C44559" w:rsidRPr="00C44559" w:rsidRDefault="00C44559" w:rsidP="00C4455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Chapters 4 and </w:t>
      </w:r>
      <w:r w:rsidR="00DD52ED">
        <w:rPr>
          <w:rFonts w:ascii="Arial" w:hAnsi="Arial" w:cs="Arial"/>
          <w:sz w:val="28"/>
          <w:szCs w:val="28"/>
        </w:rPr>
        <w:t>5:</w:t>
      </w:r>
      <w:r>
        <w:rPr>
          <w:rFonts w:ascii="Arial" w:hAnsi="Arial" w:cs="Arial"/>
          <w:sz w:val="28"/>
          <w:szCs w:val="28"/>
        </w:rPr>
        <w:t xml:space="preserve"> complete by </w:t>
      </w:r>
      <w:r w:rsidR="00BF6FEA">
        <w:rPr>
          <w:rFonts w:ascii="Arial" w:hAnsi="Arial" w:cs="Arial"/>
          <w:sz w:val="28"/>
          <w:szCs w:val="28"/>
        </w:rPr>
        <w:t>3</w:t>
      </w:r>
      <w:r w:rsidR="00BF6FEA" w:rsidRPr="00BF6FEA">
        <w:rPr>
          <w:rFonts w:ascii="Arial" w:hAnsi="Arial" w:cs="Arial"/>
          <w:sz w:val="28"/>
          <w:szCs w:val="28"/>
          <w:vertAlign w:val="superscript"/>
        </w:rPr>
        <w:t>rd</w:t>
      </w:r>
      <w:r w:rsidR="00BF6FEA">
        <w:rPr>
          <w:rFonts w:ascii="Arial" w:hAnsi="Arial" w:cs="Arial"/>
          <w:sz w:val="28"/>
          <w:szCs w:val="28"/>
        </w:rPr>
        <w:t xml:space="preserve"> week </w:t>
      </w:r>
      <w:r>
        <w:rPr>
          <w:rFonts w:ascii="Arial" w:hAnsi="Arial" w:cs="Arial"/>
          <w:sz w:val="28"/>
          <w:szCs w:val="28"/>
        </w:rPr>
        <w:t>of November</w:t>
      </w:r>
      <w:r w:rsidR="00CD5CF1">
        <w:rPr>
          <w:rFonts w:ascii="Arial" w:hAnsi="Arial" w:cs="Arial"/>
          <w:sz w:val="28"/>
          <w:szCs w:val="28"/>
        </w:rPr>
        <w:t xml:space="preserve">, </w:t>
      </w:r>
      <w:r>
        <w:rPr>
          <w:rFonts w:ascii="Arial" w:hAnsi="Arial" w:cs="Arial"/>
          <w:sz w:val="28"/>
          <w:szCs w:val="28"/>
        </w:rPr>
        <w:t>2022</w:t>
      </w:r>
    </w:p>
    <w:p w14:paraId="2627FED3" w14:textId="77777777" w:rsidR="00CD6B4F" w:rsidRPr="00260277" w:rsidRDefault="00CD6B4F" w:rsidP="00041A5A">
      <w:pPr>
        <w:spacing w:line="360" w:lineRule="auto"/>
        <w:rPr>
          <w:rFonts w:ascii="Arial" w:hAnsi="Arial" w:cs="Arial"/>
        </w:rPr>
      </w:pPr>
    </w:p>
    <w:p w14:paraId="602D39AC" w14:textId="420A74B8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449212CA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4CEB55" w14:textId="0631C4B3" w:rsidR="00545684" w:rsidRDefault="00545684" w:rsidP="0007474C">
      <w:pPr>
        <w:pStyle w:val="Heading1"/>
        <w:rPr>
          <w:rFonts w:cs="Arial"/>
        </w:rPr>
      </w:pPr>
      <w:r w:rsidRPr="00260277">
        <w:rPr>
          <w:rFonts w:cs="Arial"/>
        </w:rPr>
        <w:t>References</w:t>
      </w:r>
    </w:p>
    <w:p w14:paraId="3E53C19F" w14:textId="2E37CC40" w:rsidR="001159FA" w:rsidRPr="001159FA" w:rsidRDefault="001159FA" w:rsidP="001159FA">
      <w:pPr>
        <w:rPr>
          <w:sz w:val="28"/>
          <w:szCs w:val="28"/>
        </w:rPr>
      </w:pPr>
    </w:p>
    <w:p w14:paraId="2DA384C6" w14:textId="0859A042" w:rsidR="001159FA" w:rsidRDefault="001159FA" w:rsidP="001159FA">
      <w:pPr>
        <w:rPr>
          <w:rFonts w:ascii="Arial" w:hAnsi="Arial" w:cs="Arial"/>
          <w:sz w:val="28"/>
          <w:szCs w:val="28"/>
        </w:rPr>
      </w:pPr>
      <w:r w:rsidRPr="001159FA">
        <w:rPr>
          <w:rFonts w:ascii="Arial" w:hAnsi="Arial" w:cs="Arial"/>
          <w:sz w:val="28"/>
          <w:szCs w:val="28"/>
        </w:rPr>
        <w:t xml:space="preserve">Daly, M., </w:t>
      </w:r>
      <w:proofErr w:type="spellStart"/>
      <w:r w:rsidRPr="001159FA">
        <w:rPr>
          <w:rFonts w:ascii="Arial" w:hAnsi="Arial" w:cs="Arial"/>
          <w:sz w:val="28"/>
          <w:szCs w:val="28"/>
        </w:rPr>
        <w:t>Sutin</w:t>
      </w:r>
      <w:proofErr w:type="spellEnd"/>
      <w:r w:rsidRPr="001159FA">
        <w:rPr>
          <w:rFonts w:ascii="Arial" w:hAnsi="Arial" w:cs="Arial"/>
          <w:sz w:val="28"/>
          <w:szCs w:val="28"/>
        </w:rPr>
        <w:t>, A. and Robinson, E. (2020)</w:t>
      </w:r>
      <w:r>
        <w:rPr>
          <w:rFonts w:ascii="Arial" w:hAnsi="Arial" w:cs="Arial"/>
          <w:sz w:val="28"/>
          <w:szCs w:val="28"/>
        </w:rPr>
        <w:t xml:space="preserve"> </w:t>
      </w:r>
      <w:r w:rsidR="00C66C07">
        <w:rPr>
          <w:rFonts w:ascii="Arial" w:hAnsi="Arial" w:cs="Arial"/>
          <w:sz w:val="28"/>
          <w:szCs w:val="28"/>
        </w:rPr>
        <w:t>‘</w:t>
      </w:r>
      <w:r w:rsidRPr="001159FA">
        <w:rPr>
          <w:rFonts w:ascii="Arial" w:hAnsi="Arial" w:cs="Arial"/>
          <w:sz w:val="28"/>
          <w:szCs w:val="28"/>
        </w:rPr>
        <w:t>Longitudinal changes in mental health and the COVID-19 pandemic: Evidence from the UK Household Longitudinal Study</w:t>
      </w:r>
      <w:r w:rsidR="00C66C07">
        <w:rPr>
          <w:rFonts w:ascii="Arial" w:hAnsi="Arial" w:cs="Arial"/>
          <w:sz w:val="28"/>
          <w:szCs w:val="28"/>
        </w:rPr>
        <w:t>’,</w:t>
      </w:r>
      <w:r w:rsidRPr="001159FA">
        <w:rPr>
          <w:rFonts w:ascii="Arial" w:hAnsi="Arial" w:cs="Arial"/>
          <w:sz w:val="28"/>
          <w:szCs w:val="28"/>
        </w:rPr>
        <w:t xml:space="preserve"> </w:t>
      </w:r>
      <w:r w:rsidRPr="001159FA">
        <w:rPr>
          <w:rFonts w:ascii="Arial" w:hAnsi="Arial" w:cs="Arial"/>
          <w:i/>
          <w:iCs/>
          <w:sz w:val="28"/>
          <w:szCs w:val="28"/>
        </w:rPr>
        <w:t>Psychological Medicine</w:t>
      </w:r>
      <w:r w:rsidRPr="001159FA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</w:t>
      </w:r>
      <w:r w:rsidRPr="001159FA">
        <w:rPr>
          <w:rFonts w:ascii="Arial" w:hAnsi="Arial" w:cs="Arial"/>
          <w:sz w:val="28"/>
          <w:szCs w:val="28"/>
        </w:rPr>
        <w:t>pp.1–37. doi:10.1017/s0033291720004432.</w:t>
      </w:r>
    </w:p>
    <w:p w14:paraId="4A75E172" w14:textId="77777777" w:rsidR="00D354FB" w:rsidRDefault="00D354FB" w:rsidP="001159FA">
      <w:pPr>
        <w:rPr>
          <w:rFonts w:ascii="Arial" w:hAnsi="Arial" w:cs="Arial"/>
          <w:sz w:val="28"/>
          <w:szCs w:val="28"/>
        </w:rPr>
      </w:pPr>
    </w:p>
    <w:p w14:paraId="3CCA16FD" w14:textId="442B4153" w:rsidR="001159FA" w:rsidRPr="001159FA" w:rsidRDefault="001159FA" w:rsidP="001159FA">
      <w:pPr>
        <w:rPr>
          <w:rFonts w:ascii="Arial" w:hAnsi="Arial" w:cs="Arial"/>
          <w:sz w:val="28"/>
          <w:szCs w:val="28"/>
        </w:rPr>
      </w:pPr>
      <w:r w:rsidRPr="001159FA">
        <w:rPr>
          <w:rFonts w:ascii="Arial" w:hAnsi="Arial" w:cs="Arial"/>
          <w:sz w:val="28"/>
          <w:szCs w:val="28"/>
        </w:rPr>
        <w:t>Office for National Statistics (2021)</w:t>
      </w:r>
      <w:r>
        <w:rPr>
          <w:rFonts w:ascii="Arial" w:hAnsi="Arial" w:cs="Arial"/>
          <w:sz w:val="28"/>
          <w:szCs w:val="28"/>
        </w:rPr>
        <w:t xml:space="preserve"> </w:t>
      </w:r>
      <w:r w:rsidRPr="001159FA">
        <w:rPr>
          <w:rFonts w:ascii="Arial" w:hAnsi="Arial" w:cs="Arial"/>
          <w:i/>
          <w:iCs/>
          <w:sz w:val="28"/>
          <w:szCs w:val="28"/>
        </w:rPr>
        <w:t>Coronavirus and depression in adults, Great Britain</w:t>
      </w:r>
      <w:r>
        <w:rPr>
          <w:rFonts w:ascii="Arial" w:hAnsi="Arial" w:cs="Arial"/>
          <w:sz w:val="28"/>
          <w:szCs w:val="28"/>
        </w:rPr>
        <w:t xml:space="preserve">. </w:t>
      </w:r>
      <w:r w:rsidRPr="001159FA">
        <w:rPr>
          <w:rFonts w:ascii="Arial" w:hAnsi="Arial" w:cs="Arial"/>
          <w:sz w:val="28"/>
          <w:szCs w:val="28"/>
        </w:rPr>
        <w:t xml:space="preserve">Available at: </w:t>
      </w:r>
      <w:hyperlink r:id="rId7" w:history="1">
        <w:r w:rsidRPr="00D36EC4">
          <w:rPr>
            <w:rStyle w:val="Hyperlink"/>
            <w:rFonts w:ascii="Arial" w:hAnsi="Arial" w:cs="Arial"/>
            <w:sz w:val="28"/>
            <w:szCs w:val="28"/>
          </w:rPr>
          <w:t>https://www.ons.gov.uk/peoplepopulationandcommunity/wellbeing/articles/coronavirusanddepressioninadultsgreatbritain/januarytomarch2021</w:t>
        </w:r>
      </w:hyperlink>
      <w:r w:rsidRPr="001159FA">
        <w:rPr>
          <w:rFonts w:ascii="Arial" w:hAnsi="Arial" w:cs="Arial"/>
          <w:sz w:val="28"/>
          <w:szCs w:val="28"/>
        </w:rPr>
        <w:t>.</w:t>
      </w:r>
      <w:r>
        <w:rPr>
          <w:rFonts w:ascii="Arial" w:hAnsi="Arial" w:cs="Arial"/>
          <w:sz w:val="28"/>
          <w:szCs w:val="28"/>
        </w:rPr>
        <w:t xml:space="preserve"> (Accessed: </w:t>
      </w:r>
      <w:r w:rsidR="00D354FB">
        <w:rPr>
          <w:rFonts w:ascii="Arial" w:hAnsi="Arial" w:cs="Arial"/>
          <w:sz w:val="28"/>
          <w:szCs w:val="28"/>
        </w:rPr>
        <w:t xml:space="preserve">01 July 2022). </w:t>
      </w:r>
    </w:p>
    <w:p w14:paraId="249F960E" w14:textId="77777777" w:rsidR="00A852DC" w:rsidRPr="0007474C" w:rsidRDefault="00A852DC" w:rsidP="00A852DC">
      <w:pPr>
        <w:tabs>
          <w:tab w:val="left" w:pos="566"/>
          <w:tab w:val="left" w:pos="1133"/>
          <w:tab w:val="left" w:pos="1700"/>
          <w:tab w:val="left" w:pos="2267"/>
          <w:tab w:val="left" w:pos="2834"/>
          <w:tab w:val="left" w:pos="3401"/>
          <w:tab w:val="left" w:pos="3968"/>
          <w:tab w:val="left" w:pos="4535"/>
          <w:tab w:val="left" w:pos="5102"/>
          <w:tab w:val="left" w:pos="5669"/>
          <w:tab w:val="left" w:pos="6236"/>
          <w:tab w:val="left" w:pos="6803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kern w:val="1"/>
          <w:sz w:val="28"/>
          <w:szCs w:val="28"/>
          <w:lang w:val="en-US"/>
        </w:rPr>
      </w:pPr>
    </w:p>
    <w:p w14:paraId="4517D465" w14:textId="77777777" w:rsidR="00D354FB" w:rsidRDefault="00D354FB" w:rsidP="00A852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8"/>
          <w:szCs w:val="28"/>
          <w:lang w:val="en-US"/>
        </w:rPr>
      </w:pPr>
    </w:p>
    <w:p w14:paraId="194C56DA" w14:textId="2756B984" w:rsidR="00A852DC" w:rsidRPr="0007474C" w:rsidRDefault="00A852DC" w:rsidP="00A852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kern w:val="1"/>
          <w:sz w:val="28"/>
          <w:szCs w:val="28"/>
          <w:lang w:val="en-US"/>
        </w:rPr>
      </w:pPr>
      <w:r w:rsidRPr="0007474C">
        <w:rPr>
          <w:rFonts w:ascii="Arial" w:hAnsi="Arial" w:cs="Arial"/>
          <w:sz w:val="28"/>
          <w:szCs w:val="28"/>
          <w:lang w:val="en-US"/>
        </w:rPr>
        <w:t xml:space="preserve">WHO (2009). </w:t>
      </w:r>
      <w:r w:rsidRPr="0007474C">
        <w:rPr>
          <w:rFonts w:ascii="Arial" w:hAnsi="Arial" w:cs="Arial"/>
          <w:i/>
          <w:iCs/>
          <w:sz w:val="28"/>
          <w:szCs w:val="28"/>
          <w:lang w:val="en-US"/>
        </w:rPr>
        <w:t xml:space="preserve">ICD-10 Version:2019. </w:t>
      </w:r>
      <w:r w:rsidRPr="0007474C">
        <w:rPr>
          <w:rFonts w:ascii="Arial" w:hAnsi="Arial" w:cs="Arial"/>
          <w:sz w:val="28"/>
          <w:szCs w:val="28"/>
          <w:lang w:val="en-US"/>
        </w:rPr>
        <w:t xml:space="preserve"> Available at: </w:t>
      </w:r>
      <w:hyperlink r:id="rId8" w:history="1">
        <w:r w:rsidRPr="0007474C">
          <w:rPr>
            <w:rFonts w:ascii="Arial" w:hAnsi="Arial" w:cs="Arial"/>
            <w:color w:val="0B4CB4"/>
            <w:sz w:val="28"/>
            <w:szCs w:val="28"/>
            <w:u w:val="single" w:color="0B4CB4"/>
            <w:lang w:val="en-US"/>
          </w:rPr>
          <w:t>https://icd.who.int/browse10/2019/en#/F32</w:t>
        </w:r>
      </w:hyperlink>
      <w:r w:rsidRPr="0007474C">
        <w:rPr>
          <w:rFonts w:ascii="Arial" w:hAnsi="Arial" w:cs="Arial"/>
          <w:sz w:val="28"/>
          <w:szCs w:val="28"/>
          <w:lang w:val="en-US"/>
        </w:rPr>
        <w:t>. (Accessed: 24 June 2022).</w:t>
      </w:r>
    </w:p>
    <w:p w14:paraId="20ACB2C7" w14:textId="77777777" w:rsidR="00A852DC" w:rsidRDefault="00A852DC" w:rsidP="00A852DC">
      <w:pPr>
        <w:tabs>
          <w:tab w:val="left" w:pos="566"/>
          <w:tab w:val="left" w:pos="1133"/>
          <w:tab w:val="left" w:pos="1700"/>
          <w:tab w:val="left" w:pos="2267"/>
          <w:tab w:val="left" w:pos="2834"/>
          <w:tab w:val="left" w:pos="3401"/>
          <w:tab w:val="left" w:pos="3968"/>
          <w:tab w:val="left" w:pos="4535"/>
          <w:tab w:val="left" w:pos="5102"/>
          <w:tab w:val="left" w:pos="5669"/>
          <w:tab w:val="left" w:pos="6236"/>
          <w:tab w:val="left" w:pos="6803"/>
        </w:tabs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b/>
          <w:bCs/>
          <w:kern w:val="1"/>
          <w:szCs w:val="24"/>
          <w:lang w:val="en-US"/>
        </w:rPr>
      </w:pPr>
    </w:p>
    <w:p w14:paraId="75846274" w14:textId="72C1E543" w:rsidR="00A852DC" w:rsidRDefault="00A852DC" w:rsidP="00041A5A">
      <w:pPr>
        <w:spacing w:line="360" w:lineRule="auto"/>
        <w:rPr>
          <w:rFonts w:ascii="Arial" w:hAnsi="Arial" w:cs="Arial"/>
        </w:rPr>
      </w:pPr>
    </w:p>
    <w:p w14:paraId="1385358D" w14:textId="77777777" w:rsidR="00A852DC" w:rsidRPr="00260277" w:rsidRDefault="00A852DC" w:rsidP="00041A5A">
      <w:pPr>
        <w:spacing w:line="360" w:lineRule="auto"/>
        <w:rPr>
          <w:rFonts w:ascii="Arial" w:hAnsi="Arial" w:cs="Arial"/>
        </w:rPr>
      </w:pPr>
    </w:p>
    <w:sectPr w:rsidR="00A852DC" w:rsidRPr="00260277" w:rsidSect="00041A5A">
      <w:footerReference w:type="default" r:id="rId9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B90844" w14:textId="77777777" w:rsidR="00070488" w:rsidRDefault="00070488" w:rsidP="00545684">
      <w:pPr>
        <w:spacing w:after="0" w:line="240" w:lineRule="auto"/>
      </w:pPr>
      <w:r>
        <w:separator/>
      </w:r>
    </w:p>
  </w:endnote>
  <w:endnote w:type="continuationSeparator" w:id="0">
    <w:p w14:paraId="45A4CD44" w14:textId="77777777" w:rsidR="00070488" w:rsidRDefault="00070488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Helvetica">
    <w:altName w:val="Arial"/>
    <w:panose1 w:val="020B0504020202020204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4B7C1B" w14:textId="77777777" w:rsidR="00070488" w:rsidRDefault="00070488" w:rsidP="00545684">
      <w:pPr>
        <w:spacing w:after="0" w:line="240" w:lineRule="auto"/>
      </w:pPr>
      <w:r>
        <w:separator/>
      </w:r>
    </w:p>
  </w:footnote>
  <w:footnote w:type="continuationSeparator" w:id="0">
    <w:p w14:paraId="629CD51B" w14:textId="77777777" w:rsidR="00070488" w:rsidRDefault="00070488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671D0D"/>
    <w:multiLevelType w:val="hybridMultilevel"/>
    <w:tmpl w:val="4D90ED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"/>
  </w:num>
  <w:num w:numId="2" w16cid:durableId="2087636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6"/>
  <w:proofState w:spelling="clean" w:grammar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276AE"/>
    <w:rsid w:val="00031442"/>
    <w:rsid w:val="00035BB6"/>
    <w:rsid w:val="00041A5A"/>
    <w:rsid w:val="000624D6"/>
    <w:rsid w:val="00070488"/>
    <w:rsid w:val="0007474C"/>
    <w:rsid w:val="000B7CD5"/>
    <w:rsid w:val="000D5C41"/>
    <w:rsid w:val="001159FA"/>
    <w:rsid w:val="0012753E"/>
    <w:rsid w:val="001F5321"/>
    <w:rsid w:val="00200398"/>
    <w:rsid w:val="002167D9"/>
    <w:rsid w:val="00216C85"/>
    <w:rsid w:val="0022386E"/>
    <w:rsid w:val="00247E2C"/>
    <w:rsid w:val="00253113"/>
    <w:rsid w:val="00260277"/>
    <w:rsid w:val="00261234"/>
    <w:rsid w:val="00270E94"/>
    <w:rsid w:val="00273D67"/>
    <w:rsid w:val="00273EDD"/>
    <w:rsid w:val="002A15DA"/>
    <w:rsid w:val="002C3965"/>
    <w:rsid w:val="00310587"/>
    <w:rsid w:val="00321C4C"/>
    <w:rsid w:val="003B4CA0"/>
    <w:rsid w:val="003B5B7F"/>
    <w:rsid w:val="003C090E"/>
    <w:rsid w:val="003D2F6F"/>
    <w:rsid w:val="00422099"/>
    <w:rsid w:val="004311EE"/>
    <w:rsid w:val="0045172F"/>
    <w:rsid w:val="004903AA"/>
    <w:rsid w:val="005217C7"/>
    <w:rsid w:val="0054240A"/>
    <w:rsid w:val="00545684"/>
    <w:rsid w:val="005867A0"/>
    <w:rsid w:val="005C3EB4"/>
    <w:rsid w:val="005F3B5F"/>
    <w:rsid w:val="0061260B"/>
    <w:rsid w:val="0063140F"/>
    <w:rsid w:val="00715990"/>
    <w:rsid w:val="00720002"/>
    <w:rsid w:val="00764EA1"/>
    <w:rsid w:val="007830BD"/>
    <w:rsid w:val="00784670"/>
    <w:rsid w:val="007A2853"/>
    <w:rsid w:val="007D4C52"/>
    <w:rsid w:val="00865DFF"/>
    <w:rsid w:val="00866B7B"/>
    <w:rsid w:val="008E5015"/>
    <w:rsid w:val="00912449"/>
    <w:rsid w:val="009C6F27"/>
    <w:rsid w:val="009D1D1E"/>
    <w:rsid w:val="009F4514"/>
    <w:rsid w:val="00A035FD"/>
    <w:rsid w:val="00A7216F"/>
    <w:rsid w:val="00A819FC"/>
    <w:rsid w:val="00A852DC"/>
    <w:rsid w:val="00AA40A0"/>
    <w:rsid w:val="00AB2F56"/>
    <w:rsid w:val="00AF01E5"/>
    <w:rsid w:val="00B15C80"/>
    <w:rsid w:val="00B557BB"/>
    <w:rsid w:val="00BA7EB5"/>
    <w:rsid w:val="00BB3DD9"/>
    <w:rsid w:val="00BC3B08"/>
    <w:rsid w:val="00BD3169"/>
    <w:rsid w:val="00BF6FEA"/>
    <w:rsid w:val="00C15B7A"/>
    <w:rsid w:val="00C44559"/>
    <w:rsid w:val="00C665AA"/>
    <w:rsid w:val="00C66C07"/>
    <w:rsid w:val="00C80200"/>
    <w:rsid w:val="00C93E78"/>
    <w:rsid w:val="00CD5CF1"/>
    <w:rsid w:val="00CD6B4F"/>
    <w:rsid w:val="00CE21DD"/>
    <w:rsid w:val="00CE2D27"/>
    <w:rsid w:val="00D354FB"/>
    <w:rsid w:val="00D35612"/>
    <w:rsid w:val="00D36E45"/>
    <w:rsid w:val="00D66CAC"/>
    <w:rsid w:val="00D769F0"/>
    <w:rsid w:val="00D95659"/>
    <w:rsid w:val="00DD52ED"/>
    <w:rsid w:val="00E614D4"/>
    <w:rsid w:val="00EA09D3"/>
    <w:rsid w:val="00EB1BF6"/>
    <w:rsid w:val="00F1227B"/>
    <w:rsid w:val="00F278D4"/>
    <w:rsid w:val="00F35610"/>
    <w:rsid w:val="00FF2EEC"/>
    <w:rsid w:val="00FF72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15990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599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0276A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159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59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779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9315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924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679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cd.who.int/browse10/2019/en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www.ons.gov.uk/peoplepopulationandcommunity/wellbeing/articles/coronavirusanddepressioninadultsgreatbritain/januarytomarch2021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theme" Target="theme/theme1.xml" /><Relationship Id="rId5" Type="http://schemas.openxmlformats.org/officeDocument/2006/relationships/footnotes" Target="footnotes.xml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695</Words>
  <Characters>3962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jainaba jum</cp:lastModifiedBy>
  <cp:revision>2</cp:revision>
  <dcterms:created xsi:type="dcterms:W3CDTF">2022-07-01T14:09:00Z</dcterms:created>
  <dcterms:modified xsi:type="dcterms:W3CDTF">2022-07-01T14:09:00Z</dcterms:modified>
</cp:coreProperties>
</file>