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BD80A" w14:textId="31E514E9" w:rsidR="00CD4212" w:rsidRPr="00CD4212" w:rsidRDefault="00594FAA" w:rsidP="00CD4212">
      <w:pPr>
        <w:spacing w:line="480" w:lineRule="auto"/>
        <w:jc w:val="center"/>
        <w:rPr>
          <w:rStyle w:val="markedcontent"/>
          <w:rFonts w:ascii="Times New Roman" w:hAnsi="Times New Roman" w:cs="Times New Roman"/>
          <w:sz w:val="24"/>
          <w:szCs w:val="24"/>
        </w:rPr>
      </w:pPr>
      <w:r>
        <w:rPr>
          <w:rStyle w:val="markedcontent"/>
          <w:rFonts w:ascii="Times New Roman" w:hAnsi="Times New Roman" w:cs="Times New Roman"/>
          <w:sz w:val="24"/>
          <w:szCs w:val="24"/>
        </w:rPr>
        <w:t>University of Wales Trinity Saint David</w:t>
      </w:r>
      <w:r w:rsidR="003A5572">
        <w:rPr>
          <w:rStyle w:val="markedcontent"/>
          <w:rFonts w:ascii="Times New Roman" w:hAnsi="Times New Roman" w:cs="Times New Roman"/>
          <w:sz w:val="24"/>
          <w:szCs w:val="24"/>
        </w:rPr>
        <w:t xml:space="preserve"> London</w:t>
      </w:r>
    </w:p>
    <w:p w14:paraId="7D7E18CC" w14:textId="77777777" w:rsidR="00CD4212" w:rsidRPr="00CD4212" w:rsidRDefault="00CD4212" w:rsidP="00CD4212">
      <w:pPr>
        <w:spacing w:line="480" w:lineRule="auto"/>
        <w:jc w:val="center"/>
        <w:rPr>
          <w:rStyle w:val="markedcontent"/>
          <w:rFonts w:ascii="Times New Roman" w:hAnsi="Times New Roman" w:cs="Times New Roman"/>
          <w:sz w:val="24"/>
          <w:szCs w:val="24"/>
        </w:rPr>
      </w:pPr>
    </w:p>
    <w:p w14:paraId="761E75BD" w14:textId="63139C57" w:rsidR="00CD4212" w:rsidRPr="00CD4212" w:rsidRDefault="002E1644" w:rsidP="00CD4212">
      <w:pPr>
        <w:spacing w:line="480" w:lineRule="auto"/>
        <w:jc w:val="center"/>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International </w:t>
      </w:r>
      <w:r w:rsidR="00444F8B">
        <w:rPr>
          <w:rStyle w:val="markedcontent"/>
          <w:rFonts w:ascii="Times New Roman" w:hAnsi="Times New Roman" w:cs="Times New Roman"/>
          <w:sz w:val="24"/>
          <w:szCs w:val="24"/>
        </w:rPr>
        <w:t xml:space="preserve">Business Communications </w:t>
      </w:r>
      <w:r w:rsidR="00B8500A">
        <w:rPr>
          <w:rStyle w:val="markedcontent"/>
          <w:rFonts w:ascii="Times New Roman" w:hAnsi="Times New Roman" w:cs="Times New Roman"/>
          <w:sz w:val="24"/>
          <w:szCs w:val="24"/>
        </w:rPr>
        <w:t>LCBB6001</w:t>
      </w:r>
    </w:p>
    <w:p w14:paraId="2076B94F" w14:textId="29D75C72" w:rsidR="00CD4212" w:rsidRPr="00CD4212" w:rsidRDefault="00945EA4" w:rsidP="00CD4212">
      <w:pPr>
        <w:spacing w:line="480" w:lineRule="auto"/>
        <w:jc w:val="center"/>
        <w:rPr>
          <w:rStyle w:val="markedcontent"/>
          <w:rFonts w:ascii="Times New Roman" w:hAnsi="Times New Roman" w:cs="Times New Roman"/>
          <w:sz w:val="24"/>
          <w:szCs w:val="24"/>
        </w:rPr>
      </w:pPr>
      <w:r>
        <w:rPr>
          <w:rStyle w:val="markedcontent"/>
          <w:rFonts w:ascii="Times New Roman" w:hAnsi="Times New Roman" w:cs="Times New Roman"/>
          <w:sz w:val="24"/>
          <w:szCs w:val="24"/>
        </w:rPr>
        <w:t>Tutor:Ejiro Esohwode</w:t>
      </w:r>
    </w:p>
    <w:p w14:paraId="434B8740" w14:textId="7E987BB0" w:rsidR="00CD4212" w:rsidRPr="00CD4212" w:rsidRDefault="00826778" w:rsidP="00CD4212">
      <w:pPr>
        <w:spacing w:line="480" w:lineRule="auto"/>
        <w:jc w:val="center"/>
        <w:rPr>
          <w:rStyle w:val="markedcontent"/>
          <w:rFonts w:ascii="Times New Roman" w:hAnsi="Times New Roman" w:cs="Times New Roman"/>
          <w:sz w:val="24"/>
          <w:szCs w:val="24"/>
        </w:rPr>
      </w:pPr>
      <w:r>
        <w:rPr>
          <w:rStyle w:val="markedcontent"/>
          <w:rFonts w:ascii="Times New Roman" w:hAnsi="Times New Roman" w:cs="Times New Roman"/>
          <w:sz w:val="24"/>
          <w:szCs w:val="24"/>
        </w:rPr>
        <w:t>Assignment 1</w:t>
      </w:r>
    </w:p>
    <w:p w14:paraId="779CA4D5" w14:textId="3E74CAA0" w:rsidR="008C1C2B" w:rsidRPr="00CD4212" w:rsidRDefault="002A5F6B" w:rsidP="00CD4212">
      <w:pPr>
        <w:spacing w:line="480" w:lineRule="auto"/>
        <w:jc w:val="center"/>
        <w:rPr>
          <w:rStyle w:val="markedcontent"/>
          <w:rFonts w:ascii="Times New Roman" w:hAnsi="Times New Roman" w:cs="Times New Roman"/>
          <w:sz w:val="24"/>
          <w:szCs w:val="24"/>
        </w:rPr>
      </w:pPr>
      <w:r>
        <w:rPr>
          <w:rStyle w:val="markedcontent"/>
          <w:rFonts w:ascii="Times New Roman" w:hAnsi="Times New Roman" w:cs="Times New Roman"/>
          <w:sz w:val="24"/>
          <w:szCs w:val="24"/>
        </w:rPr>
        <w:t>Student: Desislava Zhelyazkova</w:t>
      </w:r>
    </w:p>
    <w:p w14:paraId="1A2EA1EF" w14:textId="4CFEC47D" w:rsidR="00CD4212" w:rsidRPr="00CD4212" w:rsidRDefault="002A5F6B" w:rsidP="00CD4212">
      <w:pPr>
        <w:spacing w:line="480" w:lineRule="auto"/>
        <w:jc w:val="center"/>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ID </w:t>
      </w:r>
      <w:r w:rsidR="001766FF">
        <w:rPr>
          <w:rStyle w:val="markedcontent"/>
          <w:rFonts w:ascii="Times New Roman" w:hAnsi="Times New Roman" w:cs="Times New Roman"/>
          <w:sz w:val="24"/>
          <w:szCs w:val="24"/>
        </w:rPr>
        <w:t>1917424</w:t>
      </w:r>
    </w:p>
    <w:p w14:paraId="4B64C627" w14:textId="521B6D43" w:rsidR="00CD4212" w:rsidRPr="00CD4212" w:rsidRDefault="00CD4212" w:rsidP="003A5572">
      <w:pPr>
        <w:spacing w:line="480" w:lineRule="auto"/>
        <w:rPr>
          <w:rStyle w:val="markedcontent"/>
          <w:rFonts w:ascii="Times New Roman" w:hAnsi="Times New Roman" w:cs="Times New Roman"/>
          <w:sz w:val="24"/>
          <w:szCs w:val="24"/>
        </w:rPr>
      </w:pPr>
    </w:p>
    <w:p w14:paraId="0ED5C250" w14:textId="46DACD2B" w:rsidR="00CD4212" w:rsidRPr="00CD4212" w:rsidRDefault="001766FF" w:rsidP="00CD4212">
      <w:pPr>
        <w:spacing w:line="480" w:lineRule="auto"/>
        <w:jc w:val="center"/>
        <w:rPr>
          <w:rStyle w:val="markedcontent"/>
          <w:rFonts w:ascii="Times New Roman" w:hAnsi="Times New Roman" w:cs="Times New Roman"/>
          <w:sz w:val="24"/>
          <w:szCs w:val="24"/>
        </w:rPr>
      </w:pPr>
      <w:r>
        <w:rPr>
          <w:rStyle w:val="markedcontent"/>
          <w:rFonts w:ascii="Times New Roman" w:hAnsi="Times New Roman" w:cs="Times New Roman"/>
          <w:sz w:val="24"/>
          <w:szCs w:val="24"/>
        </w:rPr>
        <w:t>Date:</w:t>
      </w:r>
      <w:r w:rsidR="0014588F">
        <w:rPr>
          <w:rStyle w:val="markedcontent"/>
          <w:rFonts w:ascii="Times New Roman" w:hAnsi="Times New Roman" w:cs="Times New Roman"/>
          <w:sz w:val="24"/>
          <w:szCs w:val="24"/>
        </w:rPr>
        <w:t>4/05/2022</w:t>
      </w:r>
    </w:p>
    <w:p w14:paraId="513A6273" w14:textId="40F76165" w:rsidR="00CD4212" w:rsidRPr="00CD4212" w:rsidRDefault="00CD4212" w:rsidP="00CD4212">
      <w:pPr>
        <w:spacing w:line="480" w:lineRule="auto"/>
        <w:jc w:val="center"/>
        <w:rPr>
          <w:rStyle w:val="markedcontent"/>
          <w:rFonts w:ascii="Times New Roman" w:hAnsi="Times New Roman" w:cs="Times New Roman"/>
          <w:sz w:val="24"/>
          <w:szCs w:val="24"/>
        </w:rPr>
      </w:pPr>
    </w:p>
    <w:p w14:paraId="6CC10609" w14:textId="79FF9E01" w:rsidR="00CD4212" w:rsidRPr="00CD4212" w:rsidRDefault="00CD4212" w:rsidP="00CD4212">
      <w:pPr>
        <w:spacing w:line="480" w:lineRule="auto"/>
        <w:jc w:val="center"/>
        <w:rPr>
          <w:rStyle w:val="markedcontent"/>
          <w:rFonts w:ascii="Times New Roman" w:hAnsi="Times New Roman" w:cs="Times New Roman"/>
          <w:sz w:val="24"/>
          <w:szCs w:val="24"/>
        </w:rPr>
      </w:pPr>
    </w:p>
    <w:p w14:paraId="1EC0CFC9" w14:textId="727668DA" w:rsidR="00CD4212" w:rsidRPr="00CD4212" w:rsidRDefault="00CD4212" w:rsidP="00CD4212">
      <w:pPr>
        <w:spacing w:line="480" w:lineRule="auto"/>
        <w:jc w:val="center"/>
        <w:rPr>
          <w:rStyle w:val="markedcontent"/>
          <w:rFonts w:ascii="Times New Roman" w:hAnsi="Times New Roman" w:cs="Times New Roman"/>
          <w:sz w:val="24"/>
          <w:szCs w:val="24"/>
        </w:rPr>
      </w:pPr>
    </w:p>
    <w:p w14:paraId="524C68E1" w14:textId="77777777" w:rsidR="00CD4212" w:rsidRPr="00CD4212" w:rsidRDefault="00CD4212" w:rsidP="00CD4212">
      <w:pPr>
        <w:spacing w:line="480" w:lineRule="auto"/>
        <w:jc w:val="center"/>
        <w:rPr>
          <w:rFonts w:ascii="Times New Roman" w:hAnsi="Times New Roman" w:cs="Times New Roman"/>
          <w:sz w:val="24"/>
          <w:szCs w:val="24"/>
        </w:rPr>
      </w:pPr>
    </w:p>
    <w:p w14:paraId="04F461F3" w14:textId="77777777" w:rsidR="00CD4212" w:rsidRPr="00CD4212" w:rsidRDefault="00CD4212" w:rsidP="00CD4212">
      <w:pPr>
        <w:spacing w:line="480" w:lineRule="auto"/>
        <w:rPr>
          <w:rFonts w:ascii="Times New Roman" w:hAnsi="Times New Roman" w:cs="Times New Roman"/>
          <w:b/>
          <w:bCs/>
          <w:sz w:val="24"/>
          <w:szCs w:val="24"/>
        </w:rPr>
      </w:pPr>
      <w:r w:rsidRPr="00CD4212">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rPr>
        <w:id w:val="637065565"/>
        <w:docPartObj>
          <w:docPartGallery w:val="Table of Contents"/>
          <w:docPartUnique/>
        </w:docPartObj>
      </w:sdtPr>
      <w:sdtEndPr>
        <w:rPr>
          <w:b/>
          <w:bCs/>
          <w:noProof/>
        </w:rPr>
      </w:sdtEndPr>
      <w:sdtContent>
        <w:p w14:paraId="208F42B9" w14:textId="51D05C64" w:rsidR="00A0502C" w:rsidRPr="00177F87" w:rsidRDefault="00A0502C" w:rsidP="00177F87">
          <w:pPr>
            <w:pStyle w:val="TOCHeading"/>
            <w:spacing w:line="480" w:lineRule="auto"/>
            <w:rPr>
              <w:rFonts w:ascii="Times New Roman" w:hAnsi="Times New Roman" w:cs="Times New Roman"/>
              <w:sz w:val="24"/>
              <w:szCs w:val="24"/>
            </w:rPr>
          </w:pPr>
          <w:r w:rsidRPr="00177F87">
            <w:rPr>
              <w:rFonts w:ascii="Times New Roman" w:hAnsi="Times New Roman" w:cs="Times New Roman"/>
              <w:sz w:val="24"/>
              <w:szCs w:val="24"/>
            </w:rPr>
            <w:t>Contents</w:t>
          </w:r>
        </w:p>
        <w:p w14:paraId="10F99B0B" w14:textId="20610536" w:rsidR="00A0502C" w:rsidRPr="00177F87" w:rsidRDefault="00A0502C" w:rsidP="00177F87">
          <w:pPr>
            <w:pStyle w:val="TOC1"/>
            <w:tabs>
              <w:tab w:val="right" w:leader="dot" w:pos="9350"/>
            </w:tabs>
            <w:spacing w:line="480" w:lineRule="auto"/>
            <w:rPr>
              <w:rFonts w:ascii="Times New Roman" w:eastAsiaTheme="minorEastAsia" w:hAnsi="Times New Roman" w:cs="Times New Roman"/>
              <w:noProof/>
              <w:sz w:val="24"/>
              <w:szCs w:val="24"/>
            </w:rPr>
          </w:pPr>
          <w:r w:rsidRPr="00177F87">
            <w:rPr>
              <w:rFonts w:ascii="Times New Roman" w:hAnsi="Times New Roman" w:cs="Times New Roman"/>
              <w:sz w:val="24"/>
              <w:szCs w:val="24"/>
            </w:rPr>
            <w:fldChar w:fldCharType="begin"/>
          </w:r>
          <w:r w:rsidRPr="00177F87">
            <w:rPr>
              <w:rFonts w:ascii="Times New Roman" w:hAnsi="Times New Roman" w:cs="Times New Roman"/>
              <w:sz w:val="24"/>
              <w:szCs w:val="24"/>
            </w:rPr>
            <w:instrText xml:space="preserve"> TOC \o "1-3" \h \z \u </w:instrText>
          </w:r>
          <w:r w:rsidRPr="00177F87">
            <w:rPr>
              <w:rFonts w:ascii="Times New Roman" w:hAnsi="Times New Roman" w:cs="Times New Roman"/>
              <w:sz w:val="24"/>
              <w:szCs w:val="24"/>
            </w:rPr>
            <w:fldChar w:fldCharType="separate"/>
          </w:r>
          <w:hyperlink w:anchor="_Toc102117577" w:history="1">
            <w:r w:rsidRPr="00177F87">
              <w:rPr>
                <w:rStyle w:val="Hyperlink"/>
                <w:rFonts w:ascii="Times New Roman" w:hAnsi="Times New Roman" w:cs="Times New Roman"/>
                <w:noProof/>
                <w:sz w:val="24"/>
                <w:szCs w:val="24"/>
              </w:rPr>
              <w:t>Introduction</w:t>
            </w:r>
            <w:r w:rsidRPr="00177F87">
              <w:rPr>
                <w:rFonts w:ascii="Times New Roman" w:hAnsi="Times New Roman" w:cs="Times New Roman"/>
                <w:noProof/>
                <w:webHidden/>
                <w:sz w:val="24"/>
                <w:szCs w:val="24"/>
              </w:rPr>
              <w:tab/>
            </w:r>
            <w:r w:rsidRPr="00177F87">
              <w:rPr>
                <w:rFonts w:ascii="Times New Roman" w:hAnsi="Times New Roman" w:cs="Times New Roman"/>
                <w:noProof/>
                <w:webHidden/>
                <w:sz w:val="24"/>
                <w:szCs w:val="24"/>
              </w:rPr>
              <w:fldChar w:fldCharType="begin"/>
            </w:r>
            <w:r w:rsidRPr="00177F87">
              <w:rPr>
                <w:rFonts w:ascii="Times New Roman" w:hAnsi="Times New Roman" w:cs="Times New Roman"/>
                <w:noProof/>
                <w:webHidden/>
                <w:sz w:val="24"/>
                <w:szCs w:val="24"/>
              </w:rPr>
              <w:instrText xml:space="preserve"> PAGEREF _Toc102117577 \h </w:instrText>
            </w:r>
            <w:r w:rsidRPr="00177F87">
              <w:rPr>
                <w:rFonts w:ascii="Times New Roman" w:hAnsi="Times New Roman" w:cs="Times New Roman"/>
                <w:noProof/>
                <w:webHidden/>
                <w:sz w:val="24"/>
                <w:szCs w:val="24"/>
              </w:rPr>
            </w:r>
            <w:r w:rsidRPr="00177F87">
              <w:rPr>
                <w:rFonts w:ascii="Times New Roman" w:hAnsi="Times New Roman" w:cs="Times New Roman"/>
                <w:noProof/>
                <w:webHidden/>
                <w:sz w:val="24"/>
                <w:szCs w:val="24"/>
              </w:rPr>
              <w:fldChar w:fldCharType="separate"/>
            </w:r>
            <w:r w:rsidRPr="00177F87">
              <w:rPr>
                <w:rFonts w:ascii="Times New Roman" w:hAnsi="Times New Roman" w:cs="Times New Roman"/>
                <w:noProof/>
                <w:webHidden/>
                <w:sz w:val="24"/>
                <w:szCs w:val="24"/>
              </w:rPr>
              <w:t>3</w:t>
            </w:r>
            <w:r w:rsidRPr="00177F87">
              <w:rPr>
                <w:rFonts w:ascii="Times New Roman" w:hAnsi="Times New Roman" w:cs="Times New Roman"/>
                <w:noProof/>
                <w:webHidden/>
                <w:sz w:val="24"/>
                <w:szCs w:val="24"/>
              </w:rPr>
              <w:fldChar w:fldCharType="end"/>
            </w:r>
          </w:hyperlink>
        </w:p>
        <w:p w14:paraId="52BDB822" w14:textId="30AE0591" w:rsidR="00A0502C" w:rsidRPr="00177F87" w:rsidRDefault="002D2680" w:rsidP="00177F87">
          <w:pPr>
            <w:pStyle w:val="TOC1"/>
            <w:tabs>
              <w:tab w:val="right" w:leader="dot" w:pos="9350"/>
            </w:tabs>
            <w:spacing w:line="480" w:lineRule="auto"/>
            <w:rPr>
              <w:rFonts w:ascii="Times New Roman" w:eastAsiaTheme="minorEastAsia" w:hAnsi="Times New Roman" w:cs="Times New Roman"/>
              <w:noProof/>
              <w:sz w:val="24"/>
              <w:szCs w:val="24"/>
            </w:rPr>
          </w:pPr>
          <w:hyperlink w:anchor="_Toc102117578" w:history="1">
            <w:r w:rsidR="00A0502C" w:rsidRPr="00177F87">
              <w:rPr>
                <w:rStyle w:val="Hyperlink"/>
                <w:rFonts w:ascii="Times New Roman" w:hAnsi="Times New Roman" w:cs="Times New Roman"/>
                <w:noProof/>
                <w:sz w:val="24"/>
                <w:szCs w:val="24"/>
              </w:rPr>
              <w:t>Introduction to South Africa</w:t>
            </w:r>
            <w:r w:rsidR="00A0502C" w:rsidRPr="00177F87">
              <w:rPr>
                <w:rFonts w:ascii="Times New Roman" w:hAnsi="Times New Roman" w:cs="Times New Roman"/>
                <w:noProof/>
                <w:webHidden/>
                <w:sz w:val="24"/>
                <w:szCs w:val="24"/>
              </w:rPr>
              <w:tab/>
            </w:r>
            <w:r w:rsidR="00A0502C" w:rsidRPr="00177F87">
              <w:rPr>
                <w:rFonts w:ascii="Times New Roman" w:hAnsi="Times New Roman" w:cs="Times New Roman"/>
                <w:noProof/>
                <w:webHidden/>
                <w:sz w:val="24"/>
                <w:szCs w:val="24"/>
              </w:rPr>
              <w:fldChar w:fldCharType="begin"/>
            </w:r>
            <w:r w:rsidR="00A0502C" w:rsidRPr="00177F87">
              <w:rPr>
                <w:rFonts w:ascii="Times New Roman" w:hAnsi="Times New Roman" w:cs="Times New Roman"/>
                <w:noProof/>
                <w:webHidden/>
                <w:sz w:val="24"/>
                <w:szCs w:val="24"/>
              </w:rPr>
              <w:instrText xml:space="preserve"> PAGEREF _Toc102117578 \h </w:instrText>
            </w:r>
            <w:r w:rsidR="00A0502C" w:rsidRPr="00177F87">
              <w:rPr>
                <w:rFonts w:ascii="Times New Roman" w:hAnsi="Times New Roman" w:cs="Times New Roman"/>
                <w:noProof/>
                <w:webHidden/>
                <w:sz w:val="24"/>
                <w:szCs w:val="24"/>
              </w:rPr>
            </w:r>
            <w:r w:rsidR="00A0502C" w:rsidRPr="00177F87">
              <w:rPr>
                <w:rFonts w:ascii="Times New Roman" w:hAnsi="Times New Roman" w:cs="Times New Roman"/>
                <w:noProof/>
                <w:webHidden/>
                <w:sz w:val="24"/>
                <w:szCs w:val="24"/>
              </w:rPr>
              <w:fldChar w:fldCharType="separate"/>
            </w:r>
            <w:r w:rsidR="00A0502C" w:rsidRPr="00177F87">
              <w:rPr>
                <w:rFonts w:ascii="Times New Roman" w:hAnsi="Times New Roman" w:cs="Times New Roman"/>
                <w:noProof/>
                <w:webHidden/>
                <w:sz w:val="24"/>
                <w:szCs w:val="24"/>
              </w:rPr>
              <w:t>3</w:t>
            </w:r>
            <w:r w:rsidR="00A0502C" w:rsidRPr="00177F87">
              <w:rPr>
                <w:rFonts w:ascii="Times New Roman" w:hAnsi="Times New Roman" w:cs="Times New Roman"/>
                <w:noProof/>
                <w:webHidden/>
                <w:sz w:val="24"/>
                <w:szCs w:val="24"/>
              </w:rPr>
              <w:fldChar w:fldCharType="end"/>
            </w:r>
          </w:hyperlink>
        </w:p>
        <w:p w14:paraId="534DC099" w14:textId="0E94BD62" w:rsidR="00A0502C" w:rsidRPr="00177F87" w:rsidRDefault="002D2680" w:rsidP="00177F87">
          <w:pPr>
            <w:pStyle w:val="TOC1"/>
            <w:tabs>
              <w:tab w:val="right" w:leader="dot" w:pos="9350"/>
            </w:tabs>
            <w:spacing w:line="480" w:lineRule="auto"/>
            <w:rPr>
              <w:rFonts w:ascii="Times New Roman" w:eastAsiaTheme="minorEastAsia" w:hAnsi="Times New Roman" w:cs="Times New Roman"/>
              <w:noProof/>
              <w:sz w:val="24"/>
              <w:szCs w:val="24"/>
            </w:rPr>
          </w:pPr>
          <w:hyperlink w:anchor="_Toc102117579" w:history="1">
            <w:r w:rsidR="00A0502C" w:rsidRPr="00177F87">
              <w:rPr>
                <w:rStyle w:val="Hyperlink"/>
                <w:rFonts w:ascii="Times New Roman" w:hAnsi="Times New Roman" w:cs="Times New Roman"/>
                <w:noProof/>
                <w:sz w:val="24"/>
                <w:szCs w:val="24"/>
              </w:rPr>
              <w:t>Hofstede’s Cultural Dimensions of South Africa</w:t>
            </w:r>
            <w:r w:rsidR="00A0502C" w:rsidRPr="00177F87">
              <w:rPr>
                <w:rFonts w:ascii="Times New Roman" w:hAnsi="Times New Roman" w:cs="Times New Roman"/>
                <w:noProof/>
                <w:webHidden/>
                <w:sz w:val="24"/>
                <w:szCs w:val="24"/>
              </w:rPr>
              <w:tab/>
            </w:r>
            <w:r w:rsidR="00A0502C" w:rsidRPr="00177F87">
              <w:rPr>
                <w:rFonts w:ascii="Times New Roman" w:hAnsi="Times New Roman" w:cs="Times New Roman"/>
                <w:noProof/>
                <w:webHidden/>
                <w:sz w:val="24"/>
                <w:szCs w:val="24"/>
              </w:rPr>
              <w:fldChar w:fldCharType="begin"/>
            </w:r>
            <w:r w:rsidR="00A0502C" w:rsidRPr="00177F87">
              <w:rPr>
                <w:rFonts w:ascii="Times New Roman" w:hAnsi="Times New Roman" w:cs="Times New Roman"/>
                <w:noProof/>
                <w:webHidden/>
                <w:sz w:val="24"/>
                <w:szCs w:val="24"/>
              </w:rPr>
              <w:instrText xml:space="preserve"> PAGEREF _Toc102117579 \h </w:instrText>
            </w:r>
            <w:r w:rsidR="00A0502C" w:rsidRPr="00177F87">
              <w:rPr>
                <w:rFonts w:ascii="Times New Roman" w:hAnsi="Times New Roman" w:cs="Times New Roman"/>
                <w:noProof/>
                <w:webHidden/>
                <w:sz w:val="24"/>
                <w:szCs w:val="24"/>
              </w:rPr>
            </w:r>
            <w:r w:rsidR="00A0502C" w:rsidRPr="00177F87">
              <w:rPr>
                <w:rFonts w:ascii="Times New Roman" w:hAnsi="Times New Roman" w:cs="Times New Roman"/>
                <w:noProof/>
                <w:webHidden/>
                <w:sz w:val="24"/>
                <w:szCs w:val="24"/>
              </w:rPr>
              <w:fldChar w:fldCharType="separate"/>
            </w:r>
            <w:r w:rsidR="00A0502C" w:rsidRPr="00177F87">
              <w:rPr>
                <w:rFonts w:ascii="Times New Roman" w:hAnsi="Times New Roman" w:cs="Times New Roman"/>
                <w:noProof/>
                <w:webHidden/>
                <w:sz w:val="24"/>
                <w:szCs w:val="24"/>
              </w:rPr>
              <w:t>4</w:t>
            </w:r>
            <w:r w:rsidR="00A0502C" w:rsidRPr="00177F87">
              <w:rPr>
                <w:rFonts w:ascii="Times New Roman" w:hAnsi="Times New Roman" w:cs="Times New Roman"/>
                <w:noProof/>
                <w:webHidden/>
                <w:sz w:val="24"/>
                <w:szCs w:val="24"/>
              </w:rPr>
              <w:fldChar w:fldCharType="end"/>
            </w:r>
          </w:hyperlink>
        </w:p>
        <w:p w14:paraId="68E29C06" w14:textId="24073AC5" w:rsidR="00A0502C" w:rsidRPr="00177F87" w:rsidRDefault="002D2680" w:rsidP="00177F87">
          <w:pPr>
            <w:pStyle w:val="TOC1"/>
            <w:tabs>
              <w:tab w:val="right" w:leader="dot" w:pos="9350"/>
            </w:tabs>
            <w:spacing w:line="480" w:lineRule="auto"/>
            <w:rPr>
              <w:rFonts w:ascii="Times New Roman" w:eastAsiaTheme="minorEastAsia" w:hAnsi="Times New Roman" w:cs="Times New Roman"/>
              <w:noProof/>
              <w:sz w:val="24"/>
              <w:szCs w:val="24"/>
            </w:rPr>
          </w:pPr>
          <w:hyperlink w:anchor="_Toc102117580" w:history="1">
            <w:r w:rsidR="00A0502C" w:rsidRPr="00177F87">
              <w:rPr>
                <w:rStyle w:val="Hyperlink"/>
                <w:rFonts w:ascii="Times New Roman" w:hAnsi="Times New Roman" w:cs="Times New Roman"/>
                <w:noProof/>
                <w:sz w:val="24"/>
                <w:szCs w:val="24"/>
              </w:rPr>
              <w:t>Critical evaluation of cultural sensitivity when doing business</w:t>
            </w:r>
            <w:r w:rsidR="00A0502C" w:rsidRPr="00177F87">
              <w:rPr>
                <w:rFonts w:ascii="Times New Roman" w:hAnsi="Times New Roman" w:cs="Times New Roman"/>
                <w:noProof/>
                <w:webHidden/>
                <w:sz w:val="24"/>
                <w:szCs w:val="24"/>
              </w:rPr>
              <w:tab/>
            </w:r>
            <w:r w:rsidR="00A0502C" w:rsidRPr="00177F87">
              <w:rPr>
                <w:rFonts w:ascii="Times New Roman" w:hAnsi="Times New Roman" w:cs="Times New Roman"/>
                <w:noProof/>
                <w:webHidden/>
                <w:sz w:val="24"/>
                <w:szCs w:val="24"/>
              </w:rPr>
              <w:fldChar w:fldCharType="begin"/>
            </w:r>
            <w:r w:rsidR="00A0502C" w:rsidRPr="00177F87">
              <w:rPr>
                <w:rFonts w:ascii="Times New Roman" w:hAnsi="Times New Roman" w:cs="Times New Roman"/>
                <w:noProof/>
                <w:webHidden/>
                <w:sz w:val="24"/>
                <w:szCs w:val="24"/>
              </w:rPr>
              <w:instrText xml:space="preserve"> PAGEREF _Toc102117580 \h </w:instrText>
            </w:r>
            <w:r w:rsidR="00A0502C" w:rsidRPr="00177F87">
              <w:rPr>
                <w:rFonts w:ascii="Times New Roman" w:hAnsi="Times New Roman" w:cs="Times New Roman"/>
                <w:noProof/>
                <w:webHidden/>
                <w:sz w:val="24"/>
                <w:szCs w:val="24"/>
              </w:rPr>
            </w:r>
            <w:r w:rsidR="00A0502C" w:rsidRPr="00177F87">
              <w:rPr>
                <w:rFonts w:ascii="Times New Roman" w:hAnsi="Times New Roman" w:cs="Times New Roman"/>
                <w:noProof/>
                <w:webHidden/>
                <w:sz w:val="24"/>
                <w:szCs w:val="24"/>
              </w:rPr>
              <w:fldChar w:fldCharType="separate"/>
            </w:r>
            <w:r w:rsidR="00A0502C" w:rsidRPr="00177F87">
              <w:rPr>
                <w:rFonts w:ascii="Times New Roman" w:hAnsi="Times New Roman" w:cs="Times New Roman"/>
                <w:noProof/>
                <w:webHidden/>
                <w:sz w:val="24"/>
                <w:szCs w:val="24"/>
              </w:rPr>
              <w:t>7</w:t>
            </w:r>
            <w:r w:rsidR="00A0502C" w:rsidRPr="00177F87">
              <w:rPr>
                <w:rFonts w:ascii="Times New Roman" w:hAnsi="Times New Roman" w:cs="Times New Roman"/>
                <w:noProof/>
                <w:webHidden/>
                <w:sz w:val="24"/>
                <w:szCs w:val="24"/>
              </w:rPr>
              <w:fldChar w:fldCharType="end"/>
            </w:r>
          </w:hyperlink>
        </w:p>
        <w:p w14:paraId="58888857" w14:textId="182E9B76" w:rsidR="00A0502C" w:rsidRPr="00177F87" w:rsidRDefault="002D2680" w:rsidP="00177F87">
          <w:pPr>
            <w:pStyle w:val="TOC1"/>
            <w:tabs>
              <w:tab w:val="right" w:leader="dot" w:pos="9350"/>
            </w:tabs>
            <w:spacing w:line="480" w:lineRule="auto"/>
            <w:rPr>
              <w:rFonts w:ascii="Times New Roman" w:eastAsiaTheme="minorEastAsia" w:hAnsi="Times New Roman" w:cs="Times New Roman"/>
              <w:noProof/>
              <w:sz w:val="24"/>
              <w:szCs w:val="24"/>
            </w:rPr>
          </w:pPr>
          <w:hyperlink w:anchor="_Toc102117581" w:history="1">
            <w:r w:rsidR="00A0502C" w:rsidRPr="00177F87">
              <w:rPr>
                <w:rStyle w:val="Hyperlink"/>
                <w:rFonts w:ascii="Times New Roman" w:hAnsi="Times New Roman" w:cs="Times New Roman"/>
                <w:noProof/>
                <w:sz w:val="24"/>
                <w:szCs w:val="24"/>
              </w:rPr>
              <w:t>Communication barriers experienced by foreign businesses in South Africa</w:t>
            </w:r>
            <w:r w:rsidR="00A0502C" w:rsidRPr="00177F87">
              <w:rPr>
                <w:rFonts w:ascii="Times New Roman" w:hAnsi="Times New Roman" w:cs="Times New Roman"/>
                <w:noProof/>
                <w:webHidden/>
                <w:sz w:val="24"/>
                <w:szCs w:val="24"/>
              </w:rPr>
              <w:tab/>
            </w:r>
            <w:r w:rsidR="00A0502C" w:rsidRPr="00177F87">
              <w:rPr>
                <w:rFonts w:ascii="Times New Roman" w:hAnsi="Times New Roman" w:cs="Times New Roman"/>
                <w:noProof/>
                <w:webHidden/>
                <w:sz w:val="24"/>
                <w:szCs w:val="24"/>
              </w:rPr>
              <w:fldChar w:fldCharType="begin"/>
            </w:r>
            <w:r w:rsidR="00A0502C" w:rsidRPr="00177F87">
              <w:rPr>
                <w:rFonts w:ascii="Times New Roman" w:hAnsi="Times New Roman" w:cs="Times New Roman"/>
                <w:noProof/>
                <w:webHidden/>
                <w:sz w:val="24"/>
                <w:szCs w:val="24"/>
              </w:rPr>
              <w:instrText xml:space="preserve"> PAGEREF _Toc102117581 \h </w:instrText>
            </w:r>
            <w:r w:rsidR="00A0502C" w:rsidRPr="00177F87">
              <w:rPr>
                <w:rFonts w:ascii="Times New Roman" w:hAnsi="Times New Roman" w:cs="Times New Roman"/>
                <w:noProof/>
                <w:webHidden/>
                <w:sz w:val="24"/>
                <w:szCs w:val="24"/>
              </w:rPr>
            </w:r>
            <w:r w:rsidR="00A0502C" w:rsidRPr="00177F87">
              <w:rPr>
                <w:rFonts w:ascii="Times New Roman" w:hAnsi="Times New Roman" w:cs="Times New Roman"/>
                <w:noProof/>
                <w:webHidden/>
                <w:sz w:val="24"/>
                <w:szCs w:val="24"/>
              </w:rPr>
              <w:fldChar w:fldCharType="separate"/>
            </w:r>
            <w:r w:rsidR="00A0502C" w:rsidRPr="00177F87">
              <w:rPr>
                <w:rFonts w:ascii="Times New Roman" w:hAnsi="Times New Roman" w:cs="Times New Roman"/>
                <w:noProof/>
                <w:webHidden/>
                <w:sz w:val="24"/>
                <w:szCs w:val="24"/>
              </w:rPr>
              <w:t>8</w:t>
            </w:r>
            <w:r w:rsidR="00A0502C" w:rsidRPr="00177F87">
              <w:rPr>
                <w:rFonts w:ascii="Times New Roman" w:hAnsi="Times New Roman" w:cs="Times New Roman"/>
                <w:noProof/>
                <w:webHidden/>
                <w:sz w:val="24"/>
                <w:szCs w:val="24"/>
              </w:rPr>
              <w:fldChar w:fldCharType="end"/>
            </w:r>
          </w:hyperlink>
        </w:p>
        <w:p w14:paraId="08E35C9B" w14:textId="27FE59F8" w:rsidR="00A0502C" w:rsidRPr="00177F87" w:rsidRDefault="002D2680" w:rsidP="00177F87">
          <w:pPr>
            <w:pStyle w:val="TOC1"/>
            <w:tabs>
              <w:tab w:val="right" w:leader="dot" w:pos="9350"/>
            </w:tabs>
            <w:spacing w:line="480" w:lineRule="auto"/>
            <w:rPr>
              <w:rFonts w:ascii="Times New Roman" w:eastAsiaTheme="minorEastAsia" w:hAnsi="Times New Roman" w:cs="Times New Roman"/>
              <w:noProof/>
              <w:sz w:val="24"/>
              <w:szCs w:val="24"/>
            </w:rPr>
          </w:pPr>
          <w:hyperlink w:anchor="_Toc102117582" w:history="1">
            <w:r w:rsidR="00A0502C" w:rsidRPr="00177F87">
              <w:rPr>
                <w:rStyle w:val="Hyperlink"/>
                <w:rFonts w:ascii="Times New Roman" w:hAnsi="Times New Roman" w:cs="Times New Roman"/>
                <w:noProof/>
                <w:sz w:val="24"/>
                <w:szCs w:val="24"/>
              </w:rPr>
              <w:t>Recommended appropriate communication strategies for the company to succeed in South Africa</w:t>
            </w:r>
            <w:r w:rsidR="00A0502C" w:rsidRPr="00177F87">
              <w:rPr>
                <w:rFonts w:ascii="Times New Roman" w:hAnsi="Times New Roman" w:cs="Times New Roman"/>
                <w:noProof/>
                <w:webHidden/>
                <w:sz w:val="24"/>
                <w:szCs w:val="24"/>
              </w:rPr>
              <w:tab/>
            </w:r>
            <w:r w:rsidR="00A0502C" w:rsidRPr="00177F87">
              <w:rPr>
                <w:rFonts w:ascii="Times New Roman" w:hAnsi="Times New Roman" w:cs="Times New Roman"/>
                <w:noProof/>
                <w:webHidden/>
                <w:sz w:val="24"/>
                <w:szCs w:val="24"/>
              </w:rPr>
              <w:fldChar w:fldCharType="begin"/>
            </w:r>
            <w:r w:rsidR="00A0502C" w:rsidRPr="00177F87">
              <w:rPr>
                <w:rFonts w:ascii="Times New Roman" w:hAnsi="Times New Roman" w:cs="Times New Roman"/>
                <w:noProof/>
                <w:webHidden/>
                <w:sz w:val="24"/>
                <w:szCs w:val="24"/>
              </w:rPr>
              <w:instrText xml:space="preserve"> PAGEREF _Toc102117582 \h </w:instrText>
            </w:r>
            <w:r w:rsidR="00A0502C" w:rsidRPr="00177F87">
              <w:rPr>
                <w:rFonts w:ascii="Times New Roman" w:hAnsi="Times New Roman" w:cs="Times New Roman"/>
                <w:noProof/>
                <w:webHidden/>
                <w:sz w:val="24"/>
                <w:szCs w:val="24"/>
              </w:rPr>
            </w:r>
            <w:r w:rsidR="00A0502C" w:rsidRPr="00177F87">
              <w:rPr>
                <w:rFonts w:ascii="Times New Roman" w:hAnsi="Times New Roman" w:cs="Times New Roman"/>
                <w:noProof/>
                <w:webHidden/>
                <w:sz w:val="24"/>
                <w:szCs w:val="24"/>
              </w:rPr>
              <w:fldChar w:fldCharType="separate"/>
            </w:r>
            <w:r w:rsidR="00A0502C" w:rsidRPr="00177F87">
              <w:rPr>
                <w:rFonts w:ascii="Times New Roman" w:hAnsi="Times New Roman" w:cs="Times New Roman"/>
                <w:noProof/>
                <w:webHidden/>
                <w:sz w:val="24"/>
                <w:szCs w:val="24"/>
              </w:rPr>
              <w:t>9</w:t>
            </w:r>
            <w:r w:rsidR="00A0502C" w:rsidRPr="00177F87">
              <w:rPr>
                <w:rFonts w:ascii="Times New Roman" w:hAnsi="Times New Roman" w:cs="Times New Roman"/>
                <w:noProof/>
                <w:webHidden/>
                <w:sz w:val="24"/>
                <w:szCs w:val="24"/>
              </w:rPr>
              <w:fldChar w:fldCharType="end"/>
            </w:r>
          </w:hyperlink>
        </w:p>
        <w:p w14:paraId="15646879" w14:textId="7F70F66E" w:rsidR="00A0502C" w:rsidRPr="00177F87" w:rsidRDefault="002D2680" w:rsidP="00177F87">
          <w:pPr>
            <w:pStyle w:val="TOC1"/>
            <w:tabs>
              <w:tab w:val="right" w:leader="dot" w:pos="9350"/>
            </w:tabs>
            <w:spacing w:line="480" w:lineRule="auto"/>
            <w:rPr>
              <w:rFonts w:ascii="Times New Roman" w:eastAsiaTheme="minorEastAsia" w:hAnsi="Times New Roman" w:cs="Times New Roman"/>
              <w:noProof/>
              <w:sz w:val="24"/>
              <w:szCs w:val="24"/>
            </w:rPr>
          </w:pPr>
          <w:hyperlink w:anchor="_Toc102117583" w:history="1">
            <w:r w:rsidR="00A0502C" w:rsidRPr="00177F87">
              <w:rPr>
                <w:rStyle w:val="Hyperlink"/>
                <w:rFonts w:ascii="Times New Roman" w:hAnsi="Times New Roman" w:cs="Times New Roman"/>
                <w:noProof/>
                <w:sz w:val="24"/>
                <w:szCs w:val="24"/>
              </w:rPr>
              <w:t>Conclusion</w:t>
            </w:r>
            <w:r w:rsidR="00A0502C" w:rsidRPr="00177F87">
              <w:rPr>
                <w:rFonts w:ascii="Times New Roman" w:hAnsi="Times New Roman" w:cs="Times New Roman"/>
                <w:noProof/>
                <w:webHidden/>
                <w:sz w:val="24"/>
                <w:szCs w:val="24"/>
              </w:rPr>
              <w:tab/>
            </w:r>
            <w:r w:rsidR="00A0502C" w:rsidRPr="00177F87">
              <w:rPr>
                <w:rFonts w:ascii="Times New Roman" w:hAnsi="Times New Roman" w:cs="Times New Roman"/>
                <w:noProof/>
                <w:webHidden/>
                <w:sz w:val="24"/>
                <w:szCs w:val="24"/>
              </w:rPr>
              <w:fldChar w:fldCharType="begin"/>
            </w:r>
            <w:r w:rsidR="00A0502C" w:rsidRPr="00177F87">
              <w:rPr>
                <w:rFonts w:ascii="Times New Roman" w:hAnsi="Times New Roman" w:cs="Times New Roman"/>
                <w:noProof/>
                <w:webHidden/>
                <w:sz w:val="24"/>
                <w:szCs w:val="24"/>
              </w:rPr>
              <w:instrText xml:space="preserve"> PAGEREF _Toc102117583 \h </w:instrText>
            </w:r>
            <w:r w:rsidR="00A0502C" w:rsidRPr="00177F87">
              <w:rPr>
                <w:rFonts w:ascii="Times New Roman" w:hAnsi="Times New Roman" w:cs="Times New Roman"/>
                <w:noProof/>
                <w:webHidden/>
                <w:sz w:val="24"/>
                <w:szCs w:val="24"/>
              </w:rPr>
            </w:r>
            <w:r w:rsidR="00A0502C" w:rsidRPr="00177F87">
              <w:rPr>
                <w:rFonts w:ascii="Times New Roman" w:hAnsi="Times New Roman" w:cs="Times New Roman"/>
                <w:noProof/>
                <w:webHidden/>
                <w:sz w:val="24"/>
                <w:szCs w:val="24"/>
              </w:rPr>
              <w:fldChar w:fldCharType="separate"/>
            </w:r>
            <w:r w:rsidR="00A0502C" w:rsidRPr="00177F87">
              <w:rPr>
                <w:rFonts w:ascii="Times New Roman" w:hAnsi="Times New Roman" w:cs="Times New Roman"/>
                <w:noProof/>
                <w:webHidden/>
                <w:sz w:val="24"/>
                <w:szCs w:val="24"/>
              </w:rPr>
              <w:t>11</w:t>
            </w:r>
            <w:r w:rsidR="00A0502C" w:rsidRPr="00177F87">
              <w:rPr>
                <w:rFonts w:ascii="Times New Roman" w:hAnsi="Times New Roman" w:cs="Times New Roman"/>
                <w:noProof/>
                <w:webHidden/>
                <w:sz w:val="24"/>
                <w:szCs w:val="24"/>
              </w:rPr>
              <w:fldChar w:fldCharType="end"/>
            </w:r>
          </w:hyperlink>
        </w:p>
        <w:p w14:paraId="4808AC58" w14:textId="3A6DE97D" w:rsidR="00A0502C" w:rsidRPr="00177F87" w:rsidRDefault="002D2680" w:rsidP="00177F87">
          <w:pPr>
            <w:pStyle w:val="TOC1"/>
            <w:tabs>
              <w:tab w:val="right" w:leader="dot" w:pos="9350"/>
            </w:tabs>
            <w:spacing w:line="480" w:lineRule="auto"/>
            <w:rPr>
              <w:rFonts w:ascii="Times New Roman" w:eastAsiaTheme="minorEastAsia" w:hAnsi="Times New Roman" w:cs="Times New Roman"/>
              <w:noProof/>
              <w:sz w:val="24"/>
              <w:szCs w:val="24"/>
            </w:rPr>
          </w:pPr>
          <w:hyperlink w:anchor="_Toc102117584" w:history="1">
            <w:r w:rsidR="00A0502C" w:rsidRPr="00177F87">
              <w:rPr>
                <w:rStyle w:val="Hyperlink"/>
                <w:rFonts w:ascii="Times New Roman" w:hAnsi="Times New Roman" w:cs="Times New Roman"/>
                <w:noProof/>
                <w:sz w:val="24"/>
                <w:szCs w:val="24"/>
              </w:rPr>
              <w:t>References</w:t>
            </w:r>
            <w:r w:rsidR="00A0502C" w:rsidRPr="00177F87">
              <w:rPr>
                <w:rFonts w:ascii="Times New Roman" w:hAnsi="Times New Roman" w:cs="Times New Roman"/>
                <w:noProof/>
                <w:webHidden/>
                <w:sz w:val="24"/>
                <w:szCs w:val="24"/>
              </w:rPr>
              <w:tab/>
            </w:r>
            <w:r w:rsidR="00A0502C" w:rsidRPr="00177F87">
              <w:rPr>
                <w:rFonts w:ascii="Times New Roman" w:hAnsi="Times New Roman" w:cs="Times New Roman"/>
                <w:noProof/>
                <w:webHidden/>
                <w:sz w:val="24"/>
                <w:szCs w:val="24"/>
              </w:rPr>
              <w:fldChar w:fldCharType="begin"/>
            </w:r>
            <w:r w:rsidR="00A0502C" w:rsidRPr="00177F87">
              <w:rPr>
                <w:rFonts w:ascii="Times New Roman" w:hAnsi="Times New Roman" w:cs="Times New Roman"/>
                <w:noProof/>
                <w:webHidden/>
                <w:sz w:val="24"/>
                <w:szCs w:val="24"/>
              </w:rPr>
              <w:instrText xml:space="preserve"> PAGEREF _Toc102117584 \h </w:instrText>
            </w:r>
            <w:r w:rsidR="00A0502C" w:rsidRPr="00177F87">
              <w:rPr>
                <w:rFonts w:ascii="Times New Roman" w:hAnsi="Times New Roman" w:cs="Times New Roman"/>
                <w:noProof/>
                <w:webHidden/>
                <w:sz w:val="24"/>
                <w:szCs w:val="24"/>
              </w:rPr>
            </w:r>
            <w:r w:rsidR="00A0502C" w:rsidRPr="00177F87">
              <w:rPr>
                <w:rFonts w:ascii="Times New Roman" w:hAnsi="Times New Roman" w:cs="Times New Roman"/>
                <w:noProof/>
                <w:webHidden/>
                <w:sz w:val="24"/>
                <w:szCs w:val="24"/>
              </w:rPr>
              <w:fldChar w:fldCharType="separate"/>
            </w:r>
            <w:r w:rsidR="00A0502C" w:rsidRPr="00177F87">
              <w:rPr>
                <w:rFonts w:ascii="Times New Roman" w:hAnsi="Times New Roman" w:cs="Times New Roman"/>
                <w:noProof/>
                <w:webHidden/>
                <w:sz w:val="24"/>
                <w:szCs w:val="24"/>
              </w:rPr>
              <w:t>12</w:t>
            </w:r>
            <w:r w:rsidR="00A0502C" w:rsidRPr="00177F87">
              <w:rPr>
                <w:rFonts w:ascii="Times New Roman" w:hAnsi="Times New Roman" w:cs="Times New Roman"/>
                <w:noProof/>
                <w:webHidden/>
                <w:sz w:val="24"/>
                <w:szCs w:val="24"/>
              </w:rPr>
              <w:fldChar w:fldCharType="end"/>
            </w:r>
          </w:hyperlink>
        </w:p>
        <w:p w14:paraId="32FF6F73" w14:textId="0FC88343" w:rsidR="00A0502C" w:rsidRDefault="00A0502C" w:rsidP="00177F87">
          <w:pPr>
            <w:spacing w:line="480" w:lineRule="auto"/>
          </w:pPr>
          <w:r w:rsidRPr="00177F87">
            <w:rPr>
              <w:rFonts w:ascii="Times New Roman" w:hAnsi="Times New Roman" w:cs="Times New Roman"/>
              <w:b/>
              <w:bCs/>
              <w:noProof/>
              <w:sz w:val="24"/>
              <w:szCs w:val="24"/>
            </w:rPr>
            <w:fldChar w:fldCharType="end"/>
          </w:r>
        </w:p>
      </w:sdtContent>
    </w:sdt>
    <w:p w14:paraId="4B31DB26" w14:textId="77777777" w:rsidR="00A0502C" w:rsidRDefault="00A0502C" w:rsidP="00CD4212">
      <w:pPr>
        <w:spacing w:line="480" w:lineRule="auto"/>
        <w:rPr>
          <w:rFonts w:ascii="Times New Roman" w:hAnsi="Times New Roman" w:cs="Times New Roman"/>
          <w:b/>
          <w:bCs/>
          <w:sz w:val="24"/>
          <w:szCs w:val="24"/>
        </w:rPr>
      </w:pPr>
    </w:p>
    <w:p w14:paraId="6978A6FD" w14:textId="77777777" w:rsidR="00A0502C" w:rsidRDefault="00A0502C">
      <w:pPr>
        <w:rPr>
          <w:rFonts w:asciiTheme="majorHAnsi" w:eastAsiaTheme="majorEastAsia" w:hAnsiTheme="majorHAnsi" w:cstheme="majorBidi"/>
          <w:color w:val="2F5496" w:themeColor="accent1" w:themeShade="BF"/>
          <w:sz w:val="32"/>
          <w:szCs w:val="32"/>
        </w:rPr>
      </w:pPr>
      <w:r>
        <w:br w:type="page"/>
      </w:r>
    </w:p>
    <w:p w14:paraId="35D40B5A" w14:textId="61D2A7B5" w:rsidR="00367E7B" w:rsidRPr="00CD4212" w:rsidRDefault="00A56AA6" w:rsidP="00A0502C">
      <w:pPr>
        <w:pStyle w:val="Heading1"/>
      </w:pPr>
      <w:bookmarkStart w:id="0" w:name="_Toc102117577"/>
      <w:r w:rsidRPr="00CD4212">
        <w:t>Introduction</w:t>
      </w:r>
      <w:bookmarkEnd w:id="0"/>
    </w:p>
    <w:p w14:paraId="2F07B6A3" w14:textId="733C2743" w:rsidR="00591958" w:rsidRPr="00CD4212" w:rsidRDefault="00591958"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International business communications refer to the </w:t>
      </w:r>
      <w:r w:rsidR="004056A1" w:rsidRPr="00CD4212">
        <w:rPr>
          <w:rFonts w:ascii="Times New Roman" w:hAnsi="Times New Roman" w:cs="Times New Roman"/>
          <w:sz w:val="24"/>
          <w:szCs w:val="24"/>
        </w:rPr>
        <w:t xml:space="preserve">forms of communications that take place internationally for business purposes. </w:t>
      </w:r>
      <w:r w:rsidR="00ED28AC" w:rsidRPr="00CD4212">
        <w:rPr>
          <w:rFonts w:ascii="Times New Roman" w:hAnsi="Times New Roman" w:cs="Times New Roman"/>
          <w:sz w:val="24"/>
          <w:szCs w:val="24"/>
        </w:rPr>
        <w:t>The need for international communication continues to increase as the effects of globalization take hold</w:t>
      </w:r>
      <w:r w:rsidR="005B0787" w:rsidRPr="00CD4212">
        <w:rPr>
          <w:rFonts w:ascii="Times New Roman" w:hAnsi="Times New Roman" w:cs="Times New Roman"/>
          <w:sz w:val="24"/>
          <w:szCs w:val="24"/>
        </w:rPr>
        <w:t xml:space="preserve"> and corporations continue their international expansion</w:t>
      </w:r>
      <w:r w:rsidR="00CA741B" w:rsidRPr="00CD4212">
        <w:rPr>
          <w:rFonts w:ascii="Times New Roman" w:hAnsi="Times New Roman" w:cs="Times New Roman"/>
          <w:sz w:val="24"/>
          <w:szCs w:val="24"/>
        </w:rPr>
        <w:t xml:space="preserve"> (</w:t>
      </w:r>
      <w:r w:rsidR="00CA741B" w:rsidRPr="00CD4212">
        <w:rPr>
          <w:rFonts w:ascii="Times New Roman" w:eastAsia="Times New Roman" w:hAnsi="Times New Roman" w:cs="Times New Roman"/>
          <w:sz w:val="24"/>
          <w:szCs w:val="24"/>
        </w:rPr>
        <w:t>Buckley et al., 2018)</w:t>
      </w:r>
      <w:r w:rsidR="005B0787" w:rsidRPr="00CD4212">
        <w:rPr>
          <w:rFonts w:ascii="Times New Roman" w:hAnsi="Times New Roman" w:cs="Times New Roman"/>
          <w:sz w:val="24"/>
          <w:szCs w:val="24"/>
        </w:rPr>
        <w:t xml:space="preserve">. When companies venture in new international markets, they create the opportunities to interact with new cultures and ways of life of the people they meet and target to serve. </w:t>
      </w:r>
      <w:r w:rsidR="000F34EA" w:rsidRPr="00CD4212">
        <w:rPr>
          <w:rFonts w:ascii="Times New Roman" w:hAnsi="Times New Roman" w:cs="Times New Roman"/>
          <w:sz w:val="24"/>
          <w:szCs w:val="24"/>
        </w:rPr>
        <w:t>The role of international business communications is to guid</w:t>
      </w:r>
      <w:r w:rsidR="00955C49" w:rsidRPr="00CD4212">
        <w:rPr>
          <w:rFonts w:ascii="Times New Roman" w:hAnsi="Times New Roman" w:cs="Times New Roman"/>
          <w:sz w:val="24"/>
          <w:szCs w:val="24"/>
        </w:rPr>
        <w:t>e</w:t>
      </w:r>
      <w:r w:rsidR="000F34EA" w:rsidRPr="00CD4212">
        <w:rPr>
          <w:rFonts w:ascii="Times New Roman" w:hAnsi="Times New Roman" w:cs="Times New Roman"/>
          <w:sz w:val="24"/>
          <w:szCs w:val="24"/>
        </w:rPr>
        <w:t xml:space="preserve"> such corporations in their international expansion and give them a way of understanding, appreciating, and adapting to the new ways of life as demanded by the cultures of the people they </w:t>
      </w:r>
      <w:r w:rsidR="00955C49" w:rsidRPr="00CD4212">
        <w:rPr>
          <w:rFonts w:ascii="Times New Roman" w:hAnsi="Times New Roman" w:cs="Times New Roman"/>
          <w:sz w:val="24"/>
          <w:szCs w:val="24"/>
        </w:rPr>
        <w:t>want to serve</w:t>
      </w:r>
      <w:r w:rsidR="00CA741B" w:rsidRPr="00CD4212">
        <w:rPr>
          <w:rFonts w:ascii="Times New Roman" w:hAnsi="Times New Roman" w:cs="Times New Roman"/>
          <w:sz w:val="24"/>
          <w:szCs w:val="24"/>
        </w:rPr>
        <w:t xml:space="preserve"> (</w:t>
      </w:r>
      <w:r w:rsidR="00CD4212" w:rsidRPr="00CD4212">
        <w:rPr>
          <w:rFonts w:ascii="Times New Roman" w:eastAsia="Times New Roman" w:hAnsi="Times New Roman" w:cs="Times New Roman"/>
          <w:sz w:val="24"/>
          <w:szCs w:val="24"/>
        </w:rPr>
        <w:t>Moodie, 2020</w:t>
      </w:r>
      <w:r w:rsidR="00CA741B" w:rsidRPr="00CD4212">
        <w:rPr>
          <w:rFonts w:ascii="Times New Roman" w:eastAsia="Times New Roman" w:hAnsi="Times New Roman" w:cs="Times New Roman"/>
          <w:sz w:val="24"/>
          <w:szCs w:val="24"/>
        </w:rPr>
        <w:t>)</w:t>
      </w:r>
      <w:r w:rsidR="00955C49" w:rsidRPr="00CD4212">
        <w:rPr>
          <w:rFonts w:ascii="Times New Roman" w:hAnsi="Times New Roman" w:cs="Times New Roman"/>
          <w:sz w:val="24"/>
          <w:szCs w:val="24"/>
        </w:rPr>
        <w:t xml:space="preserve">. Effective international business communication also helps businesses in creating strong international business relationships which then benefit them by facilitating </w:t>
      </w:r>
      <w:r w:rsidR="00631EEA" w:rsidRPr="00CD4212">
        <w:rPr>
          <w:rFonts w:ascii="Times New Roman" w:hAnsi="Times New Roman" w:cs="Times New Roman"/>
          <w:sz w:val="24"/>
          <w:szCs w:val="24"/>
        </w:rPr>
        <w:t xml:space="preserve">the entities’ rapid response to opportunities in the market as well as in resolving challenges. </w:t>
      </w:r>
      <w:r w:rsidR="00B92C64" w:rsidRPr="00CD4212">
        <w:rPr>
          <w:rFonts w:ascii="Times New Roman" w:hAnsi="Times New Roman" w:cs="Times New Roman"/>
          <w:sz w:val="24"/>
          <w:szCs w:val="24"/>
        </w:rPr>
        <w:t>Cultural factors play a vital role in the behavior of consumers in a market, including influencing their preferences and determining their loyalty and ability to build long term relationships, thus making them a crucial factor for international businesses to understand</w:t>
      </w:r>
      <w:r w:rsidR="00711939" w:rsidRPr="00CD4212">
        <w:rPr>
          <w:rFonts w:ascii="Times New Roman" w:hAnsi="Times New Roman" w:cs="Times New Roman"/>
          <w:sz w:val="24"/>
          <w:szCs w:val="24"/>
        </w:rPr>
        <w:t xml:space="preserve"> (</w:t>
      </w:r>
      <w:r w:rsidR="00711939" w:rsidRPr="00CD4212">
        <w:rPr>
          <w:rFonts w:ascii="Times New Roman" w:eastAsia="Times New Roman" w:hAnsi="Times New Roman" w:cs="Times New Roman"/>
          <w:sz w:val="24"/>
          <w:szCs w:val="24"/>
        </w:rPr>
        <w:t>Buckley et al., 2018)</w:t>
      </w:r>
      <w:r w:rsidR="00B92C64" w:rsidRPr="00CD4212">
        <w:rPr>
          <w:rFonts w:ascii="Times New Roman" w:hAnsi="Times New Roman" w:cs="Times New Roman"/>
          <w:sz w:val="24"/>
          <w:szCs w:val="24"/>
        </w:rPr>
        <w:t>.</w:t>
      </w:r>
    </w:p>
    <w:p w14:paraId="2A70D98F" w14:textId="770A8C0E" w:rsidR="00676ED9" w:rsidRPr="00CD4212" w:rsidRDefault="0085436D" w:rsidP="00A0502C">
      <w:pPr>
        <w:pStyle w:val="Heading1"/>
      </w:pPr>
      <w:bookmarkStart w:id="1" w:name="_Toc102117578"/>
      <w:r w:rsidRPr="00CD4212">
        <w:t>Introduction to South Africa</w:t>
      </w:r>
      <w:bookmarkEnd w:id="1"/>
    </w:p>
    <w:p w14:paraId="38EEA077" w14:textId="467FD994" w:rsidR="001B1339" w:rsidRPr="00CD4212" w:rsidRDefault="00D95124"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The country of choice for this task is South Africa.</w:t>
      </w:r>
      <w:r w:rsidR="00BD687F" w:rsidRPr="00CD4212">
        <w:rPr>
          <w:rFonts w:ascii="Times New Roman" w:hAnsi="Times New Roman" w:cs="Times New Roman"/>
          <w:sz w:val="24"/>
          <w:szCs w:val="24"/>
        </w:rPr>
        <w:t xml:space="preserve"> The country is located on the southern tip of the continent of Africa and has a population of about 60 million people according to 2021 estimates. </w:t>
      </w:r>
      <w:r w:rsidR="00E70752" w:rsidRPr="00CD4212">
        <w:rPr>
          <w:rFonts w:ascii="Times New Roman" w:hAnsi="Times New Roman" w:cs="Times New Roman"/>
          <w:sz w:val="24"/>
          <w:szCs w:val="24"/>
        </w:rPr>
        <w:t xml:space="preserve">With 11 official languages, the diversity of the South African people is hard to understate, given that the country also has three capital cities with Pretoria as the administrative capital, </w:t>
      </w:r>
      <w:r w:rsidR="008317BD" w:rsidRPr="00CD4212">
        <w:rPr>
          <w:rFonts w:ascii="Times New Roman" w:hAnsi="Times New Roman" w:cs="Times New Roman"/>
          <w:sz w:val="24"/>
          <w:szCs w:val="24"/>
        </w:rPr>
        <w:t>Cape Town as the legislative capital, and Bloemfontein as the judicial capital</w:t>
      </w:r>
      <w:r w:rsidR="002B5BFF" w:rsidRPr="00CD4212">
        <w:rPr>
          <w:rFonts w:ascii="Times New Roman" w:hAnsi="Times New Roman" w:cs="Times New Roman"/>
          <w:sz w:val="24"/>
          <w:szCs w:val="24"/>
        </w:rPr>
        <w:t xml:space="preserve"> </w:t>
      </w:r>
      <w:r w:rsidR="002B5BFF" w:rsidRPr="00CD4212">
        <w:rPr>
          <w:rStyle w:val="selectable"/>
          <w:rFonts w:ascii="Times New Roman" w:hAnsi="Times New Roman" w:cs="Times New Roman"/>
          <w:color w:val="000000"/>
          <w:sz w:val="24"/>
          <w:szCs w:val="24"/>
        </w:rPr>
        <w:t>(Melton, 2014)</w:t>
      </w:r>
      <w:r w:rsidR="008317BD" w:rsidRPr="00CD4212">
        <w:rPr>
          <w:rFonts w:ascii="Times New Roman" w:hAnsi="Times New Roman" w:cs="Times New Roman"/>
          <w:sz w:val="24"/>
          <w:szCs w:val="24"/>
        </w:rPr>
        <w:t xml:space="preserve">. However, the largest city in the country is Johannesburg. Over 80% of the country’s people practice </w:t>
      </w:r>
      <w:r w:rsidR="00B24227" w:rsidRPr="00CD4212">
        <w:rPr>
          <w:rFonts w:ascii="Times New Roman" w:hAnsi="Times New Roman" w:cs="Times New Roman"/>
          <w:sz w:val="24"/>
          <w:szCs w:val="24"/>
        </w:rPr>
        <w:t xml:space="preserve">some form Christianity as there are various branches. </w:t>
      </w:r>
      <w:r w:rsidR="00FB2127" w:rsidRPr="00CD4212">
        <w:rPr>
          <w:rFonts w:ascii="Times New Roman" w:hAnsi="Times New Roman" w:cs="Times New Roman"/>
          <w:sz w:val="24"/>
          <w:szCs w:val="24"/>
        </w:rPr>
        <w:t xml:space="preserve">The country is quite large in size, covering an area of 1.22 million kilometers or about twice the size of France. </w:t>
      </w:r>
      <w:r w:rsidR="00FD19D8" w:rsidRPr="00CD4212">
        <w:rPr>
          <w:rFonts w:ascii="Times New Roman" w:hAnsi="Times New Roman" w:cs="Times New Roman"/>
          <w:sz w:val="24"/>
          <w:szCs w:val="24"/>
        </w:rPr>
        <w:t>It has a</w:t>
      </w:r>
      <w:r w:rsidR="004A0870" w:rsidRPr="00CD4212">
        <w:rPr>
          <w:rFonts w:ascii="Times New Roman" w:hAnsi="Times New Roman" w:cs="Times New Roman"/>
          <w:sz w:val="24"/>
          <w:szCs w:val="24"/>
        </w:rPr>
        <w:t>n electoral</w:t>
      </w:r>
      <w:r w:rsidR="00FD19D8" w:rsidRPr="00CD4212">
        <w:rPr>
          <w:rFonts w:ascii="Times New Roman" w:hAnsi="Times New Roman" w:cs="Times New Roman"/>
          <w:sz w:val="24"/>
          <w:szCs w:val="24"/>
        </w:rPr>
        <w:t xml:space="preserve"> democra</w:t>
      </w:r>
      <w:r w:rsidR="004A0870" w:rsidRPr="00CD4212">
        <w:rPr>
          <w:rFonts w:ascii="Times New Roman" w:hAnsi="Times New Roman" w:cs="Times New Roman"/>
          <w:sz w:val="24"/>
          <w:szCs w:val="24"/>
        </w:rPr>
        <w:t>cy form of</w:t>
      </w:r>
      <w:r w:rsidR="00FD19D8" w:rsidRPr="00CD4212">
        <w:rPr>
          <w:rFonts w:ascii="Times New Roman" w:hAnsi="Times New Roman" w:cs="Times New Roman"/>
          <w:sz w:val="24"/>
          <w:szCs w:val="24"/>
        </w:rPr>
        <w:t xml:space="preserve"> government where the president is the head of government </w:t>
      </w:r>
      <w:r w:rsidR="004A0870" w:rsidRPr="00CD4212">
        <w:rPr>
          <w:rFonts w:ascii="Times New Roman" w:hAnsi="Times New Roman" w:cs="Times New Roman"/>
          <w:sz w:val="24"/>
          <w:szCs w:val="24"/>
        </w:rPr>
        <w:t>and head of state</w:t>
      </w:r>
      <w:r w:rsidR="00711939" w:rsidRPr="00CD4212">
        <w:rPr>
          <w:rFonts w:ascii="Times New Roman" w:hAnsi="Times New Roman" w:cs="Times New Roman"/>
          <w:sz w:val="24"/>
          <w:szCs w:val="24"/>
        </w:rPr>
        <w:t xml:space="preserve"> (</w:t>
      </w:r>
      <w:r w:rsidR="00711939" w:rsidRPr="00CD4212">
        <w:rPr>
          <w:rFonts w:ascii="Times New Roman" w:eastAsia="Times New Roman" w:hAnsi="Times New Roman" w:cs="Times New Roman"/>
          <w:sz w:val="24"/>
          <w:szCs w:val="24"/>
        </w:rPr>
        <w:t>Mogorosi, 2018)</w:t>
      </w:r>
      <w:r w:rsidR="004A0870" w:rsidRPr="00CD4212">
        <w:rPr>
          <w:rFonts w:ascii="Times New Roman" w:hAnsi="Times New Roman" w:cs="Times New Roman"/>
          <w:sz w:val="24"/>
          <w:szCs w:val="24"/>
        </w:rPr>
        <w:t xml:space="preserve">. </w:t>
      </w:r>
    </w:p>
    <w:p w14:paraId="1326EF07" w14:textId="5B48D43B" w:rsidR="00676ED9" w:rsidRPr="00CD4212" w:rsidRDefault="004A0870"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Relative to other African countries, South Africa is one of the countries that have more exposure to </w:t>
      </w:r>
      <w:r w:rsidR="00F444C1" w:rsidRPr="00CD4212">
        <w:rPr>
          <w:rFonts w:ascii="Times New Roman" w:hAnsi="Times New Roman" w:cs="Times New Roman"/>
          <w:sz w:val="24"/>
          <w:szCs w:val="24"/>
        </w:rPr>
        <w:t>the Western world. The country has had a long history of racial inequality, especially the a</w:t>
      </w:r>
      <w:r w:rsidR="001D3B39" w:rsidRPr="00CD4212">
        <w:rPr>
          <w:rFonts w:ascii="Times New Roman" w:hAnsi="Times New Roman" w:cs="Times New Roman"/>
          <w:sz w:val="24"/>
          <w:szCs w:val="24"/>
        </w:rPr>
        <w:t>partheid system that had been the official form of government in the 20</w:t>
      </w:r>
      <w:r w:rsidR="001D3B39" w:rsidRPr="00CD4212">
        <w:rPr>
          <w:rFonts w:ascii="Times New Roman" w:hAnsi="Times New Roman" w:cs="Times New Roman"/>
          <w:sz w:val="24"/>
          <w:szCs w:val="24"/>
          <w:vertAlign w:val="superscript"/>
        </w:rPr>
        <w:t>th</w:t>
      </w:r>
      <w:r w:rsidR="001D3B39" w:rsidRPr="00CD4212">
        <w:rPr>
          <w:rFonts w:ascii="Times New Roman" w:hAnsi="Times New Roman" w:cs="Times New Roman"/>
          <w:sz w:val="24"/>
          <w:szCs w:val="24"/>
        </w:rPr>
        <w:t xml:space="preserve"> century, and even though the system was abolished decades ago, its impacts remain to this day.</w:t>
      </w:r>
      <w:r w:rsidR="00AF4C53" w:rsidRPr="00CD4212">
        <w:rPr>
          <w:rFonts w:ascii="Times New Roman" w:hAnsi="Times New Roman" w:cs="Times New Roman"/>
          <w:sz w:val="24"/>
          <w:szCs w:val="24"/>
        </w:rPr>
        <w:t xml:space="preserve"> Today, South Africa has a relatively stable mixed economy that is powered by its rich agricultural lands, tourism, intellectual capital, and the world</w:t>
      </w:r>
      <w:r w:rsidR="00DF684D" w:rsidRPr="00CD4212">
        <w:rPr>
          <w:rFonts w:ascii="Times New Roman" w:hAnsi="Times New Roman" w:cs="Times New Roman"/>
          <w:sz w:val="24"/>
          <w:szCs w:val="24"/>
        </w:rPr>
        <w:t>-</w:t>
      </w:r>
      <w:r w:rsidR="00AF4C53" w:rsidRPr="00CD4212">
        <w:rPr>
          <w:rFonts w:ascii="Times New Roman" w:hAnsi="Times New Roman" w:cs="Times New Roman"/>
          <w:sz w:val="24"/>
          <w:szCs w:val="24"/>
        </w:rPr>
        <w:t>renowned mining industry</w:t>
      </w:r>
      <w:r w:rsidR="002B5BFF" w:rsidRPr="00CD4212">
        <w:rPr>
          <w:rFonts w:ascii="Times New Roman" w:hAnsi="Times New Roman" w:cs="Times New Roman"/>
          <w:sz w:val="24"/>
          <w:szCs w:val="24"/>
        </w:rPr>
        <w:t xml:space="preserve"> </w:t>
      </w:r>
      <w:r w:rsidR="002B5BFF" w:rsidRPr="00CD4212">
        <w:rPr>
          <w:rStyle w:val="selectable"/>
          <w:rFonts w:ascii="Times New Roman" w:hAnsi="Times New Roman" w:cs="Times New Roman"/>
          <w:color w:val="000000"/>
          <w:sz w:val="24"/>
          <w:szCs w:val="24"/>
        </w:rPr>
        <w:t>(Melton, 2014)</w:t>
      </w:r>
      <w:r w:rsidR="00AF4C53" w:rsidRPr="00CD4212">
        <w:rPr>
          <w:rFonts w:ascii="Times New Roman" w:hAnsi="Times New Roman" w:cs="Times New Roman"/>
          <w:sz w:val="24"/>
          <w:szCs w:val="24"/>
        </w:rPr>
        <w:t xml:space="preserve">. </w:t>
      </w:r>
      <w:r w:rsidR="00DF684D" w:rsidRPr="00CD4212">
        <w:rPr>
          <w:rFonts w:ascii="Times New Roman" w:hAnsi="Times New Roman" w:cs="Times New Roman"/>
          <w:sz w:val="24"/>
          <w:szCs w:val="24"/>
        </w:rPr>
        <w:t xml:space="preserve">Political and economic stability have been among the main reasons why businesses prosper in the country, but ethnic tensions, increasing housing and educational inequalities, and </w:t>
      </w:r>
      <w:r w:rsidR="009A461C" w:rsidRPr="00CD4212">
        <w:rPr>
          <w:rFonts w:ascii="Times New Roman" w:hAnsi="Times New Roman" w:cs="Times New Roman"/>
          <w:sz w:val="24"/>
          <w:szCs w:val="24"/>
        </w:rPr>
        <w:t xml:space="preserve">rising crime rates continue to be major concerns for businesses venturing </w:t>
      </w:r>
      <w:r w:rsidR="001B1339" w:rsidRPr="00CD4212">
        <w:rPr>
          <w:rFonts w:ascii="Times New Roman" w:hAnsi="Times New Roman" w:cs="Times New Roman"/>
          <w:sz w:val="24"/>
          <w:szCs w:val="24"/>
        </w:rPr>
        <w:t>i</w:t>
      </w:r>
      <w:r w:rsidR="009A461C" w:rsidRPr="00CD4212">
        <w:rPr>
          <w:rFonts w:ascii="Times New Roman" w:hAnsi="Times New Roman" w:cs="Times New Roman"/>
          <w:sz w:val="24"/>
          <w:szCs w:val="24"/>
        </w:rPr>
        <w:t>nto the market. The country has also experienced the ravaging effects of the AIDS pandemic over the last th</w:t>
      </w:r>
      <w:r w:rsidR="001B1339" w:rsidRPr="00CD4212">
        <w:rPr>
          <w:rFonts w:ascii="Times New Roman" w:hAnsi="Times New Roman" w:cs="Times New Roman"/>
          <w:sz w:val="24"/>
          <w:szCs w:val="24"/>
        </w:rPr>
        <w:t>r</w:t>
      </w:r>
      <w:r w:rsidR="009A461C" w:rsidRPr="00CD4212">
        <w:rPr>
          <w:rFonts w:ascii="Times New Roman" w:hAnsi="Times New Roman" w:cs="Times New Roman"/>
          <w:sz w:val="24"/>
          <w:szCs w:val="24"/>
        </w:rPr>
        <w:t>ee decades</w:t>
      </w:r>
      <w:r w:rsidR="002B5BFF" w:rsidRPr="00CD4212">
        <w:rPr>
          <w:rFonts w:ascii="Times New Roman" w:hAnsi="Times New Roman" w:cs="Times New Roman"/>
          <w:sz w:val="24"/>
          <w:szCs w:val="24"/>
        </w:rPr>
        <w:t xml:space="preserve"> </w:t>
      </w:r>
      <w:r w:rsidR="002B5BFF" w:rsidRPr="00CD4212">
        <w:rPr>
          <w:rStyle w:val="selectable"/>
          <w:rFonts w:ascii="Times New Roman" w:hAnsi="Times New Roman" w:cs="Times New Roman"/>
          <w:color w:val="000000"/>
          <w:sz w:val="24"/>
          <w:szCs w:val="24"/>
        </w:rPr>
        <w:t>(Melton, 2014)</w:t>
      </w:r>
      <w:r w:rsidR="001B1339" w:rsidRPr="00CD4212">
        <w:rPr>
          <w:rFonts w:ascii="Times New Roman" w:hAnsi="Times New Roman" w:cs="Times New Roman"/>
          <w:sz w:val="24"/>
          <w:szCs w:val="24"/>
        </w:rPr>
        <w:t>.</w:t>
      </w:r>
    </w:p>
    <w:p w14:paraId="21066E36" w14:textId="28EF3589" w:rsidR="00367E7B" w:rsidRPr="00CD4212" w:rsidRDefault="00D9331B" w:rsidP="00A0502C">
      <w:pPr>
        <w:pStyle w:val="Heading1"/>
      </w:pPr>
      <w:bookmarkStart w:id="2" w:name="_Toc102117579"/>
      <w:r w:rsidRPr="00CD4212">
        <w:t>Hofstede’s Cultural Dimensions of South Africa</w:t>
      </w:r>
      <w:bookmarkEnd w:id="2"/>
    </w:p>
    <w:p w14:paraId="711E4580" w14:textId="51845184" w:rsidR="00D9331B" w:rsidRPr="00CD4212" w:rsidRDefault="00CA3C94"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Using Hofstede’s theory of cultural dimensions, it is possible to look into the culture of the South Africans with regards to how it ranges </w:t>
      </w:r>
      <w:r w:rsidR="00F1539F" w:rsidRPr="00CD4212">
        <w:rPr>
          <w:rFonts w:ascii="Times New Roman" w:hAnsi="Times New Roman" w:cs="Times New Roman"/>
          <w:sz w:val="24"/>
          <w:szCs w:val="24"/>
        </w:rPr>
        <w:t xml:space="preserve">its effects on the values of individual members. This theory also provides an insight into how </w:t>
      </w:r>
      <w:r w:rsidR="00AD27E0" w:rsidRPr="00CD4212">
        <w:rPr>
          <w:rFonts w:ascii="Times New Roman" w:hAnsi="Times New Roman" w:cs="Times New Roman"/>
          <w:sz w:val="24"/>
          <w:szCs w:val="24"/>
        </w:rPr>
        <w:t xml:space="preserve">cultural values relate to people’s behavior and it is therefore generally accepted as a framework for cross-cultural communication. The framework entails </w:t>
      </w:r>
      <w:r w:rsidR="000F052C" w:rsidRPr="00CD4212">
        <w:rPr>
          <w:rFonts w:ascii="Times New Roman" w:hAnsi="Times New Roman" w:cs="Times New Roman"/>
          <w:sz w:val="24"/>
          <w:szCs w:val="24"/>
        </w:rPr>
        <w:t>six dimensions of culture including power distance index, individualism versus collectivism, masculinity versus femininity, uncertainty av</w:t>
      </w:r>
      <w:r w:rsidR="00001647" w:rsidRPr="00CD4212">
        <w:rPr>
          <w:rFonts w:ascii="Times New Roman" w:hAnsi="Times New Roman" w:cs="Times New Roman"/>
          <w:sz w:val="24"/>
          <w:szCs w:val="24"/>
        </w:rPr>
        <w:t>o</w:t>
      </w:r>
      <w:r w:rsidR="000F052C" w:rsidRPr="00CD4212">
        <w:rPr>
          <w:rFonts w:ascii="Times New Roman" w:hAnsi="Times New Roman" w:cs="Times New Roman"/>
          <w:sz w:val="24"/>
          <w:szCs w:val="24"/>
        </w:rPr>
        <w:t>idance index</w:t>
      </w:r>
      <w:r w:rsidR="00001647" w:rsidRPr="00CD4212">
        <w:rPr>
          <w:rFonts w:ascii="Times New Roman" w:hAnsi="Times New Roman" w:cs="Times New Roman"/>
          <w:sz w:val="24"/>
          <w:szCs w:val="24"/>
        </w:rPr>
        <w:t xml:space="preserve">, indulgence versus restraint, and time orientation. In this regard, cultures, or countries, are graded out of 100% where </w:t>
      </w:r>
      <w:r w:rsidR="00FC019F" w:rsidRPr="00CD4212">
        <w:rPr>
          <w:rFonts w:ascii="Times New Roman" w:hAnsi="Times New Roman" w:cs="Times New Roman"/>
          <w:sz w:val="24"/>
          <w:szCs w:val="24"/>
        </w:rPr>
        <w:t>high scores are taken to mean one thing about the culture while the lower scores mean the opposite</w:t>
      </w:r>
      <w:r w:rsidR="00CD4212" w:rsidRPr="00CD4212">
        <w:rPr>
          <w:rFonts w:ascii="Times New Roman" w:hAnsi="Times New Roman" w:cs="Times New Roman"/>
          <w:sz w:val="24"/>
          <w:szCs w:val="24"/>
        </w:rPr>
        <w:t xml:space="preserve"> (</w:t>
      </w:r>
      <w:r w:rsidR="00CD4212" w:rsidRPr="007A3944">
        <w:rPr>
          <w:rFonts w:ascii="Times New Roman" w:eastAsia="Times New Roman" w:hAnsi="Times New Roman" w:cs="Times New Roman"/>
          <w:sz w:val="24"/>
          <w:szCs w:val="24"/>
        </w:rPr>
        <w:t>Hofstede, 2011)</w:t>
      </w:r>
      <w:r w:rsidR="00FC019F" w:rsidRPr="00CD4212">
        <w:rPr>
          <w:rFonts w:ascii="Times New Roman" w:hAnsi="Times New Roman" w:cs="Times New Roman"/>
          <w:sz w:val="24"/>
          <w:szCs w:val="24"/>
        </w:rPr>
        <w:t xml:space="preserve">. </w:t>
      </w:r>
    </w:p>
    <w:p w14:paraId="51BC0B9D" w14:textId="7DFD03AF" w:rsidR="00FC019F" w:rsidRPr="00CD4212" w:rsidRDefault="00FC019F"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Power index refers to the extent to which the society tolerates or does not tolerate inequality and power. Cultures that score highly in this category </w:t>
      </w:r>
      <w:r w:rsidR="008D7CF4" w:rsidRPr="00CD4212">
        <w:rPr>
          <w:rFonts w:ascii="Times New Roman" w:hAnsi="Times New Roman" w:cs="Times New Roman"/>
          <w:sz w:val="24"/>
          <w:szCs w:val="24"/>
        </w:rPr>
        <w:t>are described as having a higher acceptance of power differences</w:t>
      </w:r>
      <w:r w:rsidR="00CD4212" w:rsidRPr="00CD4212">
        <w:rPr>
          <w:rFonts w:ascii="Times New Roman" w:hAnsi="Times New Roman" w:cs="Times New Roman"/>
          <w:sz w:val="24"/>
          <w:szCs w:val="24"/>
        </w:rPr>
        <w:t xml:space="preserve"> (</w:t>
      </w:r>
      <w:r w:rsidR="00CD4212" w:rsidRPr="007A3944">
        <w:rPr>
          <w:rFonts w:ascii="Times New Roman" w:eastAsia="Times New Roman" w:hAnsi="Times New Roman" w:cs="Times New Roman"/>
          <w:sz w:val="24"/>
          <w:szCs w:val="24"/>
        </w:rPr>
        <w:t>Hofstede, 2011)</w:t>
      </w:r>
      <w:r w:rsidR="008D7CF4" w:rsidRPr="00CD4212">
        <w:rPr>
          <w:rFonts w:ascii="Times New Roman" w:hAnsi="Times New Roman" w:cs="Times New Roman"/>
          <w:sz w:val="24"/>
          <w:szCs w:val="24"/>
        </w:rPr>
        <w:t xml:space="preserve">. These are cultures where bureaucracy and respect for authority and ranks are encouraged. Cultures that score lower in this section are indicated as </w:t>
      </w:r>
      <w:r w:rsidR="00166AE3" w:rsidRPr="00CD4212">
        <w:rPr>
          <w:rFonts w:ascii="Times New Roman" w:hAnsi="Times New Roman" w:cs="Times New Roman"/>
          <w:sz w:val="24"/>
          <w:szCs w:val="24"/>
        </w:rPr>
        <w:t>encouraging organizational structures that are flat and which are more decentralized in decision-making and responsibilities. With a power distance of 49</w:t>
      </w:r>
      <w:r w:rsidR="00740700" w:rsidRPr="00CD4212">
        <w:rPr>
          <w:rFonts w:ascii="Times New Roman" w:hAnsi="Times New Roman" w:cs="Times New Roman"/>
          <w:sz w:val="24"/>
          <w:szCs w:val="24"/>
        </w:rPr>
        <w:t xml:space="preserve">, the South African society can be said to be one that moderately tolerates power differences and inequalities while also holding onto social factors that encourage the elimination of </w:t>
      </w:r>
      <w:r w:rsidR="00F55CE9" w:rsidRPr="00CD4212">
        <w:rPr>
          <w:rFonts w:ascii="Times New Roman" w:hAnsi="Times New Roman" w:cs="Times New Roman"/>
          <w:sz w:val="24"/>
          <w:szCs w:val="24"/>
        </w:rPr>
        <w:t>inequalities</w:t>
      </w:r>
      <w:r w:rsidR="00592AA0" w:rsidRPr="00CD4212">
        <w:rPr>
          <w:rFonts w:ascii="Times New Roman" w:hAnsi="Times New Roman" w:cs="Times New Roman"/>
          <w:sz w:val="24"/>
          <w:szCs w:val="24"/>
        </w:rPr>
        <w:t xml:space="preserve"> </w:t>
      </w:r>
      <w:r w:rsidR="00592AA0" w:rsidRPr="008F3A54">
        <w:rPr>
          <w:rFonts w:ascii="Times New Roman" w:eastAsia="Times New Roman" w:hAnsi="Times New Roman" w:cs="Times New Roman"/>
          <w:color w:val="000000"/>
          <w:sz w:val="24"/>
          <w:szCs w:val="24"/>
        </w:rPr>
        <w:t>(Hofstede Insights, n.d.)</w:t>
      </w:r>
      <w:r w:rsidR="00F55CE9" w:rsidRPr="00CD4212">
        <w:rPr>
          <w:rFonts w:ascii="Times New Roman" w:hAnsi="Times New Roman" w:cs="Times New Roman"/>
          <w:sz w:val="24"/>
          <w:szCs w:val="24"/>
        </w:rPr>
        <w:t>. Thus, this is a culture that promotes both ranks and power distribution in moderate measures.</w:t>
      </w:r>
    </w:p>
    <w:p w14:paraId="1914F60A" w14:textId="3C4090C0" w:rsidR="00F55CE9" w:rsidRPr="00CD4212" w:rsidRDefault="00F55CE9"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Individualism versus collectivism is a </w:t>
      </w:r>
      <w:r w:rsidR="00DB0ED4" w:rsidRPr="00CD4212">
        <w:rPr>
          <w:rFonts w:ascii="Times New Roman" w:hAnsi="Times New Roman" w:cs="Times New Roman"/>
          <w:sz w:val="24"/>
          <w:szCs w:val="24"/>
        </w:rPr>
        <w:t xml:space="preserve">dimension that evaluates the degree to which cultures are constructed into groups. This is in relation to the society’s tendency to value collective </w:t>
      </w:r>
      <w:r w:rsidR="00184260" w:rsidRPr="00CD4212">
        <w:rPr>
          <w:rFonts w:ascii="Times New Roman" w:hAnsi="Times New Roman" w:cs="Times New Roman"/>
          <w:sz w:val="24"/>
          <w:szCs w:val="24"/>
        </w:rPr>
        <w:t>obligations in place of the individual, where the individual is expected to place the interests of the community before their own</w:t>
      </w:r>
      <w:r w:rsidR="00CD4212" w:rsidRPr="00CD4212">
        <w:rPr>
          <w:rFonts w:ascii="Times New Roman" w:hAnsi="Times New Roman" w:cs="Times New Roman"/>
          <w:sz w:val="24"/>
          <w:szCs w:val="24"/>
        </w:rPr>
        <w:t xml:space="preserve"> (</w:t>
      </w:r>
      <w:r w:rsidR="00CD4212" w:rsidRPr="007A3944">
        <w:rPr>
          <w:rFonts w:ascii="Times New Roman" w:eastAsia="Times New Roman" w:hAnsi="Times New Roman" w:cs="Times New Roman"/>
          <w:sz w:val="24"/>
          <w:szCs w:val="24"/>
        </w:rPr>
        <w:t>Hofstede, 2011)</w:t>
      </w:r>
      <w:r w:rsidR="00184260" w:rsidRPr="00CD4212">
        <w:rPr>
          <w:rFonts w:ascii="Times New Roman" w:hAnsi="Times New Roman" w:cs="Times New Roman"/>
          <w:sz w:val="24"/>
          <w:szCs w:val="24"/>
        </w:rPr>
        <w:t xml:space="preserve">. Individualism is an indication that the society places more emphasis on people attaining their personal </w:t>
      </w:r>
      <w:r w:rsidR="00D16CB8" w:rsidRPr="00CD4212">
        <w:rPr>
          <w:rFonts w:ascii="Times New Roman" w:hAnsi="Times New Roman" w:cs="Times New Roman"/>
          <w:sz w:val="24"/>
          <w:szCs w:val="24"/>
        </w:rPr>
        <w:t xml:space="preserve">objectives while collectivism is a reference to the society placing more importance on communal achievements. With a n individualism score of 65, South Africa can be described as a society that is highly individualistic, meaning the people are </w:t>
      </w:r>
      <w:r w:rsidR="00880FB3" w:rsidRPr="00CD4212">
        <w:rPr>
          <w:rFonts w:ascii="Times New Roman" w:hAnsi="Times New Roman" w:cs="Times New Roman"/>
          <w:sz w:val="24"/>
          <w:szCs w:val="24"/>
        </w:rPr>
        <w:t>allowed to make their own achievements without necessarily placing the community’s interest before their own</w:t>
      </w:r>
      <w:r w:rsidR="00592AA0" w:rsidRPr="00CD4212">
        <w:rPr>
          <w:rFonts w:ascii="Times New Roman" w:hAnsi="Times New Roman" w:cs="Times New Roman"/>
          <w:sz w:val="24"/>
          <w:szCs w:val="24"/>
        </w:rPr>
        <w:t xml:space="preserve"> </w:t>
      </w:r>
      <w:r w:rsidR="00592AA0" w:rsidRPr="008F3A54">
        <w:rPr>
          <w:rFonts w:ascii="Times New Roman" w:eastAsia="Times New Roman" w:hAnsi="Times New Roman" w:cs="Times New Roman"/>
          <w:color w:val="000000"/>
          <w:sz w:val="24"/>
          <w:szCs w:val="24"/>
        </w:rPr>
        <w:t>(Hofstede Insights, n.d.)</w:t>
      </w:r>
      <w:r w:rsidR="00880FB3" w:rsidRPr="00CD4212">
        <w:rPr>
          <w:rFonts w:ascii="Times New Roman" w:hAnsi="Times New Roman" w:cs="Times New Roman"/>
          <w:sz w:val="24"/>
          <w:szCs w:val="24"/>
        </w:rPr>
        <w:t xml:space="preserve">. </w:t>
      </w:r>
    </w:p>
    <w:p w14:paraId="62366491" w14:textId="0FFA043D" w:rsidR="00D9331B" w:rsidRPr="00CD4212" w:rsidRDefault="00880FB3"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The uncertainty avoidance index evaluates the degree to which the culture </w:t>
      </w:r>
      <w:r w:rsidR="00DF069D" w:rsidRPr="00CD4212">
        <w:rPr>
          <w:rFonts w:ascii="Times New Roman" w:hAnsi="Times New Roman" w:cs="Times New Roman"/>
          <w:sz w:val="24"/>
          <w:szCs w:val="24"/>
        </w:rPr>
        <w:t>tolerates the unknown, ambiguity, or uncertainty. It is a measure of how the society would normally deal with unknown or unexpected situations. Cultures that score high in this dim</w:t>
      </w:r>
      <w:r w:rsidR="00EA5E13" w:rsidRPr="00CD4212">
        <w:rPr>
          <w:rFonts w:ascii="Times New Roman" w:hAnsi="Times New Roman" w:cs="Times New Roman"/>
          <w:sz w:val="24"/>
          <w:szCs w:val="24"/>
        </w:rPr>
        <w:t>e</w:t>
      </w:r>
      <w:r w:rsidR="00DF069D" w:rsidRPr="00CD4212">
        <w:rPr>
          <w:rFonts w:ascii="Times New Roman" w:hAnsi="Times New Roman" w:cs="Times New Roman"/>
          <w:sz w:val="24"/>
          <w:szCs w:val="24"/>
        </w:rPr>
        <w:t>n</w:t>
      </w:r>
      <w:r w:rsidR="00EA5E13" w:rsidRPr="00CD4212">
        <w:rPr>
          <w:rFonts w:ascii="Times New Roman" w:hAnsi="Times New Roman" w:cs="Times New Roman"/>
          <w:sz w:val="24"/>
          <w:szCs w:val="24"/>
        </w:rPr>
        <w:t>s</w:t>
      </w:r>
      <w:r w:rsidR="00DF069D" w:rsidRPr="00CD4212">
        <w:rPr>
          <w:rFonts w:ascii="Times New Roman" w:hAnsi="Times New Roman" w:cs="Times New Roman"/>
          <w:sz w:val="24"/>
          <w:szCs w:val="24"/>
        </w:rPr>
        <w:t>ion</w:t>
      </w:r>
      <w:r w:rsidR="00EA5E13" w:rsidRPr="00CD4212">
        <w:rPr>
          <w:rFonts w:ascii="Times New Roman" w:hAnsi="Times New Roman" w:cs="Times New Roman"/>
          <w:sz w:val="24"/>
          <w:szCs w:val="24"/>
        </w:rPr>
        <w:t xml:space="preserve"> do not tole</w:t>
      </w:r>
      <w:r w:rsidR="00D72802" w:rsidRPr="00CD4212">
        <w:rPr>
          <w:rFonts w:ascii="Times New Roman" w:hAnsi="Times New Roman" w:cs="Times New Roman"/>
          <w:sz w:val="24"/>
          <w:szCs w:val="24"/>
        </w:rPr>
        <w:t>rate uncertainty and are therefore expected to be low in risk-taking</w:t>
      </w:r>
      <w:r w:rsidR="00CD4212" w:rsidRPr="00CD4212">
        <w:rPr>
          <w:rFonts w:ascii="Times New Roman" w:hAnsi="Times New Roman" w:cs="Times New Roman"/>
          <w:sz w:val="24"/>
          <w:szCs w:val="24"/>
        </w:rPr>
        <w:t xml:space="preserve"> (</w:t>
      </w:r>
      <w:r w:rsidR="00CD4212" w:rsidRPr="007A3944">
        <w:rPr>
          <w:rFonts w:ascii="Times New Roman" w:eastAsia="Times New Roman" w:hAnsi="Times New Roman" w:cs="Times New Roman"/>
          <w:sz w:val="24"/>
          <w:szCs w:val="24"/>
        </w:rPr>
        <w:t>Hofstede, 2011)</w:t>
      </w:r>
      <w:r w:rsidR="00D72802" w:rsidRPr="00CD4212">
        <w:rPr>
          <w:rFonts w:ascii="Times New Roman" w:hAnsi="Times New Roman" w:cs="Times New Roman"/>
          <w:sz w:val="24"/>
          <w:szCs w:val="24"/>
        </w:rPr>
        <w:t xml:space="preserve">. On the other hand, cultures which </w:t>
      </w:r>
      <w:r w:rsidR="00222CDB" w:rsidRPr="00CD4212">
        <w:rPr>
          <w:rFonts w:ascii="Times New Roman" w:hAnsi="Times New Roman" w:cs="Times New Roman"/>
          <w:sz w:val="24"/>
          <w:szCs w:val="24"/>
        </w:rPr>
        <w:t>have low uncertainty avoidance can take more risks because they tolerate ambiguity and uncertainty, hence here are no strict rules that need to be followed to avoid the unknown. South Africa has a score of 49 in this dimension and this can be interpreted as the society being moderately tolerant to ambiguity</w:t>
      </w:r>
      <w:r w:rsidR="004C3EDB" w:rsidRPr="00CD4212">
        <w:rPr>
          <w:rFonts w:ascii="Times New Roman" w:hAnsi="Times New Roman" w:cs="Times New Roman"/>
          <w:sz w:val="24"/>
          <w:szCs w:val="24"/>
        </w:rPr>
        <w:t xml:space="preserve">. This also means that the South African people are moderately comfortable with risk-taking and approaching the unknown in the future. This may also be used to describe the entrepreneurial tendencies of the South African people, with the score indicating that </w:t>
      </w:r>
      <w:r w:rsidR="00BA6F4D" w:rsidRPr="00CD4212">
        <w:rPr>
          <w:rFonts w:ascii="Times New Roman" w:hAnsi="Times New Roman" w:cs="Times New Roman"/>
          <w:sz w:val="24"/>
          <w:szCs w:val="24"/>
        </w:rPr>
        <w:t>many of them are entrepreneurial</w:t>
      </w:r>
      <w:r w:rsidR="00691868" w:rsidRPr="00CD4212">
        <w:rPr>
          <w:rFonts w:ascii="Times New Roman" w:hAnsi="Times New Roman" w:cs="Times New Roman"/>
          <w:sz w:val="24"/>
          <w:szCs w:val="24"/>
        </w:rPr>
        <w:t xml:space="preserve"> (</w:t>
      </w:r>
      <w:r w:rsidR="00691868" w:rsidRPr="00CD4212">
        <w:rPr>
          <w:rFonts w:ascii="Times New Roman" w:eastAsia="Times New Roman" w:hAnsi="Times New Roman" w:cs="Times New Roman"/>
          <w:sz w:val="24"/>
          <w:szCs w:val="24"/>
        </w:rPr>
        <w:t>Brouwers &amp; Paltu, 2020)</w:t>
      </w:r>
      <w:r w:rsidR="00BA6F4D" w:rsidRPr="00CD4212">
        <w:rPr>
          <w:rFonts w:ascii="Times New Roman" w:hAnsi="Times New Roman" w:cs="Times New Roman"/>
          <w:sz w:val="24"/>
          <w:szCs w:val="24"/>
        </w:rPr>
        <w:t>.</w:t>
      </w:r>
    </w:p>
    <w:p w14:paraId="24CCDB69" w14:textId="4BC10394" w:rsidR="00BA6F4D" w:rsidRPr="00CD4212" w:rsidRDefault="00BA6F4D"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Time orientation is a dimension that gauges how long-term or short-term oriented the culture is. </w:t>
      </w:r>
      <w:r w:rsidR="00582F11" w:rsidRPr="00CD4212">
        <w:rPr>
          <w:rFonts w:ascii="Times New Roman" w:hAnsi="Times New Roman" w:cs="Times New Roman"/>
          <w:sz w:val="24"/>
          <w:szCs w:val="24"/>
        </w:rPr>
        <w:t>Cultures that score high in this dimension are more long-term oriented than others, and this is an indication that the people are generally ready to put their short-term goals on hold in order to achieve the longer</w:t>
      </w:r>
      <w:r w:rsidR="004E1E5C" w:rsidRPr="00CD4212">
        <w:rPr>
          <w:rFonts w:ascii="Times New Roman" w:hAnsi="Times New Roman" w:cs="Times New Roman"/>
          <w:sz w:val="24"/>
          <w:szCs w:val="24"/>
        </w:rPr>
        <w:t>-</w:t>
      </w:r>
      <w:r w:rsidR="00582F11" w:rsidRPr="00CD4212">
        <w:rPr>
          <w:rFonts w:ascii="Times New Roman" w:hAnsi="Times New Roman" w:cs="Times New Roman"/>
          <w:sz w:val="24"/>
          <w:szCs w:val="24"/>
        </w:rPr>
        <w:t xml:space="preserve">term ones. </w:t>
      </w:r>
      <w:r w:rsidR="004E1E5C" w:rsidRPr="00CD4212">
        <w:rPr>
          <w:rFonts w:ascii="Times New Roman" w:hAnsi="Times New Roman" w:cs="Times New Roman"/>
          <w:sz w:val="24"/>
          <w:szCs w:val="24"/>
        </w:rPr>
        <w:t>Short-term cultures are more focused on the present and past and consider them to be more important than the future</w:t>
      </w:r>
      <w:r w:rsidR="00CD4212" w:rsidRPr="00CD4212">
        <w:rPr>
          <w:rFonts w:ascii="Times New Roman" w:hAnsi="Times New Roman" w:cs="Times New Roman"/>
          <w:sz w:val="24"/>
          <w:szCs w:val="24"/>
        </w:rPr>
        <w:t xml:space="preserve"> (</w:t>
      </w:r>
      <w:r w:rsidR="00CD4212" w:rsidRPr="007A3944">
        <w:rPr>
          <w:rFonts w:ascii="Times New Roman" w:eastAsia="Times New Roman" w:hAnsi="Times New Roman" w:cs="Times New Roman"/>
          <w:sz w:val="24"/>
          <w:szCs w:val="24"/>
        </w:rPr>
        <w:t>Hofstede, 2011)</w:t>
      </w:r>
      <w:r w:rsidR="004E1E5C" w:rsidRPr="00CD4212">
        <w:rPr>
          <w:rFonts w:ascii="Times New Roman" w:hAnsi="Times New Roman" w:cs="Times New Roman"/>
          <w:sz w:val="24"/>
          <w:szCs w:val="24"/>
        </w:rPr>
        <w:t xml:space="preserve">. </w:t>
      </w:r>
      <w:r w:rsidR="00592AA0" w:rsidRPr="00CD4212">
        <w:rPr>
          <w:rFonts w:ascii="Times New Roman" w:hAnsi="Times New Roman" w:cs="Times New Roman"/>
          <w:sz w:val="24"/>
          <w:szCs w:val="24"/>
        </w:rPr>
        <w:t>T</w:t>
      </w:r>
      <w:r w:rsidR="00D12688" w:rsidRPr="00CD4212">
        <w:rPr>
          <w:rFonts w:ascii="Times New Roman" w:hAnsi="Times New Roman" w:cs="Times New Roman"/>
          <w:sz w:val="24"/>
          <w:szCs w:val="24"/>
        </w:rPr>
        <w:t xml:space="preserve">hese are cultures that place more emphasis on the effect of cultural beliefs on their short-term goals and they will focus their efforts on that instead of focusing on future-oriented goals. </w:t>
      </w:r>
      <w:r w:rsidR="0013105C" w:rsidRPr="00CD4212">
        <w:rPr>
          <w:rFonts w:ascii="Times New Roman" w:hAnsi="Times New Roman" w:cs="Times New Roman"/>
          <w:sz w:val="24"/>
          <w:szCs w:val="24"/>
        </w:rPr>
        <w:t>While the South African culture has been exposed to international cultures and diversity, significant levels of conservativism remain and this can lead one to believing that the society is more short-term oriented because cultural beliefs have a significant impact on people’s efforts and outlook of life</w:t>
      </w:r>
      <w:r w:rsidR="00691868" w:rsidRPr="00CD4212">
        <w:rPr>
          <w:rFonts w:ascii="Times New Roman" w:hAnsi="Times New Roman" w:cs="Times New Roman"/>
          <w:sz w:val="24"/>
          <w:szCs w:val="24"/>
        </w:rPr>
        <w:t xml:space="preserve"> </w:t>
      </w:r>
      <w:r w:rsidR="00592AA0" w:rsidRPr="008F3A54">
        <w:rPr>
          <w:rFonts w:ascii="Times New Roman" w:eastAsia="Times New Roman" w:hAnsi="Times New Roman" w:cs="Times New Roman"/>
          <w:color w:val="000000"/>
          <w:sz w:val="24"/>
          <w:szCs w:val="24"/>
        </w:rPr>
        <w:t>(Hofstede Insights, n.d.)</w:t>
      </w:r>
      <w:r w:rsidR="00592AA0" w:rsidRPr="00CD4212">
        <w:rPr>
          <w:rFonts w:ascii="Times New Roman" w:eastAsia="Times New Roman" w:hAnsi="Times New Roman" w:cs="Times New Roman"/>
          <w:color w:val="000000"/>
          <w:sz w:val="24"/>
          <w:szCs w:val="24"/>
        </w:rPr>
        <w:t>.</w:t>
      </w:r>
    </w:p>
    <w:p w14:paraId="00004D3F" w14:textId="5F0644DC" w:rsidR="00D9331B" w:rsidRPr="00CD4212" w:rsidRDefault="008C0DE1"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Indulgence versus restraint is the dimension that measures the extent to which the society tolerates people fulfilling their desires.</w:t>
      </w:r>
      <w:r w:rsidR="00294016" w:rsidRPr="00CD4212">
        <w:rPr>
          <w:rFonts w:ascii="Times New Roman" w:hAnsi="Times New Roman" w:cs="Times New Roman"/>
          <w:sz w:val="24"/>
          <w:szCs w:val="24"/>
        </w:rPr>
        <w:t xml:space="preserve"> Cultures that score high in this dimension </w:t>
      </w:r>
      <w:r w:rsidR="00BC453D" w:rsidRPr="00CD4212">
        <w:rPr>
          <w:rFonts w:ascii="Times New Roman" w:hAnsi="Times New Roman" w:cs="Times New Roman"/>
          <w:sz w:val="24"/>
          <w:szCs w:val="24"/>
        </w:rPr>
        <w:t>relatively allow people to enjoy their lives and have fun while those that score low are more restrained and suppress the need for gratification</w:t>
      </w:r>
      <w:r w:rsidR="00CD4212" w:rsidRPr="00CD4212">
        <w:rPr>
          <w:rFonts w:ascii="Times New Roman" w:hAnsi="Times New Roman" w:cs="Times New Roman"/>
          <w:sz w:val="24"/>
          <w:szCs w:val="24"/>
        </w:rPr>
        <w:t xml:space="preserve"> (</w:t>
      </w:r>
      <w:r w:rsidR="00CD4212" w:rsidRPr="007A3944">
        <w:rPr>
          <w:rFonts w:ascii="Times New Roman" w:eastAsia="Times New Roman" w:hAnsi="Times New Roman" w:cs="Times New Roman"/>
          <w:sz w:val="24"/>
          <w:szCs w:val="24"/>
        </w:rPr>
        <w:t>Hofstede, 2011)</w:t>
      </w:r>
      <w:r w:rsidR="00BC453D" w:rsidRPr="00CD4212">
        <w:rPr>
          <w:rFonts w:ascii="Times New Roman" w:hAnsi="Times New Roman" w:cs="Times New Roman"/>
          <w:sz w:val="24"/>
          <w:szCs w:val="24"/>
        </w:rPr>
        <w:t xml:space="preserve">. The South African culture has a score of </w:t>
      </w:r>
      <w:r w:rsidR="00AB65A2" w:rsidRPr="00CD4212">
        <w:rPr>
          <w:rFonts w:ascii="Times New Roman" w:hAnsi="Times New Roman" w:cs="Times New Roman"/>
          <w:sz w:val="24"/>
          <w:szCs w:val="24"/>
        </w:rPr>
        <w:t>63 in this dimension, which is an indication of a society where people are relatively free to seek gratification and have fun</w:t>
      </w:r>
      <w:r w:rsidR="00592AA0" w:rsidRPr="00CD4212">
        <w:rPr>
          <w:rFonts w:ascii="Times New Roman" w:hAnsi="Times New Roman" w:cs="Times New Roman"/>
          <w:sz w:val="24"/>
          <w:szCs w:val="24"/>
        </w:rPr>
        <w:t xml:space="preserve"> </w:t>
      </w:r>
      <w:r w:rsidR="00592AA0" w:rsidRPr="008F3A54">
        <w:rPr>
          <w:rFonts w:ascii="Times New Roman" w:eastAsia="Times New Roman" w:hAnsi="Times New Roman" w:cs="Times New Roman"/>
          <w:color w:val="000000"/>
          <w:sz w:val="24"/>
          <w:szCs w:val="24"/>
        </w:rPr>
        <w:t>(Hofstede Insights, n.d.)</w:t>
      </w:r>
      <w:r w:rsidR="00AB65A2" w:rsidRPr="00CD4212">
        <w:rPr>
          <w:rFonts w:ascii="Times New Roman" w:hAnsi="Times New Roman" w:cs="Times New Roman"/>
          <w:sz w:val="24"/>
          <w:szCs w:val="24"/>
        </w:rPr>
        <w:t xml:space="preserve">. </w:t>
      </w:r>
      <w:r w:rsidR="00E85A22" w:rsidRPr="00CD4212">
        <w:rPr>
          <w:rFonts w:ascii="Times New Roman" w:hAnsi="Times New Roman" w:cs="Times New Roman"/>
          <w:sz w:val="24"/>
          <w:szCs w:val="24"/>
        </w:rPr>
        <w:t>International businesses seeking to venture into the South African market can therefore approach it from the perspective of people being generally free from social norms when it comes to finding gratification and having fun.</w:t>
      </w:r>
    </w:p>
    <w:p w14:paraId="48783694" w14:textId="57959365" w:rsidR="00367E7B" w:rsidRPr="00CD4212" w:rsidRDefault="00367E7B" w:rsidP="00A0502C">
      <w:pPr>
        <w:pStyle w:val="Heading1"/>
      </w:pPr>
      <w:bookmarkStart w:id="3" w:name="_Toc102117580"/>
      <w:r w:rsidRPr="00CD4212">
        <w:t>Critical evaluation of cultural sensitivity when doing business</w:t>
      </w:r>
      <w:bookmarkEnd w:id="3"/>
      <w:r w:rsidRPr="00CD4212">
        <w:t xml:space="preserve"> </w:t>
      </w:r>
    </w:p>
    <w:p w14:paraId="55D95226" w14:textId="2563E67C" w:rsidR="009814E3" w:rsidRPr="00CD4212" w:rsidRDefault="00D879F6"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Being culturally sensitive refers to having the awareness that cultural differences and similarities between people of different heritage and communities exist and not assigning the differences and similarities a value. </w:t>
      </w:r>
      <w:r w:rsidR="00D42B94" w:rsidRPr="00CD4212">
        <w:rPr>
          <w:rFonts w:ascii="Times New Roman" w:hAnsi="Times New Roman" w:cs="Times New Roman"/>
          <w:sz w:val="24"/>
          <w:szCs w:val="24"/>
        </w:rPr>
        <w:t xml:space="preserve">It is the awareness of people being different in their cultures without considering some to be right or wrong, better or worse, and positive or negative. </w:t>
      </w:r>
      <w:r w:rsidR="00704E97" w:rsidRPr="00CD4212">
        <w:rPr>
          <w:rFonts w:ascii="Times New Roman" w:hAnsi="Times New Roman" w:cs="Times New Roman"/>
          <w:sz w:val="24"/>
          <w:szCs w:val="24"/>
        </w:rPr>
        <w:t xml:space="preserve">South Africa is one of the countries that are referred to as rainbow nations in reference to the degree of diversity in cultures within the country. </w:t>
      </w:r>
      <w:r w:rsidR="00E377F7" w:rsidRPr="00CD4212">
        <w:rPr>
          <w:rFonts w:ascii="Times New Roman" w:hAnsi="Times New Roman" w:cs="Times New Roman"/>
          <w:sz w:val="24"/>
          <w:szCs w:val="24"/>
        </w:rPr>
        <w:t xml:space="preserve">Due to its situation as a melting pot of different varieties of cultural values and religions, there are some aspects of culture that demand sensitivity. </w:t>
      </w:r>
      <w:r w:rsidR="00E12E46" w:rsidRPr="00CD4212">
        <w:rPr>
          <w:rFonts w:ascii="Times New Roman" w:hAnsi="Times New Roman" w:cs="Times New Roman"/>
          <w:sz w:val="24"/>
          <w:szCs w:val="24"/>
        </w:rPr>
        <w:t>One of the most important thing</w:t>
      </w:r>
      <w:r w:rsidR="007F1BB2" w:rsidRPr="00CD4212">
        <w:rPr>
          <w:rFonts w:ascii="Times New Roman" w:hAnsi="Times New Roman" w:cs="Times New Roman"/>
          <w:sz w:val="24"/>
          <w:szCs w:val="24"/>
        </w:rPr>
        <w:t>s</w:t>
      </w:r>
      <w:r w:rsidR="00E12E46" w:rsidRPr="00CD4212">
        <w:rPr>
          <w:rFonts w:ascii="Times New Roman" w:hAnsi="Times New Roman" w:cs="Times New Roman"/>
          <w:sz w:val="24"/>
          <w:szCs w:val="24"/>
        </w:rPr>
        <w:t xml:space="preserve"> to note is the country’s painful past with race, discrimination, and oppression that had been normalized under the apartheid system. As </w:t>
      </w:r>
      <w:r w:rsidR="00EA7049" w:rsidRPr="00CD4212">
        <w:rPr>
          <w:rFonts w:ascii="Times New Roman" w:hAnsi="Times New Roman" w:cs="Times New Roman"/>
          <w:sz w:val="24"/>
          <w:szCs w:val="24"/>
        </w:rPr>
        <w:t>such, outsiders should always be advised to avoid mentioning or referring to topics that touch politics, apartheid, and racism or other related issues</w:t>
      </w:r>
      <w:r w:rsidR="00691868" w:rsidRPr="00CD4212">
        <w:rPr>
          <w:rFonts w:ascii="Times New Roman" w:hAnsi="Times New Roman" w:cs="Times New Roman"/>
          <w:sz w:val="24"/>
          <w:szCs w:val="24"/>
        </w:rPr>
        <w:t xml:space="preserve"> (</w:t>
      </w:r>
      <w:r w:rsidR="00691868" w:rsidRPr="00CD4212">
        <w:rPr>
          <w:rFonts w:ascii="Times New Roman" w:eastAsia="Times New Roman" w:hAnsi="Times New Roman" w:cs="Times New Roman"/>
          <w:sz w:val="24"/>
          <w:szCs w:val="24"/>
        </w:rPr>
        <w:t>Brouwers &amp; Paltu, 2020)</w:t>
      </w:r>
      <w:r w:rsidR="00EA7049" w:rsidRPr="00CD4212">
        <w:rPr>
          <w:rFonts w:ascii="Times New Roman" w:hAnsi="Times New Roman" w:cs="Times New Roman"/>
          <w:sz w:val="24"/>
          <w:szCs w:val="24"/>
        </w:rPr>
        <w:t xml:space="preserve">. While it is possible for </w:t>
      </w:r>
      <w:r w:rsidR="00D4201D" w:rsidRPr="00CD4212">
        <w:rPr>
          <w:rFonts w:ascii="Times New Roman" w:hAnsi="Times New Roman" w:cs="Times New Roman"/>
          <w:sz w:val="24"/>
          <w:szCs w:val="24"/>
        </w:rPr>
        <w:t xml:space="preserve">outsiders to think that they have studied the country and its past enough to understand the people, South African take the perspective of foreigners not understanding what they go through or what they have gone through unless the foreigners have been there with them. </w:t>
      </w:r>
    </w:p>
    <w:p w14:paraId="013725C1" w14:textId="68B61EEC" w:rsidR="007F1BB2" w:rsidRPr="00CD4212" w:rsidRDefault="007F1BB2"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South Africans are hardworking people and they value their work ethics, including </w:t>
      </w:r>
      <w:r w:rsidR="00133BBC" w:rsidRPr="00CD4212">
        <w:rPr>
          <w:rFonts w:ascii="Times New Roman" w:hAnsi="Times New Roman" w:cs="Times New Roman"/>
          <w:sz w:val="24"/>
          <w:szCs w:val="24"/>
        </w:rPr>
        <w:t xml:space="preserve">punctuality and flexibility. They also have an emphasis on trust while negotiating terms and they highly value long-term and strong </w:t>
      </w:r>
      <w:r w:rsidR="008737B5" w:rsidRPr="00CD4212">
        <w:rPr>
          <w:rFonts w:ascii="Times New Roman" w:hAnsi="Times New Roman" w:cs="Times New Roman"/>
          <w:sz w:val="24"/>
          <w:szCs w:val="24"/>
        </w:rPr>
        <w:t xml:space="preserve">relationships. The other thing to note is that the society is vastly diverse in their cultures, </w:t>
      </w:r>
      <w:r w:rsidR="00AB3453" w:rsidRPr="00CD4212">
        <w:rPr>
          <w:rFonts w:ascii="Times New Roman" w:hAnsi="Times New Roman" w:cs="Times New Roman"/>
          <w:sz w:val="24"/>
          <w:szCs w:val="24"/>
        </w:rPr>
        <w:t xml:space="preserve">heritage, beliefs, religion, languages, and ways of life. </w:t>
      </w:r>
      <w:r w:rsidR="00451A41" w:rsidRPr="00CD4212">
        <w:rPr>
          <w:rFonts w:ascii="Times New Roman" w:hAnsi="Times New Roman" w:cs="Times New Roman"/>
          <w:sz w:val="24"/>
          <w:szCs w:val="24"/>
        </w:rPr>
        <w:t>the population is roughly grouped into five categories including Black South Africans, White South Africans, Coloured, Indian/Asian, and unspecified</w:t>
      </w:r>
      <w:r w:rsidR="00835D47" w:rsidRPr="00CD4212">
        <w:rPr>
          <w:rFonts w:ascii="Times New Roman" w:hAnsi="Times New Roman" w:cs="Times New Roman"/>
          <w:sz w:val="24"/>
          <w:szCs w:val="24"/>
        </w:rPr>
        <w:t xml:space="preserve"> categories. Over 75% of the population are under the Black Sou</w:t>
      </w:r>
      <w:r w:rsidR="00D3225A" w:rsidRPr="00CD4212">
        <w:rPr>
          <w:rFonts w:ascii="Times New Roman" w:hAnsi="Times New Roman" w:cs="Times New Roman"/>
          <w:sz w:val="24"/>
          <w:szCs w:val="24"/>
        </w:rPr>
        <w:t>t</w:t>
      </w:r>
      <w:r w:rsidR="00835D47" w:rsidRPr="00CD4212">
        <w:rPr>
          <w:rFonts w:ascii="Times New Roman" w:hAnsi="Times New Roman" w:cs="Times New Roman"/>
          <w:sz w:val="24"/>
          <w:szCs w:val="24"/>
        </w:rPr>
        <w:t>h African category, but this category also has multiple ethnic groups unde</w:t>
      </w:r>
      <w:r w:rsidR="00D3225A" w:rsidRPr="00CD4212">
        <w:rPr>
          <w:rFonts w:ascii="Times New Roman" w:hAnsi="Times New Roman" w:cs="Times New Roman"/>
          <w:sz w:val="24"/>
          <w:szCs w:val="24"/>
        </w:rPr>
        <w:t>r</w:t>
      </w:r>
      <w:r w:rsidR="00835D47" w:rsidRPr="00CD4212">
        <w:rPr>
          <w:rFonts w:ascii="Times New Roman" w:hAnsi="Times New Roman" w:cs="Times New Roman"/>
          <w:sz w:val="24"/>
          <w:szCs w:val="24"/>
        </w:rPr>
        <w:t xml:space="preserve"> it including the Zulu, Xhosa, Sotho, and Tswana peoples</w:t>
      </w:r>
      <w:r w:rsidR="00E80C4C" w:rsidRPr="00CD4212">
        <w:rPr>
          <w:rFonts w:ascii="Times New Roman" w:hAnsi="Times New Roman" w:cs="Times New Roman"/>
          <w:sz w:val="24"/>
          <w:szCs w:val="24"/>
        </w:rPr>
        <w:t xml:space="preserve"> (</w:t>
      </w:r>
      <w:r w:rsidR="00E80C4C" w:rsidRPr="00CD4212">
        <w:rPr>
          <w:rFonts w:ascii="Times New Roman" w:eastAsia="Times New Roman" w:hAnsi="Times New Roman" w:cs="Times New Roman"/>
          <w:sz w:val="24"/>
          <w:szCs w:val="24"/>
        </w:rPr>
        <w:t>Moodie, 2020)</w:t>
      </w:r>
      <w:r w:rsidR="00835D47" w:rsidRPr="00CD4212">
        <w:rPr>
          <w:rFonts w:ascii="Times New Roman" w:hAnsi="Times New Roman" w:cs="Times New Roman"/>
          <w:sz w:val="24"/>
          <w:szCs w:val="24"/>
        </w:rPr>
        <w:t xml:space="preserve">. </w:t>
      </w:r>
      <w:r w:rsidR="00D3225A" w:rsidRPr="00CD4212">
        <w:rPr>
          <w:rFonts w:ascii="Times New Roman" w:hAnsi="Times New Roman" w:cs="Times New Roman"/>
          <w:sz w:val="24"/>
          <w:szCs w:val="24"/>
        </w:rPr>
        <w:t xml:space="preserve">The fact that the country has multiple national languages and capital cities should be used to indicate the vast diversity in the country, and hence, highlight the need for </w:t>
      </w:r>
      <w:r w:rsidR="00921611" w:rsidRPr="00CD4212">
        <w:rPr>
          <w:rFonts w:ascii="Times New Roman" w:hAnsi="Times New Roman" w:cs="Times New Roman"/>
          <w:sz w:val="24"/>
          <w:szCs w:val="24"/>
        </w:rPr>
        <w:t>increased sensitivity and awareness when approaching South Africans in general from a business perspective</w:t>
      </w:r>
      <w:r w:rsidR="00E80C4C" w:rsidRPr="00CD4212">
        <w:rPr>
          <w:rFonts w:ascii="Times New Roman" w:hAnsi="Times New Roman" w:cs="Times New Roman"/>
          <w:sz w:val="24"/>
          <w:szCs w:val="24"/>
        </w:rPr>
        <w:t xml:space="preserve"> (</w:t>
      </w:r>
      <w:r w:rsidR="00E80C4C" w:rsidRPr="00CD4212">
        <w:rPr>
          <w:rFonts w:ascii="Times New Roman" w:eastAsia="Times New Roman" w:hAnsi="Times New Roman" w:cs="Times New Roman"/>
          <w:sz w:val="24"/>
          <w:szCs w:val="24"/>
        </w:rPr>
        <w:t>Moodie, 2020)</w:t>
      </w:r>
      <w:r w:rsidR="00921611" w:rsidRPr="00CD4212">
        <w:rPr>
          <w:rFonts w:ascii="Times New Roman" w:hAnsi="Times New Roman" w:cs="Times New Roman"/>
          <w:sz w:val="24"/>
          <w:szCs w:val="24"/>
        </w:rPr>
        <w:t xml:space="preserve">. </w:t>
      </w:r>
    </w:p>
    <w:p w14:paraId="1A4A7B6E" w14:textId="7B8DEE3C" w:rsidR="00367E7B" w:rsidRPr="00CD4212" w:rsidRDefault="008422D1" w:rsidP="00A0502C">
      <w:pPr>
        <w:pStyle w:val="Heading1"/>
      </w:pPr>
      <w:bookmarkStart w:id="4" w:name="_Toc102117581"/>
      <w:r w:rsidRPr="00CD4212">
        <w:t>C</w:t>
      </w:r>
      <w:r w:rsidR="00367E7B" w:rsidRPr="00CD4212">
        <w:t xml:space="preserve">ommunication barriers experienced by foreign businesses </w:t>
      </w:r>
      <w:r w:rsidRPr="00CD4212">
        <w:t>in South Africa</w:t>
      </w:r>
      <w:bookmarkEnd w:id="4"/>
    </w:p>
    <w:p w14:paraId="59975AC0" w14:textId="4465347A" w:rsidR="00676ED9" w:rsidRPr="00CD4212" w:rsidRDefault="00AE4CB5"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Communication is at the center of most operations in international business. </w:t>
      </w:r>
      <w:r w:rsidR="007A30EC" w:rsidRPr="00CD4212">
        <w:rPr>
          <w:rFonts w:ascii="Times New Roman" w:hAnsi="Times New Roman" w:cs="Times New Roman"/>
          <w:sz w:val="24"/>
          <w:szCs w:val="24"/>
        </w:rPr>
        <w:t>One of the major challenges that businesses face in South Africa that are related to communication involve language barriers. South Africa has a variety of languages that are spok</w:t>
      </w:r>
      <w:r w:rsidR="00A07E22" w:rsidRPr="00CD4212">
        <w:rPr>
          <w:rFonts w:ascii="Times New Roman" w:hAnsi="Times New Roman" w:cs="Times New Roman"/>
          <w:sz w:val="24"/>
          <w:szCs w:val="24"/>
        </w:rPr>
        <w:t>e</w:t>
      </w:r>
      <w:r w:rsidR="007A30EC" w:rsidRPr="00CD4212">
        <w:rPr>
          <w:rFonts w:ascii="Times New Roman" w:hAnsi="Times New Roman" w:cs="Times New Roman"/>
          <w:sz w:val="24"/>
          <w:szCs w:val="24"/>
        </w:rPr>
        <w:t xml:space="preserve">n by different people and while there are many who are multilingual </w:t>
      </w:r>
      <w:r w:rsidR="00A07E22" w:rsidRPr="00CD4212">
        <w:rPr>
          <w:rFonts w:ascii="Times New Roman" w:hAnsi="Times New Roman" w:cs="Times New Roman"/>
          <w:sz w:val="24"/>
          <w:szCs w:val="24"/>
        </w:rPr>
        <w:t>in that they communicate in both national languages and their local dialects, there are many others ho can only communicated in limited number of languages</w:t>
      </w:r>
      <w:r w:rsidR="00DF5B62" w:rsidRPr="00CD4212">
        <w:rPr>
          <w:rFonts w:ascii="Times New Roman" w:hAnsi="Times New Roman" w:cs="Times New Roman"/>
          <w:sz w:val="24"/>
          <w:szCs w:val="24"/>
        </w:rPr>
        <w:t xml:space="preserve"> (</w:t>
      </w:r>
      <w:r w:rsidR="00DF5B62" w:rsidRPr="00CD4212">
        <w:rPr>
          <w:rFonts w:ascii="Times New Roman" w:eastAsia="Times New Roman" w:hAnsi="Times New Roman" w:cs="Times New Roman"/>
          <w:sz w:val="24"/>
          <w:szCs w:val="24"/>
        </w:rPr>
        <w:t>Bushe, 2019)</w:t>
      </w:r>
      <w:r w:rsidR="00A07E22" w:rsidRPr="00CD4212">
        <w:rPr>
          <w:rFonts w:ascii="Times New Roman" w:hAnsi="Times New Roman" w:cs="Times New Roman"/>
          <w:sz w:val="24"/>
          <w:szCs w:val="24"/>
        </w:rPr>
        <w:t xml:space="preserve">. </w:t>
      </w:r>
      <w:r w:rsidR="00F51E37" w:rsidRPr="00CD4212">
        <w:rPr>
          <w:rFonts w:ascii="Times New Roman" w:hAnsi="Times New Roman" w:cs="Times New Roman"/>
          <w:sz w:val="24"/>
          <w:szCs w:val="24"/>
        </w:rPr>
        <w:t xml:space="preserve">Most of the local dialects are mostly regional and this makes it crucial for any international business venturing into the country to adopt a bespoke approach to the specific </w:t>
      </w:r>
      <w:r w:rsidR="006A2146" w:rsidRPr="00CD4212">
        <w:rPr>
          <w:rFonts w:ascii="Times New Roman" w:hAnsi="Times New Roman" w:cs="Times New Roman"/>
          <w:sz w:val="24"/>
          <w:szCs w:val="24"/>
        </w:rPr>
        <w:t xml:space="preserve">region they are supposed to be starting their business. </w:t>
      </w:r>
      <w:r w:rsidR="00B0761A" w:rsidRPr="00CD4212">
        <w:rPr>
          <w:rFonts w:ascii="Times New Roman" w:hAnsi="Times New Roman" w:cs="Times New Roman"/>
          <w:sz w:val="24"/>
          <w:szCs w:val="24"/>
        </w:rPr>
        <w:t>Also, the lack of a common language that can be spoken by all the South African as effectively as they do their local dialects makes business communication difficult with regards to marketing.</w:t>
      </w:r>
      <w:r w:rsidR="00686ED7" w:rsidRPr="00CD4212">
        <w:rPr>
          <w:rFonts w:ascii="Times New Roman" w:hAnsi="Times New Roman" w:cs="Times New Roman"/>
          <w:sz w:val="24"/>
          <w:szCs w:val="24"/>
        </w:rPr>
        <w:t xml:space="preserve"> Businesses find it challenging to have a </w:t>
      </w:r>
      <w:r w:rsidR="00676B75" w:rsidRPr="00CD4212">
        <w:rPr>
          <w:rFonts w:ascii="Times New Roman" w:hAnsi="Times New Roman" w:cs="Times New Roman"/>
          <w:sz w:val="24"/>
          <w:szCs w:val="24"/>
        </w:rPr>
        <w:t>single marketing message or campaign that meets the specific communication needs of all the groups in the country</w:t>
      </w:r>
      <w:r w:rsidR="00DF5B62" w:rsidRPr="00CD4212">
        <w:rPr>
          <w:rFonts w:ascii="Times New Roman" w:hAnsi="Times New Roman" w:cs="Times New Roman"/>
          <w:sz w:val="24"/>
          <w:szCs w:val="24"/>
        </w:rPr>
        <w:t xml:space="preserve"> (</w:t>
      </w:r>
      <w:r w:rsidR="00DF5B62" w:rsidRPr="00CD4212">
        <w:rPr>
          <w:rFonts w:ascii="Times New Roman" w:eastAsia="Times New Roman" w:hAnsi="Times New Roman" w:cs="Times New Roman"/>
          <w:sz w:val="24"/>
          <w:szCs w:val="24"/>
        </w:rPr>
        <w:t>Bushe, 2019)</w:t>
      </w:r>
      <w:r w:rsidR="00676B75" w:rsidRPr="00CD4212">
        <w:rPr>
          <w:rFonts w:ascii="Times New Roman" w:hAnsi="Times New Roman" w:cs="Times New Roman"/>
          <w:sz w:val="24"/>
          <w:szCs w:val="24"/>
        </w:rPr>
        <w:t xml:space="preserve">. </w:t>
      </w:r>
    </w:p>
    <w:p w14:paraId="17664D9B" w14:textId="1AAB1D81" w:rsidR="002F06F2" w:rsidRPr="00CD4212" w:rsidRDefault="00B74B82"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Foreign businesses in South Africa often need the services of </w:t>
      </w:r>
      <w:r w:rsidR="00082681" w:rsidRPr="00CD4212">
        <w:rPr>
          <w:rFonts w:ascii="Times New Roman" w:hAnsi="Times New Roman" w:cs="Times New Roman"/>
          <w:sz w:val="24"/>
          <w:szCs w:val="24"/>
        </w:rPr>
        <w:t>people who are bilingual in order to bridge the gap between them and the local population. While these individuals are often tasked majorly with the translation of messages between the businesses</w:t>
      </w:r>
      <w:r w:rsidR="00F12609" w:rsidRPr="00CD4212">
        <w:rPr>
          <w:rFonts w:ascii="Times New Roman" w:hAnsi="Times New Roman" w:cs="Times New Roman"/>
          <w:sz w:val="24"/>
          <w:szCs w:val="24"/>
        </w:rPr>
        <w:t xml:space="preserve">, they also have an important task of helping the businesses with non-verbal communication strategies. </w:t>
      </w:r>
      <w:r w:rsidR="00CB583E" w:rsidRPr="00CD4212">
        <w:rPr>
          <w:rFonts w:ascii="Times New Roman" w:hAnsi="Times New Roman" w:cs="Times New Roman"/>
          <w:sz w:val="24"/>
          <w:szCs w:val="24"/>
        </w:rPr>
        <w:t xml:space="preserve">The diversity of communication in the country extends to non-verbal </w:t>
      </w:r>
      <w:r w:rsidR="007D26CC" w:rsidRPr="00CD4212">
        <w:rPr>
          <w:rFonts w:ascii="Times New Roman" w:hAnsi="Times New Roman" w:cs="Times New Roman"/>
          <w:sz w:val="24"/>
          <w:szCs w:val="24"/>
        </w:rPr>
        <w:t xml:space="preserve">communication, and foreign companies and their employees are required to be mindful of </w:t>
      </w:r>
      <w:r w:rsidR="00CD3A00" w:rsidRPr="00CD4212">
        <w:rPr>
          <w:rFonts w:ascii="Times New Roman" w:hAnsi="Times New Roman" w:cs="Times New Roman"/>
          <w:sz w:val="24"/>
          <w:szCs w:val="24"/>
        </w:rPr>
        <w:t>their body language as it has the potential of sending different meanings to different groups of people</w:t>
      </w:r>
      <w:r w:rsidR="00DF5B62" w:rsidRPr="00CD4212">
        <w:rPr>
          <w:rFonts w:ascii="Times New Roman" w:hAnsi="Times New Roman" w:cs="Times New Roman"/>
          <w:sz w:val="24"/>
          <w:szCs w:val="24"/>
        </w:rPr>
        <w:t xml:space="preserve"> (</w:t>
      </w:r>
      <w:r w:rsidR="00DF5B62" w:rsidRPr="00CD4212">
        <w:rPr>
          <w:rFonts w:ascii="Times New Roman" w:eastAsia="Times New Roman" w:hAnsi="Times New Roman" w:cs="Times New Roman"/>
          <w:sz w:val="24"/>
          <w:szCs w:val="24"/>
        </w:rPr>
        <w:t>Bushe, 2019)</w:t>
      </w:r>
      <w:r w:rsidR="00CD3A00" w:rsidRPr="00CD4212">
        <w:rPr>
          <w:rFonts w:ascii="Times New Roman" w:hAnsi="Times New Roman" w:cs="Times New Roman"/>
          <w:sz w:val="24"/>
          <w:szCs w:val="24"/>
        </w:rPr>
        <w:t xml:space="preserve">. </w:t>
      </w:r>
      <w:r w:rsidR="00791703" w:rsidRPr="00CD4212">
        <w:rPr>
          <w:rFonts w:ascii="Times New Roman" w:hAnsi="Times New Roman" w:cs="Times New Roman"/>
          <w:sz w:val="24"/>
          <w:szCs w:val="24"/>
        </w:rPr>
        <w:t xml:space="preserve">Additionally, businesses that did not pay enough attention to listening to their target customers </w:t>
      </w:r>
      <w:r w:rsidR="00144801" w:rsidRPr="00CD4212">
        <w:rPr>
          <w:rFonts w:ascii="Times New Roman" w:hAnsi="Times New Roman" w:cs="Times New Roman"/>
          <w:sz w:val="24"/>
          <w:szCs w:val="24"/>
        </w:rPr>
        <w:t xml:space="preserve">in South Africa have been recorded to struggle to build relationships with them. South Africans have a cultural </w:t>
      </w:r>
      <w:r w:rsidR="00D501DB" w:rsidRPr="00CD4212">
        <w:rPr>
          <w:rFonts w:ascii="Times New Roman" w:hAnsi="Times New Roman" w:cs="Times New Roman"/>
          <w:sz w:val="24"/>
          <w:szCs w:val="24"/>
        </w:rPr>
        <w:t xml:space="preserve">approach to communication where feedback is valued and, most importantly, the consistency of the message is prioritized. Such consistency can only be established through a solid communication plan, and businesses that failed to have one would almost always </w:t>
      </w:r>
      <w:r w:rsidR="00446D00" w:rsidRPr="00CD4212">
        <w:rPr>
          <w:rFonts w:ascii="Times New Roman" w:hAnsi="Times New Roman" w:cs="Times New Roman"/>
          <w:sz w:val="24"/>
          <w:szCs w:val="24"/>
        </w:rPr>
        <w:t>struggle to pass their messages to the target audience</w:t>
      </w:r>
      <w:r w:rsidR="00DF5B62" w:rsidRPr="00CD4212">
        <w:rPr>
          <w:rFonts w:ascii="Times New Roman" w:hAnsi="Times New Roman" w:cs="Times New Roman"/>
          <w:sz w:val="24"/>
          <w:szCs w:val="24"/>
        </w:rPr>
        <w:t xml:space="preserve"> (</w:t>
      </w:r>
      <w:r w:rsidR="00DF5B62" w:rsidRPr="00CD4212">
        <w:rPr>
          <w:rFonts w:ascii="Times New Roman" w:eastAsia="Times New Roman" w:hAnsi="Times New Roman" w:cs="Times New Roman"/>
          <w:sz w:val="24"/>
          <w:szCs w:val="24"/>
        </w:rPr>
        <w:t>Bushe, 2019)</w:t>
      </w:r>
      <w:r w:rsidR="00446D00" w:rsidRPr="00CD4212">
        <w:rPr>
          <w:rFonts w:ascii="Times New Roman" w:hAnsi="Times New Roman" w:cs="Times New Roman"/>
          <w:sz w:val="24"/>
          <w:szCs w:val="24"/>
        </w:rPr>
        <w:t xml:space="preserve">. </w:t>
      </w:r>
    </w:p>
    <w:p w14:paraId="34005210" w14:textId="52C69C53" w:rsidR="00367E7B" w:rsidRPr="00CD4212" w:rsidRDefault="000C2194" w:rsidP="00CD4212">
      <w:pPr>
        <w:spacing w:line="480" w:lineRule="auto"/>
        <w:rPr>
          <w:rFonts w:ascii="Times New Roman" w:hAnsi="Times New Roman" w:cs="Times New Roman"/>
          <w:b/>
          <w:bCs/>
          <w:sz w:val="24"/>
          <w:szCs w:val="24"/>
        </w:rPr>
      </w:pPr>
      <w:bookmarkStart w:id="5" w:name="_Toc102117582"/>
      <w:r w:rsidRPr="00A0502C">
        <w:rPr>
          <w:rStyle w:val="Heading1Char"/>
        </w:rPr>
        <w:t xml:space="preserve">Recommended </w:t>
      </w:r>
      <w:r w:rsidR="00367E7B" w:rsidRPr="00A0502C">
        <w:rPr>
          <w:rStyle w:val="Heading1Char"/>
        </w:rPr>
        <w:t xml:space="preserve">appropriate communication strategies </w:t>
      </w:r>
      <w:r w:rsidRPr="00A0502C">
        <w:rPr>
          <w:rStyle w:val="Heading1Char"/>
        </w:rPr>
        <w:t>for t</w:t>
      </w:r>
      <w:r w:rsidR="00367E7B" w:rsidRPr="00A0502C">
        <w:rPr>
          <w:rStyle w:val="Heading1Char"/>
        </w:rPr>
        <w:t xml:space="preserve">he company to succeed in </w:t>
      </w:r>
      <w:r w:rsidRPr="00A0502C">
        <w:rPr>
          <w:rStyle w:val="Heading1Char"/>
        </w:rPr>
        <w:t>South Africa</w:t>
      </w:r>
      <w:bookmarkEnd w:id="5"/>
    </w:p>
    <w:p w14:paraId="0B0D6AE9" w14:textId="52EA8B83" w:rsidR="00A677A5" w:rsidRPr="00CD4212" w:rsidRDefault="00FC7EEF"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When approaching business in South Africa, the diverse nature of the country’s population </w:t>
      </w:r>
      <w:r w:rsidR="00BA209C" w:rsidRPr="00CD4212">
        <w:rPr>
          <w:rFonts w:ascii="Times New Roman" w:hAnsi="Times New Roman" w:cs="Times New Roman"/>
          <w:sz w:val="24"/>
          <w:szCs w:val="24"/>
        </w:rPr>
        <w:t>should always be considered. South Africa is a melting pot of different people, cultures, religions, beliefs, and ways of life</w:t>
      </w:r>
      <w:r w:rsidR="00FC4DA4" w:rsidRPr="00CD4212">
        <w:rPr>
          <w:rFonts w:ascii="Times New Roman" w:hAnsi="Times New Roman" w:cs="Times New Roman"/>
          <w:sz w:val="24"/>
          <w:szCs w:val="24"/>
        </w:rPr>
        <w:t>.</w:t>
      </w:r>
      <w:r w:rsidR="00710705" w:rsidRPr="00CD4212">
        <w:rPr>
          <w:rFonts w:ascii="Times New Roman" w:hAnsi="Times New Roman" w:cs="Times New Roman"/>
          <w:sz w:val="24"/>
          <w:szCs w:val="24"/>
        </w:rPr>
        <w:t xml:space="preserve"> International companies coming to South Africa need to be prepared to meet people with varied needs and approaches to business and, most significantly, people who should be reached through different strategies</w:t>
      </w:r>
      <w:r w:rsidR="00DF5B62" w:rsidRPr="00CD4212">
        <w:rPr>
          <w:rFonts w:ascii="Times New Roman" w:hAnsi="Times New Roman" w:cs="Times New Roman"/>
          <w:sz w:val="24"/>
          <w:szCs w:val="24"/>
        </w:rPr>
        <w:t xml:space="preserve"> (</w:t>
      </w:r>
      <w:r w:rsidR="00DF5B62" w:rsidRPr="00CD4212">
        <w:rPr>
          <w:rFonts w:ascii="Times New Roman" w:eastAsia="Times New Roman" w:hAnsi="Times New Roman" w:cs="Times New Roman"/>
          <w:sz w:val="24"/>
          <w:szCs w:val="24"/>
        </w:rPr>
        <w:t>Bushe, 2019)</w:t>
      </w:r>
      <w:r w:rsidR="00710705" w:rsidRPr="00CD4212">
        <w:rPr>
          <w:rFonts w:ascii="Times New Roman" w:hAnsi="Times New Roman" w:cs="Times New Roman"/>
          <w:sz w:val="24"/>
          <w:szCs w:val="24"/>
        </w:rPr>
        <w:t xml:space="preserve">. The first </w:t>
      </w:r>
      <w:r w:rsidR="00F343BD" w:rsidRPr="00CD4212">
        <w:rPr>
          <w:rFonts w:ascii="Times New Roman" w:hAnsi="Times New Roman" w:cs="Times New Roman"/>
          <w:sz w:val="24"/>
          <w:szCs w:val="24"/>
        </w:rPr>
        <w:t xml:space="preserve">step </w:t>
      </w:r>
      <w:r w:rsidR="00710705" w:rsidRPr="00CD4212">
        <w:rPr>
          <w:rFonts w:ascii="Times New Roman" w:hAnsi="Times New Roman" w:cs="Times New Roman"/>
          <w:sz w:val="24"/>
          <w:szCs w:val="24"/>
        </w:rPr>
        <w:t xml:space="preserve">for businesses to </w:t>
      </w:r>
      <w:r w:rsidR="00F343BD" w:rsidRPr="00CD4212">
        <w:rPr>
          <w:rFonts w:ascii="Times New Roman" w:hAnsi="Times New Roman" w:cs="Times New Roman"/>
          <w:sz w:val="24"/>
          <w:szCs w:val="24"/>
        </w:rPr>
        <w:t xml:space="preserve">take involves closing the language gaps between different groups of people and the business. This can be done through hiring a group of bilingual or multilingual </w:t>
      </w:r>
      <w:r w:rsidR="007B1C8D" w:rsidRPr="00CD4212">
        <w:rPr>
          <w:rFonts w:ascii="Times New Roman" w:hAnsi="Times New Roman" w:cs="Times New Roman"/>
          <w:sz w:val="24"/>
          <w:szCs w:val="24"/>
        </w:rPr>
        <w:t xml:space="preserve">employee to help with communicating with the target communities. </w:t>
      </w:r>
      <w:r w:rsidR="000A124B" w:rsidRPr="00CD4212">
        <w:rPr>
          <w:rFonts w:ascii="Times New Roman" w:hAnsi="Times New Roman" w:cs="Times New Roman"/>
          <w:sz w:val="24"/>
          <w:szCs w:val="24"/>
        </w:rPr>
        <w:t>This can be made more effective if the company hires its employees from the local communities</w:t>
      </w:r>
      <w:r w:rsidR="00FA5957" w:rsidRPr="00CD4212">
        <w:rPr>
          <w:rFonts w:ascii="Times New Roman" w:hAnsi="Times New Roman" w:cs="Times New Roman"/>
          <w:sz w:val="24"/>
          <w:szCs w:val="24"/>
        </w:rPr>
        <w:t xml:space="preserve"> such that while some of the employees can be translators </w:t>
      </w:r>
      <w:r w:rsidR="000A7F4E" w:rsidRPr="00CD4212">
        <w:rPr>
          <w:rFonts w:ascii="Times New Roman" w:hAnsi="Times New Roman" w:cs="Times New Roman"/>
          <w:sz w:val="24"/>
          <w:szCs w:val="24"/>
        </w:rPr>
        <w:t>to the company’s executives, others can be its advocates to the community. The benefit of hiring local employees would include the opportunity for the company to reach out to the community u</w:t>
      </w:r>
      <w:r w:rsidR="00E8040C" w:rsidRPr="00CD4212">
        <w:rPr>
          <w:rFonts w:ascii="Times New Roman" w:hAnsi="Times New Roman" w:cs="Times New Roman"/>
          <w:sz w:val="24"/>
          <w:szCs w:val="24"/>
        </w:rPr>
        <w:t>s</w:t>
      </w:r>
      <w:r w:rsidR="000A7F4E" w:rsidRPr="00CD4212">
        <w:rPr>
          <w:rFonts w:ascii="Times New Roman" w:hAnsi="Times New Roman" w:cs="Times New Roman"/>
          <w:sz w:val="24"/>
          <w:szCs w:val="24"/>
        </w:rPr>
        <w:t xml:space="preserve">ing the local dialects and </w:t>
      </w:r>
      <w:r w:rsidR="00E8040C" w:rsidRPr="00CD4212">
        <w:rPr>
          <w:rFonts w:ascii="Times New Roman" w:hAnsi="Times New Roman" w:cs="Times New Roman"/>
          <w:sz w:val="24"/>
          <w:szCs w:val="24"/>
        </w:rPr>
        <w:t>avoiding the potential dangers of miscommunication</w:t>
      </w:r>
      <w:r w:rsidR="00711939" w:rsidRPr="00CD4212">
        <w:rPr>
          <w:rFonts w:ascii="Times New Roman" w:hAnsi="Times New Roman" w:cs="Times New Roman"/>
          <w:sz w:val="24"/>
          <w:szCs w:val="24"/>
        </w:rPr>
        <w:t xml:space="preserve"> (</w:t>
      </w:r>
      <w:r w:rsidR="00711939" w:rsidRPr="00CD4212">
        <w:rPr>
          <w:rFonts w:ascii="Times New Roman" w:eastAsia="Times New Roman" w:hAnsi="Times New Roman" w:cs="Times New Roman"/>
          <w:sz w:val="24"/>
          <w:szCs w:val="24"/>
        </w:rPr>
        <w:t>Mogorosi, 2018)</w:t>
      </w:r>
      <w:r w:rsidR="00E8040C" w:rsidRPr="00CD4212">
        <w:rPr>
          <w:rFonts w:ascii="Times New Roman" w:hAnsi="Times New Roman" w:cs="Times New Roman"/>
          <w:sz w:val="24"/>
          <w:szCs w:val="24"/>
        </w:rPr>
        <w:t xml:space="preserve">. </w:t>
      </w:r>
    </w:p>
    <w:p w14:paraId="3A0E03A7" w14:textId="345E3AC3" w:rsidR="00A26CDE" w:rsidRPr="00CD4212" w:rsidRDefault="00E8040C"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Local employees are likely to be more fluent in the local languages and their cultural aspects of communication, including non-verbal communication, when compared to </w:t>
      </w:r>
      <w:r w:rsidR="00A677A5" w:rsidRPr="00CD4212">
        <w:rPr>
          <w:rFonts w:ascii="Times New Roman" w:hAnsi="Times New Roman" w:cs="Times New Roman"/>
          <w:sz w:val="24"/>
          <w:szCs w:val="24"/>
        </w:rPr>
        <w:t xml:space="preserve">people from other parts of the country with the ability to speak multiple languages. </w:t>
      </w:r>
      <w:r w:rsidR="00A22A51" w:rsidRPr="00CD4212">
        <w:rPr>
          <w:rFonts w:ascii="Times New Roman" w:hAnsi="Times New Roman" w:cs="Times New Roman"/>
          <w:sz w:val="24"/>
          <w:szCs w:val="24"/>
        </w:rPr>
        <w:t xml:space="preserve">Creating language versions for the company’s website may be as useful for communication as having varied communication strategies that are designed to meet the specific communication needs of each </w:t>
      </w:r>
      <w:r w:rsidR="008540ED" w:rsidRPr="00CD4212">
        <w:rPr>
          <w:rFonts w:ascii="Times New Roman" w:hAnsi="Times New Roman" w:cs="Times New Roman"/>
          <w:sz w:val="24"/>
          <w:szCs w:val="24"/>
        </w:rPr>
        <w:t>group of people in the country</w:t>
      </w:r>
      <w:r w:rsidR="00E80C4C" w:rsidRPr="00CD4212">
        <w:rPr>
          <w:rFonts w:ascii="Times New Roman" w:hAnsi="Times New Roman" w:cs="Times New Roman"/>
          <w:sz w:val="24"/>
          <w:szCs w:val="24"/>
        </w:rPr>
        <w:t xml:space="preserve"> (</w:t>
      </w:r>
      <w:r w:rsidR="00E80C4C" w:rsidRPr="00CD4212">
        <w:rPr>
          <w:rFonts w:ascii="Times New Roman" w:eastAsia="Times New Roman" w:hAnsi="Times New Roman" w:cs="Times New Roman"/>
          <w:sz w:val="24"/>
          <w:szCs w:val="24"/>
        </w:rPr>
        <w:t>Moodie, 2020)</w:t>
      </w:r>
      <w:r w:rsidR="008540ED" w:rsidRPr="00CD4212">
        <w:rPr>
          <w:rFonts w:ascii="Times New Roman" w:hAnsi="Times New Roman" w:cs="Times New Roman"/>
          <w:sz w:val="24"/>
          <w:szCs w:val="24"/>
        </w:rPr>
        <w:t xml:space="preserve">. Since South Africans value consistency of the message, the companies that want to open shops in the country should start off with a clear </w:t>
      </w:r>
      <w:r w:rsidR="0003298F" w:rsidRPr="00CD4212">
        <w:rPr>
          <w:rFonts w:ascii="Times New Roman" w:hAnsi="Times New Roman" w:cs="Times New Roman"/>
          <w:sz w:val="24"/>
          <w:szCs w:val="24"/>
        </w:rPr>
        <w:t xml:space="preserve">strategy of communication for the specific regions where the businesses will have branches as well as for the entire country. </w:t>
      </w:r>
    </w:p>
    <w:p w14:paraId="3C1552D5" w14:textId="41EBAF3B" w:rsidR="00676ED9" w:rsidRPr="00CD4212" w:rsidRDefault="0003298F"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English and Afrikaans are two of the most widely spoken languages in the country, including by </w:t>
      </w:r>
      <w:r w:rsidR="007C5726" w:rsidRPr="00CD4212">
        <w:rPr>
          <w:rFonts w:ascii="Times New Roman" w:hAnsi="Times New Roman" w:cs="Times New Roman"/>
          <w:sz w:val="24"/>
          <w:szCs w:val="24"/>
        </w:rPr>
        <w:t xml:space="preserve">most who speak these as their second and third languages. </w:t>
      </w:r>
      <w:r w:rsidR="00377E9E" w:rsidRPr="00CD4212">
        <w:rPr>
          <w:rFonts w:ascii="Times New Roman" w:hAnsi="Times New Roman" w:cs="Times New Roman"/>
          <w:sz w:val="24"/>
          <w:szCs w:val="24"/>
        </w:rPr>
        <w:t xml:space="preserve">Another useful strategy </w:t>
      </w:r>
      <w:r w:rsidR="00901BFF" w:rsidRPr="00CD4212">
        <w:rPr>
          <w:rFonts w:ascii="Times New Roman" w:hAnsi="Times New Roman" w:cs="Times New Roman"/>
          <w:sz w:val="24"/>
          <w:szCs w:val="24"/>
        </w:rPr>
        <w:t xml:space="preserve">that businesses can use for better communication with the local communities in South Africa includes </w:t>
      </w:r>
      <w:r w:rsidR="00343706" w:rsidRPr="00CD4212">
        <w:rPr>
          <w:rFonts w:ascii="Times New Roman" w:hAnsi="Times New Roman" w:cs="Times New Roman"/>
          <w:sz w:val="24"/>
          <w:szCs w:val="24"/>
        </w:rPr>
        <w:t>setting up customer service operations in the local language</w:t>
      </w:r>
      <w:r w:rsidR="00DF5B62" w:rsidRPr="00CD4212">
        <w:rPr>
          <w:rFonts w:ascii="Times New Roman" w:hAnsi="Times New Roman" w:cs="Times New Roman"/>
          <w:sz w:val="24"/>
          <w:szCs w:val="24"/>
        </w:rPr>
        <w:t xml:space="preserve"> (</w:t>
      </w:r>
      <w:r w:rsidR="00DF5B62" w:rsidRPr="00CD4212">
        <w:rPr>
          <w:rFonts w:ascii="Times New Roman" w:eastAsia="Times New Roman" w:hAnsi="Times New Roman" w:cs="Times New Roman"/>
          <w:sz w:val="24"/>
          <w:szCs w:val="24"/>
        </w:rPr>
        <w:t>Bushe, 2019)</w:t>
      </w:r>
      <w:r w:rsidR="00343706" w:rsidRPr="00CD4212">
        <w:rPr>
          <w:rFonts w:ascii="Times New Roman" w:hAnsi="Times New Roman" w:cs="Times New Roman"/>
          <w:sz w:val="24"/>
          <w:szCs w:val="24"/>
        </w:rPr>
        <w:t>. Since the company’s primary target comprises of the local communities</w:t>
      </w:r>
      <w:r w:rsidR="002B39F3" w:rsidRPr="00CD4212">
        <w:rPr>
          <w:rFonts w:ascii="Times New Roman" w:hAnsi="Times New Roman" w:cs="Times New Roman"/>
          <w:sz w:val="24"/>
          <w:szCs w:val="24"/>
        </w:rPr>
        <w:t xml:space="preserve">, having a customer service strategy that uses the language with which they are most fluent eases communication with them, makes messages easier to formulate and pass around, and makes dispute resolution </w:t>
      </w:r>
      <w:r w:rsidR="00A26CDE" w:rsidRPr="00CD4212">
        <w:rPr>
          <w:rFonts w:ascii="Times New Roman" w:hAnsi="Times New Roman" w:cs="Times New Roman"/>
          <w:sz w:val="24"/>
          <w:szCs w:val="24"/>
        </w:rPr>
        <w:t>faster and more effective</w:t>
      </w:r>
      <w:r w:rsidR="00E80C4C" w:rsidRPr="00CD4212">
        <w:rPr>
          <w:rFonts w:ascii="Times New Roman" w:hAnsi="Times New Roman" w:cs="Times New Roman"/>
          <w:sz w:val="24"/>
          <w:szCs w:val="24"/>
        </w:rPr>
        <w:t xml:space="preserve"> (</w:t>
      </w:r>
      <w:r w:rsidR="00E80C4C" w:rsidRPr="00CD4212">
        <w:rPr>
          <w:rFonts w:ascii="Times New Roman" w:eastAsia="Times New Roman" w:hAnsi="Times New Roman" w:cs="Times New Roman"/>
          <w:sz w:val="24"/>
          <w:szCs w:val="24"/>
        </w:rPr>
        <w:t>Moodie, 2020)</w:t>
      </w:r>
      <w:r w:rsidR="00A26CDE" w:rsidRPr="00CD4212">
        <w:rPr>
          <w:rFonts w:ascii="Times New Roman" w:hAnsi="Times New Roman" w:cs="Times New Roman"/>
          <w:sz w:val="24"/>
          <w:szCs w:val="24"/>
        </w:rPr>
        <w:t xml:space="preserve">. The company should also budget for travel and research on their communities </w:t>
      </w:r>
      <w:r w:rsidR="009C5666" w:rsidRPr="00CD4212">
        <w:rPr>
          <w:rFonts w:ascii="Times New Roman" w:hAnsi="Times New Roman" w:cs="Times New Roman"/>
          <w:sz w:val="24"/>
          <w:szCs w:val="24"/>
        </w:rPr>
        <w:t>with the goal of deepening the understanding the business managers and employees already have of the brand.</w:t>
      </w:r>
    </w:p>
    <w:p w14:paraId="21724155" w14:textId="71E9738A" w:rsidR="00581247" w:rsidRPr="00CD4212" w:rsidRDefault="00367E7B" w:rsidP="00A0502C">
      <w:pPr>
        <w:pStyle w:val="Heading1"/>
      </w:pPr>
      <w:bookmarkStart w:id="6" w:name="_Toc102117583"/>
      <w:r w:rsidRPr="00CD4212">
        <w:t>Conclu</w:t>
      </w:r>
      <w:r w:rsidR="00676ED9" w:rsidRPr="00CD4212">
        <w:t>sion</w:t>
      </w:r>
      <w:bookmarkEnd w:id="6"/>
      <w:r w:rsidR="00676ED9" w:rsidRPr="00CD4212">
        <w:t xml:space="preserve"> </w:t>
      </w:r>
    </w:p>
    <w:p w14:paraId="469044D1" w14:textId="206423CC" w:rsidR="001D26D7" w:rsidRPr="00CD4212" w:rsidRDefault="001D26D7" w:rsidP="00CD4212">
      <w:pPr>
        <w:spacing w:line="480" w:lineRule="auto"/>
        <w:ind w:firstLine="720"/>
        <w:rPr>
          <w:rFonts w:ascii="Times New Roman" w:hAnsi="Times New Roman" w:cs="Times New Roman"/>
          <w:sz w:val="24"/>
          <w:szCs w:val="24"/>
        </w:rPr>
      </w:pPr>
      <w:r w:rsidRPr="00CD4212">
        <w:rPr>
          <w:rFonts w:ascii="Times New Roman" w:hAnsi="Times New Roman" w:cs="Times New Roman"/>
          <w:sz w:val="24"/>
          <w:szCs w:val="24"/>
        </w:rPr>
        <w:t xml:space="preserve">International communication is a vital component of international communication. The increased reach and effects of globalization </w:t>
      </w:r>
      <w:r w:rsidR="00D13A84" w:rsidRPr="00CD4212">
        <w:rPr>
          <w:rFonts w:ascii="Times New Roman" w:hAnsi="Times New Roman" w:cs="Times New Roman"/>
          <w:sz w:val="24"/>
          <w:szCs w:val="24"/>
        </w:rPr>
        <w:t xml:space="preserve">continue to make cultural sensitivity and intelligence necessary aspects of international business communication as businesses are reaching out to more groups of people whose ways of life </w:t>
      </w:r>
      <w:r w:rsidR="007D2AB8" w:rsidRPr="00CD4212">
        <w:rPr>
          <w:rFonts w:ascii="Times New Roman" w:hAnsi="Times New Roman" w:cs="Times New Roman"/>
          <w:sz w:val="24"/>
          <w:szCs w:val="24"/>
        </w:rPr>
        <w:t xml:space="preserve">significantly </w:t>
      </w:r>
      <w:r w:rsidR="00D13A84" w:rsidRPr="00CD4212">
        <w:rPr>
          <w:rFonts w:ascii="Times New Roman" w:hAnsi="Times New Roman" w:cs="Times New Roman"/>
          <w:sz w:val="24"/>
          <w:szCs w:val="24"/>
        </w:rPr>
        <w:t>vary</w:t>
      </w:r>
      <w:r w:rsidR="007D2AB8" w:rsidRPr="00CD4212">
        <w:rPr>
          <w:rFonts w:ascii="Times New Roman" w:hAnsi="Times New Roman" w:cs="Times New Roman"/>
          <w:sz w:val="24"/>
          <w:szCs w:val="24"/>
        </w:rPr>
        <w:t>. This is the case of businesses moving into the South African market</w:t>
      </w:r>
      <w:r w:rsidR="004D0015" w:rsidRPr="00CD4212">
        <w:rPr>
          <w:rFonts w:ascii="Times New Roman" w:hAnsi="Times New Roman" w:cs="Times New Roman"/>
          <w:sz w:val="24"/>
          <w:szCs w:val="24"/>
        </w:rPr>
        <w:t>. The country, being a melting pot of multiple ethnic groups, cultures, religions, and languages, requires businesses to tread carefully when introducing themselves to the people</w:t>
      </w:r>
      <w:r w:rsidR="00772D65" w:rsidRPr="00CD4212">
        <w:rPr>
          <w:rFonts w:ascii="Times New Roman" w:hAnsi="Times New Roman" w:cs="Times New Roman"/>
          <w:sz w:val="24"/>
          <w:szCs w:val="24"/>
        </w:rPr>
        <w:t>. Many businesses that failed to observe this requirement in the past have struggles to establish a foothold in the market, while successful ones have h</w:t>
      </w:r>
      <w:r w:rsidR="00196E73" w:rsidRPr="00CD4212">
        <w:rPr>
          <w:rFonts w:ascii="Times New Roman" w:hAnsi="Times New Roman" w:cs="Times New Roman"/>
          <w:sz w:val="24"/>
          <w:szCs w:val="24"/>
        </w:rPr>
        <w:t>a</w:t>
      </w:r>
      <w:r w:rsidR="00772D65" w:rsidRPr="00CD4212">
        <w:rPr>
          <w:rFonts w:ascii="Times New Roman" w:hAnsi="Times New Roman" w:cs="Times New Roman"/>
          <w:sz w:val="24"/>
          <w:szCs w:val="24"/>
        </w:rPr>
        <w:t>d to enlist the services of people with deep knowledge of the South African’s cultures and languages.</w:t>
      </w:r>
      <w:r w:rsidR="00D13A84" w:rsidRPr="00CD4212">
        <w:rPr>
          <w:rFonts w:ascii="Times New Roman" w:hAnsi="Times New Roman" w:cs="Times New Roman"/>
          <w:sz w:val="24"/>
          <w:szCs w:val="24"/>
        </w:rPr>
        <w:t xml:space="preserve"> </w:t>
      </w:r>
    </w:p>
    <w:p w14:paraId="3CBDFB03" w14:textId="5F537AE1" w:rsidR="00F8293F" w:rsidRPr="00CD4212" w:rsidRDefault="00F8293F" w:rsidP="00CD4212">
      <w:pPr>
        <w:spacing w:line="480" w:lineRule="auto"/>
        <w:rPr>
          <w:rFonts w:ascii="Times New Roman" w:hAnsi="Times New Roman" w:cs="Times New Roman"/>
          <w:sz w:val="24"/>
          <w:szCs w:val="24"/>
        </w:rPr>
      </w:pPr>
    </w:p>
    <w:p w14:paraId="209DECF2" w14:textId="6597C645" w:rsidR="00F8293F" w:rsidRPr="00CD4212" w:rsidRDefault="00F8293F" w:rsidP="00CD4212">
      <w:pPr>
        <w:spacing w:line="480" w:lineRule="auto"/>
        <w:rPr>
          <w:rFonts w:ascii="Times New Roman" w:hAnsi="Times New Roman" w:cs="Times New Roman"/>
          <w:sz w:val="24"/>
          <w:szCs w:val="24"/>
        </w:rPr>
      </w:pPr>
    </w:p>
    <w:p w14:paraId="1A696C76" w14:textId="77777777" w:rsidR="00CD4212" w:rsidRPr="00CD4212" w:rsidRDefault="00CD4212" w:rsidP="00CD4212">
      <w:pPr>
        <w:spacing w:line="480" w:lineRule="auto"/>
        <w:rPr>
          <w:rFonts w:ascii="Times New Roman" w:hAnsi="Times New Roman" w:cs="Times New Roman"/>
          <w:sz w:val="24"/>
          <w:szCs w:val="24"/>
        </w:rPr>
      </w:pPr>
      <w:r w:rsidRPr="00CD4212">
        <w:rPr>
          <w:rFonts w:ascii="Times New Roman" w:hAnsi="Times New Roman" w:cs="Times New Roman"/>
          <w:sz w:val="24"/>
          <w:szCs w:val="24"/>
        </w:rPr>
        <w:br w:type="page"/>
      </w:r>
    </w:p>
    <w:p w14:paraId="0A9E346A" w14:textId="29EA3E6C" w:rsidR="00F8293F" w:rsidRPr="00CD4212" w:rsidRDefault="00F8293F" w:rsidP="00A0502C">
      <w:pPr>
        <w:pStyle w:val="Heading1"/>
      </w:pPr>
      <w:bookmarkStart w:id="7" w:name="_Toc102117584"/>
      <w:r w:rsidRPr="00CD4212">
        <w:t>References</w:t>
      </w:r>
      <w:bookmarkEnd w:id="7"/>
    </w:p>
    <w:p w14:paraId="6E3BA489" w14:textId="77777777" w:rsidR="00CD4212" w:rsidRPr="00CD4212" w:rsidRDefault="00CD4212" w:rsidP="00CD4212">
      <w:pPr>
        <w:spacing w:after="0" w:line="480" w:lineRule="auto"/>
        <w:ind w:left="720" w:hanging="720"/>
        <w:rPr>
          <w:rFonts w:ascii="Times New Roman" w:eastAsia="Times New Roman" w:hAnsi="Times New Roman" w:cs="Times New Roman"/>
          <w:sz w:val="24"/>
          <w:szCs w:val="24"/>
        </w:rPr>
      </w:pPr>
      <w:r w:rsidRPr="00CD4212">
        <w:rPr>
          <w:rFonts w:ascii="Times New Roman" w:eastAsia="Times New Roman" w:hAnsi="Times New Roman" w:cs="Times New Roman"/>
          <w:sz w:val="24"/>
          <w:szCs w:val="24"/>
        </w:rPr>
        <w:t xml:space="preserve">Asongu, S. A., &amp; Odhiambo, N. M. (2019). Challenges of doing business in Africa: A systematic review. </w:t>
      </w:r>
      <w:r w:rsidRPr="00CD4212">
        <w:rPr>
          <w:rFonts w:ascii="Times New Roman" w:eastAsia="Times New Roman" w:hAnsi="Times New Roman" w:cs="Times New Roman"/>
          <w:i/>
          <w:iCs/>
          <w:sz w:val="24"/>
          <w:szCs w:val="24"/>
        </w:rPr>
        <w:t>Journal of African Business</w:t>
      </w:r>
      <w:r w:rsidRPr="00CD4212">
        <w:rPr>
          <w:rFonts w:ascii="Times New Roman" w:eastAsia="Times New Roman" w:hAnsi="Times New Roman" w:cs="Times New Roman"/>
          <w:sz w:val="24"/>
          <w:szCs w:val="24"/>
        </w:rPr>
        <w:t xml:space="preserve">, </w:t>
      </w:r>
      <w:r w:rsidRPr="00CD4212">
        <w:rPr>
          <w:rFonts w:ascii="Times New Roman" w:eastAsia="Times New Roman" w:hAnsi="Times New Roman" w:cs="Times New Roman"/>
          <w:i/>
          <w:iCs/>
          <w:sz w:val="24"/>
          <w:szCs w:val="24"/>
        </w:rPr>
        <w:t>20</w:t>
      </w:r>
      <w:r w:rsidRPr="00CD4212">
        <w:rPr>
          <w:rFonts w:ascii="Times New Roman" w:eastAsia="Times New Roman" w:hAnsi="Times New Roman" w:cs="Times New Roman"/>
          <w:sz w:val="24"/>
          <w:szCs w:val="24"/>
        </w:rPr>
        <w:t>(2), 259-268.</w:t>
      </w:r>
    </w:p>
    <w:p w14:paraId="01241F0C" w14:textId="77777777" w:rsidR="00CD4212" w:rsidRPr="00CD4212" w:rsidRDefault="00CD4212" w:rsidP="00CD4212">
      <w:pPr>
        <w:spacing w:after="0" w:line="480" w:lineRule="auto"/>
        <w:ind w:left="720" w:hanging="720"/>
        <w:rPr>
          <w:rFonts w:ascii="Times New Roman" w:eastAsia="Times New Roman" w:hAnsi="Times New Roman" w:cs="Times New Roman"/>
          <w:sz w:val="24"/>
          <w:szCs w:val="24"/>
        </w:rPr>
      </w:pPr>
      <w:r w:rsidRPr="00CD4212">
        <w:rPr>
          <w:rFonts w:ascii="Times New Roman" w:eastAsia="Times New Roman" w:hAnsi="Times New Roman" w:cs="Times New Roman"/>
          <w:sz w:val="24"/>
          <w:szCs w:val="24"/>
        </w:rPr>
        <w:t xml:space="preserve">Brouwers, M., &amp; Paltu, A. (2020). Toxic leadership: Effects on job satisfaction, commitment, turnover intention and organisational culture within the South African manufacturing industry. </w:t>
      </w:r>
      <w:r w:rsidRPr="00CD4212">
        <w:rPr>
          <w:rFonts w:ascii="Times New Roman" w:eastAsia="Times New Roman" w:hAnsi="Times New Roman" w:cs="Times New Roman"/>
          <w:i/>
          <w:iCs/>
          <w:sz w:val="24"/>
          <w:szCs w:val="24"/>
        </w:rPr>
        <w:t>SA Journal of Human Resource Management</w:t>
      </w:r>
      <w:r w:rsidRPr="00CD4212">
        <w:rPr>
          <w:rFonts w:ascii="Times New Roman" w:eastAsia="Times New Roman" w:hAnsi="Times New Roman" w:cs="Times New Roman"/>
          <w:sz w:val="24"/>
          <w:szCs w:val="24"/>
        </w:rPr>
        <w:t xml:space="preserve">, </w:t>
      </w:r>
      <w:r w:rsidRPr="00CD4212">
        <w:rPr>
          <w:rFonts w:ascii="Times New Roman" w:eastAsia="Times New Roman" w:hAnsi="Times New Roman" w:cs="Times New Roman"/>
          <w:i/>
          <w:iCs/>
          <w:sz w:val="24"/>
          <w:szCs w:val="24"/>
        </w:rPr>
        <w:t>18</w:t>
      </w:r>
      <w:r w:rsidRPr="00CD4212">
        <w:rPr>
          <w:rFonts w:ascii="Times New Roman" w:eastAsia="Times New Roman" w:hAnsi="Times New Roman" w:cs="Times New Roman"/>
          <w:sz w:val="24"/>
          <w:szCs w:val="24"/>
        </w:rPr>
        <w:t>(1), 1-11.</w:t>
      </w:r>
    </w:p>
    <w:p w14:paraId="61C7CBD3" w14:textId="77777777" w:rsidR="00CD4212" w:rsidRPr="00CD4212" w:rsidRDefault="00CD4212" w:rsidP="00CD4212">
      <w:pPr>
        <w:spacing w:after="0" w:line="480" w:lineRule="auto"/>
        <w:ind w:left="720" w:hanging="720"/>
        <w:rPr>
          <w:rFonts w:ascii="Times New Roman" w:eastAsia="Times New Roman" w:hAnsi="Times New Roman" w:cs="Times New Roman"/>
          <w:sz w:val="24"/>
          <w:szCs w:val="24"/>
        </w:rPr>
      </w:pPr>
      <w:r w:rsidRPr="00CD4212">
        <w:rPr>
          <w:rFonts w:ascii="Times New Roman" w:eastAsia="Times New Roman" w:hAnsi="Times New Roman" w:cs="Times New Roman"/>
          <w:sz w:val="24"/>
          <w:szCs w:val="24"/>
        </w:rPr>
        <w:t xml:space="preserve">Buckley, P. J., Enderwick, P., &amp; Cross, A. R. (Eds.). (2018). </w:t>
      </w:r>
      <w:r w:rsidRPr="00CD4212">
        <w:rPr>
          <w:rFonts w:ascii="Times New Roman" w:eastAsia="Times New Roman" w:hAnsi="Times New Roman" w:cs="Times New Roman"/>
          <w:i/>
          <w:iCs/>
          <w:sz w:val="24"/>
          <w:szCs w:val="24"/>
        </w:rPr>
        <w:t>International business</w:t>
      </w:r>
      <w:r w:rsidRPr="00CD4212">
        <w:rPr>
          <w:rFonts w:ascii="Times New Roman" w:eastAsia="Times New Roman" w:hAnsi="Times New Roman" w:cs="Times New Roman"/>
          <w:sz w:val="24"/>
          <w:szCs w:val="24"/>
        </w:rPr>
        <w:t>. Oxford University Press.</w:t>
      </w:r>
    </w:p>
    <w:p w14:paraId="48E34DE5" w14:textId="77777777" w:rsidR="00CD4212" w:rsidRPr="00CD4212" w:rsidRDefault="00CD4212" w:rsidP="00CD4212">
      <w:pPr>
        <w:spacing w:after="0" w:line="480" w:lineRule="auto"/>
        <w:ind w:left="720" w:hanging="720"/>
        <w:rPr>
          <w:rFonts w:ascii="Times New Roman" w:eastAsia="Times New Roman" w:hAnsi="Times New Roman" w:cs="Times New Roman"/>
          <w:sz w:val="24"/>
          <w:szCs w:val="24"/>
        </w:rPr>
      </w:pPr>
      <w:r w:rsidRPr="00CD4212">
        <w:rPr>
          <w:rFonts w:ascii="Times New Roman" w:eastAsia="Times New Roman" w:hAnsi="Times New Roman" w:cs="Times New Roman"/>
          <w:sz w:val="24"/>
          <w:szCs w:val="24"/>
        </w:rPr>
        <w:t xml:space="preserve">Bushe, B. (2019). The causes and impact of business failure among small to micro and medium enterprises in South Africa. </w:t>
      </w:r>
      <w:r w:rsidRPr="00CD4212">
        <w:rPr>
          <w:rFonts w:ascii="Times New Roman" w:eastAsia="Times New Roman" w:hAnsi="Times New Roman" w:cs="Times New Roman"/>
          <w:i/>
          <w:iCs/>
          <w:sz w:val="24"/>
          <w:szCs w:val="24"/>
        </w:rPr>
        <w:t>Africa’s Public Service Delivery and Performance Review</w:t>
      </w:r>
      <w:r w:rsidRPr="00CD4212">
        <w:rPr>
          <w:rFonts w:ascii="Times New Roman" w:eastAsia="Times New Roman" w:hAnsi="Times New Roman" w:cs="Times New Roman"/>
          <w:sz w:val="24"/>
          <w:szCs w:val="24"/>
        </w:rPr>
        <w:t xml:space="preserve">, </w:t>
      </w:r>
      <w:r w:rsidRPr="00CD4212">
        <w:rPr>
          <w:rFonts w:ascii="Times New Roman" w:eastAsia="Times New Roman" w:hAnsi="Times New Roman" w:cs="Times New Roman"/>
          <w:i/>
          <w:iCs/>
          <w:sz w:val="24"/>
          <w:szCs w:val="24"/>
        </w:rPr>
        <w:t>7</w:t>
      </w:r>
      <w:r w:rsidRPr="00CD4212">
        <w:rPr>
          <w:rFonts w:ascii="Times New Roman" w:eastAsia="Times New Roman" w:hAnsi="Times New Roman" w:cs="Times New Roman"/>
          <w:sz w:val="24"/>
          <w:szCs w:val="24"/>
        </w:rPr>
        <w:t>(1), 1-26.</w:t>
      </w:r>
    </w:p>
    <w:p w14:paraId="5330333D" w14:textId="77777777" w:rsidR="00CD4212" w:rsidRPr="008F3A54" w:rsidRDefault="00CD4212" w:rsidP="00CD4212">
      <w:pPr>
        <w:spacing w:before="100" w:beforeAutospacing="1" w:after="100" w:afterAutospacing="1" w:line="480" w:lineRule="auto"/>
        <w:ind w:left="720" w:hanging="720"/>
        <w:rPr>
          <w:rFonts w:ascii="Times New Roman" w:eastAsia="Times New Roman" w:hAnsi="Times New Roman" w:cs="Times New Roman"/>
          <w:sz w:val="24"/>
          <w:szCs w:val="24"/>
        </w:rPr>
      </w:pPr>
      <w:r w:rsidRPr="008F3A54">
        <w:rPr>
          <w:rFonts w:ascii="Times New Roman" w:eastAsia="Times New Roman" w:hAnsi="Times New Roman" w:cs="Times New Roman"/>
          <w:color w:val="000000"/>
          <w:sz w:val="24"/>
          <w:szCs w:val="24"/>
        </w:rPr>
        <w:t xml:space="preserve">Hofstede Insights. </w:t>
      </w:r>
      <w:r w:rsidRPr="008F3A54">
        <w:rPr>
          <w:rFonts w:ascii="Times New Roman" w:eastAsia="Times New Roman" w:hAnsi="Times New Roman" w:cs="Times New Roman"/>
          <w:i/>
          <w:iCs/>
          <w:color w:val="000000"/>
          <w:sz w:val="24"/>
          <w:szCs w:val="24"/>
        </w:rPr>
        <w:t>Country Comparison - Hofstede Insights</w:t>
      </w:r>
      <w:r w:rsidRPr="008F3A54">
        <w:rPr>
          <w:rFonts w:ascii="Times New Roman" w:eastAsia="Times New Roman" w:hAnsi="Times New Roman" w:cs="Times New Roman"/>
          <w:color w:val="000000"/>
          <w:sz w:val="24"/>
          <w:szCs w:val="24"/>
        </w:rPr>
        <w:t>. Hofstede Insights. Retrieved 28 April 2022, from https://www.hofstede-insights.com/country-comparison/south-africa,the-usa/.</w:t>
      </w:r>
      <w:r w:rsidRPr="008F3A54">
        <w:rPr>
          <w:rFonts w:ascii="Times New Roman" w:eastAsia="Times New Roman" w:hAnsi="Times New Roman" w:cs="Times New Roman"/>
          <w:sz w:val="24"/>
          <w:szCs w:val="24"/>
        </w:rPr>
        <w:t xml:space="preserve"> </w:t>
      </w:r>
    </w:p>
    <w:p w14:paraId="7B2A9E52" w14:textId="77777777" w:rsidR="00CD4212" w:rsidRPr="007A3944" w:rsidRDefault="00CD4212" w:rsidP="00CD4212">
      <w:pPr>
        <w:spacing w:after="0" w:line="480" w:lineRule="auto"/>
        <w:ind w:left="720" w:hanging="720"/>
        <w:rPr>
          <w:rFonts w:ascii="Times New Roman" w:eastAsia="Times New Roman" w:hAnsi="Times New Roman" w:cs="Times New Roman"/>
          <w:sz w:val="24"/>
          <w:szCs w:val="24"/>
        </w:rPr>
      </w:pPr>
      <w:r w:rsidRPr="007A3944">
        <w:rPr>
          <w:rFonts w:ascii="Times New Roman" w:eastAsia="Times New Roman" w:hAnsi="Times New Roman" w:cs="Times New Roman"/>
          <w:sz w:val="24"/>
          <w:szCs w:val="24"/>
        </w:rPr>
        <w:t xml:space="preserve">Hofstede, G. (2011). Dimensionalizing cultures: The Hofstede model in context. </w:t>
      </w:r>
      <w:r w:rsidRPr="007A3944">
        <w:rPr>
          <w:rFonts w:ascii="Times New Roman" w:eastAsia="Times New Roman" w:hAnsi="Times New Roman" w:cs="Times New Roman"/>
          <w:i/>
          <w:iCs/>
          <w:sz w:val="24"/>
          <w:szCs w:val="24"/>
        </w:rPr>
        <w:t>Online readings in psychology and culture</w:t>
      </w:r>
      <w:r w:rsidRPr="007A3944">
        <w:rPr>
          <w:rFonts w:ascii="Times New Roman" w:eastAsia="Times New Roman" w:hAnsi="Times New Roman" w:cs="Times New Roman"/>
          <w:sz w:val="24"/>
          <w:szCs w:val="24"/>
        </w:rPr>
        <w:t xml:space="preserve">, </w:t>
      </w:r>
      <w:r w:rsidRPr="007A3944">
        <w:rPr>
          <w:rFonts w:ascii="Times New Roman" w:eastAsia="Times New Roman" w:hAnsi="Times New Roman" w:cs="Times New Roman"/>
          <w:i/>
          <w:iCs/>
          <w:sz w:val="24"/>
          <w:szCs w:val="24"/>
        </w:rPr>
        <w:t>2</w:t>
      </w:r>
      <w:r w:rsidRPr="007A3944">
        <w:rPr>
          <w:rFonts w:ascii="Times New Roman" w:eastAsia="Times New Roman" w:hAnsi="Times New Roman" w:cs="Times New Roman"/>
          <w:sz w:val="24"/>
          <w:szCs w:val="24"/>
        </w:rPr>
        <w:t>(1), 2307-0919.</w:t>
      </w:r>
    </w:p>
    <w:p w14:paraId="2D08B6F6" w14:textId="77777777" w:rsidR="00CD4212" w:rsidRPr="00CD4212" w:rsidRDefault="00CD4212" w:rsidP="00CD4212">
      <w:pPr>
        <w:pStyle w:val="NormalWeb"/>
        <w:spacing w:line="480" w:lineRule="auto"/>
        <w:ind w:left="720" w:hanging="720"/>
      </w:pPr>
      <w:r w:rsidRPr="00CD4212">
        <w:rPr>
          <w:rStyle w:val="selectable"/>
          <w:color w:val="000000"/>
        </w:rPr>
        <w:t xml:space="preserve">Melton, C. (2014). </w:t>
      </w:r>
      <w:r w:rsidRPr="00CD4212">
        <w:rPr>
          <w:rStyle w:val="selectable"/>
          <w:i/>
          <w:iCs/>
          <w:color w:val="000000"/>
        </w:rPr>
        <w:t>The Culture of South Africa | Global Affairs</w:t>
      </w:r>
      <w:r w:rsidRPr="00CD4212">
        <w:rPr>
          <w:rStyle w:val="selectable"/>
          <w:color w:val="000000"/>
        </w:rPr>
        <w:t>. Mcglobalaffairs.org. Retrieved 28 April 2022, from http://mcglobalaffairs.org/the-culture-of-south-africa/.</w:t>
      </w:r>
      <w:r w:rsidRPr="00CD4212">
        <w:t xml:space="preserve"> </w:t>
      </w:r>
    </w:p>
    <w:p w14:paraId="425FC8EB" w14:textId="77777777" w:rsidR="00CD4212" w:rsidRPr="00CD4212" w:rsidRDefault="00CD4212" w:rsidP="00CD4212">
      <w:pPr>
        <w:spacing w:after="0" w:line="480" w:lineRule="auto"/>
        <w:ind w:left="720" w:hanging="720"/>
        <w:rPr>
          <w:rFonts w:ascii="Times New Roman" w:eastAsia="Times New Roman" w:hAnsi="Times New Roman" w:cs="Times New Roman"/>
          <w:sz w:val="24"/>
          <w:szCs w:val="24"/>
        </w:rPr>
      </w:pPr>
      <w:r w:rsidRPr="00CD4212">
        <w:rPr>
          <w:rFonts w:ascii="Times New Roman" w:eastAsia="Times New Roman" w:hAnsi="Times New Roman" w:cs="Times New Roman"/>
          <w:sz w:val="24"/>
          <w:szCs w:val="24"/>
        </w:rPr>
        <w:t xml:space="preserve">Mogorosi, L. D. (2018). Social work and indigenisation: A South African perspective. </w:t>
      </w:r>
      <w:r w:rsidRPr="00CD4212">
        <w:rPr>
          <w:rFonts w:ascii="Times New Roman" w:eastAsia="Times New Roman" w:hAnsi="Times New Roman" w:cs="Times New Roman"/>
          <w:i/>
          <w:iCs/>
          <w:sz w:val="24"/>
          <w:szCs w:val="24"/>
        </w:rPr>
        <w:t>Southern African Journal of Social Work and Social Development</w:t>
      </w:r>
      <w:r w:rsidRPr="00CD4212">
        <w:rPr>
          <w:rFonts w:ascii="Times New Roman" w:eastAsia="Times New Roman" w:hAnsi="Times New Roman" w:cs="Times New Roman"/>
          <w:sz w:val="24"/>
          <w:szCs w:val="24"/>
        </w:rPr>
        <w:t xml:space="preserve">, </w:t>
      </w:r>
      <w:r w:rsidRPr="00CD4212">
        <w:rPr>
          <w:rFonts w:ascii="Times New Roman" w:eastAsia="Times New Roman" w:hAnsi="Times New Roman" w:cs="Times New Roman"/>
          <w:i/>
          <w:iCs/>
          <w:sz w:val="24"/>
          <w:szCs w:val="24"/>
        </w:rPr>
        <w:t>30</w:t>
      </w:r>
      <w:r w:rsidRPr="00CD4212">
        <w:rPr>
          <w:rFonts w:ascii="Times New Roman" w:eastAsia="Times New Roman" w:hAnsi="Times New Roman" w:cs="Times New Roman"/>
          <w:sz w:val="24"/>
          <w:szCs w:val="24"/>
        </w:rPr>
        <w:t>(1), 1-18.</w:t>
      </w:r>
    </w:p>
    <w:p w14:paraId="6FABB922" w14:textId="77777777" w:rsidR="00CD4212" w:rsidRPr="00CD4212" w:rsidRDefault="00CD4212" w:rsidP="00CD4212">
      <w:pPr>
        <w:spacing w:after="0" w:line="480" w:lineRule="auto"/>
        <w:ind w:left="720" w:hanging="720"/>
        <w:rPr>
          <w:rFonts w:ascii="Times New Roman" w:eastAsia="Times New Roman" w:hAnsi="Times New Roman" w:cs="Times New Roman"/>
          <w:sz w:val="24"/>
          <w:szCs w:val="24"/>
        </w:rPr>
      </w:pPr>
      <w:r w:rsidRPr="00CD4212">
        <w:rPr>
          <w:rFonts w:ascii="Times New Roman" w:eastAsia="Times New Roman" w:hAnsi="Times New Roman" w:cs="Times New Roman"/>
          <w:sz w:val="24"/>
          <w:szCs w:val="24"/>
        </w:rPr>
        <w:t xml:space="preserve">Moodie, T. D. (2020). Using EP Thompson to think about South African history: notes on a personal journey. </w:t>
      </w:r>
      <w:r w:rsidRPr="00CD4212">
        <w:rPr>
          <w:rFonts w:ascii="Times New Roman" w:eastAsia="Times New Roman" w:hAnsi="Times New Roman" w:cs="Times New Roman"/>
          <w:i/>
          <w:iCs/>
          <w:sz w:val="24"/>
          <w:szCs w:val="24"/>
        </w:rPr>
        <w:t>Social History</w:t>
      </w:r>
      <w:r w:rsidRPr="00CD4212">
        <w:rPr>
          <w:rFonts w:ascii="Times New Roman" w:eastAsia="Times New Roman" w:hAnsi="Times New Roman" w:cs="Times New Roman"/>
          <w:sz w:val="24"/>
          <w:szCs w:val="24"/>
        </w:rPr>
        <w:t xml:space="preserve">, </w:t>
      </w:r>
      <w:r w:rsidRPr="00CD4212">
        <w:rPr>
          <w:rFonts w:ascii="Times New Roman" w:eastAsia="Times New Roman" w:hAnsi="Times New Roman" w:cs="Times New Roman"/>
          <w:i/>
          <w:iCs/>
          <w:sz w:val="24"/>
          <w:szCs w:val="24"/>
        </w:rPr>
        <w:t>45</w:t>
      </w:r>
      <w:r w:rsidRPr="00CD4212">
        <w:rPr>
          <w:rFonts w:ascii="Times New Roman" w:eastAsia="Times New Roman" w:hAnsi="Times New Roman" w:cs="Times New Roman"/>
          <w:sz w:val="24"/>
          <w:szCs w:val="24"/>
        </w:rPr>
        <w:t>(4), 412-426.</w:t>
      </w:r>
    </w:p>
    <w:p w14:paraId="69F99185" w14:textId="77777777" w:rsidR="00F8293F" w:rsidRPr="00CD4212" w:rsidRDefault="00F8293F" w:rsidP="00CD4212">
      <w:pPr>
        <w:spacing w:line="480" w:lineRule="auto"/>
        <w:rPr>
          <w:rFonts w:ascii="Times New Roman" w:hAnsi="Times New Roman" w:cs="Times New Roman"/>
          <w:sz w:val="24"/>
          <w:szCs w:val="24"/>
        </w:rPr>
      </w:pPr>
    </w:p>
    <w:sectPr w:rsidR="00F8293F" w:rsidRPr="00CD421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A5D55" w14:textId="77777777" w:rsidR="00C45E6F" w:rsidRDefault="00C45E6F" w:rsidP="00CD4212">
      <w:pPr>
        <w:spacing w:after="0" w:line="240" w:lineRule="auto"/>
      </w:pPr>
      <w:r>
        <w:separator/>
      </w:r>
    </w:p>
  </w:endnote>
  <w:endnote w:type="continuationSeparator" w:id="0">
    <w:p w14:paraId="0BD2E289" w14:textId="77777777" w:rsidR="00C45E6F" w:rsidRDefault="00C45E6F" w:rsidP="00CD4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C3787" w14:textId="77777777" w:rsidR="00C45E6F" w:rsidRDefault="00C45E6F" w:rsidP="00CD4212">
      <w:pPr>
        <w:spacing w:after="0" w:line="240" w:lineRule="auto"/>
      </w:pPr>
      <w:r>
        <w:separator/>
      </w:r>
    </w:p>
  </w:footnote>
  <w:footnote w:type="continuationSeparator" w:id="0">
    <w:p w14:paraId="25BD1E86" w14:textId="77777777" w:rsidR="00C45E6F" w:rsidRDefault="00C45E6F" w:rsidP="00CD42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62F98" w14:textId="6F871BCF" w:rsidR="00CD4212" w:rsidRPr="00CD4212" w:rsidRDefault="00CD4212">
    <w:pPr>
      <w:pStyle w:val="Header"/>
      <w:jc w:val="right"/>
      <w:rPr>
        <w:rFonts w:ascii="Times New Roman" w:hAnsi="Times New Roman" w:cs="Times New Roman"/>
        <w:sz w:val="24"/>
        <w:szCs w:val="24"/>
      </w:rPr>
    </w:pPr>
    <w:r w:rsidRPr="00CD4212">
      <w:rPr>
        <w:rStyle w:val="markedcontent"/>
        <w:rFonts w:ascii="Times New Roman" w:hAnsi="Times New Roman" w:cs="Times New Roman"/>
        <w:sz w:val="24"/>
        <w:szCs w:val="24"/>
      </w:rPr>
      <w:t>INTERNATIONAL BUSINESS COMMUNICATIONS</w:t>
    </w:r>
    <w:r w:rsidRPr="00CD4212">
      <w:rPr>
        <w:rFonts w:ascii="Times New Roman" w:hAnsi="Times New Roman" w:cs="Times New Roman"/>
        <w:sz w:val="24"/>
        <w:szCs w:val="24"/>
      </w:rPr>
      <w:t xml:space="preserve"> </w:t>
    </w:r>
    <w:sdt>
      <w:sdtPr>
        <w:rPr>
          <w:rFonts w:ascii="Times New Roman" w:hAnsi="Times New Roman" w:cs="Times New Roman"/>
          <w:sz w:val="24"/>
          <w:szCs w:val="24"/>
        </w:rPr>
        <w:id w:val="1750082081"/>
        <w:docPartObj>
          <w:docPartGallery w:val="Page Numbers (Top of Page)"/>
          <w:docPartUnique/>
        </w:docPartObj>
      </w:sdtPr>
      <w:sdtEndPr>
        <w:rPr>
          <w:noProof/>
        </w:rPr>
      </w:sdtEndPr>
      <w:sdtContent>
        <w:r>
          <w:rPr>
            <w:rFonts w:ascii="Times New Roman" w:hAnsi="Times New Roman" w:cs="Times New Roman"/>
            <w:sz w:val="24"/>
            <w:szCs w:val="24"/>
          </w:rPr>
          <w:tab/>
        </w:r>
        <w:r w:rsidRPr="00CD4212">
          <w:rPr>
            <w:rFonts w:ascii="Times New Roman" w:hAnsi="Times New Roman" w:cs="Times New Roman"/>
            <w:sz w:val="24"/>
            <w:szCs w:val="24"/>
          </w:rPr>
          <w:fldChar w:fldCharType="begin"/>
        </w:r>
        <w:r w:rsidRPr="00CD4212">
          <w:rPr>
            <w:rFonts w:ascii="Times New Roman" w:hAnsi="Times New Roman" w:cs="Times New Roman"/>
            <w:sz w:val="24"/>
            <w:szCs w:val="24"/>
          </w:rPr>
          <w:instrText xml:space="preserve"> PAGE   \* MERGEFORMAT </w:instrText>
        </w:r>
        <w:r w:rsidRPr="00CD4212">
          <w:rPr>
            <w:rFonts w:ascii="Times New Roman" w:hAnsi="Times New Roman" w:cs="Times New Roman"/>
            <w:sz w:val="24"/>
            <w:szCs w:val="24"/>
          </w:rPr>
          <w:fldChar w:fldCharType="separate"/>
        </w:r>
        <w:r w:rsidRPr="00CD4212">
          <w:rPr>
            <w:rFonts w:ascii="Times New Roman" w:hAnsi="Times New Roman" w:cs="Times New Roman"/>
            <w:noProof/>
            <w:sz w:val="24"/>
            <w:szCs w:val="24"/>
          </w:rPr>
          <w:t>2</w:t>
        </w:r>
        <w:r w:rsidRPr="00CD4212">
          <w:rPr>
            <w:rFonts w:ascii="Times New Roman" w:hAnsi="Times New Roman" w:cs="Times New Roman"/>
            <w:noProof/>
            <w:sz w:val="24"/>
            <w:szCs w:val="24"/>
          </w:rPr>
          <w:fldChar w:fldCharType="end"/>
        </w:r>
      </w:sdtContent>
    </w:sdt>
  </w:p>
  <w:p w14:paraId="694C0E30" w14:textId="77777777" w:rsidR="00CD4212" w:rsidRDefault="00CD42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E7B"/>
    <w:rsid w:val="00001647"/>
    <w:rsid w:val="0003298F"/>
    <w:rsid w:val="00082681"/>
    <w:rsid w:val="00090B95"/>
    <w:rsid w:val="000A124B"/>
    <w:rsid w:val="000A7F4E"/>
    <w:rsid w:val="000C2194"/>
    <w:rsid w:val="000E1544"/>
    <w:rsid w:val="000F052C"/>
    <w:rsid w:val="000F32C4"/>
    <w:rsid w:val="000F34EA"/>
    <w:rsid w:val="0013105C"/>
    <w:rsid w:val="00133BBC"/>
    <w:rsid w:val="00144801"/>
    <w:rsid w:val="0014588F"/>
    <w:rsid w:val="00166AE3"/>
    <w:rsid w:val="001766FF"/>
    <w:rsid w:val="00177F87"/>
    <w:rsid w:val="00184260"/>
    <w:rsid w:val="00196E73"/>
    <w:rsid w:val="001B1339"/>
    <w:rsid w:val="001D26D7"/>
    <w:rsid w:val="001D3B39"/>
    <w:rsid w:val="00222CDB"/>
    <w:rsid w:val="0027527D"/>
    <w:rsid w:val="00294016"/>
    <w:rsid w:val="002A5F6B"/>
    <w:rsid w:val="002B39F3"/>
    <w:rsid w:val="002B5BFF"/>
    <w:rsid w:val="002E1644"/>
    <w:rsid w:val="002E5D05"/>
    <w:rsid w:val="002F06F2"/>
    <w:rsid w:val="00343706"/>
    <w:rsid w:val="00367E7B"/>
    <w:rsid w:val="00377E9E"/>
    <w:rsid w:val="003A5572"/>
    <w:rsid w:val="003D291C"/>
    <w:rsid w:val="004056A1"/>
    <w:rsid w:val="00444F8B"/>
    <w:rsid w:val="00446D00"/>
    <w:rsid w:val="00451A41"/>
    <w:rsid w:val="004A0870"/>
    <w:rsid w:val="004C3EDB"/>
    <w:rsid w:val="004D0015"/>
    <w:rsid w:val="004E1E5C"/>
    <w:rsid w:val="00555CDC"/>
    <w:rsid w:val="00581247"/>
    <w:rsid w:val="00582F11"/>
    <w:rsid w:val="00591958"/>
    <w:rsid w:val="00592AA0"/>
    <w:rsid w:val="00594FAA"/>
    <w:rsid w:val="005B0787"/>
    <w:rsid w:val="00631EEA"/>
    <w:rsid w:val="00676B75"/>
    <w:rsid w:val="00676ED9"/>
    <w:rsid w:val="00686ED7"/>
    <w:rsid w:val="00691868"/>
    <w:rsid w:val="006A2146"/>
    <w:rsid w:val="00704E97"/>
    <w:rsid w:val="00710705"/>
    <w:rsid w:val="00711939"/>
    <w:rsid w:val="00740700"/>
    <w:rsid w:val="00772D65"/>
    <w:rsid w:val="00791703"/>
    <w:rsid w:val="007A30EC"/>
    <w:rsid w:val="007A3944"/>
    <w:rsid w:val="007B1C8D"/>
    <w:rsid w:val="007C5726"/>
    <w:rsid w:val="007D26CC"/>
    <w:rsid w:val="007D2AB8"/>
    <w:rsid w:val="007F1BB2"/>
    <w:rsid w:val="00826778"/>
    <w:rsid w:val="008317BD"/>
    <w:rsid w:val="00835D47"/>
    <w:rsid w:val="008422D1"/>
    <w:rsid w:val="008540ED"/>
    <w:rsid w:val="0085436D"/>
    <w:rsid w:val="008737B5"/>
    <w:rsid w:val="008740FC"/>
    <w:rsid w:val="00880FB3"/>
    <w:rsid w:val="008A6B53"/>
    <w:rsid w:val="008C0DE1"/>
    <w:rsid w:val="008C1C2B"/>
    <w:rsid w:val="008D7CF4"/>
    <w:rsid w:val="008F3A54"/>
    <w:rsid w:val="00901BFF"/>
    <w:rsid w:val="00921611"/>
    <w:rsid w:val="00940639"/>
    <w:rsid w:val="00945EA4"/>
    <w:rsid w:val="00955C49"/>
    <w:rsid w:val="009814E3"/>
    <w:rsid w:val="009A461C"/>
    <w:rsid w:val="009C5666"/>
    <w:rsid w:val="00A0502C"/>
    <w:rsid w:val="00A07E22"/>
    <w:rsid w:val="00A22A51"/>
    <w:rsid w:val="00A26CDE"/>
    <w:rsid w:val="00A56AA6"/>
    <w:rsid w:val="00A677A5"/>
    <w:rsid w:val="00AB3453"/>
    <w:rsid w:val="00AB65A2"/>
    <w:rsid w:val="00AD27E0"/>
    <w:rsid w:val="00AE4CB5"/>
    <w:rsid w:val="00AF4C53"/>
    <w:rsid w:val="00B0761A"/>
    <w:rsid w:val="00B24227"/>
    <w:rsid w:val="00B5446C"/>
    <w:rsid w:val="00B74B82"/>
    <w:rsid w:val="00B8500A"/>
    <w:rsid w:val="00B92C64"/>
    <w:rsid w:val="00BA209C"/>
    <w:rsid w:val="00BA6F4D"/>
    <w:rsid w:val="00BC453D"/>
    <w:rsid w:val="00BD687F"/>
    <w:rsid w:val="00C45E6F"/>
    <w:rsid w:val="00CA3C94"/>
    <w:rsid w:val="00CA4060"/>
    <w:rsid w:val="00CA741B"/>
    <w:rsid w:val="00CB583E"/>
    <w:rsid w:val="00CD3A00"/>
    <w:rsid w:val="00CD4212"/>
    <w:rsid w:val="00D12688"/>
    <w:rsid w:val="00D13A84"/>
    <w:rsid w:val="00D16CB8"/>
    <w:rsid w:val="00D3225A"/>
    <w:rsid w:val="00D4201D"/>
    <w:rsid w:val="00D42B94"/>
    <w:rsid w:val="00D501DB"/>
    <w:rsid w:val="00D72802"/>
    <w:rsid w:val="00D879F6"/>
    <w:rsid w:val="00D92593"/>
    <w:rsid w:val="00D9331B"/>
    <w:rsid w:val="00D95124"/>
    <w:rsid w:val="00DB0ED4"/>
    <w:rsid w:val="00DD6255"/>
    <w:rsid w:val="00DF069D"/>
    <w:rsid w:val="00DF5B62"/>
    <w:rsid w:val="00DF684D"/>
    <w:rsid w:val="00E12E46"/>
    <w:rsid w:val="00E377F7"/>
    <w:rsid w:val="00E70752"/>
    <w:rsid w:val="00E8040C"/>
    <w:rsid w:val="00E80C4C"/>
    <w:rsid w:val="00E85A22"/>
    <w:rsid w:val="00EA5E13"/>
    <w:rsid w:val="00EA7049"/>
    <w:rsid w:val="00ED28AC"/>
    <w:rsid w:val="00F12609"/>
    <w:rsid w:val="00F1539F"/>
    <w:rsid w:val="00F343BD"/>
    <w:rsid w:val="00F444C1"/>
    <w:rsid w:val="00F51E37"/>
    <w:rsid w:val="00F55CE9"/>
    <w:rsid w:val="00F8293F"/>
    <w:rsid w:val="00FA5957"/>
    <w:rsid w:val="00FB2127"/>
    <w:rsid w:val="00FC019F"/>
    <w:rsid w:val="00FC4DA4"/>
    <w:rsid w:val="00FC7EEF"/>
    <w:rsid w:val="00FD19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D83D4"/>
  <w15:chartTrackingRefBased/>
  <w15:docId w15:val="{5970E24F-F301-4B73-B6A6-617649089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0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8C1C2B"/>
  </w:style>
  <w:style w:type="paragraph" w:styleId="NormalWeb">
    <w:name w:val="Normal (Web)"/>
    <w:basedOn w:val="Normal"/>
    <w:uiPriority w:val="99"/>
    <w:semiHidden/>
    <w:unhideWhenUsed/>
    <w:rsid w:val="008740F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740FC"/>
    <w:rPr>
      <w:b/>
      <w:bCs/>
    </w:rPr>
  </w:style>
  <w:style w:type="character" w:customStyle="1" w:styleId="selectable">
    <w:name w:val="selectable"/>
    <w:basedOn w:val="DefaultParagraphFont"/>
    <w:rsid w:val="008740FC"/>
  </w:style>
  <w:style w:type="paragraph" w:styleId="Header">
    <w:name w:val="header"/>
    <w:basedOn w:val="Normal"/>
    <w:link w:val="HeaderChar"/>
    <w:uiPriority w:val="99"/>
    <w:unhideWhenUsed/>
    <w:rsid w:val="00CD42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4212"/>
  </w:style>
  <w:style w:type="paragraph" w:styleId="Footer">
    <w:name w:val="footer"/>
    <w:basedOn w:val="Normal"/>
    <w:link w:val="FooterChar"/>
    <w:uiPriority w:val="99"/>
    <w:unhideWhenUsed/>
    <w:rsid w:val="00CD42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4212"/>
  </w:style>
  <w:style w:type="character" w:customStyle="1" w:styleId="Heading1Char">
    <w:name w:val="Heading 1 Char"/>
    <w:basedOn w:val="DefaultParagraphFont"/>
    <w:link w:val="Heading1"/>
    <w:uiPriority w:val="9"/>
    <w:rsid w:val="00A050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02C"/>
    <w:pPr>
      <w:outlineLvl w:val="9"/>
    </w:pPr>
  </w:style>
  <w:style w:type="paragraph" w:styleId="TOC1">
    <w:name w:val="toc 1"/>
    <w:basedOn w:val="Normal"/>
    <w:next w:val="Normal"/>
    <w:autoRedefine/>
    <w:uiPriority w:val="39"/>
    <w:unhideWhenUsed/>
    <w:rsid w:val="00A0502C"/>
    <w:pPr>
      <w:spacing w:after="100"/>
    </w:pPr>
  </w:style>
  <w:style w:type="character" w:styleId="Hyperlink">
    <w:name w:val="Hyperlink"/>
    <w:basedOn w:val="DefaultParagraphFont"/>
    <w:uiPriority w:val="99"/>
    <w:unhideWhenUsed/>
    <w:rsid w:val="00A050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134739">
      <w:bodyDiv w:val="1"/>
      <w:marLeft w:val="0"/>
      <w:marRight w:val="0"/>
      <w:marTop w:val="0"/>
      <w:marBottom w:val="0"/>
      <w:divBdr>
        <w:top w:val="none" w:sz="0" w:space="0" w:color="auto"/>
        <w:left w:val="none" w:sz="0" w:space="0" w:color="auto"/>
        <w:bottom w:val="none" w:sz="0" w:space="0" w:color="auto"/>
        <w:right w:val="none" w:sz="0" w:space="0" w:color="auto"/>
      </w:divBdr>
      <w:divsChild>
        <w:div w:id="1360934329">
          <w:marLeft w:val="0"/>
          <w:marRight w:val="0"/>
          <w:marTop w:val="0"/>
          <w:marBottom w:val="0"/>
          <w:divBdr>
            <w:top w:val="none" w:sz="0" w:space="0" w:color="auto"/>
            <w:left w:val="none" w:sz="0" w:space="0" w:color="auto"/>
            <w:bottom w:val="none" w:sz="0" w:space="0" w:color="auto"/>
            <w:right w:val="none" w:sz="0" w:space="0" w:color="auto"/>
          </w:divBdr>
        </w:div>
      </w:divsChild>
    </w:div>
    <w:div w:id="150298750">
      <w:bodyDiv w:val="1"/>
      <w:marLeft w:val="0"/>
      <w:marRight w:val="0"/>
      <w:marTop w:val="0"/>
      <w:marBottom w:val="0"/>
      <w:divBdr>
        <w:top w:val="none" w:sz="0" w:space="0" w:color="auto"/>
        <w:left w:val="none" w:sz="0" w:space="0" w:color="auto"/>
        <w:bottom w:val="none" w:sz="0" w:space="0" w:color="auto"/>
        <w:right w:val="none" w:sz="0" w:space="0" w:color="auto"/>
      </w:divBdr>
      <w:divsChild>
        <w:div w:id="128517260">
          <w:marLeft w:val="0"/>
          <w:marRight w:val="0"/>
          <w:marTop w:val="0"/>
          <w:marBottom w:val="0"/>
          <w:divBdr>
            <w:top w:val="none" w:sz="0" w:space="0" w:color="auto"/>
            <w:left w:val="none" w:sz="0" w:space="0" w:color="auto"/>
            <w:bottom w:val="none" w:sz="0" w:space="0" w:color="auto"/>
            <w:right w:val="none" w:sz="0" w:space="0" w:color="auto"/>
          </w:divBdr>
        </w:div>
      </w:divsChild>
    </w:div>
    <w:div w:id="361856525">
      <w:bodyDiv w:val="1"/>
      <w:marLeft w:val="0"/>
      <w:marRight w:val="0"/>
      <w:marTop w:val="0"/>
      <w:marBottom w:val="0"/>
      <w:divBdr>
        <w:top w:val="none" w:sz="0" w:space="0" w:color="auto"/>
        <w:left w:val="none" w:sz="0" w:space="0" w:color="auto"/>
        <w:bottom w:val="none" w:sz="0" w:space="0" w:color="auto"/>
        <w:right w:val="none" w:sz="0" w:space="0" w:color="auto"/>
      </w:divBdr>
      <w:divsChild>
        <w:div w:id="491914121">
          <w:marLeft w:val="0"/>
          <w:marRight w:val="0"/>
          <w:marTop w:val="0"/>
          <w:marBottom w:val="0"/>
          <w:divBdr>
            <w:top w:val="none" w:sz="0" w:space="0" w:color="auto"/>
            <w:left w:val="none" w:sz="0" w:space="0" w:color="auto"/>
            <w:bottom w:val="none" w:sz="0" w:space="0" w:color="auto"/>
            <w:right w:val="none" w:sz="0" w:space="0" w:color="auto"/>
          </w:divBdr>
        </w:div>
      </w:divsChild>
    </w:div>
    <w:div w:id="463281202">
      <w:bodyDiv w:val="1"/>
      <w:marLeft w:val="0"/>
      <w:marRight w:val="0"/>
      <w:marTop w:val="0"/>
      <w:marBottom w:val="0"/>
      <w:divBdr>
        <w:top w:val="none" w:sz="0" w:space="0" w:color="auto"/>
        <w:left w:val="none" w:sz="0" w:space="0" w:color="auto"/>
        <w:bottom w:val="none" w:sz="0" w:space="0" w:color="auto"/>
        <w:right w:val="none" w:sz="0" w:space="0" w:color="auto"/>
      </w:divBdr>
      <w:divsChild>
        <w:div w:id="377244191">
          <w:marLeft w:val="0"/>
          <w:marRight w:val="0"/>
          <w:marTop w:val="0"/>
          <w:marBottom w:val="0"/>
          <w:divBdr>
            <w:top w:val="none" w:sz="0" w:space="0" w:color="auto"/>
            <w:left w:val="none" w:sz="0" w:space="0" w:color="auto"/>
            <w:bottom w:val="none" w:sz="0" w:space="0" w:color="auto"/>
            <w:right w:val="none" w:sz="0" w:space="0" w:color="auto"/>
          </w:divBdr>
        </w:div>
      </w:divsChild>
    </w:div>
    <w:div w:id="925961767">
      <w:bodyDiv w:val="1"/>
      <w:marLeft w:val="0"/>
      <w:marRight w:val="0"/>
      <w:marTop w:val="0"/>
      <w:marBottom w:val="0"/>
      <w:divBdr>
        <w:top w:val="none" w:sz="0" w:space="0" w:color="auto"/>
        <w:left w:val="none" w:sz="0" w:space="0" w:color="auto"/>
        <w:bottom w:val="none" w:sz="0" w:space="0" w:color="auto"/>
        <w:right w:val="none" w:sz="0" w:space="0" w:color="auto"/>
      </w:divBdr>
      <w:divsChild>
        <w:div w:id="1618875505">
          <w:marLeft w:val="0"/>
          <w:marRight w:val="0"/>
          <w:marTop w:val="0"/>
          <w:marBottom w:val="0"/>
          <w:divBdr>
            <w:top w:val="none" w:sz="0" w:space="0" w:color="auto"/>
            <w:left w:val="none" w:sz="0" w:space="0" w:color="auto"/>
            <w:bottom w:val="none" w:sz="0" w:space="0" w:color="auto"/>
            <w:right w:val="none" w:sz="0" w:space="0" w:color="auto"/>
          </w:divBdr>
        </w:div>
      </w:divsChild>
    </w:div>
    <w:div w:id="1245604678">
      <w:bodyDiv w:val="1"/>
      <w:marLeft w:val="0"/>
      <w:marRight w:val="0"/>
      <w:marTop w:val="0"/>
      <w:marBottom w:val="0"/>
      <w:divBdr>
        <w:top w:val="none" w:sz="0" w:space="0" w:color="auto"/>
        <w:left w:val="none" w:sz="0" w:space="0" w:color="auto"/>
        <w:bottom w:val="none" w:sz="0" w:space="0" w:color="auto"/>
        <w:right w:val="none" w:sz="0" w:space="0" w:color="auto"/>
      </w:divBdr>
      <w:divsChild>
        <w:div w:id="72702000">
          <w:marLeft w:val="0"/>
          <w:marRight w:val="0"/>
          <w:marTop w:val="0"/>
          <w:marBottom w:val="0"/>
          <w:divBdr>
            <w:top w:val="none" w:sz="0" w:space="0" w:color="auto"/>
            <w:left w:val="none" w:sz="0" w:space="0" w:color="auto"/>
            <w:bottom w:val="none" w:sz="0" w:space="0" w:color="auto"/>
            <w:right w:val="none" w:sz="0" w:space="0" w:color="auto"/>
          </w:divBdr>
        </w:div>
      </w:divsChild>
    </w:div>
    <w:div w:id="1565601780">
      <w:bodyDiv w:val="1"/>
      <w:marLeft w:val="0"/>
      <w:marRight w:val="0"/>
      <w:marTop w:val="0"/>
      <w:marBottom w:val="0"/>
      <w:divBdr>
        <w:top w:val="none" w:sz="0" w:space="0" w:color="auto"/>
        <w:left w:val="none" w:sz="0" w:space="0" w:color="auto"/>
        <w:bottom w:val="none" w:sz="0" w:space="0" w:color="auto"/>
        <w:right w:val="none" w:sz="0" w:space="0" w:color="auto"/>
      </w:divBdr>
    </w:div>
    <w:div w:id="1679187108">
      <w:bodyDiv w:val="1"/>
      <w:marLeft w:val="0"/>
      <w:marRight w:val="0"/>
      <w:marTop w:val="0"/>
      <w:marBottom w:val="0"/>
      <w:divBdr>
        <w:top w:val="none" w:sz="0" w:space="0" w:color="auto"/>
        <w:left w:val="none" w:sz="0" w:space="0" w:color="auto"/>
        <w:bottom w:val="none" w:sz="0" w:space="0" w:color="auto"/>
        <w:right w:val="none" w:sz="0" w:space="0" w:color="auto"/>
      </w:divBdr>
    </w:div>
    <w:div w:id="2084837369">
      <w:bodyDiv w:val="1"/>
      <w:marLeft w:val="0"/>
      <w:marRight w:val="0"/>
      <w:marTop w:val="0"/>
      <w:marBottom w:val="0"/>
      <w:divBdr>
        <w:top w:val="none" w:sz="0" w:space="0" w:color="auto"/>
        <w:left w:val="none" w:sz="0" w:space="0" w:color="auto"/>
        <w:bottom w:val="none" w:sz="0" w:space="0" w:color="auto"/>
        <w:right w:val="none" w:sz="0" w:space="0" w:color="auto"/>
      </w:divBdr>
      <w:divsChild>
        <w:div w:id="2070386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BE27E-AC91-4283-A561-7FF1A7FA3C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2910</Words>
  <Characters>16589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Desislava Zhelyazkova</cp:lastModifiedBy>
  <cp:revision>2</cp:revision>
  <dcterms:created xsi:type="dcterms:W3CDTF">2022-05-04T17:42:00Z</dcterms:created>
  <dcterms:modified xsi:type="dcterms:W3CDTF">2022-05-04T17:42:00Z</dcterms:modified>
</cp:coreProperties>
</file>