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865749" w14:textId="77777777" w:rsidR="003F4C3C" w:rsidRPr="003F4C3C" w:rsidRDefault="00B52785" w:rsidP="003F4C3C">
      <w:pPr>
        <w:jc w:val="center"/>
        <w:rPr>
          <w:b/>
          <w:sz w:val="36"/>
          <w:szCs w:val="36"/>
          <w:u w:val="single"/>
        </w:rPr>
      </w:pPr>
      <w:r w:rsidRPr="003F4C3C">
        <w:rPr>
          <w:b/>
          <w:sz w:val="36"/>
          <w:szCs w:val="36"/>
          <w:u w:val="single"/>
        </w:rPr>
        <w:t>Developing Relationships and Workplace Achievement</w:t>
      </w:r>
      <w:r w:rsidR="003F4C3C" w:rsidRPr="003F4C3C">
        <w:rPr>
          <w:b/>
          <w:sz w:val="36"/>
          <w:szCs w:val="36"/>
          <w:u w:val="single"/>
        </w:rPr>
        <w:t xml:space="preserve"> </w:t>
      </w:r>
    </w:p>
    <w:p w14:paraId="14871F8D" w14:textId="77777777" w:rsidR="003F4C3C" w:rsidRDefault="003F4C3C" w:rsidP="003F4C3C">
      <w:pPr>
        <w:jc w:val="center"/>
        <w:rPr>
          <w:b/>
        </w:rPr>
      </w:pPr>
    </w:p>
    <w:p w14:paraId="00287A12" w14:textId="77777777" w:rsidR="003F4C3C" w:rsidRDefault="003F4C3C" w:rsidP="003F4C3C">
      <w:pPr>
        <w:jc w:val="center"/>
        <w:rPr>
          <w:b/>
        </w:rPr>
      </w:pPr>
    </w:p>
    <w:p w14:paraId="499B366E" w14:textId="1ED22D81" w:rsidR="003F4C3C" w:rsidRDefault="003F4C3C" w:rsidP="003F4C3C">
      <w:pPr>
        <w:jc w:val="center"/>
        <w:rPr>
          <w:rFonts w:cs="Arial"/>
          <w:b/>
          <w:bCs/>
          <w:color w:val="auto"/>
          <w:sz w:val="40"/>
          <w:szCs w:val="36"/>
          <w:u w:val="single"/>
          <w:lang w:val="en-US"/>
        </w:rPr>
      </w:pPr>
      <w:r>
        <w:rPr>
          <w:b/>
        </w:rPr>
        <w:t xml:space="preserve">Name – </w:t>
      </w:r>
      <w:proofErr w:type="spellStart"/>
      <w:r>
        <w:rPr>
          <w:b/>
        </w:rPr>
        <w:t>Moshiur</w:t>
      </w:r>
      <w:proofErr w:type="spellEnd"/>
      <w:r>
        <w:rPr>
          <w:b/>
        </w:rPr>
        <w:t xml:space="preserve"> Rahman</w:t>
      </w:r>
    </w:p>
    <w:p w14:paraId="6283E57D" w14:textId="77777777" w:rsidR="003F4C3C" w:rsidRDefault="003F4C3C" w:rsidP="003F4C3C">
      <w:pPr>
        <w:jc w:val="center"/>
        <w:rPr>
          <w:b/>
          <w:sz w:val="22"/>
        </w:rPr>
      </w:pPr>
      <w:r>
        <w:rPr>
          <w:b/>
        </w:rPr>
        <w:t>Student ID- 1814025</w:t>
      </w:r>
    </w:p>
    <w:p w14:paraId="7907C9D8" w14:textId="77777777" w:rsidR="003F4C3C" w:rsidRDefault="003F4C3C" w:rsidP="003F4C3C">
      <w:pPr>
        <w:jc w:val="center"/>
        <w:rPr>
          <w:b/>
        </w:rPr>
      </w:pPr>
      <w:r>
        <w:rPr>
          <w:b/>
        </w:rPr>
        <w:t xml:space="preserve">Programme- BA (Hons) Management and Leadership- Skills for the workplace </w:t>
      </w:r>
    </w:p>
    <w:p w14:paraId="3AD750B7" w14:textId="77777777" w:rsidR="003F4C3C" w:rsidRDefault="003F4C3C" w:rsidP="003F4C3C">
      <w:pPr>
        <w:jc w:val="center"/>
        <w:rPr>
          <w:b/>
        </w:rPr>
      </w:pPr>
      <w:r>
        <w:rPr>
          <w:b/>
        </w:rPr>
        <w:t xml:space="preserve">Module – Developing Relationships and Workplace Achievement </w:t>
      </w:r>
    </w:p>
    <w:p w14:paraId="71405006" w14:textId="77777777" w:rsidR="003F4C3C" w:rsidRDefault="003F4C3C" w:rsidP="003F4C3C">
      <w:pPr>
        <w:jc w:val="center"/>
        <w:rPr>
          <w:b/>
        </w:rPr>
      </w:pPr>
      <w:r>
        <w:rPr>
          <w:b/>
        </w:rPr>
        <w:t>Module code – BMSW 5102</w:t>
      </w:r>
    </w:p>
    <w:p w14:paraId="4B4AE453" w14:textId="77777777" w:rsidR="003F4C3C" w:rsidRDefault="003F4C3C" w:rsidP="003F4C3C">
      <w:pPr>
        <w:jc w:val="center"/>
        <w:rPr>
          <w:b/>
        </w:rPr>
      </w:pPr>
      <w:r>
        <w:rPr>
          <w:b/>
        </w:rPr>
        <w:t xml:space="preserve">Lecturer- </w:t>
      </w:r>
      <w:proofErr w:type="spellStart"/>
      <w:r>
        <w:rPr>
          <w:b/>
        </w:rPr>
        <w:t>Dr.</w:t>
      </w:r>
      <w:proofErr w:type="spellEnd"/>
      <w:r>
        <w:rPr>
          <w:b/>
        </w:rPr>
        <w:t xml:space="preserve"> </w:t>
      </w:r>
      <w:proofErr w:type="spellStart"/>
      <w:r>
        <w:rPr>
          <w:b/>
        </w:rPr>
        <w:t>Sujeewa</w:t>
      </w:r>
      <w:proofErr w:type="spellEnd"/>
      <w:r>
        <w:rPr>
          <w:b/>
        </w:rPr>
        <w:t xml:space="preserve"> </w:t>
      </w:r>
      <w:proofErr w:type="spellStart"/>
      <w:r>
        <w:rPr>
          <w:b/>
        </w:rPr>
        <w:t>Herath</w:t>
      </w:r>
      <w:proofErr w:type="spellEnd"/>
    </w:p>
    <w:p w14:paraId="13261E98" w14:textId="77777777" w:rsidR="003F4C3C" w:rsidRDefault="003F4C3C" w:rsidP="003F4C3C">
      <w:pPr>
        <w:jc w:val="center"/>
        <w:rPr>
          <w:b/>
        </w:rPr>
      </w:pPr>
      <w:r>
        <w:rPr>
          <w:b/>
        </w:rPr>
        <w:t>Submission Date- 24/11/2020</w:t>
      </w:r>
    </w:p>
    <w:p w14:paraId="45BBA5F3" w14:textId="387069E9" w:rsidR="00B52785" w:rsidRDefault="00B52785" w:rsidP="00B52785">
      <w:pPr>
        <w:pStyle w:val="Title"/>
        <w:jc w:val="center"/>
        <w:rPr>
          <w:b/>
        </w:rPr>
      </w:pPr>
    </w:p>
    <w:p w14:paraId="340CFF10" w14:textId="77777777" w:rsidR="003F4C3C" w:rsidRPr="003F4C3C" w:rsidRDefault="003F4C3C" w:rsidP="003F4C3C"/>
    <w:p w14:paraId="525BA980" w14:textId="101C179E" w:rsidR="0044756E" w:rsidRDefault="00B52785" w:rsidP="00F60253">
      <w:pPr>
        <w:pStyle w:val="Title"/>
        <w:jc w:val="center"/>
      </w:pPr>
      <w:r>
        <w:t xml:space="preserve"> </w:t>
      </w:r>
    </w:p>
    <w:p w14:paraId="59DD79A5" w14:textId="780F566E" w:rsidR="0044756E" w:rsidRDefault="0044756E" w:rsidP="0044756E"/>
    <w:p w14:paraId="7F73B7B0" w14:textId="77777777" w:rsidR="0044756E" w:rsidRDefault="0044756E">
      <w:pPr>
        <w:spacing w:line="259" w:lineRule="auto"/>
        <w:jc w:val="left"/>
      </w:pPr>
      <w:r>
        <w:br w:type="page"/>
      </w:r>
    </w:p>
    <w:p w14:paraId="0C1E6F90" w14:textId="77777777" w:rsidR="00B52785" w:rsidRPr="0044756E" w:rsidRDefault="00B52785" w:rsidP="0044756E">
      <w:pPr>
        <w:rPr>
          <w:b/>
          <w:bCs/>
        </w:rPr>
      </w:pPr>
      <w:r>
        <w:rPr>
          <w:b/>
          <w:bCs/>
        </w:rPr>
        <w:lastRenderedPageBreak/>
        <w:t xml:space="preserve"> </w:t>
      </w:r>
    </w:p>
    <w:sdt>
      <w:sdtPr>
        <w:rPr>
          <w:rFonts w:ascii="Times New Roman" w:eastAsiaTheme="minorHAnsi" w:hAnsi="Times New Roman" w:cstheme="minorBidi"/>
          <w:color w:val="000000" w:themeColor="text1"/>
          <w:sz w:val="24"/>
          <w:szCs w:val="22"/>
          <w:lang w:val="en-GB"/>
        </w:rPr>
        <w:id w:val="1146556305"/>
        <w:docPartObj>
          <w:docPartGallery w:val="Table of Contents"/>
          <w:docPartUnique/>
        </w:docPartObj>
      </w:sdtPr>
      <w:sdtEndPr>
        <w:rPr>
          <w:b/>
          <w:bCs/>
          <w:noProof/>
        </w:rPr>
      </w:sdtEndPr>
      <w:sdtContent>
        <w:p w14:paraId="06AAADC0" w14:textId="302EFDC5" w:rsidR="00B52785" w:rsidRDefault="00B52785">
          <w:pPr>
            <w:pStyle w:val="TOCHeading"/>
          </w:pPr>
          <w:r>
            <w:t>Contents</w:t>
          </w:r>
        </w:p>
        <w:p w14:paraId="0C131DB6" w14:textId="1A28AC2E" w:rsidR="00E652C1" w:rsidRDefault="00B52785">
          <w:pPr>
            <w:pStyle w:val="TOC1"/>
            <w:tabs>
              <w:tab w:val="right" w:leader="dot" w:pos="9016"/>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55730285" w:history="1">
            <w:r w:rsidR="00E652C1" w:rsidRPr="00672EAB">
              <w:rPr>
                <w:rStyle w:val="Hyperlink"/>
                <w:noProof/>
              </w:rPr>
              <w:t>Introduction</w:t>
            </w:r>
            <w:r w:rsidR="00E652C1">
              <w:rPr>
                <w:noProof/>
                <w:webHidden/>
              </w:rPr>
              <w:tab/>
            </w:r>
            <w:r w:rsidR="00E652C1">
              <w:rPr>
                <w:noProof/>
                <w:webHidden/>
              </w:rPr>
              <w:fldChar w:fldCharType="begin"/>
            </w:r>
            <w:r w:rsidR="00E652C1">
              <w:rPr>
                <w:noProof/>
                <w:webHidden/>
              </w:rPr>
              <w:instrText xml:space="preserve"> PAGEREF _Toc55730285 \h </w:instrText>
            </w:r>
            <w:r w:rsidR="00E652C1">
              <w:rPr>
                <w:noProof/>
                <w:webHidden/>
              </w:rPr>
            </w:r>
            <w:r w:rsidR="00E652C1">
              <w:rPr>
                <w:noProof/>
                <w:webHidden/>
              </w:rPr>
              <w:fldChar w:fldCharType="separate"/>
            </w:r>
            <w:r w:rsidR="00E652C1">
              <w:rPr>
                <w:noProof/>
                <w:webHidden/>
              </w:rPr>
              <w:t>1</w:t>
            </w:r>
            <w:r w:rsidR="00E652C1">
              <w:rPr>
                <w:noProof/>
                <w:webHidden/>
              </w:rPr>
              <w:fldChar w:fldCharType="end"/>
            </w:r>
          </w:hyperlink>
        </w:p>
        <w:p w14:paraId="546773AE" w14:textId="547A42C3" w:rsidR="00E652C1" w:rsidRDefault="001A79D1">
          <w:pPr>
            <w:pStyle w:val="TOC1"/>
            <w:tabs>
              <w:tab w:val="right" w:leader="dot" w:pos="9016"/>
            </w:tabs>
            <w:rPr>
              <w:rFonts w:asciiTheme="minorHAnsi" w:eastAsiaTheme="minorEastAsia" w:hAnsiTheme="minorHAnsi"/>
              <w:noProof/>
              <w:color w:val="auto"/>
              <w:sz w:val="22"/>
              <w:lang w:val="en-US"/>
            </w:rPr>
          </w:pPr>
          <w:hyperlink w:anchor="_Toc55730286" w:history="1">
            <w:r w:rsidR="00E652C1" w:rsidRPr="00672EAB">
              <w:rPr>
                <w:rStyle w:val="Hyperlink"/>
                <w:noProof/>
              </w:rPr>
              <w:t>Three development vehicles to the development need of individuals and organizations.</w:t>
            </w:r>
            <w:r w:rsidR="00E652C1">
              <w:rPr>
                <w:noProof/>
                <w:webHidden/>
              </w:rPr>
              <w:tab/>
            </w:r>
            <w:r w:rsidR="00E652C1">
              <w:rPr>
                <w:noProof/>
                <w:webHidden/>
              </w:rPr>
              <w:fldChar w:fldCharType="begin"/>
            </w:r>
            <w:r w:rsidR="00E652C1">
              <w:rPr>
                <w:noProof/>
                <w:webHidden/>
              </w:rPr>
              <w:instrText xml:space="preserve"> PAGEREF _Toc55730286 \h </w:instrText>
            </w:r>
            <w:r w:rsidR="00E652C1">
              <w:rPr>
                <w:noProof/>
                <w:webHidden/>
              </w:rPr>
            </w:r>
            <w:r w:rsidR="00E652C1">
              <w:rPr>
                <w:noProof/>
                <w:webHidden/>
              </w:rPr>
              <w:fldChar w:fldCharType="separate"/>
            </w:r>
            <w:r w:rsidR="00E652C1">
              <w:rPr>
                <w:noProof/>
                <w:webHidden/>
              </w:rPr>
              <w:t>2</w:t>
            </w:r>
            <w:r w:rsidR="00E652C1">
              <w:rPr>
                <w:noProof/>
                <w:webHidden/>
              </w:rPr>
              <w:fldChar w:fldCharType="end"/>
            </w:r>
          </w:hyperlink>
        </w:p>
        <w:p w14:paraId="1FCDCCA1" w14:textId="7A909F7A" w:rsidR="00E652C1" w:rsidRDefault="001A79D1">
          <w:pPr>
            <w:pStyle w:val="TOC1"/>
            <w:tabs>
              <w:tab w:val="right" w:leader="dot" w:pos="9016"/>
            </w:tabs>
            <w:rPr>
              <w:rFonts w:asciiTheme="minorHAnsi" w:eastAsiaTheme="minorEastAsia" w:hAnsiTheme="minorHAnsi"/>
              <w:noProof/>
              <w:color w:val="auto"/>
              <w:sz w:val="22"/>
              <w:lang w:val="en-US"/>
            </w:rPr>
          </w:pPr>
          <w:hyperlink w:anchor="_Toc55730287" w:history="1">
            <w:r w:rsidR="00E652C1" w:rsidRPr="00672EAB">
              <w:rPr>
                <w:rStyle w:val="Hyperlink"/>
                <w:noProof/>
              </w:rPr>
              <w:t>1. Employee Motivation</w:t>
            </w:r>
            <w:r w:rsidR="00E652C1">
              <w:rPr>
                <w:noProof/>
                <w:webHidden/>
              </w:rPr>
              <w:tab/>
            </w:r>
            <w:r w:rsidR="00E652C1">
              <w:rPr>
                <w:noProof/>
                <w:webHidden/>
              </w:rPr>
              <w:fldChar w:fldCharType="begin"/>
            </w:r>
            <w:r w:rsidR="00E652C1">
              <w:rPr>
                <w:noProof/>
                <w:webHidden/>
              </w:rPr>
              <w:instrText xml:space="preserve"> PAGEREF _Toc55730287 \h </w:instrText>
            </w:r>
            <w:r w:rsidR="00E652C1">
              <w:rPr>
                <w:noProof/>
                <w:webHidden/>
              </w:rPr>
            </w:r>
            <w:r w:rsidR="00E652C1">
              <w:rPr>
                <w:noProof/>
                <w:webHidden/>
              </w:rPr>
              <w:fldChar w:fldCharType="separate"/>
            </w:r>
            <w:r w:rsidR="00E652C1">
              <w:rPr>
                <w:noProof/>
                <w:webHidden/>
              </w:rPr>
              <w:t>3</w:t>
            </w:r>
            <w:r w:rsidR="00E652C1">
              <w:rPr>
                <w:noProof/>
                <w:webHidden/>
              </w:rPr>
              <w:fldChar w:fldCharType="end"/>
            </w:r>
          </w:hyperlink>
        </w:p>
        <w:p w14:paraId="352FFDFA" w14:textId="6E0BD873" w:rsidR="00E652C1" w:rsidRDefault="001A79D1">
          <w:pPr>
            <w:pStyle w:val="TOC2"/>
            <w:tabs>
              <w:tab w:val="right" w:leader="dot" w:pos="9016"/>
            </w:tabs>
            <w:rPr>
              <w:rFonts w:asciiTheme="minorHAnsi" w:eastAsiaTheme="minorEastAsia" w:hAnsiTheme="minorHAnsi"/>
              <w:noProof/>
              <w:color w:val="auto"/>
              <w:sz w:val="22"/>
              <w:lang w:val="en-US"/>
            </w:rPr>
          </w:pPr>
          <w:hyperlink w:anchor="_Toc55730288" w:history="1">
            <w:r w:rsidR="00E652C1" w:rsidRPr="00672EAB">
              <w:rPr>
                <w:rStyle w:val="Hyperlink"/>
                <w:noProof/>
              </w:rPr>
              <w:t>1.1 Application of the Theories</w:t>
            </w:r>
            <w:r w:rsidR="00E652C1">
              <w:rPr>
                <w:noProof/>
                <w:webHidden/>
              </w:rPr>
              <w:tab/>
            </w:r>
            <w:r w:rsidR="00E652C1">
              <w:rPr>
                <w:noProof/>
                <w:webHidden/>
              </w:rPr>
              <w:fldChar w:fldCharType="begin"/>
            </w:r>
            <w:r w:rsidR="00E652C1">
              <w:rPr>
                <w:noProof/>
                <w:webHidden/>
              </w:rPr>
              <w:instrText xml:space="preserve"> PAGEREF _Toc55730288 \h </w:instrText>
            </w:r>
            <w:r w:rsidR="00E652C1">
              <w:rPr>
                <w:noProof/>
                <w:webHidden/>
              </w:rPr>
            </w:r>
            <w:r w:rsidR="00E652C1">
              <w:rPr>
                <w:noProof/>
                <w:webHidden/>
              </w:rPr>
              <w:fldChar w:fldCharType="separate"/>
            </w:r>
            <w:r w:rsidR="00E652C1">
              <w:rPr>
                <w:noProof/>
                <w:webHidden/>
              </w:rPr>
              <w:t>5</w:t>
            </w:r>
            <w:r w:rsidR="00E652C1">
              <w:rPr>
                <w:noProof/>
                <w:webHidden/>
              </w:rPr>
              <w:fldChar w:fldCharType="end"/>
            </w:r>
          </w:hyperlink>
        </w:p>
        <w:p w14:paraId="0D2F3039" w14:textId="5ED4149B" w:rsidR="00E652C1" w:rsidRDefault="001A79D1">
          <w:pPr>
            <w:pStyle w:val="TOC1"/>
            <w:tabs>
              <w:tab w:val="right" w:leader="dot" w:pos="9016"/>
            </w:tabs>
            <w:rPr>
              <w:rFonts w:asciiTheme="minorHAnsi" w:eastAsiaTheme="minorEastAsia" w:hAnsiTheme="minorHAnsi"/>
              <w:noProof/>
              <w:color w:val="auto"/>
              <w:sz w:val="22"/>
              <w:lang w:val="en-US"/>
            </w:rPr>
          </w:pPr>
          <w:hyperlink w:anchor="_Toc55730289" w:history="1">
            <w:r w:rsidR="00E652C1" w:rsidRPr="00672EAB">
              <w:rPr>
                <w:rStyle w:val="Hyperlink"/>
                <w:noProof/>
                <w:lang w:val="en-US"/>
              </w:rPr>
              <w:t>2. Employee Engagement</w:t>
            </w:r>
            <w:r w:rsidR="00E652C1">
              <w:rPr>
                <w:noProof/>
                <w:webHidden/>
              </w:rPr>
              <w:tab/>
            </w:r>
            <w:r w:rsidR="00E652C1">
              <w:rPr>
                <w:noProof/>
                <w:webHidden/>
              </w:rPr>
              <w:fldChar w:fldCharType="begin"/>
            </w:r>
            <w:r w:rsidR="00E652C1">
              <w:rPr>
                <w:noProof/>
                <w:webHidden/>
              </w:rPr>
              <w:instrText xml:space="preserve"> PAGEREF _Toc55730289 \h </w:instrText>
            </w:r>
            <w:r w:rsidR="00E652C1">
              <w:rPr>
                <w:noProof/>
                <w:webHidden/>
              </w:rPr>
            </w:r>
            <w:r w:rsidR="00E652C1">
              <w:rPr>
                <w:noProof/>
                <w:webHidden/>
              </w:rPr>
              <w:fldChar w:fldCharType="separate"/>
            </w:r>
            <w:r w:rsidR="00E652C1">
              <w:rPr>
                <w:noProof/>
                <w:webHidden/>
              </w:rPr>
              <w:t>5</w:t>
            </w:r>
            <w:r w:rsidR="00E652C1">
              <w:rPr>
                <w:noProof/>
                <w:webHidden/>
              </w:rPr>
              <w:fldChar w:fldCharType="end"/>
            </w:r>
          </w:hyperlink>
        </w:p>
        <w:p w14:paraId="6659AA5C" w14:textId="5B088939" w:rsidR="00E652C1" w:rsidRDefault="001A79D1">
          <w:pPr>
            <w:pStyle w:val="TOC2"/>
            <w:tabs>
              <w:tab w:val="left" w:pos="880"/>
              <w:tab w:val="right" w:leader="dot" w:pos="9016"/>
            </w:tabs>
            <w:rPr>
              <w:rFonts w:asciiTheme="minorHAnsi" w:eastAsiaTheme="minorEastAsia" w:hAnsiTheme="minorHAnsi"/>
              <w:noProof/>
              <w:color w:val="auto"/>
              <w:sz w:val="22"/>
              <w:lang w:val="en-US"/>
            </w:rPr>
          </w:pPr>
          <w:hyperlink w:anchor="_Toc55730290" w:history="1">
            <w:r w:rsidR="00E652C1" w:rsidRPr="00672EAB">
              <w:rPr>
                <w:rStyle w:val="Hyperlink"/>
                <w:noProof/>
              </w:rPr>
              <w:t>2.1</w:t>
            </w:r>
            <w:r w:rsidR="00E652C1">
              <w:rPr>
                <w:rFonts w:asciiTheme="minorHAnsi" w:eastAsiaTheme="minorEastAsia" w:hAnsiTheme="minorHAnsi"/>
                <w:noProof/>
                <w:color w:val="auto"/>
                <w:sz w:val="22"/>
                <w:lang w:val="en-US"/>
              </w:rPr>
              <w:tab/>
            </w:r>
            <w:r w:rsidR="00E652C1" w:rsidRPr="00672EAB">
              <w:rPr>
                <w:rStyle w:val="Hyperlink"/>
                <w:noProof/>
              </w:rPr>
              <w:t>Application of the Theories</w:t>
            </w:r>
            <w:r w:rsidR="00E652C1">
              <w:rPr>
                <w:noProof/>
                <w:webHidden/>
              </w:rPr>
              <w:tab/>
            </w:r>
            <w:r w:rsidR="00E652C1">
              <w:rPr>
                <w:noProof/>
                <w:webHidden/>
              </w:rPr>
              <w:fldChar w:fldCharType="begin"/>
            </w:r>
            <w:r w:rsidR="00E652C1">
              <w:rPr>
                <w:noProof/>
                <w:webHidden/>
              </w:rPr>
              <w:instrText xml:space="preserve"> PAGEREF _Toc55730290 \h </w:instrText>
            </w:r>
            <w:r w:rsidR="00E652C1">
              <w:rPr>
                <w:noProof/>
                <w:webHidden/>
              </w:rPr>
            </w:r>
            <w:r w:rsidR="00E652C1">
              <w:rPr>
                <w:noProof/>
                <w:webHidden/>
              </w:rPr>
              <w:fldChar w:fldCharType="separate"/>
            </w:r>
            <w:r w:rsidR="00E652C1">
              <w:rPr>
                <w:noProof/>
                <w:webHidden/>
              </w:rPr>
              <w:t>7</w:t>
            </w:r>
            <w:r w:rsidR="00E652C1">
              <w:rPr>
                <w:noProof/>
                <w:webHidden/>
              </w:rPr>
              <w:fldChar w:fldCharType="end"/>
            </w:r>
          </w:hyperlink>
        </w:p>
        <w:p w14:paraId="18E97958" w14:textId="123F9EE5" w:rsidR="00E652C1" w:rsidRDefault="001A79D1">
          <w:pPr>
            <w:pStyle w:val="TOC1"/>
            <w:tabs>
              <w:tab w:val="right" w:leader="dot" w:pos="9016"/>
            </w:tabs>
            <w:rPr>
              <w:rFonts w:asciiTheme="minorHAnsi" w:eastAsiaTheme="minorEastAsia" w:hAnsiTheme="minorHAnsi"/>
              <w:noProof/>
              <w:color w:val="auto"/>
              <w:sz w:val="22"/>
              <w:lang w:val="en-US"/>
            </w:rPr>
          </w:pPr>
          <w:hyperlink w:anchor="_Toc55730291" w:history="1">
            <w:r w:rsidR="00E652C1" w:rsidRPr="00672EAB">
              <w:rPr>
                <w:rStyle w:val="Hyperlink"/>
                <w:noProof/>
              </w:rPr>
              <w:t>3. Commitment</w:t>
            </w:r>
            <w:r w:rsidR="00E652C1">
              <w:rPr>
                <w:noProof/>
                <w:webHidden/>
              </w:rPr>
              <w:tab/>
            </w:r>
            <w:r w:rsidR="00E652C1">
              <w:rPr>
                <w:noProof/>
                <w:webHidden/>
              </w:rPr>
              <w:fldChar w:fldCharType="begin"/>
            </w:r>
            <w:r w:rsidR="00E652C1">
              <w:rPr>
                <w:noProof/>
                <w:webHidden/>
              </w:rPr>
              <w:instrText xml:space="preserve"> PAGEREF _Toc55730291 \h </w:instrText>
            </w:r>
            <w:r w:rsidR="00E652C1">
              <w:rPr>
                <w:noProof/>
                <w:webHidden/>
              </w:rPr>
            </w:r>
            <w:r w:rsidR="00E652C1">
              <w:rPr>
                <w:noProof/>
                <w:webHidden/>
              </w:rPr>
              <w:fldChar w:fldCharType="separate"/>
            </w:r>
            <w:r w:rsidR="00E652C1">
              <w:rPr>
                <w:noProof/>
                <w:webHidden/>
              </w:rPr>
              <w:t>7</w:t>
            </w:r>
            <w:r w:rsidR="00E652C1">
              <w:rPr>
                <w:noProof/>
                <w:webHidden/>
              </w:rPr>
              <w:fldChar w:fldCharType="end"/>
            </w:r>
          </w:hyperlink>
        </w:p>
        <w:p w14:paraId="4FE0EA5A" w14:textId="0351B001" w:rsidR="00E652C1" w:rsidRDefault="001A79D1">
          <w:pPr>
            <w:pStyle w:val="TOC2"/>
            <w:tabs>
              <w:tab w:val="right" w:leader="dot" w:pos="9016"/>
            </w:tabs>
            <w:rPr>
              <w:rFonts w:asciiTheme="minorHAnsi" w:eastAsiaTheme="minorEastAsia" w:hAnsiTheme="minorHAnsi"/>
              <w:noProof/>
              <w:color w:val="auto"/>
              <w:sz w:val="22"/>
              <w:lang w:val="en-US"/>
            </w:rPr>
          </w:pPr>
          <w:hyperlink w:anchor="_Toc55730292" w:history="1">
            <w:r w:rsidR="00E652C1" w:rsidRPr="00672EAB">
              <w:rPr>
                <w:rStyle w:val="Hyperlink"/>
                <w:noProof/>
              </w:rPr>
              <w:t>3.1 Application of the Theories</w:t>
            </w:r>
            <w:r w:rsidR="00E652C1">
              <w:rPr>
                <w:noProof/>
                <w:webHidden/>
              </w:rPr>
              <w:tab/>
            </w:r>
            <w:r w:rsidR="00E652C1">
              <w:rPr>
                <w:noProof/>
                <w:webHidden/>
              </w:rPr>
              <w:fldChar w:fldCharType="begin"/>
            </w:r>
            <w:r w:rsidR="00E652C1">
              <w:rPr>
                <w:noProof/>
                <w:webHidden/>
              </w:rPr>
              <w:instrText xml:space="preserve"> PAGEREF _Toc55730292 \h </w:instrText>
            </w:r>
            <w:r w:rsidR="00E652C1">
              <w:rPr>
                <w:noProof/>
                <w:webHidden/>
              </w:rPr>
            </w:r>
            <w:r w:rsidR="00E652C1">
              <w:rPr>
                <w:noProof/>
                <w:webHidden/>
              </w:rPr>
              <w:fldChar w:fldCharType="separate"/>
            </w:r>
            <w:r w:rsidR="00E652C1">
              <w:rPr>
                <w:noProof/>
                <w:webHidden/>
              </w:rPr>
              <w:t>8</w:t>
            </w:r>
            <w:r w:rsidR="00E652C1">
              <w:rPr>
                <w:noProof/>
                <w:webHidden/>
              </w:rPr>
              <w:fldChar w:fldCharType="end"/>
            </w:r>
          </w:hyperlink>
        </w:p>
        <w:p w14:paraId="028B602E" w14:textId="3FBD94E8" w:rsidR="00E652C1" w:rsidRDefault="001A79D1">
          <w:pPr>
            <w:pStyle w:val="TOC1"/>
            <w:tabs>
              <w:tab w:val="right" w:leader="dot" w:pos="9016"/>
            </w:tabs>
            <w:rPr>
              <w:rFonts w:asciiTheme="minorHAnsi" w:eastAsiaTheme="minorEastAsia" w:hAnsiTheme="minorHAnsi"/>
              <w:noProof/>
              <w:color w:val="auto"/>
              <w:sz w:val="22"/>
              <w:lang w:val="en-US"/>
            </w:rPr>
          </w:pPr>
          <w:hyperlink w:anchor="_Toc55730293" w:history="1">
            <w:r w:rsidR="00E652C1" w:rsidRPr="00672EAB">
              <w:rPr>
                <w:rStyle w:val="Hyperlink"/>
                <w:noProof/>
              </w:rPr>
              <w:t>Ways of Meeting the Development Needs from Individual’s Expectation</w:t>
            </w:r>
            <w:r w:rsidR="00E652C1">
              <w:rPr>
                <w:noProof/>
                <w:webHidden/>
              </w:rPr>
              <w:tab/>
            </w:r>
            <w:r w:rsidR="00E652C1">
              <w:rPr>
                <w:noProof/>
                <w:webHidden/>
              </w:rPr>
              <w:fldChar w:fldCharType="begin"/>
            </w:r>
            <w:r w:rsidR="00E652C1">
              <w:rPr>
                <w:noProof/>
                <w:webHidden/>
              </w:rPr>
              <w:instrText xml:space="preserve"> PAGEREF _Toc55730293 \h </w:instrText>
            </w:r>
            <w:r w:rsidR="00E652C1">
              <w:rPr>
                <w:noProof/>
                <w:webHidden/>
              </w:rPr>
            </w:r>
            <w:r w:rsidR="00E652C1">
              <w:rPr>
                <w:noProof/>
                <w:webHidden/>
              </w:rPr>
              <w:fldChar w:fldCharType="separate"/>
            </w:r>
            <w:r w:rsidR="00E652C1">
              <w:rPr>
                <w:noProof/>
                <w:webHidden/>
              </w:rPr>
              <w:t>9</w:t>
            </w:r>
            <w:r w:rsidR="00E652C1">
              <w:rPr>
                <w:noProof/>
                <w:webHidden/>
              </w:rPr>
              <w:fldChar w:fldCharType="end"/>
            </w:r>
          </w:hyperlink>
        </w:p>
        <w:p w14:paraId="37F58440" w14:textId="6551F33D" w:rsidR="00E652C1" w:rsidRDefault="001A79D1">
          <w:pPr>
            <w:pStyle w:val="TOC2"/>
            <w:tabs>
              <w:tab w:val="right" w:leader="dot" w:pos="9016"/>
            </w:tabs>
            <w:rPr>
              <w:rFonts w:asciiTheme="minorHAnsi" w:eastAsiaTheme="minorEastAsia" w:hAnsiTheme="minorHAnsi"/>
              <w:noProof/>
              <w:color w:val="auto"/>
              <w:sz w:val="22"/>
              <w:lang w:val="en-US"/>
            </w:rPr>
          </w:pPr>
          <w:hyperlink w:anchor="_Toc55730294" w:history="1">
            <w:r w:rsidR="00E652C1" w:rsidRPr="00672EAB">
              <w:rPr>
                <w:rStyle w:val="Hyperlink"/>
                <w:noProof/>
              </w:rPr>
              <w:t>Personal Development Plan</w:t>
            </w:r>
            <w:r w:rsidR="00E652C1">
              <w:rPr>
                <w:noProof/>
                <w:webHidden/>
              </w:rPr>
              <w:tab/>
            </w:r>
            <w:r w:rsidR="00E652C1">
              <w:rPr>
                <w:noProof/>
                <w:webHidden/>
              </w:rPr>
              <w:fldChar w:fldCharType="begin"/>
            </w:r>
            <w:r w:rsidR="00E652C1">
              <w:rPr>
                <w:noProof/>
                <w:webHidden/>
              </w:rPr>
              <w:instrText xml:space="preserve"> PAGEREF _Toc55730294 \h </w:instrText>
            </w:r>
            <w:r w:rsidR="00E652C1">
              <w:rPr>
                <w:noProof/>
                <w:webHidden/>
              </w:rPr>
            </w:r>
            <w:r w:rsidR="00E652C1">
              <w:rPr>
                <w:noProof/>
                <w:webHidden/>
              </w:rPr>
              <w:fldChar w:fldCharType="separate"/>
            </w:r>
            <w:r w:rsidR="00E652C1">
              <w:rPr>
                <w:noProof/>
                <w:webHidden/>
              </w:rPr>
              <w:t>10</w:t>
            </w:r>
            <w:r w:rsidR="00E652C1">
              <w:rPr>
                <w:noProof/>
                <w:webHidden/>
              </w:rPr>
              <w:fldChar w:fldCharType="end"/>
            </w:r>
          </w:hyperlink>
        </w:p>
        <w:p w14:paraId="60DF664A" w14:textId="2D94ED7A" w:rsidR="00E652C1" w:rsidRDefault="001A79D1">
          <w:pPr>
            <w:pStyle w:val="TOC1"/>
            <w:tabs>
              <w:tab w:val="right" w:leader="dot" w:pos="9016"/>
            </w:tabs>
            <w:rPr>
              <w:rFonts w:asciiTheme="minorHAnsi" w:eastAsiaTheme="minorEastAsia" w:hAnsiTheme="minorHAnsi"/>
              <w:noProof/>
              <w:color w:val="auto"/>
              <w:sz w:val="22"/>
              <w:lang w:val="en-US"/>
            </w:rPr>
          </w:pPr>
          <w:hyperlink w:anchor="_Toc55730295" w:history="1">
            <w:r w:rsidR="00E652C1" w:rsidRPr="00672EAB">
              <w:rPr>
                <w:rStyle w:val="Hyperlink"/>
                <w:noProof/>
              </w:rPr>
              <w:t>Recommendation</w:t>
            </w:r>
            <w:r w:rsidR="00E652C1">
              <w:rPr>
                <w:noProof/>
                <w:webHidden/>
              </w:rPr>
              <w:tab/>
            </w:r>
            <w:r w:rsidR="00E652C1">
              <w:rPr>
                <w:noProof/>
                <w:webHidden/>
              </w:rPr>
              <w:fldChar w:fldCharType="begin"/>
            </w:r>
            <w:r w:rsidR="00E652C1">
              <w:rPr>
                <w:noProof/>
                <w:webHidden/>
              </w:rPr>
              <w:instrText xml:space="preserve"> PAGEREF _Toc55730295 \h </w:instrText>
            </w:r>
            <w:r w:rsidR="00E652C1">
              <w:rPr>
                <w:noProof/>
                <w:webHidden/>
              </w:rPr>
            </w:r>
            <w:r w:rsidR="00E652C1">
              <w:rPr>
                <w:noProof/>
                <w:webHidden/>
              </w:rPr>
              <w:fldChar w:fldCharType="separate"/>
            </w:r>
            <w:r w:rsidR="00E652C1">
              <w:rPr>
                <w:noProof/>
                <w:webHidden/>
              </w:rPr>
              <w:t>13</w:t>
            </w:r>
            <w:r w:rsidR="00E652C1">
              <w:rPr>
                <w:noProof/>
                <w:webHidden/>
              </w:rPr>
              <w:fldChar w:fldCharType="end"/>
            </w:r>
          </w:hyperlink>
        </w:p>
        <w:p w14:paraId="756409F5" w14:textId="32086AB2" w:rsidR="00E652C1" w:rsidRDefault="001A79D1">
          <w:pPr>
            <w:pStyle w:val="TOC1"/>
            <w:tabs>
              <w:tab w:val="right" w:leader="dot" w:pos="9016"/>
            </w:tabs>
            <w:rPr>
              <w:rFonts w:asciiTheme="minorHAnsi" w:eastAsiaTheme="minorEastAsia" w:hAnsiTheme="minorHAnsi"/>
              <w:noProof/>
              <w:color w:val="auto"/>
              <w:sz w:val="22"/>
              <w:lang w:val="en-US"/>
            </w:rPr>
          </w:pPr>
          <w:hyperlink w:anchor="_Toc55730296" w:history="1">
            <w:r w:rsidR="00E652C1" w:rsidRPr="00672EAB">
              <w:rPr>
                <w:rStyle w:val="Hyperlink"/>
                <w:noProof/>
              </w:rPr>
              <w:t>Conclusion</w:t>
            </w:r>
            <w:r w:rsidR="00E652C1">
              <w:rPr>
                <w:noProof/>
                <w:webHidden/>
              </w:rPr>
              <w:tab/>
            </w:r>
            <w:r w:rsidR="00E652C1">
              <w:rPr>
                <w:noProof/>
                <w:webHidden/>
              </w:rPr>
              <w:fldChar w:fldCharType="begin"/>
            </w:r>
            <w:r w:rsidR="00E652C1">
              <w:rPr>
                <w:noProof/>
                <w:webHidden/>
              </w:rPr>
              <w:instrText xml:space="preserve"> PAGEREF _Toc55730296 \h </w:instrText>
            </w:r>
            <w:r w:rsidR="00E652C1">
              <w:rPr>
                <w:noProof/>
                <w:webHidden/>
              </w:rPr>
            </w:r>
            <w:r w:rsidR="00E652C1">
              <w:rPr>
                <w:noProof/>
                <w:webHidden/>
              </w:rPr>
              <w:fldChar w:fldCharType="separate"/>
            </w:r>
            <w:r w:rsidR="00E652C1">
              <w:rPr>
                <w:noProof/>
                <w:webHidden/>
              </w:rPr>
              <w:t>14</w:t>
            </w:r>
            <w:r w:rsidR="00E652C1">
              <w:rPr>
                <w:noProof/>
                <w:webHidden/>
              </w:rPr>
              <w:fldChar w:fldCharType="end"/>
            </w:r>
          </w:hyperlink>
        </w:p>
        <w:p w14:paraId="19DEFD7C" w14:textId="262C00E5" w:rsidR="00E652C1" w:rsidRDefault="001A79D1">
          <w:pPr>
            <w:pStyle w:val="TOC1"/>
            <w:tabs>
              <w:tab w:val="right" w:leader="dot" w:pos="9016"/>
            </w:tabs>
            <w:rPr>
              <w:rFonts w:asciiTheme="minorHAnsi" w:eastAsiaTheme="minorEastAsia" w:hAnsiTheme="minorHAnsi"/>
              <w:noProof/>
              <w:color w:val="auto"/>
              <w:sz w:val="22"/>
              <w:lang w:val="en-US"/>
            </w:rPr>
          </w:pPr>
          <w:hyperlink w:anchor="_Toc55730297" w:history="1">
            <w:r w:rsidR="00E652C1" w:rsidRPr="00672EAB">
              <w:rPr>
                <w:rStyle w:val="Hyperlink"/>
                <w:noProof/>
              </w:rPr>
              <w:t>References</w:t>
            </w:r>
            <w:r w:rsidR="00E652C1">
              <w:rPr>
                <w:noProof/>
                <w:webHidden/>
              </w:rPr>
              <w:tab/>
            </w:r>
            <w:r w:rsidR="00E652C1">
              <w:rPr>
                <w:noProof/>
                <w:webHidden/>
              </w:rPr>
              <w:fldChar w:fldCharType="begin"/>
            </w:r>
            <w:r w:rsidR="00E652C1">
              <w:rPr>
                <w:noProof/>
                <w:webHidden/>
              </w:rPr>
              <w:instrText xml:space="preserve"> PAGEREF _Toc55730297 \h </w:instrText>
            </w:r>
            <w:r w:rsidR="00E652C1">
              <w:rPr>
                <w:noProof/>
                <w:webHidden/>
              </w:rPr>
            </w:r>
            <w:r w:rsidR="00E652C1">
              <w:rPr>
                <w:noProof/>
                <w:webHidden/>
              </w:rPr>
              <w:fldChar w:fldCharType="separate"/>
            </w:r>
            <w:r w:rsidR="00E652C1">
              <w:rPr>
                <w:noProof/>
                <w:webHidden/>
              </w:rPr>
              <w:t>15</w:t>
            </w:r>
            <w:r w:rsidR="00E652C1">
              <w:rPr>
                <w:noProof/>
                <w:webHidden/>
              </w:rPr>
              <w:fldChar w:fldCharType="end"/>
            </w:r>
          </w:hyperlink>
        </w:p>
        <w:p w14:paraId="5CD84855" w14:textId="56F4E572" w:rsidR="00B52785" w:rsidRDefault="00B52785">
          <w:r>
            <w:rPr>
              <w:b/>
              <w:bCs/>
              <w:noProof/>
            </w:rPr>
            <w:fldChar w:fldCharType="end"/>
          </w:r>
        </w:p>
      </w:sdtContent>
    </w:sdt>
    <w:p w14:paraId="62FBFC6A" w14:textId="5C1AD306" w:rsidR="0044756E" w:rsidRPr="0044756E" w:rsidRDefault="0044756E" w:rsidP="0044756E">
      <w:pPr>
        <w:rPr>
          <w:b/>
          <w:bCs/>
        </w:rPr>
      </w:pPr>
    </w:p>
    <w:p w14:paraId="322EB06B" w14:textId="2B165137" w:rsidR="00B52785" w:rsidRPr="00B52785" w:rsidRDefault="00B52785">
      <w:pPr>
        <w:spacing w:line="259" w:lineRule="auto"/>
        <w:jc w:val="left"/>
        <w:rPr>
          <w:b/>
        </w:rPr>
      </w:pPr>
      <w:r w:rsidRPr="00B52785">
        <w:rPr>
          <w:b/>
        </w:rPr>
        <w:t>List of Figures</w:t>
      </w:r>
    </w:p>
    <w:p w14:paraId="1DA00CEE" w14:textId="028A5F84" w:rsidR="00B52785" w:rsidRDefault="00B52785">
      <w:pPr>
        <w:pStyle w:val="TableofFigures"/>
        <w:tabs>
          <w:tab w:val="right" w:leader="dot" w:pos="9016"/>
        </w:tabs>
        <w:rPr>
          <w:noProof/>
        </w:rPr>
      </w:pPr>
      <w:r>
        <w:fldChar w:fldCharType="begin"/>
      </w:r>
      <w:r>
        <w:instrText xml:space="preserve"> TOC \h \z \c "Figure" </w:instrText>
      </w:r>
      <w:r>
        <w:fldChar w:fldCharType="separate"/>
      </w:r>
      <w:hyperlink w:anchor="_Toc55677443" w:history="1">
        <w:r w:rsidRPr="00B52785">
          <w:rPr>
            <w:rStyle w:val="Hyperlink"/>
            <w:iCs/>
            <w:noProof/>
          </w:rPr>
          <w:t>Figure 1: Major Vehicles of Development Needs</w:t>
        </w:r>
        <w:r w:rsidRPr="00B52785">
          <w:rPr>
            <w:noProof/>
            <w:webHidden/>
          </w:rPr>
          <w:tab/>
        </w:r>
        <w:r>
          <w:rPr>
            <w:noProof/>
            <w:webHidden/>
          </w:rPr>
          <w:fldChar w:fldCharType="begin"/>
        </w:r>
        <w:r>
          <w:rPr>
            <w:noProof/>
            <w:webHidden/>
          </w:rPr>
          <w:instrText xml:space="preserve"> PAGEREF _Toc55677443 \h </w:instrText>
        </w:r>
        <w:r>
          <w:rPr>
            <w:noProof/>
            <w:webHidden/>
          </w:rPr>
        </w:r>
        <w:r>
          <w:rPr>
            <w:noProof/>
            <w:webHidden/>
          </w:rPr>
          <w:fldChar w:fldCharType="separate"/>
        </w:r>
        <w:r>
          <w:rPr>
            <w:noProof/>
            <w:webHidden/>
          </w:rPr>
          <w:t>2</w:t>
        </w:r>
        <w:r>
          <w:rPr>
            <w:noProof/>
            <w:webHidden/>
          </w:rPr>
          <w:fldChar w:fldCharType="end"/>
        </w:r>
      </w:hyperlink>
    </w:p>
    <w:p w14:paraId="201CBCA3" w14:textId="67CA99F0" w:rsidR="00B52785" w:rsidRDefault="001A79D1">
      <w:pPr>
        <w:pStyle w:val="TableofFigures"/>
        <w:tabs>
          <w:tab w:val="right" w:leader="dot" w:pos="9016"/>
        </w:tabs>
        <w:rPr>
          <w:noProof/>
        </w:rPr>
      </w:pPr>
      <w:hyperlink r:id="rId8" w:anchor="_Toc55677444" w:history="1">
        <w:r w:rsidR="00B52785" w:rsidRPr="000843FF">
          <w:rPr>
            <w:rStyle w:val="Hyperlink"/>
            <w:noProof/>
          </w:rPr>
          <w:t>Figure 2: Maslow’s Need Theory</w:t>
        </w:r>
        <w:r w:rsidR="00B52785">
          <w:rPr>
            <w:noProof/>
            <w:webHidden/>
          </w:rPr>
          <w:tab/>
        </w:r>
        <w:r w:rsidR="00B52785">
          <w:rPr>
            <w:noProof/>
            <w:webHidden/>
          </w:rPr>
          <w:fldChar w:fldCharType="begin"/>
        </w:r>
        <w:r w:rsidR="00B52785">
          <w:rPr>
            <w:noProof/>
            <w:webHidden/>
          </w:rPr>
          <w:instrText xml:space="preserve"> PAGEREF _Toc55677444 \h </w:instrText>
        </w:r>
        <w:r w:rsidR="00B52785">
          <w:rPr>
            <w:noProof/>
            <w:webHidden/>
          </w:rPr>
        </w:r>
        <w:r w:rsidR="00B52785">
          <w:rPr>
            <w:noProof/>
            <w:webHidden/>
          </w:rPr>
          <w:fldChar w:fldCharType="separate"/>
        </w:r>
        <w:r w:rsidR="00B52785">
          <w:rPr>
            <w:noProof/>
            <w:webHidden/>
          </w:rPr>
          <w:t>4</w:t>
        </w:r>
        <w:r w:rsidR="00B52785">
          <w:rPr>
            <w:noProof/>
            <w:webHidden/>
          </w:rPr>
          <w:fldChar w:fldCharType="end"/>
        </w:r>
      </w:hyperlink>
    </w:p>
    <w:p w14:paraId="097D7935" w14:textId="1F1C07B8" w:rsidR="00B52785" w:rsidRDefault="001A79D1">
      <w:pPr>
        <w:pStyle w:val="TableofFigures"/>
        <w:tabs>
          <w:tab w:val="right" w:leader="dot" w:pos="9016"/>
        </w:tabs>
        <w:rPr>
          <w:noProof/>
        </w:rPr>
      </w:pPr>
      <w:hyperlink r:id="rId9" w:anchor="_Toc55677445" w:history="1">
        <w:r w:rsidR="00B52785" w:rsidRPr="000843FF">
          <w:rPr>
            <w:rStyle w:val="Hyperlink"/>
            <w:noProof/>
          </w:rPr>
          <w:t>Figure 3: Herzberg’s Motivation Theory</w:t>
        </w:r>
        <w:r w:rsidR="00B52785">
          <w:rPr>
            <w:noProof/>
            <w:webHidden/>
          </w:rPr>
          <w:tab/>
        </w:r>
        <w:r w:rsidR="00B52785">
          <w:rPr>
            <w:noProof/>
            <w:webHidden/>
          </w:rPr>
          <w:fldChar w:fldCharType="begin"/>
        </w:r>
        <w:r w:rsidR="00B52785">
          <w:rPr>
            <w:noProof/>
            <w:webHidden/>
          </w:rPr>
          <w:instrText xml:space="preserve"> PAGEREF _Toc55677445 \h </w:instrText>
        </w:r>
        <w:r w:rsidR="00B52785">
          <w:rPr>
            <w:noProof/>
            <w:webHidden/>
          </w:rPr>
        </w:r>
        <w:r w:rsidR="00B52785">
          <w:rPr>
            <w:noProof/>
            <w:webHidden/>
          </w:rPr>
          <w:fldChar w:fldCharType="separate"/>
        </w:r>
        <w:r w:rsidR="00B52785">
          <w:rPr>
            <w:noProof/>
            <w:webHidden/>
          </w:rPr>
          <w:t>4</w:t>
        </w:r>
        <w:r w:rsidR="00B52785">
          <w:rPr>
            <w:noProof/>
            <w:webHidden/>
          </w:rPr>
          <w:fldChar w:fldCharType="end"/>
        </w:r>
      </w:hyperlink>
    </w:p>
    <w:p w14:paraId="36A66A0C" w14:textId="77777777" w:rsidR="00614E4D" w:rsidRDefault="00B52785">
      <w:pPr>
        <w:spacing w:line="259" w:lineRule="auto"/>
        <w:jc w:val="left"/>
      </w:pPr>
      <w:r>
        <w:fldChar w:fldCharType="end"/>
      </w:r>
    </w:p>
    <w:p w14:paraId="718608A8" w14:textId="77777777" w:rsidR="00614E4D" w:rsidRDefault="00614E4D">
      <w:pPr>
        <w:spacing w:line="259" w:lineRule="auto"/>
        <w:jc w:val="left"/>
        <w:rPr>
          <w:b/>
        </w:rPr>
      </w:pPr>
      <w:r w:rsidRPr="00614E4D">
        <w:rPr>
          <w:b/>
        </w:rPr>
        <w:t>List of Figures</w:t>
      </w:r>
    </w:p>
    <w:p w14:paraId="43A3CA40" w14:textId="5E0B6C11" w:rsidR="00B240D6" w:rsidRDefault="00B240D6">
      <w:pPr>
        <w:pStyle w:val="TableofFigures"/>
        <w:tabs>
          <w:tab w:val="right" w:leader="dot" w:pos="9016"/>
        </w:tabs>
        <w:rPr>
          <w:rFonts w:asciiTheme="minorHAnsi" w:eastAsiaTheme="minorEastAsia" w:hAnsiTheme="minorHAnsi"/>
          <w:noProof/>
          <w:color w:val="auto"/>
          <w:sz w:val="22"/>
          <w:lang w:val="en-US"/>
        </w:rPr>
      </w:pPr>
      <w:r>
        <w:rPr>
          <w:b/>
        </w:rPr>
        <w:fldChar w:fldCharType="begin"/>
      </w:r>
      <w:r>
        <w:rPr>
          <w:b/>
        </w:rPr>
        <w:instrText xml:space="preserve"> TOC \h \z \c "Table" </w:instrText>
      </w:r>
      <w:r>
        <w:rPr>
          <w:b/>
        </w:rPr>
        <w:fldChar w:fldCharType="separate"/>
      </w:r>
      <w:hyperlink r:id="rId10" w:anchor="_Toc55679913" w:history="1">
        <w:r w:rsidRPr="000C1F5C">
          <w:rPr>
            <w:rStyle w:val="Hyperlink"/>
            <w:noProof/>
          </w:rPr>
          <w:t>Table 1: SWOT Analysis</w:t>
        </w:r>
        <w:r>
          <w:rPr>
            <w:noProof/>
            <w:webHidden/>
          </w:rPr>
          <w:tab/>
        </w:r>
        <w:r>
          <w:rPr>
            <w:noProof/>
            <w:webHidden/>
          </w:rPr>
          <w:fldChar w:fldCharType="begin"/>
        </w:r>
        <w:r>
          <w:rPr>
            <w:noProof/>
            <w:webHidden/>
          </w:rPr>
          <w:instrText xml:space="preserve"> PAGEREF _Toc55679913 \h </w:instrText>
        </w:r>
        <w:r>
          <w:rPr>
            <w:noProof/>
            <w:webHidden/>
          </w:rPr>
        </w:r>
        <w:r>
          <w:rPr>
            <w:noProof/>
            <w:webHidden/>
          </w:rPr>
          <w:fldChar w:fldCharType="separate"/>
        </w:r>
        <w:r>
          <w:rPr>
            <w:noProof/>
            <w:webHidden/>
          </w:rPr>
          <w:t>9</w:t>
        </w:r>
        <w:r>
          <w:rPr>
            <w:noProof/>
            <w:webHidden/>
          </w:rPr>
          <w:fldChar w:fldCharType="end"/>
        </w:r>
      </w:hyperlink>
    </w:p>
    <w:p w14:paraId="2E3409C3" w14:textId="64BDF8A2" w:rsidR="0044756E" w:rsidRPr="00614E4D" w:rsidRDefault="00B240D6">
      <w:pPr>
        <w:spacing w:line="259" w:lineRule="auto"/>
        <w:jc w:val="left"/>
        <w:rPr>
          <w:b/>
        </w:rPr>
      </w:pPr>
      <w:r>
        <w:rPr>
          <w:b/>
        </w:rPr>
        <w:fldChar w:fldCharType="end"/>
      </w:r>
      <w:r w:rsidR="0044756E" w:rsidRPr="00614E4D">
        <w:rPr>
          <w:b/>
        </w:rPr>
        <w:br w:type="page"/>
      </w:r>
    </w:p>
    <w:p w14:paraId="4A7E98F2" w14:textId="77777777" w:rsidR="0044756E" w:rsidRDefault="0044756E" w:rsidP="0044756E">
      <w:pPr>
        <w:pStyle w:val="Heading1"/>
        <w:sectPr w:rsidR="0044756E" w:rsidSect="0044756E">
          <w:footerReference w:type="default" r:id="rId11"/>
          <w:pgSz w:w="11906" w:h="16838" w:code="9"/>
          <w:pgMar w:top="1440" w:right="1440" w:bottom="1440" w:left="1440" w:header="720" w:footer="720" w:gutter="0"/>
          <w:pgNumType w:fmt="lowerRoman"/>
          <w:cols w:space="720"/>
          <w:docGrid w:linePitch="360"/>
        </w:sectPr>
      </w:pPr>
    </w:p>
    <w:p w14:paraId="55C3E2BE" w14:textId="15448AFF" w:rsidR="0044756E" w:rsidRDefault="0044756E" w:rsidP="0044756E">
      <w:pPr>
        <w:pStyle w:val="Heading1"/>
      </w:pPr>
      <w:bookmarkStart w:id="0" w:name="_Toc55730285"/>
      <w:r>
        <w:lastRenderedPageBreak/>
        <w:t>Introduction</w:t>
      </w:r>
      <w:bookmarkEnd w:id="0"/>
      <w:r>
        <w:t xml:space="preserve"> </w:t>
      </w:r>
    </w:p>
    <w:p w14:paraId="2B432D57" w14:textId="3C5AA292" w:rsidR="00C41763" w:rsidRPr="003F4C3C" w:rsidRDefault="00C41763" w:rsidP="00AB671F">
      <w:pPr>
        <w:rPr>
          <w:rFonts w:ascii="Arial" w:hAnsi="Arial" w:cs="Arial"/>
          <w:sz w:val="22"/>
        </w:rPr>
      </w:pPr>
      <w:r w:rsidRPr="003F4C3C">
        <w:rPr>
          <w:rFonts w:ascii="Arial" w:hAnsi="Arial" w:cs="Arial"/>
          <w:sz w:val="22"/>
        </w:rPr>
        <w:t>The performance of a particular organization depends on the workforce performance or the ability of the workforces to perform their tasks efficiently.  When employees got empowered and being able to take accurate and appropriate decisions can make success</w:t>
      </w:r>
      <w:r w:rsidR="000E4B58" w:rsidRPr="003F4C3C">
        <w:rPr>
          <w:rFonts w:ascii="Arial" w:hAnsi="Arial" w:cs="Arial"/>
          <w:sz w:val="22"/>
        </w:rPr>
        <w:t>ful</w:t>
      </w:r>
      <w:r w:rsidRPr="003F4C3C">
        <w:rPr>
          <w:rFonts w:ascii="Arial" w:hAnsi="Arial" w:cs="Arial"/>
          <w:sz w:val="22"/>
        </w:rPr>
        <w:t xml:space="preserve"> in the long run</w:t>
      </w:r>
      <w:r w:rsidR="00AB671F" w:rsidRPr="003F4C3C">
        <w:rPr>
          <w:rFonts w:ascii="Arial" w:hAnsi="Arial" w:cs="Arial"/>
          <w:sz w:val="22"/>
        </w:rPr>
        <w:t xml:space="preserve"> (Buchanan and Huczynski, 2020).</w:t>
      </w:r>
      <w:r w:rsidRPr="003F4C3C">
        <w:rPr>
          <w:rFonts w:ascii="Arial" w:hAnsi="Arial" w:cs="Arial"/>
          <w:sz w:val="22"/>
        </w:rPr>
        <w:t xml:space="preserve"> </w:t>
      </w:r>
      <w:r w:rsidR="000E4B58" w:rsidRPr="003F4C3C">
        <w:rPr>
          <w:rFonts w:ascii="Arial" w:hAnsi="Arial" w:cs="Arial"/>
          <w:sz w:val="22"/>
        </w:rPr>
        <w:t>The organization must</w:t>
      </w:r>
      <w:r w:rsidRPr="003F4C3C">
        <w:rPr>
          <w:rFonts w:ascii="Arial" w:hAnsi="Arial" w:cs="Arial"/>
          <w:sz w:val="22"/>
        </w:rPr>
        <w:t xml:space="preserve"> take </w:t>
      </w:r>
      <w:r w:rsidR="00B335B3" w:rsidRPr="003F4C3C">
        <w:rPr>
          <w:rFonts w:ascii="Arial" w:hAnsi="Arial" w:cs="Arial"/>
          <w:sz w:val="22"/>
        </w:rPr>
        <w:t xml:space="preserve">corrective actions </w:t>
      </w:r>
      <w:r w:rsidR="000E4B58" w:rsidRPr="003F4C3C">
        <w:rPr>
          <w:rFonts w:ascii="Arial" w:hAnsi="Arial" w:cs="Arial"/>
          <w:sz w:val="22"/>
        </w:rPr>
        <w:t>in</w:t>
      </w:r>
      <w:r w:rsidR="00B335B3" w:rsidRPr="003F4C3C">
        <w:rPr>
          <w:rFonts w:ascii="Arial" w:hAnsi="Arial" w:cs="Arial"/>
          <w:sz w:val="22"/>
        </w:rPr>
        <w:t xml:space="preserve"> </w:t>
      </w:r>
      <w:r w:rsidR="000E4B58" w:rsidRPr="003F4C3C">
        <w:rPr>
          <w:rFonts w:ascii="Arial" w:hAnsi="Arial" w:cs="Arial"/>
          <w:sz w:val="22"/>
        </w:rPr>
        <w:t xml:space="preserve">the </w:t>
      </w:r>
      <w:r w:rsidR="00B335B3" w:rsidRPr="003F4C3C">
        <w:rPr>
          <w:rFonts w:ascii="Arial" w:hAnsi="Arial" w:cs="Arial"/>
          <w:sz w:val="22"/>
        </w:rPr>
        <w:t xml:space="preserve">context of improving </w:t>
      </w:r>
      <w:r w:rsidR="000E4B58" w:rsidRPr="003F4C3C">
        <w:rPr>
          <w:rFonts w:ascii="Arial" w:hAnsi="Arial" w:cs="Arial"/>
          <w:sz w:val="22"/>
        </w:rPr>
        <w:t xml:space="preserve">the </w:t>
      </w:r>
      <w:r w:rsidR="00B335B3" w:rsidRPr="003F4C3C">
        <w:rPr>
          <w:rFonts w:ascii="Arial" w:hAnsi="Arial" w:cs="Arial"/>
          <w:sz w:val="22"/>
        </w:rPr>
        <w:t>career path for every type of employee</w:t>
      </w:r>
      <w:r w:rsidR="002E0FAD" w:rsidRPr="003F4C3C">
        <w:rPr>
          <w:rFonts w:ascii="Arial" w:hAnsi="Arial" w:cs="Arial"/>
          <w:sz w:val="22"/>
        </w:rPr>
        <w:t>. This report has included three parts of employee development and management context that are motivation, employee engagement</w:t>
      </w:r>
      <w:r w:rsidR="000E4B58" w:rsidRPr="003F4C3C">
        <w:rPr>
          <w:rFonts w:ascii="Arial" w:hAnsi="Arial" w:cs="Arial"/>
          <w:sz w:val="22"/>
        </w:rPr>
        <w:t>,</w:t>
      </w:r>
      <w:r w:rsidR="002E0FAD" w:rsidRPr="003F4C3C">
        <w:rPr>
          <w:rFonts w:ascii="Arial" w:hAnsi="Arial" w:cs="Arial"/>
          <w:sz w:val="22"/>
        </w:rPr>
        <w:t xml:space="preserve"> and commitment. Th</w:t>
      </w:r>
      <w:r w:rsidR="000E4B58" w:rsidRPr="003F4C3C">
        <w:rPr>
          <w:rFonts w:ascii="Arial" w:hAnsi="Arial" w:cs="Arial"/>
          <w:sz w:val="22"/>
        </w:rPr>
        <w:t>ese</w:t>
      </w:r>
      <w:r w:rsidR="002E0FAD" w:rsidRPr="003F4C3C">
        <w:rPr>
          <w:rFonts w:ascii="Arial" w:hAnsi="Arial" w:cs="Arial"/>
          <w:sz w:val="22"/>
        </w:rPr>
        <w:t xml:space="preserve"> three aspect</w:t>
      </w:r>
      <w:r w:rsidR="000E4B58" w:rsidRPr="003F4C3C">
        <w:rPr>
          <w:rFonts w:ascii="Arial" w:hAnsi="Arial" w:cs="Arial"/>
          <w:sz w:val="22"/>
        </w:rPr>
        <w:t>s</w:t>
      </w:r>
      <w:r w:rsidR="002E0FAD" w:rsidRPr="003F4C3C">
        <w:rPr>
          <w:rFonts w:ascii="Arial" w:hAnsi="Arial" w:cs="Arial"/>
          <w:sz w:val="22"/>
        </w:rPr>
        <w:t xml:space="preserve"> are significant for any organization which can lead an organization to produce a productive and efficient employee base who can make the organization to achieve its goals efficiently for gaining competitive advantages over rivals.</w:t>
      </w:r>
      <w:r w:rsidR="00B335B3" w:rsidRPr="003F4C3C">
        <w:rPr>
          <w:rFonts w:ascii="Arial" w:hAnsi="Arial" w:cs="Arial"/>
          <w:sz w:val="22"/>
        </w:rPr>
        <w:t xml:space="preserve"> </w:t>
      </w:r>
      <w:r w:rsidR="0098286F" w:rsidRPr="003F4C3C">
        <w:rPr>
          <w:rFonts w:ascii="Arial" w:hAnsi="Arial" w:cs="Arial"/>
          <w:sz w:val="22"/>
        </w:rPr>
        <w:t xml:space="preserve">So, </w:t>
      </w:r>
      <w:r w:rsidR="009B5D8A" w:rsidRPr="003F4C3C">
        <w:rPr>
          <w:rFonts w:ascii="Arial" w:hAnsi="Arial" w:cs="Arial"/>
          <w:sz w:val="22"/>
        </w:rPr>
        <w:t>these</w:t>
      </w:r>
      <w:r w:rsidR="0098286F" w:rsidRPr="003F4C3C">
        <w:rPr>
          <w:rFonts w:ascii="Arial" w:hAnsi="Arial" w:cs="Arial"/>
          <w:sz w:val="22"/>
        </w:rPr>
        <w:t xml:space="preserve"> </w:t>
      </w:r>
      <w:r w:rsidR="007A5F47" w:rsidRPr="003F4C3C">
        <w:rPr>
          <w:rFonts w:ascii="Arial" w:hAnsi="Arial" w:cs="Arial"/>
          <w:sz w:val="22"/>
        </w:rPr>
        <w:t>three</w:t>
      </w:r>
      <w:r w:rsidR="00FB3D2E" w:rsidRPr="003F4C3C">
        <w:rPr>
          <w:rFonts w:ascii="Arial" w:hAnsi="Arial" w:cs="Arial"/>
          <w:sz w:val="22"/>
        </w:rPr>
        <w:t xml:space="preserve"> aspects can be described as the growth drivers for any organization</w:t>
      </w:r>
      <w:r w:rsidR="007A5F47" w:rsidRPr="003F4C3C">
        <w:rPr>
          <w:rFonts w:ascii="Arial" w:hAnsi="Arial" w:cs="Arial"/>
          <w:sz w:val="22"/>
        </w:rPr>
        <w:t xml:space="preserve"> and this report has described these three drivers </w:t>
      </w:r>
      <w:r w:rsidR="000E4B58" w:rsidRPr="003F4C3C">
        <w:rPr>
          <w:rFonts w:ascii="Arial" w:hAnsi="Arial" w:cs="Arial"/>
          <w:sz w:val="22"/>
        </w:rPr>
        <w:t>i</w:t>
      </w:r>
      <w:r w:rsidR="007A5F47" w:rsidRPr="003F4C3C">
        <w:rPr>
          <w:rFonts w:ascii="Arial" w:hAnsi="Arial" w:cs="Arial"/>
          <w:sz w:val="22"/>
        </w:rPr>
        <w:t xml:space="preserve">n </w:t>
      </w:r>
      <w:r w:rsidR="000E4B58" w:rsidRPr="003F4C3C">
        <w:rPr>
          <w:rFonts w:ascii="Arial" w:hAnsi="Arial" w:cs="Arial"/>
          <w:sz w:val="22"/>
        </w:rPr>
        <w:t xml:space="preserve">the </w:t>
      </w:r>
      <w:r w:rsidR="007A5F47" w:rsidRPr="003F4C3C">
        <w:rPr>
          <w:rFonts w:ascii="Arial" w:hAnsi="Arial" w:cs="Arial"/>
          <w:sz w:val="22"/>
        </w:rPr>
        <w:t xml:space="preserve">context of Retailing Chain Tesco. Then a detailed plan has been included which can be used to </w:t>
      </w:r>
      <w:r w:rsidR="003F4C3C" w:rsidRPr="003F4C3C">
        <w:rPr>
          <w:rFonts w:ascii="Arial" w:hAnsi="Arial" w:cs="Arial"/>
          <w:sz w:val="22"/>
        </w:rPr>
        <w:t>fulfil</w:t>
      </w:r>
      <w:r w:rsidR="007A5F47" w:rsidRPr="003F4C3C">
        <w:rPr>
          <w:rFonts w:ascii="Arial" w:hAnsi="Arial" w:cs="Arial"/>
          <w:sz w:val="22"/>
        </w:rPr>
        <w:t xml:space="preserve"> potential employees’ development needs.</w:t>
      </w:r>
    </w:p>
    <w:p w14:paraId="7E087BBE" w14:textId="6014D327" w:rsidR="00AB671F" w:rsidRPr="003F4C3C" w:rsidRDefault="007A5F47" w:rsidP="00AB671F">
      <w:pPr>
        <w:rPr>
          <w:rFonts w:ascii="Arial" w:hAnsi="Arial" w:cs="Arial"/>
          <w:sz w:val="22"/>
        </w:rPr>
      </w:pPr>
      <w:r w:rsidRPr="003F4C3C">
        <w:rPr>
          <w:rFonts w:ascii="Arial" w:hAnsi="Arial" w:cs="Arial"/>
          <w:sz w:val="22"/>
        </w:rPr>
        <w:t xml:space="preserve"> </w:t>
      </w:r>
    </w:p>
    <w:p w14:paraId="0195133C" w14:textId="77777777" w:rsidR="00AB671F" w:rsidRPr="00AB671F" w:rsidRDefault="00AB671F" w:rsidP="00AB671F"/>
    <w:p w14:paraId="43A9B8A7" w14:textId="2C89C8BB" w:rsidR="001F02D1" w:rsidRDefault="001F02D1">
      <w:pPr>
        <w:spacing w:line="259" w:lineRule="auto"/>
        <w:jc w:val="left"/>
      </w:pPr>
      <w:r>
        <w:br w:type="page"/>
      </w:r>
    </w:p>
    <w:p w14:paraId="762FA77C" w14:textId="77777777" w:rsidR="001F02D1" w:rsidRPr="001F02D1" w:rsidRDefault="001F02D1" w:rsidP="001F02D1">
      <w:pPr>
        <w:pStyle w:val="Heading1"/>
      </w:pPr>
      <w:bookmarkStart w:id="1" w:name="_Toc28378190"/>
      <w:bookmarkStart w:id="2" w:name="_Toc28378232"/>
      <w:bookmarkStart w:id="3" w:name="_Toc44447445"/>
      <w:bookmarkStart w:id="4" w:name="_Toc55730286"/>
      <w:r w:rsidRPr="001F02D1">
        <w:lastRenderedPageBreak/>
        <w:t>Three development vehicles to the development need of individuals and organization</w:t>
      </w:r>
      <w:bookmarkEnd w:id="1"/>
      <w:bookmarkEnd w:id="2"/>
      <w:r w:rsidRPr="001F02D1">
        <w:t>s.</w:t>
      </w:r>
      <w:bookmarkEnd w:id="3"/>
      <w:bookmarkEnd w:id="4"/>
    </w:p>
    <w:p w14:paraId="457AAD12" w14:textId="10F84C86" w:rsidR="008A21BB" w:rsidRPr="003F4C3C" w:rsidRDefault="001F02D1" w:rsidP="001F02D1">
      <w:pPr>
        <w:rPr>
          <w:rFonts w:ascii="Arial" w:hAnsi="Arial" w:cs="Arial"/>
          <w:sz w:val="22"/>
        </w:rPr>
      </w:pPr>
      <w:r w:rsidRPr="003F4C3C">
        <w:rPr>
          <w:rFonts w:ascii="Arial" w:hAnsi="Arial" w:cs="Arial"/>
          <w:sz w:val="22"/>
        </w:rPr>
        <w:t>Organizational development vehicles are significant for organizational efficiency and growth because a significant role get</w:t>
      </w:r>
      <w:r w:rsidR="000E4B58" w:rsidRPr="003F4C3C">
        <w:rPr>
          <w:rFonts w:ascii="Arial" w:hAnsi="Arial" w:cs="Arial"/>
          <w:sz w:val="22"/>
        </w:rPr>
        <w:t>s</w:t>
      </w:r>
      <w:r w:rsidRPr="003F4C3C">
        <w:rPr>
          <w:rFonts w:ascii="Arial" w:hAnsi="Arial" w:cs="Arial"/>
          <w:sz w:val="22"/>
        </w:rPr>
        <w:t xml:space="preserve"> played by them in designing </w:t>
      </w:r>
      <w:r w:rsidR="00B6647E" w:rsidRPr="003F4C3C">
        <w:rPr>
          <w:rFonts w:ascii="Arial" w:hAnsi="Arial" w:cs="Arial"/>
          <w:sz w:val="22"/>
        </w:rPr>
        <w:t>workforce skill, performance</w:t>
      </w:r>
      <w:r w:rsidR="000E4B58" w:rsidRPr="003F4C3C">
        <w:rPr>
          <w:rFonts w:ascii="Arial" w:hAnsi="Arial" w:cs="Arial"/>
          <w:sz w:val="22"/>
        </w:rPr>
        <w:t>,</w:t>
      </w:r>
      <w:r w:rsidR="00B6647E" w:rsidRPr="003F4C3C">
        <w:rPr>
          <w:rFonts w:ascii="Arial" w:hAnsi="Arial" w:cs="Arial"/>
          <w:sz w:val="22"/>
        </w:rPr>
        <w:t xml:space="preserve"> and capabilities so that workforce can be made enable to attain the organizational and departmental goals with efficiency </w:t>
      </w:r>
      <w:r w:rsidRPr="003F4C3C">
        <w:rPr>
          <w:rFonts w:ascii="Arial" w:hAnsi="Arial" w:cs="Arial"/>
          <w:sz w:val="22"/>
        </w:rPr>
        <w:t xml:space="preserve">(Allen and Bryant, 2012). </w:t>
      </w:r>
      <w:r w:rsidR="00B6647E" w:rsidRPr="003F4C3C">
        <w:rPr>
          <w:rFonts w:ascii="Arial" w:hAnsi="Arial" w:cs="Arial"/>
          <w:sz w:val="22"/>
        </w:rPr>
        <w:t xml:space="preserve">So, the organizations must pay attention to the development of the workforce need and the development drivers so that </w:t>
      </w:r>
      <w:r w:rsidR="000E4B58" w:rsidRPr="003F4C3C">
        <w:rPr>
          <w:rFonts w:ascii="Arial" w:hAnsi="Arial" w:cs="Arial"/>
          <w:sz w:val="22"/>
        </w:rPr>
        <w:t xml:space="preserve">the </w:t>
      </w:r>
      <w:r w:rsidR="00B6647E" w:rsidRPr="003F4C3C">
        <w:rPr>
          <w:rFonts w:ascii="Arial" w:hAnsi="Arial" w:cs="Arial"/>
          <w:sz w:val="22"/>
        </w:rPr>
        <w:t xml:space="preserve">maximum motivation </w:t>
      </w:r>
      <w:r w:rsidR="008A21BB" w:rsidRPr="003F4C3C">
        <w:rPr>
          <w:rFonts w:ascii="Arial" w:hAnsi="Arial" w:cs="Arial"/>
          <w:sz w:val="22"/>
        </w:rPr>
        <w:t>of the workforce can be ensured</w:t>
      </w:r>
      <w:r w:rsidRPr="003F4C3C">
        <w:rPr>
          <w:rFonts w:ascii="Arial" w:hAnsi="Arial" w:cs="Arial"/>
          <w:sz w:val="22"/>
        </w:rPr>
        <w:t xml:space="preserve"> (</w:t>
      </w:r>
      <w:proofErr w:type="spellStart"/>
      <w:r w:rsidRPr="003F4C3C">
        <w:rPr>
          <w:rFonts w:ascii="Arial" w:hAnsi="Arial" w:cs="Arial"/>
          <w:sz w:val="22"/>
        </w:rPr>
        <w:t>Singhvi</w:t>
      </w:r>
      <w:proofErr w:type="spellEnd"/>
      <w:r w:rsidRPr="003F4C3C">
        <w:rPr>
          <w:rFonts w:ascii="Arial" w:hAnsi="Arial" w:cs="Arial"/>
          <w:sz w:val="22"/>
        </w:rPr>
        <w:t xml:space="preserve"> et al., 2018).</w:t>
      </w:r>
      <w:r w:rsidR="008A21BB" w:rsidRPr="003F4C3C">
        <w:rPr>
          <w:rFonts w:ascii="Arial" w:hAnsi="Arial" w:cs="Arial"/>
          <w:sz w:val="22"/>
        </w:rPr>
        <w:t xml:space="preserve"> </w:t>
      </w:r>
      <w:r w:rsidR="000E4B58" w:rsidRPr="003F4C3C">
        <w:rPr>
          <w:rFonts w:ascii="Arial" w:hAnsi="Arial" w:cs="Arial"/>
          <w:sz w:val="22"/>
        </w:rPr>
        <w:t>O</w:t>
      </w:r>
      <w:r w:rsidR="008A21BB" w:rsidRPr="003F4C3C">
        <w:rPr>
          <w:rFonts w:ascii="Arial" w:hAnsi="Arial" w:cs="Arial"/>
          <w:sz w:val="22"/>
        </w:rPr>
        <w:t>rganizational development vehicles include employee motivation, commitment</w:t>
      </w:r>
      <w:r w:rsidR="000E4B58" w:rsidRPr="003F4C3C">
        <w:rPr>
          <w:rFonts w:ascii="Arial" w:hAnsi="Arial" w:cs="Arial"/>
          <w:sz w:val="22"/>
        </w:rPr>
        <w:t>,</w:t>
      </w:r>
      <w:r w:rsidR="008A21BB" w:rsidRPr="003F4C3C">
        <w:rPr>
          <w:rFonts w:ascii="Arial" w:hAnsi="Arial" w:cs="Arial"/>
          <w:sz w:val="22"/>
        </w:rPr>
        <w:t xml:space="preserve"> and engagement, performance management, reward</w:t>
      </w:r>
      <w:r w:rsidR="000E4B58" w:rsidRPr="003F4C3C">
        <w:rPr>
          <w:rFonts w:ascii="Arial" w:hAnsi="Arial" w:cs="Arial"/>
          <w:sz w:val="22"/>
        </w:rPr>
        <w:t>,</w:t>
      </w:r>
      <w:r w:rsidR="008A21BB" w:rsidRPr="003F4C3C">
        <w:rPr>
          <w:rFonts w:ascii="Arial" w:hAnsi="Arial" w:cs="Arial"/>
          <w:sz w:val="22"/>
        </w:rPr>
        <w:t xml:space="preserve"> and compensation system</w:t>
      </w:r>
      <w:r w:rsidR="000E4B58" w:rsidRPr="003F4C3C">
        <w:rPr>
          <w:rFonts w:ascii="Arial" w:hAnsi="Arial" w:cs="Arial"/>
          <w:sz w:val="22"/>
        </w:rPr>
        <w:t>,</w:t>
      </w:r>
      <w:r w:rsidR="008A21BB" w:rsidRPr="003F4C3C">
        <w:rPr>
          <w:rFonts w:ascii="Arial" w:hAnsi="Arial" w:cs="Arial"/>
          <w:sz w:val="22"/>
        </w:rPr>
        <w:t xml:space="preserve"> etc. So, the three significant development vehicles which enable the organization to bring improvement for today</w:t>
      </w:r>
      <w:r w:rsidR="000E4B58" w:rsidRPr="003F4C3C">
        <w:rPr>
          <w:rFonts w:ascii="Arial" w:hAnsi="Arial" w:cs="Arial"/>
          <w:sz w:val="22"/>
        </w:rPr>
        <w:t>'</w:t>
      </w:r>
      <w:r w:rsidR="008A21BB" w:rsidRPr="003F4C3C">
        <w:rPr>
          <w:rFonts w:ascii="Arial" w:hAnsi="Arial" w:cs="Arial"/>
          <w:sz w:val="22"/>
        </w:rPr>
        <w:t>s developed and multitasker business world can be stated as:</w:t>
      </w:r>
    </w:p>
    <w:p w14:paraId="44DF1C77" w14:textId="23C367AC" w:rsidR="008A21BB" w:rsidRPr="001F02D1" w:rsidRDefault="008A21BB" w:rsidP="001F02D1">
      <w:r>
        <w:t xml:space="preserve"> </w:t>
      </w:r>
      <w:r w:rsidRPr="001F02D1">
        <w:rPr>
          <w:noProof/>
          <w:lang w:val="en-US"/>
        </w:rPr>
        <w:drawing>
          <wp:anchor distT="0" distB="0" distL="114300" distR="114300" simplePos="0" relativeHeight="251658240" behindDoc="0" locked="0" layoutInCell="1" allowOverlap="1" wp14:anchorId="47D47C02" wp14:editId="338C274A">
            <wp:simplePos x="0" y="0"/>
            <wp:positionH relativeFrom="column">
              <wp:posOffset>704850</wp:posOffset>
            </wp:positionH>
            <wp:positionV relativeFrom="paragraph">
              <wp:posOffset>277495</wp:posOffset>
            </wp:positionV>
            <wp:extent cx="4800600" cy="2571750"/>
            <wp:effectExtent l="0" t="0" r="0" b="0"/>
            <wp:wrapTopAndBottom/>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V relativeFrom="margin">
              <wp14:pctHeight>0</wp14:pctHeight>
            </wp14:sizeRelV>
          </wp:anchor>
        </w:drawing>
      </w:r>
    </w:p>
    <w:p w14:paraId="61FE419E" w14:textId="77777777" w:rsidR="008A21BB" w:rsidRDefault="008A21BB" w:rsidP="001F02D1">
      <w:pPr>
        <w:jc w:val="center"/>
        <w:rPr>
          <w:i/>
          <w:iCs/>
        </w:rPr>
      </w:pPr>
      <w:bookmarkStart w:id="5" w:name="_Toc44442746"/>
    </w:p>
    <w:p w14:paraId="11079FC2" w14:textId="0CEE71EE" w:rsidR="001F02D1" w:rsidRPr="001F02D1" w:rsidRDefault="001F02D1" w:rsidP="001F02D1">
      <w:pPr>
        <w:jc w:val="center"/>
        <w:rPr>
          <w:i/>
          <w:iCs/>
        </w:rPr>
      </w:pPr>
      <w:bookmarkStart w:id="6" w:name="_Toc55677443"/>
      <w:r w:rsidRPr="001F02D1">
        <w:rPr>
          <w:i/>
          <w:iCs/>
        </w:rPr>
        <w:t xml:space="preserve">Figure </w:t>
      </w:r>
      <w:r w:rsidRPr="001F02D1">
        <w:rPr>
          <w:i/>
          <w:iCs/>
        </w:rPr>
        <w:fldChar w:fldCharType="begin"/>
      </w:r>
      <w:r w:rsidRPr="001F02D1">
        <w:rPr>
          <w:i/>
          <w:iCs/>
        </w:rPr>
        <w:instrText xml:space="preserve"> SEQ Figure \* ARABIC </w:instrText>
      </w:r>
      <w:r w:rsidRPr="001F02D1">
        <w:rPr>
          <w:i/>
          <w:iCs/>
        </w:rPr>
        <w:fldChar w:fldCharType="separate"/>
      </w:r>
      <w:r w:rsidR="00206276">
        <w:rPr>
          <w:i/>
          <w:iCs/>
          <w:noProof/>
        </w:rPr>
        <w:t>1</w:t>
      </w:r>
      <w:r w:rsidRPr="001F02D1">
        <w:fldChar w:fldCharType="end"/>
      </w:r>
      <w:r w:rsidRPr="001F02D1">
        <w:rPr>
          <w:i/>
          <w:iCs/>
        </w:rPr>
        <w:t>: Major Vehicles of Development Needs</w:t>
      </w:r>
      <w:bookmarkEnd w:id="5"/>
      <w:bookmarkEnd w:id="6"/>
    </w:p>
    <w:p w14:paraId="6C88A2E0" w14:textId="77777777" w:rsidR="001F02D1" w:rsidRPr="001F02D1" w:rsidRDefault="001F02D1" w:rsidP="001F02D1">
      <w:pPr>
        <w:jc w:val="center"/>
        <w:rPr>
          <w:i/>
        </w:rPr>
      </w:pPr>
      <w:r w:rsidRPr="001F02D1">
        <w:rPr>
          <w:i/>
        </w:rPr>
        <w:t>Source: (John, 2010).</w:t>
      </w:r>
    </w:p>
    <w:p w14:paraId="3CE67890" w14:textId="004C8F3A" w:rsidR="008A21BB" w:rsidRDefault="008A21BB">
      <w:pPr>
        <w:spacing w:line="259" w:lineRule="auto"/>
        <w:jc w:val="left"/>
      </w:pPr>
      <w:r>
        <w:br w:type="page"/>
      </w:r>
    </w:p>
    <w:p w14:paraId="4663331E" w14:textId="7F2808D4" w:rsidR="007E78B2" w:rsidRDefault="001554D6" w:rsidP="003B2621">
      <w:pPr>
        <w:pStyle w:val="Heading1"/>
      </w:pPr>
      <w:bookmarkStart w:id="7" w:name="_Toc55730287"/>
      <w:r>
        <w:lastRenderedPageBreak/>
        <w:t>1</w:t>
      </w:r>
      <w:r w:rsidR="007E78B2">
        <w:t xml:space="preserve">. </w:t>
      </w:r>
      <w:r w:rsidR="003B2621">
        <w:t>Employee Motivation</w:t>
      </w:r>
      <w:bookmarkEnd w:id="7"/>
    </w:p>
    <w:p w14:paraId="630412ED" w14:textId="02B5883F" w:rsidR="002536E7" w:rsidRPr="003F4C3C" w:rsidRDefault="003B2621" w:rsidP="003B2621">
      <w:pPr>
        <w:rPr>
          <w:rFonts w:ascii="Arial" w:hAnsi="Arial" w:cs="Arial"/>
          <w:sz w:val="22"/>
          <w:lang w:val="en-US"/>
        </w:rPr>
      </w:pPr>
      <w:r w:rsidRPr="003F4C3C">
        <w:rPr>
          <w:rFonts w:ascii="Arial" w:hAnsi="Arial" w:cs="Arial"/>
          <w:sz w:val="22"/>
          <w:lang w:val="en-US"/>
        </w:rPr>
        <w:t>The strategies and ways that get ad</w:t>
      </w:r>
      <w:r w:rsidR="000E4B58" w:rsidRPr="003F4C3C">
        <w:rPr>
          <w:rFonts w:ascii="Arial" w:hAnsi="Arial" w:cs="Arial"/>
          <w:sz w:val="22"/>
          <w:lang w:val="en-US"/>
        </w:rPr>
        <w:t>o</w:t>
      </w:r>
      <w:r w:rsidRPr="003F4C3C">
        <w:rPr>
          <w:rFonts w:ascii="Arial" w:hAnsi="Arial" w:cs="Arial"/>
          <w:sz w:val="22"/>
          <w:lang w:val="en-US"/>
        </w:rPr>
        <w:t xml:space="preserve">pted by the organizational managers to make </w:t>
      </w:r>
      <w:r w:rsidR="000E4B58" w:rsidRPr="003F4C3C">
        <w:rPr>
          <w:rFonts w:ascii="Arial" w:hAnsi="Arial" w:cs="Arial"/>
          <w:sz w:val="22"/>
          <w:lang w:val="en-US"/>
        </w:rPr>
        <w:t xml:space="preserve">an </w:t>
      </w:r>
      <w:r w:rsidRPr="003F4C3C">
        <w:rPr>
          <w:rFonts w:ascii="Arial" w:hAnsi="Arial" w:cs="Arial"/>
          <w:sz w:val="22"/>
          <w:lang w:val="en-US"/>
        </w:rPr>
        <w:t xml:space="preserve">energetic, committed, and creative workforce for accomplishing organizational with </w:t>
      </w:r>
      <w:r w:rsidR="000E4B58" w:rsidRPr="003F4C3C">
        <w:rPr>
          <w:rFonts w:ascii="Arial" w:hAnsi="Arial" w:cs="Arial"/>
          <w:sz w:val="22"/>
          <w:lang w:val="en-US"/>
        </w:rPr>
        <w:t>a</w:t>
      </w:r>
      <w:r w:rsidRPr="003F4C3C">
        <w:rPr>
          <w:rFonts w:ascii="Arial" w:hAnsi="Arial" w:cs="Arial"/>
          <w:sz w:val="22"/>
          <w:lang w:val="en-US"/>
        </w:rPr>
        <w:t xml:space="preserve"> significant amount of efficiency, can be termed as </w:t>
      </w:r>
      <w:r w:rsidR="001B0458" w:rsidRPr="003F4C3C">
        <w:rPr>
          <w:rFonts w:ascii="Arial" w:hAnsi="Arial" w:cs="Arial"/>
          <w:sz w:val="22"/>
          <w:lang w:val="en-US"/>
        </w:rPr>
        <w:t>the organizational motivational tools</w:t>
      </w:r>
      <w:r w:rsidRPr="003F4C3C">
        <w:rPr>
          <w:rFonts w:ascii="Arial" w:hAnsi="Arial" w:cs="Arial"/>
          <w:sz w:val="22"/>
        </w:rPr>
        <w:t xml:space="preserve"> (Joseph </w:t>
      </w:r>
      <w:proofErr w:type="spellStart"/>
      <w:r w:rsidRPr="003F4C3C">
        <w:rPr>
          <w:rFonts w:ascii="Arial" w:hAnsi="Arial" w:cs="Arial"/>
          <w:sz w:val="22"/>
        </w:rPr>
        <w:t>LePla</w:t>
      </w:r>
      <w:proofErr w:type="spellEnd"/>
      <w:r w:rsidRPr="003F4C3C">
        <w:rPr>
          <w:rFonts w:ascii="Arial" w:hAnsi="Arial" w:cs="Arial"/>
          <w:sz w:val="22"/>
        </w:rPr>
        <w:t>, 2013)</w:t>
      </w:r>
      <w:r w:rsidRPr="003F4C3C">
        <w:rPr>
          <w:rFonts w:ascii="Arial" w:hAnsi="Arial" w:cs="Arial"/>
          <w:sz w:val="22"/>
          <w:lang w:val="en-US"/>
        </w:rPr>
        <w:t>.</w:t>
      </w:r>
      <w:r w:rsidR="007717FE" w:rsidRPr="003F4C3C">
        <w:rPr>
          <w:rFonts w:ascii="Arial" w:hAnsi="Arial" w:cs="Arial"/>
          <w:sz w:val="22"/>
          <w:lang w:val="en-US"/>
        </w:rPr>
        <w:t xml:space="preserve"> In terms of economic downturn or the situation handling context, organizations </w:t>
      </w:r>
      <w:proofErr w:type="gramStart"/>
      <w:r w:rsidR="007717FE" w:rsidRPr="003F4C3C">
        <w:rPr>
          <w:rFonts w:ascii="Arial" w:hAnsi="Arial" w:cs="Arial"/>
          <w:sz w:val="22"/>
          <w:lang w:val="en-US"/>
        </w:rPr>
        <w:t>have to</w:t>
      </w:r>
      <w:proofErr w:type="gramEnd"/>
      <w:r w:rsidR="007717FE" w:rsidRPr="003F4C3C">
        <w:rPr>
          <w:rFonts w:ascii="Arial" w:hAnsi="Arial" w:cs="Arial"/>
          <w:sz w:val="22"/>
          <w:lang w:val="en-US"/>
        </w:rPr>
        <w:t xml:space="preserve"> apply different strategies </w:t>
      </w:r>
      <w:r w:rsidR="000E4B58" w:rsidRPr="003F4C3C">
        <w:rPr>
          <w:rFonts w:ascii="Arial" w:hAnsi="Arial" w:cs="Arial"/>
          <w:sz w:val="22"/>
          <w:lang w:val="en-US"/>
        </w:rPr>
        <w:t>that</w:t>
      </w:r>
      <w:r w:rsidR="007717FE" w:rsidRPr="003F4C3C">
        <w:rPr>
          <w:rFonts w:ascii="Arial" w:hAnsi="Arial" w:cs="Arial"/>
          <w:sz w:val="22"/>
          <w:lang w:val="en-US"/>
        </w:rPr>
        <w:t xml:space="preserve"> can make the workforce motivated and </w:t>
      </w:r>
      <w:r w:rsidR="00FC003E" w:rsidRPr="003F4C3C">
        <w:rPr>
          <w:rFonts w:ascii="Arial" w:hAnsi="Arial" w:cs="Arial"/>
          <w:sz w:val="22"/>
          <w:lang w:val="en-US"/>
        </w:rPr>
        <w:t>passionate about the works that they are currently doing.</w:t>
      </w:r>
      <w:r w:rsidRPr="003F4C3C">
        <w:rPr>
          <w:rFonts w:ascii="Arial" w:hAnsi="Arial" w:cs="Arial"/>
          <w:sz w:val="22"/>
          <w:lang w:val="en-US"/>
        </w:rPr>
        <w:t xml:space="preserve"> </w:t>
      </w:r>
      <w:r w:rsidR="001B0458" w:rsidRPr="003F4C3C">
        <w:rPr>
          <w:rFonts w:ascii="Arial" w:hAnsi="Arial" w:cs="Arial"/>
          <w:sz w:val="22"/>
          <w:lang w:val="en-US"/>
        </w:rPr>
        <w:t>Organizations get engaged with the motivational incentive identification for making the employees involved and the large corporation holds a specific department named human resource management department so that it becomes easier for them to lead a huge number of workers with proper motivational incentives.</w:t>
      </w:r>
      <w:r w:rsidR="007901E8" w:rsidRPr="003F4C3C">
        <w:rPr>
          <w:rFonts w:ascii="Arial" w:hAnsi="Arial" w:cs="Arial"/>
          <w:sz w:val="22"/>
          <w:lang w:val="en-US"/>
        </w:rPr>
        <w:t xml:space="preserve"> But these departments try to follow some theories of motivation so that it becomes easier for them to follow those theories and models for removing inefficient from the organization. Employee motivation can be increased in many ways like the organization tend to provide direct feedback to the employees which are visible and </w:t>
      </w:r>
      <w:r w:rsidR="000E4B58" w:rsidRPr="003F4C3C">
        <w:rPr>
          <w:rFonts w:ascii="Arial" w:hAnsi="Arial" w:cs="Arial"/>
          <w:sz w:val="22"/>
          <w:lang w:val="en-US"/>
        </w:rPr>
        <w:t xml:space="preserve">the </w:t>
      </w:r>
      <w:r w:rsidR="007901E8" w:rsidRPr="003F4C3C">
        <w:rPr>
          <w:rFonts w:ascii="Arial" w:hAnsi="Arial" w:cs="Arial"/>
          <w:sz w:val="22"/>
          <w:lang w:val="en-US"/>
        </w:rPr>
        <w:t xml:space="preserve">organization </w:t>
      </w:r>
      <w:r w:rsidR="000E4B58" w:rsidRPr="003F4C3C">
        <w:rPr>
          <w:rFonts w:ascii="Arial" w:hAnsi="Arial" w:cs="Arial"/>
          <w:sz w:val="22"/>
          <w:lang w:val="en-US"/>
        </w:rPr>
        <w:t>also tends</w:t>
      </w:r>
      <w:r w:rsidR="007901E8" w:rsidRPr="003F4C3C">
        <w:rPr>
          <w:rFonts w:ascii="Arial" w:hAnsi="Arial" w:cs="Arial"/>
          <w:sz w:val="22"/>
          <w:lang w:val="en-US"/>
        </w:rPr>
        <w:t xml:space="preserve"> to provide intangible and emotional incentives </w:t>
      </w:r>
      <w:r w:rsidR="002536E7" w:rsidRPr="003F4C3C">
        <w:rPr>
          <w:rFonts w:ascii="Arial" w:hAnsi="Arial" w:cs="Arial"/>
          <w:sz w:val="22"/>
          <w:lang w:val="en-US"/>
        </w:rPr>
        <w:t xml:space="preserve">for increasing </w:t>
      </w:r>
      <w:r w:rsidR="000E4B58" w:rsidRPr="003F4C3C">
        <w:rPr>
          <w:rFonts w:ascii="Arial" w:hAnsi="Arial" w:cs="Arial"/>
          <w:sz w:val="22"/>
          <w:lang w:val="en-US"/>
        </w:rPr>
        <w:t xml:space="preserve">the </w:t>
      </w:r>
      <w:r w:rsidR="002536E7" w:rsidRPr="003F4C3C">
        <w:rPr>
          <w:rFonts w:ascii="Arial" w:hAnsi="Arial" w:cs="Arial"/>
          <w:sz w:val="22"/>
          <w:lang w:val="en-US"/>
        </w:rPr>
        <w:t>probability of making a bunch of high</w:t>
      </w:r>
      <w:r w:rsidR="000E4B58" w:rsidRPr="003F4C3C">
        <w:rPr>
          <w:rFonts w:ascii="Arial" w:hAnsi="Arial" w:cs="Arial"/>
          <w:sz w:val="22"/>
          <w:lang w:val="en-US"/>
        </w:rPr>
        <w:t>ly</w:t>
      </w:r>
      <w:r w:rsidR="002536E7" w:rsidRPr="003F4C3C">
        <w:rPr>
          <w:rFonts w:ascii="Arial" w:hAnsi="Arial" w:cs="Arial"/>
          <w:sz w:val="22"/>
          <w:lang w:val="en-US"/>
        </w:rPr>
        <w:t xml:space="preserve"> skilled employees</w:t>
      </w:r>
      <w:r w:rsidRPr="003F4C3C">
        <w:rPr>
          <w:rFonts w:ascii="Arial" w:hAnsi="Arial" w:cs="Arial"/>
          <w:sz w:val="22"/>
        </w:rPr>
        <w:t xml:space="preserve"> (Lussier and Hendon, 2013)</w:t>
      </w:r>
      <w:r w:rsidRPr="003F4C3C">
        <w:rPr>
          <w:rFonts w:ascii="Arial" w:hAnsi="Arial" w:cs="Arial"/>
          <w:sz w:val="22"/>
          <w:lang w:val="en-US"/>
        </w:rPr>
        <w:t xml:space="preserve">. </w:t>
      </w:r>
      <w:r w:rsidR="002536E7" w:rsidRPr="003F4C3C">
        <w:rPr>
          <w:rFonts w:ascii="Arial" w:hAnsi="Arial" w:cs="Arial"/>
          <w:sz w:val="22"/>
          <w:lang w:val="en-US"/>
        </w:rPr>
        <w:t xml:space="preserve">So, there is </w:t>
      </w:r>
      <w:r w:rsidR="00F15970" w:rsidRPr="003F4C3C">
        <w:rPr>
          <w:rFonts w:ascii="Arial" w:hAnsi="Arial" w:cs="Arial"/>
          <w:sz w:val="22"/>
          <w:lang w:val="en-US"/>
        </w:rPr>
        <w:t>an</w:t>
      </w:r>
      <w:r w:rsidR="002536E7" w:rsidRPr="003F4C3C">
        <w:rPr>
          <w:rFonts w:ascii="Arial" w:hAnsi="Arial" w:cs="Arial"/>
          <w:sz w:val="22"/>
          <w:lang w:val="en-US"/>
        </w:rPr>
        <w:t xml:space="preserve"> explanation of some motivational theories which generally applied in the organizational context for making </w:t>
      </w:r>
      <w:r w:rsidR="000E4B58" w:rsidRPr="003F4C3C">
        <w:rPr>
          <w:rFonts w:ascii="Arial" w:hAnsi="Arial" w:cs="Arial"/>
          <w:sz w:val="22"/>
          <w:lang w:val="en-US"/>
        </w:rPr>
        <w:t xml:space="preserve">a </w:t>
      </w:r>
      <w:r w:rsidR="002536E7" w:rsidRPr="003F4C3C">
        <w:rPr>
          <w:rFonts w:ascii="Arial" w:hAnsi="Arial" w:cs="Arial"/>
          <w:sz w:val="22"/>
          <w:lang w:val="en-US"/>
        </w:rPr>
        <w:t>positive impact on the organizational performance and the theories of motivation can be stated as</w:t>
      </w:r>
    </w:p>
    <w:p w14:paraId="006B0696" w14:textId="7380D988" w:rsidR="003B2621" w:rsidRPr="002536E7" w:rsidRDefault="003B2621" w:rsidP="003B2621">
      <w:pPr>
        <w:rPr>
          <w:lang w:val="en-US"/>
        </w:rPr>
      </w:pPr>
      <w:r w:rsidRPr="003B2621">
        <w:rPr>
          <w:b/>
          <w:lang w:val="en-US"/>
        </w:rPr>
        <w:t>Maslow’s Hierarchy of Needs</w:t>
      </w:r>
    </w:p>
    <w:p w14:paraId="37598314" w14:textId="38E016D5" w:rsidR="00953274" w:rsidRPr="003F4C3C" w:rsidRDefault="003B706F" w:rsidP="00953274">
      <w:pPr>
        <w:rPr>
          <w:rFonts w:ascii="Arial" w:hAnsi="Arial" w:cs="Arial"/>
          <w:sz w:val="22"/>
          <w:lang w:val="en-US"/>
        </w:rPr>
      </w:pPr>
      <w:r w:rsidRPr="003F4C3C">
        <w:rPr>
          <w:rFonts w:ascii="Arial" w:hAnsi="Arial" w:cs="Arial"/>
          <w:sz w:val="22"/>
          <w:lang w:val="en-US"/>
        </w:rPr>
        <w:t xml:space="preserve">The theory has been suggested by the management Guru Abraham Maslow and he stated that human beings are demanding animals and </w:t>
      </w:r>
      <w:r w:rsidR="00953274" w:rsidRPr="003F4C3C">
        <w:rPr>
          <w:rFonts w:ascii="Arial" w:hAnsi="Arial" w:cs="Arial"/>
          <w:sz w:val="22"/>
          <w:lang w:val="en-US"/>
        </w:rPr>
        <w:t>their</w:t>
      </w:r>
      <w:r w:rsidRPr="003F4C3C">
        <w:rPr>
          <w:rFonts w:ascii="Arial" w:hAnsi="Arial" w:cs="Arial"/>
          <w:sz w:val="22"/>
          <w:lang w:val="en-US"/>
        </w:rPr>
        <w:t xml:space="preserve"> needs can’t be satisfied by taking the significant incentives because when a stage of needs get fulfilled, humans jumped into other stage and he has made 5 division of human needs. He also stated that human has uncountable needs because they demand more and more things which are related to the things of his </w:t>
      </w:r>
      <w:r w:rsidR="00801F27" w:rsidRPr="003F4C3C">
        <w:rPr>
          <w:rFonts w:ascii="Arial" w:hAnsi="Arial" w:cs="Arial"/>
          <w:sz w:val="22"/>
          <w:lang w:val="en-US"/>
        </w:rPr>
        <w:t xml:space="preserve">belonging </w:t>
      </w:r>
      <w:r w:rsidR="00801F27" w:rsidRPr="003F4C3C">
        <w:rPr>
          <w:rFonts w:ascii="Arial" w:hAnsi="Arial" w:cs="Arial"/>
          <w:sz w:val="22"/>
        </w:rPr>
        <w:t>(</w:t>
      </w:r>
      <w:proofErr w:type="spellStart"/>
      <w:r w:rsidR="003B2621" w:rsidRPr="003F4C3C">
        <w:rPr>
          <w:rFonts w:ascii="Arial" w:hAnsi="Arial" w:cs="Arial"/>
          <w:sz w:val="22"/>
        </w:rPr>
        <w:t>Cervai</w:t>
      </w:r>
      <w:proofErr w:type="spellEnd"/>
      <w:r w:rsidR="003B2621" w:rsidRPr="003F4C3C">
        <w:rPr>
          <w:rFonts w:ascii="Arial" w:hAnsi="Arial" w:cs="Arial"/>
          <w:sz w:val="22"/>
        </w:rPr>
        <w:t xml:space="preserve"> et al., 2014)</w:t>
      </w:r>
      <w:r w:rsidR="003B2621" w:rsidRPr="003F4C3C">
        <w:rPr>
          <w:rFonts w:ascii="Arial" w:hAnsi="Arial" w:cs="Arial"/>
          <w:sz w:val="22"/>
          <w:lang w:val="en-US"/>
        </w:rPr>
        <w:t>.</w:t>
      </w:r>
      <w:r w:rsidR="00EA37BD" w:rsidRPr="003F4C3C">
        <w:rPr>
          <w:rFonts w:ascii="Arial" w:hAnsi="Arial" w:cs="Arial"/>
          <w:sz w:val="22"/>
          <w:lang w:val="en-US"/>
        </w:rPr>
        <w:t xml:space="preserve"> At the first levels</w:t>
      </w:r>
      <w:r w:rsidR="000E4B58" w:rsidRPr="003F4C3C">
        <w:rPr>
          <w:rFonts w:ascii="Arial" w:hAnsi="Arial" w:cs="Arial"/>
          <w:sz w:val="22"/>
          <w:lang w:val="en-US"/>
        </w:rPr>
        <w:t>,</w:t>
      </w:r>
      <w:r w:rsidR="00EA37BD" w:rsidRPr="003F4C3C">
        <w:rPr>
          <w:rFonts w:ascii="Arial" w:hAnsi="Arial" w:cs="Arial"/>
          <w:sz w:val="22"/>
          <w:lang w:val="en-US"/>
        </w:rPr>
        <w:t xml:space="preserve"> employees or people expect </w:t>
      </w:r>
      <w:r w:rsidR="000E4B58" w:rsidRPr="003F4C3C">
        <w:rPr>
          <w:rFonts w:ascii="Arial" w:hAnsi="Arial" w:cs="Arial"/>
          <w:sz w:val="22"/>
          <w:lang w:val="en-US"/>
        </w:rPr>
        <w:t xml:space="preserve">the </w:t>
      </w:r>
      <w:r w:rsidR="00EA37BD" w:rsidRPr="003F4C3C">
        <w:rPr>
          <w:rFonts w:ascii="Arial" w:hAnsi="Arial" w:cs="Arial"/>
          <w:sz w:val="22"/>
          <w:lang w:val="en-US"/>
        </w:rPr>
        <w:t>fulfillment of very basic needs and when basic needs get fulfilled then they demand the fulfillment of some intrinsic reward to be fulfilled.</w:t>
      </w:r>
      <w:r w:rsidR="000E4B58" w:rsidRPr="003F4C3C">
        <w:rPr>
          <w:rFonts w:ascii="Arial" w:hAnsi="Arial" w:cs="Arial"/>
          <w:sz w:val="22"/>
          <w:lang w:val="en-US"/>
        </w:rPr>
        <w:t xml:space="preserve"> </w:t>
      </w:r>
      <w:r w:rsidR="00953274" w:rsidRPr="003F4C3C">
        <w:rPr>
          <w:rFonts w:ascii="Arial" w:hAnsi="Arial" w:cs="Arial"/>
          <w:sz w:val="22"/>
          <w:lang w:val="en-US"/>
        </w:rPr>
        <w:t>The different stages that can be align</w:t>
      </w:r>
      <w:r w:rsidR="000E4B58" w:rsidRPr="003F4C3C">
        <w:rPr>
          <w:rFonts w:ascii="Arial" w:hAnsi="Arial" w:cs="Arial"/>
          <w:sz w:val="22"/>
          <w:lang w:val="en-US"/>
        </w:rPr>
        <w:t>ed</w:t>
      </w:r>
      <w:r w:rsidR="00953274" w:rsidRPr="003F4C3C">
        <w:rPr>
          <w:rFonts w:ascii="Arial" w:hAnsi="Arial" w:cs="Arial"/>
          <w:sz w:val="22"/>
          <w:lang w:val="en-US"/>
        </w:rPr>
        <w:t xml:space="preserve"> to the employee</w:t>
      </w:r>
      <w:r w:rsidR="000E4B58" w:rsidRPr="003F4C3C">
        <w:rPr>
          <w:rFonts w:ascii="Arial" w:hAnsi="Arial" w:cs="Arial"/>
          <w:sz w:val="22"/>
          <w:lang w:val="en-US"/>
        </w:rPr>
        <w:t>'</w:t>
      </w:r>
      <w:r w:rsidR="00953274" w:rsidRPr="003F4C3C">
        <w:rPr>
          <w:rFonts w:ascii="Arial" w:hAnsi="Arial" w:cs="Arial"/>
          <w:sz w:val="22"/>
          <w:lang w:val="en-US"/>
        </w:rPr>
        <w:t xml:space="preserve">s needs in diverse stages can be presented as: </w:t>
      </w:r>
    </w:p>
    <w:p w14:paraId="44F8D485" w14:textId="611CE19E" w:rsidR="00936B4E" w:rsidRDefault="00936B4E" w:rsidP="00953274">
      <w:pPr>
        <w:rPr>
          <w:lang w:val="en-US"/>
        </w:rPr>
      </w:pPr>
    </w:p>
    <w:p w14:paraId="3DC3570B" w14:textId="48E9BCFF" w:rsidR="003B2621" w:rsidRPr="00953274" w:rsidRDefault="00936B4E" w:rsidP="00936B4E">
      <w:pPr>
        <w:jc w:val="center"/>
        <w:rPr>
          <w:lang w:val="en-US"/>
        </w:rPr>
      </w:pPr>
      <w:r>
        <w:rPr>
          <w:noProof/>
          <w:lang w:val="en-US"/>
        </w:rPr>
        <w:lastRenderedPageBreak/>
        <mc:AlternateContent>
          <mc:Choice Requires="wps">
            <w:drawing>
              <wp:anchor distT="0" distB="0" distL="114300" distR="114300" simplePos="0" relativeHeight="251664384" behindDoc="0" locked="0" layoutInCell="1" allowOverlap="1" wp14:anchorId="715FD6D7" wp14:editId="6ED7CF4A">
                <wp:simplePos x="0" y="0"/>
                <wp:positionH relativeFrom="column">
                  <wp:posOffset>428625</wp:posOffset>
                </wp:positionH>
                <wp:positionV relativeFrom="paragraph">
                  <wp:posOffset>2562225</wp:posOffset>
                </wp:positionV>
                <wp:extent cx="459105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4591050" cy="635"/>
                        </a:xfrm>
                        <a:prstGeom prst="rect">
                          <a:avLst/>
                        </a:prstGeom>
                        <a:solidFill>
                          <a:prstClr val="white"/>
                        </a:solidFill>
                        <a:ln>
                          <a:noFill/>
                        </a:ln>
                      </wps:spPr>
                      <wps:txbx>
                        <w:txbxContent>
                          <w:p w14:paraId="5B537E1B" w14:textId="2C910620" w:rsidR="00936B4E" w:rsidRPr="00DE7431" w:rsidRDefault="00936B4E" w:rsidP="00936B4E">
                            <w:pPr>
                              <w:pStyle w:val="Caption"/>
                              <w:jc w:val="center"/>
                              <w:rPr>
                                <w:noProof/>
                              </w:rPr>
                            </w:pPr>
                            <w:bookmarkStart w:id="8" w:name="_Toc55677444"/>
                            <w:r>
                              <w:t xml:space="preserve">Figure </w:t>
                            </w:r>
                            <w:r>
                              <w:fldChar w:fldCharType="begin"/>
                            </w:r>
                            <w:r>
                              <w:instrText xml:space="preserve"> SEQ Figure \* ARABIC </w:instrText>
                            </w:r>
                            <w:r>
                              <w:fldChar w:fldCharType="separate"/>
                            </w:r>
                            <w:r w:rsidR="00206276">
                              <w:rPr>
                                <w:noProof/>
                              </w:rPr>
                              <w:t>2</w:t>
                            </w:r>
                            <w:r>
                              <w:fldChar w:fldCharType="end"/>
                            </w:r>
                            <w:r>
                              <w:t>: Maslow’s Need Theory</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15FD6D7" id="_x0000_t202" coordsize="21600,21600" o:spt="202" path="m,l,21600r21600,l21600,xe">
                <v:stroke joinstyle="miter"/>
                <v:path gradientshapeok="t" o:connecttype="rect"/>
              </v:shapetype>
              <v:shape id="Text Box 5" o:spid="_x0000_s1026" type="#_x0000_t202" style="position:absolute;left:0;text-align:left;margin-left:33.75pt;margin-top:201.75pt;width:361.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" stroked="f">
                <v:textbox style="mso-fit-shape-to-text:t" inset="0,0,0,0">
                  <w:txbxContent>
                    <w:p w14:paraId="5B537E1B" w14:textId="2C910620" w:rsidR="00936B4E" w:rsidRPr="00DE7431" w:rsidRDefault="00936B4E" w:rsidP="00936B4E">
                      <w:pPr>
                        <w:pStyle w:val="Caption"/>
                        <w:jc w:val="center"/>
                        <w:rPr>
                          <w:noProof/>
                        </w:rPr>
                      </w:pPr>
                      <w:bookmarkStart w:id="10" w:name="_Toc55677444"/>
                      <w:r>
                        <w:t xml:space="preserve">Figure </w:t>
                      </w:r>
                      <w:r>
                        <w:fldChar w:fldCharType="begin"/>
                      </w:r>
                      <w:r>
                        <w:instrText xml:space="preserve"> SEQ Figure \* ARABIC </w:instrText>
                      </w:r>
                      <w:r>
                        <w:fldChar w:fldCharType="separate"/>
                      </w:r>
                      <w:r w:rsidR="00206276">
                        <w:rPr>
                          <w:noProof/>
                        </w:rPr>
                        <w:t>2</w:t>
                      </w:r>
                      <w:r>
                        <w:fldChar w:fldCharType="end"/>
                      </w:r>
                      <w:r>
                        <w:t>: Maslow’s Need Theory</w:t>
                      </w:r>
                      <w:bookmarkEnd w:id="10"/>
                    </w:p>
                  </w:txbxContent>
                </v:textbox>
                <w10:wrap type="topAndBottom"/>
              </v:shape>
            </w:pict>
          </mc:Fallback>
        </mc:AlternateContent>
      </w:r>
      <w:r>
        <w:rPr>
          <w:noProof/>
          <w:lang w:val="en-US"/>
        </w:rPr>
        <w:drawing>
          <wp:anchor distT="0" distB="0" distL="114300" distR="114300" simplePos="0" relativeHeight="251662336" behindDoc="0" locked="0" layoutInCell="1" allowOverlap="1" wp14:anchorId="1C11FD2A" wp14:editId="6916273B">
            <wp:simplePos x="0" y="0"/>
            <wp:positionH relativeFrom="column">
              <wp:posOffset>428625</wp:posOffset>
            </wp:positionH>
            <wp:positionV relativeFrom="paragraph">
              <wp:posOffset>0</wp:posOffset>
            </wp:positionV>
            <wp:extent cx="4591050" cy="250507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xresdefault.jpg"/>
                    <pic:cNvPicPr/>
                  </pic:nvPicPr>
                  <pic:blipFill rotWithShape="1">
                    <a:blip r:embed="rId17" cstate="print">
                      <a:extLst>
                        <a:ext uri="{28A0092B-C50C-407E-A947-70E740481C1C}">
                          <a14:useLocalDpi xmlns:a14="http://schemas.microsoft.com/office/drawing/2010/main" val="0"/>
                        </a:ext>
                      </a:extLst>
                    </a:blip>
                    <a:srcRect r="6339" b="9622"/>
                    <a:stretch/>
                  </pic:blipFill>
                  <pic:spPr bwMode="auto">
                    <a:xfrm>
                      <a:off x="0" y="0"/>
                      <a:ext cx="4591050" cy="2505075"/>
                    </a:xfrm>
                    <a:prstGeom prst="rect">
                      <a:avLst/>
                    </a:prstGeom>
                    <a:ln>
                      <a:noFill/>
                    </a:ln>
                    <a:extLst>
                      <a:ext uri="{53640926-AAD7-44D8-BBD7-CCE9431645EC}">
                        <a14:shadowObscured xmlns:a14="http://schemas.microsoft.com/office/drawing/2010/main"/>
                      </a:ext>
                    </a:extLst>
                  </pic:spPr>
                </pic:pic>
              </a:graphicData>
            </a:graphic>
          </wp:anchor>
        </w:drawing>
      </w:r>
      <w:r w:rsidR="003B2621" w:rsidRPr="003B2621">
        <w:rPr>
          <w:i/>
          <w:lang w:val="en-US"/>
        </w:rPr>
        <w:t>Source:</w:t>
      </w:r>
      <w:r w:rsidR="003B2621" w:rsidRPr="003B2621">
        <w:rPr>
          <w:i/>
        </w:rPr>
        <w:t xml:space="preserve"> (Saad, 2018)</w:t>
      </w:r>
    </w:p>
    <w:p w14:paraId="09EF0329" w14:textId="77777777" w:rsidR="003B2621" w:rsidRPr="003B2621" w:rsidRDefault="003B2621" w:rsidP="003B2621">
      <w:pPr>
        <w:rPr>
          <w:b/>
        </w:rPr>
      </w:pPr>
      <w:r w:rsidRPr="003B2621">
        <w:rPr>
          <w:b/>
          <w:lang w:val="en-US"/>
        </w:rPr>
        <w:t xml:space="preserve"> </w:t>
      </w:r>
      <w:r w:rsidRPr="003B2621">
        <w:rPr>
          <w:b/>
        </w:rPr>
        <w:t>Herzberg’s Theory of Motivation</w:t>
      </w:r>
    </w:p>
    <w:p w14:paraId="169F57A9" w14:textId="69AC5443" w:rsidR="00895287" w:rsidRPr="003F4C3C" w:rsidRDefault="00953274" w:rsidP="003B2621">
      <w:pPr>
        <w:rPr>
          <w:rFonts w:ascii="Arial" w:hAnsi="Arial" w:cs="Arial"/>
          <w:sz w:val="22"/>
        </w:rPr>
      </w:pPr>
      <w:r w:rsidRPr="003F4C3C">
        <w:rPr>
          <w:rFonts w:ascii="Arial" w:hAnsi="Arial" w:cs="Arial"/>
          <w:sz w:val="22"/>
        </w:rPr>
        <w:t>This motivation theory makes managers expect better performance from the working teams by engaging two types of motivational aspects</w:t>
      </w:r>
      <w:r w:rsidR="003B2621" w:rsidRPr="003F4C3C">
        <w:rPr>
          <w:rFonts w:ascii="Arial" w:hAnsi="Arial" w:cs="Arial"/>
          <w:sz w:val="22"/>
        </w:rPr>
        <w:t xml:space="preserve"> (Lussier and Hendon, 2013).</w:t>
      </w:r>
      <w:r w:rsidRPr="003F4C3C">
        <w:rPr>
          <w:rFonts w:ascii="Arial" w:hAnsi="Arial" w:cs="Arial"/>
          <w:sz w:val="22"/>
        </w:rPr>
        <w:t xml:space="preserve"> The first </w:t>
      </w:r>
      <w:r w:rsidR="001132F1" w:rsidRPr="003F4C3C">
        <w:rPr>
          <w:rFonts w:ascii="Arial" w:hAnsi="Arial" w:cs="Arial"/>
          <w:sz w:val="22"/>
        </w:rPr>
        <w:t>factor is called</w:t>
      </w:r>
      <w:r w:rsidR="003B2621" w:rsidRPr="003F4C3C">
        <w:rPr>
          <w:rFonts w:ascii="Arial" w:hAnsi="Arial" w:cs="Arial"/>
          <w:sz w:val="22"/>
        </w:rPr>
        <w:t xml:space="preserve"> </w:t>
      </w:r>
      <w:r w:rsidR="000E4B58" w:rsidRPr="003F4C3C">
        <w:rPr>
          <w:rFonts w:ascii="Arial" w:hAnsi="Arial" w:cs="Arial"/>
          <w:sz w:val="22"/>
        </w:rPr>
        <w:t xml:space="preserve">the </w:t>
      </w:r>
      <w:r w:rsidR="003B2621" w:rsidRPr="003F4C3C">
        <w:rPr>
          <w:rFonts w:ascii="Arial" w:hAnsi="Arial" w:cs="Arial"/>
          <w:sz w:val="22"/>
        </w:rPr>
        <w:t xml:space="preserve">motivating </w:t>
      </w:r>
      <w:proofErr w:type="gramStart"/>
      <w:r w:rsidR="003B2621" w:rsidRPr="003F4C3C">
        <w:rPr>
          <w:rFonts w:ascii="Arial" w:hAnsi="Arial" w:cs="Arial"/>
          <w:sz w:val="22"/>
        </w:rPr>
        <w:t>factors</w:t>
      </w:r>
      <w:proofErr w:type="gramEnd"/>
      <w:r w:rsidR="003B2621" w:rsidRPr="003F4C3C">
        <w:rPr>
          <w:rFonts w:ascii="Arial" w:hAnsi="Arial" w:cs="Arial"/>
          <w:sz w:val="22"/>
        </w:rPr>
        <w:t xml:space="preserve"> and another is the hygiene factors.</w:t>
      </w:r>
      <w:r w:rsidR="001132F1" w:rsidRPr="003F4C3C">
        <w:rPr>
          <w:rFonts w:ascii="Arial" w:hAnsi="Arial" w:cs="Arial"/>
          <w:sz w:val="22"/>
        </w:rPr>
        <w:t xml:space="preserve"> The motivation factors make the employees to be </w:t>
      </w:r>
      <w:r w:rsidR="001554D6" w:rsidRPr="003F4C3C">
        <w:rPr>
          <w:rFonts w:ascii="Arial" w:hAnsi="Arial" w:cs="Arial"/>
          <w:sz w:val="22"/>
        </w:rPr>
        <w:t>engaged</w:t>
      </w:r>
      <w:r w:rsidR="001132F1" w:rsidRPr="003F4C3C">
        <w:rPr>
          <w:rFonts w:ascii="Arial" w:hAnsi="Arial" w:cs="Arial"/>
          <w:sz w:val="22"/>
        </w:rPr>
        <w:t xml:space="preserve"> in hard works and the factors include recognition, achievement,</w:t>
      </w:r>
      <w:r w:rsidR="001554D6" w:rsidRPr="003F4C3C">
        <w:rPr>
          <w:rFonts w:ascii="Arial" w:hAnsi="Arial" w:cs="Arial"/>
          <w:sz w:val="22"/>
        </w:rPr>
        <w:t xml:space="preserve"> </w:t>
      </w:r>
    </w:p>
    <w:p w14:paraId="408054B8" w14:textId="77777777" w:rsidR="00E12D3D" w:rsidRPr="003F4C3C" w:rsidRDefault="00206276" w:rsidP="00895287">
      <w:pPr>
        <w:rPr>
          <w:rFonts w:ascii="Arial" w:hAnsi="Arial" w:cs="Arial"/>
          <w:sz w:val="22"/>
        </w:rPr>
      </w:pPr>
      <w:r w:rsidRPr="003F4C3C">
        <w:rPr>
          <w:rFonts w:ascii="Arial" w:hAnsi="Arial" w:cs="Arial"/>
          <w:noProof/>
          <w:sz w:val="22"/>
          <w:lang w:val="en-US"/>
        </w:rPr>
        <mc:AlternateContent>
          <mc:Choice Requires="wps">
            <w:drawing>
              <wp:anchor distT="0" distB="0" distL="114300" distR="114300" simplePos="0" relativeHeight="251666432" behindDoc="0" locked="0" layoutInCell="1" allowOverlap="1" wp14:anchorId="6C91F12F" wp14:editId="1B9F435A">
                <wp:simplePos x="0" y="0"/>
                <wp:positionH relativeFrom="column">
                  <wp:posOffset>970915</wp:posOffset>
                </wp:positionH>
                <wp:positionV relativeFrom="paragraph">
                  <wp:posOffset>3661410</wp:posOffset>
                </wp:positionV>
                <wp:extent cx="4285615"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4285615" cy="635"/>
                        </a:xfrm>
                        <a:prstGeom prst="rect">
                          <a:avLst/>
                        </a:prstGeom>
                        <a:solidFill>
                          <a:prstClr val="white"/>
                        </a:solidFill>
                        <a:ln>
                          <a:noFill/>
                        </a:ln>
                      </wps:spPr>
                      <wps:txbx>
                        <w:txbxContent>
                          <w:p w14:paraId="4EFE24D1" w14:textId="36EC82E6" w:rsidR="00206276" w:rsidRPr="002F2C08" w:rsidRDefault="00206276" w:rsidP="00206276">
                            <w:pPr>
                              <w:pStyle w:val="Caption"/>
                              <w:jc w:val="center"/>
                              <w:rPr>
                                <w:noProof/>
                              </w:rPr>
                            </w:pPr>
                            <w:bookmarkStart w:id="9" w:name="_Toc55677445"/>
                            <w:r>
                              <w:t xml:space="preserve">Figure </w:t>
                            </w:r>
                            <w:r>
                              <w:fldChar w:fldCharType="begin"/>
                            </w:r>
                            <w:r>
                              <w:instrText xml:space="preserve"> SEQ Figure \* ARABIC </w:instrText>
                            </w:r>
                            <w:r>
                              <w:fldChar w:fldCharType="separate"/>
                            </w:r>
                            <w:r>
                              <w:rPr>
                                <w:noProof/>
                              </w:rPr>
                              <w:t>3</w:t>
                            </w:r>
                            <w:r>
                              <w:fldChar w:fldCharType="end"/>
                            </w:r>
                            <w:r>
                              <w:t>: Herzberg’s Motivation Theory</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91F12F" id="Text Box 6" o:spid="_x0000_s1027" type="#_x0000_t202" style="position:absolute;left:0;text-align:left;margin-left:76.45pt;margin-top:288.3pt;width:337.4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" stroked="f">
                <v:textbox style="mso-fit-shape-to-text:t" inset="0,0,0,0">
                  <w:txbxContent>
                    <w:p w14:paraId="4EFE24D1" w14:textId="36EC82E6" w:rsidR="00206276" w:rsidRPr="002F2C08" w:rsidRDefault="00206276" w:rsidP="00206276">
                      <w:pPr>
                        <w:pStyle w:val="Caption"/>
                        <w:jc w:val="center"/>
                        <w:rPr>
                          <w:noProof/>
                        </w:rPr>
                      </w:pPr>
                      <w:bookmarkStart w:id="12" w:name="_Toc55677445"/>
                      <w:r>
                        <w:t xml:space="preserve">Figure </w:t>
                      </w:r>
                      <w:r>
                        <w:fldChar w:fldCharType="begin"/>
                      </w:r>
                      <w:r>
                        <w:instrText xml:space="preserve"> SEQ Figure \* ARABIC </w:instrText>
                      </w:r>
                      <w:r>
                        <w:fldChar w:fldCharType="separate"/>
                      </w:r>
                      <w:r>
                        <w:rPr>
                          <w:noProof/>
                        </w:rPr>
                        <w:t>3</w:t>
                      </w:r>
                      <w:r>
                        <w:fldChar w:fldCharType="end"/>
                      </w:r>
                      <w:r>
                        <w:t>: Herzberg’s Motivation Theory</w:t>
                      </w:r>
                      <w:bookmarkEnd w:id="12"/>
                    </w:p>
                  </w:txbxContent>
                </v:textbox>
                <w10:wrap type="topAndBottom"/>
              </v:shape>
            </w:pict>
          </mc:Fallback>
        </mc:AlternateContent>
      </w:r>
      <w:r w:rsidRPr="003F4C3C">
        <w:rPr>
          <w:rFonts w:ascii="Arial" w:hAnsi="Arial" w:cs="Arial"/>
          <w:noProof/>
          <w:sz w:val="22"/>
          <w:lang w:val="en-US"/>
        </w:rPr>
        <w:drawing>
          <wp:anchor distT="0" distB="0" distL="114300" distR="114300" simplePos="0" relativeHeight="251660288" behindDoc="0" locked="0" layoutInCell="1" allowOverlap="1" wp14:anchorId="7D7BF742" wp14:editId="550F7E88">
            <wp:simplePos x="0" y="0"/>
            <wp:positionH relativeFrom="column">
              <wp:posOffset>970915</wp:posOffset>
            </wp:positionH>
            <wp:positionV relativeFrom="paragraph">
              <wp:posOffset>1801495</wp:posOffset>
            </wp:positionV>
            <wp:extent cx="4285615" cy="2672080"/>
            <wp:effectExtent l="0" t="0" r="63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85615" cy="2672080"/>
                    </a:xfrm>
                    <a:prstGeom prst="rect">
                      <a:avLst/>
                    </a:prstGeom>
                    <a:noFill/>
                  </pic:spPr>
                </pic:pic>
              </a:graphicData>
            </a:graphic>
            <wp14:sizeRelH relativeFrom="margin">
              <wp14:pctWidth>0</wp14:pctWidth>
            </wp14:sizeRelH>
            <wp14:sizeRelV relativeFrom="margin">
              <wp14:pctHeight>0</wp14:pctHeight>
            </wp14:sizeRelV>
          </wp:anchor>
        </w:drawing>
      </w:r>
      <w:r w:rsidR="001554D6" w:rsidRPr="003F4C3C">
        <w:rPr>
          <w:rFonts w:ascii="Arial" w:hAnsi="Arial" w:cs="Arial"/>
          <w:sz w:val="22"/>
        </w:rPr>
        <w:t>responsibility, advancement</w:t>
      </w:r>
      <w:r w:rsidR="000E4B58" w:rsidRPr="003F4C3C">
        <w:rPr>
          <w:rFonts w:ascii="Arial" w:hAnsi="Arial" w:cs="Arial"/>
          <w:sz w:val="22"/>
        </w:rPr>
        <w:t>,</w:t>
      </w:r>
      <w:r w:rsidR="001554D6" w:rsidRPr="003F4C3C">
        <w:rPr>
          <w:rFonts w:ascii="Arial" w:hAnsi="Arial" w:cs="Arial"/>
          <w:sz w:val="22"/>
        </w:rPr>
        <w:t xml:space="preserve"> and growth. The absence of hygiene factors makes the employees perform less while the factors don’t remain in </w:t>
      </w:r>
      <w:proofErr w:type="spellStart"/>
      <w:r w:rsidR="001554D6" w:rsidRPr="003F4C3C">
        <w:rPr>
          <w:rFonts w:ascii="Arial" w:hAnsi="Arial" w:cs="Arial"/>
          <w:sz w:val="22"/>
        </w:rPr>
        <w:t>favorable</w:t>
      </w:r>
      <w:proofErr w:type="spellEnd"/>
      <w:r w:rsidR="001554D6" w:rsidRPr="003F4C3C">
        <w:rPr>
          <w:rFonts w:ascii="Arial" w:hAnsi="Arial" w:cs="Arial"/>
          <w:sz w:val="22"/>
        </w:rPr>
        <w:t xml:space="preserve"> condition</w:t>
      </w:r>
      <w:r w:rsidR="000E4B58" w:rsidRPr="003F4C3C">
        <w:rPr>
          <w:rFonts w:ascii="Arial" w:hAnsi="Arial" w:cs="Arial"/>
          <w:sz w:val="22"/>
        </w:rPr>
        <w:t>s</w:t>
      </w:r>
      <w:r w:rsidR="001554D6" w:rsidRPr="003F4C3C">
        <w:rPr>
          <w:rFonts w:ascii="Arial" w:hAnsi="Arial" w:cs="Arial"/>
          <w:sz w:val="22"/>
        </w:rPr>
        <w:t xml:space="preserve"> and the factors include company policy, environment, security proper compensation policies</w:t>
      </w:r>
      <w:r w:rsidR="000E4B58" w:rsidRPr="003F4C3C">
        <w:rPr>
          <w:rFonts w:ascii="Arial" w:hAnsi="Arial" w:cs="Arial"/>
          <w:sz w:val="22"/>
        </w:rPr>
        <w:t>,</w:t>
      </w:r>
      <w:r w:rsidR="001554D6" w:rsidRPr="003F4C3C">
        <w:rPr>
          <w:rFonts w:ascii="Arial" w:hAnsi="Arial" w:cs="Arial"/>
          <w:sz w:val="22"/>
        </w:rPr>
        <w:t xml:space="preserve"> etc.</w:t>
      </w:r>
      <w:r w:rsidR="000E4B58" w:rsidRPr="003F4C3C">
        <w:rPr>
          <w:rFonts w:ascii="Arial" w:hAnsi="Arial" w:cs="Arial"/>
          <w:sz w:val="22"/>
        </w:rPr>
        <w:t xml:space="preserve"> </w:t>
      </w:r>
      <w:r w:rsidR="00EB7098" w:rsidRPr="003F4C3C">
        <w:rPr>
          <w:rFonts w:ascii="Arial" w:hAnsi="Arial" w:cs="Arial"/>
          <w:sz w:val="22"/>
        </w:rPr>
        <w:t xml:space="preserve">So, the basic concepts of this theory </w:t>
      </w:r>
      <w:r w:rsidR="000E4B58" w:rsidRPr="003F4C3C">
        <w:rPr>
          <w:rFonts w:ascii="Arial" w:hAnsi="Arial" w:cs="Arial"/>
          <w:sz w:val="22"/>
        </w:rPr>
        <w:t>are</w:t>
      </w:r>
      <w:r w:rsidR="00EB7098" w:rsidRPr="003F4C3C">
        <w:rPr>
          <w:rFonts w:ascii="Arial" w:hAnsi="Arial" w:cs="Arial"/>
          <w:sz w:val="22"/>
        </w:rPr>
        <w:t xml:space="preserve"> that motivational factors make the employees to get motivated in </w:t>
      </w:r>
    </w:p>
    <w:p w14:paraId="0800FC29" w14:textId="77777777" w:rsidR="00E12D3D" w:rsidRDefault="00E12D3D" w:rsidP="00895287"/>
    <w:p w14:paraId="02B436F4" w14:textId="77777777" w:rsidR="00E12D3D" w:rsidRPr="00E12D3D" w:rsidRDefault="00E12D3D" w:rsidP="00E12D3D">
      <w:pPr>
        <w:jc w:val="center"/>
        <w:rPr>
          <w:i/>
        </w:rPr>
      </w:pPr>
      <w:r w:rsidRPr="00E12D3D">
        <w:rPr>
          <w:i/>
        </w:rPr>
        <w:t>Source: (Lussier and Hendon, 2013)</w:t>
      </w:r>
    </w:p>
    <w:p w14:paraId="3E1FE773" w14:textId="7B6EEC1C" w:rsidR="003B2621" w:rsidRPr="003F4C3C" w:rsidRDefault="000E4B58" w:rsidP="00895287">
      <w:pPr>
        <w:rPr>
          <w:rFonts w:ascii="Arial" w:hAnsi="Arial" w:cs="Arial"/>
          <w:sz w:val="22"/>
        </w:rPr>
      </w:pPr>
      <w:r w:rsidRPr="003F4C3C">
        <w:rPr>
          <w:rFonts w:ascii="Arial" w:hAnsi="Arial" w:cs="Arial"/>
          <w:sz w:val="22"/>
        </w:rPr>
        <w:t>the works, and hygiene</w:t>
      </w:r>
      <w:r w:rsidR="00EB7098" w:rsidRPr="003F4C3C">
        <w:rPr>
          <w:rFonts w:ascii="Arial" w:hAnsi="Arial" w:cs="Arial"/>
          <w:sz w:val="22"/>
        </w:rPr>
        <w:t xml:space="preserve"> factors must be presented in the organizational environment for ensuring an </w:t>
      </w:r>
      <w:proofErr w:type="spellStart"/>
      <w:r w:rsidRPr="003F4C3C">
        <w:rPr>
          <w:rFonts w:ascii="Arial" w:hAnsi="Arial" w:cs="Arial"/>
          <w:sz w:val="22"/>
        </w:rPr>
        <w:t>an</w:t>
      </w:r>
      <w:proofErr w:type="spellEnd"/>
      <w:r w:rsidRPr="003F4C3C">
        <w:rPr>
          <w:rFonts w:ascii="Arial" w:hAnsi="Arial" w:cs="Arial"/>
          <w:sz w:val="22"/>
        </w:rPr>
        <w:t xml:space="preserve"> </w:t>
      </w:r>
      <w:r w:rsidR="00EB7098" w:rsidRPr="003F4C3C">
        <w:rPr>
          <w:rFonts w:ascii="Arial" w:hAnsi="Arial" w:cs="Arial"/>
          <w:sz w:val="22"/>
        </w:rPr>
        <w:t>efficient environment of work. So, these factors are not opposite rather one</w:t>
      </w:r>
      <w:r w:rsidRPr="003F4C3C">
        <w:rPr>
          <w:rFonts w:ascii="Arial" w:hAnsi="Arial" w:cs="Arial"/>
          <w:sz w:val="22"/>
        </w:rPr>
        <w:t>-</w:t>
      </w:r>
      <w:r w:rsidR="00EB7098" w:rsidRPr="003F4C3C">
        <w:rPr>
          <w:rFonts w:ascii="Arial" w:hAnsi="Arial" w:cs="Arial"/>
          <w:sz w:val="22"/>
        </w:rPr>
        <w:t>factor compliments other factors.</w:t>
      </w:r>
    </w:p>
    <w:p w14:paraId="7DBB82DF" w14:textId="2776C8A9" w:rsidR="007E78B2" w:rsidRDefault="001554D6" w:rsidP="001554D6">
      <w:pPr>
        <w:pStyle w:val="Heading2"/>
      </w:pPr>
      <w:bookmarkStart w:id="10" w:name="_Toc55730288"/>
      <w:r>
        <w:t>1.1 Application of the Theories</w:t>
      </w:r>
      <w:bookmarkEnd w:id="10"/>
    </w:p>
    <w:p w14:paraId="66FC05F0" w14:textId="521006B7" w:rsidR="0096441E" w:rsidRPr="003F4C3C" w:rsidRDefault="00C64A5F" w:rsidP="008A21BB">
      <w:pPr>
        <w:rPr>
          <w:rFonts w:ascii="Arial" w:hAnsi="Arial" w:cs="Arial"/>
          <w:sz w:val="22"/>
        </w:rPr>
      </w:pPr>
      <w:r w:rsidRPr="003F4C3C">
        <w:rPr>
          <w:rFonts w:ascii="Arial" w:hAnsi="Arial" w:cs="Arial"/>
          <w:sz w:val="22"/>
        </w:rPr>
        <w:t xml:space="preserve">From </w:t>
      </w:r>
      <w:r w:rsidR="001346B6" w:rsidRPr="003F4C3C">
        <w:rPr>
          <w:rFonts w:ascii="Arial" w:hAnsi="Arial" w:cs="Arial"/>
          <w:sz w:val="22"/>
        </w:rPr>
        <w:t>the business environment context, the application of motivational theories can benefit both individuals and organizations both.</w:t>
      </w:r>
      <w:r w:rsidR="000E4B58" w:rsidRPr="003F4C3C">
        <w:rPr>
          <w:rFonts w:ascii="Arial" w:hAnsi="Arial" w:cs="Arial"/>
          <w:sz w:val="22"/>
        </w:rPr>
        <w:t xml:space="preserve"> </w:t>
      </w:r>
      <w:r w:rsidR="001554D6" w:rsidRPr="003F4C3C">
        <w:rPr>
          <w:rFonts w:ascii="Arial" w:hAnsi="Arial" w:cs="Arial"/>
          <w:sz w:val="22"/>
        </w:rPr>
        <w:t xml:space="preserve">In </w:t>
      </w:r>
      <w:r w:rsidR="000E4B58" w:rsidRPr="003F4C3C">
        <w:rPr>
          <w:rFonts w:ascii="Arial" w:hAnsi="Arial" w:cs="Arial"/>
          <w:sz w:val="22"/>
        </w:rPr>
        <w:t xml:space="preserve">a </w:t>
      </w:r>
      <w:r w:rsidR="001554D6" w:rsidRPr="003F4C3C">
        <w:rPr>
          <w:rFonts w:ascii="Arial" w:hAnsi="Arial" w:cs="Arial"/>
          <w:sz w:val="22"/>
        </w:rPr>
        <w:t xml:space="preserve">normal context, </w:t>
      </w:r>
      <w:r w:rsidR="000E4B58" w:rsidRPr="003F4C3C">
        <w:rPr>
          <w:rFonts w:ascii="Arial" w:hAnsi="Arial" w:cs="Arial"/>
          <w:sz w:val="22"/>
        </w:rPr>
        <w:t xml:space="preserve">the </w:t>
      </w:r>
      <w:r w:rsidR="001554D6" w:rsidRPr="003F4C3C">
        <w:rPr>
          <w:rFonts w:ascii="Arial" w:hAnsi="Arial" w:cs="Arial"/>
          <w:sz w:val="22"/>
        </w:rPr>
        <w:t xml:space="preserve">motivation of the workforce makes the organizational executive to involve the workforce for </w:t>
      </w:r>
      <w:r w:rsidR="000E4B58" w:rsidRPr="003F4C3C">
        <w:rPr>
          <w:rFonts w:ascii="Arial" w:hAnsi="Arial" w:cs="Arial"/>
          <w:sz w:val="22"/>
        </w:rPr>
        <w:t xml:space="preserve">the </w:t>
      </w:r>
      <w:r w:rsidR="001554D6" w:rsidRPr="003F4C3C">
        <w:rPr>
          <w:rFonts w:ascii="Arial" w:hAnsi="Arial" w:cs="Arial"/>
          <w:sz w:val="22"/>
        </w:rPr>
        <w:t xml:space="preserve">accomplishment of efficiency </w:t>
      </w:r>
      <w:r w:rsidR="008A21BB" w:rsidRPr="003F4C3C">
        <w:rPr>
          <w:rFonts w:ascii="Arial" w:hAnsi="Arial" w:cs="Arial"/>
          <w:sz w:val="22"/>
        </w:rPr>
        <w:t>(Armstrong and Landers, 2018</w:t>
      </w:r>
      <w:r w:rsidR="0096441E" w:rsidRPr="003F4C3C">
        <w:rPr>
          <w:rFonts w:ascii="Arial" w:hAnsi="Arial" w:cs="Arial"/>
          <w:sz w:val="22"/>
        </w:rPr>
        <w:t>). Tesco stores ha</w:t>
      </w:r>
      <w:r w:rsidR="000E4B58" w:rsidRPr="003F4C3C">
        <w:rPr>
          <w:rFonts w:ascii="Arial" w:hAnsi="Arial" w:cs="Arial"/>
          <w:sz w:val="22"/>
        </w:rPr>
        <w:t>ve</w:t>
      </w:r>
      <w:r w:rsidR="0096441E" w:rsidRPr="003F4C3C">
        <w:rPr>
          <w:rFonts w:ascii="Arial" w:hAnsi="Arial" w:cs="Arial"/>
          <w:sz w:val="22"/>
        </w:rPr>
        <w:t xml:space="preserve"> a great concern </w:t>
      </w:r>
      <w:r w:rsidR="000E4B58" w:rsidRPr="003F4C3C">
        <w:rPr>
          <w:rFonts w:ascii="Arial" w:hAnsi="Arial" w:cs="Arial"/>
          <w:sz w:val="22"/>
        </w:rPr>
        <w:t>for</w:t>
      </w:r>
      <w:r w:rsidR="0096441E" w:rsidRPr="003F4C3C">
        <w:rPr>
          <w:rFonts w:ascii="Arial" w:hAnsi="Arial" w:cs="Arial"/>
          <w:sz w:val="22"/>
        </w:rPr>
        <w:t xml:space="preserve"> the employees and employee </w:t>
      </w:r>
      <w:r w:rsidR="003F4C3C" w:rsidRPr="003F4C3C">
        <w:rPr>
          <w:rFonts w:ascii="Arial" w:hAnsi="Arial" w:cs="Arial"/>
          <w:sz w:val="22"/>
        </w:rPr>
        <w:t>relationships,</w:t>
      </w:r>
      <w:r w:rsidR="0096441E" w:rsidRPr="003F4C3C">
        <w:rPr>
          <w:rFonts w:ascii="Arial" w:hAnsi="Arial" w:cs="Arial"/>
          <w:sz w:val="22"/>
        </w:rPr>
        <w:t xml:space="preserve"> and they motivate </w:t>
      </w:r>
      <w:r w:rsidR="000E4B58" w:rsidRPr="003F4C3C">
        <w:rPr>
          <w:rFonts w:ascii="Arial" w:hAnsi="Arial" w:cs="Arial"/>
          <w:sz w:val="22"/>
        </w:rPr>
        <w:t xml:space="preserve">the </w:t>
      </w:r>
      <w:r w:rsidR="0096441E" w:rsidRPr="003F4C3C">
        <w:rPr>
          <w:rFonts w:ascii="Arial" w:hAnsi="Arial" w:cs="Arial"/>
          <w:sz w:val="22"/>
        </w:rPr>
        <w:t>workforce by engaging both intangible and expressive incentives.</w:t>
      </w:r>
      <w:r w:rsidR="006012BC" w:rsidRPr="003F4C3C">
        <w:rPr>
          <w:rFonts w:ascii="Arial" w:hAnsi="Arial" w:cs="Arial"/>
          <w:sz w:val="22"/>
        </w:rPr>
        <w:t xml:space="preserve"> Tesco has been able to earn </w:t>
      </w:r>
      <w:r w:rsidR="000E4B58" w:rsidRPr="003F4C3C">
        <w:rPr>
          <w:rFonts w:ascii="Arial" w:hAnsi="Arial" w:cs="Arial"/>
          <w:sz w:val="22"/>
        </w:rPr>
        <w:t xml:space="preserve">a </w:t>
      </w:r>
      <w:r w:rsidR="006012BC" w:rsidRPr="003F4C3C">
        <w:rPr>
          <w:rFonts w:ascii="Arial" w:hAnsi="Arial" w:cs="Arial"/>
          <w:sz w:val="22"/>
        </w:rPr>
        <w:t xml:space="preserve">significant amount of profitability in </w:t>
      </w:r>
      <w:r w:rsidR="000E4B58" w:rsidRPr="003F4C3C">
        <w:rPr>
          <w:rFonts w:ascii="Arial" w:hAnsi="Arial" w:cs="Arial"/>
          <w:sz w:val="22"/>
        </w:rPr>
        <w:t xml:space="preserve">the </w:t>
      </w:r>
      <w:r w:rsidR="006012BC" w:rsidRPr="003F4C3C">
        <w:rPr>
          <w:rFonts w:ascii="Arial" w:hAnsi="Arial" w:cs="Arial"/>
          <w:sz w:val="22"/>
        </w:rPr>
        <w:t xml:space="preserve">retailing industry context because </w:t>
      </w:r>
      <w:r w:rsidR="000E4B58" w:rsidRPr="003F4C3C">
        <w:rPr>
          <w:rFonts w:ascii="Arial" w:hAnsi="Arial" w:cs="Arial"/>
          <w:sz w:val="22"/>
        </w:rPr>
        <w:t>it</w:t>
      </w:r>
      <w:r w:rsidR="006012BC" w:rsidRPr="003F4C3C">
        <w:rPr>
          <w:rFonts w:ascii="Arial" w:hAnsi="Arial" w:cs="Arial"/>
          <w:sz w:val="22"/>
        </w:rPr>
        <w:t xml:space="preserve"> </w:t>
      </w:r>
      <w:r w:rsidR="00F43E65" w:rsidRPr="003F4C3C">
        <w:rPr>
          <w:rFonts w:ascii="Arial" w:hAnsi="Arial" w:cs="Arial"/>
          <w:sz w:val="22"/>
        </w:rPr>
        <w:t>ha</w:t>
      </w:r>
      <w:r w:rsidR="000E4B58" w:rsidRPr="003F4C3C">
        <w:rPr>
          <w:rFonts w:ascii="Arial" w:hAnsi="Arial" w:cs="Arial"/>
          <w:sz w:val="22"/>
        </w:rPr>
        <w:t>s</w:t>
      </w:r>
      <w:r w:rsidR="006012BC" w:rsidRPr="003F4C3C">
        <w:rPr>
          <w:rFonts w:ascii="Arial" w:hAnsi="Arial" w:cs="Arial"/>
          <w:sz w:val="22"/>
        </w:rPr>
        <w:t xml:space="preserve"> been able to impose an environment of innovation and freedom where the employees can able </w:t>
      </w:r>
      <w:r w:rsidR="00F43E65" w:rsidRPr="003F4C3C">
        <w:rPr>
          <w:rFonts w:ascii="Arial" w:hAnsi="Arial" w:cs="Arial"/>
          <w:sz w:val="22"/>
        </w:rPr>
        <w:t xml:space="preserve">to </w:t>
      </w:r>
      <w:r w:rsidR="003F4C3C" w:rsidRPr="003F4C3C">
        <w:rPr>
          <w:rFonts w:ascii="Arial" w:hAnsi="Arial" w:cs="Arial"/>
          <w:sz w:val="22"/>
        </w:rPr>
        <w:t>fulfil</w:t>
      </w:r>
      <w:r w:rsidR="006012BC" w:rsidRPr="003F4C3C">
        <w:rPr>
          <w:rFonts w:ascii="Arial" w:hAnsi="Arial" w:cs="Arial"/>
          <w:sz w:val="22"/>
        </w:rPr>
        <w:t xml:space="preserve"> esteem needs, self-actualization</w:t>
      </w:r>
      <w:r w:rsidR="000E4B58" w:rsidRPr="003F4C3C">
        <w:rPr>
          <w:rFonts w:ascii="Arial" w:hAnsi="Arial" w:cs="Arial"/>
          <w:sz w:val="22"/>
        </w:rPr>
        <w:t>,</w:t>
      </w:r>
      <w:r w:rsidR="006012BC" w:rsidRPr="003F4C3C">
        <w:rPr>
          <w:rFonts w:ascii="Arial" w:hAnsi="Arial" w:cs="Arial"/>
          <w:sz w:val="22"/>
        </w:rPr>
        <w:t xml:space="preserve"> and security needs</w:t>
      </w:r>
      <w:r w:rsidR="007B3E69" w:rsidRPr="003F4C3C">
        <w:rPr>
          <w:rFonts w:ascii="Arial" w:hAnsi="Arial" w:cs="Arial"/>
          <w:sz w:val="22"/>
        </w:rPr>
        <w:t xml:space="preserve"> </w:t>
      </w:r>
      <w:r w:rsidR="007B3E69" w:rsidRPr="003F4C3C">
        <w:rPr>
          <w:rFonts w:ascii="Arial" w:hAnsi="Arial" w:cs="Arial"/>
          <w:sz w:val="22"/>
          <w:lang w:val="en-US"/>
        </w:rPr>
        <w:t>(Tesco UK,2020)</w:t>
      </w:r>
      <w:r w:rsidR="006012BC" w:rsidRPr="003F4C3C">
        <w:rPr>
          <w:rFonts w:ascii="Arial" w:hAnsi="Arial" w:cs="Arial"/>
          <w:sz w:val="22"/>
        </w:rPr>
        <w:t>.</w:t>
      </w:r>
      <w:r w:rsidR="00511293" w:rsidRPr="003F4C3C">
        <w:rPr>
          <w:rFonts w:ascii="Arial" w:hAnsi="Arial" w:cs="Arial"/>
          <w:sz w:val="22"/>
        </w:rPr>
        <w:t xml:space="preserve"> Also</w:t>
      </w:r>
      <w:r w:rsidR="000E4B58" w:rsidRPr="003F4C3C">
        <w:rPr>
          <w:rFonts w:ascii="Arial" w:hAnsi="Arial" w:cs="Arial"/>
          <w:sz w:val="22"/>
        </w:rPr>
        <w:t>,</w:t>
      </w:r>
      <w:r w:rsidR="00511293" w:rsidRPr="003F4C3C">
        <w:rPr>
          <w:rFonts w:ascii="Arial" w:hAnsi="Arial" w:cs="Arial"/>
          <w:sz w:val="22"/>
        </w:rPr>
        <w:t xml:space="preserve"> the</w:t>
      </w:r>
      <w:r w:rsidR="000E4B58" w:rsidRPr="003F4C3C">
        <w:rPr>
          <w:rFonts w:ascii="Arial" w:hAnsi="Arial" w:cs="Arial"/>
          <w:sz w:val="22"/>
        </w:rPr>
        <w:t>y</w:t>
      </w:r>
      <w:r w:rsidR="00511293" w:rsidRPr="003F4C3C">
        <w:rPr>
          <w:rFonts w:ascii="Arial" w:hAnsi="Arial" w:cs="Arial"/>
          <w:sz w:val="22"/>
        </w:rPr>
        <w:t xml:space="preserve"> prioritized the employee development needs at the very first level where individual</w:t>
      </w:r>
      <w:r w:rsidR="000E4B58" w:rsidRPr="003F4C3C">
        <w:rPr>
          <w:rFonts w:ascii="Arial" w:hAnsi="Arial" w:cs="Arial"/>
          <w:sz w:val="22"/>
        </w:rPr>
        <w:t>s</w:t>
      </w:r>
      <w:r w:rsidR="00511293" w:rsidRPr="003F4C3C">
        <w:rPr>
          <w:rFonts w:ascii="Arial" w:hAnsi="Arial" w:cs="Arial"/>
          <w:sz w:val="22"/>
        </w:rPr>
        <w:t xml:space="preserve"> get benefited </w:t>
      </w:r>
      <w:r w:rsidR="000E4B58" w:rsidRPr="003F4C3C">
        <w:rPr>
          <w:rFonts w:ascii="Arial" w:hAnsi="Arial" w:cs="Arial"/>
          <w:sz w:val="22"/>
        </w:rPr>
        <w:t>from</w:t>
      </w:r>
      <w:r w:rsidR="00511293" w:rsidRPr="003F4C3C">
        <w:rPr>
          <w:rFonts w:ascii="Arial" w:hAnsi="Arial" w:cs="Arial"/>
          <w:sz w:val="22"/>
        </w:rPr>
        <w:t xml:space="preserve"> the best</w:t>
      </w:r>
      <w:r w:rsidR="000E4B58" w:rsidRPr="003F4C3C">
        <w:rPr>
          <w:rFonts w:ascii="Arial" w:hAnsi="Arial" w:cs="Arial"/>
          <w:sz w:val="22"/>
        </w:rPr>
        <w:t>-</w:t>
      </w:r>
      <w:r w:rsidR="00511293" w:rsidRPr="003F4C3C">
        <w:rPr>
          <w:rFonts w:ascii="Arial" w:hAnsi="Arial" w:cs="Arial"/>
          <w:sz w:val="22"/>
        </w:rPr>
        <w:t>situated responsibilities</w:t>
      </w:r>
      <w:r w:rsidR="000E4B58" w:rsidRPr="003F4C3C">
        <w:rPr>
          <w:rFonts w:ascii="Arial" w:hAnsi="Arial" w:cs="Arial"/>
          <w:sz w:val="22"/>
        </w:rPr>
        <w:t>,</w:t>
      </w:r>
      <w:r w:rsidR="00511293" w:rsidRPr="003F4C3C">
        <w:rPr>
          <w:rFonts w:ascii="Arial" w:hAnsi="Arial" w:cs="Arial"/>
          <w:sz w:val="22"/>
        </w:rPr>
        <w:t xml:space="preserve"> and for the achievement of goals they get motivated with recognition and more advanced responsibility which ensures the application of </w:t>
      </w:r>
      <w:r w:rsidR="00511293" w:rsidRPr="003F4C3C">
        <w:rPr>
          <w:rFonts w:ascii="Arial" w:hAnsi="Arial" w:cs="Arial"/>
          <w:b/>
          <w:sz w:val="22"/>
        </w:rPr>
        <w:t xml:space="preserve">‘’Motivators’’. </w:t>
      </w:r>
      <w:r w:rsidR="00511293" w:rsidRPr="003F4C3C">
        <w:rPr>
          <w:rFonts w:ascii="Arial" w:hAnsi="Arial" w:cs="Arial"/>
          <w:sz w:val="22"/>
        </w:rPr>
        <w:t>Departmental managers get advised with the responsibility to establish proper company policies, building relationship</w:t>
      </w:r>
      <w:r w:rsidR="000E4B58" w:rsidRPr="003F4C3C">
        <w:rPr>
          <w:rFonts w:ascii="Arial" w:hAnsi="Arial" w:cs="Arial"/>
          <w:sz w:val="22"/>
        </w:rPr>
        <w:t>s</w:t>
      </w:r>
      <w:r w:rsidR="00511293" w:rsidRPr="003F4C3C">
        <w:rPr>
          <w:rFonts w:ascii="Arial" w:hAnsi="Arial" w:cs="Arial"/>
          <w:sz w:val="22"/>
        </w:rPr>
        <w:t xml:space="preserve"> with the associated peers, and su</w:t>
      </w:r>
      <w:r w:rsidR="000E4B58" w:rsidRPr="003F4C3C">
        <w:rPr>
          <w:rFonts w:ascii="Arial" w:hAnsi="Arial" w:cs="Arial"/>
          <w:sz w:val="22"/>
        </w:rPr>
        <w:t>pervised</w:t>
      </w:r>
      <w:r w:rsidR="00511293" w:rsidRPr="003F4C3C">
        <w:rPr>
          <w:rFonts w:ascii="Arial" w:hAnsi="Arial" w:cs="Arial"/>
          <w:sz w:val="22"/>
        </w:rPr>
        <w:t xml:space="preserve"> the tasks of the teams</w:t>
      </w:r>
      <w:r w:rsidR="000E4B58" w:rsidRPr="003F4C3C">
        <w:rPr>
          <w:rFonts w:ascii="Arial" w:hAnsi="Arial" w:cs="Arial"/>
          <w:sz w:val="22"/>
        </w:rPr>
        <w:t>,</w:t>
      </w:r>
      <w:r w:rsidR="00511293" w:rsidRPr="003F4C3C">
        <w:rPr>
          <w:rFonts w:ascii="Arial" w:hAnsi="Arial" w:cs="Arial"/>
          <w:sz w:val="22"/>
        </w:rPr>
        <w:t xml:space="preserve"> and recommend the proper compensation policies to the higher management which ensures the application of hygiene factors.</w:t>
      </w:r>
    </w:p>
    <w:p w14:paraId="02123585" w14:textId="48BDF743" w:rsidR="00712D10" w:rsidRPr="00712D10" w:rsidRDefault="00712D10" w:rsidP="00712D10">
      <w:pPr>
        <w:pStyle w:val="Heading1"/>
        <w:rPr>
          <w:lang w:val="en-US"/>
        </w:rPr>
      </w:pPr>
      <w:bookmarkStart w:id="11" w:name="_Toc44447447"/>
      <w:bookmarkStart w:id="12" w:name="_Toc55730289"/>
      <w:r>
        <w:rPr>
          <w:lang w:val="en-US"/>
        </w:rPr>
        <w:t xml:space="preserve">2. </w:t>
      </w:r>
      <w:r w:rsidRPr="00712D10">
        <w:rPr>
          <w:lang w:val="en-US"/>
        </w:rPr>
        <w:t>Employee Engagement</w:t>
      </w:r>
      <w:bookmarkEnd w:id="11"/>
      <w:bookmarkEnd w:id="12"/>
      <w:r w:rsidRPr="00712D10">
        <w:rPr>
          <w:lang w:val="en-US"/>
        </w:rPr>
        <w:t xml:space="preserve"> </w:t>
      </w:r>
    </w:p>
    <w:p w14:paraId="6CB05D7A" w14:textId="58B2A6C5" w:rsidR="00435182" w:rsidRPr="003F4C3C" w:rsidRDefault="00EC38EF" w:rsidP="00712D10">
      <w:pPr>
        <w:rPr>
          <w:rFonts w:ascii="Arial" w:hAnsi="Arial" w:cs="Arial"/>
          <w:sz w:val="22"/>
          <w:lang w:val="en-US"/>
        </w:rPr>
      </w:pPr>
      <w:r w:rsidRPr="003F4C3C">
        <w:rPr>
          <w:rFonts w:ascii="Arial" w:hAnsi="Arial" w:cs="Arial"/>
          <w:sz w:val="22"/>
          <w:lang w:val="en-US"/>
        </w:rPr>
        <w:t>Employee engagement play</w:t>
      </w:r>
      <w:r w:rsidR="000E4B58" w:rsidRPr="003F4C3C">
        <w:rPr>
          <w:rFonts w:ascii="Arial" w:hAnsi="Arial" w:cs="Arial"/>
          <w:sz w:val="22"/>
          <w:lang w:val="en-US"/>
        </w:rPr>
        <w:t>s</w:t>
      </w:r>
      <w:r w:rsidRPr="003F4C3C">
        <w:rPr>
          <w:rFonts w:ascii="Arial" w:hAnsi="Arial" w:cs="Arial"/>
          <w:sz w:val="22"/>
          <w:lang w:val="en-US"/>
        </w:rPr>
        <w:t xml:space="preserve"> a significant role is assuming the employees’ feelings and their attachment to the job that they are currently holding and it also represents the employees’ proper employee commitment for the organizational development and </w:t>
      </w:r>
      <w:r w:rsidR="006318D0" w:rsidRPr="003F4C3C">
        <w:rPr>
          <w:rFonts w:ascii="Arial" w:hAnsi="Arial" w:cs="Arial"/>
          <w:sz w:val="22"/>
          <w:lang w:val="en-US"/>
        </w:rPr>
        <w:t xml:space="preserve">related efficiencies of the workforces which helps them to reach toward a specific path </w:t>
      </w:r>
      <w:r w:rsidR="006318D0" w:rsidRPr="003F4C3C">
        <w:rPr>
          <w:rFonts w:ascii="Arial" w:hAnsi="Arial" w:cs="Arial"/>
          <w:sz w:val="22"/>
        </w:rPr>
        <w:t>(</w:t>
      </w:r>
      <w:proofErr w:type="spellStart"/>
      <w:r w:rsidR="00712D10" w:rsidRPr="003F4C3C">
        <w:rPr>
          <w:rFonts w:ascii="Arial" w:hAnsi="Arial" w:cs="Arial"/>
          <w:sz w:val="22"/>
        </w:rPr>
        <w:t>Cervai</w:t>
      </w:r>
      <w:proofErr w:type="spellEnd"/>
      <w:r w:rsidR="00712D10" w:rsidRPr="003F4C3C">
        <w:rPr>
          <w:rFonts w:ascii="Arial" w:hAnsi="Arial" w:cs="Arial"/>
          <w:sz w:val="22"/>
        </w:rPr>
        <w:t xml:space="preserve">, </w:t>
      </w:r>
      <w:proofErr w:type="spellStart"/>
      <w:r w:rsidR="00712D10" w:rsidRPr="003F4C3C">
        <w:rPr>
          <w:rFonts w:ascii="Arial" w:hAnsi="Arial" w:cs="Arial"/>
          <w:sz w:val="22"/>
        </w:rPr>
        <w:t>Kekäle</w:t>
      </w:r>
      <w:proofErr w:type="spellEnd"/>
      <w:r w:rsidR="00712D10" w:rsidRPr="003F4C3C">
        <w:rPr>
          <w:rFonts w:ascii="Arial" w:hAnsi="Arial" w:cs="Arial"/>
          <w:sz w:val="22"/>
        </w:rPr>
        <w:t>, and Claxton, 2014)</w:t>
      </w:r>
      <w:r w:rsidR="00712D10" w:rsidRPr="003F4C3C">
        <w:rPr>
          <w:rFonts w:ascii="Arial" w:hAnsi="Arial" w:cs="Arial"/>
          <w:sz w:val="22"/>
          <w:lang w:val="en-US"/>
        </w:rPr>
        <w:t xml:space="preserve">. </w:t>
      </w:r>
      <w:r w:rsidR="008B4CBF" w:rsidRPr="003F4C3C">
        <w:rPr>
          <w:rFonts w:ascii="Arial" w:hAnsi="Arial" w:cs="Arial"/>
          <w:sz w:val="22"/>
          <w:lang w:val="en-US"/>
        </w:rPr>
        <w:t xml:space="preserve">When </w:t>
      </w:r>
      <w:r w:rsidR="000E4B58" w:rsidRPr="003F4C3C">
        <w:rPr>
          <w:rFonts w:ascii="Arial" w:hAnsi="Arial" w:cs="Arial"/>
          <w:sz w:val="22"/>
          <w:lang w:val="en-US"/>
        </w:rPr>
        <w:t xml:space="preserve">an </w:t>
      </w:r>
      <w:r w:rsidR="008B4CBF" w:rsidRPr="003F4C3C">
        <w:rPr>
          <w:rFonts w:ascii="Arial" w:hAnsi="Arial" w:cs="Arial"/>
          <w:sz w:val="22"/>
          <w:lang w:val="en-US"/>
        </w:rPr>
        <w:t>organization get</w:t>
      </w:r>
      <w:r w:rsidR="000E4B58" w:rsidRPr="003F4C3C">
        <w:rPr>
          <w:rFonts w:ascii="Arial" w:hAnsi="Arial" w:cs="Arial"/>
          <w:sz w:val="22"/>
          <w:lang w:val="en-US"/>
        </w:rPr>
        <w:t>s</w:t>
      </w:r>
      <w:r w:rsidR="008B4CBF" w:rsidRPr="003F4C3C">
        <w:rPr>
          <w:rFonts w:ascii="Arial" w:hAnsi="Arial" w:cs="Arial"/>
          <w:sz w:val="22"/>
          <w:lang w:val="en-US"/>
        </w:rPr>
        <w:t xml:space="preserve"> engaged to take proper steps for improving the satisfaction of the employees they make the employees get positive feelings towards the management of the organization and satisfaction of the employees also get</w:t>
      </w:r>
      <w:r w:rsidR="000E4B58" w:rsidRPr="003F4C3C">
        <w:rPr>
          <w:rFonts w:ascii="Arial" w:hAnsi="Arial" w:cs="Arial"/>
          <w:sz w:val="22"/>
          <w:lang w:val="en-US"/>
        </w:rPr>
        <w:t>s</w:t>
      </w:r>
      <w:r w:rsidR="008B4CBF" w:rsidRPr="003F4C3C">
        <w:rPr>
          <w:rFonts w:ascii="Arial" w:hAnsi="Arial" w:cs="Arial"/>
          <w:sz w:val="22"/>
          <w:lang w:val="en-US"/>
        </w:rPr>
        <w:t xml:space="preserve"> ensured while maximum engagement initiatives get ensured from the organizational managerial context. Yet </w:t>
      </w:r>
      <w:r w:rsidR="000E4B58" w:rsidRPr="003F4C3C">
        <w:rPr>
          <w:rFonts w:ascii="Arial" w:hAnsi="Arial" w:cs="Arial"/>
          <w:sz w:val="22"/>
          <w:lang w:val="en-US"/>
        </w:rPr>
        <w:t xml:space="preserve">the </w:t>
      </w:r>
      <w:r w:rsidR="008B4CBF" w:rsidRPr="003F4C3C">
        <w:rPr>
          <w:rFonts w:ascii="Arial" w:hAnsi="Arial" w:cs="Arial"/>
          <w:sz w:val="22"/>
          <w:lang w:val="en-US"/>
        </w:rPr>
        <w:t>psychology of the employees varies according to their personality. Employee engagement is the significant driver of organizational success which aids in the performance engagement of the organization</w:t>
      </w:r>
      <w:r w:rsidR="00861945" w:rsidRPr="003F4C3C">
        <w:rPr>
          <w:rFonts w:ascii="Arial" w:hAnsi="Arial" w:cs="Arial"/>
          <w:sz w:val="22"/>
          <w:lang w:val="en-US"/>
        </w:rPr>
        <w:t>. B</w:t>
      </w:r>
      <w:r w:rsidR="008B4CBF" w:rsidRPr="003F4C3C">
        <w:rPr>
          <w:rFonts w:ascii="Arial" w:hAnsi="Arial" w:cs="Arial"/>
          <w:sz w:val="22"/>
          <w:lang w:val="en-US"/>
        </w:rPr>
        <w:t xml:space="preserve">y understanding the psychology of the employees and taking proper </w:t>
      </w:r>
      <w:r w:rsidR="008B4CBF" w:rsidRPr="003F4C3C">
        <w:rPr>
          <w:rFonts w:ascii="Arial" w:hAnsi="Arial" w:cs="Arial"/>
          <w:sz w:val="22"/>
          <w:lang w:val="en-US"/>
        </w:rPr>
        <w:lastRenderedPageBreak/>
        <w:t xml:space="preserve">initiatives </w:t>
      </w:r>
      <w:r w:rsidR="000E4B58" w:rsidRPr="003F4C3C">
        <w:rPr>
          <w:rFonts w:ascii="Arial" w:hAnsi="Arial" w:cs="Arial"/>
          <w:sz w:val="22"/>
          <w:lang w:val="en-US"/>
        </w:rPr>
        <w:t xml:space="preserve">to </w:t>
      </w:r>
      <w:r w:rsidR="008B4CBF" w:rsidRPr="003F4C3C">
        <w:rPr>
          <w:rFonts w:ascii="Arial" w:hAnsi="Arial" w:cs="Arial"/>
          <w:sz w:val="22"/>
          <w:lang w:val="en-US"/>
        </w:rPr>
        <w:t xml:space="preserve">align </w:t>
      </w:r>
      <w:r w:rsidR="000E4B58" w:rsidRPr="003F4C3C">
        <w:rPr>
          <w:rFonts w:ascii="Arial" w:hAnsi="Arial" w:cs="Arial"/>
          <w:sz w:val="22"/>
          <w:lang w:val="en-US"/>
        </w:rPr>
        <w:t>with</w:t>
      </w:r>
      <w:r w:rsidR="008B4CBF" w:rsidRPr="003F4C3C">
        <w:rPr>
          <w:rFonts w:ascii="Arial" w:hAnsi="Arial" w:cs="Arial"/>
          <w:sz w:val="22"/>
          <w:lang w:val="en-US"/>
        </w:rPr>
        <w:t xml:space="preserve"> the organizational </w:t>
      </w:r>
      <w:r w:rsidR="00861945" w:rsidRPr="003F4C3C">
        <w:rPr>
          <w:rFonts w:ascii="Arial" w:hAnsi="Arial" w:cs="Arial"/>
          <w:sz w:val="22"/>
          <w:lang w:val="en-US"/>
        </w:rPr>
        <w:t>policies, executives and manager</w:t>
      </w:r>
      <w:r w:rsidR="000E4B58" w:rsidRPr="003F4C3C">
        <w:rPr>
          <w:rFonts w:ascii="Arial" w:hAnsi="Arial" w:cs="Arial"/>
          <w:sz w:val="22"/>
          <w:lang w:val="en-US"/>
        </w:rPr>
        <w:t>s</w:t>
      </w:r>
      <w:r w:rsidR="00861945" w:rsidRPr="003F4C3C">
        <w:rPr>
          <w:rFonts w:ascii="Arial" w:hAnsi="Arial" w:cs="Arial"/>
          <w:sz w:val="22"/>
          <w:lang w:val="en-US"/>
        </w:rPr>
        <w:t xml:space="preserve"> tr</w:t>
      </w:r>
      <w:r w:rsidR="000E4B58" w:rsidRPr="003F4C3C">
        <w:rPr>
          <w:rFonts w:ascii="Arial" w:hAnsi="Arial" w:cs="Arial"/>
          <w:sz w:val="22"/>
          <w:lang w:val="en-US"/>
        </w:rPr>
        <w:t>y</w:t>
      </w:r>
      <w:r w:rsidR="00861945" w:rsidRPr="003F4C3C">
        <w:rPr>
          <w:rFonts w:ascii="Arial" w:hAnsi="Arial" w:cs="Arial"/>
          <w:sz w:val="22"/>
          <w:lang w:val="en-US"/>
        </w:rPr>
        <w:t xml:space="preserve"> to improve employee engagement activities by t</w:t>
      </w:r>
      <w:r w:rsidR="006763CA" w:rsidRPr="003F4C3C">
        <w:rPr>
          <w:rFonts w:ascii="Arial" w:hAnsi="Arial" w:cs="Arial"/>
          <w:sz w:val="22"/>
          <w:lang w:val="en-US"/>
        </w:rPr>
        <w:t xml:space="preserve">aking proper or necessary steps </w:t>
      </w:r>
      <w:r w:rsidR="00712D10" w:rsidRPr="003F4C3C">
        <w:rPr>
          <w:rFonts w:ascii="Arial" w:hAnsi="Arial" w:cs="Arial"/>
          <w:sz w:val="22"/>
        </w:rPr>
        <w:t>(</w:t>
      </w:r>
      <w:proofErr w:type="spellStart"/>
      <w:r w:rsidR="00712D10" w:rsidRPr="003F4C3C">
        <w:rPr>
          <w:rFonts w:ascii="Arial" w:hAnsi="Arial" w:cs="Arial"/>
          <w:sz w:val="22"/>
        </w:rPr>
        <w:t>Eby</w:t>
      </w:r>
      <w:proofErr w:type="spellEnd"/>
      <w:r w:rsidR="00712D10" w:rsidRPr="003F4C3C">
        <w:rPr>
          <w:rFonts w:ascii="Arial" w:hAnsi="Arial" w:cs="Arial"/>
          <w:sz w:val="22"/>
        </w:rPr>
        <w:t xml:space="preserve"> and Allen, 2012)</w:t>
      </w:r>
      <w:r w:rsidR="00712D10" w:rsidRPr="003F4C3C">
        <w:rPr>
          <w:rFonts w:ascii="Arial" w:hAnsi="Arial" w:cs="Arial"/>
          <w:sz w:val="22"/>
          <w:lang w:val="en-US"/>
        </w:rPr>
        <w:t xml:space="preserve">. </w:t>
      </w:r>
      <w:r w:rsidR="00435182" w:rsidRPr="003F4C3C">
        <w:rPr>
          <w:rFonts w:ascii="Arial" w:hAnsi="Arial" w:cs="Arial"/>
          <w:sz w:val="22"/>
          <w:lang w:val="en-US"/>
        </w:rPr>
        <w:t xml:space="preserve">The theories regarding employee engagement can be stated as: </w:t>
      </w:r>
    </w:p>
    <w:p w14:paraId="523FD710" w14:textId="1BDF3729" w:rsidR="009C5B68" w:rsidRPr="003F4C3C" w:rsidRDefault="009C5B68" w:rsidP="00712D10">
      <w:pPr>
        <w:rPr>
          <w:rFonts w:ascii="Arial" w:hAnsi="Arial" w:cs="Arial"/>
          <w:b/>
          <w:sz w:val="22"/>
        </w:rPr>
      </w:pPr>
      <w:r w:rsidRPr="003F4C3C">
        <w:rPr>
          <w:rFonts w:ascii="Arial" w:hAnsi="Arial" w:cs="Arial"/>
          <w:b/>
          <w:sz w:val="22"/>
        </w:rPr>
        <w:t>Self-Determination Theory</w:t>
      </w:r>
    </w:p>
    <w:p w14:paraId="0FB7D1BE" w14:textId="5B2CCC1C" w:rsidR="009C5B68" w:rsidRPr="003F4C3C" w:rsidRDefault="000E4B58" w:rsidP="004037EF">
      <w:pPr>
        <w:rPr>
          <w:rFonts w:ascii="Arial" w:hAnsi="Arial" w:cs="Arial"/>
          <w:sz w:val="22"/>
        </w:rPr>
      </w:pPr>
      <w:r w:rsidRPr="003F4C3C">
        <w:rPr>
          <w:rFonts w:ascii="Arial" w:hAnsi="Arial" w:cs="Arial"/>
          <w:sz w:val="22"/>
        </w:rPr>
        <w:t>The s</w:t>
      </w:r>
      <w:r w:rsidR="009C5B68" w:rsidRPr="003F4C3C">
        <w:rPr>
          <w:rFonts w:ascii="Arial" w:hAnsi="Arial" w:cs="Arial"/>
          <w:sz w:val="22"/>
        </w:rPr>
        <w:t xml:space="preserve">elf-determination theory of employee engagement suggests that there remains a tendency on the person’s psychology to make choices on </w:t>
      </w:r>
      <w:r w:rsidR="00F54A81" w:rsidRPr="003F4C3C">
        <w:rPr>
          <w:rFonts w:ascii="Arial" w:hAnsi="Arial" w:cs="Arial"/>
          <w:sz w:val="22"/>
        </w:rPr>
        <w:t>and manage their own life. And self-determination theory helps people to feel that they are having control o</w:t>
      </w:r>
      <w:r w:rsidRPr="003F4C3C">
        <w:rPr>
          <w:rFonts w:ascii="Arial" w:hAnsi="Arial" w:cs="Arial"/>
          <w:sz w:val="22"/>
        </w:rPr>
        <w:t>ver</w:t>
      </w:r>
      <w:r w:rsidR="00F54A81" w:rsidRPr="003F4C3C">
        <w:rPr>
          <w:rFonts w:ascii="Arial" w:hAnsi="Arial" w:cs="Arial"/>
          <w:sz w:val="22"/>
        </w:rPr>
        <w:t xml:space="preserve"> the activities of their own lives and choices. When people tend to work </w:t>
      </w:r>
      <w:r w:rsidRPr="003F4C3C">
        <w:rPr>
          <w:rFonts w:ascii="Arial" w:hAnsi="Arial" w:cs="Arial"/>
          <w:sz w:val="22"/>
        </w:rPr>
        <w:t>i</w:t>
      </w:r>
      <w:r w:rsidR="00F54A81" w:rsidRPr="003F4C3C">
        <w:rPr>
          <w:rFonts w:ascii="Arial" w:hAnsi="Arial" w:cs="Arial"/>
          <w:sz w:val="22"/>
        </w:rPr>
        <w:t xml:space="preserve">n the organizations and under the team leaders or managers they may think that their independence is getting decreased and they can feel low feeling to work for the betterment of the </w:t>
      </w:r>
      <w:r w:rsidR="005863AE" w:rsidRPr="003F4C3C">
        <w:rPr>
          <w:rFonts w:ascii="Arial" w:hAnsi="Arial" w:cs="Arial"/>
          <w:sz w:val="22"/>
        </w:rPr>
        <w:t>organization</w:t>
      </w:r>
      <w:r w:rsidR="005863AE" w:rsidRPr="003F4C3C">
        <w:rPr>
          <w:rFonts w:ascii="Arial" w:hAnsi="Arial" w:cs="Arial"/>
          <w:color w:val="000000"/>
          <w:sz w:val="22"/>
          <w:shd w:val="clear" w:color="auto" w:fill="FFFFFF"/>
        </w:rPr>
        <w:t xml:space="preserve"> </w:t>
      </w:r>
      <w:r w:rsidR="005863AE" w:rsidRPr="003F4C3C">
        <w:rPr>
          <w:rFonts w:ascii="Arial" w:hAnsi="Arial" w:cs="Arial"/>
          <w:sz w:val="22"/>
        </w:rPr>
        <w:t xml:space="preserve">(D'Amato and </w:t>
      </w:r>
      <w:proofErr w:type="spellStart"/>
      <w:r w:rsidR="005863AE" w:rsidRPr="003F4C3C">
        <w:rPr>
          <w:rFonts w:ascii="Arial" w:hAnsi="Arial" w:cs="Arial"/>
          <w:sz w:val="22"/>
        </w:rPr>
        <w:t>Herzfeldt</w:t>
      </w:r>
      <w:proofErr w:type="spellEnd"/>
      <w:r w:rsidR="005863AE" w:rsidRPr="003F4C3C">
        <w:rPr>
          <w:rFonts w:ascii="Arial" w:hAnsi="Arial" w:cs="Arial"/>
          <w:sz w:val="22"/>
        </w:rPr>
        <w:t>, 2010).</w:t>
      </w:r>
      <w:r w:rsidR="00686175" w:rsidRPr="003F4C3C">
        <w:rPr>
          <w:rFonts w:ascii="Arial" w:hAnsi="Arial" w:cs="Arial"/>
          <w:sz w:val="22"/>
        </w:rPr>
        <w:t xml:space="preserve"> But the application of the self-determination theory makes the organization to signifies on the extrinsic and intrinsic both reward system so that employees can be motivated to take the better initiatives because they may get that feeling that what they will do, it may impact the total outcomes of the </w:t>
      </w:r>
      <w:r w:rsidR="00936B4E" w:rsidRPr="003F4C3C">
        <w:rPr>
          <w:rFonts w:ascii="Arial" w:hAnsi="Arial" w:cs="Arial"/>
          <w:sz w:val="22"/>
        </w:rPr>
        <w:t>organization (Woo, 2017)</w:t>
      </w:r>
      <w:r w:rsidR="00686175" w:rsidRPr="003F4C3C">
        <w:rPr>
          <w:rFonts w:ascii="Arial" w:hAnsi="Arial" w:cs="Arial"/>
          <w:sz w:val="22"/>
        </w:rPr>
        <w:t xml:space="preserve">. </w:t>
      </w:r>
      <w:r w:rsidR="00216DC6" w:rsidRPr="003F4C3C">
        <w:rPr>
          <w:rFonts w:ascii="Arial" w:hAnsi="Arial" w:cs="Arial"/>
          <w:sz w:val="22"/>
        </w:rPr>
        <w:t xml:space="preserve">But it sometimes causes lower self-determination when the intrinsic reward seeking personality </w:t>
      </w:r>
      <w:r w:rsidRPr="003F4C3C">
        <w:rPr>
          <w:rFonts w:ascii="Arial" w:hAnsi="Arial" w:cs="Arial"/>
          <w:sz w:val="22"/>
        </w:rPr>
        <w:t>is</w:t>
      </w:r>
      <w:r w:rsidR="00216DC6" w:rsidRPr="003F4C3C">
        <w:rPr>
          <w:rFonts w:ascii="Arial" w:hAnsi="Arial" w:cs="Arial"/>
          <w:sz w:val="22"/>
        </w:rPr>
        <w:t xml:space="preserve"> giving with the extrinsic reward which may cause the reduction of the autonomy of the workforces.</w:t>
      </w:r>
      <w:r w:rsidR="00C57780" w:rsidRPr="003F4C3C">
        <w:rPr>
          <w:rFonts w:ascii="Arial" w:hAnsi="Arial" w:cs="Arial"/>
          <w:sz w:val="22"/>
        </w:rPr>
        <w:t xml:space="preserve"> Sometimes people may think that their </w:t>
      </w:r>
      <w:proofErr w:type="spellStart"/>
      <w:r w:rsidR="00C57780" w:rsidRPr="003F4C3C">
        <w:rPr>
          <w:rFonts w:ascii="Arial" w:hAnsi="Arial" w:cs="Arial"/>
          <w:sz w:val="22"/>
        </w:rPr>
        <w:t>behavior</w:t>
      </w:r>
      <w:proofErr w:type="spellEnd"/>
      <w:r w:rsidR="00C57780" w:rsidRPr="003F4C3C">
        <w:rPr>
          <w:rFonts w:ascii="Arial" w:hAnsi="Arial" w:cs="Arial"/>
          <w:sz w:val="22"/>
        </w:rPr>
        <w:t xml:space="preserve"> </w:t>
      </w:r>
      <w:r w:rsidRPr="003F4C3C">
        <w:rPr>
          <w:rFonts w:ascii="Arial" w:hAnsi="Arial" w:cs="Arial"/>
          <w:sz w:val="22"/>
        </w:rPr>
        <w:t>is</w:t>
      </w:r>
      <w:r w:rsidR="00C57780" w:rsidRPr="003F4C3C">
        <w:rPr>
          <w:rFonts w:ascii="Arial" w:hAnsi="Arial" w:cs="Arial"/>
          <w:sz w:val="22"/>
        </w:rPr>
        <w:t xml:space="preserve"> increasingly getting controlled by the </w:t>
      </w:r>
      <w:r w:rsidR="00335559" w:rsidRPr="003F4C3C">
        <w:rPr>
          <w:rFonts w:ascii="Arial" w:hAnsi="Arial" w:cs="Arial"/>
          <w:sz w:val="22"/>
        </w:rPr>
        <w:t>external rewards and they tend to feel less because of losing control over self-</w:t>
      </w:r>
      <w:proofErr w:type="spellStart"/>
      <w:r w:rsidR="00335559" w:rsidRPr="003F4C3C">
        <w:rPr>
          <w:rFonts w:ascii="Arial" w:hAnsi="Arial" w:cs="Arial"/>
          <w:sz w:val="22"/>
        </w:rPr>
        <w:t>behavior</w:t>
      </w:r>
      <w:proofErr w:type="spellEnd"/>
      <w:r w:rsidR="00335559" w:rsidRPr="003F4C3C">
        <w:rPr>
          <w:rFonts w:ascii="Arial" w:hAnsi="Arial" w:cs="Arial"/>
          <w:sz w:val="22"/>
        </w:rPr>
        <w:t xml:space="preserve"> or dependence.</w:t>
      </w:r>
    </w:p>
    <w:p w14:paraId="447818EB" w14:textId="1A513C72" w:rsidR="00712D10" w:rsidRPr="003F4C3C" w:rsidRDefault="00F92155" w:rsidP="00712D10">
      <w:pPr>
        <w:rPr>
          <w:rFonts w:ascii="Arial" w:hAnsi="Arial" w:cs="Arial"/>
          <w:sz w:val="22"/>
          <w:lang w:val="en-US"/>
        </w:rPr>
      </w:pPr>
      <w:r w:rsidRPr="003F4C3C">
        <w:rPr>
          <w:rFonts w:ascii="Arial" w:hAnsi="Arial" w:cs="Arial"/>
          <w:b/>
          <w:sz w:val="22"/>
          <w:lang w:val="en-US"/>
        </w:rPr>
        <w:t xml:space="preserve">The Respect Model: </w:t>
      </w:r>
      <w:r w:rsidR="005E2FBA" w:rsidRPr="003F4C3C">
        <w:rPr>
          <w:rFonts w:ascii="Arial" w:hAnsi="Arial" w:cs="Arial"/>
          <w:sz w:val="22"/>
          <w:lang w:val="en-US"/>
        </w:rPr>
        <w:t>The respect model sets out the fields of employee engagement.</w:t>
      </w:r>
      <w:r w:rsidR="005E2FBA" w:rsidRPr="003F4C3C">
        <w:rPr>
          <w:rFonts w:ascii="Arial" w:hAnsi="Arial" w:cs="Arial"/>
          <w:b/>
          <w:sz w:val="22"/>
          <w:lang w:val="en-US"/>
        </w:rPr>
        <w:t xml:space="preserve"> </w:t>
      </w:r>
      <w:r w:rsidR="005E2FBA" w:rsidRPr="003F4C3C">
        <w:rPr>
          <w:rFonts w:ascii="Arial" w:hAnsi="Arial" w:cs="Arial"/>
          <w:sz w:val="22"/>
          <w:lang w:val="en-US"/>
        </w:rPr>
        <w:t xml:space="preserve">The respect models introduce the values beliefs and the sense of worth to the organizational context. The proportion of employee engagement depends on the fact of respect that they get from the organization, leaders, </w:t>
      </w:r>
      <w:proofErr w:type="gramStart"/>
      <w:r w:rsidR="005E2FBA" w:rsidRPr="003F4C3C">
        <w:rPr>
          <w:rFonts w:ascii="Arial" w:hAnsi="Arial" w:cs="Arial"/>
          <w:sz w:val="22"/>
          <w:lang w:val="en-US"/>
        </w:rPr>
        <w:t>executives</w:t>
      </w:r>
      <w:proofErr w:type="gramEnd"/>
      <w:r w:rsidR="005E2FBA" w:rsidRPr="003F4C3C">
        <w:rPr>
          <w:rFonts w:ascii="Arial" w:hAnsi="Arial" w:cs="Arial"/>
          <w:sz w:val="22"/>
          <w:lang w:val="en-US"/>
        </w:rPr>
        <w:t xml:space="preserve"> managers</w:t>
      </w:r>
      <w:r w:rsidR="000E4B58" w:rsidRPr="003F4C3C">
        <w:rPr>
          <w:rFonts w:ascii="Arial" w:hAnsi="Arial" w:cs="Arial"/>
          <w:sz w:val="22"/>
          <w:lang w:val="en-US"/>
        </w:rPr>
        <w:t>,</w:t>
      </w:r>
      <w:r w:rsidR="005E2FBA" w:rsidRPr="003F4C3C">
        <w:rPr>
          <w:rFonts w:ascii="Arial" w:hAnsi="Arial" w:cs="Arial"/>
          <w:sz w:val="22"/>
          <w:lang w:val="en-US"/>
        </w:rPr>
        <w:t xml:space="preserve"> and </w:t>
      </w:r>
      <w:r w:rsidR="005863AE" w:rsidRPr="003F4C3C">
        <w:rPr>
          <w:rFonts w:ascii="Arial" w:hAnsi="Arial" w:cs="Arial"/>
          <w:sz w:val="22"/>
          <w:lang w:val="en-US"/>
        </w:rPr>
        <w:t xml:space="preserve">peers </w:t>
      </w:r>
      <w:r w:rsidR="005863AE" w:rsidRPr="003F4C3C">
        <w:rPr>
          <w:rFonts w:ascii="Arial" w:hAnsi="Arial" w:cs="Arial"/>
          <w:sz w:val="22"/>
        </w:rPr>
        <w:t xml:space="preserve">(Joseph </w:t>
      </w:r>
      <w:proofErr w:type="spellStart"/>
      <w:r w:rsidR="005863AE" w:rsidRPr="003F4C3C">
        <w:rPr>
          <w:rFonts w:ascii="Arial" w:hAnsi="Arial" w:cs="Arial"/>
          <w:sz w:val="22"/>
        </w:rPr>
        <w:t>LePla</w:t>
      </w:r>
      <w:proofErr w:type="spellEnd"/>
      <w:r w:rsidR="005863AE" w:rsidRPr="003F4C3C">
        <w:rPr>
          <w:rFonts w:ascii="Arial" w:hAnsi="Arial" w:cs="Arial"/>
          <w:sz w:val="22"/>
        </w:rPr>
        <w:t>, 2013)</w:t>
      </w:r>
      <w:r w:rsidR="005863AE" w:rsidRPr="003F4C3C">
        <w:rPr>
          <w:rFonts w:ascii="Arial" w:hAnsi="Arial" w:cs="Arial"/>
          <w:sz w:val="22"/>
          <w:lang w:val="en-US"/>
        </w:rPr>
        <w:t>.</w:t>
      </w:r>
      <w:r w:rsidR="005E2FBA" w:rsidRPr="003F4C3C">
        <w:rPr>
          <w:rFonts w:ascii="Arial" w:hAnsi="Arial" w:cs="Arial"/>
          <w:sz w:val="22"/>
          <w:lang w:val="en-US"/>
        </w:rPr>
        <w:t xml:space="preserve"> </w:t>
      </w:r>
      <w:r w:rsidR="00DE41B6" w:rsidRPr="003F4C3C">
        <w:rPr>
          <w:rFonts w:ascii="Arial" w:hAnsi="Arial" w:cs="Arial"/>
          <w:sz w:val="22"/>
          <w:lang w:val="en-US"/>
        </w:rPr>
        <w:t>So, the 7 drives of the respect</w:t>
      </w:r>
      <w:r w:rsidR="000E4B58" w:rsidRPr="003F4C3C">
        <w:rPr>
          <w:rFonts w:ascii="Arial" w:hAnsi="Arial" w:cs="Arial"/>
          <w:sz w:val="22"/>
          <w:lang w:val="en-US"/>
        </w:rPr>
        <w:t>ive</w:t>
      </w:r>
      <w:r w:rsidR="00DE41B6" w:rsidRPr="003F4C3C">
        <w:rPr>
          <w:rFonts w:ascii="Arial" w:hAnsi="Arial" w:cs="Arial"/>
          <w:sz w:val="22"/>
          <w:lang w:val="en-US"/>
        </w:rPr>
        <w:t xml:space="preserve"> model include recognition that employee gets from the organization</w:t>
      </w:r>
      <w:r w:rsidR="001A3330" w:rsidRPr="003F4C3C">
        <w:rPr>
          <w:rFonts w:ascii="Arial" w:hAnsi="Arial" w:cs="Arial"/>
          <w:sz w:val="22"/>
          <w:lang w:val="en-US"/>
        </w:rPr>
        <w:t xml:space="preserve"> and the managers after making better performance or brining </w:t>
      </w:r>
      <w:r w:rsidR="005863AE" w:rsidRPr="003F4C3C">
        <w:rPr>
          <w:rFonts w:ascii="Arial" w:hAnsi="Arial" w:cs="Arial"/>
          <w:sz w:val="22"/>
          <w:lang w:val="en-US"/>
        </w:rPr>
        <w:t>efficiency</w:t>
      </w:r>
      <w:r w:rsidR="00DE41B6" w:rsidRPr="003F4C3C">
        <w:rPr>
          <w:rFonts w:ascii="Arial" w:hAnsi="Arial" w:cs="Arial"/>
          <w:sz w:val="22"/>
          <w:lang w:val="en-US"/>
        </w:rPr>
        <w:t>, the proportion of empowerment that comes from the managers</w:t>
      </w:r>
      <w:r w:rsidR="001A3330" w:rsidRPr="003F4C3C">
        <w:rPr>
          <w:rFonts w:ascii="Arial" w:hAnsi="Arial" w:cs="Arial"/>
          <w:sz w:val="22"/>
          <w:lang w:val="en-US"/>
        </w:rPr>
        <w:t xml:space="preserve"> where the employees can find freedom while working in the organization</w:t>
      </w:r>
      <w:r w:rsidR="00DE41B6" w:rsidRPr="003F4C3C">
        <w:rPr>
          <w:rFonts w:ascii="Arial" w:hAnsi="Arial" w:cs="Arial"/>
          <w:sz w:val="22"/>
          <w:lang w:val="en-US"/>
        </w:rPr>
        <w:t>, the tendency of the managers to provide feedback</w:t>
      </w:r>
      <w:r w:rsidR="001A3330" w:rsidRPr="003F4C3C">
        <w:rPr>
          <w:rFonts w:ascii="Arial" w:hAnsi="Arial" w:cs="Arial"/>
          <w:sz w:val="22"/>
          <w:lang w:val="en-US"/>
        </w:rPr>
        <w:t xml:space="preserve"> in the daily and weekly tasks of the employees</w:t>
      </w:r>
      <w:r w:rsidR="00DE41B6" w:rsidRPr="003F4C3C">
        <w:rPr>
          <w:rFonts w:ascii="Arial" w:hAnsi="Arial" w:cs="Arial"/>
          <w:sz w:val="22"/>
          <w:lang w:val="en-US"/>
        </w:rPr>
        <w:t>, the encouragement of teamwork</w:t>
      </w:r>
      <w:r w:rsidR="001A3330" w:rsidRPr="003F4C3C">
        <w:rPr>
          <w:rFonts w:ascii="Arial" w:hAnsi="Arial" w:cs="Arial"/>
          <w:sz w:val="22"/>
          <w:lang w:val="en-US"/>
        </w:rPr>
        <w:t xml:space="preserve"> while accomplishing the departmental goals as well as the organizational goals</w:t>
      </w:r>
      <w:r w:rsidR="00DE41B6" w:rsidRPr="003F4C3C">
        <w:rPr>
          <w:rFonts w:ascii="Arial" w:hAnsi="Arial" w:cs="Arial"/>
          <w:sz w:val="22"/>
          <w:lang w:val="en-US"/>
        </w:rPr>
        <w:t xml:space="preserve"> and collaboration, to set out the expectation of the fairness</w:t>
      </w:r>
      <w:r w:rsidR="001A3330" w:rsidRPr="003F4C3C">
        <w:rPr>
          <w:rFonts w:ascii="Arial" w:hAnsi="Arial" w:cs="Arial"/>
          <w:sz w:val="22"/>
          <w:lang w:val="en-US"/>
        </w:rPr>
        <w:t xml:space="preserve"> while evaluating the performance of the employees</w:t>
      </w:r>
      <w:r w:rsidR="00DE41B6" w:rsidRPr="003F4C3C">
        <w:rPr>
          <w:rFonts w:ascii="Arial" w:hAnsi="Arial" w:cs="Arial"/>
          <w:sz w:val="22"/>
          <w:lang w:val="en-US"/>
        </w:rPr>
        <w:t>, by considering the impact of the managerial decisions</w:t>
      </w:r>
      <w:r w:rsidR="001A3330" w:rsidRPr="003F4C3C">
        <w:rPr>
          <w:rFonts w:ascii="Arial" w:hAnsi="Arial" w:cs="Arial"/>
          <w:sz w:val="22"/>
          <w:lang w:val="en-US"/>
        </w:rPr>
        <w:t xml:space="preserve"> which can impact the overall wellbeing or the involvement criteria of the employees</w:t>
      </w:r>
      <w:r w:rsidR="00DE41B6" w:rsidRPr="003F4C3C">
        <w:rPr>
          <w:rFonts w:ascii="Arial" w:hAnsi="Arial" w:cs="Arial"/>
          <w:sz w:val="22"/>
          <w:lang w:val="en-US"/>
        </w:rPr>
        <w:t xml:space="preserve">, trust that get </w:t>
      </w:r>
      <w:r w:rsidR="00A3751E" w:rsidRPr="003F4C3C">
        <w:rPr>
          <w:rFonts w:ascii="Arial" w:hAnsi="Arial" w:cs="Arial"/>
          <w:sz w:val="22"/>
          <w:lang w:val="en-US"/>
        </w:rPr>
        <w:t>set</w:t>
      </w:r>
      <w:r w:rsidR="0070302C" w:rsidRPr="003F4C3C">
        <w:rPr>
          <w:rFonts w:ascii="Arial" w:hAnsi="Arial" w:cs="Arial"/>
          <w:sz w:val="22"/>
          <w:lang w:val="en-US"/>
        </w:rPr>
        <w:t xml:space="preserve"> by</w:t>
      </w:r>
      <w:r w:rsidR="00A3751E" w:rsidRPr="003F4C3C">
        <w:rPr>
          <w:rFonts w:ascii="Arial" w:hAnsi="Arial" w:cs="Arial"/>
          <w:sz w:val="22"/>
          <w:lang w:val="en-US"/>
        </w:rPr>
        <w:t xml:space="preserve"> </w:t>
      </w:r>
      <w:r w:rsidR="0070302C" w:rsidRPr="003F4C3C">
        <w:rPr>
          <w:rFonts w:ascii="Arial" w:hAnsi="Arial" w:cs="Arial"/>
          <w:sz w:val="22"/>
          <w:lang w:val="en-US"/>
        </w:rPr>
        <w:t>the</w:t>
      </w:r>
      <w:r w:rsidR="00A3751E" w:rsidRPr="003F4C3C">
        <w:rPr>
          <w:rFonts w:ascii="Arial" w:hAnsi="Arial" w:cs="Arial"/>
          <w:sz w:val="22"/>
          <w:lang w:val="en-US"/>
        </w:rPr>
        <w:t xml:space="preserve"> leaders on the informative decisions of the organization.</w:t>
      </w:r>
    </w:p>
    <w:p w14:paraId="7688C95F" w14:textId="3E96F40B" w:rsidR="0070302C" w:rsidRPr="003F4C3C" w:rsidRDefault="0070302C" w:rsidP="00B52785">
      <w:pPr>
        <w:pStyle w:val="Heading2"/>
        <w:numPr>
          <w:ilvl w:val="1"/>
          <w:numId w:val="3"/>
        </w:numPr>
        <w:rPr>
          <w:rFonts w:ascii="Arial" w:hAnsi="Arial" w:cs="Arial"/>
          <w:sz w:val="22"/>
          <w:szCs w:val="22"/>
        </w:rPr>
      </w:pPr>
      <w:bookmarkStart w:id="13" w:name="_Toc55730290"/>
      <w:r w:rsidRPr="003F4C3C">
        <w:rPr>
          <w:rFonts w:ascii="Arial" w:hAnsi="Arial" w:cs="Arial"/>
          <w:sz w:val="22"/>
          <w:szCs w:val="22"/>
        </w:rPr>
        <w:t>Application of the Theories</w:t>
      </w:r>
      <w:bookmarkEnd w:id="13"/>
    </w:p>
    <w:p w14:paraId="3A3433C6" w14:textId="012ADC98" w:rsidR="0070302C" w:rsidRPr="003F4C3C" w:rsidRDefault="0070302C" w:rsidP="0070302C">
      <w:pPr>
        <w:rPr>
          <w:rFonts w:ascii="Arial" w:hAnsi="Arial" w:cs="Arial"/>
          <w:sz w:val="22"/>
          <w:lang w:val="en-US"/>
        </w:rPr>
      </w:pPr>
      <w:r w:rsidRPr="003F4C3C">
        <w:rPr>
          <w:rFonts w:ascii="Arial" w:hAnsi="Arial" w:cs="Arial"/>
          <w:bCs/>
          <w:sz w:val="22"/>
          <w:lang w:val="en-US"/>
        </w:rPr>
        <w:t xml:space="preserve">For enforcing the self-determination theory, Tesco always offers unexpected positive involvement incentives and feedbacks to the performance of the workforce for a specific task </w:t>
      </w:r>
      <w:r w:rsidRPr="003F4C3C">
        <w:rPr>
          <w:rFonts w:ascii="Arial" w:hAnsi="Arial" w:cs="Arial"/>
          <w:bCs/>
          <w:sz w:val="22"/>
          <w:lang w:val="en-US"/>
        </w:rPr>
        <w:lastRenderedPageBreak/>
        <w:t xml:space="preserve">as the application of </w:t>
      </w:r>
      <w:r w:rsidRPr="003F4C3C">
        <w:rPr>
          <w:rFonts w:ascii="Arial" w:hAnsi="Arial" w:cs="Arial"/>
          <w:sz w:val="22"/>
          <w:lang w:val="en-US"/>
        </w:rPr>
        <w:t xml:space="preserve">intrinsic motivation.  So. These incentives help the workforce to be competent and increase </w:t>
      </w:r>
      <w:r w:rsidR="000E4B58" w:rsidRPr="003F4C3C">
        <w:rPr>
          <w:rFonts w:ascii="Arial" w:hAnsi="Arial" w:cs="Arial"/>
          <w:sz w:val="22"/>
          <w:lang w:val="en-US"/>
        </w:rPr>
        <w:t>its</w:t>
      </w:r>
      <w:r w:rsidRPr="003F4C3C">
        <w:rPr>
          <w:rFonts w:ascii="Arial" w:hAnsi="Arial" w:cs="Arial"/>
          <w:sz w:val="22"/>
          <w:lang w:val="en-US"/>
        </w:rPr>
        <w:t xml:space="preserve"> strength, which can be considered as the fulfillment of their personal needs. So, the HR executives of Tesco not only </w:t>
      </w:r>
      <w:r w:rsidR="00E07996" w:rsidRPr="003F4C3C">
        <w:rPr>
          <w:rFonts w:ascii="Arial" w:hAnsi="Arial" w:cs="Arial"/>
          <w:sz w:val="22"/>
          <w:lang w:val="en-US"/>
        </w:rPr>
        <w:t>emphasize</w:t>
      </w:r>
      <w:r w:rsidRPr="003F4C3C">
        <w:rPr>
          <w:rFonts w:ascii="Arial" w:hAnsi="Arial" w:cs="Arial"/>
          <w:sz w:val="22"/>
          <w:lang w:val="en-US"/>
        </w:rPr>
        <w:t xml:space="preserve"> the </w:t>
      </w:r>
      <w:r w:rsidR="00E07996" w:rsidRPr="003F4C3C">
        <w:rPr>
          <w:rFonts w:ascii="Arial" w:hAnsi="Arial" w:cs="Arial"/>
          <w:sz w:val="22"/>
          <w:lang w:val="en-US"/>
        </w:rPr>
        <w:t>extrinsic</w:t>
      </w:r>
      <w:r w:rsidRPr="003F4C3C">
        <w:rPr>
          <w:rFonts w:ascii="Arial" w:hAnsi="Arial" w:cs="Arial"/>
          <w:sz w:val="22"/>
          <w:lang w:val="en-US"/>
        </w:rPr>
        <w:t xml:space="preserve"> reward policies like the rewards or the </w:t>
      </w:r>
      <w:r w:rsidR="00E07996" w:rsidRPr="003F4C3C">
        <w:rPr>
          <w:rFonts w:ascii="Arial" w:hAnsi="Arial" w:cs="Arial"/>
          <w:sz w:val="22"/>
          <w:lang w:val="en-US"/>
        </w:rPr>
        <w:t>bonus</w:t>
      </w:r>
      <w:r w:rsidRPr="003F4C3C">
        <w:rPr>
          <w:rFonts w:ascii="Arial" w:hAnsi="Arial" w:cs="Arial"/>
          <w:sz w:val="22"/>
          <w:lang w:val="en-US"/>
        </w:rPr>
        <w:t xml:space="preserve"> pattern as the main engagement tools rather the organizational executives make the employees feel </w:t>
      </w:r>
      <w:r w:rsidR="00E07996" w:rsidRPr="003F4C3C">
        <w:rPr>
          <w:rFonts w:ascii="Arial" w:hAnsi="Arial" w:cs="Arial"/>
          <w:sz w:val="22"/>
          <w:lang w:val="en-US"/>
        </w:rPr>
        <w:t xml:space="preserve">the part of the organization by selecting the employees of the week or by reviewing the best </w:t>
      </w:r>
      <w:r w:rsidR="00277940" w:rsidRPr="003F4C3C">
        <w:rPr>
          <w:rFonts w:ascii="Arial" w:hAnsi="Arial" w:cs="Arial"/>
          <w:sz w:val="22"/>
          <w:lang w:val="en-US"/>
        </w:rPr>
        <w:t>employees’</w:t>
      </w:r>
      <w:r w:rsidR="00E07996" w:rsidRPr="003F4C3C">
        <w:rPr>
          <w:rFonts w:ascii="Arial" w:hAnsi="Arial" w:cs="Arial"/>
          <w:sz w:val="22"/>
          <w:lang w:val="en-US"/>
        </w:rPr>
        <w:t xml:space="preserve"> performance on the intranet</w:t>
      </w:r>
      <w:r w:rsidR="007B3E69" w:rsidRPr="003F4C3C">
        <w:rPr>
          <w:rFonts w:ascii="Arial" w:hAnsi="Arial" w:cs="Arial"/>
          <w:sz w:val="22"/>
          <w:lang w:val="en-US"/>
        </w:rPr>
        <w:t xml:space="preserve"> (Tesco UK,2020)</w:t>
      </w:r>
      <w:r w:rsidR="00E07996" w:rsidRPr="003F4C3C">
        <w:rPr>
          <w:rFonts w:ascii="Arial" w:hAnsi="Arial" w:cs="Arial"/>
          <w:sz w:val="22"/>
          <w:lang w:val="en-US"/>
        </w:rPr>
        <w:t>.</w:t>
      </w:r>
      <w:r w:rsidR="00277940" w:rsidRPr="003F4C3C">
        <w:rPr>
          <w:rFonts w:ascii="Arial" w:hAnsi="Arial" w:cs="Arial"/>
          <w:sz w:val="22"/>
          <w:lang w:val="en-US"/>
        </w:rPr>
        <w:t xml:space="preserve"> The application of the Respect model can also </w:t>
      </w:r>
      <w:r w:rsidR="005863AE" w:rsidRPr="003F4C3C">
        <w:rPr>
          <w:rFonts w:ascii="Arial" w:hAnsi="Arial" w:cs="Arial"/>
          <w:sz w:val="22"/>
          <w:lang w:val="en-US"/>
        </w:rPr>
        <w:t>have been</w:t>
      </w:r>
      <w:r w:rsidR="00277940" w:rsidRPr="003F4C3C">
        <w:rPr>
          <w:rFonts w:ascii="Arial" w:hAnsi="Arial" w:cs="Arial"/>
          <w:sz w:val="22"/>
          <w:lang w:val="en-US"/>
        </w:rPr>
        <w:t xml:space="preserve"> seen as the employees get recognized for their works, employees get empowered with the power to contribute on </w:t>
      </w:r>
      <w:r w:rsidR="007B3E69" w:rsidRPr="003F4C3C">
        <w:rPr>
          <w:rFonts w:ascii="Arial" w:hAnsi="Arial" w:cs="Arial"/>
          <w:sz w:val="22"/>
          <w:lang w:val="en-US"/>
        </w:rPr>
        <w:t>managers’</w:t>
      </w:r>
      <w:r w:rsidR="00277940" w:rsidRPr="003F4C3C">
        <w:rPr>
          <w:rFonts w:ascii="Arial" w:hAnsi="Arial" w:cs="Arial"/>
          <w:sz w:val="22"/>
          <w:lang w:val="en-US"/>
        </w:rPr>
        <w:t xml:space="preserve"> decision</w:t>
      </w:r>
      <w:r w:rsidR="000E4B58" w:rsidRPr="003F4C3C">
        <w:rPr>
          <w:rFonts w:ascii="Arial" w:hAnsi="Arial" w:cs="Arial"/>
          <w:sz w:val="22"/>
          <w:lang w:val="en-US"/>
        </w:rPr>
        <w:t>-</w:t>
      </w:r>
      <w:r w:rsidR="00277940" w:rsidRPr="003F4C3C">
        <w:rPr>
          <w:rFonts w:ascii="Arial" w:hAnsi="Arial" w:cs="Arial"/>
          <w:sz w:val="22"/>
          <w:lang w:val="en-US"/>
        </w:rPr>
        <w:t>making process, as said earlier feedbacks of the performance are given weekly, employees get divided into teams for encouraging the goal achievement and Tesco’s HR executives always calculate the consequence of their managerial decisions by setting out the standards of equal treatment.</w:t>
      </w:r>
    </w:p>
    <w:p w14:paraId="31AEC0F3" w14:textId="6B8C1297" w:rsidR="00F92155" w:rsidRPr="003F4C3C" w:rsidRDefault="00B52785" w:rsidP="00801F27">
      <w:pPr>
        <w:pStyle w:val="Heading1"/>
        <w:rPr>
          <w:rFonts w:ascii="Arial" w:hAnsi="Arial" w:cs="Arial"/>
          <w:sz w:val="22"/>
          <w:szCs w:val="22"/>
        </w:rPr>
      </w:pPr>
      <w:bookmarkStart w:id="14" w:name="_Toc55730291"/>
      <w:r w:rsidRPr="003F4C3C">
        <w:rPr>
          <w:rFonts w:ascii="Arial" w:hAnsi="Arial" w:cs="Arial"/>
          <w:sz w:val="22"/>
          <w:szCs w:val="22"/>
        </w:rPr>
        <w:t>3</w:t>
      </w:r>
      <w:r w:rsidR="00801F27" w:rsidRPr="003F4C3C">
        <w:rPr>
          <w:rFonts w:ascii="Arial" w:hAnsi="Arial" w:cs="Arial"/>
          <w:sz w:val="22"/>
          <w:szCs w:val="22"/>
        </w:rPr>
        <w:t>. Commitment</w:t>
      </w:r>
      <w:bookmarkEnd w:id="14"/>
      <w:r w:rsidR="00F92155" w:rsidRPr="003F4C3C">
        <w:rPr>
          <w:rFonts w:ascii="Arial" w:hAnsi="Arial" w:cs="Arial"/>
          <w:sz w:val="22"/>
          <w:szCs w:val="22"/>
        </w:rPr>
        <w:t>  </w:t>
      </w:r>
    </w:p>
    <w:p w14:paraId="42188A8F" w14:textId="4240D7AF" w:rsidR="00730399" w:rsidRPr="003F4C3C" w:rsidRDefault="009F72CB" w:rsidP="00074584">
      <w:pPr>
        <w:rPr>
          <w:rFonts w:ascii="Arial" w:hAnsi="Arial" w:cs="Arial"/>
          <w:sz w:val="22"/>
          <w:lang w:val="en-US"/>
        </w:rPr>
      </w:pPr>
      <w:r w:rsidRPr="003F4C3C">
        <w:rPr>
          <w:rFonts w:ascii="Arial" w:hAnsi="Arial" w:cs="Arial"/>
          <w:sz w:val="22"/>
        </w:rPr>
        <w:t xml:space="preserve">Commitment is considered as the process to establish a specific mindset towards a specific type of </w:t>
      </w:r>
      <w:proofErr w:type="spellStart"/>
      <w:r w:rsidRPr="003F4C3C">
        <w:rPr>
          <w:rFonts w:ascii="Arial" w:hAnsi="Arial" w:cs="Arial"/>
          <w:sz w:val="22"/>
        </w:rPr>
        <w:t>behavior</w:t>
      </w:r>
      <w:proofErr w:type="spellEnd"/>
      <w:r w:rsidRPr="003F4C3C">
        <w:rPr>
          <w:rFonts w:ascii="Arial" w:hAnsi="Arial" w:cs="Arial"/>
          <w:sz w:val="22"/>
        </w:rPr>
        <w:t xml:space="preserve">. In terms of business, commitment can be considered as the bond which the organizational employees share towards the working environment of the </w:t>
      </w:r>
      <w:r w:rsidR="005863AE" w:rsidRPr="003F4C3C">
        <w:rPr>
          <w:rFonts w:ascii="Arial" w:hAnsi="Arial" w:cs="Arial"/>
          <w:sz w:val="22"/>
        </w:rPr>
        <w:t xml:space="preserve">organization (Joseph </w:t>
      </w:r>
      <w:proofErr w:type="spellStart"/>
      <w:r w:rsidR="005863AE" w:rsidRPr="003F4C3C">
        <w:rPr>
          <w:rFonts w:ascii="Arial" w:hAnsi="Arial" w:cs="Arial"/>
          <w:sz w:val="22"/>
        </w:rPr>
        <w:t>LePla</w:t>
      </w:r>
      <w:proofErr w:type="spellEnd"/>
      <w:r w:rsidR="005863AE" w:rsidRPr="003F4C3C">
        <w:rPr>
          <w:rFonts w:ascii="Arial" w:hAnsi="Arial" w:cs="Arial"/>
          <w:sz w:val="22"/>
        </w:rPr>
        <w:t>, 2013)</w:t>
      </w:r>
      <w:r w:rsidR="005863AE" w:rsidRPr="003F4C3C">
        <w:rPr>
          <w:rFonts w:ascii="Arial" w:hAnsi="Arial" w:cs="Arial"/>
          <w:sz w:val="22"/>
          <w:lang w:val="en-US"/>
        </w:rPr>
        <w:t>.</w:t>
      </w:r>
      <w:r w:rsidRPr="003F4C3C">
        <w:rPr>
          <w:rFonts w:ascii="Arial" w:hAnsi="Arial" w:cs="Arial"/>
          <w:sz w:val="22"/>
        </w:rPr>
        <w:t xml:space="preserve"> So, it can be said that the committed employees of the organization generally have a strong connection </w:t>
      </w:r>
      <w:r w:rsidR="000E4B58" w:rsidRPr="003F4C3C">
        <w:rPr>
          <w:rFonts w:ascii="Arial" w:hAnsi="Arial" w:cs="Arial"/>
          <w:sz w:val="22"/>
        </w:rPr>
        <w:t>with</w:t>
      </w:r>
      <w:r w:rsidRPr="003F4C3C">
        <w:rPr>
          <w:rFonts w:ascii="Arial" w:hAnsi="Arial" w:cs="Arial"/>
          <w:sz w:val="22"/>
        </w:rPr>
        <w:t xml:space="preserve"> the organization because </w:t>
      </w:r>
      <w:r w:rsidR="00D95E36" w:rsidRPr="003F4C3C">
        <w:rPr>
          <w:rFonts w:ascii="Arial" w:hAnsi="Arial" w:cs="Arial"/>
          <w:sz w:val="22"/>
        </w:rPr>
        <w:t xml:space="preserve">they feel fit on the organization and they have a clear understanding </w:t>
      </w:r>
      <w:r w:rsidR="000E4B58" w:rsidRPr="003F4C3C">
        <w:rPr>
          <w:rFonts w:ascii="Arial" w:hAnsi="Arial" w:cs="Arial"/>
          <w:sz w:val="22"/>
        </w:rPr>
        <w:t xml:space="preserve">of </w:t>
      </w:r>
      <w:r w:rsidR="00DC3820" w:rsidRPr="003F4C3C">
        <w:rPr>
          <w:rFonts w:ascii="Arial" w:hAnsi="Arial" w:cs="Arial"/>
          <w:sz w:val="22"/>
        </w:rPr>
        <w:t>what the organization intends to achieve by using the capability of the workforce.</w:t>
      </w:r>
      <w:r w:rsidR="007024E3" w:rsidRPr="003F4C3C">
        <w:rPr>
          <w:rFonts w:ascii="Arial" w:hAnsi="Arial" w:cs="Arial"/>
          <w:sz w:val="22"/>
        </w:rPr>
        <w:t xml:space="preserve"> The added value of the commitment shows </w:t>
      </w:r>
      <w:r w:rsidR="002F322C" w:rsidRPr="003F4C3C">
        <w:rPr>
          <w:rFonts w:ascii="Arial" w:hAnsi="Arial" w:cs="Arial"/>
          <w:sz w:val="22"/>
        </w:rPr>
        <w:t>that</w:t>
      </w:r>
      <w:r w:rsidR="007024E3" w:rsidRPr="003F4C3C">
        <w:rPr>
          <w:rFonts w:ascii="Arial" w:hAnsi="Arial" w:cs="Arial"/>
          <w:sz w:val="22"/>
        </w:rPr>
        <w:t xml:space="preserve"> employee get</w:t>
      </w:r>
      <w:r w:rsidR="000E4B58" w:rsidRPr="003F4C3C">
        <w:rPr>
          <w:rFonts w:ascii="Arial" w:hAnsi="Arial" w:cs="Arial"/>
          <w:sz w:val="22"/>
        </w:rPr>
        <w:t>s</w:t>
      </w:r>
      <w:r w:rsidR="007024E3" w:rsidRPr="003F4C3C">
        <w:rPr>
          <w:rFonts w:ascii="Arial" w:hAnsi="Arial" w:cs="Arial"/>
          <w:sz w:val="22"/>
        </w:rPr>
        <w:t xml:space="preserve"> determined for achieving their assigned goals, they </w:t>
      </w:r>
      <w:r w:rsidR="002F322C" w:rsidRPr="003F4C3C">
        <w:rPr>
          <w:rFonts w:ascii="Arial" w:hAnsi="Arial" w:cs="Arial"/>
          <w:sz w:val="22"/>
        </w:rPr>
        <w:t>tend</w:t>
      </w:r>
      <w:r w:rsidR="007024E3" w:rsidRPr="003F4C3C">
        <w:rPr>
          <w:rFonts w:ascii="Arial" w:hAnsi="Arial" w:cs="Arial"/>
          <w:sz w:val="22"/>
        </w:rPr>
        <w:t xml:space="preserve"> to show efficiency and workforce get protective because of the fit feelings towards the attributes of the organization. </w:t>
      </w:r>
      <w:r w:rsidR="002F322C" w:rsidRPr="003F4C3C">
        <w:rPr>
          <w:rFonts w:ascii="Arial" w:hAnsi="Arial" w:cs="Arial"/>
          <w:sz w:val="22"/>
          <w:lang w:val="en-US"/>
        </w:rPr>
        <w:t>Also,</w:t>
      </w:r>
      <w:r w:rsidR="00730399" w:rsidRPr="003F4C3C">
        <w:rPr>
          <w:rFonts w:ascii="Arial" w:hAnsi="Arial" w:cs="Arial"/>
          <w:sz w:val="22"/>
          <w:lang w:val="en-US"/>
        </w:rPr>
        <w:t xml:space="preserve"> commitment can be stated as the mindset of the organizational employees for staying in the organization. </w:t>
      </w:r>
      <w:r w:rsidR="002F322C" w:rsidRPr="003F4C3C">
        <w:rPr>
          <w:rFonts w:ascii="Arial" w:hAnsi="Arial" w:cs="Arial"/>
          <w:sz w:val="22"/>
          <w:lang w:val="en-US"/>
        </w:rPr>
        <w:t>C</w:t>
      </w:r>
      <w:r w:rsidR="00730399" w:rsidRPr="003F4C3C">
        <w:rPr>
          <w:rFonts w:ascii="Arial" w:hAnsi="Arial" w:cs="Arial"/>
          <w:sz w:val="22"/>
          <w:lang w:val="en-US"/>
        </w:rPr>
        <w:t>ommitted workforce tend</w:t>
      </w:r>
      <w:r w:rsidR="000E4B58" w:rsidRPr="003F4C3C">
        <w:rPr>
          <w:rFonts w:ascii="Arial" w:hAnsi="Arial" w:cs="Arial"/>
          <w:sz w:val="22"/>
          <w:lang w:val="en-US"/>
        </w:rPr>
        <w:t>s</w:t>
      </w:r>
      <w:r w:rsidR="00730399" w:rsidRPr="003F4C3C">
        <w:rPr>
          <w:rFonts w:ascii="Arial" w:hAnsi="Arial" w:cs="Arial"/>
          <w:sz w:val="22"/>
          <w:lang w:val="en-US"/>
        </w:rPr>
        <w:t xml:space="preserve"> to stay longer on the organization because they have </w:t>
      </w:r>
      <w:r w:rsidR="000E4B58" w:rsidRPr="003F4C3C">
        <w:rPr>
          <w:rFonts w:ascii="Arial" w:hAnsi="Arial" w:cs="Arial"/>
          <w:sz w:val="22"/>
          <w:lang w:val="en-US"/>
        </w:rPr>
        <w:t>a</w:t>
      </w:r>
      <w:r w:rsidR="00730399" w:rsidRPr="003F4C3C">
        <w:rPr>
          <w:rFonts w:ascii="Arial" w:hAnsi="Arial" w:cs="Arial"/>
          <w:sz w:val="22"/>
          <w:lang w:val="en-US"/>
        </w:rPr>
        <w:t xml:space="preserve"> clear identification about the employee</w:t>
      </w:r>
      <w:r w:rsidR="000E4B58" w:rsidRPr="003F4C3C">
        <w:rPr>
          <w:rFonts w:ascii="Arial" w:hAnsi="Arial" w:cs="Arial"/>
          <w:sz w:val="22"/>
          <w:lang w:val="en-US"/>
        </w:rPr>
        <w:t>'s</w:t>
      </w:r>
      <w:r w:rsidR="00730399" w:rsidRPr="003F4C3C">
        <w:rPr>
          <w:rFonts w:ascii="Arial" w:hAnsi="Arial" w:cs="Arial"/>
          <w:sz w:val="22"/>
          <w:lang w:val="en-US"/>
        </w:rPr>
        <w:t xml:space="preserve"> </w:t>
      </w:r>
      <w:proofErr w:type="gramStart"/>
      <w:r w:rsidR="00730399" w:rsidRPr="003F4C3C">
        <w:rPr>
          <w:rFonts w:ascii="Arial" w:hAnsi="Arial" w:cs="Arial"/>
          <w:sz w:val="22"/>
          <w:lang w:val="en-US"/>
        </w:rPr>
        <w:t xml:space="preserve">goal, </w:t>
      </w:r>
      <w:r w:rsidR="00D6275D" w:rsidRPr="003F4C3C">
        <w:rPr>
          <w:rFonts w:ascii="Arial" w:hAnsi="Arial" w:cs="Arial"/>
          <w:sz w:val="22"/>
          <w:lang w:val="en-US"/>
        </w:rPr>
        <w:t>and</w:t>
      </w:r>
      <w:proofErr w:type="gramEnd"/>
      <w:r w:rsidR="00D6275D" w:rsidRPr="003F4C3C">
        <w:rPr>
          <w:rFonts w:ascii="Arial" w:hAnsi="Arial" w:cs="Arial"/>
          <w:sz w:val="22"/>
          <w:lang w:val="en-US"/>
        </w:rPr>
        <w:t xml:space="preserve"> are satisfied with the organizational </w:t>
      </w:r>
      <w:r w:rsidR="00936B4E" w:rsidRPr="003F4C3C">
        <w:rPr>
          <w:rFonts w:ascii="Arial" w:hAnsi="Arial" w:cs="Arial"/>
          <w:sz w:val="22"/>
          <w:lang w:val="en-US"/>
        </w:rPr>
        <w:t>policies</w:t>
      </w:r>
      <w:r w:rsidR="00936B4E" w:rsidRPr="003F4C3C">
        <w:rPr>
          <w:rFonts w:ascii="Arial" w:hAnsi="Arial" w:cs="Arial"/>
          <w:sz w:val="22"/>
        </w:rPr>
        <w:t xml:space="preserve"> (</w:t>
      </w:r>
      <w:r w:rsidR="005863AE" w:rsidRPr="003F4C3C">
        <w:rPr>
          <w:rFonts w:ascii="Arial" w:hAnsi="Arial" w:cs="Arial"/>
          <w:sz w:val="22"/>
        </w:rPr>
        <w:t>Allen and Bryant, 2012)</w:t>
      </w:r>
      <w:r w:rsidR="005863AE" w:rsidRPr="003F4C3C">
        <w:rPr>
          <w:rFonts w:ascii="Arial" w:hAnsi="Arial" w:cs="Arial"/>
          <w:sz w:val="22"/>
          <w:lang w:val="en-US"/>
        </w:rPr>
        <w:t>.</w:t>
      </w:r>
      <w:r w:rsidR="00801F27" w:rsidRPr="003F4C3C">
        <w:rPr>
          <w:rFonts w:ascii="Arial" w:hAnsi="Arial" w:cs="Arial"/>
          <w:sz w:val="22"/>
          <w:lang w:val="en-US"/>
        </w:rPr>
        <w:t xml:space="preserve"> The fear of loss also </w:t>
      </w:r>
      <w:r w:rsidR="00566CCA" w:rsidRPr="003F4C3C">
        <w:rPr>
          <w:rFonts w:ascii="Arial" w:hAnsi="Arial" w:cs="Arial"/>
          <w:sz w:val="22"/>
          <w:lang w:val="en-US"/>
        </w:rPr>
        <w:t>makes</w:t>
      </w:r>
      <w:r w:rsidR="00801F27" w:rsidRPr="003F4C3C">
        <w:rPr>
          <w:rFonts w:ascii="Arial" w:hAnsi="Arial" w:cs="Arial"/>
          <w:sz w:val="22"/>
          <w:lang w:val="en-US"/>
        </w:rPr>
        <w:t xml:space="preserve"> the employees stay </w:t>
      </w:r>
      <w:r w:rsidR="000E4B58" w:rsidRPr="003F4C3C">
        <w:rPr>
          <w:rFonts w:ascii="Arial" w:hAnsi="Arial" w:cs="Arial"/>
          <w:sz w:val="22"/>
          <w:lang w:val="en-US"/>
        </w:rPr>
        <w:t>i</w:t>
      </w:r>
      <w:r w:rsidR="00801F27" w:rsidRPr="003F4C3C">
        <w:rPr>
          <w:rFonts w:ascii="Arial" w:hAnsi="Arial" w:cs="Arial"/>
          <w:sz w:val="22"/>
          <w:lang w:val="en-US"/>
        </w:rPr>
        <w:t xml:space="preserve">n the organization because when the employees weigh up the pros and cons of leaving the organization, </w:t>
      </w:r>
      <w:r w:rsidR="00F7540E" w:rsidRPr="003F4C3C">
        <w:rPr>
          <w:rFonts w:ascii="Arial" w:hAnsi="Arial" w:cs="Arial"/>
          <w:sz w:val="22"/>
          <w:lang w:val="en-US"/>
        </w:rPr>
        <w:t xml:space="preserve">they may measure the loss and benefit of leaving the organization. If the perceived losses </w:t>
      </w:r>
      <w:r w:rsidR="00566CCA" w:rsidRPr="003F4C3C">
        <w:rPr>
          <w:rFonts w:ascii="Arial" w:hAnsi="Arial" w:cs="Arial"/>
          <w:sz w:val="22"/>
          <w:lang w:val="en-US"/>
        </w:rPr>
        <w:t>beat</w:t>
      </w:r>
      <w:r w:rsidR="00F7540E" w:rsidRPr="003F4C3C">
        <w:rPr>
          <w:rFonts w:ascii="Arial" w:hAnsi="Arial" w:cs="Arial"/>
          <w:sz w:val="22"/>
          <w:lang w:val="en-US"/>
        </w:rPr>
        <w:t xml:space="preserve"> the benefits, employees may leave the organization </w:t>
      </w:r>
    </w:p>
    <w:p w14:paraId="534918E8" w14:textId="2A3B23CB" w:rsidR="00D31D75" w:rsidRPr="003F4C3C" w:rsidRDefault="00D31D75" w:rsidP="00074584">
      <w:pPr>
        <w:rPr>
          <w:rFonts w:ascii="Arial" w:hAnsi="Arial" w:cs="Arial"/>
          <w:b/>
          <w:bCs/>
          <w:sz w:val="22"/>
          <w:lang w:val="en-US"/>
        </w:rPr>
      </w:pPr>
      <w:proofErr w:type="spellStart"/>
      <w:r w:rsidRPr="003F4C3C">
        <w:rPr>
          <w:rFonts w:ascii="Arial" w:hAnsi="Arial" w:cs="Arial"/>
          <w:b/>
          <w:bCs/>
          <w:sz w:val="22"/>
          <w:lang w:val="en-US"/>
        </w:rPr>
        <w:t>Veldman</w:t>
      </w:r>
      <w:proofErr w:type="spellEnd"/>
      <w:r w:rsidRPr="003F4C3C">
        <w:rPr>
          <w:rFonts w:ascii="Arial" w:hAnsi="Arial" w:cs="Arial"/>
          <w:b/>
          <w:bCs/>
          <w:sz w:val="22"/>
          <w:lang w:val="en-US"/>
        </w:rPr>
        <w:t xml:space="preserve"> Employee Commitment Model </w:t>
      </w:r>
    </w:p>
    <w:p w14:paraId="39D8F77E" w14:textId="7C853E88" w:rsidR="00D31D75" w:rsidRPr="003F4C3C" w:rsidRDefault="00D31D75" w:rsidP="00074584">
      <w:pPr>
        <w:rPr>
          <w:rFonts w:ascii="Arial" w:hAnsi="Arial" w:cs="Arial"/>
          <w:bCs/>
          <w:sz w:val="22"/>
          <w:lang w:val="en-US"/>
        </w:rPr>
      </w:pPr>
      <w:r w:rsidRPr="003F4C3C">
        <w:rPr>
          <w:rFonts w:ascii="Arial" w:hAnsi="Arial" w:cs="Arial"/>
          <w:bCs/>
          <w:sz w:val="22"/>
          <w:lang w:val="en-US"/>
        </w:rPr>
        <w:t xml:space="preserve">The employee commitment aspect of </w:t>
      </w:r>
      <w:proofErr w:type="spellStart"/>
      <w:r w:rsidRPr="003F4C3C">
        <w:rPr>
          <w:rFonts w:ascii="Arial" w:hAnsi="Arial" w:cs="Arial"/>
          <w:bCs/>
          <w:sz w:val="22"/>
          <w:lang w:val="en-US"/>
        </w:rPr>
        <w:t>Veldman</w:t>
      </w:r>
      <w:proofErr w:type="spellEnd"/>
      <w:r w:rsidRPr="003F4C3C">
        <w:rPr>
          <w:rFonts w:ascii="Arial" w:hAnsi="Arial" w:cs="Arial"/>
          <w:bCs/>
          <w:sz w:val="22"/>
          <w:lang w:val="en-US"/>
        </w:rPr>
        <w:t xml:space="preserve"> states that organizations can find a </w:t>
      </w:r>
      <w:r w:rsidR="00A61721" w:rsidRPr="003F4C3C">
        <w:rPr>
          <w:rFonts w:ascii="Arial" w:hAnsi="Arial" w:cs="Arial"/>
          <w:bCs/>
          <w:sz w:val="22"/>
          <w:lang w:val="en-US"/>
        </w:rPr>
        <w:t>committed</w:t>
      </w:r>
      <w:r w:rsidRPr="003F4C3C">
        <w:rPr>
          <w:rFonts w:ascii="Arial" w:hAnsi="Arial" w:cs="Arial"/>
          <w:bCs/>
          <w:sz w:val="22"/>
          <w:lang w:val="en-US"/>
        </w:rPr>
        <w:t xml:space="preserve"> workforce when the employees can find </w:t>
      </w:r>
      <w:r w:rsidR="00A61721" w:rsidRPr="003F4C3C">
        <w:rPr>
          <w:rFonts w:ascii="Arial" w:hAnsi="Arial" w:cs="Arial"/>
          <w:bCs/>
          <w:sz w:val="22"/>
          <w:lang w:val="en-US"/>
        </w:rPr>
        <w:t>an</w:t>
      </w:r>
      <w:r w:rsidRPr="003F4C3C">
        <w:rPr>
          <w:rFonts w:ascii="Arial" w:hAnsi="Arial" w:cs="Arial"/>
          <w:bCs/>
          <w:sz w:val="22"/>
          <w:lang w:val="en-US"/>
        </w:rPr>
        <w:t xml:space="preserve"> employer who matches their </w:t>
      </w:r>
      <w:r w:rsidR="00A61721" w:rsidRPr="003F4C3C">
        <w:rPr>
          <w:rFonts w:ascii="Arial" w:hAnsi="Arial" w:cs="Arial"/>
          <w:bCs/>
          <w:sz w:val="22"/>
          <w:lang w:val="en-US"/>
        </w:rPr>
        <w:t>expected</w:t>
      </w:r>
      <w:r w:rsidRPr="003F4C3C">
        <w:rPr>
          <w:rFonts w:ascii="Arial" w:hAnsi="Arial" w:cs="Arial"/>
          <w:bCs/>
          <w:sz w:val="22"/>
          <w:lang w:val="en-US"/>
        </w:rPr>
        <w:t xml:space="preserve"> criteria or who meets all expectation </w:t>
      </w:r>
      <w:r w:rsidR="00A61721" w:rsidRPr="003F4C3C">
        <w:rPr>
          <w:rFonts w:ascii="Arial" w:hAnsi="Arial" w:cs="Arial"/>
          <w:bCs/>
          <w:sz w:val="22"/>
          <w:lang w:val="en-US"/>
        </w:rPr>
        <w:t xml:space="preserve">of being an ideal </w:t>
      </w:r>
      <w:r w:rsidR="00936B4E" w:rsidRPr="003F4C3C">
        <w:rPr>
          <w:rFonts w:ascii="Arial" w:hAnsi="Arial" w:cs="Arial"/>
          <w:bCs/>
          <w:sz w:val="22"/>
          <w:lang w:val="en-US"/>
        </w:rPr>
        <w:t>employer</w:t>
      </w:r>
      <w:r w:rsidR="00936B4E" w:rsidRPr="003F4C3C">
        <w:rPr>
          <w:rFonts w:ascii="Arial" w:hAnsi="Arial" w:cs="Arial"/>
          <w:bCs/>
          <w:sz w:val="22"/>
        </w:rPr>
        <w:t xml:space="preserve"> (</w:t>
      </w:r>
      <w:proofErr w:type="spellStart"/>
      <w:r w:rsidR="00936B4E" w:rsidRPr="003F4C3C">
        <w:rPr>
          <w:rFonts w:ascii="Arial" w:hAnsi="Arial" w:cs="Arial"/>
          <w:bCs/>
          <w:sz w:val="22"/>
        </w:rPr>
        <w:t>Kotzé</w:t>
      </w:r>
      <w:proofErr w:type="spellEnd"/>
      <w:r w:rsidR="00936B4E" w:rsidRPr="003F4C3C">
        <w:rPr>
          <w:rFonts w:ascii="Arial" w:hAnsi="Arial" w:cs="Arial"/>
          <w:bCs/>
          <w:sz w:val="22"/>
        </w:rPr>
        <w:t xml:space="preserve"> and </w:t>
      </w:r>
      <w:proofErr w:type="spellStart"/>
      <w:r w:rsidR="00936B4E" w:rsidRPr="003F4C3C">
        <w:rPr>
          <w:rFonts w:ascii="Arial" w:hAnsi="Arial" w:cs="Arial"/>
          <w:bCs/>
          <w:sz w:val="22"/>
        </w:rPr>
        <w:t>Roodt</w:t>
      </w:r>
      <w:proofErr w:type="spellEnd"/>
      <w:r w:rsidR="00936B4E" w:rsidRPr="003F4C3C">
        <w:rPr>
          <w:rFonts w:ascii="Arial" w:hAnsi="Arial" w:cs="Arial"/>
          <w:bCs/>
          <w:sz w:val="22"/>
        </w:rPr>
        <w:t>, 2005)</w:t>
      </w:r>
      <w:r w:rsidR="00936B4E" w:rsidRPr="003F4C3C">
        <w:rPr>
          <w:rFonts w:ascii="Arial" w:hAnsi="Arial" w:cs="Arial"/>
          <w:bCs/>
          <w:sz w:val="22"/>
          <w:lang w:val="en-US"/>
        </w:rPr>
        <w:t>.</w:t>
      </w:r>
      <w:r w:rsidR="00A61721" w:rsidRPr="003F4C3C">
        <w:rPr>
          <w:rFonts w:ascii="Arial" w:hAnsi="Arial" w:cs="Arial"/>
          <w:bCs/>
          <w:sz w:val="22"/>
          <w:lang w:val="en-US"/>
        </w:rPr>
        <w:t xml:space="preserve"> Then that employer can have a big significance to look after the wellbeing of the employees and aids to build the organizational climate for arranging a satisfied employee base.</w:t>
      </w:r>
      <w:r w:rsidR="001A3330" w:rsidRPr="003F4C3C">
        <w:rPr>
          <w:rFonts w:ascii="Arial" w:hAnsi="Arial" w:cs="Arial"/>
          <w:bCs/>
          <w:sz w:val="22"/>
          <w:lang w:val="en-US"/>
        </w:rPr>
        <w:t xml:space="preserve"> So, by these </w:t>
      </w:r>
      <w:r w:rsidR="001A3330" w:rsidRPr="003F4C3C">
        <w:rPr>
          <w:rFonts w:ascii="Arial" w:hAnsi="Arial" w:cs="Arial"/>
          <w:bCs/>
          <w:sz w:val="22"/>
          <w:lang w:val="en-US"/>
        </w:rPr>
        <w:lastRenderedPageBreak/>
        <w:t>proces</w:t>
      </w:r>
      <w:r w:rsidR="000E4B58" w:rsidRPr="003F4C3C">
        <w:rPr>
          <w:rFonts w:ascii="Arial" w:hAnsi="Arial" w:cs="Arial"/>
          <w:bCs/>
          <w:sz w:val="22"/>
          <w:lang w:val="en-US"/>
        </w:rPr>
        <w:t>se</w:t>
      </w:r>
      <w:r w:rsidR="001A3330" w:rsidRPr="003F4C3C">
        <w:rPr>
          <w:rFonts w:ascii="Arial" w:hAnsi="Arial" w:cs="Arial"/>
          <w:bCs/>
          <w:sz w:val="22"/>
          <w:lang w:val="en-US"/>
        </w:rPr>
        <w:t>s</w:t>
      </w:r>
      <w:r w:rsidR="000E4B58" w:rsidRPr="003F4C3C">
        <w:rPr>
          <w:rFonts w:ascii="Arial" w:hAnsi="Arial" w:cs="Arial"/>
          <w:bCs/>
          <w:sz w:val="22"/>
          <w:lang w:val="en-US"/>
        </w:rPr>
        <w:t>,</w:t>
      </w:r>
      <w:r w:rsidR="001A3330" w:rsidRPr="003F4C3C">
        <w:rPr>
          <w:rFonts w:ascii="Arial" w:hAnsi="Arial" w:cs="Arial"/>
          <w:bCs/>
          <w:sz w:val="22"/>
          <w:lang w:val="en-US"/>
        </w:rPr>
        <w:t xml:space="preserve"> organizational commitment </w:t>
      </w:r>
      <w:r w:rsidR="00C867A8" w:rsidRPr="003F4C3C">
        <w:rPr>
          <w:rFonts w:ascii="Arial" w:hAnsi="Arial" w:cs="Arial"/>
          <w:bCs/>
          <w:sz w:val="22"/>
          <w:lang w:val="en-US"/>
        </w:rPr>
        <w:t>gets</w:t>
      </w:r>
      <w:r w:rsidR="001A3330" w:rsidRPr="003F4C3C">
        <w:rPr>
          <w:rFonts w:ascii="Arial" w:hAnsi="Arial" w:cs="Arial"/>
          <w:bCs/>
          <w:sz w:val="22"/>
          <w:lang w:val="en-US"/>
        </w:rPr>
        <w:t xml:space="preserve"> produced in the minds of the customers and they decide their propensity or probability to stay or leave the organization.</w:t>
      </w:r>
    </w:p>
    <w:p w14:paraId="262573D4" w14:textId="79A68BE9" w:rsidR="001A3330" w:rsidRPr="003F4C3C" w:rsidRDefault="00B52785" w:rsidP="004B2E5C">
      <w:pPr>
        <w:pStyle w:val="Heading2"/>
        <w:rPr>
          <w:rFonts w:ascii="Arial" w:hAnsi="Arial" w:cs="Arial"/>
          <w:sz w:val="22"/>
          <w:szCs w:val="22"/>
        </w:rPr>
      </w:pPr>
      <w:bookmarkStart w:id="15" w:name="_Toc55730292"/>
      <w:r w:rsidRPr="003F4C3C">
        <w:rPr>
          <w:rFonts w:ascii="Arial" w:hAnsi="Arial" w:cs="Arial"/>
          <w:sz w:val="22"/>
          <w:szCs w:val="22"/>
        </w:rPr>
        <w:t>3.1</w:t>
      </w:r>
      <w:r w:rsidR="004B2E5C" w:rsidRPr="003F4C3C">
        <w:rPr>
          <w:rFonts w:ascii="Arial" w:hAnsi="Arial" w:cs="Arial"/>
          <w:sz w:val="22"/>
          <w:szCs w:val="22"/>
        </w:rPr>
        <w:t xml:space="preserve"> </w:t>
      </w:r>
      <w:r w:rsidR="00566CCA" w:rsidRPr="003F4C3C">
        <w:rPr>
          <w:rFonts w:ascii="Arial" w:hAnsi="Arial" w:cs="Arial"/>
          <w:sz w:val="22"/>
          <w:szCs w:val="22"/>
        </w:rPr>
        <w:t>Application of the Theor</w:t>
      </w:r>
      <w:r w:rsidRPr="003F4C3C">
        <w:rPr>
          <w:rFonts w:ascii="Arial" w:hAnsi="Arial" w:cs="Arial"/>
          <w:sz w:val="22"/>
          <w:szCs w:val="22"/>
        </w:rPr>
        <w:t>ies</w:t>
      </w:r>
      <w:bookmarkEnd w:id="15"/>
    </w:p>
    <w:p w14:paraId="5ABAA167" w14:textId="2BDECE6C" w:rsidR="004B2E5C" w:rsidRPr="003F4C3C" w:rsidRDefault="004B2E5C" w:rsidP="004B2E5C">
      <w:pPr>
        <w:rPr>
          <w:rFonts w:ascii="Arial" w:hAnsi="Arial" w:cs="Arial"/>
          <w:sz w:val="22"/>
          <w:lang w:val="en-US"/>
        </w:rPr>
      </w:pPr>
      <w:r w:rsidRPr="003F4C3C">
        <w:rPr>
          <w:rFonts w:ascii="Arial" w:hAnsi="Arial" w:cs="Arial"/>
          <w:sz w:val="22"/>
          <w:lang w:val="en-US"/>
        </w:rPr>
        <w:t xml:space="preserve">The theory of employee commitment </w:t>
      </w:r>
      <w:r w:rsidR="00A34907" w:rsidRPr="003F4C3C">
        <w:rPr>
          <w:rFonts w:ascii="Arial" w:hAnsi="Arial" w:cs="Arial"/>
          <w:sz w:val="22"/>
          <w:lang w:val="en-US"/>
        </w:rPr>
        <w:t>gets</w:t>
      </w:r>
      <w:r w:rsidRPr="003F4C3C">
        <w:rPr>
          <w:rFonts w:ascii="Arial" w:hAnsi="Arial" w:cs="Arial"/>
          <w:sz w:val="22"/>
          <w:lang w:val="en-US"/>
        </w:rPr>
        <w:t xml:space="preserve"> applied in some context of the </w:t>
      </w:r>
      <w:r w:rsidR="00A34907" w:rsidRPr="003F4C3C">
        <w:rPr>
          <w:rFonts w:ascii="Arial" w:hAnsi="Arial" w:cs="Arial"/>
          <w:sz w:val="22"/>
          <w:lang w:val="en-US"/>
        </w:rPr>
        <w:t>workforce management and executives of Tesco’s HR department</w:t>
      </w:r>
      <w:r w:rsidR="00C867A8" w:rsidRPr="003F4C3C">
        <w:rPr>
          <w:rFonts w:ascii="Arial" w:hAnsi="Arial" w:cs="Arial"/>
          <w:sz w:val="22"/>
          <w:lang w:val="en-US"/>
        </w:rPr>
        <w:t xml:space="preserve"> try to make committed workforces by implementing proper HR strategies.</w:t>
      </w:r>
      <w:r w:rsidR="008267A8" w:rsidRPr="003F4C3C">
        <w:rPr>
          <w:rFonts w:ascii="Arial" w:hAnsi="Arial" w:cs="Arial"/>
          <w:sz w:val="22"/>
          <w:lang w:val="en-US"/>
        </w:rPr>
        <w:t xml:space="preserve"> As stated earlier the managers of the HR department tried to look after the goal </w:t>
      </w:r>
      <w:r w:rsidR="000E4B58" w:rsidRPr="003F4C3C">
        <w:rPr>
          <w:rFonts w:ascii="Arial" w:hAnsi="Arial" w:cs="Arial"/>
          <w:sz w:val="22"/>
          <w:lang w:val="en-US"/>
        </w:rPr>
        <w:t xml:space="preserve">of </w:t>
      </w:r>
      <w:r w:rsidR="008267A8" w:rsidRPr="003F4C3C">
        <w:rPr>
          <w:rFonts w:ascii="Arial" w:hAnsi="Arial" w:cs="Arial"/>
          <w:sz w:val="22"/>
          <w:lang w:val="en-US"/>
        </w:rPr>
        <w:t xml:space="preserve">attaining </w:t>
      </w:r>
      <w:r w:rsidR="000E4B58" w:rsidRPr="003F4C3C">
        <w:rPr>
          <w:rFonts w:ascii="Arial" w:hAnsi="Arial" w:cs="Arial"/>
          <w:sz w:val="22"/>
          <w:lang w:val="en-US"/>
        </w:rPr>
        <w:t xml:space="preserve">the </w:t>
      </w:r>
      <w:r w:rsidR="008267A8" w:rsidRPr="003F4C3C">
        <w:rPr>
          <w:rFonts w:ascii="Arial" w:hAnsi="Arial" w:cs="Arial"/>
          <w:sz w:val="22"/>
          <w:lang w:val="en-US"/>
        </w:rPr>
        <w:t>process of the organizational employees.</w:t>
      </w:r>
      <w:r w:rsidR="00D724C1" w:rsidRPr="003F4C3C">
        <w:rPr>
          <w:rFonts w:ascii="Arial" w:hAnsi="Arial" w:cs="Arial"/>
          <w:sz w:val="22"/>
          <w:lang w:val="en-US"/>
        </w:rPr>
        <w:t xml:space="preserve"> But the tasks or goals of the department get divided by considering the skills and ability of the </w:t>
      </w:r>
      <w:r w:rsidR="007B3E69" w:rsidRPr="003F4C3C">
        <w:rPr>
          <w:rFonts w:ascii="Arial" w:hAnsi="Arial" w:cs="Arial"/>
          <w:sz w:val="22"/>
          <w:lang w:val="en-US"/>
        </w:rPr>
        <w:t>workforces (Tesco UK,2020)</w:t>
      </w:r>
      <w:r w:rsidR="00D724C1" w:rsidRPr="003F4C3C">
        <w:rPr>
          <w:rFonts w:ascii="Arial" w:hAnsi="Arial" w:cs="Arial"/>
          <w:sz w:val="22"/>
          <w:lang w:val="en-US"/>
        </w:rPr>
        <w:t xml:space="preserve">. So, a climate of satisfaction </w:t>
      </w:r>
      <w:r w:rsidR="00527159" w:rsidRPr="003F4C3C">
        <w:rPr>
          <w:rFonts w:ascii="Arial" w:hAnsi="Arial" w:cs="Arial"/>
          <w:sz w:val="22"/>
          <w:lang w:val="en-US"/>
        </w:rPr>
        <w:t>gets</w:t>
      </w:r>
      <w:r w:rsidR="00D724C1" w:rsidRPr="003F4C3C">
        <w:rPr>
          <w:rFonts w:ascii="Arial" w:hAnsi="Arial" w:cs="Arial"/>
          <w:sz w:val="22"/>
          <w:lang w:val="en-US"/>
        </w:rPr>
        <w:t xml:space="preserve"> </w:t>
      </w:r>
      <w:r w:rsidR="00527159" w:rsidRPr="003F4C3C">
        <w:rPr>
          <w:rFonts w:ascii="Arial" w:hAnsi="Arial" w:cs="Arial"/>
          <w:sz w:val="22"/>
          <w:lang w:val="en-US"/>
        </w:rPr>
        <w:t>arise</w:t>
      </w:r>
      <w:r w:rsidR="00D724C1" w:rsidRPr="003F4C3C">
        <w:rPr>
          <w:rFonts w:ascii="Arial" w:hAnsi="Arial" w:cs="Arial"/>
          <w:sz w:val="22"/>
          <w:lang w:val="en-US"/>
        </w:rPr>
        <w:t xml:space="preserve"> when the employees see their performances on the performance management cards</w:t>
      </w:r>
      <w:r w:rsidR="000E4B58" w:rsidRPr="003F4C3C">
        <w:rPr>
          <w:rFonts w:ascii="Arial" w:hAnsi="Arial" w:cs="Arial"/>
          <w:sz w:val="22"/>
          <w:lang w:val="en-US"/>
        </w:rPr>
        <w:t>,</w:t>
      </w:r>
      <w:r w:rsidR="00D724C1" w:rsidRPr="003F4C3C">
        <w:rPr>
          <w:rFonts w:ascii="Arial" w:hAnsi="Arial" w:cs="Arial"/>
          <w:sz w:val="22"/>
          <w:lang w:val="en-US"/>
        </w:rPr>
        <w:t xml:space="preserve"> and </w:t>
      </w:r>
      <w:r w:rsidR="00527159" w:rsidRPr="003F4C3C">
        <w:rPr>
          <w:rFonts w:ascii="Arial" w:hAnsi="Arial" w:cs="Arial"/>
          <w:sz w:val="22"/>
          <w:lang w:val="en-US"/>
        </w:rPr>
        <w:t xml:space="preserve">employees get satisfied </w:t>
      </w:r>
      <w:r w:rsidR="000E4B58" w:rsidRPr="003F4C3C">
        <w:rPr>
          <w:rFonts w:ascii="Arial" w:hAnsi="Arial" w:cs="Arial"/>
          <w:sz w:val="22"/>
          <w:lang w:val="en-US"/>
        </w:rPr>
        <w:t>with</w:t>
      </w:r>
      <w:r w:rsidR="00527159" w:rsidRPr="003F4C3C">
        <w:rPr>
          <w:rFonts w:ascii="Arial" w:hAnsi="Arial" w:cs="Arial"/>
          <w:sz w:val="22"/>
          <w:lang w:val="en-US"/>
        </w:rPr>
        <w:t xml:space="preserve"> having a manager who meet</w:t>
      </w:r>
      <w:r w:rsidR="000E4B58" w:rsidRPr="003F4C3C">
        <w:rPr>
          <w:rFonts w:ascii="Arial" w:hAnsi="Arial" w:cs="Arial"/>
          <w:sz w:val="22"/>
          <w:lang w:val="en-US"/>
        </w:rPr>
        <w:t>s</w:t>
      </w:r>
      <w:r w:rsidR="00527159" w:rsidRPr="003F4C3C">
        <w:rPr>
          <w:rFonts w:ascii="Arial" w:hAnsi="Arial" w:cs="Arial"/>
          <w:sz w:val="22"/>
          <w:lang w:val="en-US"/>
        </w:rPr>
        <w:t xml:space="preserve"> up with their expectations. </w:t>
      </w:r>
      <w:r w:rsidR="00D23320" w:rsidRPr="003F4C3C">
        <w:rPr>
          <w:rFonts w:ascii="Arial" w:hAnsi="Arial" w:cs="Arial"/>
          <w:sz w:val="22"/>
          <w:lang w:val="en-US"/>
        </w:rPr>
        <w:t xml:space="preserve">So, the satisfaction and favorable </w:t>
      </w:r>
      <w:r w:rsidR="00AE0F0E" w:rsidRPr="003F4C3C">
        <w:rPr>
          <w:rFonts w:ascii="Arial" w:hAnsi="Arial" w:cs="Arial"/>
          <w:sz w:val="22"/>
          <w:lang w:val="en-US"/>
        </w:rPr>
        <w:t>climate of</w:t>
      </w:r>
      <w:r w:rsidR="00D23320" w:rsidRPr="003F4C3C">
        <w:rPr>
          <w:rFonts w:ascii="Arial" w:hAnsi="Arial" w:cs="Arial"/>
          <w:sz w:val="22"/>
          <w:lang w:val="en-US"/>
        </w:rPr>
        <w:t xml:space="preserve"> the organization leads the organizational commitment and most of the employees find it beneficial for staying with </w:t>
      </w:r>
      <w:r w:rsidR="000E4B58" w:rsidRPr="003F4C3C">
        <w:rPr>
          <w:rFonts w:ascii="Arial" w:hAnsi="Arial" w:cs="Arial"/>
          <w:sz w:val="22"/>
          <w:lang w:val="en-US"/>
        </w:rPr>
        <w:t>T</w:t>
      </w:r>
      <w:r w:rsidR="00D23320" w:rsidRPr="003F4C3C">
        <w:rPr>
          <w:rFonts w:ascii="Arial" w:hAnsi="Arial" w:cs="Arial"/>
          <w:sz w:val="22"/>
          <w:lang w:val="en-US"/>
        </w:rPr>
        <w:t xml:space="preserve">esco </w:t>
      </w:r>
      <w:r w:rsidR="00AE0F0E" w:rsidRPr="003F4C3C">
        <w:rPr>
          <w:rFonts w:ascii="Arial" w:hAnsi="Arial" w:cs="Arial"/>
          <w:sz w:val="22"/>
          <w:lang w:val="en-US"/>
        </w:rPr>
        <w:t xml:space="preserve">because </w:t>
      </w:r>
      <w:r w:rsidR="000E4B58" w:rsidRPr="003F4C3C">
        <w:rPr>
          <w:rFonts w:ascii="Arial" w:hAnsi="Arial" w:cs="Arial"/>
          <w:sz w:val="22"/>
          <w:lang w:val="en-US"/>
        </w:rPr>
        <w:t xml:space="preserve">the </w:t>
      </w:r>
      <w:r w:rsidR="00AE0F0E" w:rsidRPr="003F4C3C">
        <w:rPr>
          <w:rFonts w:ascii="Arial" w:hAnsi="Arial" w:cs="Arial"/>
          <w:sz w:val="22"/>
          <w:lang w:val="en-US"/>
        </w:rPr>
        <w:t>turnover</w:t>
      </w:r>
      <w:r w:rsidR="00D23320" w:rsidRPr="003F4C3C">
        <w:rPr>
          <w:rFonts w:ascii="Arial" w:hAnsi="Arial" w:cs="Arial"/>
          <w:sz w:val="22"/>
          <w:lang w:val="en-US"/>
        </w:rPr>
        <w:t xml:space="preserve"> rate of the permanent employees </w:t>
      </w:r>
      <w:r w:rsidR="00AE0F0E" w:rsidRPr="003F4C3C">
        <w:rPr>
          <w:rFonts w:ascii="Arial" w:hAnsi="Arial" w:cs="Arial"/>
          <w:sz w:val="22"/>
          <w:lang w:val="en-US"/>
        </w:rPr>
        <w:t xml:space="preserve">of Tesco are relatively low because </w:t>
      </w:r>
    </w:p>
    <w:p w14:paraId="78C13ACA" w14:textId="7FE36FE8" w:rsidR="00074584" w:rsidRPr="003F4C3C" w:rsidRDefault="002F322C" w:rsidP="00074584">
      <w:pPr>
        <w:rPr>
          <w:rFonts w:ascii="Arial" w:hAnsi="Arial" w:cs="Arial"/>
          <w:sz w:val="22"/>
          <w:lang w:val="en-US"/>
        </w:rPr>
      </w:pPr>
      <w:r w:rsidRPr="003F4C3C">
        <w:rPr>
          <w:rFonts w:ascii="Arial" w:hAnsi="Arial" w:cs="Arial"/>
          <w:b/>
          <w:bCs/>
          <w:sz w:val="22"/>
          <w:lang w:val="en-US"/>
        </w:rPr>
        <w:t xml:space="preserve"> </w:t>
      </w:r>
    </w:p>
    <w:p w14:paraId="388D3E51" w14:textId="77777777" w:rsidR="009F72CB" w:rsidRPr="003F4C3C" w:rsidRDefault="009F72CB" w:rsidP="009F72CB">
      <w:pPr>
        <w:rPr>
          <w:rFonts w:ascii="Arial" w:hAnsi="Arial" w:cs="Arial"/>
          <w:sz w:val="22"/>
        </w:rPr>
      </w:pPr>
    </w:p>
    <w:p w14:paraId="72C4F710" w14:textId="7ADAC19D" w:rsidR="009F72CB" w:rsidRPr="003F4C3C" w:rsidRDefault="00511293" w:rsidP="00074584">
      <w:pPr>
        <w:rPr>
          <w:rFonts w:ascii="Arial" w:hAnsi="Arial" w:cs="Arial"/>
          <w:sz w:val="22"/>
          <w:lang w:val="en-US"/>
        </w:rPr>
      </w:pPr>
      <w:r w:rsidRPr="003F4C3C">
        <w:rPr>
          <w:rFonts w:ascii="Arial" w:hAnsi="Arial" w:cs="Arial"/>
          <w:sz w:val="22"/>
        </w:rPr>
        <w:t xml:space="preserve"> </w:t>
      </w:r>
      <w:r w:rsidR="00DE41B6" w:rsidRPr="003F4C3C">
        <w:rPr>
          <w:rFonts w:ascii="Arial" w:hAnsi="Arial" w:cs="Arial"/>
          <w:sz w:val="22"/>
        </w:rPr>
        <w:t xml:space="preserve"> </w:t>
      </w:r>
      <w:r w:rsidR="009F72CB" w:rsidRPr="003F4C3C">
        <w:rPr>
          <w:rFonts w:ascii="Arial" w:hAnsi="Arial" w:cs="Arial"/>
          <w:sz w:val="22"/>
          <w:lang w:val="en-US"/>
        </w:rPr>
        <w:t xml:space="preserve">    </w:t>
      </w:r>
      <w:r w:rsidR="00074584" w:rsidRPr="003F4C3C">
        <w:rPr>
          <w:rFonts w:ascii="Arial" w:hAnsi="Arial" w:cs="Arial"/>
          <w:sz w:val="22"/>
          <w:lang w:val="en-US"/>
        </w:rPr>
        <w:t xml:space="preserve"> </w:t>
      </w:r>
    </w:p>
    <w:p w14:paraId="44A0E7DF" w14:textId="1F6904DC" w:rsidR="00DE41B6" w:rsidRPr="003F4C3C" w:rsidRDefault="00DE41B6" w:rsidP="00DE41B6">
      <w:pPr>
        <w:rPr>
          <w:rFonts w:ascii="Arial" w:hAnsi="Arial" w:cs="Arial"/>
          <w:sz w:val="22"/>
          <w:lang w:val="en-US"/>
        </w:rPr>
      </w:pPr>
    </w:p>
    <w:p w14:paraId="5CCCA8B2" w14:textId="02AB4F7F" w:rsidR="00DE41B6" w:rsidRPr="003F4C3C" w:rsidRDefault="00DE41B6" w:rsidP="00DE41B6">
      <w:pPr>
        <w:rPr>
          <w:rFonts w:ascii="Arial" w:hAnsi="Arial" w:cs="Arial"/>
          <w:sz w:val="22"/>
          <w:lang w:val="en-US"/>
        </w:rPr>
      </w:pPr>
      <w:r w:rsidRPr="003F4C3C">
        <w:rPr>
          <w:rFonts w:ascii="Arial" w:hAnsi="Arial" w:cs="Arial"/>
          <w:b/>
          <w:bCs/>
          <w:sz w:val="22"/>
          <w:lang w:val="en-US"/>
        </w:rPr>
        <w:t xml:space="preserve"> </w:t>
      </w:r>
    </w:p>
    <w:p w14:paraId="543ACC31" w14:textId="498B8768" w:rsidR="00DE41B6" w:rsidRPr="003F4C3C" w:rsidRDefault="00A3751E" w:rsidP="00DE41B6">
      <w:pPr>
        <w:rPr>
          <w:rFonts w:ascii="Arial" w:hAnsi="Arial" w:cs="Arial"/>
          <w:sz w:val="22"/>
          <w:lang w:val="en-US"/>
        </w:rPr>
      </w:pPr>
      <w:r w:rsidRPr="003F4C3C">
        <w:rPr>
          <w:rFonts w:ascii="Arial" w:hAnsi="Arial" w:cs="Arial"/>
          <w:b/>
          <w:bCs/>
          <w:sz w:val="22"/>
          <w:lang w:val="en-US"/>
        </w:rPr>
        <w:t xml:space="preserve"> </w:t>
      </w:r>
    </w:p>
    <w:p w14:paraId="141F4DBC" w14:textId="18B2134E" w:rsidR="00320468" w:rsidRPr="003F4C3C" w:rsidRDefault="00320468">
      <w:pPr>
        <w:spacing w:line="259" w:lineRule="auto"/>
        <w:jc w:val="left"/>
        <w:rPr>
          <w:rFonts w:ascii="Arial" w:hAnsi="Arial" w:cs="Arial"/>
          <w:sz w:val="22"/>
        </w:rPr>
      </w:pPr>
      <w:r w:rsidRPr="003F4C3C">
        <w:rPr>
          <w:rFonts w:ascii="Arial" w:hAnsi="Arial" w:cs="Arial"/>
          <w:sz w:val="22"/>
        </w:rPr>
        <w:br w:type="page"/>
      </w:r>
    </w:p>
    <w:p w14:paraId="2E177A79" w14:textId="77777777" w:rsidR="00320468" w:rsidRPr="003F4C3C" w:rsidRDefault="00320468" w:rsidP="00320468">
      <w:pPr>
        <w:pStyle w:val="Heading1"/>
        <w:rPr>
          <w:rFonts w:ascii="Arial" w:hAnsi="Arial" w:cs="Arial"/>
          <w:sz w:val="22"/>
          <w:szCs w:val="22"/>
          <w:lang w:val="en-US"/>
        </w:rPr>
      </w:pPr>
      <w:bookmarkStart w:id="16" w:name="_Toc44447454"/>
      <w:bookmarkStart w:id="17" w:name="_Toc55730293"/>
      <w:r w:rsidRPr="003F4C3C">
        <w:rPr>
          <w:rFonts w:ascii="Arial" w:hAnsi="Arial" w:cs="Arial"/>
          <w:sz w:val="22"/>
          <w:szCs w:val="22"/>
        </w:rPr>
        <w:lastRenderedPageBreak/>
        <w:t>Ways of Meeting the Development Needs from Individual’s Expectation</w:t>
      </w:r>
      <w:bookmarkEnd w:id="16"/>
      <w:bookmarkEnd w:id="17"/>
    </w:p>
    <w:p w14:paraId="55C235E5" w14:textId="17EB76BA" w:rsidR="00320468" w:rsidRPr="003F4C3C" w:rsidRDefault="00320468" w:rsidP="00320468">
      <w:pPr>
        <w:rPr>
          <w:rFonts w:ascii="Arial" w:hAnsi="Arial" w:cs="Arial"/>
          <w:sz w:val="22"/>
        </w:rPr>
      </w:pPr>
      <w:r w:rsidRPr="003F4C3C">
        <w:rPr>
          <w:rFonts w:ascii="Arial" w:hAnsi="Arial" w:cs="Arial"/>
          <w:sz w:val="22"/>
        </w:rPr>
        <w:t>Personal development gets used in the organizational context for the enhancement of the skills of the potential employees of a particular organization which may turn into greater efficiency for the organization. Organizations get mainly respo</w:t>
      </w:r>
      <w:r w:rsidR="000E4B58" w:rsidRPr="003F4C3C">
        <w:rPr>
          <w:rFonts w:ascii="Arial" w:hAnsi="Arial" w:cs="Arial"/>
          <w:sz w:val="22"/>
        </w:rPr>
        <w:t>nsi</w:t>
      </w:r>
      <w:r w:rsidRPr="003F4C3C">
        <w:rPr>
          <w:rFonts w:ascii="Arial" w:hAnsi="Arial" w:cs="Arial"/>
          <w:sz w:val="22"/>
        </w:rPr>
        <w:t>ble for the development of the skills of their current and potential workforces (Milton,2015). After taking the incentives of motivation, engagement</w:t>
      </w:r>
      <w:r w:rsidR="000E4B58" w:rsidRPr="003F4C3C">
        <w:rPr>
          <w:rFonts w:ascii="Arial" w:hAnsi="Arial" w:cs="Arial"/>
          <w:sz w:val="22"/>
        </w:rPr>
        <w:t>,</w:t>
      </w:r>
      <w:r w:rsidRPr="003F4C3C">
        <w:rPr>
          <w:rFonts w:ascii="Arial" w:hAnsi="Arial" w:cs="Arial"/>
          <w:sz w:val="22"/>
        </w:rPr>
        <w:t xml:space="preserve"> and commitment companies get able to develop a productive workforce. </w:t>
      </w:r>
    </w:p>
    <w:p w14:paraId="169A660A" w14:textId="77777777" w:rsidR="00320468" w:rsidRPr="003F4C3C" w:rsidRDefault="00320468" w:rsidP="00320468">
      <w:pPr>
        <w:rPr>
          <w:rFonts w:ascii="Arial" w:hAnsi="Arial" w:cs="Arial"/>
          <w:b/>
          <w:sz w:val="22"/>
          <w:lang w:val="en-US"/>
        </w:rPr>
      </w:pPr>
      <w:bookmarkStart w:id="18" w:name="_Toc44447455"/>
      <w:r w:rsidRPr="003F4C3C">
        <w:rPr>
          <w:rFonts w:ascii="Arial" w:hAnsi="Arial" w:cs="Arial"/>
          <w:b/>
          <w:sz w:val="22"/>
          <w:lang w:val="en-US"/>
        </w:rPr>
        <w:t>SWOT Analysis</w:t>
      </w:r>
      <w:bookmarkEnd w:id="18"/>
    </w:p>
    <w:p w14:paraId="63D1ED81" w14:textId="48E27E68" w:rsidR="00320468" w:rsidRPr="003F4C3C" w:rsidRDefault="008E540A" w:rsidP="00320468">
      <w:pPr>
        <w:rPr>
          <w:rFonts w:ascii="Arial" w:hAnsi="Arial" w:cs="Arial"/>
          <w:sz w:val="22"/>
        </w:rPr>
      </w:pPr>
      <w:r w:rsidRPr="003F4C3C">
        <w:rPr>
          <w:rFonts w:ascii="Arial" w:hAnsi="Arial" w:cs="Arial"/>
          <w:noProof/>
          <w:sz w:val="22"/>
          <w:lang w:val="en-US"/>
        </w:rPr>
        <w:drawing>
          <wp:anchor distT="0" distB="0" distL="114300" distR="114300" simplePos="0" relativeHeight="251661312" behindDoc="0" locked="0" layoutInCell="1" allowOverlap="1" wp14:anchorId="4DF80962" wp14:editId="47E5CE91">
            <wp:simplePos x="0" y="0"/>
            <wp:positionH relativeFrom="margin">
              <wp:align>center</wp:align>
            </wp:positionH>
            <wp:positionV relativeFrom="paragraph">
              <wp:posOffset>1554480</wp:posOffset>
            </wp:positionV>
            <wp:extent cx="5236845" cy="2381250"/>
            <wp:effectExtent l="0" t="0" r="190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JPG"/>
                    <pic:cNvPicPr/>
                  </pic:nvPicPr>
                  <pic:blipFill>
                    <a:blip r:embed="rId19">
                      <a:extLst>
                        <a:ext uri="{28A0092B-C50C-407E-A947-70E740481C1C}">
                          <a14:useLocalDpi xmlns:a14="http://schemas.microsoft.com/office/drawing/2010/main" val="0"/>
                        </a:ext>
                      </a:extLst>
                    </a:blip>
                    <a:stretch>
                      <a:fillRect/>
                    </a:stretch>
                  </pic:blipFill>
                  <pic:spPr>
                    <a:xfrm>
                      <a:off x="0" y="0"/>
                      <a:ext cx="5236845" cy="2381250"/>
                    </a:xfrm>
                    <a:prstGeom prst="rect">
                      <a:avLst/>
                    </a:prstGeom>
                  </pic:spPr>
                </pic:pic>
              </a:graphicData>
            </a:graphic>
            <wp14:sizeRelH relativeFrom="margin">
              <wp14:pctWidth>0</wp14:pctWidth>
            </wp14:sizeRelH>
            <wp14:sizeRelV relativeFrom="margin">
              <wp14:pctHeight>0</wp14:pctHeight>
            </wp14:sizeRelV>
          </wp:anchor>
        </w:drawing>
      </w:r>
      <w:r w:rsidRPr="003F4C3C">
        <w:rPr>
          <w:rFonts w:ascii="Arial" w:hAnsi="Arial" w:cs="Arial"/>
          <w:noProof/>
          <w:sz w:val="22"/>
          <w:lang w:val="en-US"/>
        </w:rPr>
        <mc:AlternateContent>
          <mc:Choice Requires="wps">
            <w:drawing>
              <wp:anchor distT="0" distB="0" distL="114300" distR="114300" simplePos="0" relativeHeight="251668480" behindDoc="0" locked="0" layoutInCell="1" allowOverlap="1" wp14:anchorId="1D5FCB50" wp14:editId="20553F8E">
                <wp:simplePos x="0" y="0"/>
                <wp:positionH relativeFrom="column">
                  <wp:posOffset>123825</wp:posOffset>
                </wp:positionH>
                <wp:positionV relativeFrom="paragraph">
                  <wp:posOffset>1068705</wp:posOffset>
                </wp:positionV>
                <wp:extent cx="5236845" cy="457200"/>
                <wp:effectExtent l="0" t="0" r="1905" b="0"/>
                <wp:wrapTopAndBottom/>
                <wp:docPr id="7" name="Text Box 7"/>
                <wp:cNvGraphicFramePr/>
                <a:graphic xmlns:a="http://schemas.openxmlformats.org/drawingml/2006/main">
                  <a:graphicData uri="http://schemas.microsoft.com/office/word/2010/wordprocessingShape">
                    <wps:wsp>
                      <wps:cNvSpPr txBox="1"/>
                      <wps:spPr>
                        <a:xfrm>
                          <a:off x="0" y="0"/>
                          <a:ext cx="5236845" cy="457200"/>
                        </a:xfrm>
                        <a:prstGeom prst="rect">
                          <a:avLst/>
                        </a:prstGeom>
                        <a:solidFill>
                          <a:prstClr val="white"/>
                        </a:solidFill>
                        <a:ln>
                          <a:noFill/>
                        </a:ln>
                      </wps:spPr>
                      <wps:txbx>
                        <w:txbxContent>
                          <w:p w14:paraId="50675784" w14:textId="50C69CC6" w:rsidR="008E540A" w:rsidRPr="00713325" w:rsidRDefault="008E540A" w:rsidP="008E540A">
                            <w:pPr>
                              <w:pStyle w:val="Caption"/>
                              <w:rPr>
                                <w:noProof/>
                              </w:rPr>
                            </w:pPr>
                            <w:bookmarkStart w:id="19" w:name="_Toc55679913"/>
                            <w:r>
                              <w:t xml:space="preserve">Table </w:t>
                            </w:r>
                            <w:r>
                              <w:fldChar w:fldCharType="begin"/>
                            </w:r>
                            <w:r>
                              <w:instrText xml:space="preserve"> SEQ Table \* ARABIC </w:instrText>
                            </w:r>
                            <w:r>
                              <w:fldChar w:fldCharType="separate"/>
                            </w:r>
                            <w:r>
                              <w:rPr>
                                <w:noProof/>
                              </w:rPr>
                              <w:t>1</w:t>
                            </w:r>
                            <w:r>
                              <w:fldChar w:fldCharType="end"/>
                            </w:r>
                            <w:r>
                              <w:t>: SWOT Analysis</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1D5FCB50" id="_x0000_t202" coordsize="21600,21600" o:spt="202" path="m,l,21600r21600,l21600,xe">
                <v:stroke joinstyle="miter"/>
                <v:path gradientshapeok="t" o:connecttype="rect"/>
              </v:shapetype>
              <v:shape id="Text Box 7" o:spid="_x0000_s1028" type="#_x0000_t202" style="position:absolute;left:0;text-align:left;margin-left:9.75pt;margin-top:84.15pt;width:412.35pt;height:3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" stroked="f">
                <v:textbox inset="0,0,0,0">
                  <w:txbxContent>
                    <w:p w14:paraId="50675784" w14:textId="50C69CC6" w:rsidR="008E540A" w:rsidRPr="00713325" w:rsidRDefault="008E540A" w:rsidP="008E540A">
                      <w:pPr>
                        <w:pStyle w:val="Caption"/>
                        <w:rPr>
                          <w:noProof/>
                        </w:rPr>
                      </w:pPr>
                      <w:bookmarkStart w:id="21" w:name="_Toc55679913"/>
                      <w:r>
                        <w:t xml:space="preserve">Table </w:t>
                      </w:r>
                      <w:r>
                        <w:fldChar w:fldCharType="begin"/>
                      </w:r>
                      <w:r>
                        <w:instrText xml:space="preserve"> SEQ Table \* ARABIC </w:instrText>
                      </w:r>
                      <w:r>
                        <w:fldChar w:fldCharType="separate"/>
                      </w:r>
                      <w:r>
                        <w:rPr>
                          <w:noProof/>
                        </w:rPr>
                        <w:t>1</w:t>
                      </w:r>
                      <w:r>
                        <w:fldChar w:fldCharType="end"/>
                      </w:r>
                      <w:r>
                        <w:t>: SWOT Analysis</w:t>
                      </w:r>
                      <w:bookmarkEnd w:id="21"/>
                    </w:p>
                  </w:txbxContent>
                </v:textbox>
                <w10:wrap type="topAndBottom"/>
              </v:shape>
            </w:pict>
          </mc:Fallback>
        </mc:AlternateContent>
      </w:r>
      <w:r w:rsidR="006157E7" w:rsidRPr="003F4C3C">
        <w:rPr>
          <w:rFonts w:ascii="Arial" w:hAnsi="Arial" w:cs="Arial"/>
          <w:sz w:val="22"/>
        </w:rPr>
        <w:t>SWOT analysis makes a man identify potential characteristics of him that are required for the work environment of a particular organization. There is some observation</w:t>
      </w:r>
      <w:r w:rsidR="0058120A" w:rsidRPr="003F4C3C">
        <w:rPr>
          <w:rFonts w:ascii="Arial" w:hAnsi="Arial" w:cs="Arial"/>
          <w:sz w:val="22"/>
        </w:rPr>
        <w:t xml:space="preserve"> of the</w:t>
      </w:r>
      <w:r w:rsidR="006157E7" w:rsidRPr="003F4C3C">
        <w:rPr>
          <w:rFonts w:ascii="Arial" w:hAnsi="Arial" w:cs="Arial"/>
          <w:sz w:val="22"/>
        </w:rPr>
        <w:t xml:space="preserve"> personal attributes</w:t>
      </w:r>
      <w:r w:rsidR="0058120A" w:rsidRPr="003F4C3C">
        <w:rPr>
          <w:rFonts w:ascii="Arial" w:hAnsi="Arial" w:cs="Arial"/>
          <w:sz w:val="22"/>
        </w:rPr>
        <w:t xml:space="preserve"> of some peers and mine</w:t>
      </w:r>
      <w:r w:rsidR="006157E7" w:rsidRPr="003F4C3C">
        <w:rPr>
          <w:rFonts w:ascii="Arial" w:hAnsi="Arial" w:cs="Arial"/>
          <w:sz w:val="22"/>
        </w:rPr>
        <w:t xml:space="preserve"> which can be helpful for the identification of strengths and weakness of my personality.</w:t>
      </w:r>
    </w:p>
    <w:p w14:paraId="21BFF4DB" w14:textId="617E43AA" w:rsidR="008E540A" w:rsidRPr="00614E4D" w:rsidRDefault="008E540A" w:rsidP="008E540A">
      <w:pPr>
        <w:jc w:val="center"/>
        <w:rPr>
          <w:b/>
          <w:i/>
        </w:rPr>
      </w:pPr>
      <w:r w:rsidRPr="00614E4D">
        <w:rPr>
          <w:b/>
          <w:i/>
        </w:rPr>
        <w:t>Source: Own</w:t>
      </w:r>
    </w:p>
    <w:p w14:paraId="07915BDD" w14:textId="62606612" w:rsidR="00320468" w:rsidRPr="003F4C3C" w:rsidRDefault="00320468" w:rsidP="00320468">
      <w:pPr>
        <w:rPr>
          <w:rFonts w:ascii="Arial" w:hAnsi="Arial" w:cs="Arial"/>
          <w:sz w:val="22"/>
        </w:rPr>
      </w:pPr>
      <w:r w:rsidRPr="003F4C3C">
        <w:rPr>
          <w:rFonts w:ascii="Arial" w:hAnsi="Arial" w:cs="Arial"/>
          <w:b/>
          <w:sz w:val="22"/>
        </w:rPr>
        <w:t>Strength:</w:t>
      </w:r>
      <w:r w:rsidRPr="003F4C3C">
        <w:rPr>
          <w:rFonts w:ascii="Arial" w:hAnsi="Arial" w:cs="Arial"/>
          <w:sz w:val="22"/>
        </w:rPr>
        <w:t xml:space="preserve"> </w:t>
      </w:r>
      <w:r w:rsidR="00771696" w:rsidRPr="003F4C3C">
        <w:rPr>
          <w:rFonts w:ascii="Arial" w:hAnsi="Arial" w:cs="Arial"/>
          <w:sz w:val="22"/>
        </w:rPr>
        <w:t xml:space="preserve">As </w:t>
      </w:r>
      <w:r w:rsidR="000E4B58" w:rsidRPr="003F4C3C">
        <w:rPr>
          <w:rFonts w:ascii="Arial" w:hAnsi="Arial" w:cs="Arial"/>
          <w:sz w:val="22"/>
        </w:rPr>
        <w:t xml:space="preserve">a </w:t>
      </w:r>
      <w:r w:rsidR="00771696" w:rsidRPr="003F4C3C">
        <w:rPr>
          <w:rFonts w:ascii="Arial" w:hAnsi="Arial" w:cs="Arial"/>
          <w:sz w:val="22"/>
        </w:rPr>
        <w:t>business</w:t>
      </w:r>
      <w:r w:rsidR="000E4B58" w:rsidRPr="003F4C3C">
        <w:rPr>
          <w:rFonts w:ascii="Arial" w:hAnsi="Arial" w:cs="Arial"/>
          <w:sz w:val="22"/>
        </w:rPr>
        <w:t>,</w:t>
      </w:r>
      <w:r w:rsidR="00771696" w:rsidRPr="003F4C3C">
        <w:rPr>
          <w:rFonts w:ascii="Arial" w:hAnsi="Arial" w:cs="Arial"/>
          <w:sz w:val="22"/>
        </w:rPr>
        <w:t xml:space="preserve"> student</w:t>
      </w:r>
      <w:r w:rsidR="0058120A" w:rsidRPr="003F4C3C">
        <w:rPr>
          <w:rFonts w:ascii="Arial" w:hAnsi="Arial" w:cs="Arial"/>
          <w:sz w:val="22"/>
        </w:rPr>
        <w:t>s are</w:t>
      </w:r>
      <w:r w:rsidR="00771696" w:rsidRPr="003F4C3C">
        <w:rPr>
          <w:rFonts w:ascii="Arial" w:hAnsi="Arial" w:cs="Arial"/>
          <w:sz w:val="22"/>
        </w:rPr>
        <w:t xml:space="preserve"> very strong in written communication because it is the most used method of communication in student life.</w:t>
      </w:r>
      <w:r w:rsidR="00F57EF5" w:rsidRPr="003F4C3C">
        <w:rPr>
          <w:rFonts w:ascii="Arial" w:hAnsi="Arial" w:cs="Arial"/>
          <w:sz w:val="22"/>
        </w:rPr>
        <w:t xml:space="preserve"> Also newly graduated students are also reliable in context of accomplishing their tasks and organizations can engage unique capabilities by using the talents of the new graduate students or the students of under grade.</w:t>
      </w:r>
      <w:r w:rsidR="00771696" w:rsidRPr="003F4C3C">
        <w:rPr>
          <w:rFonts w:ascii="Arial" w:hAnsi="Arial" w:cs="Arial"/>
          <w:sz w:val="22"/>
        </w:rPr>
        <w:t xml:space="preserve"> So, for applying in T</w:t>
      </w:r>
      <w:r w:rsidR="0058120A" w:rsidRPr="003F4C3C">
        <w:rPr>
          <w:rFonts w:ascii="Arial" w:hAnsi="Arial" w:cs="Arial"/>
          <w:sz w:val="22"/>
        </w:rPr>
        <w:t xml:space="preserve">esco, </w:t>
      </w:r>
      <w:r w:rsidR="00771696" w:rsidRPr="003F4C3C">
        <w:rPr>
          <w:rFonts w:ascii="Arial" w:hAnsi="Arial" w:cs="Arial"/>
          <w:sz w:val="22"/>
        </w:rPr>
        <w:t xml:space="preserve">written communication with reliability and creative </w:t>
      </w:r>
      <w:proofErr w:type="spellStart"/>
      <w:r w:rsidR="00771696" w:rsidRPr="003F4C3C">
        <w:rPr>
          <w:rFonts w:ascii="Arial" w:hAnsi="Arial" w:cs="Arial"/>
          <w:sz w:val="22"/>
        </w:rPr>
        <w:t>behavior</w:t>
      </w:r>
      <w:proofErr w:type="spellEnd"/>
      <w:r w:rsidR="00771696" w:rsidRPr="003F4C3C">
        <w:rPr>
          <w:rFonts w:ascii="Arial" w:hAnsi="Arial" w:cs="Arial"/>
          <w:sz w:val="22"/>
        </w:rPr>
        <w:t xml:space="preserve"> can be turned into strength because of its requirement on assessment tests.</w:t>
      </w:r>
    </w:p>
    <w:p w14:paraId="6E7DD345" w14:textId="7D7719DD" w:rsidR="00320468" w:rsidRPr="003F4C3C" w:rsidRDefault="00320468" w:rsidP="00B55614">
      <w:pPr>
        <w:rPr>
          <w:rFonts w:ascii="Arial" w:hAnsi="Arial" w:cs="Arial"/>
          <w:sz w:val="22"/>
        </w:rPr>
      </w:pPr>
      <w:r w:rsidRPr="003F4C3C">
        <w:rPr>
          <w:rFonts w:ascii="Arial" w:hAnsi="Arial" w:cs="Arial"/>
          <w:b/>
          <w:sz w:val="22"/>
        </w:rPr>
        <w:t xml:space="preserve">Weakness: </w:t>
      </w:r>
      <w:r w:rsidR="00364FDB" w:rsidRPr="003F4C3C">
        <w:rPr>
          <w:rFonts w:ascii="Arial" w:hAnsi="Arial" w:cs="Arial"/>
          <w:sz w:val="22"/>
        </w:rPr>
        <w:t xml:space="preserve">The method of oral communication in </w:t>
      </w:r>
      <w:r w:rsidR="000E4B58" w:rsidRPr="003F4C3C">
        <w:rPr>
          <w:rFonts w:ascii="Arial" w:hAnsi="Arial" w:cs="Arial"/>
          <w:sz w:val="22"/>
        </w:rPr>
        <w:t xml:space="preserve">the </w:t>
      </w:r>
      <w:r w:rsidR="00364FDB" w:rsidRPr="003F4C3C">
        <w:rPr>
          <w:rFonts w:ascii="Arial" w:hAnsi="Arial" w:cs="Arial"/>
          <w:sz w:val="22"/>
        </w:rPr>
        <w:t>business world is different from that of one</w:t>
      </w:r>
      <w:r w:rsidR="000B3462" w:rsidRPr="003F4C3C">
        <w:rPr>
          <w:rFonts w:ascii="Arial" w:hAnsi="Arial" w:cs="Arial"/>
          <w:sz w:val="22"/>
        </w:rPr>
        <w:t xml:space="preserve"> </w:t>
      </w:r>
      <w:r w:rsidR="0058120A" w:rsidRPr="003F4C3C">
        <w:rPr>
          <w:rFonts w:ascii="Arial" w:hAnsi="Arial" w:cs="Arial"/>
          <w:sz w:val="22"/>
        </w:rPr>
        <w:t xml:space="preserve">in student life </w:t>
      </w:r>
      <w:r w:rsidR="000B3462" w:rsidRPr="003F4C3C">
        <w:rPr>
          <w:rFonts w:ascii="Arial" w:hAnsi="Arial" w:cs="Arial"/>
          <w:sz w:val="22"/>
        </w:rPr>
        <w:t xml:space="preserve">because of the absence of practical practices. Mental strength in times </w:t>
      </w:r>
      <w:r w:rsidR="00B55614" w:rsidRPr="003F4C3C">
        <w:rPr>
          <w:rFonts w:ascii="Arial" w:hAnsi="Arial" w:cs="Arial"/>
          <w:sz w:val="22"/>
        </w:rPr>
        <w:t>of the</w:t>
      </w:r>
      <w:r w:rsidR="007B2ADE" w:rsidRPr="003F4C3C">
        <w:rPr>
          <w:rFonts w:ascii="Arial" w:hAnsi="Arial" w:cs="Arial"/>
          <w:sz w:val="22"/>
        </w:rPr>
        <w:t xml:space="preserve"> critical issues and weak </w:t>
      </w:r>
      <w:r w:rsidR="00B55614" w:rsidRPr="003F4C3C">
        <w:rPr>
          <w:rFonts w:ascii="Arial" w:hAnsi="Arial" w:cs="Arial"/>
          <w:sz w:val="22"/>
        </w:rPr>
        <w:t>listening</w:t>
      </w:r>
      <w:r w:rsidR="007B2ADE" w:rsidRPr="003F4C3C">
        <w:rPr>
          <w:rFonts w:ascii="Arial" w:hAnsi="Arial" w:cs="Arial"/>
          <w:sz w:val="22"/>
        </w:rPr>
        <w:t xml:space="preserve"> skills for </w:t>
      </w:r>
      <w:r w:rsidR="00B55614" w:rsidRPr="003F4C3C">
        <w:rPr>
          <w:rFonts w:ascii="Arial" w:hAnsi="Arial" w:cs="Arial"/>
          <w:sz w:val="22"/>
        </w:rPr>
        <w:t>analysing for</w:t>
      </w:r>
      <w:r w:rsidR="000B3462" w:rsidRPr="003F4C3C">
        <w:rPr>
          <w:rFonts w:ascii="Arial" w:hAnsi="Arial" w:cs="Arial"/>
          <w:sz w:val="22"/>
        </w:rPr>
        <w:t xml:space="preserve"> identifying the upcoming probability can be turned </w:t>
      </w:r>
      <w:r w:rsidR="0058120A" w:rsidRPr="003F4C3C">
        <w:rPr>
          <w:rFonts w:ascii="Arial" w:hAnsi="Arial" w:cs="Arial"/>
          <w:sz w:val="22"/>
        </w:rPr>
        <w:t xml:space="preserve">into </w:t>
      </w:r>
      <w:r w:rsidR="000E4B58" w:rsidRPr="003F4C3C">
        <w:rPr>
          <w:rFonts w:ascii="Arial" w:hAnsi="Arial" w:cs="Arial"/>
          <w:sz w:val="22"/>
        </w:rPr>
        <w:t xml:space="preserve">the </w:t>
      </w:r>
      <w:r w:rsidR="0058120A" w:rsidRPr="003F4C3C">
        <w:rPr>
          <w:rFonts w:ascii="Arial" w:hAnsi="Arial" w:cs="Arial"/>
          <w:sz w:val="22"/>
        </w:rPr>
        <w:t>biggest</w:t>
      </w:r>
      <w:r w:rsidR="000B3462" w:rsidRPr="003F4C3C">
        <w:rPr>
          <w:rFonts w:ascii="Arial" w:hAnsi="Arial" w:cs="Arial"/>
          <w:sz w:val="22"/>
        </w:rPr>
        <w:t xml:space="preserve"> weakness. </w:t>
      </w:r>
    </w:p>
    <w:p w14:paraId="6C1F01CA" w14:textId="7E6CAB23" w:rsidR="00320468" w:rsidRPr="003F4C3C" w:rsidRDefault="00320468" w:rsidP="00320468">
      <w:pPr>
        <w:rPr>
          <w:rFonts w:ascii="Arial" w:hAnsi="Arial" w:cs="Arial"/>
          <w:b/>
          <w:sz w:val="22"/>
        </w:rPr>
      </w:pPr>
      <w:r w:rsidRPr="003F4C3C">
        <w:rPr>
          <w:rFonts w:ascii="Arial" w:hAnsi="Arial" w:cs="Arial"/>
          <w:b/>
          <w:sz w:val="22"/>
        </w:rPr>
        <w:lastRenderedPageBreak/>
        <w:t>Opportunities:</w:t>
      </w:r>
      <w:r w:rsidR="0058120A" w:rsidRPr="003F4C3C">
        <w:rPr>
          <w:rFonts w:ascii="Arial" w:hAnsi="Arial" w:cs="Arial"/>
          <w:b/>
          <w:sz w:val="22"/>
        </w:rPr>
        <w:t xml:space="preserve"> </w:t>
      </w:r>
      <w:r w:rsidR="0058120A" w:rsidRPr="003F4C3C">
        <w:rPr>
          <w:rFonts w:ascii="Arial" w:hAnsi="Arial" w:cs="Arial"/>
          <w:sz w:val="22"/>
        </w:rPr>
        <w:t xml:space="preserve">Many undergrads students </w:t>
      </w:r>
      <w:r w:rsidR="004269CA" w:rsidRPr="003F4C3C">
        <w:rPr>
          <w:rFonts w:ascii="Arial" w:hAnsi="Arial" w:cs="Arial"/>
          <w:sz w:val="22"/>
        </w:rPr>
        <w:t>have</w:t>
      </w:r>
      <w:r w:rsidR="0058120A" w:rsidRPr="003F4C3C">
        <w:rPr>
          <w:rFonts w:ascii="Arial" w:hAnsi="Arial" w:cs="Arial"/>
          <w:sz w:val="22"/>
        </w:rPr>
        <w:t xml:space="preserve"> worked as part</w:t>
      </w:r>
      <w:r w:rsidR="000E4B58" w:rsidRPr="003F4C3C">
        <w:rPr>
          <w:rFonts w:ascii="Arial" w:hAnsi="Arial" w:cs="Arial"/>
          <w:sz w:val="22"/>
        </w:rPr>
        <w:t>-</w:t>
      </w:r>
      <w:r w:rsidR="0058120A" w:rsidRPr="003F4C3C">
        <w:rPr>
          <w:rFonts w:ascii="Arial" w:hAnsi="Arial" w:cs="Arial"/>
          <w:sz w:val="22"/>
        </w:rPr>
        <w:t xml:space="preserve">time employees in the retailing companies which can be </w:t>
      </w:r>
      <w:r w:rsidR="004269CA" w:rsidRPr="003F4C3C">
        <w:rPr>
          <w:rFonts w:ascii="Arial" w:hAnsi="Arial" w:cs="Arial"/>
          <w:sz w:val="22"/>
        </w:rPr>
        <w:t>helpful</w:t>
      </w:r>
      <w:r w:rsidR="0058120A" w:rsidRPr="003F4C3C">
        <w:rPr>
          <w:rFonts w:ascii="Arial" w:hAnsi="Arial" w:cs="Arial"/>
          <w:sz w:val="22"/>
        </w:rPr>
        <w:t xml:space="preserve"> for them to find a permanent position in the particular company and reference</w:t>
      </w:r>
      <w:r w:rsidR="000E4B58" w:rsidRPr="003F4C3C">
        <w:rPr>
          <w:rFonts w:ascii="Arial" w:hAnsi="Arial" w:cs="Arial"/>
          <w:sz w:val="22"/>
        </w:rPr>
        <w:t>s</w:t>
      </w:r>
      <w:r w:rsidR="0058120A" w:rsidRPr="003F4C3C">
        <w:rPr>
          <w:rFonts w:ascii="Arial" w:hAnsi="Arial" w:cs="Arial"/>
          <w:sz w:val="22"/>
        </w:rPr>
        <w:t xml:space="preserve"> and </w:t>
      </w:r>
      <w:r w:rsidR="004269CA" w:rsidRPr="003F4C3C">
        <w:rPr>
          <w:rFonts w:ascii="Arial" w:hAnsi="Arial" w:cs="Arial"/>
          <w:sz w:val="22"/>
        </w:rPr>
        <w:t>networks</w:t>
      </w:r>
      <w:r w:rsidR="0058120A" w:rsidRPr="003F4C3C">
        <w:rPr>
          <w:rFonts w:ascii="Arial" w:hAnsi="Arial" w:cs="Arial"/>
          <w:sz w:val="22"/>
        </w:rPr>
        <w:t xml:space="preserve"> from that organization can also be turned as the opportunity.</w:t>
      </w:r>
    </w:p>
    <w:p w14:paraId="7CAC91BF" w14:textId="14BF612C" w:rsidR="00566265" w:rsidRPr="003F4C3C" w:rsidRDefault="00320468" w:rsidP="00320468">
      <w:pPr>
        <w:rPr>
          <w:rFonts w:ascii="Arial" w:hAnsi="Arial" w:cs="Arial"/>
          <w:sz w:val="22"/>
        </w:rPr>
      </w:pPr>
      <w:r w:rsidRPr="003F4C3C">
        <w:rPr>
          <w:rFonts w:ascii="Arial" w:hAnsi="Arial" w:cs="Arial"/>
          <w:b/>
          <w:sz w:val="22"/>
        </w:rPr>
        <w:t xml:space="preserve">Threat: </w:t>
      </w:r>
      <w:r w:rsidRPr="003F4C3C">
        <w:rPr>
          <w:rFonts w:ascii="Arial" w:hAnsi="Arial" w:cs="Arial"/>
          <w:sz w:val="22"/>
        </w:rPr>
        <w:t>T</w:t>
      </w:r>
      <w:r w:rsidR="00566265" w:rsidRPr="003F4C3C">
        <w:rPr>
          <w:rFonts w:ascii="Arial" w:hAnsi="Arial" w:cs="Arial"/>
          <w:sz w:val="22"/>
        </w:rPr>
        <w:t>he business environment for job seekers is getting competitive day by day</w:t>
      </w:r>
      <w:r w:rsidRPr="003F4C3C">
        <w:rPr>
          <w:rFonts w:ascii="Arial" w:hAnsi="Arial" w:cs="Arial"/>
          <w:sz w:val="22"/>
        </w:rPr>
        <w:t xml:space="preserve"> (</w:t>
      </w:r>
      <w:proofErr w:type="spellStart"/>
      <w:r w:rsidRPr="003F4C3C">
        <w:rPr>
          <w:rFonts w:ascii="Arial" w:hAnsi="Arial" w:cs="Arial"/>
          <w:sz w:val="22"/>
        </w:rPr>
        <w:t>Cervai</w:t>
      </w:r>
      <w:proofErr w:type="spellEnd"/>
      <w:r w:rsidRPr="003F4C3C">
        <w:rPr>
          <w:rFonts w:ascii="Arial" w:hAnsi="Arial" w:cs="Arial"/>
          <w:sz w:val="22"/>
        </w:rPr>
        <w:t xml:space="preserve"> et al., 2014).</w:t>
      </w:r>
      <w:r w:rsidR="00566265" w:rsidRPr="003F4C3C">
        <w:rPr>
          <w:rFonts w:ascii="Arial" w:hAnsi="Arial" w:cs="Arial"/>
          <w:sz w:val="22"/>
        </w:rPr>
        <w:t xml:space="preserve"> </w:t>
      </w:r>
      <w:r w:rsidR="003578E7" w:rsidRPr="003F4C3C">
        <w:rPr>
          <w:rFonts w:ascii="Arial" w:hAnsi="Arial" w:cs="Arial"/>
          <w:sz w:val="22"/>
        </w:rPr>
        <w:t>Rescissions</w:t>
      </w:r>
      <w:r w:rsidR="00566265" w:rsidRPr="003F4C3C">
        <w:rPr>
          <w:rFonts w:ascii="Arial" w:hAnsi="Arial" w:cs="Arial"/>
          <w:sz w:val="22"/>
        </w:rPr>
        <w:t xml:space="preserve"> or </w:t>
      </w:r>
      <w:r w:rsidR="003578E7" w:rsidRPr="003F4C3C">
        <w:rPr>
          <w:rFonts w:ascii="Arial" w:hAnsi="Arial" w:cs="Arial"/>
          <w:sz w:val="22"/>
        </w:rPr>
        <w:t>downward</w:t>
      </w:r>
      <w:r w:rsidR="00566265" w:rsidRPr="003F4C3C">
        <w:rPr>
          <w:rFonts w:ascii="Arial" w:hAnsi="Arial" w:cs="Arial"/>
          <w:sz w:val="22"/>
        </w:rPr>
        <w:t xml:space="preserve"> economy can be </w:t>
      </w:r>
      <w:r w:rsidR="003578E7" w:rsidRPr="003F4C3C">
        <w:rPr>
          <w:rFonts w:ascii="Arial" w:hAnsi="Arial" w:cs="Arial"/>
          <w:sz w:val="22"/>
        </w:rPr>
        <w:t>turned</w:t>
      </w:r>
      <w:r w:rsidR="00566265" w:rsidRPr="003F4C3C">
        <w:rPr>
          <w:rFonts w:ascii="Arial" w:hAnsi="Arial" w:cs="Arial"/>
          <w:sz w:val="22"/>
        </w:rPr>
        <w:t xml:space="preserve"> into a problem because </w:t>
      </w:r>
      <w:r w:rsidR="000E4B58" w:rsidRPr="003F4C3C">
        <w:rPr>
          <w:rFonts w:ascii="Arial" w:hAnsi="Arial" w:cs="Arial"/>
          <w:sz w:val="22"/>
        </w:rPr>
        <w:t>the employers tended</w:t>
      </w:r>
      <w:r w:rsidR="00566265" w:rsidRPr="003F4C3C">
        <w:rPr>
          <w:rFonts w:ascii="Arial" w:hAnsi="Arial" w:cs="Arial"/>
          <w:sz w:val="22"/>
        </w:rPr>
        <w:t xml:space="preserve"> to employ a minimum number of employees and excluding employees</w:t>
      </w:r>
      <w:r w:rsidR="003578E7" w:rsidRPr="003F4C3C">
        <w:rPr>
          <w:rFonts w:ascii="Arial" w:hAnsi="Arial" w:cs="Arial"/>
          <w:sz w:val="22"/>
        </w:rPr>
        <w:t>.</w:t>
      </w:r>
      <w:r w:rsidR="00566265" w:rsidRPr="003F4C3C">
        <w:rPr>
          <w:rFonts w:ascii="Arial" w:hAnsi="Arial" w:cs="Arial"/>
          <w:sz w:val="22"/>
        </w:rPr>
        <w:t xml:space="preserve"> </w:t>
      </w:r>
    </w:p>
    <w:p w14:paraId="695152BA" w14:textId="0C3199FC" w:rsidR="00320468" w:rsidRPr="003F4C3C" w:rsidRDefault="00320468" w:rsidP="00E652C1">
      <w:pPr>
        <w:pStyle w:val="Heading2"/>
        <w:rPr>
          <w:rFonts w:ascii="Arial" w:hAnsi="Arial" w:cs="Arial"/>
          <w:sz w:val="22"/>
          <w:szCs w:val="22"/>
        </w:rPr>
      </w:pPr>
      <w:bookmarkStart w:id="20" w:name="_Toc44447456"/>
      <w:bookmarkStart w:id="21" w:name="_Toc55730294"/>
      <w:r w:rsidRPr="003F4C3C">
        <w:rPr>
          <w:rFonts w:ascii="Arial" w:hAnsi="Arial" w:cs="Arial"/>
          <w:sz w:val="22"/>
          <w:szCs w:val="22"/>
        </w:rPr>
        <w:t>Personal Development Plan</w:t>
      </w:r>
      <w:bookmarkEnd w:id="20"/>
      <w:bookmarkEnd w:id="21"/>
    </w:p>
    <w:p w14:paraId="6FDF8834" w14:textId="00B67F00" w:rsidR="00320468" w:rsidRPr="003F4C3C" w:rsidRDefault="004E0DAB" w:rsidP="00320468">
      <w:pPr>
        <w:rPr>
          <w:rFonts w:ascii="Arial" w:hAnsi="Arial" w:cs="Arial"/>
          <w:sz w:val="22"/>
        </w:rPr>
      </w:pPr>
      <w:r w:rsidRPr="003F4C3C">
        <w:rPr>
          <w:rFonts w:ascii="Arial" w:hAnsi="Arial" w:cs="Arial"/>
          <w:sz w:val="22"/>
        </w:rPr>
        <w:t>This section has made a short personal development plan for the potential candidates who are willing to work with Tesco</w:t>
      </w:r>
      <w:r w:rsidR="00024536" w:rsidRPr="003F4C3C">
        <w:rPr>
          <w:rFonts w:ascii="Arial" w:hAnsi="Arial" w:cs="Arial"/>
          <w:sz w:val="22"/>
        </w:rPr>
        <w:t xml:space="preserve"> in relevance with SWOT analysis. This skilled development program has made with the relevance of </w:t>
      </w:r>
      <w:r w:rsidR="000E4B58" w:rsidRPr="003F4C3C">
        <w:rPr>
          <w:rFonts w:ascii="Arial" w:hAnsi="Arial" w:cs="Arial"/>
          <w:sz w:val="22"/>
        </w:rPr>
        <w:t xml:space="preserve">the </w:t>
      </w:r>
      <w:r w:rsidR="00024536" w:rsidRPr="003F4C3C">
        <w:rPr>
          <w:rFonts w:ascii="Arial" w:hAnsi="Arial" w:cs="Arial"/>
          <w:sz w:val="22"/>
        </w:rPr>
        <w:t xml:space="preserve">Tacos HR department so the required skills can be developed for a better career.  </w:t>
      </w:r>
      <w:r w:rsidRPr="003F4C3C">
        <w:rPr>
          <w:rFonts w:ascii="Arial" w:hAnsi="Arial" w:cs="Arial"/>
          <w:sz w:val="22"/>
        </w:rPr>
        <w:t xml:space="preserve"> </w:t>
      </w:r>
    </w:p>
    <w:tbl>
      <w:tblPr>
        <w:tblStyle w:val="TableGrid"/>
        <w:tblW w:w="0" w:type="auto"/>
        <w:tblLook w:val="04A0" w:firstRow="1" w:lastRow="0" w:firstColumn="1" w:lastColumn="0" w:noHBand="0" w:noVBand="1"/>
      </w:tblPr>
      <w:tblGrid>
        <w:gridCol w:w="1763"/>
        <w:gridCol w:w="2888"/>
        <w:gridCol w:w="2974"/>
        <w:gridCol w:w="1391"/>
      </w:tblGrid>
      <w:tr w:rsidR="00320468" w:rsidRPr="003F4C3C" w14:paraId="7AB73652" w14:textId="77777777" w:rsidTr="00442EE0">
        <w:tc>
          <w:tcPr>
            <w:tcW w:w="1763" w:type="dxa"/>
          </w:tcPr>
          <w:p w14:paraId="6D791C89" w14:textId="77777777" w:rsidR="00320468" w:rsidRPr="003F4C3C" w:rsidRDefault="00320468" w:rsidP="00320468">
            <w:pPr>
              <w:spacing w:after="160"/>
              <w:rPr>
                <w:rFonts w:ascii="Arial" w:hAnsi="Arial" w:cs="Arial"/>
                <w:b/>
                <w:sz w:val="22"/>
              </w:rPr>
            </w:pPr>
            <w:r w:rsidRPr="003F4C3C">
              <w:rPr>
                <w:rFonts w:ascii="Arial" w:hAnsi="Arial" w:cs="Arial"/>
                <w:b/>
                <w:sz w:val="22"/>
              </w:rPr>
              <w:t>Required Skill</w:t>
            </w:r>
          </w:p>
        </w:tc>
        <w:tc>
          <w:tcPr>
            <w:tcW w:w="2888" w:type="dxa"/>
          </w:tcPr>
          <w:p w14:paraId="5A48B877" w14:textId="77777777" w:rsidR="00320468" w:rsidRPr="003F4C3C" w:rsidRDefault="00320468" w:rsidP="00320468">
            <w:pPr>
              <w:spacing w:after="160"/>
              <w:rPr>
                <w:rFonts w:ascii="Arial" w:hAnsi="Arial" w:cs="Arial"/>
                <w:b/>
                <w:sz w:val="22"/>
              </w:rPr>
            </w:pPr>
            <w:r w:rsidRPr="003F4C3C">
              <w:rPr>
                <w:rFonts w:ascii="Arial" w:hAnsi="Arial" w:cs="Arial"/>
                <w:b/>
                <w:sz w:val="22"/>
              </w:rPr>
              <w:t xml:space="preserve">Objective </w:t>
            </w:r>
          </w:p>
        </w:tc>
        <w:tc>
          <w:tcPr>
            <w:tcW w:w="2974" w:type="dxa"/>
          </w:tcPr>
          <w:p w14:paraId="32D9A172" w14:textId="77777777" w:rsidR="00320468" w:rsidRPr="003F4C3C" w:rsidRDefault="00320468" w:rsidP="00320468">
            <w:pPr>
              <w:spacing w:after="160"/>
              <w:rPr>
                <w:rFonts w:ascii="Arial" w:hAnsi="Arial" w:cs="Arial"/>
                <w:b/>
                <w:sz w:val="22"/>
              </w:rPr>
            </w:pPr>
            <w:r w:rsidRPr="003F4C3C">
              <w:rPr>
                <w:rFonts w:ascii="Arial" w:hAnsi="Arial" w:cs="Arial"/>
                <w:b/>
                <w:sz w:val="22"/>
              </w:rPr>
              <w:t xml:space="preserve">The Development </w:t>
            </w:r>
          </w:p>
          <w:p w14:paraId="621361B0" w14:textId="77777777" w:rsidR="00320468" w:rsidRPr="003F4C3C" w:rsidRDefault="00320468" w:rsidP="00320468">
            <w:pPr>
              <w:spacing w:after="160"/>
              <w:rPr>
                <w:rFonts w:ascii="Arial" w:hAnsi="Arial" w:cs="Arial"/>
                <w:b/>
                <w:sz w:val="22"/>
              </w:rPr>
            </w:pPr>
            <w:r w:rsidRPr="003F4C3C">
              <w:rPr>
                <w:rFonts w:ascii="Arial" w:hAnsi="Arial" w:cs="Arial"/>
                <w:b/>
                <w:sz w:val="22"/>
              </w:rPr>
              <w:t>Procedure</w:t>
            </w:r>
          </w:p>
        </w:tc>
        <w:tc>
          <w:tcPr>
            <w:tcW w:w="1391" w:type="dxa"/>
          </w:tcPr>
          <w:p w14:paraId="1C977D86" w14:textId="77777777" w:rsidR="00320468" w:rsidRPr="003F4C3C" w:rsidRDefault="00320468" w:rsidP="00320468">
            <w:pPr>
              <w:spacing w:after="160"/>
              <w:rPr>
                <w:rFonts w:ascii="Arial" w:hAnsi="Arial" w:cs="Arial"/>
                <w:b/>
                <w:sz w:val="22"/>
              </w:rPr>
            </w:pPr>
            <w:r w:rsidRPr="003F4C3C">
              <w:rPr>
                <w:rFonts w:ascii="Arial" w:hAnsi="Arial" w:cs="Arial"/>
                <w:b/>
                <w:sz w:val="22"/>
              </w:rPr>
              <w:t>Required Time</w:t>
            </w:r>
          </w:p>
        </w:tc>
      </w:tr>
      <w:tr w:rsidR="00320468" w:rsidRPr="003F4C3C" w14:paraId="191A2FC9" w14:textId="77777777" w:rsidTr="00442EE0">
        <w:tc>
          <w:tcPr>
            <w:tcW w:w="1763" w:type="dxa"/>
          </w:tcPr>
          <w:p w14:paraId="61ABF447" w14:textId="77777777" w:rsidR="00320468" w:rsidRPr="003F4C3C" w:rsidRDefault="00320468" w:rsidP="00320468">
            <w:pPr>
              <w:spacing w:after="160"/>
              <w:rPr>
                <w:rFonts w:ascii="Arial" w:hAnsi="Arial" w:cs="Arial"/>
                <w:sz w:val="22"/>
              </w:rPr>
            </w:pPr>
            <w:r w:rsidRPr="003F4C3C">
              <w:rPr>
                <w:rFonts w:ascii="Arial" w:hAnsi="Arial" w:cs="Arial"/>
                <w:sz w:val="22"/>
              </w:rPr>
              <w:t>Communication</w:t>
            </w:r>
          </w:p>
        </w:tc>
        <w:tc>
          <w:tcPr>
            <w:tcW w:w="2888" w:type="dxa"/>
          </w:tcPr>
          <w:p w14:paraId="1CC737D0" w14:textId="36841046" w:rsidR="00320468" w:rsidRPr="003F4C3C" w:rsidRDefault="00961F8A" w:rsidP="00320468">
            <w:pPr>
              <w:spacing w:after="160"/>
              <w:rPr>
                <w:rFonts w:ascii="Arial" w:hAnsi="Arial" w:cs="Arial"/>
                <w:sz w:val="22"/>
              </w:rPr>
            </w:pPr>
            <w:r w:rsidRPr="003F4C3C">
              <w:rPr>
                <w:rFonts w:ascii="Arial" w:hAnsi="Arial" w:cs="Arial"/>
                <w:sz w:val="22"/>
              </w:rPr>
              <w:t xml:space="preserve"> Developing skills for enhancing oral communication of the workforce.</w:t>
            </w:r>
          </w:p>
        </w:tc>
        <w:tc>
          <w:tcPr>
            <w:tcW w:w="2974" w:type="dxa"/>
          </w:tcPr>
          <w:p w14:paraId="21B4EF3F" w14:textId="22B36B69" w:rsidR="00320468" w:rsidRPr="003F4C3C" w:rsidRDefault="00961F8A" w:rsidP="000E4B58">
            <w:pPr>
              <w:spacing w:after="160"/>
              <w:rPr>
                <w:rFonts w:ascii="Arial" w:hAnsi="Arial" w:cs="Arial"/>
                <w:sz w:val="22"/>
              </w:rPr>
            </w:pPr>
            <w:r w:rsidRPr="003F4C3C">
              <w:rPr>
                <w:rFonts w:ascii="Arial" w:hAnsi="Arial" w:cs="Arial"/>
                <w:sz w:val="22"/>
              </w:rPr>
              <w:t>Sessions will be arranged f</w:t>
            </w:r>
            <w:r w:rsidR="000E4B58" w:rsidRPr="003F4C3C">
              <w:rPr>
                <w:rFonts w:ascii="Arial" w:hAnsi="Arial" w:cs="Arial"/>
                <w:sz w:val="22"/>
              </w:rPr>
              <w:t>ro</w:t>
            </w:r>
            <w:r w:rsidRPr="003F4C3C">
              <w:rPr>
                <w:rFonts w:ascii="Arial" w:hAnsi="Arial" w:cs="Arial"/>
                <w:sz w:val="22"/>
              </w:rPr>
              <w:t>m Tesco’s aspect to make an efficient workforce with high communication skills that are required for the business environment.</w:t>
            </w:r>
          </w:p>
        </w:tc>
        <w:tc>
          <w:tcPr>
            <w:tcW w:w="1391" w:type="dxa"/>
          </w:tcPr>
          <w:p w14:paraId="354AFEB5" w14:textId="0CAF5FC5" w:rsidR="00320468" w:rsidRPr="003F4C3C" w:rsidRDefault="00E12D3D" w:rsidP="00320468">
            <w:pPr>
              <w:spacing w:after="160"/>
              <w:rPr>
                <w:rFonts w:ascii="Arial" w:hAnsi="Arial" w:cs="Arial"/>
                <w:sz w:val="22"/>
              </w:rPr>
            </w:pPr>
            <w:r w:rsidRPr="003F4C3C">
              <w:rPr>
                <w:rFonts w:ascii="Arial" w:hAnsi="Arial" w:cs="Arial"/>
                <w:sz w:val="22"/>
              </w:rPr>
              <w:t>Nov 2020-Dec 2020</w:t>
            </w:r>
          </w:p>
        </w:tc>
      </w:tr>
      <w:tr w:rsidR="00320468" w:rsidRPr="003F4C3C" w14:paraId="06662F57" w14:textId="77777777" w:rsidTr="00442EE0">
        <w:tc>
          <w:tcPr>
            <w:tcW w:w="1763" w:type="dxa"/>
          </w:tcPr>
          <w:p w14:paraId="1CA7F72E" w14:textId="50A4CFDA" w:rsidR="00320468" w:rsidRPr="003F4C3C" w:rsidRDefault="00320468" w:rsidP="00320468">
            <w:pPr>
              <w:spacing w:after="160"/>
              <w:rPr>
                <w:rFonts w:ascii="Arial" w:hAnsi="Arial" w:cs="Arial"/>
                <w:sz w:val="22"/>
              </w:rPr>
            </w:pPr>
            <w:r w:rsidRPr="003F4C3C">
              <w:rPr>
                <w:rFonts w:ascii="Arial" w:hAnsi="Arial" w:cs="Arial"/>
                <w:sz w:val="22"/>
              </w:rPr>
              <w:t xml:space="preserve">Situation </w:t>
            </w:r>
            <w:proofErr w:type="gramStart"/>
            <w:r w:rsidR="00961F8A" w:rsidRPr="003F4C3C">
              <w:rPr>
                <w:rFonts w:ascii="Arial" w:hAnsi="Arial" w:cs="Arial"/>
                <w:sz w:val="22"/>
              </w:rPr>
              <w:t>Management</w:t>
            </w:r>
            <w:r w:rsidRPr="003F4C3C">
              <w:rPr>
                <w:rFonts w:ascii="Arial" w:hAnsi="Arial" w:cs="Arial"/>
                <w:sz w:val="22"/>
              </w:rPr>
              <w:t xml:space="preserve">  </w:t>
            </w:r>
            <w:r w:rsidR="00961F8A" w:rsidRPr="003F4C3C">
              <w:rPr>
                <w:rFonts w:ascii="Arial" w:hAnsi="Arial" w:cs="Arial"/>
                <w:sz w:val="22"/>
              </w:rPr>
              <w:t>Expertise</w:t>
            </w:r>
            <w:proofErr w:type="gramEnd"/>
          </w:p>
        </w:tc>
        <w:tc>
          <w:tcPr>
            <w:tcW w:w="2888" w:type="dxa"/>
          </w:tcPr>
          <w:p w14:paraId="0091B0BE" w14:textId="09B6F013" w:rsidR="00961F8A" w:rsidRPr="003F4C3C" w:rsidRDefault="00961F8A" w:rsidP="00320468">
            <w:pPr>
              <w:spacing w:after="160"/>
              <w:rPr>
                <w:rFonts w:ascii="Arial" w:hAnsi="Arial" w:cs="Arial"/>
                <w:sz w:val="22"/>
              </w:rPr>
            </w:pPr>
            <w:r w:rsidRPr="003F4C3C">
              <w:rPr>
                <w:rFonts w:ascii="Arial" w:hAnsi="Arial" w:cs="Arial"/>
                <w:sz w:val="22"/>
              </w:rPr>
              <w:t xml:space="preserve">Making employees capable </w:t>
            </w:r>
            <w:r w:rsidR="000E4B58" w:rsidRPr="003F4C3C">
              <w:rPr>
                <w:rFonts w:ascii="Arial" w:hAnsi="Arial" w:cs="Arial"/>
                <w:sz w:val="22"/>
              </w:rPr>
              <w:t>of</w:t>
            </w:r>
            <w:r w:rsidRPr="003F4C3C">
              <w:rPr>
                <w:rFonts w:ascii="Arial" w:hAnsi="Arial" w:cs="Arial"/>
                <w:sz w:val="22"/>
              </w:rPr>
              <w:t xml:space="preserve"> making efficient decisions in confusing situations</w:t>
            </w:r>
          </w:p>
          <w:p w14:paraId="72C26C49" w14:textId="1DE0411F" w:rsidR="00320468" w:rsidRPr="003F4C3C" w:rsidRDefault="00961F8A" w:rsidP="00961F8A">
            <w:pPr>
              <w:spacing w:after="160"/>
              <w:rPr>
                <w:rFonts w:ascii="Arial" w:hAnsi="Arial" w:cs="Arial"/>
                <w:sz w:val="22"/>
              </w:rPr>
            </w:pPr>
            <w:r w:rsidRPr="003F4C3C">
              <w:rPr>
                <w:rFonts w:ascii="Arial" w:hAnsi="Arial" w:cs="Arial"/>
                <w:sz w:val="22"/>
              </w:rPr>
              <w:t xml:space="preserve"> </w:t>
            </w:r>
          </w:p>
        </w:tc>
        <w:tc>
          <w:tcPr>
            <w:tcW w:w="2974" w:type="dxa"/>
          </w:tcPr>
          <w:p w14:paraId="27C11EC9" w14:textId="61431BB7" w:rsidR="00320468" w:rsidRPr="003F4C3C" w:rsidRDefault="00961F8A" w:rsidP="00961F8A">
            <w:pPr>
              <w:spacing w:after="160"/>
              <w:rPr>
                <w:rFonts w:ascii="Arial" w:hAnsi="Arial" w:cs="Arial"/>
                <w:sz w:val="22"/>
              </w:rPr>
            </w:pPr>
            <w:r w:rsidRPr="003F4C3C">
              <w:rPr>
                <w:rFonts w:ascii="Arial" w:hAnsi="Arial" w:cs="Arial"/>
                <w:sz w:val="22"/>
              </w:rPr>
              <w:t>Some sessions will be arranged with the real time crisis management issues and Tesco’s authority will give training to the potential ones about the strategies of situation management.</w:t>
            </w:r>
          </w:p>
        </w:tc>
        <w:tc>
          <w:tcPr>
            <w:tcW w:w="1391" w:type="dxa"/>
          </w:tcPr>
          <w:p w14:paraId="36C6DF02" w14:textId="410E104B" w:rsidR="00320468" w:rsidRPr="003F4C3C" w:rsidRDefault="00E12D3D" w:rsidP="00320468">
            <w:pPr>
              <w:spacing w:after="160"/>
              <w:rPr>
                <w:rFonts w:ascii="Arial" w:hAnsi="Arial" w:cs="Arial"/>
                <w:sz w:val="22"/>
              </w:rPr>
            </w:pPr>
            <w:r w:rsidRPr="003F4C3C">
              <w:rPr>
                <w:rFonts w:ascii="Arial" w:hAnsi="Arial" w:cs="Arial"/>
                <w:sz w:val="22"/>
              </w:rPr>
              <w:t xml:space="preserve">Dec 2020 – Jan </w:t>
            </w:r>
            <w:r w:rsidR="00185C5E" w:rsidRPr="003F4C3C">
              <w:rPr>
                <w:rFonts w:ascii="Arial" w:hAnsi="Arial" w:cs="Arial"/>
                <w:sz w:val="22"/>
              </w:rPr>
              <w:t>2021</w:t>
            </w:r>
          </w:p>
        </w:tc>
      </w:tr>
      <w:tr w:rsidR="00320468" w:rsidRPr="003F4C3C" w14:paraId="7725B34C" w14:textId="77777777" w:rsidTr="00442EE0">
        <w:tc>
          <w:tcPr>
            <w:tcW w:w="1763" w:type="dxa"/>
          </w:tcPr>
          <w:p w14:paraId="1932C764" w14:textId="5769679A" w:rsidR="00320468" w:rsidRPr="003F4C3C" w:rsidRDefault="00961F8A" w:rsidP="00320468">
            <w:pPr>
              <w:spacing w:after="160"/>
              <w:rPr>
                <w:rFonts w:ascii="Arial" w:hAnsi="Arial" w:cs="Arial"/>
                <w:sz w:val="22"/>
              </w:rPr>
            </w:pPr>
            <w:r w:rsidRPr="003F4C3C">
              <w:rPr>
                <w:rFonts w:ascii="Arial" w:hAnsi="Arial" w:cs="Arial"/>
                <w:sz w:val="22"/>
              </w:rPr>
              <w:t>Critical Reasoning</w:t>
            </w:r>
          </w:p>
          <w:p w14:paraId="4C18164D" w14:textId="77777777" w:rsidR="00320468" w:rsidRPr="003F4C3C" w:rsidRDefault="00320468" w:rsidP="00320468">
            <w:pPr>
              <w:spacing w:after="160"/>
              <w:rPr>
                <w:rFonts w:ascii="Arial" w:hAnsi="Arial" w:cs="Arial"/>
                <w:sz w:val="22"/>
              </w:rPr>
            </w:pPr>
          </w:p>
        </w:tc>
        <w:tc>
          <w:tcPr>
            <w:tcW w:w="2888" w:type="dxa"/>
          </w:tcPr>
          <w:p w14:paraId="7988B425" w14:textId="3CDDB090" w:rsidR="00961F8A" w:rsidRPr="003F4C3C" w:rsidRDefault="00961F8A" w:rsidP="00320468">
            <w:pPr>
              <w:spacing w:after="160"/>
              <w:rPr>
                <w:rFonts w:ascii="Arial" w:hAnsi="Arial" w:cs="Arial"/>
                <w:sz w:val="22"/>
              </w:rPr>
            </w:pPr>
            <w:r w:rsidRPr="003F4C3C">
              <w:rPr>
                <w:rFonts w:ascii="Arial" w:hAnsi="Arial" w:cs="Arial"/>
                <w:sz w:val="22"/>
              </w:rPr>
              <w:t xml:space="preserve">Enhancing the ability to solve </w:t>
            </w:r>
            <w:r w:rsidR="000E4B58" w:rsidRPr="003F4C3C">
              <w:rPr>
                <w:rFonts w:ascii="Arial" w:hAnsi="Arial" w:cs="Arial"/>
                <w:sz w:val="22"/>
              </w:rPr>
              <w:t xml:space="preserve">the </w:t>
            </w:r>
            <w:r w:rsidRPr="003F4C3C">
              <w:rPr>
                <w:rFonts w:ascii="Arial" w:hAnsi="Arial" w:cs="Arial"/>
                <w:sz w:val="22"/>
              </w:rPr>
              <w:t xml:space="preserve">problem </w:t>
            </w:r>
            <w:r w:rsidR="00A31D18" w:rsidRPr="003F4C3C">
              <w:rPr>
                <w:rFonts w:ascii="Arial" w:hAnsi="Arial" w:cs="Arial"/>
                <w:sz w:val="22"/>
              </w:rPr>
              <w:t>of logical</w:t>
            </w:r>
            <w:r w:rsidRPr="003F4C3C">
              <w:rPr>
                <w:rFonts w:ascii="Arial" w:hAnsi="Arial" w:cs="Arial"/>
                <w:sz w:val="22"/>
              </w:rPr>
              <w:t xml:space="preserve"> reasoning.</w:t>
            </w:r>
          </w:p>
          <w:p w14:paraId="531C730B" w14:textId="770E567E" w:rsidR="00320468" w:rsidRPr="003F4C3C" w:rsidRDefault="00DB2BA5" w:rsidP="00320468">
            <w:pPr>
              <w:spacing w:after="160"/>
              <w:rPr>
                <w:rFonts w:ascii="Arial" w:hAnsi="Arial" w:cs="Arial"/>
                <w:sz w:val="22"/>
              </w:rPr>
            </w:pPr>
            <w:r w:rsidRPr="003F4C3C">
              <w:rPr>
                <w:rFonts w:ascii="Arial" w:hAnsi="Arial" w:cs="Arial"/>
                <w:sz w:val="22"/>
              </w:rPr>
              <w:t xml:space="preserve"> </w:t>
            </w:r>
          </w:p>
        </w:tc>
        <w:tc>
          <w:tcPr>
            <w:tcW w:w="2974" w:type="dxa"/>
          </w:tcPr>
          <w:p w14:paraId="05765C7E" w14:textId="76107035" w:rsidR="00320468" w:rsidRPr="003F4C3C" w:rsidRDefault="00A31D18" w:rsidP="00320468">
            <w:pPr>
              <w:spacing w:after="160"/>
              <w:rPr>
                <w:rFonts w:ascii="Arial" w:hAnsi="Arial" w:cs="Arial"/>
                <w:sz w:val="22"/>
              </w:rPr>
            </w:pPr>
            <w:r w:rsidRPr="003F4C3C">
              <w:rPr>
                <w:rFonts w:ascii="Arial" w:hAnsi="Arial" w:cs="Arial"/>
                <w:sz w:val="22"/>
              </w:rPr>
              <w:t xml:space="preserve">The managers will divide employees into different groups and will train them the real incident base situations which required </w:t>
            </w:r>
            <w:r w:rsidRPr="003F4C3C">
              <w:rPr>
                <w:rFonts w:ascii="Arial" w:hAnsi="Arial" w:cs="Arial"/>
                <w:sz w:val="22"/>
              </w:rPr>
              <w:lastRenderedPageBreak/>
              <w:t>logic and analytical skills for solving the related issues.</w:t>
            </w:r>
          </w:p>
        </w:tc>
        <w:tc>
          <w:tcPr>
            <w:tcW w:w="1391" w:type="dxa"/>
          </w:tcPr>
          <w:p w14:paraId="28C70C0A" w14:textId="7413BBF6" w:rsidR="00320468" w:rsidRPr="003F4C3C" w:rsidRDefault="00E12D3D" w:rsidP="00320468">
            <w:pPr>
              <w:spacing w:after="160"/>
              <w:rPr>
                <w:rFonts w:ascii="Arial" w:hAnsi="Arial" w:cs="Arial"/>
                <w:sz w:val="22"/>
              </w:rPr>
            </w:pPr>
            <w:r w:rsidRPr="003F4C3C">
              <w:rPr>
                <w:rFonts w:ascii="Arial" w:hAnsi="Arial" w:cs="Arial"/>
                <w:sz w:val="22"/>
              </w:rPr>
              <w:lastRenderedPageBreak/>
              <w:t xml:space="preserve">Dec 2020 – Feb </w:t>
            </w:r>
            <w:r w:rsidR="00185C5E" w:rsidRPr="003F4C3C">
              <w:rPr>
                <w:rFonts w:ascii="Arial" w:hAnsi="Arial" w:cs="Arial"/>
                <w:sz w:val="22"/>
              </w:rPr>
              <w:t>2021</w:t>
            </w:r>
          </w:p>
        </w:tc>
      </w:tr>
      <w:tr w:rsidR="00320468" w:rsidRPr="003F4C3C" w14:paraId="2BC7D7C7" w14:textId="77777777" w:rsidTr="00442EE0">
        <w:tc>
          <w:tcPr>
            <w:tcW w:w="1763" w:type="dxa"/>
          </w:tcPr>
          <w:p w14:paraId="7C5C5860" w14:textId="77777777" w:rsidR="00320468" w:rsidRPr="003F4C3C" w:rsidRDefault="00320468" w:rsidP="00320468">
            <w:pPr>
              <w:spacing w:after="160"/>
              <w:rPr>
                <w:rFonts w:ascii="Arial" w:hAnsi="Arial" w:cs="Arial"/>
                <w:sz w:val="22"/>
              </w:rPr>
            </w:pPr>
            <w:r w:rsidRPr="003F4C3C">
              <w:rPr>
                <w:rFonts w:ascii="Arial" w:hAnsi="Arial" w:cs="Arial"/>
                <w:sz w:val="22"/>
              </w:rPr>
              <w:t>Technical Ability</w:t>
            </w:r>
          </w:p>
        </w:tc>
        <w:tc>
          <w:tcPr>
            <w:tcW w:w="2888" w:type="dxa"/>
          </w:tcPr>
          <w:p w14:paraId="7DB75F1F" w14:textId="3329CE00" w:rsidR="00320468" w:rsidRPr="003F4C3C" w:rsidRDefault="00010E4C" w:rsidP="000E4B58">
            <w:pPr>
              <w:spacing w:after="160"/>
              <w:rPr>
                <w:rFonts w:ascii="Arial" w:hAnsi="Arial" w:cs="Arial"/>
                <w:sz w:val="22"/>
              </w:rPr>
            </w:pPr>
            <w:r w:rsidRPr="003F4C3C">
              <w:rPr>
                <w:rFonts w:ascii="Arial" w:hAnsi="Arial" w:cs="Arial"/>
                <w:sz w:val="22"/>
              </w:rPr>
              <w:t>In the era of te</w:t>
            </w:r>
            <w:r w:rsidR="00187542" w:rsidRPr="003F4C3C">
              <w:rPr>
                <w:rFonts w:ascii="Arial" w:hAnsi="Arial" w:cs="Arial"/>
                <w:sz w:val="22"/>
              </w:rPr>
              <w:t>chnology, employees will gain capabilities to make decisions with techn</w:t>
            </w:r>
            <w:r w:rsidR="000E4B58" w:rsidRPr="003F4C3C">
              <w:rPr>
                <w:rFonts w:ascii="Arial" w:hAnsi="Arial" w:cs="Arial"/>
                <w:sz w:val="22"/>
              </w:rPr>
              <w:t>ology</w:t>
            </w:r>
            <w:r w:rsidR="00187542" w:rsidRPr="003F4C3C">
              <w:rPr>
                <w:rFonts w:ascii="Arial" w:hAnsi="Arial" w:cs="Arial"/>
                <w:sz w:val="22"/>
              </w:rPr>
              <w:t xml:space="preserve"> platforms.</w:t>
            </w:r>
          </w:p>
        </w:tc>
        <w:tc>
          <w:tcPr>
            <w:tcW w:w="2974" w:type="dxa"/>
          </w:tcPr>
          <w:p w14:paraId="16DCB6A6" w14:textId="1F700BDE" w:rsidR="00187542" w:rsidRPr="003F4C3C" w:rsidRDefault="00187542" w:rsidP="00320468">
            <w:pPr>
              <w:spacing w:after="160"/>
              <w:rPr>
                <w:rFonts w:ascii="Arial" w:hAnsi="Arial" w:cs="Arial"/>
                <w:sz w:val="22"/>
              </w:rPr>
            </w:pPr>
            <w:r w:rsidRPr="003F4C3C">
              <w:rPr>
                <w:rFonts w:ascii="Arial" w:hAnsi="Arial" w:cs="Arial"/>
                <w:sz w:val="22"/>
              </w:rPr>
              <w:t>Employees will be given chance to join online workshops for developing their skills in this sector.</w:t>
            </w:r>
          </w:p>
          <w:p w14:paraId="7EC91906" w14:textId="572346C6" w:rsidR="00320468" w:rsidRPr="003F4C3C" w:rsidRDefault="00187542" w:rsidP="00320468">
            <w:pPr>
              <w:spacing w:after="160"/>
              <w:rPr>
                <w:rFonts w:ascii="Arial" w:hAnsi="Arial" w:cs="Arial"/>
                <w:sz w:val="22"/>
              </w:rPr>
            </w:pPr>
            <w:r w:rsidRPr="003F4C3C">
              <w:rPr>
                <w:rFonts w:ascii="Arial" w:hAnsi="Arial" w:cs="Arial"/>
                <w:sz w:val="22"/>
              </w:rPr>
              <w:t xml:space="preserve"> </w:t>
            </w:r>
          </w:p>
        </w:tc>
        <w:tc>
          <w:tcPr>
            <w:tcW w:w="1391" w:type="dxa"/>
          </w:tcPr>
          <w:p w14:paraId="03D2099F" w14:textId="00B23459" w:rsidR="00320468" w:rsidRPr="003F4C3C" w:rsidRDefault="00E12D3D" w:rsidP="00320468">
            <w:pPr>
              <w:spacing w:after="160"/>
              <w:rPr>
                <w:rFonts w:ascii="Arial" w:hAnsi="Arial" w:cs="Arial"/>
                <w:sz w:val="22"/>
              </w:rPr>
            </w:pPr>
            <w:r w:rsidRPr="003F4C3C">
              <w:rPr>
                <w:rFonts w:ascii="Arial" w:hAnsi="Arial" w:cs="Arial"/>
                <w:sz w:val="22"/>
              </w:rPr>
              <w:t xml:space="preserve"> Feb</w:t>
            </w:r>
            <w:r w:rsidR="00185C5E" w:rsidRPr="003F4C3C">
              <w:rPr>
                <w:rFonts w:ascii="Arial" w:hAnsi="Arial" w:cs="Arial"/>
                <w:sz w:val="22"/>
              </w:rPr>
              <w:t xml:space="preserve"> 2021</w:t>
            </w:r>
            <w:r w:rsidRPr="003F4C3C">
              <w:rPr>
                <w:rFonts w:ascii="Arial" w:hAnsi="Arial" w:cs="Arial"/>
                <w:sz w:val="22"/>
              </w:rPr>
              <w:t xml:space="preserve"> – April 2020</w:t>
            </w:r>
          </w:p>
        </w:tc>
      </w:tr>
      <w:tr w:rsidR="00320468" w:rsidRPr="003F4C3C" w14:paraId="7B4B1524" w14:textId="77777777" w:rsidTr="00442EE0">
        <w:tc>
          <w:tcPr>
            <w:tcW w:w="1763" w:type="dxa"/>
          </w:tcPr>
          <w:p w14:paraId="2CADBDEB" w14:textId="3C9C534E" w:rsidR="00320468" w:rsidRPr="003F4C3C" w:rsidRDefault="00187542" w:rsidP="00320468">
            <w:pPr>
              <w:spacing w:after="160"/>
              <w:rPr>
                <w:rFonts w:ascii="Arial" w:hAnsi="Arial" w:cs="Arial"/>
                <w:sz w:val="22"/>
              </w:rPr>
            </w:pPr>
            <w:r w:rsidRPr="003F4C3C">
              <w:rPr>
                <w:rFonts w:ascii="Arial" w:hAnsi="Arial" w:cs="Arial"/>
                <w:sz w:val="22"/>
              </w:rPr>
              <w:t>Team</w:t>
            </w:r>
            <w:r w:rsidR="00320468" w:rsidRPr="003F4C3C">
              <w:rPr>
                <w:rFonts w:ascii="Arial" w:hAnsi="Arial" w:cs="Arial"/>
                <w:sz w:val="22"/>
              </w:rPr>
              <w:t xml:space="preserve"> Works</w:t>
            </w:r>
          </w:p>
        </w:tc>
        <w:tc>
          <w:tcPr>
            <w:tcW w:w="2888" w:type="dxa"/>
          </w:tcPr>
          <w:p w14:paraId="3F29A887" w14:textId="375AC2B3" w:rsidR="00187542" w:rsidRPr="003F4C3C" w:rsidRDefault="00187542" w:rsidP="00320468">
            <w:pPr>
              <w:spacing w:after="160"/>
              <w:rPr>
                <w:rFonts w:ascii="Arial" w:hAnsi="Arial" w:cs="Arial"/>
                <w:sz w:val="22"/>
              </w:rPr>
            </w:pPr>
            <w:r w:rsidRPr="003F4C3C">
              <w:rPr>
                <w:rFonts w:ascii="Arial" w:hAnsi="Arial" w:cs="Arial"/>
                <w:sz w:val="22"/>
              </w:rPr>
              <w:t xml:space="preserve">Employees will be able to use collaborative influence for achieving any critical decisions. </w:t>
            </w:r>
          </w:p>
          <w:p w14:paraId="205BA4EF" w14:textId="481BF5AD" w:rsidR="00320468" w:rsidRPr="003F4C3C" w:rsidRDefault="00442EE0" w:rsidP="00320468">
            <w:pPr>
              <w:spacing w:after="160"/>
              <w:rPr>
                <w:rFonts w:ascii="Arial" w:hAnsi="Arial" w:cs="Arial"/>
                <w:sz w:val="22"/>
              </w:rPr>
            </w:pPr>
            <w:r w:rsidRPr="003F4C3C">
              <w:rPr>
                <w:rFonts w:ascii="Arial" w:hAnsi="Arial" w:cs="Arial"/>
                <w:sz w:val="22"/>
              </w:rPr>
              <w:t xml:space="preserve"> </w:t>
            </w:r>
          </w:p>
        </w:tc>
        <w:tc>
          <w:tcPr>
            <w:tcW w:w="2974" w:type="dxa"/>
          </w:tcPr>
          <w:p w14:paraId="76D32004" w14:textId="34FB75D0" w:rsidR="00320468" w:rsidRPr="003F4C3C" w:rsidRDefault="00187542" w:rsidP="00320468">
            <w:pPr>
              <w:spacing w:after="160"/>
              <w:rPr>
                <w:rFonts w:ascii="Arial" w:hAnsi="Arial" w:cs="Arial"/>
                <w:sz w:val="22"/>
              </w:rPr>
            </w:pPr>
            <w:r w:rsidRPr="003F4C3C">
              <w:rPr>
                <w:rFonts w:ascii="Arial" w:hAnsi="Arial" w:cs="Arial"/>
                <w:sz w:val="22"/>
              </w:rPr>
              <w:t>Teams will be built in the departmental context and employees will be able to use their collaborative power for making something true or achieving something.</w:t>
            </w:r>
          </w:p>
        </w:tc>
        <w:tc>
          <w:tcPr>
            <w:tcW w:w="1391" w:type="dxa"/>
          </w:tcPr>
          <w:p w14:paraId="1C802654" w14:textId="335BB7DF" w:rsidR="00320468" w:rsidRPr="003F4C3C" w:rsidRDefault="00E12D3D" w:rsidP="00320468">
            <w:pPr>
              <w:spacing w:after="160"/>
              <w:rPr>
                <w:rFonts w:ascii="Arial" w:hAnsi="Arial" w:cs="Arial"/>
                <w:sz w:val="22"/>
              </w:rPr>
            </w:pPr>
            <w:r w:rsidRPr="003F4C3C">
              <w:rPr>
                <w:rFonts w:ascii="Arial" w:hAnsi="Arial" w:cs="Arial"/>
                <w:sz w:val="22"/>
              </w:rPr>
              <w:t>A</w:t>
            </w:r>
            <w:r w:rsidR="00185C5E" w:rsidRPr="003F4C3C">
              <w:rPr>
                <w:rFonts w:ascii="Arial" w:hAnsi="Arial" w:cs="Arial"/>
                <w:sz w:val="22"/>
              </w:rPr>
              <w:t>pr</w:t>
            </w:r>
            <w:r w:rsidRPr="003F4C3C">
              <w:rPr>
                <w:rFonts w:ascii="Arial" w:hAnsi="Arial" w:cs="Arial"/>
                <w:sz w:val="22"/>
              </w:rPr>
              <w:t xml:space="preserve"> 2021- May 2021</w:t>
            </w:r>
          </w:p>
        </w:tc>
      </w:tr>
      <w:tr w:rsidR="00320468" w:rsidRPr="003F4C3C" w14:paraId="34F5C4B6" w14:textId="77777777" w:rsidTr="00442EE0">
        <w:trPr>
          <w:trHeight w:val="70"/>
        </w:trPr>
        <w:tc>
          <w:tcPr>
            <w:tcW w:w="1763" w:type="dxa"/>
          </w:tcPr>
          <w:p w14:paraId="582E7314" w14:textId="104AF2F6" w:rsidR="00442EE0" w:rsidRPr="003F4C3C" w:rsidRDefault="00442EE0" w:rsidP="00320468">
            <w:pPr>
              <w:spacing w:after="160"/>
              <w:rPr>
                <w:rFonts w:ascii="Arial" w:hAnsi="Arial" w:cs="Arial"/>
                <w:sz w:val="22"/>
              </w:rPr>
            </w:pPr>
            <w:r w:rsidRPr="003F4C3C">
              <w:rPr>
                <w:rFonts w:ascii="Arial" w:hAnsi="Arial" w:cs="Arial"/>
                <w:sz w:val="22"/>
              </w:rPr>
              <w:t>Engagement Initiatives</w:t>
            </w:r>
          </w:p>
          <w:p w14:paraId="0A7701DD" w14:textId="4717138A" w:rsidR="00320468" w:rsidRPr="003F4C3C" w:rsidRDefault="00442EE0" w:rsidP="00320468">
            <w:pPr>
              <w:spacing w:after="160"/>
              <w:rPr>
                <w:rFonts w:ascii="Arial" w:hAnsi="Arial" w:cs="Arial"/>
                <w:sz w:val="22"/>
              </w:rPr>
            </w:pPr>
            <w:r w:rsidRPr="003F4C3C">
              <w:rPr>
                <w:rFonts w:ascii="Arial" w:hAnsi="Arial" w:cs="Arial"/>
                <w:sz w:val="22"/>
              </w:rPr>
              <w:t xml:space="preserve"> </w:t>
            </w:r>
          </w:p>
        </w:tc>
        <w:tc>
          <w:tcPr>
            <w:tcW w:w="2888" w:type="dxa"/>
          </w:tcPr>
          <w:p w14:paraId="799FAAF5" w14:textId="5AB2657B" w:rsidR="00442EE0" w:rsidRPr="003F4C3C" w:rsidRDefault="00442EE0" w:rsidP="00320468">
            <w:pPr>
              <w:spacing w:after="160"/>
              <w:rPr>
                <w:rFonts w:ascii="Arial" w:hAnsi="Arial" w:cs="Arial"/>
                <w:sz w:val="22"/>
              </w:rPr>
            </w:pPr>
            <w:r w:rsidRPr="003F4C3C">
              <w:rPr>
                <w:rFonts w:ascii="Arial" w:hAnsi="Arial" w:cs="Arial"/>
                <w:sz w:val="22"/>
              </w:rPr>
              <w:t>Employees will be motivated and engaged the employees to the organizational environment   and maximum efficiency will be present in their performance</w:t>
            </w:r>
          </w:p>
          <w:p w14:paraId="128F3176" w14:textId="4068C32B" w:rsidR="00320468" w:rsidRPr="003F4C3C" w:rsidRDefault="00320468" w:rsidP="00320468">
            <w:pPr>
              <w:spacing w:after="160"/>
              <w:rPr>
                <w:rFonts w:ascii="Arial" w:hAnsi="Arial" w:cs="Arial"/>
                <w:sz w:val="22"/>
              </w:rPr>
            </w:pPr>
            <w:r w:rsidRPr="003F4C3C">
              <w:rPr>
                <w:rFonts w:ascii="Arial" w:hAnsi="Arial" w:cs="Arial"/>
                <w:sz w:val="22"/>
              </w:rPr>
              <w:t xml:space="preserve"> </w:t>
            </w:r>
          </w:p>
        </w:tc>
        <w:tc>
          <w:tcPr>
            <w:tcW w:w="2974" w:type="dxa"/>
          </w:tcPr>
          <w:p w14:paraId="1A693BDC" w14:textId="1FA912E0" w:rsidR="00320468" w:rsidRPr="003F4C3C" w:rsidRDefault="00442EE0" w:rsidP="00320468">
            <w:pPr>
              <w:spacing w:after="160"/>
              <w:rPr>
                <w:rFonts w:ascii="Arial" w:hAnsi="Arial" w:cs="Arial"/>
                <w:sz w:val="22"/>
              </w:rPr>
            </w:pPr>
            <w:r w:rsidRPr="003F4C3C">
              <w:rPr>
                <w:rFonts w:ascii="Arial" w:hAnsi="Arial" w:cs="Arial"/>
                <w:sz w:val="22"/>
              </w:rPr>
              <w:t>Managers will apply extrinsic and intrinsic reward management strategies for making employees motivated in their ways of developing careers.</w:t>
            </w:r>
          </w:p>
        </w:tc>
        <w:tc>
          <w:tcPr>
            <w:tcW w:w="1391" w:type="dxa"/>
          </w:tcPr>
          <w:p w14:paraId="522A1F0B" w14:textId="671681C0" w:rsidR="00320468" w:rsidRPr="003F4C3C" w:rsidRDefault="00E12D3D" w:rsidP="00320468">
            <w:pPr>
              <w:spacing w:after="160"/>
              <w:rPr>
                <w:rFonts w:ascii="Arial" w:hAnsi="Arial" w:cs="Arial"/>
                <w:sz w:val="22"/>
              </w:rPr>
            </w:pPr>
            <w:r w:rsidRPr="003F4C3C">
              <w:rPr>
                <w:rFonts w:ascii="Arial" w:hAnsi="Arial" w:cs="Arial"/>
                <w:sz w:val="22"/>
              </w:rPr>
              <w:t xml:space="preserve"> May 2021- Aug 2021</w:t>
            </w:r>
          </w:p>
        </w:tc>
      </w:tr>
    </w:tbl>
    <w:p w14:paraId="53883A2E" w14:textId="77777777" w:rsidR="00320468" w:rsidRPr="003F4C3C" w:rsidRDefault="00320468" w:rsidP="00320468">
      <w:pPr>
        <w:rPr>
          <w:rFonts w:ascii="Arial" w:hAnsi="Arial" w:cs="Arial"/>
          <w:sz w:val="22"/>
        </w:rPr>
      </w:pPr>
    </w:p>
    <w:p w14:paraId="2C2CDC2A" w14:textId="77777777" w:rsidR="00320468" w:rsidRPr="003F4C3C" w:rsidRDefault="00320468" w:rsidP="00320468">
      <w:pPr>
        <w:rPr>
          <w:rFonts w:ascii="Arial" w:hAnsi="Arial" w:cs="Arial"/>
          <w:sz w:val="22"/>
        </w:rPr>
      </w:pPr>
    </w:p>
    <w:p w14:paraId="50070ED9" w14:textId="77777777" w:rsidR="00320468" w:rsidRPr="003F4C3C" w:rsidRDefault="00320468" w:rsidP="00320468">
      <w:pPr>
        <w:rPr>
          <w:rFonts w:ascii="Arial" w:hAnsi="Arial" w:cs="Arial"/>
          <w:sz w:val="22"/>
        </w:rPr>
      </w:pPr>
      <w:r w:rsidRPr="003F4C3C">
        <w:rPr>
          <w:rFonts w:ascii="Arial" w:hAnsi="Arial" w:cs="Arial"/>
          <w:sz w:val="22"/>
        </w:rPr>
        <w:t xml:space="preserve"> </w:t>
      </w:r>
    </w:p>
    <w:p w14:paraId="39D181A2" w14:textId="77777777" w:rsidR="00320468" w:rsidRPr="003F4C3C" w:rsidRDefault="00320468" w:rsidP="00320468">
      <w:pPr>
        <w:rPr>
          <w:rFonts w:ascii="Arial" w:hAnsi="Arial" w:cs="Arial"/>
          <w:sz w:val="22"/>
        </w:rPr>
      </w:pPr>
      <w:r w:rsidRPr="003F4C3C">
        <w:rPr>
          <w:rFonts w:ascii="Arial" w:hAnsi="Arial" w:cs="Arial"/>
          <w:sz w:val="22"/>
        </w:rPr>
        <w:t xml:space="preserve"> </w:t>
      </w:r>
    </w:p>
    <w:p w14:paraId="029B681D" w14:textId="4F8EAE93" w:rsidR="00620C87" w:rsidRPr="003F4C3C" w:rsidRDefault="00620C87">
      <w:pPr>
        <w:spacing w:line="259" w:lineRule="auto"/>
        <w:jc w:val="left"/>
        <w:rPr>
          <w:rFonts w:ascii="Arial" w:hAnsi="Arial" w:cs="Arial"/>
          <w:sz w:val="22"/>
        </w:rPr>
      </w:pPr>
      <w:r w:rsidRPr="003F4C3C">
        <w:rPr>
          <w:rFonts w:ascii="Arial" w:hAnsi="Arial" w:cs="Arial"/>
          <w:sz w:val="22"/>
        </w:rPr>
        <w:br w:type="page"/>
      </w:r>
    </w:p>
    <w:p w14:paraId="6527D684" w14:textId="688766BA" w:rsidR="0044756E" w:rsidRPr="003F4C3C" w:rsidRDefault="008527FF" w:rsidP="00936B4E">
      <w:pPr>
        <w:pStyle w:val="Heading1"/>
        <w:rPr>
          <w:rFonts w:ascii="Arial" w:hAnsi="Arial" w:cs="Arial"/>
          <w:sz w:val="22"/>
          <w:szCs w:val="22"/>
        </w:rPr>
      </w:pPr>
      <w:bookmarkStart w:id="22" w:name="_Toc55730295"/>
      <w:r w:rsidRPr="003F4C3C">
        <w:rPr>
          <w:rFonts w:ascii="Arial" w:hAnsi="Arial" w:cs="Arial"/>
          <w:sz w:val="22"/>
          <w:szCs w:val="22"/>
        </w:rPr>
        <w:lastRenderedPageBreak/>
        <w:t>Recommendation</w:t>
      </w:r>
      <w:bookmarkEnd w:id="22"/>
      <w:r w:rsidRPr="003F4C3C">
        <w:rPr>
          <w:rFonts w:ascii="Arial" w:hAnsi="Arial" w:cs="Arial"/>
          <w:sz w:val="22"/>
          <w:szCs w:val="22"/>
        </w:rPr>
        <w:t xml:space="preserve"> </w:t>
      </w:r>
    </w:p>
    <w:p w14:paraId="27A8506F" w14:textId="393DE6DA" w:rsidR="00E2315D" w:rsidRPr="003F4C3C" w:rsidRDefault="00E2315D" w:rsidP="00E2315D">
      <w:pPr>
        <w:rPr>
          <w:rFonts w:ascii="Arial" w:hAnsi="Arial" w:cs="Arial"/>
          <w:sz w:val="22"/>
        </w:rPr>
      </w:pPr>
      <w:r w:rsidRPr="003F4C3C">
        <w:rPr>
          <w:rFonts w:ascii="Arial" w:hAnsi="Arial" w:cs="Arial"/>
          <w:sz w:val="22"/>
        </w:rPr>
        <w:t xml:space="preserve">In terms of motivational aspect </w:t>
      </w:r>
      <w:r w:rsidR="00C153E3" w:rsidRPr="003F4C3C">
        <w:rPr>
          <w:rFonts w:ascii="Arial" w:hAnsi="Arial" w:cs="Arial"/>
          <w:sz w:val="22"/>
        </w:rPr>
        <w:t>hygiene</w:t>
      </w:r>
      <w:r w:rsidRPr="003F4C3C">
        <w:rPr>
          <w:rFonts w:ascii="Arial" w:hAnsi="Arial" w:cs="Arial"/>
          <w:sz w:val="22"/>
        </w:rPr>
        <w:t xml:space="preserve"> factors and motivational factors can be applied while </w:t>
      </w:r>
      <w:r w:rsidR="00C153E3" w:rsidRPr="003F4C3C">
        <w:rPr>
          <w:rFonts w:ascii="Arial" w:hAnsi="Arial" w:cs="Arial"/>
          <w:sz w:val="22"/>
        </w:rPr>
        <w:t xml:space="preserve">motivating the workforces. While applying the employee engagement strategies, Tesco can make proper application of the RESPECT model by making significance on the </w:t>
      </w:r>
      <w:r w:rsidR="005D4AAC" w:rsidRPr="003F4C3C">
        <w:rPr>
          <w:rFonts w:ascii="Arial" w:hAnsi="Arial" w:cs="Arial"/>
          <w:sz w:val="22"/>
        </w:rPr>
        <w:t>Trust</w:t>
      </w:r>
      <w:r w:rsidR="00C153E3" w:rsidRPr="003F4C3C">
        <w:rPr>
          <w:rFonts w:ascii="Arial" w:hAnsi="Arial" w:cs="Arial"/>
          <w:sz w:val="22"/>
        </w:rPr>
        <w:t xml:space="preserve"> context because the employees</w:t>
      </w:r>
      <w:r w:rsidR="000E4B58" w:rsidRPr="003F4C3C">
        <w:rPr>
          <w:rFonts w:ascii="Arial" w:hAnsi="Arial" w:cs="Arial"/>
          <w:sz w:val="22"/>
        </w:rPr>
        <w:t>'</w:t>
      </w:r>
      <w:r w:rsidR="00C153E3" w:rsidRPr="003F4C3C">
        <w:rPr>
          <w:rFonts w:ascii="Arial" w:hAnsi="Arial" w:cs="Arial"/>
          <w:sz w:val="22"/>
        </w:rPr>
        <w:t xml:space="preserve"> engagement and commitment to the organization largely depend on the </w:t>
      </w:r>
      <w:r w:rsidR="005D4AAC" w:rsidRPr="003F4C3C">
        <w:rPr>
          <w:rFonts w:ascii="Arial" w:hAnsi="Arial" w:cs="Arial"/>
          <w:sz w:val="22"/>
        </w:rPr>
        <w:t>trust that get</w:t>
      </w:r>
      <w:r w:rsidR="000E4B58" w:rsidRPr="003F4C3C">
        <w:rPr>
          <w:rFonts w:ascii="Arial" w:hAnsi="Arial" w:cs="Arial"/>
          <w:sz w:val="22"/>
        </w:rPr>
        <w:t>s</w:t>
      </w:r>
      <w:r w:rsidR="005D4AAC" w:rsidRPr="003F4C3C">
        <w:rPr>
          <w:rFonts w:ascii="Arial" w:hAnsi="Arial" w:cs="Arial"/>
          <w:sz w:val="22"/>
        </w:rPr>
        <w:t xml:space="preserve"> spread by the employer and employees started to have a strong feeling towards the organizations, This lead</w:t>
      </w:r>
      <w:r w:rsidR="000E4B58" w:rsidRPr="003F4C3C">
        <w:rPr>
          <w:rFonts w:ascii="Arial" w:hAnsi="Arial" w:cs="Arial"/>
          <w:sz w:val="22"/>
        </w:rPr>
        <w:t>s</w:t>
      </w:r>
      <w:r w:rsidR="005D4AAC" w:rsidRPr="003F4C3C">
        <w:rPr>
          <w:rFonts w:ascii="Arial" w:hAnsi="Arial" w:cs="Arial"/>
          <w:sz w:val="22"/>
        </w:rPr>
        <w:t xml:space="preserve"> the employee to stay on the organization and improving their efficiency by believing that the outcomes of their hard work will be evaluated with respect by the employers and the management authorities.</w:t>
      </w:r>
      <w:r w:rsidR="00A275C5" w:rsidRPr="003F4C3C">
        <w:rPr>
          <w:rFonts w:ascii="Arial" w:hAnsi="Arial" w:cs="Arial"/>
          <w:sz w:val="22"/>
        </w:rPr>
        <w:t xml:space="preserve"> Also, along with the application of these </w:t>
      </w:r>
      <w:proofErr w:type="gramStart"/>
      <w:r w:rsidR="00A275C5" w:rsidRPr="003F4C3C">
        <w:rPr>
          <w:rFonts w:ascii="Arial" w:hAnsi="Arial" w:cs="Arial"/>
          <w:sz w:val="22"/>
        </w:rPr>
        <w:t>styles</w:t>
      </w:r>
      <w:proofErr w:type="gramEnd"/>
      <w:r w:rsidR="00A275C5" w:rsidRPr="003F4C3C">
        <w:rPr>
          <w:rFonts w:ascii="Arial" w:hAnsi="Arial" w:cs="Arial"/>
          <w:sz w:val="22"/>
        </w:rPr>
        <w:t xml:space="preserve"> managers must make supervision the activities of the employees for improving their work styles and performance.</w:t>
      </w:r>
    </w:p>
    <w:p w14:paraId="486BD834" w14:textId="2B5B3806" w:rsidR="008527FF" w:rsidRPr="003F4C3C" w:rsidRDefault="008527FF">
      <w:pPr>
        <w:spacing w:line="259" w:lineRule="auto"/>
        <w:jc w:val="left"/>
        <w:rPr>
          <w:rFonts w:ascii="Arial" w:hAnsi="Arial" w:cs="Arial"/>
          <w:sz w:val="22"/>
        </w:rPr>
      </w:pPr>
      <w:r w:rsidRPr="003F4C3C">
        <w:rPr>
          <w:rFonts w:ascii="Arial" w:hAnsi="Arial" w:cs="Arial"/>
          <w:sz w:val="22"/>
        </w:rPr>
        <w:br w:type="page"/>
      </w:r>
    </w:p>
    <w:p w14:paraId="6581171E" w14:textId="7379E3C6" w:rsidR="008527FF" w:rsidRPr="003F4C3C" w:rsidRDefault="008527FF" w:rsidP="008527FF">
      <w:pPr>
        <w:pStyle w:val="Heading1"/>
        <w:rPr>
          <w:rFonts w:ascii="Arial" w:hAnsi="Arial" w:cs="Arial"/>
          <w:sz w:val="22"/>
          <w:szCs w:val="22"/>
        </w:rPr>
      </w:pPr>
      <w:bookmarkStart w:id="23" w:name="_Toc55730296"/>
      <w:r w:rsidRPr="003F4C3C">
        <w:rPr>
          <w:rFonts w:ascii="Arial" w:hAnsi="Arial" w:cs="Arial"/>
          <w:sz w:val="22"/>
          <w:szCs w:val="22"/>
        </w:rPr>
        <w:lastRenderedPageBreak/>
        <w:t>Conclusion</w:t>
      </w:r>
      <w:bookmarkEnd w:id="23"/>
      <w:r w:rsidRPr="003F4C3C">
        <w:rPr>
          <w:rFonts w:ascii="Arial" w:hAnsi="Arial" w:cs="Arial"/>
          <w:sz w:val="22"/>
          <w:szCs w:val="22"/>
        </w:rPr>
        <w:t xml:space="preserve"> </w:t>
      </w:r>
    </w:p>
    <w:p w14:paraId="0AFDBF19" w14:textId="6CEB2720" w:rsidR="00D94BB9" w:rsidRPr="003F4C3C" w:rsidRDefault="000E4B58" w:rsidP="008527FF">
      <w:pPr>
        <w:rPr>
          <w:rFonts w:ascii="Arial" w:hAnsi="Arial" w:cs="Arial"/>
          <w:sz w:val="22"/>
        </w:rPr>
      </w:pPr>
      <w:r w:rsidRPr="003F4C3C">
        <w:rPr>
          <w:rFonts w:ascii="Arial" w:hAnsi="Arial" w:cs="Arial"/>
          <w:sz w:val="22"/>
        </w:rPr>
        <w:t>The s</w:t>
      </w:r>
      <w:r w:rsidR="00D94BB9" w:rsidRPr="003F4C3C">
        <w:rPr>
          <w:rFonts w:ascii="Arial" w:hAnsi="Arial" w:cs="Arial"/>
          <w:sz w:val="22"/>
        </w:rPr>
        <w:t xml:space="preserve">uccess of any business organization depends on the ability of that organization to produce a skilled </w:t>
      </w:r>
      <w:r w:rsidR="00002B1E" w:rsidRPr="003F4C3C">
        <w:rPr>
          <w:rFonts w:ascii="Arial" w:hAnsi="Arial" w:cs="Arial"/>
          <w:sz w:val="22"/>
        </w:rPr>
        <w:t>workforce</w:t>
      </w:r>
      <w:r w:rsidR="00D94BB9" w:rsidRPr="003F4C3C">
        <w:rPr>
          <w:rFonts w:ascii="Arial" w:hAnsi="Arial" w:cs="Arial"/>
          <w:sz w:val="22"/>
        </w:rPr>
        <w:t xml:space="preserve"> and in other words by fulfilling the development needs of every individual of the organization. So, it can also be said that the overall efficiency of the organization depends on their ability to manage a fully skilled workforce and nourish them at times of need.</w:t>
      </w:r>
      <w:r w:rsidR="00002B1E" w:rsidRPr="003F4C3C">
        <w:rPr>
          <w:rFonts w:ascii="Arial" w:hAnsi="Arial" w:cs="Arial"/>
          <w:sz w:val="22"/>
        </w:rPr>
        <w:t xml:space="preserve"> Tesco always put</w:t>
      </w:r>
      <w:r w:rsidRPr="003F4C3C">
        <w:rPr>
          <w:rFonts w:ascii="Arial" w:hAnsi="Arial" w:cs="Arial"/>
          <w:sz w:val="22"/>
        </w:rPr>
        <w:t>s</w:t>
      </w:r>
      <w:r w:rsidR="00002B1E" w:rsidRPr="003F4C3C">
        <w:rPr>
          <w:rFonts w:ascii="Arial" w:hAnsi="Arial" w:cs="Arial"/>
          <w:sz w:val="22"/>
        </w:rPr>
        <w:t xml:space="preserve"> significance on the establishment of a flexible work environment </w:t>
      </w:r>
      <w:r w:rsidRPr="003F4C3C">
        <w:rPr>
          <w:rFonts w:ascii="Arial" w:hAnsi="Arial" w:cs="Arial"/>
          <w:sz w:val="22"/>
        </w:rPr>
        <w:t>that</w:t>
      </w:r>
      <w:r w:rsidR="00002B1E" w:rsidRPr="003F4C3C">
        <w:rPr>
          <w:rFonts w:ascii="Arial" w:hAnsi="Arial" w:cs="Arial"/>
          <w:sz w:val="22"/>
        </w:rPr>
        <w:t xml:space="preserve"> works for motivating employees, introduces employee engagement programs</w:t>
      </w:r>
      <w:r w:rsidRPr="003F4C3C">
        <w:rPr>
          <w:rFonts w:ascii="Arial" w:hAnsi="Arial" w:cs="Arial"/>
          <w:sz w:val="22"/>
        </w:rPr>
        <w:t>,</w:t>
      </w:r>
      <w:r w:rsidR="00002B1E" w:rsidRPr="003F4C3C">
        <w:rPr>
          <w:rFonts w:ascii="Arial" w:hAnsi="Arial" w:cs="Arial"/>
          <w:sz w:val="22"/>
        </w:rPr>
        <w:t xml:space="preserve"> and tried to develop a committed</w:t>
      </w:r>
      <w:r w:rsidR="00342AD0" w:rsidRPr="003F4C3C">
        <w:rPr>
          <w:rFonts w:ascii="Arial" w:hAnsi="Arial" w:cs="Arial"/>
          <w:sz w:val="22"/>
        </w:rPr>
        <w:t xml:space="preserve"> workforce so that the professional </w:t>
      </w:r>
      <w:r w:rsidR="005E7D2F" w:rsidRPr="003F4C3C">
        <w:rPr>
          <w:rFonts w:ascii="Arial" w:hAnsi="Arial" w:cs="Arial"/>
          <w:sz w:val="22"/>
        </w:rPr>
        <w:t>career</w:t>
      </w:r>
      <w:r w:rsidR="00342AD0" w:rsidRPr="003F4C3C">
        <w:rPr>
          <w:rFonts w:ascii="Arial" w:hAnsi="Arial" w:cs="Arial"/>
          <w:sz w:val="22"/>
        </w:rPr>
        <w:t xml:space="preserve"> of the employees can go through an improvement phase.</w:t>
      </w:r>
      <w:r w:rsidR="009A08E3" w:rsidRPr="003F4C3C">
        <w:rPr>
          <w:rFonts w:ascii="Arial" w:hAnsi="Arial" w:cs="Arial"/>
          <w:sz w:val="22"/>
        </w:rPr>
        <w:t xml:space="preserve"> Because of the organization</w:t>
      </w:r>
      <w:r w:rsidRPr="003F4C3C">
        <w:rPr>
          <w:rFonts w:ascii="Arial" w:hAnsi="Arial" w:cs="Arial"/>
          <w:sz w:val="22"/>
        </w:rPr>
        <w:t>'</w:t>
      </w:r>
      <w:r w:rsidR="009A08E3" w:rsidRPr="003F4C3C">
        <w:rPr>
          <w:rFonts w:ascii="Arial" w:hAnsi="Arial" w:cs="Arial"/>
          <w:sz w:val="22"/>
        </w:rPr>
        <w:t xml:space="preserve">s considerations on the employee development programs they </w:t>
      </w:r>
      <w:r w:rsidR="003F4C3C" w:rsidRPr="003F4C3C">
        <w:rPr>
          <w:rFonts w:ascii="Arial" w:hAnsi="Arial" w:cs="Arial"/>
          <w:sz w:val="22"/>
        </w:rPr>
        <w:t>fulfil</w:t>
      </w:r>
      <w:r w:rsidR="009A08E3" w:rsidRPr="003F4C3C">
        <w:rPr>
          <w:rFonts w:ascii="Arial" w:hAnsi="Arial" w:cs="Arial"/>
          <w:sz w:val="22"/>
        </w:rPr>
        <w:t xml:space="preserve"> every need of the newly recruited and currently </w:t>
      </w:r>
      <w:r w:rsidR="001E44A3" w:rsidRPr="003F4C3C">
        <w:rPr>
          <w:rFonts w:ascii="Arial" w:hAnsi="Arial" w:cs="Arial"/>
          <w:sz w:val="22"/>
        </w:rPr>
        <w:t>working empl</w:t>
      </w:r>
      <w:r w:rsidR="0002001A" w:rsidRPr="003F4C3C">
        <w:rPr>
          <w:rFonts w:ascii="Arial" w:hAnsi="Arial" w:cs="Arial"/>
          <w:sz w:val="22"/>
        </w:rPr>
        <w:t>oyees.</w:t>
      </w:r>
    </w:p>
    <w:p w14:paraId="13D05C3B" w14:textId="37FB93BA" w:rsidR="008527FF" w:rsidRPr="003F4C3C" w:rsidRDefault="009A08E3" w:rsidP="008527FF">
      <w:pPr>
        <w:rPr>
          <w:rFonts w:ascii="Arial" w:hAnsi="Arial" w:cs="Arial"/>
          <w:sz w:val="22"/>
        </w:rPr>
      </w:pPr>
      <w:r w:rsidRPr="003F4C3C">
        <w:rPr>
          <w:rFonts w:ascii="Arial" w:hAnsi="Arial" w:cs="Arial"/>
          <w:sz w:val="22"/>
        </w:rPr>
        <w:t xml:space="preserve"> </w:t>
      </w:r>
      <w:r w:rsidR="008527FF" w:rsidRPr="003F4C3C">
        <w:rPr>
          <w:rFonts w:ascii="Arial" w:hAnsi="Arial" w:cs="Arial"/>
          <w:sz w:val="22"/>
        </w:rPr>
        <w:t xml:space="preserve"> </w:t>
      </w:r>
      <w:r w:rsidR="0002001A" w:rsidRPr="003F4C3C">
        <w:rPr>
          <w:rFonts w:ascii="Arial" w:hAnsi="Arial" w:cs="Arial"/>
          <w:sz w:val="22"/>
        </w:rPr>
        <w:t xml:space="preserve"> </w:t>
      </w:r>
    </w:p>
    <w:p w14:paraId="26241725" w14:textId="77777777" w:rsidR="008527FF" w:rsidRPr="003F4C3C" w:rsidRDefault="008527FF" w:rsidP="008527FF">
      <w:pPr>
        <w:rPr>
          <w:rFonts w:ascii="Arial" w:hAnsi="Arial" w:cs="Arial"/>
          <w:sz w:val="22"/>
        </w:rPr>
      </w:pPr>
    </w:p>
    <w:p w14:paraId="3BCF493C" w14:textId="219B49D3" w:rsidR="007B3E69" w:rsidRPr="003F4C3C" w:rsidRDefault="007B3E69">
      <w:pPr>
        <w:spacing w:line="259" w:lineRule="auto"/>
        <w:jc w:val="left"/>
        <w:rPr>
          <w:rFonts w:ascii="Arial" w:hAnsi="Arial" w:cs="Arial"/>
          <w:sz w:val="22"/>
        </w:rPr>
      </w:pPr>
      <w:r w:rsidRPr="003F4C3C">
        <w:rPr>
          <w:rFonts w:ascii="Arial" w:hAnsi="Arial" w:cs="Arial"/>
          <w:sz w:val="22"/>
        </w:rPr>
        <w:br w:type="page"/>
      </w:r>
    </w:p>
    <w:p w14:paraId="5D6BDED8" w14:textId="2676BE05" w:rsidR="008527FF" w:rsidRPr="003F4C3C" w:rsidRDefault="007B3E69" w:rsidP="0046648B">
      <w:pPr>
        <w:pStyle w:val="Heading1"/>
        <w:rPr>
          <w:rFonts w:ascii="Arial" w:hAnsi="Arial" w:cs="Arial"/>
          <w:sz w:val="22"/>
          <w:szCs w:val="22"/>
        </w:rPr>
      </w:pPr>
      <w:bookmarkStart w:id="24" w:name="_Toc55730297"/>
      <w:r w:rsidRPr="003F4C3C">
        <w:rPr>
          <w:rFonts w:ascii="Arial" w:hAnsi="Arial" w:cs="Arial"/>
          <w:sz w:val="22"/>
          <w:szCs w:val="22"/>
        </w:rPr>
        <w:lastRenderedPageBreak/>
        <w:t>References</w:t>
      </w:r>
      <w:bookmarkEnd w:id="24"/>
      <w:r w:rsidRPr="003F4C3C">
        <w:rPr>
          <w:rFonts w:ascii="Arial" w:hAnsi="Arial" w:cs="Arial"/>
          <w:sz w:val="22"/>
          <w:szCs w:val="22"/>
        </w:rPr>
        <w:t xml:space="preserve"> </w:t>
      </w:r>
    </w:p>
    <w:p w14:paraId="2DFFE1DE" w14:textId="77777777" w:rsidR="00737D8F" w:rsidRPr="003F4C3C" w:rsidRDefault="00737D8F" w:rsidP="0046648B">
      <w:pPr>
        <w:rPr>
          <w:rFonts w:ascii="Arial" w:hAnsi="Arial" w:cs="Arial"/>
          <w:sz w:val="22"/>
        </w:rPr>
      </w:pPr>
      <w:r w:rsidRPr="003F4C3C">
        <w:rPr>
          <w:rFonts w:ascii="Arial" w:hAnsi="Arial" w:cs="Arial"/>
          <w:sz w:val="22"/>
        </w:rPr>
        <w:t>Allen, D., and Bryant, P., (2012). </w:t>
      </w:r>
      <w:r w:rsidRPr="003F4C3C">
        <w:rPr>
          <w:rFonts w:ascii="Arial" w:hAnsi="Arial" w:cs="Arial"/>
          <w:i/>
          <w:iCs/>
          <w:sz w:val="22"/>
        </w:rPr>
        <w:t>Managing Employee Turnover</w:t>
      </w:r>
      <w:r w:rsidRPr="003F4C3C">
        <w:rPr>
          <w:rFonts w:ascii="Arial" w:hAnsi="Arial" w:cs="Arial"/>
          <w:sz w:val="22"/>
        </w:rPr>
        <w:t>. New York: Business Expert Press.</w:t>
      </w:r>
    </w:p>
    <w:p w14:paraId="4C88CADA" w14:textId="77777777" w:rsidR="00737D8F" w:rsidRPr="003F4C3C" w:rsidRDefault="00737D8F" w:rsidP="0046648B">
      <w:pPr>
        <w:rPr>
          <w:rFonts w:ascii="Arial" w:hAnsi="Arial" w:cs="Arial"/>
          <w:sz w:val="22"/>
        </w:rPr>
      </w:pPr>
      <w:r w:rsidRPr="003F4C3C">
        <w:rPr>
          <w:rFonts w:ascii="Arial" w:hAnsi="Arial" w:cs="Arial"/>
          <w:sz w:val="22"/>
        </w:rPr>
        <w:t>Armstrong, M., and Landers, R. (2018). Gratification of employee training and development. </w:t>
      </w:r>
      <w:r w:rsidRPr="003F4C3C">
        <w:rPr>
          <w:rFonts w:ascii="Arial" w:hAnsi="Arial" w:cs="Arial"/>
          <w:i/>
          <w:iCs/>
          <w:sz w:val="22"/>
        </w:rPr>
        <w:t>International Journal of Training and Development</w:t>
      </w:r>
      <w:r w:rsidRPr="003F4C3C">
        <w:rPr>
          <w:rFonts w:ascii="Arial" w:hAnsi="Arial" w:cs="Arial"/>
          <w:sz w:val="22"/>
        </w:rPr>
        <w:t>, 22(2), pp.162-169.</w:t>
      </w:r>
    </w:p>
    <w:p w14:paraId="36DAF8CB" w14:textId="77777777" w:rsidR="00737D8F" w:rsidRPr="003F4C3C" w:rsidRDefault="00737D8F" w:rsidP="0046648B">
      <w:pPr>
        <w:rPr>
          <w:rFonts w:ascii="Arial" w:hAnsi="Arial" w:cs="Arial"/>
          <w:sz w:val="22"/>
        </w:rPr>
      </w:pPr>
      <w:r w:rsidRPr="003F4C3C">
        <w:rPr>
          <w:rFonts w:ascii="Arial" w:hAnsi="Arial" w:cs="Arial"/>
          <w:sz w:val="22"/>
        </w:rPr>
        <w:t>Baker, H. (2008). </w:t>
      </w:r>
      <w:r w:rsidRPr="003F4C3C">
        <w:rPr>
          <w:rFonts w:ascii="Arial" w:hAnsi="Arial" w:cs="Arial"/>
          <w:i/>
          <w:iCs/>
          <w:sz w:val="22"/>
        </w:rPr>
        <w:t>Employee training</w:t>
      </w:r>
      <w:r w:rsidRPr="003F4C3C">
        <w:rPr>
          <w:rFonts w:ascii="Arial" w:hAnsi="Arial" w:cs="Arial"/>
          <w:sz w:val="22"/>
        </w:rPr>
        <w:t>. Chandni Chowk, Delhi: Global Media.</w:t>
      </w:r>
    </w:p>
    <w:p w14:paraId="0987574B" w14:textId="77777777" w:rsidR="00737D8F" w:rsidRPr="003F4C3C" w:rsidRDefault="00737D8F" w:rsidP="0046648B">
      <w:pPr>
        <w:rPr>
          <w:rFonts w:ascii="Arial" w:hAnsi="Arial" w:cs="Arial"/>
          <w:sz w:val="22"/>
        </w:rPr>
      </w:pPr>
      <w:r w:rsidRPr="003F4C3C">
        <w:rPr>
          <w:rFonts w:ascii="Arial" w:hAnsi="Arial" w:cs="Arial"/>
          <w:sz w:val="22"/>
        </w:rPr>
        <w:t>Buchanan, D., and Huczynski, A., (2020). </w:t>
      </w:r>
      <w:r w:rsidRPr="003F4C3C">
        <w:rPr>
          <w:rFonts w:ascii="Arial" w:hAnsi="Arial" w:cs="Arial"/>
          <w:i/>
          <w:iCs/>
          <w:sz w:val="22"/>
        </w:rPr>
        <w:t>Organizational Behaviour</w:t>
      </w:r>
      <w:r w:rsidRPr="003F4C3C">
        <w:rPr>
          <w:rFonts w:ascii="Arial" w:hAnsi="Arial" w:cs="Arial"/>
          <w:sz w:val="22"/>
        </w:rPr>
        <w:t>. New York: Pearson Education Limited.</w:t>
      </w:r>
    </w:p>
    <w:p w14:paraId="282CA007" w14:textId="77777777" w:rsidR="00737D8F" w:rsidRPr="003F4C3C" w:rsidRDefault="00737D8F" w:rsidP="0046648B">
      <w:pPr>
        <w:rPr>
          <w:rFonts w:ascii="Arial" w:hAnsi="Arial" w:cs="Arial"/>
          <w:sz w:val="22"/>
        </w:rPr>
      </w:pPr>
      <w:proofErr w:type="spellStart"/>
      <w:r w:rsidRPr="003F4C3C">
        <w:rPr>
          <w:rFonts w:ascii="Arial" w:hAnsi="Arial" w:cs="Arial"/>
          <w:sz w:val="22"/>
        </w:rPr>
        <w:t>Cervai</w:t>
      </w:r>
      <w:proofErr w:type="spellEnd"/>
      <w:r w:rsidRPr="003F4C3C">
        <w:rPr>
          <w:rFonts w:ascii="Arial" w:hAnsi="Arial" w:cs="Arial"/>
          <w:sz w:val="22"/>
        </w:rPr>
        <w:t xml:space="preserve">, S., </w:t>
      </w:r>
      <w:proofErr w:type="spellStart"/>
      <w:r w:rsidRPr="003F4C3C">
        <w:rPr>
          <w:rFonts w:ascii="Arial" w:hAnsi="Arial" w:cs="Arial"/>
          <w:sz w:val="22"/>
        </w:rPr>
        <w:t>Kekäle</w:t>
      </w:r>
      <w:proofErr w:type="spellEnd"/>
      <w:r w:rsidRPr="003F4C3C">
        <w:rPr>
          <w:rFonts w:ascii="Arial" w:hAnsi="Arial" w:cs="Arial"/>
          <w:sz w:val="22"/>
        </w:rPr>
        <w:t>, T., and Claxton, J., (2014). </w:t>
      </w:r>
      <w:r w:rsidRPr="003F4C3C">
        <w:rPr>
          <w:rFonts w:ascii="Arial" w:hAnsi="Arial" w:cs="Arial"/>
          <w:i/>
          <w:iCs/>
          <w:sz w:val="22"/>
        </w:rPr>
        <w:t>Employee Engagement</w:t>
      </w:r>
      <w:r w:rsidRPr="003F4C3C">
        <w:rPr>
          <w:rFonts w:ascii="Arial" w:hAnsi="Arial" w:cs="Arial"/>
          <w:sz w:val="22"/>
        </w:rPr>
        <w:t>. Bradford: Emerald Group Publishing Limited.</w:t>
      </w:r>
    </w:p>
    <w:p w14:paraId="530406D5" w14:textId="77777777" w:rsidR="00737D8F" w:rsidRPr="003F4C3C" w:rsidRDefault="00737D8F" w:rsidP="0046648B">
      <w:pPr>
        <w:rPr>
          <w:rFonts w:ascii="Arial" w:hAnsi="Arial" w:cs="Arial"/>
          <w:sz w:val="22"/>
        </w:rPr>
      </w:pPr>
      <w:r w:rsidRPr="003F4C3C">
        <w:rPr>
          <w:rFonts w:ascii="Arial" w:hAnsi="Arial" w:cs="Arial"/>
          <w:sz w:val="22"/>
        </w:rPr>
        <w:t xml:space="preserve">D'Amato, A. and </w:t>
      </w:r>
      <w:proofErr w:type="spellStart"/>
      <w:r w:rsidRPr="003F4C3C">
        <w:rPr>
          <w:rFonts w:ascii="Arial" w:hAnsi="Arial" w:cs="Arial"/>
          <w:sz w:val="22"/>
        </w:rPr>
        <w:t>Herzfeldt</w:t>
      </w:r>
      <w:proofErr w:type="spellEnd"/>
      <w:r w:rsidRPr="003F4C3C">
        <w:rPr>
          <w:rFonts w:ascii="Arial" w:hAnsi="Arial" w:cs="Arial"/>
          <w:sz w:val="22"/>
        </w:rPr>
        <w:t xml:space="preserve">, R., 2010. Learning orientation, organizational </w:t>
      </w:r>
      <w:proofErr w:type="gramStart"/>
      <w:r w:rsidRPr="003F4C3C">
        <w:rPr>
          <w:rFonts w:ascii="Arial" w:hAnsi="Arial" w:cs="Arial"/>
          <w:sz w:val="22"/>
        </w:rPr>
        <w:t>commitment</w:t>
      </w:r>
      <w:proofErr w:type="gramEnd"/>
      <w:r w:rsidRPr="003F4C3C">
        <w:rPr>
          <w:rFonts w:ascii="Arial" w:hAnsi="Arial" w:cs="Arial"/>
          <w:sz w:val="22"/>
        </w:rPr>
        <w:t xml:space="preserve"> and talent retention across generations. </w:t>
      </w:r>
      <w:r w:rsidRPr="003F4C3C">
        <w:rPr>
          <w:rFonts w:ascii="Arial" w:hAnsi="Arial" w:cs="Arial"/>
          <w:i/>
          <w:iCs/>
          <w:sz w:val="22"/>
        </w:rPr>
        <w:t>Journal of Managerial Psychology</w:t>
      </w:r>
      <w:r w:rsidRPr="003F4C3C">
        <w:rPr>
          <w:rFonts w:ascii="Arial" w:hAnsi="Arial" w:cs="Arial"/>
          <w:sz w:val="22"/>
        </w:rPr>
        <w:t>, 23(8), pp.929-953.</w:t>
      </w:r>
    </w:p>
    <w:p w14:paraId="5C86EE7F" w14:textId="77777777" w:rsidR="00737D8F" w:rsidRPr="003F4C3C" w:rsidRDefault="00737D8F" w:rsidP="0046648B">
      <w:pPr>
        <w:rPr>
          <w:rFonts w:ascii="Arial" w:hAnsi="Arial" w:cs="Arial"/>
          <w:sz w:val="22"/>
        </w:rPr>
      </w:pPr>
      <w:r w:rsidRPr="003F4C3C">
        <w:rPr>
          <w:rFonts w:ascii="Arial" w:hAnsi="Arial" w:cs="Arial"/>
          <w:sz w:val="22"/>
        </w:rPr>
        <w:t xml:space="preserve">De Silva, R. and </w:t>
      </w:r>
      <w:proofErr w:type="spellStart"/>
      <w:r w:rsidRPr="003F4C3C">
        <w:rPr>
          <w:rFonts w:ascii="Arial" w:hAnsi="Arial" w:cs="Arial"/>
          <w:sz w:val="22"/>
        </w:rPr>
        <w:t>Thilakasiri</w:t>
      </w:r>
      <w:proofErr w:type="spellEnd"/>
      <w:r w:rsidRPr="003F4C3C">
        <w:rPr>
          <w:rFonts w:ascii="Arial" w:hAnsi="Arial" w:cs="Arial"/>
          <w:sz w:val="22"/>
        </w:rPr>
        <w:t>, K., 2016. Factors influencing employee motivation among non-managerial staff in hotel sector, Sri Lanka. </w:t>
      </w:r>
      <w:r w:rsidRPr="003F4C3C">
        <w:rPr>
          <w:rFonts w:ascii="Arial" w:hAnsi="Arial" w:cs="Arial"/>
          <w:i/>
          <w:iCs/>
          <w:sz w:val="22"/>
        </w:rPr>
        <w:t>Kelaniya Journal of Human Resource Management</w:t>
      </w:r>
      <w:r w:rsidRPr="003F4C3C">
        <w:rPr>
          <w:rFonts w:ascii="Arial" w:hAnsi="Arial" w:cs="Arial"/>
          <w:sz w:val="22"/>
        </w:rPr>
        <w:t>, 11(1), p.36.</w:t>
      </w:r>
    </w:p>
    <w:p w14:paraId="3F78652A" w14:textId="77777777" w:rsidR="00737D8F" w:rsidRPr="003F4C3C" w:rsidRDefault="00737D8F" w:rsidP="0046648B">
      <w:pPr>
        <w:rPr>
          <w:rFonts w:ascii="Arial" w:hAnsi="Arial" w:cs="Arial"/>
          <w:sz w:val="22"/>
        </w:rPr>
      </w:pPr>
      <w:proofErr w:type="spellStart"/>
      <w:r w:rsidRPr="003F4C3C">
        <w:rPr>
          <w:rFonts w:ascii="Arial" w:hAnsi="Arial" w:cs="Arial"/>
          <w:sz w:val="22"/>
        </w:rPr>
        <w:t>Eby</w:t>
      </w:r>
      <w:proofErr w:type="spellEnd"/>
      <w:r w:rsidRPr="003F4C3C">
        <w:rPr>
          <w:rFonts w:ascii="Arial" w:hAnsi="Arial" w:cs="Arial"/>
          <w:sz w:val="22"/>
        </w:rPr>
        <w:t>, L., and Allen, T., (2012). </w:t>
      </w:r>
      <w:r w:rsidRPr="003F4C3C">
        <w:rPr>
          <w:rFonts w:ascii="Arial" w:hAnsi="Arial" w:cs="Arial"/>
          <w:i/>
          <w:iCs/>
          <w:sz w:val="22"/>
        </w:rPr>
        <w:t>Personal Relationships</w:t>
      </w:r>
      <w:r w:rsidRPr="003F4C3C">
        <w:rPr>
          <w:rFonts w:ascii="Arial" w:hAnsi="Arial" w:cs="Arial"/>
          <w:sz w:val="22"/>
        </w:rPr>
        <w:t>. New York: Routledge Academic.</w:t>
      </w:r>
    </w:p>
    <w:p w14:paraId="08CDCCBC" w14:textId="77777777" w:rsidR="00737D8F" w:rsidRPr="003F4C3C" w:rsidRDefault="00737D8F" w:rsidP="0046648B">
      <w:pPr>
        <w:rPr>
          <w:rFonts w:ascii="Arial" w:hAnsi="Arial" w:cs="Arial"/>
          <w:sz w:val="22"/>
        </w:rPr>
      </w:pPr>
      <w:proofErr w:type="spellStart"/>
      <w:r w:rsidRPr="003F4C3C">
        <w:rPr>
          <w:rFonts w:ascii="Arial" w:hAnsi="Arial" w:cs="Arial"/>
          <w:sz w:val="22"/>
        </w:rPr>
        <w:t>Hallier</w:t>
      </w:r>
      <w:proofErr w:type="spellEnd"/>
      <w:r w:rsidRPr="003F4C3C">
        <w:rPr>
          <w:rFonts w:ascii="Arial" w:hAnsi="Arial" w:cs="Arial"/>
          <w:sz w:val="22"/>
        </w:rPr>
        <w:t>, J. (2009). Employers’ discovery of training: self</w:t>
      </w:r>
      <w:r w:rsidRPr="003F4C3C">
        <w:rPr>
          <w:rFonts w:ascii="Cambria Math" w:hAnsi="Cambria Math" w:cs="Cambria Math"/>
          <w:sz w:val="22"/>
        </w:rPr>
        <w:t>‐</w:t>
      </w:r>
      <w:r w:rsidRPr="003F4C3C">
        <w:rPr>
          <w:rFonts w:ascii="Arial" w:hAnsi="Arial" w:cs="Arial"/>
          <w:sz w:val="22"/>
        </w:rPr>
        <w:t xml:space="preserve">development, </w:t>
      </w:r>
      <w:proofErr w:type="gramStart"/>
      <w:r w:rsidRPr="003F4C3C">
        <w:rPr>
          <w:rFonts w:ascii="Arial" w:hAnsi="Arial" w:cs="Arial"/>
          <w:sz w:val="22"/>
        </w:rPr>
        <w:t>employability</w:t>
      </w:r>
      <w:proofErr w:type="gramEnd"/>
      <w:r w:rsidRPr="003F4C3C">
        <w:rPr>
          <w:rFonts w:ascii="Arial" w:hAnsi="Arial" w:cs="Arial"/>
          <w:sz w:val="22"/>
        </w:rPr>
        <w:t xml:space="preserve"> and the rhetoric of partnership. </w:t>
      </w:r>
      <w:r w:rsidRPr="003F4C3C">
        <w:rPr>
          <w:rFonts w:ascii="Arial" w:hAnsi="Arial" w:cs="Arial"/>
          <w:i/>
          <w:iCs/>
          <w:sz w:val="22"/>
        </w:rPr>
        <w:t>Employee Relations</w:t>
      </w:r>
      <w:r w:rsidRPr="003F4C3C">
        <w:rPr>
          <w:rFonts w:ascii="Arial" w:hAnsi="Arial" w:cs="Arial"/>
          <w:sz w:val="22"/>
        </w:rPr>
        <w:t>, 21(1), pp.80-95.</w:t>
      </w:r>
    </w:p>
    <w:p w14:paraId="5A33FEEB" w14:textId="77777777" w:rsidR="00737D8F" w:rsidRPr="003F4C3C" w:rsidRDefault="00737D8F" w:rsidP="0046648B">
      <w:pPr>
        <w:rPr>
          <w:rFonts w:ascii="Arial" w:hAnsi="Arial" w:cs="Arial"/>
          <w:sz w:val="22"/>
        </w:rPr>
      </w:pPr>
      <w:r w:rsidRPr="003F4C3C">
        <w:rPr>
          <w:rFonts w:ascii="Arial" w:hAnsi="Arial" w:cs="Arial"/>
          <w:sz w:val="22"/>
        </w:rPr>
        <w:t>Harrison, R. (2011). </w:t>
      </w:r>
      <w:r w:rsidRPr="003F4C3C">
        <w:rPr>
          <w:rFonts w:ascii="Arial" w:hAnsi="Arial" w:cs="Arial"/>
          <w:i/>
          <w:iCs/>
          <w:sz w:val="22"/>
        </w:rPr>
        <w:t>Employee development</w:t>
      </w:r>
      <w:r w:rsidRPr="003F4C3C">
        <w:rPr>
          <w:rFonts w:ascii="Arial" w:hAnsi="Arial" w:cs="Arial"/>
          <w:sz w:val="22"/>
        </w:rPr>
        <w:t>. London: Chartered Institute of Personnel and Development.</w:t>
      </w:r>
    </w:p>
    <w:p w14:paraId="17C7672C" w14:textId="77777777" w:rsidR="00737D8F" w:rsidRPr="003F4C3C" w:rsidRDefault="00737D8F" w:rsidP="0046648B">
      <w:pPr>
        <w:rPr>
          <w:rFonts w:ascii="Arial" w:hAnsi="Arial" w:cs="Arial"/>
          <w:sz w:val="22"/>
        </w:rPr>
      </w:pPr>
      <w:r w:rsidRPr="003F4C3C">
        <w:rPr>
          <w:rFonts w:ascii="Arial" w:hAnsi="Arial" w:cs="Arial"/>
          <w:sz w:val="22"/>
        </w:rPr>
        <w:t>John, J. (2010). Relevance of Employee Development Plans in Employee Performance Management. </w:t>
      </w:r>
      <w:r w:rsidRPr="003F4C3C">
        <w:rPr>
          <w:rFonts w:ascii="Arial" w:hAnsi="Arial" w:cs="Arial"/>
          <w:i/>
          <w:iCs/>
          <w:sz w:val="22"/>
        </w:rPr>
        <w:t>SSRN Electronic Journal</w:t>
      </w:r>
      <w:r w:rsidRPr="003F4C3C">
        <w:rPr>
          <w:rFonts w:ascii="Arial" w:hAnsi="Arial" w:cs="Arial"/>
          <w:sz w:val="22"/>
        </w:rPr>
        <w:t>.</w:t>
      </w:r>
    </w:p>
    <w:p w14:paraId="57CDC8BE" w14:textId="77777777" w:rsidR="00737D8F" w:rsidRPr="003F4C3C" w:rsidRDefault="00737D8F" w:rsidP="0046648B">
      <w:pPr>
        <w:rPr>
          <w:rFonts w:ascii="Arial" w:hAnsi="Arial" w:cs="Arial"/>
          <w:sz w:val="22"/>
        </w:rPr>
      </w:pPr>
      <w:r w:rsidRPr="003F4C3C">
        <w:rPr>
          <w:rFonts w:ascii="Arial" w:hAnsi="Arial" w:cs="Arial"/>
          <w:sz w:val="22"/>
        </w:rPr>
        <w:t xml:space="preserve">Joseph </w:t>
      </w:r>
      <w:proofErr w:type="spellStart"/>
      <w:r w:rsidRPr="003F4C3C">
        <w:rPr>
          <w:rFonts w:ascii="Arial" w:hAnsi="Arial" w:cs="Arial"/>
          <w:sz w:val="22"/>
        </w:rPr>
        <w:t>LePla</w:t>
      </w:r>
      <w:proofErr w:type="spellEnd"/>
      <w:r w:rsidRPr="003F4C3C">
        <w:rPr>
          <w:rFonts w:ascii="Arial" w:hAnsi="Arial" w:cs="Arial"/>
          <w:sz w:val="22"/>
        </w:rPr>
        <w:t>, F., (2013). The Impact of Internal Branding on Employee Motivation and Competitive Advantage. </w:t>
      </w:r>
      <w:r w:rsidRPr="003F4C3C">
        <w:rPr>
          <w:rFonts w:ascii="Arial" w:hAnsi="Arial" w:cs="Arial"/>
          <w:i/>
          <w:iCs/>
          <w:sz w:val="22"/>
        </w:rPr>
        <w:t>Employment Relations Today</w:t>
      </w:r>
      <w:r w:rsidRPr="003F4C3C">
        <w:rPr>
          <w:rFonts w:ascii="Arial" w:hAnsi="Arial" w:cs="Arial"/>
          <w:sz w:val="22"/>
        </w:rPr>
        <w:t>, 40(1), pp.19-24.</w:t>
      </w:r>
    </w:p>
    <w:p w14:paraId="0C9AFEFD" w14:textId="77777777" w:rsidR="00737D8F" w:rsidRPr="003F4C3C" w:rsidRDefault="00737D8F" w:rsidP="0046648B">
      <w:pPr>
        <w:rPr>
          <w:rFonts w:ascii="Arial" w:hAnsi="Arial" w:cs="Arial"/>
          <w:sz w:val="22"/>
        </w:rPr>
      </w:pPr>
      <w:proofErr w:type="spellStart"/>
      <w:r w:rsidRPr="003F4C3C">
        <w:rPr>
          <w:rFonts w:ascii="Arial" w:hAnsi="Arial" w:cs="Arial"/>
          <w:sz w:val="22"/>
        </w:rPr>
        <w:t>Kotzé</w:t>
      </w:r>
      <w:proofErr w:type="spellEnd"/>
      <w:r w:rsidRPr="003F4C3C">
        <w:rPr>
          <w:rFonts w:ascii="Arial" w:hAnsi="Arial" w:cs="Arial"/>
          <w:sz w:val="22"/>
        </w:rPr>
        <w:t xml:space="preserve">, K. and </w:t>
      </w:r>
      <w:proofErr w:type="spellStart"/>
      <w:r w:rsidRPr="003F4C3C">
        <w:rPr>
          <w:rFonts w:ascii="Arial" w:hAnsi="Arial" w:cs="Arial"/>
          <w:sz w:val="22"/>
        </w:rPr>
        <w:t>Roodt</w:t>
      </w:r>
      <w:proofErr w:type="spellEnd"/>
      <w:r w:rsidRPr="003F4C3C">
        <w:rPr>
          <w:rFonts w:ascii="Arial" w:hAnsi="Arial" w:cs="Arial"/>
          <w:sz w:val="22"/>
        </w:rPr>
        <w:t xml:space="preserve">, G., 2005. Factors That Affect </w:t>
      </w:r>
      <w:proofErr w:type="gramStart"/>
      <w:r w:rsidRPr="003F4C3C">
        <w:rPr>
          <w:rFonts w:ascii="Arial" w:hAnsi="Arial" w:cs="Arial"/>
          <w:sz w:val="22"/>
        </w:rPr>
        <w:t>The</w:t>
      </w:r>
      <w:proofErr w:type="gramEnd"/>
      <w:r w:rsidRPr="003F4C3C">
        <w:rPr>
          <w:rFonts w:ascii="Arial" w:hAnsi="Arial" w:cs="Arial"/>
          <w:sz w:val="22"/>
        </w:rPr>
        <w:t xml:space="preserve"> Retention Of Managerial And Specialist Staff: An Exploratory Study Of An Employee Commitment Model. </w:t>
      </w:r>
      <w:r w:rsidRPr="003F4C3C">
        <w:rPr>
          <w:rFonts w:ascii="Arial" w:hAnsi="Arial" w:cs="Arial"/>
          <w:i/>
          <w:iCs/>
          <w:sz w:val="22"/>
        </w:rPr>
        <w:t>SA Journal of Human Resource Management</w:t>
      </w:r>
      <w:r w:rsidRPr="003F4C3C">
        <w:rPr>
          <w:rFonts w:ascii="Arial" w:hAnsi="Arial" w:cs="Arial"/>
          <w:sz w:val="22"/>
        </w:rPr>
        <w:t>, 3(3).</w:t>
      </w:r>
    </w:p>
    <w:p w14:paraId="3134DAD8" w14:textId="77777777" w:rsidR="00737D8F" w:rsidRPr="003F4C3C" w:rsidRDefault="00737D8F" w:rsidP="0046648B">
      <w:pPr>
        <w:rPr>
          <w:rFonts w:ascii="Arial" w:hAnsi="Arial" w:cs="Arial"/>
          <w:sz w:val="22"/>
        </w:rPr>
      </w:pPr>
      <w:r w:rsidRPr="003F4C3C">
        <w:rPr>
          <w:rFonts w:ascii="Arial" w:hAnsi="Arial" w:cs="Arial"/>
          <w:sz w:val="22"/>
        </w:rPr>
        <w:t>Li, P., (2016). The impact of the top management teams’ knowledge and experience on strategic decisions and performance. </w:t>
      </w:r>
      <w:r w:rsidRPr="003F4C3C">
        <w:rPr>
          <w:rFonts w:ascii="Arial" w:hAnsi="Arial" w:cs="Arial"/>
          <w:i/>
          <w:iCs/>
          <w:sz w:val="22"/>
        </w:rPr>
        <w:t>Journal of Management &amp; Organization</w:t>
      </w:r>
      <w:r w:rsidRPr="003F4C3C">
        <w:rPr>
          <w:rFonts w:ascii="Arial" w:hAnsi="Arial" w:cs="Arial"/>
          <w:sz w:val="22"/>
        </w:rPr>
        <w:t>, 23(4), pp.504-523.</w:t>
      </w:r>
    </w:p>
    <w:p w14:paraId="53BC6D61" w14:textId="77777777" w:rsidR="00737D8F" w:rsidRPr="003F4C3C" w:rsidRDefault="00737D8F" w:rsidP="0046648B">
      <w:pPr>
        <w:rPr>
          <w:rFonts w:ascii="Arial" w:hAnsi="Arial" w:cs="Arial"/>
          <w:sz w:val="22"/>
        </w:rPr>
      </w:pPr>
      <w:r w:rsidRPr="003F4C3C">
        <w:rPr>
          <w:rFonts w:ascii="Arial" w:hAnsi="Arial" w:cs="Arial"/>
          <w:sz w:val="22"/>
        </w:rPr>
        <w:lastRenderedPageBreak/>
        <w:t>Lussier, R., and Hendon, J., (2013). </w:t>
      </w:r>
      <w:r w:rsidRPr="003F4C3C">
        <w:rPr>
          <w:rFonts w:ascii="Arial" w:hAnsi="Arial" w:cs="Arial"/>
          <w:i/>
          <w:iCs/>
          <w:sz w:val="22"/>
        </w:rPr>
        <w:t>Human Resource Management</w:t>
      </w:r>
      <w:r w:rsidRPr="003F4C3C">
        <w:rPr>
          <w:rFonts w:ascii="Arial" w:hAnsi="Arial" w:cs="Arial"/>
          <w:sz w:val="22"/>
        </w:rPr>
        <w:t>. Thousand Oaks: SAGE Publications.</w:t>
      </w:r>
    </w:p>
    <w:p w14:paraId="7EBD0511" w14:textId="77777777" w:rsidR="00737D8F" w:rsidRPr="003F4C3C" w:rsidRDefault="00737D8F" w:rsidP="0046648B">
      <w:pPr>
        <w:rPr>
          <w:rFonts w:ascii="Arial" w:hAnsi="Arial" w:cs="Arial"/>
          <w:sz w:val="22"/>
        </w:rPr>
      </w:pPr>
      <w:r w:rsidRPr="003F4C3C">
        <w:rPr>
          <w:rFonts w:ascii="Arial" w:hAnsi="Arial" w:cs="Arial"/>
          <w:sz w:val="22"/>
        </w:rPr>
        <w:t>Milton (2015). Employee Development versus Compensation: Analysis of Employee Retention Strategies on Organizational Productivity. </w:t>
      </w:r>
      <w:r w:rsidRPr="003F4C3C">
        <w:rPr>
          <w:rFonts w:ascii="Arial" w:hAnsi="Arial" w:cs="Arial"/>
          <w:i/>
          <w:iCs/>
          <w:sz w:val="22"/>
        </w:rPr>
        <w:t>IJARKE Business &amp; Management Journal</w:t>
      </w:r>
      <w:r w:rsidRPr="003F4C3C">
        <w:rPr>
          <w:rFonts w:ascii="Arial" w:hAnsi="Arial" w:cs="Arial"/>
          <w:sz w:val="22"/>
        </w:rPr>
        <w:t xml:space="preserve">, 1(3). </w:t>
      </w:r>
    </w:p>
    <w:p w14:paraId="34784D6B" w14:textId="77777777" w:rsidR="00737D8F" w:rsidRPr="003F4C3C" w:rsidRDefault="00737D8F" w:rsidP="0046648B">
      <w:pPr>
        <w:rPr>
          <w:rFonts w:ascii="Arial" w:hAnsi="Arial" w:cs="Arial"/>
          <w:sz w:val="22"/>
        </w:rPr>
      </w:pPr>
      <w:r w:rsidRPr="003F4C3C">
        <w:rPr>
          <w:rFonts w:ascii="Arial" w:hAnsi="Arial" w:cs="Arial"/>
          <w:sz w:val="22"/>
        </w:rPr>
        <w:t>Reid, M., and Barrington, H. (2012). </w:t>
      </w:r>
      <w:r w:rsidRPr="003F4C3C">
        <w:rPr>
          <w:rFonts w:ascii="Arial" w:hAnsi="Arial" w:cs="Arial"/>
          <w:i/>
          <w:iCs/>
          <w:sz w:val="22"/>
        </w:rPr>
        <w:t>Training interventions</w:t>
      </w:r>
      <w:r w:rsidRPr="003F4C3C">
        <w:rPr>
          <w:rFonts w:ascii="Arial" w:hAnsi="Arial" w:cs="Arial"/>
          <w:sz w:val="22"/>
        </w:rPr>
        <w:t xml:space="preserve">. New Delhi: </w:t>
      </w:r>
      <w:proofErr w:type="spellStart"/>
      <w:r w:rsidRPr="003F4C3C">
        <w:rPr>
          <w:rFonts w:ascii="Arial" w:hAnsi="Arial" w:cs="Arial"/>
          <w:sz w:val="22"/>
        </w:rPr>
        <w:t>Jaico</w:t>
      </w:r>
      <w:proofErr w:type="spellEnd"/>
      <w:r w:rsidRPr="003F4C3C">
        <w:rPr>
          <w:rFonts w:ascii="Arial" w:hAnsi="Arial" w:cs="Arial"/>
          <w:sz w:val="22"/>
        </w:rPr>
        <w:t xml:space="preserve"> Publishing. </w:t>
      </w:r>
    </w:p>
    <w:p w14:paraId="063EDF9C" w14:textId="77777777" w:rsidR="00737D8F" w:rsidRPr="003F4C3C" w:rsidRDefault="00737D8F" w:rsidP="0046648B">
      <w:pPr>
        <w:rPr>
          <w:rFonts w:ascii="Arial" w:hAnsi="Arial" w:cs="Arial"/>
          <w:sz w:val="22"/>
        </w:rPr>
      </w:pPr>
      <w:r w:rsidRPr="003F4C3C">
        <w:rPr>
          <w:rFonts w:ascii="Arial" w:hAnsi="Arial" w:cs="Arial"/>
          <w:sz w:val="22"/>
        </w:rPr>
        <w:t xml:space="preserve">S. </w:t>
      </w:r>
      <w:proofErr w:type="spellStart"/>
      <w:r w:rsidRPr="003F4C3C">
        <w:rPr>
          <w:rFonts w:ascii="Arial" w:hAnsi="Arial" w:cs="Arial"/>
          <w:sz w:val="22"/>
        </w:rPr>
        <w:t>Pyngavil</w:t>
      </w:r>
      <w:proofErr w:type="spellEnd"/>
      <w:r w:rsidRPr="003F4C3C">
        <w:rPr>
          <w:rFonts w:ascii="Arial" w:hAnsi="Arial" w:cs="Arial"/>
          <w:sz w:val="22"/>
        </w:rPr>
        <w:t>, R., and Jindal, S., (2012). A Study on Performance Management and its Impact on Employee Motivation. </w:t>
      </w:r>
      <w:r w:rsidRPr="003F4C3C">
        <w:rPr>
          <w:rFonts w:ascii="Arial" w:hAnsi="Arial" w:cs="Arial"/>
          <w:i/>
          <w:iCs/>
          <w:sz w:val="22"/>
        </w:rPr>
        <w:t>Effulgence-A Management Journal</w:t>
      </w:r>
      <w:r w:rsidRPr="003F4C3C">
        <w:rPr>
          <w:rFonts w:ascii="Arial" w:hAnsi="Arial" w:cs="Arial"/>
          <w:sz w:val="22"/>
        </w:rPr>
        <w:t>, 10(2), p.19.</w:t>
      </w:r>
    </w:p>
    <w:p w14:paraId="35152011" w14:textId="77777777" w:rsidR="00737D8F" w:rsidRPr="003F4C3C" w:rsidRDefault="00737D8F" w:rsidP="0046648B">
      <w:pPr>
        <w:rPr>
          <w:rFonts w:ascii="Arial" w:hAnsi="Arial" w:cs="Arial"/>
          <w:sz w:val="22"/>
        </w:rPr>
      </w:pPr>
      <w:r w:rsidRPr="003F4C3C">
        <w:rPr>
          <w:rFonts w:ascii="Arial" w:hAnsi="Arial" w:cs="Arial"/>
          <w:sz w:val="22"/>
        </w:rPr>
        <w:t>Saad, D., (2018). Impact of Employee Motivation on Work Performance. </w:t>
      </w:r>
      <w:r w:rsidRPr="003F4C3C">
        <w:rPr>
          <w:rFonts w:ascii="Arial" w:hAnsi="Arial" w:cs="Arial"/>
          <w:i/>
          <w:iCs/>
          <w:sz w:val="22"/>
        </w:rPr>
        <w:t>International Journal of Scientific and Research Publications (IJSRP)</w:t>
      </w:r>
      <w:r w:rsidRPr="003F4C3C">
        <w:rPr>
          <w:rFonts w:ascii="Arial" w:hAnsi="Arial" w:cs="Arial"/>
          <w:sz w:val="22"/>
        </w:rPr>
        <w:t>, 8(3).</w:t>
      </w:r>
    </w:p>
    <w:p w14:paraId="067BEF17" w14:textId="77777777" w:rsidR="00737D8F" w:rsidRPr="003F4C3C" w:rsidRDefault="00737D8F" w:rsidP="0046648B">
      <w:pPr>
        <w:rPr>
          <w:rFonts w:ascii="Arial" w:hAnsi="Arial" w:cs="Arial"/>
          <w:sz w:val="22"/>
        </w:rPr>
      </w:pPr>
      <w:proofErr w:type="spellStart"/>
      <w:r w:rsidRPr="003F4C3C">
        <w:rPr>
          <w:rFonts w:ascii="Arial" w:hAnsi="Arial" w:cs="Arial"/>
          <w:sz w:val="22"/>
        </w:rPr>
        <w:t>Singhvi</w:t>
      </w:r>
      <w:proofErr w:type="spellEnd"/>
      <w:r w:rsidRPr="003F4C3C">
        <w:rPr>
          <w:rFonts w:ascii="Arial" w:hAnsi="Arial" w:cs="Arial"/>
          <w:sz w:val="22"/>
        </w:rPr>
        <w:t xml:space="preserve">, P., </w:t>
      </w:r>
      <w:proofErr w:type="spellStart"/>
      <w:r w:rsidRPr="003F4C3C">
        <w:rPr>
          <w:rFonts w:ascii="Arial" w:hAnsi="Arial" w:cs="Arial"/>
          <w:sz w:val="22"/>
        </w:rPr>
        <w:t>Dhage</w:t>
      </w:r>
      <w:proofErr w:type="spellEnd"/>
      <w:r w:rsidRPr="003F4C3C">
        <w:rPr>
          <w:rFonts w:ascii="Arial" w:hAnsi="Arial" w:cs="Arial"/>
          <w:sz w:val="22"/>
        </w:rPr>
        <w:t xml:space="preserve">, N. and Sharma, P., (2018). Compensation and Its Impact on Motivation </w:t>
      </w:r>
      <w:proofErr w:type="spellStart"/>
      <w:r w:rsidRPr="003F4C3C">
        <w:rPr>
          <w:rFonts w:ascii="Arial" w:hAnsi="Arial" w:cs="Arial"/>
          <w:sz w:val="22"/>
        </w:rPr>
        <w:t>Employee‟s</w:t>
      </w:r>
      <w:proofErr w:type="spellEnd"/>
      <w:r w:rsidRPr="003F4C3C">
        <w:rPr>
          <w:rFonts w:ascii="Arial" w:hAnsi="Arial" w:cs="Arial"/>
          <w:sz w:val="22"/>
        </w:rPr>
        <w:t xml:space="preserve"> Satisfaction and </w:t>
      </w:r>
      <w:proofErr w:type="spellStart"/>
      <w:r w:rsidRPr="003F4C3C">
        <w:rPr>
          <w:rFonts w:ascii="Arial" w:hAnsi="Arial" w:cs="Arial"/>
          <w:sz w:val="22"/>
        </w:rPr>
        <w:t>Employee‟s</w:t>
      </w:r>
      <w:proofErr w:type="spellEnd"/>
      <w:r w:rsidRPr="003F4C3C">
        <w:rPr>
          <w:rFonts w:ascii="Arial" w:hAnsi="Arial" w:cs="Arial"/>
          <w:sz w:val="22"/>
        </w:rPr>
        <w:t xml:space="preserve"> Performance. </w:t>
      </w:r>
      <w:r w:rsidRPr="003F4C3C">
        <w:rPr>
          <w:rFonts w:ascii="Arial" w:hAnsi="Arial" w:cs="Arial"/>
          <w:i/>
          <w:iCs/>
          <w:sz w:val="22"/>
        </w:rPr>
        <w:t xml:space="preserve">International Academic Journal of Organizational </w:t>
      </w:r>
      <w:proofErr w:type="spellStart"/>
      <w:r w:rsidRPr="003F4C3C">
        <w:rPr>
          <w:rFonts w:ascii="Arial" w:hAnsi="Arial" w:cs="Arial"/>
          <w:i/>
          <w:iCs/>
          <w:sz w:val="22"/>
        </w:rPr>
        <w:t>Behavior</w:t>
      </w:r>
      <w:proofErr w:type="spellEnd"/>
      <w:r w:rsidRPr="003F4C3C">
        <w:rPr>
          <w:rFonts w:ascii="Arial" w:hAnsi="Arial" w:cs="Arial"/>
          <w:i/>
          <w:iCs/>
          <w:sz w:val="22"/>
        </w:rPr>
        <w:t xml:space="preserve"> and Human Resource Management</w:t>
      </w:r>
      <w:r w:rsidRPr="003F4C3C">
        <w:rPr>
          <w:rFonts w:ascii="Arial" w:hAnsi="Arial" w:cs="Arial"/>
          <w:sz w:val="22"/>
        </w:rPr>
        <w:t>, 05(02), pp.1-43.</w:t>
      </w:r>
    </w:p>
    <w:p w14:paraId="5B9000B3" w14:textId="77777777" w:rsidR="00737D8F" w:rsidRPr="003F4C3C" w:rsidRDefault="00737D8F" w:rsidP="0046648B">
      <w:pPr>
        <w:rPr>
          <w:rFonts w:ascii="Arial" w:hAnsi="Arial" w:cs="Arial"/>
          <w:sz w:val="22"/>
        </w:rPr>
      </w:pPr>
      <w:r w:rsidRPr="003F4C3C">
        <w:rPr>
          <w:rFonts w:ascii="Arial" w:hAnsi="Arial" w:cs="Arial"/>
          <w:sz w:val="22"/>
        </w:rPr>
        <w:t>Slattery, J., and Anderson, J. (2008). Influences of new employee development practices on temporary employee work-related attitudes. </w:t>
      </w:r>
      <w:r w:rsidRPr="003F4C3C">
        <w:rPr>
          <w:rFonts w:ascii="Arial" w:hAnsi="Arial" w:cs="Arial"/>
          <w:i/>
          <w:iCs/>
          <w:sz w:val="22"/>
        </w:rPr>
        <w:t>Human Resource Development Quarterly</w:t>
      </w:r>
      <w:r w:rsidRPr="003F4C3C">
        <w:rPr>
          <w:rFonts w:ascii="Arial" w:hAnsi="Arial" w:cs="Arial"/>
          <w:sz w:val="22"/>
        </w:rPr>
        <w:t>, 17(3), pp.279-303.</w:t>
      </w:r>
    </w:p>
    <w:p w14:paraId="3E77A779" w14:textId="77777777" w:rsidR="00737D8F" w:rsidRPr="003F4C3C" w:rsidRDefault="00737D8F" w:rsidP="0046648B">
      <w:pPr>
        <w:rPr>
          <w:rFonts w:ascii="Arial" w:hAnsi="Arial" w:cs="Arial"/>
          <w:sz w:val="22"/>
        </w:rPr>
      </w:pPr>
      <w:r w:rsidRPr="003F4C3C">
        <w:rPr>
          <w:rFonts w:ascii="Arial" w:hAnsi="Arial" w:cs="Arial"/>
          <w:sz w:val="22"/>
        </w:rPr>
        <w:t>Tesco UK. 2020. </w:t>
      </w:r>
      <w:r w:rsidRPr="003F4C3C">
        <w:rPr>
          <w:rFonts w:ascii="Arial" w:hAnsi="Arial" w:cs="Arial"/>
          <w:i/>
          <w:iCs/>
          <w:sz w:val="22"/>
        </w:rPr>
        <w:t xml:space="preserve"> Tesco UK</w:t>
      </w:r>
      <w:r w:rsidRPr="003F4C3C">
        <w:rPr>
          <w:rFonts w:ascii="Arial" w:hAnsi="Arial" w:cs="Arial"/>
          <w:sz w:val="22"/>
        </w:rPr>
        <w:t>. [online] Available at: &lt;https://www.tesco uk.com/&gt; [Accessed 30 June 2020].</w:t>
      </w:r>
    </w:p>
    <w:p w14:paraId="0F609BA3" w14:textId="77777777" w:rsidR="00737D8F" w:rsidRPr="003F4C3C" w:rsidRDefault="00737D8F" w:rsidP="0046648B">
      <w:pPr>
        <w:rPr>
          <w:rFonts w:ascii="Arial" w:hAnsi="Arial" w:cs="Arial"/>
          <w:sz w:val="22"/>
        </w:rPr>
      </w:pPr>
      <w:r w:rsidRPr="003F4C3C">
        <w:rPr>
          <w:rFonts w:ascii="Arial" w:hAnsi="Arial" w:cs="Arial"/>
          <w:sz w:val="22"/>
        </w:rPr>
        <w:t>Woo, H., 2017. Exploratory Study Examining the Joint Impacts of Mentoring and Managerial Coaching on Organizational Commitment. </w:t>
      </w:r>
      <w:r w:rsidRPr="003F4C3C">
        <w:rPr>
          <w:rFonts w:ascii="Arial" w:hAnsi="Arial" w:cs="Arial"/>
          <w:i/>
          <w:iCs/>
          <w:sz w:val="22"/>
        </w:rPr>
        <w:t>Sustainability</w:t>
      </w:r>
      <w:r w:rsidRPr="003F4C3C">
        <w:rPr>
          <w:rFonts w:ascii="Arial" w:hAnsi="Arial" w:cs="Arial"/>
          <w:sz w:val="22"/>
        </w:rPr>
        <w:t>, 9(2), p.181.</w:t>
      </w:r>
    </w:p>
    <w:sectPr w:rsidR="00737D8F" w:rsidRPr="003F4C3C"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D6EFFC" w14:textId="77777777" w:rsidR="001A79D1" w:rsidRDefault="001A79D1" w:rsidP="0044756E">
      <w:pPr>
        <w:spacing w:after="0" w:line="240" w:lineRule="auto"/>
      </w:pPr>
      <w:r>
        <w:separator/>
      </w:r>
    </w:p>
  </w:endnote>
  <w:endnote w:type="continuationSeparator" w:id="0">
    <w:p w14:paraId="073D897D" w14:textId="77777777" w:rsidR="001A79D1" w:rsidRDefault="001A79D1"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8403920"/>
      <w:docPartObj>
        <w:docPartGallery w:val="Page Numbers (Bottom of Page)"/>
        <w:docPartUnique/>
      </w:docPartObj>
    </w:sdtPr>
    <w:sdtEndPr>
      <w:rPr>
        <w:noProof/>
      </w:rPr>
    </w:sdtEndPr>
    <w:sdtContent>
      <w:p w14:paraId="0B8AAEC9" w14:textId="7EDEC52F" w:rsidR="0044756E" w:rsidRDefault="0044756E">
        <w:pPr>
          <w:pStyle w:val="Footer"/>
          <w:jc w:val="right"/>
        </w:pPr>
        <w:r>
          <w:fldChar w:fldCharType="begin"/>
        </w:r>
        <w:r>
          <w:instrText xml:space="preserve"> PAGE   \* MERGEFORMAT </w:instrText>
        </w:r>
        <w:r>
          <w:fldChar w:fldCharType="separate"/>
        </w:r>
        <w:r w:rsidR="00E652C1">
          <w:rPr>
            <w:noProof/>
          </w:rPr>
          <w:t>16</w:t>
        </w:r>
        <w:r>
          <w:rPr>
            <w:noProof/>
          </w:rPr>
          <w:fldChar w:fldCharType="end"/>
        </w:r>
      </w:p>
    </w:sdtContent>
  </w:sdt>
  <w:p w14:paraId="019D3D3D" w14:textId="77777777" w:rsidR="0044756E" w:rsidRDefault="00447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F96141" w14:textId="77777777" w:rsidR="001A79D1" w:rsidRDefault="001A79D1" w:rsidP="0044756E">
      <w:pPr>
        <w:spacing w:after="0" w:line="240" w:lineRule="auto"/>
      </w:pPr>
      <w:r>
        <w:separator/>
      </w:r>
    </w:p>
  </w:footnote>
  <w:footnote w:type="continuationSeparator" w:id="0">
    <w:p w14:paraId="196417A1" w14:textId="77777777" w:rsidR="001A79D1" w:rsidRDefault="001A79D1" w:rsidP="00447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9D72BF"/>
    <w:multiLevelType w:val="multilevel"/>
    <w:tmpl w:val="D450A6A6"/>
    <w:lvl w:ilvl="0">
      <w:start w:val="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01C382D"/>
    <w:multiLevelType w:val="multilevel"/>
    <w:tmpl w:val="C3B2111C"/>
    <w:lvl w:ilvl="0">
      <w:start w:val="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1BA6C4C"/>
    <w:multiLevelType w:val="multilevel"/>
    <w:tmpl w:val="C9147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0NDYwM7E0MDWyNDJV0lEKTi0uzszPAymwqAUA8GXtBSwAAAA="/>
  </w:docVars>
  <w:rsids>
    <w:rsidRoot w:val="00D4736E"/>
    <w:rsid w:val="00002B1E"/>
    <w:rsid w:val="000059D5"/>
    <w:rsid w:val="00010E4C"/>
    <w:rsid w:val="0002001A"/>
    <w:rsid w:val="00024536"/>
    <w:rsid w:val="00027E3E"/>
    <w:rsid w:val="00074584"/>
    <w:rsid w:val="000A2EB3"/>
    <w:rsid w:val="000B3462"/>
    <w:rsid w:val="000E4B58"/>
    <w:rsid w:val="000E4DF4"/>
    <w:rsid w:val="001132F1"/>
    <w:rsid w:val="001346B6"/>
    <w:rsid w:val="001415CF"/>
    <w:rsid w:val="001554D6"/>
    <w:rsid w:val="00185C5E"/>
    <w:rsid w:val="00187542"/>
    <w:rsid w:val="001A3330"/>
    <w:rsid w:val="001A79D1"/>
    <w:rsid w:val="001B0458"/>
    <w:rsid w:val="001B1015"/>
    <w:rsid w:val="001E44A3"/>
    <w:rsid w:val="001F02D1"/>
    <w:rsid w:val="00206276"/>
    <w:rsid w:val="00216DC6"/>
    <w:rsid w:val="00250E5B"/>
    <w:rsid w:val="002536E7"/>
    <w:rsid w:val="00270CE0"/>
    <w:rsid w:val="00277940"/>
    <w:rsid w:val="002E04C2"/>
    <w:rsid w:val="002E0FAD"/>
    <w:rsid w:val="002F322C"/>
    <w:rsid w:val="00320468"/>
    <w:rsid w:val="00335559"/>
    <w:rsid w:val="00342AD0"/>
    <w:rsid w:val="003578E7"/>
    <w:rsid w:val="00364FDB"/>
    <w:rsid w:val="003725DC"/>
    <w:rsid w:val="003B2621"/>
    <w:rsid w:val="003B706F"/>
    <w:rsid w:val="003F4C3C"/>
    <w:rsid w:val="004037EF"/>
    <w:rsid w:val="004269CA"/>
    <w:rsid w:val="00435182"/>
    <w:rsid w:val="00442EE0"/>
    <w:rsid w:val="0044756E"/>
    <w:rsid w:val="0046648B"/>
    <w:rsid w:val="004A5B49"/>
    <w:rsid w:val="004B2E5C"/>
    <w:rsid w:val="004D644C"/>
    <w:rsid w:val="004E0DAB"/>
    <w:rsid w:val="004E1AAB"/>
    <w:rsid w:val="00511293"/>
    <w:rsid w:val="00527159"/>
    <w:rsid w:val="00566265"/>
    <w:rsid w:val="00566CCA"/>
    <w:rsid w:val="0058120A"/>
    <w:rsid w:val="005863AE"/>
    <w:rsid w:val="005D4AAC"/>
    <w:rsid w:val="005E2FBA"/>
    <w:rsid w:val="005E7D2F"/>
    <w:rsid w:val="006012BC"/>
    <w:rsid w:val="00614E4D"/>
    <w:rsid w:val="006157E7"/>
    <w:rsid w:val="00620C87"/>
    <w:rsid w:val="006318D0"/>
    <w:rsid w:val="006763CA"/>
    <w:rsid w:val="006779B2"/>
    <w:rsid w:val="00686175"/>
    <w:rsid w:val="006A1CA0"/>
    <w:rsid w:val="007024E3"/>
    <w:rsid w:val="0070302C"/>
    <w:rsid w:val="00712D10"/>
    <w:rsid w:val="00730399"/>
    <w:rsid w:val="00737D8F"/>
    <w:rsid w:val="0076325A"/>
    <w:rsid w:val="00771696"/>
    <w:rsid w:val="007717FE"/>
    <w:rsid w:val="00782011"/>
    <w:rsid w:val="007822A2"/>
    <w:rsid w:val="007901E8"/>
    <w:rsid w:val="007A5F47"/>
    <w:rsid w:val="007B2ADE"/>
    <w:rsid w:val="007B3E69"/>
    <w:rsid w:val="007E78B2"/>
    <w:rsid w:val="007F4D38"/>
    <w:rsid w:val="00801F27"/>
    <w:rsid w:val="008267A8"/>
    <w:rsid w:val="008407ED"/>
    <w:rsid w:val="008527FF"/>
    <w:rsid w:val="00861945"/>
    <w:rsid w:val="00895287"/>
    <w:rsid w:val="008A21BB"/>
    <w:rsid w:val="008B4CBF"/>
    <w:rsid w:val="008D68F2"/>
    <w:rsid w:val="008E540A"/>
    <w:rsid w:val="008F5C5A"/>
    <w:rsid w:val="0090315E"/>
    <w:rsid w:val="00913C8F"/>
    <w:rsid w:val="00936B4E"/>
    <w:rsid w:val="00953274"/>
    <w:rsid w:val="00961F8A"/>
    <w:rsid w:val="0096441E"/>
    <w:rsid w:val="0098190E"/>
    <w:rsid w:val="0098286F"/>
    <w:rsid w:val="009A08E3"/>
    <w:rsid w:val="009A2782"/>
    <w:rsid w:val="009B27AF"/>
    <w:rsid w:val="009B5D8A"/>
    <w:rsid w:val="009C5B68"/>
    <w:rsid w:val="009F72CB"/>
    <w:rsid w:val="00A275C5"/>
    <w:rsid w:val="00A31D18"/>
    <w:rsid w:val="00A34907"/>
    <w:rsid w:val="00A3751E"/>
    <w:rsid w:val="00A42986"/>
    <w:rsid w:val="00A61721"/>
    <w:rsid w:val="00AA3B52"/>
    <w:rsid w:val="00AA6471"/>
    <w:rsid w:val="00AB671F"/>
    <w:rsid w:val="00AE0F0E"/>
    <w:rsid w:val="00B240D6"/>
    <w:rsid w:val="00B335B3"/>
    <w:rsid w:val="00B44C56"/>
    <w:rsid w:val="00B52785"/>
    <w:rsid w:val="00B55614"/>
    <w:rsid w:val="00B6647E"/>
    <w:rsid w:val="00B80890"/>
    <w:rsid w:val="00C153E3"/>
    <w:rsid w:val="00C41763"/>
    <w:rsid w:val="00C57780"/>
    <w:rsid w:val="00C64A5F"/>
    <w:rsid w:val="00C867A8"/>
    <w:rsid w:val="00C86F29"/>
    <w:rsid w:val="00CC39D2"/>
    <w:rsid w:val="00D00997"/>
    <w:rsid w:val="00D23320"/>
    <w:rsid w:val="00D31D75"/>
    <w:rsid w:val="00D4736E"/>
    <w:rsid w:val="00D6275D"/>
    <w:rsid w:val="00D724C1"/>
    <w:rsid w:val="00D94BB9"/>
    <w:rsid w:val="00D95E36"/>
    <w:rsid w:val="00DB2BA5"/>
    <w:rsid w:val="00DC3820"/>
    <w:rsid w:val="00DE41B6"/>
    <w:rsid w:val="00DF7977"/>
    <w:rsid w:val="00E07996"/>
    <w:rsid w:val="00E12D3D"/>
    <w:rsid w:val="00E2096B"/>
    <w:rsid w:val="00E2315D"/>
    <w:rsid w:val="00E652C1"/>
    <w:rsid w:val="00E9768E"/>
    <w:rsid w:val="00EA37BD"/>
    <w:rsid w:val="00EB7098"/>
    <w:rsid w:val="00EC16C3"/>
    <w:rsid w:val="00EC38EF"/>
    <w:rsid w:val="00F15970"/>
    <w:rsid w:val="00F43E65"/>
    <w:rsid w:val="00F54A81"/>
    <w:rsid w:val="00F57EF5"/>
    <w:rsid w:val="00F60253"/>
    <w:rsid w:val="00F7540E"/>
    <w:rsid w:val="00F92155"/>
    <w:rsid w:val="00FB3D2E"/>
    <w:rsid w:val="00FC003E"/>
    <w:rsid w:val="00FC32F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63E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56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semiHidden/>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semiHidden/>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character" w:styleId="Hyperlink">
    <w:name w:val="Hyperlink"/>
    <w:basedOn w:val="DefaultParagraphFont"/>
    <w:uiPriority w:val="99"/>
    <w:unhideWhenUsed/>
    <w:rsid w:val="009C5B68"/>
    <w:rPr>
      <w:color w:val="0563C1" w:themeColor="hyperlink"/>
      <w:u w:val="single"/>
    </w:rPr>
  </w:style>
  <w:style w:type="paragraph" w:styleId="NormalWeb">
    <w:name w:val="Normal (Web)"/>
    <w:basedOn w:val="Normal"/>
    <w:uiPriority w:val="99"/>
    <w:semiHidden/>
    <w:unhideWhenUsed/>
    <w:rsid w:val="00F92155"/>
    <w:rPr>
      <w:rFonts w:cs="Times New Roman"/>
      <w:szCs w:val="24"/>
    </w:rPr>
  </w:style>
  <w:style w:type="table" w:styleId="TableGrid">
    <w:name w:val="Table Grid"/>
    <w:basedOn w:val="TableNormal"/>
    <w:uiPriority w:val="39"/>
    <w:rsid w:val="00320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2046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32046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B52785"/>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52785"/>
    <w:pPr>
      <w:spacing w:after="100"/>
    </w:pPr>
  </w:style>
  <w:style w:type="paragraph" w:styleId="TOC2">
    <w:name w:val="toc 2"/>
    <w:basedOn w:val="Normal"/>
    <w:next w:val="Normal"/>
    <w:autoRedefine/>
    <w:uiPriority w:val="39"/>
    <w:unhideWhenUsed/>
    <w:rsid w:val="00B52785"/>
    <w:pPr>
      <w:spacing w:after="100"/>
      <w:ind w:left="240"/>
    </w:pPr>
  </w:style>
  <w:style w:type="paragraph" w:styleId="TableofFigures">
    <w:name w:val="table of figures"/>
    <w:basedOn w:val="Normal"/>
    <w:next w:val="Normal"/>
    <w:uiPriority w:val="99"/>
    <w:unhideWhenUsed/>
    <w:rsid w:val="00B5278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40119">
      <w:bodyDiv w:val="1"/>
      <w:marLeft w:val="0"/>
      <w:marRight w:val="0"/>
      <w:marTop w:val="0"/>
      <w:marBottom w:val="0"/>
      <w:divBdr>
        <w:top w:val="none" w:sz="0" w:space="0" w:color="auto"/>
        <w:left w:val="none" w:sz="0" w:space="0" w:color="auto"/>
        <w:bottom w:val="none" w:sz="0" w:space="0" w:color="auto"/>
        <w:right w:val="none" w:sz="0" w:space="0" w:color="auto"/>
      </w:divBdr>
    </w:div>
    <w:div w:id="191722416">
      <w:bodyDiv w:val="1"/>
      <w:marLeft w:val="0"/>
      <w:marRight w:val="0"/>
      <w:marTop w:val="0"/>
      <w:marBottom w:val="0"/>
      <w:divBdr>
        <w:top w:val="none" w:sz="0" w:space="0" w:color="auto"/>
        <w:left w:val="none" w:sz="0" w:space="0" w:color="auto"/>
        <w:bottom w:val="none" w:sz="0" w:space="0" w:color="auto"/>
        <w:right w:val="none" w:sz="0" w:space="0" w:color="auto"/>
      </w:divBdr>
    </w:div>
    <w:div w:id="209223033">
      <w:bodyDiv w:val="1"/>
      <w:marLeft w:val="0"/>
      <w:marRight w:val="0"/>
      <w:marTop w:val="0"/>
      <w:marBottom w:val="0"/>
      <w:divBdr>
        <w:top w:val="none" w:sz="0" w:space="0" w:color="auto"/>
        <w:left w:val="none" w:sz="0" w:space="0" w:color="auto"/>
        <w:bottom w:val="none" w:sz="0" w:space="0" w:color="auto"/>
        <w:right w:val="none" w:sz="0" w:space="0" w:color="auto"/>
      </w:divBdr>
    </w:div>
    <w:div w:id="538082096">
      <w:bodyDiv w:val="1"/>
      <w:marLeft w:val="0"/>
      <w:marRight w:val="0"/>
      <w:marTop w:val="0"/>
      <w:marBottom w:val="0"/>
      <w:divBdr>
        <w:top w:val="none" w:sz="0" w:space="0" w:color="auto"/>
        <w:left w:val="none" w:sz="0" w:space="0" w:color="auto"/>
        <w:bottom w:val="none" w:sz="0" w:space="0" w:color="auto"/>
        <w:right w:val="none" w:sz="0" w:space="0" w:color="auto"/>
      </w:divBdr>
      <w:divsChild>
        <w:div w:id="557671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8048705">
      <w:bodyDiv w:val="1"/>
      <w:marLeft w:val="0"/>
      <w:marRight w:val="0"/>
      <w:marTop w:val="0"/>
      <w:marBottom w:val="0"/>
      <w:divBdr>
        <w:top w:val="none" w:sz="0" w:space="0" w:color="auto"/>
        <w:left w:val="none" w:sz="0" w:space="0" w:color="auto"/>
        <w:bottom w:val="none" w:sz="0" w:space="0" w:color="auto"/>
        <w:right w:val="none" w:sz="0" w:space="0" w:color="auto"/>
      </w:divBdr>
    </w:div>
    <w:div w:id="186011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New%20folder\1Rename%20the%20file%20as%20your%20mail%20subject.docx" TargetMode="External"/><Relationship Id="rId13" Type="http://schemas.openxmlformats.org/officeDocument/2006/relationships/diagramLayout" Target="diagrams/layout1.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1.jp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hyperlink" Target="file:///C:\Users\user\Desktop\New%20folder\FA211025%20Rasel%20UWTSD%20DRWA.docx" TargetMode="External"/><Relationship Id="rId19"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hyperlink" Target="file:///C:\Users\user\Desktop\New%20folder\1Rename%20the%20file%20as%20your%20mail%20subject.docx" TargetMode="Externa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5AB9AF-BE24-4215-A2A5-36944C79D914}" type="doc">
      <dgm:prSet loTypeId="urn:microsoft.com/office/officeart/2005/8/layout/arrow2" loCatId="process" qsTypeId="urn:microsoft.com/office/officeart/2005/8/quickstyle/simple1" qsCatId="simple" csTypeId="urn:microsoft.com/office/officeart/2005/8/colors/accent1_2" csCatId="accent1" phldr="1"/>
      <dgm:spPr/>
      <dgm:t>
        <a:bodyPr/>
        <a:lstStyle/>
        <a:p>
          <a:endParaRPr lang="en-US"/>
        </a:p>
      </dgm:t>
    </dgm:pt>
    <dgm:pt modelId="{2E9450EB-CC16-40A3-B312-D3356739C1D5}">
      <dgm:prSet phldrT="[Text]"/>
      <dgm:spPr/>
      <dgm:t>
        <a:bodyPr/>
        <a:lstStyle/>
        <a:p>
          <a:r>
            <a:rPr lang="en-US"/>
            <a:t>Employee Motivation</a:t>
          </a:r>
        </a:p>
      </dgm:t>
    </dgm:pt>
    <dgm:pt modelId="{B6487876-1EFC-4BD4-B82D-F002BF01639B}" type="parTrans" cxnId="{B1092AC4-385B-4ADA-A1B7-99A57841CC56}">
      <dgm:prSet/>
      <dgm:spPr/>
      <dgm:t>
        <a:bodyPr/>
        <a:lstStyle/>
        <a:p>
          <a:endParaRPr lang="en-US"/>
        </a:p>
      </dgm:t>
    </dgm:pt>
    <dgm:pt modelId="{1F70F0F8-FEDB-4E27-A967-19F4D292D54F}" type="sibTrans" cxnId="{B1092AC4-385B-4ADA-A1B7-99A57841CC56}">
      <dgm:prSet/>
      <dgm:spPr/>
      <dgm:t>
        <a:bodyPr/>
        <a:lstStyle/>
        <a:p>
          <a:endParaRPr lang="en-US"/>
        </a:p>
      </dgm:t>
    </dgm:pt>
    <dgm:pt modelId="{23B6037F-5CE4-4689-B390-28255C941373}">
      <dgm:prSet phldrT="[Text]"/>
      <dgm:spPr/>
      <dgm:t>
        <a:bodyPr/>
        <a:lstStyle/>
        <a:p>
          <a:r>
            <a:rPr lang="en-US"/>
            <a:t>Employee Engagement</a:t>
          </a:r>
        </a:p>
      </dgm:t>
    </dgm:pt>
    <dgm:pt modelId="{9AB79AB2-1BC2-43E7-B1B2-5B5A71F95C58}" type="parTrans" cxnId="{F50BED1E-58E2-44F9-9C27-9A7B98F872CB}">
      <dgm:prSet/>
      <dgm:spPr/>
      <dgm:t>
        <a:bodyPr/>
        <a:lstStyle/>
        <a:p>
          <a:endParaRPr lang="en-US"/>
        </a:p>
      </dgm:t>
    </dgm:pt>
    <dgm:pt modelId="{41DA7C31-4BCA-4146-8912-242495F0F777}" type="sibTrans" cxnId="{F50BED1E-58E2-44F9-9C27-9A7B98F872CB}">
      <dgm:prSet/>
      <dgm:spPr/>
      <dgm:t>
        <a:bodyPr/>
        <a:lstStyle/>
        <a:p>
          <a:endParaRPr lang="en-US"/>
        </a:p>
      </dgm:t>
    </dgm:pt>
    <dgm:pt modelId="{50E0DC3C-DB93-448B-870E-E6C786FC9C79}">
      <dgm:prSet phldrT="[Text]"/>
      <dgm:spPr/>
      <dgm:t>
        <a:bodyPr/>
        <a:lstStyle/>
        <a:p>
          <a:r>
            <a:rPr lang="en-US"/>
            <a:t> Employee</a:t>
          </a:r>
        </a:p>
        <a:p>
          <a:r>
            <a:rPr lang="en-US"/>
            <a:t>Commitment</a:t>
          </a:r>
        </a:p>
      </dgm:t>
    </dgm:pt>
    <dgm:pt modelId="{8048A7BF-9636-4D20-A3B6-6FB9D4666565}" type="parTrans" cxnId="{D24AE2ED-50AB-4A65-B173-5D4FB03D850D}">
      <dgm:prSet/>
      <dgm:spPr/>
      <dgm:t>
        <a:bodyPr/>
        <a:lstStyle/>
        <a:p>
          <a:endParaRPr lang="en-US"/>
        </a:p>
      </dgm:t>
    </dgm:pt>
    <dgm:pt modelId="{56E7A40A-887E-4082-A94C-F881C178D253}" type="sibTrans" cxnId="{D24AE2ED-50AB-4A65-B173-5D4FB03D850D}">
      <dgm:prSet/>
      <dgm:spPr/>
      <dgm:t>
        <a:bodyPr/>
        <a:lstStyle/>
        <a:p>
          <a:endParaRPr lang="en-US"/>
        </a:p>
      </dgm:t>
    </dgm:pt>
    <dgm:pt modelId="{C5C4B608-CA3E-4EB4-B4AA-7CD400D3F5B6}" type="pres">
      <dgm:prSet presAssocID="{435AB9AF-BE24-4215-A2A5-36944C79D914}" presName="arrowDiagram" presStyleCnt="0">
        <dgm:presLayoutVars>
          <dgm:chMax val="5"/>
          <dgm:dir/>
          <dgm:resizeHandles val="exact"/>
        </dgm:presLayoutVars>
      </dgm:prSet>
      <dgm:spPr/>
    </dgm:pt>
    <dgm:pt modelId="{EA3BDFCD-FC4D-4E46-BFE4-E293E67C1CE9}" type="pres">
      <dgm:prSet presAssocID="{435AB9AF-BE24-4215-A2A5-36944C79D914}" presName="arrow" presStyleLbl="bgShp" presStyleIdx="0" presStyleCnt="1"/>
      <dgm:spPr/>
    </dgm:pt>
    <dgm:pt modelId="{EAF0D5DE-F720-4C2C-8942-6F8F52F9A593}" type="pres">
      <dgm:prSet presAssocID="{435AB9AF-BE24-4215-A2A5-36944C79D914}" presName="arrowDiagram3" presStyleCnt="0"/>
      <dgm:spPr/>
    </dgm:pt>
    <dgm:pt modelId="{31AE0B1A-8B81-4F72-81AF-8A09B0D6C3F7}" type="pres">
      <dgm:prSet presAssocID="{2E9450EB-CC16-40A3-B312-D3356739C1D5}" presName="bullet3a" presStyleLbl="node1" presStyleIdx="0" presStyleCnt="3"/>
      <dgm:spPr/>
    </dgm:pt>
    <dgm:pt modelId="{A8193DB1-FD1C-40B5-A978-5B33FB346CDD}" type="pres">
      <dgm:prSet presAssocID="{2E9450EB-CC16-40A3-B312-D3356739C1D5}" presName="textBox3a" presStyleLbl="revTx" presStyleIdx="0" presStyleCnt="3">
        <dgm:presLayoutVars>
          <dgm:bulletEnabled val="1"/>
        </dgm:presLayoutVars>
      </dgm:prSet>
      <dgm:spPr/>
    </dgm:pt>
    <dgm:pt modelId="{435CC276-5269-4816-B18C-12EB1BA19CD9}" type="pres">
      <dgm:prSet presAssocID="{23B6037F-5CE4-4689-B390-28255C941373}" presName="bullet3b" presStyleLbl="node1" presStyleIdx="1" presStyleCnt="3"/>
      <dgm:spPr/>
    </dgm:pt>
    <dgm:pt modelId="{867C0110-980D-4B7A-A853-85A569AA7064}" type="pres">
      <dgm:prSet presAssocID="{23B6037F-5CE4-4689-B390-28255C941373}" presName="textBox3b" presStyleLbl="revTx" presStyleIdx="1" presStyleCnt="3">
        <dgm:presLayoutVars>
          <dgm:bulletEnabled val="1"/>
        </dgm:presLayoutVars>
      </dgm:prSet>
      <dgm:spPr/>
    </dgm:pt>
    <dgm:pt modelId="{5E40B385-E8BF-4F2B-8830-77CD93DF9E50}" type="pres">
      <dgm:prSet presAssocID="{50E0DC3C-DB93-448B-870E-E6C786FC9C79}" presName="bullet3c" presStyleLbl="node1" presStyleIdx="2" presStyleCnt="3"/>
      <dgm:spPr/>
    </dgm:pt>
    <dgm:pt modelId="{41960CAF-9123-4F1F-9BC6-042A6CE83FD8}" type="pres">
      <dgm:prSet presAssocID="{50E0DC3C-DB93-448B-870E-E6C786FC9C79}" presName="textBox3c" presStyleLbl="revTx" presStyleIdx="2" presStyleCnt="3">
        <dgm:presLayoutVars>
          <dgm:bulletEnabled val="1"/>
        </dgm:presLayoutVars>
      </dgm:prSet>
      <dgm:spPr/>
    </dgm:pt>
  </dgm:ptLst>
  <dgm:cxnLst>
    <dgm:cxn modelId="{F50BED1E-58E2-44F9-9C27-9A7B98F872CB}" srcId="{435AB9AF-BE24-4215-A2A5-36944C79D914}" destId="{23B6037F-5CE4-4689-B390-28255C941373}" srcOrd="1" destOrd="0" parTransId="{9AB79AB2-1BC2-43E7-B1B2-5B5A71F95C58}" sibTransId="{41DA7C31-4BCA-4146-8912-242495F0F777}"/>
    <dgm:cxn modelId="{812FC738-0E5A-4A1F-ADA7-D7CC251CB90C}" type="presOf" srcId="{23B6037F-5CE4-4689-B390-28255C941373}" destId="{867C0110-980D-4B7A-A853-85A569AA7064}" srcOrd="0" destOrd="0" presId="urn:microsoft.com/office/officeart/2005/8/layout/arrow2"/>
    <dgm:cxn modelId="{A80E0B40-52AD-4368-BB1B-163DB93C0D89}" type="presOf" srcId="{50E0DC3C-DB93-448B-870E-E6C786FC9C79}" destId="{41960CAF-9123-4F1F-9BC6-042A6CE83FD8}" srcOrd="0" destOrd="0" presId="urn:microsoft.com/office/officeart/2005/8/layout/arrow2"/>
    <dgm:cxn modelId="{7876F266-EFDC-48E6-903A-066E27EE6DFF}" type="presOf" srcId="{2E9450EB-CC16-40A3-B312-D3356739C1D5}" destId="{A8193DB1-FD1C-40B5-A978-5B33FB346CDD}" srcOrd="0" destOrd="0" presId="urn:microsoft.com/office/officeart/2005/8/layout/arrow2"/>
    <dgm:cxn modelId="{B1092AC4-385B-4ADA-A1B7-99A57841CC56}" srcId="{435AB9AF-BE24-4215-A2A5-36944C79D914}" destId="{2E9450EB-CC16-40A3-B312-D3356739C1D5}" srcOrd="0" destOrd="0" parTransId="{B6487876-1EFC-4BD4-B82D-F002BF01639B}" sibTransId="{1F70F0F8-FEDB-4E27-A967-19F4D292D54F}"/>
    <dgm:cxn modelId="{4601E5E3-1EE4-4F41-9B6E-1C46CE88814C}" type="presOf" srcId="{435AB9AF-BE24-4215-A2A5-36944C79D914}" destId="{C5C4B608-CA3E-4EB4-B4AA-7CD400D3F5B6}" srcOrd="0" destOrd="0" presId="urn:microsoft.com/office/officeart/2005/8/layout/arrow2"/>
    <dgm:cxn modelId="{D24AE2ED-50AB-4A65-B173-5D4FB03D850D}" srcId="{435AB9AF-BE24-4215-A2A5-36944C79D914}" destId="{50E0DC3C-DB93-448B-870E-E6C786FC9C79}" srcOrd="2" destOrd="0" parTransId="{8048A7BF-9636-4D20-A3B6-6FB9D4666565}" sibTransId="{56E7A40A-887E-4082-A94C-F881C178D253}"/>
    <dgm:cxn modelId="{4EB65740-1174-4492-AB6B-6ED306D8891F}" type="presParOf" srcId="{C5C4B608-CA3E-4EB4-B4AA-7CD400D3F5B6}" destId="{EA3BDFCD-FC4D-4E46-BFE4-E293E67C1CE9}" srcOrd="0" destOrd="0" presId="urn:microsoft.com/office/officeart/2005/8/layout/arrow2"/>
    <dgm:cxn modelId="{366FEF91-D75C-4417-9471-504DF39CFE8B}" type="presParOf" srcId="{C5C4B608-CA3E-4EB4-B4AA-7CD400D3F5B6}" destId="{EAF0D5DE-F720-4C2C-8942-6F8F52F9A593}" srcOrd="1" destOrd="0" presId="urn:microsoft.com/office/officeart/2005/8/layout/arrow2"/>
    <dgm:cxn modelId="{A2227A8C-097A-476E-999C-5FA255C1E978}" type="presParOf" srcId="{EAF0D5DE-F720-4C2C-8942-6F8F52F9A593}" destId="{31AE0B1A-8B81-4F72-81AF-8A09B0D6C3F7}" srcOrd="0" destOrd="0" presId="urn:microsoft.com/office/officeart/2005/8/layout/arrow2"/>
    <dgm:cxn modelId="{6E79E182-1AD2-4BC6-BA08-800D17D3767B}" type="presParOf" srcId="{EAF0D5DE-F720-4C2C-8942-6F8F52F9A593}" destId="{A8193DB1-FD1C-40B5-A978-5B33FB346CDD}" srcOrd="1" destOrd="0" presId="urn:microsoft.com/office/officeart/2005/8/layout/arrow2"/>
    <dgm:cxn modelId="{9854FFAA-3DAC-45BE-83DF-C96F91184092}" type="presParOf" srcId="{EAF0D5DE-F720-4C2C-8942-6F8F52F9A593}" destId="{435CC276-5269-4816-B18C-12EB1BA19CD9}" srcOrd="2" destOrd="0" presId="urn:microsoft.com/office/officeart/2005/8/layout/arrow2"/>
    <dgm:cxn modelId="{504FB1BE-F165-4363-AF21-0BAE81ADD2DD}" type="presParOf" srcId="{EAF0D5DE-F720-4C2C-8942-6F8F52F9A593}" destId="{867C0110-980D-4B7A-A853-85A569AA7064}" srcOrd="3" destOrd="0" presId="urn:microsoft.com/office/officeart/2005/8/layout/arrow2"/>
    <dgm:cxn modelId="{E7F7455C-1647-4744-919B-BD7A2A3BA177}" type="presParOf" srcId="{EAF0D5DE-F720-4C2C-8942-6F8F52F9A593}" destId="{5E40B385-E8BF-4F2B-8830-77CD93DF9E50}" srcOrd="4" destOrd="0" presId="urn:microsoft.com/office/officeart/2005/8/layout/arrow2"/>
    <dgm:cxn modelId="{EFDB9785-8A22-4690-9DBE-A10E0D50FBAB}" type="presParOf" srcId="{EAF0D5DE-F720-4C2C-8942-6F8F52F9A593}" destId="{41960CAF-9123-4F1F-9BC6-042A6CE83FD8}" srcOrd="5" destOrd="0" presId="urn:microsoft.com/office/officeart/2005/8/layout/arrow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3BDFCD-FC4D-4E46-BFE4-E293E67C1CE9}">
      <dsp:nvSpPr>
        <dsp:cNvPr id="0" name=""/>
        <dsp:cNvSpPr/>
      </dsp:nvSpPr>
      <dsp:spPr>
        <a:xfrm>
          <a:off x="342899" y="0"/>
          <a:ext cx="4114800" cy="2571750"/>
        </a:xfrm>
        <a:prstGeom prst="swooshArrow">
          <a:avLst>
            <a:gd name="adj1" fmla="val 25000"/>
            <a:gd name="adj2" fmla="val 2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1AE0B1A-8B81-4F72-81AF-8A09B0D6C3F7}">
      <dsp:nvSpPr>
        <dsp:cNvPr id="0" name=""/>
        <dsp:cNvSpPr/>
      </dsp:nvSpPr>
      <dsp:spPr>
        <a:xfrm>
          <a:off x="865479" y="1775021"/>
          <a:ext cx="106984" cy="10698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8193DB1-FD1C-40B5-A978-5B33FB346CDD}">
      <dsp:nvSpPr>
        <dsp:cNvPr id="0" name=""/>
        <dsp:cNvSpPr/>
      </dsp:nvSpPr>
      <dsp:spPr>
        <a:xfrm>
          <a:off x="918971" y="1828514"/>
          <a:ext cx="958748" cy="7432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689" tIns="0" rIns="0" bIns="0" numCol="1" spcCol="1270" anchor="t" anchorCtr="0">
          <a:noAutofit/>
        </a:bodyPr>
        <a:lstStyle/>
        <a:p>
          <a:pPr marL="0" lvl="0" indent="0" algn="l" defTabSz="533400">
            <a:lnSpc>
              <a:spcPct val="90000"/>
            </a:lnSpc>
            <a:spcBef>
              <a:spcPct val="0"/>
            </a:spcBef>
            <a:spcAft>
              <a:spcPct val="35000"/>
            </a:spcAft>
            <a:buNone/>
          </a:pPr>
          <a:r>
            <a:rPr lang="en-US" sz="1200" kern="1200"/>
            <a:t>Employee Motivation</a:t>
          </a:r>
        </a:p>
      </dsp:txBody>
      <dsp:txXfrm>
        <a:off x="918971" y="1828514"/>
        <a:ext cx="958748" cy="743235"/>
      </dsp:txXfrm>
    </dsp:sp>
    <dsp:sp modelId="{435CC276-5269-4816-B18C-12EB1BA19CD9}">
      <dsp:nvSpPr>
        <dsp:cNvPr id="0" name=""/>
        <dsp:cNvSpPr/>
      </dsp:nvSpPr>
      <dsp:spPr>
        <a:xfrm>
          <a:off x="1809826" y="1076020"/>
          <a:ext cx="193395" cy="19339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67C0110-980D-4B7A-A853-85A569AA7064}">
      <dsp:nvSpPr>
        <dsp:cNvPr id="0" name=""/>
        <dsp:cNvSpPr/>
      </dsp:nvSpPr>
      <dsp:spPr>
        <a:xfrm>
          <a:off x="1906524" y="1172717"/>
          <a:ext cx="987552" cy="13990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2476" tIns="0" rIns="0" bIns="0" numCol="1" spcCol="1270" anchor="t" anchorCtr="0">
          <a:noAutofit/>
        </a:bodyPr>
        <a:lstStyle/>
        <a:p>
          <a:pPr marL="0" lvl="0" indent="0" algn="l" defTabSz="533400">
            <a:lnSpc>
              <a:spcPct val="90000"/>
            </a:lnSpc>
            <a:spcBef>
              <a:spcPct val="0"/>
            </a:spcBef>
            <a:spcAft>
              <a:spcPct val="35000"/>
            </a:spcAft>
            <a:buNone/>
          </a:pPr>
          <a:r>
            <a:rPr lang="en-US" sz="1200" kern="1200"/>
            <a:t>Employee Engagement</a:t>
          </a:r>
        </a:p>
      </dsp:txBody>
      <dsp:txXfrm>
        <a:off x="1906524" y="1172717"/>
        <a:ext cx="987552" cy="1399032"/>
      </dsp:txXfrm>
    </dsp:sp>
    <dsp:sp modelId="{5E40B385-E8BF-4F2B-8830-77CD93DF9E50}">
      <dsp:nvSpPr>
        <dsp:cNvPr id="0" name=""/>
        <dsp:cNvSpPr/>
      </dsp:nvSpPr>
      <dsp:spPr>
        <a:xfrm>
          <a:off x="2945511" y="650652"/>
          <a:ext cx="267462" cy="2674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960CAF-9123-4F1F-9BC6-042A6CE83FD8}">
      <dsp:nvSpPr>
        <dsp:cNvPr id="0" name=""/>
        <dsp:cNvSpPr/>
      </dsp:nvSpPr>
      <dsp:spPr>
        <a:xfrm>
          <a:off x="3079242" y="784383"/>
          <a:ext cx="987552" cy="17873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1723" tIns="0" rIns="0" bIns="0" numCol="1" spcCol="1270" anchor="t" anchorCtr="0">
          <a:noAutofit/>
        </a:bodyPr>
        <a:lstStyle/>
        <a:p>
          <a:pPr marL="0" lvl="0" indent="0" algn="l" defTabSz="533400">
            <a:lnSpc>
              <a:spcPct val="90000"/>
            </a:lnSpc>
            <a:spcBef>
              <a:spcPct val="0"/>
            </a:spcBef>
            <a:spcAft>
              <a:spcPct val="35000"/>
            </a:spcAft>
            <a:buNone/>
          </a:pPr>
          <a:r>
            <a:rPr lang="en-US" sz="1200" kern="1200"/>
            <a:t> Employee</a:t>
          </a:r>
        </a:p>
        <a:p>
          <a:pPr marL="0" lvl="0" indent="0" algn="l" defTabSz="533400">
            <a:lnSpc>
              <a:spcPct val="90000"/>
            </a:lnSpc>
            <a:spcBef>
              <a:spcPct val="0"/>
            </a:spcBef>
            <a:spcAft>
              <a:spcPct val="35000"/>
            </a:spcAft>
            <a:buNone/>
          </a:pPr>
          <a:r>
            <a:rPr lang="en-US" sz="1200" kern="1200"/>
            <a:t>Commitment</a:t>
          </a:r>
        </a:p>
      </dsp:txBody>
      <dsp:txXfrm>
        <a:off x="3079242" y="784383"/>
        <a:ext cx="987552" cy="1787366"/>
      </dsp:txXfrm>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7EE13B-035A-4349-BA22-C2FEEE848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3996</Words>
  <Characters>22783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2020-11-17T14:00:00Z</dcterms:created>
  <dcterms:modified xsi:type="dcterms:W3CDTF">2020-11-17T14:00:00Z</dcterms:modified>
</cp:coreProperties>
</file>