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DB1172" w14:textId="77777777" w:rsidR="000C0FCB" w:rsidRPr="00541FEC" w:rsidRDefault="000C0FCB" w:rsidP="00507625">
      <w:pPr>
        <w:jc w:val="center"/>
        <w:rPr>
          <w:rFonts w:asciiTheme="majorBidi" w:hAnsiTheme="majorBidi" w:cstheme="majorBidi"/>
          <w:sz w:val="28"/>
          <w:szCs w:val="28"/>
          <w:lang w:bidi="ar-SA"/>
        </w:rPr>
      </w:pPr>
      <w:r w:rsidRPr="00541FEC">
        <w:rPr>
          <w:rFonts w:asciiTheme="majorBidi" w:hAnsiTheme="majorBidi" w:cstheme="majorBidi"/>
          <w:sz w:val="28"/>
          <w:szCs w:val="28"/>
          <w:lang w:bidi="ar-SA"/>
        </w:rPr>
        <w:t>Module Title: Problem Solving and Decision</w:t>
      </w:r>
    </w:p>
    <w:p w14:paraId="2E392ADE" w14:textId="77777777" w:rsidR="000C0FCB" w:rsidRPr="00541FEC" w:rsidRDefault="000C0FCB" w:rsidP="00507625">
      <w:pPr>
        <w:jc w:val="center"/>
        <w:rPr>
          <w:rFonts w:asciiTheme="majorBidi" w:hAnsiTheme="majorBidi" w:cstheme="majorBidi"/>
          <w:sz w:val="28"/>
          <w:szCs w:val="28"/>
          <w:lang w:bidi="ar-SA"/>
        </w:rPr>
      </w:pPr>
      <w:r w:rsidRPr="00541FEC">
        <w:rPr>
          <w:rFonts w:asciiTheme="majorBidi" w:hAnsiTheme="majorBidi" w:cstheme="majorBidi"/>
          <w:sz w:val="28"/>
          <w:szCs w:val="28"/>
          <w:lang w:bidi="ar-SA"/>
        </w:rPr>
        <w:t>Making</w:t>
      </w:r>
    </w:p>
    <w:p w14:paraId="622E4211" w14:textId="77777777" w:rsidR="000C0FCB" w:rsidRPr="00541FEC" w:rsidRDefault="000C0FCB" w:rsidP="00507625">
      <w:pPr>
        <w:jc w:val="center"/>
        <w:rPr>
          <w:rFonts w:asciiTheme="majorBidi" w:hAnsiTheme="majorBidi" w:cstheme="majorBidi"/>
          <w:sz w:val="28"/>
          <w:szCs w:val="28"/>
          <w:lang w:bidi="ar-SA"/>
        </w:rPr>
      </w:pPr>
    </w:p>
    <w:p w14:paraId="23A96197" w14:textId="77777777" w:rsidR="000C0FCB" w:rsidRPr="00541FEC" w:rsidRDefault="000C0FCB" w:rsidP="00507625">
      <w:pPr>
        <w:jc w:val="center"/>
        <w:rPr>
          <w:rFonts w:asciiTheme="majorBidi" w:hAnsiTheme="majorBidi" w:cstheme="majorBidi"/>
          <w:sz w:val="28"/>
          <w:szCs w:val="28"/>
          <w:lang w:bidi="ar-SA"/>
        </w:rPr>
      </w:pPr>
      <w:r w:rsidRPr="00541FEC">
        <w:rPr>
          <w:rFonts w:asciiTheme="majorBidi" w:hAnsiTheme="majorBidi" w:cstheme="majorBidi"/>
          <w:sz w:val="28"/>
          <w:szCs w:val="28"/>
          <w:lang w:bidi="ar-SA"/>
        </w:rPr>
        <w:t>Module Code: LCLM 4004</w:t>
      </w:r>
    </w:p>
    <w:p w14:paraId="3411A869" w14:textId="77777777" w:rsidR="000C0FCB" w:rsidRPr="00541FEC" w:rsidRDefault="000C0FCB" w:rsidP="00507625">
      <w:pPr>
        <w:jc w:val="center"/>
        <w:rPr>
          <w:rFonts w:asciiTheme="majorBidi" w:hAnsiTheme="majorBidi" w:cstheme="majorBidi"/>
          <w:sz w:val="28"/>
          <w:szCs w:val="28"/>
          <w:lang w:bidi="ar-SA"/>
        </w:rPr>
      </w:pPr>
    </w:p>
    <w:p w14:paraId="247693B8" w14:textId="14265A79" w:rsidR="000C0FCB" w:rsidRPr="00541FEC" w:rsidRDefault="000C0FCB" w:rsidP="00507625">
      <w:pPr>
        <w:jc w:val="center"/>
        <w:rPr>
          <w:rFonts w:asciiTheme="majorBidi" w:hAnsiTheme="majorBidi" w:cstheme="majorBidi"/>
          <w:sz w:val="28"/>
          <w:szCs w:val="28"/>
          <w:lang w:bidi="ar-SA"/>
        </w:rPr>
      </w:pPr>
      <w:r w:rsidRPr="00541FEC">
        <w:rPr>
          <w:rFonts w:asciiTheme="majorBidi" w:hAnsiTheme="majorBidi" w:cstheme="majorBidi"/>
          <w:sz w:val="28"/>
          <w:szCs w:val="28"/>
          <w:lang w:bidi="ar-SA"/>
        </w:rPr>
        <w:t>Assessment: Component 2 Report</w:t>
      </w:r>
    </w:p>
    <w:p w14:paraId="740DCFEF" w14:textId="77777777" w:rsidR="000C0FCB" w:rsidRPr="00541FEC" w:rsidRDefault="000C0FCB" w:rsidP="00507625">
      <w:pPr>
        <w:jc w:val="center"/>
        <w:rPr>
          <w:rFonts w:asciiTheme="majorBidi" w:hAnsiTheme="majorBidi" w:cstheme="majorBidi"/>
          <w:sz w:val="28"/>
          <w:szCs w:val="28"/>
          <w:lang w:bidi="ar-SA"/>
        </w:rPr>
      </w:pPr>
    </w:p>
    <w:p w14:paraId="50EEF8B6" w14:textId="22288B50" w:rsidR="000C0FCB" w:rsidRPr="00541FEC" w:rsidRDefault="000C0FCB" w:rsidP="00A74C99">
      <w:pPr>
        <w:jc w:val="center"/>
        <w:rPr>
          <w:rFonts w:asciiTheme="majorBidi" w:hAnsiTheme="majorBidi" w:cstheme="majorBidi"/>
          <w:sz w:val="28"/>
          <w:szCs w:val="28"/>
          <w:lang w:bidi="ar-SA"/>
        </w:rPr>
      </w:pPr>
      <w:r w:rsidRPr="00541FEC">
        <w:rPr>
          <w:rFonts w:asciiTheme="majorBidi" w:hAnsiTheme="majorBidi" w:cstheme="majorBidi"/>
          <w:sz w:val="28"/>
          <w:szCs w:val="28"/>
          <w:lang w:bidi="ar-SA"/>
        </w:rPr>
        <w:t xml:space="preserve">Student Name: </w:t>
      </w:r>
      <w:r w:rsidR="00541FEC" w:rsidRPr="00541FEC">
        <w:rPr>
          <w:rFonts w:asciiTheme="majorBidi" w:hAnsiTheme="majorBidi" w:cstheme="majorBidi"/>
          <w:sz w:val="28"/>
          <w:szCs w:val="28"/>
          <w:lang w:bidi="ar-SA"/>
        </w:rPr>
        <w:t>Melissa Ferreira</w:t>
      </w:r>
    </w:p>
    <w:p w14:paraId="7AC845BD" w14:textId="77777777" w:rsidR="000C0FCB" w:rsidRPr="00541FEC" w:rsidRDefault="000C0FCB" w:rsidP="00507625">
      <w:pPr>
        <w:jc w:val="center"/>
        <w:rPr>
          <w:rFonts w:asciiTheme="majorBidi" w:hAnsiTheme="majorBidi" w:cstheme="majorBidi"/>
          <w:sz w:val="28"/>
          <w:szCs w:val="28"/>
          <w:lang w:bidi="ar-SA"/>
        </w:rPr>
      </w:pPr>
    </w:p>
    <w:p w14:paraId="70286BE1" w14:textId="046B3FDA" w:rsidR="000C0FCB" w:rsidRPr="00541FEC" w:rsidRDefault="000C0FCB" w:rsidP="00A74C99">
      <w:pPr>
        <w:jc w:val="center"/>
        <w:rPr>
          <w:rFonts w:asciiTheme="majorBidi" w:hAnsiTheme="majorBidi" w:cstheme="majorBidi"/>
          <w:sz w:val="28"/>
          <w:szCs w:val="28"/>
          <w:lang w:bidi="ar-SA"/>
        </w:rPr>
      </w:pPr>
      <w:r w:rsidRPr="00541FEC">
        <w:rPr>
          <w:rFonts w:asciiTheme="majorBidi" w:hAnsiTheme="majorBidi" w:cstheme="majorBidi"/>
          <w:sz w:val="28"/>
          <w:szCs w:val="28"/>
          <w:lang w:bidi="ar-SA"/>
        </w:rPr>
        <w:t xml:space="preserve">Student Number: </w:t>
      </w:r>
      <w:r w:rsidR="00541FEC" w:rsidRPr="00541FEC">
        <w:rPr>
          <w:rFonts w:asciiTheme="majorBidi" w:hAnsiTheme="majorBidi" w:cstheme="majorBidi"/>
          <w:sz w:val="28"/>
          <w:szCs w:val="28"/>
          <w:lang w:bidi="ar-SA"/>
        </w:rPr>
        <w:t>2440080</w:t>
      </w:r>
    </w:p>
    <w:p w14:paraId="59BF791E" w14:textId="77777777" w:rsidR="000C0FCB" w:rsidRPr="00541FEC" w:rsidRDefault="000C0FCB" w:rsidP="00507625">
      <w:pPr>
        <w:jc w:val="center"/>
        <w:rPr>
          <w:rFonts w:asciiTheme="majorBidi" w:hAnsiTheme="majorBidi" w:cstheme="majorBidi"/>
          <w:sz w:val="28"/>
          <w:szCs w:val="28"/>
          <w:lang w:bidi="ar-SA"/>
        </w:rPr>
      </w:pPr>
    </w:p>
    <w:p w14:paraId="219660C5" w14:textId="22B1277E" w:rsidR="000C0FCB" w:rsidRDefault="000C0FCB" w:rsidP="00A74C99">
      <w:pPr>
        <w:jc w:val="center"/>
        <w:rPr>
          <w:rFonts w:asciiTheme="majorBidi" w:hAnsiTheme="majorBidi" w:cstheme="majorBidi"/>
          <w:sz w:val="24"/>
          <w:szCs w:val="24"/>
          <w:lang w:bidi="ar-SA"/>
        </w:rPr>
      </w:pPr>
      <w:r w:rsidRPr="00541FEC">
        <w:rPr>
          <w:rFonts w:asciiTheme="majorBidi" w:hAnsiTheme="majorBidi" w:cstheme="majorBidi"/>
          <w:sz w:val="28"/>
          <w:szCs w:val="28"/>
          <w:lang w:bidi="ar-SA"/>
        </w:rPr>
        <w:t xml:space="preserve">Lecturer’s Name: </w:t>
      </w:r>
      <w:r w:rsidR="00541FEC" w:rsidRPr="00541FEC">
        <w:rPr>
          <w:rFonts w:asciiTheme="majorBidi" w:hAnsiTheme="majorBidi" w:cstheme="majorBidi"/>
          <w:sz w:val="28"/>
          <w:szCs w:val="28"/>
          <w:lang w:bidi="ar-SA"/>
        </w:rPr>
        <w:t>Chijioke Uba</w:t>
      </w:r>
      <w:r>
        <w:rPr>
          <w:rFonts w:asciiTheme="majorBidi" w:hAnsiTheme="majorBidi" w:cstheme="majorBidi"/>
          <w:sz w:val="24"/>
          <w:szCs w:val="24"/>
          <w:lang w:bidi="ar-SA"/>
        </w:rPr>
        <w:br w:type="page"/>
      </w:r>
    </w:p>
    <w:sdt>
      <w:sdtPr>
        <w:rPr>
          <w:rFonts w:asciiTheme="majorBidi" w:eastAsiaTheme="minorHAnsi" w:hAnsiTheme="majorBidi" w:cstheme="minorBidi"/>
          <w:b/>
          <w:bCs/>
          <w:color w:val="auto"/>
          <w:sz w:val="24"/>
          <w:szCs w:val="24"/>
          <w:lang w:bidi="ar-AE"/>
        </w:rPr>
        <w:id w:val="-691137825"/>
        <w:docPartObj>
          <w:docPartGallery w:val="Table of Contents"/>
          <w:docPartUnique/>
        </w:docPartObj>
      </w:sdtPr>
      <w:sdtEndPr>
        <w:rPr>
          <w:noProof/>
        </w:rPr>
      </w:sdtEndPr>
      <w:sdtContent>
        <w:p w14:paraId="210B3C7C" w14:textId="77777777" w:rsidR="00507625" w:rsidRDefault="00507625" w:rsidP="00507625">
          <w:pPr>
            <w:pStyle w:val="TOCHeading"/>
            <w:spacing w:before="0" w:line="360" w:lineRule="auto"/>
            <w:contextualSpacing/>
            <w:jc w:val="center"/>
            <w:rPr>
              <w:rFonts w:asciiTheme="majorBidi" w:hAnsiTheme="majorBidi"/>
              <w:b/>
              <w:bCs/>
              <w:color w:val="auto"/>
              <w:sz w:val="24"/>
              <w:szCs w:val="24"/>
            </w:rPr>
          </w:pPr>
          <w:r w:rsidRPr="00507625">
            <w:rPr>
              <w:rFonts w:asciiTheme="majorBidi" w:hAnsiTheme="majorBidi"/>
              <w:b/>
              <w:bCs/>
              <w:color w:val="auto"/>
              <w:sz w:val="24"/>
              <w:szCs w:val="24"/>
            </w:rPr>
            <w:t>Table of Contents</w:t>
          </w:r>
        </w:p>
        <w:p w14:paraId="55242BBA" w14:textId="77777777" w:rsidR="00541FEC" w:rsidRPr="00541FEC" w:rsidRDefault="00541FEC" w:rsidP="00541FEC">
          <w:pPr>
            <w:rPr>
              <w:lang w:bidi="ar-SA"/>
            </w:rPr>
          </w:pPr>
        </w:p>
        <w:p w14:paraId="471C2F7F" w14:textId="77777777" w:rsidR="00507625" w:rsidRPr="00507625" w:rsidRDefault="00507625" w:rsidP="00507625">
          <w:pPr>
            <w:pStyle w:val="TOC1"/>
            <w:tabs>
              <w:tab w:val="right" w:leader="dot" w:pos="9350"/>
            </w:tabs>
            <w:spacing w:after="0" w:line="360" w:lineRule="auto"/>
            <w:contextualSpacing/>
            <w:rPr>
              <w:rFonts w:asciiTheme="majorBidi" w:hAnsiTheme="majorBidi" w:cstheme="majorBidi"/>
              <w:noProof/>
              <w:sz w:val="24"/>
              <w:szCs w:val="24"/>
            </w:rPr>
          </w:pPr>
          <w:r w:rsidRPr="00507625">
            <w:rPr>
              <w:rFonts w:asciiTheme="majorBidi" w:hAnsiTheme="majorBidi" w:cstheme="majorBidi"/>
              <w:b/>
              <w:bCs/>
              <w:noProof/>
              <w:sz w:val="24"/>
              <w:szCs w:val="24"/>
            </w:rPr>
            <w:fldChar w:fldCharType="begin"/>
          </w:r>
          <w:r w:rsidRPr="00507625">
            <w:rPr>
              <w:rFonts w:asciiTheme="majorBidi" w:hAnsiTheme="majorBidi" w:cstheme="majorBidi"/>
              <w:b/>
              <w:bCs/>
              <w:noProof/>
              <w:sz w:val="24"/>
              <w:szCs w:val="24"/>
            </w:rPr>
            <w:instrText xml:space="preserve"> TOC \o "1-3" \h \z \u </w:instrText>
          </w:r>
          <w:r w:rsidRPr="00507625">
            <w:rPr>
              <w:rFonts w:asciiTheme="majorBidi" w:hAnsiTheme="majorBidi" w:cstheme="majorBidi"/>
              <w:b/>
              <w:bCs/>
              <w:noProof/>
              <w:sz w:val="24"/>
              <w:szCs w:val="24"/>
            </w:rPr>
            <w:fldChar w:fldCharType="separate"/>
          </w:r>
          <w:hyperlink w:anchor="_Toc213721323" w:history="1">
            <w:r w:rsidRPr="00507625">
              <w:rPr>
                <w:rStyle w:val="Hyperlink"/>
                <w:rFonts w:asciiTheme="majorBidi" w:hAnsiTheme="majorBidi" w:cstheme="majorBidi"/>
                <w:noProof/>
                <w:color w:val="auto"/>
                <w:sz w:val="24"/>
                <w:szCs w:val="24"/>
              </w:rPr>
              <w:t>Brief Explanation of the Specific Business Problem</w:t>
            </w:r>
            <w:r w:rsidRPr="00507625">
              <w:rPr>
                <w:rFonts w:asciiTheme="majorBidi" w:hAnsiTheme="majorBidi" w:cstheme="majorBidi"/>
                <w:noProof/>
                <w:webHidden/>
                <w:sz w:val="24"/>
                <w:szCs w:val="24"/>
              </w:rPr>
              <w:tab/>
            </w:r>
            <w:r w:rsidRPr="00507625">
              <w:rPr>
                <w:rFonts w:asciiTheme="majorBidi" w:hAnsiTheme="majorBidi" w:cstheme="majorBidi"/>
                <w:noProof/>
                <w:webHidden/>
                <w:sz w:val="24"/>
                <w:szCs w:val="24"/>
              </w:rPr>
              <w:fldChar w:fldCharType="begin"/>
            </w:r>
            <w:r w:rsidRPr="00507625">
              <w:rPr>
                <w:rFonts w:asciiTheme="majorBidi" w:hAnsiTheme="majorBidi" w:cstheme="majorBidi"/>
                <w:noProof/>
                <w:webHidden/>
                <w:sz w:val="24"/>
                <w:szCs w:val="24"/>
              </w:rPr>
              <w:instrText xml:space="preserve"> PAGEREF _Toc213721323 \h </w:instrText>
            </w:r>
            <w:r w:rsidRPr="00507625">
              <w:rPr>
                <w:rFonts w:asciiTheme="majorBidi" w:hAnsiTheme="majorBidi" w:cstheme="majorBidi"/>
                <w:noProof/>
                <w:webHidden/>
                <w:sz w:val="24"/>
                <w:szCs w:val="24"/>
              </w:rPr>
            </w:r>
            <w:r w:rsidRPr="00507625">
              <w:rPr>
                <w:rFonts w:asciiTheme="majorBidi" w:hAnsiTheme="majorBidi" w:cstheme="majorBidi"/>
                <w:noProof/>
                <w:webHidden/>
                <w:sz w:val="24"/>
                <w:szCs w:val="24"/>
              </w:rPr>
              <w:fldChar w:fldCharType="separate"/>
            </w:r>
            <w:r w:rsidRPr="00507625">
              <w:rPr>
                <w:rFonts w:asciiTheme="majorBidi" w:hAnsiTheme="majorBidi" w:cstheme="majorBidi"/>
                <w:noProof/>
                <w:webHidden/>
                <w:sz w:val="24"/>
                <w:szCs w:val="24"/>
              </w:rPr>
              <w:t>3</w:t>
            </w:r>
            <w:r w:rsidRPr="00507625">
              <w:rPr>
                <w:rFonts w:asciiTheme="majorBidi" w:hAnsiTheme="majorBidi" w:cstheme="majorBidi"/>
                <w:noProof/>
                <w:webHidden/>
                <w:sz w:val="24"/>
                <w:szCs w:val="24"/>
              </w:rPr>
              <w:fldChar w:fldCharType="end"/>
            </w:r>
          </w:hyperlink>
        </w:p>
        <w:p w14:paraId="1F56FBCC" w14:textId="77777777" w:rsidR="00507625" w:rsidRPr="00507625" w:rsidRDefault="00507625" w:rsidP="00507625">
          <w:pPr>
            <w:pStyle w:val="TOC1"/>
            <w:tabs>
              <w:tab w:val="right" w:leader="dot" w:pos="9350"/>
            </w:tabs>
            <w:spacing w:after="0" w:line="360" w:lineRule="auto"/>
            <w:contextualSpacing/>
            <w:rPr>
              <w:rFonts w:asciiTheme="majorBidi" w:hAnsiTheme="majorBidi" w:cstheme="majorBidi"/>
              <w:noProof/>
              <w:sz w:val="24"/>
              <w:szCs w:val="24"/>
            </w:rPr>
          </w:pPr>
          <w:hyperlink w:anchor="_Toc213721324" w:history="1">
            <w:r w:rsidRPr="00507625">
              <w:rPr>
                <w:rStyle w:val="Hyperlink"/>
                <w:rFonts w:asciiTheme="majorBidi" w:hAnsiTheme="majorBidi" w:cstheme="majorBidi"/>
                <w:noProof/>
                <w:color w:val="auto"/>
                <w:sz w:val="24"/>
                <w:szCs w:val="24"/>
              </w:rPr>
              <w:t>Suggested Two Alternative Solutions</w:t>
            </w:r>
            <w:r w:rsidRPr="00507625">
              <w:rPr>
                <w:rFonts w:asciiTheme="majorBidi" w:hAnsiTheme="majorBidi" w:cstheme="majorBidi"/>
                <w:noProof/>
                <w:webHidden/>
                <w:sz w:val="24"/>
                <w:szCs w:val="24"/>
              </w:rPr>
              <w:tab/>
            </w:r>
            <w:r w:rsidRPr="00507625">
              <w:rPr>
                <w:rFonts w:asciiTheme="majorBidi" w:hAnsiTheme="majorBidi" w:cstheme="majorBidi"/>
                <w:noProof/>
                <w:webHidden/>
                <w:sz w:val="24"/>
                <w:szCs w:val="24"/>
              </w:rPr>
              <w:fldChar w:fldCharType="begin"/>
            </w:r>
            <w:r w:rsidRPr="00507625">
              <w:rPr>
                <w:rFonts w:asciiTheme="majorBidi" w:hAnsiTheme="majorBidi" w:cstheme="majorBidi"/>
                <w:noProof/>
                <w:webHidden/>
                <w:sz w:val="24"/>
                <w:szCs w:val="24"/>
              </w:rPr>
              <w:instrText xml:space="preserve"> PAGEREF _Toc213721324 \h </w:instrText>
            </w:r>
            <w:r w:rsidRPr="00507625">
              <w:rPr>
                <w:rFonts w:asciiTheme="majorBidi" w:hAnsiTheme="majorBidi" w:cstheme="majorBidi"/>
                <w:noProof/>
                <w:webHidden/>
                <w:sz w:val="24"/>
                <w:szCs w:val="24"/>
              </w:rPr>
            </w:r>
            <w:r w:rsidRPr="00507625">
              <w:rPr>
                <w:rFonts w:asciiTheme="majorBidi" w:hAnsiTheme="majorBidi" w:cstheme="majorBidi"/>
                <w:noProof/>
                <w:webHidden/>
                <w:sz w:val="24"/>
                <w:szCs w:val="24"/>
              </w:rPr>
              <w:fldChar w:fldCharType="separate"/>
            </w:r>
            <w:r w:rsidRPr="00507625">
              <w:rPr>
                <w:rFonts w:asciiTheme="majorBidi" w:hAnsiTheme="majorBidi" w:cstheme="majorBidi"/>
                <w:noProof/>
                <w:webHidden/>
                <w:sz w:val="24"/>
                <w:szCs w:val="24"/>
              </w:rPr>
              <w:t>3</w:t>
            </w:r>
            <w:r w:rsidRPr="00507625">
              <w:rPr>
                <w:rFonts w:asciiTheme="majorBidi" w:hAnsiTheme="majorBidi" w:cstheme="majorBidi"/>
                <w:noProof/>
                <w:webHidden/>
                <w:sz w:val="24"/>
                <w:szCs w:val="24"/>
              </w:rPr>
              <w:fldChar w:fldCharType="end"/>
            </w:r>
          </w:hyperlink>
        </w:p>
        <w:p w14:paraId="670680B9" w14:textId="77777777" w:rsidR="00507625" w:rsidRPr="00507625" w:rsidRDefault="00507625" w:rsidP="00507625">
          <w:pPr>
            <w:pStyle w:val="TOC2"/>
            <w:tabs>
              <w:tab w:val="right" w:leader="dot" w:pos="9350"/>
            </w:tabs>
            <w:spacing w:after="0" w:line="360" w:lineRule="auto"/>
            <w:contextualSpacing/>
            <w:rPr>
              <w:rFonts w:asciiTheme="majorBidi" w:hAnsiTheme="majorBidi" w:cstheme="majorBidi"/>
              <w:noProof/>
              <w:sz w:val="24"/>
              <w:szCs w:val="24"/>
            </w:rPr>
          </w:pPr>
          <w:hyperlink w:anchor="_Toc213721325" w:history="1">
            <w:r w:rsidRPr="00507625">
              <w:rPr>
                <w:rStyle w:val="Hyperlink"/>
                <w:rFonts w:asciiTheme="majorBidi" w:hAnsiTheme="majorBidi" w:cstheme="majorBidi"/>
                <w:noProof/>
                <w:color w:val="auto"/>
                <w:sz w:val="24"/>
                <w:szCs w:val="24"/>
              </w:rPr>
              <w:t>Solution A Proposal: Digital Transformation and E-commerce Expansion</w:t>
            </w:r>
            <w:r w:rsidRPr="00507625">
              <w:rPr>
                <w:rFonts w:asciiTheme="majorBidi" w:hAnsiTheme="majorBidi" w:cstheme="majorBidi"/>
                <w:noProof/>
                <w:webHidden/>
                <w:sz w:val="24"/>
                <w:szCs w:val="24"/>
              </w:rPr>
              <w:tab/>
            </w:r>
            <w:r w:rsidRPr="00507625">
              <w:rPr>
                <w:rFonts w:asciiTheme="majorBidi" w:hAnsiTheme="majorBidi" w:cstheme="majorBidi"/>
                <w:noProof/>
                <w:webHidden/>
                <w:sz w:val="24"/>
                <w:szCs w:val="24"/>
              </w:rPr>
              <w:fldChar w:fldCharType="begin"/>
            </w:r>
            <w:r w:rsidRPr="00507625">
              <w:rPr>
                <w:rFonts w:asciiTheme="majorBidi" w:hAnsiTheme="majorBidi" w:cstheme="majorBidi"/>
                <w:noProof/>
                <w:webHidden/>
                <w:sz w:val="24"/>
                <w:szCs w:val="24"/>
              </w:rPr>
              <w:instrText xml:space="preserve"> PAGEREF _Toc213721325 \h </w:instrText>
            </w:r>
            <w:r w:rsidRPr="00507625">
              <w:rPr>
                <w:rFonts w:asciiTheme="majorBidi" w:hAnsiTheme="majorBidi" w:cstheme="majorBidi"/>
                <w:noProof/>
                <w:webHidden/>
                <w:sz w:val="24"/>
                <w:szCs w:val="24"/>
              </w:rPr>
            </w:r>
            <w:r w:rsidRPr="00507625">
              <w:rPr>
                <w:rFonts w:asciiTheme="majorBidi" w:hAnsiTheme="majorBidi" w:cstheme="majorBidi"/>
                <w:noProof/>
                <w:webHidden/>
                <w:sz w:val="24"/>
                <w:szCs w:val="24"/>
              </w:rPr>
              <w:fldChar w:fldCharType="separate"/>
            </w:r>
            <w:r w:rsidRPr="00507625">
              <w:rPr>
                <w:rFonts w:asciiTheme="majorBidi" w:hAnsiTheme="majorBidi" w:cstheme="majorBidi"/>
                <w:noProof/>
                <w:webHidden/>
                <w:sz w:val="24"/>
                <w:szCs w:val="24"/>
              </w:rPr>
              <w:t>3</w:t>
            </w:r>
            <w:r w:rsidRPr="00507625">
              <w:rPr>
                <w:rFonts w:asciiTheme="majorBidi" w:hAnsiTheme="majorBidi" w:cstheme="majorBidi"/>
                <w:noProof/>
                <w:webHidden/>
                <w:sz w:val="24"/>
                <w:szCs w:val="24"/>
              </w:rPr>
              <w:fldChar w:fldCharType="end"/>
            </w:r>
          </w:hyperlink>
        </w:p>
        <w:p w14:paraId="7F851B36" w14:textId="77777777" w:rsidR="00507625" w:rsidRPr="00507625" w:rsidRDefault="00507625" w:rsidP="00507625">
          <w:pPr>
            <w:pStyle w:val="TOC2"/>
            <w:tabs>
              <w:tab w:val="right" w:leader="dot" w:pos="9350"/>
            </w:tabs>
            <w:spacing w:after="0" w:line="360" w:lineRule="auto"/>
            <w:contextualSpacing/>
            <w:rPr>
              <w:rFonts w:asciiTheme="majorBidi" w:hAnsiTheme="majorBidi" w:cstheme="majorBidi"/>
              <w:noProof/>
              <w:sz w:val="24"/>
              <w:szCs w:val="24"/>
            </w:rPr>
          </w:pPr>
          <w:hyperlink w:anchor="_Toc213721326" w:history="1">
            <w:r w:rsidRPr="00507625">
              <w:rPr>
                <w:rStyle w:val="Hyperlink"/>
                <w:rFonts w:asciiTheme="majorBidi" w:hAnsiTheme="majorBidi" w:cstheme="majorBidi"/>
                <w:noProof/>
                <w:color w:val="auto"/>
                <w:sz w:val="24"/>
                <w:szCs w:val="24"/>
              </w:rPr>
              <w:t>Solution B Proposal: Product Diversification and Local Partnerships</w:t>
            </w:r>
            <w:r w:rsidRPr="00507625">
              <w:rPr>
                <w:rFonts w:asciiTheme="majorBidi" w:hAnsiTheme="majorBidi" w:cstheme="majorBidi"/>
                <w:noProof/>
                <w:webHidden/>
                <w:sz w:val="24"/>
                <w:szCs w:val="24"/>
              </w:rPr>
              <w:tab/>
            </w:r>
            <w:r w:rsidRPr="00507625">
              <w:rPr>
                <w:rFonts w:asciiTheme="majorBidi" w:hAnsiTheme="majorBidi" w:cstheme="majorBidi"/>
                <w:noProof/>
                <w:webHidden/>
                <w:sz w:val="24"/>
                <w:szCs w:val="24"/>
              </w:rPr>
              <w:fldChar w:fldCharType="begin"/>
            </w:r>
            <w:r w:rsidRPr="00507625">
              <w:rPr>
                <w:rFonts w:asciiTheme="majorBidi" w:hAnsiTheme="majorBidi" w:cstheme="majorBidi"/>
                <w:noProof/>
                <w:webHidden/>
                <w:sz w:val="24"/>
                <w:szCs w:val="24"/>
              </w:rPr>
              <w:instrText xml:space="preserve"> PAGEREF _Toc213721326 \h </w:instrText>
            </w:r>
            <w:r w:rsidRPr="00507625">
              <w:rPr>
                <w:rFonts w:asciiTheme="majorBidi" w:hAnsiTheme="majorBidi" w:cstheme="majorBidi"/>
                <w:noProof/>
                <w:webHidden/>
                <w:sz w:val="24"/>
                <w:szCs w:val="24"/>
              </w:rPr>
            </w:r>
            <w:r w:rsidRPr="00507625">
              <w:rPr>
                <w:rFonts w:asciiTheme="majorBidi" w:hAnsiTheme="majorBidi" w:cstheme="majorBidi"/>
                <w:noProof/>
                <w:webHidden/>
                <w:sz w:val="24"/>
                <w:szCs w:val="24"/>
              </w:rPr>
              <w:fldChar w:fldCharType="separate"/>
            </w:r>
            <w:r w:rsidRPr="00507625">
              <w:rPr>
                <w:rFonts w:asciiTheme="majorBidi" w:hAnsiTheme="majorBidi" w:cstheme="majorBidi"/>
                <w:noProof/>
                <w:webHidden/>
                <w:sz w:val="24"/>
                <w:szCs w:val="24"/>
              </w:rPr>
              <w:t>4</w:t>
            </w:r>
            <w:r w:rsidRPr="00507625">
              <w:rPr>
                <w:rFonts w:asciiTheme="majorBidi" w:hAnsiTheme="majorBidi" w:cstheme="majorBidi"/>
                <w:noProof/>
                <w:webHidden/>
                <w:sz w:val="24"/>
                <w:szCs w:val="24"/>
              </w:rPr>
              <w:fldChar w:fldCharType="end"/>
            </w:r>
          </w:hyperlink>
        </w:p>
        <w:p w14:paraId="3071D6F0" w14:textId="77777777" w:rsidR="00507625" w:rsidRPr="00507625" w:rsidRDefault="00507625" w:rsidP="00507625">
          <w:pPr>
            <w:pStyle w:val="TOC2"/>
            <w:tabs>
              <w:tab w:val="right" w:leader="dot" w:pos="9350"/>
            </w:tabs>
            <w:spacing w:after="0" w:line="360" w:lineRule="auto"/>
            <w:contextualSpacing/>
            <w:rPr>
              <w:rFonts w:asciiTheme="majorBidi" w:hAnsiTheme="majorBidi" w:cstheme="majorBidi"/>
              <w:noProof/>
              <w:sz w:val="24"/>
              <w:szCs w:val="24"/>
            </w:rPr>
          </w:pPr>
          <w:hyperlink w:anchor="_Toc213721327" w:history="1">
            <w:r w:rsidRPr="00507625">
              <w:rPr>
                <w:rStyle w:val="Hyperlink"/>
                <w:rFonts w:asciiTheme="majorBidi" w:hAnsiTheme="majorBidi" w:cstheme="majorBidi"/>
                <w:noProof/>
                <w:color w:val="auto"/>
                <w:sz w:val="24"/>
                <w:szCs w:val="24"/>
              </w:rPr>
              <w:t>Justification for Selected Solution</w:t>
            </w:r>
            <w:r w:rsidRPr="00507625">
              <w:rPr>
                <w:rFonts w:asciiTheme="majorBidi" w:hAnsiTheme="majorBidi" w:cstheme="majorBidi"/>
                <w:noProof/>
                <w:webHidden/>
                <w:sz w:val="24"/>
                <w:szCs w:val="24"/>
              </w:rPr>
              <w:tab/>
            </w:r>
            <w:r w:rsidRPr="00507625">
              <w:rPr>
                <w:rFonts w:asciiTheme="majorBidi" w:hAnsiTheme="majorBidi" w:cstheme="majorBidi"/>
                <w:noProof/>
                <w:webHidden/>
                <w:sz w:val="24"/>
                <w:szCs w:val="24"/>
              </w:rPr>
              <w:fldChar w:fldCharType="begin"/>
            </w:r>
            <w:r w:rsidRPr="00507625">
              <w:rPr>
                <w:rFonts w:asciiTheme="majorBidi" w:hAnsiTheme="majorBidi" w:cstheme="majorBidi"/>
                <w:noProof/>
                <w:webHidden/>
                <w:sz w:val="24"/>
                <w:szCs w:val="24"/>
              </w:rPr>
              <w:instrText xml:space="preserve"> PAGEREF _Toc213721327 \h </w:instrText>
            </w:r>
            <w:r w:rsidRPr="00507625">
              <w:rPr>
                <w:rFonts w:asciiTheme="majorBidi" w:hAnsiTheme="majorBidi" w:cstheme="majorBidi"/>
                <w:noProof/>
                <w:webHidden/>
                <w:sz w:val="24"/>
                <w:szCs w:val="24"/>
              </w:rPr>
            </w:r>
            <w:r w:rsidRPr="00507625">
              <w:rPr>
                <w:rFonts w:asciiTheme="majorBidi" w:hAnsiTheme="majorBidi" w:cstheme="majorBidi"/>
                <w:noProof/>
                <w:webHidden/>
                <w:sz w:val="24"/>
                <w:szCs w:val="24"/>
              </w:rPr>
              <w:fldChar w:fldCharType="separate"/>
            </w:r>
            <w:r w:rsidRPr="00507625">
              <w:rPr>
                <w:rFonts w:asciiTheme="majorBidi" w:hAnsiTheme="majorBidi" w:cstheme="majorBidi"/>
                <w:noProof/>
                <w:webHidden/>
                <w:sz w:val="24"/>
                <w:szCs w:val="24"/>
              </w:rPr>
              <w:t>4</w:t>
            </w:r>
            <w:r w:rsidRPr="00507625">
              <w:rPr>
                <w:rFonts w:asciiTheme="majorBidi" w:hAnsiTheme="majorBidi" w:cstheme="majorBidi"/>
                <w:noProof/>
                <w:webHidden/>
                <w:sz w:val="24"/>
                <w:szCs w:val="24"/>
              </w:rPr>
              <w:fldChar w:fldCharType="end"/>
            </w:r>
          </w:hyperlink>
        </w:p>
        <w:p w14:paraId="1A4F7375" w14:textId="77777777" w:rsidR="00507625" w:rsidRPr="00507625" w:rsidRDefault="00507625" w:rsidP="00507625">
          <w:pPr>
            <w:pStyle w:val="TOC2"/>
            <w:tabs>
              <w:tab w:val="right" w:leader="dot" w:pos="9350"/>
            </w:tabs>
            <w:spacing w:after="0" w:line="360" w:lineRule="auto"/>
            <w:contextualSpacing/>
            <w:rPr>
              <w:rFonts w:asciiTheme="majorBidi" w:hAnsiTheme="majorBidi" w:cstheme="majorBidi"/>
              <w:noProof/>
              <w:sz w:val="24"/>
              <w:szCs w:val="24"/>
            </w:rPr>
          </w:pPr>
          <w:hyperlink w:anchor="_Toc213721328" w:history="1">
            <w:r w:rsidRPr="00507625">
              <w:rPr>
                <w:rStyle w:val="Hyperlink"/>
                <w:rFonts w:asciiTheme="majorBidi" w:hAnsiTheme="majorBidi" w:cstheme="majorBidi"/>
                <w:noProof/>
                <w:color w:val="auto"/>
                <w:sz w:val="24"/>
                <w:szCs w:val="24"/>
              </w:rPr>
              <w:t>Risk Analysis of the Selected Solution</w:t>
            </w:r>
            <w:r w:rsidRPr="00507625">
              <w:rPr>
                <w:rFonts w:asciiTheme="majorBidi" w:hAnsiTheme="majorBidi" w:cstheme="majorBidi"/>
                <w:noProof/>
                <w:webHidden/>
                <w:sz w:val="24"/>
                <w:szCs w:val="24"/>
              </w:rPr>
              <w:tab/>
            </w:r>
            <w:r w:rsidRPr="00507625">
              <w:rPr>
                <w:rFonts w:asciiTheme="majorBidi" w:hAnsiTheme="majorBidi" w:cstheme="majorBidi"/>
                <w:noProof/>
                <w:webHidden/>
                <w:sz w:val="24"/>
                <w:szCs w:val="24"/>
              </w:rPr>
              <w:fldChar w:fldCharType="begin"/>
            </w:r>
            <w:r w:rsidRPr="00507625">
              <w:rPr>
                <w:rFonts w:asciiTheme="majorBidi" w:hAnsiTheme="majorBidi" w:cstheme="majorBidi"/>
                <w:noProof/>
                <w:webHidden/>
                <w:sz w:val="24"/>
                <w:szCs w:val="24"/>
              </w:rPr>
              <w:instrText xml:space="preserve"> PAGEREF _Toc213721328 \h </w:instrText>
            </w:r>
            <w:r w:rsidRPr="00507625">
              <w:rPr>
                <w:rFonts w:asciiTheme="majorBidi" w:hAnsiTheme="majorBidi" w:cstheme="majorBidi"/>
                <w:noProof/>
                <w:webHidden/>
                <w:sz w:val="24"/>
                <w:szCs w:val="24"/>
              </w:rPr>
            </w:r>
            <w:r w:rsidRPr="00507625">
              <w:rPr>
                <w:rFonts w:asciiTheme="majorBidi" w:hAnsiTheme="majorBidi" w:cstheme="majorBidi"/>
                <w:noProof/>
                <w:webHidden/>
                <w:sz w:val="24"/>
                <w:szCs w:val="24"/>
              </w:rPr>
              <w:fldChar w:fldCharType="separate"/>
            </w:r>
            <w:r w:rsidRPr="00507625">
              <w:rPr>
                <w:rFonts w:asciiTheme="majorBidi" w:hAnsiTheme="majorBidi" w:cstheme="majorBidi"/>
                <w:noProof/>
                <w:webHidden/>
                <w:sz w:val="24"/>
                <w:szCs w:val="24"/>
              </w:rPr>
              <w:t>5</w:t>
            </w:r>
            <w:r w:rsidRPr="00507625">
              <w:rPr>
                <w:rFonts w:asciiTheme="majorBidi" w:hAnsiTheme="majorBidi" w:cstheme="majorBidi"/>
                <w:noProof/>
                <w:webHidden/>
                <w:sz w:val="24"/>
                <w:szCs w:val="24"/>
              </w:rPr>
              <w:fldChar w:fldCharType="end"/>
            </w:r>
          </w:hyperlink>
        </w:p>
        <w:p w14:paraId="750D00CE" w14:textId="77777777" w:rsidR="00507625" w:rsidRPr="00507625" w:rsidRDefault="00507625" w:rsidP="00507625">
          <w:pPr>
            <w:pStyle w:val="TOC2"/>
            <w:tabs>
              <w:tab w:val="right" w:leader="dot" w:pos="9350"/>
            </w:tabs>
            <w:spacing w:after="0" w:line="360" w:lineRule="auto"/>
            <w:contextualSpacing/>
            <w:rPr>
              <w:rFonts w:asciiTheme="majorBidi" w:hAnsiTheme="majorBidi" w:cstheme="majorBidi"/>
              <w:noProof/>
              <w:sz w:val="24"/>
              <w:szCs w:val="24"/>
            </w:rPr>
          </w:pPr>
          <w:hyperlink w:anchor="_Toc213721329" w:history="1">
            <w:r w:rsidRPr="00507625">
              <w:rPr>
                <w:rStyle w:val="Hyperlink"/>
                <w:rFonts w:asciiTheme="majorBidi" w:hAnsiTheme="majorBidi" w:cstheme="majorBidi"/>
                <w:noProof/>
                <w:color w:val="auto"/>
                <w:sz w:val="24"/>
                <w:szCs w:val="24"/>
              </w:rPr>
              <w:t>Plan to Implement the Selected Solution</w:t>
            </w:r>
            <w:r w:rsidRPr="00507625">
              <w:rPr>
                <w:rFonts w:asciiTheme="majorBidi" w:hAnsiTheme="majorBidi" w:cstheme="majorBidi"/>
                <w:noProof/>
                <w:webHidden/>
                <w:sz w:val="24"/>
                <w:szCs w:val="24"/>
              </w:rPr>
              <w:tab/>
            </w:r>
            <w:r w:rsidRPr="00507625">
              <w:rPr>
                <w:rFonts w:asciiTheme="majorBidi" w:hAnsiTheme="majorBidi" w:cstheme="majorBidi"/>
                <w:noProof/>
                <w:webHidden/>
                <w:sz w:val="24"/>
                <w:szCs w:val="24"/>
              </w:rPr>
              <w:fldChar w:fldCharType="begin"/>
            </w:r>
            <w:r w:rsidRPr="00507625">
              <w:rPr>
                <w:rFonts w:asciiTheme="majorBidi" w:hAnsiTheme="majorBidi" w:cstheme="majorBidi"/>
                <w:noProof/>
                <w:webHidden/>
                <w:sz w:val="24"/>
                <w:szCs w:val="24"/>
              </w:rPr>
              <w:instrText xml:space="preserve"> PAGEREF _Toc213721329 \h </w:instrText>
            </w:r>
            <w:r w:rsidRPr="00507625">
              <w:rPr>
                <w:rFonts w:asciiTheme="majorBidi" w:hAnsiTheme="majorBidi" w:cstheme="majorBidi"/>
                <w:noProof/>
                <w:webHidden/>
                <w:sz w:val="24"/>
                <w:szCs w:val="24"/>
              </w:rPr>
            </w:r>
            <w:r w:rsidRPr="00507625">
              <w:rPr>
                <w:rFonts w:asciiTheme="majorBidi" w:hAnsiTheme="majorBidi" w:cstheme="majorBidi"/>
                <w:noProof/>
                <w:webHidden/>
                <w:sz w:val="24"/>
                <w:szCs w:val="24"/>
              </w:rPr>
              <w:fldChar w:fldCharType="separate"/>
            </w:r>
            <w:r w:rsidRPr="00507625">
              <w:rPr>
                <w:rFonts w:asciiTheme="majorBidi" w:hAnsiTheme="majorBidi" w:cstheme="majorBidi"/>
                <w:noProof/>
                <w:webHidden/>
                <w:sz w:val="24"/>
                <w:szCs w:val="24"/>
              </w:rPr>
              <w:t>6</w:t>
            </w:r>
            <w:r w:rsidRPr="00507625">
              <w:rPr>
                <w:rFonts w:asciiTheme="majorBidi" w:hAnsiTheme="majorBidi" w:cstheme="majorBidi"/>
                <w:noProof/>
                <w:webHidden/>
                <w:sz w:val="24"/>
                <w:szCs w:val="24"/>
              </w:rPr>
              <w:fldChar w:fldCharType="end"/>
            </w:r>
          </w:hyperlink>
        </w:p>
        <w:p w14:paraId="0EE4CC9C" w14:textId="77777777" w:rsidR="00507625" w:rsidRPr="00507625" w:rsidRDefault="00507625" w:rsidP="00507625">
          <w:pPr>
            <w:pStyle w:val="TOC2"/>
            <w:tabs>
              <w:tab w:val="right" w:leader="dot" w:pos="9350"/>
            </w:tabs>
            <w:spacing w:after="0" w:line="360" w:lineRule="auto"/>
            <w:contextualSpacing/>
            <w:rPr>
              <w:rFonts w:asciiTheme="majorBidi" w:hAnsiTheme="majorBidi" w:cstheme="majorBidi"/>
              <w:noProof/>
              <w:sz w:val="24"/>
              <w:szCs w:val="24"/>
            </w:rPr>
          </w:pPr>
          <w:hyperlink w:anchor="_Toc213721330" w:history="1">
            <w:r w:rsidRPr="00507625">
              <w:rPr>
                <w:rStyle w:val="Hyperlink"/>
                <w:rFonts w:asciiTheme="majorBidi" w:hAnsiTheme="majorBidi" w:cstheme="majorBidi"/>
                <w:noProof/>
                <w:color w:val="auto"/>
                <w:sz w:val="24"/>
                <w:szCs w:val="24"/>
              </w:rPr>
              <w:t>Means of Measuring Effectiveness of Implementation of Selected Solution</w:t>
            </w:r>
            <w:r w:rsidRPr="00507625">
              <w:rPr>
                <w:rFonts w:asciiTheme="majorBidi" w:hAnsiTheme="majorBidi" w:cstheme="majorBidi"/>
                <w:noProof/>
                <w:webHidden/>
                <w:sz w:val="24"/>
                <w:szCs w:val="24"/>
              </w:rPr>
              <w:tab/>
            </w:r>
            <w:r w:rsidRPr="00507625">
              <w:rPr>
                <w:rFonts w:asciiTheme="majorBidi" w:hAnsiTheme="majorBidi" w:cstheme="majorBidi"/>
                <w:noProof/>
                <w:webHidden/>
                <w:sz w:val="24"/>
                <w:szCs w:val="24"/>
              </w:rPr>
              <w:fldChar w:fldCharType="begin"/>
            </w:r>
            <w:r w:rsidRPr="00507625">
              <w:rPr>
                <w:rFonts w:asciiTheme="majorBidi" w:hAnsiTheme="majorBidi" w:cstheme="majorBidi"/>
                <w:noProof/>
                <w:webHidden/>
                <w:sz w:val="24"/>
                <w:szCs w:val="24"/>
              </w:rPr>
              <w:instrText xml:space="preserve"> PAGEREF _Toc213721330 \h </w:instrText>
            </w:r>
            <w:r w:rsidRPr="00507625">
              <w:rPr>
                <w:rFonts w:asciiTheme="majorBidi" w:hAnsiTheme="majorBidi" w:cstheme="majorBidi"/>
                <w:noProof/>
                <w:webHidden/>
                <w:sz w:val="24"/>
                <w:szCs w:val="24"/>
              </w:rPr>
            </w:r>
            <w:r w:rsidRPr="00507625">
              <w:rPr>
                <w:rFonts w:asciiTheme="majorBidi" w:hAnsiTheme="majorBidi" w:cstheme="majorBidi"/>
                <w:noProof/>
                <w:webHidden/>
                <w:sz w:val="24"/>
                <w:szCs w:val="24"/>
              </w:rPr>
              <w:fldChar w:fldCharType="separate"/>
            </w:r>
            <w:r w:rsidRPr="00507625">
              <w:rPr>
                <w:rFonts w:asciiTheme="majorBidi" w:hAnsiTheme="majorBidi" w:cstheme="majorBidi"/>
                <w:noProof/>
                <w:webHidden/>
                <w:sz w:val="24"/>
                <w:szCs w:val="24"/>
              </w:rPr>
              <w:t>7</w:t>
            </w:r>
            <w:r w:rsidRPr="00507625">
              <w:rPr>
                <w:rFonts w:asciiTheme="majorBidi" w:hAnsiTheme="majorBidi" w:cstheme="majorBidi"/>
                <w:noProof/>
                <w:webHidden/>
                <w:sz w:val="24"/>
                <w:szCs w:val="24"/>
              </w:rPr>
              <w:fldChar w:fldCharType="end"/>
            </w:r>
          </w:hyperlink>
        </w:p>
        <w:p w14:paraId="7A8A3431" w14:textId="77777777" w:rsidR="00507625" w:rsidRPr="00507625" w:rsidRDefault="00507625" w:rsidP="00507625">
          <w:pPr>
            <w:pStyle w:val="TOC2"/>
            <w:tabs>
              <w:tab w:val="right" w:leader="dot" w:pos="9350"/>
            </w:tabs>
            <w:spacing w:after="0" w:line="360" w:lineRule="auto"/>
            <w:contextualSpacing/>
            <w:rPr>
              <w:rFonts w:asciiTheme="majorBidi" w:hAnsiTheme="majorBidi" w:cstheme="majorBidi"/>
              <w:noProof/>
              <w:sz w:val="24"/>
              <w:szCs w:val="24"/>
            </w:rPr>
          </w:pPr>
          <w:hyperlink w:anchor="_Toc213721331" w:history="1">
            <w:r w:rsidRPr="00507625">
              <w:rPr>
                <w:rStyle w:val="Hyperlink"/>
                <w:rFonts w:asciiTheme="majorBidi" w:hAnsiTheme="majorBidi" w:cstheme="majorBidi"/>
                <w:noProof/>
                <w:color w:val="auto"/>
                <w:sz w:val="24"/>
                <w:szCs w:val="24"/>
              </w:rPr>
              <w:t>Key Findings</w:t>
            </w:r>
            <w:r w:rsidRPr="00507625">
              <w:rPr>
                <w:rFonts w:asciiTheme="majorBidi" w:hAnsiTheme="majorBidi" w:cstheme="majorBidi"/>
                <w:noProof/>
                <w:webHidden/>
                <w:sz w:val="24"/>
                <w:szCs w:val="24"/>
              </w:rPr>
              <w:tab/>
            </w:r>
            <w:r w:rsidRPr="00507625">
              <w:rPr>
                <w:rFonts w:asciiTheme="majorBidi" w:hAnsiTheme="majorBidi" w:cstheme="majorBidi"/>
                <w:noProof/>
                <w:webHidden/>
                <w:sz w:val="24"/>
                <w:szCs w:val="24"/>
              </w:rPr>
              <w:fldChar w:fldCharType="begin"/>
            </w:r>
            <w:r w:rsidRPr="00507625">
              <w:rPr>
                <w:rFonts w:asciiTheme="majorBidi" w:hAnsiTheme="majorBidi" w:cstheme="majorBidi"/>
                <w:noProof/>
                <w:webHidden/>
                <w:sz w:val="24"/>
                <w:szCs w:val="24"/>
              </w:rPr>
              <w:instrText xml:space="preserve"> PAGEREF _Toc213721331 \h </w:instrText>
            </w:r>
            <w:r w:rsidRPr="00507625">
              <w:rPr>
                <w:rFonts w:asciiTheme="majorBidi" w:hAnsiTheme="majorBidi" w:cstheme="majorBidi"/>
                <w:noProof/>
                <w:webHidden/>
                <w:sz w:val="24"/>
                <w:szCs w:val="24"/>
              </w:rPr>
            </w:r>
            <w:r w:rsidRPr="00507625">
              <w:rPr>
                <w:rFonts w:asciiTheme="majorBidi" w:hAnsiTheme="majorBidi" w:cstheme="majorBidi"/>
                <w:noProof/>
                <w:webHidden/>
                <w:sz w:val="24"/>
                <w:szCs w:val="24"/>
              </w:rPr>
              <w:fldChar w:fldCharType="separate"/>
            </w:r>
            <w:r w:rsidRPr="00507625">
              <w:rPr>
                <w:rFonts w:asciiTheme="majorBidi" w:hAnsiTheme="majorBidi" w:cstheme="majorBidi"/>
                <w:noProof/>
                <w:webHidden/>
                <w:sz w:val="24"/>
                <w:szCs w:val="24"/>
              </w:rPr>
              <w:t>7</w:t>
            </w:r>
            <w:r w:rsidRPr="00507625">
              <w:rPr>
                <w:rFonts w:asciiTheme="majorBidi" w:hAnsiTheme="majorBidi" w:cstheme="majorBidi"/>
                <w:noProof/>
                <w:webHidden/>
                <w:sz w:val="24"/>
                <w:szCs w:val="24"/>
              </w:rPr>
              <w:fldChar w:fldCharType="end"/>
            </w:r>
          </w:hyperlink>
        </w:p>
        <w:p w14:paraId="23012C7F" w14:textId="77777777" w:rsidR="00507625" w:rsidRPr="00507625" w:rsidRDefault="00507625" w:rsidP="00507625">
          <w:pPr>
            <w:pStyle w:val="TOC1"/>
            <w:tabs>
              <w:tab w:val="right" w:leader="dot" w:pos="9350"/>
            </w:tabs>
            <w:spacing w:after="0" w:line="360" w:lineRule="auto"/>
            <w:contextualSpacing/>
            <w:rPr>
              <w:rFonts w:asciiTheme="majorBidi" w:hAnsiTheme="majorBidi" w:cstheme="majorBidi"/>
              <w:noProof/>
              <w:sz w:val="24"/>
              <w:szCs w:val="24"/>
            </w:rPr>
          </w:pPr>
          <w:hyperlink w:anchor="_Toc213721332" w:history="1">
            <w:r w:rsidRPr="00507625">
              <w:rPr>
                <w:rStyle w:val="Hyperlink"/>
                <w:rFonts w:asciiTheme="majorBidi" w:hAnsiTheme="majorBidi" w:cstheme="majorBidi"/>
                <w:noProof/>
                <w:color w:val="auto"/>
                <w:sz w:val="24"/>
                <w:szCs w:val="24"/>
              </w:rPr>
              <w:t>Conclusion</w:t>
            </w:r>
            <w:r w:rsidRPr="00507625">
              <w:rPr>
                <w:rFonts w:asciiTheme="majorBidi" w:hAnsiTheme="majorBidi" w:cstheme="majorBidi"/>
                <w:noProof/>
                <w:webHidden/>
                <w:sz w:val="24"/>
                <w:szCs w:val="24"/>
              </w:rPr>
              <w:tab/>
            </w:r>
            <w:r w:rsidRPr="00507625">
              <w:rPr>
                <w:rFonts w:asciiTheme="majorBidi" w:hAnsiTheme="majorBidi" w:cstheme="majorBidi"/>
                <w:noProof/>
                <w:webHidden/>
                <w:sz w:val="24"/>
                <w:szCs w:val="24"/>
              </w:rPr>
              <w:fldChar w:fldCharType="begin"/>
            </w:r>
            <w:r w:rsidRPr="00507625">
              <w:rPr>
                <w:rFonts w:asciiTheme="majorBidi" w:hAnsiTheme="majorBidi" w:cstheme="majorBidi"/>
                <w:noProof/>
                <w:webHidden/>
                <w:sz w:val="24"/>
                <w:szCs w:val="24"/>
              </w:rPr>
              <w:instrText xml:space="preserve"> PAGEREF _Toc213721332 \h </w:instrText>
            </w:r>
            <w:r w:rsidRPr="00507625">
              <w:rPr>
                <w:rFonts w:asciiTheme="majorBidi" w:hAnsiTheme="majorBidi" w:cstheme="majorBidi"/>
                <w:noProof/>
                <w:webHidden/>
                <w:sz w:val="24"/>
                <w:szCs w:val="24"/>
              </w:rPr>
            </w:r>
            <w:r w:rsidRPr="00507625">
              <w:rPr>
                <w:rFonts w:asciiTheme="majorBidi" w:hAnsiTheme="majorBidi" w:cstheme="majorBidi"/>
                <w:noProof/>
                <w:webHidden/>
                <w:sz w:val="24"/>
                <w:szCs w:val="24"/>
              </w:rPr>
              <w:fldChar w:fldCharType="separate"/>
            </w:r>
            <w:r w:rsidRPr="00507625">
              <w:rPr>
                <w:rFonts w:asciiTheme="majorBidi" w:hAnsiTheme="majorBidi" w:cstheme="majorBidi"/>
                <w:noProof/>
                <w:webHidden/>
                <w:sz w:val="24"/>
                <w:szCs w:val="24"/>
              </w:rPr>
              <w:t>8</w:t>
            </w:r>
            <w:r w:rsidRPr="00507625">
              <w:rPr>
                <w:rFonts w:asciiTheme="majorBidi" w:hAnsiTheme="majorBidi" w:cstheme="majorBidi"/>
                <w:noProof/>
                <w:webHidden/>
                <w:sz w:val="24"/>
                <w:szCs w:val="24"/>
              </w:rPr>
              <w:fldChar w:fldCharType="end"/>
            </w:r>
          </w:hyperlink>
        </w:p>
        <w:p w14:paraId="7F14BECD" w14:textId="77777777" w:rsidR="00507625" w:rsidRPr="00507625" w:rsidRDefault="00507625" w:rsidP="00507625">
          <w:pPr>
            <w:pStyle w:val="TOC1"/>
            <w:tabs>
              <w:tab w:val="right" w:leader="dot" w:pos="9350"/>
            </w:tabs>
            <w:spacing w:after="0" w:line="360" w:lineRule="auto"/>
            <w:contextualSpacing/>
            <w:rPr>
              <w:rFonts w:asciiTheme="majorBidi" w:hAnsiTheme="majorBidi" w:cstheme="majorBidi"/>
              <w:noProof/>
              <w:sz w:val="24"/>
              <w:szCs w:val="24"/>
            </w:rPr>
          </w:pPr>
          <w:hyperlink w:anchor="_Toc213721333" w:history="1">
            <w:r w:rsidRPr="00507625">
              <w:rPr>
                <w:rStyle w:val="Hyperlink"/>
                <w:rFonts w:asciiTheme="majorBidi" w:hAnsiTheme="majorBidi" w:cstheme="majorBidi"/>
                <w:noProof/>
                <w:color w:val="auto"/>
                <w:sz w:val="24"/>
                <w:szCs w:val="24"/>
              </w:rPr>
              <w:t>References</w:t>
            </w:r>
            <w:r w:rsidRPr="00507625">
              <w:rPr>
                <w:rFonts w:asciiTheme="majorBidi" w:hAnsiTheme="majorBidi" w:cstheme="majorBidi"/>
                <w:noProof/>
                <w:webHidden/>
                <w:sz w:val="24"/>
                <w:szCs w:val="24"/>
              </w:rPr>
              <w:tab/>
            </w:r>
            <w:r w:rsidRPr="00507625">
              <w:rPr>
                <w:rFonts w:asciiTheme="majorBidi" w:hAnsiTheme="majorBidi" w:cstheme="majorBidi"/>
                <w:noProof/>
                <w:webHidden/>
                <w:sz w:val="24"/>
                <w:szCs w:val="24"/>
              </w:rPr>
              <w:fldChar w:fldCharType="begin"/>
            </w:r>
            <w:r w:rsidRPr="00507625">
              <w:rPr>
                <w:rFonts w:asciiTheme="majorBidi" w:hAnsiTheme="majorBidi" w:cstheme="majorBidi"/>
                <w:noProof/>
                <w:webHidden/>
                <w:sz w:val="24"/>
                <w:szCs w:val="24"/>
              </w:rPr>
              <w:instrText xml:space="preserve"> PAGEREF _Toc213721333 \h </w:instrText>
            </w:r>
            <w:r w:rsidRPr="00507625">
              <w:rPr>
                <w:rFonts w:asciiTheme="majorBidi" w:hAnsiTheme="majorBidi" w:cstheme="majorBidi"/>
                <w:noProof/>
                <w:webHidden/>
                <w:sz w:val="24"/>
                <w:szCs w:val="24"/>
              </w:rPr>
            </w:r>
            <w:r w:rsidRPr="00507625">
              <w:rPr>
                <w:rFonts w:asciiTheme="majorBidi" w:hAnsiTheme="majorBidi" w:cstheme="majorBidi"/>
                <w:noProof/>
                <w:webHidden/>
                <w:sz w:val="24"/>
                <w:szCs w:val="24"/>
              </w:rPr>
              <w:fldChar w:fldCharType="separate"/>
            </w:r>
            <w:r w:rsidRPr="00507625">
              <w:rPr>
                <w:rFonts w:asciiTheme="majorBidi" w:hAnsiTheme="majorBidi" w:cstheme="majorBidi"/>
                <w:noProof/>
                <w:webHidden/>
                <w:sz w:val="24"/>
                <w:szCs w:val="24"/>
              </w:rPr>
              <w:t>9</w:t>
            </w:r>
            <w:r w:rsidRPr="00507625">
              <w:rPr>
                <w:rFonts w:asciiTheme="majorBidi" w:hAnsiTheme="majorBidi" w:cstheme="majorBidi"/>
                <w:noProof/>
                <w:webHidden/>
                <w:sz w:val="24"/>
                <w:szCs w:val="24"/>
              </w:rPr>
              <w:fldChar w:fldCharType="end"/>
            </w:r>
          </w:hyperlink>
        </w:p>
        <w:p w14:paraId="59E8C74A" w14:textId="77777777" w:rsidR="00507625" w:rsidRPr="00507625" w:rsidRDefault="00507625" w:rsidP="00507625">
          <w:pPr>
            <w:pStyle w:val="TOC1"/>
            <w:tabs>
              <w:tab w:val="right" w:leader="dot" w:pos="9350"/>
            </w:tabs>
            <w:spacing w:after="0" w:line="360" w:lineRule="auto"/>
            <w:contextualSpacing/>
            <w:rPr>
              <w:rFonts w:asciiTheme="majorBidi" w:hAnsiTheme="majorBidi" w:cstheme="majorBidi"/>
              <w:noProof/>
              <w:sz w:val="24"/>
              <w:szCs w:val="24"/>
            </w:rPr>
          </w:pPr>
          <w:hyperlink w:anchor="_Toc213721334" w:history="1">
            <w:r w:rsidRPr="00507625">
              <w:rPr>
                <w:rStyle w:val="Hyperlink"/>
                <w:rFonts w:asciiTheme="majorBidi" w:hAnsiTheme="majorBidi" w:cstheme="majorBidi"/>
                <w:noProof/>
                <w:color w:val="auto"/>
                <w:sz w:val="24"/>
                <w:szCs w:val="24"/>
              </w:rPr>
              <w:t>Appendices</w:t>
            </w:r>
            <w:r w:rsidRPr="00507625">
              <w:rPr>
                <w:rFonts w:asciiTheme="majorBidi" w:hAnsiTheme="majorBidi" w:cstheme="majorBidi"/>
                <w:noProof/>
                <w:webHidden/>
                <w:sz w:val="24"/>
                <w:szCs w:val="24"/>
              </w:rPr>
              <w:tab/>
            </w:r>
            <w:r w:rsidRPr="00507625">
              <w:rPr>
                <w:rFonts w:asciiTheme="majorBidi" w:hAnsiTheme="majorBidi" w:cstheme="majorBidi"/>
                <w:noProof/>
                <w:webHidden/>
                <w:sz w:val="24"/>
                <w:szCs w:val="24"/>
              </w:rPr>
              <w:fldChar w:fldCharType="begin"/>
            </w:r>
            <w:r w:rsidRPr="00507625">
              <w:rPr>
                <w:rFonts w:asciiTheme="majorBidi" w:hAnsiTheme="majorBidi" w:cstheme="majorBidi"/>
                <w:noProof/>
                <w:webHidden/>
                <w:sz w:val="24"/>
                <w:szCs w:val="24"/>
              </w:rPr>
              <w:instrText xml:space="preserve"> PAGEREF _Toc213721334 \h </w:instrText>
            </w:r>
            <w:r w:rsidRPr="00507625">
              <w:rPr>
                <w:rFonts w:asciiTheme="majorBidi" w:hAnsiTheme="majorBidi" w:cstheme="majorBidi"/>
                <w:noProof/>
                <w:webHidden/>
                <w:sz w:val="24"/>
                <w:szCs w:val="24"/>
              </w:rPr>
            </w:r>
            <w:r w:rsidRPr="00507625">
              <w:rPr>
                <w:rFonts w:asciiTheme="majorBidi" w:hAnsiTheme="majorBidi" w:cstheme="majorBidi"/>
                <w:noProof/>
                <w:webHidden/>
                <w:sz w:val="24"/>
                <w:szCs w:val="24"/>
              </w:rPr>
              <w:fldChar w:fldCharType="separate"/>
            </w:r>
            <w:r w:rsidRPr="00507625">
              <w:rPr>
                <w:rFonts w:asciiTheme="majorBidi" w:hAnsiTheme="majorBidi" w:cstheme="majorBidi"/>
                <w:noProof/>
                <w:webHidden/>
                <w:sz w:val="24"/>
                <w:szCs w:val="24"/>
              </w:rPr>
              <w:t>11</w:t>
            </w:r>
            <w:r w:rsidRPr="00507625">
              <w:rPr>
                <w:rFonts w:asciiTheme="majorBidi" w:hAnsiTheme="majorBidi" w:cstheme="majorBidi"/>
                <w:noProof/>
                <w:webHidden/>
                <w:sz w:val="24"/>
                <w:szCs w:val="24"/>
              </w:rPr>
              <w:fldChar w:fldCharType="end"/>
            </w:r>
          </w:hyperlink>
        </w:p>
        <w:p w14:paraId="523255A5" w14:textId="77777777" w:rsidR="00507625" w:rsidRPr="00507625" w:rsidRDefault="00507625" w:rsidP="00507625">
          <w:pPr>
            <w:pStyle w:val="TOC2"/>
            <w:tabs>
              <w:tab w:val="right" w:leader="dot" w:pos="9350"/>
            </w:tabs>
            <w:spacing w:after="0" w:line="360" w:lineRule="auto"/>
            <w:contextualSpacing/>
            <w:rPr>
              <w:rFonts w:asciiTheme="majorBidi" w:hAnsiTheme="majorBidi" w:cstheme="majorBidi"/>
              <w:noProof/>
              <w:sz w:val="24"/>
              <w:szCs w:val="24"/>
            </w:rPr>
          </w:pPr>
          <w:hyperlink w:anchor="_Toc213721335" w:history="1">
            <w:r w:rsidRPr="00507625">
              <w:rPr>
                <w:rStyle w:val="Hyperlink"/>
                <w:rFonts w:asciiTheme="majorBidi" w:hAnsiTheme="majorBidi" w:cstheme="majorBidi"/>
                <w:noProof/>
                <w:color w:val="auto"/>
                <w:sz w:val="24"/>
                <w:szCs w:val="24"/>
              </w:rPr>
              <w:t>Appendix 1: PMI (Plus, Minus, Interesting) Analysis</w:t>
            </w:r>
            <w:r w:rsidRPr="00507625">
              <w:rPr>
                <w:rFonts w:asciiTheme="majorBidi" w:hAnsiTheme="majorBidi" w:cstheme="majorBidi"/>
                <w:noProof/>
                <w:webHidden/>
                <w:sz w:val="24"/>
                <w:szCs w:val="24"/>
              </w:rPr>
              <w:tab/>
            </w:r>
            <w:r w:rsidRPr="00507625">
              <w:rPr>
                <w:rFonts w:asciiTheme="majorBidi" w:hAnsiTheme="majorBidi" w:cstheme="majorBidi"/>
                <w:noProof/>
                <w:webHidden/>
                <w:sz w:val="24"/>
                <w:szCs w:val="24"/>
              </w:rPr>
              <w:fldChar w:fldCharType="begin"/>
            </w:r>
            <w:r w:rsidRPr="00507625">
              <w:rPr>
                <w:rFonts w:asciiTheme="majorBidi" w:hAnsiTheme="majorBidi" w:cstheme="majorBidi"/>
                <w:noProof/>
                <w:webHidden/>
                <w:sz w:val="24"/>
                <w:szCs w:val="24"/>
              </w:rPr>
              <w:instrText xml:space="preserve"> PAGEREF _Toc213721335 \h </w:instrText>
            </w:r>
            <w:r w:rsidRPr="00507625">
              <w:rPr>
                <w:rFonts w:asciiTheme="majorBidi" w:hAnsiTheme="majorBidi" w:cstheme="majorBidi"/>
                <w:noProof/>
                <w:webHidden/>
                <w:sz w:val="24"/>
                <w:szCs w:val="24"/>
              </w:rPr>
            </w:r>
            <w:r w:rsidRPr="00507625">
              <w:rPr>
                <w:rFonts w:asciiTheme="majorBidi" w:hAnsiTheme="majorBidi" w:cstheme="majorBidi"/>
                <w:noProof/>
                <w:webHidden/>
                <w:sz w:val="24"/>
                <w:szCs w:val="24"/>
              </w:rPr>
              <w:fldChar w:fldCharType="separate"/>
            </w:r>
            <w:r w:rsidRPr="00507625">
              <w:rPr>
                <w:rFonts w:asciiTheme="majorBidi" w:hAnsiTheme="majorBidi" w:cstheme="majorBidi"/>
                <w:noProof/>
                <w:webHidden/>
                <w:sz w:val="24"/>
                <w:szCs w:val="24"/>
              </w:rPr>
              <w:t>11</w:t>
            </w:r>
            <w:r w:rsidRPr="00507625">
              <w:rPr>
                <w:rFonts w:asciiTheme="majorBidi" w:hAnsiTheme="majorBidi" w:cstheme="majorBidi"/>
                <w:noProof/>
                <w:webHidden/>
                <w:sz w:val="24"/>
                <w:szCs w:val="24"/>
              </w:rPr>
              <w:fldChar w:fldCharType="end"/>
            </w:r>
          </w:hyperlink>
        </w:p>
        <w:p w14:paraId="700C8D21" w14:textId="77777777" w:rsidR="00507625" w:rsidRPr="00507625" w:rsidRDefault="00507625" w:rsidP="00507625">
          <w:pPr>
            <w:pStyle w:val="TOC2"/>
            <w:tabs>
              <w:tab w:val="right" w:leader="dot" w:pos="9350"/>
            </w:tabs>
            <w:spacing w:after="0" w:line="360" w:lineRule="auto"/>
            <w:contextualSpacing/>
            <w:rPr>
              <w:rFonts w:asciiTheme="majorBidi" w:hAnsiTheme="majorBidi" w:cstheme="majorBidi"/>
              <w:noProof/>
              <w:sz w:val="24"/>
              <w:szCs w:val="24"/>
            </w:rPr>
          </w:pPr>
          <w:hyperlink w:anchor="_Toc213721336" w:history="1">
            <w:r w:rsidRPr="00507625">
              <w:rPr>
                <w:rStyle w:val="Hyperlink"/>
                <w:rFonts w:asciiTheme="majorBidi" w:hAnsiTheme="majorBidi" w:cstheme="majorBidi"/>
                <w:noProof/>
                <w:color w:val="auto"/>
                <w:sz w:val="24"/>
                <w:szCs w:val="24"/>
              </w:rPr>
              <w:t>Appendix 2: Risk Analysis Matrix</w:t>
            </w:r>
            <w:r w:rsidRPr="00507625">
              <w:rPr>
                <w:rFonts w:asciiTheme="majorBidi" w:hAnsiTheme="majorBidi" w:cstheme="majorBidi"/>
                <w:noProof/>
                <w:webHidden/>
                <w:sz w:val="24"/>
                <w:szCs w:val="24"/>
              </w:rPr>
              <w:tab/>
            </w:r>
            <w:r w:rsidRPr="00507625">
              <w:rPr>
                <w:rFonts w:asciiTheme="majorBidi" w:hAnsiTheme="majorBidi" w:cstheme="majorBidi"/>
                <w:noProof/>
                <w:webHidden/>
                <w:sz w:val="24"/>
                <w:szCs w:val="24"/>
              </w:rPr>
              <w:fldChar w:fldCharType="begin"/>
            </w:r>
            <w:r w:rsidRPr="00507625">
              <w:rPr>
                <w:rFonts w:asciiTheme="majorBidi" w:hAnsiTheme="majorBidi" w:cstheme="majorBidi"/>
                <w:noProof/>
                <w:webHidden/>
                <w:sz w:val="24"/>
                <w:szCs w:val="24"/>
              </w:rPr>
              <w:instrText xml:space="preserve"> PAGEREF _Toc213721336 \h </w:instrText>
            </w:r>
            <w:r w:rsidRPr="00507625">
              <w:rPr>
                <w:rFonts w:asciiTheme="majorBidi" w:hAnsiTheme="majorBidi" w:cstheme="majorBidi"/>
                <w:noProof/>
                <w:webHidden/>
                <w:sz w:val="24"/>
                <w:szCs w:val="24"/>
              </w:rPr>
            </w:r>
            <w:r w:rsidRPr="00507625">
              <w:rPr>
                <w:rFonts w:asciiTheme="majorBidi" w:hAnsiTheme="majorBidi" w:cstheme="majorBidi"/>
                <w:noProof/>
                <w:webHidden/>
                <w:sz w:val="24"/>
                <w:szCs w:val="24"/>
              </w:rPr>
              <w:fldChar w:fldCharType="separate"/>
            </w:r>
            <w:r w:rsidRPr="00507625">
              <w:rPr>
                <w:rFonts w:asciiTheme="majorBidi" w:hAnsiTheme="majorBidi" w:cstheme="majorBidi"/>
                <w:noProof/>
                <w:webHidden/>
                <w:sz w:val="24"/>
                <w:szCs w:val="24"/>
              </w:rPr>
              <w:t>11</w:t>
            </w:r>
            <w:r w:rsidRPr="00507625">
              <w:rPr>
                <w:rFonts w:asciiTheme="majorBidi" w:hAnsiTheme="majorBidi" w:cstheme="majorBidi"/>
                <w:noProof/>
                <w:webHidden/>
                <w:sz w:val="24"/>
                <w:szCs w:val="24"/>
              </w:rPr>
              <w:fldChar w:fldCharType="end"/>
            </w:r>
          </w:hyperlink>
        </w:p>
        <w:p w14:paraId="2C8F244C" w14:textId="77777777" w:rsidR="00507625" w:rsidRPr="00507625" w:rsidRDefault="00507625" w:rsidP="00507625">
          <w:pPr>
            <w:pStyle w:val="TOC2"/>
            <w:tabs>
              <w:tab w:val="right" w:leader="dot" w:pos="9350"/>
            </w:tabs>
            <w:spacing w:after="0" w:line="360" w:lineRule="auto"/>
            <w:contextualSpacing/>
            <w:rPr>
              <w:rFonts w:asciiTheme="majorBidi" w:hAnsiTheme="majorBidi" w:cstheme="majorBidi"/>
              <w:noProof/>
              <w:sz w:val="24"/>
              <w:szCs w:val="24"/>
            </w:rPr>
          </w:pPr>
          <w:hyperlink w:anchor="_Toc213721337" w:history="1">
            <w:r w:rsidRPr="00507625">
              <w:rPr>
                <w:rStyle w:val="Hyperlink"/>
                <w:rFonts w:asciiTheme="majorBidi" w:hAnsiTheme="majorBidi" w:cstheme="majorBidi"/>
                <w:noProof/>
                <w:color w:val="auto"/>
                <w:sz w:val="24"/>
                <w:szCs w:val="24"/>
              </w:rPr>
              <w:t>Appendix 3: Implementation Plan</w:t>
            </w:r>
            <w:r w:rsidRPr="00507625">
              <w:rPr>
                <w:rFonts w:asciiTheme="majorBidi" w:hAnsiTheme="majorBidi" w:cstheme="majorBidi"/>
                <w:noProof/>
                <w:webHidden/>
                <w:sz w:val="24"/>
                <w:szCs w:val="24"/>
              </w:rPr>
              <w:tab/>
            </w:r>
            <w:r w:rsidRPr="00507625">
              <w:rPr>
                <w:rFonts w:asciiTheme="majorBidi" w:hAnsiTheme="majorBidi" w:cstheme="majorBidi"/>
                <w:noProof/>
                <w:webHidden/>
                <w:sz w:val="24"/>
                <w:szCs w:val="24"/>
              </w:rPr>
              <w:fldChar w:fldCharType="begin"/>
            </w:r>
            <w:r w:rsidRPr="00507625">
              <w:rPr>
                <w:rFonts w:asciiTheme="majorBidi" w:hAnsiTheme="majorBidi" w:cstheme="majorBidi"/>
                <w:noProof/>
                <w:webHidden/>
                <w:sz w:val="24"/>
                <w:szCs w:val="24"/>
              </w:rPr>
              <w:instrText xml:space="preserve"> PAGEREF _Toc213721337 \h </w:instrText>
            </w:r>
            <w:r w:rsidRPr="00507625">
              <w:rPr>
                <w:rFonts w:asciiTheme="majorBidi" w:hAnsiTheme="majorBidi" w:cstheme="majorBidi"/>
                <w:noProof/>
                <w:webHidden/>
                <w:sz w:val="24"/>
                <w:szCs w:val="24"/>
              </w:rPr>
            </w:r>
            <w:r w:rsidRPr="00507625">
              <w:rPr>
                <w:rFonts w:asciiTheme="majorBidi" w:hAnsiTheme="majorBidi" w:cstheme="majorBidi"/>
                <w:noProof/>
                <w:webHidden/>
                <w:sz w:val="24"/>
                <w:szCs w:val="24"/>
              </w:rPr>
              <w:fldChar w:fldCharType="separate"/>
            </w:r>
            <w:r w:rsidRPr="00507625">
              <w:rPr>
                <w:rFonts w:asciiTheme="majorBidi" w:hAnsiTheme="majorBidi" w:cstheme="majorBidi"/>
                <w:noProof/>
                <w:webHidden/>
                <w:sz w:val="24"/>
                <w:szCs w:val="24"/>
              </w:rPr>
              <w:t>12</w:t>
            </w:r>
            <w:r w:rsidRPr="00507625">
              <w:rPr>
                <w:rFonts w:asciiTheme="majorBidi" w:hAnsiTheme="majorBidi" w:cstheme="majorBidi"/>
                <w:noProof/>
                <w:webHidden/>
                <w:sz w:val="24"/>
                <w:szCs w:val="24"/>
              </w:rPr>
              <w:fldChar w:fldCharType="end"/>
            </w:r>
          </w:hyperlink>
        </w:p>
        <w:p w14:paraId="0A705473" w14:textId="77777777" w:rsidR="00507625" w:rsidRPr="00507625" w:rsidRDefault="00507625" w:rsidP="00507625">
          <w:pPr>
            <w:pStyle w:val="TOC2"/>
            <w:tabs>
              <w:tab w:val="right" w:leader="dot" w:pos="9350"/>
            </w:tabs>
            <w:spacing w:after="0" w:line="360" w:lineRule="auto"/>
            <w:contextualSpacing/>
            <w:rPr>
              <w:rFonts w:asciiTheme="majorBidi" w:hAnsiTheme="majorBidi" w:cstheme="majorBidi"/>
              <w:noProof/>
              <w:sz w:val="24"/>
              <w:szCs w:val="24"/>
            </w:rPr>
          </w:pPr>
          <w:hyperlink w:anchor="_Toc213721338" w:history="1">
            <w:r w:rsidRPr="00507625">
              <w:rPr>
                <w:rStyle w:val="Hyperlink"/>
                <w:rFonts w:asciiTheme="majorBidi" w:hAnsiTheme="majorBidi" w:cstheme="majorBidi"/>
                <w:noProof/>
                <w:color w:val="auto"/>
                <w:sz w:val="24"/>
                <w:szCs w:val="24"/>
              </w:rPr>
              <w:t>Appendix 4: KPIs and SMART Objectives</w:t>
            </w:r>
            <w:r w:rsidRPr="00507625">
              <w:rPr>
                <w:rFonts w:asciiTheme="majorBidi" w:hAnsiTheme="majorBidi" w:cstheme="majorBidi"/>
                <w:noProof/>
                <w:webHidden/>
                <w:sz w:val="24"/>
                <w:szCs w:val="24"/>
              </w:rPr>
              <w:tab/>
            </w:r>
            <w:r w:rsidRPr="00507625">
              <w:rPr>
                <w:rFonts w:asciiTheme="majorBidi" w:hAnsiTheme="majorBidi" w:cstheme="majorBidi"/>
                <w:noProof/>
                <w:webHidden/>
                <w:sz w:val="24"/>
                <w:szCs w:val="24"/>
              </w:rPr>
              <w:fldChar w:fldCharType="begin"/>
            </w:r>
            <w:r w:rsidRPr="00507625">
              <w:rPr>
                <w:rFonts w:asciiTheme="majorBidi" w:hAnsiTheme="majorBidi" w:cstheme="majorBidi"/>
                <w:noProof/>
                <w:webHidden/>
                <w:sz w:val="24"/>
                <w:szCs w:val="24"/>
              </w:rPr>
              <w:instrText xml:space="preserve"> PAGEREF _Toc213721338 \h </w:instrText>
            </w:r>
            <w:r w:rsidRPr="00507625">
              <w:rPr>
                <w:rFonts w:asciiTheme="majorBidi" w:hAnsiTheme="majorBidi" w:cstheme="majorBidi"/>
                <w:noProof/>
                <w:webHidden/>
                <w:sz w:val="24"/>
                <w:szCs w:val="24"/>
              </w:rPr>
            </w:r>
            <w:r w:rsidRPr="00507625">
              <w:rPr>
                <w:rFonts w:asciiTheme="majorBidi" w:hAnsiTheme="majorBidi" w:cstheme="majorBidi"/>
                <w:noProof/>
                <w:webHidden/>
                <w:sz w:val="24"/>
                <w:szCs w:val="24"/>
              </w:rPr>
              <w:fldChar w:fldCharType="separate"/>
            </w:r>
            <w:r w:rsidRPr="00507625">
              <w:rPr>
                <w:rFonts w:asciiTheme="majorBidi" w:hAnsiTheme="majorBidi" w:cstheme="majorBidi"/>
                <w:noProof/>
                <w:webHidden/>
                <w:sz w:val="24"/>
                <w:szCs w:val="24"/>
              </w:rPr>
              <w:t>13</w:t>
            </w:r>
            <w:r w:rsidRPr="00507625">
              <w:rPr>
                <w:rFonts w:asciiTheme="majorBidi" w:hAnsiTheme="majorBidi" w:cstheme="majorBidi"/>
                <w:noProof/>
                <w:webHidden/>
                <w:sz w:val="24"/>
                <w:szCs w:val="24"/>
              </w:rPr>
              <w:fldChar w:fldCharType="end"/>
            </w:r>
          </w:hyperlink>
        </w:p>
        <w:p w14:paraId="12647547" w14:textId="77777777" w:rsidR="00507625" w:rsidRPr="00507625" w:rsidRDefault="00507625" w:rsidP="00507625">
          <w:pPr>
            <w:pStyle w:val="TOC2"/>
            <w:tabs>
              <w:tab w:val="right" w:leader="dot" w:pos="9350"/>
            </w:tabs>
            <w:spacing w:after="0" w:line="360" w:lineRule="auto"/>
            <w:contextualSpacing/>
            <w:rPr>
              <w:rFonts w:asciiTheme="majorBidi" w:hAnsiTheme="majorBidi" w:cstheme="majorBidi"/>
              <w:noProof/>
              <w:sz w:val="24"/>
              <w:szCs w:val="24"/>
            </w:rPr>
          </w:pPr>
          <w:hyperlink w:anchor="_Toc213721339" w:history="1">
            <w:r w:rsidRPr="00507625">
              <w:rPr>
                <w:rStyle w:val="Hyperlink"/>
                <w:rFonts w:asciiTheme="majorBidi" w:hAnsiTheme="majorBidi" w:cstheme="majorBidi"/>
                <w:noProof/>
                <w:color w:val="auto"/>
                <w:sz w:val="24"/>
                <w:szCs w:val="24"/>
              </w:rPr>
              <w:t>Appendix 5: Grid Analysis Table</w:t>
            </w:r>
            <w:r w:rsidRPr="00507625">
              <w:rPr>
                <w:rFonts w:asciiTheme="majorBidi" w:hAnsiTheme="majorBidi" w:cstheme="majorBidi"/>
                <w:noProof/>
                <w:webHidden/>
                <w:sz w:val="24"/>
                <w:szCs w:val="24"/>
              </w:rPr>
              <w:tab/>
            </w:r>
            <w:r w:rsidRPr="00507625">
              <w:rPr>
                <w:rFonts w:asciiTheme="majorBidi" w:hAnsiTheme="majorBidi" w:cstheme="majorBidi"/>
                <w:noProof/>
                <w:webHidden/>
                <w:sz w:val="24"/>
                <w:szCs w:val="24"/>
              </w:rPr>
              <w:fldChar w:fldCharType="begin"/>
            </w:r>
            <w:r w:rsidRPr="00507625">
              <w:rPr>
                <w:rFonts w:asciiTheme="majorBidi" w:hAnsiTheme="majorBidi" w:cstheme="majorBidi"/>
                <w:noProof/>
                <w:webHidden/>
                <w:sz w:val="24"/>
                <w:szCs w:val="24"/>
              </w:rPr>
              <w:instrText xml:space="preserve"> PAGEREF _Toc213721339 \h </w:instrText>
            </w:r>
            <w:r w:rsidRPr="00507625">
              <w:rPr>
                <w:rFonts w:asciiTheme="majorBidi" w:hAnsiTheme="majorBidi" w:cstheme="majorBidi"/>
                <w:noProof/>
                <w:webHidden/>
                <w:sz w:val="24"/>
                <w:szCs w:val="24"/>
              </w:rPr>
            </w:r>
            <w:r w:rsidRPr="00507625">
              <w:rPr>
                <w:rFonts w:asciiTheme="majorBidi" w:hAnsiTheme="majorBidi" w:cstheme="majorBidi"/>
                <w:noProof/>
                <w:webHidden/>
                <w:sz w:val="24"/>
                <w:szCs w:val="24"/>
              </w:rPr>
              <w:fldChar w:fldCharType="separate"/>
            </w:r>
            <w:r w:rsidRPr="00507625">
              <w:rPr>
                <w:rFonts w:asciiTheme="majorBidi" w:hAnsiTheme="majorBidi" w:cstheme="majorBidi"/>
                <w:noProof/>
                <w:webHidden/>
                <w:sz w:val="24"/>
                <w:szCs w:val="24"/>
              </w:rPr>
              <w:t>14</w:t>
            </w:r>
            <w:r w:rsidRPr="00507625">
              <w:rPr>
                <w:rFonts w:asciiTheme="majorBidi" w:hAnsiTheme="majorBidi" w:cstheme="majorBidi"/>
                <w:noProof/>
                <w:webHidden/>
                <w:sz w:val="24"/>
                <w:szCs w:val="24"/>
              </w:rPr>
              <w:fldChar w:fldCharType="end"/>
            </w:r>
          </w:hyperlink>
        </w:p>
        <w:p w14:paraId="32F3F2CB" w14:textId="77777777" w:rsidR="00507625" w:rsidRDefault="00507625" w:rsidP="00507625">
          <w:pPr>
            <w:spacing w:after="0" w:line="360" w:lineRule="auto"/>
            <w:contextualSpacing/>
          </w:pPr>
          <w:r w:rsidRPr="00507625">
            <w:rPr>
              <w:rFonts w:asciiTheme="majorBidi" w:hAnsiTheme="majorBidi" w:cstheme="majorBidi"/>
              <w:b/>
              <w:bCs/>
              <w:noProof/>
              <w:sz w:val="24"/>
              <w:szCs w:val="24"/>
            </w:rPr>
            <w:fldChar w:fldCharType="end"/>
          </w:r>
        </w:p>
      </w:sdtContent>
    </w:sdt>
    <w:p w14:paraId="53B632F5" w14:textId="77777777" w:rsidR="000C0FCB" w:rsidRDefault="000C0FCB">
      <w:pPr>
        <w:rPr>
          <w:rFonts w:asciiTheme="majorBidi" w:hAnsiTheme="majorBidi" w:cstheme="majorBidi"/>
          <w:sz w:val="24"/>
          <w:szCs w:val="24"/>
          <w:lang w:bidi="ar-SA"/>
        </w:rPr>
      </w:pPr>
      <w:r>
        <w:rPr>
          <w:rFonts w:asciiTheme="majorBidi" w:hAnsiTheme="majorBidi" w:cstheme="majorBidi"/>
          <w:sz w:val="24"/>
          <w:szCs w:val="24"/>
          <w:lang w:bidi="ar-SA"/>
        </w:rPr>
        <w:br w:type="page"/>
      </w:r>
    </w:p>
    <w:p w14:paraId="0FCDB959" w14:textId="77777777" w:rsidR="00AB4F64" w:rsidRDefault="00AB4F64" w:rsidP="000C0FCB">
      <w:pPr>
        <w:spacing w:after="0" w:line="480" w:lineRule="auto"/>
        <w:contextualSpacing/>
        <w:jc w:val="center"/>
        <w:rPr>
          <w:rFonts w:asciiTheme="majorBidi" w:hAnsiTheme="majorBidi" w:cstheme="majorBidi"/>
          <w:sz w:val="24"/>
          <w:szCs w:val="24"/>
          <w:lang w:bidi="ar-SA"/>
        </w:rPr>
      </w:pPr>
      <w:r w:rsidRPr="000C0FCB">
        <w:rPr>
          <w:rFonts w:asciiTheme="majorBidi" w:hAnsiTheme="majorBidi" w:cstheme="majorBidi"/>
          <w:sz w:val="24"/>
          <w:szCs w:val="24"/>
          <w:lang w:bidi="ar-SA"/>
        </w:rPr>
        <w:lastRenderedPageBreak/>
        <w:t>Green Haven Florists: Business Problem Analysis and Solution Proposal</w:t>
      </w:r>
    </w:p>
    <w:p w14:paraId="27F83501" w14:textId="77777777" w:rsidR="00541FEC" w:rsidRPr="00AB4F64" w:rsidRDefault="00541FEC" w:rsidP="000C0FCB">
      <w:pPr>
        <w:spacing w:after="0" w:line="480" w:lineRule="auto"/>
        <w:contextualSpacing/>
        <w:jc w:val="center"/>
        <w:rPr>
          <w:rFonts w:asciiTheme="majorBidi" w:hAnsiTheme="majorBidi" w:cstheme="majorBidi"/>
          <w:sz w:val="24"/>
          <w:szCs w:val="24"/>
          <w:lang w:bidi="ar-SA"/>
        </w:rPr>
      </w:pPr>
    </w:p>
    <w:p w14:paraId="624C44BA" w14:textId="77777777" w:rsidR="00AB4F64" w:rsidRPr="000C0FCB" w:rsidRDefault="00AB4F64" w:rsidP="000C0FCB">
      <w:pPr>
        <w:pStyle w:val="Heading1"/>
        <w:spacing w:before="0" w:beforeAutospacing="0" w:after="0" w:afterAutospacing="0" w:line="480" w:lineRule="auto"/>
        <w:contextualSpacing/>
        <w:rPr>
          <w:rFonts w:asciiTheme="majorBidi" w:hAnsiTheme="majorBidi" w:cstheme="majorBidi"/>
        </w:rPr>
      </w:pPr>
      <w:bookmarkStart w:id="0" w:name="_Toc213721323"/>
      <w:r w:rsidRPr="000C0FCB">
        <w:rPr>
          <w:rFonts w:asciiTheme="majorBidi" w:hAnsiTheme="majorBidi" w:cstheme="majorBidi"/>
        </w:rPr>
        <w:t>Brief Explanation of the Specific Business Problem</w:t>
      </w:r>
      <w:bookmarkEnd w:id="0"/>
    </w:p>
    <w:p w14:paraId="22F572A8" w14:textId="77777777" w:rsidR="00AB4F64" w:rsidRPr="000C0FCB" w:rsidRDefault="00AB4F64" w:rsidP="000C0FCB">
      <w:pPr>
        <w:spacing w:after="0" w:line="480" w:lineRule="auto"/>
        <w:ind w:firstLine="720"/>
        <w:contextualSpacing/>
        <w:jc w:val="both"/>
        <w:rPr>
          <w:rFonts w:asciiTheme="majorBidi" w:eastAsia="Times New Roman" w:hAnsiTheme="majorBidi" w:cstheme="majorBidi"/>
          <w:sz w:val="24"/>
          <w:szCs w:val="24"/>
          <w:lang w:bidi="ar-SA"/>
        </w:rPr>
      </w:pPr>
      <w:r w:rsidRPr="000C0FCB">
        <w:rPr>
          <w:rFonts w:asciiTheme="majorBidi" w:eastAsia="Times New Roman" w:hAnsiTheme="majorBidi" w:cstheme="majorBidi"/>
          <w:sz w:val="24"/>
          <w:szCs w:val="24"/>
          <w:lang w:bidi="ar-SA"/>
        </w:rPr>
        <w:t>Green Haven Florists is an ecological business founded in 2016 in Norwich (Green Haven Florist) and known as a company specializing in custom floral designs, eco-friendly packaging and sustainable practices. Although the company has been successful in the beginning, it is presently experiencing a drop in in-store sales by 30 per cent in the last one year. Such a decline is credited to a decrease in the number of people visiting the high street, an increase in the operations and overhead costs, as well as heightened competition with online flower retailers who are offering low prices and are able to deliver faster.</w:t>
      </w:r>
    </w:p>
    <w:p w14:paraId="3D3C5DC4" w14:textId="77777777" w:rsidR="00AB4F64" w:rsidRPr="000C0FCB" w:rsidRDefault="00AB4F64" w:rsidP="000C0FCB">
      <w:pPr>
        <w:spacing w:after="0" w:line="480" w:lineRule="auto"/>
        <w:ind w:firstLine="720"/>
        <w:contextualSpacing/>
        <w:jc w:val="both"/>
        <w:rPr>
          <w:rFonts w:asciiTheme="majorBidi" w:eastAsia="Times New Roman" w:hAnsiTheme="majorBidi" w:cstheme="majorBidi"/>
          <w:sz w:val="24"/>
          <w:szCs w:val="24"/>
          <w:lang w:bidi="ar-SA"/>
        </w:rPr>
      </w:pPr>
      <w:r w:rsidRPr="000C0FCB">
        <w:rPr>
          <w:rFonts w:asciiTheme="majorBidi" w:eastAsia="Times New Roman" w:hAnsiTheme="majorBidi" w:cstheme="majorBidi"/>
          <w:sz w:val="24"/>
          <w:szCs w:val="24"/>
          <w:lang w:bidi="ar-SA"/>
        </w:rPr>
        <w:t>Moreover, the customers have expressed dissatisfaction with the show with outdated site, low digital conversions, and unavailable subscription-based services. This is due to the poor digital transformation and e-marketing approach of the business, which limits its competitiveness in the market that is progressively dominated by e-commerce. This report is dedicated to discussing the issue of low online presence and the ineffective digital marketing.</w:t>
      </w:r>
    </w:p>
    <w:p w14:paraId="4FE5EDA9" w14:textId="77777777" w:rsidR="00AB4F64" w:rsidRPr="00AB4F64" w:rsidRDefault="00AB4F64" w:rsidP="000C0FCB">
      <w:pPr>
        <w:spacing w:after="0" w:line="480" w:lineRule="auto"/>
        <w:contextualSpacing/>
        <w:jc w:val="both"/>
        <w:rPr>
          <w:rFonts w:asciiTheme="majorBidi" w:eastAsia="Times New Roman" w:hAnsiTheme="majorBidi" w:cstheme="majorBidi"/>
          <w:sz w:val="24"/>
          <w:szCs w:val="24"/>
          <w:lang w:bidi="ar-SA"/>
        </w:rPr>
      </w:pPr>
    </w:p>
    <w:p w14:paraId="42DB54D8" w14:textId="77777777" w:rsidR="00AB4F64" w:rsidRPr="000C0FCB" w:rsidRDefault="00AB4F64" w:rsidP="000C0FCB">
      <w:pPr>
        <w:pStyle w:val="Heading1"/>
        <w:spacing w:before="0" w:beforeAutospacing="0" w:after="0" w:afterAutospacing="0" w:line="480" w:lineRule="auto"/>
        <w:contextualSpacing/>
        <w:rPr>
          <w:rFonts w:asciiTheme="majorBidi" w:hAnsiTheme="majorBidi" w:cstheme="majorBidi"/>
        </w:rPr>
      </w:pPr>
      <w:bookmarkStart w:id="1" w:name="_Toc213721324"/>
      <w:r w:rsidRPr="000C0FCB">
        <w:rPr>
          <w:rFonts w:asciiTheme="majorBidi" w:hAnsiTheme="majorBidi" w:cstheme="majorBidi"/>
        </w:rPr>
        <w:t>Suggested Two Alternative Solutions</w:t>
      </w:r>
      <w:bookmarkEnd w:id="1"/>
    </w:p>
    <w:p w14:paraId="7352C43F" w14:textId="77777777" w:rsidR="00AB4F64" w:rsidRPr="000C0FCB" w:rsidRDefault="00AB4F64" w:rsidP="000C0FCB">
      <w:pPr>
        <w:pStyle w:val="Heading2"/>
        <w:spacing w:before="0" w:beforeAutospacing="0" w:after="0" w:afterAutospacing="0" w:line="480" w:lineRule="auto"/>
        <w:contextualSpacing/>
        <w:rPr>
          <w:rFonts w:asciiTheme="majorBidi" w:hAnsiTheme="majorBidi" w:cstheme="majorBidi"/>
        </w:rPr>
      </w:pPr>
      <w:bookmarkStart w:id="2" w:name="_Toc213721325"/>
      <w:r w:rsidRPr="000C0FCB">
        <w:rPr>
          <w:rFonts w:asciiTheme="majorBidi" w:hAnsiTheme="majorBidi" w:cstheme="majorBidi"/>
        </w:rPr>
        <w:t>Solution A Proposal: Digital Transformation and E-commerce Expansion</w:t>
      </w:r>
      <w:bookmarkEnd w:id="2"/>
    </w:p>
    <w:p w14:paraId="493FA6AA" w14:textId="77777777" w:rsidR="00AB4F64" w:rsidRPr="000C0FCB" w:rsidRDefault="00AB4F64" w:rsidP="000C0FCB">
      <w:pPr>
        <w:spacing w:after="0" w:line="480" w:lineRule="auto"/>
        <w:ind w:firstLine="720"/>
        <w:contextualSpacing/>
        <w:jc w:val="both"/>
        <w:rPr>
          <w:rFonts w:asciiTheme="majorBidi" w:eastAsia="Times New Roman" w:hAnsiTheme="majorBidi" w:cstheme="majorBidi"/>
          <w:sz w:val="24"/>
          <w:szCs w:val="24"/>
          <w:lang w:bidi="ar-SA"/>
        </w:rPr>
      </w:pPr>
      <w:r w:rsidRPr="000C0FCB">
        <w:rPr>
          <w:rFonts w:asciiTheme="majorBidi" w:eastAsia="Times New Roman" w:hAnsiTheme="majorBidi" w:cstheme="majorBidi"/>
          <w:sz w:val="24"/>
          <w:szCs w:val="24"/>
          <w:lang w:bidi="ar-SA"/>
        </w:rPr>
        <w:t>The proposed solution will involve complete digitalization of Green Haven Florists by creating an interactive e-commerce platform, embracing search engine marketing, and incorporating online subscription platform. Revision of the site to include modern interface, real-time order tracking, and digital mode of payment will ensure that the customers have a smooth experience (</w:t>
      </w:r>
      <w:proofErr w:type="spellStart"/>
      <w:r w:rsidRPr="000C0FCB">
        <w:rPr>
          <w:rFonts w:asciiTheme="majorBidi" w:hAnsiTheme="majorBidi" w:cstheme="majorBidi"/>
          <w:color w:val="222222"/>
          <w:sz w:val="24"/>
          <w:szCs w:val="24"/>
          <w:shd w:val="clear" w:color="auto" w:fill="FFFFFF"/>
        </w:rPr>
        <w:t>Khahro</w:t>
      </w:r>
      <w:proofErr w:type="spellEnd"/>
      <w:r w:rsidR="000C0FCB" w:rsidRPr="000C0FCB">
        <w:rPr>
          <w:rFonts w:asciiTheme="majorBidi" w:hAnsiTheme="majorBidi" w:cstheme="majorBidi"/>
          <w:color w:val="222222"/>
          <w:sz w:val="24"/>
          <w:szCs w:val="24"/>
          <w:shd w:val="clear" w:color="auto" w:fill="FFFFFF"/>
        </w:rPr>
        <w:t xml:space="preserve"> et al., 2021</w:t>
      </w:r>
      <w:r w:rsidRPr="000C0FCB">
        <w:rPr>
          <w:rFonts w:asciiTheme="majorBidi" w:eastAsia="Times New Roman" w:hAnsiTheme="majorBidi" w:cstheme="majorBidi"/>
          <w:sz w:val="24"/>
          <w:szCs w:val="24"/>
          <w:lang w:bidi="ar-SA"/>
        </w:rPr>
        <w:t xml:space="preserve">). It can be done with the help of launching social media advertising </w:t>
      </w:r>
      <w:r w:rsidRPr="000C0FCB">
        <w:rPr>
          <w:rFonts w:asciiTheme="majorBidi" w:eastAsia="Times New Roman" w:hAnsiTheme="majorBidi" w:cstheme="majorBidi"/>
          <w:sz w:val="24"/>
          <w:szCs w:val="24"/>
          <w:lang w:bidi="ar-SA"/>
        </w:rPr>
        <w:lastRenderedPageBreak/>
        <w:t>campaigns, engaging influencers, and loyalty programs with customers and attracting new audiences.</w:t>
      </w:r>
    </w:p>
    <w:p w14:paraId="29E99250" w14:textId="77777777" w:rsidR="00AB4F64" w:rsidRPr="000C0FCB" w:rsidRDefault="00AB4F64" w:rsidP="000C0FCB">
      <w:pPr>
        <w:spacing w:after="0" w:line="480" w:lineRule="auto"/>
        <w:ind w:firstLine="720"/>
        <w:contextualSpacing/>
        <w:jc w:val="both"/>
        <w:rPr>
          <w:rFonts w:asciiTheme="majorBidi" w:eastAsia="Times New Roman" w:hAnsiTheme="majorBidi" w:cstheme="majorBidi"/>
          <w:sz w:val="24"/>
          <w:szCs w:val="24"/>
          <w:lang w:bidi="ar-SA"/>
        </w:rPr>
      </w:pPr>
      <w:r w:rsidRPr="000C0FCB">
        <w:rPr>
          <w:rFonts w:asciiTheme="majorBidi" w:eastAsia="Times New Roman" w:hAnsiTheme="majorBidi" w:cstheme="majorBidi"/>
          <w:sz w:val="24"/>
          <w:szCs w:val="24"/>
          <w:lang w:bidi="ar-SA"/>
        </w:rPr>
        <w:t>The given strategy is a direct solution to the problem of deteriorating visibility and sales through an increase in digital presence and customer convenience to enable the business to compete favorably with national online stores</w:t>
      </w:r>
      <w:r w:rsidR="000C0FCB" w:rsidRPr="000C0FCB">
        <w:rPr>
          <w:rFonts w:asciiTheme="majorBidi" w:eastAsia="Times New Roman" w:hAnsiTheme="majorBidi" w:cstheme="majorBidi"/>
          <w:sz w:val="24"/>
          <w:szCs w:val="24"/>
          <w:lang w:bidi="ar-SA"/>
        </w:rPr>
        <w:t xml:space="preserve"> (</w:t>
      </w:r>
      <w:r w:rsidR="000C0FCB" w:rsidRPr="000C0FCB">
        <w:rPr>
          <w:rFonts w:asciiTheme="majorBidi" w:hAnsiTheme="majorBidi" w:cstheme="majorBidi"/>
          <w:color w:val="222222"/>
          <w:sz w:val="24"/>
          <w:szCs w:val="24"/>
          <w:shd w:val="clear" w:color="auto" w:fill="FFFFFF"/>
        </w:rPr>
        <w:t>Purnomo 2023</w:t>
      </w:r>
      <w:r w:rsidR="000C0FCB" w:rsidRPr="000C0FCB">
        <w:rPr>
          <w:rFonts w:asciiTheme="majorBidi" w:eastAsia="Times New Roman" w:hAnsiTheme="majorBidi" w:cstheme="majorBidi"/>
          <w:sz w:val="24"/>
          <w:szCs w:val="24"/>
          <w:lang w:bidi="ar-SA"/>
        </w:rPr>
        <w:t>)</w:t>
      </w:r>
      <w:r w:rsidRPr="000C0FCB">
        <w:rPr>
          <w:rFonts w:asciiTheme="majorBidi" w:eastAsia="Times New Roman" w:hAnsiTheme="majorBidi" w:cstheme="majorBidi"/>
          <w:sz w:val="24"/>
          <w:szCs w:val="24"/>
          <w:lang w:bidi="ar-SA"/>
        </w:rPr>
        <w:t>.</w:t>
      </w:r>
    </w:p>
    <w:p w14:paraId="009ED6A4" w14:textId="77777777" w:rsidR="000C0FCB" w:rsidRPr="000C0FCB" w:rsidRDefault="000C0FCB" w:rsidP="000C0FCB">
      <w:pPr>
        <w:spacing w:after="0" w:line="480" w:lineRule="auto"/>
        <w:ind w:firstLine="720"/>
        <w:contextualSpacing/>
        <w:jc w:val="both"/>
        <w:rPr>
          <w:rFonts w:asciiTheme="majorBidi" w:eastAsia="Times New Roman" w:hAnsiTheme="majorBidi" w:cstheme="majorBidi"/>
          <w:sz w:val="24"/>
          <w:szCs w:val="24"/>
          <w:lang w:bidi="ar-SA"/>
        </w:rPr>
      </w:pPr>
    </w:p>
    <w:p w14:paraId="689D014E" w14:textId="77777777" w:rsidR="00AB4F64" w:rsidRPr="000C0FCB" w:rsidRDefault="00AB4F64" w:rsidP="000C0FCB">
      <w:pPr>
        <w:pStyle w:val="Heading2"/>
        <w:spacing w:before="0" w:beforeAutospacing="0" w:after="0" w:afterAutospacing="0" w:line="480" w:lineRule="auto"/>
        <w:contextualSpacing/>
        <w:rPr>
          <w:rFonts w:asciiTheme="majorBidi" w:hAnsiTheme="majorBidi" w:cstheme="majorBidi"/>
        </w:rPr>
      </w:pPr>
      <w:bookmarkStart w:id="3" w:name="_Toc213721326"/>
      <w:r w:rsidRPr="000C0FCB">
        <w:rPr>
          <w:rFonts w:asciiTheme="majorBidi" w:hAnsiTheme="majorBidi" w:cstheme="majorBidi"/>
        </w:rPr>
        <w:t>Solution B Proposal: Product Diversification and Local Partnerships</w:t>
      </w:r>
      <w:bookmarkEnd w:id="3"/>
    </w:p>
    <w:p w14:paraId="6A480239" w14:textId="77777777" w:rsidR="00AB4F64" w:rsidRPr="000C0FCB" w:rsidRDefault="000C0FCB" w:rsidP="000C0FCB">
      <w:pPr>
        <w:spacing w:after="0" w:line="480" w:lineRule="auto"/>
        <w:ind w:firstLine="720"/>
        <w:contextualSpacing/>
        <w:jc w:val="both"/>
        <w:rPr>
          <w:rFonts w:asciiTheme="majorBidi" w:eastAsia="Times New Roman" w:hAnsiTheme="majorBidi" w:cstheme="majorBidi"/>
          <w:sz w:val="24"/>
          <w:szCs w:val="24"/>
          <w:lang w:bidi="ar-SA"/>
        </w:rPr>
      </w:pPr>
      <w:r w:rsidRPr="000C0FCB">
        <w:rPr>
          <w:rFonts w:asciiTheme="majorBidi" w:eastAsia="Times New Roman" w:hAnsiTheme="majorBidi" w:cstheme="majorBidi"/>
          <w:sz w:val="24"/>
          <w:szCs w:val="24"/>
          <w:lang w:bidi="ar-SA"/>
        </w:rPr>
        <w:t xml:space="preserve">According to the </w:t>
      </w:r>
      <w:r w:rsidRPr="000C0FCB">
        <w:rPr>
          <w:rFonts w:asciiTheme="majorBidi" w:hAnsiTheme="majorBidi" w:cstheme="majorBidi"/>
          <w:color w:val="222222"/>
          <w:sz w:val="24"/>
          <w:szCs w:val="24"/>
          <w:shd w:val="clear" w:color="auto" w:fill="FFFFFF"/>
        </w:rPr>
        <w:t>Saenz</w:t>
      </w:r>
      <w:r w:rsidRPr="000C0FCB">
        <w:rPr>
          <w:rFonts w:asciiTheme="majorBidi" w:eastAsia="Times New Roman" w:hAnsiTheme="majorBidi" w:cstheme="majorBidi"/>
          <w:sz w:val="24"/>
          <w:szCs w:val="24"/>
          <w:lang w:bidi="ar-SA"/>
        </w:rPr>
        <w:t xml:space="preserve"> (2021), t</w:t>
      </w:r>
      <w:r w:rsidR="00AB4F64" w:rsidRPr="000C0FCB">
        <w:rPr>
          <w:rFonts w:asciiTheme="majorBidi" w:eastAsia="Times New Roman" w:hAnsiTheme="majorBidi" w:cstheme="majorBidi"/>
          <w:sz w:val="24"/>
          <w:szCs w:val="24"/>
          <w:lang w:bidi="ar-SA"/>
        </w:rPr>
        <w:t>he other alternative is concerning product diversification and increasing community engagement by means of building local strategic partnerships. To use its sustainability brand image Green Haven has the opportunity to offer more services such as flower subscriptions, eco-friendly gift baskets, and event decoration packages. The collaboration with the local cafes, event planners, and environment stores will raise the brand visibility and shared marketing expenses.</w:t>
      </w:r>
    </w:p>
    <w:p w14:paraId="678A37CB" w14:textId="77777777" w:rsidR="00AB4F64" w:rsidRPr="000C0FCB" w:rsidRDefault="00AB4F64" w:rsidP="000C0FCB">
      <w:pPr>
        <w:spacing w:after="0" w:line="480" w:lineRule="auto"/>
        <w:ind w:firstLine="720"/>
        <w:contextualSpacing/>
        <w:jc w:val="both"/>
        <w:rPr>
          <w:rFonts w:asciiTheme="majorBidi" w:eastAsia="Times New Roman" w:hAnsiTheme="majorBidi" w:cstheme="majorBidi"/>
          <w:sz w:val="24"/>
          <w:szCs w:val="24"/>
          <w:lang w:bidi="ar-SA"/>
        </w:rPr>
      </w:pPr>
      <w:r w:rsidRPr="000C0FCB">
        <w:rPr>
          <w:rFonts w:asciiTheme="majorBidi" w:eastAsia="Times New Roman" w:hAnsiTheme="majorBidi" w:cstheme="majorBidi"/>
          <w:sz w:val="24"/>
          <w:szCs w:val="24"/>
          <w:lang w:bidi="ar-SA"/>
        </w:rPr>
        <w:t>Extending its line and establishing stronger connections with the communities will enable Green Haven to create new sources of revenues and increase the level of customer loyalty that will attract those consumers, who are interested in the products that are sourced locally and produced in a sustainable way. The strategy leverages on the key competencies of the business with regard to craftsmanship and sustainability.</w:t>
      </w:r>
    </w:p>
    <w:p w14:paraId="3C8B66F3" w14:textId="77777777" w:rsidR="00AB4F64" w:rsidRPr="00AB4F64" w:rsidRDefault="00AB4F64" w:rsidP="000C0FCB">
      <w:pPr>
        <w:spacing w:after="0" w:line="480" w:lineRule="auto"/>
        <w:contextualSpacing/>
        <w:jc w:val="both"/>
        <w:rPr>
          <w:rFonts w:asciiTheme="majorBidi" w:eastAsia="Times New Roman" w:hAnsiTheme="majorBidi" w:cstheme="majorBidi"/>
          <w:sz w:val="24"/>
          <w:szCs w:val="24"/>
          <w:lang w:bidi="ar-SA"/>
        </w:rPr>
      </w:pPr>
    </w:p>
    <w:p w14:paraId="4AF949F3" w14:textId="77777777" w:rsidR="00AB4F64" w:rsidRPr="000C0FCB" w:rsidRDefault="00AB4F64" w:rsidP="000C0FCB">
      <w:pPr>
        <w:pStyle w:val="Heading2"/>
        <w:spacing w:before="0" w:beforeAutospacing="0" w:after="0" w:afterAutospacing="0" w:line="480" w:lineRule="auto"/>
        <w:contextualSpacing/>
        <w:rPr>
          <w:rFonts w:asciiTheme="majorBidi" w:hAnsiTheme="majorBidi" w:cstheme="majorBidi"/>
        </w:rPr>
      </w:pPr>
      <w:bookmarkStart w:id="4" w:name="_Toc213721327"/>
      <w:r w:rsidRPr="000C0FCB">
        <w:rPr>
          <w:rFonts w:asciiTheme="majorBidi" w:hAnsiTheme="majorBidi" w:cstheme="majorBidi"/>
        </w:rPr>
        <w:t>Justification for Selected Solution</w:t>
      </w:r>
      <w:bookmarkEnd w:id="4"/>
    </w:p>
    <w:p w14:paraId="5896C8AA" w14:textId="08F2B804" w:rsidR="00AB4F64" w:rsidRPr="000C0FCB" w:rsidRDefault="00AB4F64" w:rsidP="000C0FCB">
      <w:pPr>
        <w:spacing w:after="0" w:line="480" w:lineRule="auto"/>
        <w:ind w:firstLine="720"/>
        <w:contextualSpacing/>
        <w:jc w:val="both"/>
        <w:rPr>
          <w:rFonts w:asciiTheme="majorBidi" w:eastAsia="Times New Roman" w:hAnsiTheme="majorBidi" w:cstheme="majorBidi"/>
          <w:sz w:val="24"/>
          <w:szCs w:val="24"/>
          <w:lang w:bidi="ar-SA"/>
        </w:rPr>
      </w:pPr>
      <w:r w:rsidRPr="000C0FCB">
        <w:rPr>
          <w:rFonts w:asciiTheme="majorBidi" w:eastAsia="Times New Roman" w:hAnsiTheme="majorBidi" w:cstheme="majorBidi"/>
          <w:sz w:val="24"/>
          <w:szCs w:val="24"/>
          <w:lang w:bidi="ar-SA"/>
        </w:rPr>
        <w:t xml:space="preserve">Creating a digital transformation and expanding e-commerce based on PMI (Plus, Minus, Interesting) analysis that is provided in Appendix 1, Solution A - Digital Transformation and E-commerce Expansion - is the most practical and sustainable solution to the situation of Green </w:t>
      </w:r>
      <w:r w:rsidRPr="000C0FCB">
        <w:rPr>
          <w:rFonts w:asciiTheme="majorBidi" w:eastAsia="Times New Roman" w:hAnsiTheme="majorBidi" w:cstheme="majorBidi"/>
          <w:sz w:val="24"/>
          <w:szCs w:val="24"/>
          <w:lang w:bidi="ar-SA"/>
        </w:rPr>
        <w:lastRenderedPageBreak/>
        <w:t xml:space="preserve">Haven Florists. It was assessed based on five forms of attributes, such as cost efficiency, scalability, long-term growth prospects, customer reach, and alignment to the current consumer </w:t>
      </w:r>
      <w:r w:rsidR="00541FEC" w:rsidRPr="000C0FCB">
        <w:rPr>
          <w:rFonts w:asciiTheme="majorBidi" w:eastAsia="Times New Roman" w:hAnsiTheme="majorBidi" w:cstheme="majorBidi"/>
          <w:sz w:val="24"/>
          <w:szCs w:val="24"/>
          <w:lang w:bidi="ar-SA"/>
        </w:rPr>
        <w:t>behavior</w:t>
      </w:r>
      <w:r w:rsidRPr="000C0FCB">
        <w:rPr>
          <w:rFonts w:asciiTheme="majorBidi" w:eastAsia="Times New Roman" w:hAnsiTheme="majorBidi" w:cstheme="majorBidi"/>
          <w:sz w:val="24"/>
          <w:szCs w:val="24"/>
          <w:lang w:bidi="ar-SA"/>
        </w:rPr>
        <w:t>. Of these, the weightings of scalability and customer reach were the most important with readings of 52 and 25 respectively, since they directly determine business survival in a digitally focused competitive retail space.</w:t>
      </w:r>
    </w:p>
    <w:p w14:paraId="2B9D1659" w14:textId="77777777" w:rsidR="00AB4F64" w:rsidRPr="000C0FCB" w:rsidRDefault="00AB4F64" w:rsidP="000C0FCB">
      <w:pPr>
        <w:spacing w:after="0" w:line="480" w:lineRule="auto"/>
        <w:ind w:firstLine="720"/>
        <w:contextualSpacing/>
        <w:jc w:val="both"/>
        <w:rPr>
          <w:rFonts w:asciiTheme="majorBidi" w:eastAsia="Times New Roman" w:hAnsiTheme="majorBidi" w:cstheme="majorBidi"/>
          <w:sz w:val="24"/>
          <w:szCs w:val="24"/>
          <w:lang w:bidi="ar-SA"/>
        </w:rPr>
      </w:pPr>
      <w:r w:rsidRPr="000C0FCB">
        <w:rPr>
          <w:rFonts w:asciiTheme="majorBidi" w:eastAsia="Times New Roman" w:hAnsiTheme="majorBidi" w:cstheme="majorBidi"/>
          <w:sz w:val="24"/>
          <w:szCs w:val="24"/>
          <w:lang w:bidi="ar-SA"/>
        </w:rPr>
        <w:t xml:space="preserve">Solution A scored higher in these aspects since it allows the business to reach out to a wider audience than the local market, increases accessibility, as well as diversifying revenue in the long term. </w:t>
      </w:r>
      <w:r w:rsidR="000C0FCB" w:rsidRPr="000C0FCB">
        <w:rPr>
          <w:rFonts w:asciiTheme="majorBidi" w:eastAsia="Times New Roman" w:hAnsiTheme="majorBidi" w:cstheme="majorBidi"/>
          <w:sz w:val="24"/>
          <w:szCs w:val="24"/>
          <w:lang w:bidi="ar-SA"/>
        </w:rPr>
        <w:t xml:space="preserve">According to the </w:t>
      </w:r>
      <w:r w:rsidR="000C0FCB" w:rsidRPr="000C0FCB">
        <w:rPr>
          <w:rFonts w:asciiTheme="majorBidi" w:hAnsiTheme="majorBidi" w:cstheme="majorBidi"/>
          <w:color w:val="222222"/>
          <w:sz w:val="24"/>
          <w:szCs w:val="24"/>
          <w:shd w:val="clear" w:color="auto" w:fill="FFFFFF"/>
        </w:rPr>
        <w:t>Dwivedi</w:t>
      </w:r>
      <w:r w:rsidR="000C0FCB" w:rsidRPr="000C0FCB">
        <w:rPr>
          <w:rFonts w:asciiTheme="majorBidi" w:eastAsia="Times New Roman" w:hAnsiTheme="majorBidi" w:cstheme="majorBidi"/>
          <w:sz w:val="24"/>
          <w:szCs w:val="24"/>
          <w:lang w:bidi="ar-SA"/>
        </w:rPr>
        <w:t xml:space="preserve"> (2021), </w:t>
      </w:r>
      <w:r w:rsidRPr="000C0FCB">
        <w:rPr>
          <w:rFonts w:asciiTheme="majorBidi" w:eastAsia="Times New Roman" w:hAnsiTheme="majorBidi" w:cstheme="majorBidi"/>
          <w:sz w:val="24"/>
          <w:szCs w:val="24"/>
          <w:lang w:bidi="ar-SA"/>
        </w:rPr>
        <w:t>Although the initial costs, that of redeveloping the websites, marketing through search engines and training personnel in training seem to be moderate, long term returns, in terms of better brand recognition, clientele loyalty as well as sales growth being sustainable earns is better than the expenditure. The solution, further, is in accordance with the changing trends in the market where consumers desire more convenient products, online experiences, and eco-friendly shopping experiences</w:t>
      </w:r>
      <w:r w:rsidR="000C0FCB" w:rsidRPr="000C0FCB">
        <w:rPr>
          <w:rFonts w:asciiTheme="majorBidi" w:eastAsia="Times New Roman" w:hAnsiTheme="majorBidi" w:cstheme="majorBidi"/>
          <w:sz w:val="24"/>
          <w:szCs w:val="24"/>
          <w:lang w:bidi="ar-SA"/>
        </w:rPr>
        <w:t xml:space="preserve"> (</w:t>
      </w:r>
      <w:r w:rsidR="000C0FCB" w:rsidRPr="000C0FCB">
        <w:rPr>
          <w:rFonts w:asciiTheme="majorBidi" w:hAnsiTheme="majorBidi" w:cstheme="majorBidi"/>
          <w:color w:val="222222"/>
          <w:sz w:val="24"/>
          <w:szCs w:val="24"/>
          <w:shd w:val="clear" w:color="auto" w:fill="FFFFFF"/>
        </w:rPr>
        <w:t>Gupta and Bansal 2019</w:t>
      </w:r>
      <w:r w:rsidR="000C0FCB" w:rsidRPr="000C0FCB">
        <w:rPr>
          <w:rFonts w:asciiTheme="majorBidi" w:eastAsia="Times New Roman" w:hAnsiTheme="majorBidi" w:cstheme="majorBidi"/>
          <w:sz w:val="24"/>
          <w:szCs w:val="24"/>
          <w:lang w:bidi="ar-SA"/>
        </w:rPr>
        <w:t>)</w:t>
      </w:r>
      <w:r w:rsidRPr="000C0FCB">
        <w:rPr>
          <w:rFonts w:asciiTheme="majorBidi" w:eastAsia="Times New Roman" w:hAnsiTheme="majorBidi" w:cstheme="majorBidi"/>
          <w:sz w:val="24"/>
          <w:szCs w:val="24"/>
          <w:lang w:bidi="ar-SA"/>
        </w:rPr>
        <w:t>.</w:t>
      </w:r>
    </w:p>
    <w:p w14:paraId="446F2016" w14:textId="66FCE40C" w:rsidR="00AB4F64" w:rsidRPr="000C0FCB" w:rsidRDefault="00AB4F64" w:rsidP="000C0FCB">
      <w:pPr>
        <w:spacing w:after="0" w:line="480" w:lineRule="auto"/>
        <w:ind w:firstLine="720"/>
        <w:contextualSpacing/>
        <w:jc w:val="both"/>
        <w:rPr>
          <w:rFonts w:asciiTheme="majorBidi" w:eastAsia="Times New Roman" w:hAnsiTheme="majorBidi" w:cstheme="majorBidi"/>
          <w:sz w:val="24"/>
          <w:szCs w:val="24"/>
          <w:lang w:bidi="ar-SA"/>
        </w:rPr>
      </w:pPr>
      <w:proofErr w:type="gramStart"/>
      <w:r w:rsidRPr="000C0FCB">
        <w:rPr>
          <w:rFonts w:asciiTheme="majorBidi" w:eastAsia="Times New Roman" w:hAnsiTheme="majorBidi" w:cstheme="majorBidi"/>
          <w:sz w:val="24"/>
          <w:szCs w:val="24"/>
          <w:lang w:bidi="ar-SA"/>
        </w:rPr>
        <w:t>Thus</w:t>
      </w:r>
      <w:proofErr w:type="gramEnd"/>
      <w:r w:rsidRPr="000C0FCB">
        <w:rPr>
          <w:rFonts w:asciiTheme="majorBidi" w:eastAsia="Times New Roman" w:hAnsiTheme="majorBidi" w:cstheme="majorBidi"/>
          <w:sz w:val="24"/>
          <w:szCs w:val="24"/>
          <w:lang w:bidi="ar-SA"/>
        </w:rPr>
        <w:t xml:space="preserve"> the Solution A offers a futuristic and expandable methodology that can solve the current issue of decreased sales and the greater strategic requirement of Green Haven Florists to </w:t>
      </w:r>
      <w:r w:rsidR="00541FEC" w:rsidRPr="000C0FCB">
        <w:rPr>
          <w:rFonts w:asciiTheme="majorBidi" w:eastAsia="Times New Roman" w:hAnsiTheme="majorBidi" w:cstheme="majorBidi"/>
          <w:sz w:val="24"/>
          <w:szCs w:val="24"/>
          <w:lang w:bidi="ar-SA"/>
        </w:rPr>
        <w:t>modernize</w:t>
      </w:r>
      <w:r w:rsidRPr="000C0FCB">
        <w:rPr>
          <w:rFonts w:asciiTheme="majorBidi" w:eastAsia="Times New Roman" w:hAnsiTheme="majorBidi" w:cstheme="majorBidi"/>
          <w:sz w:val="24"/>
          <w:szCs w:val="24"/>
          <w:lang w:bidi="ar-SA"/>
        </w:rPr>
        <w:t>, become competitive and successful in the digital economy.</w:t>
      </w:r>
    </w:p>
    <w:p w14:paraId="762EB7F7" w14:textId="77777777" w:rsidR="00AB4F64" w:rsidRPr="00AB4F64" w:rsidRDefault="00AB4F64" w:rsidP="000C0FCB">
      <w:pPr>
        <w:spacing w:after="0" w:line="480" w:lineRule="auto"/>
        <w:contextualSpacing/>
        <w:jc w:val="both"/>
        <w:rPr>
          <w:rFonts w:asciiTheme="majorBidi" w:eastAsia="Times New Roman" w:hAnsiTheme="majorBidi" w:cstheme="majorBidi"/>
          <w:sz w:val="24"/>
          <w:szCs w:val="24"/>
          <w:lang w:bidi="ar-SA"/>
        </w:rPr>
      </w:pPr>
    </w:p>
    <w:p w14:paraId="795485F9" w14:textId="77777777" w:rsidR="00AB4F64" w:rsidRPr="000C0FCB" w:rsidRDefault="00AB4F64" w:rsidP="000C0FCB">
      <w:pPr>
        <w:pStyle w:val="Heading2"/>
        <w:spacing w:before="0" w:beforeAutospacing="0" w:after="0" w:afterAutospacing="0" w:line="480" w:lineRule="auto"/>
        <w:contextualSpacing/>
        <w:rPr>
          <w:rFonts w:asciiTheme="majorBidi" w:hAnsiTheme="majorBidi" w:cstheme="majorBidi"/>
        </w:rPr>
      </w:pPr>
      <w:bookmarkStart w:id="5" w:name="_Toc213721328"/>
      <w:r w:rsidRPr="000C0FCB">
        <w:rPr>
          <w:rFonts w:asciiTheme="majorBidi" w:hAnsiTheme="majorBidi" w:cstheme="majorBidi"/>
        </w:rPr>
        <w:t>Risk Analysis of the Selected Solution</w:t>
      </w:r>
      <w:bookmarkEnd w:id="5"/>
    </w:p>
    <w:p w14:paraId="3AA49C6A" w14:textId="77777777" w:rsidR="00AB4F64" w:rsidRPr="000C0FCB" w:rsidRDefault="00AB4F64" w:rsidP="000C0FCB">
      <w:pPr>
        <w:spacing w:after="0" w:line="480" w:lineRule="auto"/>
        <w:ind w:firstLine="720"/>
        <w:contextualSpacing/>
        <w:jc w:val="both"/>
        <w:rPr>
          <w:rFonts w:asciiTheme="majorBidi" w:eastAsia="Times New Roman" w:hAnsiTheme="majorBidi" w:cstheme="majorBidi"/>
          <w:sz w:val="24"/>
          <w:szCs w:val="24"/>
          <w:lang w:bidi="ar-SA"/>
        </w:rPr>
      </w:pPr>
      <w:r w:rsidRPr="000C0FCB">
        <w:rPr>
          <w:rFonts w:asciiTheme="majorBidi" w:eastAsia="Times New Roman" w:hAnsiTheme="majorBidi" w:cstheme="majorBidi"/>
          <w:sz w:val="24"/>
          <w:szCs w:val="24"/>
          <w:lang w:bidi="ar-SA"/>
        </w:rPr>
        <w:t xml:space="preserve">As shown in the Risk Analysis Matrix (Appendix 2), the Digital Transformation and E-commerce Expansion solution has numerous risks that are moderate and yet substantial and need to be addressed strategically. </w:t>
      </w:r>
      <w:r w:rsidR="000C0FCB" w:rsidRPr="000C0FCB">
        <w:rPr>
          <w:rFonts w:asciiTheme="majorBidi" w:hAnsiTheme="majorBidi" w:cstheme="majorBidi"/>
          <w:color w:val="222222"/>
          <w:sz w:val="24"/>
          <w:szCs w:val="24"/>
          <w:shd w:val="clear" w:color="auto" w:fill="FFFFFF"/>
        </w:rPr>
        <w:t>Shehab</w:t>
      </w:r>
      <w:r w:rsidR="000C0FCB" w:rsidRPr="000C0FCB">
        <w:rPr>
          <w:rFonts w:asciiTheme="majorBidi" w:eastAsia="Times New Roman" w:hAnsiTheme="majorBidi" w:cstheme="majorBidi"/>
          <w:sz w:val="24"/>
          <w:szCs w:val="24"/>
          <w:lang w:bidi="ar-SA"/>
        </w:rPr>
        <w:t xml:space="preserve"> et al., (2024) stated that, t</w:t>
      </w:r>
      <w:r w:rsidRPr="000C0FCB">
        <w:rPr>
          <w:rFonts w:asciiTheme="majorBidi" w:eastAsia="Times New Roman" w:hAnsiTheme="majorBidi" w:cstheme="majorBidi"/>
          <w:sz w:val="24"/>
          <w:szCs w:val="24"/>
          <w:lang w:bidi="ar-SA"/>
        </w:rPr>
        <w:t xml:space="preserve">he risks identified have been evaluated as implementation difficulties in the use of technology, threat to cybersecurity, difficulties in causing staffs to meet adjustment, and cash flow constraints in the short term. Each </w:t>
      </w:r>
      <w:r w:rsidRPr="000C0FCB">
        <w:rPr>
          <w:rFonts w:asciiTheme="majorBidi" w:eastAsia="Times New Roman" w:hAnsiTheme="majorBidi" w:cstheme="majorBidi"/>
          <w:sz w:val="24"/>
          <w:szCs w:val="24"/>
          <w:lang w:bidi="ar-SA"/>
        </w:rPr>
        <w:lastRenderedPageBreak/>
        <w:t>of the risks was assessed based on the likelihood, impact, and controllability criteria, but more importance was assigned to financial stability and operational feasibility, considering their effect on business continuity</w:t>
      </w:r>
      <w:r w:rsidR="000C0FCB" w:rsidRPr="000C0FCB">
        <w:rPr>
          <w:rFonts w:asciiTheme="majorBidi" w:eastAsia="Times New Roman" w:hAnsiTheme="majorBidi" w:cstheme="majorBidi"/>
          <w:sz w:val="24"/>
          <w:szCs w:val="24"/>
          <w:lang w:bidi="ar-SA"/>
        </w:rPr>
        <w:t xml:space="preserve"> (</w:t>
      </w:r>
      <w:r w:rsidR="000C0FCB" w:rsidRPr="000C0FCB">
        <w:rPr>
          <w:rFonts w:asciiTheme="majorBidi" w:hAnsiTheme="majorBidi" w:cstheme="majorBidi"/>
          <w:color w:val="222222"/>
          <w:sz w:val="24"/>
          <w:szCs w:val="24"/>
          <w:shd w:val="clear" w:color="auto" w:fill="FFFFFF"/>
        </w:rPr>
        <w:t>Rađenović and Živković 2022</w:t>
      </w:r>
      <w:r w:rsidR="000C0FCB" w:rsidRPr="000C0FCB">
        <w:rPr>
          <w:rFonts w:asciiTheme="majorBidi" w:eastAsia="Times New Roman" w:hAnsiTheme="majorBidi" w:cstheme="majorBidi"/>
          <w:sz w:val="24"/>
          <w:szCs w:val="24"/>
          <w:lang w:bidi="ar-SA"/>
        </w:rPr>
        <w:t>)</w:t>
      </w:r>
      <w:r w:rsidRPr="000C0FCB">
        <w:rPr>
          <w:rFonts w:asciiTheme="majorBidi" w:eastAsia="Times New Roman" w:hAnsiTheme="majorBidi" w:cstheme="majorBidi"/>
          <w:sz w:val="24"/>
          <w:szCs w:val="24"/>
          <w:lang w:bidi="ar-SA"/>
        </w:rPr>
        <w:t>.</w:t>
      </w:r>
    </w:p>
    <w:p w14:paraId="58116B31" w14:textId="77777777" w:rsidR="00AB4F64" w:rsidRPr="000C0FCB" w:rsidRDefault="00AB4F64" w:rsidP="000C0FCB">
      <w:pPr>
        <w:spacing w:after="0" w:line="480" w:lineRule="auto"/>
        <w:ind w:firstLine="720"/>
        <w:contextualSpacing/>
        <w:jc w:val="both"/>
        <w:rPr>
          <w:rFonts w:asciiTheme="majorBidi" w:eastAsia="Times New Roman" w:hAnsiTheme="majorBidi" w:cstheme="majorBidi"/>
          <w:sz w:val="24"/>
          <w:szCs w:val="24"/>
          <w:lang w:bidi="ar-SA"/>
        </w:rPr>
      </w:pPr>
      <w:r w:rsidRPr="000C0FCB">
        <w:rPr>
          <w:rFonts w:asciiTheme="majorBidi" w:eastAsia="Times New Roman" w:hAnsiTheme="majorBidi" w:cstheme="majorBidi"/>
          <w:sz w:val="24"/>
          <w:szCs w:val="24"/>
          <w:lang w:bidi="ar-SA"/>
        </w:rPr>
        <w:t>This may be influenced by a possible lag in the development of the websites or a technical fault that might damage the successful launch, and the cybersecurity risks may undermine the trust of the customers unless it is properly addressed. Also, new digital tools and marketing campaigns may impose short-term pressure on the financially limited resources of the company. Nonetheless, such risks can be controlled by outsourcing web development to trained staff, installation of secure host systems and provision of digital skills training to staff</w:t>
      </w:r>
      <w:r w:rsidR="000C0FCB" w:rsidRPr="000C0FCB">
        <w:rPr>
          <w:rFonts w:asciiTheme="majorBidi" w:eastAsia="Times New Roman" w:hAnsiTheme="majorBidi" w:cstheme="majorBidi"/>
          <w:sz w:val="24"/>
          <w:szCs w:val="24"/>
          <w:lang w:bidi="ar-SA"/>
        </w:rPr>
        <w:t xml:space="preserve"> (</w:t>
      </w:r>
      <w:r w:rsidR="000C0FCB" w:rsidRPr="000C0FCB">
        <w:rPr>
          <w:rFonts w:asciiTheme="majorBidi" w:hAnsiTheme="majorBidi" w:cstheme="majorBidi"/>
          <w:color w:val="222222"/>
          <w:sz w:val="24"/>
          <w:szCs w:val="24"/>
          <w:shd w:val="clear" w:color="auto" w:fill="FFFFFF"/>
        </w:rPr>
        <w:t>Wild Ali and Ortega-Gutierrez 2025</w:t>
      </w:r>
      <w:r w:rsidR="000C0FCB" w:rsidRPr="000C0FCB">
        <w:rPr>
          <w:rFonts w:asciiTheme="majorBidi" w:eastAsia="Times New Roman" w:hAnsiTheme="majorBidi" w:cstheme="majorBidi"/>
          <w:sz w:val="24"/>
          <w:szCs w:val="24"/>
          <w:lang w:bidi="ar-SA"/>
        </w:rPr>
        <w:t>)</w:t>
      </w:r>
      <w:r w:rsidRPr="000C0FCB">
        <w:rPr>
          <w:rFonts w:asciiTheme="majorBidi" w:eastAsia="Times New Roman" w:hAnsiTheme="majorBidi" w:cstheme="majorBidi"/>
          <w:sz w:val="24"/>
          <w:szCs w:val="24"/>
          <w:lang w:bidi="ar-SA"/>
        </w:rPr>
        <w:t>. Phased implementation strategy will also enable it to control its costs and make adjustments on its real time performance.</w:t>
      </w:r>
    </w:p>
    <w:p w14:paraId="2F4A2B17" w14:textId="77777777" w:rsidR="00AB4F64" w:rsidRPr="000C0FCB" w:rsidRDefault="00AB4F64" w:rsidP="000C0FCB">
      <w:pPr>
        <w:spacing w:after="0" w:line="480" w:lineRule="auto"/>
        <w:ind w:firstLine="720"/>
        <w:contextualSpacing/>
        <w:jc w:val="both"/>
        <w:rPr>
          <w:rFonts w:asciiTheme="majorBidi" w:eastAsia="Times New Roman" w:hAnsiTheme="majorBidi" w:cstheme="majorBidi"/>
          <w:sz w:val="24"/>
          <w:szCs w:val="24"/>
          <w:lang w:bidi="ar-SA"/>
        </w:rPr>
      </w:pPr>
      <w:r w:rsidRPr="000C0FCB">
        <w:rPr>
          <w:rFonts w:asciiTheme="majorBidi" w:eastAsia="Times New Roman" w:hAnsiTheme="majorBidi" w:cstheme="majorBidi"/>
          <w:sz w:val="24"/>
          <w:szCs w:val="24"/>
          <w:lang w:bidi="ar-SA"/>
        </w:rPr>
        <w:t>In general, the risk analysis would draw to the conclusion that the first implementation issues can be solved still despite the challenges that it is possible to discuss, and it is justified by benefits in the long run in terms of visibility, efficiency, and profitability. This is why such a solution is trustworthy and strategically effective to business recovery of Green Haven Florists.</w:t>
      </w:r>
    </w:p>
    <w:p w14:paraId="4B63E799" w14:textId="77777777" w:rsidR="00AB4F64" w:rsidRPr="00AB4F64" w:rsidRDefault="00AB4F64" w:rsidP="000C0FCB">
      <w:pPr>
        <w:spacing w:after="0" w:line="480" w:lineRule="auto"/>
        <w:contextualSpacing/>
        <w:jc w:val="both"/>
        <w:rPr>
          <w:rFonts w:asciiTheme="majorBidi" w:eastAsia="Times New Roman" w:hAnsiTheme="majorBidi" w:cstheme="majorBidi"/>
          <w:sz w:val="24"/>
          <w:szCs w:val="24"/>
          <w:lang w:bidi="ar-SA"/>
        </w:rPr>
      </w:pPr>
    </w:p>
    <w:p w14:paraId="52B8B50B" w14:textId="77777777" w:rsidR="00AB4F64" w:rsidRPr="000C0FCB" w:rsidRDefault="00AB4F64" w:rsidP="000C0FCB">
      <w:pPr>
        <w:pStyle w:val="Heading2"/>
        <w:spacing w:before="0" w:beforeAutospacing="0" w:after="0" w:afterAutospacing="0" w:line="480" w:lineRule="auto"/>
        <w:contextualSpacing/>
        <w:rPr>
          <w:rFonts w:asciiTheme="majorBidi" w:hAnsiTheme="majorBidi" w:cstheme="majorBidi"/>
        </w:rPr>
      </w:pPr>
      <w:bookmarkStart w:id="6" w:name="_Toc213721329"/>
      <w:r w:rsidRPr="000C0FCB">
        <w:rPr>
          <w:rFonts w:asciiTheme="majorBidi" w:hAnsiTheme="majorBidi" w:cstheme="majorBidi"/>
        </w:rPr>
        <w:t>Plan to Implement the Selected Solution</w:t>
      </w:r>
      <w:bookmarkEnd w:id="6"/>
    </w:p>
    <w:p w14:paraId="13064662" w14:textId="77777777" w:rsidR="00AB4F64" w:rsidRPr="00AB4F64" w:rsidRDefault="00AB4F64" w:rsidP="000C0FCB">
      <w:pPr>
        <w:spacing w:after="0" w:line="480" w:lineRule="auto"/>
        <w:contextualSpacing/>
        <w:jc w:val="both"/>
        <w:rPr>
          <w:rFonts w:asciiTheme="majorBidi" w:eastAsia="Times New Roman" w:hAnsiTheme="majorBidi" w:cstheme="majorBidi"/>
          <w:sz w:val="24"/>
          <w:szCs w:val="24"/>
          <w:lang w:bidi="ar-SA"/>
        </w:rPr>
      </w:pPr>
      <w:r w:rsidRPr="00AB4F64">
        <w:rPr>
          <w:rFonts w:asciiTheme="majorBidi" w:eastAsia="Times New Roman" w:hAnsiTheme="majorBidi" w:cstheme="majorBidi"/>
          <w:sz w:val="24"/>
          <w:szCs w:val="24"/>
          <w:lang w:bidi="ar-SA"/>
        </w:rPr>
        <w:t xml:space="preserve">The implementation plan (Appendix 3) outlines a </w:t>
      </w:r>
      <w:r w:rsidRPr="000C0FCB">
        <w:rPr>
          <w:rFonts w:asciiTheme="majorBidi" w:eastAsia="Times New Roman" w:hAnsiTheme="majorBidi" w:cstheme="majorBidi"/>
          <w:b/>
          <w:bCs/>
          <w:sz w:val="24"/>
          <w:szCs w:val="24"/>
          <w:lang w:bidi="ar-SA"/>
        </w:rPr>
        <w:t>six-month timeline</w:t>
      </w:r>
      <w:r w:rsidRPr="00AB4F64">
        <w:rPr>
          <w:rFonts w:asciiTheme="majorBidi" w:eastAsia="Times New Roman" w:hAnsiTheme="majorBidi" w:cstheme="majorBidi"/>
          <w:sz w:val="24"/>
          <w:szCs w:val="24"/>
          <w:lang w:bidi="ar-SA"/>
        </w:rPr>
        <w:t xml:space="preserve"> divided into clear stages:</w:t>
      </w:r>
    </w:p>
    <w:p w14:paraId="72C6D9D7" w14:textId="4BFBA506" w:rsidR="00AB4F64" w:rsidRPr="00AB4F64" w:rsidRDefault="00AB4F64" w:rsidP="000C0FCB">
      <w:pPr>
        <w:numPr>
          <w:ilvl w:val="0"/>
          <w:numId w:val="1"/>
        </w:numPr>
        <w:spacing w:after="0" w:line="480" w:lineRule="auto"/>
        <w:contextualSpacing/>
        <w:jc w:val="both"/>
        <w:rPr>
          <w:rFonts w:asciiTheme="majorBidi" w:eastAsia="Times New Roman" w:hAnsiTheme="majorBidi" w:cstheme="majorBidi"/>
          <w:sz w:val="24"/>
          <w:szCs w:val="24"/>
          <w:lang w:bidi="ar-SA"/>
        </w:rPr>
      </w:pPr>
      <w:r w:rsidRPr="000C0FCB">
        <w:rPr>
          <w:rFonts w:asciiTheme="majorBidi" w:eastAsia="Times New Roman" w:hAnsiTheme="majorBidi" w:cstheme="majorBidi"/>
          <w:b/>
          <w:bCs/>
          <w:sz w:val="24"/>
          <w:szCs w:val="24"/>
          <w:lang w:bidi="ar-SA"/>
        </w:rPr>
        <w:t>Month 1–2:</w:t>
      </w:r>
      <w:r w:rsidRPr="00AB4F64">
        <w:rPr>
          <w:rFonts w:asciiTheme="majorBidi" w:eastAsia="Times New Roman" w:hAnsiTheme="majorBidi" w:cstheme="majorBidi"/>
          <w:sz w:val="24"/>
          <w:szCs w:val="24"/>
          <w:lang w:bidi="ar-SA"/>
        </w:rPr>
        <w:t xml:space="preserve"> Website redesign, domain </w:t>
      </w:r>
      <w:r w:rsidR="00541FEC" w:rsidRPr="00AB4F64">
        <w:rPr>
          <w:rFonts w:asciiTheme="majorBidi" w:eastAsia="Times New Roman" w:hAnsiTheme="majorBidi" w:cstheme="majorBidi"/>
          <w:sz w:val="24"/>
          <w:szCs w:val="24"/>
          <w:lang w:bidi="ar-SA"/>
        </w:rPr>
        <w:t>optimization</w:t>
      </w:r>
      <w:r w:rsidRPr="00AB4F64">
        <w:rPr>
          <w:rFonts w:asciiTheme="majorBidi" w:eastAsia="Times New Roman" w:hAnsiTheme="majorBidi" w:cstheme="majorBidi"/>
          <w:sz w:val="24"/>
          <w:szCs w:val="24"/>
          <w:lang w:bidi="ar-SA"/>
        </w:rPr>
        <w:t>, and e-commerce integration.</w:t>
      </w:r>
    </w:p>
    <w:p w14:paraId="51A00ECE" w14:textId="77777777" w:rsidR="00AB4F64" w:rsidRPr="00AB4F64" w:rsidRDefault="00AB4F64" w:rsidP="000C0FCB">
      <w:pPr>
        <w:numPr>
          <w:ilvl w:val="0"/>
          <w:numId w:val="1"/>
        </w:numPr>
        <w:spacing w:after="0" w:line="480" w:lineRule="auto"/>
        <w:contextualSpacing/>
        <w:jc w:val="both"/>
        <w:rPr>
          <w:rFonts w:asciiTheme="majorBidi" w:eastAsia="Times New Roman" w:hAnsiTheme="majorBidi" w:cstheme="majorBidi"/>
          <w:sz w:val="24"/>
          <w:szCs w:val="24"/>
          <w:lang w:bidi="ar-SA"/>
        </w:rPr>
      </w:pPr>
      <w:r w:rsidRPr="000C0FCB">
        <w:rPr>
          <w:rFonts w:asciiTheme="majorBidi" w:eastAsia="Times New Roman" w:hAnsiTheme="majorBidi" w:cstheme="majorBidi"/>
          <w:b/>
          <w:bCs/>
          <w:sz w:val="24"/>
          <w:szCs w:val="24"/>
          <w:lang w:bidi="ar-SA"/>
        </w:rPr>
        <w:t>Month 3:</w:t>
      </w:r>
      <w:r w:rsidRPr="00AB4F64">
        <w:rPr>
          <w:rFonts w:asciiTheme="majorBidi" w:eastAsia="Times New Roman" w:hAnsiTheme="majorBidi" w:cstheme="majorBidi"/>
          <w:sz w:val="24"/>
          <w:szCs w:val="24"/>
          <w:lang w:bidi="ar-SA"/>
        </w:rPr>
        <w:t xml:space="preserve"> Launch of digital marketing campaigns, including SEO, social media, and email marketing.</w:t>
      </w:r>
    </w:p>
    <w:p w14:paraId="0464DEDD" w14:textId="77777777" w:rsidR="00AB4F64" w:rsidRPr="00AB4F64" w:rsidRDefault="00AB4F64" w:rsidP="000C0FCB">
      <w:pPr>
        <w:numPr>
          <w:ilvl w:val="0"/>
          <w:numId w:val="1"/>
        </w:numPr>
        <w:spacing w:after="0" w:line="480" w:lineRule="auto"/>
        <w:contextualSpacing/>
        <w:jc w:val="both"/>
        <w:rPr>
          <w:rFonts w:asciiTheme="majorBidi" w:eastAsia="Times New Roman" w:hAnsiTheme="majorBidi" w:cstheme="majorBidi"/>
          <w:sz w:val="24"/>
          <w:szCs w:val="24"/>
          <w:lang w:bidi="ar-SA"/>
        </w:rPr>
      </w:pPr>
      <w:r w:rsidRPr="000C0FCB">
        <w:rPr>
          <w:rFonts w:asciiTheme="majorBidi" w:eastAsia="Times New Roman" w:hAnsiTheme="majorBidi" w:cstheme="majorBidi"/>
          <w:b/>
          <w:bCs/>
          <w:sz w:val="24"/>
          <w:szCs w:val="24"/>
          <w:lang w:bidi="ar-SA"/>
        </w:rPr>
        <w:t>Month 4–5:</w:t>
      </w:r>
      <w:r w:rsidRPr="00AB4F64">
        <w:rPr>
          <w:rFonts w:asciiTheme="majorBidi" w:eastAsia="Times New Roman" w:hAnsiTheme="majorBidi" w:cstheme="majorBidi"/>
          <w:sz w:val="24"/>
          <w:szCs w:val="24"/>
          <w:lang w:bidi="ar-SA"/>
        </w:rPr>
        <w:t xml:space="preserve"> Staff training in online customer service and digital tools.</w:t>
      </w:r>
    </w:p>
    <w:p w14:paraId="2CC67896" w14:textId="567C6BB3" w:rsidR="00AB4F64" w:rsidRPr="00AB4F64" w:rsidRDefault="00AB4F64" w:rsidP="000C0FCB">
      <w:pPr>
        <w:numPr>
          <w:ilvl w:val="0"/>
          <w:numId w:val="1"/>
        </w:numPr>
        <w:spacing w:after="0" w:line="480" w:lineRule="auto"/>
        <w:contextualSpacing/>
        <w:jc w:val="both"/>
        <w:rPr>
          <w:rFonts w:asciiTheme="majorBidi" w:eastAsia="Times New Roman" w:hAnsiTheme="majorBidi" w:cstheme="majorBidi"/>
          <w:sz w:val="24"/>
          <w:szCs w:val="24"/>
          <w:lang w:bidi="ar-SA"/>
        </w:rPr>
      </w:pPr>
      <w:r w:rsidRPr="000C0FCB">
        <w:rPr>
          <w:rFonts w:asciiTheme="majorBidi" w:eastAsia="Times New Roman" w:hAnsiTheme="majorBidi" w:cstheme="majorBidi"/>
          <w:b/>
          <w:bCs/>
          <w:sz w:val="24"/>
          <w:szCs w:val="24"/>
          <w:lang w:bidi="ar-SA"/>
        </w:rPr>
        <w:lastRenderedPageBreak/>
        <w:t>Month 6:</w:t>
      </w:r>
      <w:r w:rsidRPr="00AB4F64">
        <w:rPr>
          <w:rFonts w:asciiTheme="majorBidi" w:eastAsia="Times New Roman" w:hAnsiTheme="majorBidi" w:cstheme="majorBidi"/>
          <w:sz w:val="24"/>
          <w:szCs w:val="24"/>
          <w:lang w:bidi="ar-SA"/>
        </w:rPr>
        <w:t xml:space="preserve"> Launch of subscription and loyalty </w:t>
      </w:r>
      <w:r w:rsidR="00541FEC" w:rsidRPr="00AB4F64">
        <w:rPr>
          <w:rFonts w:asciiTheme="majorBidi" w:eastAsia="Times New Roman" w:hAnsiTheme="majorBidi" w:cstheme="majorBidi"/>
          <w:sz w:val="24"/>
          <w:szCs w:val="24"/>
          <w:lang w:bidi="ar-SA"/>
        </w:rPr>
        <w:t>programmers</w:t>
      </w:r>
      <w:r w:rsidRPr="00AB4F64">
        <w:rPr>
          <w:rFonts w:asciiTheme="majorBidi" w:eastAsia="Times New Roman" w:hAnsiTheme="majorBidi" w:cstheme="majorBidi"/>
          <w:sz w:val="24"/>
          <w:szCs w:val="24"/>
          <w:lang w:bidi="ar-SA"/>
        </w:rPr>
        <w:t>, followed by progress evaluation.</w:t>
      </w:r>
    </w:p>
    <w:p w14:paraId="550CE417" w14:textId="77777777" w:rsidR="00AB4F64" w:rsidRPr="000C0FCB" w:rsidRDefault="00AB4F64" w:rsidP="000C0FCB">
      <w:pPr>
        <w:spacing w:after="0" w:line="480" w:lineRule="auto"/>
        <w:ind w:firstLine="720"/>
        <w:contextualSpacing/>
        <w:jc w:val="both"/>
        <w:rPr>
          <w:rFonts w:asciiTheme="majorBidi" w:eastAsia="Times New Roman" w:hAnsiTheme="majorBidi" w:cstheme="majorBidi"/>
          <w:sz w:val="24"/>
          <w:szCs w:val="24"/>
          <w:lang w:bidi="ar-SA"/>
        </w:rPr>
      </w:pPr>
      <w:r w:rsidRPr="000C0FCB">
        <w:rPr>
          <w:rFonts w:asciiTheme="majorBidi" w:eastAsia="Times New Roman" w:hAnsiTheme="majorBidi" w:cstheme="majorBidi"/>
          <w:sz w:val="24"/>
          <w:szCs w:val="24"/>
          <w:lang w:bidi="ar-SA"/>
        </w:rPr>
        <w:t>The main roles are allocated to every stage; Liam Patel is in charge of the tasks of choosing the vendor and managing the site, and Priya Patel deals with the steps of creating and updating the content, marketing, and interacting with the customers. This is a leading, graduated strategy that would guarantee manageable expenses and would greatly reduce interference with the ongoing operations, which would enable quantitative developments at each level.</w:t>
      </w:r>
    </w:p>
    <w:p w14:paraId="6A9718C6" w14:textId="77777777" w:rsidR="00AB4F64" w:rsidRPr="00AB4F64" w:rsidRDefault="00AB4F64" w:rsidP="000C0FCB">
      <w:pPr>
        <w:spacing w:after="0" w:line="480" w:lineRule="auto"/>
        <w:contextualSpacing/>
        <w:jc w:val="both"/>
        <w:rPr>
          <w:rFonts w:asciiTheme="majorBidi" w:eastAsia="Times New Roman" w:hAnsiTheme="majorBidi" w:cstheme="majorBidi"/>
          <w:sz w:val="24"/>
          <w:szCs w:val="24"/>
          <w:lang w:bidi="ar-SA"/>
        </w:rPr>
      </w:pPr>
    </w:p>
    <w:p w14:paraId="419E5CA4" w14:textId="77777777" w:rsidR="00AB4F64" w:rsidRPr="000C0FCB" w:rsidRDefault="00AB4F64" w:rsidP="000C0FCB">
      <w:pPr>
        <w:pStyle w:val="Heading2"/>
        <w:spacing w:before="0" w:beforeAutospacing="0" w:after="0" w:afterAutospacing="0" w:line="480" w:lineRule="auto"/>
        <w:contextualSpacing/>
        <w:rPr>
          <w:rFonts w:asciiTheme="majorBidi" w:hAnsiTheme="majorBidi" w:cstheme="majorBidi"/>
        </w:rPr>
      </w:pPr>
      <w:bookmarkStart w:id="7" w:name="_Toc213721330"/>
      <w:r w:rsidRPr="000C0FCB">
        <w:rPr>
          <w:rFonts w:asciiTheme="majorBidi" w:hAnsiTheme="majorBidi" w:cstheme="majorBidi"/>
        </w:rPr>
        <w:t>Means of Measuring Effectiveness of Implementation of Selected Solution</w:t>
      </w:r>
      <w:bookmarkEnd w:id="7"/>
    </w:p>
    <w:p w14:paraId="7354CAF4" w14:textId="77777777" w:rsidR="00AB4F64" w:rsidRPr="000C0FCB" w:rsidRDefault="00AB4F64" w:rsidP="000C0FCB">
      <w:pPr>
        <w:spacing w:after="0" w:line="480" w:lineRule="auto"/>
        <w:ind w:firstLine="720"/>
        <w:contextualSpacing/>
        <w:jc w:val="both"/>
        <w:rPr>
          <w:rFonts w:asciiTheme="majorBidi" w:eastAsia="Times New Roman" w:hAnsiTheme="majorBidi" w:cstheme="majorBidi"/>
          <w:sz w:val="24"/>
          <w:szCs w:val="24"/>
          <w:lang w:bidi="ar-SA"/>
        </w:rPr>
      </w:pPr>
      <w:r w:rsidRPr="000C0FCB">
        <w:rPr>
          <w:rFonts w:asciiTheme="majorBidi" w:eastAsia="Times New Roman" w:hAnsiTheme="majorBidi" w:cstheme="majorBidi"/>
          <w:sz w:val="24"/>
          <w:szCs w:val="24"/>
          <w:lang w:bidi="ar-SA"/>
        </w:rPr>
        <w:t>The implementation will be quantified using the Key Performance Indicators (KPIs) and SMART objectives, as detailed in the Appendix 4. Monthly growth in online sales will be the main KPI, and the additional ones will be traffic and customer retention rate on the website and social media activity</w:t>
      </w:r>
      <w:r w:rsidR="000C0FCB" w:rsidRPr="000C0FCB">
        <w:rPr>
          <w:rFonts w:asciiTheme="majorBidi" w:eastAsia="Times New Roman" w:hAnsiTheme="majorBidi" w:cstheme="majorBidi"/>
          <w:sz w:val="24"/>
          <w:szCs w:val="24"/>
          <w:lang w:bidi="ar-SA"/>
        </w:rPr>
        <w:t xml:space="preserve"> (</w:t>
      </w:r>
      <w:r w:rsidR="000C0FCB" w:rsidRPr="000C0FCB">
        <w:rPr>
          <w:rFonts w:asciiTheme="majorBidi" w:hAnsiTheme="majorBidi" w:cstheme="majorBidi"/>
          <w:color w:val="222222"/>
          <w:sz w:val="24"/>
          <w:szCs w:val="24"/>
          <w:shd w:val="clear" w:color="auto" w:fill="FFFFFF"/>
        </w:rPr>
        <w:t>Ishaq Bhatti et al., 2014</w:t>
      </w:r>
      <w:r w:rsidR="000C0FCB" w:rsidRPr="000C0FCB">
        <w:rPr>
          <w:rFonts w:asciiTheme="majorBidi" w:eastAsia="Times New Roman" w:hAnsiTheme="majorBidi" w:cstheme="majorBidi"/>
          <w:sz w:val="24"/>
          <w:szCs w:val="24"/>
          <w:lang w:bidi="ar-SA"/>
        </w:rPr>
        <w:t>)</w:t>
      </w:r>
      <w:r w:rsidRPr="000C0FCB">
        <w:rPr>
          <w:rFonts w:asciiTheme="majorBidi" w:eastAsia="Times New Roman" w:hAnsiTheme="majorBidi" w:cstheme="majorBidi"/>
          <w:sz w:val="24"/>
          <w:szCs w:val="24"/>
          <w:lang w:bidi="ar-SA"/>
        </w:rPr>
        <w:t>.</w:t>
      </w:r>
    </w:p>
    <w:p w14:paraId="16FAE881" w14:textId="77777777" w:rsidR="00AB4F64" w:rsidRPr="00AB4F64" w:rsidRDefault="00AB4F64" w:rsidP="000C0FCB">
      <w:pPr>
        <w:spacing w:after="0" w:line="480" w:lineRule="auto"/>
        <w:contextualSpacing/>
        <w:jc w:val="both"/>
        <w:rPr>
          <w:rFonts w:asciiTheme="majorBidi" w:eastAsia="Times New Roman" w:hAnsiTheme="majorBidi" w:cstheme="majorBidi"/>
          <w:sz w:val="24"/>
          <w:szCs w:val="24"/>
          <w:lang w:bidi="ar-SA"/>
        </w:rPr>
      </w:pPr>
      <w:r w:rsidRPr="000C0FCB">
        <w:rPr>
          <w:rFonts w:asciiTheme="majorBidi" w:eastAsia="Times New Roman" w:hAnsiTheme="majorBidi" w:cstheme="majorBidi"/>
          <w:sz w:val="24"/>
          <w:szCs w:val="24"/>
          <w:lang w:bidi="ar-SA"/>
        </w:rPr>
        <w:t>SMART objectives include:</w:t>
      </w:r>
    </w:p>
    <w:p w14:paraId="32B66C10" w14:textId="77777777" w:rsidR="00AB4F64" w:rsidRPr="00AB4F64" w:rsidRDefault="00AB4F64" w:rsidP="000C0FCB">
      <w:pPr>
        <w:numPr>
          <w:ilvl w:val="0"/>
          <w:numId w:val="2"/>
        </w:numPr>
        <w:spacing w:after="0" w:line="480" w:lineRule="auto"/>
        <w:contextualSpacing/>
        <w:jc w:val="both"/>
        <w:rPr>
          <w:rFonts w:asciiTheme="majorBidi" w:eastAsia="Times New Roman" w:hAnsiTheme="majorBidi" w:cstheme="majorBidi"/>
          <w:sz w:val="24"/>
          <w:szCs w:val="24"/>
          <w:lang w:bidi="ar-SA"/>
        </w:rPr>
      </w:pPr>
      <w:r w:rsidRPr="000C0FCB">
        <w:rPr>
          <w:rFonts w:asciiTheme="majorBidi" w:eastAsia="Times New Roman" w:hAnsiTheme="majorBidi" w:cstheme="majorBidi"/>
          <w:b/>
          <w:bCs/>
          <w:sz w:val="24"/>
          <w:szCs w:val="24"/>
          <w:lang w:bidi="ar-SA"/>
        </w:rPr>
        <w:t>Specific:</w:t>
      </w:r>
      <w:r w:rsidRPr="00AB4F64">
        <w:rPr>
          <w:rFonts w:asciiTheme="majorBidi" w:eastAsia="Times New Roman" w:hAnsiTheme="majorBidi" w:cstheme="majorBidi"/>
          <w:sz w:val="24"/>
          <w:szCs w:val="24"/>
          <w:lang w:bidi="ar-SA"/>
        </w:rPr>
        <w:t xml:space="preserve"> Increase online sales by 25% within six months.</w:t>
      </w:r>
    </w:p>
    <w:p w14:paraId="1B5C7B6E" w14:textId="77777777" w:rsidR="00AB4F64" w:rsidRPr="00AB4F64" w:rsidRDefault="00AB4F64" w:rsidP="000C0FCB">
      <w:pPr>
        <w:numPr>
          <w:ilvl w:val="0"/>
          <w:numId w:val="2"/>
        </w:numPr>
        <w:spacing w:after="0" w:line="480" w:lineRule="auto"/>
        <w:contextualSpacing/>
        <w:jc w:val="both"/>
        <w:rPr>
          <w:rFonts w:asciiTheme="majorBidi" w:eastAsia="Times New Roman" w:hAnsiTheme="majorBidi" w:cstheme="majorBidi"/>
          <w:sz w:val="24"/>
          <w:szCs w:val="24"/>
          <w:lang w:bidi="ar-SA"/>
        </w:rPr>
      </w:pPr>
      <w:r w:rsidRPr="000C0FCB">
        <w:rPr>
          <w:rFonts w:asciiTheme="majorBidi" w:eastAsia="Times New Roman" w:hAnsiTheme="majorBidi" w:cstheme="majorBidi"/>
          <w:b/>
          <w:bCs/>
          <w:sz w:val="24"/>
          <w:szCs w:val="24"/>
          <w:lang w:bidi="ar-SA"/>
        </w:rPr>
        <w:t>Measurable:</w:t>
      </w:r>
      <w:r w:rsidRPr="00AB4F64">
        <w:rPr>
          <w:rFonts w:asciiTheme="majorBidi" w:eastAsia="Times New Roman" w:hAnsiTheme="majorBidi" w:cstheme="majorBidi"/>
          <w:sz w:val="24"/>
          <w:szCs w:val="24"/>
          <w:lang w:bidi="ar-SA"/>
        </w:rPr>
        <w:t xml:space="preserve"> Achieve 1,500 website visitors per month by the end of the second quarter.</w:t>
      </w:r>
    </w:p>
    <w:p w14:paraId="45F7E7BA" w14:textId="77777777" w:rsidR="00AB4F64" w:rsidRPr="00AB4F64" w:rsidRDefault="00AB4F64" w:rsidP="000C0FCB">
      <w:pPr>
        <w:numPr>
          <w:ilvl w:val="0"/>
          <w:numId w:val="2"/>
        </w:numPr>
        <w:spacing w:after="0" w:line="480" w:lineRule="auto"/>
        <w:contextualSpacing/>
        <w:jc w:val="both"/>
        <w:rPr>
          <w:rFonts w:asciiTheme="majorBidi" w:eastAsia="Times New Roman" w:hAnsiTheme="majorBidi" w:cstheme="majorBidi"/>
          <w:sz w:val="24"/>
          <w:szCs w:val="24"/>
          <w:lang w:bidi="ar-SA"/>
        </w:rPr>
      </w:pPr>
      <w:r w:rsidRPr="000C0FCB">
        <w:rPr>
          <w:rFonts w:asciiTheme="majorBidi" w:eastAsia="Times New Roman" w:hAnsiTheme="majorBidi" w:cstheme="majorBidi"/>
          <w:b/>
          <w:bCs/>
          <w:sz w:val="24"/>
          <w:szCs w:val="24"/>
          <w:lang w:bidi="ar-SA"/>
        </w:rPr>
        <w:t>Achievable:</w:t>
      </w:r>
      <w:r w:rsidRPr="00AB4F64">
        <w:rPr>
          <w:rFonts w:asciiTheme="majorBidi" w:eastAsia="Times New Roman" w:hAnsiTheme="majorBidi" w:cstheme="majorBidi"/>
          <w:sz w:val="24"/>
          <w:szCs w:val="24"/>
          <w:lang w:bidi="ar-SA"/>
        </w:rPr>
        <w:t xml:space="preserve"> Launch targeted ads within the set marketing budget.</w:t>
      </w:r>
    </w:p>
    <w:p w14:paraId="5281B052" w14:textId="76F0913C" w:rsidR="00AB4F64" w:rsidRPr="00AB4F64" w:rsidRDefault="00AB4F64" w:rsidP="000C0FCB">
      <w:pPr>
        <w:numPr>
          <w:ilvl w:val="0"/>
          <w:numId w:val="2"/>
        </w:numPr>
        <w:spacing w:after="0" w:line="480" w:lineRule="auto"/>
        <w:contextualSpacing/>
        <w:jc w:val="both"/>
        <w:rPr>
          <w:rFonts w:asciiTheme="majorBidi" w:eastAsia="Times New Roman" w:hAnsiTheme="majorBidi" w:cstheme="majorBidi"/>
          <w:sz w:val="24"/>
          <w:szCs w:val="24"/>
          <w:lang w:bidi="ar-SA"/>
        </w:rPr>
      </w:pPr>
      <w:r w:rsidRPr="000C0FCB">
        <w:rPr>
          <w:rFonts w:asciiTheme="majorBidi" w:eastAsia="Times New Roman" w:hAnsiTheme="majorBidi" w:cstheme="majorBidi"/>
          <w:b/>
          <w:bCs/>
          <w:sz w:val="24"/>
          <w:szCs w:val="24"/>
          <w:lang w:bidi="ar-SA"/>
        </w:rPr>
        <w:t>Relevant:</w:t>
      </w:r>
      <w:r w:rsidRPr="00AB4F64">
        <w:rPr>
          <w:rFonts w:asciiTheme="majorBidi" w:eastAsia="Times New Roman" w:hAnsiTheme="majorBidi" w:cstheme="majorBidi"/>
          <w:sz w:val="24"/>
          <w:szCs w:val="24"/>
          <w:lang w:bidi="ar-SA"/>
        </w:rPr>
        <w:t xml:space="preserve"> Aligns with the strategic goal of business </w:t>
      </w:r>
      <w:r w:rsidR="00541FEC" w:rsidRPr="00AB4F64">
        <w:rPr>
          <w:rFonts w:asciiTheme="majorBidi" w:eastAsia="Times New Roman" w:hAnsiTheme="majorBidi" w:cstheme="majorBidi"/>
          <w:sz w:val="24"/>
          <w:szCs w:val="24"/>
          <w:lang w:bidi="ar-SA"/>
        </w:rPr>
        <w:t>digitalization</w:t>
      </w:r>
      <w:r w:rsidRPr="00AB4F64">
        <w:rPr>
          <w:rFonts w:asciiTheme="majorBidi" w:eastAsia="Times New Roman" w:hAnsiTheme="majorBidi" w:cstheme="majorBidi"/>
          <w:sz w:val="24"/>
          <w:szCs w:val="24"/>
          <w:lang w:bidi="ar-SA"/>
        </w:rPr>
        <w:t>.</w:t>
      </w:r>
    </w:p>
    <w:p w14:paraId="54562D41" w14:textId="77777777" w:rsidR="00AB4F64" w:rsidRPr="00AB4F64" w:rsidRDefault="00AB4F64" w:rsidP="000C0FCB">
      <w:pPr>
        <w:numPr>
          <w:ilvl w:val="0"/>
          <w:numId w:val="2"/>
        </w:numPr>
        <w:spacing w:after="0" w:line="480" w:lineRule="auto"/>
        <w:contextualSpacing/>
        <w:jc w:val="both"/>
        <w:rPr>
          <w:rFonts w:asciiTheme="majorBidi" w:eastAsia="Times New Roman" w:hAnsiTheme="majorBidi" w:cstheme="majorBidi"/>
          <w:sz w:val="24"/>
          <w:szCs w:val="24"/>
          <w:lang w:bidi="ar-SA"/>
        </w:rPr>
      </w:pPr>
      <w:r w:rsidRPr="000C0FCB">
        <w:rPr>
          <w:rFonts w:asciiTheme="majorBidi" w:eastAsia="Times New Roman" w:hAnsiTheme="majorBidi" w:cstheme="majorBidi"/>
          <w:b/>
          <w:bCs/>
          <w:sz w:val="24"/>
          <w:szCs w:val="24"/>
          <w:lang w:bidi="ar-SA"/>
        </w:rPr>
        <w:t>Time-bound:</w:t>
      </w:r>
      <w:r w:rsidRPr="00AB4F64">
        <w:rPr>
          <w:rFonts w:asciiTheme="majorBidi" w:eastAsia="Times New Roman" w:hAnsiTheme="majorBidi" w:cstheme="majorBidi"/>
          <w:sz w:val="24"/>
          <w:szCs w:val="24"/>
          <w:lang w:bidi="ar-SA"/>
        </w:rPr>
        <w:t xml:space="preserve"> Measurable outcomes to be reviewed every month.</w:t>
      </w:r>
    </w:p>
    <w:p w14:paraId="0912ECEF" w14:textId="77777777" w:rsidR="00AB4F64" w:rsidRDefault="00AB4F64" w:rsidP="000C0FCB">
      <w:pPr>
        <w:spacing w:after="0" w:line="480" w:lineRule="auto"/>
        <w:ind w:firstLine="720"/>
        <w:contextualSpacing/>
        <w:jc w:val="both"/>
        <w:rPr>
          <w:rFonts w:asciiTheme="majorBidi" w:eastAsia="Times New Roman" w:hAnsiTheme="majorBidi" w:cstheme="majorBidi"/>
          <w:sz w:val="24"/>
          <w:szCs w:val="24"/>
          <w:lang w:bidi="ar-SA"/>
        </w:rPr>
      </w:pPr>
      <w:r w:rsidRPr="00AB4F64">
        <w:rPr>
          <w:rFonts w:asciiTheme="majorBidi" w:eastAsia="Times New Roman" w:hAnsiTheme="majorBidi" w:cstheme="majorBidi"/>
          <w:sz w:val="24"/>
          <w:szCs w:val="24"/>
          <w:lang w:bidi="ar-SA"/>
        </w:rPr>
        <w:t>This framework ensures accountability, trackable progress, and data-driven decision-making, validating the success of the digital transformation initiative.</w:t>
      </w:r>
    </w:p>
    <w:p w14:paraId="62C9AF74" w14:textId="77777777" w:rsidR="00541FEC" w:rsidRPr="00AB4F64" w:rsidRDefault="00541FEC" w:rsidP="000C0FCB">
      <w:pPr>
        <w:spacing w:after="0" w:line="480" w:lineRule="auto"/>
        <w:ind w:firstLine="720"/>
        <w:contextualSpacing/>
        <w:jc w:val="both"/>
        <w:rPr>
          <w:rFonts w:asciiTheme="majorBidi" w:eastAsia="Times New Roman" w:hAnsiTheme="majorBidi" w:cstheme="majorBidi"/>
          <w:sz w:val="24"/>
          <w:szCs w:val="24"/>
          <w:lang w:bidi="ar-SA"/>
        </w:rPr>
      </w:pPr>
    </w:p>
    <w:p w14:paraId="361849E4" w14:textId="77777777" w:rsidR="00AB4F64" w:rsidRPr="00AB4F64" w:rsidRDefault="00AB4F64" w:rsidP="000C0FCB">
      <w:pPr>
        <w:spacing w:after="0" w:line="480" w:lineRule="auto"/>
        <w:contextualSpacing/>
        <w:jc w:val="both"/>
        <w:rPr>
          <w:rFonts w:asciiTheme="majorBidi" w:eastAsia="Times New Roman" w:hAnsiTheme="majorBidi" w:cstheme="majorBidi"/>
          <w:sz w:val="24"/>
          <w:szCs w:val="24"/>
          <w:lang w:bidi="ar-SA"/>
        </w:rPr>
      </w:pPr>
    </w:p>
    <w:p w14:paraId="5CD78B17" w14:textId="77777777" w:rsidR="00AB4F64" w:rsidRPr="000C0FCB" w:rsidRDefault="00AB4F64" w:rsidP="000C0FCB">
      <w:pPr>
        <w:pStyle w:val="Heading2"/>
        <w:spacing w:before="0" w:beforeAutospacing="0" w:after="0" w:afterAutospacing="0" w:line="480" w:lineRule="auto"/>
        <w:contextualSpacing/>
        <w:rPr>
          <w:rFonts w:asciiTheme="majorBidi" w:hAnsiTheme="majorBidi" w:cstheme="majorBidi"/>
        </w:rPr>
      </w:pPr>
      <w:bookmarkStart w:id="8" w:name="_Toc213721331"/>
      <w:r w:rsidRPr="000C0FCB">
        <w:rPr>
          <w:rFonts w:asciiTheme="majorBidi" w:hAnsiTheme="majorBidi" w:cstheme="majorBidi"/>
        </w:rPr>
        <w:lastRenderedPageBreak/>
        <w:t>Key Findings</w:t>
      </w:r>
      <w:bookmarkEnd w:id="8"/>
    </w:p>
    <w:p w14:paraId="53FFD456" w14:textId="77777777" w:rsidR="00AB4F64" w:rsidRPr="00AB4F64" w:rsidRDefault="00AB4F64" w:rsidP="000C0FCB">
      <w:pPr>
        <w:numPr>
          <w:ilvl w:val="0"/>
          <w:numId w:val="3"/>
        </w:numPr>
        <w:spacing w:after="0" w:line="480" w:lineRule="auto"/>
        <w:contextualSpacing/>
        <w:jc w:val="both"/>
        <w:rPr>
          <w:rFonts w:asciiTheme="majorBidi" w:eastAsia="Times New Roman" w:hAnsiTheme="majorBidi" w:cstheme="majorBidi"/>
          <w:sz w:val="24"/>
          <w:szCs w:val="24"/>
          <w:lang w:bidi="ar-SA"/>
        </w:rPr>
      </w:pPr>
      <w:r w:rsidRPr="00AB4F64">
        <w:rPr>
          <w:rFonts w:asciiTheme="majorBidi" w:eastAsia="Times New Roman" w:hAnsiTheme="majorBidi" w:cstheme="majorBidi"/>
          <w:sz w:val="24"/>
          <w:szCs w:val="24"/>
          <w:lang w:bidi="ar-SA"/>
        </w:rPr>
        <w:t xml:space="preserve">Green Haven Florists’ core problem is </w:t>
      </w:r>
      <w:r w:rsidRPr="000C0FCB">
        <w:rPr>
          <w:rFonts w:asciiTheme="majorBidi" w:eastAsia="Times New Roman" w:hAnsiTheme="majorBidi" w:cstheme="majorBidi"/>
          <w:b/>
          <w:bCs/>
          <w:sz w:val="24"/>
          <w:szCs w:val="24"/>
          <w:lang w:bidi="ar-SA"/>
        </w:rPr>
        <w:t>limited digital presence</w:t>
      </w:r>
      <w:r w:rsidRPr="00AB4F64">
        <w:rPr>
          <w:rFonts w:asciiTheme="majorBidi" w:eastAsia="Times New Roman" w:hAnsiTheme="majorBidi" w:cstheme="majorBidi"/>
          <w:sz w:val="24"/>
          <w:szCs w:val="24"/>
          <w:lang w:bidi="ar-SA"/>
        </w:rPr>
        <w:t xml:space="preserve"> and an </w:t>
      </w:r>
      <w:r w:rsidRPr="000C0FCB">
        <w:rPr>
          <w:rFonts w:asciiTheme="majorBidi" w:eastAsia="Times New Roman" w:hAnsiTheme="majorBidi" w:cstheme="majorBidi"/>
          <w:b/>
          <w:bCs/>
          <w:sz w:val="24"/>
          <w:szCs w:val="24"/>
          <w:lang w:bidi="ar-SA"/>
        </w:rPr>
        <w:t>outdated online system</w:t>
      </w:r>
      <w:r w:rsidRPr="00AB4F64">
        <w:rPr>
          <w:rFonts w:asciiTheme="majorBidi" w:eastAsia="Times New Roman" w:hAnsiTheme="majorBidi" w:cstheme="majorBidi"/>
          <w:sz w:val="24"/>
          <w:szCs w:val="24"/>
          <w:lang w:bidi="ar-SA"/>
        </w:rPr>
        <w:t>, which restricts competitiveness.</w:t>
      </w:r>
    </w:p>
    <w:p w14:paraId="1881BF10" w14:textId="77777777" w:rsidR="00AB4F64" w:rsidRPr="00AB4F64" w:rsidRDefault="00AB4F64" w:rsidP="000C0FCB">
      <w:pPr>
        <w:numPr>
          <w:ilvl w:val="0"/>
          <w:numId w:val="3"/>
        </w:numPr>
        <w:spacing w:after="0" w:line="480" w:lineRule="auto"/>
        <w:contextualSpacing/>
        <w:jc w:val="both"/>
        <w:rPr>
          <w:rFonts w:asciiTheme="majorBidi" w:eastAsia="Times New Roman" w:hAnsiTheme="majorBidi" w:cstheme="majorBidi"/>
          <w:sz w:val="24"/>
          <w:szCs w:val="24"/>
          <w:lang w:bidi="ar-SA"/>
        </w:rPr>
      </w:pPr>
      <w:r w:rsidRPr="00AB4F64">
        <w:rPr>
          <w:rFonts w:asciiTheme="majorBidi" w:eastAsia="Times New Roman" w:hAnsiTheme="majorBidi" w:cstheme="majorBidi"/>
          <w:sz w:val="24"/>
          <w:szCs w:val="24"/>
          <w:lang w:bidi="ar-SA"/>
        </w:rPr>
        <w:t xml:space="preserve">External pressures such as </w:t>
      </w:r>
      <w:r w:rsidRPr="000C0FCB">
        <w:rPr>
          <w:rFonts w:asciiTheme="majorBidi" w:eastAsia="Times New Roman" w:hAnsiTheme="majorBidi" w:cstheme="majorBidi"/>
          <w:b/>
          <w:bCs/>
          <w:sz w:val="24"/>
          <w:szCs w:val="24"/>
          <w:lang w:bidi="ar-SA"/>
        </w:rPr>
        <w:t>inflation, e-commerce competition, and changing consumer habits</w:t>
      </w:r>
      <w:r w:rsidRPr="00AB4F64">
        <w:rPr>
          <w:rFonts w:asciiTheme="majorBidi" w:eastAsia="Times New Roman" w:hAnsiTheme="majorBidi" w:cstheme="majorBidi"/>
          <w:sz w:val="24"/>
          <w:szCs w:val="24"/>
          <w:lang w:bidi="ar-SA"/>
        </w:rPr>
        <w:t xml:space="preserve"> have intensified the business downturn.</w:t>
      </w:r>
    </w:p>
    <w:p w14:paraId="448B77CB" w14:textId="77777777" w:rsidR="00AB4F64" w:rsidRPr="00AB4F64" w:rsidRDefault="00AB4F64" w:rsidP="000C0FCB">
      <w:pPr>
        <w:numPr>
          <w:ilvl w:val="0"/>
          <w:numId w:val="3"/>
        </w:numPr>
        <w:spacing w:after="0" w:line="480" w:lineRule="auto"/>
        <w:contextualSpacing/>
        <w:jc w:val="both"/>
        <w:rPr>
          <w:rFonts w:asciiTheme="majorBidi" w:eastAsia="Times New Roman" w:hAnsiTheme="majorBidi" w:cstheme="majorBidi"/>
          <w:sz w:val="24"/>
          <w:szCs w:val="24"/>
          <w:lang w:bidi="ar-SA"/>
        </w:rPr>
      </w:pPr>
      <w:r w:rsidRPr="00AB4F64">
        <w:rPr>
          <w:rFonts w:asciiTheme="majorBidi" w:eastAsia="Times New Roman" w:hAnsiTheme="majorBidi" w:cstheme="majorBidi"/>
          <w:sz w:val="24"/>
          <w:szCs w:val="24"/>
          <w:lang w:bidi="ar-SA"/>
        </w:rPr>
        <w:t xml:space="preserve">A </w:t>
      </w:r>
      <w:r w:rsidRPr="000C0FCB">
        <w:rPr>
          <w:rFonts w:asciiTheme="majorBidi" w:eastAsia="Times New Roman" w:hAnsiTheme="majorBidi" w:cstheme="majorBidi"/>
          <w:b/>
          <w:bCs/>
          <w:sz w:val="24"/>
          <w:szCs w:val="24"/>
          <w:lang w:bidi="ar-SA"/>
        </w:rPr>
        <w:t>digital transformation strategy</w:t>
      </w:r>
      <w:r w:rsidRPr="00AB4F64">
        <w:rPr>
          <w:rFonts w:asciiTheme="majorBidi" w:eastAsia="Times New Roman" w:hAnsiTheme="majorBidi" w:cstheme="majorBidi"/>
          <w:sz w:val="24"/>
          <w:szCs w:val="24"/>
          <w:lang w:bidi="ar-SA"/>
        </w:rPr>
        <w:t xml:space="preserve"> offers the most effective and scalable solution to increase visibility, customer reach, and profitability.</w:t>
      </w:r>
    </w:p>
    <w:p w14:paraId="357F7C51" w14:textId="77777777" w:rsidR="00AB4F64" w:rsidRPr="00AB4F64" w:rsidRDefault="00AB4F64" w:rsidP="000C0FCB">
      <w:pPr>
        <w:numPr>
          <w:ilvl w:val="0"/>
          <w:numId w:val="3"/>
        </w:numPr>
        <w:spacing w:after="0" w:line="480" w:lineRule="auto"/>
        <w:contextualSpacing/>
        <w:jc w:val="both"/>
        <w:rPr>
          <w:rFonts w:asciiTheme="majorBidi" w:eastAsia="Times New Roman" w:hAnsiTheme="majorBidi" w:cstheme="majorBidi"/>
          <w:sz w:val="24"/>
          <w:szCs w:val="24"/>
          <w:lang w:bidi="ar-SA"/>
        </w:rPr>
      </w:pPr>
      <w:r w:rsidRPr="000C0FCB">
        <w:rPr>
          <w:rFonts w:asciiTheme="majorBidi" w:eastAsia="Times New Roman" w:hAnsiTheme="majorBidi" w:cstheme="majorBidi"/>
          <w:b/>
          <w:bCs/>
          <w:sz w:val="24"/>
          <w:szCs w:val="24"/>
          <w:lang w:bidi="ar-SA"/>
        </w:rPr>
        <w:t>Risks</w:t>
      </w:r>
      <w:r w:rsidRPr="00AB4F64">
        <w:rPr>
          <w:rFonts w:asciiTheme="majorBidi" w:eastAsia="Times New Roman" w:hAnsiTheme="majorBidi" w:cstheme="majorBidi"/>
          <w:sz w:val="24"/>
          <w:szCs w:val="24"/>
          <w:lang w:bidi="ar-SA"/>
        </w:rPr>
        <w:t xml:space="preserve"> associated with technology and finance can be effectively mitigated through phased implementation and external expertise.</w:t>
      </w:r>
    </w:p>
    <w:p w14:paraId="76D0F388" w14:textId="77777777" w:rsidR="00AB4F64" w:rsidRDefault="00AB4F64" w:rsidP="000C0FCB">
      <w:pPr>
        <w:numPr>
          <w:ilvl w:val="0"/>
          <w:numId w:val="3"/>
        </w:numPr>
        <w:spacing w:after="0" w:line="480" w:lineRule="auto"/>
        <w:contextualSpacing/>
        <w:jc w:val="both"/>
        <w:rPr>
          <w:rFonts w:asciiTheme="majorBidi" w:eastAsia="Times New Roman" w:hAnsiTheme="majorBidi" w:cstheme="majorBidi"/>
          <w:sz w:val="24"/>
          <w:szCs w:val="24"/>
          <w:lang w:bidi="ar-SA"/>
        </w:rPr>
      </w:pPr>
      <w:r w:rsidRPr="00AB4F64">
        <w:rPr>
          <w:rFonts w:asciiTheme="majorBidi" w:eastAsia="Times New Roman" w:hAnsiTheme="majorBidi" w:cstheme="majorBidi"/>
          <w:sz w:val="24"/>
          <w:szCs w:val="24"/>
          <w:lang w:bidi="ar-SA"/>
        </w:rPr>
        <w:t xml:space="preserve">The </w:t>
      </w:r>
      <w:r w:rsidRPr="000C0FCB">
        <w:rPr>
          <w:rFonts w:asciiTheme="majorBidi" w:eastAsia="Times New Roman" w:hAnsiTheme="majorBidi" w:cstheme="majorBidi"/>
          <w:b/>
          <w:bCs/>
          <w:sz w:val="24"/>
          <w:szCs w:val="24"/>
          <w:lang w:bidi="ar-SA"/>
        </w:rPr>
        <w:t>success</w:t>
      </w:r>
      <w:r w:rsidRPr="00AB4F64">
        <w:rPr>
          <w:rFonts w:asciiTheme="majorBidi" w:eastAsia="Times New Roman" w:hAnsiTheme="majorBidi" w:cstheme="majorBidi"/>
          <w:sz w:val="24"/>
          <w:szCs w:val="24"/>
          <w:lang w:bidi="ar-SA"/>
        </w:rPr>
        <w:t xml:space="preserve"> of the initiative can be measured through SMART-aligned KPIs focusing on digital engagement, sales growth, and customer satisfaction.</w:t>
      </w:r>
    </w:p>
    <w:p w14:paraId="7A0A1E84" w14:textId="77777777" w:rsidR="00541FEC" w:rsidRPr="000C0FCB" w:rsidRDefault="00541FEC" w:rsidP="00541FEC">
      <w:pPr>
        <w:spacing w:after="0" w:line="480" w:lineRule="auto"/>
        <w:ind w:left="720"/>
        <w:contextualSpacing/>
        <w:jc w:val="both"/>
        <w:rPr>
          <w:rFonts w:asciiTheme="majorBidi" w:eastAsia="Times New Roman" w:hAnsiTheme="majorBidi" w:cstheme="majorBidi"/>
          <w:sz w:val="24"/>
          <w:szCs w:val="24"/>
          <w:lang w:bidi="ar-SA"/>
        </w:rPr>
      </w:pPr>
    </w:p>
    <w:p w14:paraId="491BACE1" w14:textId="77777777" w:rsidR="00AB4F64" w:rsidRPr="000C0FCB" w:rsidRDefault="00AB4F64" w:rsidP="000C0FCB">
      <w:pPr>
        <w:pStyle w:val="Heading1"/>
        <w:spacing w:before="0" w:beforeAutospacing="0" w:after="0" w:afterAutospacing="0" w:line="480" w:lineRule="auto"/>
        <w:contextualSpacing/>
        <w:rPr>
          <w:rFonts w:asciiTheme="majorBidi" w:hAnsiTheme="majorBidi" w:cstheme="majorBidi"/>
        </w:rPr>
      </w:pPr>
      <w:bookmarkStart w:id="9" w:name="_Toc213721332"/>
      <w:r w:rsidRPr="000C0FCB">
        <w:rPr>
          <w:rStyle w:val="Strong"/>
          <w:rFonts w:asciiTheme="majorBidi" w:hAnsiTheme="majorBidi" w:cstheme="majorBidi"/>
          <w:b/>
          <w:bCs/>
        </w:rPr>
        <w:t>Conclusion</w:t>
      </w:r>
      <w:bookmarkEnd w:id="9"/>
    </w:p>
    <w:p w14:paraId="45C412F9" w14:textId="0D7A4CE7" w:rsidR="00931A14" w:rsidRPr="000C0FCB" w:rsidRDefault="002540CD" w:rsidP="002540CD">
      <w:pPr>
        <w:spacing w:after="0" w:line="480" w:lineRule="auto"/>
        <w:ind w:firstLine="720"/>
        <w:contextualSpacing/>
        <w:jc w:val="both"/>
        <w:rPr>
          <w:rFonts w:asciiTheme="majorBidi" w:hAnsiTheme="majorBidi" w:cstheme="majorBidi"/>
          <w:sz w:val="24"/>
          <w:szCs w:val="24"/>
        </w:rPr>
      </w:pPr>
      <w:r>
        <w:rPr>
          <w:rFonts w:asciiTheme="majorBidi" w:eastAsia="Times New Roman" w:hAnsiTheme="majorBidi" w:cstheme="majorBidi"/>
          <w:sz w:val="24"/>
          <w:szCs w:val="24"/>
          <w:lang w:bidi="ar-SA"/>
        </w:rPr>
        <w:t>In conclusion</w:t>
      </w:r>
      <w:r w:rsidRPr="002540CD">
        <w:rPr>
          <w:rFonts w:asciiTheme="majorBidi" w:eastAsia="Times New Roman" w:hAnsiTheme="majorBidi" w:cstheme="majorBidi"/>
          <w:sz w:val="24"/>
          <w:szCs w:val="24"/>
          <w:lang w:bidi="ar-SA"/>
        </w:rPr>
        <w:t xml:space="preserve">, the case of Green Haven Florists demonstrates that old small businesses should become digital in order to remain relevant in the competitive market based on technology. The digital transformation engine identified is a sustainable path forward because of the improvement in the access, </w:t>
      </w:r>
      <w:r w:rsidR="00541FEC" w:rsidRPr="002540CD">
        <w:rPr>
          <w:rFonts w:asciiTheme="majorBidi" w:eastAsia="Times New Roman" w:hAnsiTheme="majorBidi" w:cstheme="majorBidi"/>
          <w:sz w:val="24"/>
          <w:szCs w:val="24"/>
          <w:lang w:bidi="ar-SA"/>
        </w:rPr>
        <w:t>modernization</w:t>
      </w:r>
      <w:r w:rsidRPr="002540CD">
        <w:rPr>
          <w:rFonts w:asciiTheme="majorBidi" w:eastAsia="Times New Roman" w:hAnsiTheme="majorBidi" w:cstheme="majorBidi"/>
          <w:sz w:val="24"/>
          <w:szCs w:val="24"/>
          <w:lang w:bidi="ar-SA"/>
        </w:rPr>
        <w:t xml:space="preserve"> of the work, and communication with the customers. The systematic implementation, risk management, and clear performance measures will give Green Haven Florists an opportunity to optimize its performance, rejuvenate its presence in the market, gain more audience and secure the business survival.</w:t>
      </w:r>
    </w:p>
    <w:p w14:paraId="0E18AF21" w14:textId="77777777" w:rsidR="00AB4F64" w:rsidRPr="000C0FCB" w:rsidRDefault="00AB4F64" w:rsidP="000C0FCB">
      <w:pPr>
        <w:spacing w:after="0" w:line="480" w:lineRule="auto"/>
        <w:contextualSpacing/>
        <w:jc w:val="both"/>
        <w:rPr>
          <w:rFonts w:asciiTheme="majorBidi" w:hAnsiTheme="majorBidi" w:cstheme="majorBidi"/>
          <w:sz w:val="24"/>
          <w:szCs w:val="24"/>
        </w:rPr>
      </w:pPr>
    </w:p>
    <w:p w14:paraId="64034234" w14:textId="77777777" w:rsidR="00AB4F64" w:rsidRPr="000C0FCB" w:rsidRDefault="00AB4F64" w:rsidP="000C0FCB">
      <w:pPr>
        <w:spacing w:after="0" w:line="480" w:lineRule="auto"/>
        <w:contextualSpacing/>
        <w:jc w:val="both"/>
        <w:rPr>
          <w:rFonts w:asciiTheme="majorBidi" w:hAnsiTheme="majorBidi" w:cstheme="majorBidi"/>
          <w:sz w:val="24"/>
          <w:szCs w:val="24"/>
        </w:rPr>
      </w:pPr>
    </w:p>
    <w:p w14:paraId="6C0FAE16" w14:textId="77777777" w:rsidR="00AB4F64" w:rsidRPr="000C0FCB" w:rsidRDefault="00AB4F64" w:rsidP="000C0FCB">
      <w:pPr>
        <w:spacing w:after="0" w:line="480" w:lineRule="auto"/>
        <w:contextualSpacing/>
        <w:rPr>
          <w:rStyle w:val="Strong"/>
          <w:rFonts w:asciiTheme="majorBidi" w:eastAsia="Times New Roman" w:hAnsiTheme="majorBidi" w:cstheme="majorBidi"/>
          <w:kern w:val="36"/>
          <w:sz w:val="24"/>
          <w:szCs w:val="24"/>
          <w:lang w:bidi="ar-SA"/>
        </w:rPr>
      </w:pPr>
      <w:r w:rsidRPr="000C0FCB">
        <w:rPr>
          <w:rStyle w:val="Strong"/>
          <w:rFonts w:asciiTheme="majorBidi" w:hAnsiTheme="majorBidi" w:cstheme="majorBidi"/>
          <w:b w:val="0"/>
          <w:bCs w:val="0"/>
          <w:sz w:val="24"/>
          <w:szCs w:val="24"/>
        </w:rPr>
        <w:br w:type="page"/>
      </w:r>
    </w:p>
    <w:p w14:paraId="30968318" w14:textId="77777777" w:rsidR="00AB4F64" w:rsidRPr="000C0FCB" w:rsidRDefault="00AB4F64" w:rsidP="000C0FCB">
      <w:pPr>
        <w:pStyle w:val="Heading1"/>
        <w:spacing w:before="0" w:beforeAutospacing="0" w:after="0" w:afterAutospacing="0" w:line="480" w:lineRule="auto"/>
        <w:contextualSpacing/>
        <w:rPr>
          <w:rStyle w:val="Strong"/>
          <w:rFonts w:asciiTheme="majorBidi" w:hAnsiTheme="majorBidi" w:cstheme="majorBidi"/>
          <w:b/>
          <w:bCs/>
        </w:rPr>
      </w:pPr>
      <w:bookmarkStart w:id="10" w:name="_Toc213721333"/>
      <w:r w:rsidRPr="000C0FCB">
        <w:rPr>
          <w:rStyle w:val="Strong"/>
          <w:rFonts w:asciiTheme="majorBidi" w:hAnsiTheme="majorBidi" w:cstheme="majorBidi"/>
          <w:b/>
          <w:bCs/>
        </w:rPr>
        <w:lastRenderedPageBreak/>
        <w:t>References</w:t>
      </w:r>
      <w:bookmarkEnd w:id="10"/>
    </w:p>
    <w:p w14:paraId="1930085D" w14:textId="77777777" w:rsidR="002540CD" w:rsidRPr="000C0FCB" w:rsidRDefault="002540CD" w:rsidP="002540CD">
      <w:pPr>
        <w:spacing w:after="0" w:line="480" w:lineRule="auto"/>
        <w:ind w:left="720" w:hanging="720"/>
        <w:contextualSpacing/>
        <w:rPr>
          <w:rFonts w:asciiTheme="majorBidi" w:hAnsiTheme="majorBidi" w:cstheme="majorBidi"/>
          <w:sz w:val="24"/>
          <w:szCs w:val="24"/>
          <w:shd w:val="clear" w:color="auto" w:fill="FFFFFF"/>
        </w:rPr>
      </w:pPr>
      <w:r w:rsidRPr="000C0FCB">
        <w:rPr>
          <w:rFonts w:asciiTheme="majorBidi" w:hAnsiTheme="majorBidi" w:cstheme="majorBidi"/>
          <w:sz w:val="24"/>
          <w:szCs w:val="24"/>
          <w:shd w:val="clear" w:color="auto" w:fill="FFFFFF"/>
        </w:rPr>
        <w:t xml:space="preserve">Dwivedi, Y.K., </w:t>
      </w:r>
      <w:proofErr w:type="spellStart"/>
      <w:r w:rsidRPr="000C0FCB">
        <w:rPr>
          <w:rFonts w:asciiTheme="majorBidi" w:hAnsiTheme="majorBidi" w:cstheme="majorBidi"/>
          <w:sz w:val="24"/>
          <w:szCs w:val="24"/>
          <w:shd w:val="clear" w:color="auto" w:fill="FFFFFF"/>
        </w:rPr>
        <w:t>Ismagilova</w:t>
      </w:r>
      <w:proofErr w:type="spellEnd"/>
      <w:r w:rsidRPr="000C0FCB">
        <w:rPr>
          <w:rFonts w:asciiTheme="majorBidi" w:hAnsiTheme="majorBidi" w:cstheme="majorBidi"/>
          <w:sz w:val="24"/>
          <w:szCs w:val="24"/>
          <w:shd w:val="clear" w:color="auto" w:fill="FFFFFF"/>
        </w:rPr>
        <w:t xml:space="preserve">, E., Hughes, D.L., Carlson, J., </w:t>
      </w:r>
      <w:proofErr w:type="spellStart"/>
      <w:r w:rsidRPr="000C0FCB">
        <w:rPr>
          <w:rFonts w:asciiTheme="majorBidi" w:hAnsiTheme="majorBidi" w:cstheme="majorBidi"/>
          <w:sz w:val="24"/>
          <w:szCs w:val="24"/>
          <w:shd w:val="clear" w:color="auto" w:fill="FFFFFF"/>
        </w:rPr>
        <w:t>Filieri</w:t>
      </w:r>
      <w:proofErr w:type="spellEnd"/>
      <w:r w:rsidRPr="000C0FCB">
        <w:rPr>
          <w:rFonts w:asciiTheme="majorBidi" w:hAnsiTheme="majorBidi" w:cstheme="majorBidi"/>
          <w:sz w:val="24"/>
          <w:szCs w:val="24"/>
          <w:shd w:val="clear" w:color="auto" w:fill="FFFFFF"/>
        </w:rPr>
        <w:t xml:space="preserve">, R., Jacobson, J., Jain, V., </w:t>
      </w:r>
      <w:proofErr w:type="spellStart"/>
      <w:r w:rsidRPr="000C0FCB">
        <w:rPr>
          <w:rFonts w:asciiTheme="majorBidi" w:hAnsiTheme="majorBidi" w:cstheme="majorBidi"/>
          <w:sz w:val="24"/>
          <w:szCs w:val="24"/>
          <w:shd w:val="clear" w:color="auto" w:fill="FFFFFF"/>
        </w:rPr>
        <w:t>Karjaluoto</w:t>
      </w:r>
      <w:proofErr w:type="spellEnd"/>
      <w:r w:rsidRPr="000C0FCB">
        <w:rPr>
          <w:rFonts w:asciiTheme="majorBidi" w:hAnsiTheme="majorBidi" w:cstheme="majorBidi"/>
          <w:sz w:val="24"/>
          <w:szCs w:val="24"/>
          <w:shd w:val="clear" w:color="auto" w:fill="FFFFFF"/>
        </w:rPr>
        <w:t xml:space="preserve">, H., </w:t>
      </w:r>
      <w:proofErr w:type="spellStart"/>
      <w:r w:rsidRPr="000C0FCB">
        <w:rPr>
          <w:rFonts w:asciiTheme="majorBidi" w:hAnsiTheme="majorBidi" w:cstheme="majorBidi"/>
          <w:sz w:val="24"/>
          <w:szCs w:val="24"/>
          <w:shd w:val="clear" w:color="auto" w:fill="FFFFFF"/>
        </w:rPr>
        <w:t>Kefi</w:t>
      </w:r>
      <w:proofErr w:type="spellEnd"/>
      <w:r w:rsidRPr="000C0FCB">
        <w:rPr>
          <w:rFonts w:asciiTheme="majorBidi" w:hAnsiTheme="majorBidi" w:cstheme="majorBidi"/>
          <w:sz w:val="24"/>
          <w:szCs w:val="24"/>
          <w:shd w:val="clear" w:color="auto" w:fill="FFFFFF"/>
        </w:rPr>
        <w:t>, H., Krishen, A.S. and Kumar, V., 2021. Setting the future of digital and social media marketing research: Perspectives and research propositions. </w:t>
      </w:r>
      <w:r w:rsidRPr="000C0FCB">
        <w:rPr>
          <w:rFonts w:asciiTheme="majorBidi" w:hAnsiTheme="majorBidi" w:cstheme="majorBidi"/>
          <w:i/>
          <w:iCs/>
          <w:sz w:val="24"/>
          <w:szCs w:val="24"/>
          <w:shd w:val="clear" w:color="auto" w:fill="FFFFFF"/>
        </w:rPr>
        <w:t>International journal of information management</w:t>
      </w:r>
      <w:r w:rsidRPr="000C0FCB">
        <w:rPr>
          <w:rFonts w:asciiTheme="majorBidi" w:hAnsiTheme="majorBidi" w:cstheme="majorBidi"/>
          <w:sz w:val="24"/>
          <w:szCs w:val="24"/>
          <w:shd w:val="clear" w:color="auto" w:fill="FFFFFF"/>
        </w:rPr>
        <w:t>, </w:t>
      </w:r>
      <w:r w:rsidRPr="000C0FCB">
        <w:rPr>
          <w:rFonts w:asciiTheme="majorBidi" w:hAnsiTheme="majorBidi" w:cstheme="majorBidi"/>
          <w:i/>
          <w:iCs/>
          <w:sz w:val="24"/>
          <w:szCs w:val="24"/>
          <w:shd w:val="clear" w:color="auto" w:fill="FFFFFF"/>
        </w:rPr>
        <w:t>59</w:t>
      </w:r>
      <w:r w:rsidRPr="000C0FCB">
        <w:rPr>
          <w:rFonts w:asciiTheme="majorBidi" w:hAnsiTheme="majorBidi" w:cstheme="majorBidi"/>
          <w:sz w:val="24"/>
          <w:szCs w:val="24"/>
          <w:shd w:val="clear" w:color="auto" w:fill="FFFFFF"/>
        </w:rPr>
        <w:t>, p.102168.</w:t>
      </w:r>
    </w:p>
    <w:p w14:paraId="62BD86B0" w14:textId="77777777" w:rsidR="002540CD" w:rsidRPr="000C0FCB" w:rsidRDefault="002540CD" w:rsidP="002540CD">
      <w:pPr>
        <w:spacing w:after="0" w:line="480" w:lineRule="auto"/>
        <w:ind w:left="720" w:hanging="720"/>
        <w:contextualSpacing/>
        <w:rPr>
          <w:rFonts w:asciiTheme="majorBidi" w:eastAsia="Times New Roman" w:hAnsiTheme="majorBidi" w:cstheme="majorBidi"/>
          <w:sz w:val="24"/>
          <w:szCs w:val="24"/>
          <w:lang w:bidi="ar-SA"/>
        </w:rPr>
      </w:pPr>
      <w:r w:rsidRPr="000C0FCB">
        <w:rPr>
          <w:rFonts w:asciiTheme="majorBidi" w:hAnsiTheme="majorBidi" w:cstheme="majorBidi"/>
          <w:sz w:val="24"/>
          <w:szCs w:val="24"/>
          <w:shd w:val="clear" w:color="auto" w:fill="FFFFFF"/>
        </w:rPr>
        <w:t>Gupta, T. and Bansal, S., 2019. Sustainability in E-commerce: Consumer Perceptions and Market Trends. </w:t>
      </w:r>
      <w:r w:rsidRPr="000C0FCB">
        <w:rPr>
          <w:rFonts w:asciiTheme="majorBidi" w:hAnsiTheme="majorBidi" w:cstheme="majorBidi"/>
          <w:i/>
          <w:iCs/>
          <w:sz w:val="24"/>
          <w:szCs w:val="24"/>
          <w:shd w:val="clear" w:color="auto" w:fill="FFFFFF"/>
        </w:rPr>
        <w:t>European Journal of Advances in Engineering and Technology</w:t>
      </w:r>
      <w:r w:rsidRPr="000C0FCB">
        <w:rPr>
          <w:rFonts w:asciiTheme="majorBidi" w:hAnsiTheme="majorBidi" w:cstheme="majorBidi"/>
          <w:sz w:val="24"/>
          <w:szCs w:val="24"/>
          <w:shd w:val="clear" w:color="auto" w:fill="FFFFFF"/>
        </w:rPr>
        <w:t>, </w:t>
      </w:r>
      <w:r w:rsidRPr="000C0FCB">
        <w:rPr>
          <w:rFonts w:asciiTheme="majorBidi" w:hAnsiTheme="majorBidi" w:cstheme="majorBidi"/>
          <w:i/>
          <w:iCs/>
          <w:sz w:val="24"/>
          <w:szCs w:val="24"/>
          <w:shd w:val="clear" w:color="auto" w:fill="FFFFFF"/>
        </w:rPr>
        <w:t>6</w:t>
      </w:r>
      <w:r w:rsidRPr="000C0FCB">
        <w:rPr>
          <w:rFonts w:asciiTheme="majorBidi" w:hAnsiTheme="majorBidi" w:cstheme="majorBidi"/>
          <w:sz w:val="24"/>
          <w:szCs w:val="24"/>
          <w:shd w:val="clear" w:color="auto" w:fill="FFFFFF"/>
        </w:rPr>
        <w:t>(11), pp.37-48.</w:t>
      </w:r>
    </w:p>
    <w:p w14:paraId="1BE502E7" w14:textId="77777777" w:rsidR="002540CD" w:rsidRPr="000C0FCB" w:rsidRDefault="002540CD" w:rsidP="002540CD">
      <w:pPr>
        <w:spacing w:after="0" w:line="480" w:lineRule="auto"/>
        <w:ind w:left="720" w:hanging="720"/>
        <w:contextualSpacing/>
        <w:rPr>
          <w:rFonts w:asciiTheme="majorBidi" w:eastAsia="Times New Roman" w:hAnsiTheme="majorBidi" w:cstheme="majorBidi"/>
          <w:sz w:val="24"/>
          <w:szCs w:val="24"/>
          <w:lang w:bidi="ar-SA"/>
        </w:rPr>
      </w:pPr>
      <w:r w:rsidRPr="000C0FCB">
        <w:rPr>
          <w:rFonts w:asciiTheme="majorBidi" w:hAnsiTheme="majorBidi" w:cstheme="majorBidi"/>
          <w:sz w:val="24"/>
          <w:szCs w:val="24"/>
          <w:shd w:val="clear" w:color="auto" w:fill="FFFFFF"/>
        </w:rPr>
        <w:t>Ishaq Bhatti, M., Awan, H.M. and Razaq, Z., 2014. The key performance indicators (KPIs) and their impact on overall organizational performance. </w:t>
      </w:r>
      <w:r w:rsidRPr="000C0FCB">
        <w:rPr>
          <w:rFonts w:asciiTheme="majorBidi" w:hAnsiTheme="majorBidi" w:cstheme="majorBidi"/>
          <w:i/>
          <w:iCs/>
          <w:sz w:val="24"/>
          <w:szCs w:val="24"/>
          <w:shd w:val="clear" w:color="auto" w:fill="FFFFFF"/>
        </w:rPr>
        <w:t>Quality &amp; Quantity</w:t>
      </w:r>
      <w:r w:rsidRPr="000C0FCB">
        <w:rPr>
          <w:rFonts w:asciiTheme="majorBidi" w:hAnsiTheme="majorBidi" w:cstheme="majorBidi"/>
          <w:sz w:val="24"/>
          <w:szCs w:val="24"/>
          <w:shd w:val="clear" w:color="auto" w:fill="FFFFFF"/>
        </w:rPr>
        <w:t>, </w:t>
      </w:r>
      <w:r w:rsidRPr="000C0FCB">
        <w:rPr>
          <w:rFonts w:asciiTheme="majorBidi" w:hAnsiTheme="majorBidi" w:cstheme="majorBidi"/>
          <w:i/>
          <w:iCs/>
          <w:sz w:val="24"/>
          <w:szCs w:val="24"/>
          <w:shd w:val="clear" w:color="auto" w:fill="FFFFFF"/>
        </w:rPr>
        <w:t>48</w:t>
      </w:r>
      <w:r w:rsidRPr="000C0FCB">
        <w:rPr>
          <w:rFonts w:asciiTheme="majorBidi" w:hAnsiTheme="majorBidi" w:cstheme="majorBidi"/>
          <w:sz w:val="24"/>
          <w:szCs w:val="24"/>
          <w:shd w:val="clear" w:color="auto" w:fill="FFFFFF"/>
        </w:rPr>
        <w:t>(6), pp.3127-3143.</w:t>
      </w:r>
    </w:p>
    <w:p w14:paraId="3BAD2026" w14:textId="77777777" w:rsidR="002540CD" w:rsidRPr="000C0FCB" w:rsidRDefault="002540CD" w:rsidP="002540CD">
      <w:pPr>
        <w:spacing w:after="0" w:line="480" w:lineRule="auto"/>
        <w:ind w:left="720" w:hanging="720"/>
        <w:contextualSpacing/>
        <w:rPr>
          <w:rFonts w:asciiTheme="majorBidi" w:eastAsia="Times New Roman" w:hAnsiTheme="majorBidi" w:cstheme="majorBidi"/>
          <w:sz w:val="24"/>
          <w:szCs w:val="24"/>
          <w:lang w:bidi="ar-SA"/>
        </w:rPr>
      </w:pPr>
      <w:proofErr w:type="spellStart"/>
      <w:r w:rsidRPr="000C0FCB">
        <w:rPr>
          <w:rFonts w:asciiTheme="majorBidi" w:hAnsiTheme="majorBidi" w:cstheme="majorBidi"/>
          <w:sz w:val="24"/>
          <w:szCs w:val="24"/>
          <w:shd w:val="clear" w:color="auto" w:fill="FFFFFF"/>
        </w:rPr>
        <w:t>Khahro</w:t>
      </w:r>
      <w:proofErr w:type="spellEnd"/>
      <w:r w:rsidRPr="000C0FCB">
        <w:rPr>
          <w:rFonts w:asciiTheme="majorBidi" w:hAnsiTheme="majorBidi" w:cstheme="majorBidi"/>
          <w:sz w:val="24"/>
          <w:szCs w:val="24"/>
          <w:shd w:val="clear" w:color="auto" w:fill="FFFFFF"/>
        </w:rPr>
        <w:t xml:space="preserve">, S.H., Hassan, S., </w:t>
      </w:r>
      <w:proofErr w:type="spellStart"/>
      <w:r w:rsidRPr="000C0FCB">
        <w:rPr>
          <w:rFonts w:asciiTheme="majorBidi" w:hAnsiTheme="majorBidi" w:cstheme="majorBidi"/>
          <w:sz w:val="24"/>
          <w:szCs w:val="24"/>
          <w:shd w:val="clear" w:color="auto" w:fill="FFFFFF"/>
        </w:rPr>
        <w:t>Zainun</w:t>
      </w:r>
      <w:proofErr w:type="spellEnd"/>
      <w:r w:rsidRPr="000C0FCB">
        <w:rPr>
          <w:rFonts w:asciiTheme="majorBidi" w:hAnsiTheme="majorBidi" w:cstheme="majorBidi"/>
          <w:sz w:val="24"/>
          <w:szCs w:val="24"/>
          <w:shd w:val="clear" w:color="auto" w:fill="FFFFFF"/>
        </w:rPr>
        <w:t>, N.Y.B. and Javed, Y., 2021. Digital transformation and e-commerce in construction industry: A prospective assessment. </w:t>
      </w:r>
      <w:r w:rsidRPr="000C0FCB">
        <w:rPr>
          <w:rFonts w:asciiTheme="majorBidi" w:hAnsiTheme="majorBidi" w:cstheme="majorBidi"/>
          <w:i/>
          <w:iCs/>
          <w:sz w:val="24"/>
          <w:szCs w:val="24"/>
          <w:shd w:val="clear" w:color="auto" w:fill="FFFFFF"/>
        </w:rPr>
        <w:t>Academy of Strategic Management Journal</w:t>
      </w:r>
      <w:r w:rsidRPr="000C0FCB">
        <w:rPr>
          <w:rFonts w:asciiTheme="majorBidi" w:hAnsiTheme="majorBidi" w:cstheme="majorBidi"/>
          <w:sz w:val="24"/>
          <w:szCs w:val="24"/>
          <w:shd w:val="clear" w:color="auto" w:fill="FFFFFF"/>
        </w:rPr>
        <w:t>, </w:t>
      </w:r>
      <w:r w:rsidRPr="000C0FCB">
        <w:rPr>
          <w:rFonts w:asciiTheme="majorBidi" w:hAnsiTheme="majorBidi" w:cstheme="majorBidi"/>
          <w:i/>
          <w:iCs/>
          <w:sz w:val="24"/>
          <w:szCs w:val="24"/>
          <w:shd w:val="clear" w:color="auto" w:fill="FFFFFF"/>
        </w:rPr>
        <w:t>20</w:t>
      </w:r>
      <w:r w:rsidRPr="000C0FCB">
        <w:rPr>
          <w:rFonts w:asciiTheme="majorBidi" w:hAnsiTheme="majorBidi" w:cstheme="majorBidi"/>
          <w:sz w:val="24"/>
          <w:szCs w:val="24"/>
          <w:shd w:val="clear" w:color="auto" w:fill="FFFFFF"/>
        </w:rPr>
        <w:t>(1), pp.1-8.</w:t>
      </w:r>
    </w:p>
    <w:p w14:paraId="7BB72F89" w14:textId="77777777" w:rsidR="002540CD" w:rsidRPr="000C0FCB" w:rsidRDefault="002540CD" w:rsidP="002540CD">
      <w:pPr>
        <w:spacing w:after="0" w:line="480" w:lineRule="auto"/>
        <w:ind w:left="720" w:hanging="720"/>
        <w:contextualSpacing/>
        <w:rPr>
          <w:rFonts w:asciiTheme="majorBidi" w:eastAsia="Times New Roman" w:hAnsiTheme="majorBidi" w:cstheme="majorBidi"/>
          <w:sz w:val="24"/>
          <w:szCs w:val="24"/>
          <w:lang w:bidi="ar-SA"/>
        </w:rPr>
      </w:pPr>
      <w:r w:rsidRPr="000C0FCB">
        <w:rPr>
          <w:rFonts w:asciiTheme="majorBidi" w:hAnsiTheme="majorBidi" w:cstheme="majorBidi"/>
          <w:sz w:val="24"/>
          <w:szCs w:val="24"/>
          <w:shd w:val="clear" w:color="auto" w:fill="FFFFFF"/>
        </w:rPr>
        <w:t>Purnomo, Y.J., 2023. Digital marketing strategy to increase sales conversion on e-commerce platforms. </w:t>
      </w:r>
      <w:r w:rsidRPr="000C0FCB">
        <w:rPr>
          <w:rFonts w:asciiTheme="majorBidi" w:hAnsiTheme="majorBidi" w:cstheme="majorBidi"/>
          <w:i/>
          <w:iCs/>
          <w:sz w:val="24"/>
          <w:szCs w:val="24"/>
          <w:shd w:val="clear" w:color="auto" w:fill="FFFFFF"/>
        </w:rPr>
        <w:t>Journal of Contemporary Administration and Management (ADMAN)</w:t>
      </w:r>
      <w:r w:rsidRPr="000C0FCB">
        <w:rPr>
          <w:rFonts w:asciiTheme="majorBidi" w:hAnsiTheme="majorBidi" w:cstheme="majorBidi"/>
          <w:sz w:val="24"/>
          <w:szCs w:val="24"/>
          <w:shd w:val="clear" w:color="auto" w:fill="FFFFFF"/>
        </w:rPr>
        <w:t>, </w:t>
      </w:r>
      <w:r w:rsidRPr="000C0FCB">
        <w:rPr>
          <w:rFonts w:asciiTheme="majorBidi" w:hAnsiTheme="majorBidi" w:cstheme="majorBidi"/>
          <w:i/>
          <w:iCs/>
          <w:sz w:val="24"/>
          <w:szCs w:val="24"/>
          <w:shd w:val="clear" w:color="auto" w:fill="FFFFFF"/>
        </w:rPr>
        <w:t>1</w:t>
      </w:r>
      <w:r w:rsidRPr="000C0FCB">
        <w:rPr>
          <w:rFonts w:asciiTheme="majorBidi" w:hAnsiTheme="majorBidi" w:cstheme="majorBidi"/>
          <w:sz w:val="24"/>
          <w:szCs w:val="24"/>
          <w:shd w:val="clear" w:color="auto" w:fill="FFFFFF"/>
        </w:rPr>
        <w:t>(2), pp.54-62.</w:t>
      </w:r>
    </w:p>
    <w:p w14:paraId="3DA7A3E4" w14:textId="77777777" w:rsidR="002540CD" w:rsidRPr="000C0FCB" w:rsidRDefault="002540CD" w:rsidP="002540CD">
      <w:pPr>
        <w:spacing w:after="0" w:line="480" w:lineRule="auto"/>
        <w:ind w:left="720" w:hanging="720"/>
        <w:contextualSpacing/>
        <w:rPr>
          <w:rFonts w:asciiTheme="majorBidi" w:eastAsia="Times New Roman" w:hAnsiTheme="majorBidi" w:cstheme="majorBidi"/>
          <w:sz w:val="24"/>
          <w:szCs w:val="24"/>
          <w:lang w:bidi="ar-SA"/>
        </w:rPr>
      </w:pPr>
      <w:r w:rsidRPr="000C0FCB">
        <w:rPr>
          <w:rFonts w:asciiTheme="majorBidi" w:hAnsiTheme="majorBidi" w:cstheme="majorBidi"/>
          <w:sz w:val="24"/>
          <w:szCs w:val="24"/>
          <w:shd w:val="clear" w:color="auto" w:fill="FFFFFF"/>
        </w:rPr>
        <w:t>Rađenović, T. and Živković, S., 2022, June. The Effectiveness of Business Continuity Management System in Enterprises. In </w:t>
      </w:r>
      <w:r w:rsidRPr="000C0FCB">
        <w:rPr>
          <w:rFonts w:asciiTheme="majorBidi" w:hAnsiTheme="majorBidi" w:cstheme="majorBidi"/>
          <w:i/>
          <w:iCs/>
          <w:sz w:val="24"/>
          <w:szCs w:val="24"/>
          <w:shd w:val="clear" w:color="auto" w:fill="FFFFFF"/>
        </w:rPr>
        <w:t>The 17th International Conference Management and Safety, M&amp;S</w:t>
      </w:r>
      <w:r w:rsidRPr="000C0FCB">
        <w:rPr>
          <w:rFonts w:asciiTheme="majorBidi" w:hAnsiTheme="majorBidi" w:cstheme="majorBidi"/>
          <w:sz w:val="24"/>
          <w:szCs w:val="24"/>
          <w:shd w:val="clear" w:color="auto" w:fill="FFFFFF"/>
        </w:rPr>
        <w:t> (pp. 51-56).</w:t>
      </w:r>
    </w:p>
    <w:p w14:paraId="634724BD" w14:textId="77777777" w:rsidR="002540CD" w:rsidRPr="000C0FCB" w:rsidRDefault="002540CD" w:rsidP="002540CD">
      <w:pPr>
        <w:spacing w:after="0" w:line="480" w:lineRule="auto"/>
        <w:ind w:left="720" w:hanging="720"/>
        <w:contextualSpacing/>
        <w:rPr>
          <w:rFonts w:asciiTheme="majorBidi" w:eastAsia="Times New Roman" w:hAnsiTheme="majorBidi" w:cstheme="majorBidi"/>
          <w:sz w:val="24"/>
          <w:szCs w:val="24"/>
          <w:lang w:bidi="ar-SA"/>
        </w:rPr>
      </w:pPr>
      <w:r w:rsidRPr="000C0FCB">
        <w:rPr>
          <w:rFonts w:asciiTheme="majorBidi" w:hAnsiTheme="majorBidi" w:cstheme="majorBidi"/>
          <w:sz w:val="24"/>
          <w:szCs w:val="24"/>
          <w:shd w:val="clear" w:color="auto" w:fill="FFFFFF"/>
        </w:rPr>
        <w:t>Saenz, C., 2021. Community partnership and ownership as key factors of community strategies. A Peruvian case study. </w:t>
      </w:r>
      <w:r w:rsidRPr="000C0FCB">
        <w:rPr>
          <w:rFonts w:asciiTheme="majorBidi" w:hAnsiTheme="majorBidi" w:cstheme="majorBidi"/>
          <w:i/>
          <w:iCs/>
          <w:sz w:val="24"/>
          <w:szCs w:val="24"/>
          <w:shd w:val="clear" w:color="auto" w:fill="FFFFFF"/>
        </w:rPr>
        <w:t>Resources Policy</w:t>
      </w:r>
      <w:r w:rsidRPr="000C0FCB">
        <w:rPr>
          <w:rFonts w:asciiTheme="majorBidi" w:hAnsiTheme="majorBidi" w:cstheme="majorBidi"/>
          <w:sz w:val="24"/>
          <w:szCs w:val="24"/>
          <w:shd w:val="clear" w:color="auto" w:fill="FFFFFF"/>
        </w:rPr>
        <w:t>, </w:t>
      </w:r>
      <w:r w:rsidRPr="000C0FCB">
        <w:rPr>
          <w:rFonts w:asciiTheme="majorBidi" w:hAnsiTheme="majorBidi" w:cstheme="majorBidi"/>
          <w:i/>
          <w:iCs/>
          <w:sz w:val="24"/>
          <w:szCs w:val="24"/>
          <w:shd w:val="clear" w:color="auto" w:fill="FFFFFF"/>
        </w:rPr>
        <w:t>74</w:t>
      </w:r>
      <w:r w:rsidRPr="000C0FCB">
        <w:rPr>
          <w:rFonts w:asciiTheme="majorBidi" w:hAnsiTheme="majorBidi" w:cstheme="majorBidi"/>
          <w:sz w:val="24"/>
          <w:szCs w:val="24"/>
          <w:shd w:val="clear" w:color="auto" w:fill="FFFFFF"/>
        </w:rPr>
        <w:t>, p.102320.</w:t>
      </w:r>
    </w:p>
    <w:p w14:paraId="3B59485E" w14:textId="77777777" w:rsidR="002540CD" w:rsidRPr="000C0FCB" w:rsidRDefault="002540CD" w:rsidP="002540CD">
      <w:pPr>
        <w:spacing w:after="0" w:line="480" w:lineRule="auto"/>
        <w:ind w:left="720" w:hanging="720"/>
        <w:contextualSpacing/>
        <w:rPr>
          <w:rFonts w:asciiTheme="majorBidi" w:eastAsia="Times New Roman" w:hAnsiTheme="majorBidi" w:cstheme="majorBidi"/>
          <w:sz w:val="24"/>
          <w:szCs w:val="24"/>
          <w:lang w:bidi="ar-SA"/>
        </w:rPr>
      </w:pPr>
      <w:r w:rsidRPr="000C0FCB">
        <w:rPr>
          <w:rFonts w:asciiTheme="majorBidi" w:hAnsiTheme="majorBidi" w:cstheme="majorBidi"/>
          <w:sz w:val="24"/>
          <w:szCs w:val="24"/>
          <w:shd w:val="clear" w:color="auto" w:fill="FFFFFF"/>
        </w:rPr>
        <w:lastRenderedPageBreak/>
        <w:t xml:space="preserve">Shehab, R., Abrar s. </w:t>
      </w:r>
      <w:proofErr w:type="spellStart"/>
      <w:r w:rsidRPr="000C0FCB">
        <w:rPr>
          <w:rFonts w:asciiTheme="majorBidi" w:hAnsiTheme="majorBidi" w:cstheme="majorBidi"/>
          <w:sz w:val="24"/>
          <w:szCs w:val="24"/>
          <w:shd w:val="clear" w:color="auto" w:fill="FFFFFF"/>
        </w:rPr>
        <w:t>alismail</w:t>
      </w:r>
      <w:proofErr w:type="spellEnd"/>
      <w:r w:rsidRPr="000C0FCB">
        <w:rPr>
          <w:rFonts w:asciiTheme="majorBidi" w:hAnsiTheme="majorBidi" w:cstheme="majorBidi"/>
          <w:sz w:val="24"/>
          <w:szCs w:val="24"/>
          <w:shd w:val="clear" w:color="auto" w:fill="FFFFFF"/>
        </w:rPr>
        <w:t xml:space="preserve">, </w:t>
      </w:r>
      <w:proofErr w:type="spellStart"/>
      <w:r w:rsidRPr="000C0FCB">
        <w:rPr>
          <w:rFonts w:asciiTheme="majorBidi" w:hAnsiTheme="majorBidi" w:cstheme="majorBidi"/>
          <w:sz w:val="24"/>
          <w:szCs w:val="24"/>
          <w:shd w:val="clear" w:color="auto" w:fill="FFFFFF"/>
        </w:rPr>
        <w:t>Almaiah</w:t>
      </w:r>
      <w:proofErr w:type="spellEnd"/>
      <w:r w:rsidRPr="000C0FCB">
        <w:rPr>
          <w:rFonts w:asciiTheme="majorBidi" w:hAnsiTheme="majorBidi" w:cstheme="majorBidi"/>
          <w:sz w:val="24"/>
          <w:szCs w:val="24"/>
          <w:shd w:val="clear" w:color="auto" w:fill="FFFFFF"/>
        </w:rPr>
        <w:t xml:space="preserve">, M.A., </w:t>
      </w:r>
      <w:proofErr w:type="spellStart"/>
      <w:r w:rsidRPr="000C0FCB">
        <w:rPr>
          <w:rFonts w:asciiTheme="majorBidi" w:hAnsiTheme="majorBidi" w:cstheme="majorBidi"/>
          <w:sz w:val="24"/>
          <w:szCs w:val="24"/>
          <w:shd w:val="clear" w:color="auto" w:fill="FFFFFF"/>
        </w:rPr>
        <w:t>Alkhdour</w:t>
      </w:r>
      <w:proofErr w:type="spellEnd"/>
      <w:r w:rsidRPr="000C0FCB">
        <w:rPr>
          <w:rFonts w:asciiTheme="majorBidi" w:hAnsiTheme="majorBidi" w:cstheme="majorBidi"/>
          <w:sz w:val="24"/>
          <w:szCs w:val="24"/>
          <w:shd w:val="clear" w:color="auto" w:fill="FFFFFF"/>
        </w:rPr>
        <w:t xml:space="preserve">, T., Al-Wadi, B.M. and </w:t>
      </w:r>
      <w:proofErr w:type="spellStart"/>
      <w:r w:rsidRPr="000C0FCB">
        <w:rPr>
          <w:rFonts w:asciiTheme="majorBidi" w:hAnsiTheme="majorBidi" w:cstheme="majorBidi"/>
          <w:sz w:val="24"/>
          <w:szCs w:val="24"/>
          <w:shd w:val="clear" w:color="auto" w:fill="FFFFFF"/>
        </w:rPr>
        <w:t>Alrawad</w:t>
      </w:r>
      <w:proofErr w:type="spellEnd"/>
      <w:r w:rsidRPr="000C0FCB">
        <w:rPr>
          <w:rFonts w:asciiTheme="majorBidi" w:hAnsiTheme="majorBidi" w:cstheme="majorBidi"/>
          <w:sz w:val="24"/>
          <w:szCs w:val="24"/>
          <w:shd w:val="clear" w:color="auto" w:fill="FFFFFF"/>
        </w:rPr>
        <w:t>, M., 2024. Assessment of Cybersecurity Risks and threats on Banking and Financial Services. </w:t>
      </w:r>
      <w:r w:rsidRPr="000C0FCB">
        <w:rPr>
          <w:rFonts w:asciiTheme="majorBidi" w:hAnsiTheme="majorBidi" w:cstheme="majorBidi"/>
          <w:i/>
          <w:iCs/>
          <w:sz w:val="24"/>
          <w:szCs w:val="24"/>
          <w:shd w:val="clear" w:color="auto" w:fill="FFFFFF"/>
        </w:rPr>
        <w:t xml:space="preserve">J. Internet Serv. Inf. </w:t>
      </w:r>
      <w:proofErr w:type="spellStart"/>
      <w:r w:rsidRPr="000C0FCB">
        <w:rPr>
          <w:rFonts w:asciiTheme="majorBidi" w:hAnsiTheme="majorBidi" w:cstheme="majorBidi"/>
          <w:i/>
          <w:iCs/>
          <w:sz w:val="24"/>
          <w:szCs w:val="24"/>
          <w:shd w:val="clear" w:color="auto" w:fill="FFFFFF"/>
        </w:rPr>
        <w:t>Secur</w:t>
      </w:r>
      <w:proofErr w:type="spellEnd"/>
      <w:r w:rsidRPr="000C0FCB">
        <w:rPr>
          <w:rFonts w:asciiTheme="majorBidi" w:hAnsiTheme="majorBidi" w:cstheme="majorBidi"/>
          <w:i/>
          <w:iCs/>
          <w:sz w:val="24"/>
          <w:szCs w:val="24"/>
          <w:shd w:val="clear" w:color="auto" w:fill="FFFFFF"/>
        </w:rPr>
        <w:t>.</w:t>
      </w:r>
      <w:r w:rsidRPr="000C0FCB">
        <w:rPr>
          <w:rFonts w:asciiTheme="majorBidi" w:hAnsiTheme="majorBidi" w:cstheme="majorBidi"/>
          <w:sz w:val="24"/>
          <w:szCs w:val="24"/>
          <w:shd w:val="clear" w:color="auto" w:fill="FFFFFF"/>
        </w:rPr>
        <w:t>, </w:t>
      </w:r>
      <w:r w:rsidRPr="000C0FCB">
        <w:rPr>
          <w:rFonts w:asciiTheme="majorBidi" w:hAnsiTheme="majorBidi" w:cstheme="majorBidi"/>
          <w:i/>
          <w:iCs/>
          <w:sz w:val="24"/>
          <w:szCs w:val="24"/>
          <w:shd w:val="clear" w:color="auto" w:fill="FFFFFF"/>
        </w:rPr>
        <w:t>14</w:t>
      </w:r>
      <w:r w:rsidRPr="000C0FCB">
        <w:rPr>
          <w:rFonts w:asciiTheme="majorBidi" w:hAnsiTheme="majorBidi" w:cstheme="majorBidi"/>
          <w:sz w:val="24"/>
          <w:szCs w:val="24"/>
          <w:shd w:val="clear" w:color="auto" w:fill="FFFFFF"/>
        </w:rPr>
        <w:t>(3), pp.167-190.</w:t>
      </w:r>
    </w:p>
    <w:p w14:paraId="6B3A1297" w14:textId="77777777" w:rsidR="002540CD" w:rsidRPr="000C0FCB" w:rsidRDefault="002540CD" w:rsidP="002540CD">
      <w:pPr>
        <w:spacing w:after="0" w:line="480" w:lineRule="auto"/>
        <w:ind w:left="720" w:hanging="720"/>
        <w:contextualSpacing/>
        <w:rPr>
          <w:rFonts w:asciiTheme="majorBidi" w:hAnsiTheme="majorBidi" w:cstheme="majorBidi"/>
          <w:sz w:val="24"/>
          <w:szCs w:val="24"/>
        </w:rPr>
      </w:pPr>
      <w:r w:rsidRPr="000C0FCB">
        <w:rPr>
          <w:rFonts w:asciiTheme="majorBidi" w:hAnsiTheme="majorBidi" w:cstheme="majorBidi"/>
          <w:sz w:val="24"/>
          <w:szCs w:val="24"/>
          <w:shd w:val="clear" w:color="auto" w:fill="FFFFFF"/>
        </w:rPr>
        <w:t>Wild Ali, M.M. and Ortega-Gutierrez, J., 2025. Digital Marketing: Strategies, Challenges, and Opportunities in the Digital Technology. </w:t>
      </w:r>
      <w:r w:rsidRPr="000C0FCB">
        <w:rPr>
          <w:rFonts w:asciiTheme="majorBidi" w:hAnsiTheme="majorBidi" w:cstheme="majorBidi"/>
          <w:i/>
          <w:iCs/>
          <w:sz w:val="24"/>
          <w:szCs w:val="24"/>
          <w:shd w:val="clear" w:color="auto" w:fill="FFFFFF"/>
        </w:rPr>
        <w:t>Global Journal of Economics and Business</w:t>
      </w:r>
      <w:r w:rsidRPr="000C0FCB">
        <w:rPr>
          <w:rFonts w:asciiTheme="majorBidi" w:hAnsiTheme="majorBidi" w:cstheme="majorBidi"/>
          <w:sz w:val="24"/>
          <w:szCs w:val="24"/>
          <w:shd w:val="clear" w:color="auto" w:fill="FFFFFF"/>
        </w:rPr>
        <w:t>, </w:t>
      </w:r>
      <w:r w:rsidRPr="000C0FCB">
        <w:rPr>
          <w:rFonts w:asciiTheme="majorBidi" w:hAnsiTheme="majorBidi" w:cstheme="majorBidi"/>
          <w:i/>
          <w:iCs/>
          <w:sz w:val="24"/>
          <w:szCs w:val="24"/>
          <w:shd w:val="clear" w:color="auto" w:fill="FFFFFF"/>
        </w:rPr>
        <w:t>15</w:t>
      </w:r>
      <w:r w:rsidRPr="000C0FCB">
        <w:rPr>
          <w:rFonts w:asciiTheme="majorBidi" w:hAnsiTheme="majorBidi" w:cstheme="majorBidi"/>
          <w:sz w:val="24"/>
          <w:szCs w:val="24"/>
          <w:shd w:val="clear" w:color="auto" w:fill="FFFFFF"/>
        </w:rPr>
        <w:t>(1), pp.40-52.</w:t>
      </w:r>
    </w:p>
    <w:p w14:paraId="2DE81FE5" w14:textId="77777777" w:rsidR="00AB4F64" w:rsidRPr="000C0FCB" w:rsidRDefault="00AB4F64" w:rsidP="000C0FCB">
      <w:pPr>
        <w:spacing w:after="0" w:line="480" w:lineRule="auto"/>
        <w:contextualSpacing/>
        <w:jc w:val="both"/>
        <w:rPr>
          <w:rStyle w:val="Strong"/>
          <w:rFonts w:asciiTheme="majorBidi" w:eastAsia="Times New Roman" w:hAnsiTheme="majorBidi" w:cstheme="majorBidi"/>
          <w:kern w:val="36"/>
          <w:sz w:val="24"/>
          <w:szCs w:val="24"/>
          <w:lang w:bidi="ar-SA"/>
        </w:rPr>
      </w:pPr>
      <w:r w:rsidRPr="000C0FCB">
        <w:rPr>
          <w:rStyle w:val="Strong"/>
          <w:rFonts w:asciiTheme="majorBidi" w:hAnsiTheme="majorBidi" w:cstheme="majorBidi"/>
          <w:b w:val="0"/>
          <w:bCs w:val="0"/>
          <w:sz w:val="24"/>
          <w:szCs w:val="24"/>
        </w:rPr>
        <w:br w:type="page"/>
      </w:r>
    </w:p>
    <w:p w14:paraId="3D1C6364" w14:textId="77777777" w:rsidR="00AB4F64" w:rsidRPr="000C0FCB" w:rsidRDefault="00AB4F64" w:rsidP="000C0FCB">
      <w:pPr>
        <w:pStyle w:val="Heading1"/>
        <w:spacing w:before="0" w:beforeAutospacing="0" w:after="0" w:afterAutospacing="0" w:line="480" w:lineRule="auto"/>
        <w:contextualSpacing/>
        <w:rPr>
          <w:rFonts w:asciiTheme="majorBidi" w:hAnsiTheme="majorBidi" w:cstheme="majorBidi"/>
        </w:rPr>
      </w:pPr>
      <w:bookmarkStart w:id="11" w:name="_Toc213721334"/>
      <w:r w:rsidRPr="000C0FCB">
        <w:rPr>
          <w:rStyle w:val="Strong"/>
          <w:rFonts w:asciiTheme="majorBidi" w:hAnsiTheme="majorBidi" w:cstheme="majorBidi"/>
          <w:b/>
          <w:bCs/>
        </w:rPr>
        <w:lastRenderedPageBreak/>
        <w:t>Appendices</w:t>
      </w:r>
      <w:bookmarkEnd w:id="11"/>
    </w:p>
    <w:p w14:paraId="051DCCF2" w14:textId="77777777" w:rsidR="00AB4F64" w:rsidRPr="000C0FCB" w:rsidRDefault="00AB4F64" w:rsidP="000C0FCB">
      <w:pPr>
        <w:spacing w:after="0" w:line="480" w:lineRule="auto"/>
        <w:contextualSpacing/>
        <w:jc w:val="both"/>
        <w:rPr>
          <w:rFonts w:asciiTheme="majorBidi" w:hAnsiTheme="majorBidi" w:cstheme="majorBidi"/>
          <w:sz w:val="24"/>
          <w:szCs w:val="24"/>
        </w:rPr>
      </w:pPr>
    </w:p>
    <w:p w14:paraId="634C1CAE" w14:textId="77777777" w:rsidR="00AB4F64" w:rsidRPr="000C0FCB" w:rsidRDefault="00AB4F64" w:rsidP="000C0FCB">
      <w:pPr>
        <w:pStyle w:val="Heading2"/>
        <w:spacing w:before="0" w:beforeAutospacing="0" w:after="0" w:afterAutospacing="0" w:line="480" w:lineRule="auto"/>
        <w:contextualSpacing/>
        <w:rPr>
          <w:rFonts w:asciiTheme="majorBidi" w:hAnsiTheme="majorBidi" w:cstheme="majorBidi"/>
        </w:rPr>
      </w:pPr>
      <w:bookmarkStart w:id="12" w:name="_Toc213721335"/>
      <w:r w:rsidRPr="000C0FCB">
        <w:rPr>
          <w:rStyle w:val="Strong"/>
          <w:rFonts w:asciiTheme="majorBidi" w:hAnsiTheme="majorBidi" w:cstheme="majorBidi"/>
          <w:b w:val="0"/>
          <w:bCs w:val="0"/>
        </w:rPr>
        <w:t>Appendix 1: PMI (Plus, Minus, Interesting) Analysis</w:t>
      </w:r>
      <w:bookmarkEnd w:id="12"/>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28"/>
        <w:gridCol w:w="3997"/>
        <w:gridCol w:w="3625"/>
      </w:tblGrid>
      <w:tr w:rsidR="00AB4F64" w:rsidRPr="000C0FCB" w14:paraId="01A890F8" w14:textId="77777777" w:rsidTr="000C0FCB">
        <w:trPr>
          <w:tblHeader/>
          <w:tblCellSpacing w:w="15" w:type="dxa"/>
        </w:trPr>
        <w:tc>
          <w:tcPr>
            <w:tcW w:w="0" w:type="auto"/>
            <w:vAlign w:val="center"/>
            <w:hideMark/>
          </w:tcPr>
          <w:p w14:paraId="79F524F6" w14:textId="77777777" w:rsidR="00AB4F64" w:rsidRPr="000C0FCB" w:rsidRDefault="00AB4F64" w:rsidP="000C0FCB">
            <w:pPr>
              <w:spacing w:after="0" w:line="480" w:lineRule="auto"/>
              <w:contextualSpacing/>
              <w:jc w:val="both"/>
              <w:rPr>
                <w:rFonts w:asciiTheme="majorBidi" w:hAnsiTheme="majorBidi" w:cstheme="majorBidi"/>
                <w:b/>
                <w:bCs/>
                <w:sz w:val="24"/>
                <w:szCs w:val="24"/>
              </w:rPr>
            </w:pPr>
            <w:r w:rsidRPr="000C0FCB">
              <w:rPr>
                <w:rFonts w:asciiTheme="majorBidi" w:hAnsiTheme="majorBidi" w:cstheme="majorBidi"/>
                <w:b/>
                <w:bCs/>
                <w:sz w:val="24"/>
                <w:szCs w:val="24"/>
              </w:rPr>
              <w:t>Criteria</w:t>
            </w:r>
          </w:p>
        </w:tc>
        <w:tc>
          <w:tcPr>
            <w:tcW w:w="0" w:type="auto"/>
            <w:vAlign w:val="center"/>
            <w:hideMark/>
          </w:tcPr>
          <w:p w14:paraId="4C97E4D5" w14:textId="77777777" w:rsidR="00AB4F64" w:rsidRPr="000C0FCB" w:rsidRDefault="00AB4F64" w:rsidP="000C0FCB">
            <w:pPr>
              <w:spacing w:after="0" w:line="480" w:lineRule="auto"/>
              <w:contextualSpacing/>
              <w:jc w:val="both"/>
              <w:rPr>
                <w:rFonts w:asciiTheme="majorBidi" w:hAnsiTheme="majorBidi" w:cstheme="majorBidi"/>
                <w:b/>
                <w:bCs/>
                <w:sz w:val="24"/>
                <w:szCs w:val="24"/>
              </w:rPr>
            </w:pPr>
            <w:r w:rsidRPr="000C0FCB">
              <w:rPr>
                <w:rFonts w:asciiTheme="majorBidi" w:hAnsiTheme="majorBidi" w:cstheme="majorBidi"/>
                <w:b/>
                <w:bCs/>
                <w:sz w:val="24"/>
                <w:szCs w:val="24"/>
              </w:rPr>
              <w:t>Solution A: Digital Transformation</w:t>
            </w:r>
          </w:p>
        </w:tc>
        <w:tc>
          <w:tcPr>
            <w:tcW w:w="0" w:type="auto"/>
            <w:vAlign w:val="center"/>
            <w:hideMark/>
          </w:tcPr>
          <w:p w14:paraId="7A3295C5" w14:textId="77777777" w:rsidR="00AB4F64" w:rsidRPr="000C0FCB" w:rsidRDefault="00AB4F64" w:rsidP="000C0FCB">
            <w:pPr>
              <w:spacing w:after="0" w:line="480" w:lineRule="auto"/>
              <w:contextualSpacing/>
              <w:jc w:val="both"/>
              <w:rPr>
                <w:rFonts w:asciiTheme="majorBidi" w:hAnsiTheme="majorBidi" w:cstheme="majorBidi"/>
                <w:b/>
                <w:bCs/>
                <w:sz w:val="24"/>
                <w:szCs w:val="24"/>
              </w:rPr>
            </w:pPr>
            <w:r w:rsidRPr="000C0FCB">
              <w:rPr>
                <w:rFonts w:asciiTheme="majorBidi" w:hAnsiTheme="majorBidi" w:cstheme="majorBidi"/>
                <w:b/>
                <w:bCs/>
                <w:sz w:val="24"/>
                <w:szCs w:val="24"/>
              </w:rPr>
              <w:t>Solution B: Product Diversification</w:t>
            </w:r>
          </w:p>
        </w:tc>
      </w:tr>
      <w:tr w:rsidR="00AB4F64" w:rsidRPr="000C0FCB" w14:paraId="0220B45F" w14:textId="77777777" w:rsidTr="000C0FCB">
        <w:trPr>
          <w:tblCellSpacing w:w="15" w:type="dxa"/>
        </w:trPr>
        <w:tc>
          <w:tcPr>
            <w:tcW w:w="0" w:type="auto"/>
            <w:vAlign w:val="center"/>
            <w:hideMark/>
          </w:tcPr>
          <w:p w14:paraId="3ACE2ADF" w14:textId="77777777" w:rsidR="00AB4F64" w:rsidRPr="000C0FCB" w:rsidRDefault="00AB4F64" w:rsidP="000C0FCB">
            <w:pPr>
              <w:spacing w:after="0" w:line="480" w:lineRule="auto"/>
              <w:contextualSpacing/>
              <w:jc w:val="both"/>
              <w:rPr>
                <w:rFonts w:asciiTheme="majorBidi" w:hAnsiTheme="majorBidi" w:cstheme="majorBidi"/>
                <w:sz w:val="24"/>
                <w:szCs w:val="24"/>
              </w:rPr>
            </w:pPr>
            <w:r w:rsidRPr="000C0FCB">
              <w:rPr>
                <w:rStyle w:val="Strong"/>
                <w:rFonts w:asciiTheme="majorBidi" w:hAnsiTheme="majorBidi" w:cstheme="majorBidi"/>
                <w:sz w:val="24"/>
                <w:szCs w:val="24"/>
              </w:rPr>
              <w:t>Plus</w:t>
            </w:r>
          </w:p>
        </w:tc>
        <w:tc>
          <w:tcPr>
            <w:tcW w:w="0" w:type="auto"/>
            <w:vAlign w:val="center"/>
            <w:hideMark/>
          </w:tcPr>
          <w:p w14:paraId="124F905F" w14:textId="77777777" w:rsidR="00AB4F64" w:rsidRPr="000C0FCB" w:rsidRDefault="00AB4F64" w:rsidP="000C0FCB">
            <w:pPr>
              <w:spacing w:after="0" w:line="480" w:lineRule="auto"/>
              <w:contextualSpacing/>
              <w:jc w:val="both"/>
              <w:rPr>
                <w:rFonts w:asciiTheme="majorBidi" w:hAnsiTheme="majorBidi" w:cstheme="majorBidi"/>
                <w:sz w:val="24"/>
                <w:szCs w:val="24"/>
              </w:rPr>
            </w:pPr>
            <w:r w:rsidRPr="000C0FCB">
              <w:rPr>
                <w:rFonts w:asciiTheme="majorBidi" w:hAnsiTheme="majorBidi" w:cstheme="majorBidi"/>
                <w:sz w:val="24"/>
                <w:szCs w:val="24"/>
              </w:rPr>
              <w:t>Expands customer reach; scalable; improves visibility; aligns with e-commerce trends</w:t>
            </w:r>
          </w:p>
        </w:tc>
        <w:tc>
          <w:tcPr>
            <w:tcW w:w="0" w:type="auto"/>
            <w:vAlign w:val="center"/>
            <w:hideMark/>
          </w:tcPr>
          <w:p w14:paraId="116245E9" w14:textId="77777777" w:rsidR="00AB4F64" w:rsidRPr="000C0FCB" w:rsidRDefault="00AB4F64" w:rsidP="000C0FCB">
            <w:pPr>
              <w:spacing w:after="0" w:line="480" w:lineRule="auto"/>
              <w:contextualSpacing/>
              <w:jc w:val="both"/>
              <w:rPr>
                <w:rFonts w:asciiTheme="majorBidi" w:hAnsiTheme="majorBidi" w:cstheme="majorBidi"/>
                <w:sz w:val="24"/>
                <w:szCs w:val="24"/>
              </w:rPr>
            </w:pPr>
            <w:r w:rsidRPr="000C0FCB">
              <w:rPr>
                <w:rFonts w:asciiTheme="majorBidi" w:hAnsiTheme="majorBidi" w:cstheme="majorBidi"/>
                <w:sz w:val="24"/>
                <w:szCs w:val="24"/>
              </w:rPr>
              <w:t>Enhances local brand loyalty; low-tech implementation; builds partnerships</w:t>
            </w:r>
          </w:p>
        </w:tc>
      </w:tr>
      <w:tr w:rsidR="00AB4F64" w:rsidRPr="000C0FCB" w14:paraId="32461C22" w14:textId="77777777" w:rsidTr="000C0FCB">
        <w:trPr>
          <w:tblCellSpacing w:w="15" w:type="dxa"/>
        </w:trPr>
        <w:tc>
          <w:tcPr>
            <w:tcW w:w="0" w:type="auto"/>
            <w:vAlign w:val="center"/>
            <w:hideMark/>
          </w:tcPr>
          <w:p w14:paraId="3BB440E2" w14:textId="77777777" w:rsidR="00AB4F64" w:rsidRPr="000C0FCB" w:rsidRDefault="00AB4F64" w:rsidP="000C0FCB">
            <w:pPr>
              <w:spacing w:after="0" w:line="480" w:lineRule="auto"/>
              <w:contextualSpacing/>
              <w:jc w:val="both"/>
              <w:rPr>
                <w:rFonts w:asciiTheme="majorBidi" w:hAnsiTheme="majorBidi" w:cstheme="majorBidi"/>
                <w:sz w:val="24"/>
                <w:szCs w:val="24"/>
              </w:rPr>
            </w:pPr>
            <w:r w:rsidRPr="000C0FCB">
              <w:rPr>
                <w:rStyle w:val="Strong"/>
                <w:rFonts w:asciiTheme="majorBidi" w:hAnsiTheme="majorBidi" w:cstheme="majorBidi"/>
                <w:sz w:val="24"/>
                <w:szCs w:val="24"/>
              </w:rPr>
              <w:t>Minus</w:t>
            </w:r>
          </w:p>
        </w:tc>
        <w:tc>
          <w:tcPr>
            <w:tcW w:w="0" w:type="auto"/>
            <w:vAlign w:val="center"/>
            <w:hideMark/>
          </w:tcPr>
          <w:p w14:paraId="0D29E391" w14:textId="77777777" w:rsidR="00AB4F64" w:rsidRPr="000C0FCB" w:rsidRDefault="00AB4F64" w:rsidP="000C0FCB">
            <w:pPr>
              <w:spacing w:after="0" w:line="480" w:lineRule="auto"/>
              <w:contextualSpacing/>
              <w:jc w:val="both"/>
              <w:rPr>
                <w:rFonts w:asciiTheme="majorBidi" w:hAnsiTheme="majorBidi" w:cstheme="majorBidi"/>
                <w:sz w:val="24"/>
                <w:szCs w:val="24"/>
              </w:rPr>
            </w:pPr>
            <w:r w:rsidRPr="000C0FCB">
              <w:rPr>
                <w:rFonts w:asciiTheme="majorBidi" w:hAnsiTheme="majorBidi" w:cstheme="majorBidi"/>
                <w:sz w:val="24"/>
                <w:szCs w:val="24"/>
              </w:rPr>
              <w:t>Requires investment in technology and training; potential technical risks</w:t>
            </w:r>
          </w:p>
        </w:tc>
        <w:tc>
          <w:tcPr>
            <w:tcW w:w="0" w:type="auto"/>
            <w:vAlign w:val="center"/>
            <w:hideMark/>
          </w:tcPr>
          <w:p w14:paraId="1B0BE468" w14:textId="77777777" w:rsidR="00AB4F64" w:rsidRPr="000C0FCB" w:rsidRDefault="00AB4F64" w:rsidP="000C0FCB">
            <w:pPr>
              <w:spacing w:after="0" w:line="480" w:lineRule="auto"/>
              <w:contextualSpacing/>
              <w:jc w:val="both"/>
              <w:rPr>
                <w:rFonts w:asciiTheme="majorBidi" w:hAnsiTheme="majorBidi" w:cstheme="majorBidi"/>
                <w:sz w:val="24"/>
                <w:szCs w:val="24"/>
              </w:rPr>
            </w:pPr>
            <w:r w:rsidRPr="000C0FCB">
              <w:rPr>
                <w:rFonts w:asciiTheme="majorBidi" w:hAnsiTheme="majorBidi" w:cstheme="majorBidi"/>
                <w:sz w:val="24"/>
                <w:szCs w:val="24"/>
              </w:rPr>
              <w:t>Limited scalability; slower revenue growth; dependent on local market</w:t>
            </w:r>
          </w:p>
        </w:tc>
      </w:tr>
      <w:tr w:rsidR="00AB4F64" w:rsidRPr="000C0FCB" w14:paraId="772B210B" w14:textId="77777777" w:rsidTr="000C0FCB">
        <w:trPr>
          <w:tblCellSpacing w:w="15" w:type="dxa"/>
        </w:trPr>
        <w:tc>
          <w:tcPr>
            <w:tcW w:w="0" w:type="auto"/>
            <w:vAlign w:val="center"/>
            <w:hideMark/>
          </w:tcPr>
          <w:p w14:paraId="46B22097" w14:textId="77777777" w:rsidR="00AB4F64" w:rsidRPr="000C0FCB" w:rsidRDefault="00AB4F64" w:rsidP="000C0FCB">
            <w:pPr>
              <w:spacing w:after="0" w:line="480" w:lineRule="auto"/>
              <w:contextualSpacing/>
              <w:jc w:val="both"/>
              <w:rPr>
                <w:rFonts w:asciiTheme="majorBidi" w:hAnsiTheme="majorBidi" w:cstheme="majorBidi"/>
                <w:sz w:val="24"/>
                <w:szCs w:val="24"/>
              </w:rPr>
            </w:pPr>
            <w:r w:rsidRPr="000C0FCB">
              <w:rPr>
                <w:rStyle w:val="Strong"/>
                <w:rFonts w:asciiTheme="majorBidi" w:hAnsiTheme="majorBidi" w:cstheme="majorBidi"/>
                <w:sz w:val="24"/>
                <w:szCs w:val="24"/>
              </w:rPr>
              <w:t>Interesting</w:t>
            </w:r>
          </w:p>
        </w:tc>
        <w:tc>
          <w:tcPr>
            <w:tcW w:w="0" w:type="auto"/>
            <w:vAlign w:val="center"/>
            <w:hideMark/>
          </w:tcPr>
          <w:p w14:paraId="3A990B56" w14:textId="77777777" w:rsidR="00AB4F64" w:rsidRPr="000C0FCB" w:rsidRDefault="00AB4F64" w:rsidP="000C0FCB">
            <w:pPr>
              <w:spacing w:after="0" w:line="480" w:lineRule="auto"/>
              <w:contextualSpacing/>
              <w:jc w:val="both"/>
              <w:rPr>
                <w:rFonts w:asciiTheme="majorBidi" w:hAnsiTheme="majorBidi" w:cstheme="majorBidi"/>
                <w:sz w:val="24"/>
                <w:szCs w:val="24"/>
              </w:rPr>
            </w:pPr>
            <w:r w:rsidRPr="000C0FCB">
              <w:rPr>
                <w:rFonts w:asciiTheme="majorBidi" w:hAnsiTheme="majorBidi" w:cstheme="majorBidi"/>
                <w:sz w:val="24"/>
                <w:szCs w:val="24"/>
              </w:rPr>
              <w:t>Offers long-term competitive advantage through online growth</w:t>
            </w:r>
          </w:p>
        </w:tc>
        <w:tc>
          <w:tcPr>
            <w:tcW w:w="0" w:type="auto"/>
            <w:vAlign w:val="center"/>
            <w:hideMark/>
          </w:tcPr>
          <w:p w14:paraId="1C54AADA" w14:textId="77777777" w:rsidR="00AB4F64" w:rsidRPr="000C0FCB" w:rsidRDefault="00AB4F64" w:rsidP="000C0FCB">
            <w:pPr>
              <w:spacing w:after="0" w:line="480" w:lineRule="auto"/>
              <w:contextualSpacing/>
              <w:jc w:val="both"/>
              <w:rPr>
                <w:rFonts w:asciiTheme="majorBidi" w:hAnsiTheme="majorBidi" w:cstheme="majorBidi"/>
                <w:sz w:val="24"/>
                <w:szCs w:val="24"/>
              </w:rPr>
            </w:pPr>
            <w:r w:rsidRPr="000C0FCB">
              <w:rPr>
                <w:rFonts w:asciiTheme="majorBidi" w:hAnsiTheme="majorBidi" w:cstheme="majorBidi"/>
                <w:sz w:val="24"/>
                <w:szCs w:val="24"/>
              </w:rPr>
              <w:t>Builds community engagement and sustainability reputation</w:t>
            </w:r>
          </w:p>
        </w:tc>
      </w:tr>
      <w:tr w:rsidR="00AB4F64" w:rsidRPr="000C0FCB" w14:paraId="5F99CDDB" w14:textId="77777777" w:rsidTr="000C0FCB">
        <w:trPr>
          <w:tblCellSpacing w:w="15" w:type="dxa"/>
        </w:trPr>
        <w:tc>
          <w:tcPr>
            <w:tcW w:w="0" w:type="auto"/>
            <w:vAlign w:val="center"/>
            <w:hideMark/>
          </w:tcPr>
          <w:p w14:paraId="4C9F9782" w14:textId="77777777" w:rsidR="00AB4F64" w:rsidRPr="000C0FCB" w:rsidRDefault="00AB4F64" w:rsidP="000C0FCB">
            <w:pPr>
              <w:spacing w:after="0" w:line="480" w:lineRule="auto"/>
              <w:contextualSpacing/>
              <w:jc w:val="both"/>
              <w:rPr>
                <w:rFonts w:asciiTheme="majorBidi" w:hAnsiTheme="majorBidi" w:cstheme="majorBidi"/>
                <w:sz w:val="24"/>
                <w:szCs w:val="24"/>
              </w:rPr>
            </w:pPr>
            <w:r w:rsidRPr="000C0FCB">
              <w:rPr>
                <w:rStyle w:val="Strong"/>
                <w:rFonts w:asciiTheme="majorBidi" w:hAnsiTheme="majorBidi" w:cstheme="majorBidi"/>
                <w:sz w:val="24"/>
                <w:szCs w:val="24"/>
              </w:rPr>
              <w:t>Weighted Score (out of 5)</w:t>
            </w:r>
          </w:p>
        </w:tc>
        <w:tc>
          <w:tcPr>
            <w:tcW w:w="0" w:type="auto"/>
            <w:vAlign w:val="center"/>
            <w:hideMark/>
          </w:tcPr>
          <w:p w14:paraId="21844173" w14:textId="77777777" w:rsidR="00AB4F64" w:rsidRPr="000C0FCB" w:rsidRDefault="00AB4F64" w:rsidP="000C0FCB">
            <w:pPr>
              <w:spacing w:after="0" w:line="480" w:lineRule="auto"/>
              <w:contextualSpacing/>
              <w:jc w:val="both"/>
              <w:rPr>
                <w:rFonts w:asciiTheme="majorBidi" w:hAnsiTheme="majorBidi" w:cstheme="majorBidi"/>
                <w:sz w:val="24"/>
                <w:szCs w:val="24"/>
              </w:rPr>
            </w:pPr>
            <w:r w:rsidRPr="000C0FCB">
              <w:rPr>
                <w:rFonts w:asciiTheme="majorBidi" w:hAnsiTheme="majorBidi" w:cstheme="majorBidi"/>
                <w:sz w:val="24"/>
                <w:szCs w:val="24"/>
              </w:rPr>
              <w:t>4.6</w:t>
            </w:r>
          </w:p>
        </w:tc>
        <w:tc>
          <w:tcPr>
            <w:tcW w:w="0" w:type="auto"/>
            <w:vAlign w:val="center"/>
            <w:hideMark/>
          </w:tcPr>
          <w:p w14:paraId="69CFAFD7" w14:textId="77777777" w:rsidR="00AB4F64" w:rsidRPr="000C0FCB" w:rsidRDefault="00AB4F64" w:rsidP="000C0FCB">
            <w:pPr>
              <w:spacing w:after="0" w:line="480" w:lineRule="auto"/>
              <w:contextualSpacing/>
              <w:jc w:val="both"/>
              <w:rPr>
                <w:rFonts w:asciiTheme="majorBidi" w:hAnsiTheme="majorBidi" w:cstheme="majorBidi"/>
                <w:sz w:val="24"/>
                <w:szCs w:val="24"/>
              </w:rPr>
            </w:pPr>
            <w:r w:rsidRPr="000C0FCB">
              <w:rPr>
                <w:rFonts w:asciiTheme="majorBidi" w:hAnsiTheme="majorBidi" w:cstheme="majorBidi"/>
                <w:sz w:val="24"/>
                <w:szCs w:val="24"/>
              </w:rPr>
              <w:t>3.8</w:t>
            </w:r>
          </w:p>
        </w:tc>
      </w:tr>
    </w:tbl>
    <w:p w14:paraId="2A7B22FA" w14:textId="77777777" w:rsidR="00AB4F64" w:rsidRPr="000C0FCB" w:rsidRDefault="00AB4F64" w:rsidP="000C0FCB">
      <w:pPr>
        <w:pStyle w:val="NormalWeb"/>
        <w:spacing w:before="0" w:beforeAutospacing="0" w:after="0" w:afterAutospacing="0" w:line="480" w:lineRule="auto"/>
        <w:contextualSpacing/>
        <w:jc w:val="both"/>
        <w:rPr>
          <w:rFonts w:asciiTheme="majorBidi" w:hAnsiTheme="majorBidi" w:cstheme="majorBidi"/>
        </w:rPr>
      </w:pPr>
      <w:r w:rsidRPr="000C0FCB">
        <w:rPr>
          <w:rStyle w:val="Strong"/>
          <w:rFonts w:asciiTheme="majorBidi" w:hAnsiTheme="majorBidi" w:cstheme="majorBidi"/>
        </w:rPr>
        <w:t>Result:</w:t>
      </w:r>
      <w:r w:rsidRPr="000C0FCB">
        <w:rPr>
          <w:rFonts w:asciiTheme="majorBidi" w:hAnsiTheme="majorBidi" w:cstheme="majorBidi"/>
        </w:rPr>
        <w:t xml:space="preserve"> Solution A achieves a higher weighted score due to stronger long-term potential and adaptability.</w:t>
      </w:r>
    </w:p>
    <w:p w14:paraId="50F9912F" w14:textId="77777777" w:rsidR="00AB4F64" w:rsidRPr="000C0FCB" w:rsidRDefault="00AB4F64" w:rsidP="000C0FCB">
      <w:pPr>
        <w:spacing w:after="0" w:line="480" w:lineRule="auto"/>
        <w:contextualSpacing/>
        <w:jc w:val="both"/>
        <w:rPr>
          <w:rFonts w:asciiTheme="majorBidi" w:hAnsiTheme="majorBidi" w:cstheme="majorBidi"/>
          <w:sz w:val="24"/>
          <w:szCs w:val="24"/>
        </w:rPr>
      </w:pPr>
    </w:p>
    <w:p w14:paraId="1143930A" w14:textId="77777777" w:rsidR="00AB4F64" w:rsidRPr="000C0FCB" w:rsidRDefault="00AB4F64" w:rsidP="000C0FCB">
      <w:pPr>
        <w:pStyle w:val="Heading2"/>
        <w:spacing w:before="0" w:beforeAutospacing="0" w:after="0" w:afterAutospacing="0" w:line="480" w:lineRule="auto"/>
        <w:contextualSpacing/>
        <w:rPr>
          <w:rFonts w:asciiTheme="majorBidi" w:hAnsiTheme="majorBidi" w:cstheme="majorBidi"/>
        </w:rPr>
      </w:pPr>
      <w:bookmarkStart w:id="13" w:name="_Toc213721336"/>
      <w:r w:rsidRPr="000C0FCB">
        <w:rPr>
          <w:rStyle w:val="Strong"/>
          <w:rFonts w:asciiTheme="majorBidi" w:hAnsiTheme="majorBidi" w:cstheme="majorBidi"/>
          <w:b w:val="0"/>
          <w:bCs w:val="0"/>
        </w:rPr>
        <w:t>Appendix 2: Risk Analysis Matrix</w:t>
      </w:r>
      <w:bookmarkEnd w:id="13"/>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17"/>
        <w:gridCol w:w="1188"/>
        <w:gridCol w:w="894"/>
        <w:gridCol w:w="3327"/>
        <w:gridCol w:w="1624"/>
      </w:tblGrid>
      <w:tr w:rsidR="00AB4F64" w:rsidRPr="000C0FCB" w14:paraId="3EC3AA7D" w14:textId="77777777" w:rsidTr="000C0FCB">
        <w:trPr>
          <w:tblHeader/>
          <w:tblCellSpacing w:w="15" w:type="dxa"/>
        </w:trPr>
        <w:tc>
          <w:tcPr>
            <w:tcW w:w="0" w:type="auto"/>
            <w:vAlign w:val="center"/>
            <w:hideMark/>
          </w:tcPr>
          <w:p w14:paraId="686CADBD" w14:textId="77777777" w:rsidR="00AB4F64" w:rsidRPr="000C0FCB" w:rsidRDefault="00AB4F64" w:rsidP="000C0FCB">
            <w:pPr>
              <w:spacing w:after="0" w:line="480" w:lineRule="auto"/>
              <w:contextualSpacing/>
              <w:jc w:val="both"/>
              <w:rPr>
                <w:rFonts w:asciiTheme="majorBidi" w:hAnsiTheme="majorBidi" w:cstheme="majorBidi"/>
                <w:b/>
                <w:bCs/>
                <w:sz w:val="24"/>
                <w:szCs w:val="24"/>
              </w:rPr>
            </w:pPr>
            <w:r w:rsidRPr="000C0FCB">
              <w:rPr>
                <w:rFonts w:asciiTheme="majorBidi" w:hAnsiTheme="majorBidi" w:cstheme="majorBidi"/>
                <w:b/>
                <w:bCs/>
                <w:sz w:val="24"/>
                <w:szCs w:val="24"/>
              </w:rPr>
              <w:t>Risk</w:t>
            </w:r>
          </w:p>
        </w:tc>
        <w:tc>
          <w:tcPr>
            <w:tcW w:w="0" w:type="auto"/>
            <w:vAlign w:val="center"/>
            <w:hideMark/>
          </w:tcPr>
          <w:p w14:paraId="2C5213F6" w14:textId="77777777" w:rsidR="00AB4F64" w:rsidRPr="000C0FCB" w:rsidRDefault="00AB4F64" w:rsidP="000C0FCB">
            <w:pPr>
              <w:spacing w:after="0" w:line="480" w:lineRule="auto"/>
              <w:contextualSpacing/>
              <w:jc w:val="both"/>
              <w:rPr>
                <w:rFonts w:asciiTheme="majorBidi" w:hAnsiTheme="majorBidi" w:cstheme="majorBidi"/>
                <w:b/>
                <w:bCs/>
                <w:sz w:val="24"/>
                <w:szCs w:val="24"/>
              </w:rPr>
            </w:pPr>
            <w:r w:rsidRPr="000C0FCB">
              <w:rPr>
                <w:rFonts w:asciiTheme="majorBidi" w:hAnsiTheme="majorBidi" w:cstheme="majorBidi"/>
                <w:b/>
                <w:bCs/>
                <w:sz w:val="24"/>
                <w:szCs w:val="24"/>
              </w:rPr>
              <w:t>Likelihood</w:t>
            </w:r>
          </w:p>
        </w:tc>
        <w:tc>
          <w:tcPr>
            <w:tcW w:w="0" w:type="auto"/>
            <w:vAlign w:val="center"/>
            <w:hideMark/>
          </w:tcPr>
          <w:p w14:paraId="63D49836" w14:textId="77777777" w:rsidR="00AB4F64" w:rsidRPr="000C0FCB" w:rsidRDefault="00AB4F64" w:rsidP="000C0FCB">
            <w:pPr>
              <w:spacing w:after="0" w:line="480" w:lineRule="auto"/>
              <w:contextualSpacing/>
              <w:jc w:val="both"/>
              <w:rPr>
                <w:rFonts w:asciiTheme="majorBidi" w:hAnsiTheme="majorBidi" w:cstheme="majorBidi"/>
                <w:b/>
                <w:bCs/>
                <w:sz w:val="24"/>
                <w:szCs w:val="24"/>
              </w:rPr>
            </w:pPr>
            <w:r w:rsidRPr="000C0FCB">
              <w:rPr>
                <w:rFonts w:asciiTheme="majorBidi" w:hAnsiTheme="majorBidi" w:cstheme="majorBidi"/>
                <w:b/>
                <w:bCs/>
                <w:sz w:val="24"/>
                <w:szCs w:val="24"/>
              </w:rPr>
              <w:t>Impact</w:t>
            </w:r>
          </w:p>
        </w:tc>
        <w:tc>
          <w:tcPr>
            <w:tcW w:w="0" w:type="auto"/>
            <w:vAlign w:val="center"/>
            <w:hideMark/>
          </w:tcPr>
          <w:p w14:paraId="6DE03345" w14:textId="77777777" w:rsidR="00AB4F64" w:rsidRPr="000C0FCB" w:rsidRDefault="00AB4F64" w:rsidP="000C0FCB">
            <w:pPr>
              <w:spacing w:after="0" w:line="480" w:lineRule="auto"/>
              <w:contextualSpacing/>
              <w:jc w:val="both"/>
              <w:rPr>
                <w:rFonts w:asciiTheme="majorBidi" w:hAnsiTheme="majorBidi" w:cstheme="majorBidi"/>
                <w:b/>
                <w:bCs/>
                <w:sz w:val="24"/>
                <w:szCs w:val="24"/>
              </w:rPr>
            </w:pPr>
            <w:r w:rsidRPr="000C0FCB">
              <w:rPr>
                <w:rFonts w:asciiTheme="majorBidi" w:hAnsiTheme="majorBidi" w:cstheme="majorBidi"/>
                <w:b/>
                <w:bCs/>
                <w:sz w:val="24"/>
                <w:szCs w:val="24"/>
              </w:rPr>
              <w:t>Control Measures</w:t>
            </w:r>
          </w:p>
        </w:tc>
        <w:tc>
          <w:tcPr>
            <w:tcW w:w="0" w:type="auto"/>
            <w:vAlign w:val="center"/>
            <w:hideMark/>
          </w:tcPr>
          <w:p w14:paraId="4D1BCE3C" w14:textId="77777777" w:rsidR="00AB4F64" w:rsidRPr="000C0FCB" w:rsidRDefault="00AB4F64" w:rsidP="000C0FCB">
            <w:pPr>
              <w:spacing w:after="0" w:line="480" w:lineRule="auto"/>
              <w:contextualSpacing/>
              <w:jc w:val="both"/>
              <w:rPr>
                <w:rFonts w:asciiTheme="majorBidi" w:hAnsiTheme="majorBidi" w:cstheme="majorBidi"/>
                <w:b/>
                <w:bCs/>
                <w:sz w:val="24"/>
                <w:szCs w:val="24"/>
              </w:rPr>
            </w:pPr>
            <w:r w:rsidRPr="000C0FCB">
              <w:rPr>
                <w:rFonts w:asciiTheme="majorBidi" w:hAnsiTheme="majorBidi" w:cstheme="majorBidi"/>
                <w:b/>
                <w:bCs/>
                <w:sz w:val="24"/>
                <w:szCs w:val="24"/>
              </w:rPr>
              <w:t>Weighted Risk Level</w:t>
            </w:r>
          </w:p>
        </w:tc>
      </w:tr>
      <w:tr w:rsidR="00AB4F64" w:rsidRPr="000C0FCB" w14:paraId="359736E1" w14:textId="77777777" w:rsidTr="000C0FCB">
        <w:trPr>
          <w:tblCellSpacing w:w="15" w:type="dxa"/>
        </w:trPr>
        <w:tc>
          <w:tcPr>
            <w:tcW w:w="0" w:type="auto"/>
            <w:vAlign w:val="center"/>
            <w:hideMark/>
          </w:tcPr>
          <w:p w14:paraId="73705D51" w14:textId="77777777" w:rsidR="00AB4F64" w:rsidRPr="000C0FCB" w:rsidRDefault="00AB4F64" w:rsidP="000C0FCB">
            <w:pPr>
              <w:spacing w:after="0" w:line="480" w:lineRule="auto"/>
              <w:contextualSpacing/>
              <w:jc w:val="both"/>
              <w:rPr>
                <w:rFonts w:asciiTheme="majorBidi" w:hAnsiTheme="majorBidi" w:cstheme="majorBidi"/>
                <w:sz w:val="24"/>
                <w:szCs w:val="24"/>
              </w:rPr>
            </w:pPr>
            <w:r w:rsidRPr="000C0FCB">
              <w:rPr>
                <w:rFonts w:asciiTheme="majorBidi" w:hAnsiTheme="majorBidi" w:cstheme="majorBidi"/>
                <w:sz w:val="24"/>
                <w:szCs w:val="24"/>
              </w:rPr>
              <w:t>Website development delays</w:t>
            </w:r>
          </w:p>
        </w:tc>
        <w:tc>
          <w:tcPr>
            <w:tcW w:w="0" w:type="auto"/>
            <w:vAlign w:val="center"/>
            <w:hideMark/>
          </w:tcPr>
          <w:p w14:paraId="38B8D972" w14:textId="77777777" w:rsidR="00AB4F64" w:rsidRPr="000C0FCB" w:rsidRDefault="00AB4F64" w:rsidP="000C0FCB">
            <w:pPr>
              <w:spacing w:after="0" w:line="480" w:lineRule="auto"/>
              <w:contextualSpacing/>
              <w:jc w:val="both"/>
              <w:rPr>
                <w:rFonts w:asciiTheme="majorBidi" w:hAnsiTheme="majorBidi" w:cstheme="majorBidi"/>
                <w:sz w:val="24"/>
                <w:szCs w:val="24"/>
              </w:rPr>
            </w:pPr>
            <w:r w:rsidRPr="000C0FCB">
              <w:rPr>
                <w:rFonts w:asciiTheme="majorBidi" w:hAnsiTheme="majorBidi" w:cstheme="majorBidi"/>
                <w:sz w:val="24"/>
                <w:szCs w:val="24"/>
              </w:rPr>
              <w:t>Medium</w:t>
            </w:r>
          </w:p>
        </w:tc>
        <w:tc>
          <w:tcPr>
            <w:tcW w:w="0" w:type="auto"/>
            <w:vAlign w:val="center"/>
            <w:hideMark/>
          </w:tcPr>
          <w:p w14:paraId="267ACF58" w14:textId="77777777" w:rsidR="00AB4F64" w:rsidRPr="000C0FCB" w:rsidRDefault="00AB4F64" w:rsidP="000C0FCB">
            <w:pPr>
              <w:spacing w:after="0" w:line="480" w:lineRule="auto"/>
              <w:contextualSpacing/>
              <w:jc w:val="both"/>
              <w:rPr>
                <w:rFonts w:asciiTheme="majorBidi" w:hAnsiTheme="majorBidi" w:cstheme="majorBidi"/>
                <w:sz w:val="24"/>
                <w:szCs w:val="24"/>
              </w:rPr>
            </w:pPr>
            <w:r w:rsidRPr="000C0FCB">
              <w:rPr>
                <w:rFonts w:asciiTheme="majorBidi" w:hAnsiTheme="majorBidi" w:cstheme="majorBidi"/>
                <w:sz w:val="24"/>
                <w:szCs w:val="24"/>
              </w:rPr>
              <w:t>High</w:t>
            </w:r>
          </w:p>
        </w:tc>
        <w:tc>
          <w:tcPr>
            <w:tcW w:w="0" w:type="auto"/>
            <w:vAlign w:val="center"/>
            <w:hideMark/>
          </w:tcPr>
          <w:p w14:paraId="50713025" w14:textId="77777777" w:rsidR="00AB4F64" w:rsidRPr="000C0FCB" w:rsidRDefault="00AB4F64" w:rsidP="000C0FCB">
            <w:pPr>
              <w:spacing w:after="0" w:line="480" w:lineRule="auto"/>
              <w:contextualSpacing/>
              <w:jc w:val="both"/>
              <w:rPr>
                <w:rFonts w:asciiTheme="majorBidi" w:hAnsiTheme="majorBidi" w:cstheme="majorBidi"/>
                <w:sz w:val="24"/>
                <w:szCs w:val="24"/>
              </w:rPr>
            </w:pPr>
            <w:r w:rsidRPr="000C0FCB">
              <w:rPr>
                <w:rFonts w:asciiTheme="majorBidi" w:hAnsiTheme="majorBidi" w:cstheme="majorBidi"/>
                <w:sz w:val="24"/>
                <w:szCs w:val="24"/>
              </w:rPr>
              <w:t>Use professional web developers; regular progress checks</w:t>
            </w:r>
          </w:p>
        </w:tc>
        <w:tc>
          <w:tcPr>
            <w:tcW w:w="0" w:type="auto"/>
            <w:vAlign w:val="center"/>
            <w:hideMark/>
          </w:tcPr>
          <w:p w14:paraId="2150D8BB" w14:textId="77777777" w:rsidR="00AB4F64" w:rsidRPr="000C0FCB" w:rsidRDefault="00AB4F64" w:rsidP="000C0FCB">
            <w:pPr>
              <w:spacing w:after="0" w:line="480" w:lineRule="auto"/>
              <w:contextualSpacing/>
              <w:jc w:val="both"/>
              <w:rPr>
                <w:rFonts w:asciiTheme="majorBidi" w:hAnsiTheme="majorBidi" w:cstheme="majorBidi"/>
                <w:sz w:val="24"/>
                <w:szCs w:val="24"/>
              </w:rPr>
            </w:pPr>
            <w:r w:rsidRPr="000C0FCB">
              <w:rPr>
                <w:rFonts w:asciiTheme="majorBidi" w:hAnsiTheme="majorBidi" w:cstheme="majorBidi"/>
                <w:sz w:val="24"/>
                <w:szCs w:val="24"/>
              </w:rPr>
              <w:t>3.5</w:t>
            </w:r>
          </w:p>
        </w:tc>
      </w:tr>
      <w:tr w:rsidR="00AB4F64" w:rsidRPr="000C0FCB" w14:paraId="3033F6C7" w14:textId="77777777" w:rsidTr="000C0FCB">
        <w:trPr>
          <w:tblCellSpacing w:w="15" w:type="dxa"/>
        </w:trPr>
        <w:tc>
          <w:tcPr>
            <w:tcW w:w="0" w:type="auto"/>
            <w:vAlign w:val="center"/>
            <w:hideMark/>
          </w:tcPr>
          <w:p w14:paraId="05213161" w14:textId="77777777" w:rsidR="00AB4F64" w:rsidRPr="000C0FCB" w:rsidRDefault="00AB4F64" w:rsidP="000C0FCB">
            <w:pPr>
              <w:spacing w:after="0" w:line="480" w:lineRule="auto"/>
              <w:contextualSpacing/>
              <w:jc w:val="both"/>
              <w:rPr>
                <w:rFonts w:asciiTheme="majorBidi" w:hAnsiTheme="majorBidi" w:cstheme="majorBidi"/>
                <w:sz w:val="24"/>
                <w:szCs w:val="24"/>
              </w:rPr>
            </w:pPr>
            <w:r w:rsidRPr="000C0FCB">
              <w:rPr>
                <w:rFonts w:asciiTheme="majorBidi" w:hAnsiTheme="majorBidi" w:cstheme="majorBidi"/>
                <w:sz w:val="24"/>
                <w:szCs w:val="24"/>
              </w:rPr>
              <w:lastRenderedPageBreak/>
              <w:t>Cybersecurity threats</w:t>
            </w:r>
          </w:p>
        </w:tc>
        <w:tc>
          <w:tcPr>
            <w:tcW w:w="0" w:type="auto"/>
            <w:vAlign w:val="center"/>
            <w:hideMark/>
          </w:tcPr>
          <w:p w14:paraId="65700F55" w14:textId="77777777" w:rsidR="00AB4F64" w:rsidRPr="000C0FCB" w:rsidRDefault="00AB4F64" w:rsidP="000C0FCB">
            <w:pPr>
              <w:spacing w:after="0" w:line="480" w:lineRule="auto"/>
              <w:contextualSpacing/>
              <w:jc w:val="both"/>
              <w:rPr>
                <w:rFonts w:asciiTheme="majorBidi" w:hAnsiTheme="majorBidi" w:cstheme="majorBidi"/>
                <w:sz w:val="24"/>
                <w:szCs w:val="24"/>
              </w:rPr>
            </w:pPr>
            <w:r w:rsidRPr="000C0FCB">
              <w:rPr>
                <w:rFonts w:asciiTheme="majorBidi" w:hAnsiTheme="majorBidi" w:cstheme="majorBidi"/>
                <w:sz w:val="24"/>
                <w:szCs w:val="24"/>
              </w:rPr>
              <w:t>Medium</w:t>
            </w:r>
          </w:p>
        </w:tc>
        <w:tc>
          <w:tcPr>
            <w:tcW w:w="0" w:type="auto"/>
            <w:vAlign w:val="center"/>
            <w:hideMark/>
          </w:tcPr>
          <w:p w14:paraId="17091975" w14:textId="77777777" w:rsidR="00AB4F64" w:rsidRPr="000C0FCB" w:rsidRDefault="00AB4F64" w:rsidP="000C0FCB">
            <w:pPr>
              <w:spacing w:after="0" w:line="480" w:lineRule="auto"/>
              <w:contextualSpacing/>
              <w:jc w:val="both"/>
              <w:rPr>
                <w:rFonts w:asciiTheme="majorBidi" w:hAnsiTheme="majorBidi" w:cstheme="majorBidi"/>
                <w:sz w:val="24"/>
                <w:szCs w:val="24"/>
              </w:rPr>
            </w:pPr>
            <w:r w:rsidRPr="000C0FCB">
              <w:rPr>
                <w:rFonts w:asciiTheme="majorBidi" w:hAnsiTheme="majorBidi" w:cstheme="majorBidi"/>
                <w:sz w:val="24"/>
                <w:szCs w:val="24"/>
              </w:rPr>
              <w:t>High</w:t>
            </w:r>
          </w:p>
        </w:tc>
        <w:tc>
          <w:tcPr>
            <w:tcW w:w="0" w:type="auto"/>
            <w:vAlign w:val="center"/>
            <w:hideMark/>
          </w:tcPr>
          <w:p w14:paraId="53224E5B" w14:textId="77777777" w:rsidR="00AB4F64" w:rsidRPr="000C0FCB" w:rsidRDefault="00AB4F64" w:rsidP="000C0FCB">
            <w:pPr>
              <w:spacing w:after="0" w:line="480" w:lineRule="auto"/>
              <w:contextualSpacing/>
              <w:jc w:val="both"/>
              <w:rPr>
                <w:rFonts w:asciiTheme="majorBidi" w:hAnsiTheme="majorBidi" w:cstheme="majorBidi"/>
                <w:sz w:val="24"/>
                <w:szCs w:val="24"/>
              </w:rPr>
            </w:pPr>
            <w:r w:rsidRPr="000C0FCB">
              <w:rPr>
                <w:rFonts w:asciiTheme="majorBidi" w:hAnsiTheme="majorBidi" w:cstheme="majorBidi"/>
                <w:sz w:val="24"/>
                <w:szCs w:val="24"/>
              </w:rPr>
              <w:t>Implement secure hosting and SSL certificates</w:t>
            </w:r>
          </w:p>
        </w:tc>
        <w:tc>
          <w:tcPr>
            <w:tcW w:w="0" w:type="auto"/>
            <w:vAlign w:val="center"/>
            <w:hideMark/>
          </w:tcPr>
          <w:p w14:paraId="6624E361" w14:textId="77777777" w:rsidR="00AB4F64" w:rsidRPr="000C0FCB" w:rsidRDefault="00AB4F64" w:rsidP="000C0FCB">
            <w:pPr>
              <w:spacing w:after="0" w:line="480" w:lineRule="auto"/>
              <w:contextualSpacing/>
              <w:jc w:val="both"/>
              <w:rPr>
                <w:rFonts w:asciiTheme="majorBidi" w:hAnsiTheme="majorBidi" w:cstheme="majorBidi"/>
                <w:sz w:val="24"/>
                <w:szCs w:val="24"/>
              </w:rPr>
            </w:pPr>
            <w:r w:rsidRPr="000C0FCB">
              <w:rPr>
                <w:rFonts w:asciiTheme="majorBidi" w:hAnsiTheme="majorBidi" w:cstheme="majorBidi"/>
                <w:sz w:val="24"/>
                <w:szCs w:val="24"/>
              </w:rPr>
              <w:t>3.2</w:t>
            </w:r>
          </w:p>
        </w:tc>
      </w:tr>
      <w:tr w:rsidR="00AB4F64" w:rsidRPr="000C0FCB" w14:paraId="62830F6E" w14:textId="77777777" w:rsidTr="000C0FCB">
        <w:trPr>
          <w:tblCellSpacing w:w="15" w:type="dxa"/>
        </w:trPr>
        <w:tc>
          <w:tcPr>
            <w:tcW w:w="0" w:type="auto"/>
            <w:vAlign w:val="center"/>
            <w:hideMark/>
          </w:tcPr>
          <w:p w14:paraId="548EF168" w14:textId="77777777" w:rsidR="00AB4F64" w:rsidRPr="000C0FCB" w:rsidRDefault="00AB4F64" w:rsidP="000C0FCB">
            <w:pPr>
              <w:spacing w:after="0" w:line="480" w:lineRule="auto"/>
              <w:contextualSpacing/>
              <w:jc w:val="both"/>
              <w:rPr>
                <w:rFonts w:asciiTheme="majorBidi" w:hAnsiTheme="majorBidi" w:cstheme="majorBidi"/>
                <w:sz w:val="24"/>
                <w:szCs w:val="24"/>
              </w:rPr>
            </w:pPr>
            <w:r w:rsidRPr="000C0FCB">
              <w:rPr>
                <w:rFonts w:asciiTheme="majorBidi" w:hAnsiTheme="majorBidi" w:cstheme="majorBidi"/>
                <w:sz w:val="24"/>
                <w:szCs w:val="24"/>
              </w:rPr>
              <w:t>Marketing campaign inefficiency</w:t>
            </w:r>
          </w:p>
        </w:tc>
        <w:tc>
          <w:tcPr>
            <w:tcW w:w="0" w:type="auto"/>
            <w:vAlign w:val="center"/>
            <w:hideMark/>
          </w:tcPr>
          <w:p w14:paraId="0ACFF6B4" w14:textId="77777777" w:rsidR="00AB4F64" w:rsidRPr="000C0FCB" w:rsidRDefault="00AB4F64" w:rsidP="000C0FCB">
            <w:pPr>
              <w:spacing w:after="0" w:line="480" w:lineRule="auto"/>
              <w:contextualSpacing/>
              <w:jc w:val="both"/>
              <w:rPr>
                <w:rFonts w:asciiTheme="majorBidi" w:hAnsiTheme="majorBidi" w:cstheme="majorBidi"/>
                <w:sz w:val="24"/>
                <w:szCs w:val="24"/>
              </w:rPr>
            </w:pPr>
            <w:r w:rsidRPr="000C0FCB">
              <w:rPr>
                <w:rFonts w:asciiTheme="majorBidi" w:hAnsiTheme="majorBidi" w:cstheme="majorBidi"/>
                <w:sz w:val="24"/>
                <w:szCs w:val="24"/>
              </w:rPr>
              <w:t>Low</w:t>
            </w:r>
          </w:p>
        </w:tc>
        <w:tc>
          <w:tcPr>
            <w:tcW w:w="0" w:type="auto"/>
            <w:vAlign w:val="center"/>
            <w:hideMark/>
          </w:tcPr>
          <w:p w14:paraId="67381BA6" w14:textId="77777777" w:rsidR="00AB4F64" w:rsidRPr="000C0FCB" w:rsidRDefault="00AB4F64" w:rsidP="000C0FCB">
            <w:pPr>
              <w:spacing w:after="0" w:line="480" w:lineRule="auto"/>
              <w:contextualSpacing/>
              <w:jc w:val="both"/>
              <w:rPr>
                <w:rFonts w:asciiTheme="majorBidi" w:hAnsiTheme="majorBidi" w:cstheme="majorBidi"/>
                <w:sz w:val="24"/>
                <w:szCs w:val="24"/>
              </w:rPr>
            </w:pPr>
            <w:r w:rsidRPr="000C0FCB">
              <w:rPr>
                <w:rFonts w:asciiTheme="majorBidi" w:hAnsiTheme="majorBidi" w:cstheme="majorBidi"/>
                <w:sz w:val="24"/>
                <w:szCs w:val="24"/>
              </w:rPr>
              <w:t>Medium</w:t>
            </w:r>
          </w:p>
        </w:tc>
        <w:tc>
          <w:tcPr>
            <w:tcW w:w="0" w:type="auto"/>
            <w:vAlign w:val="center"/>
            <w:hideMark/>
          </w:tcPr>
          <w:p w14:paraId="6E899B59" w14:textId="77777777" w:rsidR="00AB4F64" w:rsidRPr="000C0FCB" w:rsidRDefault="00AB4F64" w:rsidP="000C0FCB">
            <w:pPr>
              <w:spacing w:after="0" w:line="480" w:lineRule="auto"/>
              <w:contextualSpacing/>
              <w:jc w:val="both"/>
              <w:rPr>
                <w:rFonts w:asciiTheme="majorBidi" w:hAnsiTheme="majorBidi" w:cstheme="majorBidi"/>
                <w:sz w:val="24"/>
                <w:szCs w:val="24"/>
              </w:rPr>
            </w:pPr>
            <w:r w:rsidRPr="000C0FCB">
              <w:rPr>
                <w:rFonts w:asciiTheme="majorBidi" w:hAnsiTheme="majorBidi" w:cstheme="majorBidi"/>
                <w:sz w:val="24"/>
                <w:szCs w:val="24"/>
              </w:rPr>
              <w:t>Hire marketing consultant; use analytics to track ROI</w:t>
            </w:r>
          </w:p>
        </w:tc>
        <w:tc>
          <w:tcPr>
            <w:tcW w:w="0" w:type="auto"/>
            <w:vAlign w:val="center"/>
            <w:hideMark/>
          </w:tcPr>
          <w:p w14:paraId="3019A2B0" w14:textId="77777777" w:rsidR="00AB4F64" w:rsidRPr="000C0FCB" w:rsidRDefault="00AB4F64" w:rsidP="000C0FCB">
            <w:pPr>
              <w:spacing w:after="0" w:line="480" w:lineRule="auto"/>
              <w:contextualSpacing/>
              <w:jc w:val="both"/>
              <w:rPr>
                <w:rFonts w:asciiTheme="majorBidi" w:hAnsiTheme="majorBidi" w:cstheme="majorBidi"/>
                <w:sz w:val="24"/>
                <w:szCs w:val="24"/>
              </w:rPr>
            </w:pPr>
            <w:r w:rsidRPr="000C0FCB">
              <w:rPr>
                <w:rFonts w:asciiTheme="majorBidi" w:hAnsiTheme="majorBidi" w:cstheme="majorBidi"/>
                <w:sz w:val="24"/>
                <w:szCs w:val="24"/>
              </w:rPr>
              <w:t>2.7</w:t>
            </w:r>
          </w:p>
        </w:tc>
      </w:tr>
      <w:tr w:rsidR="00AB4F64" w:rsidRPr="000C0FCB" w14:paraId="42611DB9" w14:textId="77777777" w:rsidTr="000C0FCB">
        <w:trPr>
          <w:tblCellSpacing w:w="15" w:type="dxa"/>
        </w:trPr>
        <w:tc>
          <w:tcPr>
            <w:tcW w:w="0" w:type="auto"/>
            <w:vAlign w:val="center"/>
            <w:hideMark/>
          </w:tcPr>
          <w:p w14:paraId="58F3D277" w14:textId="77777777" w:rsidR="00AB4F64" w:rsidRPr="000C0FCB" w:rsidRDefault="00AB4F64" w:rsidP="000C0FCB">
            <w:pPr>
              <w:spacing w:after="0" w:line="480" w:lineRule="auto"/>
              <w:contextualSpacing/>
              <w:jc w:val="both"/>
              <w:rPr>
                <w:rFonts w:asciiTheme="majorBidi" w:hAnsiTheme="majorBidi" w:cstheme="majorBidi"/>
                <w:sz w:val="24"/>
                <w:szCs w:val="24"/>
              </w:rPr>
            </w:pPr>
            <w:r w:rsidRPr="000C0FCB">
              <w:rPr>
                <w:rFonts w:asciiTheme="majorBidi" w:hAnsiTheme="majorBidi" w:cstheme="majorBidi"/>
                <w:sz w:val="24"/>
                <w:szCs w:val="24"/>
              </w:rPr>
              <w:t>Staff training resistance</w:t>
            </w:r>
          </w:p>
        </w:tc>
        <w:tc>
          <w:tcPr>
            <w:tcW w:w="0" w:type="auto"/>
            <w:vAlign w:val="center"/>
            <w:hideMark/>
          </w:tcPr>
          <w:p w14:paraId="1CDE0177" w14:textId="77777777" w:rsidR="00AB4F64" w:rsidRPr="000C0FCB" w:rsidRDefault="00AB4F64" w:rsidP="000C0FCB">
            <w:pPr>
              <w:spacing w:after="0" w:line="480" w:lineRule="auto"/>
              <w:contextualSpacing/>
              <w:jc w:val="both"/>
              <w:rPr>
                <w:rFonts w:asciiTheme="majorBidi" w:hAnsiTheme="majorBidi" w:cstheme="majorBidi"/>
                <w:sz w:val="24"/>
                <w:szCs w:val="24"/>
              </w:rPr>
            </w:pPr>
            <w:r w:rsidRPr="000C0FCB">
              <w:rPr>
                <w:rFonts w:asciiTheme="majorBidi" w:hAnsiTheme="majorBidi" w:cstheme="majorBidi"/>
                <w:sz w:val="24"/>
                <w:szCs w:val="24"/>
              </w:rPr>
              <w:t>Medium</w:t>
            </w:r>
          </w:p>
        </w:tc>
        <w:tc>
          <w:tcPr>
            <w:tcW w:w="0" w:type="auto"/>
            <w:vAlign w:val="center"/>
            <w:hideMark/>
          </w:tcPr>
          <w:p w14:paraId="0BEAEABB" w14:textId="77777777" w:rsidR="00AB4F64" w:rsidRPr="000C0FCB" w:rsidRDefault="00AB4F64" w:rsidP="000C0FCB">
            <w:pPr>
              <w:spacing w:after="0" w:line="480" w:lineRule="auto"/>
              <w:contextualSpacing/>
              <w:jc w:val="both"/>
              <w:rPr>
                <w:rFonts w:asciiTheme="majorBidi" w:hAnsiTheme="majorBidi" w:cstheme="majorBidi"/>
                <w:sz w:val="24"/>
                <w:szCs w:val="24"/>
              </w:rPr>
            </w:pPr>
            <w:r w:rsidRPr="000C0FCB">
              <w:rPr>
                <w:rFonts w:asciiTheme="majorBidi" w:hAnsiTheme="majorBidi" w:cstheme="majorBidi"/>
                <w:sz w:val="24"/>
                <w:szCs w:val="24"/>
              </w:rPr>
              <w:t>Medium</w:t>
            </w:r>
          </w:p>
        </w:tc>
        <w:tc>
          <w:tcPr>
            <w:tcW w:w="0" w:type="auto"/>
            <w:vAlign w:val="center"/>
            <w:hideMark/>
          </w:tcPr>
          <w:p w14:paraId="4E3BB9C3" w14:textId="77777777" w:rsidR="00AB4F64" w:rsidRPr="000C0FCB" w:rsidRDefault="00AB4F64" w:rsidP="000C0FCB">
            <w:pPr>
              <w:spacing w:after="0" w:line="480" w:lineRule="auto"/>
              <w:contextualSpacing/>
              <w:jc w:val="both"/>
              <w:rPr>
                <w:rFonts w:asciiTheme="majorBidi" w:hAnsiTheme="majorBidi" w:cstheme="majorBidi"/>
                <w:sz w:val="24"/>
                <w:szCs w:val="24"/>
              </w:rPr>
            </w:pPr>
            <w:r w:rsidRPr="000C0FCB">
              <w:rPr>
                <w:rFonts w:asciiTheme="majorBidi" w:hAnsiTheme="majorBidi" w:cstheme="majorBidi"/>
                <w:sz w:val="24"/>
                <w:szCs w:val="24"/>
              </w:rPr>
              <w:t>Provide incentives and workshops</w:t>
            </w:r>
          </w:p>
        </w:tc>
        <w:tc>
          <w:tcPr>
            <w:tcW w:w="0" w:type="auto"/>
            <w:vAlign w:val="center"/>
            <w:hideMark/>
          </w:tcPr>
          <w:p w14:paraId="64523FA9" w14:textId="77777777" w:rsidR="00AB4F64" w:rsidRPr="000C0FCB" w:rsidRDefault="00AB4F64" w:rsidP="000C0FCB">
            <w:pPr>
              <w:spacing w:after="0" w:line="480" w:lineRule="auto"/>
              <w:contextualSpacing/>
              <w:jc w:val="both"/>
              <w:rPr>
                <w:rFonts w:asciiTheme="majorBidi" w:hAnsiTheme="majorBidi" w:cstheme="majorBidi"/>
                <w:sz w:val="24"/>
                <w:szCs w:val="24"/>
              </w:rPr>
            </w:pPr>
            <w:r w:rsidRPr="000C0FCB">
              <w:rPr>
                <w:rFonts w:asciiTheme="majorBidi" w:hAnsiTheme="majorBidi" w:cstheme="majorBidi"/>
                <w:sz w:val="24"/>
                <w:szCs w:val="24"/>
              </w:rPr>
              <w:t>2.5</w:t>
            </w:r>
          </w:p>
        </w:tc>
      </w:tr>
      <w:tr w:rsidR="00AB4F64" w:rsidRPr="000C0FCB" w14:paraId="4E4459C7" w14:textId="77777777" w:rsidTr="000C0FCB">
        <w:trPr>
          <w:tblCellSpacing w:w="15" w:type="dxa"/>
        </w:trPr>
        <w:tc>
          <w:tcPr>
            <w:tcW w:w="0" w:type="auto"/>
            <w:vAlign w:val="center"/>
            <w:hideMark/>
          </w:tcPr>
          <w:p w14:paraId="22BE0831" w14:textId="77777777" w:rsidR="00AB4F64" w:rsidRPr="000C0FCB" w:rsidRDefault="00AB4F64" w:rsidP="000C0FCB">
            <w:pPr>
              <w:spacing w:after="0" w:line="480" w:lineRule="auto"/>
              <w:contextualSpacing/>
              <w:jc w:val="both"/>
              <w:rPr>
                <w:rFonts w:asciiTheme="majorBidi" w:hAnsiTheme="majorBidi" w:cstheme="majorBidi"/>
                <w:sz w:val="24"/>
                <w:szCs w:val="24"/>
              </w:rPr>
            </w:pPr>
            <w:r w:rsidRPr="000C0FCB">
              <w:rPr>
                <w:rFonts w:asciiTheme="majorBidi" w:hAnsiTheme="majorBidi" w:cstheme="majorBidi"/>
                <w:sz w:val="24"/>
                <w:szCs w:val="24"/>
              </w:rPr>
              <w:t>Financial strain</w:t>
            </w:r>
          </w:p>
        </w:tc>
        <w:tc>
          <w:tcPr>
            <w:tcW w:w="0" w:type="auto"/>
            <w:vAlign w:val="center"/>
            <w:hideMark/>
          </w:tcPr>
          <w:p w14:paraId="6F4D0C4D" w14:textId="77777777" w:rsidR="00AB4F64" w:rsidRPr="000C0FCB" w:rsidRDefault="00AB4F64" w:rsidP="000C0FCB">
            <w:pPr>
              <w:spacing w:after="0" w:line="480" w:lineRule="auto"/>
              <w:contextualSpacing/>
              <w:jc w:val="both"/>
              <w:rPr>
                <w:rFonts w:asciiTheme="majorBidi" w:hAnsiTheme="majorBidi" w:cstheme="majorBidi"/>
                <w:sz w:val="24"/>
                <w:szCs w:val="24"/>
              </w:rPr>
            </w:pPr>
            <w:r w:rsidRPr="000C0FCB">
              <w:rPr>
                <w:rFonts w:asciiTheme="majorBidi" w:hAnsiTheme="majorBidi" w:cstheme="majorBidi"/>
                <w:sz w:val="24"/>
                <w:szCs w:val="24"/>
              </w:rPr>
              <w:t>Medium</w:t>
            </w:r>
          </w:p>
        </w:tc>
        <w:tc>
          <w:tcPr>
            <w:tcW w:w="0" w:type="auto"/>
            <w:vAlign w:val="center"/>
            <w:hideMark/>
          </w:tcPr>
          <w:p w14:paraId="79DDD144" w14:textId="77777777" w:rsidR="00AB4F64" w:rsidRPr="000C0FCB" w:rsidRDefault="00AB4F64" w:rsidP="000C0FCB">
            <w:pPr>
              <w:spacing w:after="0" w:line="480" w:lineRule="auto"/>
              <w:contextualSpacing/>
              <w:jc w:val="both"/>
              <w:rPr>
                <w:rFonts w:asciiTheme="majorBidi" w:hAnsiTheme="majorBidi" w:cstheme="majorBidi"/>
                <w:sz w:val="24"/>
                <w:szCs w:val="24"/>
              </w:rPr>
            </w:pPr>
            <w:r w:rsidRPr="000C0FCB">
              <w:rPr>
                <w:rFonts w:asciiTheme="majorBidi" w:hAnsiTheme="majorBidi" w:cstheme="majorBidi"/>
                <w:sz w:val="24"/>
                <w:szCs w:val="24"/>
              </w:rPr>
              <w:t>High</w:t>
            </w:r>
          </w:p>
        </w:tc>
        <w:tc>
          <w:tcPr>
            <w:tcW w:w="0" w:type="auto"/>
            <w:vAlign w:val="center"/>
            <w:hideMark/>
          </w:tcPr>
          <w:p w14:paraId="4DB2221A" w14:textId="77777777" w:rsidR="00AB4F64" w:rsidRPr="000C0FCB" w:rsidRDefault="00AB4F64" w:rsidP="000C0FCB">
            <w:pPr>
              <w:spacing w:after="0" w:line="480" w:lineRule="auto"/>
              <w:contextualSpacing/>
              <w:jc w:val="both"/>
              <w:rPr>
                <w:rFonts w:asciiTheme="majorBidi" w:hAnsiTheme="majorBidi" w:cstheme="majorBidi"/>
                <w:sz w:val="24"/>
                <w:szCs w:val="24"/>
              </w:rPr>
            </w:pPr>
            <w:r w:rsidRPr="000C0FCB">
              <w:rPr>
                <w:rFonts w:asciiTheme="majorBidi" w:hAnsiTheme="majorBidi" w:cstheme="majorBidi"/>
                <w:sz w:val="24"/>
                <w:szCs w:val="24"/>
              </w:rPr>
              <w:t>Implement phased investment; use small business grants</w:t>
            </w:r>
          </w:p>
        </w:tc>
        <w:tc>
          <w:tcPr>
            <w:tcW w:w="0" w:type="auto"/>
            <w:vAlign w:val="center"/>
            <w:hideMark/>
          </w:tcPr>
          <w:p w14:paraId="45D317C9" w14:textId="77777777" w:rsidR="00AB4F64" w:rsidRPr="000C0FCB" w:rsidRDefault="00AB4F64" w:rsidP="000C0FCB">
            <w:pPr>
              <w:spacing w:after="0" w:line="480" w:lineRule="auto"/>
              <w:contextualSpacing/>
              <w:jc w:val="both"/>
              <w:rPr>
                <w:rFonts w:asciiTheme="majorBidi" w:hAnsiTheme="majorBidi" w:cstheme="majorBidi"/>
                <w:sz w:val="24"/>
                <w:szCs w:val="24"/>
              </w:rPr>
            </w:pPr>
            <w:r w:rsidRPr="000C0FCB">
              <w:rPr>
                <w:rFonts w:asciiTheme="majorBidi" w:hAnsiTheme="majorBidi" w:cstheme="majorBidi"/>
                <w:sz w:val="24"/>
                <w:szCs w:val="24"/>
              </w:rPr>
              <w:t>3.6</w:t>
            </w:r>
          </w:p>
        </w:tc>
      </w:tr>
    </w:tbl>
    <w:p w14:paraId="2F350661" w14:textId="77777777" w:rsidR="00AB4F64" w:rsidRPr="000C0FCB" w:rsidRDefault="00AB4F64" w:rsidP="000C0FCB">
      <w:pPr>
        <w:pStyle w:val="NormalWeb"/>
        <w:spacing w:before="0" w:beforeAutospacing="0" w:after="0" w:afterAutospacing="0" w:line="480" w:lineRule="auto"/>
        <w:contextualSpacing/>
        <w:jc w:val="both"/>
        <w:rPr>
          <w:rFonts w:asciiTheme="majorBidi" w:hAnsiTheme="majorBidi" w:cstheme="majorBidi"/>
        </w:rPr>
      </w:pPr>
      <w:r w:rsidRPr="000C0FCB">
        <w:rPr>
          <w:rStyle w:val="Strong"/>
          <w:rFonts w:asciiTheme="majorBidi" w:hAnsiTheme="majorBidi" w:cstheme="majorBidi"/>
        </w:rPr>
        <w:t>Overall Assessment:</w:t>
      </w:r>
      <w:r w:rsidRPr="000C0FCB">
        <w:rPr>
          <w:rFonts w:asciiTheme="majorBidi" w:hAnsiTheme="majorBidi" w:cstheme="majorBidi"/>
        </w:rPr>
        <w:t xml:space="preserve"> Moderate risk, manageable through proactive planning and monitoring.</w:t>
      </w:r>
    </w:p>
    <w:p w14:paraId="20427DF9" w14:textId="77777777" w:rsidR="00AB4F64" w:rsidRPr="000C0FCB" w:rsidRDefault="00AB4F64" w:rsidP="000C0FCB">
      <w:pPr>
        <w:spacing w:after="0" w:line="480" w:lineRule="auto"/>
        <w:contextualSpacing/>
        <w:jc w:val="both"/>
        <w:rPr>
          <w:rFonts w:asciiTheme="majorBidi" w:hAnsiTheme="majorBidi" w:cstheme="majorBidi"/>
          <w:sz w:val="24"/>
          <w:szCs w:val="24"/>
        </w:rPr>
      </w:pPr>
    </w:p>
    <w:p w14:paraId="31E77EEB" w14:textId="77777777" w:rsidR="00AB4F64" w:rsidRPr="000C0FCB" w:rsidRDefault="00AB4F64" w:rsidP="000C0FCB">
      <w:pPr>
        <w:pStyle w:val="Heading2"/>
        <w:spacing w:before="0" w:beforeAutospacing="0" w:after="0" w:afterAutospacing="0" w:line="480" w:lineRule="auto"/>
        <w:contextualSpacing/>
        <w:rPr>
          <w:rFonts w:asciiTheme="majorBidi" w:hAnsiTheme="majorBidi" w:cstheme="majorBidi"/>
        </w:rPr>
      </w:pPr>
      <w:bookmarkStart w:id="14" w:name="_Toc213721337"/>
      <w:r w:rsidRPr="000C0FCB">
        <w:rPr>
          <w:rStyle w:val="Strong"/>
          <w:rFonts w:asciiTheme="majorBidi" w:hAnsiTheme="majorBidi" w:cstheme="majorBidi"/>
          <w:b w:val="0"/>
          <w:bCs w:val="0"/>
        </w:rPr>
        <w:t>Appendix 3: Implementation Plan</w:t>
      </w:r>
      <w:bookmarkEnd w:id="14"/>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02"/>
        <w:gridCol w:w="3773"/>
        <w:gridCol w:w="1007"/>
        <w:gridCol w:w="3339"/>
        <w:gridCol w:w="629"/>
      </w:tblGrid>
      <w:tr w:rsidR="000C0FCB" w:rsidRPr="000C0FCB" w14:paraId="038E00A9" w14:textId="77777777" w:rsidTr="000C0FCB">
        <w:trPr>
          <w:tblHeader/>
          <w:tblCellSpacing w:w="15" w:type="dxa"/>
        </w:trPr>
        <w:tc>
          <w:tcPr>
            <w:tcW w:w="0" w:type="auto"/>
            <w:vAlign w:val="center"/>
            <w:hideMark/>
          </w:tcPr>
          <w:p w14:paraId="18FCBF76" w14:textId="77777777" w:rsidR="000C0FCB" w:rsidRPr="000C0FCB" w:rsidRDefault="000C0FCB" w:rsidP="000C0FCB">
            <w:pPr>
              <w:spacing w:after="0" w:line="240" w:lineRule="auto"/>
              <w:jc w:val="center"/>
              <w:rPr>
                <w:rFonts w:ascii="Times New Roman" w:eastAsia="Times New Roman" w:hAnsi="Times New Roman" w:cs="Times New Roman"/>
                <w:b/>
                <w:bCs/>
                <w:sz w:val="24"/>
                <w:szCs w:val="24"/>
                <w:lang w:bidi="ar-SA"/>
              </w:rPr>
            </w:pPr>
            <w:r w:rsidRPr="000C0FCB">
              <w:rPr>
                <w:rFonts w:ascii="Times New Roman" w:eastAsia="Times New Roman" w:hAnsi="Times New Roman" w:cs="Times New Roman"/>
                <w:b/>
                <w:bCs/>
                <w:sz w:val="24"/>
                <w:szCs w:val="24"/>
                <w:lang w:bidi="ar-SA"/>
              </w:rPr>
              <w:t>Task</w:t>
            </w:r>
          </w:p>
        </w:tc>
        <w:tc>
          <w:tcPr>
            <w:tcW w:w="0" w:type="auto"/>
            <w:vAlign w:val="center"/>
            <w:hideMark/>
          </w:tcPr>
          <w:p w14:paraId="3349CD49" w14:textId="77777777" w:rsidR="000C0FCB" w:rsidRPr="000C0FCB" w:rsidRDefault="000C0FCB" w:rsidP="000C0FCB">
            <w:pPr>
              <w:spacing w:after="0" w:line="240" w:lineRule="auto"/>
              <w:jc w:val="center"/>
              <w:rPr>
                <w:rFonts w:ascii="Times New Roman" w:eastAsia="Times New Roman" w:hAnsi="Times New Roman" w:cs="Times New Roman"/>
                <w:b/>
                <w:bCs/>
                <w:sz w:val="24"/>
                <w:szCs w:val="24"/>
                <w:lang w:bidi="ar-SA"/>
              </w:rPr>
            </w:pPr>
            <w:r w:rsidRPr="000C0FCB">
              <w:rPr>
                <w:rFonts w:ascii="Times New Roman" w:eastAsia="Times New Roman" w:hAnsi="Times New Roman" w:cs="Times New Roman"/>
                <w:b/>
                <w:bCs/>
                <w:sz w:val="24"/>
                <w:szCs w:val="24"/>
                <w:lang w:bidi="ar-SA"/>
              </w:rPr>
              <w:t>What</w:t>
            </w:r>
          </w:p>
        </w:tc>
        <w:tc>
          <w:tcPr>
            <w:tcW w:w="0" w:type="auto"/>
            <w:vAlign w:val="center"/>
            <w:hideMark/>
          </w:tcPr>
          <w:p w14:paraId="315544EF" w14:textId="77777777" w:rsidR="000C0FCB" w:rsidRPr="000C0FCB" w:rsidRDefault="000C0FCB" w:rsidP="000C0FCB">
            <w:pPr>
              <w:spacing w:after="0" w:line="240" w:lineRule="auto"/>
              <w:jc w:val="center"/>
              <w:rPr>
                <w:rFonts w:ascii="Times New Roman" w:eastAsia="Times New Roman" w:hAnsi="Times New Roman" w:cs="Times New Roman"/>
                <w:b/>
                <w:bCs/>
                <w:sz w:val="24"/>
                <w:szCs w:val="24"/>
                <w:lang w:bidi="ar-SA"/>
              </w:rPr>
            </w:pPr>
            <w:r w:rsidRPr="000C0FCB">
              <w:rPr>
                <w:rFonts w:ascii="Times New Roman" w:eastAsia="Times New Roman" w:hAnsi="Times New Roman" w:cs="Times New Roman"/>
                <w:b/>
                <w:bCs/>
                <w:sz w:val="24"/>
                <w:szCs w:val="24"/>
                <w:lang w:bidi="ar-SA"/>
              </w:rPr>
              <w:t>When</w:t>
            </w:r>
          </w:p>
        </w:tc>
        <w:tc>
          <w:tcPr>
            <w:tcW w:w="0" w:type="auto"/>
            <w:vAlign w:val="center"/>
            <w:hideMark/>
          </w:tcPr>
          <w:p w14:paraId="2F424F61" w14:textId="77777777" w:rsidR="000C0FCB" w:rsidRPr="000C0FCB" w:rsidRDefault="000C0FCB" w:rsidP="000C0FCB">
            <w:pPr>
              <w:spacing w:after="0" w:line="240" w:lineRule="auto"/>
              <w:jc w:val="center"/>
              <w:rPr>
                <w:rFonts w:ascii="Times New Roman" w:eastAsia="Times New Roman" w:hAnsi="Times New Roman" w:cs="Times New Roman"/>
                <w:b/>
                <w:bCs/>
                <w:sz w:val="24"/>
                <w:szCs w:val="24"/>
                <w:lang w:bidi="ar-SA"/>
              </w:rPr>
            </w:pPr>
            <w:r w:rsidRPr="000C0FCB">
              <w:rPr>
                <w:rFonts w:ascii="Times New Roman" w:eastAsia="Times New Roman" w:hAnsi="Times New Roman" w:cs="Times New Roman"/>
                <w:b/>
                <w:bCs/>
                <w:sz w:val="24"/>
                <w:szCs w:val="24"/>
                <w:lang w:bidi="ar-SA"/>
              </w:rPr>
              <w:t>Who</w:t>
            </w:r>
          </w:p>
        </w:tc>
        <w:tc>
          <w:tcPr>
            <w:tcW w:w="0" w:type="auto"/>
            <w:vAlign w:val="center"/>
            <w:hideMark/>
          </w:tcPr>
          <w:p w14:paraId="1DEC0BD1" w14:textId="77777777" w:rsidR="000C0FCB" w:rsidRPr="000C0FCB" w:rsidRDefault="000C0FCB" w:rsidP="000C0FCB">
            <w:pPr>
              <w:spacing w:after="0" w:line="240" w:lineRule="auto"/>
              <w:jc w:val="center"/>
              <w:rPr>
                <w:rFonts w:ascii="Times New Roman" w:eastAsia="Times New Roman" w:hAnsi="Times New Roman" w:cs="Times New Roman"/>
                <w:b/>
                <w:bCs/>
                <w:sz w:val="24"/>
                <w:szCs w:val="24"/>
                <w:lang w:bidi="ar-SA"/>
              </w:rPr>
            </w:pPr>
            <w:r w:rsidRPr="000C0FCB">
              <w:rPr>
                <w:rFonts w:ascii="Times New Roman" w:eastAsia="Times New Roman" w:hAnsi="Times New Roman" w:cs="Times New Roman"/>
                <w:b/>
                <w:bCs/>
                <w:sz w:val="24"/>
                <w:szCs w:val="24"/>
                <w:lang w:bidi="ar-SA"/>
              </w:rPr>
              <w:t>Done</w:t>
            </w:r>
          </w:p>
        </w:tc>
      </w:tr>
      <w:tr w:rsidR="000C0FCB" w:rsidRPr="000C0FCB" w14:paraId="3F06EEC9" w14:textId="77777777" w:rsidTr="000C0FCB">
        <w:trPr>
          <w:tblCellSpacing w:w="15" w:type="dxa"/>
        </w:trPr>
        <w:tc>
          <w:tcPr>
            <w:tcW w:w="0" w:type="auto"/>
            <w:vAlign w:val="center"/>
            <w:hideMark/>
          </w:tcPr>
          <w:p w14:paraId="79BBFB8E" w14:textId="77777777" w:rsidR="000C0FCB" w:rsidRPr="000C0FCB" w:rsidRDefault="000C0FCB" w:rsidP="000C0FCB">
            <w:pPr>
              <w:spacing w:after="0" w:line="240" w:lineRule="auto"/>
              <w:rPr>
                <w:rFonts w:ascii="Times New Roman" w:eastAsia="Times New Roman" w:hAnsi="Times New Roman" w:cs="Times New Roman"/>
                <w:sz w:val="24"/>
                <w:szCs w:val="24"/>
                <w:lang w:bidi="ar-SA"/>
              </w:rPr>
            </w:pPr>
            <w:r w:rsidRPr="000C0FCB">
              <w:rPr>
                <w:rFonts w:ascii="Times New Roman" w:eastAsia="Times New Roman" w:hAnsi="Times New Roman" w:cs="Times New Roman"/>
                <w:sz w:val="24"/>
                <w:szCs w:val="24"/>
                <w:lang w:bidi="ar-SA"/>
              </w:rPr>
              <w:t>1</w:t>
            </w:r>
          </w:p>
        </w:tc>
        <w:tc>
          <w:tcPr>
            <w:tcW w:w="0" w:type="auto"/>
            <w:vAlign w:val="center"/>
            <w:hideMark/>
          </w:tcPr>
          <w:p w14:paraId="3BAE5E36" w14:textId="77777777" w:rsidR="000C0FCB" w:rsidRPr="000C0FCB" w:rsidRDefault="000C0FCB" w:rsidP="000C0FCB">
            <w:pPr>
              <w:spacing w:after="0" w:line="240" w:lineRule="auto"/>
              <w:rPr>
                <w:rFonts w:ascii="Times New Roman" w:eastAsia="Times New Roman" w:hAnsi="Times New Roman" w:cs="Times New Roman"/>
                <w:sz w:val="24"/>
                <w:szCs w:val="24"/>
                <w:lang w:bidi="ar-SA"/>
              </w:rPr>
            </w:pPr>
            <w:r w:rsidRPr="000C0FCB">
              <w:rPr>
                <w:rFonts w:ascii="Times New Roman" w:eastAsia="Times New Roman" w:hAnsi="Times New Roman" w:cs="Times New Roman"/>
                <w:sz w:val="24"/>
                <w:szCs w:val="24"/>
                <w:lang w:bidi="ar-SA"/>
              </w:rPr>
              <w:t>Conduct initial site survey and structural assessment</w:t>
            </w:r>
          </w:p>
        </w:tc>
        <w:tc>
          <w:tcPr>
            <w:tcW w:w="0" w:type="auto"/>
            <w:vAlign w:val="center"/>
            <w:hideMark/>
          </w:tcPr>
          <w:p w14:paraId="2B611F8D" w14:textId="77777777" w:rsidR="000C0FCB" w:rsidRPr="000C0FCB" w:rsidRDefault="000C0FCB" w:rsidP="000C0FCB">
            <w:pPr>
              <w:spacing w:after="0" w:line="240" w:lineRule="auto"/>
              <w:rPr>
                <w:rFonts w:ascii="Times New Roman" w:eastAsia="Times New Roman" w:hAnsi="Times New Roman" w:cs="Times New Roman"/>
                <w:sz w:val="24"/>
                <w:szCs w:val="24"/>
                <w:lang w:bidi="ar-SA"/>
              </w:rPr>
            </w:pPr>
            <w:r w:rsidRPr="000C0FCB">
              <w:rPr>
                <w:rFonts w:ascii="Times New Roman" w:eastAsia="Times New Roman" w:hAnsi="Times New Roman" w:cs="Times New Roman"/>
                <w:sz w:val="24"/>
                <w:szCs w:val="24"/>
                <w:lang w:bidi="ar-SA"/>
              </w:rPr>
              <w:t>Week 1</w:t>
            </w:r>
          </w:p>
        </w:tc>
        <w:tc>
          <w:tcPr>
            <w:tcW w:w="0" w:type="auto"/>
            <w:vAlign w:val="center"/>
            <w:hideMark/>
          </w:tcPr>
          <w:p w14:paraId="48042735" w14:textId="77777777" w:rsidR="000C0FCB" w:rsidRPr="000C0FCB" w:rsidRDefault="000C0FCB" w:rsidP="000C0FCB">
            <w:pPr>
              <w:spacing w:after="0" w:line="240" w:lineRule="auto"/>
              <w:rPr>
                <w:rFonts w:ascii="Times New Roman" w:eastAsia="Times New Roman" w:hAnsi="Times New Roman" w:cs="Times New Roman"/>
                <w:sz w:val="24"/>
                <w:szCs w:val="24"/>
                <w:lang w:bidi="ar-SA"/>
              </w:rPr>
            </w:pPr>
            <w:r w:rsidRPr="000C0FCB">
              <w:rPr>
                <w:rFonts w:ascii="Times New Roman" w:eastAsia="Times New Roman" w:hAnsi="Times New Roman" w:cs="Times New Roman"/>
                <w:sz w:val="24"/>
                <w:szCs w:val="24"/>
                <w:lang w:bidi="ar-SA"/>
              </w:rPr>
              <w:t>Construction Manager &amp; Structural Engineer</w:t>
            </w:r>
          </w:p>
        </w:tc>
        <w:tc>
          <w:tcPr>
            <w:tcW w:w="0" w:type="auto"/>
            <w:vAlign w:val="center"/>
            <w:hideMark/>
          </w:tcPr>
          <w:p w14:paraId="626104ED" w14:textId="77777777" w:rsidR="000C0FCB" w:rsidRPr="000C0FCB" w:rsidRDefault="000C0FCB" w:rsidP="000C0FCB">
            <w:pPr>
              <w:spacing w:after="0" w:line="240" w:lineRule="auto"/>
              <w:rPr>
                <w:rFonts w:ascii="Times New Roman" w:eastAsia="Times New Roman" w:hAnsi="Times New Roman" w:cs="Times New Roman"/>
                <w:sz w:val="24"/>
                <w:szCs w:val="24"/>
                <w:lang w:bidi="ar-SA"/>
              </w:rPr>
            </w:pPr>
            <w:r w:rsidRPr="000C0FCB">
              <w:rPr>
                <w:rFonts w:ascii="Segoe UI Symbol" w:eastAsia="Times New Roman" w:hAnsi="Segoe UI Symbol" w:cs="Segoe UI Symbol"/>
                <w:sz w:val="24"/>
                <w:szCs w:val="24"/>
                <w:lang w:bidi="ar-SA"/>
              </w:rPr>
              <w:t>✔</w:t>
            </w:r>
          </w:p>
        </w:tc>
      </w:tr>
      <w:tr w:rsidR="000C0FCB" w:rsidRPr="000C0FCB" w14:paraId="49F58426" w14:textId="77777777" w:rsidTr="000C0FCB">
        <w:trPr>
          <w:tblCellSpacing w:w="15" w:type="dxa"/>
        </w:trPr>
        <w:tc>
          <w:tcPr>
            <w:tcW w:w="0" w:type="auto"/>
            <w:vAlign w:val="center"/>
            <w:hideMark/>
          </w:tcPr>
          <w:p w14:paraId="08036413" w14:textId="77777777" w:rsidR="000C0FCB" w:rsidRPr="000C0FCB" w:rsidRDefault="000C0FCB" w:rsidP="000C0FCB">
            <w:pPr>
              <w:spacing w:after="0" w:line="240" w:lineRule="auto"/>
              <w:rPr>
                <w:rFonts w:ascii="Times New Roman" w:eastAsia="Times New Roman" w:hAnsi="Times New Roman" w:cs="Times New Roman"/>
                <w:sz w:val="24"/>
                <w:szCs w:val="24"/>
                <w:lang w:bidi="ar-SA"/>
              </w:rPr>
            </w:pPr>
            <w:r w:rsidRPr="000C0FCB">
              <w:rPr>
                <w:rFonts w:ascii="Times New Roman" w:eastAsia="Times New Roman" w:hAnsi="Times New Roman" w:cs="Times New Roman"/>
                <w:sz w:val="24"/>
                <w:szCs w:val="24"/>
                <w:lang w:bidi="ar-SA"/>
              </w:rPr>
              <w:t>2</w:t>
            </w:r>
          </w:p>
        </w:tc>
        <w:tc>
          <w:tcPr>
            <w:tcW w:w="0" w:type="auto"/>
            <w:vAlign w:val="center"/>
            <w:hideMark/>
          </w:tcPr>
          <w:p w14:paraId="0522D238" w14:textId="77777777" w:rsidR="000C0FCB" w:rsidRPr="000C0FCB" w:rsidRDefault="000C0FCB" w:rsidP="000C0FCB">
            <w:pPr>
              <w:spacing w:after="0" w:line="240" w:lineRule="auto"/>
              <w:rPr>
                <w:rFonts w:ascii="Times New Roman" w:eastAsia="Times New Roman" w:hAnsi="Times New Roman" w:cs="Times New Roman"/>
                <w:sz w:val="24"/>
                <w:szCs w:val="24"/>
                <w:lang w:bidi="ar-SA"/>
              </w:rPr>
            </w:pPr>
            <w:r w:rsidRPr="000C0FCB">
              <w:rPr>
                <w:rFonts w:ascii="Times New Roman" w:eastAsia="Times New Roman" w:hAnsi="Times New Roman" w:cs="Times New Roman"/>
                <w:sz w:val="24"/>
                <w:szCs w:val="24"/>
                <w:lang w:bidi="ar-SA"/>
              </w:rPr>
              <w:t>Develop BIM model and work schedule</w:t>
            </w:r>
          </w:p>
        </w:tc>
        <w:tc>
          <w:tcPr>
            <w:tcW w:w="0" w:type="auto"/>
            <w:vAlign w:val="center"/>
            <w:hideMark/>
          </w:tcPr>
          <w:p w14:paraId="23E7735B" w14:textId="77777777" w:rsidR="000C0FCB" w:rsidRPr="000C0FCB" w:rsidRDefault="000C0FCB" w:rsidP="000C0FCB">
            <w:pPr>
              <w:spacing w:after="0" w:line="240" w:lineRule="auto"/>
              <w:rPr>
                <w:rFonts w:ascii="Times New Roman" w:eastAsia="Times New Roman" w:hAnsi="Times New Roman" w:cs="Times New Roman"/>
                <w:sz w:val="24"/>
                <w:szCs w:val="24"/>
                <w:lang w:bidi="ar-SA"/>
              </w:rPr>
            </w:pPr>
            <w:r w:rsidRPr="000C0FCB">
              <w:rPr>
                <w:rFonts w:ascii="Times New Roman" w:eastAsia="Times New Roman" w:hAnsi="Times New Roman" w:cs="Times New Roman"/>
                <w:sz w:val="24"/>
                <w:szCs w:val="24"/>
                <w:lang w:bidi="ar-SA"/>
              </w:rPr>
              <w:t>Week 2</w:t>
            </w:r>
          </w:p>
        </w:tc>
        <w:tc>
          <w:tcPr>
            <w:tcW w:w="0" w:type="auto"/>
            <w:vAlign w:val="center"/>
            <w:hideMark/>
          </w:tcPr>
          <w:p w14:paraId="014128B4" w14:textId="77777777" w:rsidR="000C0FCB" w:rsidRPr="000C0FCB" w:rsidRDefault="000C0FCB" w:rsidP="000C0FCB">
            <w:pPr>
              <w:spacing w:after="0" w:line="240" w:lineRule="auto"/>
              <w:rPr>
                <w:rFonts w:ascii="Times New Roman" w:eastAsia="Times New Roman" w:hAnsi="Times New Roman" w:cs="Times New Roman"/>
                <w:sz w:val="24"/>
                <w:szCs w:val="24"/>
                <w:lang w:bidi="ar-SA"/>
              </w:rPr>
            </w:pPr>
            <w:r w:rsidRPr="000C0FCB">
              <w:rPr>
                <w:rFonts w:ascii="Times New Roman" w:eastAsia="Times New Roman" w:hAnsi="Times New Roman" w:cs="Times New Roman"/>
                <w:sz w:val="24"/>
                <w:szCs w:val="24"/>
                <w:lang w:bidi="ar-SA"/>
              </w:rPr>
              <w:t>Project Team &amp; BIM Specialist</w:t>
            </w:r>
          </w:p>
        </w:tc>
        <w:tc>
          <w:tcPr>
            <w:tcW w:w="0" w:type="auto"/>
            <w:vAlign w:val="center"/>
            <w:hideMark/>
          </w:tcPr>
          <w:p w14:paraId="3BC32F2C" w14:textId="77777777" w:rsidR="000C0FCB" w:rsidRPr="000C0FCB" w:rsidRDefault="000C0FCB" w:rsidP="000C0FCB">
            <w:pPr>
              <w:spacing w:after="0" w:line="240" w:lineRule="auto"/>
              <w:rPr>
                <w:rFonts w:ascii="Times New Roman" w:eastAsia="Times New Roman" w:hAnsi="Times New Roman" w:cs="Times New Roman"/>
                <w:sz w:val="24"/>
                <w:szCs w:val="24"/>
                <w:lang w:bidi="ar-SA"/>
              </w:rPr>
            </w:pPr>
            <w:r w:rsidRPr="000C0FCB">
              <w:rPr>
                <w:rFonts w:ascii="Segoe UI Symbol" w:eastAsia="Times New Roman" w:hAnsi="Segoe UI Symbol" w:cs="Segoe UI Symbol"/>
                <w:sz w:val="24"/>
                <w:szCs w:val="24"/>
                <w:lang w:bidi="ar-SA"/>
              </w:rPr>
              <w:t>✔</w:t>
            </w:r>
          </w:p>
        </w:tc>
      </w:tr>
      <w:tr w:rsidR="000C0FCB" w:rsidRPr="000C0FCB" w14:paraId="7B06FC59" w14:textId="77777777" w:rsidTr="000C0FCB">
        <w:trPr>
          <w:tblCellSpacing w:w="15" w:type="dxa"/>
        </w:trPr>
        <w:tc>
          <w:tcPr>
            <w:tcW w:w="0" w:type="auto"/>
            <w:vAlign w:val="center"/>
            <w:hideMark/>
          </w:tcPr>
          <w:p w14:paraId="6ADB90F3" w14:textId="77777777" w:rsidR="000C0FCB" w:rsidRPr="000C0FCB" w:rsidRDefault="000C0FCB" w:rsidP="000C0FCB">
            <w:pPr>
              <w:spacing w:after="0" w:line="240" w:lineRule="auto"/>
              <w:rPr>
                <w:rFonts w:ascii="Times New Roman" w:eastAsia="Times New Roman" w:hAnsi="Times New Roman" w:cs="Times New Roman"/>
                <w:sz w:val="24"/>
                <w:szCs w:val="24"/>
                <w:lang w:bidi="ar-SA"/>
              </w:rPr>
            </w:pPr>
            <w:r w:rsidRPr="000C0FCB">
              <w:rPr>
                <w:rFonts w:ascii="Times New Roman" w:eastAsia="Times New Roman" w:hAnsi="Times New Roman" w:cs="Times New Roman"/>
                <w:sz w:val="24"/>
                <w:szCs w:val="24"/>
                <w:lang w:bidi="ar-SA"/>
              </w:rPr>
              <w:t>3</w:t>
            </w:r>
          </w:p>
        </w:tc>
        <w:tc>
          <w:tcPr>
            <w:tcW w:w="0" w:type="auto"/>
            <w:vAlign w:val="center"/>
            <w:hideMark/>
          </w:tcPr>
          <w:p w14:paraId="0454B0BE" w14:textId="77777777" w:rsidR="000C0FCB" w:rsidRPr="000C0FCB" w:rsidRDefault="000C0FCB" w:rsidP="000C0FCB">
            <w:pPr>
              <w:spacing w:after="0" w:line="240" w:lineRule="auto"/>
              <w:rPr>
                <w:rFonts w:ascii="Times New Roman" w:eastAsia="Times New Roman" w:hAnsi="Times New Roman" w:cs="Times New Roman"/>
                <w:sz w:val="24"/>
                <w:szCs w:val="24"/>
                <w:lang w:bidi="ar-SA"/>
              </w:rPr>
            </w:pPr>
            <w:r w:rsidRPr="000C0FCB">
              <w:rPr>
                <w:rFonts w:ascii="Times New Roman" w:eastAsia="Times New Roman" w:hAnsi="Times New Roman" w:cs="Times New Roman"/>
                <w:sz w:val="24"/>
                <w:szCs w:val="24"/>
                <w:lang w:bidi="ar-SA"/>
              </w:rPr>
              <w:t>Remove old fixtures and prepare the site</w:t>
            </w:r>
          </w:p>
        </w:tc>
        <w:tc>
          <w:tcPr>
            <w:tcW w:w="0" w:type="auto"/>
            <w:vAlign w:val="center"/>
            <w:hideMark/>
          </w:tcPr>
          <w:p w14:paraId="400D233E" w14:textId="77777777" w:rsidR="000C0FCB" w:rsidRPr="000C0FCB" w:rsidRDefault="000C0FCB" w:rsidP="000C0FCB">
            <w:pPr>
              <w:spacing w:after="0" w:line="240" w:lineRule="auto"/>
              <w:rPr>
                <w:rFonts w:ascii="Times New Roman" w:eastAsia="Times New Roman" w:hAnsi="Times New Roman" w:cs="Times New Roman"/>
                <w:sz w:val="24"/>
                <w:szCs w:val="24"/>
                <w:lang w:bidi="ar-SA"/>
              </w:rPr>
            </w:pPr>
            <w:r w:rsidRPr="000C0FCB">
              <w:rPr>
                <w:rFonts w:ascii="Times New Roman" w:eastAsia="Times New Roman" w:hAnsi="Times New Roman" w:cs="Times New Roman"/>
                <w:sz w:val="24"/>
                <w:szCs w:val="24"/>
                <w:lang w:bidi="ar-SA"/>
              </w:rPr>
              <w:t>Weeks 3–4</w:t>
            </w:r>
          </w:p>
        </w:tc>
        <w:tc>
          <w:tcPr>
            <w:tcW w:w="0" w:type="auto"/>
            <w:vAlign w:val="center"/>
            <w:hideMark/>
          </w:tcPr>
          <w:p w14:paraId="530DE088" w14:textId="77777777" w:rsidR="000C0FCB" w:rsidRPr="000C0FCB" w:rsidRDefault="000C0FCB" w:rsidP="000C0FCB">
            <w:pPr>
              <w:spacing w:after="0" w:line="240" w:lineRule="auto"/>
              <w:rPr>
                <w:rFonts w:ascii="Times New Roman" w:eastAsia="Times New Roman" w:hAnsi="Times New Roman" w:cs="Times New Roman"/>
                <w:sz w:val="24"/>
                <w:szCs w:val="24"/>
                <w:lang w:bidi="ar-SA"/>
              </w:rPr>
            </w:pPr>
            <w:r w:rsidRPr="000C0FCB">
              <w:rPr>
                <w:rFonts w:ascii="Times New Roman" w:eastAsia="Times New Roman" w:hAnsi="Times New Roman" w:cs="Times New Roman"/>
                <w:sz w:val="24"/>
                <w:szCs w:val="24"/>
                <w:lang w:bidi="ar-SA"/>
              </w:rPr>
              <w:t>Contractors &amp; Safety Officer</w:t>
            </w:r>
          </w:p>
        </w:tc>
        <w:tc>
          <w:tcPr>
            <w:tcW w:w="0" w:type="auto"/>
            <w:vAlign w:val="center"/>
            <w:hideMark/>
          </w:tcPr>
          <w:p w14:paraId="566BA788" w14:textId="77777777" w:rsidR="000C0FCB" w:rsidRPr="000C0FCB" w:rsidRDefault="000C0FCB" w:rsidP="000C0FCB">
            <w:pPr>
              <w:spacing w:after="0" w:line="240" w:lineRule="auto"/>
              <w:rPr>
                <w:rFonts w:ascii="Times New Roman" w:eastAsia="Times New Roman" w:hAnsi="Times New Roman" w:cs="Times New Roman"/>
                <w:sz w:val="24"/>
                <w:szCs w:val="24"/>
                <w:lang w:bidi="ar-SA"/>
              </w:rPr>
            </w:pPr>
            <w:r w:rsidRPr="000C0FCB">
              <w:rPr>
                <w:rFonts w:ascii="Segoe UI Symbol" w:eastAsia="Times New Roman" w:hAnsi="Segoe UI Symbol" w:cs="Segoe UI Symbol"/>
                <w:sz w:val="24"/>
                <w:szCs w:val="24"/>
                <w:lang w:bidi="ar-SA"/>
              </w:rPr>
              <w:t>☐</w:t>
            </w:r>
          </w:p>
        </w:tc>
      </w:tr>
      <w:tr w:rsidR="000C0FCB" w:rsidRPr="000C0FCB" w14:paraId="78D7F954" w14:textId="77777777" w:rsidTr="000C0FCB">
        <w:trPr>
          <w:tblCellSpacing w:w="15" w:type="dxa"/>
        </w:trPr>
        <w:tc>
          <w:tcPr>
            <w:tcW w:w="0" w:type="auto"/>
            <w:vAlign w:val="center"/>
            <w:hideMark/>
          </w:tcPr>
          <w:p w14:paraId="560BCA68" w14:textId="77777777" w:rsidR="000C0FCB" w:rsidRPr="000C0FCB" w:rsidRDefault="000C0FCB" w:rsidP="000C0FCB">
            <w:pPr>
              <w:spacing w:after="0" w:line="240" w:lineRule="auto"/>
              <w:rPr>
                <w:rFonts w:ascii="Times New Roman" w:eastAsia="Times New Roman" w:hAnsi="Times New Roman" w:cs="Times New Roman"/>
                <w:sz w:val="24"/>
                <w:szCs w:val="24"/>
                <w:lang w:bidi="ar-SA"/>
              </w:rPr>
            </w:pPr>
            <w:r w:rsidRPr="000C0FCB">
              <w:rPr>
                <w:rFonts w:ascii="Times New Roman" w:eastAsia="Times New Roman" w:hAnsi="Times New Roman" w:cs="Times New Roman"/>
                <w:sz w:val="24"/>
                <w:szCs w:val="24"/>
                <w:lang w:bidi="ar-SA"/>
              </w:rPr>
              <w:t>4</w:t>
            </w:r>
          </w:p>
        </w:tc>
        <w:tc>
          <w:tcPr>
            <w:tcW w:w="0" w:type="auto"/>
            <w:vAlign w:val="center"/>
            <w:hideMark/>
          </w:tcPr>
          <w:p w14:paraId="1D60DD29" w14:textId="77777777" w:rsidR="000C0FCB" w:rsidRPr="000C0FCB" w:rsidRDefault="000C0FCB" w:rsidP="000C0FCB">
            <w:pPr>
              <w:spacing w:after="0" w:line="240" w:lineRule="auto"/>
              <w:rPr>
                <w:rFonts w:ascii="Times New Roman" w:eastAsia="Times New Roman" w:hAnsi="Times New Roman" w:cs="Times New Roman"/>
                <w:sz w:val="24"/>
                <w:szCs w:val="24"/>
                <w:lang w:bidi="ar-SA"/>
              </w:rPr>
            </w:pPr>
            <w:r w:rsidRPr="000C0FCB">
              <w:rPr>
                <w:rFonts w:ascii="Times New Roman" w:eastAsia="Times New Roman" w:hAnsi="Times New Roman" w:cs="Times New Roman"/>
                <w:sz w:val="24"/>
                <w:szCs w:val="24"/>
                <w:lang w:bidi="ar-SA"/>
              </w:rPr>
              <w:t>Execute construction and electrical works</w:t>
            </w:r>
          </w:p>
        </w:tc>
        <w:tc>
          <w:tcPr>
            <w:tcW w:w="0" w:type="auto"/>
            <w:vAlign w:val="center"/>
            <w:hideMark/>
          </w:tcPr>
          <w:p w14:paraId="28113E85" w14:textId="77777777" w:rsidR="000C0FCB" w:rsidRPr="000C0FCB" w:rsidRDefault="000C0FCB" w:rsidP="000C0FCB">
            <w:pPr>
              <w:spacing w:after="0" w:line="240" w:lineRule="auto"/>
              <w:rPr>
                <w:rFonts w:ascii="Times New Roman" w:eastAsia="Times New Roman" w:hAnsi="Times New Roman" w:cs="Times New Roman"/>
                <w:sz w:val="24"/>
                <w:szCs w:val="24"/>
                <w:lang w:bidi="ar-SA"/>
              </w:rPr>
            </w:pPr>
            <w:r w:rsidRPr="000C0FCB">
              <w:rPr>
                <w:rFonts w:ascii="Times New Roman" w:eastAsia="Times New Roman" w:hAnsi="Times New Roman" w:cs="Times New Roman"/>
                <w:sz w:val="24"/>
                <w:szCs w:val="24"/>
                <w:lang w:bidi="ar-SA"/>
              </w:rPr>
              <w:t>Weeks 5–7</w:t>
            </w:r>
          </w:p>
        </w:tc>
        <w:tc>
          <w:tcPr>
            <w:tcW w:w="0" w:type="auto"/>
            <w:vAlign w:val="center"/>
            <w:hideMark/>
          </w:tcPr>
          <w:p w14:paraId="389838E0" w14:textId="77777777" w:rsidR="000C0FCB" w:rsidRPr="000C0FCB" w:rsidRDefault="000C0FCB" w:rsidP="000C0FCB">
            <w:pPr>
              <w:spacing w:after="0" w:line="240" w:lineRule="auto"/>
              <w:rPr>
                <w:rFonts w:ascii="Times New Roman" w:eastAsia="Times New Roman" w:hAnsi="Times New Roman" w:cs="Times New Roman"/>
                <w:sz w:val="24"/>
                <w:szCs w:val="24"/>
                <w:lang w:bidi="ar-SA"/>
              </w:rPr>
            </w:pPr>
            <w:r w:rsidRPr="000C0FCB">
              <w:rPr>
                <w:rFonts w:ascii="Times New Roman" w:eastAsia="Times New Roman" w:hAnsi="Times New Roman" w:cs="Times New Roman"/>
                <w:sz w:val="24"/>
                <w:szCs w:val="24"/>
                <w:lang w:bidi="ar-SA"/>
              </w:rPr>
              <w:t>Construction Crew &amp; Site Supervisor</w:t>
            </w:r>
          </w:p>
        </w:tc>
        <w:tc>
          <w:tcPr>
            <w:tcW w:w="0" w:type="auto"/>
            <w:vAlign w:val="center"/>
            <w:hideMark/>
          </w:tcPr>
          <w:p w14:paraId="42CACAEF" w14:textId="77777777" w:rsidR="000C0FCB" w:rsidRPr="000C0FCB" w:rsidRDefault="000C0FCB" w:rsidP="000C0FCB">
            <w:pPr>
              <w:spacing w:after="0" w:line="240" w:lineRule="auto"/>
              <w:rPr>
                <w:rFonts w:ascii="Times New Roman" w:eastAsia="Times New Roman" w:hAnsi="Times New Roman" w:cs="Times New Roman"/>
                <w:sz w:val="24"/>
                <w:szCs w:val="24"/>
                <w:lang w:bidi="ar-SA"/>
              </w:rPr>
            </w:pPr>
            <w:r w:rsidRPr="000C0FCB">
              <w:rPr>
                <w:rFonts w:ascii="Segoe UI Symbol" w:eastAsia="Times New Roman" w:hAnsi="Segoe UI Symbol" w:cs="Segoe UI Symbol"/>
                <w:sz w:val="24"/>
                <w:szCs w:val="24"/>
                <w:lang w:bidi="ar-SA"/>
              </w:rPr>
              <w:t>☐</w:t>
            </w:r>
          </w:p>
        </w:tc>
      </w:tr>
      <w:tr w:rsidR="000C0FCB" w:rsidRPr="000C0FCB" w14:paraId="049EBD00" w14:textId="77777777" w:rsidTr="000C0FCB">
        <w:trPr>
          <w:tblCellSpacing w:w="15" w:type="dxa"/>
        </w:trPr>
        <w:tc>
          <w:tcPr>
            <w:tcW w:w="0" w:type="auto"/>
            <w:vAlign w:val="center"/>
            <w:hideMark/>
          </w:tcPr>
          <w:p w14:paraId="108508CD" w14:textId="77777777" w:rsidR="000C0FCB" w:rsidRPr="000C0FCB" w:rsidRDefault="000C0FCB" w:rsidP="000C0FCB">
            <w:pPr>
              <w:spacing w:after="0" w:line="240" w:lineRule="auto"/>
              <w:rPr>
                <w:rFonts w:ascii="Times New Roman" w:eastAsia="Times New Roman" w:hAnsi="Times New Roman" w:cs="Times New Roman"/>
                <w:sz w:val="24"/>
                <w:szCs w:val="24"/>
                <w:lang w:bidi="ar-SA"/>
              </w:rPr>
            </w:pPr>
            <w:r w:rsidRPr="000C0FCB">
              <w:rPr>
                <w:rFonts w:ascii="Times New Roman" w:eastAsia="Times New Roman" w:hAnsi="Times New Roman" w:cs="Times New Roman"/>
                <w:sz w:val="24"/>
                <w:szCs w:val="24"/>
                <w:lang w:bidi="ar-SA"/>
              </w:rPr>
              <w:t>5</w:t>
            </w:r>
          </w:p>
        </w:tc>
        <w:tc>
          <w:tcPr>
            <w:tcW w:w="0" w:type="auto"/>
            <w:vAlign w:val="center"/>
            <w:hideMark/>
          </w:tcPr>
          <w:p w14:paraId="5AAF488F" w14:textId="77777777" w:rsidR="000C0FCB" w:rsidRPr="000C0FCB" w:rsidRDefault="000C0FCB" w:rsidP="000C0FCB">
            <w:pPr>
              <w:spacing w:after="0" w:line="240" w:lineRule="auto"/>
              <w:rPr>
                <w:rFonts w:ascii="Times New Roman" w:eastAsia="Times New Roman" w:hAnsi="Times New Roman" w:cs="Times New Roman"/>
                <w:sz w:val="24"/>
                <w:szCs w:val="24"/>
                <w:lang w:bidi="ar-SA"/>
              </w:rPr>
            </w:pPr>
            <w:r w:rsidRPr="000C0FCB">
              <w:rPr>
                <w:rFonts w:ascii="Times New Roman" w:eastAsia="Times New Roman" w:hAnsi="Times New Roman" w:cs="Times New Roman"/>
                <w:sz w:val="24"/>
                <w:szCs w:val="24"/>
                <w:lang w:bidi="ar-SA"/>
              </w:rPr>
              <w:t>Install furniture and perform quality checks</w:t>
            </w:r>
          </w:p>
        </w:tc>
        <w:tc>
          <w:tcPr>
            <w:tcW w:w="0" w:type="auto"/>
            <w:vAlign w:val="center"/>
            <w:hideMark/>
          </w:tcPr>
          <w:p w14:paraId="117F769C" w14:textId="77777777" w:rsidR="000C0FCB" w:rsidRPr="000C0FCB" w:rsidRDefault="000C0FCB" w:rsidP="000C0FCB">
            <w:pPr>
              <w:spacing w:after="0" w:line="240" w:lineRule="auto"/>
              <w:rPr>
                <w:rFonts w:ascii="Times New Roman" w:eastAsia="Times New Roman" w:hAnsi="Times New Roman" w:cs="Times New Roman"/>
                <w:sz w:val="24"/>
                <w:szCs w:val="24"/>
                <w:lang w:bidi="ar-SA"/>
              </w:rPr>
            </w:pPr>
            <w:r w:rsidRPr="000C0FCB">
              <w:rPr>
                <w:rFonts w:ascii="Times New Roman" w:eastAsia="Times New Roman" w:hAnsi="Times New Roman" w:cs="Times New Roman"/>
                <w:sz w:val="24"/>
                <w:szCs w:val="24"/>
                <w:lang w:bidi="ar-SA"/>
              </w:rPr>
              <w:t>Week 8</w:t>
            </w:r>
          </w:p>
        </w:tc>
        <w:tc>
          <w:tcPr>
            <w:tcW w:w="0" w:type="auto"/>
            <w:vAlign w:val="center"/>
            <w:hideMark/>
          </w:tcPr>
          <w:p w14:paraId="61F5FE49" w14:textId="77777777" w:rsidR="000C0FCB" w:rsidRPr="000C0FCB" w:rsidRDefault="000C0FCB" w:rsidP="000C0FCB">
            <w:pPr>
              <w:spacing w:after="0" w:line="240" w:lineRule="auto"/>
              <w:rPr>
                <w:rFonts w:ascii="Times New Roman" w:eastAsia="Times New Roman" w:hAnsi="Times New Roman" w:cs="Times New Roman"/>
                <w:sz w:val="24"/>
                <w:szCs w:val="24"/>
                <w:lang w:bidi="ar-SA"/>
              </w:rPr>
            </w:pPr>
            <w:r w:rsidRPr="000C0FCB">
              <w:rPr>
                <w:rFonts w:ascii="Times New Roman" w:eastAsia="Times New Roman" w:hAnsi="Times New Roman" w:cs="Times New Roman"/>
                <w:sz w:val="24"/>
                <w:szCs w:val="24"/>
                <w:lang w:bidi="ar-SA"/>
              </w:rPr>
              <w:t>Construction Manager &amp; School Admin</w:t>
            </w:r>
          </w:p>
        </w:tc>
        <w:tc>
          <w:tcPr>
            <w:tcW w:w="0" w:type="auto"/>
            <w:vAlign w:val="center"/>
            <w:hideMark/>
          </w:tcPr>
          <w:p w14:paraId="35291887" w14:textId="77777777" w:rsidR="000C0FCB" w:rsidRPr="000C0FCB" w:rsidRDefault="000C0FCB" w:rsidP="000C0FCB">
            <w:pPr>
              <w:spacing w:after="0" w:line="240" w:lineRule="auto"/>
              <w:rPr>
                <w:rFonts w:ascii="Times New Roman" w:eastAsia="Times New Roman" w:hAnsi="Times New Roman" w:cs="Times New Roman"/>
                <w:sz w:val="24"/>
                <w:szCs w:val="24"/>
                <w:lang w:bidi="ar-SA"/>
              </w:rPr>
            </w:pPr>
            <w:r w:rsidRPr="000C0FCB">
              <w:rPr>
                <w:rFonts w:ascii="Segoe UI Symbol" w:eastAsia="Times New Roman" w:hAnsi="Segoe UI Symbol" w:cs="Segoe UI Symbol"/>
                <w:sz w:val="24"/>
                <w:szCs w:val="24"/>
                <w:lang w:bidi="ar-SA"/>
              </w:rPr>
              <w:t>☐</w:t>
            </w:r>
          </w:p>
        </w:tc>
      </w:tr>
      <w:tr w:rsidR="000C0FCB" w:rsidRPr="000C0FCB" w14:paraId="42078992" w14:textId="77777777" w:rsidTr="000C0FCB">
        <w:trPr>
          <w:tblCellSpacing w:w="15" w:type="dxa"/>
        </w:trPr>
        <w:tc>
          <w:tcPr>
            <w:tcW w:w="0" w:type="auto"/>
            <w:vAlign w:val="center"/>
            <w:hideMark/>
          </w:tcPr>
          <w:p w14:paraId="58C56730" w14:textId="77777777" w:rsidR="000C0FCB" w:rsidRPr="000C0FCB" w:rsidRDefault="000C0FCB" w:rsidP="000C0FCB">
            <w:pPr>
              <w:spacing w:after="0" w:line="240" w:lineRule="auto"/>
              <w:rPr>
                <w:rFonts w:ascii="Times New Roman" w:eastAsia="Times New Roman" w:hAnsi="Times New Roman" w:cs="Times New Roman"/>
                <w:sz w:val="24"/>
                <w:szCs w:val="24"/>
                <w:lang w:bidi="ar-SA"/>
              </w:rPr>
            </w:pPr>
            <w:r w:rsidRPr="000C0FCB">
              <w:rPr>
                <w:rFonts w:ascii="Times New Roman" w:eastAsia="Times New Roman" w:hAnsi="Times New Roman" w:cs="Times New Roman"/>
                <w:sz w:val="24"/>
                <w:szCs w:val="24"/>
                <w:lang w:bidi="ar-SA"/>
              </w:rPr>
              <w:t>6</w:t>
            </w:r>
          </w:p>
        </w:tc>
        <w:tc>
          <w:tcPr>
            <w:tcW w:w="0" w:type="auto"/>
            <w:vAlign w:val="center"/>
            <w:hideMark/>
          </w:tcPr>
          <w:p w14:paraId="28149380" w14:textId="77777777" w:rsidR="000C0FCB" w:rsidRPr="000C0FCB" w:rsidRDefault="000C0FCB" w:rsidP="000C0FCB">
            <w:pPr>
              <w:spacing w:after="0" w:line="240" w:lineRule="auto"/>
              <w:rPr>
                <w:rFonts w:ascii="Times New Roman" w:eastAsia="Times New Roman" w:hAnsi="Times New Roman" w:cs="Times New Roman"/>
                <w:sz w:val="24"/>
                <w:szCs w:val="24"/>
                <w:lang w:bidi="ar-SA"/>
              </w:rPr>
            </w:pPr>
            <w:r w:rsidRPr="000C0FCB">
              <w:rPr>
                <w:rFonts w:ascii="Times New Roman" w:eastAsia="Times New Roman" w:hAnsi="Times New Roman" w:cs="Times New Roman"/>
                <w:sz w:val="24"/>
                <w:szCs w:val="24"/>
                <w:lang w:bidi="ar-SA"/>
              </w:rPr>
              <w:t>Conduct final safety audit and handover</w:t>
            </w:r>
          </w:p>
        </w:tc>
        <w:tc>
          <w:tcPr>
            <w:tcW w:w="0" w:type="auto"/>
            <w:vAlign w:val="center"/>
            <w:hideMark/>
          </w:tcPr>
          <w:p w14:paraId="386B6107" w14:textId="77777777" w:rsidR="000C0FCB" w:rsidRPr="000C0FCB" w:rsidRDefault="000C0FCB" w:rsidP="000C0FCB">
            <w:pPr>
              <w:spacing w:after="0" w:line="240" w:lineRule="auto"/>
              <w:rPr>
                <w:rFonts w:ascii="Times New Roman" w:eastAsia="Times New Roman" w:hAnsi="Times New Roman" w:cs="Times New Roman"/>
                <w:sz w:val="24"/>
                <w:szCs w:val="24"/>
                <w:lang w:bidi="ar-SA"/>
              </w:rPr>
            </w:pPr>
            <w:r w:rsidRPr="000C0FCB">
              <w:rPr>
                <w:rFonts w:ascii="Times New Roman" w:eastAsia="Times New Roman" w:hAnsi="Times New Roman" w:cs="Times New Roman"/>
                <w:sz w:val="24"/>
                <w:szCs w:val="24"/>
                <w:lang w:bidi="ar-SA"/>
              </w:rPr>
              <w:t>Week 9</w:t>
            </w:r>
          </w:p>
        </w:tc>
        <w:tc>
          <w:tcPr>
            <w:tcW w:w="0" w:type="auto"/>
            <w:vAlign w:val="center"/>
            <w:hideMark/>
          </w:tcPr>
          <w:p w14:paraId="0A7626FB" w14:textId="77777777" w:rsidR="000C0FCB" w:rsidRPr="000C0FCB" w:rsidRDefault="000C0FCB" w:rsidP="000C0FCB">
            <w:pPr>
              <w:spacing w:after="0" w:line="240" w:lineRule="auto"/>
              <w:rPr>
                <w:rFonts w:ascii="Times New Roman" w:eastAsia="Times New Roman" w:hAnsi="Times New Roman" w:cs="Times New Roman"/>
                <w:sz w:val="24"/>
                <w:szCs w:val="24"/>
                <w:lang w:bidi="ar-SA"/>
              </w:rPr>
            </w:pPr>
            <w:r w:rsidRPr="000C0FCB">
              <w:rPr>
                <w:rFonts w:ascii="Times New Roman" w:eastAsia="Times New Roman" w:hAnsi="Times New Roman" w:cs="Times New Roman"/>
                <w:sz w:val="24"/>
                <w:szCs w:val="24"/>
                <w:lang w:bidi="ar-SA"/>
              </w:rPr>
              <w:t>Project Lead &amp; Client</w:t>
            </w:r>
          </w:p>
        </w:tc>
        <w:tc>
          <w:tcPr>
            <w:tcW w:w="0" w:type="auto"/>
            <w:vAlign w:val="center"/>
            <w:hideMark/>
          </w:tcPr>
          <w:p w14:paraId="71C23210" w14:textId="77777777" w:rsidR="000C0FCB" w:rsidRPr="000C0FCB" w:rsidRDefault="000C0FCB" w:rsidP="000C0FCB">
            <w:pPr>
              <w:spacing w:after="0" w:line="240" w:lineRule="auto"/>
              <w:rPr>
                <w:rFonts w:ascii="Times New Roman" w:eastAsia="Times New Roman" w:hAnsi="Times New Roman" w:cs="Times New Roman"/>
                <w:sz w:val="24"/>
                <w:szCs w:val="24"/>
                <w:lang w:bidi="ar-SA"/>
              </w:rPr>
            </w:pPr>
            <w:r w:rsidRPr="000C0FCB">
              <w:rPr>
                <w:rFonts w:ascii="Segoe UI Symbol" w:eastAsia="Times New Roman" w:hAnsi="Segoe UI Symbol" w:cs="Segoe UI Symbol"/>
                <w:sz w:val="24"/>
                <w:szCs w:val="24"/>
                <w:lang w:bidi="ar-SA"/>
              </w:rPr>
              <w:t>☐</w:t>
            </w:r>
          </w:p>
        </w:tc>
      </w:tr>
    </w:tbl>
    <w:p w14:paraId="36358653" w14:textId="77777777" w:rsidR="00AB4F64" w:rsidRDefault="00AB4F64" w:rsidP="000C0FCB">
      <w:pPr>
        <w:spacing w:after="0" w:line="480" w:lineRule="auto"/>
        <w:contextualSpacing/>
        <w:jc w:val="both"/>
        <w:rPr>
          <w:rFonts w:asciiTheme="majorBidi" w:hAnsiTheme="majorBidi" w:cstheme="majorBidi"/>
          <w:sz w:val="24"/>
          <w:szCs w:val="24"/>
        </w:rPr>
      </w:pPr>
    </w:p>
    <w:p w14:paraId="3E6EE14A" w14:textId="77777777" w:rsidR="000C0FCB" w:rsidRDefault="000C0FCB" w:rsidP="000C0FCB">
      <w:pPr>
        <w:spacing w:after="0" w:line="480" w:lineRule="auto"/>
        <w:contextualSpacing/>
        <w:jc w:val="both"/>
        <w:rPr>
          <w:rFonts w:asciiTheme="majorBidi" w:hAnsiTheme="majorBidi" w:cstheme="majorBidi"/>
          <w:sz w:val="24"/>
          <w:szCs w:val="24"/>
        </w:rPr>
      </w:pPr>
    </w:p>
    <w:p w14:paraId="3EC5A422" w14:textId="77777777" w:rsidR="000C0FCB" w:rsidRPr="000C0FCB" w:rsidRDefault="000C0FCB" w:rsidP="000C0FCB">
      <w:pPr>
        <w:spacing w:after="0" w:line="480" w:lineRule="auto"/>
        <w:contextualSpacing/>
        <w:jc w:val="both"/>
        <w:rPr>
          <w:rFonts w:asciiTheme="majorBidi" w:hAnsiTheme="majorBidi" w:cstheme="majorBidi"/>
          <w:sz w:val="24"/>
          <w:szCs w:val="24"/>
        </w:rPr>
      </w:pPr>
      <w:r w:rsidRPr="000C0FCB">
        <w:rPr>
          <w:rStyle w:val="Strong"/>
          <w:rFonts w:asciiTheme="majorBidi" w:hAnsiTheme="majorBidi" w:cstheme="majorBidi"/>
          <w:sz w:val="24"/>
          <w:szCs w:val="24"/>
        </w:rPr>
        <w:lastRenderedPageBreak/>
        <w:t>Interpretation:</w:t>
      </w:r>
    </w:p>
    <w:p w14:paraId="3F36746F" w14:textId="77777777" w:rsidR="000C0FCB" w:rsidRDefault="002540CD" w:rsidP="000C0FCB">
      <w:pPr>
        <w:spacing w:after="0" w:line="480" w:lineRule="auto"/>
        <w:ind w:firstLine="720"/>
        <w:contextualSpacing/>
        <w:jc w:val="both"/>
        <w:rPr>
          <w:rFonts w:asciiTheme="majorBidi" w:hAnsiTheme="majorBidi" w:cstheme="majorBidi"/>
          <w:sz w:val="24"/>
          <w:szCs w:val="24"/>
        </w:rPr>
      </w:pPr>
      <w:r w:rsidRPr="002540CD">
        <w:rPr>
          <w:rFonts w:asciiTheme="majorBidi" w:hAnsiTheme="majorBidi" w:cstheme="majorBidi"/>
          <w:sz w:val="24"/>
          <w:szCs w:val="24"/>
        </w:rPr>
        <w:t xml:space="preserve">The implementation plan is used to provide a structure that will be followed in week-to-week milestones in the project conversion. Planning and cost estimation can be done accurately by means of early surveying and digital modelling (Liu et al., 2022). The CM will liaise with structural and safety professionals to make sure that all the activities meet the standards of regulatory activity and institutional safety (Arévalo </w:t>
      </w:r>
      <w:proofErr w:type="spellStart"/>
      <w:r w:rsidRPr="002540CD">
        <w:rPr>
          <w:rFonts w:asciiTheme="majorBidi" w:hAnsiTheme="majorBidi" w:cstheme="majorBidi"/>
          <w:sz w:val="24"/>
          <w:szCs w:val="24"/>
        </w:rPr>
        <w:t>Sarrate</w:t>
      </w:r>
      <w:proofErr w:type="spellEnd"/>
      <w:r w:rsidRPr="002540CD">
        <w:rPr>
          <w:rFonts w:asciiTheme="majorBidi" w:hAnsiTheme="majorBidi" w:cstheme="majorBidi"/>
          <w:sz w:val="24"/>
          <w:szCs w:val="24"/>
        </w:rPr>
        <w:t xml:space="preserve"> et al., 2024). The tasks are set one after other to ensure that operations are not interfered with too much and to ensure compliance with safety. The GBS administration and contractors will also receive communication updates on a weekly basis to improve transparency and accountability. The timeline of the plan to be followed would facilitate a successful implementation within a period of 9 weeks, which would be efficient and would cause minimum disturbance to campus life.</w:t>
      </w:r>
    </w:p>
    <w:p w14:paraId="271D9620" w14:textId="77777777" w:rsidR="002540CD" w:rsidRPr="000C0FCB" w:rsidRDefault="002540CD" w:rsidP="000C0FCB">
      <w:pPr>
        <w:spacing w:after="0" w:line="480" w:lineRule="auto"/>
        <w:ind w:firstLine="720"/>
        <w:contextualSpacing/>
        <w:jc w:val="both"/>
        <w:rPr>
          <w:rFonts w:asciiTheme="majorBidi" w:hAnsiTheme="majorBidi" w:cstheme="majorBidi"/>
          <w:sz w:val="24"/>
          <w:szCs w:val="24"/>
        </w:rPr>
      </w:pPr>
    </w:p>
    <w:p w14:paraId="35150E43" w14:textId="77777777" w:rsidR="00AB4F64" w:rsidRPr="000C0FCB" w:rsidRDefault="00AB4F64" w:rsidP="000C0FCB">
      <w:pPr>
        <w:pStyle w:val="Heading2"/>
        <w:spacing w:before="0" w:beforeAutospacing="0" w:after="0" w:afterAutospacing="0" w:line="480" w:lineRule="auto"/>
        <w:contextualSpacing/>
        <w:rPr>
          <w:rFonts w:asciiTheme="majorBidi" w:hAnsiTheme="majorBidi" w:cstheme="majorBidi"/>
        </w:rPr>
      </w:pPr>
      <w:bookmarkStart w:id="15" w:name="_Toc213721338"/>
      <w:r w:rsidRPr="000C0FCB">
        <w:rPr>
          <w:rStyle w:val="Strong"/>
          <w:rFonts w:asciiTheme="majorBidi" w:hAnsiTheme="majorBidi" w:cstheme="majorBidi"/>
          <w:b w:val="0"/>
          <w:bCs w:val="0"/>
        </w:rPr>
        <w:t>Appendix 4: KPIs and SMART Objectives</w:t>
      </w:r>
      <w:bookmarkEnd w:id="15"/>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78"/>
        <w:gridCol w:w="3635"/>
        <w:gridCol w:w="2053"/>
        <w:gridCol w:w="1384"/>
      </w:tblGrid>
      <w:tr w:rsidR="00AB4F64" w:rsidRPr="000C0FCB" w14:paraId="50D21785" w14:textId="77777777" w:rsidTr="000C0FCB">
        <w:trPr>
          <w:tblHeader/>
          <w:tblCellSpacing w:w="15" w:type="dxa"/>
        </w:trPr>
        <w:tc>
          <w:tcPr>
            <w:tcW w:w="0" w:type="auto"/>
            <w:vAlign w:val="center"/>
            <w:hideMark/>
          </w:tcPr>
          <w:p w14:paraId="03D0E281" w14:textId="77777777" w:rsidR="00AB4F64" w:rsidRPr="000C0FCB" w:rsidRDefault="00AB4F64" w:rsidP="000C0FCB">
            <w:pPr>
              <w:spacing w:after="0" w:line="480" w:lineRule="auto"/>
              <w:contextualSpacing/>
              <w:jc w:val="both"/>
              <w:rPr>
                <w:rFonts w:asciiTheme="majorBidi" w:hAnsiTheme="majorBidi" w:cstheme="majorBidi"/>
                <w:b/>
                <w:bCs/>
                <w:sz w:val="24"/>
                <w:szCs w:val="24"/>
              </w:rPr>
            </w:pPr>
            <w:r w:rsidRPr="000C0FCB">
              <w:rPr>
                <w:rFonts w:asciiTheme="majorBidi" w:hAnsiTheme="majorBidi" w:cstheme="majorBidi"/>
                <w:b/>
                <w:bCs/>
                <w:sz w:val="24"/>
                <w:szCs w:val="24"/>
              </w:rPr>
              <w:t>KPI</w:t>
            </w:r>
          </w:p>
        </w:tc>
        <w:tc>
          <w:tcPr>
            <w:tcW w:w="0" w:type="auto"/>
            <w:vAlign w:val="center"/>
            <w:hideMark/>
          </w:tcPr>
          <w:p w14:paraId="7F8E313F" w14:textId="77777777" w:rsidR="00AB4F64" w:rsidRPr="000C0FCB" w:rsidRDefault="00AB4F64" w:rsidP="000C0FCB">
            <w:pPr>
              <w:spacing w:after="0" w:line="480" w:lineRule="auto"/>
              <w:contextualSpacing/>
              <w:jc w:val="both"/>
              <w:rPr>
                <w:rFonts w:asciiTheme="majorBidi" w:hAnsiTheme="majorBidi" w:cstheme="majorBidi"/>
                <w:b/>
                <w:bCs/>
                <w:sz w:val="24"/>
                <w:szCs w:val="24"/>
              </w:rPr>
            </w:pPr>
            <w:r w:rsidRPr="000C0FCB">
              <w:rPr>
                <w:rFonts w:asciiTheme="majorBidi" w:hAnsiTheme="majorBidi" w:cstheme="majorBidi"/>
                <w:b/>
                <w:bCs/>
                <w:sz w:val="24"/>
                <w:szCs w:val="24"/>
              </w:rPr>
              <w:t>SMART Objective</w:t>
            </w:r>
          </w:p>
        </w:tc>
        <w:tc>
          <w:tcPr>
            <w:tcW w:w="0" w:type="auto"/>
            <w:vAlign w:val="center"/>
            <w:hideMark/>
          </w:tcPr>
          <w:p w14:paraId="0D043B8B" w14:textId="77777777" w:rsidR="00AB4F64" w:rsidRPr="000C0FCB" w:rsidRDefault="00AB4F64" w:rsidP="000C0FCB">
            <w:pPr>
              <w:spacing w:after="0" w:line="480" w:lineRule="auto"/>
              <w:contextualSpacing/>
              <w:jc w:val="both"/>
              <w:rPr>
                <w:rFonts w:asciiTheme="majorBidi" w:hAnsiTheme="majorBidi" w:cstheme="majorBidi"/>
                <w:b/>
                <w:bCs/>
                <w:sz w:val="24"/>
                <w:szCs w:val="24"/>
              </w:rPr>
            </w:pPr>
            <w:r w:rsidRPr="000C0FCB">
              <w:rPr>
                <w:rFonts w:asciiTheme="majorBidi" w:hAnsiTheme="majorBidi" w:cstheme="majorBidi"/>
                <w:b/>
                <w:bCs/>
                <w:sz w:val="24"/>
                <w:szCs w:val="24"/>
              </w:rPr>
              <w:t>Measurement Method</w:t>
            </w:r>
          </w:p>
        </w:tc>
        <w:tc>
          <w:tcPr>
            <w:tcW w:w="0" w:type="auto"/>
            <w:vAlign w:val="center"/>
            <w:hideMark/>
          </w:tcPr>
          <w:p w14:paraId="766D0E7F" w14:textId="77777777" w:rsidR="00AB4F64" w:rsidRPr="000C0FCB" w:rsidRDefault="00AB4F64" w:rsidP="000C0FCB">
            <w:pPr>
              <w:spacing w:after="0" w:line="480" w:lineRule="auto"/>
              <w:contextualSpacing/>
              <w:jc w:val="both"/>
              <w:rPr>
                <w:rFonts w:asciiTheme="majorBidi" w:hAnsiTheme="majorBidi" w:cstheme="majorBidi"/>
                <w:b/>
                <w:bCs/>
                <w:sz w:val="24"/>
                <w:szCs w:val="24"/>
              </w:rPr>
            </w:pPr>
            <w:r w:rsidRPr="000C0FCB">
              <w:rPr>
                <w:rFonts w:asciiTheme="majorBidi" w:hAnsiTheme="majorBidi" w:cstheme="majorBidi"/>
                <w:b/>
                <w:bCs/>
                <w:sz w:val="24"/>
                <w:szCs w:val="24"/>
              </w:rPr>
              <w:t>Review Period</w:t>
            </w:r>
          </w:p>
        </w:tc>
      </w:tr>
      <w:tr w:rsidR="00AB4F64" w:rsidRPr="000C0FCB" w14:paraId="77F2270F" w14:textId="77777777" w:rsidTr="000C0FCB">
        <w:trPr>
          <w:tblCellSpacing w:w="15" w:type="dxa"/>
        </w:trPr>
        <w:tc>
          <w:tcPr>
            <w:tcW w:w="0" w:type="auto"/>
            <w:vAlign w:val="center"/>
            <w:hideMark/>
          </w:tcPr>
          <w:p w14:paraId="26DD2D0C" w14:textId="77777777" w:rsidR="00AB4F64" w:rsidRPr="000C0FCB" w:rsidRDefault="00AB4F64" w:rsidP="000C0FCB">
            <w:pPr>
              <w:spacing w:after="0" w:line="480" w:lineRule="auto"/>
              <w:contextualSpacing/>
              <w:jc w:val="both"/>
              <w:rPr>
                <w:rFonts w:asciiTheme="majorBidi" w:hAnsiTheme="majorBidi" w:cstheme="majorBidi"/>
                <w:sz w:val="24"/>
                <w:szCs w:val="24"/>
              </w:rPr>
            </w:pPr>
            <w:r w:rsidRPr="000C0FCB">
              <w:rPr>
                <w:rStyle w:val="Strong"/>
                <w:rFonts w:asciiTheme="majorBidi" w:hAnsiTheme="majorBidi" w:cstheme="majorBidi"/>
                <w:sz w:val="24"/>
                <w:szCs w:val="24"/>
              </w:rPr>
              <w:t>Online Sales Growth</w:t>
            </w:r>
          </w:p>
        </w:tc>
        <w:tc>
          <w:tcPr>
            <w:tcW w:w="0" w:type="auto"/>
            <w:vAlign w:val="center"/>
            <w:hideMark/>
          </w:tcPr>
          <w:p w14:paraId="0E15F623" w14:textId="77777777" w:rsidR="00AB4F64" w:rsidRPr="000C0FCB" w:rsidRDefault="00AB4F64" w:rsidP="000C0FCB">
            <w:pPr>
              <w:spacing w:after="0" w:line="480" w:lineRule="auto"/>
              <w:contextualSpacing/>
              <w:jc w:val="both"/>
              <w:rPr>
                <w:rFonts w:asciiTheme="majorBidi" w:hAnsiTheme="majorBidi" w:cstheme="majorBidi"/>
                <w:sz w:val="24"/>
                <w:szCs w:val="24"/>
              </w:rPr>
            </w:pPr>
            <w:r w:rsidRPr="000C0FCB">
              <w:rPr>
                <w:rFonts w:asciiTheme="majorBidi" w:hAnsiTheme="majorBidi" w:cstheme="majorBidi"/>
                <w:sz w:val="24"/>
                <w:szCs w:val="24"/>
              </w:rPr>
              <w:t>Increase online revenue by 25% in six months</w:t>
            </w:r>
          </w:p>
        </w:tc>
        <w:tc>
          <w:tcPr>
            <w:tcW w:w="0" w:type="auto"/>
            <w:vAlign w:val="center"/>
            <w:hideMark/>
          </w:tcPr>
          <w:p w14:paraId="7B9048D8" w14:textId="77777777" w:rsidR="00AB4F64" w:rsidRPr="000C0FCB" w:rsidRDefault="00AB4F64" w:rsidP="000C0FCB">
            <w:pPr>
              <w:spacing w:after="0" w:line="480" w:lineRule="auto"/>
              <w:contextualSpacing/>
              <w:jc w:val="both"/>
              <w:rPr>
                <w:rFonts w:asciiTheme="majorBidi" w:hAnsiTheme="majorBidi" w:cstheme="majorBidi"/>
                <w:sz w:val="24"/>
                <w:szCs w:val="24"/>
              </w:rPr>
            </w:pPr>
            <w:r w:rsidRPr="000C0FCB">
              <w:rPr>
                <w:rFonts w:asciiTheme="majorBidi" w:hAnsiTheme="majorBidi" w:cstheme="majorBidi"/>
                <w:sz w:val="24"/>
                <w:szCs w:val="24"/>
              </w:rPr>
              <w:t>Monthly sales report</w:t>
            </w:r>
          </w:p>
        </w:tc>
        <w:tc>
          <w:tcPr>
            <w:tcW w:w="0" w:type="auto"/>
            <w:vAlign w:val="center"/>
            <w:hideMark/>
          </w:tcPr>
          <w:p w14:paraId="69478625" w14:textId="77777777" w:rsidR="00AB4F64" w:rsidRPr="000C0FCB" w:rsidRDefault="00AB4F64" w:rsidP="000C0FCB">
            <w:pPr>
              <w:spacing w:after="0" w:line="480" w:lineRule="auto"/>
              <w:contextualSpacing/>
              <w:jc w:val="both"/>
              <w:rPr>
                <w:rFonts w:asciiTheme="majorBidi" w:hAnsiTheme="majorBidi" w:cstheme="majorBidi"/>
                <w:sz w:val="24"/>
                <w:szCs w:val="24"/>
              </w:rPr>
            </w:pPr>
            <w:r w:rsidRPr="000C0FCB">
              <w:rPr>
                <w:rFonts w:asciiTheme="majorBidi" w:hAnsiTheme="majorBidi" w:cstheme="majorBidi"/>
                <w:sz w:val="24"/>
                <w:szCs w:val="24"/>
              </w:rPr>
              <w:t>Monthly</w:t>
            </w:r>
          </w:p>
        </w:tc>
      </w:tr>
      <w:tr w:rsidR="00AB4F64" w:rsidRPr="000C0FCB" w14:paraId="3B05AE09" w14:textId="77777777" w:rsidTr="000C0FCB">
        <w:trPr>
          <w:tblCellSpacing w:w="15" w:type="dxa"/>
        </w:trPr>
        <w:tc>
          <w:tcPr>
            <w:tcW w:w="0" w:type="auto"/>
            <w:vAlign w:val="center"/>
            <w:hideMark/>
          </w:tcPr>
          <w:p w14:paraId="1FD160B0" w14:textId="77777777" w:rsidR="00AB4F64" w:rsidRPr="000C0FCB" w:rsidRDefault="00AB4F64" w:rsidP="000C0FCB">
            <w:pPr>
              <w:spacing w:after="0" w:line="480" w:lineRule="auto"/>
              <w:contextualSpacing/>
              <w:jc w:val="both"/>
              <w:rPr>
                <w:rFonts w:asciiTheme="majorBidi" w:hAnsiTheme="majorBidi" w:cstheme="majorBidi"/>
                <w:sz w:val="24"/>
                <w:szCs w:val="24"/>
              </w:rPr>
            </w:pPr>
            <w:r w:rsidRPr="000C0FCB">
              <w:rPr>
                <w:rStyle w:val="Strong"/>
                <w:rFonts w:asciiTheme="majorBidi" w:hAnsiTheme="majorBidi" w:cstheme="majorBidi"/>
                <w:sz w:val="24"/>
                <w:szCs w:val="24"/>
              </w:rPr>
              <w:t>Website Traffic</w:t>
            </w:r>
          </w:p>
        </w:tc>
        <w:tc>
          <w:tcPr>
            <w:tcW w:w="0" w:type="auto"/>
            <w:vAlign w:val="center"/>
            <w:hideMark/>
          </w:tcPr>
          <w:p w14:paraId="3E770B8A" w14:textId="77777777" w:rsidR="00AB4F64" w:rsidRPr="000C0FCB" w:rsidRDefault="00AB4F64" w:rsidP="000C0FCB">
            <w:pPr>
              <w:spacing w:after="0" w:line="480" w:lineRule="auto"/>
              <w:contextualSpacing/>
              <w:jc w:val="both"/>
              <w:rPr>
                <w:rFonts w:asciiTheme="majorBidi" w:hAnsiTheme="majorBidi" w:cstheme="majorBidi"/>
                <w:sz w:val="24"/>
                <w:szCs w:val="24"/>
              </w:rPr>
            </w:pPr>
            <w:r w:rsidRPr="000C0FCB">
              <w:rPr>
                <w:rFonts w:asciiTheme="majorBidi" w:hAnsiTheme="majorBidi" w:cstheme="majorBidi"/>
                <w:sz w:val="24"/>
                <w:szCs w:val="24"/>
              </w:rPr>
              <w:t>Reach 1,500 website visits per month</w:t>
            </w:r>
          </w:p>
        </w:tc>
        <w:tc>
          <w:tcPr>
            <w:tcW w:w="0" w:type="auto"/>
            <w:vAlign w:val="center"/>
            <w:hideMark/>
          </w:tcPr>
          <w:p w14:paraId="78029189" w14:textId="77777777" w:rsidR="00AB4F64" w:rsidRPr="000C0FCB" w:rsidRDefault="00AB4F64" w:rsidP="000C0FCB">
            <w:pPr>
              <w:spacing w:after="0" w:line="480" w:lineRule="auto"/>
              <w:contextualSpacing/>
              <w:jc w:val="both"/>
              <w:rPr>
                <w:rFonts w:asciiTheme="majorBidi" w:hAnsiTheme="majorBidi" w:cstheme="majorBidi"/>
                <w:sz w:val="24"/>
                <w:szCs w:val="24"/>
              </w:rPr>
            </w:pPr>
            <w:r w:rsidRPr="000C0FCB">
              <w:rPr>
                <w:rFonts w:asciiTheme="majorBidi" w:hAnsiTheme="majorBidi" w:cstheme="majorBidi"/>
                <w:sz w:val="24"/>
                <w:szCs w:val="24"/>
              </w:rPr>
              <w:t>Google Analytics</w:t>
            </w:r>
          </w:p>
        </w:tc>
        <w:tc>
          <w:tcPr>
            <w:tcW w:w="0" w:type="auto"/>
            <w:vAlign w:val="center"/>
            <w:hideMark/>
          </w:tcPr>
          <w:p w14:paraId="15961DE6" w14:textId="77777777" w:rsidR="00AB4F64" w:rsidRPr="000C0FCB" w:rsidRDefault="00AB4F64" w:rsidP="000C0FCB">
            <w:pPr>
              <w:spacing w:after="0" w:line="480" w:lineRule="auto"/>
              <w:contextualSpacing/>
              <w:jc w:val="both"/>
              <w:rPr>
                <w:rFonts w:asciiTheme="majorBidi" w:hAnsiTheme="majorBidi" w:cstheme="majorBidi"/>
                <w:sz w:val="24"/>
                <w:szCs w:val="24"/>
              </w:rPr>
            </w:pPr>
            <w:r w:rsidRPr="000C0FCB">
              <w:rPr>
                <w:rFonts w:asciiTheme="majorBidi" w:hAnsiTheme="majorBidi" w:cstheme="majorBidi"/>
                <w:sz w:val="24"/>
                <w:szCs w:val="24"/>
              </w:rPr>
              <w:t>Monthly</w:t>
            </w:r>
          </w:p>
        </w:tc>
      </w:tr>
      <w:tr w:rsidR="00AB4F64" w:rsidRPr="000C0FCB" w14:paraId="775497E4" w14:textId="77777777" w:rsidTr="000C0FCB">
        <w:trPr>
          <w:tblCellSpacing w:w="15" w:type="dxa"/>
        </w:trPr>
        <w:tc>
          <w:tcPr>
            <w:tcW w:w="0" w:type="auto"/>
            <w:vAlign w:val="center"/>
            <w:hideMark/>
          </w:tcPr>
          <w:p w14:paraId="63F272EC" w14:textId="77777777" w:rsidR="00AB4F64" w:rsidRPr="000C0FCB" w:rsidRDefault="00AB4F64" w:rsidP="000C0FCB">
            <w:pPr>
              <w:spacing w:after="0" w:line="480" w:lineRule="auto"/>
              <w:contextualSpacing/>
              <w:jc w:val="both"/>
              <w:rPr>
                <w:rFonts w:asciiTheme="majorBidi" w:hAnsiTheme="majorBidi" w:cstheme="majorBidi"/>
                <w:sz w:val="24"/>
                <w:szCs w:val="24"/>
              </w:rPr>
            </w:pPr>
            <w:r w:rsidRPr="000C0FCB">
              <w:rPr>
                <w:rStyle w:val="Strong"/>
                <w:rFonts w:asciiTheme="majorBidi" w:hAnsiTheme="majorBidi" w:cstheme="majorBidi"/>
                <w:sz w:val="24"/>
                <w:szCs w:val="24"/>
              </w:rPr>
              <w:t>Customer Retention Rate</w:t>
            </w:r>
          </w:p>
        </w:tc>
        <w:tc>
          <w:tcPr>
            <w:tcW w:w="0" w:type="auto"/>
            <w:vAlign w:val="center"/>
            <w:hideMark/>
          </w:tcPr>
          <w:p w14:paraId="672FB7E6" w14:textId="77777777" w:rsidR="00AB4F64" w:rsidRPr="000C0FCB" w:rsidRDefault="00AB4F64" w:rsidP="000C0FCB">
            <w:pPr>
              <w:spacing w:after="0" w:line="480" w:lineRule="auto"/>
              <w:contextualSpacing/>
              <w:jc w:val="both"/>
              <w:rPr>
                <w:rFonts w:asciiTheme="majorBidi" w:hAnsiTheme="majorBidi" w:cstheme="majorBidi"/>
                <w:sz w:val="24"/>
                <w:szCs w:val="24"/>
              </w:rPr>
            </w:pPr>
            <w:r w:rsidRPr="000C0FCB">
              <w:rPr>
                <w:rFonts w:asciiTheme="majorBidi" w:hAnsiTheme="majorBidi" w:cstheme="majorBidi"/>
                <w:sz w:val="24"/>
                <w:szCs w:val="24"/>
              </w:rPr>
              <w:t>Achieve 80% repeat customers by end of year</w:t>
            </w:r>
          </w:p>
        </w:tc>
        <w:tc>
          <w:tcPr>
            <w:tcW w:w="0" w:type="auto"/>
            <w:vAlign w:val="center"/>
            <w:hideMark/>
          </w:tcPr>
          <w:p w14:paraId="2CAEEF89" w14:textId="77777777" w:rsidR="00AB4F64" w:rsidRPr="000C0FCB" w:rsidRDefault="00AB4F64" w:rsidP="000C0FCB">
            <w:pPr>
              <w:spacing w:after="0" w:line="480" w:lineRule="auto"/>
              <w:contextualSpacing/>
              <w:jc w:val="both"/>
              <w:rPr>
                <w:rFonts w:asciiTheme="majorBidi" w:hAnsiTheme="majorBidi" w:cstheme="majorBidi"/>
                <w:sz w:val="24"/>
                <w:szCs w:val="24"/>
              </w:rPr>
            </w:pPr>
            <w:r w:rsidRPr="000C0FCB">
              <w:rPr>
                <w:rFonts w:asciiTheme="majorBidi" w:hAnsiTheme="majorBidi" w:cstheme="majorBidi"/>
                <w:sz w:val="24"/>
                <w:szCs w:val="24"/>
              </w:rPr>
              <w:t>CRM system</w:t>
            </w:r>
          </w:p>
        </w:tc>
        <w:tc>
          <w:tcPr>
            <w:tcW w:w="0" w:type="auto"/>
            <w:vAlign w:val="center"/>
            <w:hideMark/>
          </w:tcPr>
          <w:p w14:paraId="4E2833B5" w14:textId="77777777" w:rsidR="00AB4F64" w:rsidRPr="000C0FCB" w:rsidRDefault="00AB4F64" w:rsidP="000C0FCB">
            <w:pPr>
              <w:spacing w:after="0" w:line="480" w:lineRule="auto"/>
              <w:contextualSpacing/>
              <w:jc w:val="both"/>
              <w:rPr>
                <w:rFonts w:asciiTheme="majorBidi" w:hAnsiTheme="majorBidi" w:cstheme="majorBidi"/>
                <w:sz w:val="24"/>
                <w:szCs w:val="24"/>
              </w:rPr>
            </w:pPr>
            <w:r w:rsidRPr="000C0FCB">
              <w:rPr>
                <w:rFonts w:asciiTheme="majorBidi" w:hAnsiTheme="majorBidi" w:cstheme="majorBidi"/>
                <w:sz w:val="24"/>
                <w:szCs w:val="24"/>
              </w:rPr>
              <w:t>Quarterly</w:t>
            </w:r>
          </w:p>
        </w:tc>
      </w:tr>
      <w:tr w:rsidR="00AB4F64" w:rsidRPr="000C0FCB" w14:paraId="5F50B220" w14:textId="77777777" w:rsidTr="000C0FCB">
        <w:trPr>
          <w:tblCellSpacing w:w="15" w:type="dxa"/>
        </w:trPr>
        <w:tc>
          <w:tcPr>
            <w:tcW w:w="0" w:type="auto"/>
            <w:vAlign w:val="center"/>
            <w:hideMark/>
          </w:tcPr>
          <w:p w14:paraId="035410AD" w14:textId="77777777" w:rsidR="00AB4F64" w:rsidRPr="000C0FCB" w:rsidRDefault="00AB4F64" w:rsidP="000C0FCB">
            <w:pPr>
              <w:spacing w:after="0" w:line="480" w:lineRule="auto"/>
              <w:contextualSpacing/>
              <w:jc w:val="both"/>
              <w:rPr>
                <w:rFonts w:asciiTheme="majorBidi" w:hAnsiTheme="majorBidi" w:cstheme="majorBidi"/>
                <w:sz w:val="24"/>
                <w:szCs w:val="24"/>
              </w:rPr>
            </w:pPr>
            <w:r w:rsidRPr="000C0FCB">
              <w:rPr>
                <w:rStyle w:val="Strong"/>
                <w:rFonts w:asciiTheme="majorBidi" w:hAnsiTheme="majorBidi" w:cstheme="majorBidi"/>
                <w:sz w:val="24"/>
                <w:szCs w:val="24"/>
              </w:rPr>
              <w:t>Social Media Engagement</w:t>
            </w:r>
          </w:p>
        </w:tc>
        <w:tc>
          <w:tcPr>
            <w:tcW w:w="0" w:type="auto"/>
            <w:vAlign w:val="center"/>
            <w:hideMark/>
          </w:tcPr>
          <w:p w14:paraId="4B10604A" w14:textId="77777777" w:rsidR="00AB4F64" w:rsidRPr="000C0FCB" w:rsidRDefault="00AB4F64" w:rsidP="000C0FCB">
            <w:pPr>
              <w:spacing w:after="0" w:line="480" w:lineRule="auto"/>
              <w:contextualSpacing/>
              <w:jc w:val="both"/>
              <w:rPr>
                <w:rFonts w:asciiTheme="majorBidi" w:hAnsiTheme="majorBidi" w:cstheme="majorBidi"/>
                <w:sz w:val="24"/>
                <w:szCs w:val="24"/>
              </w:rPr>
            </w:pPr>
            <w:r w:rsidRPr="000C0FCB">
              <w:rPr>
                <w:rFonts w:asciiTheme="majorBidi" w:hAnsiTheme="majorBidi" w:cstheme="majorBidi"/>
                <w:sz w:val="24"/>
                <w:szCs w:val="24"/>
              </w:rPr>
              <w:t>Increase followers by 30% within six months</w:t>
            </w:r>
          </w:p>
        </w:tc>
        <w:tc>
          <w:tcPr>
            <w:tcW w:w="0" w:type="auto"/>
            <w:vAlign w:val="center"/>
            <w:hideMark/>
          </w:tcPr>
          <w:p w14:paraId="4E4ACD80" w14:textId="77777777" w:rsidR="00AB4F64" w:rsidRPr="000C0FCB" w:rsidRDefault="00AB4F64" w:rsidP="000C0FCB">
            <w:pPr>
              <w:spacing w:after="0" w:line="480" w:lineRule="auto"/>
              <w:contextualSpacing/>
              <w:jc w:val="both"/>
              <w:rPr>
                <w:rFonts w:asciiTheme="majorBidi" w:hAnsiTheme="majorBidi" w:cstheme="majorBidi"/>
                <w:sz w:val="24"/>
                <w:szCs w:val="24"/>
              </w:rPr>
            </w:pPr>
            <w:r w:rsidRPr="000C0FCB">
              <w:rPr>
                <w:rFonts w:asciiTheme="majorBidi" w:hAnsiTheme="majorBidi" w:cstheme="majorBidi"/>
                <w:sz w:val="24"/>
                <w:szCs w:val="24"/>
              </w:rPr>
              <w:t>Platform analytics</w:t>
            </w:r>
          </w:p>
        </w:tc>
        <w:tc>
          <w:tcPr>
            <w:tcW w:w="0" w:type="auto"/>
            <w:vAlign w:val="center"/>
            <w:hideMark/>
          </w:tcPr>
          <w:p w14:paraId="26BA9772" w14:textId="77777777" w:rsidR="00AB4F64" w:rsidRPr="000C0FCB" w:rsidRDefault="00AB4F64" w:rsidP="000C0FCB">
            <w:pPr>
              <w:spacing w:after="0" w:line="480" w:lineRule="auto"/>
              <w:contextualSpacing/>
              <w:jc w:val="both"/>
              <w:rPr>
                <w:rFonts w:asciiTheme="majorBidi" w:hAnsiTheme="majorBidi" w:cstheme="majorBidi"/>
                <w:sz w:val="24"/>
                <w:szCs w:val="24"/>
              </w:rPr>
            </w:pPr>
            <w:r w:rsidRPr="000C0FCB">
              <w:rPr>
                <w:rFonts w:asciiTheme="majorBidi" w:hAnsiTheme="majorBidi" w:cstheme="majorBidi"/>
                <w:sz w:val="24"/>
                <w:szCs w:val="24"/>
              </w:rPr>
              <w:t>Monthly</w:t>
            </w:r>
          </w:p>
        </w:tc>
      </w:tr>
      <w:tr w:rsidR="00AB4F64" w:rsidRPr="000C0FCB" w14:paraId="583CC74E" w14:textId="77777777" w:rsidTr="000C0FCB">
        <w:trPr>
          <w:tblCellSpacing w:w="15" w:type="dxa"/>
        </w:trPr>
        <w:tc>
          <w:tcPr>
            <w:tcW w:w="0" w:type="auto"/>
            <w:vAlign w:val="center"/>
            <w:hideMark/>
          </w:tcPr>
          <w:p w14:paraId="35CE5AEE" w14:textId="77777777" w:rsidR="00AB4F64" w:rsidRPr="000C0FCB" w:rsidRDefault="00AB4F64" w:rsidP="000C0FCB">
            <w:pPr>
              <w:spacing w:after="0" w:line="480" w:lineRule="auto"/>
              <w:contextualSpacing/>
              <w:jc w:val="both"/>
              <w:rPr>
                <w:rFonts w:asciiTheme="majorBidi" w:hAnsiTheme="majorBidi" w:cstheme="majorBidi"/>
                <w:sz w:val="24"/>
                <w:szCs w:val="24"/>
              </w:rPr>
            </w:pPr>
            <w:r w:rsidRPr="000C0FCB">
              <w:rPr>
                <w:rStyle w:val="Strong"/>
                <w:rFonts w:asciiTheme="majorBidi" w:hAnsiTheme="majorBidi" w:cstheme="majorBidi"/>
                <w:sz w:val="24"/>
                <w:szCs w:val="24"/>
              </w:rPr>
              <w:lastRenderedPageBreak/>
              <w:t>Customer Satisfaction</w:t>
            </w:r>
          </w:p>
        </w:tc>
        <w:tc>
          <w:tcPr>
            <w:tcW w:w="0" w:type="auto"/>
            <w:vAlign w:val="center"/>
            <w:hideMark/>
          </w:tcPr>
          <w:p w14:paraId="4883261E" w14:textId="77777777" w:rsidR="00AB4F64" w:rsidRPr="000C0FCB" w:rsidRDefault="00AB4F64" w:rsidP="000C0FCB">
            <w:pPr>
              <w:spacing w:after="0" w:line="480" w:lineRule="auto"/>
              <w:contextualSpacing/>
              <w:jc w:val="both"/>
              <w:rPr>
                <w:rFonts w:asciiTheme="majorBidi" w:hAnsiTheme="majorBidi" w:cstheme="majorBidi"/>
                <w:sz w:val="24"/>
                <w:szCs w:val="24"/>
              </w:rPr>
            </w:pPr>
            <w:r w:rsidRPr="000C0FCB">
              <w:rPr>
                <w:rFonts w:asciiTheme="majorBidi" w:hAnsiTheme="majorBidi" w:cstheme="majorBidi"/>
                <w:sz w:val="24"/>
                <w:szCs w:val="24"/>
              </w:rPr>
              <w:t>Achieve 90% positive feedback from online buyers</w:t>
            </w:r>
          </w:p>
        </w:tc>
        <w:tc>
          <w:tcPr>
            <w:tcW w:w="0" w:type="auto"/>
            <w:vAlign w:val="center"/>
            <w:hideMark/>
          </w:tcPr>
          <w:p w14:paraId="6A5A1594" w14:textId="77777777" w:rsidR="00AB4F64" w:rsidRPr="000C0FCB" w:rsidRDefault="00AB4F64" w:rsidP="000C0FCB">
            <w:pPr>
              <w:spacing w:after="0" w:line="480" w:lineRule="auto"/>
              <w:contextualSpacing/>
              <w:jc w:val="both"/>
              <w:rPr>
                <w:rFonts w:asciiTheme="majorBidi" w:hAnsiTheme="majorBidi" w:cstheme="majorBidi"/>
                <w:sz w:val="24"/>
                <w:szCs w:val="24"/>
              </w:rPr>
            </w:pPr>
            <w:r w:rsidRPr="000C0FCB">
              <w:rPr>
                <w:rFonts w:asciiTheme="majorBidi" w:hAnsiTheme="majorBidi" w:cstheme="majorBidi"/>
                <w:sz w:val="24"/>
                <w:szCs w:val="24"/>
              </w:rPr>
              <w:t>Feedback surveys</w:t>
            </w:r>
          </w:p>
        </w:tc>
        <w:tc>
          <w:tcPr>
            <w:tcW w:w="0" w:type="auto"/>
            <w:vAlign w:val="center"/>
            <w:hideMark/>
          </w:tcPr>
          <w:p w14:paraId="1CFAAFF3" w14:textId="77777777" w:rsidR="00AB4F64" w:rsidRPr="000C0FCB" w:rsidRDefault="00AB4F64" w:rsidP="000C0FCB">
            <w:pPr>
              <w:spacing w:after="0" w:line="480" w:lineRule="auto"/>
              <w:contextualSpacing/>
              <w:jc w:val="both"/>
              <w:rPr>
                <w:rFonts w:asciiTheme="majorBidi" w:hAnsiTheme="majorBidi" w:cstheme="majorBidi"/>
                <w:sz w:val="24"/>
                <w:szCs w:val="24"/>
              </w:rPr>
            </w:pPr>
            <w:r w:rsidRPr="000C0FCB">
              <w:rPr>
                <w:rFonts w:asciiTheme="majorBidi" w:hAnsiTheme="majorBidi" w:cstheme="majorBidi"/>
                <w:sz w:val="24"/>
                <w:szCs w:val="24"/>
              </w:rPr>
              <w:t>Quarterly</w:t>
            </w:r>
          </w:p>
        </w:tc>
      </w:tr>
    </w:tbl>
    <w:p w14:paraId="2EB6E6DC" w14:textId="77777777" w:rsidR="00AB4F64" w:rsidRPr="000C0FCB" w:rsidRDefault="00AB4F64" w:rsidP="000C0FCB">
      <w:pPr>
        <w:spacing w:after="0" w:line="480" w:lineRule="auto"/>
        <w:contextualSpacing/>
        <w:jc w:val="both"/>
        <w:rPr>
          <w:rFonts w:asciiTheme="majorBidi" w:hAnsiTheme="majorBidi" w:cstheme="majorBidi"/>
          <w:sz w:val="24"/>
          <w:szCs w:val="24"/>
        </w:rPr>
      </w:pPr>
    </w:p>
    <w:p w14:paraId="39C35280" w14:textId="77777777" w:rsidR="000C0FCB" w:rsidRPr="000C0FCB" w:rsidRDefault="000C0FCB" w:rsidP="000C0FCB">
      <w:pPr>
        <w:spacing w:after="0" w:line="480" w:lineRule="auto"/>
        <w:contextualSpacing/>
        <w:jc w:val="both"/>
        <w:rPr>
          <w:rFonts w:asciiTheme="majorBidi" w:hAnsiTheme="majorBidi" w:cstheme="majorBidi"/>
          <w:sz w:val="24"/>
          <w:szCs w:val="24"/>
        </w:rPr>
      </w:pPr>
      <w:r w:rsidRPr="000C0FCB">
        <w:rPr>
          <w:rStyle w:val="Strong"/>
          <w:rFonts w:asciiTheme="majorBidi" w:hAnsiTheme="majorBidi" w:cstheme="majorBidi"/>
          <w:sz w:val="24"/>
          <w:szCs w:val="24"/>
        </w:rPr>
        <w:t>Interpretation:</w:t>
      </w:r>
    </w:p>
    <w:p w14:paraId="1540C468" w14:textId="77777777" w:rsidR="000C0FCB" w:rsidRPr="000C0FCB" w:rsidRDefault="002540CD" w:rsidP="000C0FCB">
      <w:pPr>
        <w:spacing w:after="0" w:line="480" w:lineRule="auto"/>
        <w:ind w:firstLine="720"/>
        <w:contextualSpacing/>
        <w:jc w:val="both"/>
        <w:rPr>
          <w:rFonts w:asciiTheme="majorBidi" w:hAnsiTheme="majorBidi" w:cstheme="majorBidi"/>
          <w:sz w:val="24"/>
          <w:szCs w:val="24"/>
        </w:rPr>
      </w:pPr>
      <w:r w:rsidRPr="002540CD">
        <w:rPr>
          <w:rFonts w:asciiTheme="majorBidi" w:hAnsiTheme="majorBidi" w:cstheme="majorBidi"/>
          <w:sz w:val="24"/>
          <w:szCs w:val="24"/>
        </w:rPr>
        <w:t>The KPI guarantees the project is on track to the institutional goals whilst the operations continue as usual. Such measurable outcomes as compliance with budget, schedule, and safety are possible (</w:t>
      </w:r>
      <w:proofErr w:type="spellStart"/>
      <w:r w:rsidRPr="002540CD">
        <w:rPr>
          <w:rFonts w:asciiTheme="majorBidi" w:hAnsiTheme="majorBidi" w:cstheme="majorBidi"/>
          <w:sz w:val="24"/>
          <w:szCs w:val="24"/>
        </w:rPr>
        <w:t>Subramanam</w:t>
      </w:r>
      <w:proofErr w:type="spellEnd"/>
      <w:r w:rsidRPr="002540CD">
        <w:rPr>
          <w:rFonts w:asciiTheme="majorBidi" w:hAnsiTheme="majorBidi" w:cstheme="majorBidi"/>
          <w:sz w:val="24"/>
          <w:szCs w:val="24"/>
        </w:rPr>
        <w:t xml:space="preserve"> et al., 2022; Rehan et al., 2024). The KPI also ensures that the satisfaction of the stakeholders is incorporated as a priority aspect by regularly communicating with the stakeholders and conducting a quality assurance review (Abd Aziz et al., 2022). The achievement of this KPI will show how successful the construction manager has been in assembling digital tools, leadership, and ethical practice in the completion of sustainable and efficient projects delivery.</w:t>
      </w:r>
    </w:p>
    <w:p w14:paraId="70BB7D54" w14:textId="77777777" w:rsidR="000C0FCB" w:rsidRPr="000C0FCB" w:rsidRDefault="000C0FCB" w:rsidP="000C0FCB">
      <w:pPr>
        <w:pStyle w:val="Heading2"/>
        <w:spacing w:before="0" w:beforeAutospacing="0" w:after="0" w:afterAutospacing="0" w:line="480" w:lineRule="auto"/>
        <w:contextualSpacing/>
        <w:rPr>
          <w:rFonts w:asciiTheme="majorBidi" w:hAnsiTheme="majorBidi" w:cstheme="majorBidi"/>
        </w:rPr>
      </w:pPr>
      <w:bookmarkStart w:id="16" w:name="_Toc213721339"/>
      <w:r w:rsidRPr="000C0FCB">
        <w:rPr>
          <w:rStyle w:val="Strong"/>
          <w:rFonts w:asciiTheme="majorBidi" w:hAnsiTheme="majorBidi" w:cstheme="majorBidi"/>
          <w:b w:val="0"/>
          <w:bCs w:val="0"/>
        </w:rPr>
        <w:t>Appendix 5: Grid Analysis Table</w:t>
      </w:r>
      <w:bookmarkEnd w:id="16"/>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91"/>
        <w:gridCol w:w="1276"/>
        <w:gridCol w:w="2542"/>
        <w:gridCol w:w="2324"/>
        <w:gridCol w:w="1217"/>
      </w:tblGrid>
      <w:tr w:rsidR="000C0FCB" w:rsidRPr="000C0FCB" w14:paraId="30E77B37" w14:textId="77777777" w:rsidTr="000C0FCB">
        <w:trPr>
          <w:tblHeader/>
          <w:tblCellSpacing w:w="15" w:type="dxa"/>
        </w:trPr>
        <w:tc>
          <w:tcPr>
            <w:tcW w:w="0" w:type="auto"/>
            <w:vAlign w:val="center"/>
            <w:hideMark/>
          </w:tcPr>
          <w:p w14:paraId="63C3FE84" w14:textId="77777777" w:rsidR="000C0FCB" w:rsidRPr="000C0FCB" w:rsidRDefault="000C0FCB" w:rsidP="000C0FCB">
            <w:pPr>
              <w:spacing w:after="0" w:line="480" w:lineRule="auto"/>
              <w:contextualSpacing/>
              <w:jc w:val="center"/>
              <w:rPr>
                <w:rFonts w:asciiTheme="majorBidi" w:hAnsiTheme="majorBidi" w:cstheme="majorBidi"/>
                <w:b/>
                <w:bCs/>
                <w:sz w:val="24"/>
                <w:szCs w:val="24"/>
              </w:rPr>
            </w:pPr>
            <w:r w:rsidRPr="000C0FCB">
              <w:rPr>
                <w:rStyle w:val="Strong"/>
                <w:rFonts w:asciiTheme="majorBidi" w:hAnsiTheme="majorBidi" w:cstheme="majorBidi"/>
                <w:sz w:val="24"/>
                <w:szCs w:val="24"/>
              </w:rPr>
              <w:t>Factors to Consider</w:t>
            </w:r>
          </w:p>
        </w:tc>
        <w:tc>
          <w:tcPr>
            <w:tcW w:w="0" w:type="auto"/>
            <w:vAlign w:val="center"/>
            <w:hideMark/>
          </w:tcPr>
          <w:p w14:paraId="710809A8" w14:textId="77777777" w:rsidR="000C0FCB" w:rsidRPr="000C0FCB" w:rsidRDefault="000C0FCB" w:rsidP="000C0FCB">
            <w:pPr>
              <w:spacing w:after="0" w:line="480" w:lineRule="auto"/>
              <w:contextualSpacing/>
              <w:jc w:val="center"/>
              <w:rPr>
                <w:rFonts w:asciiTheme="majorBidi" w:hAnsiTheme="majorBidi" w:cstheme="majorBidi"/>
                <w:b/>
                <w:bCs/>
                <w:sz w:val="24"/>
                <w:szCs w:val="24"/>
              </w:rPr>
            </w:pPr>
            <w:r w:rsidRPr="000C0FCB">
              <w:rPr>
                <w:rStyle w:val="Strong"/>
                <w:rFonts w:asciiTheme="majorBidi" w:hAnsiTheme="majorBidi" w:cstheme="majorBidi"/>
                <w:sz w:val="24"/>
                <w:szCs w:val="24"/>
              </w:rPr>
              <w:t>Weighting (1–5)</w:t>
            </w:r>
          </w:p>
        </w:tc>
        <w:tc>
          <w:tcPr>
            <w:tcW w:w="0" w:type="auto"/>
            <w:vAlign w:val="center"/>
            <w:hideMark/>
          </w:tcPr>
          <w:p w14:paraId="5C676DF6" w14:textId="77777777" w:rsidR="000C0FCB" w:rsidRPr="000C0FCB" w:rsidRDefault="000C0FCB" w:rsidP="000C0FCB">
            <w:pPr>
              <w:spacing w:after="0" w:line="480" w:lineRule="auto"/>
              <w:contextualSpacing/>
              <w:jc w:val="center"/>
              <w:rPr>
                <w:rFonts w:asciiTheme="majorBidi" w:hAnsiTheme="majorBidi" w:cstheme="majorBidi"/>
                <w:b/>
                <w:bCs/>
                <w:sz w:val="24"/>
                <w:szCs w:val="24"/>
              </w:rPr>
            </w:pPr>
            <w:r w:rsidRPr="000C0FCB">
              <w:rPr>
                <w:rStyle w:val="Strong"/>
                <w:rFonts w:asciiTheme="majorBidi" w:hAnsiTheme="majorBidi" w:cstheme="majorBidi"/>
                <w:sz w:val="24"/>
                <w:szCs w:val="24"/>
              </w:rPr>
              <w:t>Option A: Traditional Project Management Approach (Score)</w:t>
            </w:r>
          </w:p>
        </w:tc>
        <w:tc>
          <w:tcPr>
            <w:tcW w:w="0" w:type="auto"/>
            <w:vAlign w:val="center"/>
            <w:hideMark/>
          </w:tcPr>
          <w:p w14:paraId="06F260D8" w14:textId="77777777" w:rsidR="000C0FCB" w:rsidRPr="000C0FCB" w:rsidRDefault="000C0FCB" w:rsidP="000C0FCB">
            <w:pPr>
              <w:spacing w:after="0" w:line="480" w:lineRule="auto"/>
              <w:contextualSpacing/>
              <w:jc w:val="center"/>
              <w:rPr>
                <w:rFonts w:asciiTheme="majorBidi" w:hAnsiTheme="majorBidi" w:cstheme="majorBidi"/>
                <w:b/>
                <w:bCs/>
                <w:sz w:val="24"/>
                <w:szCs w:val="24"/>
              </w:rPr>
            </w:pPr>
            <w:r w:rsidRPr="000C0FCB">
              <w:rPr>
                <w:rStyle w:val="Strong"/>
                <w:rFonts w:asciiTheme="majorBidi" w:hAnsiTheme="majorBidi" w:cstheme="majorBidi"/>
                <w:sz w:val="24"/>
                <w:szCs w:val="24"/>
              </w:rPr>
              <w:t>Option B: Digital Construction Management (Score)</w:t>
            </w:r>
          </w:p>
        </w:tc>
        <w:tc>
          <w:tcPr>
            <w:tcW w:w="0" w:type="auto"/>
            <w:vAlign w:val="center"/>
            <w:hideMark/>
          </w:tcPr>
          <w:p w14:paraId="1B79F638" w14:textId="77777777" w:rsidR="000C0FCB" w:rsidRPr="000C0FCB" w:rsidRDefault="000C0FCB" w:rsidP="000C0FCB">
            <w:pPr>
              <w:spacing w:after="0" w:line="480" w:lineRule="auto"/>
              <w:contextualSpacing/>
              <w:jc w:val="center"/>
              <w:rPr>
                <w:rFonts w:asciiTheme="majorBidi" w:hAnsiTheme="majorBidi" w:cstheme="majorBidi"/>
                <w:b/>
                <w:bCs/>
                <w:sz w:val="24"/>
                <w:szCs w:val="24"/>
              </w:rPr>
            </w:pPr>
            <w:r w:rsidRPr="000C0FCB">
              <w:rPr>
                <w:rStyle w:val="Strong"/>
                <w:rFonts w:asciiTheme="majorBidi" w:hAnsiTheme="majorBidi" w:cstheme="majorBidi"/>
                <w:sz w:val="24"/>
                <w:szCs w:val="24"/>
              </w:rPr>
              <w:t>Weighted Total</w:t>
            </w:r>
          </w:p>
        </w:tc>
      </w:tr>
      <w:tr w:rsidR="000C0FCB" w:rsidRPr="000C0FCB" w14:paraId="2E184343" w14:textId="77777777" w:rsidTr="000C0FCB">
        <w:trPr>
          <w:tblCellSpacing w:w="15" w:type="dxa"/>
        </w:trPr>
        <w:tc>
          <w:tcPr>
            <w:tcW w:w="0" w:type="auto"/>
            <w:vAlign w:val="center"/>
            <w:hideMark/>
          </w:tcPr>
          <w:p w14:paraId="3B6EC1A6" w14:textId="77777777" w:rsidR="000C0FCB" w:rsidRPr="000C0FCB" w:rsidRDefault="000C0FCB" w:rsidP="000C0FCB">
            <w:pPr>
              <w:spacing w:after="0" w:line="480" w:lineRule="auto"/>
              <w:contextualSpacing/>
              <w:rPr>
                <w:rFonts w:asciiTheme="majorBidi" w:hAnsiTheme="majorBidi" w:cstheme="majorBidi"/>
                <w:sz w:val="24"/>
                <w:szCs w:val="24"/>
              </w:rPr>
            </w:pPr>
            <w:r w:rsidRPr="000C0FCB">
              <w:rPr>
                <w:rFonts w:asciiTheme="majorBidi" w:hAnsiTheme="majorBidi" w:cstheme="majorBidi"/>
                <w:sz w:val="24"/>
                <w:szCs w:val="24"/>
              </w:rPr>
              <w:t>Time Efficiency</w:t>
            </w:r>
          </w:p>
        </w:tc>
        <w:tc>
          <w:tcPr>
            <w:tcW w:w="0" w:type="auto"/>
            <w:vAlign w:val="center"/>
            <w:hideMark/>
          </w:tcPr>
          <w:p w14:paraId="2307E0E3" w14:textId="77777777" w:rsidR="000C0FCB" w:rsidRPr="000C0FCB" w:rsidRDefault="000C0FCB" w:rsidP="000C0FCB">
            <w:pPr>
              <w:spacing w:after="0" w:line="480" w:lineRule="auto"/>
              <w:contextualSpacing/>
              <w:rPr>
                <w:rFonts w:asciiTheme="majorBidi" w:hAnsiTheme="majorBidi" w:cstheme="majorBidi"/>
                <w:sz w:val="24"/>
                <w:szCs w:val="24"/>
              </w:rPr>
            </w:pPr>
            <w:r w:rsidRPr="000C0FCB">
              <w:rPr>
                <w:rFonts w:asciiTheme="majorBidi" w:hAnsiTheme="majorBidi" w:cstheme="majorBidi"/>
                <w:sz w:val="24"/>
                <w:szCs w:val="24"/>
              </w:rPr>
              <w:t>5</w:t>
            </w:r>
          </w:p>
        </w:tc>
        <w:tc>
          <w:tcPr>
            <w:tcW w:w="0" w:type="auto"/>
            <w:vAlign w:val="center"/>
            <w:hideMark/>
          </w:tcPr>
          <w:p w14:paraId="004B274E" w14:textId="77777777" w:rsidR="000C0FCB" w:rsidRPr="000C0FCB" w:rsidRDefault="000C0FCB" w:rsidP="000C0FCB">
            <w:pPr>
              <w:spacing w:after="0" w:line="480" w:lineRule="auto"/>
              <w:contextualSpacing/>
              <w:rPr>
                <w:rFonts w:asciiTheme="majorBidi" w:hAnsiTheme="majorBidi" w:cstheme="majorBidi"/>
                <w:sz w:val="24"/>
                <w:szCs w:val="24"/>
              </w:rPr>
            </w:pPr>
            <w:r w:rsidRPr="000C0FCB">
              <w:rPr>
                <w:rFonts w:asciiTheme="majorBidi" w:hAnsiTheme="majorBidi" w:cstheme="majorBidi"/>
                <w:sz w:val="24"/>
                <w:szCs w:val="24"/>
              </w:rPr>
              <w:t>3</w:t>
            </w:r>
          </w:p>
        </w:tc>
        <w:tc>
          <w:tcPr>
            <w:tcW w:w="0" w:type="auto"/>
            <w:vAlign w:val="center"/>
            <w:hideMark/>
          </w:tcPr>
          <w:p w14:paraId="5E2F8FB6" w14:textId="77777777" w:rsidR="000C0FCB" w:rsidRPr="000C0FCB" w:rsidRDefault="000C0FCB" w:rsidP="000C0FCB">
            <w:pPr>
              <w:spacing w:after="0" w:line="480" w:lineRule="auto"/>
              <w:contextualSpacing/>
              <w:rPr>
                <w:rFonts w:asciiTheme="majorBidi" w:hAnsiTheme="majorBidi" w:cstheme="majorBidi"/>
                <w:sz w:val="24"/>
                <w:szCs w:val="24"/>
              </w:rPr>
            </w:pPr>
            <w:r w:rsidRPr="000C0FCB">
              <w:rPr>
                <w:rFonts w:asciiTheme="majorBidi" w:hAnsiTheme="majorBidi" w:cstheme="majorBidi"/>
                <w:sz w:val="24"/>
                <w:szCs w:val="24"/>
              </w:rPr>
              <w:t>5</w:t>
            </w:r>
          </w:p>
        </w:tc>
        <w:tc>
          <w:tcPr>
            <w:tcW w:w="0" w:type="auto"/>
            <w:vAlign w:val="center"/>
            <w:hideMark/>
          </w:tcPr>
          <w:p w14:paraId="61A911AF" w14:textId="77777777" w:rsidR="000C0FCB" w:rsidRPr="000C0FCB" w:rsidRDefault="000C0FCB" w:rsidP="000C0FCB">
            <w:pPr>
              <w:spacing w:after="0" w:line="480" w:lineRule="auto"/>
              <w:contextualSpacing/>
              <w:rPr>
                <w:rFonts w:asciiTheme="majorBidi" w:hAnsiTheme="majorBidi" w:cstheme="majorBidi"/>
                <w:sz w:val="24"/>
                <w:szCs w:val="24"/>
              </w:rPr>
            </w:pPr>
            <w:r w:rsidRPr="000C0FCB">
              <w:rPr>
                <w:rFonts w:asciiTheme="majorBidi" w:hAnsiTheme="majorBidi" w:cstheme="majorBidi"/>
                <w:sz w:val="24"/>
                <w:szCs w:val="24"/>
              </w:rPr>
              <w:t>25</w:t>
            </w:r>
          </w:p>
        </w:tc>
      </w:tr>
      <w:tr w:rsidR="000C0FCB" w:rsidRPr="000C0FCB" w14:paraId="0640B290" w14:textId="77777777" w:rsidTr="000C0FCB">
        <w:trPr>
          <w:tblCellSpacing w:w="15" w:type="dxa"/>
        </w:trPr>
        <w:tc>
          <w:tcPr>
            <w:tcW w:w="0" w:type="auto"/>
            <w:vAlign w:val="center"/>
            <w:hideMark/>
          </w:tcPr>
          <w:p w14:paraId="73D92F43" w14:textId="77777777" w:rsidR="000C0FCB" w:rsidRPr="000C0FCB" w:rsidRDefault="000C0FCB" w:rsidP="000C0FCB">
            <w:pPr>
              <w:spacing w:after="0" w:line="480" w:lineRule="auto"/>
              <w:contextualSpacing/>
              <w:rPr>
                <w:rFonts w:asciiTheme="majorBidi" w:hAnsiTheme="majorBidi" w:cstheme="majorBidi"/>
                <w:sz w:val="24"/>
                <w:szCs w:val="24"/>
              </w:rPr>
            </w:pPr>
            <w:r w:rsidRPr="000C0FCB">
              <w:rPr>
                <w:rFonts w:asciiTheme="majorBidi" w:hAnsiTheme="majorBidi" w:cstheme="majorBidi"/>
                <w:sz w:val="24"/>
                <w:szCs w:val="24"/>
              </w:rPr>
              <w:t>Cost Control</w:t>
            </w:r>
          </w:p>
        </w:tc>
        <w:tc>
          <w:tcPr>
            <w:tcW w:w="0" w:type="auto"/>
            <w:vAlign w:val="center"/>
            <w:hideMark/>
          </w:tcPr>
          <w:p w14:paraId="6DF719F1" w14:textId="77777777" w:rsidR="000C0FCB" w:rsidRPr="000C0FCB" w:rsidRDefault="000C0FCB" w:rsidP="000C0FCB">
            <w:pPr>
              <w:spacing w:after="0" w:line="480" w:lineRule="auto"/>
              <w:contextualSpacing/>
              <w:rPr>
                <w:rFonts w:asciiTheme="majorBidi" w:hAnsiTheme="majorBidi" w:cstheme="majorBidi"/>
                <w:sz w:val="24"/>
                <w:szCs w:val="24"/>
              </w:rPr>
            </w:pPr>
            <w:r w:rsidRPr="000C0FCB">
              <w:rPr>
                <w:rFonts w:asciiTheme="majorBidi" w:hAnsiTheme="majorBidi" w:cstheme="majorBidi"/>
                <w:sz w:val="24"/>
                <w:szCs w:val="24"/>
              </w:rPr>
              <w:t>4</w:t>
            </w:r>
          </w:p>
        </w:tc>
        <w:tc>
          <w:tcPr>
            <w:tcW w:w="0" w:type="auto"/>
            <w:vAlign w:val="center"/>
            <w:hideMark/>
          </w:tcPr>
          <w:p w14:paraId="3BAB3573" w14:textId="77777777" w:rsidR="000C0FCB" w:rsidRPr="000C0FCB" w:rsidRDefault="000C0FCB" w:rsidP="000C0FCB">
            <w:pPr>
              <w:spacing w:after="0" w:line="480" w:lineRule="auto"/>
              <w:contextualSpacing/>
              <w:rPr>
                <w:rFonts w:asciiTheme="majorBidi" w:hAnsiTheme="majorBidi" w:cstheme="majorBidi"/>
                <w:sz w:val="24"/>
                <w:szCs w:val="24"/>
              </w:rPr>
            </w:pPr>
            <w:r w:rsidRPr="000C0FCB">
              <w:rPr>
                <w:rFonts w:asciiTheme="majorBidi" w:hAnsiTheme="majorBidi" w:cstheme="majorBidi"/>
                <w:sz w:val="24"/>
                <w:szCs w:val="24"/>
              </w:rPr>
              <w:t>4</w:t>
            </w:r>
          </w:p>
        </w:tc>
        <w:tc>
          <w:tcPr>
            <w:tcW w:w="0" w:type="auto"/>
            <w:vAlign w:val="center"/>
            <w:hideMark/>
          </w:tcPr>
          <w:p w14:paraId="322E6335" w14:textId="77777777" w:rsidR="000C0FCB" w:rsidRPr="000C0FCB" w:rsidRDefault="000C0FCB" w:rsidP="000C0FCB">
            <w:pPr>
              <w:spacing w:after="0" w:line="480" w:lineRule="auto"/>
              <w:contextualSpacing/>
              <w:rPr>
                <w:rFonts w:asciiTheme="majorBidi" w:hAnsiTheme="majorBidi" w:cstheme="majorBidi"/>
                <w:sz w:val="24"/>
                <w:szCs w:val="24"/>
              </w:rPr>
            </w:pPr>
            <w:r w:rsidRPr="000C0FCB">
              <w:rPr>
                <w:rFonts w:asciiTheme="majorBidi" w:hAnsiTheme="majorBidi" w:cstheme="majorBidi"/>
                <w:sz w:val="24"/>
                <w:szCs w:val="24"/>
              </w:rPr>
              <w:t>4</w:t>
            </w:r>
          </w:p>
        </w:tc>
        <w:tc>
          <w:tcPr>
            <w:tcW w:w="0" w:type="auto"/>
            <w:vAlign w:val="center"/>
            <w:hideMark/>
          </w:tcPr>
          <w:p w14:paraId="38A0A758" w14:textId="77777777" w:rsidR="000C0FCB" w:rsidRPr="000C0FCB" w:rsidRDefault="000C0FCB" w:rsidP="000C0FCB">
            <w:pPr>
              <w:spacing w:after="0" w:line="480" w:lineRule="auto"/>
              <w:contextualSpacing/>
              <w:rPr>
                <w:rFonts w:asciiTheme="majorBidi" w:hAnsiTheme="majorBidi" w:cstheme="majorBidi"/>
                <w:sz w:val="24"/>
                <w:szCs w:val="24"/>
              </w:rPr>
            </w:pPr>
            <w:r w:rsidRPr="000C0FCB">
              <w:rPr>
                <w:rFonts w:asciiTheme="majorBidi" w:hAnsiTheme="majorBidi" w:cstheme="majorBidi"/>
                <w:sz w:val="24"/>
                <w:szCs w:val="24"/>
              </w:rPr>
              <w:t>16</w:t>
            </w:r>
          </w:p>
        </w:tc>
      </w:tr>
      <w:tr w:rsidR="000C0FCB" w:rsidRPr="000C0FCB" w14:paraId="5575AC07" w14:textId="77777777" w:rsidTr="000C0FCB">
        <w:trPr>
          <w:tblCellSpacing w:w="15" w:type="dxa"/>
        </w:trPr>
        <w:tc>
          <w:tcPr>
            <w:tcW w:w="0" w:type="auto"/>
            <w:vAlign w:val="center"/>
            <w:hideMark/>
          </w:tcPr>
          <w:p w14:paraId="7B0EFEBF" w14:textId="77777777" w:rsidR="000C0FCB" w:rsidRPr="000C0FCB" w:rsidRDefault="000C0FCB" w:rsidP="000C0FCB">
            <w:pPr>
              <w:spacing w:after="0" w:line="480" w:lineRule="auto"/>
              <w:contextualSpacing/>
              <w:rPr>
                <w:rFonts w:asciiTheme="majorBidi" w:hAnsiTheme="majorBidi" w:cstheme="majorBidi"/>
                <w:sz w:val="24"/>
                <w:szCs w:val="24"/>
              </w:rPr>
            </w:pPr>
            <w:r w:rsidRPr="000C0FCB">
              <w:rPr>
                <w:rFonts w:asciiTheme="majorBidi" w:hAnsiTheme="majorBidi" w:cstheme="majorBidi"/>
                <w:sz w:val="24"/>
                <w:szCs w:val="24"/>
              </w:rPr>
              <w:t>Risk Mitigation</w:t>
            </w:r>
          </w:p>
        </w:tc>
        <w:tc>
          <w:tcPr>
            <w:tcW w:w="0" w:type="auto"/>
            <w:vAlign w:val="center"/>
            <w:hideMark/>
          </w:tcPr>
          <w:p w14:paraId="094FEDAF" w14:textId="77777777" w:rsidR="000C0FCB" w:rsidRPr="000C0FCB" w:rsidRDefault="000C0FCB" w:rsidP="000C0FCB">
            <w:pPr>
              <w:spacing w:after="0" w:line="480" w:lineRule="auto"/>
              <w:contextualSpacing/>
              <w:rPr>
                <w:rFonts w:asciiTheme="majorBidi" w:hAnsiTheme="majorBidi" w:cstheme="majorBidi"/>
                <w:sz w:val="24"/>
                <w:szCs w:val="24"/>
              </w:rPr>
            </w:pPr>
            <w:r w:rsidRPr="000C0FCB">
              <w:rPr>
                <w:rFonts w:asciiTheme="majorBidi" w:hAnsiTheme="majorBidi" w:cstheme="majorBidi"/>
                <w:sz w:val="24"/>
                <w:szCs w:val="24"/>
              </w:rPr>
              <w:t>4</w:t>
            </w:r>
          </w:p>
        </w:tc>
        <w:tc>
          <w:tcPr>
            <w:tcW w:w="0" w:type="auto"/>
            <w:vAlign w:val="center"/>
            <w:hideMark/>
          </w:tcPr>
          <w:p w14:paraId="5A5E15A2" w14:textId="77777777" w:rsidR="000C0FCB" w:rsidRPr="000C0FCB" w:rsidRDefault="000C0FCB" w:rsidP="000C0FCB">
            <w:pPr>
              <w:spacing w:after="0" w:line="480" w:lineRule="auto"/>
              <w:contextualSpacing/>
              <w:rPr>
                <w:rFonts w:asciiTheme="majorBidi" w:hAnsiTheme="majorBidi" w:cstheme="majorBidi"/>
                <w:sz w:val="24"/>
                <w:szCs w:val="24"/>
              </w:rPr>
            </w:pPr>
            <w:r w:rsidRPr="000C0FCB">
              <w:rPr>
                <w:rFonts w:asciiTheme="majorBidi" w:hAnsiTheme="majorBidi" w:cstheme="majorBidi"/>
                <w:sz w:val="24"/>
                <w:szCs w:val="24"/>
              </w:rPr>
              <w:t>3</w:t>
            </w:r>
          </w:p>
        </w:tc>
        <w:tc>
          <w:tcPr>
            <w:tcW w:w="0" w:type="auto"/>
            <w:vAlign w:val="center"/>
            <w:hideMark/>
          </w:tcPr>
          <w:p w14:paraId="6670D77E" w14:textId="77777777" w:rsidR="000C0FCB" w:rsidRPr="000C0FCB" w:rsidRDefault="000C0FCB" w:rsidP="000C0FCB">
            <w:pPr>
              <w:spacing w:after="0" w:line="480" w:lineRule="auto"/>
              <w:contextualSpacing/>
              <w:rPr>
                <w:rFonts w:asciiTheme="majorBidi" w:hAnsiTheme="majorBidi" w:cstheme="majorBidi"/>
                <w:sz w:val="24"/>
                <w:szCs w:val="24"/>
              </w:rPr>
            </w:pPr>
            <w:r w:rsidRPr="000C0FCB">
              <w:rPr>
                <w:rFonts w:asciiTheme="majorBidi" w:hAnsiTheme="majorBidi" w:cstheme="majorBidi"/>
                <w:sz w:val="24"/>
                <w:szCs w:val="24"/>
              </w:rPr>
              <w:t>5</w:t>
            </w:r>
          </w:p>
        </w:tc>
        <w:tc>
          <w:tcPr>
            <w:tcW w:w="0" w:type="auto"/>
            <w:vAlign w:val="center"/>
            <w:hideMark/>
          </w:tcPr>
          <w:p w14:paraId="1207EF58" w14:textId="77777777" w:rsidR="000C0FCB" w:rsidRPr="000C0FCB" w:rsidRDefault="000C0FCB" w:rsidP="000C0FCB">
            <w:pPr>
              <w:spacing w:after="0" w:line="480" w:lineRule="auto"/>
              <w:contextualSpacing/>
              <w:rPr>
                <w:rFonts w:asciiTheme="majorBidi" w:hAnsiTheme="majorBidi" w:cstheme="majorBidi"/>
                <w:sz w:val="24"/>
                <w:szCs w:val="24"/>
              </w:rPr>
            </w:pPr>
            <w:r w:rsidRPr="000C0FCB">
              <w:rPr>
                <w:rFonts w:asciiTheme="majorBidi" w:hAnsiTheme="majorBidi" w:cstheme="majorBidi"/>
                <w:sz w:val="24"/>
                <w:szCs w:val="24"/>
              </w:rPr>
              <w:t>20</w:t>
            </w:r>
          </w:p>
        </w:tc>
      </w:tr>
      <w:tr w:rsidR="000C0FCB" w:rsidRPr="000C0FCB" w14:paraId="758423E8" w14:textId="77777777" w:rsidTr="000C0FCB">
        <w:trPr>
          <w:tblCellSpacing w:w="15" w:type="dxa"/>
        </w:trPr>
        <w:tc>
          <w:tcPr>
            <w:tcW w:w="0" w:type="auto"/>
            <w:vAlign w:val="center"/>
            <w:hideMark/>
          </w:tcPr>
          <w:p w14:paraId="1E557711" w14:textId="77777777" w:rsidR="000C0FCB" w:rsidRPr="000C0FCB" w:rsidRDefault="000C0FCB" w:rsidP="000C0FCB">
            <w:pPr>
              <w:spacing w:after="0" w:line="480" w:lineRule="auto"/>
              <w:contextualSpacing/>
              <w:rPr>
                <w:rFonts w:asciiTheme="majorBidi" w:hAnsiTheme="majorBidi" w:cstheme="majorBidi"/>
                <w:sz w:val="24"/>
                <w:szCs w:val="24"/>
              </w:rPr>
            </w:pPr>
            <w:r w:rsidRPr="000C0FCB">
              <w:rPr>
                <w:rFonts w:asciiTheme="majorBidi" w:hAnsiTheme="majorBidi" w:cstheme="majorBidi"/>
                <w:sz w:val="24"/>
                <w:szCs w:val="24"/>
              </w:rPr>
              <w:lastRenderedPageBreak/>
              <w:t>Communication &amp; Coordination</w:t>
            </w:r>
          </w:p>
        </w:tc>
        <w:tc>
          <w:tcPr>
            <w:tcW w:w="0" w:type="auto"/>
            <w:vAlign w:val="center"/>
            <w:hideMark/>
          </w:tcPr>
          <w:p w14:paraId="4FC57794" w14:textId="77777777" w:rsidR="000C0FCB" w:rsidRPr="000C0FCB" w:rsidRDefault="000C0FCB" w:rsidP="000C0FCB">
            <w:pPr>
              <w:spacing w:after="0" w:line="480" w:lineRule="auto"/>
              <w:contextualSpacing/>
              <w:rPr>
                <w:rFonts w:asciiTheme="majorBidi" w:hAnsiTheme="majorBidi" w:cstheme="majorBidi"/>
                <w:sz w:val="24"/>
                <w:szCs w:val="24"/>
              </w:rPr>
            </w:pPr>
            <w:r w:rsidRPr="000C0FCB">
              <w:rPr>
                <w:rFonts w:asciiTheme="majorBidi" w:hAnsiTheme="majorBidi" w:cstheme="majorBidi"/>
                <w:sz w:val="24"/>
                <w:szCs w:val="24"/>
              </w:rPr>
              <w:t>5</w:t>
            </w:r>
          </w:p>
        </w:tc>
        <w:tc>
          <w:tcPr>
            <w:tcW w:w="0" w:type="auto"/>
            <w:vAlign w:val="center"/>
            <w:hideMark/>
          </w:tcPr>
          <w:p w14:paraId="65894FA4" w14:textId="77777777" w:rsidR="000C0FCB" w:rsidRPr="000C0FCB" w:rsidRDefault="000C0FCB" w:rsidP="000C0FCB">
            <w:pPr>
              <w:spacing w:after="0" w:line="480" w:lineRule="auto"/>
              <w:contextualSpacing/>
              <w:rPr>
                <w:rFonts w:asciiTheme="majorBidi" w:hAnsiTheme="majorBidi" w:cstheme="majorBidi"/>
                <w:sz w:val="24"/>
                <w:szCs w:val="24"/>
              </w:rPr>
            </w:pPr>
            <w:r w:rsidRPr="000C0FCB">
              <w:rPr>
                <w:rFonts w:asciiTheme="majorBidi" w:hAnsiTheme="majorBidi" w:cstheme="majorBidi"/>
                <w:sz w:val="24"/>
                <w:szCs w:val="24"/>
              </w:rPr>
              <w:t>3</w:t>
            </w:r>
          </w:p>
        </w:tc>
        <w:tc>
          <w:tcPr>
            <w:tcW w:w="0" w:type="auto"/>
            <w:vAlign w:val="center"/>
            <w:hideMark/>
          </w:tcPr>
          <w:p w14:paraId="5FC12F7A" w14:textId="77777777" w:rsidR="000C0FCB" w:rsidRPr="000C0FCB" w:rsidRDefault="000C0FCB" w:rsidP="000C0FCB">
            <w:pPr>
              <w:spacing w:after="0" w:line="480" w:lineRule="auto"/>
              <w:contextualSpacing/>
              <w:rPr>
                <w:rFonts w:asciiTheme="majorBidi" w:hAnsiTheme="majorBidi" w:cstheme="majorBidi"/>
                <w:sz w:val="24"/>
                <w:szCs w:val="24"/>
              </w:rPr>
            </w:pPr>
            <w:r w:rsidRPr="000C0FCB">
              <w:rPr>
                <w:rFonts w:asciiTheme="majorBidi" w:hAnsiTheme="majorBidi" w:cstheme="majorBidi"/>
                <w:sz w:val="24"/>
                <w:szCs w:val="24"/>
              </w:rPr>
              <w:t>5</w:t>
            </w:r>
          </w:p>
        </w:tc>
        <w:tc>
          <w:tcPr>
            <w:tcW w:w="0" w:type="auto"/>
            <w:vAlign w:val="center"/>
            <w:hideMark/>
          </w:tcPr>
          <w:p w14:paraId="1147408D" w14:textId="77777777" w:rsidR="000C0FCB" w:rsidRPr="000C0FCB" w:rsidRDefault="000C0FCB" w:rsidP="000C0FCB">
            <w:pPr>
              <w:spacing w:after="0" w:line="480" w:lineRule="auto"/>
              <w:contextualSpacing/>
              <w:rPr>
                <w:rFonts w:asciiTheme="majorBidi" w:hAnsiTheme="majorBidi" w:cstheme="majorBidi"/>
                <w:sz w:val="24"/>
                <w:szCs w:val="24"/>
              </w:rPr>
            </w:pPr>
            <w:r w:rsidRPr="000C0FCB">
              <w:rPr>
                <w:rFonts w:asciiTheme="majorBidi" w:hAnsiTheme="majorBidi" w:cstheme="majorBidi"/>
                <w:sz w:val="24"/>
                <w:szCs w:val="24"/>
              </w:rPr>
              <w:t>25</w:t>
            </w:r>
          </w:p>
        </w:tc>
      </w:tr>
      <w:tr w:rsidR="000C0FCB" w:rsidRPr="000C0FCB" w14:paraId="7DC69B9E" w14:textId="77777777" w:rsidTr="000C0FCB">
        <w:trPr>
          <w:tblCellSpacing w:w="15" w:type="dxa"/>
        </w:trPr>
        <w:tc>
          <w:tcPr>
            <w:tcW w:w="0" w:type="auto"/>
            <w:vAlign w:val="center"/>
            <w:hideMark/>
          </w:tcPr>
          <w:p w14:paraId="69626E72" w14:textId="77777777" w:rsidR="000C0FCB" w:rsidRPr="000C0FCB" w:rsidRDefault="000C0FCB" w:rsidP="000C0FCB">
            <w:pPr>
              <w:spacing w:after="0" w:line="480" w:lineRule="auto"/>
              <w:contextualSpacing/>
              <w:rPr>
                <w:rFonts w:asciiTheme="majorBidi" w:hAnsiTheme="majorBidi" w:cstheme="majorBidi"/>
                <w:sz w:val="24"/>
                <w:szCs w:val="24"/>
              </w:rPr>
            </w:pPr>
            <w:r w:rsidRPr="000C0FCB">
              <w:rPr>
                <w:rFonts w:asciiTheme="majorBidi" w:hAnsiTheme="majorBidi" w:cstheme="majorBidi"/>
                <w:sz w:val="24"/>
                <w:szCs w:val="24"/>
              </w:rPr>
              <w:t>Environmental Disruption</w:t>
            </w:r>
          </w:p>
        </w:tc>
        <w:tc>
          <w:tcPr>
            <w:tcW w:w="0" w:type="auto"/>
            <w:vAlign w:val="center"/>
            <w:hideMark/>
          </w:tcPr>
          <w:p w14:paraId="0033EC4D" w14:textId="77777777" w:rsidR="000C0FCB" w:rsidRPr="000C0FCB" w:rsidRDefault="000C0FCB" w:rsidP="000C0FCB">
            <w:pPr>
              <w:spacing w:after="0" w:line="480" w:lineRule="auto"/>
              <w:contextualSpacing/>
              <w:rPr>
                <w:rFonts w:asciiTheme="majorBidi" w:hAnsiTheme="majorBidi" w:cstheme="majorBidi"/>
                <w:sz w:val="24"/>
                <w:szCs w:val="24"/>
              </w:rPr>
            </w:pPr>
            <w:r w:rsidRPr="000C0FCB">
              <w:rPr>
                <w:rFonts w:asciiTheme="majorBidi" w:hAnsiTheme="majorBidi" w:cstheme="majorBidi"/>
                <w:sz w:val="24"/>
                <w:szCs w:val="24"/>
              </w:rPr>
              <w:t>3</w:t>
            </w:r>
          </w:p>
        </w:tc>
        <w:tc>
          <w:tcPr>
            <w:tcW w:w="0" w:type="auto"/>
            <w:vAlign w:val="center"/>
            <w:hideMark/>
          </w:tcPr>
          <w:p w14:paraId="62FCF420" w14:textId="77777777" w:rsidR="000C0FCB" w:rsidRPr="000C0FCB" w:rsidRDefault="000C0FCB" w:rsidP="000C0FCB">
            <w:pPr>
              <w:spacing w:after="0" w:line="480" w:lineRule="auto"/>
              <w:contextualSpacing/>
              <w:rPr>
                <w:rFonts w:asciiTheme="majorBidi" w:hAnsiTheme="majorBidi" w:cstheme="majorBidi"/>
                <w:sz w:val="24"/>
                <w:szCs w:val="24"/>
              </w:rPr>
            </w:pPr>
            <w:r w:rsidRPr="000C0FCB">
              <w:rPr>
                <w:rFonts w:asciiTheme="majorBidi" w:hAnsiTheme="majorBidi" w:cstheme="majorBidi"/>
                <w:sz w:val="24"/>
                <w:szCs w:val="24"/>
              </w:rPr>
              <w:t>4</w:t>
            </w:r>
          </w:p>
        </w:tc>
        <w:tc>
          <w:tcPr>
            <w:tcW w:w="0" w:type="auto"/>
            <w:vAlign w:val="center"/>
            <w:hideMark/>
          </w:tcPr>
          <w:p w14:paraId="1D2E6BA3" w14:textId="77777777" w:rsidR="000C0FCB" w:rsidRPr="000C0FCB" w:rsidRDefault="000C0FCB" w:rsidP="000C0FCB">
            <w:pPr>
              <w:spacing w:after="0" w:line="480" w:lineRule="auto"/>
              <w:contextualSpacing/>
              <w:rPr>
                <w:rFonts w:asciiTheme="majorBidi" w:hAnsiTheme="majorBidi" w:cstheme="majorBidi"/>
                <w:sz w:val="24"/>
                <w:szCs w:val="24"/>
              </w:rPr>
            </w:pPr>
            <w:r w:rsidRPr="000C0FCB">
              <w:rPr>
                <w:rFonts w:asciiTheme="majorBidi" w:hAnsiTheme="majorBidi" w:cstheme="majorBidi"/>
                <w:sz w:val="24"/>
                <w:szCs w:val="24"/>
              </w:rPr>
              <w:t>5</w:t>
            </w:r>
          </w:p>
        </w:tc>
        <w:tc>
          <w:tcPr>
            <w:tcW w:w="0" w:type="auto"/>
            <w:vAlign w:val="center"/>
            <w:hideMark/>
          </w:tcPr>
          <w:p w14:paraId="18E3FF52" w14:textId="77777777" w:rsidR="000C0FCB" w:rsidRPr="000C0FCB" w:rsidRDefault="000C0FCB" w:rsidP="000C0FCB">
            <w:pPr>
              <w:spacing w:after="0" w:line="480" w:lineRule="auto"/>
              <w:contextualSpacing/>
              <w:rPr>
                <w:rFonts w:asciiTheme="majorBidi" w:hAnsiTheme="majorBidi" w:cstheme="majorBidi"/>
                <w:sz w:val="24"/>
                <w:szCs w:val="24"/>
              </w:rPr>
            </w:pPr>
            <w:r w:rsidRPr="000C0FCB">
              <w:rPr>
                <w:rFonts w:asciiTheme="majorBidi" w:hAnsiTheme="majorBidi" w:cstheme="majorBidi"/>
                <w:sz w:val="24"/>
                <w:szCs w:val="24"/>
              </w:rPr>
              <w:t>15</w:t>
            </w:r>
          </w:p>
        </w:tc>
      </w:tr>
      <w:tr w:rsidR="000C0FCB" w:rsidRPr="000C0FCB" w14:paraId="7AC0452D" w14:textId="77777777" w:rsidTr="000C0FCB">
        <w:trPr>
          <w:tblCellSpacing w:w="15" w:type="dxa"/>
        </w:trPr>
        <w:tc>
          <w:tcPr>
            <w:tcW w:w="0" w:type="auto"/>
            <w:vAlign w:val="center"/>
            <w:hideMark/>
          </w:tcPr>
          <w:p w14:paraId="474CEA65" w14:textId="77777777" w:rsidR="000C0FCB" w:rsidRPr="000C0FCB" w:rsidRDefault="000C0FCB" w:rsidP="000C0FCB">
            <w:pPr>
              <w:spacing w:after="0" w:line="480" w:lineRule="auto"/>
              <w:contextualSpacing/>
              <w:rPr>
                <w:rFonts w:asciiTheme="majorBidi" w:hAnsiTheme="majorBidi" w:cstheme="majorBidi"/>
                <w:sz w:val="24"/>
                <w:szCs w:val="24"/>
              </w:rPr>
            </w:pPr>
            <w:r w:rsidRPr="000C0FCB">
              <w:rPr>
                <w:rFonts w:asciiTheme="majorBidi" w:hAnsiTheme="majorBidi" w:cstheme="majorBidi"/>
                <w:sz w:val="24"/>
                <w:szCs w:val="24"/>
              </w:rPr>
              <w:t>Safety Management</w:t>
            </w:r>
          </w:p>
        </w:tc>
        <w:tc>
          <w:tcPr>
            <w:tcW w:w="0" w:type="auto"/>
            <w:vAlign w:val="center"/>
            <w:hideMark/>
          </w:tcPr>
          <w:p w14:paraId="6CC8F10A" w14:textId="77777777" w:rsidR="000C0FCB" w:rsidRPr="000C0FCB" w:rsidRDefault="000C0FCB" w:rsidP="000C0FCB">
            <w:pPr>
              <w:spacing w:after="0" w:line="480" w:lineRule="auto"/>
              <w:contextualSpacing/>
              <w:rPr>
                <w:rFonts w:asciiTheme="majorBidi" w:hAnsiTheme="majorBidi" w:cstheme="majorBidi"/>
                <w:sz w:val="24"/>
                <w:szCs w:val="24"/>
              </w:rPr>
            </w:pPr>
            <w:r w:rsidRPr="000C0FCB">
              <w:rPr>
                <w:rFonts w:asciiTheme="majorBidi" w:hAnsiTheme="majorBidi" w:cstheme="majorBidi"/>
                <w:sz w:val="24"/>
                <w:szCs w:val="24"/>
              </w:rPr>
              <w:t>4</w:t>
            </w:r>
          </w:p>
        </w:tc>
        <w:tc>
          <w:tcPr>
            <w:tcW w:w="0" w:type="auto"/>
            <w:vAlign w:val="center"/>
            <w:hideMark/>
          </w:tcPr>
          <w:p w14:paraId="73D4105B" w14:textId="77777777" w:rsidR="000C0FCB" w:rsidRPr="000C0FCB" w:rsidRDefault="000C0FCB" w:rsidP="000C0FCB">
            <w:pPr>
              <w:spacing w:after="0" w:line="480" w:lineRule="auto"/>
              <w:contextualSpacing/>
              <w:rPr>
                <w:rFonts w:asciiTheme="majorBidi" w:hAnsiTheme="majorBidi" w:cstheme="majorBidi"/>
                <w:sz w:val="24"/>
                <w:szCs w:val="24"/>
              </w:rPr>
            </w:pPr>
            <w:r w:rsidRPr="000C0FCB">
              <w:rPr>
                <w:rFonts w:asciiTheme="majorBidi" w:hAnsiTheme="majorBidi" w:cstheme="majorBidi"/>
                <w:sz w:val="24"/>
                <w:szCs w:val="24"/>
              </w:rPr>
              <w:t>4</w:t>
            </w:r>
          </w:p>
        </w:tc>
        <w:tc>
          <w:tcPr>
            <w:tcW w:w="0" w:type="auto"/>
            <w:vAlign w:val="center"/>
            <w:hideMark/>
          </w:tcPr>
          <w:p w14:paraId="29845956" w14:textId="77777777" w:rsidR="000C0FCB" w:rsidRPr="000C0FCB" w:rsidRDefault="000C0FCB" w:rsidP="000C0FCB">
            <w:pPr>
              <w:spacing w:after="0" w:line="480" w:lineRule="auto"/>
              <w:contextualSpacing/>
              <w:rPr>
                <w:rFonts w:asciiTheme="majorBidi" w:hAnsiTheme="majorBidi" w:cstheme="majorBidi"/>
                <w:sz w:val="24"/>
                <w:szCs w:val="24"/>
              </w:rPr>
            </w:pPr>
            <w:r w:rsidRPr="000C0FCB">
              <w:rPr>
                <w:rFonts w:asciiTheme="majorBidi" w:hAnsiTheme="majorBidi" w:cstheme="majorBidi"/>
                <w:sz w:val="24"/>
                <w:szCs w:val="24"/>
              </w:rPr>
              <w:t>5</w:t>
            </w:r>
          </w:p>
        </w:tc>
        <w:tc>
          <w:tcPr>
            <w:tcW w:w="0" w:type="auto"/>
            <w:vAlign w:val="center"/>
            <w:hideMark/>
          </w:tcPr>
          <w:p w14:paraId="55640FD5" w14:textId="77777777" w:rsidR="000C0FCB" w:rsidRPr="000C0FCB" w:rsidRDefault="000C0FCB" w:rsidP="000C0FCB">
            <w:pPr>
              <w:spacing w:after="0" w:line="480" w:lineRule="auto"/>
              <w:contextualSpacing/>
              <w:rPr>
                <w:rFonts w:asciiTheme="majorBidi" w:hAnsiTheme="majorBidi" w:cstheme="majorBidi"/>
                <w:sz w:val="24"/>
                <w:szCs w:val="24"/>
              </w:rPr>
            </w:pPr>
            <w:r w:rsidRPr="000C0FCB">
              <w:rPr>
                <w:rFonts w:asciiTheme="majorBidi" w:hAnsiTheme="majorBidi" w:cstheme="majorBidi"/>
                <w:sz w:val="24"/>
                <w:szCs w:val="24"/>
              </w:rPr>
              <w:t>20</w:t>
            </w:r>
          </w:p>
        </w:tc>
      </w:tr>
      <w:tr w:rsidR="000C0FCB" w:rsidRPr="000C0FCB" w14:paraId="5F04B7CE" w14:textId="77777777" w:rsidTr="000C0FCB">
        <w:trPr>
          <w:tblCellSpacing w:w="15" w:type="dxa"/>
        </w:trPr>
        <w:tc>
          <w:tcPr>
            <w:tcW w:w="0" w:type="auto"/>
            <w:vAlign w:val="center"/>
            <w:hideMark/>
          </w:tcPr>
          <w:p w14:paraId="3D2AD7A5" w14:textId="77777777" w:rsidR="000C0FCB" w:rsidRPr="000C0FCB" w:rsidRDefault="000C0FCB" w:rsidP="000C0FCB">
            <w:pPr>
              <w:spacing w:after="0" w:line="480" w:lineRule="auto"/>
              <w:contextualSpacing/>
              <w:rPr>
                <w:rFonts w:asciiTheme="majorBidi" w:hAnsiTheme="majorBidi" w:cstheme="majorBidi"/>
                <w:sz w:val="24"/>
                <w:szCs w:val="24"/>
              </w:rPr>
            </w:pPr>
            <w:r w:rsidRPr="000C0FCB">
              <w:rPr>
                <w:rFonts w:asciiTheme="majorBidi" w:hAnsiTheme="majorBidi" w:cstheme="majorBidi"/>
                <w:sz w:val="24"/>
                <w:szCs w:val="24"/>
              </w:rPr>
              <w:t>Stakeholder Satisfaction</w:t>
            </w:r>
          </w:p>
        </w:tc>
        <w:tc>
          <w:tcPr>
            <w:tcW w:w="0" w:type="auto"/>
            <w:vAlign w:val="center"/>
            <w:hideMark/>
          </w:tcPr>
          <w:p w14:paraId="2F9F9801" w14:textId="77777777" w:rsidR="000C0FCB" w:rsidRPr="000C0FCB" w:rsidRDefault="000C0FCB" w:rsidP="000C0FCB">
            <w:pPr>
              <w:spacing w:after="0" w:line="480" w:lineRule="auto"/>
              <w:contextualSpacing/>
              <w:rPr>
                <w:rFonts w:asciiTheme="majorBidi" w:hAnsiTheme="majorBidi" w:cstheme="majorBidi"/>
                <w:sz w:val="24"/>
                <w:szCs w:val="24"/>
              </w:rPr>
            </w:pPr>
            <w:r w:rsidRPr="000C0FCB">
              <w:rPr>
                <w:rFonts w:asciiTheme="majorBidi" w:hAnsiTheme="majorBidi" w:cstheme="majorBidi"/>
                <w:sz w:val="24"/>
                <w:szCs w:val="24"/>
              </w:rPr>
              <w:t>5</w:t>
            </w:r>
          </w:p>
        </w:tc>
        <w:tc>
          <w:tcPr>
            <w:tcW w:w="0" w:type="auto"/>
            <w:vAlign w:val="center"/>
            <w:hideMark/>
          </w:tcPr>
          <w:p w14:paraId="189727A5" w14:textId="77777777" w:rsidR="000C0FCB" w:rsidRPr="000C0FCB" w:rsidRDefault="000C0FCB" w:rsidP="000C0FCB">
            <w:pPr>
              <w:spacing w:after="0" w:line="480" w:lineRule="auto"/>
              <w:contextualSpacing/>
              <w:rPr>
                <w:rFonts w:asciiTheme="majorBidi" w:hAnsiTheme="majorBidi" w:cstheme="majorBidi"/>
                <w:sz w:val="24"/>
                <w:szCs w:val="24"/>
              </w:rPr>
            </w:pPr>
            <w:r w:rsidRPr="000C0FCB">
              <w:rPr>
                <w:rFonts w:asciiTheme="majorBidi" w:hAnsiTheme="majorBidi" w:cstheme="majorBidi"/>
                <w:sz w:val="24"/>
                <w:szCs w:val="24"/>
              </w:rPr>
              <w:t>3</w:t>
            </w:r>
          </w:p>
        </w:tc>
        <w:tc>
          <w:tcPr>
            <w:tcW w:w="0" w:type="auto"/>
            <w:vAlign w:val="center"/>
            <w:hideMark/>
          </w:tcPr>
          <w:p w14:paraId="79D8B124" w14:textId="77777777" w:rsidR="000C0FCB" w:rsidRPr="000C0FCB" w:rsidRDefault="000C0FCB" w:rsidP="000C0FCB">
            <w:pPr>
              <w:spacing w:after="0" w:line="480" w:lineRule="auto"/>
              <w:contextualSpacing/>
              <w:rPr>
                <w:rFonts w:asciiTheme="majorBidi" w:hAnsiTheme="majorBidi" w:cstheme="majorBidi"/>
                <w:sz w:val="24"/>
                <w:szCs w:val="24"/>
              </w:rPr>
            </w:pPr>
            <w:r w:rsidRPr="000C0FCB">
              <w:rPr>
                <w:rFonts w:asciiTheme="majorBidi" w:hAnsiTheme="majorBidi" w:cstheme="majorBidi"/>
                <w:sz w:val="24"/>
                <w:szCs w:val="24"/>
              </w:rPr>
              <w:t>5</w:t>
            </w:r>
          </w:p>
        </w:tc>
        <w:tc>
          <w:tcPr>
            <w:tcW w:w="0" w:type="auto"/>
            <w:vAlign w:val="center"/>
            <w:hideMark/>
          </w:tcPr>
          <w:p w14:paraId="0910A7DE" w14:textId="77777777" w:rsidR="000C0FCB" w:rsidRPr="000C0FCB" w:rsidRDefault="000C0FCB" w:rsidP="000C0FCB">
            <w:pPr>
              <w:spacing w:after="0" w:line="480" w:lineRule="auto"/>
              <w:contextualSpacing/>
              <w:rPr>
                <w:rFonts w:asciiTheme="majorBidi" w:hAnsiTheme="majorBidi" w:cstheme="majorBidi"/>
                <w:sz w:val="24"/>
                <w:szCs w:val="24"/>
              </w:rPr>
            </w:pPr>
            <w:r w:rsidRPr="000C0FCB">
              <w:rPr>
                <w:rFonts w:asciiTheme="majorBidi" w:hAnsiTheme="majorBidi" w:cstheme="majorBidi"/>
                <w:sz w:val="24"/>
                <w:szCs w:val="24"/>
              </w:rPr>
              <w:t>25</w:t>
            </w:r>
          </w:p>
        </w:tc>
      </w:tr>
      <w:tr w:rsidR="000C0FCB" w:rsidRPr="000C0FCB" w14:paraId="29D02101" w14:textId="77777777" w:rsidTr="000C0FCB">
        <w:trPr>
          <w:tblCellSpacing w:w="15" w:type="dxa"/>
        </w:trPr>
        <w:tc>
          <w:tcPr>
            <w:tcW w:w="0" w:type="auto"/>
            <w:vAlign w:val="center"/>
            <w:hideMark/>
          </w:tcPr>
          <w:p w14:paraId="530C309A" w14:textId="77777777" w:rsidR="000C0FCB" w:rsidRPr="000C0FCB" w:rsidRDefault="000C0FCB" w:rsidP="000C0FCB">
            <w:pPr>
              <w:spacing w:after="0" w:line="480" w:lineRule="auto"/>
              <w:contextualSpacing/>
              <w:rPr>
                <w:rFonts w:asciiTheme="majorBidi" w:hAnsiTheme="majorBidi" w:cstheme="majorBidi"/>
                <w:sz w:val="24"/>
                <w:szCs w:val="24"/>
              </w:rPr>
            </w:pPr>
            <w:r w:rsidRPr="000C0FCB">
              <w:rPr>
                <w:rStyle w:val="Strong"/>
                <w:rFonts w:asciiTheme="majorBidi" w:hAnsiTheme="majorBidi" w:cstheme="majorBidi"/>
                <w:sz w:val="24"/>
                <w:szCs w:val="24"/>
              </w:rPr>
              <w:t>Total</w:t>
            </w:r>
          </w:p>
        </w:tc>
        <w:tc>
          <w:tcPr>
            <w:tcW w:w="0" w:type="auto"/>
            <w:vAlign w:val="center"/>
            <w:hideMark/>
          </w:tcPr>
          <w:p w14:paraId="15B16AD3" w14:textId="77777777" w:rsidR="000C0FCB" w:rsidRPr="000C0FCB" w:rsidRDefault="000C0FCB" w:rsidP="000C0FCB">
            <w:pPr>
              <w:spacing w:after="0" w:line="480" w:lineRule="auto"/>
              <w:contextualSpacing/>
              <w:rPr>
                <w:rFonts w:asciiTheme="majorBidi" w:hAnsiTheme="majorBidi" w:cstheme="majorBidi"/>
                <w:sz w:val="24"/>
                <w:szCs w:val="24"/>
              </w:rPr>
            </w:pPr>
          </w:p>
        </w:tc>
        <w:tc>
          <w:tcPr>
            <w:tcW w:w="0" w:type="auto"/>
            <w:vAlign w:val="center"/>
            <w:hideMark/>
          </w:tcPr>
          <w:p w14:paraId="525BE330" w14:textId="77777777" w:rsidR="000C0FCB" w:rsidRPr="000C0FCB" w:rsidRDefault="000C0FCB" w:rsidP="000C0FCB">
            <w:pPr>
              <w:spacing w:after="0" w:line="480" w:lineRule="auto"/>
              <w:contextualSpacing/>
              <w:rPr>
                <w:rFonts w:asciiTheme="majorBidi" w:hAnsiTheme="majorBidi" w:cstheme="majorBidi"/>
                <w:sz w:val="24"/>
                <w:szCs w:val="24"/>
              </w:rPr>
            </w:pPr>
          </w:p>
        </w:tc>
        <w:tc>
          <w:tcPr>
            <w:tcW w:w="0" w:type="auto"/>
            <w:vAlign w:val="center"/>
            <w:hideMark/>
          </w:tcPr>
          <w:p w14:paraId="2A278DAB" w14:textId="77777777" w:rsidR="000C0FCB" w:rsidRPr="000C0FCB" w:rsidRDefault="000C0FCB" w:rsidP="000C0FCB">
            <w:pPr>
              <w:spacing w:after="0" w:line="480" w:lineRule="auto"/>
              <w:contextualSpacing/>
              <w:rPr>
                <w:rFonts w:asciiTheme="majorBidi" w:hAnsiTheme="majorBidi" w:cstheme="majorBidi"/>
                <w:sz w:val="24"/>
                <w:szCs w:val="24"/>
              </w:rPr>
            </w:pPr>
          </w:p>
        </w:tc>
        <w:tc>
          <w:tcPr>
            <w:tcW w:w="0" w:type="auto"/>
            <w:vAlign w:val="center"/>
            <w:hideMark/>
          </w:tcPr>
          <w:p w14:paraId="4A729BCF" w14:textId="77777777" w:rsidR="000C0FCB" w:rsidRPr="000C0FCB" w:rsidRDefault="000C0FCB" w:rsidP="000C0FCB">
            <w:pPr>
              <w:spacing w:after="0" w:line="480" w:lineRule="auto"/>
              <w:contextualSpacing/>
              <w:rPr>
                <w:rFonts w:asciiTheme="majorBidi" w:hAnsiTheme="majorBidi" w:cstheme="majorBidi"/>
                <w:sz w:val="24"/>
                <w:szCs w:val="24"/>
              </w:rPr>
            </w:pPr>
            <w:r w:rsidRPr="000C0FCB">
              <w:rPr>
                <w:rStyle w:val="Strong"/>
                <w:rFonts w:asciiTheme="majorBidi" w:hAnsiTheme="majorBidi" w:cstheme="majorBidi"/>
                <w:sz w:val="24"/>
                <w:szCs w:val="24"/>
              </w:rPr>
              <w:t>146 / 175</w:t>
            </w:r>
          </w:p>
        </w:tc>
      </w:tr>
    </w:tbl>
    <w:p w14:paraId="308EDDCF" w14:textId="77777777" w:rsidR="000C0FCB" w:rsidRPr="000C0FCB" w:rsidRDefault="000C0FCB" w:rsidP="000C0FCB">
      <w:pPr>
        <w:pStyle w:val="NormalWeb"/>
        <w:spacing w:before="0" w:beforeAutospacing="0" w:after="0" w:afterAutospacing="0" w:line="480" w:lineRule="auto"/>
        <w:contextualSpacing/>
        <w:rPr>
          <w:rFonts w:asciiTheme="majorBidi" w:hAnsiTheme="majorBidi" w:cstheme="majorBidi"/>
        </w:rPr>
      </w:pPr>
      <w:r w:rsidRPr="000C0FCB">
        <w:rPr>
          <w:rStyle w:val="Strong"/>
          <w:rFonts w:asciiTheme="majorBidi" w:hAnsiTheme="majorBidi" w:cstheme="majorBidi"/>
        </w:rPr>
        <w:t>Interpretation:</w:t>
      </w:r>
    </w:p>
    <w:p w14:paraId="73E01BBF" w14:textId="17036FE1" w:rsidR="000C0FCB" w:rsidRPr="000C0FCB" w:rsidRDefault="002540CD" w:rsidP="002540CD">
      <w:pPr>
        <w:spacing w:after="0" w:line="480" w:lineRule="auto"/>
        <w:ind w:firstLine="720"/>
        <w:contextualSpacing/>
        <w:rPr>
          <w:rFonts w:asciiTheme="majorBidi" w:hAnsiTheme="majorBidi" w:cstheme="majorBidi"/>
          <w:sz w:val="24"/>
          <w:szCs w:val="24"/>
        </w:rPr>
      </w:pPr>
      <w:r w:rsidRPr="002540CD">
        <w:rPr>
          <w:rFonts w:asciiTheme="majorBidi" w:eastAsia="Times New Roman" w:hAnsiTheme="majorBidi" w:cstheme="majorBidi"/>
          <w:sz w:val="24"/>
          <w:szCs w:val="24"/>
          <w:lang w:bidi="ar-SA"/>
        </w:rPr>
        <w:t xml:space="preserve">The Grid Analysis is a comparison of traditional and digital construction management of GBS library conversion. Digital management rated much higher because of a better coordination, safety monitoring and risk </w:t>
      </w:r>
      <w:r w:rsidR="00541FEC" w:rsidRPr="002540CD">
        <w:rPr>
          <w:rFonts w:asciiTheme="majorBidi" w:eastAsia="Times New Roman" w:hAnsiTheme="majorBidi" w:cstheme="majorBidi"/>
          <w:sz w:val="24"/>
          <w:szCs w:val="24"/>
          <w:lang w:bidi="ar-SA"/>
        </w:rPr>
        <w:t>visualization</w:t>
      </w:r>
      <w:r w:rsidRPr="002540CD">
        <w:rPr>
          <w:rFonts w:asciiTheme="majorBidi" w:eastAsia="Times New Roman" w:hAnsiTheme="majorBidi" w:cstheme="majorBidi"/>
          <w:sz w:val="24"/>
          <w:szCs w:val="24"/>
          <w:lang w:bidi="ar-SA"/>
        </w:rPr>
        <w:t xml:space="preserve"> by use of BIM and digital scheduling. Though both of these variants are good in terms of cost control, digital management is the one that allows to assure the minimum of academic disruption and improve communication with the stakeholders. Hence, a digital management strategy would be the most efficient, safe, and transparent.</w:t>
      </w:r>
    </w:p>
    <w:sectPr w:rsidR="000C0FCB" w:rsidRPr="000C0FC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3C2087"/>
    <w:multiLevelType w:val="multilevel"/>
    <w:tmpl w:val="3926B6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3356312"/>
    <w:multiLevelType w:val="multilevel"/>
    <w:tmpl w:val="C76AB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FB8039D"/>
    <w:multiLevelType w:val="multilevel"/>
    <w:tmpl w:val="B8BEC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41069946">
    <w:abstractNumId w:val="0"/>
  </w:num>
  <w:num w:numId="2" w16cid:durableId="431122659">
    <w:abstractNumId w:val="1"/>
  </w:num>
  <w:num w:numId="3" w16cid:durableId="17909706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F64"/>
    <w:rsid w:val="00057A63"/>
    <w:rsid w:val="000C0FCB"/>
    <w:rsid w:val="002540CD"/>
    <w:rsid w:val="00280AB4"/>
    <w:rsid w:val="00470A1F"/>
    <w:rsid w:val="00507625"/>
    <w:rsid w:val="00541FEC"/>
    <w:rsid w:val="005C2C94"/>
    <w:rsid w:val="005D6D38"/>
    <w:rsid w:val="00756F69"/>
    <w:rsid w:val="00794A94"/>
    <w:rsid w:val="008047FA"/>
    <w:rsid w:val="00820243"/>
    <w:rsid w:val="00900FCB"/>
    <w:rsid w:val="009117D2"/>
    <w:rsid w:val="00931A14"/>
    <w:rsid w:val="00A74C99"/>
    <w:rsid w:val="00AB4F64"/>
    <w:rsid w:val="00AC3F73"/>
    <w:rsid w:val="00E07549"/>
    <w:rsid w:val="00F142E4"/>
    <w:rsid w:val="00F3340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9EC38"/>
  <w15:chartTrackingRefBased/>
  <w15:docId w15:val="{CB95EE6F-BD27-4C01-A70A-972788C0E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bidi="ar-AE"/>
    </w:rPr>
  </w:style>
  <w:style w:type="paragraph" w:styleId="Heading1">
    <w:name w:val="heading 1"/>
    <w:basedOn w:val="Normal"/>
    <w:link w:val="Heading1Char"/>
    <w:uiPriority w:val="9"/>
    <w:qFormat/>
    <w:rsid w:val="000C0FCB"/>
    <w:pPr>
      <w:spacing w:before="100" w:beforeAutospacing="1" w:after="100" w:afterAutospacing="1" w:line="240" w:lineRule="auto"/>
      <w:outlineLvl w:val="0"/>
    </w:pPr>
    <w:rPr>
      <w:rFonts w:ascii="Times New Roman" w:eastAsia="Times New Roman" w:hAnsi="Times New Roman" w:cs="Times New Roman"/>
      <w:b/>
      <w:bCs/>
      <w:i/>
      <w:iCs/>
      <w:kern w:val="36"/>
      <w:sz w:val="24"/>
      <w:szCs w:val="24"/>
      <w:lang w:bidi="ar-SA"/>
    </w:rPr>
  </w:style>
  <w:style w:type="paragraph" w:styleId="Heading2">
    <w:name w:val="heading 2"/>
    <w:basedOn w:val="Normal"/>
    <w:link w:val="Heading2Char"/>
    <w:uiPriority w:val="9"/>
    <w:qFormat/>
    <w:rsid w:val="000C0FCB"/>
    <w:pPr>
      <w:spacing w:before="100" w:beforeAutospacing="1" w:after="100" w:afterAutospacing="1" w:line="240" w:lineRule="auto"/>
      <w:outlineLvl w:val="1"/>
    </w:pPr>
    <w:rPr>
      <w:rFonts w:ascii="Times New Roman" w:eastAsia="Times New Roman" w:hAnsi="Times New Roman" w:cs="Times New Roman"/>
      <w:i/>
      <w:iCs/>
      <w:sz w:val="24"/>
      <w:szCs w:val="24"/>
      <w:lang w:bidi="ar-SA"/>
    </w:rPr>
  </w:style>
  <w:style w:type="paragraph" w:styleId="Heading3">
    <w:name w:val="heading 3"/>
    <w:basedOn w:val="Normal"/>
    <w:link w:val="Heading3Char"/>
    <w:uiPriority w:val="9"/>
    <w:qFormat/>
    <w:rsid w:val="00AB4F64"/>
    <w:pPr>
      <w:spacing w:before="100" w:beforeAutospacing="1" w:after="100" w:afterAutospacing="1" w:line="240" w:lineRule="auto"/>
      <w:outlineLvl w:val="2"/>
    </w:pPr>
    <w:rPr>
      <w:rFonts w:ascii="Times New Roman" w:eastAsia="Times New Roman" w:hAnsi="Times New Roman" w:cs="Times New Roman"/>
      <w:b/>
      <w:bCs/>
      <w:sz w:val="27"/>
      <w:szCs w:val="27"/>
      <w:lang w:bidi="ar-SA"/>
    </w:rPr>
  </w:style>
  <w:style w:type="paragraph" w:styleId="Heading4">
    <w:name w:val="heading 4"/>
    <w:basedOn w:val="Normal"/>
    <w:next w:val="Normal"/>
    <w:link w:val="Heading4Char"/>
    <w:uiPriority w:val="9"/>
    <w:semiHidden/>
    <w:unhideWhenUsed/>
    <w:qFormat/>
    <w:rsid w:val="000C0FCB"/>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0FCB"/>
    <w:rPr>
      <w:rFonts w:ascii="Times New Roman" w:eastAsia="Times New Roman" w:hAnsi="Times New Roman" w:cs="Times New Roman"/>
      <w:b/>
      <w:bCs/>
      <w:i/>
      <w:iCs/>
      <w:kern w:val="36"/>
      <w:sz w:val="24"/>
      <w:szCs w:val="24"/>
    </w:rPr>
  </w:style>
  <w:style w:type="character" w:customStyle="1" w:styleId="Heading2Char">
    <w:name w:val="Heading 2 Char"/>
    <w:basedOn w:val="DefaultParagraphFont"/>
    <w:link w:val="Heading2"/>
    <w:uiPriority w:val="9"/>
    <w:rsid w:val="000C0FCB"/>
    <w:rPr>
      <w:rFonts w:ascii="Times New Roman" w:eastAsia="Times New Roman" w:hAnsi="Times New Roman" w:cs="Times New Roman"/>
      <w:i/>
      <w:iCs/>
      <w:sz w:val="24"/>
      <w:szCs w:val="24"/>
    </w:rPr>
  </w:style>
  <w:style w:type="character" w:customStyle="1" w:styleId="Heading3Char">
    <w:name w:val="Heading 3 Char"/>
    <w:basedOn w:val="DefaultParagraphFont"/>
    <w:link w:val="Heading3"/>
    <w:uiPriority w:val="9"/>
    <w:rsid w:val="00AB4F64"/>
    <w:rPr>
      <w:rFonts w:ascii="Times New Roman" w:eastAsia="Times New Roman" w:hAnsi="Times New Roman" w:cs="Times New Roman"/>
      <w:b/>
      <w:bCs/>
      <w:sz w:val="27"/>
      <w:szCs w:val="27"/>
    </w:rPr>
  </w:style>
  <w:style w:type="character" w:styleId="Strong">
    <w:name w:val="Strong"/>
    <w:basedOn w:val="DefaultParagraphFont"/>
    <w:uiPriority w:val="22"/>
    <w:qFormat/>
    <w:rsid w:val="00AB4F64"/>
    <w:rPr>
      <w:b/>
      <w:bCs/>
    </w:rPr>
  </w:style>
  <w:style w:type="paragraph" w:styleId="NormalWeb">
    <w:name w:val="Normal (Web)"/>
    <w:basedOn w:val="Normal"/>
    <w:uiPriority w:val="99"/>
    <w:semiHidden/>
    <w:unhideWhenUsed/>
    <w:rsid w:val="00AB4F64"/>
    <w:pPr>
      <w:spacing w:before="100" w:beforeAutospacing="1" w:after="100" w:afterAutospacing="1" w:line="240" w:lineRule="auto"/>
    </w:pPr>
    <w:rPr>
      <w:rFonts w:ascii="Times New Roman" w:eastAsia="Times New Roman" w:hAnsi="Times New Roman" w:cs="Times New Roman"/>
      <w:sz w:val="24"/>
      <w:szCs w:val="24"/>
      <w:lang w:bidi="ar-SA"/>
    </w:rPr>
  </w:style>
  <w:style w:type="paragraph" w:styleId="NoSpacing">
    <w:name w:val="No Spacing"/>
    <w:uiPriority w:val="1"/>
    <w:qFormat/>
    <w:rsid w:val="000C0FCB"/>
    <w:pPr>
      <w:spacing w:after="0" w:line="240" w:lineRule="auto"/>
    </w:pPr>
    <w:rPr>
      <w:lang w:bidi="ar-AE"/>
    </w:rPr>
  </w:style>
  <w:style w:type="character" w:customStyle="1" w:styleId="Heading4Char">
    <w:name w:val="Heading 4 Char"/>
    <w:basedOn w:val="DefaultParagraphFont"/>
    <w:link w:val="Heading4"/>
    <w:uiPriority w:val="9"/>
    <w:semiHidden/>
    <w:rsid w:val="000C0FCB"/>
    <w:rPr>
      <w:rFonts w:asciiTheme="majorHAnsi" w:eastAsiaTheme="majorEastAsia" w:hAnsiTheme="majorHAnsi" w:cstheme="majorBidi"/>
      <w:i/>
      <w:iCs/>
      <w:color w:val="2E74B5" w:themeColor="accent1" w:themeShade="BF"/>
      <w:lang w:bidi="ar-AE"/>
    </w:rPr>
  </w:style>
  <w:style w:type="paragraph" w:styleId="TOCHeading">
    <w:name w:val="TOC Heading"/>
    <w:basedOn w:val="Heading1"/>
    <w:next w:val="Normal"/>
    <w:uiPriority w:val="39"/>
    <w:unhideWhenUsed/>
    <w:qFormat/>
    <w:rsid w:val="00507625"/>
    <w:pPr>
      <w:keepNext/>
      <w:keepLines/>
      <w:spacing w:before="240" w:beforeAutospacing="0" w:after="0" w:afterAutospacing="0" w:line="259" w:lineRule="auto"/>
      <w:outlineLvl w:val="9"/>
    </w:pPr>
    <w:rPr>
      <w:rFonts w:asciiTheme="majorHAnsi" w:eastAsiaTheme="majorEastAsia" w:hAnsiTheme="majorHAnsi" w:cstheme="majorBidi"/>
      <w:b w:val="0"/>
      <w:bCs w:val="0"/>
      <w:i w:val="0"/>
      <w:iCs w:val="0"/>
      <w:color w:val="2E74B5" w:themeColor="accent1" w:themeShade="BF"/>
      <w:kern w:val="0"/>
      <w:sz w:val="32"/>
      <w:szCs w:val="32"/>
    </w:rPr>
  </w:style>
  <w:style w:type="paragraph" w:styleId="TOC1">
    <w:name w:val="toc 1"/>
    <w:basedOn w:val="Normal"/>
    <w:next w:val="Normal"/>
    <w:autoRedefine/>
    <w:uiPriority w:val="39"/>
    <w:unhideWhenUsed/>
    <w:rsid w:val="00507625"/>
    <w:pPr>
      <w:spacing w:after="100"/>
    </w:pPr>
  </w:style>
  <w:style w:type="paragraph" w:styleId="TOC2">
    <w:name w:val="toc 2"/>
    <w:basedOn w:val="Normal"/>
    <w:next w:val="Normal"/>
    <w:autoRedefine/>
    <w:uiPriority w:val="39"/>
    <w:unhideWhenUsed/>
    <w:rsid w:val="00507625"/>
    <w:pPr>
      <w:spacing w:after="100"/>
      <w:ind w:left="220"/>
    </w:pPr>
  </w:style>
  <w:style w:type="character" w:styleId="Hyperlink">
    <w:name w:val="Hyperlink"/>
    <w:basedOn w:val="DefaultParagraphFont"/>
    <w:uiPriority w:val="99"/>
    <w:unhideWhenUsed/>
    <w:rsid w:val="005076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845327">
      <w:bodyDiv w:val="1"/>
      <w:marLeft w:val="0"/>
      <w:marRight w:val="0"/>
      <w:marTop w:val="0"/>
      <w:marBottom w:val="0"/>
      <w:divBdr>
        <w:top w:val="none" w:sz="0" w:space="0" w:color="auto"/>
        <w:left w:val="none" w:sz="0" w:space="0" w:color="auto"/>
        <w:bottom w:val="none" w:sz="0" w:space="0" w:color="auto"/>
        <w:right w:val="none" w:sz="0" w:space="0" w:color="auto"/>
      </w:divBdr>
    </w:div>
    <w:div w:id="426466007">
      <w:bodyDiv w:val="1"/>
      <w:marLeft w:val="0"/>
      <w:marRight w:val="0"/>
      <w:marTop w:val="0"/>
      <w:marBottom w:val="0"/>
      <w:divBdr>
        <w:top w:val="none" w:sz="0" w:space="0" w:color="auto"/>
        <w:left w:val="none" w:sz="0" w:space="0" w:color="auto"/>
        <w:bottom w:val="none" w:sz="0" w:space="0" w:color="auto"/>
        <w:right w:val="none" w:sz="0" w:space="0" w:color="auto"/>
      </w:divBdr>
    </w:div>
    <w:div w:id="656687268">
      <w:bodyDiv w:val="1"/>
      <w:marLeft w:val="0"/>
      <w:marRight w:val="0"/>
      <w:marTop w:val="0"/>
      <w:marBottom w:val="0"/>
      <w:divBdr>
        <w:top w:val="none" w:sz="0" w:space="0" w:color="auto"/>
        <w:left w:val="none" w:sz="0" w:space="0" w:color="auto"/>
        <w:bottom w:val="none" w:sz="0" w:space="0" w:color="auto"/>
        <w:right w:val="none" w:sz="0" w:space="0" w:color="auto"/>
      </w:divBdr>
    </w:div>
    <w:div w:id="910195635">
      <w:bodyDiv w:val="1"/>
      <w:marLeft w:val="0"/>
      <w:marRight w:val="0"/>
      <w:marTop w:val="0"/>
      <w:marBottom w:val="0"/>
      <w:divBdr>
        <w:top w:val="none" w:sz="0" w:space="0" w:color="auto"/>
        <w:left w:val="none" w:sz="0" w:space="0" w:color="auto"/>
        <w:bottom w:val="none" w:sz="0" w:space="0" w:color="auto"/>
        <w:right w:val="none" w:sz="0" w:space="0" w:color="auto"/>
      </w:divBdr>
    </w:div>
    <w:div w:id="1148128184">
      <w:bodyDiv w:val="1"/>
      <w:marLeft w:val="0"/>
      <w:marRight w:val="0"/>
      <w:marTop w:val="0"/>
      <w:marBottom w:val="0"/>
      <w:divBdr>
        <w:top w:val="none" w:sz="0" w:space="0" w:color="auto"/>
        <w:left w:val="none" w:sz="0" w:space="0" w:color="auto"/>
        <w:bottom w:val="none" w:sz="0" w:space="0" w:color="auto"/>
        <w:right w:val="none" w:sz="0" w:space="0" w:color="auto"/>
      </w:divBdr>
    </w:div>
    <w:div w:id="1420325274">
      <w:bodyDiv w:val="1"/>
      <w:marLeft w:val="0"/>
      <w:marRight w:val="0"/>
      <w:marTop w:val="0"/>
      <w:marBottom w:val="0"/>
      <w:divBdr>
        <w:top w:val="none" w:sz="0" w:space="0" w:color="auto"/>
        <w:left w:val="none" w:sz="0" w:space="0" w:color="auto"/>
        <w:bottom w:val="none" w:sz="0" w:space="0" w:color="auto"/>
        <w:right w:val="none" w:sz="0" w:space="0" w:color="auto"/>
      </w:divBdr>
      <w:divsChild>
        <w:div w:id="738212416">
          <w:marLeft w:val="0"/>
          <w:marRight w:val="0"/>
          <w:marTop w:val="0"/>
          <w:marBottom w:val="0"/>
          <w:divBdr>
            <w:top w:val="none" w:sz="0" w:space="0" w:color="auto"/>
            <w:left w:val="none" w:sz="0" w:space="0" w:color="auto"/>
            <w:bottom w:val="none" w:sz="0" w:space="0" w:color="auto"/>
            <w:right w:val="none" w:sz="0" w:space="0" w:color="auto"/>
          </w:divBdr>
          <w:divsChild>
            <w:div w:id="1649213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231949">
      <w:bodyDiv w:val="1"/>
      <w:marLeft w:val="0"/>
      <w:marRight w:val="0"/>
      <w:marTop w:val="0"/>
      <w:marBottom w:val="0"/>
      <w:divBdr>
        <w:top w:val="none" w:sz="0" w:space="0" w:color="auto"/>
        <w:left w:val="none" w:sz="0" w:space="0" w:color="auto"/>
        <w:bottom w:val="none" w:sz="0" w:space="0" w:color="auto"/>
        <w:right w:val="none" w:sz="0" w:space="0" w:color="auto"/>
      </w:divBdr>
      <w:divsChild>
        <w:div w:id="1201935112">
          <w:marLeft w:val="0"/>
          <w:marRight w:val="0"/>
          <w:marTop w:val="0"/>
          <w:marBottom w:val="0"/>
          <w:divBdr>
            <w:top w:val="none" w:sz="0" w:space="0" w:color="auto"/>
            <w:left w:val="none" w:sz="0" w:space="0" w:color="auto"/>
            <w:bottom w:val="none" w:sz="0" w:space="0" w:color="auto"/>
            <w:right w:val="none" w:sz="0" w:space="0" w:color="auto"/>
          </w:divBdr>
          <w:divsChild>
            <w:div w:id="1985114772">
              <w:marLeft w:val="0"/>
              <w:marRight w:val="0"/>
              <w:marTop w:val="0"/>
              <w:marBottom w:val="0"/>
              <w:divBdr>
                <w:top w:val="none" w:sz="0" w:space="0" w:color="auto"/>
                <w:left w:val="none" w:sz="0" w:space="0" w:color="auto"/>
                <w:bottom w:val="none" w:sz="0" w:space="0" w:color="auto"/>
                <w:right w:val="none" w:sz="0" w:space="0" w:color="auto"/>
              </w:divBdr>
            </w:div>
          </w:divsChild>
        </w:div>
        <w:div w:id="1978795993">
          <w:marLeft w:val="0"/>
          <w:marRight w:val="0"/>
          <w:marTop w:val="0"/>
          <w:marBottom w:val="0"/>
          <w:divBdr>
            <w:top w:val="none" w:sz="0" w:space="0" w:color="auto"/>
            <w:left w:val="none" w:sz="0" w:space="0" w:color="auto"/>
            <w:bottom w:val="none" w:sz="0" w:space="0" w:color="auto"/>
            <w:right w:val="none" w:sz="0" w:space="0" w:color="auto"/>
          </w:divBdr>
          <w:divsChild>
            <w:div w:id="94862171">
              <w:marLeft w:val="0"/>
              <w:marRight w:val="0"/>
              <w:marTop w:val="0"/>
              <w:marBottom w:val="0"/>
              <w:divBdr>
                <w:top w:val="none" w:sz="0" w:space="0" w:color="auto"/>
                <w:left w:val="none" w:sz="0" w:space="0" w:color="auto"/>
                <w:bottom w:val="none" w:sz="0" w:space="0" w:color="auto"/>
                <w:right w:val="none" w:sz="0" w:space="0" w:color="auto"/>
              </w:divBdr>
            </w:div>
          </w:divsChild>
        </w:div>
        <w:div w:id="1365903060">
          <w:marLeft w:val="0"/>
          <w:marRight w:val="0"/>
          <w:marTop w:val="0"/>
          <w:marBottom w:val="0"/>
          <w:divBdr>
            <w:top w:val="none" w:sz="0" w:space="0" w:color="auto"/>
            <w:left w:val="none" w:sz="0" w:space="0" w:color="auto"/>
            <w:bottom w:val="none" w:sz="0" w:space="0" w:color="auto"/>
            <w:right w:val="none" w:sz="0" w:space="0" w:color="auto"/>
          </w:divBdr>
          <w:divsChild>
            <w:div w:id="649599180">
              <w:marLeft w:val="0"/>
              <w:marRight w:val="0"/>
              <w:marTop w:val="0"/>
              <w:marBottom w:val="0"/>
              <w:divBdr>
                <w:top w:val="none" w:sz="0" w:space="0" w:color="auto"/>
                <w:left w:val="none" w:sz="0" w:space="0" w:color="auto"/>
                <w:bottom w:val="none" w:sz="0" w:space="0" w:color="auto"/>
                <w:right w:val="none" w:sz="0" w:space="0" w:color="auto"/>
              </w:divBdr>
            </w:div>
          </w:divsChild>
        </w:div>
        <w:div w:id="1724597579">
          <w:marLeft w:val="0"/>
          <w:marRight w:val="0"/>
          <w:marTop w:val="0"/>
          <w:marBottom w:val="0"/>
          <w:divBdr>
            <w:top w:val="none" w:sz="0" w:space="0" w:color="auto"/>
            <w:left w:val="none" w:sz="0" w:space="0" w:color="auto"/>
            <w:bottom w:val="none" w:sz="0" w:space="0" w:color="auto"/>
            <w:right w:val="none" w:sz="0" w:space="0" w:color="auto"/>
          </w:divBdr>
          <w:divsChild>
            <w:div w:id="1967538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3F381B-CFA1-4F76-9095-9E121BA8C6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2811</Words>
  <Characters>16027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Melissa Borges De Oliveira Ferreira (2440080)</cp:lastModifiedBy>
  <cp:revision>2</cp:revision>
  <dcterms:created xsi:type="dcterms:W3CDTF">2025-11-12T13:38:00Z</dcterms:created>
  <dcterms:modified xsi:type="dcterms:W3CDTF">2025-11-12T13:38:00Z</dcterms:modified>
</cp:coreProperties>
</file>