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CF251" w14:textId="77777777" w:rsidR="00CA2E91" w:rsidRDefault="00CA2E91">
      <w:pPr>
        <w:spacing w:before="240" w:after="240"/>
        <w:rPr>
          <w:b/>
          <w:color w:val="000000"/>
        </w:rPr>
      </w:pPr>
    </w:p>
    <w:p w14:paraId="3147CC0A" w14:textId="4172CC77" w:rsidR="00126376" w:rsidRDefault="000D0B17" w:rsidP="00126376">
      <w:pPr>
        <w:spacing w:before="280"/>
        <w:jc w:val="center"/>
        <w:rPr>
          <w:b/>
          <w:color w:val="000000"/>
        </w:rPr>
      </w:pPr>
      <w:bookmarkStart w:id="0" w:name="_gjdgxs" w:colFirst="0" w:colLast="0"/>
      <w:bookmarkEnd w:id="0"/>
      <w:r>
        <w:rPr>
          <w:b/>
          <w:color w:val="000000"/>
        </w:rPr>
        <w:t>THE IMPACT OF ETHICAL LEADERSHIP ON ORGANISATIONAL SUCCESS IN THE UK'S RETAIL SECTOR.</w:t>
      </w:r>
    </w:p>
    <w:p w14:paraId="5B26C0A0" w14:textId="2DDB00FF" w:rsidR="00126376" w:rsidRDefault="00126376" w:rsidP="00126376">
      <w:pPr>
        <w:spacing w:before="280"/>
        <w:jc w:val="center"/>
        <w:rPr>
          <w:b/>
          <w:color w:val="000000"/>
        </w:rPr>
      </w:pPr>
      <w:r>
        <w:rPr>
          <w:b/>
          <w:color w:val="000000"/>
        </w:rPr>
        <w:t>STUDENT NAME : Adriana Cornelia Brian</w:t>
      </w:r>
    </w:p>
    <w:p w14:paraId="3C2DC179" w14:textId="35C7C8DB" w:rsidR="00126376" w:rsidRPr="00126376" w:rsidRDefault="00126376" w:rsidP="00126376">
      <w:pPr>
        <w:spacing w:before="280"/>
        <w:jc w:val="center"/>
        <w:rPr>
          <w:b/>
          <w:color w:val="000000"/>
        </w:rPr>
      </w:pPr>
      <w:r>
        <w:rPr>
          <w:b/>
          <w:color w:val="000000"/>
        </w:rPr>
        <w:t>Student number: 2019150</w:t>
      </w:r>
    </w:p>
    <w:p w14:paraId="53D79988" w14:textId="305468DE" w:rsidR="00CA2E91" w:rsidRDefault="000D0B17">
      <w:pPr>
        <w:spacing w:before="280"/>
        <w:rPr>
          <w:b/>
          <w:color w:val="000000"/>
        </w:rPr>
      </w:pPr>
      <w:r w:rsidRPr="00126376">
        <w:br w:type="page"/>
      </w:r>
      <w:r w:rsidR="00126376">
        <w:lastRenderedPageBreak/>
        <w:t xml:space="preserve"> </w:t>
      </w:r>
    </w:p>
    <w:p w14:paraId="1129E84D" w14:textId="77777777" w:rsidR="00CA2E91" w:rsidRDefault="000D0B17">
      <w:pPr>
        <w:spacing w:before="240" w:after="240"/>
        <w:rPr>
          <w:b/>
          <w:color w:val="000000"/>
        </w:rPr>
      </w:pPr>
      <w:r>
        <w:rPr>
          <w:b/>
          <w:color w:val="000000"/>
        </w:rPr>
        <w:t xml:space="preserve">Abstract </w:t>
      </w:r>
    </w:p>
    <w:p w14:paraId="0FC1890C" w14:textId="77777777" w:rsidR="00CA2E91" w:rsidRDefault="000D0B17">
      <w:pPr>
        <w:spacing w:before="240" w:after="240"/>
        <w:rPr>
          <w:color w:val="000000"/>
        </w:rPr>
      </w:pPr>
      <w:r>
        <w:rPr>
          <w:color w:val="000000"/>
        </w:rPr>
        <w:t xml:space="preserve">The literature review section of the study is based on the vivid analysis of the </w:t>
      </w:r>
      <w:r>
        <w:rPr>
          <w:color w:val="000000"/>
        </w:rPr>
        <w:t>research’s questions and thus provides an answer on the basis of the findings of different authors. The critical analysis includes the analysis and evaluation of various factors and forces that the ethical leadership strategies of the United Kingdom’s retail sector have helped in the maintenance of the successful functioning of the retail sector. Thus, it has been analysed from the findings that the United Kingdom’s retail sector has effectively managed the rate of successful organisational functioning by t</w:t>
      </w:r>
      <w:r>
        <w:rPr>
          <w:color w:val="000000"/>
        </w:rPr>
        <w:t>he maintenance of cooperation and coordination among the employees. However, the proper utilisation of the ethical leadership strategies has majorly helped the retail sector of the UK to manage the change management procedure in the dynamic retail market.</w:t>
      </w:r>
    </w:p>
    <w:p w14:paraId="0EB3583F" w14:textId="77777777" w:rsidR="00CA2E91" w:rsidRDefault="000D0B17">
      <w:pPr>
        <w:spacing w:before="240" w:after="240"/>
        <w:rPr>
          <w:color w:val="000000"/>
        </w:rPr>
      </w:pPr>
      <w:r>
        <w:t xml:space="preserve">The findings and discussion </w:t>
      </w:r>
      <w:r>
        <w:rPr>
          <w:color w:val="000000"/>
        </w:rPr>
        <w:t>part research hel</w:t>
      </w:r>
      <w:r>
        <w:t>ps readers in getting the final outcome of their Research and it is the findings word that prove the accuracy and unbiasedness of the study. Conclusion chapter finally showcases how researchers are able to meet all the objectives that they said before starting the research and finally inform readers regarding the gaps they observed during this entire process. However, conclusion does not end here because it also includes effective recommendations that can help retail organisations in improv</w:t>
      </w:r>
      <w:r>
        <w:t>ing their ethical leadership practices.</w:t>
      </w:r>
    </w:p>
    <w:p w14:paraId="114D15EC" w14:textId="77777777" w:rsidR="00CA2E91" w:rsidRDefault="000D0B17">
      <w:pPr>
        <w:jc w:val="center"/>
      </w:pPr>
      <w:r>
        <w:br w:type="page"/>
      </w:r>
      <w:r>
        <w:rPr>
          <w:b/>
          <w:color w:val="000000"/>
        </w:rPr>
        <w:lastRenderedPageBreak/>
        <w:t>Table of Content</w:t>
      </w:r>
    </w:p>
    <w:sdt>
      <w:sdtPr>
        <w:id w:val="985969874"/>
        <w:docPartObj>
          <w:docPartGallery w:val="Table of Contents"/>
          <w:docPartUnique/>
        </w:docPartObj>
      </w:sdtPr>
      <w:sdtEndPr/>
      <w:sdtContent>
        <w:p w14:paraId="554EB894" w14:textId="77777777" w:rsidR="00CA2E91" w:rsidRDefault="000D0B17">
          <w:pPr>
            <w:widowControl w:val="0"/>
            <w:tabs>
              <w:tab w:val="right" w:pos="12000"/>
            </w:tabs>
            <w:spacing w:before="60"/>
            <w:jc w:val="left"/>
            <w:rPr>
              <w:color w:val="000000"/>
            </w:rPr>
          </w:pPr>
          <w:r>
            <w:fldChar w:fldCharType="begin"/>
          </w:r>
          <w:r>
            <w:instrText xml:space="preserve"> TOC \h \u \z \t "Heading 1,1,Heading 2,2,Heading 3,3,Heading 4,4,Heading 5,5,Heading 6,6,"</w:instrText>
          </w:r>
          <w:r>
            <w:fldChar w:fldCharType="separate"/>
          </w:r>
          <w:hyperlink w:anchor="_30j0zll">
            <w:r>
              <w:rPr>
                <w:color w:val="000000"/>
              </w:rPr>
              <w:t>Chapter 1: Introduction</w:t>
            </w:r>
            <w:r>
              <w:rPr>
                <w:color w:val="000000"/>
              </w:rPr>
              <w:tab/>
              <w:t>5</w:t>
            </w:r>
          </w:hyperlink>
        </w:p>
        <w:p w14:paraId="480BE84C" w14:textId="77777777" w:rsidR="00CA2E91" w:rsidRDefault="000D0B17">
          <w:pPr>
            <w:widowControl w:val="0"/>
            <w:tabs>
              <w:tab w:val="right" w:pos="12000"/>
            </w:tabs>
            <w:spacing w:before="60"/>
            <w:ind w:left="360"/>
            <w:jc w:val="left"/>
            <w:rPr>
              <w:color w:val="000000"/>
            </w:rPr>
          </w:pPr>
          <w:hyperlink w:anchor="_1fob9te">
            <w:r>
              <w:rPr>
                <w:color w:val="000000"/>
              </w:rPr>
              <w:t>1.1. Introduction</w:t>
            </w:r>
            <w:r>
              <w:rPr>
                <w:color w:val="000000"/>
              </w:rPr>
              <w:tab/>
              <w:t>5</w:t>
            </w:r>
          </w:hyperlink>
        </w:p>
        <w:p w14:paraId="0BDB7FFB" w14:textId="77777777" w:rsidR="00CA2E91" w:rsidRDefault="000D0B17">
          <w:pPr>
            <w:widowControl w:val="0"/>
            <w:tabs>
              <w:tab w:val="right" w:pos="12000"/>
            </w:tabs>
            <w:spacing w:before="60"/>
            <w:ind w:left="360"/>
            <w:jc w:val="left"/>
            <w:rPr>
              <w:color w:val="000000"/>
            </w:rPr>
          </w:pPr>
          <w:hyperlink w:anchor="_3znysh7">
            <w:r>
              <w:rPr>
                <w:color w:val="000000"/>
              </w:rPr>
              <w:t>1.2. Background</w:t>
            </w:r>
            <w:r>
              <w:rPr>
                <w:color w:val="000000"/>
              </w:rPr>
              <w:tab/>
              <w:t>5</w:t>
            </w:r>
          </w:hyperlink>
        </w:p>
        <w:p w14:paraId="7EC987E3" w14:textId="77777777" w:rsidR="00CA2E91" w:rsidRDefault="000D0B17">
          <w:pPr>
            <w:widowControl w:val="0"/>
            <w:tabs>
              <w:tab w:val="right" w:pos="12000"/>
            </w:tabs>
            <w:spacing w:before="60"/>
            <w:ind w:left="360"/>
            <w:jc w:val="left"/>
            <w:rPr>
              <w:color w:val="000000"/>
            </w:rPr>
          </w:pPr>
          <w:hyperlink w:anchor="_2et92p0">
            <w:r>
              <w:rPr>
                <w:color w:val="000000"/>
              </w:rPr>
              <w:t>1.3. Rationale</w:t>
            </w:r>
            <w:r>
              <w:rPr>
                <w:color w:val="000000"/>
              </w:rPr>
              <w:tab/>
              <w:t>5</w:t>
            </w:r>
          </w:hyperlink>
        </w:p>
        <w:p w14:paraId="146F0927" w14:textId="77777777" w:rsidR="00CA2E91" w:rsidRDefault="000D0B17">
          <w:pPr>
            <w:widowControl w:val="0"/>
            <w:tabs>
              <w:tab w:val="right" w:pos="12000"/>
            </w:tabs>
            <w:spacing w:before="60"/>
            <w:ind w:left="360"/>
            <w:jc w:val="left"/>
            <w:rPr>
              <w:color w:val="000000"/>
            </w:rPr>
          </w:pPr>
          <w:hyperlink w:anchor="_tyjcwt">
            <w:r>
              <w:rPr>
                <w:color w:val="000000"/>
              </w:rPr>
              <w:t>1.4 Proposed Aim and Objectives</w:t>
            </w:r>
            <w:r>
              <w:rPr>
                <w:color w:val="000000"/>
              </w:rPr>
              <w:tab/>
              <w:t>6</w:t>
            </w:r>
          </w:hyperlink>
        </w:p>
        <w:p w14:paraId="02BED00C" w14:textId="77777777" w:rsidR="00CA2E91" w:rsidRDefault="000D0B17">
          <w:pPr>
            <w:widowControl w:val="0"/>
            <w:tabs>
              <w:tab w:val="right" w:pos="12000"/>
            </w:tabs>
            <w:spacing w:before="60"/>
            <w:ind w:left="360"/>
            <w:jc w:val="left"/>
            <w:rPr>
              <w:color w:val="000000"/>
            </w:rPr>
          </w:pPr>
          <w:hyperlink w:anchor="_3dy6vkm">
            <w:r>
              <w:rPr>
                <w:color w:val="000000"/>
              </w:rPr>
              <w:t>1.5 Research questions</w:t>
            </w:r>
            <w:r>
              <w:rPr>
                <w:color w:val="000000"/>
              </w:rPr>
              <w:tab/>
              <w:t>6</w:t>
            </w:r>
          </w:hyperlink>
        </w:p>
        <w:p w14:paraId="6D401CA5" w14:textId="77777777" w:rsidR="00CA2E91" w:rsidRDefault="000D0B17">
          <w:pPr>
            <w:widowControl w:val="0"/>
            <w:tabs>
              <w:tab w:val="right" w:pos="12000"/>
            </w:tabs>
            <w:spacing w:before="60"/>
            <w:ind w:left="360"/>
            <w:jc w:val="left"/>
            <w:rPr>
              <w:color w:val="000000"/>
            </w:rPr>
          </w:pPr>
          <w:hyperlink w:anchor="_1t3h5sf">
            <w:r>
              <w:rPr>
                <w:color w:val="000000"/>
              </w:rPr>
              <w:t>1.6. Summary</w:t>
            </w:r>
            <w:r>
              <w:rPr>
                <w:color w:val="000000"/>
              </w:rPr>
              <w:tab/>
              <w:t>7</w:t>
            </w:r>
          </w:hyperlink>
        </w:p>
        <w:p w14:paraId="4F97E04D" w14:textId="77777777" w:rsidR="00CA2E91" w:rsidRDefault="000D0B17">
          <w:pPr>
            <w:widowControl w:val="0"/>
            <w:tabs>
              <w:tab w:val="right" w:pos="12000"/>
            </w:tabs>
            <w:spacing w:before="60"/>
            <w:jc w:val="left"/>
            <w:rPr>
              <w:color w:val="000000"/>
            </w:rPr>
          </w:pPr>
          <w:hyperlink w:anchor="_26in1rg">
            <w:r>
              <w:rPr>
                <w:color w:val="000000"/>
              </w:rPr>
              <w:t>Chapter 2: Literature Review</w:t>
            </w:r>
            <w:r>
              <w:rPr>
                <w:color w:val="000000"/>
              </w:rPr>
              <w:tab/>
              <w:t>9</w:t>
            </w:r>
          </w:hyperlink>
        </w:p>
        <w:p w14:paraId="1084CC35" w14:textId="77777777" w:rsidR="00CA2E91" w:rsidRDefault="000D0B17">
          <w:pPr>
            <w:widowControl w:val="0"/>
            <w:tabs>
              <w:tab w:val="right" w:pos="12000"/>
            </w:tabs>
            <w:spacing w:before="60"/>
            <w:ind w:left="360"/>
            <w:jc w:val="left"/>
            <w:rPr>
              <w:color w:val="000000"/>
            </w:rPr>
          </w:pPr>
          <w:hyperlink w:anchor="_lnxbz9">
            <w:r>
              <w:rPr>
                <w:color w:val="000000"/>
              </w:rPr>
              <w:t>2.1 Introduction</w:t>
            </w:r>
            <w:r>
              <w:rPr>
                <w:color w:val="000000"/>
              </w:rPr>
              <w:tab/>
              <w:t>9</w:t>
            </w:r>
          </w:hyperlink>
        </w:p>
        <w:p w14:paraId="519AC5C0" w14:textId="77777777" w:rsidR="00CA2E91" w:rsidRDefault="000D0B17">
          <w:pPr>
            <w:widowControl w:val="0"/>
            <w:tabs>
              <w:tab w:val="right" w:pos="12000"/>
            </w:tabs>
            <w:spacing w:before="60"/>
            <w:ind w:left="360"/>
            <w:jc w:val="left"/>
            <w:rPr>
              <w:color w:val="000000"/>
            </w:rPr>
          </w:pPr>
          <w:hyperlink w:anchor="_35nkun2">
            <w:r>
              <w:rPr>
                <w:color w:val="000000"/>
              </w:rPr>
              <w:t>What we come to know</w:t>
            </w:r>
            <w:r>
              <w:rPr>
                <w:color w:val="000000"/>
              </w:rPr>
              <w:tab/>
              <w:t>10</w:t>
            </w:r>
          </w:hyperlink>
        </w:p>
        <w:p w14:paraId="39A12EF1" w14:textId="77777777" w:rsidR="00CA2E91" w:rsidRDefault="000D0B17">
          <w:pPr>
            <w:widowControl w:val="0"/>
            <w:tabs>
              <w:tab w:val="right" w:pos="12000"/>
            </w:tabs>
            <w:spacing w:before="60"/>
            <w:ind w:left="360"/>
            <w:jc w:val="left"/>
            <w:rPr>
              <w:color w:val="000000"/>
            </w:rPr>
          </w:pPr>
          <w:hyperlink w:anchor="_1ksv4uv">
            <w:r>
              <w:rPr>
                <w:color w:val="000000"/>
              </w:rPr>
              <w:t>Study 1 : Discussion on the concept of ethical leadership for managing success of  a retail  organisation</w:t>
            </w:r>
            <w:r>
              <w:rPr>
                <w:color w:val="000000"/>
              </w:rPr>
              <w:tab/>
              <w:t>10</w:t>
            </w:r>
          </w:hyperlink>
        </w:p>
        <w:p w14:paraId="7792A55F" w14:textId="77777777" w:rsidR="00CA2E91" w:rsidRDefault="000D0B17">
          <w:pPr>
            <w:widowControl w:val="0"/>
            <w:tabs>
              <w:tab w:val="right" w:pos="12000"/>
            </w:tabs>
            <w:spacing w:before="60"/>
            <w:ind w:left="360"/>
            <w:jc w:val="left"/>
            <w:rPr>
              <w:color w:val="000000"/>
            </w:rPr>
          </w:pPr>
          <w:hyperlink w:anchor="_44sinio">
            <w:r>
              <w:rPr>
                <w:color w:val="000000"/>
              </w:rPr>
              <w:t>Study 2 : Interrelationship between key performance metrics and ethical leadership practices in the UK retail industry.</w:t>
            </w:r>
            <w:r>
              <w:rPr>
                <w:color w:val="000000"/>
              </w:rPr>
              <w:tab/>
              <w:t>12</w:t>
            </w:r>
          </w:hyperlink>
        </w:p>
        <w:p w14:paraId="4FDF14D6" w14:textId="77777777" w:rsidR="00CA2E91" w:rsidRDefault="000D0B17">
          <w:pPr>
            <w:widowControl w:val="0"/>
            <w:tabs>
              <w:tab w:val="right" w:pos="12000"/>
            </w:tabs>
            <w:spacing w:before="60"/>
            <w:ind w:left="360"/>
            <w:jc w:val="left"/>
            <w:rPr>
              <w:color w:val="000000"/>
            </w:rPr>
          </w:pPr>
          <w:hyperlink w:anchor="_28h4qwu">
            <w:r>
              <w:rPr>
                <w:color w:val="000000"/>
              </w:rPr>
              <w:t>Study 3 : Critical analysis of the barriers and challenges encountered by retail executives during ethical leadership practices</w:t>
            </w:r>
            <w:r>
              <w:rPr>
                <w:color w:val="000000"/>
              </w:rPr>
              <w:tab/>
              <w:t>12</w:t>
            </w:r>
          </w:hyperlink>
        </w:p>
        <w:p w14:paraId="3C2F422A" w14:textId="77777777" w:rsidR="00CA2E91" w:rsidRDefault="000D0B17">
          <w:pPr>
            <w:widowControl w:val="0"/>
            <w:tabs>
              <w:tab w:val="right" w:pos="12000"/>
            </w:tabs>
            <w:spacing w:before="60"/>
            <w:ind w:left="360"/>
            <w:jc w:val="left"/>
            <w:rPr>
              <w:color w:val="000000"/>
            </w:rPr>
          </w:pPr>
          <w:hyperlink w:anchor="_z337ya">
            <w:r>
              <w:rPr>
                <w:color w:val="000000"/>
              </w:rPr>
              <w:t>Recommendations of leadership strategies or theoretical frameworks to the retail sector of UK to enhance ethical leadership practices and improve overall organisational success rate</w:t>
            </w:r>
            <w:r>
              <w:rPr>
                <w:color w:val="000000"/>
              </w:rPr>
              <w:tab/>
              <w:t>13</w:t>
            </w:r>
          </w:hyperlink>
        </w:p>
        <w:p w14:paraId="7C0A18B9" w14:textId="77777777" w:rsidR="00CA2E91" w:rsidRDefault="000D0B17">
          <w:pPr>
            <w:widowControl w:val="0"/>
            <w:tabs>
              <w:tab w:val="right" w:pos="12000"/>
            </w:tabs>
            <w:spacing w:before="60"/>
            <w:ind w:left="360"/>
            <w:jc w:val="left"/>
            <w:rPr>
              <w:color w:val="000000"/>
            </w:rPr>
          </w:pPr>
          <w:hyperlink w:anchor="_1y810tw">
            <w:r>
              <w:rPr>
                <w:color w:val="000000"/>
              </w:rPr>
              <w:t>Conceptual framework</w:t>
            </w:r>
            <w:r>
              <w:rPr>
                <w:color w:val="000000"/>
              </w:rPr>
              <w:tab/>
              <w:t>16</w:t>
            </w:r>
          </w:hyperlink>
        </w:p>
        <w:p w14:paraId="2A637EC0" w14:textId="77777777" w:rsidR="00CA2E91" w:rsidRDefault="000D0B17">
          <w:pPr>
            <w:widowControl w:val="0"/>
            <w:tabs>
              <w:tab w:val="right" w:pos="12000"/>
            </w:tabs>
            <w:spacing w:before="60"/>
            <w:ind w:left="360"/>
            <w:jc w:val="left"/>
            <w:rPr>
              <w:color w:val="000000"/>
            </w:rPr>
          </w:pPr>
          <w:hyperlink w:anchor="_4i7ojhp">
            <w:r>
              <w:rPr>
                <w:color w:val="000000"/>
              </w:rPr>
              <w:t>Literature gap</w:t>
            </w:r>
            <w:r>
              <w:rPr>
                <w:color w:val="000000"/>
              </w:rPr>
              <w:tab/>
              <w:t>16</w:t>
            </w:r>
          </w:hyperlink>
        </w:p>
        <w:p w14:paraId="460243DF" w14:textId="77777777" w:rsidR="00CA2E91" w:rsidRDefault="000D0B17">
          <w:pPr>
            <w:widowControl w:val="0"/>
            <w:tabs>
              <w:tab w:val="right" w:pos="12000"/>
            </w:tabs>
            <w:spacing w:before="60"/>
            <w:jc w:val="left"/>
            <w:rPr>
              <w:color w:val="000000"/>
            </w:rPr>
          </w:pPr>
          <w:hyperlink w:anchor="_2xcytpi">
            <w:r>
              <w:rPr>
                <w:color w:val="000000"/>
              </w:rPr>
              <w:t>Chapter 3:  Methodology</w:t>
            </w:r>
            <w:r>
              <w:rPr>
                <w:color w:val="000000"/>
              </w:rPr>
              <w:tab/>
              <w:t>18</w:t>
            </w:r>
          </w:hyperlink>
        </w:p>
        <w:p w14:paraId="5FF29DB9" w14:textId="77777777" w:rsidR="00CA2E91" w:rsidRDefault="000D0B17">
          <w:pPr>
            <w:widowControl w:val="0"/>
            <w:tabs>
              <w:tab w:val="right" w:pos="12000"/>
            </w:tabs>
            <w:spacing w:before="60"/>
            <w:ind w:left="360"/>
            <w:jc w:val="left"/>
            <w:rPr>
              <w:color w:val="000000"/>
            </w:rPr>
          </w:pPr>
          <w:hyperlink w:anchor="_1ci93xb">
            <w:r>
              <w:rPr>
                <w:color w:val="000000"/>
              </w:rPr>
              <w:t>3.1. Introduction</w:t>
            </w:r>
            <w:r>
              <w:rPr>
                <w:color w:val="000000"/>
              </w:rPr>
              <w:tab/>
              <w:t>18</w:t>
            </w:r>
          </w:hyperlink>
        </w:p>
        <w:p w14:paraId="7999A8A1" w14:textId="77777777" w:rsidR="00CA2E91" w:rsidRDefault="000D0B17">
          <w:pPr>
            <w:widowControl w:val="0"/>
            <w:tabs>
              <w:tab w:val="right" w:pos="12000"/>
            </w:tabs>
            <w:spacing w:before="60"/>
            <w:ind w:left="360"/>
            <w:jc w:val="left"/>
            <w:rPr>
              <w:color w:val="000000"/>
            </w:rPr>
          </w:pPr>
          <w:hyperlink w:anchor="_3whwml4">
            <w:r>
              <w:rPr>
                <w:color w:val="000000"/>
              </w:rPr>
              <w:t>3.2. Research philosophy</w:t>
            </w:r>
            <w:r>
              <w:rPr>
                <w:color w:val="000000"/>
              </w:rPr>
              <w:tab/>
              <w:t>18</w:t>
            </w:r>
          </w:hyperlink>
        </w:p>
        <w:p w14:paraId="16E7344F" w14:textId="77777777" w:rsidR="00CA2E91" w:rsidRDefault="000D0B17">
          <w:pPr>
            <w:widowControl w:val="0"/>
            <w:tabs>
              <w:tab w:val="right" w:pos="12000"/>
            </w:tabs>
            <w:spacing w:before="60"/>
            <w:ind w:left="360"/>
            <w:jc w:val="left"/>
            <w:rPr>
              <w:color w:val="000000"/>
            </w:rPr>
          </w:pPr>
          <w:hyperlink w:anchor="_2bn6wsx">
            <w:r>
              <w:rPr>
                <w:color w:val="000000"/>
              </w:rPr>
              <w:t>3.3. Research paradigm</w:t>
            </w:r>
            <w:r>
              <w:rPr>
                <w:color w:val="000000"/>
              </w:rPr>
              <w:tab/>
              <w:t>19</w:t>
            </w:r>
          </w:hyperlink>
        </w:p>
        <w:p w14:paraId="3ECE6C14" w14:textId="77777777" w:rsidR="00CA2E91" w:rsidRDefault="000D0B17">
          <w:pPr>
            <w:widowControl w:val="0"/>
            <w:tabs>
              <w:tab w:val="right" w:pos="12000"/>
            </w:tabs>
            <w:spacing w:before="60"/>
            <w:ind w:left="360"/>
            <w:jc w:val="left"/>
            <w:rPr>
              <w:color w:val="000000"/>
            </w:rPr>
          </w:pPr>
          <w:hyperlink w:anchor="_3as4poj">
            <w:r>
              <w:rPr>
                <w:color w:val="000000"/>
              </w:rPr>
              <w:t>3.4. Research Approach</w:t>
            </w:r>
            <w:r>
              <w:rPr>
                <w:color w:val="000000"/>
              </w:rPr>
              <w:tab/>
              <w:t>19</w:t>
            </w:r>
          </w:hyperlink>
        </w:p>
        <w:p w14:paraId="101509A5" w14:textId="77777777" w:rsidR="00CA2E91" w:rsidRDefault="000D0B17">
          <w:pPr>
            <w:widowControl w:val="0"/>
            <w:tabs>
              <w:tab w:val="right" w:pos="12000"/>
            </w:tabs>
            <w:spacing w:before="60"/>
            <w:ind w:left="360"/>
            <w:jc w:val="left"/>
            <w:rPr>
              <w:color w:val="000000"/>
            </w:rPr>
          </w:pPr>
          <w:hyperlink w:anchor="_49x2ik5">
            <w:r>
              <w:rPr>
                <w:color w:val="000000"/>
              </w:rPr>
              <w:t>3.5 Research methodology</w:t>
            </w:r>
            <w:r>
              <w:rPr>
                <w:color w:val="000000"/>
              </w:rPr>
              <w:tab/>
              <w:t>19</w:t>
            </w:r>
          </w:hyperlink>
        </w:p>
        <w:p w14:paraId="121FB245" w14:textId="77777777" w:rsidR="00CA2E91" w:rsidRDefault="000D0B17">
          <w:pPr>
            <w:widowControl w:val="0"/>
            <w:tabs>
              <w:tab w:val="right" w:pos="12000"/>
            </w:tabs>
            <w:spacing w:before="60"/>
            <w:ind w:left="360"/>
            <w:jc w:val="left"/>
            <w:rPr>
              <w:color w:val="000000"/>
            </w:rPr>
          </w:pPr>
          <w:hyperlink w:anchor="_147n2zr">
            <w:r>
              <w:rPr>
                <w:color w:val="000000"/>
              </w:rPr>
              <w:t>3.6 Research strategy</w:t>
            </w:r>
            <w:r>
              <w:rPr>
                <w:color w:val="000000"/>
              </w:rPr>
              <w:tab/>
              <w:t>20</w:t>
            </w:r>
          </w:hyperlink>
        </w:p>
        <w:p w14:paraId="6506C4CD" w14:textId="77777777" w:rsidR="00CA2E91" w:rsidRDefault="000D0B17">
          <w:pPr>
            <w:widowControl w:val="0"/>
            <w:tabs>
              <w:tab w:val="right" w:pos="12000"/>
            </w:tabs>
            <w:spacing w:before="60"/>
            <w:ind w:left="360"/>
            <w:jc w:val="left"/>
            <w:rPr>
              <w:color w:val="000000"/>
            </w:rPr>
          </w:pPr>
          <w:hyperlink w:anchor="_23ckvvd">
            <w:r>
              <w:rPr>
                <w:color w:val="000000"/>
              </w:rPr>
              <w:t>3.7 Data collection methods/tools</w:t>
            </w:r>
            <w:r>
              <w:rPr>
                <w:color w:val="000000"/>
              </w:rPr>
              <w:tab/>
              <w:t>20</w:t>
            </w:r>
          </w:hyperlink>
        </w:p>
        <w:p w14:paraId="4FB8CE1B" w14:textId="77777777" w:rsidR="00CA2E91" w:rsidRDefault="000D0B17">
          <w:pPr>
            <w:widowControl w:val="0"/>
            <w:tabs>
              <w:tab w:val="right" w:pos="12000"/>
            </w:tabs>
            <w:spacing w:before="60"/>
            <w:ind w:left="360"/>
            <w:jc w:val="left"/>
            <w:rPr>
              <w:color w:val="000000"/>
            </w:rPr>
          </w:pPr>
          <w:hyperlink w:anchor="_ihv636">
            <w:r>
              <w:rPr>
                <w:color w:val="000000"/>
              </w:rPr>
              <w:t>3.8. Data Analysis</w:t>
            </w:r>
            <w:r>
              <w:rPr>
                <w:color w:val="000000"/>
              </w:rPr>
              <w:tab/>
              <w:t>21</w:t>
            </w:r>
          </w:hyperlink>
        </w:p>
        <w:p w14:paraId="7FC7AF48" w14:textId="77777777" w:rsidR="00CA2E91" w:rsidRDefault="000D0B17">
          <w:pPr>
            <w:widowControl w:val="0"/>
            <w:tabs>
              <w:tab w:val="right" w:pos="12000"/>
            </w:tabs>
            <w:spacing w:before="60"/>
            <w:ind w:left="360"/>
            <w:jc w:val="left"/>
            <w:rPr>
              <w:color w:val="000000"/>
            </w:rPr>
          </w:pPr>
          <w:hyperlink w:anchor="_1hmsyys">
            <w:r>
              <w:rPr>
                <w:color w:val="000000"/>
              </w:rPr>
              <w:t>3.9. Gantt chart</w:t>
            </w:r>
            <w:r>
              <w:rPr>
                <w:color w:val="000000"/>
              </w:rPr>
              <w:tab/>
              <w:t>21</w:t>
            </w:r>
          </w:hyperlink>
        </w:p>
        <w:p w14:paraId="2A9C5651" w14:textId="77777777" w:rsidR="00CA2E91" w:rsidRDefault="000D0B17">
          <w:pPr>
            <w:widowControl w:val="0"/>
            <w:tabs>
              <w:tab w:val="right" w:pos="12000"/>
            </w:tabs>
            <w:spacing w:before="60"/>
            <w:ind w:left="360"/>
            <w:jc w:val="left"/>
            <w:rPr>
              <w:color w:val="000000"/>
            </w:rPr>
          </w:pPr>
          <w:hyperlink w:anchor="_nmf14n">
            <w:r>
              <w:rPr>
                <w:color w:val="000000"/>
              </w:rPr>
              <w:t>3.10.  Summary</w:t>
            </w:r>
            <w:r>
              <w:rPr>
                <w:color w:val="000000"/>
              </w:rPr>
              <w:tab/>
              <w:t>21</w:t>
            </w:r>
          </w:hyperlink>
        </w:p>
        <w:p w14:paraId="4AA83053" w14:textId="77777777" w:rsidR="00CA2E91" w:rsidRDefault="000D0B17">
          <w:pPr>
            <w:widowControl w:val="0"/>
            <w:tabs>
              <w:tab w:val="right" w:pos="12000"/>
            </w:tabs>
            <w:spacing w:before="60"/>
            <w:jc w:val="left"/>
            <w:rPr>
              <w:color w:val="000000"/>
            </w:rPr>
          </w:pPr>
          <w:hyperlink w:anchor="_gjdgxs">
            <w:r>
              <w:rPr>
                <w:color w:val="000000"/>
              </w:rPr>
              <w:t>Chapter 4: Findings and Discussion</w:t>
            </w:r>
            <w:r>
              <w:rPr>
                <w:color w:val="000000"/>
              </w:rPr>
              <w:tab/>
              <w:t>22</w:t>
            </w:r>
          </w:hyperlink>
        </w:p>
        <w:p w14:paraId="3152C442" w14:textId="77777777" w:rsidR="00CA2E91" w:rsidRDefault="000D0B17">
          <w:pPr>
            <w:widowControl w:val="0"/>
            <w:tabs>
              <w:tab w:val="right" w:pos="12000"/>
            </w:tabs>
            <w:spacing w:before="60"/>
            <w:ind w:left="360"/>
            <w:jc w:val="left"/>
            <w:rPr>
              <w:color w:val="000000"/>
            </w:rPr>
          </w:pPr>
          <w:hyperlink w:anchor="_41mghml">
            <w:r>
              <w:rPr>
                <w:color w:val="000000"/>
              </w:rPr>
              <w:t>4.1 Introduction</w:t>
            </w:r>
            <w:r>
              <w:rPr>
                <w:color w:val="000000"/>
              </w:rPr>
              <w:tab/>
              <w:t>22</w:t>
            </w:r>
          </w:hyperlink>
        </w:p>
        <w:p w14:paraId="4F3FE53A" w14:textId="77777777" w:rsidR="00CA2E91" w:rsidRDefault="000D0B17">
          <w:pPr>
            <w:widowControl w:val="0"/>
            <w:tabs>
              <w:tab w:val="right" w:pos="12000"/>
            </w:tabs>
            <w:spacing w:before="60"/>
            <w:ind w:left="360"/>
            <w:jc w:val="left"/>
            <w:rPr>
              <w:color w:val="000000"/>
            </w:rPr>
          </w:pPr>
          <w:hyperlink w:anchor="_2grqrue">
            <w:r>
              <w:rPr>
                <w:color w:val="000000"/>
              </w:rPr>
              <w:t>4.2 Findings</w:t>
            </w:r>
            <w:r>
              <w:rPr>
                <w:color w:val="000000"/>
              </w:rPr>
              <w:tab/>
              <w:t>22</w:t>
            </w:r>
          </w:hyperlink>
        </w:p>
        <w:p w14:paraId="6149C653" w14:textId="77777777" w:rsidR="00CA2E91" w:rsidRDefault="000D0B17">
          <w:pPr>
            <w:widowControl w:val="0"/>
            <w:tabs>
              <w:tab w:val="right" w:pos="12000"/>
            </w:tabs>
            <w:spacing w:before="60"/>
            <w:ind w:left="360"/>
            <w:jc w:val="left"/>
            <w:rPr>
              <w:color w:val="000000"/>
            </w:rPr>
          </w:pPr>
          <w:hyperlink w:anchor="_vx1227">
            <w:r>
              <w:rPr>
                <w:color w:val="000000"/>
              </w:rPr>
              <w:t>4.3 Discussion</w:t>
            </w:r>
            <w:r>
              <w:rPr>
                <w:color w:val="000000"/>
              </w:rPr>
              <w:tab/>
              <w:t>25</w:t>
            </w:r>
          </w:hyperlink>
        </w:p>
        <w:p w14:paraId="664A3957" w14:textId="77777777" w:rsidR="00CA2E91" w:rsidRDefault="000D0B17">
          <w:pPr>
            <w:widowControl w:val="0"/>
            <w:tabs>
              <w:tab w:val="right" w:pos="12000"/>
            </w:tabs>
            <w:spacing w:before="60"/>
            <w:ind w:left="360"/>
            <w:jc w:val="left"/>
            <w:rPr>
              <w:color w:val="000000"/>
            </w:rPr>
          </w:pPr>
          <w:hyperlink w:anchor="_3fwokq0">
            <w:r>
              <w:rPr>
                <w:color w:val="000000"/>
              </w:rPr>
              <w:t>4.4 Conclusion</w:t>
            </w:r>
            <w:r>
              <w:rPr>
                <w:color w:val="000000"/>
              </w:rPr>
              <w:tab/>
              <w:t>27</w:t>
            </w:r>
          </w:hyperlink>
        </w:p>
        <w:p w14:paraId="48869A9E" w14:textId="77777777" w:rsidR="00CA2E91" w:rsidRDefault="000D0B17">
          <w:pPr>
            <w:widowControl w:val="0"/>
            <w:tabs>
              <w:tab w:val="right" w:pos="12000"/>
            </w:tabs>
            <w:spacing w:before="60"/>
            <w:jc w:val="left"/>
            <w:rPr>
              <w:color w:val="000000"/>
            </w:rPr>
          </w:pPr>
          <w:hyperlink w:anchor="_1v1yuxt">
            <w:r>
              <w:rPr>
                <w:color w:val="000000"/>
              </w:rPr>
              <w:t>Chapter 5: Conclusion</w:t>
            </w:r>
            <w:r>
              <w:rPr>
                <w:color w:val="000000"/>
              </w:rPr>
              <w:tab/>
              <w:t>27</w:t>
            </w:r>
          </w:hyperlink>
        </w:p>
        <w:p w14:paraId="6EE67B55" w14:textId="77777777" w:rsidR="00CA2E91" w:rsidRDefault="000D0B17">
          <w:pPr>
            <w:widowControl w:val="0"/>
            <w:tabs>
              <w:tab w:val="right" w:pos="12000"/>
            </w:tabs>
            <w:spacing w:before="60"/>
            <w:ind w:left="360"/>
            <w:jc w:val="left"/>
            <w:rPr>
              <w:color w:val="000000"/>
            </w:rPr>
          </w:pPr>
          <w:hyperlink w:anchor="_4f1mdlm">
            <w:r>
              <w:rPr>
                <w:color w:val="000000"/>
              </w:rPr>
              <w:t>5.1 Introduction</w:t>
            </w:r>
            <w:r>
              <w:rPr>
                <w:color w:val="000000"/>
              </w:rPr>
              <w:tab/>
              <w:t>27</w:t>
            </w:r>
          </w:hyperlink>
        </w:p>
        <w:p w14:paraId="1B166737" w14:textId="77777777" w:rsidR="00CA2E91" w:rsidRDefault="000D0B17">
          <w:pPr>
            <w:widowControl w:val="0"/>
            <w:tabs>
              <w:tab w:val="right" w:pos="12000"/>
            </w:tabs>
            <w:spacing w:before="60"/>
            <w:ind w:left="360"/>
            <w:jc w:val="left"/>
            <w:rPr>
              <w:color w:val="000000"/>
            </w:rPr>
          </w:pPr>
          <w:hyperlink w:anchor="_3j2qqm3">
            <w:r>
              <w:rPr>
                <w:color w:val="000000"/>
              </w:rPr>
              <w:t>5.2 Meeting the Objectives</w:t>
            </w:r>
            <w:r>
              <w:rPr>
                <w:color w:val="000000"/>
              </w:rPr>
              <w:tab/>
              <w:t>28</w:t>
            </w:r>
          </w:hyperlink>
        </w:p>
        <w:p w14:paraId="45825BDB" w14:textId="77777777" w:rsidR="00CA2E91" w:rsidRDefault="000D0B17">
          <w:pPr>
            <w:widowControl w:val="0"/>
            <w:tabs>
              <w:tab w:val="right" w:pos="12000"/>
            </w:tabs>
            <w:spacing w:before="60"/>
            <w:ind w:left="360"/>
            <w:jc w:val="left"/>
            <w:rPr>
              <w:color w:val="000000"/>
            </w:rPr>
          </w:pPr>
          <w:hyperlink w:anchor="_2u6wntf">
            <w:r>
              <w:rPr>
                <w:color w:val="000000"/>
              </w:rPr>
              <w:t>5.4 Recommendations</w:t>
            </w:r>
            <w:r>
              <w:rPr>
                <w:color w:val="000000"/>
              </w:rPr>
              <w:tab/>
              <w:t>28</w:t>
            </w:r>
          </w:hyperlink>
        </w:p>
        <w:p w14:paraId="350AC736" w14:textId="77777777" w:rsidR="00CA2E91" w:rsidRDefault="000D0B17">
          <w:pPr>
            <w:widowControl w:val="0"/>
            <w:tabs>
              <w:tab w:val="right" w:pos="12000"/>
            </w:tabs>
            <w:spacing w:before="60"/>
            <w:jc w:val="left"/>
            <w:rPr>
              <w:color w:val="000000"/>
            </w:rPr>
          </w:pPr>
          <w:hyperlink w:anchor="_3tbugp1">
            <w:r>
              <w:rPr>
                <w:color w:val="000000"/>
              </w:rPr>
              <w:t>References</w:t>
            </w:r>
            <w:r>
              <w:rPr>
                <w:color w:val="000000"/>
              </w:rPr>
              <w:tab/>
              <w:t>30</w:t>
            </w:r>
          </w:hyperlink>
          <w:r>
            <w:fldChar w:fldCharType="end"/>
          </w:r>
        </w:p>
      </w:sdtContent>
    </w:sdt>
    <w:p w14:paraId="7989369C" w14:textId="77777777" w:rsidR="00CA2E91" w:rsidRDefault="00CA2E91"/>
    <w:p w14:paraId="2000F044" w14:textId="77777777" w:rsidR="00CA2E91" w:rsidRDefault="000D0B17">
      <w:pPr>
        <w:rPr>
          <w:color w:val="000000"/>
        </w:rPr>
      </w:pPr>
      <w:r>
        <w:br w:type="page"/>
      </w:r>
    </w:p>
    <w:p w14:paraId="5F0E2244" w14:textId="77777777" w:rsidR="00CA2E91" w:rsidRDefault="00CA2E91"/>
    <w:p w14:paraId="3C456212" w14:textId="77777777" w:rsidR="00CA2E91" w:rsidRDefault="000D0B17">
      <w:pPr>
        <w:pStyle w:val="Heading1"/>
        <w:spacing w:before="240"/>
        <w:jc w:val="left"/>
      </w:pPr>
      <w:bookmarkStart w:id="1" w:name="_30j0zll" w:colFirst="0" w:colLast="0"/>
      <w:bookmarkEnd w:id="1"/>
      <w:r>
        <w:t xml:space="preserve">Chapter 1: Introduction </w:t>
      </w:r>
    </w:p>
    <w:p w14:paraId="4CD01E6F" w14:textId="77777777" w:rsidR="00CA2E91" w:rsidRDefault="000D0B17">
      <w:pPr>
        <w:pStyle w:val="Heading2"/>
        <w:spacing w:before="0" w:after="0"/>
      </w:pPr>
      <w:bookmarkStart w:id="2" w:name="_1fob9te" w:colFirst="0" w:colLast="0"/>
      <w:bookmarkEnd w:id="2"/>
      <w:r>
        <w:t>1.1. Introduction</w:t>
      </w:r>
    </w:p>
    <w:p w14:paraId="672C769E" w14:textId="77777777" w:rsidR="00CA2E91" w:rsidRDefault="000D0B17">
      <w:r>
        <w:t xml:space="preserve">The study aims to find out the way ethical leadership affects the success of businesses in the UK's retail industry. The study shows what ethical leadership is and </w:t>
      </w:r>
      <w:r>
        <w:t>how it relates to key performance indicators. The study of this research is tp show the ethical practices and recommendations for improving them, that will lead to better organisations in this growing field.</w:t>
      </w:r>
    </w:p>
    <w:p w14:paraId="2FCF73A0" w14:textId="77777777" w:rsidR="00CA2E91" w:rsidRDefault="00CA2E91"/>
    <w:p w14:paraId="44938E00" w14:textId="77777777" w:rsidR="00CA2E91" w:rsidRDefault="000D0B17">
      <w:pPr>
        <w:pStyle w:val="Heading2"/>
        <w:spacing w:before="0" w:after="0"/>
      </w:pPr>
      <w:bookmarkStart w:id="3" w:name="_3znysh7" w:colFirst="0" w:colLast="0"/>
      <w:bookmarkEnd w:id="3"/>
      <w:r>
        <w:t>1.2. Background</w:t>
      </w:r>
    </w:p>
    <w:p w14:paraId="6BBB7DC6" w14:textId="77777777" w:rsidR="00CA2E91" w:rsidRDefault="000D0B17">
      <w:r>
        <w:t>The retail industry in the UK is growing rapidly and it is also considered as the home to a wide range of companies, from small neighbourhood shops to huge retail conglomerates (Cohen et al., 2022). The UK retail sector is used as a case study to look at the basics of ethical leadership and how it might affect the success of a business. It tries to break down the complicated link between ethical leadership and key performance outcomes so that we can get a better idea of what role ethical leadership plays in</w:t>
      </w:r>
      <w:r>
        <w:t xml:space="preserve"> navigating the possibilities and challenges in the UK's fast-paced retail sector.</w:t>
      </w:r>
    </w:p>
    <w:p w14:paraId="12D504BA" w14:textId="77777777" w:rsidR="00CA2E91" w:rsidRDefault="000D0B17">
      <w:pPr>
        <w:pStyle w:val="Heading2"/>
      </w:pPr>
      <w:bookmarkStart w:id="4" w:name="_2et92p0" w:colFirst="0" w:colLast="0"/>
      <w:bookmarkEnd w:id="4"/>
      <w:r>
        <w:t>1.3. Rationale</w:t>
      </w:r>
    </w:p>
    <w:p w14:paraId="11230759" w14:textId="77777777" w:rsidR="00CA2E91" w:rsidRDefault="000D0B17">
      <w:r>
        <w:t>The retail business in the UK has a big impact on the economy, so it's important and timely to look into ethical leadership in that field. Customer expectations are higher now than ever, and stores need to show that they care about the world around them. It changes the way the company works and how happy its workers are, as well as how customers see the company. As important as it is, not many in-depth studies have looked at how ethical leadership affects the growth of stores in the UK (Nabella et al., 2022</w:t>
      </w:r>
      <w:r>
        <w:t xml:space="preserve">). We don't know a lot about the links between moral leadership behaviours and key success factors like revenue, customer loyalty, and staff happiness until this study looks at them. The study's goal is to come up with good ways to make leaders more responsible. This could start a chain reaction of good things that happen, like better ties with customers, more business success, and a more stable retail sector in the UK. This is done by looking at how hard it is for retail execs to lead in an honest way and </w:t>
      </w:r>
      <w:r>
        <w:t>how that impacts the business's success.</w:t>
      </w:r>
    </w:p>
    <w:p w14:paraId="07DDA885" w14:textId="77777777" w:rsidR="00CA2E91" w:rsidRDefault="000D0B17">
      <w:pPr>
        <w:pStyle w:val="Heading2"/>
      </w:pPr>
      <w:bookmarkStart w:id="5" w:name="_tyjcwt" w:colFirst="0" w:colLast="0"/>
      <w:bookmarkEnd w:id="5"/>
      <w:r>
        <w:lastRenderedPageBreak/>
        <w:t>1.4 Proposed Aim and Objectives</w:t>
      </w:r>
    </w:p>
    <w:p w14:paraId="5D9698DB" w14:textId="77777777" w:rsidR="00CA2E91" w:rsidRDefault="000D0B17">
      <w:pPr>
        <w:spacing w:before="280"/>
        <w:rPr>
          <w:color w:val="0E101A"/>
        </w:rPr>
      </w:pPr>
      <w:r>
        <w:rPr>
          <w:b/>
          <w:color w:val="0E101A"/>
        </w:rPr>
        <w:t>1.4.1 Aim</w:t>
      </w:r>
    </w:p>
    <w:p w14:paraId="7572FFA5" w14:textId="77777777" w:rsidR="00CA2E91" w:rsidRDefault="000D0B17">
      <w:pPr>
        <w:spacing w:before="280"/>
        <w:rPr>
          <w:color w:val="0E101A"/>
        </w:rPr>
      </w:pPr>
      <w:r>
        <w:rPr>
          <w:color w:val="0E101A"/>
        </w:rPr>
        <w:t>The present goal of the study is to investigate the way by which ethical leadership provides significant effects on the success of organizations within the retail industry of the UK.</w:t>
      </w:r>
    </w:p>
    <w:p w14:paraId="57C640F8" w14:textId="77777777" w:rsidR="00CA2E91" w:rsidRDefault="000D0B17">
      <w:pPr>
        <w:spacing w:before="280"/>
        <w:rPr>
          <w:color w:val="0E101A"/>
        </w:rPr>
      </w:pPr>
      <w:r>
        <w:rPr>
          <w:b/>
          <w:color w:val="0E101A"/>
        </w:rPr>
        <w:t>1.4.2 objectives</w:t>
      </w:r>
    </w:p>
    <w:p w14:paraId="6BB756D0" w14:textId="77777777" w:rsidR="00CA2E91" w:rsidRDefault="000D0B17">
      <w:pPr>
        <w:numPr>
          <w:ilvl w:val="0"/>
          <w:numId w:val="1"/>
        </w:numPr>
        <w:spacing w:before="280"/>
        <w:rPr>
          <w:color w:val="0E101A"/>
        </w:rPr>
      </w:pPr>
      <w:r>
        <w:rPr>
          <w:color w:val="0E101A"/>
        </w:rPr>
        <w:t>To identify the key characteristics of ethical leadership in the UK's retail sector and their potential impact on organizational success.</w:t>
      </w:r>
    </w:p>
    <w:p w14:paraId="738A58E7" w14:textId="77777777" w:rsidR="00CA2E91" w:rsidRDefault="000D0B17">
      <w:pPr>
        <w:numPr>
          <w:ilvl w:val="0"/>
          <w:numId w:val="1"/>
        </w:numPr>
        <w:rPr>
          <w:color w:val="0E101A"/>
        </w:rPr>
      </w:pPr>
      <w:r>
        <w:rPr>
          <w:color w:val="0E101A"/>
        </w:rPr>
        <w:t>To analyse the relationship between ethical leadership practices and key performance indicators (e.g., financial performance, employee satisfaction, customer loyalty) in the UK's retail sector.</w:t>
      </w:r>
    </w:p>
    <w:p w14:paraId="1D819320" w14:textId="77777777" w:rsidR="00CA2E91" w:rsidRDefault="000D0B17">
      <w:pPr>
        <w:numPr>
          <w:ilvl w:val="0"/>
          <w:numId w:val="1"/>
        </w:numPr>
        <w:rPr>
          <w:color w:val="0E101A"/>
        </w:rPr>
      </w:pPr>
      <w:r>
        <w:rPr>
          <w:color w:val="0E101A"/>
        </w:rPr>
        <w:t>To explore different obstacles and various difficulties that are experienced by the executives of retail in times of practices of ethical leadership along with any potential impacts on the organizational achievements.</w:t>
      </w:r>
    </w:p>
    <w:p w14:paraId="0EF5FA2F" w14:textId="77777777" w:rsidR="00CA2E91" w:rsidRDefault="000D0B17">
      <w:pPr>
        <w:numPr>
          <w:ilvl w:val="0"/>
          <w:numId w:val="1"/>
        </w:numPr>
        <w:rPr>
          <w:color w:val="0E101A"/>
        </w:rPr>
      </w:pPr>
      <w:r>
        <w:rPr>
          <w:color w:val="0E101A"/>
        </w:rPr>
        <w:t>To recommend strategies and interventions that organizations in the UK's retail sector can implement to enhance ethical leadership practices and improve overall organizational success.</w:t>
      </w:r>
    </w:p>
    <w:p w14:paraId="0D8BA276" w14:textId="77777777" w:rsidR="00CA2E91" w:rsidRDefault="000D0B17">
      <w:pPr>
        <w:pStyle w:val="Heading2"/>
        <w:spacing w:before="280"/>
      </w:pPr>
      <w:bookmarkStart w:id="6" w:name="_3dy6vkm" w:colFirst="0" w:colLast="0"/>
      <w:bookmarkEnd w:id="6"/>
      <w:r>
        <w:t>1.5 Research questions</w:t>
      </w:r>
    </w:p>
    <w:p w14:paraId="40E443FC" w14:textId="77777777" w:rsidR="00CA2E91" w:rsidRDefault="000D0B17">
      <w:pPr>
        <w:numPr>
          <w:ilvl w:val="0"/>
          <w:numId w:val="2"/>
        </w:numPr>
        <w:spacing w:before="280"/>
        <w:rPr>
          <w:color w:val="0E101A"/>
        </w:rPr>
      </w:pPr>
      <w:r>
        <w:rPr>
          <w:color w:val="0E101A"/>
        </w:rPr>
        <w:t>What are the major features and characteristics of ethical leadership in the UK retail sector?</w:t>
      </w:r>
    </w:p>
    <w:p w14:paraId="10110074" w14:textId="77777777" w:rsidR="00CA2E91" w:rsidRDefault="000D0B17">
      <w:pPr>
        <w:numPr>
          <w:ilvl w:val="0"/>
          <w:numId w:val="2"/>
        </w:numPr>
        <w:rPr>
          <w:color w:val="0E101A"/>
        </w:rPr>
      </w:pPr>
      <w:r>
        <w:rPr>
          <w:color w:val="0E101A"/>
        </w:rPr>
        <w:t>How could practices of ethical leadership within the retail sector affect the reputation of brand loyalty of customer satisfaction of staff along with economic performance?</w:t>
      </w:r>
    </w:p>
    <w:p w14:paraId="774B16D0" w14:textId="77777777" w:rsidR="00CA2E91" w:rsidRDefault="000D0B17">
      <w:pPr>
        <w:numPr>
          <w:ilvl w:val="0"/>
          <w:numId w:val="2"/>
        </w:numPr>
        <w:rPr>
          <w:color w:val="0E101A"/>
        </w:rPr>
      </w:pPr>
      <w:r>
        <w:rPr>
          <w:color w:val="0E101A"/>
        </w:rPr>
        <w:t>What challenges do executives in the retail sector encounter in time of practicing ethical leadership into execution as well as the wave by which these challenges also influence the overall success of retail companies?</w:t>
      </w:r>
    </w:p>
    <w:p w14:paraId="16B71E01" w14:textId="77777777" w:rsidR="00CA2E91" w:rsidRDefault="000D0B17">
      <w:pPr>
        <w:numPr>
          <w:ilvl w:val="0"/>
          <w:numId w:val="2"/>
        </w:numPr>
        <w:rPr>
          <w:color w:val="0E101A"/>
        </w:rPr>
      </w:pPr>
      <w:r>
        <w:rPr>
          <w:color w:val="0E101A"/>
        </w:rPr>
        <w:t>Which approaches can retailers apply to strengthening and encouraging the practice of ethical leadership for achieving higher organizational success?</w:t>
      </w:r>
    </w:p>
    <w:p w14:paraId="0A06CA55" w14:textId="77777777" w:rsidR="00CA2E91" w:rsidRDefault="000D0B17">
      <w:pPr>
        <w:pStyle w:val="Heading2"/>
        <w:spacing w:before="280" w:after="160"/>
      </w:pPr>
      <w:bookmarkStart w:id="7" w:name="_1t3h5sf" w:colFirst="0" w:colLast="0"/>
      <w:bookmarkEnd w:id="7"/>
      <w:r>
        <w:lastRenderedPageBreak/>
        <w:t xml:space="preserve">1.6. Summary </w:t>
      </w:r>
    </w:p>
    <w:p w14:paraId="418CDAAC" w14:textId="77777777" w:rsidR="00CA2E91" w:rsidRDefault="000D0B17">
      <w:pPr>
        <w:spacing w:before="280" w:after="160"/>
        <w:rPr>
          <w:color w:val="0E101A"/>
        </w:rPr>
      </w:pPr>
      <w:r>
        <w:rPr>
          <w:color w:val="0E101A"/>
        </w:rPr>
        <w:t xml:space="preserve">This introductory chapter </w:t>
      </w:r>
      <w:r>
        <w:rPr>
          <w:color w:val="0E101A"/>
        </w:rPr>
        <w:t>lays the foundation for exploring the significant role of ethical leadership within the UK's retail sector. It delineates the essence of ethical leadership and underscores its potential impact on organizational success amidst the challenges inherent in the retail sector. Through elucidating the research aim, objectives, and questions, this chapter sets the trajectory for a meticulous examination of ethical leadership practices, their correlation with key performance indicators, and the challenges retail exe</w:t>
      </w:r>
      <w:r>
        <w:rPr>
          <w:color w:val="0E101A"/>
        </w:rPr>
        <w:t>cutives face in upholding these practices (</w:t>
      </w:r>
      <w:r>
        <w:rPr>
          <w:color w:val="000000"/>
        </w:rPr>
        <w:t xml:space="preserve">Gurmani </w:t>
      </w:r>
      <w:r>
        <w:rPr>
          <w:i/>
          <w:color w:val="000000"/>
        </w:rPr>
        <w:t xml:space="preserve">et al., </w:t>
      </w:r>
      <w:r>
        <w:rPr>
          <w:color w:val="000000"/>
        </w:rPr>
        <w:t>2021)</w:t>
      </w:r>
      <w:r>
        <w:rPr>
          <w:color w:val="0E101A"/>
        </w:rPr>
        <w:t>. Moreover, it hints at offering pragmatic strategies to enhance ethical leadership, aiming to contribute to a discourse that could foster organizational success and a more sustainable retail sector in the UK.</w:t>
      </w:r>
    </w:p>
    <w:p w14:paraId="53ADD060" w14:textId="77777777" w:rsidR="00CA2E91" w:rsidRDefault="00CA2E91">
      <w:pPr>
        <w:spacing w:before="280" w:after="160"/>
        <w:rPr>
          <w:color w:val="0E101A"/>
        </w:rPr>
      </w:pPr>
    </w:p>
    <w:p w14:paraId="4E1FCF30" w14:textId="77777777" w:rsidR="00CA2E91" w:rsidRDefault="00CA2E91">
      <w:pPr>
        <w:spacing w:before="280" w:after="160"/>
        <w:rPr>
          <w:color w:val="0E101A"/>
        </w:rPr>
      </w:pPr>
    </w:p>
    <w:p w14:paraId="355C35E3" w14:textId="77777777" w:rsidR="00CA2E91" w:rsidRDefault="00CA2E91">
      <w:pPr>
        <w:spacing w:before="280" w:after="160"/>
        <w:rPr>
          <w:color w:val="0E101A"/>
        </w:rPr>
      </w:pPr>
    </w:p>
    <w:p w14:paraId="2D8C09F3" w14:textId="77777777" w:rsidR="00CA2E91" w:rsidRDefault="00CA2E91">
      <w:pPr>
        <w:spacing w:before="280" w:after="160"/>
        <w:rPr>
          <w:color w:val="0E101A"/>
        </w:rPr>
      </w:pPr>
    </w:p>
    <w:p w14:paraId="706689DD" w14:textId="77777777" w:rsidR="00CA2E91" w:rsidRDefault="000D0B17">
      <w:pPr>
        <w:spacing w:before="280" w:after="160"/>
      </w:pPr>
      <w:r>
        <w:br w:type="page"/>
      </w:r>
    </w:p>
    <w:p w14:paraId="28C3D447" w14:textId="77777777" w:rsidR="00CA2E91" w:rsidRDefault="00CA2E91">
      <w:pPr>
        <w:pStyle w:val="Heading1"/>
        <w:spacing w:before="0" w:after="0"/>
      </w:pPr>
      <w:bookmarkStart w:id="8" w:name="_4d34og8" w:colFirst="0" w:colLast="0"/>
      <w:bookmarkEnd w:id="8"/>
    </w:p>
    <w:p w14:paraId="7BB37E55" w14:textId="77777777" w:rsidR="00CA2E91" w:rsidRDefault="00CA2E91">
      <w:pPr>
        <w:pStyle w:val="Heading1"/>
        <w:spacing w:before="0" w:after="0"/>
      </w:pPr>
      <w:bookmarkStart w:id="9" w:name="_2s8eyo1" w:colFirst="0" w:colLast="0"/>
      <w:bookmarkEnd w:id="9"/>
    </w:p>
    <w:p w14:paraId="30027B37" w14:textId="77777777" w:rsidR="00CA2E91" w:rsidRDefault="00CA2E91">
      <w:pPr>
        <w:pStyle w:val="Heading1"/>
        <w:spacing w:before="0" w:after="0"/>
      </w:pPr>
      <w:bookmarkStart w:id="10" w:name="_17dp8vu" w:colFirst="0" w:colLast="0"/>
      <w:bookmarkEnd w:id="10"/>
    </w:p>
    <w:p w14:paraId="6A3DBC07" w14:textId="77777777" w:rsidR="00CA2E91" w:rsidRDefault="000D0B17">
      <w:pPr>
        <w:pStyle w:val="Heading1"/>
        <w:spacing w:before="0" w:after="0"/>
      </w:pPr>
      <w:bookmarkStart w:id="11" w:name="_3rdcrjn" w:colFirst="0" w:colLast="0"/>
      <w:bookmarkEnd w:id="11"/>
      <w:r>
        <w:br w:type="page"/>
      </w:r>
    </w:p>
    <w:p w14:paraId="5D634A95" w14:textId="77777777" w:rsidR="00CA2E91" w:rsidRDefault="000D0B17">
      <w:pPr>
        <w:pStyle w:val="Heading1"/>
        <w:spacing w:before="0" w:after="0"/>
        <w:rPr>
          <w:b w:val="0"/>
          <w:color w:val="000000"/>
        </w:rPr>
      </w:pPr>
      <w:bookmarkStart w:id="12" w:name="_26in1rg" w:colFirst="0" w:colLast="0"/>
      <w:bookmarkEnd w:id="12"/>
      <w:r>
        <w:rPr>
          <w:color w:val="000000"/>
        </w:rPr>
        <w:lastRenderedPageBreak/>
        <w:t>Chapter 2: Literature Review</w:t>
      </w:r>
    </w:p>
    <w:p w14:paraId="45312180" w14:textId="77777777" w:rsidR="00CA2E91" w:rsidRDefault="000D0B17">
      <w:pPr>
        <w:pStyle w:val="Heading2"/>
        <w:spacing w:before="0" w:after="0"/>
        <w:rPr>
          <w:b w:val="0"/>
          <w:color w:val="000000"/>
        </w:rPr>
      </w:pPr>
      <w:bookmarkStart w:id="13" w:name="_lnxbz9" w:colFirst="0" w:colLast="0"/>
      <w:bookmarkEnd w:id="13"/>
      <w:r>
        <w:rPr>
          <w:color w:val="000000"/>
        </w:rPr>
        <w:t>2.1 Introduction</w:t>
      </w:r>
    </w:p>
    <w:p w14:paraId="08DF1082" w14:textId="77777777" w:rsidR="00CA2E91" w:rsidRDefault="000D0B17">
      <w:pPr>
        <w:rPr>
          <w:color w:val="000000"/>
        </w:rPr>
      </w:pPr>
      <w:r>
        <w:rPr>
          <w:color w:val="000000"/>
        </w:rPr>
        <w:t>This section is based on the critical analysis of the findings of different authors based on ethical leadership in the retail sector for managing varieties of complexities and issues that eventually can help in the retail organisational success. The literature review is based on peer-reviewed journals and publications that are already published on the internet and platforms like google scholar. Henceforth, a critical evaluation based on the study’s primary objectives will be easily understood by the readers</w:t>
      </w:r>
      <w:r>
        <w:rPr>
          <w:color w:val="000000"/>
        </w:rPr>
        <w:t xml:space="preserve"> of the study. Thus, after the proper revaluation and analysis of this section of the study, the readers of the study will have a vivid understanding and analysis of the primary objectives and research questions that are set in the introduction chapter of the study. </w:t>
      </w:r>
    </w:p>
    <w:p w14:paraId="7088F901" w14:textId="77777777" w:rsidR="00CA2E91" w:rsidRDefault="000D0B17">
      <w:pPr>
        <w:rPr>
          <w:b/>
        </w:rPr>
      </w:pPr>
      <w:r>
        <w:rPr>
          <w:b/>
        </w:rPr>
        <w:t>Definitions</w:t>
      </w:r>
    </w:p>
    <w:p w14:paraId="51C59AE4" w14:textId="77777777" w:rsidR="00CA2E91" w:rsidRDefault="000D0B17">
      <w:pPr>
        <w:rPr>
          <w:color w:val="FF0000"/>
        </w:rPr>
      </w:pPr>
      <w:r>
        <w:rPr>
          <w:color w:val="FF0000"/>
        </w:rPr>
        <w:t>Transparent and ethical leadership is demonstrated by leaders who value fairness, integrity, and morality. In order to achieve this goal, it is essential to hold oneself accountable, foster an inclusive and positive culture, and make decisions that benefit stakeholders. Ethical leaders should take the lead in being truthful, empathetic, and making responsible decisions. Their integrity wins the admiration and devotion of those who follow them. Leadership that prioritizes ethics and social responsibility hel</w:t>
      </w:r>
      <w:r>
        <w:rPr>
          <w:color w:val="FF0000"/>
        </w:rPr>
        <w:t>ps achieve success in the long run and benefits society as a whole ( Haji Ali et al., 2022).</w:t>
      </w:r>
    </w:p>
    <w:p w14:paraId="24D3FCAA" w14:textId="77777777" w:rsidR="00CA2E91" w:rsidRDefault="00CA2E91"/>
    <w:p w14:paraId="7390C572" w14:textId="77777777" w:rsidR="00CA2E91" w:rsidRDefault="00CA2E91"/>
    <w:p w14:paraId="13F38F64" w14:textId="77777777" w:rsidR="00CA2E91" w:rsidRDefault="00CA2E91"/>
    <w:p w14:paraId="01D0B53E" w14:textId="77777777" w:rsidR="00CA2E91" w:rsidRDefault="00CA2E91"/>
    <w:p w14:paraId="3EC5AAB2" w14:textId="77777777" w:rsidR="00CA2E91" w:rsidRDefault="00CA2E91"/>
    <w:p w14:paraId="403237B9" w14:textId="77777777" w:rsidR="00CA2E91" w:rsidRDefault="00CA2E91"/>
    <w:p w14:paraId="61908281" w14:textId="77777777" w:rsidR="00CA2E91" w:rsidRDefault="00CA2E91"/>
    <w:p w14:paraId="7FEB87F2" w14:textId="77777777" w:rsidR="00CA2E91" w:rsidRDefault="00CA2E91"/>
    <w:p w14:paraId="09CB3D23" w14:textId="77777777" w:rsidR="00CA2E91" w:rsidRDefault="00CA2E91"/>
    <w:p w14:paraId="54F522AF" w14:textId="77777777" w:rsidR="00CA2E91" w:rsidRDefault="00CA2E91"/>
    <w:p w14:paraId="5B406B8A" w14:textId="77777777" w:rsidR="00CA2E91" w:rsidRDefault="00CA2E91"/>
    <w:p w14:paraId="516A7069" w14:textId="77777777" w:rsidR="00CA2E91" w:rsidRDefault="00CA2E91"/>
    <w:p w14:paraId="7B675FD5" w14:textId="77777777" w:rsidR="00CA2E91" w:rsidRDefault="00CA2E91"/>
    <w:p w14:paraId="47D4599A" w14:textId="77777777" w:rsidR="00CA2E91" w:rsidRDefault="00CA2E91"/>
    <w:p w14:paraId="387E4016" w14:textId="77777777" w:rsidR="00CA2E91" w:rsidRDefault="00CA2E91"/>
    <w:p w14:paraId="5E6D6F58" w14:textId="77777777" w:rsidR="00CA2E91" w:rsidRDefault="00CA2E91"/>
    <w:p w14:paraId="27557DA1" w14:textId="77777777" w:rsidR="00CA2E91" w:rsidRDefault="000D0B17">
      <w:pPr>
        <w:pStyle w:val="Heading2"/>
        <w:spacing w:before="0" w:after="0"/>
        <w:rPr>
          <w:color w:val="FF0000"/>
        </w:rPr>
      </w:pPr>
      <w:bookmarkStart w:id="14" w:name="_35nkun2" w:colFirst="0" w:colLast="0"/>
      <w:bookmarkEnd w:id="14"/>
      <w:r>
        <w:rPr>
          <w:color w:val="FF0000"/>
        </w:rPr>
        <w:t>What we come to know</w:t>
      </w:r>
    </w:p>
    <w:p w14:paraId="15C14A3B" w14:textId="77777777" w:rsidR="00CA2E91" w:rsidRDefault="000D0B17">
      <w:pPr>
        <w:pStyle w:val="Heading2"/>
        <w:spacing w:before="0" w:after="0"/>
        <w:rPr>
          <w:color w:val="FF0000"/>
        </w:rPr>
      </w:pPr>
      <w:bookmarkStart w:id="15" w:name="_1ksv4uv" w:colFirst="0" w:colLast="0"/>
      <w:bookmarkEnd w:id="15"/>
      <w:r>
        <w:rPr>
          <w:color w:val="FF0000"/>
        </w:rPr>
        <w:t xml:space="preserve">Study 1 : Discussion on the concept of ethical leadership for managing success of  a retail  </w:t>
      </w:r>
      <w:r>
        <w:rPr>
          <w:color w:val="FF0000"/>
        </w:rPr>
        <w:t>organisation</w:t>
      </w:r>
    </w:p>
    <w:p w14:paraId="33496A83" w14:textId="77777777" w:rsidR="00CA2E91" w:rsidRDefault="000D0B17">
      <w:pPr>
        <w:rPr>
          <w:color w:val="000000"/>
        </w:rPr>
      </w:pPr>
      <w:r>
        <w:rPr>
          <w:color w:val="000000"/>
        </w:rPr>
        <w:t xml:space="preserve">The capacity of individuals in an organisation, to guide, influence and monitor the functioning of the subordinates and the group of employees in the organisation is called a leadership function in an organisation. Concerning this, Haji Ali </w:t>
      </w:r>
      <w:r>
        <w:rPr>
          <w:i/>
          <w:color w:val="000000"/>
        </w:rPr>
        <w:t>et al.,</w:t>
      </w:r>
      <w:r>
        <w:rPr>
          <w:color w:val="000000"/>
        </w:rPr>
        <w:t xml:space="preserve"> (2022) have opined that leadership is the process by which the hierarchical executives functioning in the organisation can constantly guide, influence and maintain the functioning of the organisation and its operational activity as per the goals and missions of the organisation. However, contrary to this, Nabella </w:t>
      </w:r>
      <w:r>
        <w:rPr>
          <w:i/>
          <w:color w:val="000000"/>
        </w:rPr>
        <w:t>et al.,</w:t>
      </w:r>
      <w:r>
        <w:rPr>
          <w:color w:val="000000"/>
        </w:rPr>
        <w:t xml:space="preserve"> (2022) have opined that not only do the leaders guide and influence the employees of the organisation, but also help in constantly managing the management functions and its principl</w:t>
      </w:r>
      <w:r>
        <w:rPr>
          <w:color w:val="000000"/>
        </w:rPr>
        <w:t xml:space="preserve">es systematically in the organisation. Thus, it acts as one of the significant aspects for an organisation to maintain its functioning and meet its goals and missions effectively and efficiently.  However, concerning this, it can be stated that the term ethical leadership is quite different from normal leadership. This is because Ali </w:t>
      </w:r>
      <w:r>
        <w:rPr>
          <w:i/>
          <w:color w:val="000000"/>
        </w:rPr>
        <w:t>et al.,</w:t>
      </w:r>
      <w:r>
        <w:rPr>
          <w:color w:val="000000"/>
        </w:rPr>
        <w:t xml:space="preserve"> (2022) states that the meaning of ethical leadership is as a style of administration that puts a high significance on moral standards, genuineness, and receptiveness co</w:t>
      </w:r>
      <w:r>
        <w:rPr>
          <w:color w:val="000000"/>
        </w:rPr>
        <w:t>ncerning choices and deeds. By setting a phenomenal model for other people and empowering them to add to the making of a steady moral culture inside the association, moral initiative effectively energizes a moral way of behaving. Respectability straightforwardness the different attributes of moral administration by which moral pioneers altogether influence the progress of associations inside the UK's retail industry incorporate decency, sympathy, and moral direction.</w:t>
      </w:r>
    </w:p>
    <w:p w14:paraId="2287FC75" w14:textId="77777777" w:rsidR="00CA2E91" w:rsidRDefault="000D0B17">
      <w:pPr>
        <w:rPr>
          <w:color w:val="000000"/>
        </w:rPr>
      </w:pPr>
      <w:r>
        <w:rPr>
          <w:noProof/>
          <w:color w:val="000000"/>
        </w:rPr>
        <w:lastRenderedPageBreak/>
        <w:drawing>
          <wp:inline distT="114300" distB="114300" distL="114300" distR="114300" wp14:anchorId="6053BE2A" wp14:editId="07B3422E">
            <wp:extent cx="5462588" cy="4581525"/>
            <wp:effectExtent l="50800" t="50800" r="50800" b="508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t="1344" r="27242" b="6146"/>
                    <a:stretch>
                      <a:fillRect/>
                    </a:stretch>
                  </pic:blipFill>
                  <pic:spPr>
                    <a:xfrm>
                      <a:off x="0" y="0"/>
                      <a:ext cx="5462588" cy="4581525"/>
                    </a:xfrm>
                    <a:prstGeom prst="rect">
                      <a:avLst/>
                    </a:prstGeom>
                    <a:ln w="50800">
                      <a:solidFill>
                        <a:srgbClr val="000000"/>
                      </a:solidFill>
                      <a:prstDash val="solid"/>
                    </a:ln>
                  </pic:spPr>
                </pic:pic>
              </a:graphicData>
            </a:graphic>
          </wp:inline>
        </w:drawing>
      </w:r>
    </w:p>
    <w:p w14:paraId="55ECD850" w14:textId="77777777" w:rsidR="00CA2E91" w:rsidRDefault="000D0B17">
      <w:pPr>
        <w:rPr>
          <w:b/>
          <w:color w:val="000000"/>
        </w:rPr>
      </w:pPr>
      <w:r>
        <w:rPr>
          <w:b/>
          <w:color w:val="000000"/>
        </w:rPr>
        <w:t xml:space="preserve">Figure 2.1: The basic effectiveness of maintaining ethical leadership in an organisation </w:t>
      </w:r>
    </w:p>
    <w:p w14:paraId="7A335DA9" w14:textId="77777777" w:rsidR="00CA2E91" w:rsidRDefault="000D0B17">
      <w:pPr>
        <w:rPr>
          <w:color w:val="000000"/>
        </w:rPr>
      </w:pPr>
      <w:r>
        <w:rPr>
          <w:color w:val="000000"/>
        </w:rPr>
        <w:t xml:space="preserve">(Source: Created by the learner) </w:t>
      </w:r>
    </w:p>
    <w:p w14:paraId="1F9D0C1D" w14:textId="77777777" w:rsidR="00CA2E91" w:rsidRDefault="000D0B17">
      <w:pPr>
        <w:rPr>
          <w:color w:val="000000"/>
        </w:rPr>
      </w:pPr>
      <w:r>
        <w:rPr>
          <w:color w:val="000000"/>
        </w:rPr>
        <w:t xml:space="preserve">The above-illustrated picture illustrates the basic factors that are easily maintained in an organisation through the maintenance of ethical leadership. These include, “Effective collaboration among the employees, and groups'', “maintaining the mental health of the employees by constant motivation”, “maintaining client-centred services'', “maintaining social changes'' and an overall healthy and positive environment in the organisation (Cohen </w:t>
      </w:r>
      <w:r>
        <w:rPr>
          <w:i/>
          <w:color w:val="000000"/>
        </w:rPr>
        <w:t>et al.,</w:t>
      </w:r>
      <w:r>
        <w:rPr>
          <w:color w:val="000000"/>
        </w:rPr>
        <w:t xml:space="preserve"> 2022). Thus, on the basis of that, Nabella </w:t>
      </w:r>
      <w:r>
        <w:rPr>
          <w:i/>
          <w:color w:val="000000"/>
        </w:rPr>
        <w:t>et al.,</w:t>
      </w:r>
      <w:r>
        <w:rPr>
          <w:color w:val="000000"/>
        </w:rPr>
        <w:t xml:space="preserve"> (2022) have opined that the maintenance of ethical leadership by famous retail organisations like Unilever and Tesco has been one of the crucial and critical factors that has helped the hospitality sector of the United Kingdom to effectively maintain its business functioning. Thus, this section of the study is based on the analysis of the concept of overall ethical leadership and its effectiveness in the retail sector’s successful functioning proced</w:t>
      </w:r>
      <w:r>
        <w:rPr>
          <w:color w:val="000000"/>
        </w:rPr>
        <w:t xml:space="preserve">ure. </w:t>
      </w:r>
    </w:p>
    <w:p w14:paraId="66E687C7" w14:textId="77777777" w:rsidR="00CA2E91" w:rsidRDefault="000D0B17">
      <w:pPr>
        <w:pStyle w:val="Heading2"/>
        <w:spacing w:before="0" w:after="0"/>
        <w:rPr>
          <w:color w:val="000000"/>
        </w:rPr>
      </w:pPr>
      <w:bookmarkStart w:id="16" w:name="_44sinio" w:colFirst="0" w:colLast="0"/>
      <w:bookmarkEnd w:id="16"/>
      <w:r>
        <w:lastRenderedPageBreak/>
        <w:t xml:space="preserve">Study 2 : </w:t>
      </w:r>
      <w:r>
        <w:rPr>
          <w:color w:val="000000"/>
        </w:rPr>
        <w:t xml:space="preserve">Interrelationship between key performance metrics and ethical leadership practices in the UK retail industry. </w:t>
      </w:r>
    </w:p>
    <w:p w14:paraId="34F3D5EE" w14:textId="77777777" w:rsidR="00CA2E91" w:rsidRDefault="000D0B17">
      <w:pPr>
        <w:rPr>
          <w:color w:val="000000"/>
        </w:rPr>
      </w:pPr>
      <w:r>
        <w:rPr>
          <w:color w:val="000000"/>
        </w:rPr>
        <w:t xml:space="preserve">The role of maintaining ethical leadership in an organisation is huge. This is because as per the opinion of Shukla </w:t>
      </w:r>
      <w:r>
        <w:rPr>
          <w:i/>
          <w:color w:val="000000"/>
        </w:rPr>
        <w:t>et al.,</w:t>
      </w:r>
      <w:r>
        <w:rPr>
          <w:color w:val="000000"/>
        </w:rPr>
        <w:t xml:space="preserve"> (2022), ethical leadership helps in the maintenance of a positive work environment in the organisation. Additionally, it helps in the process of building transparency in the organisation. As a result of that the maintenance of teamwork becomes quite more in the retail sector. Concerning this, it has been analysed from the findings of Elkhwesky</w:t>
      </w:r>
      <w:r>
        <w:rPr>
          <w:i/>
          <w:color w:val="000000"/>
        </w:rPr>
        <w:t>et al.,</w:t>
      </w:r>
      <w:r>
        <w:rPr>
          <w:color w:val="000000"/>
        </w:rPr>
        <w:t xml:space="preserve"> (2022) that ethical leadership helps the employees of the retail sector to unite with each other and work as a team. Henceforth, the maintenance of coo</w:t>
      </w:r>
      <w:r>
        <w:rPr>
          <w:color w:val="000000"/>
        </w:rPr>
        <w:t>rdination in the overall operational procedure becomes quite easier for the leaders. This factor intern helps in the process of building the key points of the performance metrics and thus maintains the success rate of the organisation. In addition to this, it can be analysed from the findings of Rao and Zaidi, (2020), that the success rate factor of a retail organisation is directly proportional to the kind of leadership that is followed by the leader of the organisation. Thus, it can be stated that when th</w:t>
      </w:r>
      <w:r>
        <w:rPr>
          <w:color w:val="000000"/>
        </w:rPr>
        <w:t xml:space="preserve">e retail organisation functions per the maintenance of ethical leadership, then all the tasks and responsibilities along with the operational functions are done with efficiency and perfection (Ocheni </w:t>
      </w:r>
      <w:r>
        <w:rPr>
          <w:i/>
          <w:color w:val="000000"/>
        </w:rPr>
        <w:t>et al.,</w:t>
      </w:r>
      <w:r>
        <w:rPr>
          <w:color w:val="000000"/>
        </w:rPr>
        <w:t xml:space="preserve"> 2020).As a result of that it can be stated that the fact of maintaining the successful operational functions in the retail organisation is directly proportional to the kind of ethics that are followed up by the leader of the retail organisation. Moreover, through the maintenance of this strategy the mai</w:t>
      </w:r>
      <w:r>
        <w:rPr>
          <w:color w:val="000000"/>
        </w:rPr>
        <w:t>ntenance of customer loyalty is possible as the functioning of the organisation becomes ethical, efficient and effective. Thus, the financial performance at the same time becomes effective which in turn results the maintenance of organisational success rate.  </w:t>
      </w:r>
    </w:p>
    <w:p w14:paraId="0962CFE0" w14:textId="77777777" w:rsidR="00CA2E91" w:rsidRDefault="000D0B17">
      <w:pPr>
        <w:pStyle w:val="Heading2"/>
        <w:spacing w:before="0" w:after="0"/>
        <w:rPr>
          <w:b w:val="0"/>
          <w:color w:val="000000"/>
        </w:rPr>
      </w:pPr>
      <w:r>
        <w:t xml:space="preserve">Study 3 : </w:t>
      </w:r>
      <w:r>
        <w:rPr>
          <w:color w:val="000000"/>
        </w:rPr>
        <w:t>Critical analysis of the barriers and challenges encountered by retail executives during ethical leadership practices</w:t>
      </w:r>
    </w:p>
    <w:p w14:paraId="2ECD71A2" w14:textId="77777777" w:rsidR="00CA2E91" w:rsidRDefault="000D0B17">
      <w:pPr>
        <w:rPr>
          <w:color w:val="000000"/>
        </w:rPr>
      </w:pPr>
      <w:r>
        <w:rPr>
          <w:color w:val="000000"/>
        </w:rPr>
        <w:t xml:space="preserve">The leadership strategy is one of the significant aspects of maintaining constant quality and effective functioning in the organisation by following up ethics and norms. However, it has been analysed from the findings of Rakova </w:t>
      </w:r>
      <w:r>
        <w:rPr>
          <w:i/>
          <w:color w:val="000000"/>
        </w:rPr>
        <w:t>et al.,</w:t>
      </w:r>
      <w:r>
        <w:rPr>
          <w:color w:val="000000"/>
        </w:rPr>
        <w:t xml:space="preserve"> (2021), that many times there arise situations when the ethical leadership strategy makes the functioning of the organisational employee rigid and less productive as per the expectations. This is because of the fact that when there is the implementation of the leadership strategy by a leader in a retail organisation then the organisational employees have to function and work as per the guidance and measures that are already set by their leaders. Henceforth, it becomes quite problematic for them to m</w:t>
      </w:r>
      <w:r>
        <w:rPr>
          <w:color w:val="000000"/>
        </w:rPr>
        <w:t xml:space="preserve">aintain their freedom and flexibility in their work. This as a result acts as one of the major drawbacks for </w:t>
      </w:r>
      <w:r>
        <w:rPr>
          <w:color w:val="000000"/>
        </w:rPr>
        <w:lastRenderedPageBreak/>
        <w:t>the organisation and the leaders to get quality tasks and output from the employee base of the organisation. Thus, leads to the occurrence of barriers in the achievement of organisational goals and success achievement. Similar factors have been noticed from the findings of Reidhead, (2020), that the leaders of the retail sector in the United Kingdom have faced challenges in maintaining the motivation</w:t>
      </w:r>
      <w:r>
        <w:rPr>
          <w:color w:val="000000"/>
        </w:rPr>
        <w:t xml:space="preserve">al level among employees. This is because the leadership ethics for different individuals associated in the retail sector is different. Additionally, the leaders have faced difficulties in managing with the constant change due to the changing ethics of the leadership style of the leaders that are required to lead the employee base in various situations (Henriques </w:t>
      </w:r>
      <w:r>
        <w:rPr>
          <w:i/>
          <w:color w:val="000000"/>
        </w:rPr>
        <w:t>et al.,</w:t>
      </w:r>
      <w:r>
        <w:rPr>
          <w:color w:val="000000"/>
        </w:rPr>
        <w:t>2023). Henceforth one of the complex issues that the retail sector of the United Kingdom has faced due to ethical leadership is on the basi</w:t>
      </w:r>
      <w:r>
        <w:rPr>
          <w:color w:val="000000"/>
        </w:rPr>
        <w:t xml:space="preserve">s of managing the motivation and constancy in the work efficiency of the employees. </w:t>
      </w:r>
    </w:p>
    <w:p w14:paraId="1A8D229B" w14:textId="77777777" w:rsidR="00CA2E91" w:rsidRDefault="000D0B17">
      <w:pPr>
        <w:rPr>
          <w:color w:val="000000"/>
        </w:rPr>
      </w:pPr>
      <w:r>
        <w:rPr>
          <w:color w:val="000000"/>
        </w:rPr>
        <w:t xml:space="preserve">Furthermore, Rakova </w:t>
      </w:r>
      <w:r>
        <w:rPr>
          <w:i/>
          <w:color w:val="000000"/>
        </w:rPr>
        <w:t>et al.,</w:t>
      </w:r>
      <w:r>
        <w:rPr>
          <w:color w:val="000000"/>
        </w:rPr>
        <w:t xml:space="preserve"> (2021), said that different business leaders are feeling the squeeze to deliver fast monetary benefits, which makes them undermine their ethical principles to do as such. This privatisation might adversely affect the association's standing and shopper trust, which might cause long haul monetary and reputational harm. For retail chiefs to settle on choices that are in accordance with the requirements, all things considered, it is urgent to figure out some kind of harmony between contending interests </w:t>
      </w:r>
      <w:r>
        <w:rPr>
          <w:color w:val="000000"/>
        </w:rPr>
        <w:t xml:space="preserve">(Gom </w:t>
      </w:r>
      <w:r>
        <w:rPr>
          <w:i/>
          <w:color w:val="000000"/>
        </w:rPr>
        <w:t>et al.,</w:t>
      </w:r>
      <w:r>
        <w:rPr>
          <w:color w:val="000000"/>
        </w:rPr>
        <w:t xml:space="preserve"> 2021).The act of moral administration required different extra assets and ventures, however restricted assets may likewise restrict the probability of moral drives that would work on the association's capacity to resolve different natural and social issues.</w:t>
      </w:r>
    </w:p>
    <w:p w14:paraId="3375441D" w14:textId="77777777" w:rsidR="00CA2E91" w:rsidRDefault="00CA2E91">
      <w:pPr>
        <w:pStyle w:val="Heading2"/>
        <w:spacing w:before="0" w:after="0"/>
      </w:pPr>
      <w:bookmarkStart w:id="17" w:name="_2jxsxqh" w:colFirst="0" w:colLast="0"/>
      <w:bookmarkEnd w:id="17"/>
    </w:p>
    <w:p w14:paraId="34C2E208" w14:textId="77777777" w:rsidR="00CA2E91" w:rsidRDefault="000D0B17">
      <w:pPr>
        <w:pStyle w:val="Heading2"/>
        <w:spacing w:before="0" w:after="0"/>
        <w:rPr>
          <w:color w:val="000000"/>
        </w:rPr>
      </w:pPr>
      <w:bookmarkStart w:id="18" w:name="_z337ya" w:colFirst="0" w:colLast="0"/>
      <w:bookmarkEnd w:id="18"/>
      <w:r>
        <w:rPr>
          <w:color w:val="000000"/>
        </w:rPr>
        <w:t>Recommendations of leadership strategies or theoretical frameworks to the retail sector of UK to enhance ethical leadership practices and improve overall organisational success rate</w:t>
      </w:r>
    </w:p>
    <w:p w14:paraId="33660A0D" w14:textId="77777777" w:rsidR="00CA2E91" w:rsidRDefault="000D0B17">
      <w:pPr>
        <w:rPr>
          <w:color w:val="000000"/>
        </w:rPr>
      </w:pPr>
      <w:r>
        <w:rPr>
          <w:color w:val="000000"/>
        </w:rPr>
        <w:t xml:space="preserve">Leadership Strategies act as one of the major factors for leading a team of different individuals in an organisation. Concerning this, it can be analysed from the findings of Arasli </w:t>
      </w:r>
      <w:r>
        <w:rPr>
          <w:i/>
          <w:color w:val="000000"/>
        </w:rPr>
        <w:t>et al.,</w:t>
      </w:r>
      <w:r>
        <w:rPr>
          <w:color w:val="000000"/>
        </w:rPr>
        <w:t xml:space="preserve"> (2020), that in order to manage the functioning of a retail sector’s organisations the leaders of different groups from different operational teams are required to follow up with different ethical leadership strategies and tactics. This is because the retail sector’s organisations consist of varieties of teams and individuals that work for different kinds of functions and duties. Therefore, the leadership strategy for all those does not become viable for each and every employee. Concerning this, it </w:t>
      </w:r>
      <w:r>
        <w:rPr>
          <w:color w:val="000000"/>
        </w:rPr>
        <w:t xml:space="preserve">can be recommended from the findings of Gurmani </w:t>
      </w:r>
      <w:r>
        <w:rPr>
          <w:i/>
          <w:color w:val="000000"/>
        </w:rPr>
        <w:t xml:space="preserve">et al., </w:t>
      </w:r>
      <w:r>
        <w:rPr>
          <w:color w:val="000000"/>
        </w:rPr>
        <w:t xml:space="preserve">(2021), that the leaders of the retail organisations are required to follow up with a different leadership </w:t>
      </w:r>
      <w:r>
        <w:rPr>
          <w:color w:val="000000"/>
        </w:rPr>
        <w:lastRenderedPageBreak/>
        <w:t>approach with different individuals. Henceforth, the challenges and complexities on the basis of the employees becoming rigid to the factor of change can be easily managed.</w:t>
      </w:r>
    </w:p>
    <w:p w14:paraId="6C9C5097" w14:textId="77777777" w:rsidR="00CA2E91" w:rsidRDefault="000D0B17">
      <w:pPr>
        <w:rPr>
          <w:color w:val="000000"/>
        </w:rPr>
      </w:pPr>
      <w:r>
        <w:rPr>
          <w:color w:val="000000"/>
        </w:rPr>
        <w:t xml:space="preserve">Gurmani </w:t>
      </w:r>
      <w:r>
        <w:rPr>
          <w:i/>
          <w:color w:val="000000"/>
        </w:rPr>
        <w:t xml:space="preserve">et al., </w:t>
      </w:r>
      <w:r>
        <w:rPr>
          <w:color w:val="000000"/>
        </w:rPr>
        <w:t xml:space="preserve">(2021) stated that making and dispersing careful moral norms and sets of rules that are by the association's standards and values assists with guaranteeing that representatives get specific preparation as per moral guidelines that assist them with understanding their specific capability in maintaining different moral practices. Integrating moral administration and a CSR execution lattice into the framework for assessing representatives can assist with remunerating staff for their reliable moral way </w:t>
      </w:r>
      <w:r>
        <w:rPr>
          <w:color w:val="000000"/>
        </w:rPr>
        <w:t>of behaving, which upholds the moral drive inside the person. Additionally, by cultivating a moral dynamic cycle includes furnishing workers with the instruments they need to manage different moral hardships, cultivating an environment where these difficulties might be examined transparently, and empowering the utilization of a structure for pursuing moral choices.</w:t>
      </w:r>
    </w:p>
    <w:p w14:paraId="43CC8FB7" w14:textId="77777777" w:rsidR="00CA2E91" w:rsidRDefault="000D0B17">
      <w:pPr>
        <w:rPr>
          <w:color w:val="000000"/>
        </w:rPr>
      </w:pPr>
      <w:bookmarkStart w:id="19" w:name="_3j2qqm3" w:colFirst="0" w:colLast="0"/>
      <w:bookmarkEnd w:id="19"/>
      <w:r>
        <w:rPr>
          <w:color w:val="000000"/>
        </w:rPr>
        <w:t xml:space="preserve">Furthermore, it can be analysed from the findings of Jarl </w:t>
      </w:r>
      <w:r>
        <w:rPr>
          <w:i/>
          <w:color w:val="000000"/>
        </w:rPr>
        <w:t>et al.,</w:t>
      </w:r>
      <w:r>
        <w:rPr>
          <w:color w:val="000000"/>
        </w:rPr>
        <w:t xml:space="preserve"> (2021), that the follow-up of the leadership’s theoretical framework acts as the major factor in the process of managing success and proper functioning in a retail sector’s organisation. Henceforth, leaders are required to change their leadership strategies in such a way that the employees tend to become flexible with the guidance and evaluation techniques and always remain flexible with the fact of maintaining change in their functioning procedure and enhance the success rate of the organisation. However,</w:t>
      </w:r>
      <w:r>
        <w:rPr>
          <w:color w:val="000000"/>
        </w:rPr>
        <w:t xml:space="preserve"> on the contrary to this, Gurmani </w:t>
      </w:r>
      <w:r>
        <w:rPr>
          <w:i/>
          <w:color w:val="000000"/>
        </w:rPr>
        <w:t xml:space="preserve">et al., </w:t>
      </w:r>
      <w:r>
        <w:rPr>
          <w:color w:val="000000"/>
        </w:rPr>
        <w:t>(2021), have opined that the follow-up of different leadership theories for different employee base on times of uncertainty like a pandemic can cause a factor of moral degradation among the employees. This is because this particular strategy might lead to the factor of inequality in the retail sector’s organisation and lead to a fall in employee morale. Thus, the follow-up of the transformational leadership theory can be one of the effective ways for the retail sect</w:t>
      </w:r>
      <w:r>
        <w:rPr>
          <w:color w:val="000000"/>
        </w:rPr>
        <w:t xml:space="preserve">or’s organisation to manage ethical leadership and maintain organisational performance and success at the same time. </w:t>
      </w:r>
    </w:p>
    <w:p w14:paraId="19B237D3" w14:textId="77777777" w:rsidR="00CA2E91" w:rsidRDefault="000D0B17">
      <w:pPr>
        <w:rPr>
          <w:color w:val="000000"/>
        </w:rPr>
      </w:pPr>
      <w:r>
        <w:rPr>
          <w:color w:val="000000"/>
        </w:rPr>
        <w:t xml:space="preserve">Furthermore, the transformational leadership theory as per the opinion of Gurmani </w:t>
      </w:r>
      <w:r>
        <w:rPr>
          <w:i/>
          <w:color w:val="000000"/>
        </w:rPr>
        <w:t xml:space="preserve">et al., </w:t>
      </w:r>
      <w:r>
        <w:rPr>
          <w:color w:val="000000"/>
        </w:rPr>
        <w:t>(2021) is one of the effective theories to be maintained in the retail sector’s organisation because transformational leadership theory directly impacts the attitude of the employee by making it positive and a factor of constant guidance and motivation along with encouragement is the base of this particular theory.Moreover, it can be stated from the findings of Alzoubi (2021), that the transformational leadership act as the base of maintaining ethical leadership because it can help the leader to con</w:t>
      </w:r>
      <w:r>
        <w:rPr>
          <w:color w:val="000000"/>
        </w:rPr>
        <w:t xml:space="preserve">stantly maintain the integrity, honesty and efficiency of the subordinates and meet the organisational goals at the same time. </w:t>
      </w:r>
    </w:p>
    <w:p w14:paraId="6514530C" w14:textId="77777777" w:rsidR="00CA2E91" w:rsidRDefault="000D0B17">
      <w:pPr>
        <w:jc w:val="center"/>
        <w:rPr>
          <w:color w:val="000000"/>
        </w:rPr>
      </w:pPr>
      <w:r>
        <w:rPr>
          <w:noProof/>
          <w:color w:val="000000"/>
        </w:rPr>
        <w:lastRenderedPageBreak/>
        <w:drawing>
          <wp:inline distT="114300" distB="114300" distL="114300" distR="114300" wp14:anchorId="02FE87ED" wp14:editId="79B13ED3">
            <wp:extent cx="4008955" cy="3729261"/>
            <wp:effectExtent l="50800" t="50800" r="50800" b="508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008955" cy="3729261"/>
                    </a:xfrm>
                    <a:prstGeom prst="rect">
                      <a:avLst/>
                    </a:prstGeom>
                    <a:ln w="50800">
                      <a:solidFill>
                        <a:srgbClr val="000000"/>
                      </a:solidFill>
                      <a:prstDash val="solid"/>
                    </a:ln>
                  </pic:spPr>
                </pic:pic>
              </a:graphicData>
            </a:graphic>
          </wp:inline>
        </w:drawing>
      </w:r>
    </w:p>
    <w:p w14:paraId="57C2D271" w14:textId="77777777" w:rsidR="00CA2E91" w:rsidRDefault="000D0B17">
      <w:pPr>
        <w:jc w:val="center"/>
        <w:rPr>
          <w:b/>
          <w:color w:val="000000"/>
        </w:rPr>
      </w:pPr>
      <w:r>
        <w:rPr>
          <w:b/>
          <w:color w:val="000000"/>
        </w:rPr>
        <w:t xml:space="preserve">Figure 2.3: Transformational leadership theory </w:t>
      </w:r>
    </w:p>
    <w:p w14:paraId="68102625" w14:textId="77777777" w:rsidR="00CA2E91" w:rsidRDefault="000D0B17">
      <w:pPr>
        <w:jc w:val="center"/>
        <w:rPr>
          <w:color w:val="000000"/>
        </w:rPr>
      </w:pPr>
      <w:r>
        <w:rPr>
          <w:color w:val="000000"/>
        </w:rPr>
        <w:t xml:space="preserve">(Source: Jarl </w:t>
      </w:r>
      <w:r>
        <w:rPr>
          <w:i/>
          <w:color w:val="000000"/>
        </w:rPr>
        <w:t>et al.,</w:t>
      </w:r>
      <w:r>
        <w:rPr>
          <w:color w:val="000000"/>
        </w:rPr>
        <w:t xml:space="preserve"> (2021)</w:t>
      </w:r>
    </w:p>
    <w:p w14:paraId="4E944543" w14:textId="77777777" w:rsidR="00CA2E91" w:rsidRDefault="000D0B17">
      <w:pPr>
        <w:pStyle w:val="Heading2"/>
        <w:spacing w:before="0" w:after="0"/>
        <w:rPr>
          <w:color w:val="FF0000"/>
        </w:rPr>
      </w:pPr>
      <w:bookmarkStart w:id="20" w:name="_1y810tw" w:colFirst="0" w:colLast="0"/>
      <w:bookmarkEnd w:id="20"/>
      <w:r>
        <w:rPr>
          <w:color w:val="FF0000"/>
        </w:rPr>
        <w:t xml:space="preserve">Conceptual framework </w:t>
      </w:r>
    </w:p>
    <w:p w14:paraId="293203CB" w14:textId="77777777" w:rsidR="00CA2E91" w:rsidRDefault="000D0B17">
      <w:pPr>
        <w:rPr>
          <w:b/>
          <w:color w:val="000000"/>
        </w:rPr>
      </w:pPr>
      <w:r>
        <w:rPr>
          <w:b/>
          <w:noProof/>
          <w:color w:val="000000"/>
        </w:rPr>
        <w:drawing>
          <wp:inline distT="0" distB="0" distL="0" distR="0" wp14:anchorId="1FC4198C" wp14:editId="4114C1D6">
            <wp:extent cx="5733415" cy="3485515"/>
            <wp:effectExtent l="88900" t="88900" r="88900" b="889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733415" cy="3485515"/>
                    </a:xfrm>
                    <a:prstGeom prst="rect">
                      <a:avLst/>
                    </a:prstGeom>
                    <a:ln w="88900">
                      <a:solidFill>
                        <a:srgbClr val="000000"/>
                      </a:solidFill>
                      <a:prstDash val="solid"/>
                    </a:ln>
                  </pic:spPr>
                </pic:pic>
              </a:graphicData>
            </a:graphic>
          </wp:inline>
        </w:drawing>
      </w:r>
    </w:p>
    <w:p w14:paraId="7EC83E29" w14:textId="77777777" w:rsidR="00CA2E91" w:rsidRDefault="000D0B17">
      <w:pPr>
        <w:jc w:val="center"/>
        <w:rPr>
          <w:b/>
          <w:color w:val="000000"/>
        </w:rPr>
      </w:pPr>
      <w:r>
        <w:rPr>
          <w:b/>
          <w:color w:val="000000"/>
        </w:rPr>
        <w:t xml:space="preserve">Figure 2.4 Conceptual Framework </w:t>
      </w:r>
    </w:p>
    <w:p w14:paraId="6305ACAB" w14:textId="77777777" w:rsidR="00CA2E91" w:rsidRDefault="000D0B17">
      <w:pPr>
        <w:jc w:val="center"/>
        <w:rPr>
          <w:color w:val="000000"/>
        </w:rPr>
      </w:pPr>
      <w:r>
        <w:rPr>
          <w:color w:val="000000"/>
        </w:rPr>
        <w:lastRenderedPageBreak/>
        <w:t>(Source: Created by the learner)</w:t>
      </w:r>
    </w:p>
    <w:p w14:paraId="6BBE0D09" w14:textId="77777777" w:rsidR="00CA2E91" w:rsidRDefault="000D0B17">
      <w:pPr>
        <w:pStyle w:val="Heading2"/>
        <w:spacing w:before="0" w:after="0"/>
        <w:rPr>
          <w:color w:val="FF0000"/>
        </w:rPr>
      </w:pPr>
      <w:bookmarkStart w:id="21" w:name="_4i7ojhp" w:colFirst="0" w:colLast="0"/>
      <w:bookmarkEnd w:id="21"/>
      <w:r>
        <w:rPr>
          <w:color w:val="FF0000"/>
        </w:rPr>
        <w:t>Literature gap</w:t>
      </w:r>
    </w:p>
    <w:p w14:paraId="75070834" w14:textId="77777777" w:rsidR="00CA2E91" w:rsidRDefault="000D0B17">
      <w:pPr>
        <w:rPr>
          <w:b/>
          <w:color w:val="000000"/>
        </w:rPr>
      </w:pPr>
      <w:r>
        <w:rPr>
          <w:color w:val="000000"/>
        </w:rPr>
        <w:t>Leadership and its management techniques are one of the common topics in the study of business management. However, as the research is based on the analysis of the retail sectors’ success rate through the maintenance of ethical leadership; henceforth, finding relevant peer review journals became quite difficult for the researchers of the study. However, the utilisation of strategy of findings journals on the basis of ethical leadership strategy for the success rate of the various segments of the retail sect</w:t>
      </w:r>
      <w:r>
        <w:rPr>
          <w:color w:val="000000"/>
        </w:rPr>
        <w:t>or helped the researcher to constantly develop a relation with the ethical leadership’s results to the overall success rate and efficient business functioning of the retail sector. Moreover, the shortfall of explicit exploration or scholastic references in this study is the fundamental justification behind the writing hole. To give the subject a more grounded establishment, the review could profit from utilizing extra scholastic references and sources.</w:t>
      </w:r>
    </w:p>
    <w:p w14:paraId="29D2AF80" w14:textId="77777777" w:rsidR="00CA2E91" w:rsidRDefault="000D0B17">
      <w:pPr>
        <w:rPr>
          <w:color w:val="000000"/>
        </w:rPr>
      </w:pPr>
      <w:r>
        <w:rPr>
          <w:color w:val="000000"/>
        </w:rPr>
        <w:t>Thus, from the above discussion, it can be summarised that the maintenance of the kind of leadership strategy acts as one of the major strategies for the retail sector’s organisation to function effectively and efficiently. Henceforth, the maintenance of ethical leadership can be an effective strategy for the retail sector to manage operational efficiency among the employees. Additionally, it helps in the process of developing a sense of quality in the organisation that eventually helps in the process of ga</w:t>
      </w:r>
      <w:r>
        <w:rPr>
          <w:color w:val="000000"/>
        </w:rPr>
        <w:t>ining a positive attitude of the employees to function effectively and meet the organisational goals and missions. </w:t>
      </w:r>
    </w:p>
    <w:p w14:paraId="12A377AD" w14:textId="77777777" w:rsidR="00CA2E91" w:rsidRDefault="00CA2E91"/>
    <w:p w14:paraId="2432E7D7" w14:textId="77777777" w:rsidR="00CA2E91" w:rsidRDefault="000D0B17">
      <w:pPr>
        <w:rPr>
          <w:b/>
        </w:rPr>
      </w:pPr>
      <w:r>
        <w:br w:type="page"/>
      </w:r>
    </w:p>
    <w:p w14:paraId="4FF4DB3A" w14:textId="77777777" w:rsidR="00CA2E91" w:rsidRDefault="000D0B17">
      <w:pPr>
        <w:pStyle w:val="Heading1"/>
      </w:pPr>
      <w:bookmarkStart w:id="22" w:name="_2xcytpi" w:colFirst="0" w:colLast="0"/>
      <w:bookmarkEnd w:id="22"/>
      <w:r>
        <w:lastRenderedPageBreak/>
        <w:t>Chapter 3:  Methodology</w:t>
      </w:r>
    </w:p>
    <w:p w14:paraId="7F8B1BC7" w14:textId="77777777" w:rsidR="00CA2E91" w:rsidRDefault="000D0B17">
      <w:pPr>
        <w:pStyle w:val="Heading2"/>
      </w:pPr>
      <w:bookmarkStart w:id="23" w:name="_1ci93xb" w:colFirst="0" w:colLast="0"/>
      <w:bookmarkEnd w:id="23"/>
      <w:r>
        <w:t>3.1. Introduction</w:t>
      </w:r>
    </w:p>
    <w:p w14:paraId="16B5AE16" w14:textId="77777777" w:rsidR="00CA2E91" w:rsidRDefault="000D0B17">
      <w:r>
        <w:t>This section outlines the methodological framework adopted to unravel the impact of ethical leadership on organizational success in the UK's retail sector. Through a qualitative lens, the study navigates through existing literature, employing thematic analysis to interpret nuanced insights. This methodological journey aims to provide a robust understanding of ethical leadership's influence within the vibrant retail landscape of the UK.</w:t>
      </w:r>
    </w:p>
    <w:p w14:paraId="52E44128" w14:textId="77777777" w:rsidR="00CA2E91" w:rsidRDefault="000D0B17">
      <w:pPr>
        <w:pStyle w:val="Heading2"/>
      </w:pPr>
      <w:bookmarkStart w:id="24" w:name="_3whwml4" w:colFirst="0" w:colLast="0"/>
      <w:bookmarkEnd w:id="24"/>
      <w:r>
        <w:t xml:space="preserve">3.2. Research philosophy </w:t>
      </w:r>
    </w:p>
    <w:p w14:paraId="19A47A18" w14:textId="77777777" w:rsidR="00CA2E91" w:rsidRDefault="000D0B17">
      <w:r>
        <w:t>The collection of values and precepts known as research philosophy serves as a guide for researchers while they perform studies, assisting in the selection of the research technique that shapes the study's overall design. Interpretivism research philosophy is a good fit for secondary research on the effects of moral leadership on success and organisation in the UK retail industry (</w:t>
      </w:r>
      <w:r>
        <w:rPr>
          <w:color w:val="222222"/>
        </w:rPr>
        <w:t>Nickerson, 2022)</w:t>
      </w:r>
      <w:r>
        <w:t>. The philosophy of interpretivism aids in the understanding and interpretation of social phenomena from many individual points of view as well as the particular meaning that is attached based on their experiences. This concept is in line with the goal of determining how ethical leadership affects an organization's ability to succeed. It also acknowledges the varying subjective nature of ethical leadership experiences and views in UK retail companies.</w:t>
      </w:r>
    </w:p>
    <w:p w14:paraId="55ECA709" w14:textId="77777777" w:rsidR="00CA2E91" w:rsidRDefault="00CA2E91"/>
    <w:p w14:paraId="72D0E693" w14:textId="77777777" w:rsidR="00CA2E91" w:rsidRDefault="00CA2E91"/>
    <w:p w14:paraId="532A7B3B" w14:textId="77777777" w:rsidR="00CA2E91" w:rsidRDefault="00CA2E91"/>
    <w:p w14:paraId="1FC65A95" w14:textId="77777777" w:rsidR="00CA2E91" w:rsidRDefault="00CA2E91"/>
    <w:p w14:paraId="178DB8EF" w14:textId="77777777" w:rsidR="00CA2E91" w:rsidRDefault="00CA2E91"/>
    <w:p w14:paraId="32FC6225" w14:textId="77777777" w:rsidR="00CA2E91" w:rsidRDefault="00CA2E91">
      <w:pPr>
        <w:rPr>
          <w:b/>
        </w:rPr>
      </w:pPr>
    </w:p>
    <w:p w14:paraId="174DFD8F" w14:textId="77777777" w:rsidR="00CA2E91" w:rsidRDefault="00CA2E91">
      <w:pPr>
        <w:rPr>
          <w:b/>
        </w:rPr>
      </w:pPr>
    </w:p>
    <w:p w14:paraId="260521CE" w14:textId="77777777" w:rsidR="00CA2E91" w:rsidRDefault="000D0B17">
      <w:pPr>
        <w:pStyle w:val="Heading2"/>
        <w:spacing w:before="280"/>
      </w:pPr>
      <w:bookmarkStart w:id="25" w:name="_2bn6wsx" w:colFirst="0" w:colLast="0"/>
      <w:bookmarkEnd w:id="25"/>
      <w:r>
        <w:lastRenderedPageBreak/>
        <w:t xml:space="preserve">3.3. Research paradigm </w:t>
      </w:r>
    </w:p>
    <w:p w14:paraId="2DEEA0EC" w14:textId="77777777" w:rsidR="00CA2E91" w:rsidRDefault="000D0B17">
      <w:pPr>
        <w:keepNext/>
        <w:keepLines/>
        <w:spacing w:before="280"/>
      </w:pPr>
      <w:bookmarkStart w:id="26" w:name="_qsh70q" w:colFirst="0" w:colLast="0"/>
      <w:bookmarkEnd w:id="26"/>
      <w:r>
        <w:t>It is said that research paradigms are the big ideas that guide how academics do their work (MUZARI, 2022). The descriptive paradigm works well for this study because it helps us figure out how cultural and historical background affects the knowledge we get from social interactions. This group comes to support the study's recognition of moral leadership and the successes of groups whose ideas are formed in society and are also affected by interactions and relationships in the retail industry.</w:t>
      </w:r>
    </w:p>
    <w:p w14:paraId="36A04358" w14:textId="77777777" w:rsidR="00CA2E91" w:rsidRDefault="000D0B17">
      <w:pPr>
        <w:pStyle w:val="Heading2"/>
        <w:spacing w:before="280"/>
      </w:pPr>
      <w:bookmarkStart w:id="27" w:name="_3as4poj" w:colFirst="0" w:colLast="0"/>
      <w:bookmarkEnd w:id="27"/>
      <w:r>
        <w:t xml:space="preserve">3.4. Research Approach </w:t>
      </w:r>
    </w:p>
    <w:p w14:paraId="3D4456FE" w14:textId="77777777" w:rsidR="00CA2E91" w:rsidRDefault="000D0B17">
      <w:pPr>
        <w:keepNext/>
        <w:keepLines/>
        <w:spacing w:before="280"/>
      </w:pPr>
      <w:bookmarkStart w:id="28" w:name="_1pxezwc" w:colFirst="0" w:colLast="0"/>
      <w:bookmarkEnd w:id="28"/>
      <w:r>
        <w:t>To get through the ethical leadership minefield in the UK retail industry, you need a study method that lets you look into the basics of how organisations work and how people experience them. Chandra et al. (2023) say that the qualitative research method used in this study is a strong craft that can handle the rough waters of organisational processes and human perspectives. The process is more about exploring the depth of experiences, sharing stories, and learning the subtleties of ethical leadership than i</w:t>
      </w:r>
      <w:r>
        <w:t>t is about using a quantitative method that is based on numbers. At every level of a company, it tries to figure out how moral behaviour is seen and used and how it impacts its success. When you use this method along with theme analysis, it's like walking into a room full of deep, difficult stories. It shows the whole picture of the world of ethical leadership in UK retail, which is always shifting.</w:t>
      </w:r>
    </w:p>
    <w:p w14:paraId="01CA27D1" w14:textId="77777777" w:rsidR="00CA2E91" w:rsidRDefault="000D0B17">
      <w:pPr>
        <w:pStyle w:val="Heading2"/>
        <w:spacing w:before="280"/>
      </w:pPr>
      <w:bookmarkStart w:id="29" w:name="_49x2ik5" w:colFirst="0" w:colLast="0"/>
      <w:bookmarkEnd w:id="29"/>
      <w:r>
        <w:t>3.5 Research methodology</w:t>
      </w:r>
    </w:p>
    <w:p w14:paraId="436632B9" w14:textId="77777777" w:rsidR="00CA2E91" w:rsidRDefault="000D0B17">
      <w:pPr>
        <w:keepNext/>
        <w:keepLines/>
        <w:spacing w:before="280"/>
      </w:pPr>
      <w:bookmarkStart w:id="30" w:name="_2p2csry" w:colFirst="0" w:colLast="0"/>
      <w:bookmarkEnd w:id="30"/>
      <w:r>
        <w:t>The way is being used to find out what moral leadership in the UK retail business is all about. There is already a lot of information about ethical leadership and how to make a company successful that will be used in this study. Theories, facts, and past studies will all be looked at. Using this method is like putting together a crossword puzzle; each piece is a piece of what we know now, and the goal is to fully comprehend how moral leadership impacts stores Making links, finding patterns, and writing a st</w:t>
      </w:r>
      <w:r>
        <w:t>ory that shows how ethical leadership handles the complicated mix of opportunities and challenges in the UK retail sector are all parts of the process (Wang et al., 2022).</w:t>
      </w:r>
    </w:p>
    <w:p w14:paraId="42B4CD15" w14:textId="77777777" w:rsidR="00CA2E91" w:rsidRDefault="00CA2E91">
      <w:pPr>
        <w:keepNext/>
        <w:keepLines/>
        <w:spacing w:before="280"/>
      </w:pPr>
    </w:p>
    <w:p w14:paraId="2D2C825C" w14:textId="77777777" w:rsidR="00CA2E91" w:rsidRDefault="00CA2E91">
      <w:pPr>
        <w:keepNext/>
        <w:keepLines/>
        <w:spacing w:before="280"/>
      </w:pPr>
    </w:p>
    <w:p w14:paraId="1F91D432" w14:textId="77777777" w:rsidR="00CA2E91" w:rsidRDefault="00CA2E91">
      <w:pPr>
        <w:keepNext/>
        <w:keepLines/>
        <w:spacing w:before="280"/>
      </w:pPr>
    </w:p>
    <w:p w14:paraId="388654A9" w14:textId="77777777" w:rsidR="00CA2E91" w:rsidRDefault="000D0B17">
      <w:pPr>
        <w:pStyle w:val="Heading2"/>
        <w:spacing w:before="280"/>
      </w:pPr>
      <w:bookmarkStart w:id="31" w:name="_147n2zr" w:colFirst="0" w:colLast="0"/>
      <w:bookmarkEnd w:id="31"/>
      <w:r>
        <w:t>3.6 Research strategy</w:t>
      </w:r>
    </w:p>
    <w:p w14:paraId="146AB0B6" w14:textId="77777777" w:rsidR="00CA2E91" w:rsidRDefault="000D0B17">
      <w:pPr>
        <w:keepNext/>
        <w:keepLines/>
        <w:spacing w:before="280"/>
      </w:pPr>
      <w:bookmarkStart w:id="32" w:name="_3o7alnk" w:colFirst="0" w:colLast="0"/>
      <w:bookmarkEnd w:id="32"/>
      <w:r>
        <w:t xml:space="preserve">The study plan aims to find information about ethical leadership in the UK retail industry, which is like sailing through a big ocean of data without a map (Newman and Gilbert, 2022). If you </w:t>
      </w:r>
      <w:r>
        <w:t>choose a qualitative analysis, this method involves more than just a quick look; it involves digging deeper into the available resources, like reports, study papers, and academic publications, to find valuable pieces of information. The point is to understand the currents of ethical leadership and how they move through retail businesses and affect how well those businesses do. You have to carefully navigate the seas of current literature in order to complete this project.</w:t>
      </w:r>
    </w:p>
    <w:p w14:paraId="5C09FD5F" w14:textId="77777777" w:rsidR="00CA2E91" w:rsidRDefault="000D0B17">
      <w:pPr>
        <w:pStyle w:val="Heading2"/>
        <w:spacing w:before="280"/>
      </w:pPr>
      <w:bookmarkStart w:id="33" w:name="_23ckvvd" w:colFirst="0" w:colLast="0"/>
      <w:bookmarkEnd w:id="33"/>
      <w:r>
        <w:t xml:space="preserve"> 3.7 Data collection methods/tools</w:t>
      </w:r>
    </w:p>
    <w:p w14:paraId="064A1BC1" w14:textId="77777777" w:rsidR="00CA2E91" w:rsidRDefault="000D0B17">
      <w:r>
        <w:t>To understand how complicated ethical leadership is in the UK retail industry, the tools and methods used to collect data are like lanterns that shine a light on the way (Amaugo, 2022). Using this method is like gathering rumours from trustworthy sources of data like Pub Med, Google Scholar, and online papers. This pool of knowledge is like a sieve, and thematic analysis sorts through it to find the pearls of wisdom that are hidden inside. This method isn't just about gathering facts; it's also about weavin</w:t>
      </w:r>
      <w:r>
        <w:t xml:space="preserve">g through other works of writing.  </w:t>
      </w:r>
    </w:p>
    <w:p w14:paraId="6417605A" w14:textId="77777777" w:rsidR="00CA2E91" w:rsidRDefault="000D0B17">
      <w:pPr>
        <w:pStyle w:val="Heading2"/>
        <w:spacing w:before="280"/>
      </w:pPr>
      <w:bookmarkStart w:id="34" w:name="_ihv636" w:colFirst="0" w:colLast="0"/>
      <w:bookmarkEnd w:id="34"/>
      <w:r>
        <w:lastRenderedPageBreak/>
        <w:t xml:space="preserve"> 3.8. Data Analysis</w:t>
      </w:r>
    </w:p>
    <w:p w14:paraId="6FD84119" w14:textId="77777777" w:rsidR="00CA2E91" w:rsidRDefault="000D0B17">
      <w:pPr>
        <w:keepNext/>
        <w:keepLines/>
        <w:spacing w:before="280"/>
      </w:pPr>
      <w:bookmarkStart w:id="35" w:name="_32hioqz" w:colFirst="0" w:colLast="0"/>
      <w:bookmarkEnd w:id="35"/>
      <w:r>
        <w:t xml:space="preserve"> The goal is to find the result that is hidden in the statistics about how moral leadership affects the success of a business. This is done very carefully by putting the facts in order and comparing and contrasting them. We are going to listen to the facts and try to figure out what it means. We will also look at how ethical leadership affects the UK retail sector's strong pulse (Bravi et al., 2022). This is how data can be turned into information that people can use to talk and make smart decisions</w:t>
      </w:r>
    </w:p>
    <w:p w14:paraId="56464535" w14:textId="77777777" w:rsidR="00CA2E91" w:rsidRDefault="000D0B17">
      <w:pPr>
        <w:pStyle w:val="Heading2"/>
        <w:spacing w:before="280"/>
      </w:pPr>
      <w:bookmarkStart w:id="36" w:name="_1hmsyys" w:colFirst="0" w:colLast="0"/>
      <w:bookmarkEnd w:id="36"/>
      <w:r>
        <w:t>3.9. Gantt chart</w:t>
      </w:r>
    </w:p>
    <w:p w14:paraId="60D9D619" w14:textId="77777777" w:rsidR="00CA2E91" w:rsidRDefault="000D0B17">
      <w:pPr>
        <w:spacing w:before="280" w:after="160"/>
      </w:pPr>
      <w:r>
        <w:rPr>
          <w:noProof/>
        </w:rPr>
        <w:drawing>
          <wp:inline distT="114300" distB="114300" distL="114300" distR="114300" wp14:anchorId="545D0E80" wp14:editId="11022396">
            <wp:extent cx="5731200" cy="1955800"/>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1955800"/>
                    </a:xfrm>
                    <a:prstGeom prst="rect">
                      <a:avLst/>
                    </a:prstGeom>
                    <a:ln w="25400">
                      <a:solidFill>
                        <a:srgbClr val="000000"/>
                      </a:solidFill>
                      <a:prstDash val="solid"/>
                    </a:ln>
                  </pic:spPr>
                </pic:pic>
              </a:graphicData>
            </a:graphic>
          </wp:inline>
        </w:drawing>
      </w:r>
    </w:p>
    <w:p w14:paraId="1FF760BD" w14:textId="77777777" w:rsidR="00CA2E91" w:rsidRDefault="000D0B17">
      <w:pPr>
        <w:spacing w:before="280" w:after="160"/>
        <w:jc w:val="center"/>
        <w:rPr>
          <w:b/>
          <w:color w:val="222222"/>
        </w:rPr>
      </w:pPr>
      <w:r>
        <w:rPr>
          <w:b/>
          <w:color w:val="222222"/>
        </w:rPr>
        <w:t>Figure 3.9: Gannt Chart</w:t>
      </w:r>
    </w:p>
    <w:p w14:paraId="7046FC76" w14:textId="77777777" w:rsidR="00CA2E91" w:rsidRDefault="000D0B17">
      <w:pPr>
        <w:spacing w:before="280" w:after="160"/>
        <w:jc w:val="center"/>
        <w:rPr>
          <w:color w:val="222222"/>
        </w:rPr>
      </w:pPr>
      <w:r>
        <w:rPr>
          <w:color w:val="222222"/>
        </w:rPr>
        <w:t>(Source: Created by the researcher)</w:t>
      </w:r>
    </w:p>
    <w:p w14:paraId="6E5037D8" w14:textId="77777777" w:rsidR="00CA2E91" w:rsidRDefault="000D0B17">
      <w:pPr>
        <w:pStyle w:val="Heading1"/>
      </w:pPr>
      <w:r>
        <w:t>Chapter 4: Findings and Discussion</w:t>
      </w:r>
    </w:p>
    <w:p w14:paraId="167B58C6" w14:textId="77777777" w:rsidR="00CA2E91" w:rsidRDefault="000D0B17">
      <w:pPr>
        <w:pStyle w:val="Heading2"/>
      </w:pPr>
      <w:bookmarkStart w:id="37" w:name="_41mghml" w:colFirst="0" w:colLast="0"/>
      <w:bookmarkEnd w:id="37"/>
      <w:r>
        <w:t>4.1 Introduction</w:t>
      </w:r>
    </w:p>
    <w:p w14:paraId="15096EC9" w14:textId="77777777" w:rsidR="00CA2E91" w:rsidRDefault="000D0B17">
      <w:r>
        <w:t>Findings and discussion is one of the most important chapters in the dissertation and this particular chapter is conducted with the intention to highlight the outcome and findings that have been analysed from the entire research and discussion in the literature review chapter. This chapter will show the impact that has been observed on organisational leadership and how the implementation of ethics in leadership can help the retail sector achieve success. This entire research study shows what it actually mea</w:t>
      </w:r>
      <w:r>
        <w:t xml:space="preserve">ns to say when it is associated with industrial purposes and how the organisations at present including retail sectors are able to enhance their </w:t>
      </w:r>
      <w:r>
        <w:lastRenderedPageBreak/>
        <w:t>position in the market and success among the competitors by implementing ethical practices in their leadership.</w:t>
      </w:r>
    </w:p>
    <w:p w14:paraId="25EBDA1B" w14:textId="77777777" w:rsidR="00CA2E91" w:rsidRDefault="000D0B17">
      <w:pPr>
        <w:pStyle w:val="Heading2"/>
      </w:pPr>
      <w:bookmarkStart w:id="38" w:name="_2grqrue" w:colFirst="0" w:colLast="0"/>
      <w:bookmarkEnd w:id="38"/>
      <w:r>
        <w:t>4.2 Findings</w:t>
      </w:r>
    </w:p>
    <w:p w14:paraId="641B036A" w14:textId="77777777" w:rsidR="00CA2E91" w:rsidRDefault="000D0B17">
      <w:pPr>
        <w:rPr>
          <w:b/>
        </w:rPr>
      </w:pPr>
      <w:r>
        <w:rPr>
          <w:b/>
        </w:rPr>
        <w:t>4.2.1 Ethical leadership play a significant role in the success of retail organisation</w:t>
      </w:r>
    </w:p>
    <w:p w14:paraId="7B5EEFE4" w14:textId="77777777" w:rsidR="00CA2E91" w:rsidRDefault="000D0B17">
      <w:r>
        <w:t xml:space="preserve">A person's ability to direct, affect, and oversee the performance of their subordinates and the group of employees inside an organisation is referred to as their leadership function. Haji Ali </w:t>
      </w:r>
      <w:r>
        <w:rPr>
          <w:i/>
        </w:rPr>
        <w:t>et al.</w:t>
      </w:r>
      <w:r>
        <w:t xml:space="preserve"> (2022) have expressed the opinion that leadership is the process through which the hierarchical executives operating within the organisation can continuously direct, impact, and preserve the operation of the organisation and its operational activity in accordance with the objectives and missions of the organisation. On the other hand, Nabella </w:t>
      </w:r>
      <w:r>
        <w:rPr>
          <w:i/>
        </w:rPr>
        <w:t>et al</w:t>
      </w:r>
      <w:r>
        <w:t>. (2022) have contended that leaders not only mentor and impact the workers within the company but also aid in the ongoing, methodical administration of th</w:t>
      </w:r>
      <w:r>
        <w:t>e management functions and principles within the organisation. As a result, it plays a crucial role in an organization's ability to continue operating and successfully accomplish its aims and goals.</w:t>
      </w:r>
    </w:p>
    <w:p w14:paraId="0425FDBC" w14:textId="77777777" w:rsidR="00CA2E91" w:rsidRDefault="00CA2E91">
      <w:pPr>
        <w:jc w:val="center"/>
      </w:pPr>
    </w:p>
    <w:p w14:paraId="4083CB2C" w14:textId="77777777" w:rsidR="00CA2E91" w:rsidRDefault="000D0B17">
      <w:pPr>
        <w:jc w:val="center"/>
      </w:pPr>
      <w:r>
        <w:rPr>
          <w:noProof/>
        </w:rPr>
        <w:drawing>
          <wp:inline distT="114300" distB="114300" distL="114300" distR="114300" wp14:anchorId="1A1BF83A" wp14:editId="3E0E8E87">
            <wp:extent cx="4733607" cy="3031100"/>
            <wp:effectExtent l="25400" t="25400" r="25400" b="25400"/>
            <wp:docPr id="4"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1"/>
                    <a:srcRect/>
                    <a:stretch>
                      <a:fillRect/>
                    </a:stretch>
                  </pic:blipFill>
                  <pic:spPr>
                    <a:xfrm>
                      <a:off x="0" y="0"/>
                      <a:ext cx="4733607" cy="3031100"/>
                    </a:xfrm>
                    <a:prstGeom prst="rect">
                      <a:avLst/>
                    </a:prstGeom>
                    <a:ln w="25400">
                      <a:solidFill>
                        <a:srgbClr val="000000"/>
                      </a:solidFill>
                      <a:prstDash val="solid"/>
                    </a:ln>
                  </pic:spPr>
                </pic:pic>
              </a:graphicData>
            </a:graphic>
          </wp:inline>
        </w:drawing>
      </w:r>
    </w:p>
    <w:p w14:paraId="1B162177" w14:textId="77777777" w:rsidR="00CA2E91" w:rsidRDefault="000D0B17">
      <w:pPr>
        <w:jc w:val="center"/>
        <w:rPr>
          <w:b/>
        </w:rPr>
      </w:pPr>
      <w:r>
        <w:rPr>
          <w:b/>
        </w:rPr>
        <w:t>Figure 4.1: Ethical Leadership</w:t>
      </w:r>
    </w:p>
    <w:p w14:paraId="3B0E9AD6" w14:textId="77777777" w:rsidR="00CA2E91" w:rsidRDefault="000D0B17">
      <w:pPr>
        <w:jc w:val="center"/>
      </w:pPr>
      <w:r>
        <w:t xml:space="preserve">(Source: Nabella </w:t>
      </w:r>
      <w:r>
        <w:rPr>
          <w:i/>
        </w:rPr>
        <w:t>et al</w:t>
      </w:r>
      <w:r>
        <w:t>. 2022)</w:t>
      </w:r>
    </w:p>
    <w:p w14:paraId="3A56DDF5" w14:textId="77777777" w:rsidR="00CA2E91" w:rsidRDefault="00CA2E91">
      <w:pPr>
        <w:jc w:val="center"/>
      </w:pPr>
    </w:p>
    <w:p w14:paraId="318DCE28" w14:textId="77777777" w:rsidR="00CA2E91" w:rsidRDefault="000D0B17">
      <w:pPr>
        <w:rPr>
          <w:b/>
        </w:rPr>
      </w:pPr>
      <w:r>
        <w:rPr>
          <w:b/>
        </w:rPr>
        <w:t xml:space="preserve">4.2.2 Collaboration of ethical leadership practices and performance metrics in the retail sector has a significant impact </w:t>
      </w:r>
    </w:p>
    <w:p w14:paraId="282A9951" w14:textId="77777777" w:rsidR="00CA2E91" w:rsidRDefault="000D0B17">
      <w:pPr>
        <w:rPr>
          <w:b/>
        </w:rPr>
      </w:pPr>
      <w:r>
        <w:lastRenderedPageBreak/>
        <w:t xml:space="preserve">In an organisation, upholding moral leadership is crucial. This is due to the fact that ethical leadership, in the view of Shukla </w:t>
      </w:r>
      <w:r>
        <w:rPr>
          <w:i/>
        </w:rPr>
        <w:t>et al.</w:t>
      </w:r>
      <w:r>
        <w:t xml:space="preserve"> (2022), aids in the upkeep of a positive work atmosphere within the firm. It also aids in the organization's efforts to increase transparency. Because of this, maintaining teamwork has become increasingly important in the retail industry. In relation to this, Elkhwesky </w:t>
      </w:r>
      <w:r>
        <w:rPr>
          <w:i/>
        </w:rPr>
        <w:t>et al</w:t>
      </w:r>
      <w:r>
        <w:t xml:space="preserve">.'s findings (2022), have been examined, showing that moral leadership encourages cohesion and teamwork among retail personnel. From this point on, leaders find it much simpler to maintain synchronisation in the general operating </w:t>
      </w:r>
      <w:r>
        <w:t>method. This factor intern contributes to the process of developing the performance measurements' essential points, maintaining the organization's success rate in the process. Furthermore, an analysis of the research conducted by Rao and Zaidi, (2020), indicates a direct correlation between the success rate factor of a retail company and the leadership style adopted by its leader. Consequently, it can be said that all duties and responsibilities in addition to operational functions are carried out with exce</w:t>
      </w:r>
      <w:r>
        <w:t xml:space="preserve">llence and efficiency when the retail organisation operates in accordance with the preservation of ethical leadership (Ocheni </w:t>
      </w:r>
      <w:r>
        <w:rPr>
          <w:i/>
        </w:rPr>
        <w:t>et al</w:t>
      </w:r>
      <w:r>
        <w:t>., 2020).</w:t>
      </w:r>
    </w:p>
    <w:p w14:paraId="05488887" w14:textId="77777777" w:rsidR="00CA2E91" w:rsidRDefault="000D0B17">
      <w:pPr>
        <w:rPr>
          <w:b/>
        </w:rPr>
      </w:pPr>
      <w:r>
        <w:rPr>
          <w:b/>
        </w:rPr>
        <w:t>4.2.3 Retail business’s face numerous challenges in executing ethical leadership practices</w:t>
      </w:r>
    </w:p>
    <w:p w14:paraId="4AAA5D30" w14:textId="77777777" w:rsidR="00CA2E91" w:rsidRDefault="000D0B17">
      <w:r>
        <w:t xml:space="preserve">By adhering to ethics and norms, the leadership strategy is one of the key components of keeping the organization's effectiveness and quality consistent. Nevertheless, analysis of Rakova </w:t>
      </w:r>
      <w:r>
        <w:rPr>
          <w:i/>
        </w:rPr>
        <w:t>et al</w:t>
      </w:r>
      <w:r>
        <w:t>.'s data (2021) shows that there are frequent instances in which an ethical leadership approach causes an organisational employee's functioning to become rigid and less productive relative to expectations. This is due to the fact that when a leader in a retail organisation implements a leadership strategy, the organization's employees must operate and work in accordance with the guidelines and standards that their leaders have already established. It therefore becomes quite difficult for them to contin</w:t>
      </w:r>
      <w:r>
        <w:t>ue to be free and flexible in their employment.</w:t>
      </w:r>
    </w:p>
    <w:p w14:paraId="04C5D27B" w14:textId="77777777" w:rsidR="00CA2E91" w:rsidRDefault="00CA2E91">
      <w:pPr>
        <w:jc w:val="center"/>
      </w:pPr>
    </w:p>
    <w:p w14:paraId="34287C92" w14:textId="77777777" w:rsidR="00CA2E91" w:rsidRDefault="000D0B17">
      <w:pPr>
        <w:jc w:val="center"/>
      </w:pPr>
      <w:r>
        <w:rPr>
          <w:noProof/>
        </w:rPr>
        <w:lastRenderedPageBreak/>
        <w:drawing>
          <wp:inline distT="114300" distB="114300" distL="114300" distR="114300" wp14:anchorId="4F7EB97E" wp14:editId="4B9EF88E">
            <wp:extent cx="5295900" cy="3369848"/>
            <wp:effectExtent l="25400" t="25400" r="25400" b="25400"/>
            <wp:docPr id="8"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2"/>
                    <a:srcRect/>
                    <a:stretch>
                      <a:fillRect/>
                    </a:stretch>
                  </pic:blipFill>
                  <pic:spPr>
                    <a:xfrm>
                      <a:off x="0" y="0"/>
                      <a:ext cx="5295900" cy="3369848"/>
                    </a:xfrm>
                    <a:prstGeom prst="rect">
                      <a:avLst/>
                    </a:prstGeom>
                    <a:ln w="25400">
                      <a:solidFill>
                        <a:srgbClr val="000000"/>
                      </a:solidFill>
                      <a:prstDash val="solid"/>
                    </a:ln>
                  </pic:spPr>
                </pic:pic>
              </a:graphicData>
            </a:graphic>
          </wp:inline>
        </w:drawing>
      </w:r>
    </w:p>
    <w:p w14:paraId="103FB63F" w14:textId="77777777" w:rsidR="00CA2E91" w:rsidRDefault="000D0B17">
      <w:pPr>
        <w:jc w:val="center"/>
        <w:rPr>
          <w:b/>
        </w:rPr>
      </w:pPr>
      <w:r>
        <w:rPr>
          <w:b/>
        </w:rPr>
        <w:t>Figure 4.2: How ethical leadership shaped organisation and success</w:t>
      </w:r>
    </w:p>
    <w:p w14:paraId="773F541E" w14:textId="77777777" w:rsidR="00CA2E91" w:rsidRDefault="000D0B17">
      <w:pPr>
        <w:jc w:val="center"/>
      </w:pPr>
      <w:r>
        <w:t xml:space="preserve">(Source: Ocheni </w:t>
      </w:r>
      <w:r>
        <w:rPr>
          <w:i/>
        </w:rPr>
        <w:t>et al</w:t>
      </w:r>
      <w:r>
        <w:t>., 2020).</w:t>
      </w:r>
    </w:p>
    <w:p w14:paraId="538AFCCE" w14:textId="77777777" w:rsidR="00CA2E91" w:rsidRDefault="00CA2E91">
      <w:pPr>
        <w:jc w:val="center"/>
      </w:pPr>
    </w:p>
    <w:p w14:paraId="1611590F" w14:textId="77777777" w:rsidR="00CA2E91" w:rsidRDefault="000D0B17">
      <w:pPr>
        <w:rPr>
          <w:b/>
        </w:rPr>
      </w:pPr>
      <w:r>
        <w:rPr>
          <w:b/>
        </w:rPr>
        <w:t>4.2.4 Theoretical Frameworks and leadership strategies help in enhancing ethical leadership practices</w:t>
      </w:r>
    </w:p>
    <w:p w14:paraId="32924F58" w14:textId="77777777" w:rsidR="00CA2E91" w:rsidRDefault="000D0B17">
      <w:pPr>
        <w:rPr>
          <w:b/>
        </w:rPr>
      </w:pPr>
      <w:r>
        <w:t xml:space="preserve">According to Gurmani </w:t>
      </w:r>
      <w:r>
        <w:rPr>
          <w:i/>
        </w:rPr>
        <w:t>et al.</w:t>
      </w:r>
      <w:r>
        <w:t xml:space="preserve"> (2021), creating and distributing careful moral norms and sets of rules that are in line with the association's standards and values helps to ensure that representatives receive specific training in accordance with moral guidelines that help them understand their unique capacity to uphold various moral practices. By including a CSR execution lattice and moral administration into the representative assessment framework, it will be easier to compensate employees for their consistent moral behaviour, wh</w:t>
      </w:r>
      <w:r>
        <w:t>ich supports their moral drive. Providing employees with the tools they need to deal with various moral challenges, creating a space where these issues may be openly discussed, and encouraging the use of a framework for making moral decisions are all part of creating a moral dynamic cycle.</w:t>
      </w:r>
    </w:p>
    <w:p w14:paraId="31FAB3F8" w14:textId="77777777" w:rsidR="00CA2E91" w:rsidRDefault="000D0B17">
      <w:pPr>
        <w:pStyle w:val="Heading2"/>
      </w:pPr>
      <w:bookmarkStart w:id="39" w:name="_vx1227" w:colFirst="0" w:colLast="0"/>
      <w:bookmarkEnd w:id="39"/>
      <w:r>
        <w:t>4.3 Discussion</w:t>
      </w:r>
    </w:p>
    <w:p w14:paraId="79D6F221" w14:textId="77777777" w:rsidR="00CA2E91" w:rsidRDefault="000D0B17">
      <w:r>
        <w:t>Ethical leadership is the mark of a transparent and moral leader to upholds morality, justice, and integrity. Holding oneself accountable, promoting an inclusive and positive culture, and making decisions that benefit stakeholders are crucial for achieving this goal. It should be the role of ethical leaders to set an example of honesty, compassion, and responsible decision-</w:t>
      </w:r>
      <w:r>
        <w:lastRenderedPageBreak/>
        <w:t>making. Those who follow them are enamoured and devoted to them because of their integrity. Prioritising morality and social responsibility in leadership leads to long-term success and the good of society at large. From the entire research, it can be observed that ethical leadership has a tremendous role in the success of the little sector due to the ethical practices, On the other hand, it might be said that the terms "ethical leadership" and "normal leadership" are very distinct. This is due to the fact t</w:t>
      </w:r>
      <w:r>
        <w:t xml:space="preserve">hat Ali </w:t>
      </w:r>
      <w:r>
        <w:rPr>
          <w:i/>
        </w:rPr>
        <w:t>et al</w:t>
      </w:r>
      <w:r>
        <w:t>. (2022) define ethical leadership as an approach to management that places a premium on moral principles, sincerity, and openness with regard to decisions and actions. The moral initiative successfully energises a moral way of behaving by providing an excellent example for others and enabling them to contribute to the creation of a consistent moral culture within the association. Decency, empathy, and moral guidance are among the various moral leadership qualities that moral pioneers use to collectively im</w:t>
      </w:r>
      <w:r>
        <w:t>pact the development of associations in the UK retail sector. These qualities include respectability and straightforwardness. This research demonstrates the fundamental elements that can be effortlessly preserved in an organisation by upholding moral leadership. These include "maintaining the mental health of the employees by constant motivation," "effective collaboration among the employees, and groups," "maintaining client-centred services," "maintaining social changes," and an all-around safe and support</w:t>
      </w:r>
      <w:r>
        <w:t xml:space="preserve">ive environment in the organisation. Based on this, Nabella </w:t>
      </w:r>
      <w:r>
        <w:rPr>
          <w:i/>
        </w:rPr>
        <w:t>et al</w:t>
      </w:r>
      <w:r>
        <w:t>. (2022) have concluded that one of the most important and critical factors that have enabled the hospitality sector of the United Kingdom to successfully maintain its business functioning is the maintenance of ethical leadership by well-known retail organisations like Unilever and Tesco.</w:t>
      </w:r>
    </w:p>
    <w:p w14:paraId="4613CF4E" w14:textId="77777777" w:rsidR="00CA2E91" w:rsidRDefault="00CA2E91">
      <w:pPr>
        <w:jc w:val="center"/>
      </w:pPr>
    </w:p>
    <w:p w14:paraId="0104ABCC" w14:textId="77777777" w:rsidR="00CA2E91" w:rsidRDefault="000D0B17">
      <w:pPr>
        <w:jc w:val="center"/>
      </w:pPr>
      <w:r>
        <w:rPr>
          <w:noProof/>
        </w:rPr>
        <w:drawing>
          <wp:inline distT="114300" distB="114300" distL="114300" distR="114300" wp14:anchorId="2CB23B00" wp14:editId="4C8E398E">
            <wp:extent cx="5219700" cy="2970276"/>
            <wp:effectExtent l="25400" t="25400" r="25400" b="25400"/>
            <wp:docPr id="7"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13"/>
                    <a:srcRect/>
                    <a:stretch>
                      <a:fillRect/>
                    </a:stretch>
                  </pic:blipFill>
                  <pic:spPr>
                    <a:xfrm>
                      <a:off x="0" y="0"/>
                      <a:ext cx="5219700" cy="2970276"/>
                    </a:xfrm>
                    <a:prstGeom prst="rect">
                      <a:avLst/>
                    </a:prstGeom>
                    <a:ln w="25400">
                      <a:solidFill>
                        <a:srgbClr val="000000"/>
                      </a:solidFill>
                      <a:prstDash val="solid"/>
                    </a:ln>
                  </pic:spPr>
                </pic:pic>
              </a:graphicData>
            </a:graphic>
          </wp:inline>
        </w:drawing>
      </w:r>
    </w:p>
    <w:p w14:paraId="2B3F5706" w14:textId="77777777" w:rsidR="00CA2E91" w:rsidRDefault="000D0B17">
      <w:pPr>
        <w:jc w:val="center"/>
        <w:rPr>
          <w:b/>
        </w:rPr>
      </w:pPr>
      <w:r>
        <w:rPr>
          <w:b/>
        </w:rPr>
        <w:lastRenderedPageBreak/>
        <w:t>Figure 3: CSR in leadership</w:t>
      </w:r>
    </w:p>
    <w:p w14:paraId="37FA5793" w14:textId="77777777" w:rsidR="00CA2E91" w:rsidRDefault="000D0B17">
      <w:pPr>
        <w:jc w:val="center"/>
      </w:pPr>
      <w:r>
        <w:t xml:space="preserve">(Source: Nabella </w:t>
      </w:r>
      <w:r>
        <w:rPr>
          <w:i/>
        </w:rPr>
        <w:t>et al</w:t>
      </w:r>
      <w:r>
        <w:t>. 2022)</w:t>
      </w:r>
    </w:p>
    <w:p w14:paraId="19FE71F1" w14:textId="77777777" w:rsidR="00CA2E91" w:rsidRDefault="00CA2E91">
      <w:pPr>
        <w:jc w:val="center"/>
      </w:pPr>
    </w:p>
    <w:p w14:paraId="5165E9F0" w14:textId="77777777" w:rsidR="00CA2E91" w:rsidRDefault="000D0B17">
      <w:r>
        <w:t>From the findings, it has also been observed that Because of this collaboration of ethical leadership practices and key performance metrics, it is possible to conclude that the leader of the retail organization's adherence to ethics directly affects the organization's ability to continue operating successfully. Additionally, by continuing this method, the organization's ability to function ethically, effectively, and efficiently can be maintained, as can consumer loyalty. As a result, the financial performa</w:t>
      </w:r>
      <w:r>
        <w:t>nce simultaneously improves, leading to the preservation of the organisational success rate.</w:t>
      </w:r>
    </w:p>
    <w:p w14:paraId="4DCC8FA7" w14:textId="77777777" w:rsidR="00CA2E91" w:rsidRDefault="000D0B17">
      <w:r>
        <w:t>The challenges associated with the flexibility of employees consequently serve as one of the main obstacles for the business and its executives to obtain high-quality assignments and production from its workforce. Consequently, obstacles to the accomplishment of organisational objectives and success are created. Similar factors have been noted in Reidhead's (2020) results, which show that UK retail industry leaders have had difficulties sustaining staff motivation. This is due to the fact that different peo</w:t>
      </w:r>
      <w:r>
        <w:t>ple involved in the retail industry have varied leadership ethics. Furthermore, because the ethics of the leadership style needed to guide employees is evolving, leaders have had a hard time keeping up with the rapid shift. Along with the discussion of challenges and barriers that retail organisations face during the implementation and execution of ethical leadership practices, from the findings it has been also observed that this study suggests the Moral Dynamic Cycle as one of the most effective Framework</w:t>
      </w:r>
      <w:r>
        <w:t xml:space="preserve"> that can help the organisations in improving their ethical leadership practices so that they can achieve more success implementing sustainability.</w:t>
      </w:r>
    </w:p>
    <w:p w14:paraId="3BAFCFFC" w14:textId="77777777" w:rsidR="00CA2E91" w:rsidRDefault="000D0B17">
      <w:pPr>
        <w:pStyle w:val="Heading2"/>
      </w:pPr>
      <w:bookmarkStart w:id="40" w:name="_3fwokq0" w:colFirst="0" w:colLast="0"/>
      <w:bookmarkEnd w:id="40"/>
      <w:r>
        <w:t>4.4 Conclusion</w:t>
      </w:r>
    </w:p>
    <w:p w14:paraId="62CAD9FA" w14:textId="77777777" w:rsidR="00CA2E91" w:rsidRDefault="000D0B17">
      <w:r>
        <w:t>The analysis of the findings and discussion provides a clear picture in a summerised form regarding the role of ethical leadership in the success of retail organisations. It shows that ethical leadership doesn't only contribute to the success of retail organisations but it is also responsible for creating several types of obstacles in the way of success and the reason behind this is the lack of knowledge regarding the ethical practices in leadership. However, there are many strategies as well as theoretical</w:t>
      </w:r>
      <w:r>
        <w:t xml:space="preserve"> frameworks available for leaders that can help them overcome the barriers and challenges and open up a way to adopt sustainability in their </w:t>
      </w:r>
      <w:r>
        <w:lastRenderedPageBreak/>
        <w:t>approaches. Ethical leadership is not only responsible for providing success and the same to the organisation but it also helps in accelerating the morale and performance of workers.</w:t>
      </w:r>
    </w:p>
    <w:p w14:paraId="1B192716" w14:textId="77777777" w:rsidR="00CA2E91" w:rsidRDefault="000D0B17">
      <w:pPr>
        <w:pStyle w:val="Heading1"/>
      </w:pPr>
      <w:bookmarkStart w:id="41" w:name="_1v1yuxt" w:colFirst="0" w:colLast="0"/>
      <w:bookmarkEnd w:id="41"/>
      <w:r>
        <w:t>Chapter 5: Conclusion</w:t>
      </w:r>
    </w:p>
    <w:p w14:paraId="2EFD339C" w14:textId="77777777" w:rsidR="00CA2E91" w:rsidRDefault="000D0B17">
      <w:pPr>
        <w:pStyle w:val="Heading2"/>
      </w:pPr>
      <w:bookmarkStart w:id="42" w:name="_4f1mdlm" w:colFirst="0" w:colLast="0"/>
      <w:bookmarkEnd w:id="42"/>
      <w:r>
        <w:t>5.1 Introduction</w:t>
      </w:r>
    </w:p>
    <w:p w14:paraId="42B1BF7D" w14:textId="77777777" w:rsidR="00CA2E91" w:rsidRDefault="000D0B17">
      <w:r>
        <w:t>The investigation of ethical leadership in the retail industry of the United Kingdom is both pertinent and noteworthy. In a time when consumers are more discriminating and expect corporate social responsibility, retail companies must have moral leadership. It not only moulds company culture but also has a big impact on employee satisfaction and customer perception. This study offers a comprehensive understanding of the relationships between moral leadership behaviours and important performance metrics inclu</w:t>
      </w:r>
      <w:r>
        <w:t>ding revenue, customer loyalty, and staff happiness. This study aims to provide practical recommendations for improving ethical leadership by examining the difficulties faced by retail executives in maintaining ethical leadership practices and the ensuing impact on organisational achievements.</w:t>
      </w:r>
    </w:p>
    <w:p w14:paraId="380BF3C1" w14:textId="77777777" w:rsidR="00CA2E91" w:rsidRDefault="000D0B17">
      <w:pPr>
        <w:pStyle w:val="Heading2"/>
      </w:pPr>
      <w:r>
        <w:t>5.2 Meeting the Objectives</w:t>
      </w:r>
    </w:p>
    <w:p w14:paraId="3D9308AF" w14:textId="77777777" w:rsidR="00CA2E91" w:rsidRDefault="000D0B17">
      <w:r>
        <w:t>The</w:t>
      </w:r>
      <w:r>
        <w:rPr>
          <w:b/>
        </w:rPr>
        <w:t xml:space="preserve"> first objective</w:t>
      </w:r>
      <w:r>
        <w:t xml:space="preserve"> of this particular dissertation is to deal with the task of identifying key characteristics of ethical leadership in the UK's retail sector and their potential impact on organizational success. In order to meet this first objective researchers conduct Research and go through several articles and journals. Finally in the literature review chapter, in study 1 researchers put the answer to this objective. The </w:t>
      </w:r>
      <w:r>
        <w:rPr>
          <w:b/>
        </w:rPr>
        <w:t>second objective</w:t>
      </w:r>
      <w:r>
        <w:t xml:space="preserve"> dealing with the relationship between ethical leadership practices a</w:t>
      </w:r>
      <w:r>
        <w:t>nd key performance indicators has been discussed in the study to literature review chapter that includes all the aspects such as financial performance, employee satisfaction, and customer loyalty in the UK's retail sector. In order to meet the</w:t>
      </w:r>
      <w:r>
        <w:rPr>
          <w:b/>
        </w:rPr>
        <w:t xml:space="preserve"> third objective</w:t>
      </w:r>
      <w:r>
        <w:t xml:space="preserve"> in the literature review chapter researchers create study 3 where they identify all the challenges and barriers that retail sectors experience during the practice of ethical leadership. The </w:t>
      </w:r>
      <w:r>
        <w:rPr>
          <w:b/>
        </w:rPr>
        <w:t>final objective</w:t>
      </w:r>
      <w:r>
        <w:t xml:space="preserve"> is discussed in the study where using several </w:t>
      </w:r>
      <w:r>
        <w:t>theoretical frameworks and effective solutions some effective Strategies and interventions have been recommended to the retail organisations that can help them in implementing ethical leadership practices and improving the overall success of the organisation.</w:t>
      </w:r>
    </w:p>
    <w:p w14:paraId="4CC0E5AF" w14:textId="77777777" w:rsidR="00CA2E91" w:rsidRDefault="000D0B17">
      <w:pPr>
        <w:rPr>
          <w:b/>
        </w:rPr>
      </w:pPr>
      <w:r>
        <w:rPr>
          <w:b/>
        </w:rPr>
        <w:t xml:space="preserve">5.3 Research Gaps </w:t>
      </w:r>
    </w:p>
    <w:p w14:paraId="1F3848B0" w14:textId="77777777" w:rsidR="00CA2E91" w:rsidRDefault="00CA2E91">
      <w:pPr>
        <w:rPr>
          <w:b/>
        </w:rPr>
      </w:pPr>
    </w:p>
    <w:p w14:paraId="4D4940CF" w14:textId="77777777" w:rsidR="00CA2E91" w:rsidRDefault="000D0B17">
      <w:r>
        <w:lastRenderedPageBreak/>
        <w:t>Gap has been identified by researchers as this research struggles to find plenty of references and it is affecting the foundation of the study. Though it has been compensated with findings from ethical leadership journals it can be said that a more robust base can help in enhancing the exploration of ethical leadership in the retail sector of the UK. A wider variety of academic sources might offer a more thorough grasp of the topic by enhancing the overall strength of the dissertation.</w:t>
      </w:r>
    </w:p>
    <w:p w14:paraId="0E4819DF" w14:textId="77777777" w:rsidR="00CA2E91" w:rsidRDefault="000D0B17">
      <w:pPr>
        <w:pStyle w:val="Heading2"/>
      </w:pPr>
      <w:bookmarkStart w:id="43" w:name="_2u6wntf" w:colFirst="0" w:colLast="0"/>
      <w:bookmarkEnd w:id="43"/>
      <w:r>
        <w:t>5.4 Recommendations</w:t>
      </w:r>
    </w:p>
    <w:p w14:paraId="7F153D3A" w14:textId="77777777" w:rsidR="00CA2E91" w:rsidRDefault="000D0B17">
      <w:r>
        <w:t xml:space="preserve">Some recommendations are provided here that will help in strengthening ethical leadership practices by creating a workplace culture that will not </w:t>
      </w:r>
      <w:r>
        <w:t>only meet the demands of the UK retail sector but also help in contributing to sustained organisational success.</w:t>
      </w:r>
    </w:p>
    <w:p w14:paraId="6CDAC344" w14:textId="77777777" w:rsidR="00CA2E91" w:rsidRDefault="000D0B17">
      <w:r>
        <w:rPr>
          <w:b/>
        </w:rPr>
        <w:t xml:space="preserve">Divorce leadership approaches: </w:t>
      </w:r>
      <w:r>
        <w:t>in order to enhance ethical leadership in the retail sector of the United Kingdom they can encourage leaders to adopt diverse approaches that include the unique needs of different employee groups. It recognises the variety within teams and adapts leadership strategies.</w:t>
      </w:r>
    </w:p>
    <w:p w14:paraId="1F8208CF" w14:textId="77777777" w:rsidR="00CA2E91" w:rsidRDefault="000D0B17">
      <w:r>
        <w:rPr>
          <w:b/>
        </w:rPr>
        <w:t xml:space="preserve">Training on ethical standards: </w:t>
      </w:r>
      <w:r>
        <w:t>organisations need to implement training programs that can help in explaining ethical standards among employees. They need to offers specific guidance on ethical decision-making that will help in creating a workplace culture full of transference and integrity.</w:t>
      </w:r>
    </w:p>
    <w:p w14:paraId="5A989F7A" w14:textId="77777777" w:rsidR="00CA2E91" w:rsidRDefault="000D0B17">
      <w:r>
        <w:rPr>
          <w:b/>
        </w:rPr>
        <w:t xml:space="preserve">Employee recognition for Ethical behaviour: </w:t>
      </w:r>
      <w:r>
        <w:t>organisations can include employee recognition programs where those employees who will be able to demonstrate ethical behaviour will be acknowledged. This will motivate other employees to improve their behaviour and promote a positive ethical environment.</w:t>
      </w:r>
    </w:p>
    <w:p w14:paraId="2C2AE097" w14:textId="77777777" w:rsidR="00CA2E91" w:rsidRDefault="000D0B17">
      <w:r>
        <w:rPr>
          <w:b/>
        </w:rPr>
        <w:t xml:space="preserve">Continuous communication and feedback: </w:t>
      </w:r>
      <w:r>
        <w:t>an environment needs to be encouraged where effective communication channels will be used so that employees can feel comfortable discussing their ethical concerns. They need to provide regular feedback in order to reinforce ethical practices and address any challenges appropriately.</w:t>
      </w:r>
    </w:p>
    <w:p w14:paraId="079028FA" w14:textId="7255B07A" w:rsidR="00697127" w:rsidRDefault="00697127">
      <w:bookmarkStart w:id="44" w:name="_9kfz52arj0k1" w:colFirst="0" w:colLast="0"/>
      <w:bookmarkEnd w:id="44"/>
      <w:r>
        <w:br w:type="page"/>
      </w:r>
    </w:p>
    <w:p w14:paraId="5C603BE5" w14:textId="77777777" w:rsidR="00CA2E91" w:rsidRDefault="00CA2E91"/>
    <w:p w14:paraId="4080B585" w14:textId="77777777" w:rsidR="00CA2E91" w:rsidRDefault="000D0B17">
      <w:pPr>
        <w:pStyle w:val="Heading1"/>
      </w:pPr>
      <w:bookmarkStart w:id="45" w:name="_3tbugp1" w:colFirst="0" w:colLast="0"/>
      <w:bookmarkEnd w:id="45"/>
      <w:r>
        <w:t xml:space="preserve">References </w:t>
      </w:r>
    </w:p>
    <w:p w14:paraId="24C079B9" w14:textId="77777777" w:rsidR="00CA2E91" w:rsidRDefault="000D0B17">
      <w:pPr>
        <w:spacing w:line="480" w:lineRule="auto"/>
        <w:rPr>
          <w:color w:val="000000"/>
        </w:rPr>
      </w:pPr>
      <w:r>
        <w:rPr>
          <w:color w:val="000000"/>
        </w:rPr>
        <w:t>Allas, T., Canal, M. and Hunt, V., 2020. COVID-19 in the United Kingdom: Assessing jobs at risk and the impact on people and places. </w:t>
      </w:r>
      <w:r>
        <w:rPr>
          <w:i/>
          <w:color w:val="000000"/>
        </w:rPr>
        <w:t>McKinsey and Company</w:t>
      </w:r>
      <w:r>
        <w:rPr>
          <w:color w:val="000000"/>
        </w:rPr>
        <w:t>.</w:t>
      </w:r>
    </w:p>
    <w:p w14:paraId="070A6FD9" w14:textId="77777777" w:rsidR="00CA2E91" w:rsidRDefault="000D0B17">
      <w:r>
        <w:t xml:space="preserve">Alvarez and Marsal. 2023. </w:t>
      </w:r>
      <w:r>
        <w:rPr>
          <w:i/>
        </w:rPr>
        <w:t xml:space="preserve">U.K. RETAILERS FACE "PROFIT CRISIS” AS CONSUMERS REFUSE TO COMPROMISE. </w:t>
      </w:r>
      <w:r>
        <w:t xml:space="preserve">Available at: </w:t>
      </w:r>
      <w:hyperlink r:id="rId14">
        <w:r>
          <w:rPr>
            <w:color w:val="1155CC"/>
            <w:u w:val="single"/>
          </w:rPr>
          <w:t>https://www.alvarezandmarsal.com/insights/uk-retailers-face-profit-crisis-consumers-refuse-compromise</w:t>
        </w:r>
      </w:hyperlink>
      <w:r>
        <w:t xml:space="preserve"> [Accessed 2 January, 2203]</w:t>
      </w:r>
    </w:p>
    <w:p w14:paraId="36718FCE" w14:textId="77777777" w:rsidR="00CA2E91" w:rsidRDefault="000D0B17">
      <w:pPr>
        <w:spacing w:line="480" w:lineRule="auto"/>
        <w:rPr>
          <w:color w:val="000000"/>
        </w:rPr>
      </w:pPr>
      <w:r>
        <w:rPr>
          <w:color w:val="000000"/>
        </w:rPr>
        <w:t>Alzoubi, A., 2021. The impact of process quality and quality control on organizational competitiveness at 5-star hotels in Dubai. </w:t>
      </w:r>
      <w:r>
        <w:rPr>
          <w:i/>
          <w:color w:val="000000"/>
        </w:rPr>
        <w:t>International Journal of Technology, Innovation and Management (IJTIM)</w:t>
      </w:r>
      <w:r>
        <w:rPr>
          <w:color w:val="000000"/>
        </w:rPr>
        <w:t>, </w:t>
      </w:r>
      <w:r>
        <w:rPr>
          <w:i/>
          <w:color w:val="000000"/>
        </w:rPr>
        <w:t>1</w:t>
      </w:r>
      <w:r>
        <w:rPr>
          <w:color w:val="000000"/>
        </w:rPr>
        <w:t>(1), pp.54-68.</w:t>
      </w:r>
    </w:p>
    <w:p w14:paraId="3DA69F9D" w14:textId="77777777" w:rsidR="00CA2E91" w:rsidRDefault="000D0B17">
      <w:pPr>
        <w:spacing w:before="240" w:after="240" w:line="480" w:lineRule="auto"/>
        <w:rPr>
          <w:color w:val="222222"/>
        </w:rPr>
      </w:pPr>
      <w:r>
        <w:rPr>
          <w:color w:val="222222"/>
        </w:rPr>
        <w:t>Amaugo, A., 2022. Examining the Culture of Women in Aviation Leadership: A Case of UK Airports. In </w:t>
      </w:r>
      <w:r>
        <w:rPr>
          <w:i/>
          <w:color w:val="222222"/>
        </w:rPr>
        <w:t>Women, Work and Transport</w:t>
      </w:r>
      <w:r>
        <w:rPr>
          <w:color w:val="222222"/>
        </w:rPr>
        <w:t> (Vol. 16, pp. 189-206). Emerald Publishing Limited.</w:t>
      </w:r>
    </w:p>
    <w:p w14:paraId="3C461257" w14:textId="77777777" w:rsidR="00CA2E91" w:rsidRDefault="000D0B17">
      <w:pPr>
        <w:spacing w:line="480" w:lineRule="auto"/>
        <w:rPr>
          <w:color w:val="000000"/>
        </w:rPr>
      </w:pPr>
      <w:r>
        <w:rPr>
          <w:color w:val="000000"/>
        </w:rPr>
        <w:t>Arasli, H., Altinay, L. and Arici, H.E., 2020. Seasonal employee leadership in the hospitality industry: a scale development. </w:t>
      </w:r>
      <w:r>
        <w:rPr>
          <w:i/>
          <w:color w:val="000000"/>
        </w:rPr>
        <w:t>International Journal of Contemporary Hospitality Management</w:t>
      </w:r>
      <w:r>
        <w:rPr>
          <w:color w:val="000000"/>
        </w:rPr>
        <w:t>, </w:t>
      </w:r>
      <w:r>
        <w:rPr>
          <w:i/>
          <w:color w:val="000000"/>
        </w:rPr>
        <w:t>32</w:t>
      </w:r>
      <w:r>
        <w:rPr>
          <w:color w:val="000000"/>
        </w:rPr>
        <w:t>(6), pp.2195-2215.</w:t>
      </w:r>
    </w:p>
    <w:p w14:paraId="673A784F" w14:textId="77777777" w:rsidR="00CA2E91" w:rsidRDefault="000D0B17">
      <w:pPr>
        <w:spacing w:before="240" w:after="240" w:line="480" w:lineRule="auto"/>
        <w:rPr>
          <w:color w:val="222222"/>
        </w:rPr>
      </w:pPr>
      <w:r>
        <w:rPr>
          <w:color w:val="222222"/>
        </w:rPr>
        <w:t>Bravi, L., Gori, R. and Musso, F., 2022. Corporate Social Responsibility: A Longitudinal Analysis in the Retail Sector. In </w:t>
      </w:r>
      <w:r>
        <w:rPr>
          <w:i/>
          <w:color w:val="222222"/>
        </w:rPr>
        <w:t>Managing Sustainability: Perspectives From Retailing and Services</w:t>
      </w:r>
      <w:r>
        <w:rPr>
          <w:color w:val="222222"/>
        </w:rPr>
        <w:t> (pp. 9-31). Cham: Springer International Publishing.</w:t>
      </w:r>
    </w:p>
    <w:p w14:paraId="49264D55" w14:textId="77777777" w:rsidR="00CA2E91" w:rsidRDefault="000D0B17">
      <w:pPr>
        <w:spacing w:before="240" w:after="240" w:line="480" w:lineRule="auto"/>
        <w:rPr>
          <w:color w:val="222222"/>
        </w:rPr>
      </w:pPr>
      <w:r>
        <w:rPr>
          <w:color w:val="222222"/>
        </w:rPr>
        <w:t>Chandra, S., Ghosh, P. and Sinha, S., 2023. Addressing employee turnover in retail through CSR and transformational leadership. </w:t>
      </w:r>
      <w:r>
        <w:rPr>
          <w:i/>
          <w:color w:val="222222"/>
        </w:rPr>
        <w:t>International Journal of Retail &amp; Distribution Management</w:t>
      </w:r>
      <w:r>
        <w:rPr>
          <w:color w:val="222222"/>
        </w:rPr>
        <w:t>, </w:t>
      </w:r>
      <w:r>
        <w:rPr>
          <w:i/>
          <w:color w:val="222222"/>
        </w:rPr>
        <w:t>51</w:t>
      </w:r>
      <w:r>
        <w:rPr>
          <w:color w:val="222222"/>
        </w:rPr>
        <w:t>(5), pp.690-710.</w:t>
      </w:r>
    </w:p>
    <w:p w14:paraId="5D719F87" w14:textId="77777777" w:rsidR="00CA2E91" w:rsidRDefault="000D0B17">
      <w:pPr>
        <w:spacing w:line="480" w:lineRule="auto"/>
        <w:rPr>
          <w:color w:val="000000"/>
        </w:rPr>
      </w:pPr>
      <w:r>
        <w:rPr>
          <w:color w:val="000000"/>
        </w:rPr>
        <w:t xml:space="preserve">Cohen, A.K., Brahinsky, R., Coll, K.M. and Dotson, M.P., 2022. “We Keep Each Other Safe”: San Francisco Bay Area Community-Based Organizations Respond to Enduring Crises in the </w:t>
      </w:r>
      <w:r>
        <w:rPr>
          <w:color w:val="000000"/>
        </w:rPr>
        <w:lastRenderedPageBreak/>
        <w:t>COVID-19 Era. </w:t>
      </w:r>
      <w:r>
        <w:rPr>
          <w:i/>
          <w:color w:val="000000"/>
        </w:rPr>
        <w:t>RSF: The Russell Sage Foundation Journal of the Social Sciences</w:t>
      </w:r>
      <w:r>
        <w:rPr>
          <w:color w:val="000000"/>
        </w:rPr>
        <w:t>, </w:t>
      </w:r>
      <w:r>
        <w:rPr>
          <w:i/>
          <w:color w:val="000000"/>
        </w:rPr>
        <w:t>8</w:t>
      </w:r>
      <w:r>
        <w:rPr>
          <w:color w:val="000000"/>
        </w:rPr>
        <w:t>(8), pp.70-87.</w:t>
      </w:r>
    </w:p>
    <w:p w14:paraId="6B01DC3A" w14:textId="77777777" w:rsidR="00CA2E91" w:rsidRDefault="000D0B17">
      <w:pPr>
        <w:spacing w:line="480" w:lineRule="auto"/>
        <w:rPr>
          <w:color w:val="000000"/>
        </w:rPr>
      </w:pPr>
      <w:r>
        <w:rPr>
          <w:color w:val="000000"/>
        </w:rPr>
        <w:t>Elkhwesky, Z., Salem, I.E., Ramkissoon, H. and Castañeda-García, J.A., 2022. A systematic and critical review of leadership styles in contemporary hospitality: a roadmap and a call for future research. </w:t>
      </w:r>
      <w:r>
        <w:rPr>
          <w:i/>
          <w:color w:val="000000"/>
        </w:rPr>
        <w:t>International Journal of Contemporary Hospitality Management</w:t>
      </w:r>
      <w:r>
        <w:rPr>
          <w:color w:val="000000"/>
        </w:rPr>
        <w:t>, </w:t>
      </w:r>
      <w:r>
        <w:rPr>
          <w:i/>
          <w:color w:val="000000"/>
        </w:rPr>
        <w:t>34</w:t>
      </w:r>
      <w:r>
        <w:rPr>
          <w:color w:val="000000"/>
        </w:rPr>
        <w:t>(5), pp.1925-1958.</w:t>
      </w:r>
    </w:p>
    <w:p w14:paraId="416A8346" w14:textId="77777777" w:rsidR="00CA2E91" w:rsidRDefault="000D0B17">
      <w:pPr>
        <w:spacing w:line="480" w:lineRule="auto"/>
        <w:rPr>
          <w:color w:val="000000"/>
        </w:rPr>
      </w:pPr>
      <w:r>
        <w:rPr>
          <w:color w:val="000000"/>
        </w:rPr>
        <w:t>Gom, D., Lew, T.Y., Jiony, M.M., Tanakinjal, G.H. and Sondoh Jr, S., 2021. The role of transformational leadership and psychological capital in the hotel industry: a sustainable approach to reducing turnover intention. </w:t>
      </w:r>
      <w:r>
        <w:rPr>
          <w:i/>
          <w:color w:val="000000"/>
        </w:rPr>
        <w:t>Sustainability</w:t>
      </w:r>
      <w:r>
        <w:rPr>
          <w:color w:val="000000"/>
        </w:rPr>
        <w:t>, </w:t>
      </w:r>
      <w:r>
        <w:rPr>
          <w:i/>
          <w:color w:val="000000"/>
        </w:rPr>
        <w:t>13</w:t>
      </w:r>
      <w:r>
        <w:rPr>
          <w:color w:val="000000"/>
        </w:rPr>
        <w:t>(19), p.10799.</w:t>
      </w:r>
    </w:p>
    <w:p w14:paraId="2E3AE4FB" w14:textId="77777777" w:rsidR="00CA2E91" w:rsidRDefault="000D0B17">
      <w:pPr>
        <w:spacing w:line="480" w:lineRule="auto"/>
        <w:rPr>
          <w:color w:val="000000"/>
        </w:rPr>
      </w:pPr>
      <w:r>
        <w:rPr>
          <w:color w:val="000000"/>
        </w:rPr>
        <w:t>Gurmani, J.K., Khan, N.U., Khalique, M., Yasir, M., Obaid, A. and Sabri, N.A.A., 2021. Do environmental transformational leadership predicts organizational citizenship behavior towards environment in hospitality industry: using structural equation modelling approach. </w:t>
      </w:r>
      <w:r>
        <w:rPr>
          <w:i/>
          <w:color w:val="000000"/>
        </w:rPr>
        <w:t>Sustainability</w:t>
      </w:r>
      <w:r>
        <w:rPr>
          <w:color w:val="000000"/>
        </w:rPr>
        <w:t>, </w:t>
      </w:r>
      <w:r>
        <w:rPr>
          <w:i/>
          <w:color w:val="000000"/>
        </w:rPr>
        <w:t>13</w:t>
      </w:r>
      <w:r>
        <w:rPr>
          <w:color w:val="000000"/>
        </w:rPr>
        <w:t>(10), p.5594.</w:t>
      </w:r>
    </w:p>
    <w:p w14:paraId="246F2EC7" w14:textId="77777777" w:rsidR="00CA2E91" w:rsidRDefault="000D0B17">
      <w:pPr>
        <w:spacing w:line="480" w:lineRule="auto"/>
        <w:rPr>
          <w:color w:val="000000"/>
        </w:rPr>
      </w:pPr>
      <w:r>
        <w:rPr>
          <w:color w:val="000000"/>
        </w:rPr>
        <w:t>Hajiali, I., Kessi, A.M.F., Budiandriani, B., Prihatin, E. and Sufri, M.M., 2022. Determination of work motivation, leadership style, employee competence on job satisfaction and employee performance. </w:t>
      </w:r>
      <w:r>
        <w:rPr>
          <w:i/>
          <w:color w:val="000000"/>
        </w:rPr>
        <w:t>Golden Ratio of Human Resource Management</w:t>
      </w:r>
      <w:r>
        <w:rPr>
          <w:color w:val="000000"/>
        </w:rPr>
        <w:t>, </w:t>
      </w:r>
      <w:r>
        <w:rPr>
          <w:i/>
          <w:color w:val="000000"/>
        </w:rPr>
        <w:t>2</w:t>
      </w:r>
      <w:r>
        <w:rPr>
          <w:color w:val="000000"/>
        </w:rPr>
        <w:t>(1), pp.57-69.</w:t>
      </w:r>
    </w:p>
    <w:p w14:paraId="5862479B" w14:textId="77777777" w:rsidR="00CA2E91" w:rsidRDefault="000D0B17">
      <w:pPr>
        <w:spacing w:line="480" w:lineRule="auto"/>
        <w:rPr>
          <w:color w:val="000000"/>
        </w:rPr>
      </w:pPr>
      <w:r>
        <w:rPr>
          <w:color w:val="000000"/>
        </w:rPr>
        <w:t>Henriques, C.H.N. and Carvalho, F.L., 2023. Hospitality Employers and Employees’ Perceptions Regarding Covid-19 Support Measures: The Case of the Algarve Region (Portugal). </w:t>
      </w:r>
      <w:r>
        <w:rPr>
          <w:i/>
          <w:color w:val="000000"/>
        </w:rPr>
        <w:t>Journal of Tourism, Sustainability and Well-being</w:t>
      </w:r>
      <w:r>
        <w:rPr>
          <w:color w:val="000000"/>
        </w:rPr>
        <w:t>, </w:t>
      </w:r>
      <w:r>
        <w:rPr>
          <w:i/>
          <w:color w:val="000000"/>
        </w:rPr>
        <w:t>11</w:t>
      </w:r>
      <w:r>
        <w:rPr>
          <w:color w:val="000000"/>
        </w:rPr>
        <w:t>(1), pp.27-39.</w:t>
      </w:r>
    </w:p>
    <w:p w14:paraId="4D61F1CE" w14:textId="77777777" w:rsidR="00CA2E91" w:rsidRDefault="000D0B17">
      <w:pPr>
        <w:spacing w:line="480" w:lineRule="auto"/>
        <w:rPr>
          <w:color w:val="000000"/>
        </w:rPr>
      </w:pPr>
      <w:r>
        <w:rPr>
          <w:color w:val="000000"/>
        </w:rPr>
        <w:t>Jarl, M., Andersson, K. and Blossing, U., 2021. Organizational characteristics of successful and failing schools: A theoretical framework for explaining variation in student achievement. </w:t>
      </w:r>
      <w:r>
        <w:rPr>
          <w:i/>
          <w:color w:val="000000"/>
        </w:rPr>
        <w:t>School effectiveness and school improvement</w:t>
      </w:r>
      <w:r>
        <w:rPr>
          <w:color w:val="000000"/>
        </w:rPr>
        <w:t>, </w:t>
      </w:r>
      <w:r>
        <w:rPr>
          <w:i/>
          <w:color w:val="000000"/>
        </w:rPr>
        <w:t>32</w:t>
      </w:r>
      <w:r>
        <w:rPr>
          <w:color w:val="000000"/>
        </w:rPr>
        <w:t>(3), pp.448-464.</w:t>
      </w:r>
    </w:p>
    <w:p w14:paraId="41864646" w14:textId="77777777" w:rsidR="00CA2E91" w:rsidRDefault="000D0B17">
      <w:pPr>
        <w:spacing w:before="240" w:after="240" w:line="480" w:lineRule="auto"/>
        <w:rPr>
          <w:color w:val="222222"/>
        </w:rPr>
      </w:pPr>
      <w:r>
        <w:rPr>
          <w:color w:val="222222"/>
        </w:rPr>
        <w:t>Kele, J.E., Cassell, C., Ford, J. and Watson, K., 2022. Intersectional identities and career progression in retail: The experiences of minority‐ethnic women. </w:t>
      </w:r>
      <w:r>
        <w:rPr>
          <w:i/>
          <w:color w:val="222222"/>
        </w:rPr>
        <w:t>Gender, Work &amp; Organization</w:t>
      </w:r>
      <w:r>
        <w:rPr>
          <w:color w:val="222222"/>
        </w:rPr>
        <w:t>, </w:t>
      </w:r>
      <w:r>
        <w:rPr>
          <w:i/>
          <w:color w:val="222222"/>
        </w:rPr>
        <w:t>29</w:t>
      </w:r>
      <w:r>
        <w:rPr>
          <w:color w:val="222222"/>
        </w:rPr>
        <w:t>(4), pp.1178-1198.</w:t>
      </w:r>
    </w:p>
    <w:p w14:paraId="5742CE7C" w14:textId="77777777" w:rsidR="00CA2E91" w:rsidRDefault="000D0B17">
      <w:pPr>
        <w:spacing w:before="240" w:after="240" w:line="480" w:lineRule="auto"/>
        <w:rPr>
          <w:color w:val="222222"/>
        </w:rPr>
      </w:pPr>
      <w:r>
        <w:rPr>
          <w:color w:val="222222"/>
        </w:rPr>
        <w:lastRenderedPageBreak/>
        <w:t>Muzari, T., Shava, G.N. and Shonhiwa, S., 2022. Qualitative research paradigm, a key research design for educational researchers, processes and procedures: A theoretical overview. </w:t>
      </w:r>
      <w:r>
        <w:rPr>
          <w:i/>
          <w:color w:val="222222"/>
        </w:rPr>
        <w:t>Indiana Journal of Humanities and Social Sciences</w:t>
      </w:r>
      <w:r>
        <w:rPr>
          <w:color w:val="222222"/>
        </w:rPr>
        <w:t>, </w:t>
      </w:r>
      <w:r>
        <w:rPr>
          <w:i/>
          <w:color w:val="222222"/>
        </w:rPr>
        <w:t>3</w:t>
      </w:r>
      <w:r>
        <w:rPr>
          <w:color w:val="222222"/>
        </w:rPr>
        <w:t>(1), pp.14-20.</w:t>
      </w:r>
    </w:p>
    <w:p w14:paraId="38F849D5" w14:textId="77777777" w:rsidR="00CA2E91" w:rsidRDefault="000D0B17">
      <w:pPr>
        <w:spacing w:line="480" w:lineRule="auto"/>
        <w:rPr>
          <w:color w:val="000000"/>
        </w:rPr>
      </w:pPr>
      <w:r>
        <w:rPr>
          <w:color w:val="000000"/>
        </w:rPr>
        <w:t xml:space="preserve">Nabella, S.D., Rivaldo, Y., Kurniawan, R., Nurmayunita, N., Sari, D.P., Luran, M.F., </w:t>
      </w:r>
      <w:r>
        <w:rPr>
          <w:color w:val="000000"/>
        </w:rPr>
        <w:t>Amirullah, A., Saputra, E.K., Rizki, M., Sova, M. and Sidik, M., 2022. The Influence of Leadership and Organizational Culture Mediated by Organizational Climate on Governance at Senior High School in Batam City. </w:t>
      </w:r>
      <w:r>
        <w:rPr>
          <w:i/>
          <w:color w:val="000000"/>
        </w:rPr>
        <w:t>Journal of Educational and Social Research</w:t>
      </w:r>
      <w:r>
        <w:rPr>
          <w:color w:val="000000"/>
        </w:rPr>
        <w:t>, </w:t>
      </w:r>
      <w:r>
        <w:rPr>
          <w:i/>
          <w:color w:val="000000"/>
        </w:rPr>
        <w:t>12</w:t>
      </w:r>
      <w:r>
        <w:rPr>
          <w:color w:val="000000"/>
        </w:rPr>
        <w:t>(5), pp.119-130.</w:t>
      </w:r>
    </w:p>
    <w:p w14:paraId="2835419A" w14:textId="77777777" w:rsidR="00CA2E91" w:rsidRDefault="000D0B17">
      <w:pPr>
        <w:spacing w:before="240" w:after="240" w:line="480" w:lineRule="auto"/>
        <w:rPr>
          <w:color w:val="222222"/>
        </w:rPr>
      </w:pPr>
      <w:r>
        <w:rPr>
          <w:color w:val="222222"/>
        </w:rPr>
        <w:t>Newman, J. and Gilbert, N., 2022. The role of the private sector in subnational governance: Learning lessons from England’s local enterprise partnerships. </w:t>
      </w:r>
      <w:r>
        <w:rPr>
          <w:i/>
          <w:color w:val="222222"/>
        </w:rPr>
        <w:t>Local Economy</w:t>
      </w:r>
      <w:r>
        <w:rPr>
          <w:color w:val="222222"/>
        </w:rPr>
        <w:t>, </w:t>
      </w:r>
      <w:r>
        <w:rPr>
          <w:i/>
          <w:color w:val="222222"/>
        </w:rPr>
        <w:t>37</w:t>
      </w:r>
      <w:r>
        <w:rPr>
          <w:color w:val="222222"/>
        </w:rPr>
        <w:t>(1-2), pp.66-83.</w:t>
      </w:r>
    </w:p>
    <w:p w14:paraId="1E2286E4" w14:textId="77777777" w:rsidR="00CA2E91" w:rsidRDefault="000D0B17">
      <w:pPr>
        <w:spacing w:line="480" w:lineRule="auto"/>
      </w:pPr>
      <w:r>
        <w:rPr>
          <w:color w:val="222222"/>
        </w:rPr>
        <w:t>Nickerson, C., 2022. Interpretivism paradigm &amp; research philosophy. </w:t>
      </w:r>
      <w:r>
        <w:rPr>
          <w:i/>
          <w:color w:val="222222"/>
        </w:rPr>
        <w:t>Simply Sociology</w:t>
      </w:r>
      <w:r>
        <w:rPr>
          <w:color w:val="222222"/>
        </w:rPr>
        <w:t>, </w:t>
      </w:r>
      <w:r>
        <w:rPr>
          <w:i/>
          <w:color w:val="222222"/>
        </w:rPr>
        <w:t>5</w:t>
      </w:r>
      <w:r>
        <w:rPr>
          <w:color w:val="222222"/>
        </w:rPr>
        <w:t>.</w:t>
      </w:r>
    </w:p>
    <w:p w14:paraId="2D9D996B" w14:textId="77777777" w:rsidR="00CA2E91" w:rsidRDefault="000D0B17">
      <w:pPr>
        <w:spacing w:line="480" w:lineRule="auto"/>
        <w:rPr>
          <w:color w:val="000000"/>
        </w:rPr>
      </w:pPr>
      <w:r>
        <w:rPr>
          <w:color w:val="000000"/>
        </w:rPr>
        <w:t>Ocheni, S.I., Agba, A.O., Agba, M.S. and Eteng, F.O., 2020. Covid-19 and the tourism industry: Critical overview, lessons and policy options.</w:t>
      </w:r>
    </w:p>
    <w:p w14:paraId="12136761" w14:textId="77777777" w:rsidR="00CA2E91" w:rsidRDefault="000D0B17">
      <w:pPr>
        <w:spacing w:line="480" w:lineRule="auto"/>
        <w:rPr>
          <w:color w:val="000000"/>
        </w:rPr>
      </w:pPr>
      <w:r>
        <w:rPr>
          <w:color w:val="000000"/>
        </w:rPr>
        <w:t xml:space="preserve">Rakova, B., Yang, J., Cramer, H. and Chowdhury, R., 2021. Where </w:t>
      </w:r>
      <w:r>
        <w:rPr>
          <w:color w:val="000000"/>
        </w:rPr>
        <w:t>responsible AI meets reality: Practitioner perspectives on enablers for shifting organizational practices. </w:t>
      </w:r>
      <w:r>
        <w:rPr>
          <w:i/>
          <w:color w:val="000000"/>
        </w:rPr>
        <w:t>Proceedings of the ACM on Human-Computer Interaction</w:t>
      </w:r>
      <w:r>
        <w:rPr>
          <w:color w:val="000000"/>
        </w:rPr>
        <w:t>, </w:t>
      </w:r>
      <w:r>
        <w:rPr>
          <w:i/>
          <w:color w:val="000000"/>
        </w:rPr>
        <w:t>5</w:t>
      </w:r>
      <w:r>
        <w:rPr>
          <w:color w:val="000000"/>
        </w:rPr>
        <w:t>(CSCW1), pp.1-23.</w:t>
      </w:r>
    </w:p>
    <w:p w14:paraId="0D71AEFC" w14:textId="77777777" w:rsidR="00CA2E91" w:rsidRDefault="000D0B17">
      <w:pPr>
        <w:spacing w:line="480" w:lineRule="auto"/>
        <w:rPr>
          <w:color w:val="000000"/>
        </w:rPr>
      </w:pPr>
      <w:r>
        <w:rPr>
          <w:color w:val="000000"/>
        </w:rPr>
        <w:t>Rao, H.M. and Zaidi, U., 2020. How different perceived leadership styles have an influence on organisational commitment on tourism smes. </w:t>
      </w:r>
      <w:r>
        <w:rPr>
          <w:i/>
          <w:color w:val="000000"/>
        </w:rPr>
        <w:t>African Journal of Hospitality, Tourism and Leisure</w:t>
      </w:r>
      <w:r>
        <w:rPr>
          <w:color w:val="000000"/>
        </w:rPr>
        <w:t>, </w:t>
      </w:r>
      <w:r>
        <w:rPr>
          <w:i/>
          <w:color w:val="000000"/>
        </w:rPr>
        <w:t>9</w:t>
      </w:r>
      <w:r>
        <w:rPr>
          <w:color w:val="000000"/>
        </w:rPr>
        <w:t>(1), pp.1-17.</w:t>
      </w:r>
    </w:p>
    <w:p w14:paraId="5D52BC9B" w14:textId="77777777" w:rsidR="00CA2E91" w:rsidRDefault="000D0B17">
      <w:pPr>
        <w:spacing w:line="480" w:lineRule="auto"/>
        <w:rPr>
          <w:color w:val="000000"/>
        </w:rPr>
      </w:pPr>
      <w:r>
        <w:rPr>
          <w:color w:val="000000"/>
        </w:rPr>
        <w:t>Reidhead, C., 2020. Impact of organizational culture on employee satisfaction: A case of Hilton hotel, United Kingdom. </w:t>
      </w:r>
      <w:r>
        <w:rPr>
          <w:i/>
          <w:color w:val="000000"/>
        </w:rPr>
        <w:t>Journal of Economics and Business</w:t>
      </w:r>
      <w:r>
        <w:rPr>
          <w:color w:val="000000"/>
        </w:rPr>
        <w:t>, </w:t>
      </w:r>
      <w:r>
        <w:rPr>
          <w:i/>
          <w:color w:val="000000"/>
        </w:rPr>
        <w:t>3</w:t>
      </w:r>
      <w:r>
        <w:rPr>
          <w:color w:val="000000"/>
        </w:rPr>
        <w:t>(1).</w:t>
      </w:r>
    </w:p>
    <w:p w14:paraId="4A1A75F4" w14:textId="77777777" w:rsidR="00CA2E91" w:rsidRDefault="000D0B17">
      <w:pPr>
        <w:spacing w:line="480" w:lineRule="auto"/>
        <w:rPr>
          <w:color w:val="000000"/>
        </w:rPr>
      </w:pPr>
      <w:r>
        <w:rPr>
          <w:color w:val="000000"/>
        </w:rPr>
        <w:t>Shukla, B., Sufi, T., Joshi, M. and Sujatha, R., 2022. Leadership challenges for Indian hospitality industry during COVID-19 pandemic. </w:t>
      </w:r>
      <w:r>
        <w:rPr>
          <w:i/>
          <w:color w:val="000000"/>
        </w:rPr>
        <w:t>Journal of Hospitality and Tourism Insights</w:t>
      </w:r>
      <w:r>
        <w:rPr>
          <w:color w:val="000000"/>
        </w:rPr>
        <w:t>.</w:t>
      </w:r>
    </w:p>
    <w:p w14:paraId="742BDDD7" w14:textId="77777777" w:rsidR="00CA2E91" w:rsidRDefault="000D0B17">
      <w:r>
        <w:lastRenderedPageBreak/>
        <w:t xml:space="preserve">Statista. 2023. </w:t>
      </w:r>
      <w:r>
        <w:rPr>
          <w:i/>
        </w:rPr>
        <w:t xml:space="preserve">To what extent are the ethical standards of retail companies and the products they sell an issue that matters to you?. </w:t>
      </w:r>
      <w:r>
        <w:t xml:space="preserve">Available at: </w:t>
      </w:r>
      <w:hyperlink r:id="rId15">
        <w:r>
          <w:rPr>
            <w:color w:val="1155CC"/>
            <w:u w:val="single"/>
          </w:rPr>
          <w:t>https://www.statista.com/statistics/319481/ethical-retail-importance-to-consumers-in-the-united-kingdom/</w:t>
        </w:r>
      </w:hyperlink>
      <w:r>
        <w:t xml:space="preserve"> [Accessed 2 January, 2023]</w:t>
      </w:r>
    </w:p>
    <w:p w14:paraId="51EA76E4" w14:textId="77777777" w:rsidR="00CA2E91" w:rsidRDefault="000D0B17">
      <w:pPr>
        <w:spacing w:before="240" w:after="240" w:line="480" w:lineRule="auto"/>
        <w:rPr>
          <w:color w:val="222222"/>
        </w:rPr>
      </w:pPr>
      <w:r>
        <w:rPr>
          <w:color w:val="222222"/>
        </w:rPr>
        <w:t>Wang, Y., Yekini, K., Babajide, B. and Kessy, M., 2022. Antecedents of corporate social responsibility disclosure: evidence from the UK extractive and retail sector. </w:t>
      </w:r>
      <w:r>
        <w:rPr>
          <w:i/>
          <w:color w:val="222222"/>
        </w:rPr>
        <w:t>International Journal of Accounting &amp; Information Management</w:t>
      </w:r>
      <w:r>
        <w:rPr>
          <w:color w:val="222222"/>
        </w:rPr>
        <w:t>, </w:t>
      </w:r>
      <w:r>
        <w:rPr>
          <w:i/>
          <w:color w:val="222222"/>
        </w:rPr>
        <w:t>30</w:t>
      </w:r>
      <w:r>
        <w:rPr>
          <w:color w:val="222222"/>
        </w:rPr>
        <w:t>(2), pp.161-188.</w:t>
      </w:r>
    </w:p>
    <w:p w14:paraId="2ADFF759" w14:textId="77777777" w:rsidR="00CA2E91" w:rsidRDefault="000D0B17">
      <w:pPr>
        <w:spacing w:line="480" w:lineRule="auto"/>
        <w:rPr>
          <w:color w:val="222222"/>
        </w:rPr>
      </w:pPr>
      <w:r>
        <w:rPr>
          <w:color w:val="222222"/>
        </w:rPr>
        <w:t xml:space="preserve">Abdelmoety, Z.H., Aboul-Dahab, S. and Agag, G., 2022. A cross cultural investigation of retailers commitment to CSR and customer citizenship behaviour: The role of ethical standard and value relevance. </w:t>
      </w:r>
      <w:r>
        <w:rPr>
          <w:i/>
          <w:color w:val="222222"/>
        </w:rPr>
        <w:t>Journal of Retailing and Consumer Services</w:t>
      </w:r>
      <w:r>
        <w:rPr>
          <w:color w:val="222222"/>
        </w:rPr>
        <w:t xml:space="preserve">, </w:t>
      </w:r>
      <w:r>
        <w:rPr>
          <w:i/>
          <w:color w:val="222222"/>
        </w:rPr>
        <w:t>64</w:t>
      </w:r>
      <w:r>
        <w:rPr>
          <w:color w:val="222222"/>
        </w:rPr>
        <w:t>, p.102796.</w:t>
      </w:r>
    </w:p>
    <w:p w14:paraId="6D20E819" w14:textId="77777777" w:rsidR="00CA2E91" w:rsidRDefault="000D0B17">
      <w:pPr>
        <w:spacing w:line="480" w:lineRule="auto"/>
        <w:rPr>
          <w:color w:val="222222"/>
        </w:rPr>
      </w:pPr>
      <w:r>
        <w:rPr>
          <w:color w:val="222222"/>
        </w:rPr>
        <w:t xml:space="preserve">Al Halbusi, H., Williams, K.A., Mansoor, H.O., Hassan, M.S. and Hamid, F.A.H., 2020. Examining the impact of ethical leadership and organizational justice on employees’ ethical behavior: Does person–organization fit play a role?. </w:t>
      </w:r>
      <w:r>
        <w:rPr>
          <w:i/>
          <w:color w:val="222222"/>
        </w:rPr>
        <w:t>Ethics &amp; Behavior</w:t>
      </w:r>
      <w:r>
        <w:rPr>
          <w:color w:val="222222"/>
        </w:rPr>
        <w:t xml:space="preserve">, </w:t>
      </w:r>
      <w:r>
        <w:rPr>
          <w:i/>
          <w:color w:val="222222"/>
        </w:rPr>
        <w:t>30</w:t>
      </w:r>
      <w:r>
        <w:rPr>
          <w:color w:val="222222"/>
        </w:rPr>
        <w:t>(7), pp.514-532.</w:t>
      </w:r>
    </w:p>
    <w:p w14:paraId="2274EDF6" w14:textId="77777777" w:rsidR="00CA2E91" w:rsidRDefault="000D0B17">
      <w:pPr>
        <w:spacing w:line="480" w:lineRule="auto"/>
        <w:rPr>
          <w:color w:val="222222"/>
        </w:rPr>
      </w:pPr>
      <w:r>
        <w:rPr>
          <w:color w:val="222222"/>
        </w:rPr>
        <w:t xml:space="preserve">Dey, M., Bhattacharjee, S., Mahmood, M., Uddin, M.A. and Biswas, S.R., 2022. Ethical leadership for better sustainable performance: Role of employee values, behavior and ethical climate. </w:t>
      </w:r>
      <w:r>
        <w:rPr>
          <w:i/>
          <w:color w:val="222222"/>
        </w:rPr>
        <w:t>Journal of Cleaner Production</w:t>
      </w:r>
      <w:r>
        <w:rPr>
          <w:color w:val="222222"/>
        </w:rPr>
        <w:t xml:space="preserve">, </w:t>
      </w:r>
      <w:r>
        <w:rPr>
          <w:i/>
          <w:color w:val="222222"/>
        </w:rPr>
        <w:t>337</w:t>
      </w:r>
      <w:r>
        <w:rPr>
          <w:color w:val="222222"/>
        </w:rPr>
        <w:t>, p.130527.</w:t>
      </w:r>
    </w:p>
    <w:p w14:paraId="7AD9B8FA" w14:textId="77777777" w:rsidR="00CA2E91" w:rsidRDefault="000D0B17">
      <w:pPr>
        <w:spacing w:line="480" w:lineRule="auto"/>
        <w:rPr>
          <w:color w:val="222222"/>
        </w:rPr>
      </w:pPr>
      <w:r>
        <w:rPr>
          <w:color w:val="222222"/>
        </w:rPr>
        <w:t xml:space="preserve">Fernie, J. and Sparks, L. eds., 2018. </w:t>
      </w:r>
      <w:r>
        <w:rPr>
          <w:i/>
          <w:color w:val="222222"/>
        </w:rPr>
        <w:t xml:space="preserve">Logistics and retail management: emerging issues and new challenges in the retail supply </w:t>
      </w:r>
      <w:r>
        <w:rPr>
          <w:i/>
          <w:color w:val="222222"/>
        </w:rPr>
        <w:t>chain</w:t>
      </w:r>
      <w:r>
        <w:rPr>
          <w:color w:val="222222"/>
        </w:rPr>
        <w:t>. Kogan page publishers.</w:t>
      </w:r>
    </w:p>
    <w:p w14:paraId="0D9A3B05" w14:textId="77777777" w:rsidR="00CA2E91" w:rsidRDefault="000D0B17">
      <w:pPr>
        <w:spacing w:line="480" w:lineRule="auto"/>
        <w:rPr>
          <w:color w:val="222222"/>
        </w:rPr>
      </w:pPr>
      <w:r>
        <w:rPr>
          <w:color w:val="222222"/>
        </w:rPr>
        <w:t xml:space="preserve">Hoang, G., Yang, M. and Luu, T.T., 2023. Ethical leadership in tourism and hospitality management: A systematic literature review and research agenda. </w:t>
      </w:r>
      <w:r>
        <w:rPr>
          <w:i/>
          <w:color w:val="222222"/>
        </w:rPr>
        <w:t>International Journal of Hospitality Management</w:t>
      </w:r>
      <w:r>
        <w:rPr>
          <w:color w:val="222222"/>
        </w:rPr>
        <w:t xml:space="preserve">, </w:t>
      </w:r>
      <w:r>
        <w:rPr>
          <w:i/>
          <w:color w:val="222222"/>
        </w:rPr>
        <w:t>114</w:t>
      </w:r>
      <w:r>
        <w:rPr>
          <w:color w:val="222222"/>
        </w:rPr>
        <w:t xml:space="preserve">, p.103563. </w:t>
      </w:r>
    </w:p>
    <w:p w14:paraId="70D6ED61" w14:textId="77777777" w:rsidR="00CA2E91" w:rsidRDefault="000D0B17">
      <w:pPr>
        <w:spacing w:line="480" w:lineRule="auto"/>
        <w:rPr>
          <w:color w:val="222222"/>
        </w:rPr>
      </w:pPr>
      <w:r>
        <w:rPr>
          <w:color w:val="222222"/>
        </w:rPr>
        <w:t xml:space="preserve">Molnár, E., Mahmood, A., Ahmad, N., Ikram, A. and Murtaza, S.A., 2021. The interplay between corporate social responsibility at employee level, ethical leadership, quality of work life and employee pro-environmental behavior: the case of healthcare organizations. </w:t>
      </w:r>
      <w:r>
        <w:rPr>
          <w:i/>
          <w:color w:val="222222"/>
        </w:rPr>
        <w:t>International Journal of Environmental Research and Public Health</w:t>
      </w:r>
      <w:r>
        <w:rPr>
          <w:color w:val="222222"/>
        </w:rPr>
        <w:t xml:space="preserve">, </w:t>
      </w:r>
      <w:r>
        <w:rPr>
          <w:i/>
          <w:color w:val="222222"/>
        </w:rPr>
        <w:t>18</w:t>
      </w:r>
      <w:r>
        <w:rPr>
          <w:color w:val="222222"/>
        </w:rPr>
        <w:t>(9), p.4521.</w:t>
      </w:r>
    </w:p>
    <w:p w14:paraId="005D95C8" w14:textId="77777777" w:rsidR="00CA2E91" w:rsidRDefault="000D0B17">
      <w:pPr>
        <w:spacing w:line="480" w:lineRule="auto"/>
        <w:rPr>
          <w:b/>
        </w:rPr>
      </w:pPr>
      <w:r>
        <w:rPr>
          <w:color w:val="222222"/>
        </w:rPr>
        <w:lastRenderedPageBreak/>
        <w:t xml:space="preserve">Nyame-Asiamah, F. and Ghulam, S., 2020. The relationship between CSR activity and sales growth in the UK retailing sector. </w:t>
      </w:r>
      <w:r>
        <w:rPr>
          <w:i/>
          <w:color w:val="222222"/>
        </w:rPr>
        <w:t>Social Responsibility Journal</w:t>
      </w:r>
      <w:r>
        <w:rPr>
          <w:color w:val="222222"/>
        </w:rPr>
        <w:t xml:space="preserve">, </w:t>
      </w:r>
      <w:r>
        <w:rPr>
          <w:i/>
          <w:color w:val="222222"/>
        </w:rPr>
        <w:t>16</w:t>
      </w:r>
      <w:r>
        <w:rPr>
          <w:color w:val="222222"/>
        </w:rPr>
        <w:t>(3), pp.387-401.</w:t>
      </w:r>
    </w:p>
    <w:p w14:paraId="2147D0BB" w14:textId="77777777" w:rsidR="00CA2E91" w:rsidRDefault="000D0B17">
      <w:pPr>
        <w:spacing w:line="480" w:lineRule="auto"/>
        <w:rPr>
          <w:color w:val="222222"/>
        </w:rPr>
      </w:pPr>
      <w:r>
        <w:rPr>
          <w:color w:val="222222"/>
        </w:rPr>
        <w:t xml:space="preserve">Schwepker Jr, C.H. and Dimitriou, C.K., 2021. Using ethical leadership to reduce job stress and improve performance quality in the hospitality industry. </w:t>
      </w:r>
      <w:r>
        <w:rPr>
          <w:i/>
          <w:color w:val="222222"/>
        </w:rPr>
        <w:t>International Journal of Hospitality Management</w:t>
      </w:r>
      <w:r>
        <w:rPr>
          <w:color w:val="222222"/>
        </w:rPr>
        <w:t xml:space="preserve">, </w:t>
      </w:r>
      <w:r>
        <w:rPr>
          <w:i/>
          <w:color w:val="222222"/>
        </w:rPr>
        <w:t>94</w:t>
      </w:r>
      <w:r>
        <w:rPr>
          <w:color w:val="222222"/>
        </w:rPr>
        <w:t>, p.102860.</w:t>
      </w:r>
    </w:p>
    <w:p w14:paraId="5B1F5CD1" w14:textId="77777777" w:rsidR="00CA2E91" w:rsidRDefault="000D0B17">
      <w:pPr>
        <w:spacing w:line="480" w:lineRule="auto"/>
        <w:rPr>
          <w:color w:val="222222"/>
        </w:rPr>
      </w:pPr>
      <w:r>
        <w:rPr>
          <w:color w:val="222222"/>
        </w:rPr>
        <w:t xml:space="preserve">Wang, J. and Feng, T., 2023. Supply chain ethical leadership and green supply chain integration: A moderated mediation analysis. </w:t>
      </w:r>
      <w:r>
        <w:rPr>
          <w:i/>
          <w:color w:val="222222"/>
        </w:rPr>
        <w:t>International Journal of Logistics Research and Applications</w:t>
      </w:r>
      <w:r>
        <w:rPr>
          <w:color w:val="222222"/>
        </w:rPr>
        <w:t xml:space="preserve">, </w:t>
      </w:r>
      <w:r>
        <w:rPr>
          <w:i/>
          <w:color w:val="222222"/>
        </w:rPr>
        <w:t>26</w:t>
      </w:r>
      <w:r>
        <w:rPr>
          <w:color w:val="222222"/>
        </w:rPr>
        <w:t>(9), pp.1145-1171.</w:t>
      </w:r>
    </w:p>
    <w:p w14:paraId="5D389FB5" w14:textId="43131F7E" w:rsidR="00697127" w:rsidRDefault="000D0B17">
      <w:pPr>
        <w:spacing w:line="480" w:lineRule="auto"/>
        <w:rPr>
          <w:color w:val="222222"/>
        </w:rPr>
      </w:pPr>
      <w:r>
        <w:rPr>
          <w:color w:val="222222"/>
        </w:rPr>
        <w:t xml:space="preserve">Youssef, M.A.E.A., Eid, R. and Agag, G., 2022. Cross-national differences in big data analytics adoption in the retail industry. </w:t>
      </w:r>
      <w:r>
        <w:rPr>
          <w:i/>
          <w:color w:val="222222"/>
        </w:rPr>
        <w:t>Journal of Retailing and Consumer Services</w:t>
      </w:r>
      <w:r>
        <w:rPr>
          <w:color w:val="222222"/>
        </w:rPr>
        <w:t xml:space="preserve">, </w:t>
      </w:r>
      <w:r>
        <w:rPr>
          <w:i/>
          <w:color w:val="222222"/>
        </w:rPr>
        <w:t>64</w:t>
      </w:r>
      <w:r>
        <w:rPr>
          <w:color w:val="222222"/>
        </w:rPr>
        <w:t>, p.102827.</w:t>
      </w:r>
    </w:p>
    <w:p w14:paraId="4FABF971" w14:textId="77777777" w:rsidR="00697127" w:rsidRDefault="00697127">
      <w:pPr>
        <w:rPr>
          <w:color w:val="222222"/>
        </w:rPr>
      </w:pPr>
      <w:r>
        <w:rPr>
          <w:color w:val="222222"/>
        </w:rPr>
        <w:br w:type="page"/>
      </w:r>
    </w:p>
    <w:p w14:paraId="2EE7C776" w14:textId="77777777" w:rsidR="00697127" w:rsidRDefault="00697127" w:rsidP="00697127">
      <w:pPr>
        <w:pStyle w:val="Heading1"/>
        <w:spacing w:before="280" w:after="160"/>
      </w:pPr>
      <w:r>
        <w:lastRenderedPageBreak/>
        <w:t>Appendices</w:t>
      </w:r>
    </w:p>
    <w:p w14:paraId="0CDBD702" w14:textId="77777777" w:rsidR="00697127" w:rsidRDefault="00697127" w:rsidP="00697127">
      <w:pPr>
        <w:jc w:val="center"/>
      </w:pPr>
      <w:r>
        <w:rPr>
          <w:noProof/>
        </w:rPr>
        <w:drawing>
          <wp:inline distT="114300" distB="114300" distL="114300" distR="114300" wp14:anchorId="7C84DEAF" wp14:editId="105FD404">
            <wp:extent cx="4333875" cy="3217409"/>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4333875" cy="3217409"/>
                    </a:xfrm>
                    <a:prstGeom prst="rect">
                      <a:avLst/>
                    </a:prstGeom>
                    <a:ln/>
                  </pic:spPr>
                </pic:pic>
              </a:graphicData>
            </a:graphic>
          </wp:inline>
        </w:drawing>
      </w:r>
    </w:p>
    <w:p w14:paraId="68D412BC" w14:textId="6D8ABEBD" w:rsidR="00697127" w:rsidRDefault="00697127" w:rsidP="00697127">
      <w:pPr>
        <w:jc w:val="center"/>
        <w:rPr>
          <w:b/>
        </w:rPr>
      </w:pPr>
      <w:r>
        <w:rPr>
          <w:b/>
        </w:rPr>
        <w:t>Figure 1: To what extent are the ethical standards of retail companies and the products they sell an issue that matters to you?</w:t>
      </w:r>
    </w:p>
    <w:p w14:paraId="2ADF9A2E" w14:textId="77777777" w:rsidR="00697127" w:rsidRDefault="00697127" w:rsidP="00697127">
      <w:pPr>
        <w:jc w:val="center"/>
        <w:rPr>
          <w:b/>
        </w:rPr>
      </w:pPr>
      <w:r>
        <w:rPr>
          <w:b/>
        </w:rPr>
        <w:t>(Source: Statista, 2023)</w:t>
      </w:r>
    </w:p>
    <w:p w14:paraId="4ECB67FB" w14:textId="77777777" w:rsidR="00126376" w:rsidRDefault="00126376" w:rsidP="00697127">
      <w:pPr>
        <w:keepNext/>
        <w:keepLines/>
        <w:spacing w:before="280"/>
      </w:pPr>
      <w:bookmarkStart w:id="46" w:name="_19c6y18" w:colFirst="0" w:colLast="0"/>
      <w:bookmarkEnd w:id="46"/>
    </w:p>
    <w:p w14:paraId="5F60C898" w14:textId="77777777" w:rsidR="00126376" w:rsidRDefault="00126376" w:rsidP="00697127">
      <w:pPr>
        <w:keepNext/>
        <w:keepLines/>
        <w:spacing w:before="280"/>
      </w:pPr>
    </w:p>
    <w:p w14:paraId="5F2A8F0E" w14:textId="6C60F9EC" w:rsidR="00697127" w:rsidRDefault="00697127" w:rsidP="00697127">
      <w:pPr>
        <w:keepNext/>
        <w:keepLines/>
        <w:spacing w:before="280"/>
        <w:rPr>
          <w:b/>
          <w:color w:val="222222"/>
        </w:rPr>
      </w:pPr>
      <w:r>
        <w:br w:type="page"/>
      </w:r>
    </w:p>
    <w:p w14:paraId="7EBEFCB3" w14:textId="77777777" w:rsidR="00697127" w:rsidRDefault="00697127" w:rsidP="00697127">
      <w:pPr>
        <w:keepNext/>
        <w:keepLines/>
        <w:spacing w:before="280"/>
        <w:jc w:val="center"/>
        <w:rPr>
          <w:b/>
          <w:color w:val="222222"/>
        </w:rPr>
      </w:pPr>
      <w:bookmarkStart w:id="47" w:name="_ps3l3i2ogrpu" w:colFirst="0" w:colLast="0"/>
      <w:bookmarkEnd w:id="47"/>
      <w:r>
        <w:rPr>
          <w:b/>
          <w:noProof/>
          <w:color w:val="222222"/>
        </w:rPr>
        <w:lastRenderedPageBreak/>
        <w:drawing>
          <wp:inline distT="114300" distB="114300" distL="114300" distR="114300" wp14:anchorId="47555B6B" wp14:editId="30A0FA07">
            <wp:extent cx="5242192" cy="33909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5242192" cy="3390900"/>
                    </a:xfrm>
                    <a:prstGeom prst="rect">
                      <a:avLst/>
                    </a:prstGeom>
                    <a:ln/>
                  </pic:spPr>
                </pic:pic>
              </a:graphicData>
            </a:graphic>
          </wp:inline>
        </w:drawing>
      </w:r>
    </w:p>
    <w:p w14:paraId="7FF15F73" w14:textId="4B2AC3B5" w:rsidR="00697127" w:rsidRDefault="00697127" w:rsidP="00697127">
      <w:pPr>
        <w:keepNext/>
        <w:keepLines/>
        <w:spacing w:before="280"/>
        <w:jc w:val="center"/>
        <w:rPr>
          <w:b/>
          <w:color w:val="222222"/>
        </w:rPr>
      </w:pPr>
      <w:bookmarkStart w:id="48" w:name="_lnepobiax0qg" w:colFirst="0" w:colLast="0"/>
      <w:bookmarkEnd w:id="48"/>
      <w:r>
        <w:rPr>
          <w:b/>
          <w:color w:val="222222"/>
        </w:rPr>
        <w:t>Figure 2: U.K. RETAILERS FACE "PROFIT CRISIS” AS CONSUMERS REFUSE TO COMPROMISE</w:t>
      </w:r>
    </w:p>
    <w:p w14:paraId="69E7CBDD" w14:textId="77777777" w:rsidR="00697127" w:rsidRDefault="00697127" w:rsidP="00697127">
      <w:pPr>
        <w:keepNext/>
        <w:keepLines/>
        <w:spacing w:before="280"/>
        <w:jc w:val="center"/>
        <w:rPr>
          <w:b/>
          <w:color w:val="222222"/>
        </w:rPr>
      </w:pPr>
      <w:bookmarkStart w:id="49" w:name="_n8usurguuwgj" w:colFirst="0" w:colLast="0"/>
      <w:bookmarkEnd w:id="49"/>
      <w:r>
        <w:rPr>
          <w:b/>
          <w:color w:val="222222"/>
        </w:rPr>
        <w:t>(Source: Alvarez and Marsal, 2023)</w:t>
      </w:r>
    </w:p>
    <w:p w14:paraId="1376792B" w14:textId="77777777" w:rsidR="00CA2E91" w:rsidRDefault="00CA2E91">
      <w:pPr>
        <w:spacing w:line="480" w:lineRule="auto"/>
      </w:pPr>
    </w:p>
    <w:p w14:paraId="121F2C30" w14:textId="77777777" w:rsidR="00126376" w:rsidRDefault="00126376">
      <w:pPr>
        <w:spacing w:line="480" w:lineRule="auto"/>
      </w:pPr>
    </w:p>
    <w:p w14:paraId="76262EF6" w14:textId="77777777" w:rsidR="00126376" w:rsidRDefault="00126376">
      <w:pPr>
        <w:spacing w:line="480" w:lineRule="auto"/>
      </w:pPr>
    </w:p>
    <w:p w14:paraId="5C6DE76C" w14:textId="77777777" w:rsidR="00126376" w:rsidRDefault="00126376" w:rsidP="00126376">
      <w:pPr>
        <w:tabs>
          <w:tab w:val="left" w:pos="5103"/>
        </w:tabs>
        <w:jc w:val="center"/>
        <w:rPr>
          <w:rFonts w:ascii="Arial" w:eastAsia="Arial" w:hAnsi="Arial" w:cs="Arial"/>
          <w:b/>
        </w:rPr>
      </w:pPr>
      <w:r>
        <w:rPr>
          <w:rFonts w:ascii="Arial" w:eastAsia="Arial" w:hAnsi="Arial" w:cs="Arial"/>
          <w:b/>
        </w:rPr>
        <w:t>APPLICATION FOR ETHICAL APPROVAL</w:t>
      </w:r>
    </w:p>
    <w:p w14:paraId="7F54054E" w14:textId="77777777" w:rsidR="00126376" w:rsidRDefault="00126376" w:rsidP="00126376">
      <w:pPr>
        <w:tabs>
          <w:tab w:val="left" w:pos="5103"/>
        </w:tabs>
        <w:jc w:val="center"/>
        <w:rPr>
          <w:rFonts w:ascii="Arial" w:eastAsia="Arial" w:hAnsi="Arial" w:cs="Arial"/>
          <w:b/>
        </w:rPr>
      </w:pPr>
    </w:p>
    <w:p w14:paraId="555C70D4" w14:textId="77777777" w:rsidR="00126376" w:rsidRDefault="00126376" w:rsidP="00126376">
      <w:pPr>
        <w:tabs>
          <w:tab w:val="left" w:pos="5103"/>
        </w:tabs>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566159A5" w14:textId="77777777" w:rsidR="00126376" w:rsidRDefault="00126376" w:rsidP="00126376">
      <w:pPr>
        <w:tabs>
          <w:tab w:val="left" w:pos="5103"/>
        </w:tabs>
        <w:jc w:val="center"/>
        <w:rPr>
          <w:rFonts w:ascii="Arial" w:eastAsia="Arial" w:hAnsi="Arial" w:cs="Arial"/>
          <w:b/>
          <w:sz w:val="16"/>
          <w:szCs w:val="16"/>
        </w:rPr>
      </w:pPr>
    </w:p>
    <w:p w14:paraId="6FB8E69B" w14:textId="77777777" w:rsidR="00126376" w:rsidRDefault="00126376" w:rsidP="00126376">
      <w:pPr>
        <w:tabs>
          <w:tab w:val="left" w:pos="5103"/>
        </w:tabs>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373B615" w14:textId="77777777" w:rsidR="00126376" w:rsidRDefault="00126376" w:rsidP="00126376">
      <w:pPr>
        <w:tabs>
          <w:tab w:val="left" w:pos="5103"/>
        </w:tabs>
        <w:rPr>
          <w:rFonts w:ascii="Arial" w:eastAsia="Arial" w:hAnsi="Arial" w:cs="Arial"/>
          <w:sz w:val="22"/>
          <w:szCs w:val="22"/>
        </w:rPr>
      </w:pPr>
    </w:p>
    <w:p w14:paraId="291CFB27" w14:textId="77777777" w:rsidR="00126376" w:rsidRDefault="00126376" w:rsidP="00126376">
      <w:pPr>
        <w:tabs>
          <w:tab w:val="left" w:pos="5103"/>
        </w:tabs>
        <w:rPr>
          <w:rFonts w:ascii="Arial" w:eastAsia="Arial" w:hAnsi="Arial" w:cs="Arial"/>
          <w:sz w:val="22"/>
          <w:szCs w:val="22"/>
        </w:rPr>
      </w:pPr>
      <w:r>
        <w:rPr>
          <w:rFonts w:ascii="Arial" w:eastAsia="Arial" w:hAnsi="Arial" w:cs="Arial"/>
          <w:sz w:val="22"/>
          <w:szCs w:val="22"/>
        </w:rPr>
        <w:lastRenderedPageBreak/>
        <w:t>The individual undertaking the research activity is known as the “principal researcher”.</w:t>
      </w:r>
    </w:p>
    <w:p w14:paraId="57DBD17F" w14:textId="77777777" w:rsidR="00126376" w:rsidRDefault="00126376" w:rsidP="00126376">
      <w:pPr>
        <w:tabs>
          <w:tab w:val="left" w:pos="5103"/>
        </w:tabs>
        <w:rPr>
          <w:rFonts w:ascii="Arial" w:eastAsia="Arial" w:hAnsi="Arial" w:cs="Arial"/>
          <w:sz w:val="22"/>
          <w:szCs w:val="22"/>
        </w:rPr>
      </w:pPr>
    </w:p>
    <w:p w14:paraId="2700D62C" w14:textId="77777777" w:rsidR="00126376" w:rsidRDefault="00126376" w:rsidP="00126376">
      <w:pPr>
        <w:tabs>
          <w:tab w:val="left" w:pos="5103"/>
        </w:tabs>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66251213" w14:textId="77777777" w:rsidR="00126376" w:rsidRDefault="00126376" w:rsidP="00126376">
      <w:pPr>
        <w:tabs>
          <w:tab w:val="left" w:pos="5103"/>
        </w:tabs>
        <w:rPr>
          <w:rFonts w:ascii="Arial" w:eastAsia="Arial" w:hAnsi="Arial" w:cs="Arial"/>
          <w:sz w:val="22"/>
          <w:szCs w:val="22"/>
        </w:rPr>
      </w:pPr>
    </w:p>
    <w:p w14:paraId="373356AB" w14:textId="77777777" w:rsidR="00126376" w:rsidRDefault="00126376" w:rsidP="00126376">
      <w:pPr>
        <w:tabs>
          <w:tab w:val="left" w:pos="5103"/>
        </w:tabs>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4790A9F3" w14:textId="77777777" w:rsidR="00126376" w:rsidRDefault="00126376" w:rsidP="00126376">
      <w:pPr>
        <w:rPr>
          <w:rFonts w:ascii="Arial" w:eastAsia="Arial" w:hAnsi="Arial" w:cs="Arial"/>
          <w:sz w:val="22"/>
          <w:szCs w:val="22"/>
        </w:rPr>
      </w:pPr>
    </w:p>
    <w:p w14:paraId="13D4A23A" w14:textId="77777777" w:rsidR="00126376" w:rsidRDefault="00126376" w:rsidP="00126376">
      <w:pPr>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5F604177" w14:textId="77777777" w:rsidR="00126376" w:rsidRDefault="00126376" w:rsidP="00126376">
      <w:pPr>
        <w:rPr>
          <w:rFonts w:ascii="Arial" w:eastAsia="Arial" w:hAnsi="Arial" w:cs="Arial"/>
          <w:sz w:val="22"/>
          <w:szCs w:val="22"/>
        </w:rPr>
      </w:pPr>
    </w:p>
    <w:p w14:paraId="0ABC6D7E" w14:textId="77777777" w:rsidR="00126376" w:rsidRDefault="00126376" w:rsidP="00126376">
      <w:pPr>
        <w:spacing w:after="240"/>
        <w:rPr>
          <w:rFonts w:ascii="Arial" w:eastAsia="Arial" w:hAnsi="Arial" w:cs="Arial"/>
          <w:b/>
          <w:sz w:val="22"/>
          <w:szCs w:val="22"/>
        </w:rPr>
      </w:pPr>
      <w:r>
        <w:rPr>
          <w:rFonts w:ascii="Arial" w:eastAsia="Arial" w:hAnsi="Arial" w:cs="Arial"/>
          <w:b/>
          <w:sz w:val="22"/>
          <w:szCs w:val="22"/>
        </w:rPr>
        <w:t>SECTION A: About You (Principal Researcher)</w:t>
      </w:r>
    </w:p>
    <w:tbl>
      <w:tblPr>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126376" w14:paraId="6E23BDD6" w14:textId="77777777" w:rsidTr="003253D7">
        <w:trPr>
          <w:trHeight w:val="439"/>
        </w:trPr>
        <w:tc>
          <w:tcPr>
            <w:tcW w:w="559" w:type="dxa"/>
            <w:shd w:val="clear" w:color="auto" w:fill="F2F2F2"/>
            <w:vAlign w:val="center"/>
          </w:tcPr>
          <w:p w14:paraId="79C12687" w14:textId="77777777" w:rsidR="00126376" w:rsidRDefault="00126376" w:rsidP="003253D7">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01F00C3F" w14:textId="77777777" w:rsidR="00126376" w:rsidRDefault="00126376" w:rsidP="003253D7">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71128275" w14:textId="77777777" w:rsidR="00126376" w:rsidRDefault="00126376" w:rsidP="003253D7">
            <w:pPr>
              <w:rPr>
                <w:rFonts w:ascii="Arial" w:eastAsia="Arial" w:hAnsi="Arial" w:cs="Arial"/>
                <w:sz w:val="22"/>
                <w:szCs w:val="22"/>
              </w:rPr>
            </w:pPr>
            <w:r>
              <w:rPr>
                <w:rFonts w:ascii="Arial" w:eastAsia="Arial" w:hAnsi="Arial" w:cs="Arial"/>
                <w:sz w:val="22"/>
                <w:szCs w:val="22"/>
              </w:rPr>
              <w:t>Adriana Cornelia Brian</w:t>
            </w:r>
          </w:p>
        </w:tc>
      </w:tr>
      <w:tr w:rsidR="00126376" w14:paraId="18786341" w14:textId="77777777" w:rsidTr="003253D7">
        <w:trPr>
          <w:trHeight w:val="472"/>
        </w:trPr>
        <w:tc>
          <w:tcPr>
            <w:tcW w:w="559" w:type="dxa"/>
            <w:shd w:val="clear" w:color="auto" w:fill="BFBFBF"/>
            <w:vAlign w:val="center"/>
          </w:tcPr>
          <w:p w14:paraId="6C36AAE8" w14:textId="77777777" w:rsidR="00126376" w:rsidRDefault="00126376" w:rsidP="003253D7">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08478357" w14:textId="77777777" w:rsidR="00126376" w:rsidRDefault="00126376" w:rsidP="003253D7">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3A865A3A" w14:textId="77777777" w:rsidR="00126376" w:rsidRDefault="00126376" w:rsidP="003253D7">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4F4030B2"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6C98FD65" w14:textId="77777777" w:rsidR="00126376" w:rsidRDefault="00126376" w:rsidP="003253D7">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443DF8A3"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7422A0E8" w14:textId="77777777" w:rsidTr="003253D7">
        <w:trPr>
          <w:trHeight w:val="472"/>
        </w:trPr>
        <w:tc>
          <w:tcPr>
            <w:tcW w:w="559" w:type="dxa"/>
            <w:shd w:val="clear" w:color="auto" w:fill="F2F2F2"/>
            <w:vAlign w:val="center"/>
          </w:tcPr>
          <w:p w14:paraId="5D846684" w14:textId="77777777" w:rsidR="00126376" w:rsidRDefault="00126376" w:rsidP="003253D7">
            <w:pPr>
              <w:rPr>
                <w:rFonts w:ascii="Arial" w:eastAsia="Arial" w:hAnsi="Arial" w:cs="Arial"/>
                <w:sz w:val="22"/>
                <w:szCs w:val="22"/>
              </w:rPr>
            </w:pPr>
          </w:p>
        </w:tc>
        <w:tc>
          <w:tcPr>
            <w:tcW w:w="2544" w:type="dxa"/>
            <w:shd w:val="clear" w:color="auto" w:fill="F2F2F2"/>
            <w:vAlign w:val="center"/>
          </w:tcPr>
          <w:p w14:paraId="3B5DAEBE" w14:textId="77777777" w:rsidR="00126376" w:rsidRDefault="00126376" w:rsidP="003253D7">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1405923B"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c>
          <w:tcPr>
            <w:tcW w:w="2551" w:type="dxa"/>
            <w:shd w:val="clear" w:color="auto" w:fill="F2F2F2"/>
            <w:vAlign w:val="center"/>
          </w:tcPr>
          <w:p w14:paraId="34C7A7CB" w14:textId="77777777" w:rsidR="00126376" w:rsidRDefault="00126376" w:rsidP="003253D7">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6A7CDFB9"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539FB943" w14:textId="77777777" w:rsidR="00126376" w:rsidRDefault="00126376" w:rsidP="003253D7">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31931F40"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bl>
    <w:p w14:paraId="6F83C922" w14:textId="77777777" w:rsidR="00126376" w:rsidRDefault="00126376" w:rsidP="00126376">
      <w:pPr>
        <w:rPr>
          <w:rFonts w:ascii="Arial" w:eastAsia="Arial" w:hAnsi="Arial" w:cs="Arial"/>
          <w:sz w:val="16"/>
          <w:szCs w:val="16"/>
        </w:rPr>
      </w:pPr>
    </w:p>
    <w:tbl>
      <w:tblPr>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126376" w14:paraId="154FE5A3" w14:textId="77777777" w:rsidTr="003253D7">
        <w:trPr>
          <w:cantSplit/>
          <w:trHeight w:val="334"/>
        </w:trPr>
        <w:tc>
          <w:tcPr>
            <w:tcW w:w="559" w:type="dxa"/>
            <w:shd w:val="clear" w:color="auto" w:fill="F2F2F2"/>
            <w:vAlign w:val="center"/>
          </w:tcPr>
          <w:p w14:paraId="2DC80A13" w14:textId="77777777" w:rsidR="00126376" w:rsidRDefault="00126376" w:rsidP="003253D7">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6E3743F4" w14:textId="77777777" w:rsidR="00126376" w:rsidRDefault="00126376" w:rsidP="003253D7">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5936EBAA" w14:textId="77777777" w:rsidR="00126376" w:rsidRDefault="00126376" w:rsidP="003253D7">
            <w:pPr>
              <w:rPr>
                <w:rFonts w:ascii="Arial" w:eastAsia="Arial" w:hAnsi="Arial" w:cs="Arial"/>
                <w:sz w:val="22"/>
                <w:szCs w:val="22"/>
              </w:rPr>
            </w:pPr>
          </w:p>
          <w:p w14:paraId="2AFBB4B2" w14:textId="77777777" w:rsidR="00126376" w:rsidRDefault="00126376" w:rsidP="003253D7">
            <w:pPr>
              <w:rPr>
                <w:rFonts w:ascii="Arial" w:eastAsia="Arial" w:hAnsi="Arial" w:cs="Arial"/>
                <w:sz w:val="22"/>
                <w:szCs w:val="22"/>
              </w:rPr>
            </w:pPr>
          </w:p>
        </w:tc>
      </w:tr>
      <w:tr w:rsidR="00126376" w14:paraId="0B45CD84" w14:textId="77777777" w:rsidTr="003253D7">
        <w:trPr>
          <w:cantSplit/>
          <w:trHeight w:val="340"/>
        </w:trPr>
        <w:tc>
          <w:tcPr>
            <w:tcW w:w="559" w:type="dxa"/>
            <w:shd w:val="clear" w:color="auto" w:fill="F2F2F2"/>
            <w:vAlign w:val="center"/>
          </w:tcPr>
          <w:p w14:paraId="352950F1" w14:textId="77777777" w:rsidR="00126376" w:rsidRDefault="00126376" w:rsidP="003253D7">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0D130645" w14:textId="77777777" w:rsidR="00126376" w:rsidRDefault="00126376" w:rsidP="003253D7">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2DE43AF1" w14:textId="77777777" w:rsidR="00126376" w:rsidRDefault="00126376" w:rsidP="003253D7">
            <w:pPr>
              <w:rPr>
                <w:rFonts w:ascii="Arial" w:eastAsia="Arial" w:hAnsi="Arial" w:cs="Arial"/>
                <w:sz w:val="22"/>
                <w:szCs w:val="22"/>
              </w:rPr>
            </w:pPr>
          </w:p>
          <w:p w14:paraId="27B5FA08" w14:textId="77777777" w:rsidR="00126376" w:rsidRDefault="00126376" w:rsidP="003253D7">
            <w:pPr>
              <w:rPr>
                <w:rFonts w:ascii="Arial" w:eastAsia="Arial" w:hAnsi="Arial" w:cs="Arial"/>
                <w:sz w:val="22"/>
                <w:szCs w:val="22"/>
              </w:rPr>
            </w:pPr>
          </w:p>
        </w:tc>
      </w:tr>
      <w:tr w:rsidR="00126376" w14:paraId="75915358" w14:textId="77777777" w:rsidTr="003253D7">
        <w:trPr>
          <w:cantSplit/>
          <w:trHeight w:val="340"/>
        </w:trPr>
        <w:tc>
          <w:tcPr>
            <w:tcW w:w="559" w:type="dxa"/>
            <w:shd w:val="clear" w:color="auto" w:fill="F2F2F2"/>
            <w:vAlign w:val="center"/>
          </w:tcPr>
          <w:p w14:paraId="0FE9F4CF" w14:textId="77777777" w:rsidR="00126376" w:rsidRDefault="00126376" w:rsidP="003253D7">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1D6150FD" w14:textId="77777777" w:rsidR="00126376" w:rsidRDefault="00126376" w:rsidP="003253D7">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396CBEB2" w14:textId="77777777" w:rsidR="00126376" w:rsidRDefault="00126376" w:rsidP="003253D7">
            <w:pPr>
              <w:rPr>
                <w:rFonts w:ascii="Arial" w:eastAsia="Arial" w:hAnsi="Arial" w:cs="Arial"/>
                <w:sz w:val="22"/>
                <w:szCs w:val="22"/>
              </w:rPr>
            </w:pPr>
          </w:p>
          <w:p w14:paraId="1BDC82C4" w14:textId="77777777" w:rsidR="00126376" w:rsidRDefault="00126376" w:rsidP="003253D7">
            <w:pPr>
              <w:rPr>
                <w:rFonts w:ascii="Arial" w:eastAsia="Arial" w:hAnsi="Arial" w:cs="Arial"/>
                <w:sz w:val="22"/>
                <w:szCs w:val="22"/>
              </w:rPr>
            </w:pPr>
          </w:p>
        </w:tc>
      </w:tr>
      <w:tr w:rsidR="00126376" w14:paraId="644D4CF7" w14:textId="77777777" w:rsidTr="003253D7">
        <w:trPr>
          <w:cantSplit/>
          <w:trHeight w:val="340"/>
        </w:trPr>
        <w:tc>
          <w:tcPr>
            <w:tcW w:w="559" w:type="dxa"/>
            <w:shd w:val="clear" w:color="auto" w:fill="F2F2F2"/>
            <w:vAlign w:val="center"/>
          </w:tcPr>
          <w:p w14:paraId="6337555F" w14:textId="77777777" w:rsidR="00126376" w:rsidRDefault="00126376" w:rsidP="003253D7">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5CD307D5" w14:textId="77777777" w:rsidR="00126376" w:rsidRDefault="00126376" w:rsidP="003253D7">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26E06CEB" w14:textId="77777777" w:rsidR="00126376" w:rsidRDefault="00126376" w:rsidP="003253D7">
            <w:pPr>
              <w:rPr>
                <w:rFonts w:ascii="Arial" w:eastAsia="Arial" w:hAnsi="Arial" w:cs="Arial"/>
                <w:sz w:val="22"/>
                <w:szCs w:val="22"/>
              </w:rPr>
            </w:pPr>
          </w:p>
          <w:p w14:paraId="0ABF347D" w14:textId="77777777" w:rsidR="00126376" w:rsidRDefault="00126376" w:rsidP="003253D7">
            <w:pPr>
              <w:rPr>
                <w:rFonts w:ascii="Arial" w:eastAsia="Arial" w:hAnsi="Arial" w:cs="Arial"/>
                <w:sz w:val="22"/>
                <w:szCs w:val="22"/>
              </w:rPr>
            </w:pPr>
          </w:p>
        </w:tc>
      </w:tr>
      <w:tr w:rsidR="00126376" w14:paraId="24FD7204" w14:textId="77777777" w:rsidTr="003253D7">
        <w:tc>
          <w:tcPr>
            <w:tcW w:w="559" w:type="dxa"/>
            <w:shd w:val="clear" w:color="auto" w:fill="BFBFBF"/>
            <w:vAlign w:val="center"/>
          </w:tcPr>
          <w:p w14:paraId="048E8A5B" w14:textId="77777777" w:rsidR="00126376" w:rsidRDefault="00126376" w:rsidP="003253D7">
            <w:pPr>
              <w:rPr>
                <w:rFonts w:ascii="Arial" w:eastAsia="Arial" w:hAnsi="Arial" w:cs="Arial"/>
                <w:b/>
                <w:i/>
                <w:sz w:val="22"/>
                <w:szCs w:val="22"/>
              </w:rPr>
            </w:pPr>
          </w:p>
        </w:tc>
        <w:tc>
          <w:tcPr>
            <w:tcW w:w="9889" w:type="dxa"/>
            <w:gridSpan w:val="2"/>
            <w:shd w:val="clear" w:color="auto" w:fill="BFBFBF"/>
            <w:vAlign w:val="center"/>
          </w:tcPr>
          <w:p w14:paraId="6B5E8ABD" w14:textId="77777777" w:rsidR="00126376" w:rsidRDefault="00126376" w:rsidP="003253D7">
            <w:pPr>
              <w:rPr>
                <w:rFonts w:ascii="Arial" w:eastAsia="Arial" w:hAnsi="Arial" w:cs="Arial"/>
                <w:sz w:val="22"/>
                <w:szCs w:val="22"/>
              </w:rPr>
            </w:pPr>
            <w:r>
              <w:rPr>
                <w:rFonts w:ascii="Arial" w:eastAsia="Arial" w:hAnsi="Arial" w:cs="Arial"/>
                <w:b/>
                <w:i/>
                <w:sz w:val="22"/>
                <w:szCs w:val="22"/>
              </w:rPr>
              <w:t>For students:</w:t>
            </w:r>
          </w:p>
        </w:tc>
      </w:tr>
      <w:tr w:rsidR="00126376" w14:paraId="16D1FA4F" w14:textId="77777777" w:rsidTr="003253D7">
        <w:trPr>
          <w:trHeight w:val="513"/>
        </w:trPr>
        <w:tc>
          <w:tcPr>
            <w:tcW w:w="559" w:type="dxa"/>
            <w:shd w:val="clear" w:color="auto" w:fill="F2F2F2"/>
            <w:vAlign w:val="center"/>
          </w:tcPr>
          <w:p w14:paraId="2A0BD8F3" w14:textId="77777777" w:rsidR="00126376" w:rsidRDefault="00126376" w:rsidP="003253D7">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238E9F6C" w14:textId="77777777" w:rsidR="00126376" w:rsidRDefault="00126376" w:rsidP="003253D7">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3186AE1A" w14:textId="77777777" w:rsidR="00126376" w:rsidRDefault="00126376" w:rsidP="003253D7">
            <w:pPr>
              <w:rPr>
                <w:rFonts w:ascii="Arial" w:eastAsia="Arial" w:hAnsi="Arial" w:cs="Arial"/>
                <w:sz w:val="22"/>
                <w:szCs w:val="22"/>
              </w:rPr>
            </w:pPr>
            <w:r>
              <w:rPr>
                <w:rFonts w:ascii="Arial" w:eastAsia="Arial" w:hAnsi="Arial" w:cs="Arial"/>
                <w:sz w:val="22"/>
                <w:szCs w:val="22"/>
              </w:rPr>
              <w:t>2019150</w:t>
            </w:r>
          </w:p>
        </w:tc>
      </w:tr>
      <w:tr w:rsidR="00126376" w14:paraId="1D264C05" w14:textId="77777777" w:rsidTr="003253D7">
        <w:trPr>
          <w:trHeight w:val="549"/>
        </w:trPr>
        <w:tc>
          <w:tcPr>
            <w:tcW w:w="559" w:type="dxa"/>
            <w:shd w:val="clear" w:color="auto" w:fill="F2F2F2"/>
            <w:vAlign w:val="center"/>
          </w:tcPr>
          <w:p w14:paraId="107C5A88" w14:textId="77777777" w:rsidR="00126376" w:rsidRDefault="00126376" w:rsidP="003253D7">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0DA9BEDE" w14:textId="77777777" w:rsidR="00126376" w:rsidRDefault="00126376" w:rsidP="003253D7">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440C0B9D" w14:textId="77777777" w:rsidR="00126376" w:rsidRDefault="00126376" w:rsidP="003253D7">
            <w:pPr>
              <w:rPr>
                <w:rFonts w:ascii="Arial" w:eastAsia="Arial" w:hAnsi="Arial" w:cs="Arial"/>
                <w:sz w:val="22"/>
                <w:szCs w:val="22"/>
              </w:rPr>
            </w:pPr>
          </w:p>
        </w:tc>
      </w:tr>
      <w:tr w:rsidR="00126376" w14:paraId="6CBCC3C9" w14:textId="77777777" w:rsidTr="003253D7">
        <w:trPr>
          <w:trHeight w:val="557"/>
        </w:trPr>
        <w:tc>
          <w:tcPr>
            <w:tcW w:w="559" w:type="dxa"/>
            <w:shd w:val="clear" w:color="auto" w:fill="F2F2F2"/>
            <w:vAlign w:val="center"/>
          </w:tcPr>
          <w:p w14:paraId="613F2851" w14:textId="77777777" w:rsidR="00126376" w:rsidRDefault="00126376" w:rsidP="003253D7">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4EFA96B9" w14:textId="77777777" w:rsidR="00126376" w:rsidRDefault="00126376" w:rsidP="003253D7">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7E75153D" w14:textId="77777777" w:rsidR="00126376" w:rsidRDefault="00126376" w:rsidP="003253D7">
            <w:pPr>
              <w:rPr>
                <w:rFonts w:ascii="Arial" w:eastAsia="Arial" w:hAnsi="Arial" w:cs="Arial"/>
                <w:sz w:val="22"/>
                <w:szCs w:val="22"/>
              </w:rPr>
            </w:pPr>
          </w:p>
        </w:tc>
      </w:tr>
    </w:tbl>
    <w:p w14:paraId="20AFF553" w14:textId="77777777" w:rsidR="00126376" w:rsidRDefault="00126376" w:rsidP="00126376">
      <w:pPr>
        <w:rPr>
          <w:rFonts w:ascii="Arial" w:eastAsia="Arial" w:hAnsi="Arial" w:cs="Arial"/>
        </w:rPr>
      </w:pPr>
    </w:p>
    <w:p w14:paraId="19633C02" w14:textId="77777777" w:rsidR="00126376" w:rsidRDefault="00126376" w:rsidP="00126376">
      <w:pPr>
        <w:rPr>
          <w:rFonts w:ascii="Arial" w:eastAsia="Arial" w:hAnsi="Arial" w:cs="Arial"/>
          <w:b/>
          <w:sz w:val="22"/>
          <w:szCs w:val="22"/>
        </w:rPr>
      </w:pPr>
    </w:p>
    <w:p w14:paraId="0F01DDD0" w14:textId="77777777" w:rsidR="00126376" w:rsidRDefault="00126376" w:rsidP="00126376">
      <w:pPr>
        <w:rPr>
          <w:rFonts w:ascii="Arial" w:eastAsia="Arial" w:hAnsi="Arial" w:cs="Arial"/>
          <w:b/>
          <w:sz w:val="22"/>
          <w:szCs w:val="22"/>
        </w:rPr>
      </w:pPr>
      <w:r>
        <w:br w:type="page"/>
      </w:r>
    </w:p>
    <w:p w14:paraId="55A73A2B" w14:textId="77777777" w:rsidR="00126376" w:rsidRDefault="00126376" w:rsidP="00126376">
      <w:pPr>
        <w:spacing w:after="240"/>
        <w:rPr>
          <w:rFonts w:ascii="Arial" w:eastAsia="Arial" w:hAnsi="Arial" w:cs="Arial"/>
          <w:b/>
          <w:sz w:val="22"/>
          <w:szCs w:val="22"/>
        </w:rPr>
      </w:pPr>
      <w:r>
        <w:rPr>
          <w:rFonts w:ascii="Arial" w:eastAsia="Arial" w:hAnsi="Arial" w:cs="Arial"/>
          <w:b/>
          <w:sz w:val="22"/>
          <w:szCs w:val="22"/>
        </w:rPr>
        <w:lastRenderedPageBreak/>
        <w:t>SECTION B: Approval for Research Activity</w:t>
      </w:r>
    </w:p>
    <w:tbl>
      <w:tblPr>
        <w:tblW w:w="109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1281"/>
      </w:tblGrid>
      <w:tr w:rsidR="00126376" w14:paraId="7F3E9DEF" w14:textId="77777777" w:rsidTr="003253D7">
        <w:tc>
          <w:tcPr>
            <w:tcW w:w="562" w:type="dxa"/>
            <w:shd w:val="clear" w:color="auto" w:fill="F2F2F2"/>
          </w:tcPr>
          <w:p w14:paraId="0B6F7A03" w14:textId="77777777" w:rsidR="00126376" w:rsidRDefault="00126376" w:rsidP="003253D7">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4EA87844" w14:textId="77777777" w:rsidR="00126376" w:rsidRDefault="00126376" w:rsidP="003253D7">
            <w:pPr>
              <w:rPr>
                <w:rFonts w:ascii="Arial" w:eastAsia="Arial" w:hAnsi="Arial" w:cs="Arial"/>
                <w:sz w:val="22"/>
                <w:szCs w:val="22"/>
              </w:rPr>
            </w:pPr>
            <w:r>
              <w:rPr>
                <w:rFonts w:ascii="Arial" w:eastAsia="Arial" w:hAnsi="Arial" w:cs="Arial"/>
                <w:sz w:val="22"/>
                <w:szCs w:val="22"/>
              </w:rPr>
              <w:t>Has the research activity received approval in principle?</w:t>
            </w:r>
          </w:p>
          <w:p w14:paraId="301AA4DE" w14:textId="77777777" w:rsidR="00126376" w:rsidRDefault="00126376" w:rsidP="003253D7">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09339C2A"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1BFA9DA0" w14:textId="77777777" w:rsidR="00126376" w:rsidRDefault="000D0B17" w:rsidP="003253D7">
            <w:pPr>
              <w:jc w:val="center"/>
              <w:rPr>
                <w:rFonts w:ascii="Arial" w:eastAsia="Arial" w:hAnsi="Arial" w:cs="Arial"/>
                <w:b/>
                <w:sz w:val="22"/>
                <w:szCs w:val="22"/>
              </w:rPr>
            </w:pPr>
            <w:sdt>
              <w:sdtPr>
                <w:tag w:val="goog_rdk_0"/>
                <w:id w:val="-1991930994"/>
              </w:sdtPr>
              <w:sdtEndPr/>
              <w:sdtContent>
                <w:r w:rsidR="00126376">
                  <w:rPr>
                    <w:rFonts w:ascii="Arial Unicode MS" w:eastAsia="Arial Unicode MS" w:hAnsi="Arial Unicode MS" w:cs="Arial Unicode MS"/>
                    <w:sz w:val="22"/>
                    <w:szCs w:val="22"/>
                  </w:rPr>
                  <w:t>x</w:t>
                </w:r>
              </w:sdtContent>
            </w:sdt>
          </w:p>
        </w:tc>
        <w:tc>
          <w:tcPr>
            <w:tcW w:w="992" w:type="dxa"/>
            <w:shd w:val="clear" w:color="auto" w:fill="F2F2F2"/>
            <w:vAlign w:val="center"/>
          </w:tcPr>
          <w:p w14:paraId="787DB699"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NO</w:t>
            </w:r>
          </w:p>
        </w:tc>
        <w:tc>
          <w:tcPr>
            <w:tcW w:w="1281" w:type="dxa"/>
            <w:shd w:val="clear" w:color="auto" w:fill="BFBFBF"/>
            <w:vAlign w:val="center"/>
          </w:tcPr>
          <w:p w14:paraId="09D3039F" w14:textId="77777777" w:rsidR="00126376" w:rsidRDefault="000D0B17" w:rsidP="003253D7">
            <w:pPr>
              <w:jc w:val="center"/>
              <w:rPr>
                <w:rFonts w:ascii="Arial" w:eastAsia="Arial" w:hAnsi="Arial" w:cs="Arial"/>
                <w:b/>
                <w:sz w:val="22"/>
                <w:szCs w:val="22"/>
              </w:rPr>
            </w:pPr>
            <w:sdt>
              <w:sdtPr>
                <w:tag w:val="goog_rdk_1"/>
                <w:id w:val="413053787"/>
              </w:sdtPr>
              <w:sdtEndPr/>
              <w:sdtContent>
                <w:r w:rsidR="00126376">
                  <w:rPr>
                    <w:rFonts w:ascii="Arial Unicode MS" w:eastAsia="Arial Unicode MS" w:hAnsi="Arial Unicode MS" w:cs="Arial Unicode MS"/>
                    <w:sz w:val="22"/>
                    <w:szCs w:val="22"/>
                  </w:rPr>
                  <w:t>☐</w:t>
                </w:r>
              </w:sdtContent>
            </w:sdt>
          </w:p>
        </w:tc>
      </w:tr>
      <w:tr w:rsidR="00126376" w14:paraId="14477FCF" w14:textId="77777777" w:rsidTr="003253D7">
        <w:tc>
          <w:tcPr>
            <w:tcW w:w="562" w:type="dxa"/>
            <w:shd w:val="clear" w:color="auto" w:fill="F2F2F2"/>
          </w:tcPr>
          <w:p w14:paraId="203DDC5A" w14:textId="77777777" w:rsidR="00126376" w:rsidRDefault="00126376" w:rsidP="003253D7">
            <w:pPr>
              <w:rPr>
                <w:rFonts w:ascii="Arial" w:eastAsia="Arial" w:hAnsi="Arial" w:cs="Arial"/>
                <w:b/>
                <w:sz w:val="22"/>
                <w:szCs w:val="22"/>
              </w:rPr>
            </w:pPr>
          </w:p>
        </w:tc>
        <w:tc>
          <w:tcPr>
            <w:tcW w:w="8075" w:type="dxa"/>
            <w:gridSpan w:val="4"/>
            <w:shd w:val="clear" w:color="auto" w:fill="F2F2F2"/>
          </w:tcPr>
          <w:p w14:paraId="003B2C5C" w14:textId="77777777" w:rsidR="00126376" w:rsidRDefault="00126376" w:rsidP="003253D7">
            <w:pPr>
              <w:rPr>
                <w:rFonts w:ascii="Arial" w:eastAsia="Arial" w:hAnsi="Arial" w:cs="Arial"/>
                <w:b/>
                <w:sz w:val="22"/>
                <w:szCs w:val="22"/>
              </w:rPr>
            </w:pPr>
          </w:p>
        </w:tc>
        <w:tc>
          <w:tcPr>
            <w:tcW w:w="2273" w:type="dxa"/>
            <w:gridSpan w:val="2"/>
            <w:shd w:val="clear" w:color="auto" w:fill="F2F2F2"/>
          </w:tcPr>
          <w:p w14:paraId="792179B8" w14:textId="77777777" w:rsidR="00126376" w:rsidRDefault="00126376" w:rsidP="003253D7">
            <w:pPr>
              <w:jc w:val="center"/>
              <w:rPr>
                <w:rFonts w:ascii="Arial" w:eastAsia="Arial" w:hAnsi="Arial" w:cs="Arial"/>
                <w:b/>
                <w:i/>
                <w:sz w:val="22"/>
                <w:szCs w:val="22"/>
              </w:rPr>
            </w:pPr>
            <w:r>
              <w:rPr>
                <w:rFonts w:ascii="Arial" w:eastAsia="Arial" w:hAnsi="Arial" w:cs="Arial"/>
                <w:b/>
                <w:i/>
                <w:sz w:val="22"/>
                <w:szCs w:val="22"/>
              </w:rPr>
              <w:t>Date</w:t>
            </w:r>
          </w:p>
        </w:tc>
      </w:tr>
      <w:tr w:rsidR="00126376" w14:paraId="24095B43" w14:textId="77777777" w:rsidTr="003253D7">
        <w:trPr>
          <w:trHeight w:val="437"/>
        </w:trPr>
        <w:tc>
          <w:tcPr>
            <w:tcW w:w="562" w:type="dxa"/>
            <w:vMerge w:val="restart"/>
            <w:shd w:val="clear" w:color="auto" w:fill="F2F2F2"/>
          </w:tcPr>
          <w:p w14:paraId="15FEE2B9" w14:textId="77777777" w:rsidR="00126376" w:rsidRDefault="00126376" w:rsidP="003253D7">
            <w:pPr>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6E4C815C" w14:textId="77777777" w:rsidR="00126376" w:rsidRDefault="00126376" w:rsidP="003253D7">
            <w:pPr>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080BA26F" w14:textId="77777777" w:rsidR="00126376" w:rsidRDefault="00126376" w:rsidP="003253D7">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4163211D"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c>
          <w:tcPr>
            <w:tcW w:w="2273" w:type="dxa"/>
            <w:gridSpan w:val="2"/>
            <w:vAlign w:val="center"/>
          </w:tcPr>
          <w:p w14:paraId="12FA367F"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supervisor</w:t>
            </w:r>
          </w:p>
        </w:tc>
      </w:tr>
      <w:tr w:rsidR="00126376" w14:paraId="6472AFC1" w14:textId="77777777" w:rsidTr="003253D7">
        <w:trPr>
          <w:trHeight w:val="415"/>
        </w:trPr>
        <w:tc>
          <w:tcPr>
            <w:tcW w:w="562" w:type="dxa"/>
            <w:vMerge/>
            <w:shd w:val="clear" w:color="auto" w:fill="F2F2F2"/>
          </w:tcPr>
          <w:p w14:paraId="15FEEADD" w14:textId="77777777" w:rsidR="00126376" w:rsidRDefault="00126376" w:rsidP="003253D7">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6F84EBBC" w14:textId="77777777" w:rsidR="00126376" w:rsidRDefault="00126376" w:rsidP="003253D7">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59548820" w14:textId="77777777" w:rsidR="00126376" w:rsidRDefault="00126376" w:rsidP="003253D7">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1AF72525"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2273" w:type="dxa"/>
            <w:gridSpan w:val="2"/>
            <w:vAlign w:val="center"/>
          </w:tcPr>
          <w:p w14:paraId="1658B70A" w14:textId="77777777" w:rsidR="00126376" w:rsidRDefault="00126376" w:rsidP="003253D7">
            <w:pPr>
              <w:jc w:val="center"/>
              <w:rPr>
                <w:rFonts w:ascii="Arial" w:eastAsia="Arial" w:hAnsi="Arial" w:cs="Arial"/>
                <w:b/>
                <w:sz w:val="22"/>
                <w:szCs w:val="22"/>
              </w:rPr>
            </w:pPr>
          </w:p>
        </w:tc>
      </w:tr>
      <w:tr w:rsidR="00126376" w14:paraId="66B25FE6" w14:textId="77777777" w:rsidTr="003253D7">
        <w:tc>
          <w:tcPr>
            <w:tcW w:w="562" w:type="dxa"/>
            <w:vMerge/>
            <w:shd w:val="clear" w:color="auto" w:fill="F2F2F2"/>
          </w:tcPr>
          <w:p w14:paraId="1ECD7700" w14:textId="77777777" w:rsidR="00126376" w:rsidRDefault="00126376" w:rsidP="003253D7">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4B5B0674" w14:textId="77777777" w:rsidR="00126376" w:rsidRDefault="00126376" w:rsidP="003253D7">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7E13669B" w14:textId="77777777" w:rsidR="00126376" w:rsidRDefault="00126376" w:rsidP="003253D7">
            <w:pPr>
              <w:rPr>
                <w:rFonts w:ascii="Arial" w:eastAsia="Arial" w:hAnsi="Arial" w:cs="Arial"/>
                <w:sz w:val="22"/>
                <w:szCs w:val="22"/>
              </w:rPr>
            </w:pPr>
            <w:r>
              <w:rPr>
                <w:rFonts w:ascii="Arial" w:eastAsia="Arial" w:hAnsi="Arial" w:cs="Arial"/>
                <w:sz w:val="22"/>
                <w:szCs w:val="22"/>
              </w:rPr>
              <w:t>Other (write in)</w:t>
            </w:r>
          </w:p>
          <w:p w14:paraId="495439AD" w14:textId="77777777" w:rsidR="00126376" w:rsidRDefault="00126376" w:rsidP="003253D7">
            <w:pPr>
              <w:rPr>
                <w:rFonts w:ascii="Arial" w:eastAsia="Arial" w:hAnsi="Arial" w:cs="Arial"/>
                <w:sz w:val="22"/>
                <w:szCs w:val="22"/>
              </w:rPr>
            </w:pPr>
          </w:p>
        </w:tc>
        <w:tc>
          <w:tcPr>
            <w:tcW w:w="850" w:type="dxa"/>
            <w:shd w:val="clear" w:color="auto" w:fill="BFBFBF"/>
            <w:vAlign w:val="center"/>
          </w:tcPr>
          <w:p w14:paraId="3F3574F2"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2273" w:type="dxa"/>
            <w:gridSpan w:val="2"/>
            <w:vAlign w:val="center"/>
          </w:tcPr>
          <w:p w14:paraId="00D42C41" w14:textId="77777777" w:rsidR="00126376" w:rsidRDefault="00126376" w:rsidP="003253D7">
            <w:pPr>
              <w:jc w:val="center"/>
              <w:rPr>
                <w:rFonts w:ascii="Arial" w:eastAsia="Arial" w:hAnsi="Arial" w:cs="Arial"/>
                <w:b/>
                <w:sz w:val="22"/>
                <w:szCs w:val="22"/>
              </w:rPr>
            </w:pPr>
          </w:p>
        </w:tc>
      </w:tr>
    </w:tbl>
    <w:p w14:paraId="6415F3CA" w14:textId="77777777" w:rsidR="00126376" w:rsidRDefault="00126376" w:rsidP="00126376">
      <w:pPr>
        <w:spacing w:after="240"/>
        <w:rPr>
          <w:rFonts w:ascii="Arial" w:eastAsia="Arial" w:hAnsi="Arial" w:cs="Arial"/>
        </w:rPr>
      </w:pPr>
    </w:p>
    <w:p w14:paraId="39366DA4" w14:textId="77777777" w:rsidR="00126376" w:rsidRDefault="00126376" w:rsidP="00126376">
      <w:pPr>
        <w:spacing w:after="240"/>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126376" w14:paraId="2797C6CA" w14:textId="77777777" w:rsidTr="003253D7">
        <w:tc>
          <w:tcPr>
            <w:tcW w:w="562" w:type="dxa"/>
            <w:shd w:val="clear" w:color="auto" w:fill="F2F2F2"/>
          </w:tcPr>
          <w:p w14:paraId="7818FD93" w14:textId="77777777" w:rsidR="00126376" w:rsidRDefault="00126376" w:rsidP="003253D7">
            <w:pPr>
              <w:rPr>
                <w:rFonts w:ascii="Arial" w:eastAsia="Arial" w:hAnsi="Arial" w:cs="Arial"/>
                <w:sz w:val="22"/>
                <w:szCs w:val="22"/>
              </w:rPr>
            </w:pPr>
          </w:p>
        </w:tc>
        <w:tc>
          <w:tcPr>
            <w:tcW w:w="9918" w:type="dxa"/>
            <w:gridSpan w:val="2"/>
            <w:shd w:val="clear" w:color="auto" w:fill="F2F2F2"/>
          </w:tcPr>
          <w:p w14:paraId="71C4D7CD" w14:textId="77777777" w:rsidR="00126376" w:rsidRDefault="00126376" w:rsidP="003253D7">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26376" w14:paraId="1CCE56AD" w14:textId="77777777" w:rsidTr="003253D7">
        <w:trPr>
          <w:trHeight w:val="355"/>
        </w:trPr>
        <w:tc>
          <w:tcPr>
            <w:tcW w:w="562" w:type="dxa"/>
            <w:vAlign w:val="center"/>
          </w:tcPr>
          <w:p w14:paraId="04B1FBD8" w14:textId="77777777" w:rsidR="00126376" w:rsidRDefault="00126376" w:rsidP="003253D7">
            <w:pPr>
              <w:rPr>
                <w:rFonts w:ascii="Arial" w:eastAsia="Arial" w:hAnsi="Arial" w:cs="Arial"/>
                <w:sz w:val="22"/>
                <w:szCs w:val="22"/>
              </w:rPr>
            </w:pPr>
            <w:r>
              <w:rPr>
                <w:rFonts w:ascii="Arial" w:eastAsia="Arial" w:hAnsi="Arial" w:cs="Arial"/>
                <w:sz w:val="22"/>
                <w:szCs w:val="22"/>
              </w:rPr>
              <w:t>1</w:t>
            </w:r>
          </w:p>
        </w:tc>
        <w:tc>
          <w:tcPr>
            <w:tcW w:w="8784" w:type="dxa"/>
            <w:vAlign w:val="center"/>
          </w:tcPr>
          <w:p w14:paraId="3B173362" w14:textId="77777777" w:rsidR="00126376" w:rsidRDefault="000D0B17" w:rsidP="003253D7">
            <w:pPr>
              <w:rPr>
                <w:rFonts w:ascii="Arial" w:eastAsia="Arial" w:hAnsi="Arial" w:cs="Arial"/>
                <w:b/>
                <w:sz w:val="22"/>
                <w:szCs w:val="22"/>
              </w:rPr>
            </w:pPr>
            <w:hyperlink r:id="rId18">
              <w:r w:rsidR="00126376">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041B0CFF"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65EB23EB" w14:textId="77777777" w:rsidTr="003253D7">
        <w:trPr>
          <w:trHeight w:val="417"/>
        </w:trPr>
        <w:tc>
          <w:tcPr>
            <w:tcW w:w="562" w:type="dxa"/>
            <w:vAlign w:val="center"/>
          </w:tcPr>
          <w:p w14:paraId="32DFDBA1" w14:textId="77777777" w:rsidR="00126376" w:rsidRDefault="00126376" w:rsidP="003253D7">
            <w:pPr>
              <w:rPr>
                <w:rFonts w:ascii="Arial" w:eastAsia="Arial" w:hAnsi="Arial" w:cs="Arial"/>
                <w:sz w:val="22"/>
                <w:szCs w:val="22"/>
              </w:rPr>
            </w:pPr>
            <w:r>
              <w:rPr>
                <w:rFonts w:ascii="Arial" w:eastAsia="Arial" w:hAnsi="Arial" w:cs="Arial"/>
                <w:sz w:val="22"/>
                <w:szCs w:val="22"/>
              </w:rPr>
              <w:t>2</w:t>
            </w:r>
          </w:p>
        </w:tc>
        <w:tc>
          <w:tcPr>
            <w:tcW w:w="8784" w:type="dxa"/>
            <w:vAlign w:val="center"/>
          </w:tcPr>
          <w:p w14:paraId="50F96C7B" w14:textId="77777777" w:rsidR="00126376" w:rsidRDefault="00126376" w:rsidP="003253D7">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0BC37EFB" w14:textId="77777777" w:rsidR="00126376" w:rsidRDefault="00126376" w:rsidP="003253D7">
            <w:pPr>
              <w:jc w:val="center"/>
              <w:rPr>
                <w:rFonts w:ascii="Arial" w:eastAsia="Arial" w:hAnsi="Arial" w:cs="Arial"/>
                <w:i/>
                <w:sz w:val="22"/>
                <w:szCs w:val="22"/>
              </w:rPr>
            </w:pPr>
            <w:r>
              <w:rPr>
                <w:rFonts w:ascii="MS Gothic" w:eastAsia="MS Gothic" w:hAnsi="MS Gothic" w:cs="MS Gothic"/>
                <w:sz w:val="22"/>
                <w:szCs w:val="22"/>
              </w:rPr>
              <w:t>X</w:t>
            </w:r>
          </w:p>
        </w:tc>
      </w:tr>
      <w:tr w:rsidR="00126376" w14:paraId="0234B5FD" w14:textId="77777777" w:rsidTr="003253D7">
        <w:trPr>
          <w:trHeight w:val="409"/>
        </w:trPr>
        <w:tc>
          <w:tcPr>
            <w:tcW w:w="562" w:type="dxa"/>
            <w:vAlign w:val="center"/>
          </w:tcPr>
          <w:p w14:paraId="08CDEC2E" w14:textId="77777777" w:rsidR="00126376" w:rsidRDefault="00126376" w:rsidP="003253D7">
            <w:pPr>
              <w:rPr>
                <w:rFonts w:ascii="Arial" w:eastAsia="Arial" w:hAnsi="Arial" w:cs="Arial"/>
                <w:sz w:val="22"/>
                <w:szCs w:val="22"/>
              </w:rPr>
            </w:pPr>
            <w:r>
              <w:rPr>
                <w:rFonts w:ascii="Arial" w:eastAsia="Arial" w:hAnsi="Arial" w:cs="Arial"/>
                <w:sz w:val="22"/>
                <w:szCs w:val="22"/>
              </w:rPr>
              <w:t>3</w:t>
            </w:r>
          </w:p>
        </w:tc>
        <w:tc>
          <w:tcPr>
            <w:tcW w:w="8784" w:type="dxa"/>
            <w:vAlign w:val="center"/>
          </w:tcPr>
          <w:p w14:paraId="5EEA5336" w14:textId="77777777" w:rsidR="00126376" w:rsidRDefault="00126376" w:rsidP="003253D7">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5E8728CA" w14:textId="77777777" w:rsidR="00126376" w:rsidRDefault="00126376" w:rsidP="003253D7">
            <w:pPr>
              <w:jc w:val="center"/>
              <w:rPr>
                <w:rFonts w:ascii="Arial" w:eastAsia="Arial" w:hAnsi="Arial" w:cs="Arial"/>
                <w:i/>
                <w:sz w:val="22"/>
                <w:szCs w:val="22"/>
              </w:rPr>
            </w:pPr>
            <w:r>
              <w:rPr>
                <w:rFonts w:ascii="MS Gothic" w:eastAsia="MS Gothic" w:hAnsi="MS Gothic" w:cs="MS Gothic"/>
                <w:sz w:val="22"/>
                <w:szCs w:val="22"/>
              </w:rPr>
              <w:t>☐</w:t>
            </w:r>
          </w:p>
        </w:tc>
      </w:tr>
    </w:tbl>
    <w:p w14:paraId="3B364DE7" w14:textId="77777777" w:rsidR="00126376" w:rsidRDefault="00126376" w:rsidP="00126376">
      <w:pPr>
        <w:spacing w:after="240"/>
        <w:rPr>
          <w:rFonts w:ascii="Arial" w:eastAsia="Arial" w:hAnsi="Arial" w:cs="Arial"/>
          <w:b/>
          <w:sz w:val="22"/>
          <w:szCs w:val="22"/>
        </w:rPr>
      </w:pPr>
    </w:p>
    <w:p w14:paraId="2D576A18" w14:textId="77777777" w:rsidR="00126376" w:rsidRDefault="00126376" w:rsidP="00126376">
      <w:pPr>
        <w:rPr>
          <w:rFonts w:ascii="Arial" w:eastAsia="Arial" w:hAnsi="Arial" w:cs="Arial"/>
          <w:b/>
          <w:sz w:val="22"/>
          <w:szCs w:val="22"/>
        </w:rPr>
      </w:pPr>
      <w:r>
        <w:rPr>
          <w:rFonts w:ascii="Arial" w:eastAsia="Arial" w:hAnsi="Arial" w:cs="Arial"/>
          <w:b/>
          <w:sz w:val="22"/>
          <w:szCs w:val="22"/>
        </w:rPr>
        <w:t>SECTION D: External Collaborative Research Activity</w:t>
      </w:r>
    </w:p>
    <w:p w14:paraId="0D8DD6AA" w14:textId="77777777" w:rsidR="00126376" w:rsidRDefault="00126376" w:rsidP="00126376">
      <w:pPr>
        <w:spacing w:after="240"/>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19"/>
        <w:gridCol w:w="2407"/>
        <w:gridCol w:w="992"/>
        <w:gridCol w:w="849"/>
        <w:gridCol w:w="991"/>
        <w:gridCol w:w="860"/>
      </w:tblGrid>
      <w:tr w:rsidR="00126376" w14:paraId="5A3019B8" w14:textId="77777777" w:rsidTr="003253D7">
        <w:trPr>
          <w:trHeight w:val="227"/>
        </w:trPr>
        <w:tc>
          <w:tcPr>
            <w:tcW w:w="562" w:type="dxa"/>
            <w:shd w:val="clear" w:color="auto" w:fill="F2F2F2"/>
          </w:tcPr>
          <w:p w14:paraId="1570F73A" w14:textId="77777777" w:rsidR="00126376" w:rsidRDefault="00126376" w:rsidP="003253D7">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29C919C7" w14:textId="77777777" w:rsidR="00126376" w:rsidRDefault="00126376" w:rsidP="003253D7">
            <w:pPr>
              <w:rPr>
                <w:rFonts w:ascii="Arial" w:eastAsia="Arial" w:hAnsi="Arial" w:cs="Arial"/>
                <w:sz w:val="22"/>
                <w:szCs w:val="22"/>
              </w:rPr>
            </w:pPr>
            <w:r>
              <w:rPr>
                <w:rFonts w:ascii="Arial" w:eastAsia="Arial" w:hAnsi="Arial" w:cs="Arial"/>
                <w:sz w:val="22"/>
                <w:szCs w:val="22"/>
              </w:rPr>
              <w:t>Institution</w:t>
            </w:r>
          </w:p>
        </w:tc>
        <w:tc>
          <w:tcPr>
            <w:tcW w:w="6095" w:type="dxa"/>
            <w:gridSpan w:val="5"/>
          </w:tcPr>
          <w:p w14:paraId="22EEB97E" w14:textId="77777777" w:rsidR="00126376" w:rsidRDefault="00126376" w:rsidP="003253D7">
            <w:pPr>
              <w:rPr>
                <w:rFonts w:ascii="Arial" w:eastAsia="Arial" w:hAnsi="Arial" w:cs="Arial"/>
                <w:sz w:val="22"/>
                <w:szCs w:val="22"/>
              </w:rPr>
            </w:pPr>
          </w:p>
          <w:p w14:paraId="3B4ED437" w14:textId="77777777" w:rsidR="00126376" w:rsidRDefault="00126376" w:rsidP="003253D7">
            <w:pPr>
              <w:rPr>
                <w:rFonts w:ascii="Arial" w:eastAsia="Arial" w:hAnsi="Arial" w:cs="Arial"/>
                <w:sz w:val="22"/>
                <w:szCs w:val="22"/>
              </w:rPr>
            </w:pPr>
          </w:p>
        </w:tc>
      </w:tr>
      <w:tr w:rsidR="00126376" w14:paraId="0355F536" w14:textId="77777777" w:rsidTr="003253D7">
        <w:trPr>
          <w:trHeight w:val="227"/>
        </w:trPr>
        <w:tc>
          <w:tcPr>
            <w:tcW w:w="562" w:type="dxa"/>
            <w:shd w:val="clear" w:color="auto" w:fill="F2F2F2"/>
          </w:tcPr>
          <w:p w14:paraId="02579C96" w14:textId="77777777" w:rsidR="00126376" w:rsidRDefault="00126376" w:rsidP="003253D7">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761ED9D1" w14:textId="77777777" w:rsidR="00126376" w:rsidRDefault="00126376" w:rsidP="003253D7">
            <w:pPr>
              <w:rPr>
                <w:rFonts w:ascii="Arial" w:eastAsia="Arial" w:hAnsi="Arial" w:cs="Arial"/>
                <w:sz w:val="22"/>
                <w:szCs w:val="22"/>
              </w:rPr>
            </w:pPr>
            <w:r>
              <w:rPr>
                <w:rFonts w:ascii="Arial" w:eastAsia="Arial" w:hAnsi="Arial" w:cs="Arial"/>
                <w:sz w:val="22"/>
                <w:szCs w:val="22"/>
              </w:rPr>
              <w:t>Contact person name</w:t>
            </w:r>
          </w:p>
        </w:tc>
        <w:tc>
          <w:tcPr>
            <w:tcW w:w="6095" w:type="dxa"/>
            <w:gridSpan w:val="5"/>
          </w:tcPr>
          <w:p w14:paraId="18971108" w14:textId="77777777" w:rsidR="00126376" w:rsidRDefault="00126376" w:rsidP="003253D7">
            <w:pPr>
              <w:rPr>
                <w:rFonts w:ascii="Arial" w:eastAsia="Arial" w:hAnsi="Arial" w:cs="Arial"/>
                <w:sz w:val="22"/>
                <w:szCs w:val="22"/>
              </w:rPr>
            </w:pPr>
          </w:p>
          <w:p w14:paraId="76750BE3" w14:textId="77777777" w:rsidR="00126376" w:rsidRDefault="00126376" w:rsidP="003253D7">
            <w:pPr>
              <w:rPr>
                <w:rFonts w:ascii="Arial" w:eastAsia="Arial" w:hAnsi="Arial" w:cs="Arial"/>
                <w:sz w:val="22"/>
                <w:szCs w:val="22"/>
              </w:rPr>
            </w:pPr>
          </w:p>
        </w:tc>
      </w:tr>
      <w:tr w:rsidR="00126376" w14:paraId="00122C1D" w14:textId="77777777" w:rsidTr="003253D7">
        <w:trPr>
          <w:trHeight w:val="227"/>
        </w:trPr>
        <w:tc>
          <w:tcPr>
            <w:tcW w:w="562" w:type="dxa"/>
            <w:shd w:val="clear" w:color="auto" w:fill="F2F2F2"/>
          </w:tcPr>
          <w:p w14:paraId="13ACC1E8" w14:textId="77777777" w:rsidR="00126376" w:rsidRDefault="00126376" w:rsidP="003253D7">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659797FA" w14:textId="77777777" w:rsidR="00126376" w:rsidRDefault="00126376" w:rsidP="003253D7">
            <w:pPr>
              <w:rPr>
                <w:rFonts w:ascii="Arial" w:eastAsia="Arial" w:hAnsi="Arial" w:cs="Arial"/>
                <w:sz w:val="22"/>
                <w:szCs w:val="22"/>
              </w:rPr>
            </w:pPr>
            <w:r>
              <w:rPr>
                <w:rFonts w:ascii="Arial" w:eastAsia="Arial" w:hAnsi="Arial" w:cs="Arial"/>
                <w:sz w:val="22"/>
                <w:szCs w:val="22"/>
              </w:rPr>
              <w:t>Contact person e-mail address</w:t>
            </w:r>
          </w:p>
          <w:p w14:paraId="03AE4297" w14:textId="77777777" w:rsidR="00126376" w:rsidRDefault="00126376" w:rsidP="003253D7">
            <w:pPr>
              <w:rPr>
                <w:rFonts w:ascii="Arial" w:eastAsia="Arial" w:hAnsi="Arial" w:cs="Arial"/>
                <w:sz w:val="22"/>
                <w:szCs w:val="22"/>
              </w:rPr>
            </w:pPr>
          </w:p>
        </w:tc>
        <w:tc>
          <w:tcPr>
            <w:tcW w:w="6095" w:type="dxa"/>
            <w:gridSpan w:val="5"/>
          </w:tcPr>
          <w:p w14:paraId="4F3D5C7E" w14:textId="77777777" w:rsidR="00126376" w:rsidRDefault="00126376" w:rsidP="003253D7">
            <w:pPr>
              <w:rPr>
                <w:rFonts w:ascii="Arial" w:eastAsia="Arial" w:hAnsi="Arial" w:cs="Arial"/>
                <w:sz w:val="22"/>
                <w:szCs w:val="22"/>
              </w:rPr>
            </w:pPr>
          </w:p>
        </w:tc>
      </w:tr>
      <w:tr w:rsidR="00126376" w14:paraId="372C84E7" w14:textId="77777777" w:rsidTr="003253D7">
        <w:tc>
          <w:tcPr>
            <w:tcW w:w="562" w:type="dxa"/>
            <w:shd w:val="clear" w:color="auto" w:fill="F2F2F2"/>
          </w:tcPr>
          <w:p w14:paraId="5432FBF2" w14:textId="77777777" w:rsidR="00126376" w:rsidRDefault="00126376" w:rsidP="003253D7">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42F86196" w14:textId="77777777" w:rsidR="00126376" w:rsidRDefault="00126376" w:rsidP="003253D7">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4DC48378" w14:textId="77777777" w:rsidR="00126376" w:rsidRDefault="00126376" w:rsidP="003253D7">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6F4737B"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F2F2F2"/>
            <w:vAlign w:val="center"/>
          </w:tcPr>
          <w:p w14:paraId="6AFEE3D6" w14:textId="77777777" w:rsidR="00126376" w:rsidRDefault="00126376" w:rsidP="003253D7">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4F7784BF"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12ECC6A1" w14:textId="77777777" w:rsidTr="003253D7">
        <w:tc>
          <w:tcPr>
            <w:tcW w:w="562" w:type="dxa"/>
            <w:shd w:val="clear" w:color="auto" w:fill="F2F2F2"/>
          </w:tcPr>
          <w:p w14:paraId="41F372E0" w14:textId="77777777" w:rsidR="00126376" w:rsidRDefault="00126376" w:rsidP="003253D7">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338AD6DD" w14:textId="77777777" w:rsidR="00126376" w:rsidRDefault="00126376" w:rsidP="003253D7">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7061ADCE" w14:textId="77777777" w:rsidR="00126376" w:rsidRDefault="00126376" w:rsidP="003253D7">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6E55A9A6"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F2F2F2"/>
            <w:vAlign w:val="center"/>
          </w:tcPr>
          <w:p w14:paraId="675A4235" w14:textId="77777777" w:rsidR="00126376" w:rsidRDefault="00126376" w:rsidP="003253D7">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0CAAE3AB"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79231D40" w14:textId="77777777" w:rsidTr="003253D7">
        <w:trPr>
          <w:trHeight w:val="386"/>
        </w:trPr>
        <w:tc>
          <w:tcPr>
            <w:tcW w:w="562" w:type="dxa"/>
            <w:shd w:val="clear" w:color="auto" w:fill="F2F2F2"/>
          </w:tcPr>
          <w:p w14:paraId="208CC81C" w14:textId="77777777" w:rsidR="00126376" w:rsidRDefault="00126376" w:rsidP="003253D7">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53E5A7CC" w14:textId="77777777" w:rsidR="00126376" w:rsidRDefault="00126376" w:rsidP="003253D7">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2C631DD8" w14:textId="77777777" w:rsidR="00126376" w:rsidRDefault="00126376" w:rsidP="003253D7">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717CAE0C"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572E069B"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1BC05914"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NO</w:t>
            </w:r>
          </w:p>
        </w:tc>
        <w:tc>
          <w:tcPr>
            <w:tcW w:w="861" w:type="dxa"/>
            <w:shd w:val="clear" w:color="auto" w:fill="D9D9D9"/>
            <w:vAlign w:val="center"/>
          </w:tcPr>
          <w:p w14:paraId="3D2615E7"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0CA4115A" w14:textId="77777777" w:rsidTr="003253D7">
        <w:trPr>
          <w:trHeight w:val="386"/>
        </w:trPr>
        <w:tc>
          <w:tcPr>
            <w:tcW w:w="562" w:type="dxa"/>
            <w:shd w:val="clear" w:color="auto" w:fill="F2F2F2"/>
          </w:tcPr>
          <w:p w14:paraId="53261463" w14:textId="77777777" w:rsidR="00126376" w:rsidRDefault="00126376" w:rsidP="003253D7">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76E908C8" w14:textId="77777777" w:rsidR="00126376" w:rsidRDefault="00126376" w:rsidP="003253D7">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6502D34B" w14:textId="77777777" w:rsidR="00126376" w:rsidRDefault="00126376" w:rsidP="003253D7">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3870E127"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5D7A6723"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3BD39EFA"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NO</w:t>
            </w:r>
          </w:p>
        </w:tc>
        <w:tc>
          <w:tcPr>
            <w:tcW w:w="861" w:type="dxa"/>
            <w:shd w:val="clear" w:color="auto" w:fill="D9D9D9"/>
            <w:vAlign w:val="center"/>
          </w:tcPr>
          <w:p w14:paraId="4086C0ED"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55FD4A53" w14:textId="77777777" w:rsidTr="003253D7">
        <w:tc>
          <w:tcPr>
            <w:tcW w:w="562" w:type="dxa"/>
            <w:shd w:val="clear" w:color="auto" w:fill="F2F2F2"/>
          </w:tcPr>
          <w:p w14:paraId="0D3A6797" w14:textId="77777777" w:rsidR="00126376" w:rsidRDefault="00126376" w:rsidP="003253D7">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14A4C0AF" w14:textId="77777777" w:rsidR="00126376" w:rsidRDefault="00126376" w:rsidP="003253D7">
            <w:pPr>
              <w:rPr>
                <w:rFonts w:ascii="Arial" w:eastAsia="Arial" w:hAnsi="Arial" w:cs="Arial"/>
                <w:sz w:val="22"/>
                <w:szCs w:val="22"/>
              </w:rPr>
            </w:pPr>
            <w:r>
              <w:rPr>
                <w:rFonts w:ascii="Arial" w:eastAsia="Arial" w:hAnsi="Arial" w:cs="Arial"/>
                <w:sz w:val="22"/>
                <w:szCs w:val="22"/>
              </w:rPr>
              <w:t>Is the research being undertaken within an existing UWTSD Athrofa Professional Learning Partnership (APLP)?</w:t>
            </w:r>
          </w:p>
        </w:tc>
        <w:tc>
          <w:tcPr>
            <w:tcW w:w="2409" w:type="dxa"/>
          </w:tcPr>
          <w:p w14:paraId="0F80AF3A" w14:textId="77777777" w:rsidR="00126376" w:rsidRDefault="00126376" w:rsidP="003253D7">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56CEF9A5"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5D4C03E9"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F2F2F2"/>
            <w:vAlign w:val="center"/>
          </w:tcPr>
          <w:p w14:paraId="483EDABC"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2E5A3703"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542E5629" w14:textId="77777777" w:rsidTr="003253D7">
        <w:tc>
          <w:tcPr>
            <w:tcW w:w="562" w:type="dxa"/>
            <w:shd w:val="clear" w:color="auto" w:fill="F2F2F2"/>
          </w:tcPr>
          <w:p w14:paraId="711942FE" w14:textId="77777777" w:rsidR="00126376" w:rsidRDefault="00126376" w:rsidP="003253D7">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712BF93D" w14:textId="77777777" w:rsidR="00126376" w:rsidRDefault="00126376" w:rsidP="003253D7">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3F0599D0" w14:textId="77777777" w:rsidR="00126376" w:rsidRDefault="00126376" w:rsidP="003253D7">
            <w:pPr>
              <w:rPr>
                <w:rFonts w:ascii="Arial" w:eastAsia="Arial" w:hAnsi="Arial" w:cs="Arial"/>
                <w:sz w:val="22"/>
                <w:szCs w:val="22"/>
              </w:rPr>
            </w:pPr>
            <w:r>
              <w:rPr>
                <w:rFonts w:ascii="Arial" w:eastAsia="Arial" w:hAnsi="Arial" w:cs="Arial"/>
                <w:sz w:val="22"/>
                <w:szCs w:val="22"/>
              </w:rPr>
              <w:t>(If YES attach copy)</w:t>
            </w:r>
          </w:p>
          <w:p w14:paraId="54EA95C1" w14:textId="77777777" w:rsidR="00126376" w:rsidRDefault="00126376" w:rsidP="003253D7">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467FFB1C"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36D12D86"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F2F2F2"/>
            <w:vAlign w:val="center"/>
          </w:tcPr>
          <w:p w14:paraId="11CC4B0B"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6567A4E8"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bl>
    <w:p w14:paraId="10AC42BB" w14:textId="77777777" w:rsidR="00126376" w:rsidRDefault="00126376" w:rsidP="00126376">
      <w:pPr>
        <w:rPr>
          <w:rFonts w:ascii="Arial" w:eastAsia="Arial" w:hAnsi="Arial" w:cs="Arial"/>
          <w:sz w:val="16"/>
          <w:szCs w:val="16"/>
        </w:rPr>
      </w:pPr>
    </w:p>
    <w:p w14:paraId="3B88BFA0" w14:textId="77777777" w:rsidR="00126376" w:rsidRDefault="00126376" w:rsidP="00126376">
      <w:pPr>
        <w:rPr>
          <w:rFonts w:ascii="Arial" w:eastAsia="Arial" w:hAnsi="Arial" w:cs="Arial"/>
          <w:b/>
          <w:sz w:val="22"/>
          <w:szCs w:val="22"/>
        </w:rPr>
      </w:pPr>
    </w:p>
    <w:p w14:paraId="082C1FBD" w14:textId="77777777" w:rsidR="00126376" w:rsidRDefault="00126376" w:rsidP="00126376">
      <w:pPr>
        <w:spacing w:after="240"/>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126376" w14:paraId="3E51EC66" w14:textId="77777777" w:rsidTr="003253D7">
        <w:trPr>
          <w:trHeight w:val="507"/>
        </w:trPr>
        <w:tc>
          <w:tcPr>
            <w:tcW w:w="567" w:type="dxa"/>
            <w:shd w:val="clear" w:color="auto" w:fill="F2F2F2"/>
            <w:vAlign w:val="center"/>
          </w:tcPr>
          <w:p w14:paraId="1FCA5B7F" w14:textId="77777777" w:rsidR="00126376" w:rsidRDefault="00126376" w:rsidP="003253D7">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3124D5B4" w14:textId="77777777" w:rsidR="00126376" w:rsidRDefault="00126376" w:rsidP="003253D7">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6D272790"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1225C2F7"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c>
          <w:tcPr>
            <w:tcW w:w="947" w:type="dxa"/>
            <w:shd w:val="clear" w:color="auto" w:fill="F2F2F2"/>
            <w:vAlign w:val="center"/>
          </w:tcPr>
          <w:p w14:paraId="4DB536C0"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3C02465B"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6E048E10" w14:textId="77777777" w:rsidTr="003253D7">
        <w:tc>
          <w:tcPr>
            <w:tcW w:w="567" w:type="dxa"/>
          </w:tcPr>
          <w:p w14:paraId="67E6C8A3" w14:textId="77777777" w:rsidR="00126376" w:rsidRDefault="00126376" w:rsidP="003253D7">
            <w:pPr>
              <w:rPr>
                <w:rFonts w:ascii="Arial" w:eastAsia="Arial" w:hAnsi="Arial" w:cs="Arial"/>
                <w:sz w:val="22"/>
                <w:szCs w:val="22"/>
              </w:rPr>
            </w:pPr>
          </w:p>
        </w:tc>
        <w:tc>
          <w:tcPr>
            <w:tcW w:w="9923" w:type="dxa"/>
            <w:gridSpan w:val="5"/>
          </w:tcPr>
          <w:p w14:paraId="1BAC0F47" w14:textId="77777777" w:rsidR="00126376" w:rsidRDefault="00126376" w:rsidP="003253D7">
            <w:pPr>
              <w:rPr>
                <w:rFonts w:ascii="Arial" w:eastAsia="Arial" w:hAnsi="Arial" w:cs="Arial"/>
                <w:sz w:val="22"/>
                <w:szCs w:val="22"/>
              </w:rPr>
            </w:pPr>
          </w:p>
          <w:p w14:paraId="32D2C626" w14:textId="77777777" w:rsidR="00126376" w:rsidRDefault="00126376" w:rsidP="003253D7">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 (this may be a copy of an email if appropriate).</w:t>
            </w:r>
          </w:p>
          <w:p w14:paraId="5B0871DA" w14:textId="77777777" w:rsidR="00126376" w:rsidRDefault="00126376" w:rsidP="003253D7">
            <w:pPr>
              <w:rPr>
                <w:rFonts w:ascii="Arial" w:eastAsia="Arial" w:hAnsi="Arial" w:cs="Arial"/>
                <w:b/>
                <w:sz w:val="22"/>
                <w:szCs w:val="22"/>
              </w:rPr>
            </w:pPr>
          </w:p>
        </w:tc>
      </w:tr>
    </w:tbl>
    <w:p w14:paraId="3FCADBCC" w14:textId="77777777" w:rsidR="00126376" w:rsidRDefault="00126376" w:rsidP="00126376">
      <w:pPr>
        <w:spacing w:after="240"/>
        <w:rPr>
          <w:rFonts w:ascii="Arial" w:eastAsia="Arial" w:hAnsi="Arial" w:cs="Arial"/>
          <w:b/>
          <w:sz w:val="22"/>
          <w:szCs w:val="22"/>
        </w:rPr>
      </w:pPr>
    </w:p>
    <w:p w14:paraId="645EEECF" w14:textId="77777777" w:rsidR="00126376" w:rsidRDefault="00126376" w:rsidP="00126376">
      <w:pPr>
        <w:spacing w:after="240"/>
        <w:rPr>
          <w:rFonts w:ascii="Arial" w:eastAsia="Arial" w:hAnsi="Arial" w:cs="Arial"/>
          <w:b/>
          <w:sz w:val="22"/>
          <w:szCs w:val="22"/>
        </w:rPr>
      </w:pPr>
      <w:r>
        <w:rPr>
          <w:rFonts w:ascii="Arial" w:eastAsia="Arial" w:hAnsi="Arial" w:cs="Arial"/>
          <w:b/>
          <w:sz w:val="22"/>
          <w:szCs w:val="22"/>
        </w:rPr>
        <w:t>SECTION E: Details of Research Activity</w:t>
      </w:r>
    </w:p>
    <w:tbl>
      <w:tblPr>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126376" w14:paraId="36EEAA75" w14:textId="77777777" w:rsidTr="003253D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FC62E7" w14:textId="77777777" w:rsidR="00126376" w:rsidRDefault="00126376" w:rsidP="003253D7">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6AFA60" w14:textId="77777777" w:rsidR="00126376" w:rsidRDefault="00126376" w:rsidP="003253D7">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24143980" w14:textId="77777777" w:rsidR="00126376" w:rsidRDefault="00126376" w:rsidP="003253D7">
            <w:pPr>
              <w:rPr>
                <w:rFonts w:ascii="Arial" w:eastAsia="Arial" w:hAnsi="Arial" w:cs="Arial"/>
                <w:sz w:val="22"/>
                <w:szCs w:val="22"/>
              </w:rPr>
            </w:pPr>
            <w:r>
              <w:rPr>
                <w:rFonts w:ascii="Arial" w:eastAsia="Arial" w:hAnsi="Arial" w:cs="Arial"/>
                <w:sz w:val="22"/>
                <w:szCs w:val="22"/>
              </w:rPr>
              <w:t>THE IMPACT OF ETHICAL LEADERSHIP ON ORGANISATIONAL SUCCESS IN THE UK'S RETAIL SECTOR.</w:t>
            </w:r>
          </w:p>
        </w:tc>
      </w:tr>
      <w:tr w:rsidR="00126376" w14:paraId="100C5F19" w14:textId="77777777" w:rsidTr="003253D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0E24DD" w14:textId="77777777" w:rsidR="00126376" w:rsidRDefault="00126376" w:rsidP="003253D7">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A934BD" w14:textId="77777777" w:rsidR="00126376" w:rsidRDefault="00126376" w:rsidP="003253D7">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5058F347" w14:textId="77777777" w:rsidR="00126376" w:rsidRDefault="00126376" w:rsidP="003253D7">
            <w:pPr>
              <w:rPr>
                <w:rFonts w:ascii="Arial" w:eastAsia="Arial" w:hAnsi="Arial" w:cs="Arial"/>
                <w:sz w:val="22"/>
                <w:szCs w:val="22"/>
              </w:rPr>
            </w:pP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79C29B" w14:textId="77777777" w:rsidR="00126376" w:rsidRDefault="00126376" w:rsidP="003253D7">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7D2BB003" w14:textId="77777777" w:rsidR="00126376" w:rsidRDefault="00126376" w:rsidP="003253D7">
            <w:pPr>
              <w:rPr>
                <w:rFonts w:ascii="Arial" w:eastAsia="Arial" w:hAnsi="Arial" w:cs="Arial"/>
                <w:sz w:val="22"/>
                <w:szCs w:val="22"/>
              </w:rPr>
            </w:pPr>
          </w:p>
        </w:tc>
      </w:tr>
      <w:tr w:rsidR="00126376" w14:paraId="48B78C0E" w14:textId="77777777" w:rsidTr="003253D7">
        <w:trPr>
          <w:trHeight w:val="454"/>
        </w:trPr>
        <w:tc>
          <w:tcPr>
            <w:tcW w:w="622" w:type="dxa"/>
            <w:tcBorders>
              <w:top w:val="single" w:sz="4" w:space="0" w:color="000000"/>
            </w:tcBorders>
            <w:shd w:val="clear" w:color="auto" w:fill="F2F2F2"/>
            <w:vAlign w:val="center"/>
          </w:tcPr>
          <w:p w14:paraId="45A90D3C" w14:textId="77777777" w:rsidR="00126376" w:rsidRDefault="00126376" w:rsidP="003253D7">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016D97C2" w14:textId="77777777" w:rsidR="00126376" w:rsidRDefault="00126376" w:rsidP="003253D7">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6463A299" w14:textId="77777777" w:rsidR="00126376" w:rsidRDefault="00126376" w:rsidP="003253D7">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5D61BF78" w14:textId="77777777" w:rsidR="00126376" w:rsidRDefault="00126376" w:rsidP="00126376">
            <w:pPr>
              <w:numPr>
                <w:ilvl w:val="0"/>
                <w:numId w:val="3"/>
              </w:numPr>
              <w:pBdr>
                <w:top w:val="nil"/>
                <w:left w:val="nil"/>
                <w:bottom w:val="nil"/>
                <w:right w:val="nil"/>
                <w:between w:val="nil"/>
              </w:pBdr>
              <w:spacing w:line="240" w:lineRule="auto"/>
              <w:ind w:left="0"/>
              <w:jc w:val="left"/>
              <w:rPr>
                <w:rFonts w:ascii="Arial" w:eastAsia="Arial" w:hAnsi="Arial" w:cs="Arial"/>
                <w:i/>
                <w:color w:val="000000"/>
                <w:sz w:val="22"/>
                <w:szCs w:val="22"/>
              </w:rPr>
            </w:pPr>
            <w:r>
              <w:rPr>
                <w:rFonts w:ascii="Arial" w:eastAsia="Arial" w:hAnsi="Arial" w:cs="Arial"/>
                <w:i/>
                <w:color w:val="000000"/>
                <w:sz w:val="22"/>
                <w:szCs w:val="22"/>
              </w:rPr>
              <w:t>Purpose of Research Activity</w:t>
            </w:r>
          </w:p>
          <w:p w14:paraId="09FB3584" w14:textId="77777777" w:rsidR="00126376" w:rsidRDefault="00126376" w:rsidP="00126376">
            <w:pPr>
              <w:numPr>
                <w:ilvl w:val="0"/>
                <w:numId w:val="3"/>
              </w:numPr>
              <w:pBdr>
                <w:top w:val="nil"/>
                <w:left w:val="nil"/>
                <w:bottom w:val="nil"/>
                <w:right w:val="nil"/>
                <w:between w:val="nil"/>
              </w:pBdr>
              <w:spacing w:line="240" w:lineRule="auto"/>
              <w:ind w:left="0"/>
              <w:jc w:val="left"/>
              <w:rPr>
                <w:rFonts w:ascii="Arial" w:eastAsia="Arial" w:hAnsi="Arial" w:cs="Arial"/>
                <w:i/>
                <w:color w:val="000000"/>
                <w:sz w:val="22"/>
                <w:szCs w:val="22"/>
              </w:rPr>
            </w:pPr>
            <w:r>
              <w:rPr>
                <w:rFonts w:ascii="Arial" w:eastAsia="Arial" w:hAnsi="Arial" w:cs="Arial"/>
                <w:i/>
                <w:color w:val="000000"/>
                <w:sz w:val="22"/>
                <w:szCs w:val="22"/>
              </w:rPr>
              <w:t>Proposed Research Question</w:t>
            </w:r>
          </w:p>
          <w:p w14:paraId="0540B10B" w14:textId="77777777" w:rsidR="00126376" w:rsidRDefault="00126376" w:rsidP="00126376">
            <w:pPr>
              <w:numPr>
                <w:ilvl w:val="0"/>
                <w:numId w:val="3"/>
              </w:numPr>
              <w:pBdr>
                <w:top w:val="nil"/>
                <w:left w:val="nil"/>
                <w:bottom w:val="nil"/>
                <w:right w:val="nil"/>
                <w:between w:val="nil"/>
              </w:pBdr>
              <w:spacing w:line="240" w:lineRule="auto"/>
              <w:ind w:left="0"/>
              <w:jc w:val="left"/>
              <w:rPr>
                <w:rFonts w:ascii="Arial" w:eastAsia="Arial" w:hAnsi="Arial" w:cs="Arial"/>
                <w:i/>
                <w:color w:val="000000"/>
                <w:sz w:val="22"/>
                <w:szCs w:val="22"/>
              </w:rPr>
            </w:pPr>
            <w:r>
              <w:rPr>
                <w:rFonts w:ascii="Arial" w:eastAsia="Arial" w:hAnsi="Arial" w:cs="Arial"/>
                <w:i/>
                <w:color w:val="000000"/>
                <w:sz w:val="22"/>
                <w:szCs w:val="22"/>
              </w:rPr>
              <w:t>Aims of Research Activity</w:t>
            </w:r>
          </w:p>
          <w:p w14:paraId="1DD4AD4B" w14:textId="77777777" w:rsidR="00126376" w:rsidRDefault="00126376" w:rsidP="00126376">
            <w:pPr>
              <w:numPr>
                <w:ilvl w:val="0"/>
                <w:numId w:val="3"/>
              </w:numPr>
              <w:pBdr>
                <w:top w:val="nil"/>
                <w:left w:val="nil"/>
                <w:bottom w:val="nil"/>
                <w:right w:val="nil"/>
                <w:between w:val="nil"/>
              </w:pBdr>
              <w:spacing w:after="240" w:line="240" w:lineRule="auto"/>
              <w:ind w:left="0" w:hanging="357"/>
              <w:jc w:val="left"/>
              <w:rPr>
                <w:rFonts w:ascii="Arial" w:eastAsia="Arial" w:hAnsi="Arial" w:cs="Arial"/>
                <w:i/>
                <w:color w:val="000000"/>
                <w:sz w:val="22"/>
                <w:szCs w:val="22"/>
              </w:rPr>
            </w:pPr>
            <w:r>
              <w:rPr>
                <w:rFonts w:ascii="Arial" w:eastAsia="Arial" w:hAnsi="Arial" w:cs="Arial"/>
                <w:i/>
                <w:color w:val="000000"/>
                <w:sz w:val="22"/>
                <w:szCs w:val="22"/>
              </w:rPr>
              <w:t>Objectives of Research Activity</w:t>
            </w:r>
          </w:p>
          <w:p w14:paraId="0308D5DD" w14:textId="77777777" w:rsidR="00126376" w:rsidRDefault="00126376" w:rsidP="003253D7">
            <w:pPr>
              <w:spacing w:after="120"/>
              <w:rPr>
                <w:rFonts w:ascii="Arial" w:eastAsia="Arial" w:hAnsi="Arial" w:cs="Arial"/>
                <w:sz w:val="22"/>
                <w:szCs w:val="22"/>
              </w:rPr>
            </w:pPr>
            <w:r>
              <w:rPr>
                <w:rFonts w:ascii="Arial" w:eastAsia="Arial" w:hAnsi="Arial" w:cs="Arial"/>
                <w:sz w:val="22"/>
                <w:szCs w:val="22"/>
              </w:rPr>
              <w:lastRenderedPageBreak/>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05013AEF" w14:textId="77777777" w:rsidR="00126376" w:rsidRDefault="00126376" w:rsidP="00126376">
            <w:pPr>
              <w:numPr>
                <w:ilvl w:val="0"/>
                <w:numId w:val="3"/>
              </w:numPr>
              <w:pBdr>
                <w:top w:val="nil"/>
                <w:left w:val="nil"/>
                <w:bottom w:val="nil"/>
                <w:right w:val="nil"/>
                <w:between w:val="nil"/>
              </w:pBdr>
              <w:spacing w:line="240" w:lineRule="auto"/>
              <w:ind w:left="0"/>
              <w:jc w:val="left"/>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14:paraId="1B3E866C" w14:textId="77777777" w:rsidR="00126376" w:rsidRDefault="00126376" w:rsidP="00126376">
            <w:pPr>
              <w:numPr>
                <w:ilvl w:val="0"/>
                <w:numId w:val="3"/>
              </w:numPr>
              <w:pBdr>
                <w:top w:val="nil"/>
                <w:left w:val="nil"/>
                <w:bottom w:val="nil"/>
                <w:right w:val="nil"/>
                <w:between w:val="nil"/>
              </w:pBdr>
              <w:spacing w:line="240" w:lineRule="auto"/>
              <w:ind w:left="0"/>
              <w:jc w:val="left"/>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r>
      <w:tr w:rsidR="00126376" w14:paraId="2FD61C79" w14:textId="77777777" w:rsidTr="003253D7">
        <w:trPr>
          <w:trHeight w:val="454"/>
        </w:trPr>
        <w:tc>
          <w:tcPr>
            <w:tcW w:w="622" w:type="dxa"/>
            <w:vAlign w:val="center"/>
          </w:tcPr>
          <w:p w14:paraId="4484D3D5" w14:textId="77777777" w:rsidR="00126376" w:rsidRDefault="00126376" w:rsidP="003253D7">
            <w:pPr>
              <w:rPr>
                <w:rFonts w:ascii="Arial" w:eastAsia="Arial" w:hAnsi="Arial" w:cs="Arial"/>
                <w:sz w:val="22"/>
                <w:szCs w:val="22"/>
              </w:rPr>
            </w:pPr>
            <w:r>
              <w:rPr>
                <w:rFonts w:ascii="Arial" w:eastAsia="Arial" w:hAnsi="Arial" w:cs="Arial"/>
                <w:sz w:val="22"/>
                <w:szCs w:val="22"/>
              </w:rPr>
              <w:lastRenderedPageBreak/>
              <w:t>3</w:t>
            </w:r>
          </w:p>
        </w:tc>
        <w:tc>
          <w:tcPr>
            <w:tcW w:w="9873" w:type="dxa"/>
            <w:gridSpan w:val="4"/>
            <w:vAlign w:val="center"/>
          </w:tcPr>
          <w:p w14:paraId="36BF7356" w14:textId="77777777" w:rsidR="00126376" w:rsidRDefault="00126376" w:rsidP="003253D7">
            <w:pPr>
              <w:rPr>
                <w:rFonts w:ascii="Arial" w:eastAsia="Arial" w:hAnsi="Arial" w:cs="Arial"/>
                <w:b/>
                <w:sz w:val="22"/>
                <w:szCs w:val="22"/>
              </w:rPr>
            </w:pPr>
            <w:r>
              <w:rPr>
                <w:rFonts w:ascii="Arial" w:eastAsia="Arial" w:hAnsi="Arial" w:cs="Arial"/>
                <w:b/>
                <w:sz w:val="22"/>
                <w:szCs w:val="22"/>
              </w:rPr>
              <w:t>Purpose of Research Activity</w:t>
            </w:r>
          </w:p>
          <w:p w14:paraId="69B885BA" w14:textId="77777777" w:rsidR="00126376" w:rsidRDefault="00126376" w:rsidP="003253D7">
            <w:pPr>
              <w:rPr>
                <w:rFonts w:ascii="Arial" w:eastAsia="Arial" w:hAnsi="Arial" w:cs="Arial"/>
              </w:rPr>
            </w:pPr>
            <w:r>
              <w:t>This study's goal is to find out more about how moral leadership impacts the growth of companies in the fast-growing UK retail sector. The study's main goal is to simplify the difficult link between moral leadership and important things like happy employees, satisfied customers, and good business results. It will do this by looking at what kinds of ethical leadership there are, how they affect KPIs, and the issues that store execs have. The study's goal is to make UK shops more responsible and better for the environment by showing useful ways to promote moral leadership.</w:t>
            </w:r>
          </w:p>
          <w:p w14:paraId="66EF2874" w14:textId="77777777" w:rsidR="00126376" w:rsidRDefault="00126376" w:rsidP="003253D7">
            <w:pPr>
              <w:rPr>
                <w:rFonts w:ascii="Arial" w:eastAsia="Arial" w:hAnsi="Arial" w:cs="Arial"/>
              </w:rPr>
            </w:pPr>
          </w:p>
          <w:p w14:paraId="7FEFDBF4" w14:textId="77777777" w:rsidR="00126376" w:rsidRDefault="00126376" w:rsidP="003253D7">
            <w:pPr>
              <w:rPr>
                <w:rFonts w:ascii="Arial" w:eastAsia="Arial" w:hAnsi="Arial" w:cs="Arial"/>
              </w:rPr>
            </w:pPr>
            <w:r>
              <w:rPr>
                <w:rFonts w:ascii="Arial" w:eastAsia="Arial" w:hAnsi="Arial" w:cs="Arial"/>
                <w:color w:val="808080"/>
                <w:sz w:val="18"/>
                <w:szCs w:val="18"/>
              </w:rPr>
              <w:t>(this box should expand as you type)</w:t>
            </w:r>
          </w:p>
        </w:tc>
      </w:tr>
      <w:tr w:rsidR="00126376" w14:paraId="5DE7BFFE" w14:textId="77777777" w:rsidTr="003253D7">
        <w:trPr>
          <w:trHeight w:val="454"/>
        </w:trPr>
        <w:tc>
          <w:tcPr>
            <w:tcW w:w="622" w:type="dxa"/>
            <w:vAlign w:val="center"/>
          </w:tcPr>
          <w:p w14:paraId="440F191C" w14:textId="77777777" w:rsidR="00126376" w:rsidRDefault="00126376" w:rsidP="003253D7">
            <w:pPr>
              <w:rPr>
                <w:rFonts w:ascii="Arial" w:eastAsia="Arial" w:hAnsi="Arial" w:cs="Arial"/>
                <w:sz w:val="22"/>
                <w:szCs w:val="22"/>
              </w:rPr>
            </w:pPr>
            <w:r>
              <w:rPr>
                <w:rFonts w:ascii="Arial" w:eastAsia="Arial" w:hAnsi="Arial" w:cs="Arial"/>
                <w:sz w:val="22"/>
                <w:szCs w:val="22"/>
              </w:rPr>
              <w:t>4</w:t>
            </w:r>
          </w:p>
        </w:tc>
        <w:tc>
          <w:tcPr>
            <w:tcW w:w="9873" w:type="dxa"/>
            <w:gridSpan w:val="4"/>
            <w:vAlign w:val="center"/>
          </w:tcPr>
          <w:p w14:paraId="12432822" w14:textId="77777777" w:rsidR="00126376" w:rsidRDefault="00126376" w:rsidP="003253D7">
            <w:pPr>
              <w:rPr>
                <w:rFonts w:ascii="Arial" w:eastAsia="Arial" w:hAnsi="Arial" w:cs="Arial"/>
                <w:b/>
                <w:sz w:val="22"/>
                <w:szCs w:val="22"/>
              </w:rPr>
            </w:pPr>
            <w:r>
              <w:rPr>
                <w:rFonts w:ascii="Arial" w:eastAsia="Arial" w:hAnsi="Arial" w:cs="Arial"/>
                <w:b/>
                <w:sz w:val="22"/>
                <w:szCs w:val="22"/>
              </w:rPr>
              <w:t>Research Question</w:t>
            </w:r>
          </w:p>
          <w:p w14:paraId="3567557A" w14:textId="77777777" w:rsidR="00126376" w:rsidRDefault="00126376" w:rsidP="003253D7">
            <w:pPr>
              <w:rPr>
                <w:rFonts w:ascii="Arial" w:eastAsia="Arial" w:hAnsi="Arial" w:cs="Arial"/>
              </w:rPr>
            </w:pPr>
          </w:p>
          <w:p w14:paraId="5846FAD7" w14:textId="77777777" w:rsidR="00126376" w:rsidRDefault="00126376" w:rsidP="003253D7">
            <w:r>
              <w:t>What are the major features and characteristics of ethical leadership in the UK retail sector?</w:t>
            </w:r>
          </w:p>
          <w:p w14:paraId="3611FBEC" w14:textId="77777777" w:rsidR="00126376" w:rsidRDefault="00126376" w:rsidP="003253D7">
            <w:r>
              <w:t>How could practices of ethical leadership within the retail sector affect the reputation of brand loyalty of customer satisfaction of staff along with economic performance?</w:t>
            </w:r>
          </w:p>
          <w:p w14:paraId="6AFA6333" w14:textId="77777777" w:rsidR="00126376" w:rsidRDefault="00126376" w:rsidP="003253D7">
            <w:r>
              <w:t>What challenges do executives in the retail sector encounter in time of practicing ethical leadership into execution as well as the wave by which these challenges also influence the overall success of retail companies?</w:t>
            </w:r>
          </w:p>
          <w:p w14:paraId="22BC8CE5" w14:textId="77777777" w:rsidR="00126376" w:rsidRDefault="00126376" w:rsidP="003253D7">
            <w:r>
              <w:t>Which approaches can retailers apply to strengthening and encouraging the practice of ethical leadership for achieving higher organizational success?</w:t>
            </w:r>
          </w:p>
          <w:p w14:paraId="3676004A" w14:textId="77777777" w:rsidR="00126376" w:rsidRDefault="00126376" w:rsidP="003253D7">
            <w:pPr>
              <w:rPr>
                <w:rFonts w:ascii="Arial" w:eastAsia="Arial" w:hAnsi="Arial" w:cs="Arial"/>
                <w:sz w:val="22"/>
                <w:szCs w:val="22"/>
              </w:rPr>
            </w:pPr>
          </w:p>
          <w:p w14:paraId="67F5DB37" w14:textId="77777777" w:rsidR="00126376" w:rsidRDefault="00126376" w:rsidP="003253D7">
            <w:pPr>
              <w:rPr>
                <w:rFonts w:ascii="Arial" w:eastAsia="Arial" w:hAnsi="Arial" w:cs="Arial"/>
                <w:b/>
                <w:sz w:val="22"/>
                <w:szCs w:val="22"/>
              </w:rPr>
            </w:pPr>
            <w:r>
              <w:rPr>
                <w:rFonts w:ascii="Arial" w:eastAsia="Arial" w:hAnsi="Arial" w:cs="Arial"/>
                <w:sz w:val="18"/>
                <w:szCs w:val="18"/>
              </w:rPr>
              <w:t>(this box should expand as you type)</w:t>
            </w:r>
          </w:p>
        </w:tc>
      </w:tr>
      <w:tr w:rsidR="00126376" w14:paraId="19FEA0CC" w14:textId="77777777" w:rsidTr="003253D7">
        <w:trPr>
          <w:trHeight w:val="454"/>
        </w:trPr>
        <w:tc>
          <w:tcPr>
            <w:tcW w:w="622" w:type="dxa"/>
            <w:vAlign w:val="center"/>
          </w:tcPr>
          <w:p w14:paraId="1EBD6C83" w14:textId="77777777" w:rsidR="00126376" w:rsidRDefault="00126376" w:rsidP="003253D7">
            <w:pPr>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14:paraId="63F88D05" w14:textId="77777777" w:rsidR="00126376" w:rsidRDefault="00126376" w:rsidP="003253D7">
            <w:pPr>
              <w:rPr>
                <w:rFonts w:ascii="Arial" w:eastAsia="Arial" w:hAnsi="Arial" w:cs="Arial"/>
                <w:b/>
                <w:sz w:val="22"/>
                <w:szCs w:val="22"/>
              </w:rPr>
            </w:pPr>
            <w:r>
              <w:rPr>
                <w:rFonts w:ascii="Arial" w:eastAsia="Arial" w:hAnsi="Arial" w:cs="Arial"/>
                <w:b/>
                <w:sz w:val="22"/>
                <w:szCs w:val="22"/>
              </w:rPr>
              <w:t>Aims of Research Activity</w:t>
            </w:r>
          </w:p>
          <w:p w14:paraId="5146D1D5" w14:textId="77777777" w:rsidR="00126376" w:rsidRDefault="00126376" w:rsidP="003253D7">
            <w:pPr>
              <w:rPr>
                <w:rFonts w:ascii="Arial" w:eastAsia="Arial" w:hAnsi="Arial" w:cs="Arial"/>
              </w:rPr>
            </w:pPr>
          </w:p>
          <w:p w14:paraId="24ECAA21" w14:textId="77777777" w:rsidR="00126376" w:rsidRDefault="00126376" w:rsidP="003253D7">
            <w:r>
              <w:t>The present goal of the study is to investigate the way by which ethical leadership provides significant effects on the success of organizations within the retail industry of the UK.</w:t>
            </w:r>
          </w:p>
          <w:p w14:paraId="26476DFC" w14:textId="77777777" w:rsidR="00126376" w:rsidRDefault="00126376" w:rsidP="003253D7">
            <w:pPr>
              <w:rPr>
                <w:rFonts w:ascii="Arial" w:eastAsia="Arial" w:hAnsi="Arial" w:cs="Arial"/>
                <w:sz w:val="22"/>
                <w:szCs w:val="22"/>
              </w:rPr>
            </w:pPr>
          </w:p>
          <w:p w14:paraId="1D5326A7" w14:textId="77777777" w:rsidR="00126376" w:rsidRDefault="00126376" w:rsidP="003253D7">
            <w:pPr>
              <w:rPr>
                <w:rFonts w:ascii="Arial" w:eastAsia="Arial" w:hAnsi="Arial" w:cs="Arial"/>
              </w:rPr>
            </w:pPr>
            <w:r>
              <w:rPr>
                <w:rFonts w:ascii="Arial" w:eastAsia="Arial" w:hAnsi="Arial" w:cs="Arial"/>
                <w:color w:val="808080"/>
                <w:sz w:val="18"/>
                <w:szCs w:val="18"/>
              </w:rPr>
              <w:t>(this box should expand as you type)</w:t>
            </w:r>
          </w:p>
        </w:tc>
      </w:tr>
      <w:tr w:rsidR="00126376" w14:paraId="4B39A408" w14:textId="77777777" w:rsidTr="003253D7">
        <w:trPr>
          <w:trHeight w:val="454"/>
        </w:trPr>
        <w:tc>
          <w:tcPr>
            <w:tcW w:w="622" w:type="dxa"/>
            <w:vAlign w:val="center"/>
          </w:tcPr>
          <w:p w14:paraId="586B7A90" w14:textId="77777777" w:rsidR="00126376" w:rsidRDefault="00126376" w:rsidP="003253D7">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2E49D8F4" w14:textId="77777777" w:rsidR="00126376" w:rsidRDefault="00126376" w:rsidP="003253D7">
            <w:pPr>
              <w:rPr>
                <w:rFonts w:ascii="Arial" w:eastAsia="Arial" w:hAnsi="Arial" w:cs="Arial"/>
                <w:b/>
                <w:sz w:val="22"/>
                <w:szCs w:val="22"/>
              </w:rPr>
            </w:pPr>
            <w:r>
              <w:rPr>
                <w:rFonts w:ascii="Arial" w:eastAsia="Arial" w:hAnsi="Arial" w:cs="Arial"/>
                <w:b/>
                <w:sz w:val="22"/>
                <w:szCs w:val="22"/>
              </w:rPr>
              <w:t>Objectives of Research Activity</w:t>
            </w:r>
          </w:p>
          <w:p w14:paraId="6214DF08" w14:textId="77777777" w:rsidR="00126376" w:rsidRDefault="00126376" w:rsidP="003253D7">
            <w:pPr>
              <w:rPr>
                <w:rFonts w:ascii="Arial" w:eastAsia="Arial" w:hAnsi="Arial" w:cs="Arial"/>
              </w:rPr>
            </w:pPr>
          </w:p>
          <w:p w14:paraId="55BD204E" w14:textId="77777777" w:rsidR="00126376" w:rsidRDefault="00126376" w:rsidP="003253D7">
            <w:r>
              <w:t>To identify the key characteristics of ethical leadership in the UK's retail sector and their potential impact on organizational success.</w:t>
            </w:r>
          </w:p>
          <w:p w14:paraId="538D277A" w14:textId="77777777" w:rsidR="00126376" w:rsidRDefault="00126376" w:rsidP="003253D7">
            <w:r>
              <w:lastRenderedPageBreak/>
              <w:t>To analyse the relationship between ethical leadership practices and key performance indicators (e.g., financial performance, employee satisfaction, customer loyalty) in the UK's retail sector.</w:t>
            </w:r>
          </w:p>
          <w:p w14:paraId="693056AC" w14:textId="77777777" w:rsidR="00126376" w:rsidRDefault="00126376" w:rsidP="003253D7">
            <w:r>
              <w:t>To explore different obstacles and various difficulties that are experienced by the executives of retail in times of practices of ethical leadership along with any potential impacts on the organizational achievements.</w:t>
            </w:r>
          </w:p>
          <w:p w14:paraId="7E79FF23" w14:textId="77777777" w:rsidR="00126376" w:rsidRDefault="00126376" w:rsidP="003253D7">
            <w:r>
              <w:t>To recommend strategies and interventions that organizations in the UK's retail sector can implement to enhance ethical leadership practices and improve overall organizational success.</w:t>
            </w:r>
          </w:p>
          <w:p w14:paraId="293DEF2E" w14:textId="77777777" w:rsidR="00126376" w:rsidRDefault="00126376" w:rsidP="003253D7">
            <w:pPr>
              <w:rPr>
                <w:rFonts w:ascii="Arial" w:eastAsia="Arial" w:hAnsi="Arial" w:cs="Arial"/>
                <w:sz w:val="22"/>
                <w:szCs w:val="22"/>
              </w:rPr>
            </w:pPr>
          </w:p>
          <w:p w14:paraId="480D8F27" w14:textId="77777777" w:rsidR="00126376" w:rsidRDefault="00126376" w:rsidP="003253D7">
            <w:pPr>
              <w:rPr>
                <w:rFonts w:ascii="Arial" w:eastAsia="Arial" w:hAnsi="Arial" w:cs="Arial"/>
                <w:sz w:val="22"/>
                <w:szCs w:val="22"/>
              </w:rPr>
            </w:pPr>
            <w:r>
              <w:rPr>
                <w:rFonts w:ascii="Arial" w:eastAsia="Arial" w:hAnsi="Arial" w:cs="Arial"/>
                <w:color w:val="808080"/>
                <w:sz w:val="18"/>
                <w:szCs w:val="18"/>
              </w:rPr>
              <w:t>(this box should expand as you type)</w:t>
            </w:r>
          </w:p>
        </w:tc>
      </w:tr>
      <w:tr w:rsidR="00126376" w14:paraId="36DCE389" w14:textId="77777777" w:rsidTr="003253D7">
        <w:trPr>
          <w:trHeight w:val="454"/>
        </w:trPr>
        <w:tc>
          <w:tcPr>
            <w:tcW w:w="622" w:type="dxa"/>
            <w:shd w:val="clear" w:color="auto" w:fill="F2F2F2"/>
            <w:vAlign w:val="center"/>
          </w:tcPr>
          <w:p w14:paraId="7D56B114" w14:textId="77777777" w:rsidR="00126376" w:rsidRDefault="00126376" w:rsidP="003253D7">
            <w:pPr>
              <w:spacing w:before="120" w:after="120"/>
              <w:rPr>
                <w:rFonts w:ascii="Arial" w:eastAsia="Arial" w:hAnsi="Arial" w:cs="Arial"/>
                <w:sz w:val="22"/>
                <w:szCs w:val="22"/>
              </w:rPr>
            </w:pPr>
          </w:p>
        </w:tc>
        <w:tc>
          <w:tcPr>
            <w:tcW w:w="9873" w:type="dxa"/>
            <w:gridSpan w:val="4"/>
            <w:shd w:val="clear" w:color="auto" w:fill="F2F2F2"/>
            <w:vAlign w:val="center"/>
          </w:tcPr>
          <w:p w14:paraId="01D434DF" w14:textId="77777777" w:rsidR="00126376" w:rsidRDefault="00126376" w:rsidP="003253D7">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44FCF201" w14:textId="77777777" w:rsidR="00126376" w:rsidRDefault="00126376" w:rsidP="003253D7">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126376" w14:paraId="256C1941" w14:textId="77777777" w:rsidTr="003253D7">
        <w:trPr>
          <w:trHeight w:val="454"/>
        </w:trPr>
        <w:tc>
          <w:tcPr>
            <w:tcW w:w="622" w:type="dxa"/>
            <w:vAlign w:val="center"/>
          </w:tcPr>
          <w:p w14:paraId="5311E113" w14:textId="77777777" w:rsidR="00126376" w:rsidRDefault="00126376" w:rsidP="003253D7">
            <w:pPr>
              <w:rPr>
                <w:rFonts w:ascii="Arial" w:eastAsia="Arial" w:hAnsi="Arial" w:cs="Arial"/>
                <w:sz w:val="22"/>
                <w:szCs w:val="22"/>
              </w:rPr>
            </w:pPr>
            <w:r>
              <w:rPr>
                <w:rFonts w:ascii="Arial" w:eastAsia="Arial" w:hAnsi="Arial" w:cs="Arial"/>
                <w:sz w:val="22"/>
                <w:szCs w:val="22"/>
              </w:rPr>
              <w:t>7</w:t>
            </w:r>
          </w:p>
        </w:tc>
        <w:tc>
          <w:tcPr>
            <w:tcW w:w="9873" w:type="dxa"/>
            <w:gridSpan w:val="4"/>
            <w:vAlign w:val="center"/>
          </w:tcPr>
          <w:p w14:paraId="6FF47BBA" w14:textId="77777777" w:rsidR="00126376" w:rsidRDefault="00126376" w:rsidP="003253D7">
            <w:pPr>
              <w:rPr>
                <w:rFonts w:ascii="Arial" w:eastAsia="Arial" w:hAnsi="Arial" w:cs="Arial"/>
                <w:sz w:val="22"/>
                <w:szCs w:val="22"/>
              </w:rPr>
            </w:pPr>
          </w:p>
          <w:p w14:paraId="113B8902" w14:textId="77777777" w:rsidR="00126376" w:rsidRDefault="00126376" w:rsidP="003253D7">
            <w:r>
              <w:t>The objective of this study is to ascertain the influence of ethical leadership on the expansion of retail enterprises in the United Kingdom. It does this by combining scientific methodology with strategic elements. This approach employs interpretivism and theme analysis to enhance your comprehension of ethical leadership within a retail setting. The study aims to investigate the distinct characteristics of ethical leadership scenarios experienced by individuals working in retail organisations in the United Kingdom. In order to do this, the study employed the interpretivism research methodology. According to Nickerson, this analysis considers the significance of individuals' experiences and perspectives in understanding the influence of moral leadership on a firm.</w:t>
            </w:r>
          </w:p>
          <w:p w14:paraId="3403BDB6" w14:textId="77777777" w:rsidR="00126376" w:rsidRDefault="00126376" w:rsidP="003253D7">
            <w:r>
              <w:t>Utilising the descriptive research approach, this study examines the impact of historical and societal changes on the information obtained from social interactions among shop personnel. Individuals' behaviour in social contexts significantly impacts their moral authority and the performance of their enterprises. This significant decision aligns with that concept. By employing the concepts in conjunction with a qualitative research methodology, researchers may ascertain individuals' perspectives and understand the dynamics of organisations under ethical leadership. This approach encompasses more than mere numerical data; it involves understanding firsthand experiences, narrating compelling stories, and elucidating the impact of ethical leadership that is effective.</w:t>
            </w:r>
          </w:p>
          <w:p w14:paraId="0E91BA80" w14:textId="77777777" w:rsidR="00126376" w:rsidRDefault="00126376" w:rsidP="003253D7">
            <w:pPr>
              <w:rPr>
                <w:rFonts w:ascii="Arial" w:eastAsia="Arial" w:hAnsi="Arial" w:cs="Arial"/>
                <w:sz w:val="22"/>
                <w:szCs w:val="22"/>
              </w:rPr>
            </w:pPr>
            <w:r>
              <w:lastRenderedPageBreak/>
              <w:t>The study technique incorporates ideas, previous research, and recent literature to comprehensively comprehend the impact of ethical leadership on the success of a shop. Excluding theme analysis from the research plan would be like navigating the ocean without a map. To do this, a thorough examination of research literature such as books, websites, journals, papers, and reports would be necessary. The comparison of Newman and Gilbert highlights the arduous nature of the procedure.To fully understand how moral leadership is going in the retail business right now, there is a need to read and think about all the important details. n-line studies, PubMed, and Google Scholar are good places to learn about the tough issues of moral leadership in the UK retail business. The process of theme analysis becomes clear as looked at a lot of data from different sources and pick out the useful pieces. The fact that the study was mostly about data analysis, which means putting information in order and judging it, shows how well the data was gathered. To do this, people need to know all the facts, carefully consider all the possible results, and know how important moral leadership is to the balance of power in the UK retail business. This approach aims to elucidate the complex relationship between ethical leadership and corporate achievement in the rapidly evolving retail industry of the United Kingdom. It is notable for its profound emotional impact and its thorough examination of its issues.</w:t>
            </w:r>
          </w:p>
          <w:p w14:paraId="07AC69A4" w14:textId="77777777" w:rsidR="00126376" w:rsidRDefault="00126376" w:rsidP="003253D7">
            <w:pPr>
              <w:rPr>
                <w:rFonts w:ascii="Arial" w:eastAsia="Arial" w:hAnsi="Arial" w:cs="Arial"/>
                <w:sz w:val="22"/>
                <w:szCs w:val="22"/>
              </w:rPr>
            </w:pPr>
          </w:p>
          <w:p w14:paraId="7C5D6156" w14:textId="77777777" w:rsidR="00126376" w:rsidRDefault="00126376" w:rsidP="003253D7">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126376" w14:paraId="2CE4368C" w14:textId="77777777" w:rsidTr="003253D7">
        <w:trPr>
          <w:trHeight w:val="454"/>
        </w:trPr>
        <w:tc>
          <w:tcPr>
            <w:tcW w:w="622" w:type="dxa"/>
            <w:shd w:val="clear" w:color="auto" w:fill="F2F2F2"/>
            <w:vAlign w:val="center"/>
          </w:tcPr>
          <w:p w14:paraId="3F119394" w14:textId="77777777" w:rsidR="00126376" w:rsidRDefault="00126376" w:rsidP="003253D7">
            <w:pPr>
              <w:spacing w:before="120"/>
              <w:rPr>
                <w:rFonts w:ascii="Arial" w:eastAsia="Arial" w:hAnsi="Arial" w:cs="Arial"/>
                <w:sz w:val="22"/>
                <w:szCs w:val="22"/>
              </w:rPr>
            </w:pPr>
          </w:p>
        </w:tc>
        <w:tc>
          <w:tcPr>
            <w:tcW w:w="9873" w:type="dxa"/>
            <w:gridSpan w:val="4"/>
            <w:shd w:val="clear" w:color="auto" w:fill="F2F2F2"/>
            <w:vAlign w:val="center"/>
          </w:tcPr>
          <w:p w14:paraId="20575AC0" w14:textId="77777777" w:rsidR="00126376" w:rsidRDefault="00126376" w:rsidP="003253D7">
            <w:pPr>
              <w:spacing w:before="120"/>
              <w:rPr>
                <w:rFonts w:ascii="Arial" w:eastAsia="Arial" w:hAnsi="Arial" w:cs="Arial"/>
                <w:b/>
                <w:sz w:val="22"/>
                <w:szCs w:val="22"/>
              </w:rPr>
            </w:pPr>
            <w:r>
              <w:rPr>
                <w:rFonts w:ascii="Arial" w:eastAsia="Arial" w:hAnsi="Arial" w:cs="Arial"/>
                <w:b/>
                <w:sz w:val="22"/>
                <w:szCs w:val="22"/>
              </w:rPr>
              <w:t>Location of research activity</w:t>
            </w:r>
          </w:p>
          <w:p w14:paraId="52414440" w14:textId="77777777" w:rsidR="00126376" w:rsidRDefault="00126376" w:rsidP="003253D7">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126376" w14:paraId="69841FFF" w14:textId="77777777" w:rsidTr="003253D7">
        <w:trPr>
          <w:trHeight w:val="454"/>
        </w:trPr>
        <w:tc>
          <w:tcPr>
            <w:tcW w:w="622" w:type="dxa"/>
            <w:vAlign w:val="center"/>
          </w:tcPr>
          <w:p w14:paraId="4A0D76E5" w14:textId="77777777" w:rsidR="00126376" w:rsidRDefault="00126376" w:rsidP="003253D7">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14:paraId="01970776" w14:textId="77777777" w:rsidR="00126376" w:rsidRDefault="00126376" w:rsidP="003253D7">
            <w:pPr>
              <w:rPr>
                <w:rFonts w:ascii="Arial" w:eastAsia="Arial" w:hAnsi="Arial" w:cs="Arial"/>
                <w:sz w:val="22"/>
                <w:szCs w:val="22"/>
              </w:rPr>
            </w:pPr>
          </w:p>
          <w:p w14:paraId="1A05EC4C" w14:textId="77777777" w:rsidR="00126376" w:rsidRDefault="00126376" w:rsidP="003253D7">
            <w:pPr>
              <w:rPr>
                <w:rFonts w:ascii="Arial" w:eastAsia="Arial" w:hAnsi="Arial" w:cs="Arial"/>
                <w:sz w:val="22"/>
                <w:szCs w:val="22"/>
              </w:rPr>
            </w:pPr>
            <w:r>
              <w:rPr>
                <w:rFonts w:ascii="Arial" w:eastAsia="Arial" w:hAnsi="Arial" w:cs="Arial"/>
                <w:sz w:val="22"/>
                <w:szCs w:val="22"/>
              </w:rPr>
              <w:t>United Kingdom</w:t>
            </w:r>
          </w:p>
          <w:p w14:paraId="7046DC73" w14:textId="77777777" w:rsidR="00126376" w:rsidRDefault="00126376" w:rsidP="003253D7">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126376" w14:paraId="7937CF1E" w14:textId="77777777" w:rsidTr="003253D7">
        <w:trPr>
          <w:trHeight w:val="454"/>
        </w:trPr>
        <w:tc>
          <w:tcPr>
            <w:tcW w:w="622" w:type="dxa"/>
            <w:shd w:val="clear" w:color="auto" w:fill="F2F2F2"/>
            <w:vAlign w:val="center"/>
          </w:tcPr>
          <w:p w14:paraId="0CCC77BF" w14:textId="77777777" w:rsidR="00126376" w:rsidRDefault="00126376" w:rsidP="003253D7">
            <w:pPr>
              <w:spacing w:before="120"/>
              <w:rPr>
                <w:rFonts w:ascii="Arial" w:eastAsia="Arial" w:hAnsi="Arial" w:cs="Arial"/>
                <w:sz w:val="22"/>
                <w:szCs w:val="22"/>
              </w:rPr>
            </w:pPr>
          </w:p>
        </w:tc>
        <w:tc>
          <w:tcPr>
            <w:tcW w:w="9873" w:type="dxa"/>
            <w:gridSpan w:val="4"/>
            <w:shd w:val="clear" w:color="auto" w:fill="F2F2F2"/>
            <w:vAlign w:val="center"/>
          </w:tcPr>
          <w:p w14:paraId="1B1A8267" w14:textId="77777777" w:rsidR="00126376" w:rsidRDefault="00126376" w:rsidP="003253D7">
            <w:pPr>
              <w:spacing w:before="120"/>
              <w:rPr>
                <w:rFonts w:ascii="Arial" w:eastAsia="Arial" w:hAnsi="Arial" w:cs="Arial"/>
                <w:b/>
                <w:sz w:val="22"/>
                <w:szCs w:val="22"/>
              </w:rPr>
            </w:pPr>
            <w:r>
              <w:rPr>
                <w:rFonts w:ascii="Arial" w:eastAsia="Arial" w:hAnsi="Arial" w:cs="Arial"/>
                <w:b/>
                <w:sz w:val="22"/>
                <w:szCs w:val="22"/>
              </w:rPr>
              <w:t>Research activity outside of the UK</w:t>
            </w:r>
          </w:p>
          <w:p w14:paraId="63095CBE" w14:textId="77777777" w:rsidR="00126376" w:rsidRDefault="00126376" w:rsidP="003253D7">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126376" w14:paraId="70AD44EA" w14:textId="77777777" w:rsidTr="003253D7">
        <w:trPr>
          <w:trHeight w:val="454"/>
        </w:trPr>
        <w:tc>
          <w:tcPr>
            <w:tcW w:w="622" w:type="dxa"/>
            <w:vAlign w:val="center"/>
          </w:tcPr>
          <w:p w14:paraId="6D11B9E4" w14:textId="77777777" w:rsidR="00126376" w:rsidRDefault="00126376" w:rsidP="003253D7">
            <w:pPr>
              <w:rPr>
                <w:rFonts w:ascii="Arial" w:eastAsia="Arial" w:hAnsi="Arial" w:cs="Arial"/>
                <w:sz w:val="22"/>
                <w:szCs w:val="22"/>
              </w:rPr>
            </w:pPr>
            <w:r>
              <w:rPr>
                <w:rFonts w:ascii="Arial" w:eastAsia="Arial" w:hAnsi="Arial" w:cs="Arial"/>
                <w:sz w:val="22"/>
                <w:szCs w:val="22"/>
              </w:rPr>
              <w:t>9</w:t>
            </w:r>
          </w:p>
        </w:tc>
        <w:tc>
          <w:tcPr>
            <w:tcW w:w="9873" w:type="dxa"/>
            <w:gridSpan w:val="4"/>
            <w:vAlign w:val="center"/>
          </w:tcPr>
          <w:p w14:paraId="5C1553BE" w14:textId="77777777" w:rsidR="00126376" w:rsidRDefault="00126376" w:rsidP="003253D7">
            <w:pPr>
              <w:rPr>
                <w:rFonts w:ascii="Arial" w:eastAsia="Arial" w:hAnsi="Arial" w:cs="Arial"/>
                <w:sz w:val="22"/>
                <w:szCs w:val="22"/>
              </w:rPr>
            </w:pPr>
          </w:p>
          <w:p w14:paraId="393A79DD" w14:textId="77777777" w:rsidR="00126376" w:rsidRDefault="00126376" w:rsidP="003253D7">
            <w:pPr>
              <w:rPr>
                <w:rFonts w:ascii="Arial" w:eastAsia="Arial" w:hAnsi="Arial" w:cs="Arial"/>
                <w:sz w:val="22"/>
                <w:szCs w:val="22"/>
              </w:rPr>
            </w:pPr>
          </w:p>
          <w:p w14:paraId="1361E4F6" w14:textId="77777777" w:rsidR="00126376" w:rsidRDefault="00126376" w:rsidP="003253D7">
            <w:pPr>
              <w:rPr>
                <w:rFonts w:ascii="Arial" w:eastAsia="Arial" w:hAnsi="Arial" w:cs="Arial"/>
                <w:sz w:val="22"/>
                <w:szCs w:val="22"/>
              </w:rPr>
            </w:pPr>
          </w:p>
          <w:p w14:paraId="2D996465" w14:textId="77777777" w:rsidR="00126376" w:rsidRDefault="00126376" w:rsidP="003253D7">
            <w:pPr>
              <w:rPr>
                <w:rFonts w:ascii="Arial" w:eastAsia="Arial" w:hAnsi="Arial" w:cs="Arial"/>
                <w:b/>
                <w:i/>
                <w:sz w:val="22"/>
                <w:szCs w:val="22"/>
              </w:rPr>
            </w:pPr>
            <w:r>
              <w:rPr>
                <w:rFonts w:ascii="Arial" w:eastAsia="Arial" w:hAnsi="Arial" w:cs="Arial"/>
                <w:i/>
                <w:color w:val="808080"/>
                <w:sz w:val="18"/>
                <w:szCs w:val="18"/>
              </w:rPr>
              <w:t>(this box should expand as you type)</w:t>
            </w:r>
          </w:p>
        </w:tc>
      </w:tr>
    </w:tbl>
    <w:p w14:paraId="4239B720" w14:textId="77777777" w:rsidR="00126376" w:rsidRDefault="00126376" w:rsidP="00126376"/>
    <w:tbl>
      <w:tblPr>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126376" w14:paraId="75EA5062" w14:textId="77777777" w:rsidTr="003253D7">
        <w:trPr>
          <w:trHeight w:val="383"/>
        </w:trPr>
        <w:tc>
          <w:tcPr>
            <w:tcW w:w="567" w:type="dxa"/>
            <w:vMerge w:val="restart"/>
            <w:shd w:val="clear" w:color="auto" w:fill="F2F2F2"/>
            <w:vAlign w:val="center"/>
          </w:tcPr>
          <w:p w14:paraId="3B3312AE" w14:textId="77777777" w:rsidR="00126376" w:rsidRDefault="00126376" w:rsidP="003253D7">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31605EB3" w14:textId="77777777" w:rsidR="00126376" w:rsidRDefault="00126376" w:rsidP="003253D7">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591DC96D" w14:textId="77777777" w:rsidR="00126376" w:rsidRDefault="00126376" w:rsidP="003253D7">
            <w:pPr>
              <w:rPr>
                <w:rFonts w:ascii="Arial" w:eastAsia="Arial" w:hAnsi="Arial" w:cs="Arial"/>
                <w:sz w:val="22"/>
                <w:szCs w:val="22"/>
              </w:rPr>
            </w:pPr>
          </w:p>
        </w:tc>
        <w:tc>
          <w:tcPr>
            <w:tcW w:w="1276" w:type="dxa"/>
            <w:shd w:val="clear" w:color="auto" w:fill="F2F2F2"/>
            <w:vAlign w:val="center"/>
          </w:tcPr>
          <w:p w14:paraId="66C5309D"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35E6E4F5"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5A78E7CB" w14:textId="77777777" w:rsidTr="003253D7">
        <w:trPr>
          <w:trHeight w:val="218"/>
        </w:trPr>
        <w:tc>
          <w:tcPr>
            <w:tcW w:w="567" w:type="dxa"/>
            <w:vMerge/>
            <w:shd w:val="clear" w:color="auto" w:fill="F2F2F2"/>
            <w:vAlign w:val="center"/>
          </w:tcPr>
          <w:p w14:paraId="391AC773" w14:textId="77777777" w:rsidR="00126376" w:rsidRDefault="00126376" w:rsidP="003253D7">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53624664" w14:textId="77777777" w:rsidR="00126376" w:rsidRDefault="00126376" w:rsidP="003253D7">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7C334C55"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57044932"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11AED3CA" w14:textId="77777777" w:rsidTr="003253D7">
        <w:tc>
          <w:tcPr>
            <w:tcW w:w="567" w:type="dxa"/>
            <w:shd w:val="clear" w:color="auto" w:fill="FFFFFF"/>
            <w:vAlign w:val="center"/>
          </w:tcPr>
          <w:p w14:paraId="6B612E69" w14:textId="77777777" w:rsidR="00126376" w:rsidRDefault="00126376" w:rsidP="003253D7">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0A3E5FEB" w14:textId="77777777" w:rsidR="00126376" w:rsidRDefault="00126376" w:rsidP="003253D7">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5F271E5" w14:textId="77777777" w:rsidR="00126376" w:rsidRDefault="00126376" w:rsidP="003253D7">
            <w:pPr>
              <w:rPr>
                <w:rFonts w:ascii="Arial" w:eastAsia="Arial" w:hAnsi="Arial" w:cs="Arial"/>
                <w:sz w:val="22"/>
                <w:szCs w:val="22"/>
              </w:rPr>
            </w:pPr>
          </w:p>
          <w:p w14:paraId="11082886" w14:textId="77777777" w:rsidR="00126376" w:rsidRDefault="00126376" w:rsidP="003253D7">
            <w:pPr>
              <w:rPr>
                <w:rFonts w:ascii="Arial" w:eastAsia="Arial" w:hAnsi="Arial" w:cs="Arial"/>
                <w:sz w:val="22"/>
                <w:szCs w:val="22"/>
              </w:rPr>
            </w:pPr>
          </w:p>
          <w:p w14:paraId="0107575A" w14:textId="77777777" w:rsidR="00126376" w:rsidRDefault="00126376" w:rsidP="003253D7">
            <w:pPr>
              <w:rPr>
                <w:rFonts w:ascii="Arial" w:eastAsia="Arial" w:hAnsi="Arial" w:cs="Arial"/>
                <w:sz w:val="22"/>
                <w:szCs w:val="22"/>
              </w:rPr>
            </w:pPr>
            <w:r>
              <w:rPr>
                <w:rFonts w:ascii="Arial" w:eastAsia="Arial" w:hAnsi="Arial" w:cs="Arial"/>
                <w:i/>
                <w:sz w:val="18"/>
                <w:szCs w:val="18"/>
              </w:rPr>
              <w:t>(this box should expand as you type)</w:t>
            </w:r>
          </w:p>
        </w:tc>
      </w:tr>
    </w:tbl>
    <w:p w14:paraId="7AFFB9C8" w14:textId="77777777" w:rsidR="00126376" w:rsidRDefault="00126376" w:rsidP="00126376">
      <w:pPr>
        <w:spacing w:after="240"/>
        <w:rPr>
          <w:rFonts w:ascii="Arial" w:eastAsia="Arial" w:hAnsi="Arial" w:cs="Arial"/>
          <w:b/>
          <w:sz w:val="22"/>
          <w:szCs w:val="22"/>
        </w:rPr>
      </w:pP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126376" w14:paraId="61913F02" w14:textId="77777777" w:rsidTr="003253D7">
        <w:tc>
          <w:tcPr>
            <w:tcW w:w="562" w:type="dxa"/>
            <w:shd w:val="clear" w:color="auto" w:fill="F2F2F2"/>
            <w:vAlign w:val="center"/>
          </w:tcPr>
          <w:p w14:paraId="3F872B59" w14:textId="77777777" w:rsidR="00126376" w:rsidRDefault="00126376" w:rsidP="003253D7">
            <w:pPr>
              <w:jc w:val="center"/>
              <w:rPr>
                <w:rFonts w:ascii="Arial" w:eastAsia="Arial" w:hAnsi="Arial" w:cs="Arial"/>
                <w:b/>
                <w:sz w:val="22"/>
                <w:szCs w:val="22"/>
              </w:rPr>
            </w:pPr>
          </w:p>
        </w:tc>
        <w:tc>
          <w:tcPr>
            <w:tcW w:w="8217" w:type="dxa"/>
            <w:shd w:val="clear" w:color="auto" w:fill="F2F2F2"/>
          </w:tcPr>
          <w:p w14:paraId="3F96D6F7" w14:textId="77777777" w:rsidR="00126376" w:rsidRDefault="00126376" w:rsidP="003253D7">
            <w:pPr>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18C18F36" w14:textId="77777777" w:rsidR="00126376" w:rsidRDefault="00126376" w:rsidP="003253D7">
            <w:pPr>
              <w:jc w:val="center"/>
              <w:rPr>
                <w:rFonts w:ascii="Arial" w:eastAsia="Arial" w:hAnsi="Arial" w:cs="Arial"/>
                <w:b/>
                <w:sz w:val="22"/>
                <w:szCs w:val="22"/>
              </w:rPr>
            </w:pPr>
          </w:p>
          <w:p w14:paraId="549FB70C"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0E3E3C8D" w14:textId="77777777" w:rsidR="00126376" w:rsidRDefault="00126376" w:rsidP="003253D7">
            <w:pPr>
              <w:jc w:val="center"/>
              <w:rPr>
                <w:rFonts w:ascii="Arial" w:eastAsia="Arial" w:hAnsi="Arial" w:cs="Arial"/>
                <w:b/>
                <w:sz w:val="22"/>
                <w:szCs w:val="22"/>
              </w:rPr>
            </w:pPr>
          </w:p>
          <w:p w14:paraId="04A5A400"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NO</w:t>
            </w:r>
          </w:p>
        </w:tc>
      </w:tr>
      <w:tr w:rsidR="00126376" w14:paraId="7B213085" w14:textId="77777777" w:rsidTr="003253D7">
        <w:trPr>
          <w:trHeight w:val="439"/>
        </w:trPr>
        <w:tc>
          <w:tcPr>
            <w:tcW w:w="562" w:type="dxa"/>
            <w:shd w:val="clear" w:color="auto" w:fill="F2F2F2"/>
            <w:vAlign w:val="center"/>
          </w:tcPr>
          <w:p w14:paraId="1C2B139C"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3B9C0005" w14:textId="77777777" w:rsidR="00126376" w:rsidRDefault="00126376" w:rsidP="003253D7">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6AB98A11"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AF2AE9A"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2AC547C1" w14:textId="77777777" w:rsidTr="003253D7">
        <w:trPr>
          <w:trHeight w:val="403"/>
        </w:trPr>
        <w:tc>
          <w:tcPr>
            <w:tcW w:w="562" w:type="dxa"/>
            <w:shd w:val="clear" w:color="auto" w:fill="F2F2F2"/>
            <w:vAlign w:val="center"/>
          </w:tcPr>
          <w:p w14:paraId="434F51C8"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55013C0C" w14:textId="77777777" w:rsidR="00126376" w:rsidRDefault="00126376" w:rsidP="003253D7">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2B6982C2"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09CA239F"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04DC9099" w14:textId="77777777" w:rsidTr="003253D7">
        <w:trPr>
          <w:trHeight w:val="439"/>
        </w:trPr>
        <w:tc>
          <w:tcPr>
            <w:tcW w:w="562" w:type="dxa"/>
            <w:shd w:val="clear" w:color="auto" w:fill="F2F2F2"/>
            <w:vAlign w:val="center"/>
          </w:tcPr>
          <w:p w14:paraId="6D5E8B68"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5F16FBE2" w14:textId="77777777" w:rsidR="00126376" w:rsidRDefault="00126376" w:rsidP="003253D7">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0FC9E48C"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4F51815C"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234EE0A3" w14:textId="77777777" w:rsidTr="003253D7">
        <w:trPr>
          <w:trHeight w:val="403"/>
        </w:trPr>
        <w:tc>
          <w:tcPr>
            <w:tcW w:w="562" w:type="dxa"/>
            <w:shd w:val="clear" w:color="auto" w:fill="F2F2F2"/>
            <w:vAlign w:val="center"/>
          </w:tcPr>
          <w:p w14:paraId="1CA3FFD2"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5A99E4A4" w14:textId="77777777" w:rsidR="00126376" w:rsidRDefault="00126376" w:rsidP="003253D7">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5CE5611C"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6CB60D6"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17554AA9" w14:textId="77777777" w:rsidTr="003253D7">
        <w:trPr>
          <w:trHeight w:val="403"/>
        </w:trPr>
        <w:tc>
          <w:tcPr>
            <w:tcW w:w="562" w:type="dxa"/>
            <w:shd w:val="clear" w:color="auto" w:fill="F2F2F2"/>
            <w:vAlign w:val="center"/>
          </w:tcPr>
          <w:p w14:paraId="240CA076"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1374A124" w14:textId="77777777" w:rsidR="00126376" w:rsidRDefault="00126376" w:rsidP="003253D7">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7C56A67C"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233DDD08"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0E07ECAE" w14:textId="77777777" w:rsidTr="003253D7">
        <w:trPr>
          <w:trHeight w:val="439"/>
        </w:trPr>
        <w:tc>
          <w:tcPr>
            <w:tcW w:w="562" w:type="dxa"/>
            <w:shd w:val="clear" w:color="auto" w:fill="F2F2F2"/>
            <w:vAlign w:val="center"/>
          </w:tcPr>
          <w:p w14:paraId="3E1DE533"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1BEEAB06" w14:textId="77777777" w:rsidR="00126376" w:rsidRDefault="00126376" w:rsidP="003253D7">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2E23C253"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2CE2A606"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37C04E6B" w14:textId="77777777" w:rsidTr="003253D7">
        <w:trPr>
          <w:trHeight w:val="403"/>
        </w:trPr>
        <w:tc>
          <w:tcPr>
            <w:tcW w:w="562" w:type="dxa"/>
            <w:shd w:val="clear" w:color="auto" w:fill="F2F2F2"/>
            <w:vAlign w:val="center"/>
          </w:tcPr>
          <w:p w14:paraId="610F8109"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2AD62E75" w14:textId="77777777" w:rsidR="00126376" w:rsidRDefault="00126376" w:rsidP="003253D7">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75C0FF77"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08156495"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34C9F9F1" w14:textId="77777777" w:rsidTr="003253D7">
        <w:trPr>
          <w:trHeight w:val="403"/>
        </w:trPr>
        <w:tc>
          <w:tcPr>
            <w:tcW w:w="562" w:type="dxa"/>
            <w:shd w:val="clear" w:color="auto" w:fill="F2F2F2"/>
            <w:vAlign w:val="center"/>
          </w:tcPr>
          <w:p w14:paraId="678D31BD"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2EBA1BD1" w14:textId="77777777" w:rsidR="00126376" w:rsidRDefault="00126376" w:rsidP="003253D7">
            <w:pPr>
              <w:rPr>
                <w:rFonts w:ascii="Arial" w:eastAsia="Arial" w:hAnsi="Arial" w:cs="Arial"/>
                <w:sz w:val="22"/>
                <w:szCs w:val="22"/>
              </w:rPr>
            </w:pPr>
            <w:r>
              <w:rPr>
                <w:rFonts w:ascii="Arial" w:eastAsia="Arial" w:hAnsi="Arial" w:cs="Arial"/>
                <w:sz w:val="22"/>
                <w:szCs w:val="22"/>
              </w:rPr>
              <w:t>If YES to any of the above, please give details:</w:t>
            </w:r>
          </w:p>
        </w:tc>
      </w:tr>
      <w:tr w:rsidR="00126376" w14:paraId="1D3B83B1" w14:textId="77777777" w:rsidTr="003253D7">
        <w:trPr>
          <w:trHeight w:val="403"/>
        </w:trPr>
        <w:tc>
          <w:tcPr>
            <w:tcW w:w="562" w:type="dxa"/>
            <w:vAlign w:val="center"/>
          </w:tcPr>
          <w:p w14:paraId="4386644C" w14:textId="77777777" w:rsidR="00126376" w:rsidRDefault="00126376" w:rsidP="003253D7">
            <w:pPr>
              <w:jc w:val="center"/>
              <w:rPr>
                <w:rFonts w:ascii="Arial" w:eastAsia="Arial" w:hAnsi="Arial" w:cs="Arial"/>
                <w:sz w:val="22"/>
                <w:szCs w:val="22"/>
              </w:rPr>
            </w:pPr>
          </w:p>
        </w:tc>
        <w:tc>
          <w:tcPr>
            <w:tcW w:w="9889" w:type="dxa"/>
            <w:gridSpan w:val="3"/>
            <w:shd w:val="clear" w:color="auto" w:fill="auto"/>
            <w:vAlign w:val="center"/>
          </w:tcPr>
          <w:p w14:paraId="15C297F8" w14:textId="77777777" w:rsidR="00126376" w:rsidRDefault="00126376" w:rsidP="003253D7">
            <w:pPr>
              <w:rPr>
                <w:rFonts w:ascii="Arial" w:eastAsia="Arial" w:hAnsi="Arial" w:cs="Arial"/>
              </w:rPr>
            </w:pPr>
          </w:p>
          <w:p w14:paraId="654CCF32" w14:textId="77777777" w:rsidR="00126376" w:rsidRDefault="00126376" w:rsidP="003253D7">
            <w:pPr>
              <w:rPr>
                <w:rFonts w:ascii="Arial" w:eastAsia="Arial" w:hAnsi="Arial" w:cs="Arial"/>
              </w:rPr>
            </w:pPr>
          </w:p>
          <w:p w14:paraId="4EB5A3A7" w14:textId="77777777" w:rsidR="00126376" w:rsidRDefault="00126376" w:rsidP="003253D7">
            <w:pPr>
              <w:rPr>
                <w:rFonts w:ascii="Arial" w:eastAsia="Arial" w:hAnsi="Arial" w:cs="Arial"/>
                <w:sz w:val="22"/>
                <w:szCs w:val="22"/>
              </w:rPr>
            </w:pPr>
          </w:p>
          <w:p w14:paraId="29542C7D" w14:textId="77777777" w:rsidR="00126376" w:rsidRDefault="00126376" w:rsidP="003253D7">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0F37CD55" w14:textId="77777777" w:rsidR="00126376" w:rsidRDefault="00126376" w:rsidP="00126376">
      <w:pPr>
        <w:spacing w:after="240"/>
        <w:rPr>
          <w:rFonts w:ascii="Arial" w:eastAsia="Arial" w:hAnsi="Arial" w:cs="Arial"/>
          <w:b/>
          <w:sz w:val="22"/>
          <w:szCs w:val="22"/>
        </w:rPr>
      </w:pPr>
    </w:p>
    <w:p w14:paraId="6ACCF9E9" w14:textId="77777777" w:rsidR="00126376" w:rsidRDefault="00126376" w:rsidP="00126376">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126376" w14:paraId="72DCE4D9" w14:textId="77777777" w:rsidTr="003253D7">
        <w:trPr>
          <w:trHeight w:val="558"/>
        </w:trPr>
        <w:tc>
          <w:tcPr>
            <w:tcW w:w="562" w:type="dxa"/>
            <w:shd w:val="clear" w:color="auto" w:fill="F2F2F2"/>
            <w:vAlign w:val="center"/>
          </w:tcPr>
          <w:p w14:paraId="549C5D26" w14:textId="77777777" w:rsidR="00126376" w:rsidRDefault="00126376" w:rsidP="003253D7">
            <w:pPr>
              <w:rPr>
                <w:rFonts w:ascii="Arial" w:eastAsia="Arial" w:hAnsi="Arial" w:cs="Arial"/>
                <w:b/>
                <w:sz w:val="22"/>
                <w:szCs w:val="22"/>
              </w:rPr>
            </w:pPr>
          </w:p>
        </w:tc>
        <w:tc>
          <w:tcPr>
            <w:tcW w:w="8227" w:type="dxa"/>
            <w:shd w:val="clear" w:color="auto" w:fill="F2F2F2"/>
            <w:vAlign w:val="center"/>
          </w:tcPr>
          <w:p w14:paraId="0DAE5E3D" w14:textId="77777777" w:rsidR="00126376" w:rsidRDefault="00126376" w:rsidP="003253D7">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7561FF0E"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4B82C56E"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NO</w:t>
            </w:r>
          </w:p>
        </w:tc>
      </w:tr>
      <w:tr w:rsidR="00126376" w14:paraId="7F4F6138" w14:textId="77777777" w:rsidTr="003253D7">
        <w:trPr>
          <w:trHeight w:val="439"/>
        </w:trPr>
        <w:tc>
          <w:tcPr>
            <w:tcW w:w="562" w:type="dxa"/>
            <w:shd w:val="clear" w:color="auto" w:fill="F2F2F2"/>
            <w:vAlign w:val="center"/>
          </w:tcPr>
          <w:p w14:paraId="1F445B82" w14:textId="77777777" w:rsidR="00126376" w:rsidRDefault="00126376" w:rsidP="003253D7">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1C775BAD" w14:textId="77777777" w:rsidR="00126376" w:rsidRDefault="00126376" w:rsidP="003253D7">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2A04C055"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13535778"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451FD1F6" w14:textId="77777777" w:rsidTr="003253D7">
        <w:trPr>
          <w:trHeight w:val="439"/>
        </w:trPr>
        <w:tc>
          <w:tcPr>
            <w:tcW w:w="562" w:type="dxa"/>
            <w:shd w:val="clear" w:color="auto" w:fill="F2F2F2"/>
            <w:vAlign w:val="center"/>
          </w:tcPr>
          <w:p w14:paraId="23519E40" w14:textId="77777777" w:rsidR="00126376" w:rsidRDefault="00126376" w:rsidP="003253D7">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0D30CF4D" w14:textId="77777777" w:rsidR="00126376" w:rsidRDefault="00126376" w:rsidP="003253D7">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248D6C7B"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6087644D"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760BEAB1" w14:textId="77777777" w:rsidTr="003253D7">
        <w:trPr>
          <w:trHeight w:val="439"/>
        </w:trPr>
        <w:tc>
          <w:tcPr>
            <w:tcW w:w="562" w:type="dxa"/>
            <w:shd w:val="clear" w:color="auto" w:fill="F2F2F2"/>
            <w:vAlign w:val="center"/>
          </w:tcPr>
          <w:p w14:paraId="70C6AB19" w14:textId="77777777" w:rsidR="00126376" w:rsidRDefault="00126376" w:rsidP="003253D7">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109ECB08" w14:textId="77777777" w:rsidR="00126376" w:rsidRDefault="00126376" w:rsidP="003253D7">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36DFA994"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3D796B08"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2CBFD024" w14:textId="77777777" w:rsidTr="003253D7">
        <w:trPr>
          <w:trHeight w:val="403"/>
        </w:trPr>
        <w:tc>
          <w:tcPr>
            <w:tcW w:w="562" w:type="dxa"/>
            <w:shd w:val="clear" w:color="auto" w:fill="F2F2F2"/>
            <w:vAlign w:val="center"/>
          </w:tcPr>
          <w:p w14:paraId="423791DF" w14:textId="77777777" w:rsidR="00126376" w:rsidRDefault="00126376" w:rsidP="003253D7">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68E3DE5E" w14:textId="77777777" w:rsidR="00126376" w:rsidRDefault="00126376" w:rsidP="003253D7">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08D6AB7F"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2E7DD778"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75E66B16" w14:textId="77777777" w:rsidTr="003253D7">
        <w:trPr>
          <w:trHeight w:val="403"/>
        </w:trPr>
        <w:tc>
          <w:tcPr>
            <w:tcW w:w="562" w:type="dxa"/>
            <w:shd w:val="clear" w:color="auto" w:fill="F2F2F2"/>
            <w:vAlign w:val="center"/>
          </w:tcPr>
          <w:p w14:paraId="55A0BBBC" w14:textId="77777777" w:rsidR="00126376" w:rsidRDefault="00126376" w:rsidP="003253D7">
            <w:pPr>
              <w:rPr>
                <w:rFonts w:ascii="Arial" w:eastAsia="Arial" w:hAnsi="Arial" w:cs="Arial"/>
                <w:sz w:val="22"/>
                <w:szCs w:val="22"/>
              </w:rPr>
            </w:pPr>
            <w:r>
              <w:rPr>
                <w:rFonts w:ascii="Arial" w:eastAsia="Arial" w:hAnsi="Arial" w:cs="Arial"/>
                <w:sz w:val="22"/>
                <w:szCs w:val="22"/>
              </w:rPr>
              <w:lastRenderedPageBreak/>
              <w:t>5</w:t>
            </w:r>
          </w:p>
        </w:tc>
        <w:tc>
          <w:tcPr>
            <w:tcW w:w="8227" w:type="dxa"/>
            <w:shd w:val="clear" w:color="auto" w:fill="F2F2F2"/>
            <w:vAlign w:val="center"/>
          </w:tcPr>
          <w:p w14:paraId="124F0027" w14:textId="77777777" w:rsidR="00126376" w:rsidRDefault="00126376" w:rsidP="003253D7">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7BC59E5F"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6759AA48"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0AA40C20" w14:textId="77777777" w:rsidTr="003253D7">
        <w:trPr>
          <w:trHeight w:val="403"/>
        </w:trPr>
        <w:tc>
          <w:tcPr>
            <w:tcW w:w="562" w:type="dxa"/>
            <w:shd w:val="clear" w:color="auto" w:fill="F2F2F2"/>
            <w:vAlign w:val="center"/>
          </w:tcPr>
          <w:p w14:paraId="23A73084" w14:textId="77777777" w:rsidR="00126376" w:rsidRDefault="00126376" w:rsidP="003253D7">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5FFD05CD" w14:textId="77777777" w:rsidR="00126376" w:rsidRDefault="00126376" w:rsidP="003253D7">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08D47F1D"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5B1D35C1"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5DBC7D4F" w14:textId="77777777" w:rsidTr="003253D7">
        <w:trPr>
          <w:trHeight w:val="415"/>
        </w:trPr>
        <w:tc>
          <w:tcPr>
            <w:tcW w:w="562" w:type="dxa"/>
            <w:shd w:val="clear" w:color="auto" w:fill="F2F2F2"/>
            <w:vAlign w:val="center"/>
          </w:tcPr>
          <w:p w14:paraId="5271E763" w14:textId="77777777" w:rsidR="00126376" w:rsidRDefault="00126376" w:rsidP="003253D7">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76C6B0E8" w14:textId="77777777" w:rsidR="00126376" w:rsidRDefault="00126376" w:rsidP="003253D7">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3F7D9C5B"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50E43470"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054F7E7F" w14:textId="77777777" w:rsidTr="003253D7">
        <w:trPr>
          <w:trHeight w:val="385"/>
        </w:trPr>
        <w:tc>
          <w:tcPr>
            <w:tcW w:w="562" w:type="dxa"/>
            <w:shd w:val="clear" w:color="auto" w:fill="F2F2F2"/>
            <w:vAlign w:val="center"/>
          </w:tcPr>
          <w:p w14:paraId="23202AA0" w14:textId="77777777" w:rsidR="00126376" w:rsidRDefault="00126376" w:rsidP="003253D7">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240FF752" w14:textId="77777777" w:rsidR="00126376" w:rsidRDefault="00126376" w:rsidP="003253D7">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138FCB4D"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0E76F988"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4E24D974" w14:textId="77777777" w:rsidTr="003253D7">
        <w:trPr>
          <w:trHeight w:val="439"/>
        </w:trPr>
        <w:tc>
          <w:tcPr>
            <w:tcW w:w="562" w:type="dxa"/>
            <w:shd w:val="clear" w:color="auto" w:fill="F2F2F2"/>
            <w:vAlign w:val="center"/>
          </w:tcPr>
          <w:p w14:paraId="55B4886E" w14:textId="77777777" w:rsidR="00126376" w:rsidRDefault="00126376" w:rsidP="003253D7">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09E2C9F1" w14:textId="77777777" w:rsidR="00126376" w:rsidRDefault="00126376" w:rsidP="003253D7">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5C69DE31"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647DEE1E"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2FD7859A" w14:textId="77777777" w:rsidTr="003253D7">
        <w:trPr>
          <w:trHeight w:val="403"/>
        </w:trPr>
        <w:tc>
          <w:tcPr>
            <w:tcW w:w="562" w:type="dxa"/>
            <w:shd w:val="clear" w:color="auto" w:fill="F2F2F2"/>
            <w:vAlign w:val="center"/>
          </w:tcPr>
          <w:p w14:paraId="76B707D6" w14:textId="77777777" w:rsidR="00126376" w:rsidRDefault="00126376" w:rsidP="003253D7">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66B48EA2" w14:textId="77777777" w:rsidR="00126376" w:rsidRDefault="00126376" w:rsidP="003253D7">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37D0BA4A"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5D876FC3"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09269F21" w14:textId="77777777" w:rsidTr="003253D7">
        <w:trPr>
          <w:trHeight w:val="403"/>
        </w:trPr>
        <w:tc>
          <w:tcPr>
            <w:tcW w:w="562" w:type="dxa"/>
            <w:shd w:val="clear" w:color="auto" w:fill="F2F2F2"/>
            <w:vAlign w:val="center"/>
          </w:tcPr>
          <w:p w14:paraId="7A2D1EC9" w14:textId="77777777" w:rsidR="00126376" w:rsidRDefault="00126376" w:rsidP="003253D7">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30030DEA" w14:textId="77777777" w:rsidR="00126376" w:rsidRDefault="00126376" w:rsidP="003253D7">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00399E75"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3D8096D1"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31F37997" w14:textId="77777777" w:rsidTr="003253D7">
        <w:trPr>
          <w:trHeight w:val="403"/>
        </w:trPr>
        <w:tc>
          <w:tcPr>
            <w:tcW w:w="562" w:type="dxa"/>
            <w:shd w:val="clear" w:color="auto" w:fill="F2F2F2"/>
            <w:vAlign w:val="center"/>
          </w:tcPr>
          <w:p w14:paraId="29B376A1" w14:textId="77777777" w:rsidR="00126376" w:rsidRDefault="00126376" w:rsidP="003253D7">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64DAB675" w14:textId="77777777" w:rsidR="00126376" w:rsidRDefault="00126376" w:rsidP="003253D7">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35969AA5"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6DB7743F"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5F64D481" w14:textId="77777777" w:rsidTr="003253D7">
        <w:trPr>
          <w:trHeight w:val="403"/>
        </w:trPr>
        <w:tc>
          <w:tcPr>
            <w:tcW w:w="562" w:type="dxa"/>
            <w:shd w:val="clear" w:color="auto" w:fill="F2F2F2"/>
            <w:vAlign w:val="center"/>
          </w:tcPr>
          <w:p w14:paraId="648C747D" w14:textId="77777777" w:rsidR="00126376" w:rsidRDefault="00126376" w:rsidP="003253D7">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7B5DC90E" w14:textId="77777777" w:rsidR="00126376" w:rsidRDefault="00126376" w:rsidP="003253D7">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57F722A2"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3EF88721"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4F306D2C" w14:textId="77777777" w:rsidTr="003253D7">
        <w:trPr>
          <w:trHeight w:val="403"/>
        </w:trPr>
        <w:tc>
          <w:tcPr>
            <w:tcW w:w="562" w:type="dxa"/>
            <w:shd w:val="clear" w:color="auto" w:fill="F2F2F2"/>
            <w:vAlign w:val="center"/>
          </w:tcPr>
          <w:p w14:paraId="3A3938B2" w14:textId="77777777" w:rsidR="00126376" w:rsidRDefault="00126376" w:rsidP="003253D7">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4040EAB7" w14:textId="77777777" w:rsidR="00126376" w:rsidRDefault="00126376" w:rsidP="003253D7">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15795775"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6B1CE956"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1633B3F9" w14:textId="77777777" w:rsidTr="003253D7">
        <w:trPr>
          <w:trHeight w:val="403"/>
        </w:trPr>
        <w:tc>
          <w:tcPr>
            <w:tcW w:w="562" w:type="dxa"/>
            <w:shd w:val="clear" w:color="auto" w:fill="F2F2F2"/>
            <w:vAlign w:val="center"/>
          </w:tcPr>
          <w:p w14:paraId="0FD8FE3D" w14:textId="77777777" w:rsidR="00126376" w:rsidRDefault="00126376" w:rsidP="003253D7">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129E280E" w14:textId="77777777" w:rsidR="00126376" w:rsidRDefault="00126376" w:rsidP="003253D7">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587355E9"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5BB3A7A8"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5198B5D5" w14:textId="77777777" w:rsidTr="003253D7">
        <w:trPr>
          <w:trHeight w:val="403"/>
        </w:trPr>
        <w:tc>
          <w:tcPr>
            <w:tcW w:w="562" w:type="dxa"/>
            <w:shd w:val="clear" w:color="auto" w:fill="F2F2F2"/>
            <w:vAlign w:val="center"/>
          </w:tcPr>
          <w:p w14:paraId="588C0610" w14:textId="77777777" w:rsidR="00126376" w:rsidRDefault="00126376" w:rsidP="003253D7">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0ED16CE8" w14:textId="77777777" w:rsidR="00126376" w:rsidRDefault="00126376" w:rsidP="003253D7">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134BB2A3"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5A10CD16"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58B68858" w14:textId="77777777" w:rsidTr="003253D7">
        <w:trPr>
          <w:trHeight w:val="403"/>
        </w:trPr>
        <w:tc>
          <w:tcPr>
            <w:tcW w:w="562" w:type="dxa"/>
            <w:shd w:val="clear" w:color="auto" w:fill="F2F2F2"/>
            <w:vAlign w:val="center"/>
          </w:tcPr>
          <w:p w14:paraId="6A849B58" w14:textId="77777777" w:rsidR="00126376" w:rsidRDefault="00126376" w:rsidP="003253D7">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7C487F8B" w14:textId="77777777" w:rsidR="00126376" w:rsidRDefault="00126376" w:rsidP="003253D7">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0451EC03"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16" w:type="dxa"/>
            <w:vMerge w:val="restart"/>
            <w:shd w:val="clear" w:color="auto" w:fill="BFBFBF"/>
            <w:vAlign w:val="center"/>
          </w:tcPr>
          <w:p w14:paraId="55D7F3F3"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31DF84E3" w14:textId="77777777" w:rsidTr="003253D7">
        <w:trPr>
          <w:trHeight w:val="403"/>
        </w:trPr>
        <w:tc>
          <w:tcPr>
            <w:tcW w:w="562" w:type="dxa"/>
            <w:vAlign w:val="center"/>
          </w:tcPr>
          <w:p w14:paraId="6D99745A" w14:textId="77777777" w:rsidR="00126376" w:rsidRDefault="00126376" w:rsidP="003253D7">
            <w:pPr>
              <w:rPr>
                <w:rFonts w:ascii="Arial" w:eastAsia="Arial" w:hAnsi="Arial" w:cs="Arial"/>
                <w:sz w:val="22"/>
                <w:szCs w:val="22"/>
              </w:rPr>
            </w:pPr>
          </w:p>
        </w:tc>
        <w:tc>
          <w:tcPr>
            <w:tcW w:w="8227" w:type="dxa"/>
            <w:shd w:val="clear" w:color="auto" w:fill="auto"/>
            <w:vAlign w:val="center"/>
          </w:tcPr>
          <w:p w14:paraId="33119F7A" w14:textId="77777777" w:rsidR="00126376" w:rsidRDefault="00126376" w:rsidP="003253D7">
            <w:pPr>
              <w:rPr>
                <w:rFonts w:ascii="Arial" w:eastAsia="Arial" w:hAnsi="Arial" w:cs="Arial"/>
                <w:sz w:val="22"/>
                <w:szCs w:val="22"/>
              </w:rPr>
            </w:pPr>
            <w:r>
              <w:rPr>
                <w:rFonts w:ascii="Arial" w:eastAsia="Arial" w:hAnsi="Arial" w:cs="Arial"/>
                <w:sz w:val="22"/>
                <w:szCs w:val="22"/>
              </w:rPr>
              <w:t>Details of any other primary data collection method:</w:t>
            </w:r>
          </w:p>
          <w:p w14:paraId="461FCBAF" w14:textId="77777777" w:rsidR="00126376" w:rsidRDefault="00126376" w:rsidP="003253D7">
            <w:pPr>
              <w:rPr>
                <w:rFonts w:ascii="Arial" w:eastAsia="Arial" w:hAnsi="Arial" w:cs="Arial"/>
              </w:rPr>
            </w:pPr>
          </w:p>
          <w:p w14:paraId="4CD5D389" w14:textId="77777777" w:rsidR="00126376" w:rsidRDefault="00126376" w:rsidP="003253D7">
            <w:pPr>
              <w:rPr>
                <w:rFonts w:ascii="Arial" w:eastAsia="Arial" w:hAnsi="Arial" w:cs="Arial"/>
              </w:rPr>
            </w:pPr>
          </w:p>
          <w:p w14:paraId="42211C3D" w14:textId="77777777" w:rsidR="00126376" w:rsidRDefault="00126376" w:rsidP="003253D7">
            <w:pPr>
              <w:rPr>
                <w:rFonts w:ascii="Arial" w:eastAsia="Arial" w:hAnsi="Arial" w:cs="Arial"/>
                <w:sz w:val="22"/>
                <w:szCs w:val="22"/>
              </w:rPr>
            </w:pPr>
          </w:p>
          <w:p w14:paraId="0B453877" w14:textId="77777777" w:rsidR="00126376" w:rsidRDefault="00126376" w:rsidP="003253D7">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7993DAB5" w14:textId="77777777" w:rsidR="00126376" w:rsidRDefault="00126376" w:rsidP="003253D7">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383A5BC6" w14:textId="77777777" w:rsidR="00126376" w:rsidRDefault="00126376" w:rsidP="003253D7">
            <w:pPr>
              <w:widowControl w:val="0"/>
              <w:pBdr>
                <w:top w:val="nil"/>
                <w:left w:val="nil"/>
                <w:bottom w:val="nil"/>
                <w:right w:val="nil"/>
                <w:between w:val="nil"/>
              </w:pBdr>
              <w:spacing w:line="276" w:lineRule="auto"/>
              <w:rPr>
                <w:rFonts w:ascii="Arial" w:eastAsia="Arial" w:hAnsi="Arial" w:cs="Arial"/>
                <w:sz w:val="22"/>
                <w:szCs w:val="22"/>
              </w:rPr>
            </w:pPr>
          </w:p>
        </w:tc>
      </w:tr>
    </w:tbl>
    <w:p w14:paraId="66F9B6A7" w14:textId="77777777" w:rsidR="00126376" w:rsidRDefault="00126376" w:rsidP="00126376">
      <w:pPr>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14E11BBB" w14:textId="77777777" w:rsidR="00126376" w:rsidRDefault="00126376" w:rsidP="00126376">
      <w:pPr>
        <w:rPr>
          <w:rFonts w:ascii="Arial" w:eastAsia="Arial" w:hAnsi="Arial" w:cs="Arial"/>
          <w:sz w:val="22"/>
          <w:szCs w:val="22"/>
        </w:rPr>
      </w:pPr>
    </w:p>
    <w:p w14:paraId="1AF1A077" w14:textId="77777777" w:rsidR="00126376" w:rsidRDefault="00126376" w:rsidP="00126376">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42A5AC4E" w14:textId="77777777" w:rsidR="00126376" w:rsidRDefault="00126376" w:rsidP="00126376">
      <w:pPr>
        <w:rPr>
          <w:rFonts w:ascii="Arial" w:eastAsia="Arial" w:hAnsi="Arial" w:cs="Arial"/>
          <w:sz w:val="22"/>
          <w:szCs w:val="22"/>
        </w:rPr>
      </w:pPr>
    </w:p>
    <w:p w14:paraId="68CFF337" w14:textId="77777777" w:rsidR="00126376" w:rsidRDefault="00126376" w:rsidP="00126376">
      <w:pPr>
        <w:spacing w:after="240"/>
        <w:rPr>
          <w:rFonts w:ascii="Arial" w:eastAsia="Arial" w:hAnsi="Arial" w:cs="Arial"/>
          <w:b/>
          <w:sz w:val="22"/>
          <w:szCs w:val="22"/>
        </w:rPr>
      </w:pPr>
      <w:r>
        <w:rPr>
          <w:rFonts w:ascii="Arial" w:eastAsia="Arial" w:hAnsi="Arial" w:cs="Arial"/>
          <w:b/>
          <w:sz w:val="22"/>
          <w:szCs w:val="22"/>
        </w:rPr>
        <w:t>SECTION G: Intended Participants</w:t>
      </w:r>
    </w:p>
    <w:p w14:paraId="0CB27EBE" w14:textId="77777777" w:rsidR="00126376" w:rsidRDefault="00126376" w:rsidP="00126376">
      <w:pPr>
        <w:rPr>
          <w:rFonts w:ascii="Arial" w:eastAsia="Arial" w:hAnsi="Arial" w:cs="Arial"/>
        </w:rPr>
      </w:pPr>
      <w:r>
        <w:rPr>
          <w:rFonts w:ascii="Arial" w:eastAsia="Arial" w:hAnsi="Arial" w:cs="Arial"/>
        </w:rPr>
        <w:t>If there are no participants then do not complete this section, but go directly to section H.</w:t>
      </w:r>
    </w:p>
    <w:p w14:paraId="36B4F8DE" w14:textId="77777777" w:rsidR="00126376" w:rsidRDefault="00126376" w:rsidP="00126376">
      <w:pPr>
        <w:rPr>
          <w:rFonts w:ascii="Arial" w:eastAsia="Arial" w:hAnsi="Arial" w:cs="Arial"/>
        </w:rPr>
      </w:pP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126376" w14:paraId="5D1E4C92" w14:textId="77777777" w:rsidTr="003253D7">
        <w:tc>
          <w:tcPr>
            <w:tcW w:w="562" w:type="dxa"/>
            <w:shd w:val="clear" w:color="auto" w:fill="F2F2F2"/>
            <w:vAlign w:val="center"/>
          </w:tcPr>
          <w:p w14:paraId="57BC3F2E" w14:textId="77777777" w:rsidR="00126376" w:rsidRDefault="00126376" w:rsidP="003253D7">
            <w:pPr>
              <w:jc w:val="center"/>
              <w:rPr>
                <w:rFonts w:ascii="Arial" w:eastAsia="Arial" w:hAnsi="Arial" w:cs="Arial"/>
                <w:b/>
                <w:sz w:val="22"/>
                <w:szCs w:val="22"/>
              </w:rPr>
            </w:pPr>
          </w:p>
        </w:tc>
        <w:tc>
          <w:tcPr>
            <w:tcW w:w="8217" w:type="dxa"/>
            <w:shd w:val="clear" w:color="auto" w:fill="F2F2F2"/>
          </w:tcPr>
          <w:p w14:paraId="6BD09C14" w14:textId="77777777" w:rsidR="00126376" w:rsidRDefault="00126376" w:rsidP="003253D7">
            <w:pPr>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3D009956" w14:textId="77777777" w:rsidR="00126376" w:rsidRDefault="00126376" w:rsidP="003253D7">
            <w:pPr>
              <w:jc w:val="center"/>
              <w:rPr>
                <w:rFonts w:ascii="Arial" w:eastAsia="Arial" w:hAnsi="Arial" w:cs="Arial"/>
                <w:b/>
                <w:sz w:val="22"/>
                <w:szCs w:val="22"/>
              </w:rPr>
            </w:pPr>
          </w:p>
          <w:p w14:paraId="5B074BA3"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41ED8C6C" w14:textId="77777777" w:rsidR="00126376" w:rsidRDefault="00126376" w:rsidP="003253D7">
            <w:pPr>
              <w:jc w:val="center"/>
              <w:rPr>
                <w:rFonts w:ascii="Arial" w:eastAsia="Arial" w:hAnsi="Arial" w:cs="Arial"/>
                <w:b/>
                <w:sz w:val="22"/>
                <w:szCs w:val="22"/>
              </w:rPr>
            </w:pPr>
          </w:p>
          <w:p w14:paraId="5130EDC4"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NO</w:t>
            </w:r>
          </w:p>
        </w:tc>
      </w:tr>
      <w:tr w:rsidR="00126376" w14:paraId="3FFEE905" w14:textId="77777777" w:rsidTr="003253D7">
        <w:trPr>
          <w:trHeight w:val="439"/>
        </w:trPr>
        <w:tc>
          <w:tcPr>
            <w:tcW w:w="562" w:type="dxa"/>
            <w:shd w:val="clear" w:color="auto" w:fill="F2F2F2"/>
            <w:vAlign w:val="center"/>
          </w:tcPr>
          <w:p w14:paraId="6E6C6B1B"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lastRenderedPageBreak/>
              <w:t>1</w:t>
            </w:r>
          </w:p>
        </w:tc>
        <w:tc>
          <w:tcPr>
            <w:tcW w:w="8217" w:type="dxa"/>
            <w:shd w:val="clear" w:color="auto" w:fill="F2F2F2"/>
            <w:vAlign w:val="center"/>
          </w:tcPr>
          <w:p w14:paraId="5055E47E" w14:textId="77777777" w:rsidR="00126376" w:rsidRDefault="00126376" w:rsidP="003253D7">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0A2B8F04"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c>
          <w:tcPr>
            <w:tcW w:w="822" w:type="dxa"/>
            <w:shd w:val="clear" w:color="auto" w:fill="BFBFBF"/>
            <w:vAlign w:val="center"/>
          </w:tcPr>
          <w:p w14:paraId="441A4CBE"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3BD700FA" w14:textId="77777777" w:rsidTr="003253D7">
        <w:trPr>
          <w:trHeight w:val="403"/>
        </w:trPr>
        <w:tc>
          <w:tcPr>
            <w:tcW w:w="562" w:type="dxa"/>
            <w:shd w:val="clear" w:color="auto" w:fill="F2F2F2"/>
            <w:vAlign w:val="center"/>
          </w:tcPr>
          <w:p w14:paraId="313E300C"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39C5FDEC" w14:textId="77777777" w:rsidR="00126376" w:rsidRDefault="00126376" w:rsidP="003253D7">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7BAB1E19"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c>
          <w:tcPr>
            <w:tcW w:w="822" w:type="dxa"/>
            <w:shd w:val="clear" w:color="auto" w:fill="BFBFBF"/>
            <w:vAlign w:val="center"/>
          </w:tcPr>
          <w:p w14:paraId="6EAE9D57"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44890647" w14:textId="77777777" w:rsidTr="003253D7">
        <w:trPr>
          <w:trHeight w:val="439"/>
        </w:trPr>
        <w:tc>
          <w:tcPr>
            <w:tcW w:w="562" w:type="dxa"/>
            <w:shd w:val="clear" w:color="auto" w:fill="F2F2F2"/>
            <w:vAlign w:val="center"/>
          </w:tcPr>
          <w:p w14:paraId="424D3FBA"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2892924C" w14:textId="77777777" w:rsidR="00126376" w:rsidRDefault="00126376" w:rsidP="003253D7">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1A032B47"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06A00914"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64BB8BC0" w14:textId="77777777" w:rsidTr="003253D7">
        <w:trPr>
          <w:trHeight w:val="403"/>
        </w:trPr>
        <w:tc>
          <w:tcPr>
            <w:tcW w:w="562" w:type="dxa"/>
            <w:shd w:val="clear" w:color="auto" w:fill="F2F2F2"/>
            <w:vAlign w:val="center"/>
          </w:tcPr>
          <w:p w14:paraId="57C2AC9B"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626495D7" w14:textId="77777777" w:rsidR="00126376" w:rsidRDefault="00126376" w:rsidP="003253D7">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47D549A6"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5C773866"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1BB694D5" w14:textId="77777777" w:rsidTr="003253D7">
        <w:trPr>
          <w:trHeight w:val="403"/>
        </w:trPr>
        <w:tc>
          <w:tcPr>
            <w:tcW w:w="562" w:type="dxa"/>
            <w:shd w:val="clear" w:color="auto" w:fill="F2F2F2"/>
            <w:vAlign w:val="center"/>
          </w:tcPr>
          <w:p w14:paraId="09ED37C5"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6C812D12" w14:textId="77777777" w:rsidR="00126376" w:rsidRDefault="00126376" w:rsidP="003253D7">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32AB07B2"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65310C0"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3D5E0C4D" w14:textId="77777777" w:rsidTr="003253D7">
        <w:trPr>
          <w:trHeight w:val="439"/>
        </w:trPr>
        <w:tc>
          <w:tcPr>
            <w:tcW w:w="562" w:type="dxa"/>
            <w:shd w:val="clear" w:color="auto" w:fill="F2F2F2"/>
            <w:vAlign w:val="center"/>
          </w:tcPr>
          <w:p w14:paraId="46786541"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13D13918" w14:textId="77777777" w:rsidR="00126376" w:rsidRDefault="00126376" w:rsidP="003253D7">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5C881653"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BCD485D"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3A5C0831" w14:textId="77777777" w:rsidTr="003253D7">
        <w:trPr>
          <w:trHeight w:val="605"/>
        </w:trPr>
        <w:tc>
          <w:tcPr>
            <w:tcW w:w="562" w:type="dxa"/>
            <w:shd w:val="clear" w:color="auto" w:fill="F2F2F2"/>
            <w:vAlign w:val="center"/>
          </w:tcPr>
          <w:p w14:paraId="5C0AAAD5"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20488473" w14:textId="77777777" w:rsidR="00126376" w:rsidRDefault="00126376" w:rsidP="003253D7">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190DE5CE"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4535C1E3"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21104204" w14:textId="77777777" w:rsidTr="003253D7">
        <w:trPr>
          <w:trHeight w:val="403"/>
        </w:trPr>
        <w:tc>
          <w:tcPr>
            <w:tcW w:w="562" w:type="dxa"/>
            <w:shd w:val="clear" w:color="auto" w:fill="F2F2F2"/>
            <w:vAlign w:val="center"/>
          </w:tcPr>
          <w:p w14:paraId="77B31AC3"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2D169850" w14:textId="77777777" w:rsidR="00126376" w:rsidRDefault="00126376" w:rsidP="003253D7">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56DDF713"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1C5C6EB8"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502E97FE" w14:textId="77777777" w:rsidTr="003253D7">
        <w:trPr>
          <w:trHeight w:val="403"/>
        </w:trPr>
        <w:tc>
          <w:tcPr>
            <w:tcW w:w="562" w:type="dxa"/>
            <w:shd w:val="clear" w:color="auto" w:fill="F2F2F2"/>
            <w:vAlign w:val="center"/>
          </w:tcPr>
          <w:p w14:paraId="07C15DA3"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2031E2F3" w14:textId="77777777" w:rsidR="00126376" w:rsidRDefault="00126376" w:rsidP="003253D7">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34DC489D" w14:textId="77777777" w:rsidR="00126376" w:rsidRDefault="00126376" w:rsidP="003253D7">
            <w:pPr>
              <w:rPr>
                <w:rFonts w:ascii="Arial" w:eastAsia="Arial" w:hAnsi="Arial" w:cs="Arial"/>
                <w:sz w:val="22"/>
                <w:szCs w:val="22"/>
              </w:rPr>
            </w:pPr>
          </w:p>
        </w:tc>
        <w:tc>
          <w:tcPr>
            <w:tcW w:w="850" w:type="dxa"/>
            <w:vMerge w:val="restart"/>
            <w:shd w:val="clear" w:color="auto" w:fill="BFBFBF"/>
            <w:vAlign w:val="center"/>
          </w:tcPr>
          <w:p w14:paraId="01DA7BB1"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22" w:type="dxa"/>
            <w:vMerge w:val="restart"/>
            <w:shd w:val="clear" w:color="auto" w:fill="BFBFBF"/>
            <w:vAlign w:val="center"/>
          </w:tcPr>
          <w:p w14:paraId="35C7E1CF"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1E7EE7D2" w14:textId="77777777" w:rsidTr="003253D7">
        <w:trPr>
          <w:trHeight w:val="403"/>
        </w:trPr>
        <w:tc>
          <w:tcPr>
            <w:tcW w:w="562" w:type="dxa"/>
            <w:vAlign w:val="center"/>
          </w:tcPr>
          <w:p w14:paraId="2689DB4B" w14:textId="77777777" w:rsidR="00126376" w:rsidRDefault="00126376" w:rsidP="003253D7">
            <w:pPr>
              <w:jc w:val="center"/>
              <w:rPr>
                <w:rFonts w:ascii="Arial" w:eastAsia="Arial" w:hAnsi="Arial" w:cs="Arial"/>
                <w:sz w:val="22"/>
                <w:szCs w:val="22"/>
              </w:rPr>
            </w:pPr>
          </w:p>
        </w:tc>
        <w:tc>
          <w:tcPr>
            <w:tcW w:w="8217" w:type="dxa"/>
            <w:shd w:val="clear" w:color="auto" w:fill="auto"/>
            <w:vAlign w:val="center"/>
          </w:tcPr>
          <w:p w14:paraId="11AE94EE" w14:textId="77777777" w:rsidR="00126376" w:rsidRDefault="00126376" w:rsidP="003253D7">
            <w:pPr>
              <w:rPr>
                <w:rFonts w:ascii="Arial" w:eastAsia="Arial" w:hAnsi="Arial" w:cs="Arial"/>
                <w:sz w:val="22"/>
                <w:szCs w:val="22"/>
              </w:rPr>
            </w:pPr>
            <w:r>
              <w:rPr>
                <w:rFonts w:ascii="Arial" w:eastAsia="Arial" w:hAnsi="Arial" w:cs="Arial"/>
                <w:sz w:val="22"/>
                <w:szCs w:val="22"/>
              </w:rPr>
              <w:t>Details of any other participant groups:</w:t>
            </w:r>
          </w:p>
          <w:p w14:paraId="71942947" w14:textId="77777777" w:rsidR="00126376" w:rsidRDefault="00126376" w:rsidP="003253D7">
            <w:pPr>
              <w:rPr>
                <w:rFonts w:ascii="Arial" w:eastAsia="Arial" w:hAnsi="Arial" w:cs="Arial"/>
              </w:rPr>
            </w:pPr>
          </w:p>
          <w:p w14:paraId="5C00792F" w14:textId="77777777" w:rsidR="00126376" w:rsidRDefault="00126376" w:rsidP="003253D7">
            <w:pPr>
              <w:rPr>
                <w:rFonts w:ascii="Arial" w:eastAsia="Arial" w:hAnsi="Arial" w:cs="Arial"/>
              </w:rPr>
            </w:pPr>
          </w:p>
          <w:p w14:paraId="1935EB99" w14:textId="77777777" w:rsidR="00126376" w:rsidRDefault="00126376" w:rsidP="003253D7">
            <w:pPr>
              <w:rPr>
                <w:rFonts w:ascii="Arial" w:eastAsia="Arial" w:hAnsi="Arial" w:cs="Arial"/>
                <w:sz w:val="22"/>
                <w:szCs w:val="22"/>
              </w:rPr>
            </w:pPr>
          </w:p>
          <w:p w14:paraId="449C1929" w14:textId="77777777" w:rsidR="00126376" w:rsidRDefault="00126376" w:rsidP="003253D7">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337E05CC" w14:textId="77777777" w:rsidR="00126376" w:rsidRDefault="00126376" w:rsidP="003253D7">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04B13D07" w14:textId="77777777" w:rsidR="00126376" w:rsidRDefault="00126376" w:rsidP="003253D7">
            <w:pPr>
              <w:widowControl w:val="0"/>
              <w:pBdr>
                <w:top w:val="nil"/>
                <w:left w:val="nil"/>
                <w:bottom w:val="nil"/>
                <w:right w:val="nil"/>
                <w:between w:val="nil"/>
              </w:pBdr>
              <w:spacing w:line="276" w:lineRule="auto"/>
              <w:rPr>
                <w:rFonts w:ascii="Arial" w:eastAsia="Arial" w:hAnsi="Arial" w:cs="Arial"/>
                <w:sz w:val="22"/>
                <w:szCs w:val="22"/>
              </w:rPr>
            </w:pPr>
          </w:p>
        </w:tc>
      </w:tr>
    </w:tbl>
    <w:p w14:paraId="05903890" w14:textId="77777777" w:rsidR="00126376" w:rsidRDefault="00126376" w:rsidP="00126376">
      <w:pPr>
        <w:rPr>
          <w:rFonts w:ascii="Arial" w:eastAsia="Arial" w:hAnsi="Arial" w:cs="Arial"/>
        </w:rPr>
      </w:pP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126376" w14:paraId="6BFB2C21" w14:textId="77777777" w:rsidTr="003253D7">
        <w:trPr>
          <w:trHeight w:val="403"/>
        </w:trPr>
        <w:tc>
          <w:tcPr>
            <w:tcW w:w="562" w:type="dxa"/>
            <w:tcBorders>
              <w:bottom w:val="single" w:sz="4" w:space="0" w:color="000000"/>
            </w:tcBorders>
            <w:shd w:val="clear" w:color="auto" w:fill="F2F2F2"/>
          </w:tcPr>
          <w:p w14:paraId="08D6948D" w14:textId="77777777" w:rsidR="00126376" w:rsidRDefault="00126376" w:rsidP="003253D7">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2B0DAD75" w14:textId="77777777" w:rsidR="00126376" w:rsidRDefault="00126376" w:rsidP="003253D7">
            <w:pPr>
              <w:rPr>
                <w:rFonts w:ascii="Arial" w:eastAsia="Arial" w:hAnsi="Arial" w:cs="Arial"/>
                <w:b/>
                <w:sz w:val="22"/>
                <w:szCs w:val="22"/>
              </w:rPr>
            </w:pPr>
            <w:r>
              <w:rPr>
                <w:rFonts w:ascii="Arial" w:eastAsia="Arial" w:hAnsi="Arial" w:cs="Arial"/>
                <w:b/>
                <w:sz w:val="22"/>
                <w:szCs w:val="22"/>
              </w:rPr>
              <w:t>Participant numbers and source</w:t>
            </w:r>
          </w:p>
          <w:p w14:paraId="46C418E0" w14:textId="77777777" w:rsidR="00126376" w:rsidRDefault="00126376" w:rsidP="003253D7">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126376" w14:paraId="73CCB052" w14:textId="77777777" w:rsidTr="003253D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D8D744"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C70720" w14:textId="77777777" w:rsidR="00126376" w:rsidRDefault="00126376" w:rsidP="003253D7">
            <w:pPr>
              <w:rPr>
                <w:rFonts w:ascii="Arial" w:eastAsia="Arial" w:hAnsi="Arial" w:cs="Arial"/>
                <w:sz w:val="22"/>
                <w:szCs w:val="22"/>
              </w:rPr>
            </w:pPr>
            <w:r>
              <w:rPr>
                <w:rFonts w:ascii="Arial" w:eastAsia="Arial" w:hAnsi="Arial" w:cs="Arial"/>
                <w:sz w:val="22"/>
                <w:szCs w:val="22"/>
              </w:rPr>
              <w:t>How many participants are expected?</w:t>
            </w:r>
          </w:p>
          <w:p w14:paraId="48690BAD" w14:textId="77777777" w:rsidR="00126376" w:rsidRDefault="00126376" w:rsidP="003253D7">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0F1B668" w14:textId="77777777" w:rsidR="00126376" w:rsidRDefault="00126376" w:rsidP="003253D7">
            <w:pPr>
              <w:rPr>
                <w:rFonts w:ascii="Arial" w:eastAsia="Arial" w:hAnsi="Arial" w:cs="Arial"/>
                <w:sz w:val="22"/>
                <w:szCs w:val="22"/>
              </w:rPr>
            </w:pPr>
          </w:p>
          <w:p w14:paraId="53EF5CFE" w14:textId="77777777" w:rsidR="00126376" w:rsidRDefault="00126376" w:rsidP="003253D7">
            <w:pPr>
              <w:rPr>
                <w:rFonts w:ascii="Arial" w:eastAsia="Arial" w:hAnsi="Arial" w:cs="Arial"/>
                <w:sz w:val="22"/>
                <w:szCs w:val="22"/>
              </w:rPr>
            </w:pPr>
          </w:p>
          <w:p w14:paraId="20CF525F" w14:textId="77777777" w:rsidR="00126376" w:rsidRDefault="00126376" w:rsidP="003253D7">
            <w:pPr>
              <w:rPr>
                <w:rFonts w:ascii="Arial" w:eastAsia="Arial" w:hAnsi="Arial" w:cs="Arial"/>
                <w:sz w:val="22"/>
                <w:szCs w:val="22"/>
              </w:rPr>
            </w:pPr>
          </w:p>
          <w:p w14:paraId="4C97BA23" w14:textId="77777777" w:rsidR="00126376" w:rsidRDefault="00126376" w:rsidP="003253D7">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126376" w14:paraId="3E0DB651" w14:textId="77777777" w:rsidTr="003253D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95314E"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912607" w14:textId="77777777" w:rsidR="00126376" w:rsidRDefault="00126376" w:rsidP="003253D7">
            <w:pPr>
              <w:rPr>
                <w:rFonts w:ascii="Arial" w:eastAsia="Arial" w:hAnsi="Arial" w:cs="Arial"/>
                <w:sz w:val="22"/>
                <w:szCs w:val="22"/>
              </w:rPr>
            </w:pPr>
            <w:r>
              <w:rPr>
                <w:rFonts w:ascii="Arial" w:eastAsia="Arial" w:hAnsi="Arial" w:cs="Arial"/>
                <w:sz w:val="22"/>
                <w:szCs w:val="22"/>
              </w:rPr>
              <w:t>Who will the participants be?</w:t>
            </w:r>
          </w:p>
          <w:p w14:paraId="376C7FDC" w14:textId="77777777" w:rsidR="00126376" w:rsidRDefault="00126376" w:rsidP="003253D7">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5871DFEE" w14:textId="77777777" w:rsidR="00126376" w:rsidRDefault="00126376" w:rsidP="003253D7">
            <w:pPr>
              <w:rPr>
                <w:rFonts w:ascii="Arial" w:eastAsia="Arial" w:hAnsi="Arial" w:cs="Arial"/>
                <w:sz w:val="22"/>
                <w:szCs w:val="22"/>
              </w:rPr>
            </w:pPr>
          </w:p>
          <w:p w14:paraId="23A89277" w14:textId="77777777" w:rsidR="00126376" w:rsidRDefault="00126376" w:rsidP="003253D7">
            <w:pPr>
              <w:rPr>
                <w:rFonts w:ascii="Arial" w:eastAsia="Arial" w:hAnsi="Arial" w:cs="Arial"/>
                <w:sz w:val="22"/>
                <w:szCs w:val="22"/>
              </w:rPr>
            </w:pPr>
          </w:p>
          <w:p w14:paraId="1507B361" w14:textId="77777777" w:rsidR="00126376" w:rsidRDefault="00126376" w:rsidP="003253D7">
            <w:pPr>
              <w:rPr>
                <w:rFonts w:ascii="Arial" w:eastAsia="Arial" w:hAnsi="Arial" w:cs="Arial"/>
                <w:sz w:val="22"/>
                <w:szCs w:val="22"/>
              </w:rPr>
            </w:pPr>
          </w:p>
          <w:p w14:paraId="6379430A" w14:textId="77777777" w:rsidR="00126376" w:rsidRDefault="00126376" w:rsidP="003253D7">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126376" w14:paraId="26CBAE56" w14:textId="77777777" w:rsidTr="003253D7">
        <w:trPr>
          <w:trHeight w:val="403"/>
        </w:trPr>
        <w:tc>
          <w:tcPr>
            <w:tcW w:w="562" w:type="dxa"/>
            <w:tcBorders>
              <w:top w:val="single" w:sz="4" w:space="0" w:color="000000"/>
            </w:tcBorders>
            <w:shd w:val="clear" w:color="auto" w:fill="F2F2F2"/>
            <w:vAlign w:val="center"/>
          </w:tcPr>
          <w:p w14:paraId="2F18198B"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4A98B459" w14:textId="77777777" w:rsidR="00126376" w:rsidRDefault="00126376" w:rsidP="003253D7">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5F4BA5C7" w14:textId="77777777" w:rsidR="00126376" w:rsidRDefault="00126376" w:rsidP="003253D7">
            <w:pPr>
              <w:rPr>
                <w:rFonts w:ascii="Arial" w:eastAsia="Arial" w:hAnsi="Arial" w:cs="Arial"/>
                <w:sz w:val="22"/>
                <w:szCs w:val="22"/>
              </w:rPr>
            </w:pPr>
          </w:p>
          <w:p w14:paraId="7423AF43" w14:textId="77777777" w:rsidR="00126376" w:rsidRDefault="00126376" w:rsidP="003253D7">
            <w:pPr>
              <w:rPr>
                <w:rFonts w:ascii="Arial" w:eastAsia="Arial" w:hAnsi="Arial" w:cs="Arial"/>
                <w:sz w:val="22"/>
                <w:szCs w:val="22"/>
              </w:rPr>
            </w:pPr>
          </w:p>
          <w:p w14:paraId="180793BB" w14:textId="77777777" w:rsidR="00126376" w:rsidRDefault="00126376" w:rsidP="003253D7">
            <w:pPr>
              <w:rPr>
                <w:rFonts w:ascii="Arial" w:eastAsia="Arial" w:hAnsi="Arial" w:cs="Arial"/>
                <w:sz w:val="22"/>
                <w:szCs w:val="22"/>
              </w:rPr>
            </w:pPr>
          </w:p>
          <w:p w14:paraId="75BB201B" w14:textId="77777777" w:rsidR="00126376" w:rsidRDefault="00126376" w:rsidP="003253D7">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6EEBDCE6" w14:textId="77777777" w:rsidR="00126376" w:rsidRDefault="00126376" w:rsidP="00126376">
      <w:pPr>
        <w:rPr>
          <w:rFonts w:ascii="Arial" w:eastAsia="Arial" w:hAnsi="Arial" w:cs="Arial"/>
        </w:rPr>
      </w:pPr>
    </w:p>
    <w:p w14:paraId="69866494" w14:textId="77777777" w:rsidR="00126376" w:rsidRDefault="00126376" w:rsidP="00126376"/>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126376" w14:paraId="7E502ADE" w14:textId="77777777" w:rsidTr="003253D7">
        <w:tc>
          <w:tcPr>
            <w:tcW w:w="562" w:type="dxa"/>
            <w:shd w:val="clear" w:color="auto" w:fill="F2F2F2"/>
            <w:vAlign w:val="center"/>
          </w:tcPr>
          <w:p w14:paraId="63CD79E0" w14:textId="77777777" w:rsidR="00126376" w:rsidRDefault="00126376" w:rsidP="003253D7">
            <w:pPr>
              <w:jc w:val="center"/>
              <w:rPr>
                <w:rFonts w:ascii="Arial" w:eastAsia="Arial" w:hAnsi="Arial" w:cs="Arial"/>
                <w:sz w:val="22"/>
                <w:szCs w:val="22"/>
              </w:rPr>
            </w:pPr>
          </w:p>
        </w:tc>
        <w:tc>
          <w:tcPr>
            <w:tcW w:w="7088" w:type="dxa"/>
            <w:shd w:val="clear" w:color="auto" w:fill="F2F2F2"/>
          </w:tcPr>
          <w:p w14:paraId="5CC966BB" w14:textId="77777777" w:rsidR="00126376" w:rsidRDefault="00126376" w:rsidP="003253D7">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35770467" w14:textId="77777777" w:rsidR="00126376" w:rsidRDefault="00126376" w:rsidP="003253D7">
            <w:pPr>
              <w:jc w:val="center"/>
              <w:rPr>
                <w:rFonts w:ascii="Arial" w:eastAsia="Arial" w:hAnsi="Arial" w:cs="Arial"/>
                <w:b/>
                <w:sz w:val="16"/>
                <w:szCs w:val="16"/>
              </w:rPr>
            </w:pPr>
          </w:p>
          <w:p w14:paraId="31F0AF8C"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798B5650"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717B2DB3" w14:textId="77777777" w:rsidR="00126376" w:rsidRDefault="00126376" w:rsidP="003253D7">
            <w:pPr>
              <w:jc w:val="center"/>
              <w:rPr>
                <w:rFonts w:ascii="Arial" w:eastAsia="Arial" w:hAnsi="Arial" w:cs="Arial"/>
                <w:b/>
                <w:sz w:val="16"/>
                <w:szCs w:val="16"/>
              </w:rPr>
            </w:pPr>
          </w:p>
          <w:p w14:paraId="1D9528EF"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N/A</w:t>
            </w:r>
          </w:p>
        </w:tc>
      </w:tr>
      <w:tr w:rsidR="00126376" w14:paraId="01F7B987" w14:textId="77777777" w:rsidTr="003253D7">
        <w:trPr>
          <w:trHeight w:val="439"/>
        </w:trPr>
        <w:tc>
          <w:tcPr>
            <w:tcW w:w="562" w:type="dxa"/>
            <w:shd w:val="clear" w:color="auto" w:fill="F2F2F2"/>
            <w:vAlign w:val="center"/>
          </w:tcPr>
          <w:p w14:paraId="648982E1"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0A6ED1E0" w14:textId="77777777" w:rsidR="00126376" w:rsidRDefault="00126376" w:rsidP="003253D7">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58763393"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49A566E4"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69692685"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4C8FA94E" w14:textId="77777777" w:rsidTr="003253D7">
        <w:trPr>
          <w:trHeight w:val="403"/>
        </w:trPr>
        <w:tc>
          <w:tcPr>
            <w:tcW w:w="562" w:type="dxa"/>
            <w:shd w:val="clear" w:color="auto" w:fill="F2F2F2"/>
            <w:vAlign w:val="center"/>
          </w:tcPr>
          <w:p w14:paraId="1795112A"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4CC036AD" w14:textId="77777777" w:rsidR="00126376" w:rsidRDefault="00126376" w:rsidP="003253D7">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04FE6118"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2DDF8BD2"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403B04F"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7877A7CA" w14:textId="77777777" w:rsidTr="003253D7">
        <w:trPr>
          <w:trHeight w:val="439"/>
        </w:trPr>
        <w:tc>
          <w:tcPr>
            <w:tcW w:w="562" w:type="dxa"/>
            <w:shd w:val="clear" w:color="auto" w:fill="F2F2F2"/>
            <w:vAlign w:val="center"/>
          </w:tcPr>
          <w:p w14:paraId="3E5EF0AD"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5B43E06E" w14:textId="77777777" w:rsidR="00126376" w:rsidRDefault="00126376" w:rsidP="003253D7">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5605D605"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8F05389"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6C180D0"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10947751" w14:textId="77777777" w:rsidTr="003253D7">
        <w:trPr>
          <w:trHeight w:val="403"/>
        </w:trPr>
        <w:tc>
          <w:tcPr>
            <w:tcW w:w="562" w:type="dxa"/>
            <w:shd w:val="clear" w:color="auto" w:fill="F2F2F2"/>
            <w:vAlign w:val="center"/>
          </w:tcPr>
          <w:p w14:paraId="216CF6E2"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6C47F160" w14:textId="77777777" w:rsidR="00126376" w:rsidRDefault="00126376" w:rsidP="003253D7">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1F03CF56"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7035D99A"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5CE9CE19"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6E21AE97" w14:textId="77777777" w:rsidTr="003253D7">
        <w:trPr>
          <w:trHeight w:val="439"/>
        </w:trPr>
        <w:tc>
          <w:tcPr>
            <w:tcW w:w="562" w:type="dxa"/>
            <w:shd w:val="clear" w:color="auto" w:fill="F2F2F2"/>
            <w:vAlign w:val="center"/>
          </w:tcPr>
          <w:p w14:paraId="2AB216EC"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0D2633EE" w14:textId="77777777" w:rsidR="00126376" w:rsidRDefault="00126376" w:rsidP="003253D7">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0DA2DCEC"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C020AB3"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5613B03"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0C0826FF" w14:textId="77777777" w:rsidTr="003253D7">
        <w:trPr>
          <w:trHeight w:val="403"/>
        </w:trPr>
        <w:tc>
          <w:tcPr>
            <w:tcW w:w="562" w:type="dxa"/>
            <w:shd w:val="clear" w:color="auto" w:fill="F2F2F2"/>
            <w:vAlign w:val="center"/>
          </w:tcPr>
          <w:p w14:paraId="1D33C228"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65AC3033" w14:textId="77777777" w:rsidR="00126376" w:rsidRDefault="00126376" w:rsidP="003253D7">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19C21329"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4565BE52"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6B4332FE"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68D8F8E8" w14:textId="77777777" w:rsidTr="003253D7">
        <w:trPr>
          <w:trHeight w:val="439"/>
        </w:trPr>
        <w:tc>
          <w:tcPr>
            <w:tcW w:w="562" w:type="dxa"/>
            <w:shd w:val="clear" w:color="auto" w:fill="F2F2F2"/>
            <w:vAlign w:val="center"/>
          </w:tcPr>
          <w:p w14:paraId="2FCCCDB1"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5EFBDCF6" w14:textId="77777777" w:rsidR="00126376" w:rsidRDefault="00126376" w:rsidP="003253D7">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7F58A527"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6C4B691"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439C93A5"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59A741EA" w14:textId="77777777" w:rsidTr="003253D7">
        <w:trPr>
          <w:trHeight w:val="403"/>
        </w:trPr>
        <w:tc>
          <w:tcPr>
            <w:tcW w:w="562" w:type="dxa"/>
            <w:shd w:val="clear" w:color="auto" w:fill="F2F2F2"/>
            <w:vAlign w:val="center"/>
          </w:tcPr>
          <w:p w14:paraId="66D1BF8F"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17AEC4A4" w14:textId="77777777" w:rsidR="00126376" w:rsidRDefault="00126376" w:rsidP="003253D7">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26BA8C70"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5DAA7BC1"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05A777F"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462A25DC" w14:textId="77777777" w:rsidTr="003253D7">
        <w:trPr>
          <w:trHeight w:val="439"/>
        </w:trPr>
        <w:tc>
          <w:tcPr>
            <w:tcW w:w="562" w:type="dxa"/>
            <w:shd w:val="clear" w:color="auto" w:fill="F2F2F2"/>
            <w:vAlign w:val="center"/>
          </w:tcPr>
          <w:p w14:paraId="009894BD"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788ECB42" w14:textId="77777777" w:rsidR="00126376" w:rsidRDefault="00126376" w:rsidP="003253D7">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9189073"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5E6A5954"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0F1C548"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365D339F" w14:textId="77777777" w:rsidTr="003253D7">
        <w:trPr>
          <w:trHeight w:val="403"/>
        </w:trPr>
        <w:tc>
          <w:tcPr>
            <w:tcW w:w="562" w:type="dxa"/>
            <w:tcBorders>
              <w:bottom w:val="single" w:sz="4" w:space="0" w:color="000000"/>
            </w:tcBorders>
            <w:shd w:val="clear" w:color="auto" w:fill="F2F2F2"/>
            <w:vAlign w:val="center"/>
          </w:tcPr>
          <w:p w14:paraId="59FB466E"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17C9DE2D" w14:textId="77777777" w:rsidR="00126376" w:rsidRDefault="00126376" w:rsidP="003253D7">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126376" w14:paraId="70408EEA" w14:textId="77777777" w:rsidTr="003253D7">
        <w:trPr>
          <w:trHeight w:val="403"/>
        </w:trPr>
        <w:tc>
          <w:tcPr>
            <w:tcW w:w="562" w:type="dxa"/>
            <w:vAlign w:val="center"/>
          </w:tcPr>
          <w:p w14:paraId="30923B58" w14:textId="77777777" w:rsidR="00126376" w:rsidRDefault="00126376" w:rsidP="003253D7">
            <w:pPr>
              <w:jc w:val="center"/>
              <w:rPr>
                <w:rFonts w:ascii="Arial" w:eastAsia="Arial" w:hAnsi="Arial" w:cs="Arial"/>
                <w:sz w:val="22"/>
                <w:szCs w:val="22"/>
              </w:rPr>
            </w:pPr>
          </w:p>
        </w:tc>
        <w:tc>
          <w:tcPr>
            <w:tcW w:w="9923" w:type="dxa"/>
            <w:gridSpan w:val="4"/>
            <w:vAlign w:val="center"/>
          </w:tcPr>
          <w:p w14:paraId="74FB7DFA" w14:textId="77777777" w:rsidR="00126376" w:rsidRDefault="00126376" w:rsidP="003253D7">
            <w:pPr>
              <w:rPr>
                <w:rFonts w:ascii="Arial" w:eastAsia="Arial" w:hAnsi="Arial" w:cs="Arial"/>
                <w:sz w:val="22"/>
                <w:szCs w:val="22"/>
              </w:rPr>
            </w:pPr>
          </w:p>
          <w:p w14:paraId="6F1CC5F2" w14:textId="77777777" w:rsidR="00126376" w:rsidRDefault="00126376" w:rsidP="003253D7">
            <w:pPr>
              <w:rPr>
                <w:rFonts w:ascii="Arial" w:eastAsia="Arial" w:hAnsi="Arial" w:cs="Arial"/>
                <w:sz w:val="22"/>
                <w:szCs w:val="22"/>
              </w:rPr>
            </w:pPr>
          </w:p>
          <w:p w14:paraId="3DE2C4EF" w14:textId="77777777" w:rsidR="00126376" w:rsidRDefault="00126376" w:rsidP="003253D7">
            <w:pPr>
              <w:rPr>
                <w:rFonts w:ascii="Arial" w:eastAsia="Arial" w:hAnsi="Arial" w:cs="Arial"/>
                <w:sz w:val="22"/>
                <w:szCs w:val="22"/>
              </w:rPr>
            </w:pPr>
          </w:p>
          <w:p w14:paraId="3FA9CD94" w14:textId="77777777" w:rsidR="00126376" w:rsidRDefault="00126376" w:rsidP="003253D7">
            <w:r>
              <w:rPr>
                <w:rFonts w:ascii="Arial" w:eastAsia="Arial" w:hAnsi="Arial" w:cs="Arial"/>
                <w:i/>
                <w:color w:val="808080"/>
                <w:sz w:val="18"/>
                <w:szCs w:val="18"/>
              </w:rPr>
              <w:t>(this box should expand as you type)</w:t>
            </w:r>
          </w:p>
        </w:tc>
      </w:tr>
    </w:tbl>
    <w:p w14:paraId="77B79347" w14:textId="77777777" w:rsidR="00126376" w:rsidRDefault="00126376" w:rsidP="00126376"/>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126376" w14:paraId="0D7520AD" w14:textId="77777777" w:rsidTr="003253D7">
        <w:tc>
          <w:tcPr>
            <w:tcW w:w="562" w:type="dxa"/>
            <w:shd w:val="clear" w:color="auto" w:fill="F2F2F2"/>
          </w:tcPr>
          <w:p w14:paraId="5899F6C3" w14:textId="77777777" w:rsidR="00126376" w:rsidRDefault="00126376" w:rsidP="003253D7">
            <w:pPr>
              <w:rPr>
                <w:rFonts w:ascii="Arial" w:eastAsia="Arial" w:hAnsi="Arial" w:cs="Arial"/>
                <w:sz w:val="22"/>
                <w:szCs w:val="22"/>
              </w:rPr>
            </w:pPr>
          </w:p>
        </w:tc>
        <w:tc>
          <w:tcPr>
            <w:tcW w:w="7088" w:type="dxa"/>
            <w:shd w:val="clear" w:color="auto" w:fill="F2F2F2"/>
            <w:vAlign w:val="center"/>
          </w:tcPr>
          <w:p w14:paraId="259C8D4E" w14:textId="77777777" w:rsidR="00126376" w:rsidRDefault="00126376" w:rsidP="003253D7">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01E5A37C" w14:textId="77777777" w:rsidR="00126376" w:rsidRDefault="00126376" w:rsidP="003253D7">
            <w:pPr>
              <w:jc w:val="center"/>
              <w:rPr>
                <w:rFonts w:ascii="Arial" w:eastAsia="Arial" w:hAnsi="Arial" w:cs="Arial"/>
                <w:b/>
                <w:sz w:val="16"/>
                <w:szCs w:val="16"/>
              </w:rPr>
            </w:pPr>
          </w:p>
          <w:p w14:paraId="61BD7DB9"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3D8D0C75"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6723C4B6" w14:textId="77777777" w:rsidR="00126376" w:rsidRDefault="00126376" w:rsidP="003253D7">
            <w:pPr>
              <w:jc w:val="center"/>
              <w:rPr>
                <w:rFonts w:ascii="Arial" w:eastAsia="Arial" w:hAnsi="Arial" w:cs="Arial"/>
                <w:b/>
                <w:sz w:val="16"/>
                <w:szCs w:val="16"/>
              </w:rPr>
            </w:pPr>
          </w:p>
          <w:p w14:paraId="623E5CA5"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N/A</w:t>
            </w:r>
          </w:p>
        </w:tc>
      </w:tr>
      <w:tr w:rsidR="00126376" w14:paraId="5F900695" w14:textId="77777777" w:rsidTr="003253D7">
        <w:trPr>
          <w:trHeight w:val="439"/>
        </w:trPr>
        <w:tc>
          <w:tcPr>
            <w:tcW w:w="562" w:type="dxa"/>
            <w:shd w:val="clear" w:color="auto" w:fill="F2F2F2"/>
            <w:vAlign w:val="center"/>
          </w:tcPr>
          <w:p w14:paraId="6173548D"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207F9EE9" w14:textId="77777777" w:rsidR="00126376" w:rsidRDefault="00126376" w:rsidP="003253D7">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5B000385"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2A93EBF8"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07D05D18"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2C495C03" w14:textId="77777777" w:rsidTr="003253D7">
        <w:trPr>
          <w:trHeight w:val="403"/>
        </w:trPr>
        <w:tc>
          <w:tcPr>
            <w:tcW w:w="562" w:type="dxa"/>
            <w:shd w:val="clear" w:color="auto" w:fill="F2F2F2"/>
            <w:vAlign w:val="center"/>
          </w:tcPr>
          <w:p w14:paraId="33596A0E"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08467275" w14:textId="77777777" w:rsidR="00126376" w:rsidRDefault="00126376" w:rsidP="003253D7">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11A19E0A"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038AD91"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1967558A"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28E090FF" w14:textId="77777777" w:rsidTr="003253D7">
        <w:trPr>
          <w:trHeight w:val="439"/>
        </w:trPr>
        <w:tc>
          <w:tcPr>
            <w:tcW w:w="562" w:type="dxa"/>
            <w:shd w:val="clear" w:color="auto" w:fill="F2F2F2"/>
            <w:vAlign w:val="center"/>
          </w:tcPr>
          <w:p w14:paraId="155BAEDF"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79506D83" w14:textId="77777777" w:rsidR="00126376" w:rsidRDefault="00126376" w:rsidP="003253D7">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1D8625E4"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E685380"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43582DC4"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08FEB929" w14:textId="77777777" w:rsidTr="003253D7">
        <w:trPr>
          <w:trHeight w:val="403"/>
        </w:trPr>
        <w:tc>
          <w:tcPr>
            <w:tcW w:w="562" w:type="dxa"/>
            <w:shd w:val="clear" w:color="auto" w:fill="F2F2F2"/>
            <w:vAlign w:val="center"/>
          </w:tcPr>
          <w:p w14:paraId="4A27437A"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5F548C0A" w14:textId="77777777" w:rsidR="00126376" w:rsidRDefault="00126376" w:rsidP="003253D7">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498D4AFA"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4C822F83"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9659480"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462FFD64" w14:textId="77777777" w:rsidTr="003253D7">
        <w:trPr>
          <w:trHeight w:val="403"/>
        </w:trPr>
        <w:tc>
          <w:tcPr>
            <w:tcW w:w="562" w:type="dxa"/>
            <w:shd w:val="clear" w:color="auto" w:fill="F2F2F2"/>
            <w:vAlign w:val="center"/>
          </w:tcPr>
          <w:p w14:paraId="2F121863"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643E542C" w14:textId="77777777" w:rsidR="00126376" w:rsidRDefault="00126376" w:rsidP="003253D7">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126376" w14:paraId="680C4973" w14:textId="77777777" w:rsidTr="003253D7">
        <w:trPr>
          <w:trHeight w:val="403"/>
        </w:trPr>
        <w:tc>
          <w:tcPr>
            <w:tcW w:w="562" w:type="dxa"/>
            <w:vAlign w:val="center"/>
          </w:tcPr>
          <w:p w14:paraId="3A18C443" w14:textId="77777777" w:rsidR="00126376" w:rsidRDefault="00126376" w:rsidP="003253D7">
            <w:pPr>
              <w:jc w:val="center"/>
              <w:rPr>
                <w:rFonts w:ascii="Arial" w:eastAsia="Arial" w:hAnsi="Arial" w:cs="Arial"/>
                <w:sz w:val="22"/>
                <w:szCs w:val="22"/>
              </w:rPr>
            </w:pPr>
          </w:p>
        </w:tc>
        <w:tc>
          <w:tcPr>
            <w:tcW w:w="9923" w:type="dxa"/>
            <w:gridSpan w:val="4"/>
            <w:vAlign w:val="center"/>
          </w:tcPr>
          <w:p w14:paraId="632E1D7F" w14:textId="77777777" w:rsidR="00126376" w:rsidRDefault="00126376" w:rsidP="003253D7">
            <w:pPr>
              <w:rPr>
                <w:rFonts w:ascii="Arial" w:eastAsia="Arial" w:hAnsi="Arial" w:cs="Arial"/>
                <w:sz w:val="22"/>
                <w:szCs w:val="22"/>
              </w:rPr>
            </w:pPr>
          </w:p>
          <w:p w14:paraId="7B2E8533" w14:textId="77777777" w:rsidR="00126376" w:rsidRDefault="00126376" w:rsidP="003253D7">
            <w:pPr>
              <w:rPr>
                <w:rFonts w:ascii="Arial" w:eastAsia="Arial" w:hAnsi="Arial" w:cs="Arial"/>
                <w:sz w:val="22"/>
                <w:szCs w:val="22"/>
              </w:rPr>
            </w:pPr>
          </w:p>
          <w:p w14:paraId="42B8DD3A" w14:textId="77777777" w:rsidR="00126376" w:rsidRDefault="00126376" w:rsidP="003253D7">
            <w:pPr>
              <w:rPr>
                <w:rFonts w:ascii="Arial" w:eastAsia="Arial" w:hAnsi="Arial" w:cs="Arial"/>
                <w:sz w:val="22"/>
                <w:szCs w:val="22"/>
              </w:rPr>
            </w:pPr>
          </w:p>
          <w:p w14:paraId="490BE2E5" w14:textId="77777777" w:rsidR="00126376" w:rsidRDefault="00126376" w:rsidP="003253D7">
            <w:r>
              <w:rPr>
                <w:rFonts w:ascii="Arial" w:eastAsia="Arial" w:hAnsi="Arial" w:cs="Arial"/>
                <w:i/>
                <w:color w:val="808080"/>
                <w:sz w:val="18"/>
                <w:szCs w:val="18"/>
              </w:rPr>
              <w:lastRenderedPageBreak/>
              <w:t>(this box should expand as you type)</w:t>
            </w:r>
          </w:p>
        </w:tc>
      </w:tr>
    </w:tbl>
    <w:p w14:paraId="3A6AADF3" w14:textId="77777777" w:rsidR="00126376" w:rsidRDefault="00126376" w:rsidP="00126376">
      <w:pPr>
        <w:spacing w:after="240"/>
        <w:rPr>
          <w:rFonts w:ascii="Arial" w:eastAsia="Arial" w:hAnsi="Arial" w:cs="Arial"/>
          <w:b/>
          <w:sz w:val="22"/>
          <w:szCs w:val="22"/>
        </w:rPr>
      </w:pPr>
    </w:p>
    <w:p w14:paraId="29A00FB5" w14:textId="77777777" w:rsidR="00126376" w:rsidRDefault="00126376" w:rsidP="00126376">
      <w:pPr>
        <w:rPr>
          <w:rFonts w:ascii="Arial" w:eastAsia="Arial" w:hAnsi="Arial" w:cs="Arial"/>
          <w:b/>
          <w:sz w:val="22"/>
          <w:szCs w:val="22"/>
        </w:rPr>
      </w:pPr>
      <w:r>
        <w:rPr>
          <w:rFonts w:ascii="Arial" w:eastAsia="Arial" w:hAnsi="Arial" w:cs="Arial"/>
          <w:b/>
          <w:sz w:val="22"/>
          <w:szCs w:val="22"/>
        </w:rPr>
        <w:t>SECTION H: Anticipated Risks</w:t>
      </w:r>
    </w:p>
    <w:p w14:paraId="7C8750B7" w14:textId="77777777" w:rsidR="00126376" w:rsidRDefault="00126376" w:rsidP="00126376">
      <w:pPr>
        <w:rPr>
          <w:rFonts w:ascii="Arial" w:eastAsia="Arial" w:hAnsi="Arial" w:cs="Arial"/>
          <w:b/>
          <w:sz w:val="22"/>
          <w:szCs w:val="22"/>
        </w:rPr>
      </w:pPr>
    </w:p>
    <w:tbl>
      <w:tblPr>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126376" w14:paraId="4210EED3" w14:textId="77777777" w:rsidTr="003253D7">
        <w:tc>
          <w:tcPr>
            <w:tcW w:w="596" w:type="dxa"/>
            <w:tcBorders>
              <w:bottom w:val="single" w:sz="4" w:space="0" w:color="000000"/>
            </w:tcBorders>
            <w:shd w:val="clear" w:color="auto" w:fill="F2F2F2"/>
          </w:tcPr>
          <w:p w14:paraId="6E3084FF" w14:textId="77777777" w:rsidR="00126376" w:rsidRDefault="00126376" w:rsidP="003253D7">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566B290A" w14:textId="77777777" w:rsidR="00126376" w:rsidRDefault="00126376" w:rsidP="003253D7">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68124EF4" w14:textId="77777777" w:rsidR="00126376" w:rsidRDefault="00126376" w:rsidP="003253D7"/>
          <w:p w14:paraId="216BDD2E" w14:textId="77777777" w:rsidR="00126376" w:rsidRDefault="00126376" w:rsidP="003253D7">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126376" w14:paraId="23AF3F6B" w14:textId="77777777" w:rsidTr="003253D7">
        <w:tc>
          <w:tcPr>
            <w:tcW w:w="596" w:type="dxa"/>
            <w:vMerge w:val="restart"/>
            <w:shd w:val="clear" w:color="auto" w:fill="F2F2F2"/>
            <w:vAlign w:val="center"/>
          </w:tcPr>
          <w:p w14:paraId="1EA6E893" w14:textId="77777777" w:rsidR="00126376" w:rsidRDefault="00126376" w:rsidP="003253D7">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043513AA" w14:textId="77777777" w:rsidR="00126376" w:rsidRDefault="00126376" w:rsidP="003253D7">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03402672" w14:textId="77777777" w:rsidR="00126376" w:rsidRDefault="00126376" w:rsidP="003253D7">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4F0F940B" w14:textId="77777777" w:rsidR="00126376" w:rsidRDefault="00126376" w:rsidP="003253D7">
            <w:pPr>
              <w:pStyle w:val="Heading1"/>
              <w:rPr>
                <w:rFonts w:ascii="Arial" w:eastAsia="Arial" w:hAnsi="Arial" w:cs="Arial"/>
                <w:sz w:val="20"/>
                <w:szCs w:val="20"/>
              </w:rPr>
            </w:pPr>
            <w:r>
              <w:rPr>
                <w:rFonts w:ascii="MS Gothic" w:eastAsia="MS Gothic" w:hAnsi="MS Gothic" w:cs="MS Gothic"/>
                <w:b w:val="0"/>
              </w:rPr>
              <w:t>☐</w:t>
            </w:r>
          </w:p>
        </w:tc>
      </w:tr>
      <w:tr w:rsidR="00126376" w14:paraId="5133C4EC" w14:textId="77777777" w:rsidTr="003253D7">
        <w:tc>
          <w:tcPr>
            <w:tcW w:w="596" w:type="dxa"/>
            <w:vMerge/>
            <w:shd w:val="clear" w:color="auto" w:fill="F2F2F2"/>
            <w:vAlign w:val="center"/>
          </w:tcPr>
          <w:p w14:paraId="1520B90D" w14:textId="77777777" w:rsidR="00126376" w:rsidRDefault="00126376" w:rsidP="003253D7">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2367DEA6" w14:textId="77777777" w:rsidR="00126376" w:rsidRDefault="00126376" w:rsidP="003253D7">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62D53F40" w14:textId="77777777" w:rsidR="00126376" w:rsidRDefault="00126376" w:rsidP="003253D7">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29E855E4" w14:textId="77777777" w:rsidR="00126376" w:rsidRDefault="00126376" w:rsidP="003253D7">
            <w:pPr>
              <w:pStyle w:val="Heading1"/>
              <w:rPr>
                <w:rFonts w:ascii="Arial" w:eastAsia="Arial" w:hAnsi="Arial" w:cs="Arial"/>
                <w:b w:val="0"/>
              </w:rPr>
            </w:pPr>
            <w:r>
              <w:rPr>
                <w:rFonts w:ascii="MS Gothic" w:eastAsia="MS Gothic" w:hAnsi="MS Gothic" w:cs="MS Gothic"/>
                <w:b w:val="0"/>
              </w:rPr>
              <w:t>☐</w:t>
            </w:r>
          </w:p>
        </w:tc>
      </w:tr>
      <w:tr w:rsidR="00126376" w14:paraId="0F6AF80E" w14:textId="77777777" w:rsidTr="003253D7">
        <w:tc>
          <w:tcPr>
            <w:tcW w:w="596" w:type="dxa"/>
            <w:tcBorders>
              <w:bottom w:val="single" w:sz="4" w:space="0" w:color="000000"/>
            </w:tcBorders>
            <w:shd w:val="clear" w:color="auto" w:fill="F2F2F2"/>
            <w:vAlign w:val="center"/>
          </w:tcPr>
          <w:p w14:paraId="4A167B4F"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5B855CEA" w14:textId="77777777" w:rsidR="00126376" w:rsidRDefault="00126376" w:rsidP="003253D7">
            <w:pPr>
              <w:rPr>
                <w:rFonts w:ascii="Arial" w:eastAsia="Arial" w:hAnsi="Arial" w:cs="Arial"/>
                <w:sz w:val="22"/>
                <w:szCs w:val="22"/>
              </w:rPr>
            </w:pPr>
            <w:r>
              <w:rPr>
                <w:rFonts w:ascii="Arial" w:eastAsia="Arial" w:hAnsi="Arial" w:cs="Arial"/>
                <w:b/>
                <w:sz w:val="22"/>
                <w:szCs w:val="22"/>
              </w:rPr>
              <w:t>Risks to participants</w:t>
            </w:r>
          </w:p>
          <w:p w14:paraId="264A6755" w14:textId="77777777" w:rsidR="00126376" w:rsidRDefault="00126376" w:rsidP="003253D7">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126376" w14:paraId="31410105" w14:textId="77777777" w:rsidTr="003253D7">
        <w:tc>
          <w:tcPr>
            <w:tcW w:w="596" w:type="dxa"/>
            <w:tcBorders>
              <w:top w:val="single" w:sz="4" w:space="0" w:color="000000"/>
              <w:bottom w:val="single" w:sz="4" w:space="0" w:color="000000"/>
            </w:tcBorders>
            <w:vAlign w:val="center"/>
          </w:tcPr>
          <w:p w14:paraId="15BAF234" w14:textId="77777777" w:rsidR="00126376" w:rsidRDefault="00126376" w:rsidP="003253D7">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3FEA6273" w14:textId="77777777" w:rsidR="00126376" w:rsidRDefault="00126376" w:rsidP="003253D7">
            <w:pPr>
              <w:rPr>
                <w:rFonts w:ascii="Arial" w:eastAsia="Arial" w:hAnsi="Arial" w:cs="Arial"/>
                <w:sz w:val="22"/>
                <w:szCs w:val="22"/>
              </w:rPr>
            </w:pPr>
            <w:r>
              <w:rPr>
                <w:rFonts w:ascii="Arial" w:eastAsia="Arial" w:hAnsi="Arial" w:cs="Arial"/>
                <w:sz w:val="22"/>
                <w:szCs w:val="22"/>
              </w:rPr>
              <w:t>Risk to participants:</w:t>
            </w:r>
          </w:p>
          <w:p w14:paraId="1DCF9A0A" w14:textId="77777777" w:rsidR="00126376" w:rsidRDefault="00126376" w:rsidP="003253D7">
            <w:pPr>
              <w:rPr>
                <w:rFonts w:ascii="Arial" w:eastAsia="Arial" w:hAnsi="Arial" w:cs="Arial"/>
                <w:sz w:val="22"/>
                <w:szCs w:val="22"/>
              </w:rPr>
            </w:pPr>
          </w:p>
          <w:p w14:paraId="40553751" w14:textId="77777777" w:rsidR="00126376" w:rsidRDefault="00126376" w:rsidP="003253D7">
            <w:pPr>
              <w:rPr>
                <w:rFonts w:ascii="Arial" w:eastAsia="Arial" w:hAnsi="Arial" w:cs="Arial"/>
                <w:sz w:val="22"/>
                <w:szCs w:val="22"/>
              </w:rPr>
            </w:pPr>
          </w:p>
          <w:p w14:paraId="2037F56B" w14:textId="77777777" w:rsidR="00126376" w:rsidRDefault="00126376" w:rsidP="003253D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1DCEDF4B" w14:textId="77777777" w:rsidR="00126376" w:rsidRDefault="00126376" w:rsidP="003253D7">
            <w:pPr>
              <w:rPr>
                <w:rFonts w:ascii="Arial" w:eastAsia="Arial" w:hAnsi="Arial" w:cs="Arial"/>
                <w:i/>
                <w:sz w:val="18"/>
                <w:szCs w:val="18"/>
              </w:rPr>
            </w:pPr>
            <w:r>
              <w:rPr>
                <w:rFonts w:ascii="Arial" w:eastAsia="Arial" w:hAnsi="Arial" w:cs="Arial"/>
                <w:i/>
                <w:sz w:val="18"/>
                <w:szCs w:val="18"/>
              </w:rPr>
              <w:t>How you will mitigate the risk to participants:</w:t>
            </w:r>
          </w:p>
          <w:p w14:paraId="2458F66C" w14:textId="77777777" w:rsidR="00126376" w:rsidRDefault="00126376" w:rsidP="003253D7">
            <w:pPr>
              <w:rPr>
                <w:rFonts w:ascii="Arial" w:eastAsia="Arial" w:hAnsi="Arial" w:cs="Arial"/>
                <w:sz w:val="22"/>
                <w:szCs w:val="22"/>
              </w:rPr>
            </w:pPr>
          </w:p>
          <w:p w14:paraId="03F24D3A" w14:textId="77777777" w:rsidR="00126376" w:rsidRDefault="00126376" w:rsidP="003253D7">
            <w:pPr>
              <w:rPr>
                <w:rFonts w:ascii="Arial" w:eastAsia="Arial" w:hAnsi="Arial" w:cs="Arial"/>
                <w:sz w:val="22"/>
                <w:szCs w:val="22"/>
              </w:rPr>
            </w:pPr>
          </w:p>
          <w:p w14:paraId="01896232" w14:textId="77777777" w:rsidR="00126376" w:rsidRDefault="00126376" w:rsidP="003253D7">
            <w:pPr>
              <w:rPr>
                <w:rFonts w:ascii="Arial" w:eastAsia="Arial" w:hAnsi="Arial" w:cs="Arial"/>
                <w:sz w:val="22"/>
                <w:szCs w:val="22"/>
              </w:rPr>
            </w:pPr>
          </w:p>
          <w:p w14:paraId="0E88CD84" w14:textId="77777777" w:rsidR="00126376" w:rsidRDefault="00126376" w:rsidP="003253D7">
            <w:pPr>
              <w:rPr>
                <w:i/>
              </w:rPr>
            </w:pPr>
            <w:r>
              <w:rPr>
                <w:rFonts w:ascii="Arial" w:eastAsia="Arial" w:hAnsi="Arial" w:cs="Arial"/>
                <w:i/>
                <w:color w:val="808080"/>
                <w:sz w:val="18"/>
                <w:szCs w:val="18"/>
              </w:rPr>
              <w:t>(this box should expand as you type)</w:t>
            </w:r>
          </w:p>
        </w:tc>
      </w:tr>
      <w:tr w:rsidR="00126376" w14:paraId="735F1207" w14:textId="77777777" w:rsidTr="003253D7">
        <w:tc>
          <w:tcPr>
            <w:tcW w:w="596" w:type="dxa"/>
            <w:tcBorders>
              <w:bottom w:val="single" w:sz="4" w:space="0" w:color="000000"/>
            </w:tcBorders>
            <w:shd w:val="clear" w:color="auto" w:fill="F2F2F2"/>
            <w:vAlign w:val="center"/>
          </w:tcPr>
          <w:p w14:paraId="25D0E769"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5A4A6705" w14:textId="77777777" w:rsidR="00126376" w:rsidRDefault="00126376" w:rsidP="003253D7">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126376" w14:paraId="2A318582" w14:textId="77777777" w:rsidTr="003253D7">
        <w:tc>
          <w:tcPr>
            <w:tcW w:w="596" w:type="dxa"/>
            <w:tcBorders>
              <w:top w:val="single" w:sz="4" w:space="0" w:color="000000"/>
              <w:bottom w:val="single" w:sz="4" w:space="0" w:color="000000"/>
            </w:tcBorders>
            <w:vAlign w:val="center"/>
          </w:tcPr>
          <w:p w14:paraId="21438B95" w14:textId="77777777" w:rsidR="00126376" w:rsidRDefault="00126376" w:rsidP="003253D7">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374EA27B" w14:textId="77777777" w:rsidR="00126376" w:rsidRDefault="00126376" w:rsidP="003253D7">
            <w:pPr>
              <w:rPr>
                <w:rFonts w:ascii="Arial" w:eastAsia="Arial" w:hAnsi="Arial" w:cs="Arial"/>
                <w:sz w:val="22"/>
                <w:szCs w:val="22"/>
              </w:rPr>
            </w:pPr>
          </w:p>
          <w:p w14:paraId="5EBC09DF" w14:textId="77777777" w:rsidR="00126376" w:rsidRDefault="00126376" w:rsidP="003253D7">
            <w:pPr>
              <w:rPr>
                <w:rFonts w:ascii="Arial" w:eastAsia="Arial" w:hAnsi="Arial" w:cs="Arial"/>
                <w:sz w:val="22"/>
                <w:szCs w:val="22"/>
              </w:rPr>
            </w:pPr>
          </w:p>
          <w:p w14:paraId="6ED38AE6" w14:textId="77777777" w:rsidR="00126376" w:rsidRDefault="00126376" w:rsidP="003253D7">
            <w:pPr>
              <w:rPr>
                <w:rFonts w:ascii="Arial" w:eastAsia="Arial" w:hAnsi="Arial" w:cs="Arial"/>
                <w:sz w:val="22"/>
                <w:szCs w:val="22"/>
              </w:rPr>
            </w:pPr>
          </w:p>
          <w:p w14:paraId="4484800E" w14:textId="77777777" w:rsidR="00126376" w:rsidRDefault="00126376" w:rsidP="003253D7">
            <w:r>
              <w:rPr>
                <w:rFonts w:ascii="Arial" w:eastAsia="Arial" w:hAnsi="Arial" w:cs="Arial"/>
                <w:i/>
                <w:color w:val="808080"/>
                <w:sz w:val="18"/>
                <w:szCs w:val="18"/>
              </w:rPr>
              <w:t>(this box should expand as you type)</w:t>
            </w:r>
          </w:p>
        </w:tc>
      </w:tr>
      <w:tr w:rsidR="00126376" w14:paraId="6FE120B2" w14:textId="77777777" w:rsidTr="003253D7">
        <w:tc>
          <w:tcPr>
            <w:tcW w:w="596" w:type="dxa"/>
            <w:tcBorders>
              <w:top w:val="single" w:sz="4" w:space="0" w:color="000000"/>
              <w:bottom w:val="single" w:sz="4" w:space="0" w:color="000000"/>
            </w:tcBorders>
            <w:shd w:val="clear" w:color="auto" w:fill="F2F2F2"/>
            <w:vAlign w:val="center"/>
          </w:tcPr>
          <w:p w14:paraId="48DB9FB2"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lastRenderedPageBreak/>
              <w:t>4</w:t>
            </w:r>
          </w:p>
        </w:tc>
        <w:tc>
          <w:tcPr>
            <w:tcW w:w="9923" w:type="dxa"/>
            <w:gridSpan w:val="4"/>
            <w:tcBorders>
              <w:top w:val="single" w:sz="4" w:space="0" w:color="000000"/>
              <w:bottom w:val="single" w:sz="4" w:space="0" w:color="000000"/>
            </w:tcBorders>
            <w:shd w:val="clear" w:color="auto" w:fill="F2F2F2"/>
          </w:tcPr>
          <w:p w14:paraId="2C8A56D8" w14:textId="77777777" w:rsidR="00126376" w:rsidRDefault="00126376" w:rsidP="003253D7">
            <w:pPr>
              <w:rPr>
                <w:rFonts w:ascii="Arial" w:eastAsia="Arial" w:hAnsi="Arial" w:cs="Arial"/>
                <w:sz w:val="22"/>
                <w:szCs w:val="22"/>
              </w:rPr>
            </w:pPr>
            <w:r>
              <w:rPr>
                <w:rFonts w:ascii="Arial" w:eastAsia="Arial" w:hAnsi="Arial" w:cs="Arial"/>
                <w:b/>
                <w:sz w:val="22"/>
                <w:szCs w:val="22"/>
              </w:rPr>
              <w:t>Risks to the investigator</w:t>
            </w:r>
          </w:p>
          <w:p w14:paraId="52325484" w14:textId="77777777" w:rsidR="00126376" w:rsidRDefault="00126376" w:rsidP="003253D7">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126376" w14:paraId="1A7E2EC3" w14:textId="77777777" w:rsidTr="003253D7">
        <w:tc>
          <w:tcPr>
            <w:tcW w:w="596" w:type="dxa"/>
            <w:tcBorders>
              <w:top w:val="single" w:sz="4" w:space="0" w:color="000000"/>
              <w:bottom w:val="single" w:sz="4" w:space="0" w:color="000000"/>
            </w:tcBorders>
            <w:vAlign w:val="center"/>
          </w:tcPr>
          <w:p w14:paraId="2AB03737" w14:textId="77777777" w:rsidR="00126376" w:rsidRDefault="00126376" w:rsidP="003253D7">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542F7D8" w14:textId="77777777" w:rsidR="00126376" w:rsidRDefault="00126376" w:rsidP="003253D7">
            <w:pPr>
              <w:rPr>
                <w:rFonts w:ascii="Arial" w:eastAsia="Arial" w:hAnsi="Arial" w:cs="Arial"/>
                <w:sz w:val="22"/>
                <w:szCs w:val="22"/>
              </w:rPr>
            </w:pPr>
            <w:r>
              <w:rPr>
                <w:rFonts w:ascii="Arial" w:eastAsia="Arial" w:hAnsi="Arial" w:cs="Arial"/>
                <w:sz w:val="22"/>
                <w:szCs w:val="22"/>
              </w:rPr>
              <w:t>Risk to the investigator:</w:t>
            </w:r>
          </w:p>
          <w:p w14:paraId="352B0285" w14:textId="77777777" w:rsidR="00126376" w:rsidRDefault="00126376" w:rsidP="003253D7">
            <w:pPr>
              <w:rPr>
                <w:rFonts w:ascii="Arial" w:eastAsia="Arial" w:hAnsi="Arial" w:cs="Arial"/>
                <w:sz w:val="22"/>
                <w:szCs w:val="22"/>
              </w:rPr>
            </w:pPr>
          </w:p>
          <w:p w14:paraId="4E0C751E" w14:textId="77777777" w:rsidR="00126376" w:rsidRDefault="00126376" w:rsidP="003253D7">
            <w:pPr>
              <w:rPr>
                <w:rFonts w:ascii="Arial" w:eastAsia="Arial" w:hAnsi="Arial" w:cs="Arial"/>
                <w:sz w:val="22"/>
                <w:szCs w:val="22"/>
              </w:rPr>
            </w:pPr>
          </w:p>
          <w:p w14:paraId="4EF5E0B5" w14:textId="77777777" w:rsidR="00126376" w:rsidRDefault="00126376" w:rsidP="003253D7">
            <w:pPr>
              <w:rPr>
                <w:rFonts w:ascii="Arial" w:eastAsia="Arial" w:hAnsi="Arial" w:cs="Arial"/>
                <w:sz w:val="22"/>
                <w:szCs w:val="22"/>
              </w:rPr>
            </w:pPr>
          </w:p>
          <w:p w14:paraId="49BA4D4E" w14:textId="77777777" w:rsidR="00126376" w:rsidRDefault="00126376" w:rsidP="003253D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B34831B" w14:textId="77777777" w:rsidR="00126376" w:rsidRDefault="00126376" w:rsidP="003253D7">
            <w:pPr>
              <w:rPr>
                <w:rFonts w:ascii="Arial" w:eastAsia="Arial" w:hAnsi="Arial" w:cs="Arial"/>
                <w:i/>
                <w:sz w:val="18"/>
                <w:szCs w:val="18"/>
              </w:rPr>
            </w:pPr>
            <w:r>
              <w:rPr>
                <w:rFonts w:ascii="Arial" w:eastAsia="Arial" w:hAnsi="Arial" w:cs="Arial"/>
                <w:i/>
                <w:sz w:val="18"/>
                <w:szCs w:val="18"/>
              </w:rPr>
              <w:t>How you will mitigate the risk to the investigator:</w:t>
            </w:r>
          </w:p>
          <w:p w14:paraId="78964725" w14:textId="77777777" w:rsidR="00126376" w:rsidRDefault="00126376" w:rsidP="003253D7">
            <w:pPr>
              <w:rPr>
                <w:rFonts w:ascii="Arial" w:eastAsia="Arial" w:hAnsi="Arial" w:cs="Arial"/>
                <w:sz w:val="22"/>
                <w:szCs w:val="22"/>
              </w:rPr>
            </w:pPr>
          </w:p>
          <w:p w14:paraId="38345A51" w14:textId="77777777" w:rsidR="00126376" w:rsidRDefault="00126376" w:rsidP="003253D7">
            <w:pPr>
              <w:rPr>
                <w:rFonts w:ascii="Arial" w:eastAsia="Arial" w:hAnsi="Arial" w:cs="Arial"/>
                <w:sz w:val="22"/>
                <w:szCs w:val="22"/>
              </w:rPr>
            </w:pPr>
          </w:p>
          <w:p w14:paraId="4B79A347" w14:textId="77777777" w:rsidR="00126376" w:rsidRDefault="00126376" w:rsidP="003253D7">
            <w:pPr>
              <w:rPr>
                <w:rFonts w:ascii="Arial" w:eastAsia="Arial" w:hAnsi="Arial" w:cs="Arial"/>
                <w:sz w:val="22"/>
                <w:szCs w:val="22"/>
              </w:rPr>
            </w:pPr>
          </w:p>
          <w:p w14:paraId="1479AA12" w14:textId="77777777" w:rsidR="00126376" w:rsidRDefault="00126376" w:rsidP="003253D7">
            <w:r>
              <w:rPr>
                <w:rFonts w:ascii="Arial" w:eastAsia="Arial" w:hAnsi="Arial" w:cs="Arial"/>
                <w:i/>
                <w:color w:val="808080"/>
                <w:sz w:val="18"/>
                <w:szCs w:val="18"/>
              </w:rPr>
              <w:t>(this box should expand as you type)</w:t>
            </w:r>
          </w:p>
        </w:tc>
      </w:tr>
      <w:tr w:rsidR="00126376" w14:paraId="3A7B2D1F" w14:textId="77777777" w:rsidTr="003253D7">
        <w:tc>
          <w:tcPr>
            <w:tcW w:w="596" w:type="dxa"/>
            <w:tcBorders>
              <w:top w:val="single" w:sz="4" w:space="0" w:color="000000"/>
              <w:bottom w:val="single" w:sz="4" w:space="0" w:color="000000"/>
            </w:tcBorders>
            <w:shd w:val="clear" w:color="auto" w:fill="F2F2F2"/>
            <w:vAlign w:val="center"/>
          </w:tcPr>
          <w:p w14:paraId="75D4A77C"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7A2A262C" w14:textId="77777777" w:rsidR="00126376" w:rsidRDefault="00126376" w:rsidP="003253D7">
            <w:pPr>
              <w:rPr>
                <w:rFonts w:ascii="Arial" w:eastAsia="Arial" w:hAnsi="Arial" w:cs="Arial"/>
                <w:sz w:val="22"/>
                <w:szCs w:val="22"/>
              </w:rPr>
            </w:pPr>
            <w:r>
              <w:rPr>
                <w:rFonts w:ascii="Arial" w:eastAsia="Arial" w:hAnsi="Arial" w:cs="Arial"/>
                <w:b/>
                <w:sz w:val="22"/>
                <w:szCs w:val="22"/>
              </w:rPr>
              <w:t>University/institutional risks</w:t>
            </w:r>
          </w:p>
          <w:p w14:paraId="3E075601" w14:textId="77777777" w:rsidR="00126376" w:rsidRDefault="00126376" w:rsidP="003253D7">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126376" w14:paraId="0125FA0D" w14:textId="77777777" w:rsidTr="003253D7">
        <w:tc>
          <w:tcPr>
            <w:tcW w:w="596" w:type="dxa"/>
            <w:tcBorders>
              <w:top w:val="single" w:sz="4" w:space="0" w:color="000000"/>
              <w:bottom w:val="single" w:sz="4" w:space="0" w:color="000000"/>
            </w:tcBorders>
            <w:vAlign w:val="center"/>
          </w:tcPr>
          <w:p w14:paraId="227EC00D" w14:textId="77777777" w:rsidR="00126376" w:rsidRDefault="00126376" w:rsidP="003253D7">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739A78A1" w14:textId="77777777" w:rsidR="00126376" w:rsidRDefault="00126376" w:rsidP="003253D7">
            <w:pPr>
              <w:rPr>
                <w:rFonts w:ascii="Arial" w:eastAsia="Arial" w:hAnsi="Arial" w:cs="Arial"/>
                <w:sz w:val="22"/>
                <w:szCs w:val="22"/>
              </w:rPr>
            </w:pPr>
            <w:r>
              <w:rPr>
                <w:rFonts w:ascii="Arial" w:eastAsia="Arial" w:hAnsi="Arial" w:cs="Arial"/>
                <w:sz w:val="22"/>
                <w:szCs w:val="22"/>
              </w:rPr>
              <w:t>Risk to the University:</w:t>
            </w:r>
          </w:p>
          <w:p w14:paraId="0812A464" w14:textId="77777777" w:rsidR="00126376" w:rsidRDefault="00126376" w:rsidP="003253D7">
            <w:pPr>
              <w:rPr>
                <w:rFonts w:ascii="Arial" w:eastAsia="Arial" w:hAnsi="Arial" w:cs="Arial"/>
                <w:sz w:val="22"/>
                <w:szCs w:val="22"/>
              </w:rPr>
            </w:pPr>
          </w:p>
          <w:p w14:paraId="4E393305" w14:textId="77777777" w:rsidR="00126376" w:rsidRDefault="00126376" w:rsidP="003253D7">
            <w:pPr>
              <w:rPr>
                <w:rFonts w:ascii="Arial" w:eastAsia="Arial" w:hAnsi="Arial" w:cs="Arial"/>
                <w:sz w:val="22"/>
                <w:szCs w:val="22"/>
              </w:rPr>
            </w:pPr>
          </w:p>
          <w:p w14:paraId="0367247B" w14:textId="77777777" w:rsidR="00126376" w:rsidRDefault="00126376" w:rsidP="003253D7">
            <w:pPr>
              <w:rPr>
                <w:rFonts w:ascii="Arial" w:eastAsia="Arial" w:hAnsi="Arial" w:cs="Arial"/>
                <w:sz w:val="22"/>
                <w:szCs w:val="22"/>
              </w:rPr>
            </w:pPr>
          </w:p>
          <w:p w14:paraId="26EF381C" w14:textId="77777777" w:rsidR="00126376" w:rsidRDefault="00126376" w:rsidP="003253D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42485134" w14:textId="77777777" w:rsidR="00126376" w:rsidRDefault="00126376" w:rsidP="003253D7">
            <w:pPr>
              <w:rPr>
                <w:rFonts w:ascii="Arial" w:eastAsia="Arial" w:hAnsi="Arial" w:cs="Arial"/>
                <w:i/>
                <w:sz w:val="18"/>
                <w:szCs w:val="18"/>
              </w:rPr>
            </w:pPr>
            <w:r>
              <w:rPr>
                <w:rFonts w:ascii="Arial" w:eastAsia="Arial" w:hAnsi="Arial" w:cs="Arial"/>
                <w:i/>
                <w:sz w:val="18"/>
                <w:szCs w:val="18"/>
              </w:rPr>
              <w:t>How you will mitigate the risk to the University:</w:t>
            </w:r>
          </w:p>
          <w:p w14:paraId="6B601938" w14:textId="77777777" w:rsidR="00126376" w:rsidRDefault="00126376" w:rsidP="003253D7">
            <w:pPr>
              <w:rPr>
                <w:rFonts w:ascii="Arial" w:eastAsia="Arial" w:hAnsi="Arial" w:cs="Arial"/>
                <w:sz w:val="22"/>
                <w:szCs w:val="22"/>
              </w:rPr>
            </w:pPr>
          </w:p>
          <w:p w14:paraId="60B477AC" w14:textId="77777777" w:rsidR="00126376" w:rsidRDefault="00126376" w:rsidP="003253D7">
            <w:pPr>
              <w:rPr>
                <w:rFonts w:ascii="Arial" w:eastAsia="Arial" w:hAnsi="Arial" w:cs="Arial"/>
                <w:sz w:val="22"/>
                <w:szCs w:val="22"/>
              </w:rPr>
            </w:pPr>
          </w:p>
          <w:p w14:paraId="065FE4EB" w14:textId="77777777" w:rsidR="00126376" w:rsidRDefault="00126376" w:rsidP="003253D7">
            <w:pPr>
              <w:rPr>
                <w:rFonts w:ascii="Arial" w:eastAsia="Arial" w:hAnsi="Arial" w:cs="Arial"/>
                <w:sz w:val="22"/>
                <w:szCs w:val="22"/>
              </w:rPr>
            </w:pPr>
          </w:p>
          <w:p w14:paraId="27DDC046" w14:textId="77777777" w:rsidR="00126376" w:rsidRDefault="00126376" w:rsidP="003253D7">
            <w:r>
              <w:rPr>
                <w:rFonts w:ascii="Arial" w:eastAsia="Arial" w:hAnsi="Arial" w:cs="Arial"/>
                <w:i/>
                <w:color w:val="808080"/>
                <w:sz w:val="18"/>
                <w:szCs w:val="18"/>
              </w:rPr>
              <w:t>(this box should expand as you type)</w:t>
            </w:r>
          </w:p>
        </w:tc>
      </w:tr>
      <w:tr w:rsidR="00126376" w14:paraId="4F9B3345" w14:textId="77777777" w:rsidTr="003253D7">
        <w:tc>
          <w:tcPr>
            <w:tcW w:w="596" w:type="dxa"/>
            <w:tcBorders>
              <w:top w:val="single" w:sz="4" w:space="0" w:color="000000"/>
              <w:bottom w:val="single" w:sz="4" w:space="0" w:color="000000"/>
            </w:tcBorders>
            <w:shd w:val="clear" w:color="auto" w:fill="F2F2F2"/>
            <w:vAlign w:val="center"/>
          </w:tcPr>
          <w:p w14:paraId="28F6762D"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122071B2" w14:textId="77777777" w:rsidR="00126376" w:rsidRDefault="00126376" w:rsidP="003253D7">
            <w:pPr>
              <w:rPr>
                <w:rFonts w:ascii="Arial" w:eastAsia="Arial" w:hAnsi="Arial" w:cs="Arial"/>
                <w:sz w:val="22"/>
                <w:szCs w:val="22"/>
              </w:rPr>
            </w:pPr>
            <w:r>
              <w:rPr>
                <w:rFonts w:ascii="Arial" w:eastAsia="Arial" w:hAnsi="Arial" w:cs="Arial"/>
                <w:b/>
                <w:sz w:val="22"/>
                <w:szCs w:val="22"/>
              </w:rPr>
              <w:t>Environmental risks</w:t>
            </w:r>
          </w:p>
          <w:p w14:paraId="01B67460" w14:textId="77777777" w:rsidR="00126376" w:rsidRDefault="00126376" w:rsidP="003253D7">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126376" w14:paraId="1B912A99" w14:textId="77777777" w:rsidTr="003253D7">
        <w:tc>
          <w:tcPr>
            <w:tcW w:w="596" w:type="dxa"/>
            <w:tcBorders>
              <w:top w:val="single" w:sz="4" w:space="0" w:color="000000"/>
              <w:bottom w:val="single" w:sz="4" w:space="0" w:color="000000"/>
            </w:tcBorders>
            <w:vAlign w:val="center"/>
          </w:tcPr>
          <w:p w14:paraId="100ABC98" w14:textId="77777777" w:rsidR="00126376" w:rsidRDefault="00126376" w:rsidP="003253D7">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6F1CFD7" w14:textId="77777777" w:rsidR="00126376" w:rsidRDefault="00126376" w:rsidP="003253D7">
            <w:pPr>
              <w:rPr>
                <w:rFonts w:ascii="Arial" w:eastAsia="Arial" w:hAnsi="Arial" w:cs="Arial"/>
                <w:sz w:val="22"/>
                <w:szCs w:val="22"/>
              </w:rPr>
            </w:pPr>
            <w:r>
              <w:rPr>
                <w:rFonts w:ascii="Arial" w:eastAsia="Arial" w:hAnsi="Arial" w:cs="Arial"/>
                <w:sz w:val="22"/>
                <w:szCs w:val="22"/>
              </w:rPr>
              <w:t>Risk to the environment:</w:t>
            </w:r>
          </w:p>
          <w:p w14:paraId="05BF1C90" w14:textId="77777777" w:rsidR="00126376" w:rsidRDefault="00126376" w:rsidP="003253D7">
            <w:pPr>
              <w:rPr>
                <w:rFonts w:ascii="Arial" w:eastAsia="Arial" w:hAnsi="Arial" w:cs="Arial"/>
                <w:sz w:val="22"/>
                <w:szCs w:val="22"/>
              </w:rPr>
            </w:pPr>
          </w:p>
          <w:p w14:paraId="0FB76F4C" w14:textId="77777777" w:rsidR="00126376" w:rsidRDefault="00126376" w:rsidP="003253D7">
            <w:pPr>
              <w:rPr>
                <w:rFonts w:ascii="Arial" w:eastAsia="Arial" w:hAnsi="Arial" w:cs="Arial"/>
                <w:sz w:val="22"/>
                <w:szCs w:val="22"/>
              </w:rPr>
            </w:pPr>
          </w:p>
          <w:p w14:paraId="0B3565D1" w14:textId="77777777" w:rsidR="00126376" w:rsidRDefault="00126376" w:rsidP="003253D7">
            <w:pPr>
              <w:rPr>
                <w:rFonts w:ascii="Arial" w:eastAsia="Arial" w:hAnsi="Arial" w:cs="Arial"/>
                <w:sz w:val="22"/>
                <w:szCs w:val="22"/>
              </w:rPr>
            </w:pPr>
          </w:p>
          <w:p w14:paraId="1A8FC70A" w14:textId="77777777" w:rsidR="00126376" w:rsidRDefault="00126376" w:rsidP="003253D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18D38262" w14:textId="77777777" w:rsidR="00126376" w:rsidRDefault="00126376" w:rsidP="003253D7">
            <w:pPr>
              <w:rPr>
                <w:rFonts w:ascii="Arial" w:eastAsia="Arial" w:hAnsi="Arial" w:cs="Arial"/>
                <w:i/>
                <w:sz w:val="18"/>
                <w:szCs w:val="18"/>
              </w:rPr>
            </w:pPr>
            <w:r>
              <w:rPr>
                <w:rFonts w:ascii="Arial" w:eastAsia="Arial" w:hAnsi="Arial" w:cs="Arial"/>
                <w:i/>
                <w:sz w:val="18"/>
                <w:szCs w:val="18"/>
              </w:rPr>
              <w:t>How you will mitigate the risk to environment:</w:t>
            </w:r>
          </w:p>
          <w:p w14:paraId="053DA27A" w14:textId="77777777" w:rsidR="00126376" w:rsidRDefault="00126376" w:rsidP="003253D7">
            <w:pPr>
              <w:rPr>
                <w:rFonts w:ascii="Arial" w:eastAsia="Arial" w:hAnsi="Arial" w:cs="Arial"/>
                <w:sz w:val="22"/>
                <w:szCs w:val="22"/>
              </w:rPr>
            </w:pPr>
          </w:p>
          <w:p w14:paraId="288ED0A1" w14:textId="77777777" w:rsidR="00126376" w:rsidRDefault="00126376" w:rsidP="003253D7">
            <w:pPr>
              <w:rPr>
                <w:rFonts w:ascii="Arial" w:eastAsia="Arial" w:hAnsi="Arial" w:cs="Arial"/>
                <w:sz w:val="22"/>
                <w:szCs w:val="22"/>
              </w:rPr>
            </w:pPr>
          </w:p>
          <w:p w14:paraId="09E66DB5" w14:textId="77777777" w:rsidR="00126376" w:rsidRDefault="00126376" w:rsidP="003253D7">
            <w:pPr>
              <w:rPr>
                <w:rFonts w:ascii="Arial" w:eastAsia="Arial" w:hAnsi="Arial" w:cs="Arial"/>
                <w:sz w:val="22"/>
                <w:szCs w:val="22"/>
              </w:rPr>
            </w:pPr>
          </w:p>
          <w:p w14:paraId="680B7B96" w14:textId="77777777" w:rsidR="00126376" w:rsidRDefault="00126376" w:rsidP="003253D7">
            <w:r>
              <w:rPr>
                <w:rFonts w:ascii="Arial" w:eastAsia="Arial" w:hAnsi="Arial" w:cs="Arial"/>
                <w:i/>
                <w:color w:val="808080"/>
                <w:sz w:val="18"/>
                <w:szCs w:val="18"/>
              </w:rPr>
              <w:t>(this box should expand as you type)</w:t>
            </w:r>
          </w:p>
        </w:tc>
      </w:tr>
    </w:tbl>
    <w:p w14:paraId="2B1BE1C9" w14:textId="77777777" w:rsidR="00126376" w:rsidRDefault="00126376" w:rsidP="00126376"/>
    <w:tbl>
      <w:tblPr>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126376" w14:paraId="18680F73" w14:textId="77777777" w:rsidTr="003253D7">
        <w:trPr>
          <w:trHeight w:val="483"/>
        </w:trPr>
        <w:tc>
          <w:tcPr>
            <w:tcW w:w="596" w:type="dxa"/>
            <w:tcBorders>
              <w:top w:val="single" w:sz="4" w:space="0" w:color="000000"/>
              <w:bottom w:val="single" w:sz="4" w:space="0" w:color="000000"/>
            </w:tcBorders>
            <w:shd w:val="clear" w:color="auto" w:fill="F2F2F2"/>
            <w:vAlign w:val="center"/>
          </w:tcPr>
          <w:p w14:paraId="67B1AA51" w14:textId="77777777" w:rsidR="00126376" w:rsidRDefault="00126376" w:rsidP="003253D7">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25DFDE83" w14:textId="77777777" w:rsidR="00126376" w:rsidRDefault="00126376" w:rsidP="003253D7">
            <w:pPr>
              <w:rPr>
                <w:rFonts w:ascii="Arial" w:eastAsia="Arial" w:hAnsi="Arial" w:cs="Arial"/>
                <w:b/>
                <w:sz w:val="22"/>
                <w:szCs w:val="22"/>
              </w:rPr>
            </w:pPr>
            <w:r>
              <w:rPr>
                <w:rFonts w:ascii="Arial" w:eastAsia="Arial" w:hAnsi="Arial" w:cs="Arial"/>
                <w:b/>
                <w:sz w:val="22"/>
                <w:szCs w:val="22"/>
              </w:rPr>
              <w:t>Disclosure and Barring Service</w:t>
            </w:r>
          </w:p>
        </w:tc>
      </w:tr>
      <w:tr w:rsidR="00126376" w14:paraId="4D5B55B8" w14:textId="77777777" w:rsidTr="003253D7">
        <w:tc>
          <w:tcPr>
            <w:tcW w:w="596" w:type="dxa"/>
            <w:tcBorders>
              <w:top w:val="single" w:sz="4" w:space="0" w:color="000000"/>
              <w:bottom w:val="single" w:sz="4" w:space="0" w:color="000000"/>
            </w:tcBorders>
            <w:shd w:val="clear" w:color="auto" w:fill="F2F2F2"/>
            <w:vAlign w:val="center"/>
          </w:tcPr>
          <w:p w14:paraId="6B2569AB" w14:textId="77777777" w:rsidR="00126376" w:rsidRDefault="00126376" w:rsidP="003253D7">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1553BC7C" w14:textId="77777777" w:rsidR="00126376" w:rsidRDefault="00126376" w:rsidP="003253D7">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4872A229"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YES</w:t>
            </w:r>
          </w:p>
          <w:p w14:paraId="70C3D2D0" w14:textId="77777777" w:rsidR="00126376" w:rsidRDefault="00126376" w:rsidP="003253D7">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237B6030"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NO</w:t>
            </w:r>
          </w:p>
          <w:p w14:paraId="4F25D732" w14:textId="77777777" w:rsidR="00126376" w:rsidRDefault="00126376" w:rsidP="003253D7">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79BD771F"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N/A</w:t>
            </w:r>
          </w:p>
          <w:p w14:paraId="748FD7EB" w14:textId="77777777" w:rsidR="00126376" w:rsidRDefault="00126376" w:rsidP="003253D7">
            <w:pPr>
              <w:jc w:val="center"/>
              <w:rPr>
                <w:rFonts w:ascii="Arial" w:eastAsia="Arial" w:hAnsi="Arial" w:cs="Arial"/>
                <w:b/>
                <w:sz w:val="22"/>
                <w:szCs w:val="22"/>
              </w:rPr>
            </w:pPr>
          </w:p>
        </w:tc>
      </w:tr>
      <w:tr w:rsidR="00126376" w14:paraId="710251FE" w14:textId="77777777" w:rsidTr="003253D7">
        <w:trPr>
          <w:trHeight w:val="492"/>
        </w:trPr>
        <w:tc>
          <w:tcPr>
            <w:tcW w:w="596" w:type="dxa"/>
            <w:tcBorders>
              <w:top w:val="single" w:sz="4" w:space="0" w:color="000000"/>
              <w:bottom w:val="single" w:sz="4" w:space="0" w:color="000000"/>
            </w:tcBorders>
            <w:shd w:val="clear" w:color="auto" w:fill="F2F2F2"/>
            <w:vAlign w:val="center"/>
          </w:tcPr>
          <w:p w14:paraId="43F45DB8"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10BC2893" w14:textId="77777777" w:rsidR="00126376" w:rsidRDefault="00126376" w:rsidP="003253D7">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1D6D42E1" w14:textId="77777777" w:rsidR="00126376" w:rsidRDefault="00126376" w:rsidP="003253D7">
            <w:pPr>
              <w:jc w:val="center"/>
              <w:rPr>
                <w:rFonts w:ascii="Arial" w:eastAsia="Arial" w:hAnsi="Arial" w:cs="Arial"/>
                <w:sz w:val="16"/>
                <w:szCs w:val="16"/>
              </w:rPr>
            </w:pPr>
            <w:r>
              <w:rPr>
                <w:rFonts w:ascii="MS Gothic" w:eastAsia="MS Gothic" w:hAnsi="MS Gothic" w:cs="MS Gothic"/>
                <w:sz w:val="22"/>
                <w:szCs w:val="22"/>
              </w:rPr>
              <w:t>☐</w:t>
            </w:r>
          </w:p>
        </w:tc>
        <w:tc>
          <w:tcPr>
            <w:tcW w:w="850" w:type="dxa"/>
            <w:tcBorders>
              <w:top w:val="single" w:sz="4" w:space="0" w:color="000000"/>
              <w:bottom w:val="single" w:sz="4" w:space="0" w:color="000000"/>
            </w:tcBorders>
            <w:shd w:val="clear" w:color="auto" w:fill="BFBFBF"/>
            <w:vAlign w:val="center"/>
          </w:tcPr>
          <w:p w14:paraId="03AB836A" w14:textId="77777777" w:rsidR="00126376" w:rsidRDefault="00126376" w:rsidP="003253D7">
            <w:pPr>
              <w:jc w:val="center"/>
              <w:rPr>
                <w:rFonts w:ascii="Arial" w:eastAsia="Arial" w:hAnsi="Arial" w:cs="Arial"/>
                <w:sz w:val="16"/>
                <w:szCs w:val="16"/>
              </w:rPr>
            </w:pPr>
            <w:r>
              <w:rPr>
                <w:rFonts w:ascii="MS Gothic" w:eastAsia="MS Gothic" w:hAnsi="MS Gothic" w:cs="MS Gothic"/>
                <w:sz w:val="22"/>
                <w:szCs w:val="22"/>
              </w:rPr>
              <w:t>☐</w:t>
            </w:r>
          </w:p>
        </w:tc>
        <w:tc>
          <w:tcPr>
            <w:tcW w:w="851" w:type="dxa"/>
            <w:tcBorders>
              <w:top w:val="single" w:sz="4" w:space="0" w:color="000000"/>
              <w:bottom w:val="single" w:sz="4" w:space="0" w:color="000000"/>
            </w:tcBorders>
            <w:shd w:val="clear" w:color="auto" w:fill="BFBFBF"/>
            <w:vAlign w:val="center"/>
          </w:tcPr>
          <w:p w14:paraId="65DD2C88" w14:textId="77777777" w:rsidR="00126376" w:rsidRDefault="00126376" w:rsidP="003253D7">
            <w:pPr>
              <w:jc w:val="center"/>
              <w:rPr>
                <w:rFonts w:ascii="Arial" w:eastAsia="Arial" w:hAnsi="Arial" w:cs="Arial"/>
                <w:sz w:val="16"/>
                <w:szCs w:val="16"/>
              </w:rPr>
            </w:pPr>
            <w:r>
              <w:rPr>
                <w:rFonts w:ascii="MS Gothic" w:eastAsia="MS Gothic" w:hAnsi="MS Gothic" w:cs="MS Gothic"/>
                <w:sz w:val="22"/>
                <w:szCs w:val="22"/>
              </w:rPr>
              <w:t>☐</w:t>
            </w:r>
          </w:p>
        </w:tc>
      </w:tr>
      <w:tr w:rsidR="00126376" w14:paraId="63508E4A" w14:textId="77777777" w:rsidTr="003253D7">
        <w:trPr>
          <w:trHeight w:val="492"/>
        </w:trPr>
        <w:tc>
          <w:tcPr>
            <w:tcW w:w="596" w:type="dxa"/>
            <w:tcBorders>
              <w:top w:val="single" w:sz="4" w:space="0" w:color="000000"/>
              <w:bottom w:val="single" w:sz="4" w:space="0" w:color="000000"/>
            </w:tcBorders>
            <w:shd w:val="clear" w:color="auto" w:fill="F2F2F2"/>
            <w:vAlign w:val="center"/>
          </w:tcPr>
          <w:p w14:paraId="01106F65"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6E8E1B61" w14:textId="77777777" w:rsidR="00126376" w:rsidRDefault="00126376" w:rsidP="003253D7">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5CBD4017" w14:textId="77777777" w:rsidR="00126376" w:rsidRDefault="00126376" w:rsidP="003253D7">
            <w:pPr>
              <w:jc w:val="center"/>
              <w:rPr>
                <w:rFonts w:ascii="Arial" w:eastAsia="Arial" w:hAnsi="Arial" w:cs="Arial"/>
                <w:b/>
                <w:sz w:val="22"/>
                <w:szCs w:val="22"/>
              </w:rPr>
            </w:pPr>
          </w:p>
        </w:tc>
      </w:tr>
    </w:tbl>
    <w:p w14:paraId="246FA837" w14:textId="77777777" w:rsidR="00126376" w:rsidRDefault="00126376" w:rsidP="00126376">
      <w:pPr>
        <w:spacing w:after="240"/>
        <w:rPr>
          <w:rFonts w:ascii="Arial" w:eastAsia="Arial" w:hAnsi="Arial" w:cs="Arial"/>
          <w:b/>
          <w:sz w:val="22"/>
          <w:szCs w:val="22"/>
        </w:rPr>
      </w:pPr>
    </w:p>
    <w:p w14:paraId="6A951F11" w14:textId="77777777" w:rsidR="00126376" w:rsidRDefault="00126376" w:rsidP="00126376">
      <w:pPr>
        <w:rPr>
          <w:rFonts w:ascii="Arial" w:eastAsia="Arial" w:hAnsi="Arial" w:cs="Arial"/>
          <w:b/>
          <w:sz w:val="22"/>
          <w:szCs w:val="22"/>
        </w:rPr>
      </w:pPr>
      <w:r>
        <w:rPr>
          <w:rFonts w:ascii="Arial" w:eastAsia="Arial" w:hAnsi="Arial" w:cs="Arial"/>
          <w:b/>
          <w:sz w:val="22"/>
          <w:szCs w:val="22"/>
        </w:rPr>
        <w:t>SECTION I: Feedback, Consent and Confidentiality</w:t>
      </w:r>
    </w:p>
    <w:p w14:paraId="75D5CE40" w14:textId="77777777" w:rsidR="00126376" w:rsidRDefault="00126376" w:rsidP="00126376">
      <w:pPr>
        <w:rPr>
          <w:rFonts w:ascii="Arial" w:eastAsia="Arial" w:hAnsi="Arial" w:cs="Arial"/>
          <w:b/>
          <w:sz w:val="22"/>
          <w:szCs w:val="22"/>
        </w:rPr>
      </w:pPr>
    </w:p>
    <w:tbl>
      <w:tblPr>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126376" w14:paraId="19CC6F3F" w14:textId="77777777" w:rsidTr="003253D7">
        <w:tc>
          <w:tcPr>
            <w:tcW w:w="596" w:type="dxa"/>
            <w:tcBorders>
              <w:top w:val="single" w:sz="4" w:space="0" w:color="000000"/>
              <w:bottom w:val="single" w:sz="4" w:space="0" w:color="000000"/>
            </w:tcBorders>
            <w:shd w:val="clear" w:color="auto" w:fill="F2F2F2"/>
          </w:tcPr>
          <w:p w14:paraId="26566FDA" w14:textId="77777777" w:rsidR="00126376" w:rsidRDefault="00126376" w:rsidP="003253D7">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5D0DC8BF" w14:textId="77777777" w:rsidR="00126376" w:rsidRDefault="00126376" w:rsidP="003253D7">
            <w:pPr>
              <w:rPr>
                <w:rFonts w:ascii="Arial" w:eastAsia="Arial" w:hAnsi="Arial" w:cs="Arial"/>
                <w:sz w:val="22"/>
                <w:szCs w:val="22"/>
              </w:rPr>
            </w:pPr>
            <w:r>
              <w:rPr>
                <w:rFonts w:ascii="Arial" w:eastAsia="Arial" w:hAnsi="Arial" w:cs="Arial"/>
                <w:b/>
                <w:sz w:val="22"/>
                <w:szCs w:val="22"/>
              </w:rPr>
              <w:t>Feedback</w:t>
            </w:r>
          </w:p>
          <w:p w14:paraId="74DB3D52" w14:textId="77777777" w:rsidR="00126376" w:rsidRDefault="00126376" w:rsidP="003253D7">
            <w:pPr>
              <w:rPr>
                <w:rFonts w:ascii="Arial" w:eastAsia="Arial" w:hAnsi="Arial" w:cs="Arial"/>
                <w:sz w:val="22"/>
                <w:szCs w:val="22"/>
              </w:rPr>
            </w:pPr>
            <w:r>
              <w:rPr>
                <w:rFonts w:ascii="Arial" w:eastAsia="Arial" w:hAnsi="Arial" w:cs="Arial"/>
                <w:sz w:val="22"/>
                <w:szCs w:val="22"/>
              </w:rPr>
              <w:lastRenderedPageBreak/>
              <w:t xml:space="preserve">What de-briefing and feedback will be provided to participants, how will this be done and when? </w:t>
            </w:r>
          </w:p>
        </w:tc>
      </w:tr>
      <w:tr w:rsidR="00126376" w14:paraId="32875E3C" w14:textId="77777777" w:rsidTr="003253D7">
        <w:tc>
          <w:tcPr>
            <w:tcW w:w="596" w:type="dxa"/>
            <w:tcBorders>
              <w:top w:val="single" w:sz="4" w:space="0" w:color="000000"/>
              <w:bottom w:val="single" w:sz="4" w:space="0" w:color="000000"/>
            </w:tcBorders>
          </w:tcPr>
          <w:p w14:paraId="52D4927C" w14:textId="77777777" w:rsidR="00126376" w:rsidRDefault="00126376" w:rsidP="003253D7">
            <w:pPr>
              <w:rPr>
                <w:rFonts w:ascii="Arial" w:eastAsia="Arial" w:hAnsi="Arial" w:cs="Arial"/>
                <w:sz w:val="22"/>
                <w:szCs w:val="22"/>
              </w:rPr>
            </w:pPr>
          </w:p>
        </w:tc>
        <w:tc>
          <w:tcPr>
            <w:tcW w:w="9923" w:type="dxa"/>
            <w:tcBorders>
              <w:top w:val="single" w:sz="4" w:space="0" w:color="000000"/>
              <w:bottom w:val="single" w:sz="4" w:space="0" w:color="000000"/>
            </w:tcBorders>
          </w:tcPr>
          <w:p w14:paraId="40048DA4" w14:textId="77777777" w:rsidR="00126376" w:rsidRDefault="00126376" w:rsidP="003253D7">
            <w:pPr>
              <w:rPr>
                <w:rFonts w:ascii="Arial" w:eastAsia="Arial" w:hAnsi="Arial" w:cs="Arial"/>
                <w:sz w:val="22"/>
                <w:szCs w:val="22"/>
              </w:rPr>
            </w:pPr>
          </w:p>
          <w:p w14:paraId="09BAAA51" w14:textId="77777777" w:rsidR="00126376" w:rsidRDefault="00126376" w:rsidP="003253D7">
            <w:pPr>
              <w:rPr>
                <w:rFonts w:ascii="Arial" w:eastAsia="Arial" w:hAnsi="Arial" w:cs="Arial"/>
                <w:sz w:val="22"/>
                <w:szCs w:val="22"/>
              </w:rPr>
            </w:pPr>
          </w:p>
          <w:p w14:paraId="5924A1D1" w14:textId="77777777" w:rsidR="00126376" w:rsidRDefault="00126376" w:rsidP="003253D7">
            <w:pPr>
              <w:rPr>
                <w:rFonts w:ascii="Arial" w:eastAsia="Arial" w:hAnsi="Arial" w:cs="Arial"/>
                <w:sz w:val="22"/>
                <w:szCs w:val="22"/>
              </w:rPr>
            </w:pPr>
          </w:p>
          <w:p w14:paraId="6D60B833" w14:textId="77777777" w:rsidR="00126376" w:rsidRDefault="00126376" w:rsidP="003253D7">
            <w:r>
              <w:rPr>
                <w:rFonts w:ascii="Arial" w:eastAsia="Arial" w:hAnsi="Arial" w:cs="Arial"/>
                <w:i/>
                <w:color w:val="808080"/>
                <w:sz w:val="18"/>
                <w:szCs w:val="18"/>
              </w:rPr>
              <w:t>(this box should expand as you type)</w:t>
            </w:r>
          </w:p>
        </w:tc>
      </w:tr>
      <w:tr w:rsidR="00126376" w14:paraId="5749F942" w14:textId="77777777" w:rsidTr="003253D7">
        <w:tc>
          <w:tcPr>
            <w:tcW w:w="596" w:type="dxa"/>
            <w:tcBorders>
              <w:top w:val="single" w:sz="4" w:space="0" w:color="000000"/>
              <w:bottom w:val="single" w:sz="4" w:space="0" w:color="000000"/>
            </w:tcBorders>
            <w:shd w:val="clear" w:color="auto" w:fill="F2F2F2"/>
          </w:tcPr>
          <w:p w14:paraId="0E36F83F" w14:textId="77777777" w:rsidR="00126376" w:rsidRDefault="00126376" w:rsidP="003253D7">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6DDE3132" w14:textId="77777777" w:rsidR="00126376" w:rsidRDefault="00126376" w:rsidP="003253D7">
            <w:pPr>
              <w:rPr>
                <w:rFonts w:ascii="Arial" w:eastAsia="Arial" w:hAnsi="Arial" w:cs="Arial"/>
                <w:sz w:val="22"/>
                <w:szCs w:val="22"/>
              </w:rPr>
            </w:pPr>
            <w:r>
              <w:rPr>
                <w:rFonts w:ascii="Arial" w:eastAsia="Arial" w:hAnsi="Arial" w:cs="Arial"/>
                <w:b/>
                <w:sz w:val="22"/>
                <w:szCs w:val="22"/>
              </w:rPr>
              <w:t>Informed consent</w:t>
            </w:r>
          </w:p>
          <w:p w14:paraId="001240BB" w14:textId="77777777" w:rsidR="00126376" w:rsidRDefault="00126376" w:rsidP="003253D7">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26376" w14:paraId="4C6E5059" w14:textId="77777777" w:rsidTr="003253D7">
        <w:tc>
          <w:tcPr>
            <w:tcW w:w="596" w:type="dxa"/>
            <w:tcBorders>
              <w:top w:val="single" w:sz="4" w:space="0" w:color="000000"/>
              <w:bottom w:val="single" w:sz="4" w:space="0" w:color="000000"/>
            </w:tcBorders>
          </w:tcPr>
          <w:p w14:paraId="4BEC4313" w14:textId="77777777" w:rsidR="00126376" w:rsidRDefault="00126376" w:rsidP="003253D7">
            <w:pPr>
              <w:rPr>
                <w:rFonts w:ascii="Arial" w:eastAsia="Arial" w:hAnsi="Arial" w:cs="Arial"/>
                <w:sz w:val="22"/>
                <w:szCs w:val="22"/>
              </w:rPr>
            </w:pPr>
          </w:p>
        </w:tc>
        <w:tc>
          <w:tcPr>
            <w:tcW w:w="9923" w:type="dxa"/>
            <w:tcBorders>
              <w:top w:val="single" w:sz="4" w:space="0" w:color="000000"/>
              <w:bottom w:val="single" w:sz="4" w:space="0" w:color="000000"/>
            </w:tcBorders>
          </w:tcPr>
          <w:p w14:paraId="41D61F2C" w14:textId="77777777" w:rsidR="00126376" w:rsidRDefault="00126376" w:rsidP="003253D7">
            <w:pPr>
              <w:rPr>
                <w:rFonts w:ascii="Arial" w:eastAsia="Arial" w:hAnsi="Arial" w:cs="Arial"/>
                <w:sz w:val="22"/>
                <w:szCs w:val="22"/>
              </w:rPr>
            </w:pPr>
          </w:p>
          <w:p w14:paraId="4E76AAB5" w14:textId="77777777" w:rsidR="00126376" w:rsidRDefault="00126376" w:rsidP="003253D7">
            <w:pPr>
              <w:rPr>
                <w:rFonts w:ascii="Arial" w:eastAsia="Arial" w:hAnsi="Arial" w:cs="Arial"/>
                <w:sz w:val="22"/>
                <w:szCs w:val="22"/>
              </w:rPr>
            </w:pPr>
          </w:p>
          <w:p w14:paraId="397FC5C9" w14:textId="77777777" w:rsidR="00126376" w:rsidRDefault="00126376" w:rsidP="003253D7">
            <w:pPr>
              <w:rPr>
                <w:rFonts w:ascii="Arial" w:eastAsia="Arial" w:hAnsi="Arial" w:cs="Arial"/>
                <w:sz w:val="22"/>
                <w:szCs w:val="22"/>
              </w:rPr>
            </w:pPr>
          </w:p>
          <w:p w14:paraId="75D3764D" w14:textId="77777777" w:rsidR="00126376" w:rsidRDefault="00126376" w:rsidP="003253D7">
            <w:r>
              <w:rPr>
                <w:rFonts w:ascii="Arial" w:eastAsia="Arial" w:hAnsi="Arial" w:cs="Arial"/>
                <w:i/>
                <w:color w:val="808080"/>
                <w:sz w:val="18"/>
                <w:szCs w:val="18"/>
              </w:rPr>
              <w:t>(this box should expand as you type)</w:t>
            </w:r>
          </w:p>
        </w:tc>
      </w:tr>
      <w:tr w:rsidR="00126376" w14:paraId="0E023F60" w14:textId="77777777" w:rsidTr="003253D7">
        <w:tc>
          <w:tcPr>
            <w:tcW w:w="596" w:type="dxa"/>
            <w:tcBorders>
              <w:top w:val="single" w:sz="4" w:space="0" w:color="000000"/>
              <w:bottom w:val="single" w:sz="4" w:space="0" w:color="000000"/>
            </w:tcBorders>
            <w:shd w:val="clear" w:color="auto" w:fill="F2F2F2"/>
          </w:tcPr>
          <w:p w14:paraId="3F0D4138" w14:textId="77777777" w:rsidR="00126376" w:rsidRDefault="00126376" w:rsidP="003253D7">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7A8BE7D8" w14:textId="77777777" w:rsidR="00126376" w:rsidRDefault="00126376" w:rsidP="003253D7">
            <w:pPr>
              <w:rPr>
                <w:rFonts w:ascii="Arial" w:eastAsia="Arial" w:hAnsi="Arial" w:cs="Arial"/>
                <w:b/>
                <w:sz w:val="22"/>
                <w:szCs w:val="22"/>
              </w:rPr>
            </w:pPr>
            <w:r>
              <w:rPr>
                <w:rFonts w:ascii="Arial" w:eastAsia="Arial" w:hAnsi="Arial" w:cs="Arial"/>
                <w:b/>
                <w:sz w:val="22"/>
                <w:szCs w:val="22"/>
              </w:rPr>
              <w:t>Confidentiality / Anonymity</w:t>
            </w:r>
          </w:p>
          <w:p w14:paraId="644A35E3" w14:textId="77777777" w:rsidR="00126376" w:rsidRDefault="00126376" w:rsidP="003253D7">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126376" w14:paraId="75AEB8F8" w14:textId="77777777" w:rsidTr="003253D7">
        <w:tc>
          <w:tcPr>
            <w:tcW w:w="596" w:type="dxa"/>
            <w:tcBorders>
              <w:top w:val="single" w:sz="4" w:space="0" w:color="000000"/>
              <w:bottom w:val="single" w:sz="4" w:space="0" w:color="000000"/>
            </w:tcBorders>
          </w:tcPr>
          <w:p w14:paraId="07460DA9" w14:textId="77777777" w:rsidR="00126376" w:rsidRDefault="00126376" w:rsidP="003253D7">
            <w:pPr>
              <w:rPr>
                <w:rFonts w:ascii="Arial" w:eastAsia="Arial" w:hAnsi="Arial" w:cs="Arial"/>
                <w:sz w:val="22"/>
                <w:szCs w:val="22"/>
              </w:rPr>
            </w:pPr>
          </w:p>
        </w:tc>
        <w:tc>
          <w:tcPr>
            <w:tcW w:w="9923" w:type="dxa"/>
            <w:tcBorders>
              <w:top w:val="single" w:sz="4" w:space="0" w:color="000000"/>
              <w:bottom w:val="single" w:sz="4" w:space="0" w:color="000000"/>
            </w:tcBorders>
          </w:tcPr>
          <w:p w14:paraId="2586C052" w14:textId="77777777" w:rsidR="00126376" w:rsidRDefault="00126376" w:rsidP="003253D7">
            <w:pPr>
              <w:rPr>
                <w:rFonts w:ascii="Arial" w:eastAsia="Arial" w:hAnsi="Arial" w:cs="Arial"/>
                <w:sz w:val="22"/>
                <w:szCs w:val="22"/>
              </w:rPr>
            </w:pPr>
          </w:p>
          <w:p w14:paraId="3D8CDEE8" w14:textId="77777777" w:rsidR="00126376" w:rsidRDefault="00126376" w:rsidP="003253D7">
            <w:pPr>
              <w:rPr>
                <w:rFonts w:ascii="Arial" w:eastAsia="Arial" w:hAnsi="Arial" w:cs="Arial"/>
                <w:sz w:val="22"/>
                <w:szCs w:val="22"/>
              </w:rPr>
            </w:pPr>
          </w:p>
          <w:p w14:paraId="6050514E" w14:textId="77777777" w:rsidR="00126376" w:rsidRDefault="00126376" w:rsidP="003253D7">
            <w:pPr>
              <w:rPr>
                <w:rFonts w:ascii="Arial" w:eastAsia="Arial" w:hAnsi="Arial" w:cs="Arial"/>
                <w:sz w:val="22"/>
                <w:szCs w:val="22"/>
              </w:rPr>
            </w:pPr>
          </w:p>
          <w:p w14:paraId="044C142D" w14:textId="77777777" w:rsidR="00126376" w:rsidRDefault="00126376" w:rsidP="003253D7">
            <w:r>
              <w:rPr>
                <w:rFonts w:ascii="Arial" w:eastAsia="Arial" w:hAnsi="Arial" w:cs="Arial"/>
                <w:i/>
                <w:color w:val="808080"/>
                <w:sz w:val="18"/>
                <w:szCs w:val="18"/>
              </w:rPr>
              <w:t>(this box should expand as you type)</w:t>
            </w:r>
          </w:p>
        </w:tc>
      </w:tr>
    </w:tbl>
    <w:p w14:paraId="4AFAEBE4" w14:textId="77777777" w:rsidR="00126376" w:rsidRDefault="00126376" w:rsidP="00126376">
      <w:pPr>
        <w:rPr>
          <w:rFonts w:ascii="Arial" w:eastAsia="Arial" w:hAnsi="Arial" w:cs="Arial"/>
          <w:sz w:val="22"/>
          <w:szCs w:val="22"/>
        </w:rPr>
      </w:pPr>
    </w:p>
    <w:p w14:paraId="173875F4" w14:textId="77777777" w:rsidR="00126376" w:rsidRDefault="00126376" w:rsidP="00126376">
      <w:pPr>
        <w:rPr>
          <w:rFonts w:ascii="Arial" w:eastAsia="Arial" w:hAnsi="Arial" w:cs="Arial"/>
          <w:b/>
          <w:sz w:val="22"/>
          <w:szCs w:val="22"/>
        </w:rPr>
      </w:pPr>
      <w:r>
        <w:rPr>
          <w:rFonts w:ascii="Arial" w:eastAsia="Arial" w:hAnsi="Arial" w:cs="Arial"/>
          <w:b/>
          <w:sz w:val="22"/>
          <w:szCs w:val="22"/>
        </w:rPr>
        <w:t>SECTION J: Data Protection and Storage</w:t>
      </w:r>
    </w:p>
    <w:p w14:paraId="6C11C93C" w14:textId="77777777" w:rsidR="00126376" w:rsidRDefault="00126376" w:rsidP="00126376">
      <w:pPr>
        <w:rPr>
          <w:rFonts w:ascii="Arial" w:eastAsia="Arial" w:hAnsi="Arial" w:cs="Arial"/>
          <w:b/>
          <w:sz w:val="22"/>
          <w:szCs w:val="22"/>
        </w:rPr>
      </w:pPr>
    </w:p>
    <w:tbl>
      <w:tblPr>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126376" w14:paraId="21F36606" w14:textId="77777777" w:rsidTr="003253D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161FA76" w14:textId="77777777" w:rsidR="00126376" w:rsidRDefault="00126376" w:rsidP="003253D7">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26D2377E" w14:textId="77777777" w:rsidR="00126376" w:rsidRDefault="00126376" w:rsidP="003253D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A7A035" w14:textId="77777777" w:rsidR="00126376" w:rsidRDefault="00126376" w:rsidP="003253D7">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BA08E0" w14:textId="77777777" w:rsidR="00126376" w:rsidRDefault="00126376" w:rsidP="003253D7">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126376" w14:paraId="7F61FC96" w14:textId="77777777" w:rsidTr="003253D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19DB632" w14:textId="77777777" w:rsidR="00126376" w:rsidRDefault="00126376" w:rsidP="003253D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6A63509D" w14:textId="77777777" w:rsidR="00126376" w:rsidRDefault="00126376" w:rsidP="003253D7">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187691" w14:textId="77777777" w:rsidR="00126376" w:rsidRDefault="00126376" w:rsidP="003253D7">
            <w:pPr>
              <w:pBdr>
                <w:top w:val="nil"/>
                <w:left w:val="nil"/>
                <w:bottom w:val="nil"/>
                <w:right w:val="nil"/>
                <w:between w:val="nil"/>
              </w:pBdr>
              <w:jc w:val="center"/>
              <w:rPr>
                <w:rFonts w:ascii="MS Gothic" w:eastAsia="MS Gothic" w:hAnsi="MS Gothic" w:cs="MS Gothic"/>
                <w:color w:val="000000"/>
                <w:sz w:val="22"/>
                <w:szCs w:val="22"/>
              </w:rPr>
            </w:pPr>
            <w:r>
              <w:rPr>
                <w:rFonts w:ascii="MS Gothic" w:eastAsia="MS Gothic" w:hAnsi="MS Gothic" w:cs="MS Gothic"/>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8898937" w14:textId="77777777" w:rsidR="00126376" w:rsidRDefault="00126376" w:rsidP="003253D7">
            <w:pPr>
              <w:pBdr>
                <w:top w:val="nil"/>
                <w:left w:val="nil"/>
                <w:bottom w:val="nil"/>
                <w:right w:val="nil"/>
                <w:between w:val="nil"/>
              </w:pBdr>
              <w:jc w:val="center"/>
              <w:rPr>
                <w:rFonts w:ascii="MS Gothic" w:eastAsia="MS Gothic" w:hAnsi="MS Gothic" w:cs="MS Gothic"/>
                <w:color w:val="000000"/>
                <w:sz w:val="22"/>
                <w:szCs w:val="22"/>
              </w:rPr>
            </w:pPr>
            <w:r>
              <w:rPr>
                <w:rFonts w:ascii="MS Gothic" w:eastAsia="MS Gothic" w:hAnsi="MS Gothic" w:cs="MS Gothic"/>
                <w:color w:val="000000"/>
                <w:sz w:val="22"/>
                <w:szCs w:val="22"/>
              </w:rPr>
              <w:t>☐</w:t>
            </w:r>
          </w:p>
        </w:tc>
      </w:tr>
      <w:tr w:rsidR="00126376" w14:paraId="171B317E" w14:textId="77777777" w:rsidTr="003253D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23FF20" w14:textId="77777777" w:rsidR="00126376" w:rsidRDefault="00126376" w:rsidP="003253D7">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8FF598D" w14:textId="77777777" w:rsidR="00126376" w:rsidRDefault="00126376" w:rsidP="003253D7">
            <w:pPr>
              <w:pBdr>
                <w:top w:val="nil"/>
                <w:left w:val="nil"/>
                <w:bottom w:val="nil"/>
                <w:right w:val="nil"/>
                <w:between w:val="nil"/>
              </w:pBdr>
              <w:rPr>
                <w:color w:val="000000"/>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126376" w14:paraId="4DC89AF0" w14:textId="77777777" w:rsidTr="003253D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9467C41"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7019760B" w14:textId="77777777" w:rsidR="00126376" w:rsidRDefault="00126376" w:rsidP="003253D7">
            <w:pPr>
              <w:rPr>
                <w:rFonts w:ascii="Arial" w:eastAsia="Arial" w:hAnsi="Arial" w:cs="Arial"/>
                <w:sz w:val="22"/>
                <w:szCs w:val="22"/>
              </w:rPr>
            </w:pPr>
          </w:p>
          <w:p w14:paraId="1BD27930" w14:textId="77777777" w:rsidR="00126376" w:rsidRDefault="00126376" w:rsidP="003253D7">
            <w:pPr>
              <w:rPr>
                <w:rFonts w:ascii="Arial" w:eastAsia="Arial" w:hAnsi="Arial" w:cs="Arial"/>
                <w:sz w:val="22"/>
                <w:szCs w:val="22"/>
              </w:rPr>
            </w:pPr>
          </w:p>
          <w:p w14:paraId="747FDD35" w14:textId="77777777" w:rsidR="00126376" w:rsidRDefault="00126376" w:rsidP="003253D7">
            <w:pPr>
              <w:rPr>
                <w:rFonts w:ascii="Arial" w:eastAsia="Arial" w:hAnsi="Arial" w:cs="Arial"/>
                <w:sz w:val="22"/>
                <w:szCs w:val="22"/>
              </w:rPr>
            </w:pPr>
          </w:p>
          <w:p w14:paraId="685631FD" w14:textId="77777777" w:rsidR="00126376" w:rsidRDefault="00126376" w:rsidP="003253D7">
            <w:pPr>
              <w:rPr>
                <w:i/>
              </w:rPr>
            </w:pPr>
            <w:r>
              <w:rPr>
                <w:rFonts w:ascii="Arial" w:eastAsia="Arial" w:hAnsi="Arial" w:cs="Arial"/>
                <w:i/>
                <w:color w:val="808080"/>
                <w:sz w:val="18"/>
                <w:szCs w:val="18"/>
              </w:rPr>
              <w:t>(this box should expand as you type)</w:t>
            </w:r>
          </w:p>
        </w:tc>
      </w:tr>
      <w:tr w:rsidR="00126376" w14:paraId="432A8208" w14:textId="77777777" w:rsidTr="003253D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3ECD5D6" w14:textId="77777777" w:rsidR="00126376" w:rsidRDefault="00126376" w:rsidP="003253D7">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4FD434C1" w14:textId="77777777" w:rsidR="00126376" w:rsidRDefault="00126376" w:rsidP="003253D7">
            <w:pPr>
              <w:pBdr>
                <w:top w:val="nil"/>
                <w:left w:val="nil"/>
                <w:bottom w:val="nil"/>
                <w:right w:val="nil"/>
                <w:between w:val="nil"/>
              </w:pBdr>
              <w:rPr>
                <w:color w:val="000000"/>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F8AAEE" w14:textId="77777777" w:rsidR="00126376" w:rsidRDefault="00126376" w:rsidP="003253D7">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C225A1" w14:textId="77777777" w:rsidR="00126376" w:rsidRDefault="00126376" w:rsidP="003253D7">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126376" w14:paraId="1755CCD0" w14:textId="77777777" w:rsidTr="003253D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CB4000" w14:textId="77777777" w:rsidR="00126376" w:rsidRDefault="00126376" w:rsidP="003253D7">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632AB3" w14:textId="77777777" w:rsidR="00126376" w:rsidRDefault="00126376" w:rsidP="003253D7">
            <w:pPr>
              <w:pBdr>
                <w:top w:val="nil"/>
                <w:left w:val="nil"/>
                <w:bottom w:val="nil"/>
                <w:right w:val="nil"/>
                <w:between w:val="nil"/>
              </w:pBdr>
              <w:rPr>
                <w:color w:val="000000"/>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1769E1AF" w14:textId="77777777" w:rsidR="00126376" w:rsidRDefault="00126376" w:rsidP="003253D7">
            <w:pPr>
              <w:pBdr>
                <w:top w:val="nil"/>
                <w:left w:val="nil"/>
                <w:bottom w:val="nil"/>
                <w:right w:val="nil"/>
                <w:between w:val="nil"/>
              </w:pBdr>
              <w:rPr>
                <w:color w:val="000000"/>
              </w:rPr>
            </w:pPr>
            <w:r>
              <w:rPr>
                <w:rFonts w:ascii="Arial" w:eastAsia="Arial" w:hAnsi="Arial" w:cs="Arial"/>
                <w:i/>
                <w:color w:val="000000"/>
              </w:rPr>
              <w:t>(a) racial or ethnic origin,</w:t>
            </w:r>
          </w:p>
          <w:p w14:paraId="5403A315" w14:textId="77777777" w:rsidR="00126376" w:rsidRDefault="00126376" w:rsidP="003253D7">
            <w:pPr>
              <w:pBdr>
                <w:top w:val="nil"/>
                <w:left w:val="nil"/>
                <w:bottom w:val="nil"/>
                <w:right w:val="nil"/>
                <w:between w:val="nil"/>
              </w:pBdr>
              <w:rPr>
                <w:color w:val="000000"/>
              </w:rPr>
            </w:pPr>
            <w:r>
              <w:rPr>
                <w:rFonts w:ascii="Arial" w:eastAsia="Arial" w:hAnsi="Arial" w:cs="Arial"/>
                <w:i/>
                <w:color w:val="000000"/>
              </w:rPr>
              <w:t>(b) political opinions,</w:t>
            </w:r>
          </w:p>
          <w:p w14:paraId="2A94326C" w14:textId="77777777" w:rsidR="00126376" w:rsidRDefault="00126376" w:rsidP="003253D7">
            <w:pPr>
              <w:pBdr>
                <w:top w:val="nil"/>
                <w:left w:val="nil"/>
                <w:bottom w:val="nil"/>
                <w:right w:val="nil"/>
                <w:between w:val="nil"/>
              </w:pBdr>
              <w:rPr>
                <w:color w:val="000000"/>
              </w:rPr>
            </w:pPr>
            <w:r>
              <w:rPr>
                <w:rFonts w:ascii="Arial" w:eastAsia="Arial" w:hAnsi="Arial" w:cs="Arial"/>
                <w:i/>
                <w:color w:val="000000"/>
              </w:rPr>
              <w:t>(c ) religious beliefs or other beliefs of a similar nature,</w:t>
            </w:r>
          </w:p>
          <w:p w14:paraId="125F3241" w14:textId="77777777" w:rsidR="00126376" w:rsidRDefault="00126376" w:rsidP="003253D7">
            <w:pPr>
              <w:pBdr>
                <w:top w:val="nil"/>
                <w:left w:val="nil"/>
                <w:bottom w:val="nil"/>
                <w:right w:val="nil"/>
                <w:between w:val="nil"/>
              </w:pBdr>
              <w:rPr>
                <w:color w:val="000000"/>
              </w:rPr>
            </w:pPr>
            <w:r>
              <w:rPr>
                <w:rFonts w:ascii="Arial" w:eastAsia="Arial" w:hAnsi="Arial" w:cs="Arial"/>
                <w:i/>
                <w:color w:val="000000"/>
              </w:rPr>
              <w:t>(d) membership of a trade union (within the meaning of the Trade Union and Labour Relations (Consolidation) Act 1992),</w:t>
            </w:r>
          </w:p>
          <w:p w14:paraId="691792FF" w14:textId="77777777" w:rsidR="00126376" w:rsidRDefault="00126376" w:rsidP="003253D7">
            <w:pPr>
              <w:pBdr>
                <w:top w:val="nil"/>
                <w:left w:val="nil"/>
                <w:bottom w:val="nil"/>
                <w:right w:val="nil"/>
                <w:between w:val="nil"/>
              </w:pBdr>
              <w:rPr>
                <w:color w:val="000000"/>
              </w:rPr>
            </w:pPr>
            <w:r>
              <w:rPr>
                <w:rFonts w:ascii="Arial" w:eastAsia="Arial" w:hAnsi="Arial" w:cs="Arial"/>
                <w:i/>
                <w:color w:val="000000"/>
              </w:rPr>
              <w:t>(e) physical or mental health or condition,</w:t>
            </w:r>
          </w:p>
          <w:p w14:paraId="486F20FF" w14:textId="77777777" w:rsidR="00126376" w:rsidRDefault="00126376" w:rsidP="003253D7">
            <w:pPr>
              <w:pBdr>
                <w:top w:val="nil"/>
                <w:left w:val="nil"/>
                <w:bottom w:val="nil"/>
                <w:right w:val="nil"/>
                <w:between w:val="nil"/>
              </w:pBdr>
              <w:rPr>
                <w:color w:val="000000"/>
              </w:rPr>
            </w:pPr>
            <w:r>
              <w:rPr>
                <w:rFonts w:ascii="Arial" w:eastAsia="Arial" w:hAnsi="Arial" w:cs="Arial"/>
                <w:i/>
                <w:color w:val="000000"/>
              </w:rPr>
              <w:t>(f) sexual life,</w:t>
            </w:r>
          </w:p>
          <w:p w14:paraId="6A51A0BD" w14:textId="77777777" w:rsidR="00126376" w:rsidRDefault="00126376" w:rsidP="003253D7">
            <w:pPr>
              <w:pBdr>
                <w:top w:val="nil"/>
                <w:left w:val="nil"/>
                <w:bottom w:val="nil"/>
                <w:right w:val="nil"/>
                <w:between w:val="nil"/>
              </w:pBdr>
              <w:rPr>
                <w:color w:val="000000"/>
              </w:rPr>
            </w:pPr>
            <w:r>
              <w:rPr>
                <w:rFonts w:ascii="Arial" w:eastAsia="Arial" w:hAnsi="Arial" w:cs="Arial"/>
                <w:i/>
                <w:color w:val="000000"/>
              </w:rPr>
              <w:t>(g) genetics,</w:t>
            </w:r>
          </w:p>
          <w:p w14:paraId="58906526" w14:textId="77777777" w:rsidR="00126376" w:rsidRDefault="00126376" w:rsidP="003253D7">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8551A0" w14:textId="77777777" w:rsidR="00126376" w:rsidRDefault="00126376" w:rsidP="003253D7">
            <w:pPr>
              <w:pBdr>
                <w:top w:val="nil"/>
                <w:left w:val="nil"/>
                <w:bottom w:val="nil"/>
                <w:right w:val="nil"/>
                <w:between w:val="nil"/>
              </w:pBdr>
              <w:jc w:val="center"/>
              <w:rPr>
                <w:color w:val="000000"/>
              </w:rPr>
            </w:pPr>
            <w:r>
              <w:rPr>
                <w:rFonts w:ascii="MS Gothic" w:eastAsia="MS Gothic" w:hAnsi="MS Gothic" w:cs="MS Gothic"/>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993367" w14:textId="77777777" w:rsidR="00126376" w:rsidRDefault="00126376" w:rsidP="003253D7">
            <w:pPr>
              <w:pBdr>
                <w:top w:val="nil"/>
                <w:left w:val="nil"/>
                <w:bottom w:val="nil"/>
                <w:right w:val="nil"/>
                <w:between w:val="nil"/>
              </w:pBdr>
              <w:jc w:val="center"/>
              <w:rPr>
                <w:color w:val="000000"/>
              </w:rPr>
            </w:pPr>
            <w:r>
              <w:rPr>
                <w:rFonts w:ascii="MS Gothic" w:eastAsia="MS Gothic" w:hAnsi="MS Gothic" w:cs="MS Gothic"/>
                <w:color w:val="000000"/>
                <w:sz w:val="22"/>
                <w:szCs w:val="22"/>
              </w:rPr>
              <w:t>☐</w:t>
            </w:r>
          </w:p>
        </w:tc>
      </w:tr>
      <w:tr w:rsidR="00126376" w14:paraId="7C3D738F" w14:textId="77777777" w:rsidTr="003253D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9F0B99" w14:textId="77777777" w:rsidR="00126376" w:rsidRDefault="00126376" w:rsidP="003253D7">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D8CC3B9" w14:textId="77777777" w:rsidR="00126376" w:rsidRDefault="00126376" w:rsidP="003253D7">
            <w:pPr>
              <w:pBdr>
                <w:top w:val="nil"/>
                <w:left w:val="nil"/>
                <w:bottom w:val="nil"/>
                <w:right w:val="nil"/>
                <w:between w:val="nil"/>
              </w:pBdr>
              <w:rPr>
                <w:color w:val="000000"/>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126376" w14:paraId="72244E66" w14:textId="77777777" w:rsidTr="003253D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C872F9B"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493A347C" w14:textId="77777777" w:rsidR="00126376" w:rsidRDefault="00126376" w:rsidP="003253D7">
            <w:pPr>
              <w:rPr>
                <w:rFonts w:ascii="Arial" w:eastAsia="Arial" w:hAnsi="Arial" w:cs="Arial"/>
                <w:sz w:val="22"/>
                <w:szCs w:val="22"/>
              </w:rPr>
            </w:pPr>
          </w:p>
          <w:p w14:paraId="58FC5775" w14:textId="77777777" w:rsidR="00126376" w:rsidRDefault="00126376" w:rsidP="003253D7">
            <w:pPr>
              <w:rPr>
                <w:rFonts w:ascii="Arial" w:eastAsia="Arial" w:hAnsi="Arial" w:cs="Arial"/>
                <w:sz w:val="22"/>
                <w:szCs w:val="22"/>
              </w:rPr>
            </w:pPr>
          </w:p>
          <w:p w14:paraId="63B3F83F" w14:textId="77777777" w:rsidR="00126376" w:rsidRDefault="00126376" w:rsidP="003253D7">
            <w:pPr>
              <w:rPr>
                <w:rFonts w:ascii="Arial" w:eastAsia="Arial" w:hAnsi="Arial" w:cs="Arial"/>
                <w:sz w:val="22"/>
                <w:szCs w:val="22"/>
              </w:rPr>
            </w:pPr>
          </w:p>
          <w:p w14:paraId="0A477370" w14:textId="77777777" w:rsidR="00126376" w:rsidRDefault="00126376" w:rsidP="003253D7">
            <w:r>
              <w:rPr>
                <w:rFonts w:ascii="Arial" w:eastAsia="Arial" w:hAnsi="Arial" w:cs="Arial"/>
                <w:i/>
                <w:color w:val="808080"/>
                <w:sz w:val="18"/>
                <w:szCs w:val="18"/>
              </w:rPr>
              <w:t>(this box should expand as you type)</w:t>
            </w:r>
          </w:p>
        </w:tc>
      </w:tr>
    </w:tbl>
    <w:p w14:paraId="75E0A087" w14:textId="77777777" w:rsidR="00126376" w:rsidRDefault="00126376" w:rsidP="00126376"/>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126376" w14:paraId="46369EB8" w14:textId="77777777" w:rsidTr="003253D7">
        <w:trPr>
          <w:trHeight w:val="439"/>
        </w:trPr>
        <w:tc>
          <w:tcPr>
            <w:tcW w:w="562" w:type="dxa"/>
            <w:shd w:val="clear" w:color="auto" w:fill="F2F2F2"/>
            <w:vAlign w:val="center"/>
          </w:tcPr>
          <w:p w14:paraId="457B5673" w14:textId="77777777" w:rsidR="00126376" w:rsidRDefault="00126376" w:rsidP="003253D7">
            <w:pPr>
              <w:jc w:val="center"/>
              <w:rPr>
                <w:rFonts w:ascii="Arial" w:eastAsia="Arial" w:hAnsi="Arial" w:cs="Arial"/>
                <w:sz w:val="22"/>
                <w:szCs w:val="22"/>
              </w:rPr>
            </w:pPr>
          </w:p>
        </w:tc>
        <w:tc>
          <w:tcPr>
            <w:tcW w:w="7905" w:type="dxa"/>
            <w:shd w:val="clear" w:color="auto" w:fill="F2F2F2"/>
          </w:tcPr>
          <w:p w14:paraId="27B059EA" w14:textId="77777777" w:rsidR="00126376" w:rsidRDefault="00126376" w:rsidP="003253D7">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33761B35"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54FE98BE"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NO</w:t>
            </w:r>
          </w:p>
        </w:tc>
      </w:tr>
      <w:tr w:rsidR="00126376" w14:paraId="5CE611CF" w14:textId="77777777" w:rsidTr="003253D7">
        <w:trPr>
          <w:trHeight w:val="439"/>
        </w:trPr>
        <w:tc>
          <w:tcPr>
            <w:tcW w:w="562" w:type="dxa"/>
            <w:shd w:val="clear" w:color="auto" w:fill="F2F2F2"/>
            <w:vAlign w:val="center"/>
          </w:tcPr>
          <w:p w14:paraId="3873CFB0"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4DF35A6B" w14:textId="77777777" w:rsidR="00126376" w:rsidRDefault="00126376" w:rsidP="003253D7">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0BE09FA7"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c>
          <w:tcPr>
            <w:tcW w:w="1026" w:type="dxa"/>
            <w:shd w:val="clear" w:color="auto" w:fill="BFBFBF"/>
          </w:tcPr>
          <w:p w14:paraId="435988E8"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72EBD531" w14:textId="77777777" w:rsidTr="003253D7">
        <w:trPr>
          <w:trHeight w:val="403"/>
        </w:trPr>
        <w:tc>
          <w:tcPr>
            <w:tcW w:w="562" w:type="dxa"/>
            <w:shd w:val="clear" w:color="auto" w:fill="F2F2F2"/>
            <w:vAlign w:val="center"/>
          </w:tcPr>
          <w:p w14:paraId="014610C3"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77FDC527" w14:textId="77777777" w:rsidR="00126376" w:rsidRDefault="00126376" w:rsidP="003253D7">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5D8171D6"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49F9101C"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0B455F81" w14:textId="77777777" w:rsidTr="003253D7">
        <w:trPr>
          <w:trHeight w:val="439"/>
        </w:trPr>
        <w:tc>
          <w:tcPr>
            <w:tcW w:w="562" w:type="dxa"/>
            <w:shd w:val="clear" w:color="auto" w:fill="F2F2F2"/>
            <w:vAlign w:val="center"/>
          </w:tcPr>
          <w:p w14:paraId="5C5E9C87"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34A7DE41" w14:textId="77777777" w:rsidR="00126376" w:rsidRDefault="00126376" w:rsidP="003253D7">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27063D14"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3561FD76"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2DA87717" w14:textId="77777777" w:rsidTr="003253D7">
        <w:trPr>
          <w:trHeight w:val="403"/>
        </w:trPr>
        <w:tc>
          <w:tcPr>
            <w:tcW w:w="562" w:type="dxa"/>
            <w:shd w:val="clear" w:color="auto" w:fill="F2F2F2"/>
            <w:vAlign w:val="center"/>
          </w:tcPr>
          <w:p w14:paraId="7F6D7DD9"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2681F18F" w14:textId="77777777" w:rsidR="00126376" w:rsidRDefault="00126376" w:rsidP="003253D7">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621CBB03"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c>
          <w:tcPr>
            <w:tcW w:w="1026" w:type="dxa"/>
            <w:shd w:val="clear" w:color="auto" w:fill="BFBFBF"/>
          </w:tcPr>
          <w:p w14:paraId="033F478C"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226BC8AE" w14:textId="77777777" w:rsidTr="003253D7">
        <w:trPr>
          <w:trHeight w:val="403"/>
        </w:trPr>
        <w:tc>
          <w:tcPr>
            <w:tcW w:w="562" w:type="dxa"/>
            <w:shd w:val="clear" w:color="auto" w:fill="F2F2F2"/>
            <w:vAlign w:val="center"/>
          </w:tcPr>
          <w:p w14:paraId="32ED6DCC"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5999FDAE" w14:textId="77777777" w:rsidR="00126376" w:rsidRDefault="00126376" w:rsidP="003253D7">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03A5DC7F"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0D08B747"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265CD6DC" w14:textId="77777777" w:rsidTr="003253D7">
        <w:trPr>
          <w:trHeight w:val="403"/>
        </w:trPr>
        <w:tc>
          <w:tcPr>
            <w:tcW w:w="562" w:type="dxa"/>
            <w:shd w:val="clear" w:color="auto" w:fill="F2F2F2"/>
            <w:vAlign w:val="center"/>
          </w:tcPr>
          <w:p w14:paraId="1BFE834B"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0DFFA40C" w14:textId="77777777" w:rsidR="00126376" w:rsidRDefault="00126376" w:rsidP="003253D7">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234524FF"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2EA90CCD"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7FB85DB6" w14:textId="77777777" w:rsidTr="003253D7">
        <w:trPr>
          <w:trHeight w:val="403"/>
        </w:trPr>
        <w:tc>
          <w:tcPr>
            <w:tcW w:w="562" w:type="dxa"/>
            <w:shd w:val="clear" w:color="auto" w:fill="F2F2F2"/>
            <w:vAlign w:val="center"/>
          </w:tcPr>
          <w:p w14:paraId="52AB8D36"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1A5541E9" w14:textId="77777777" w:rsidR="00126376" w:rsidRDefault="00126376" w:rsidP="003253D7">
            <w:pPr>
              <w:rPr>
                <w:rFonts w:ascii="Arial" w:eastAsia="Arial" w:hAnsi="Arial" w:cs="Arial"/>
                <w:sz w:val="22"/>
                <w:szCs w:val="22"/>
              </w:rPr>
            </w:pPr>
            <w:r>
              <w:rPr>
                <w:rFonts w:ascii="Arial" w:eastAsia="Arial" w:hAnsi="Arial" w:cs="Arial"/>
                <w:sz w:val="22"/>
                <w:szCs w:val="22"/>
              </w:rPr>
              <w:t>Other – specify:</w:t>
            </w:r>
          </w:p>
          <w:p w14:paraId="53CE53B2" w14:textId="77777777" w:rsidR="00126376" w:rsidRDefault="00126376" w:rsidP="003253D7">
            <w:pPr>
              <w:rPr>
                <w:rFonts w:ascii="Arial" w:eastAsia="Arial" w:hAnsi="Arial" w:cs="Arial"/>
                <w:sz w:val="22"/>
                <w:szCs w:val="22"/>
              </w:rPr>
            </w:pPr>
          </w:p>
        </w:tc>
        <w:tc>
          <w:tcPr>
            <w:tcW w:w="992" w:type="dxa"/>
            <w:shd w:val="clear" w:color="auto" w:fill="BFBFBF"/>
            <w:vAlign w:val="center"/>
          </w:tcPr>
          <w:p w14:paraId="2D6DBB84"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65BF8759"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X</w:t>
            </w:r>
          </w:p>
        </w:tc>
      </w:tr>
      <w:tr w:rsidR="00126376" w14:paraId="08B410CF" w14:textId="77777777" w:rsidTr="003253D7">
        <w:trPr>
          <w:trHeight w:val="403"/>
        </w:trPr>
        <w:tc>
          <w:tcPr>
            <w:tcW w:w="562" w:type="dxa"/>
            <w:shd w:val="clear" w:color="auto" w:fill="F2F2F2"/>
            <w:vAlign w:val="center"/>
          </w:tcPr>
          <w:p w14:paraId="5EEFFD09"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37CB2E18" w14:textId="77777777" w:rsidR="00126376" w:rsidRDefault="00126376" w:rsidP="003253D7">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126376" w14:paraId="737FAC0C" w14:textId="77777777" w:rsidTr="003253D7">
        <w:trPr>
          <w:trHeight w:val="403"/>
        </w:trPr>
        <w:tc>
          <w:tcPr>
            <w:tcW w:w="562" w:type="dxa"/>
            <w:vAlign w:val="center"/>
          </w:tcPr>
          <w:p w14:paraId="7EF5909D" w14:textId="77777777" w:rsidR="00126376" w:rsidRDefault="00126376" w:rsidP="003253D7">
            <w:pPr>
              <w:jc w:val="center"/>
              <w:rPr>
                <w:rFonts w:ascii="Arial" w:eastAsia="Arial" w:hAnsi="Arial" w:cs="Arial"/>
                <w:sz w:val="22"/>
                <w:szCs w:val="22"/>
              </w:rPr>
            </w:pPr>
          </w:p>
        </w:tc>
        <w:tc>
          <w:tcPr>
            <w:tcW w:w="9923" w:type="dxa"/>
            <w:gridSpan w:val="3"/>
          </w:tcPr>
          <w:p w14:paraId="2DB9D8D0" w14:textId="77777777" w:rsidR="00126376" w:rsidRDefault="00126376" w:rsidP="003253D7">
            <w:pPr>
              <w:rPr>
                <w:rFonts w:ascii="Arial" w:eastAsia="Arial" w:hAnsi="Arial" w:cs="Arial"/>
                <w:sz w:val="22"/>
                <w:szCs w:val="22"/>
              </w:rPr>
            </w:pPr>
          </w:p>
          <w:p w14:paraId="4DBF6E1E" w14:textId="77777777" w:rsidR="00126376" w:rsidRDefault="00126376" w:rsidP="003253D7">
            <w:pPr>
              <w:rPr>
                <w:rFonts w:ascii="Arial" w:eastAsia="Arial" w:hAnsi="Arial" w:cs="Arial"/>
                <w:sz w:val="22"/>
                <w:szCs w:val="22"/>
              </w:rPr>
            </w:pPr>
          </w:p>
          <w:p w14:paraId="43F04479" w14:textId="77777777" w:rsidR="00126376" w:rsidRDefault="00126376" w:rsidP="003253D7">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03F83D40" w14:textId="77777777" w:rsidR="00126376" w:rsidRDefault="00126376" w:rsidP="00126376"/>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126376" w14:paraId="7F63D7CB" w14:textId="77777777" w:rsidTr="003253D7">
        <w:trPr>
          <w:trHeight w:val="439"/>
        </w:trPr>
        <w:tc>
          <w:tcPr>
            <w:tcW w:w="562" w:type="dxa"/>
            <w:shd w:val="clear" w:color="auto" w:fill="F2F2F2"/>
          </w:tcPr>
          <w:p w14:paraId="65528183" w14:textId="77777777" w:rsidR="00126376" w:rsidRDefault="00126376" w:rsidP="003253D7">
            <w:pPr>
              <w:rPr>
                <w:rFonts w:ascii="Arial" w:eastAsia="Arial" w:hAnsi="Arial" w:cs="Arial"/>
                <w:sz w:val="22"/>
                <w:szCs w:val="22"/>
              </w:rPr>
            </w:pPr>
          </w:p>
        </w:tc>
        <w:tc>
          <w:tcPr>
            <w:tcW w:w="9923" w:type="dxa"/>
            <w:gridSpan w:val="3"/>
            <w:shd w:val="clear" w:color="auto" w:fill="F2F2F2"/>
            <w:vAlign w:val="center"/>
          </w:tcPr>
          <w:p w14:paraId="293F6073" w14:textId="77777777" w:rsidR="00126376" w:rsidRDefault="00126376" w:rsidP="003253D7">
            <w:pPr>
              <w:rPr>
                <w:rFonts w:ascii="Arial" w:eastAsia="Arial" w:hAnsi="Arial" w:cs="Arial"/>
                <w:b/>
                <w:sz w:val="22"/>
                <w:szCs w:val="22"/>
              </w:rPr>
            </w:pPr>
            <w:r>
              <w:rPr>
                <w:rFonts w:ascii="Arial" w:eastAsia="Arial" w:hAnsi="Arial" w:cs="Arial"/>
                <w:b/>
                <w:sz w:val="22"/>
                <w:szCs w:val="22"/>
              </w:rPr>
              <w:t>Data Protection</w:t>
            </w:r>
          </w:p>
        </w:tc>
      </w:tr>
      <w:tr w:rsidR="00126376" w14:paraId="35AE5B84" w14:textId="77777777" w:rsidTr="003253D7">
        <w:trPr>
          <w:trHeight w:val="439"/>
        </w:trPr>
        <w:tc>
          <w:tcPr>
            <w:tcW w:w="562" w:type="dxa"/>
            <w:shd w:val="clear" w:color="auto" w:fill="F2F2F2"/>
            <w:vAlign w:val="center"/>
          </w:tcPr>
          <w:p w14:paraId="345A738B" w14:textId="77777777" w:rsidR="00126376" w:rsidRDefault="00126376" w:rsidP="003253D7">
            <w:pPr>
              <w:jc w:val="center"/>
              <w:rPr>
                <w:rFonts w:ascii="Arial" w:eastAsia="Arial" w:hAnsi="Arial" w:cs="Arial"/>
                <w:sz w:val="22"/>
                <w:szCs w:val="22"/>
              </w:rPr>
            </w:pPr>
          </w:p>
        </w:tc>
        <w:tc>
          <w:tcPr>
            <w:tcW w:w="7905" w:type="dxa"/>
            <w:shd w:val="clear" w:color="auto" w:fill="F2F2F2"/>
            <w:vAlign w:val="center"/>
          </w:tcPr>
          <w:p w14:paraId="0D0F6B73" w14:textId="77777777" w:rsidR="00126376" w:rsidRDefault="00126376" w:rsidP="003253D7">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2399C6FD"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5D7391D4"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NO</w:t>
            </w:r>
          </w:p>
        </w:tc>
      </w:tr>
      <w:tr w:rsidR="00126376" w14:paraId="315075FB" w14:textId="77777777" w:rsidTr="003253D7">
        <w:trPr>
          <w:trHeight w:val="439"/>
        </w:trPr>
        <w:tc>
          <w:tcPr>
            <w:tcW w:w="562" w:type="dxa"/>
            <w:shd w:val="clear" w:color="auto" w:fill="F2F2F2"/>
            <w:vAlign w:val="center"/>
          </w:tcPr>
          <w:p w14:paraId="7CF9A733"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10903DFA" w14:textId="77777777" w:rsidR="00126376" w:rsidRDefault="00126376" w:rsidP="003253D7">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08A64969"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6E5AED5A"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07D5242A" w14:textId="77777777" w:rsidTr="003253D7">
        <w:trPr>
          <w:trHeight w:val="403"/>
        </w:trPr>
        <w:tc>
          <w:tcPr>
            <w:tcW w:w="562" w:type="dxa"/>
            <w:shd w:val="clear" w:color="auto" w:fill="F2F2F2"/>
            <w:vAlign w:val="center"/>
          </w:tcPr>
          <w:p w14:paraId="76CAE164"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6035B6E8" w14:textId="77777777" w:rsidR="00126376" w:rsidRDefault="00126376" w:rsidP="003253D7">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07B6CC9C"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0AD4267C"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67F3C808" w14:textId="77777777" w:rsidTr="003253D7">
        <w:trPr>
          <w:trHeight w:val="439"/>
        </w:trPr>
        <w:tc>
          <w:tcPr>
            <w:tcW w:w="562" w:type="dxa"/>
            <w:shd w:val="clear" w:color="auto" w:fill="F2F2F2"/>
            <w:vAlign w:val="center"/>
          </w:tcPr>
          <w:p w14:paraId="16D90CD1"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1FCD7230" w14:textId="77777777" w:rsidR="00126376" w:rsidRDefault="00126376" w:rsidP="003253D7">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27A2611F"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1B74B942"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5F7C00EA" w14:textId="77777777" w:rsidTr="003253D7">
        <w:trPr>
          <w:trHeight w:val="403"/>
        </w:trPr>
        <w:tc>
          <w:tcPr>
            <w:tcW w:w="562" w:type="dxa"/>
            <w:shd w:val="clear" w:color="auto" w:fill="F2F2F2"/>
            <w:vAlign w:val="center"/>
          </w:tcPr>
          <w:p w14:paraId="0E4DB772"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56835067" w14:textId="77777777" w:rsidR="00126376" w:rsidRDefault="00126376" w:rsidP="003253D7">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06B05DE8"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370F42A2"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32BEBF0E" w14:textId="77777777" w:rsidTr="003253D7">
        <w:trPr>
          <w:trHeight w:val="403"/>
        </w:trPr>
        <w:tc>
          <w:tcPr>
            <w:tcW w:w="562" w:type="dxa"/>
            <w:shd w:val="clear" w:color="auto" w:fill="F2F2F2"/>
            <w:vAlign w:val="center"/>
          </w:tcPr>
          <w:p w14:paraId="333BF676"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1E6AE476" w14:textId="77777777" w:rsidR="00126376" w:rsidRDefault="00126376" w:rsidP="003253D7">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05CB434F"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61E1E944"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06F8A653" w14:textId="77777777" w:rsidTr="003253D7">
        <w:trPr>
          <w:trHeight w:val="403"/>
        </w:trPr>
        <w:tc>
          <w:tcPr>
            <w:tcW w:w="562" w:type="dxa"/>
            <w:shd w:val="clear" w:color="auto" w:fill="F2F2F2"/>
            <w:vAlign w:val="center"/>
          </w:tcPr>
          <w:p w14:paraId="5AB43E65"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4FCA9F61" w14:textId="77777777" w:rsidR="00126376" w:rsidRDefault="00126376" w:rsidP="003253D7">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2B511B4A"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6190B18F"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7787341E" w14:textId="77777777" w:rsidTr="003253D7">
        <w:trPr>
          <w:trHeight w:val="403"/>
        </w:trPr>
        <w:tc>
          <w:tcPr>
            <w:tcW w:w="562" w:type="dxa"/>
            <w:shd w:val="clear" w:color="auto" w:fill="F2F2F2"/>
            <w:vAlign w:val="center"/>
          </w:tcPr>
          <w:p w14:paraId="0C117CCC"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15ED4BE5" w14:textId="77777777" w:rsidR="00126376" w:rsidRDefault="00126376" w:rsidP="003253D7">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4B8542FE"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5267E9F5"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44057B12" w14:textId="77777777" w:rsidTr="003253D7">
        <w:trPr>
          <w:trHeight w:val="403"/>
        </w:trPr>
        <w:tc>
          <w:tcPr>
            <w:tcW w:w="562" w:type="dxa"/>
            <w:shd w:val="clear" w:color="auto" w:fill="F2F2F2"/>
            <w:vAlign w:val="center"/>
          </w:tcPr>
          <w:p w14:paraId="18E7541E"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7D92C80E" w14:textId="77777777" w:rsidR="00126376" w:rsidRDefault="00126376" w:rsidP="003253D7">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0311B408"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59343C98" w14:textId="77777777" w:rsidR="00126376" w:rsidRDefault="00126376" w:rsidP="003253D7">
            <w:pPr>
              <w:jc w:val="center"/>
              <w:rPr>
                <w:rFonts w:ascii="Arial" w:eastAsia="Arial" w:hAnsi="Arial" w:cs="Arial"/>
                <w:sz w:val="22"/>
                <w:szCs w:val="22"/>
              </w:rPr>
            </w:pPr>
            <w:r>
              <w:rPr>
                <w:rFonts w:ascii="MS Gothic" w:eastAsia="MS Gothic" w:hAnsi="MS Gothic" w:cs="MS Gothic"/>
                <w:sz w:val="22"/>
                <w:szCs w:val="22"/>
              </w:rPr>
              <w:t>☐</w:t>
            </w:r>
          </w:p>
        </w:tc>
      </w:tr>
      <w:tr w:rsidR="00126376" w14:paraId="2608A73F" w14:textId="77777777" w:rsidTr="003253D7">
        <w:trPr>
          <w:trHeight w:val="403"/>
        </w:trPr>
        <w:tc>
          <w:tcPr>
            <w:tcW w:w="562" w:type="dxa"/>
            <w:shd w:val="clear" w:color="auto" w:fill="F2F2F2"/>
            <w:vAlign w:val="center"/>
          </w:tcPr>
          <w:p w14:paraId="214F48F1" w14:textId="77777777" w:rsidR="00126376" w:rsidRDefault="00126376" w:rsidP="003253D7">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79AE1280" w14:textId="77777777" w:rsidR="00126376" w:rsidRDefault="00126376" w:rsidP="003253D7">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126376" w14:paraId="692CF3B9" w14:textId="77777777" w:rsidTr="003253D7">
        <w:trPr>
          <w:trHeight w:val="403"/>
        </w:trPr>
        <w:tc>
          <w:tcPr>
            <w:tcW w:w="562" w:type="dxa"/>
            <w:vAlign w:val="center"/>
          </w:tcPr>
          <w:p w14:paraId="3504E159" w14:textId="77777777" w:rsidR="00126376" w:rsidRDefault="00126376" w:rsidP="003253D7">
            <w:pPr>
              <w:jc w:val="center"/>
              <w:rPr>
                <w:rFonts w:ascii="Arial" w:eastAsia="Arial" w:hAnsi="Arial" w:cs="Arial"/>
                <w:sz w:val="22"/>
                <w:szCs w:val="22"/>
              </w:rPr>
            </w:pPr>
          </w:p>
        </w:tc>
        <w:tc>
          <w:tcPr>
            <w:tcW w:w="9923" w:type="dxa"/>
            <w:gridSpan w:val="3"/>
            <w:vAlign w:val="center"/>
          </w:tcPr>
          <w:p w14:paraId="1745D56C" w14:textId="77777777" w:rsidR="00126376" w:rsidRDefault="00126376" w:rsidP="003253D7">
            <w:pPr>
              <w:rPr>
                <w:rFonts w:ascii="Arial" w:eastAsia="Arial" w:hAnsi="Arial" w:cs="Arial"/>
                <w:sz w:val="22"/>
                <w:szCs w:val="22"/>
              </w:rPr>
            </w:pPr>
          </w:p>
          <w:p w14:paraId="6D194BA6" w14:textId="77777777" w:rsidR="00126376" w:rsidRDefault="00126376" w:rsidP="003253D7">
            <w:pPr>
              <w:rPr>
                <w:rFonts w:ascii="Arial" w:eastAsia="Arial" w:hAnsi="Arial" w:cs="Arial"/>
                <w:sz w:val="22"/>
                <w:szCs w:val="22"/>
              </w:rPr>
            </w:pPr>
          </w:p>
          <w:p w14:paraId="7E782114" w14:textId="77777777" w:rsidR="00126376" w:rsidRDefault="00126376" w:rsidP="003253D7">
            <w:pPr>
              <w:rPr>
                <w:rFonts w:ascii="Arial" w:eastAsia="Arial" w:hAnsi="Arial" w:cs="Arial"/>
                <w:sz w:val="22"/>
                <w:szCs w:val="22"/>
              </w:rPr>
            </w:pPr>
          </w:p>
          <w:p w14:paraId="6199ED2E" w14:textId="77777777" w:rsidR="00126376" w:rsidRDefault="00126376" w:rsidP="003253D7">
            <w:r>
              <w:rPr>
                <w:rFonts w:ascii="Arial" w:eastAsia="Arial" w:hAnsi="Arial" w:cs="Arial"/>
                <w:i/>
                <w:color w:val="808080"/>
                <w:sz w:val="18"/>
                <w:szCs w:val="18"/>
              </w:rPr>
              <w:t>(this box should expand as you type)</w:t>
            </w:r>
          </w:p>
        </w:tc>
      </w:tr>
      <w:tr w:rsidR="00126376" w14:paraId="09C065AC" w14:textId="77777777" w:rsidTr="003253D7">
        <w:trPr>
          <w:trHeight w:val="403"/>
        </w:trPr>
        <w:tc>
          <w:tcPr>
            <w:tcW w:w="562" w:type="dxa"/>
            <w:shd w:val="clear" w:color="auto" w:fill="F2F2F2"/>
            <w:vAlign w:val="center"/>
          </w:tcPr>
          <w:p w14:paraId="7C8EDD44"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0FCB6A79" w14:textId="77777777" w:rsidR="00126376" w:rsidRDefault="00126376" w:rsidP="003253D7">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126376" w14:paraId="20B77683" w14:textId="77777777" w:rsidTr="003253D7">
        <w:trPr>
          <w:trHeight w:val="403"/>
        </w:trPr>
        <w:tc>
          <w:tcPr>
            <w:tcW w:w="562" w:type="dxa"/>
            <w:vAlign w:val="center"/>
          </w:tcPr>
          <w:p w14:paraId="3509366D" w14:textId="77777777" w:rsidR="00126376" w:rsidRDefault="00126376" w:rsidP="003253D7">
            <w:pPr>
              <w:jc w:val="center"/>
              <w:rPr>
                <w:rFonts w:ascii="Arial" w:eastAsia="Arial" w:hAnsi="Arial" w:cs="Arial"/>
                <w:sz w:val="22"/>
                <w:szCs w:val="22"/>
              </w:rPr>
            </w:pPr>
          </w:p>
        </w:tc>
        <w:tc>
          <w:tcPr>
            <w:tcW w:w="9923" w:type="dxa"/>
            <w:gridSpan w:val="3"/>
            <w:vAlign w:val="center"/>
          </w:tcPr>
          <w:p w14:paraId="3D79BD41" w14:textId="77777777" w:rsidR="00126376" w:rsidRDefault="00126376" w:rsidP="003253D7">
            <w:pPr>
              <w:rPr>
                <w:rFonts w:ascii="Arial" w:eastAsia="Arial" w:hAnsi="Arial" w:cs="Arial"/>
                <w:sz w:val="22"/>
                <w:szCs w:val="22"/>
              </w:rPr>
            </w:pPr>
          </w:p>
          <w:p w14:paraId="025E2F4C" w14:textId="77777777" w:rsidR="00126376" w:rsidRDefault="00126376" w:rsidP="003253D7">
            <w:pPr>
              <w:rPr>
                <w:rFonts w:ascii="Arial" w:eastAsia="Arial" w:hAnsi="Arial" w:cs="Arial"/>
                <w:sz w:val="22"/>
                <w:szCs w:val="22"/>
              </w:rPr>
            </w:pPr>
          </w:p>
          <w:p w14:paraId="7249316D" w14:textId="77777777" w:rsidR="00126376" w:rsidRDefault="00126376" w:rsidP="003253D7">
            <w:pPr>
              <w:rPr>
                <w:rFonts w:ascii="Arial" w:eastAsia="Arial" w:hAnsi="Arial" w:cs="Arial"/>
                <w:sz w:val="22"/>
                <w:szCs w:val="22"/>
              </w:rPr>
            </w:pPr>
          </w:p>
          <w:p w14:paraId="7CFA12FD" w14:textId="77777777" w:rsidR="00126376" w:rsidRDefault="00126376" w:rsidP="003253D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126376" w14:paraId="3430988C" w14:textId="77777777" w:rsidTr="003253D7">
        <w:trPr>
          <w:trHeight w:val="403"/>
        </w:trPr>
        <w:tc>
          <w:tcPr>
            <w:tcW w:w="562" w:type="dxa"/>
            <w:shd w:val="clear" w:color="auto" w:fill="F2F2F2"/>
            <w:vAlign w:val="center"/>
          </w:tcPr>
          <w:p w14:paraId="394A4A25"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720B3D03" w14:textId="77777777" w:rsidR="00126376" w:rsidRDefault="00126376" w:rsidP="003253D7">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126376" w14:paraId="78E4B67E" w14:textId="77777777" w:rsidTr="003253D7">
        <w:trPr>
          <w:trHeight w:val="403"/>
        </w:trPr>
        <w:tc>
          <w:tcPr>
            <w:tcW w:w="562" w:type="dxa"/>
            <w:vAlign w:val="center"/>
          </w:tcPr>
          <w:p w14:paraId="47590176" w14:textId="77777777" w:rsidR="00126376" w:rsidRDefault="00126376" w:rsidP="003253D7">
            <w:pPr>
              <w:jc w:val="center"/>
              <w:rPr>
                <w:rFonts w:ascii="Arial" w:eastAsia="Arial" w:hAnsi="Arial" w:cs="Arial"/>
                <w:sz w:val="22"/>
                <w:szCs w:val="22"/>
              </w:rPr>
            </w:pPr>
          </w:p>
        </w:tc>
        <w:tc>
          <w:tcPr>
            <w:tcW w:w="9923" w:type="dxa"/>
            <w:gridSpan w:val="3"/>
          </w:tcPr>
          <w:p w14:paraId="3C99D419" w14:textId="77777777" w:rsidR="00126376" w:rsidRDefault="00126376" w:rsidP="003253D7">
            <w:pPr>
              <w:rPr>
                <w:rFonts w:ascii="Arial" w:eastAsia="Arial" w:hAnsi="Arial" w:cs="Arial"/>
                <w:sz w:val="22"/>
                <w:szCs w:val="22"/>
              </w:rPr>
            </w:pPr>
          </w:p>
          <w:p w14:paraId="746AA0D0" w14:textId="77777777" w:rsidR="00126376" w:rsidRDefault="00126376" w:rsidP="003253D7">
            <w:pPr>
              <w:rPr>
                <w:rFonts w:ascii="Arial" w:eastAsia="Arial" w:hAnsi="Arial" w:cs="Arial"/>
                <w:sz w:val="22"/>
                <w:szCs w:val="22"/>
              </w:rPr>
            </w:pPr>
          </w:p>
          <w:p w14:paraId="39A854AF" w14:textId="77777777" w:rsidR="00126376" w:rsidRDefault="00126376" w:rsidP="003253D7">
            <w:pPr>
              <w:rPr>
                <w:rFonts w:ascii="Arial" w:eastAsia="Arial" w:hAnsi="Arial" w:cs="Arial"/>
                <w:sz w:val="22"/>
                <w:szCs w:val="22"/>
              </w:rPr>
            </w:pPr>
          </w:p>
          <w:p w14:paraId="09C580A4" w14:textId="77777777" w:rsidR="00126376" w:rsidRDefault="00126376" w:rsidP="003253D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126376" w14:paraId="4DD3B202" w14:textId="77777777" w:rsidTr="003253D7">
        <w:trPr>
          <w:trHeight w:val="403"/>
        </w:trPr>
        <w:tc>
          <w:tcPr>
            <w:tcW w:w="562" w:type="dxa"/>
            <w:shd w:val="clear" w:color="auto" w:fill="F2F2F2"/>
            <w:vAlign w:val="center"/>
          </w:tcPr>
          <w:p w14:paraId="7939F256"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lastRenderedPageBreak/>
              <w:t>24</w:t>
            </w:r>
          </w:p>
        </w:tc>
        <w:tc>
          <w:tcPr>
            <w:tcW w:w="9923" w:type="dxa"/>
            <w:gridSpan w:val="3"/>
            <w:shd w:val="clear" w:color="auto" w:fill="F2F2F2"/>
          </w:tcPr>
          <w:p w14:paraId="3F12C31B" w14:textId="77777777" w:rsidR="00126376" w:rsidRDefault="00126376" w:rsidP="003253D7">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126376" w14:paraId="5382BE86" w14:textId="77777777" w:rsidTr="003253D7">
        <w:trPr>
          <w:trHeight w:val="403"/>
        </w:trPr>
        <w:tc>
          <w:tcPr>
            <w:tcW w:w="562" w:type="dxa"/>
            <w:vAlign w:val="center"/>
          </w:tcPr>
          <w:p w14:paraId="4D60D057" w14:textId="77777777" w:rsidR="00126376" w:rsidRDefault="00126376" w:rsidP="003253D7">
            <w:pPr>
              <w:jc w:val="center"/>
              <w:rPr>
                <w:rFonts w:ascii="Arial" w:eastAsia="Arial" w:hAnsi="Arial" w:cs="Arial"/>
                <w:sz w:val="22"/>
                <w:szCs w:val="22"/>
              </w:rPr>
            </w:pPr>
          </w:p>
        </w:tc>
        <w:tc>
          <w:tcPr>
            <w:tcW w:w="9923" w:type="dxa"/>
            <w:gridSpan w:val="3"/>
          </w:tcPr>
          <w:p w14:paraId="16257CBD" w14:textId="77777777" w:rsidR="00126376" w:rsidRDefault="00126376" w:rsidP="003253D7">
            <w:pPr>
              <w:rPr>
                <w:rFonts w:ascii="Arial" w:eastAsia="Arial" w:hAnsi="Arial" w:cs="Arial"/>
                <w:sz w:val="22"/>
                <w:szCs w:val="22"/>
              </w:rPr>
            </w:pPr>
          </w:p>
          <w:p w14:paraId="372F1E0D" w14:textId="77777777" w:rsidR="00126376" w:rsidRDefault="00126376" w:rsidP="003253D7">
            <w:pPr>
              <w:rPr>
                <w:rFonts w:ascii="Arial" w:eastAsia="Arial" w:hAnsi="Arial" w:cs="Arial"/>
                <w:sz w:val="22"/>
                <w:szCs w:val="22"/>
              </w:rPr>
            </w:pPr>
          </w:p>
          <w:p w14:paraId="25A0A5D3" w14:textId="77777777" w:rsidR="00126376" w:rsidRDefault="00126376" w:rsidP="003253D7">
            <w:pPr>
              <w:rPr>
                <w:rFonts w:ascii="Arial" w:eastAsia="Arial" w:hAnsi="Arial" w:cs="Arial"/>
                <w:sz w:val="22"/>
                <w:szCs w:val="22"/>
              </w:rPr>
            </w:pPr>
          </w:p>
          <w:p w14:paraId="1F0665F9" w14:textId="77777777" w:rsidR="00126376" w:rsidRDefault="00126376" w:rsidP="003253D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126376" w14:paraId="103A963A" w14:textId="77777777" w:rsidTr="003253D7">
        <w:trPr>
          <w:trHeight w:val="403"/>
        </w:trPr>
        <w:tc>
          <w:tcPr>
            <w:tcW w:w="562" w:type="dxa"/>
            <w:shd w:val="clear" w:color="auto" w:fill="F2F2F2"/>
            <w:vAlign w:val="center"/>
          </w:tcPr>
          <w:p w14:paraId="59D3F5F1"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338F0188" w14:textId="77777777" w:rsidR="00126376" w:rsidRDefault="00126376" w:rsidP="003253D7">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9">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color w:val="000000"/>
              </w:rPr>
              <w:t xml:space="preserve"> </w:t>
            </w:r>
          </w:p>
        </w:tc>
      </w:tr>
      <w:tr w:rsidR="00126376" w14:paraId="2EC9D23B" w14:textId="77777777" w:rsidTr="003253D7">
        <w:trPr>
          <w:trHeight w:val="403"/>
        </w:trPr>
        <w:tc>
          <w:tcPr>
            <w:tcW w:w="562" w:type="dxa"/>
            <w:vAlign w:val="center"/>
          </w:tcPr>
          <w:p w14:paraId="32A1DE0D" w14:textId="77777777" w:rsidR="00126376" w:rsidRDefault="00126376" w:rsidP="003253D7">
            <w:pPr>
              <w:jc w:val="center"/>
              <w:rPr>
                <w:rFonts w:ascii="Arial" w:eastAsia="Arial" w:hAnsi="Arial" w:cs="Arial"/>
                <w:sz w:val="22"/>
                <w:szCs w:val="22"/>
              </w:rPr>
            </w:pPr>
          </w:p>
        </w:tc>
        <w:tc>
          <w:tcPr>
            <w:tcW w:w="9923" w:type="dxa"/>
            <w:gridSpan w:val="3"/>
          </w:tcPr>
          <w:p w14:paraId="06D06E4B" w14:textId="77777777" w:rsidR="00126376" w:rsidRDefault="00126376" w:rsidP="003253D7">
            <w:pPr>
              <w:rPr>
                <w:rFonts w:ascii="Arial" w:eastAsia="Arial" w:hAnsi="Arial" w:cs="Arial"/>
                <w:sz w:val="22"/>
                <w:szCs w:val="22"/>
              </w:rPr>
            </w:pPr>
          </w:p>
          <w:p w14:paraId="0523F75C" w14:textId="77777777" w:rsidR="00126376" w:rsidRDefault="00126376" w:rsidP="003253D7">
            <w:pPr>
              <w:rPr>
                <w:rFonts w:ascii="Arial" w:eastAsia="Arial" w:hAnsi="Arial" w:cs="Arial"/>
                <w:sz w:val="22"/>
                <w:szCs w:val="22"/>
              </w:rPr>
            </w:pPr>
          </w:p>
          <w:p w14:paraId="4FD53C2B" w14:textId="77777777" w:rsidR="00126376" w:rsidRDefault="00126376" w:rsidP="003253D7">
            <w:pPr>
              <w:rPr>
                <w:rFonts w:ascii="Arial" w:eastAsia="Arial" w:hAnsi="Arial" w:cs="Arial"/>
                <w:sz w:val="22"/>
                <w:szCs w:val="22"/>
              </w:rPr>
            </w:pPr>
          </w:p>
          <w:p w14:paraId="42721CDB" w14:textId="77777777" w:rsidR="00126376" w:rsidRDefault="00126376" w:rsidP="003253D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126376" w14:paraId="322B3DE4" w14:textId="77777777" w:rsidTr="003253D7">
        <w:trPr>
          <w:trHeight w:val="606"/>
        </w:trPr>
        <w:tc>
          <w:tcPr>
            <w:tcW w:w="562" w:type="dxa"/>
            <w:shd w:val="clear" w:color="auto" w:fill="F2F2F2"/>
            <w:vAlign w:val="center"/>
          </w:tcPr>
          <w:p w14:paraId="0F92DEA7"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10746F82" w14:textId="77777777" w:rsidR="00126376" w:rsidRDefault="00126376" w:rsidP="003253D7">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20">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5DE6829A"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6F2D2682" w14:textId="77777777" w:rsidR="00126376" w:rsidRDefault="00126376" w:rsidP="003253D7">
            <w:pPr>
              <w:jc w:val="center"/>
              <w:rPr>
                <w:rFonts w:ascii="Arial" w:eastAsia="Arial" w:hAnsi="Arial" w:cs="Arial"/>
                <w:sz w:val="22"/>
                <w:szCs w:val="22"/>
              </w:rPr>
            </w:pPr>
            <w:r>
              <w:rPr>
                <w:rFonts w:ascii="MS Gothic" w:eastAsia="MS Gothic" w:hAnsi="MS Gothic" w:cs="MS Gothic"/>
              </w:rPr>
              <w:t>X</w:t>
            </w:r>
          </w:p>
        </w:tc>
      </w:tr>
      <w:tr w:rsidR="00126376" w14:paraId="693C4F9E" w14:textId="77777777" w:rsidTr="003253D7">
        <w:trPr>
          <w:trHeight w:val="632"/>
        </w:trPr>
        <w:tc>
          <w:tcPr>
            <w:tcW w:w="562" w:type="dxa"/>
            <w:shd w:val="clear" w:color="auto" w:fill="F2F2F2"/>
            <w:vAlign w:val="center"/>
          </w:tcPr>
          <w:p w14:paraId="3FF226A0"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47C096F3" w14:textId="77777777" w:rsidR="00126376" w:rsidRDefault="00126376" w:rsidP="003253D7">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426BC56A" w14:textId="77777777" w:rsidR="00126376" w:rsidRDefault="00126376" w:rsidP="003253D7">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3B8144E1" w14:textId="77777777" w:rsidR="00126376" w:rsidRDefault="00126376" w:rsidP="003253D7">
            <w:pPr>
              <w:jc w:val="center"/>
              <w:rPr>
                <w:rFonts w:ascii="Arial" w:eastAsia="Arial" w:hAnsi="Arial" w:cs="Arial"/>
                <w:sz w:val="22"/>
                <w:szCs w:val="22"/>
              </w:rPr>
            </w:pPr>
            <w:r>
              <w:rPr>
                <w:rFonts w:ascii="MS Gothic" w:eastAsia="MS Gothic" w:hAnsi="MS Gothic" w:cs="MS Gothic"/>
              </w:rPr>
              <w:t>X</w:t>
            </w:r>
          </w:p>
        </w:tc>
      </w:tr>
    </w:tbl>
    <w:p w14:paraId="49C73F1C" w14:textId="77777777" w:rsidR="00126376" w:rsidRDefault="00126376" w:rsidP="00126376">
      <w:pPr>
        <w:rPr>
          <w:rFonts w:ascii="Arial" w:eastAsia="Arial" w:hAnsi="Arial" w:cs="Arial"/>
          <w:b/>
          <w:sz w:val="22"/>
          <w:szCs w:val="22"/>
        </w:rPr>
      </w:pPr>
    </w:p>
    <w:p w14:paraId="7BCCDF6C" w14:textId="77777777" w:rsidR="00126376" w:rsidRDefault="00126376" w:rsidP="00126376">
      <w:pPr>
        <w:rPr>
          <w:rFonts w:ascii="Arial" w:eastAsia="Arial" w:hAnsi="Arial" w:cs="Arial"/>
          <w:b/>
          <w:sz w:val="22"/>
          <w:szCs w:val="22"/>
        </w:rPr>
      </w:pPr>
      <w:r>
        <w:br w:type="page"/>
      </w:r>
    </w:p>
    <w:p w14:paraId="7DA432A8" w14:textId="77777777" w:rsidR="00126376" w:rsidRDefault="00126376" w:rsidP="00126376">
      <w:pPr>
        <w:spacing w:after="240"/>
        <w:rPr>
          <w:rFonts w:ascii="Arial" w:eastAsia="Arial" w:hAnsi="Arial" w:cs="Arial"/>
          <w:b/>
          <w:sz w:val="22"/>
          <w:szCs w:val="22"/>
        </w:rPr>
      </w:pPr>
      <w:r>
        <w:rPr>
          <w:rFonts w:ascii="Arial" w:eastAsia="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126376" w14:paraId="6549AE5A" w14:textId="77777777" w:rsidTr="003253D7">
        <w:trPr>
          <w:trHeight w:val="1807"/>
        </w:trPr>
        <w:tc>
          <w:tcPr>
            <w:tcW w:w="554" w:type="dxa"/>
            <w:shd w:val="clear" w:color="auto" w:fill="F2F2F2"/>
            <w:vAlign w:val="center"/>
          </w:tcPr>
          <w:p w14:paraId="1F386420" w14:textId="77777777" w:rsidR="00126376" w:rsidRDefault="00126376" w:rsidP="003253D7">
            <w:pPr>
              <w:jc w:val="center"/>
              <w:rPr>
                <w:rFonts w:ascii="Arial" w:eastAsia="Arial" w:hAnsi="Arial" w:cs="Arial"/>
                <w:sz w:val="22"/>
                <w:szCs w:val="22"/>
              </w:rPr>
            </w:pPr>
          </w:p>
        </w:tc>
        <w:tc>
          <w:tcPr>
            <w:tcW w:w="9923" w:type="dxa"/>
            <w:gridSpan w:val="3"/>
            <w:shd w:val="clear" w:color="auto" w:fill="F2F2F2"/>
            <w:vAlign w:val="center"/>
          </w:tcPr>
          <w:p w14:paraId="5165D44D" w14:textId="77777777" w:rsidR="00126376" w:rsidRDefault="00126376" w:rsidP="003253D7">
            <w:pPr>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4A8E5C0C" w14:textId="77777777" w:rsidR="00126376" w:rsidRDefault="00126376" w:rsidP="003253D7">
            <w:pPr>
              <w:rPr>
                <w:rFonts w:ascii="Arial" w:eastAsia="Arial" w:hAnsi="Arial" w:cs="Arial"/>
                <w:b/>
                <w:color w:val="000000"/>
                <w:sz w:val="22"/>
                <w:szCs w:val="22"/>
              </w:rPr>
            </w:pPr>
          </w:p>
          <w:p w14:paraId="526E1C8A" w14:textId="77777777" w:rsidR="00126376" w:rsidRDefault="00126376" w:rsidP="003253D7">
            <w:pPr>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1">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126376" w14:paraId="4F889FFA" w14:textId="77777777" w:rsidTr="003253D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B292D4" w14:textId="77777777" w:rsidR="00126376" w:rsidRDefault="00126376" w:rsidP="003253D7">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B7AA95" w14:textId="77777777" w:rsidR="00126376" w:rsidRDefault="00126376" w:rsidP="003253D7">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7017C841" w14:textId="77777777" w:rsidR="00126376" w:rsidRDefault="00126376" w:rsidP="003253D7">
            <w:pPr>
              <w:rPr>
                <w:rFonts w:ascii="Arial" w:eastAsia="Arial" w:hAnsi="Arial" w:cs="Arial"/>
                <w:sz w:val="22"/>
                <w:szCs w:val="22"/>
              </w:rPr>
            </w:pPr>
            <w:r>
              <w:rPr>
                <w:rFonts w:ascii="Arial" w:eastAsia="Arial" w:hAnsi="Arial" w:cs="Arial"/>
                <w:sz w:val="22"/>
                <w:szCs w:val="22"/>
              </w:rPr>
              <w:t>Adriana Cornelia Brian</w:t>
            </w:r>
          </w:p>
        </w:tc>
        <w:tc>
          <w:tcPr>
            <w:tcW w:w="2139" w:type="dxa"/>
            <w:vAlign w:val="center"/>
          </w:tcPr>
          <w:p w14:paraId="5B6A534F" w14:textId="77777777" w:rsidR="00126376" w:rsidRDefault="00126376" w:rsidP="003253D7">
            <w:pPr>
              <w:spacing w:after="280"/>
              <w:rPr>
                <w:rFonts w:ascii="Arial" w:eastAsia="Arial" w:hAnsi="Arial" w:cs="Arial"/>
                <w:b/>
                <w:sz w:val="22"/>
                <w:szCs w:val="22"/>
              </w:rPr>
            </w:pPr>
            <w:r>
              <w:rPr>
                <w:rFonts w:ascii="Arial" w:eastAsia="Arial" w:hAnsi="Arial" w:cs="Arial"/>
                <w:b/>
                <w:sz w:val="22"/>
                <w:szCs w:val="22"/>
              </w:rPr>
              <w:t>Date:</w:t>
            </w:r>
          </w:p>
          <w:p w14:paraId="190AD48B" w14:textId="77777777" w:rsidR="00126376" w:rsidRDefault="00126376" w:rsidP="003253D7">
            <w:pPr>
              <w:spacing w:before="280"/>
              <w:rPr>
                <w:rFonts w:ascii="Arial" w:eastAsia="Arial" w:hAnsi="Arial" w:cs="Arial"/>
                <w:sz w:val="22"/>
                <w:szCs w:val="22"/>
              </w:rPr>
            </w:pPr>
            <w:r>
              <w:rPr>
                <w:rFonts w:ascii="Arial" w:eastAsia="Arial" w:hAnsi="Arial" w:cs="Arial"/>
                <w:sz w:val="22"/>
                <w:szCs w:val="22"/>
              </w:rPr>
              <w:t>1/1/2024</w:t>
            </w:r>
          </w:p>
        </w:tc>
      </w:tr>
    </w:tbl>
    <w:p w14:paraId="476E1E99" w14:textId="77777777" w:rsidR="00126376" w:rsidRDefault="00126376" w:rsidP="00126376">
      <w:pPr>
        <w:rPr>
          <w:rFonts w:ascii="Arial" w:eastAsia="Arial" w:hAnsi="Arial" w:cs="Arial"/>
          <w:sz w:val="22"/>
          <w:szCs w:val="22"/>
        </w:rPr>
      </w:pPr>
    </w:p>
    <w:p w14:paraId="6698B92F" w14:textId="77777777" w:rsidR="00126376" w:rsidRDefault="00126376" w:rsidP="00126376">
      <w:pPr>
        <w:rPr>
          <w:rFonts w:ascii="Arial" w:eastAsia="Arial" w:hAnsi="Arial" w:cs="Arial"/>
          <w:b/>
          <w:i/>
          <w:sz w:val="22"/>
          <w:szCs w:val="22"/>
        </w:rPr>
      </w:pPr>
      <w:r>
        <w:rPr>
          <w:rFonts w:ascii="Arial" w:eastAsia="Arial" w:hAnsi="Arial" w:cs="Arial"/>
          <w:b/>
          <w:i/>
          <w:sz w:val="22"/>
          <w:szCs w:val="22"/>
        </w:rPr>
        <w:t>For STUDENT Submissions:</w:t>
      </w: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126376" w14:paraId="2A2EDA4D" w14:textId="77777777" w:rsidTr="003253D7">
        <w:trPr>
          <w:trHeight w:val="346"/>
        </w:trPr>
        <w:tc>
          <w:tcPr>
            <w:tcW w:w="766" w:type="dxa"/>
            <w:shd w:val="clear" w:color="auto" w:fill="F2F2F2"/>
            <w:vAlign w:val="center"/>
          </w:tcPr>
          <w:p w14:paraId="0C05259B" w14:textId="77777777" w:rsidR="00126376" w:rsidRDefault="00126376" w:rsidP="003253D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3C806381" w14:textId="77777777" w:rsidR="00126376" w:rsidRDefault="00126376" w:rsidP="003253D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24762E8C" w14:textId="77777777" w:rsidR="00126376" w:rsidRDefault="00126376" w:rsidP="003253D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Dr. Hoang Dang Nguyen</w:t>
            </w:r>
          </w:p>
        </w:tc>
        <w:tc>
          <w:tcPr>
            <w:tcW w:w="2125" w:type="dxa"/>
            <w:vMerge w:val="restart"/>
          </w:tcPr>
          <w:p w14:paraId="64E46CCD" w14:textId="77777777" w:rsidR="00126376" w:rsidRDefault="00126376" w:rsidP="003253D7">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 1/1/2024</w:t>
            </w:r>
          </w:p>
        </w:tc>
      </w:tr>
      <w:tr w:rsidR="00126376" w14:paraId="2E8E46EC" w14:textId="77777777" w:rsidTr="003253D7">
        <w:trPr>
          <w:trHeight w:val="347"/>
        </w:trPr>
        <w:tc>
          <w:tcPr>
            <w:tcW w:w="766" w:type="dxa"/>
            <w:shd w:val="clear" w:color="auto" w:fill="F2F2F2"/>
            <w:vAlign w:val="center"/>
          </w:tcPr>
          <w:p w14:paraId="6279900A" w14:textId="77777777" w:rsidR="00126376" w:rsidRDefault="00126376" w:rsidP="003253D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6C97C831" w14:textId="77777777" w:rsidR="00126376" w:rsidRDefault="00126376" w:rsidP="003253D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15E7E39C" w14:textId="77777777" w:rsidR="00126376" w:rsidRDefault="00126376" w:rsidP="003253D7">
            <w:pPr>
              <w:pBdr>
                <w:top w:val="nil"/>
                <w:left w:val="nil"/>
                <w:bottom w:val="nil"/>
                <w:right w:val="nil"/>
                <w:between w:val="nil"/>
              </w:pBdr>
              <w:rPr>
                <w:rFonts w:ascii="Arial" w:eastAsia="Arial" w:hAnsi="Arial" w:cs="Arial"/>
                <w:color w:val="000000"/>
                <w:sz w:val="22"/>
                <w:szCs w:val="22"/>
              </w:rPr>
            </w:pPr>
          </w:p>
          <w:p w14:paraId="7C13890C" w14:textId="77777777" w:rsidR="00126376" w:rsidRDefault="00126376" w:rsidP="003253D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Hoang Dang Nguyen</w:t>
            </w:r>
          </w:p>
        </w:tc>
        <w:tc>
          <w:tcPr>
            <w:tcW w:w="2125" w:type="dxa"/>
            <w:vMerge/>
          </w:tcPr>
          <w:p w14:paraId="147D861A" w14:textId="77777777" w:rsidR="00126376" w:rsidRDefault="00126376" w:rsidP="003253D7">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23439D69" w14:textId="77777777" w:rsidR="00126376" w:rsidRDefault="00126376" w:rsidP="00126376">
      <w:pPr>
        <w:rPr>
          <w:rFonts w:ascii="Arial" w:eastAsia="Arial" w:hAnsi="Arial" w:cs="Arial"/>
          <w:sz w:val="22"/>
          <w:szCs w:val="22"/>
        </w:rPr>
      </w:pPr>
    </w:p>
    <w:p w14:paraId="73FA782B" w14:textId="77777777" w:rsidR="00126376" w:rsidRDefault="00126376" w:rsidP="00126376">
      <w:pPr>
        <w:rPr>
          <w:rFonts w:ascii="Arial" w:eastAsia="Arial" w:hAnsi="Arial" w:cs="Arial"/>
          <w:b/>
          <w:i/>
          <w:sz w:val="22"/>
          <w:szCs w:val="22"/>
        </w:rPr>
      </w:pPr>
      <w:r>
        <w:rPr>
          <w:rFonts w:ascii="Arial" w:eastAsia="Arial" w:hAnsi="Arial" w:cs="Arial"/>
          <w:b/>
          <w:i/>
          <w:sz w:val="22"/>
          <w:szCs w:val="22"/>
        </w:rPr>
        <w:t>For STAFF Submissions:</w:t>
      </w:r>
    </w:p>
    <w:tbl>
      <w:tblPr>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126376" w14:paraId="43C53CA8" w14:textId="77777777" w:rsidTr="003253D7">
        <w:trPr>
          <w:trHeight w:val="346"/>
        </w:trPr>
        <w:tc>
          <w:tcPr>
            <w:tcW w:w="768" w:type="dxa"/>
            <w:shd w:val="clear" w:color="auto" w:fill="F2F2F2"/>
            <w:vAlign w:val="center"/>
          </w:tcPr>
          <w:p w14:paraId="6AE0FE35" w14:textId="77777777" w:rsidR="00126376" w:rsidRDefault="00126376" w:rsidP="003253D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5485295E" w14:textId="77777777" w:rsidR="00126376" w:rsidRDefault="00126376" w:rsidP="003253D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1390ED91" w14:textId="77777777" w:rsidR="00126376" w:rsidRDefault="00126376" w:rsidP="003253D7">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39F6952A" w14:textId="77777777" w:rsidR="00126376" w:rsidRDefault="00126376" w:rsidP="003253D7">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126376" w14:paraId="750A1B67" w14:textId="77777777" w:rsidTr="003253D7">
        <w:trPr>
          <w:trHeight w:val="347"/>
        </w:trPr>
        <w:tc>
          <w:tcPr>
            <w:tcW w:w="768" w:type="dxa"/>
            <w:shd w:val="clear" w:color="auto" w:fill="F2F2F2"/>
            <w:vAlign w:val="center"/>
          </w:tcPr>
          <w:p w14:paraId="00B4CF0E" w14:textId="77777777" w:rsidR="00126376" w:rsidRDefault="00126376" w:rsidP="003253D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3377ED48" w14:textId="77777777" w:rsidR="00126376" w:rsidRDefault="00126376" w:rsidP="003253D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1AD6A88B" w14:textId="77777777" w:rsidR="00126376" w:rsidRDefault="00126376" w:rsidP="003253D7">
            <w:pPr>
              <w:pBdr>
                <w:top w:val="nil"/>
                <w:left w:val="nil"/>
                <w:bottom w:val="nil"/>
                <w:right w:val="nil"/>
                <w:between w:val="nil"/>
              </w:pBdr>
              <w:rPr>
                <w:rFonts w:ascii="Arial" w:eastAsia="Arial" w:hAnsi="Arial" w:cs="Arial"/>
                <w:color w:val="000000"/>
                <w:sz w:val="22"/>
                <w:szCs w:val="22"/>
              </w:rPr>
            </w:pPr>
          </w:p>
          <w:p w14:paraId="380CA31E" w14:textId="77777777" w:rsidR="00126376" w:rsidRDefault="00126376" w:rsidP="003253D7">
            <w:pPr>
              <w:pBdr>
                <w:top w:val="nil"/>
                <w:left w:val="nil"/>
                <w:bottom w:val="nil"/>
                <w:right w:val="nil"/>
                <w:between w:val="nil"/>
              </w:pBdr>
              <w:rPr>
                <w:rFonts w:ascii="Arial" w:eastAsia="Arial" w:hAnsi="Arial" w:cs="Arial"/>
                <w:color w:val="000000"/>
                <w:sz w:val="22"/>
                <w:szCs w:val="22"/>
              </w:rPr>
            </w:pPr>
          </w:p>
        </w:tc>
        <w:tc>
          <w:tcPr>
            <w:tcW w:w="2124" w:type="dxa"/>
            <w:vMerge/>
          </w:tcPr>
          <w:p w14:paraId="57DA8416" w14:textId="77777777" w:rsidR="00126376" w:rsidRDefault="00126376" w:rsidP="003253D7">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1FCA2F56" w14:textId="77777777" w:rsidR="00126376" w:rsidRDefault="00126376" w:rsidP="00126376">
      <w:pPr>
        <w:rPr>
          <w:rFonts w:ascii="Arial" w:eastAsia="Arial" w:hAnsi="Arial" w:cs="Arial"/>
          <w:b/>
          <w:sz w:val="22"/>
          <w:szCs w:val="22"/>
        </w:rPr>
      </w:pPr>
    </w:p>
    <w:p w14:paraId="2A86C5E5" w14:textId="77777777" w:rsidR="00126376" w:rsidRDefault="00126376" w:rsidP="00126376">
      <w:pPr>
        <w:spacing w:after="240"/>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126376" w14:paraId="3A24186F" w14:textId="77777777" w:rsidTr="003253D7">
        <w:trPr>
          <w:trHeight w:val="491"/>
        </w:trPr>
        <w:tc>
          <w:tcPr>
            <w:tcW w:w="675" w:type="dxa"/>
            <w:shd w:val="clear" w:color="auto" w:fill="BFBFBF"/>
            <w:vAlign w:val="center"/>
          </w:tcPr>
          <w:p w14:paraId="0F6298E4" w14:textId="77777777" w:rsidR="00126376" w:rsidRDefault="00126376" w:rsidP="003253D7">
            <w:pPr>
              <w:jc w:val="center"/>
              <w:rPr>
                <w:rFonts w:ascii="Arial" w:eastAsia="Arial" w:hAnsi="Arial" w:cs="Arial"/>
                <w:sz w:val="22"/>
                <w:szCs w:val="22"/>
              </w:rPr>
            </w:pPr>
            <w:r>
              <w:rPr>
                <w:rFonts w:ascii="MS Gothic" w:eastAsia="MS Gothic" w:hAnsi="MS Gothic" w:cs="MS Gothic"/>
              </w:rPr>
              <w:t>x</w:t>
            </w:r>
          </w:p>
        </w:tc>
        <w:tc>
          <w:tcPr>
            <w:tcW w:w="9810" w:type="dxa"/>
            <w:vAlign w:val="center"/>
          </w:tcPr>
          <w:p w14:paraId="54902D3B" w14:textId="77777777" w:rsidR="00126376" w:rsidRDefault="00126376" w:rsidP="003253D7">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126376" w14:paraId="4FF1554A" w14:textId="77777777" w:rsidTr="003253D7">
        <w:trPr>
          <w:trHeight w:val="413"/>
        </w:trPr>
        <w:tc>
          <w:tcPr>
            <w:tcW w:w="675" w:type="dxa"/>
            <w:shd w:val="clear" w:color="auto" w:fill="BFBFBF"/>
            <w:vAlign w:val="center"/>
          </w:tcPr>
          <w:p w14:paraId="15CA38A9" w14:textId="77777777" w:rsidR="00126376" w:rsidRDefault="00126376" w:rsidP="003253D7">
            <w:pPr>
              <w:jc w:val="center"/>
              <w:rPr>
                <w:rFonts w:ascii="Arial" w:eastAsia="Arial" w:hAnsi="Arial" w:cs="Arial"/>
                <w:sz w:val="22"/>
                <w:szCs w:val="22"/>
              </w:rPr>
            </w:pPr>
            <w:r>
              <w:rPr>
                <w:rFonts w:ascii="MS Gothic" w:eastAsia="MS Gothic" w:hAnsi="MS Gothic" w:cs="MS Gothic"/>
              </w:rPr>
              <w:t>x</w:t>
            </w:r>
          </w:p>
        </w:tc>
        <w:tc>
          <w:tcPr>
            <w:tcW w:w="9810" w:type="dxa"/>
            <w:vAlign w:val="center"/>
          </w:tcPr>
          <w:p w14:paraId="09EC792C" w14:textId="77777777" w:rsidR="00126376" w:rsidRDefault="00126376" w:rsidP="003253D7">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126376" w14:paraId="1E60C65A" w14:textId="77777777" w:rsidTr="003253D7">
        <w:trPr>
          <w:trHeight w:val="419"/>
        </w:trPr>
        <w:tc>
          <w:tcPr>
            <w:tcW w:w="675" w:type="dxa"/>
            <w:shd w:val="clear" w:color="auto" w:fill="BFBFBF"/>
            <w:vAlign w:val="center"/>
          </w:tcPr>
          <w:p w14:paraId="7861DC95" w14:textId="77777777" w:rsidR="00126376" w:rsidRDefault="00126376" w:rsidP="003253D7">
            <w:pPr>
              <w:jc w:val="center"/>
              <w:rPr>
                <w:rFonts w:ascii="Arial" w:eastAsia="Arial" w:hAnsi="Arial" w:cs="Arial"/>
                <w:sz w:val="22"/>
                <w:szCs w:val="22"/>
              </w:rPr>
            </w:pPr>
            <w:r>
              <w:rPr>
                <w:rFonts w:ascii="MS Gothic" w:eastAsia="MS Gothic" w:hAnsi="MS Gothic" w:cs="MS Gothic"/>
              </w:rPr>
              <w:t>x</w:t>
            </w:r>
          </w:p>
        </w:tc>
        <w:tc>
          <w:tcPr>
            <w:tcW w:w="9810" w:type="dxa"/>
            <w:vAlign w:val="center"/>
          </w:tcPr>
          <w:p w14:paraId="5D584520" w14:textId="77777777" w:rsidR="00126376" w:rsidRDefault="00126376" w:rsidP="003253D7">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126376" w14:paraId="2FE52EEA" w14:textId="77777777" w:rsidTr="003253D7">
        <w:trPr>
          <w:trHeight w:val="492"/>
        </w:trPr>
        <w:tc>
          <w:tcPr>
            <w:tcW w:w="675" w:type="dxa"/>
            <w:shd w:val="clear" w:color="auto" w:fill="BFBFBF"/>
            <w:vAlign w:val="center"/>
          </w:tcPr>
          <w:p w14:paraId="01A6297D" w14:textId="77777777" w:rsidR="00126376" w:rsidRDefault="00126376" w:rsidP="003253D7">
            <w:pPr>
              <w:jc w:val="center"/>
              <w:rPr>
                <w:rFonts w:ascii="Arial" w:eastAsia="Arial" w:hAnsi="Arial" w:cs="Arial"/>
                <w:sz w:val="22"/>
                <w:szCs w:val="22"/>
              </w:rPr>
            </w:pPr>
            <w:r>
              <w:rPr>
                <w:rFonts w:ascii="MS Gothic" w:eastAsia="MS Gothic" w:hAnsi="MS Gothic" w:cs="MS Gothic"/>
              </w:rPr>
              <w:t>x</w:t>
            </w:r>
          </w:p>
        </w:tc>
        <w:tc>
          <w:tcPr>
            <w:tcW w:w="9810" w:type="dxa"/>
            <w:vAlign w:val="center"/>
          </w:tcPr>
          <w:p w14:paraId="5E925C20" w14:textId="77777777" w:rsidR="00126376" w:rsidRDefault="00126376" w:rsidP="003253D7">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126376" w14:paraId="2C9CF3E2" w14:textId="77777777" w:rsidTr="003253D7">
        <w:trPr>
          <w:trHeight w:val="720"/>
        </w:trPr>
        <w:tc>
          <w:tcPr>
            <w:tcW w:w="675" w:type="dxa"/>
            <w:shd w:val="clear" w:color="auto" w:fill="BFBFBF"/>
            <w:vAlign w:val="center"/>
          </w:tcPr>
          <w:p w14:paraId="06458C8C" w14:textId="77777777" w:rsidR="00126376" w:rsidRDefault="00126376" w:rsidP="003253D7">
            <w:pPr>
              <w:jc w:val="center"/>
              <w:rPr>
                <w:rFonts w:ascii="Arial" w:eastAsia="Arial" w:hAnsi="Arial" w:cs="Arial"/>
              </w:rPr>
            </w:pPr>
            <w:r>
              <w:rPr>
                <w:rFonts w:ascii="MS Gothic" w:eastAsia="MS Gothic" w:hAnsi="MS Gothic" w:cs="MS Gothic"/>
              </w:rPr>
              <w:t>x</w:t>
            </w:r>
          </w:p>
        </w:tc>
        <w:tc>
          <w:tcPr>
            <w:tcW w:w="9810" w:type="dxa"/>
            <w:vAlign w:val="center"/>
          </w:tcPr>
          <w:p w14:paraId="352D798D" w14:textId="77777777" w:rsidR="00126376" w:rsidRDefault="00126376" w:rsidP="003253D7">
            <w:pPr>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126376" w14:paraId="162E6642" w14:textId="77777777" w:rsidTr="003253D7">
        <w:trPr>
          <w:trHeight w:val="858"/>
        </w:trPr>
        <w:tc>
          <w:tcPr>
            <w:tcW w:w="675" w:type="dxa"/>
            <w:shd w:val="clear" w:color="auto" w:fill="BFBFBF"/>
            <w:vAlign w:val="center"/>
          </w:tcPr>
          <w:p w14:paraId="1C4500E4" w14:textId="77777777" w:rsidR="00126376" w:rsidRDefault="00126376" w:rsidP="003253D7">
            <w:pPr>
              <w:jc w:val="center"/>
              <w:rPr>
                <w:rFonts w:ascii="Arial" w:eastAsia="Arial" w:hAnsi="Arial" w:cs="Arial"/>
                <w:sz w:val="22"/>
                <w:szCs w:val="22"/>
              </w:rPr>
            </w:pPr>
            <w:r>
              <w:rPr>
                <w:rFonts w:ascii="MS Gothic" w:eastAsia="MS Gothic" w:hAnsi="MS Gothic" w:cs="MS Gothic"/>
              </w:rPr>
              <w:t>x</w:t>
            </w:r>
          </w:p>
        </w:tc>
        <w:tc>
          <w:tcPr>
            <w:tcW w:w="9810" w:type="dxa"/>
            <w:vAlign w:val="center"/>
          </w:tcPr>
          <w:p w14:paraId="1E3FF1DD" w14:textId="77777777" w:rsidR="00126376" w:rsidRDefault="00126376" w:rsidP="003253D7">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126376" w14:paraId="07A5C1B0" w14:textId="77777777" w:rsidTr="003253D7">
        <w:trPr>
          <w:trHeight w:val="969"/>
        </w:trPr>
        <w:tc>
          <w:tcPr>
            <w:tcW w:w="675" w:type="dxa"/>
            <w:shd w:val="clear" w:color="auto" w:fill="BFBFBF"/>
            <w:vAlign w:val="center"/>
          </w:tcPr>
          <w:p w14:paraId="0D15A395" w14:textId="77777777" w:rsidR="00126376" w:rsidRDefault="00126376" w:rsidP="003253D7">
            <w:pPr>
              <w:jc w:val="center"/>
              <w:rPr>
                <w:rFonts w:ascii="Arial" w:eastAsia="Arial" w:hAnsi="Arial" w:cs="Arial"/>
                <w:sz w:val="22"/>
                <w:szCs w:val="22"/>
              </w:rPr>
            </w:pPr>
            <w:r>
              <w:rPr>
                <w:rFonts w:ascii="MS Gothic" w:eastAsia="MS Gothic" w:hAnsi="MS Gothic" w:cs="MS Gothic"/>
              </w:rPr>
              <w:lastRenderedPageBreak/>
              <w:t>x</w:t>
            </w:r>
          </w:p>
        </w:tc>
        <w:tc>
          <w:tcPr>
            <w:tcW w:w="9810" w:type="dxa"/>
            <w:vAlign w:val="center"/>
          </w:tcPr>
          <w:p w14:paraId="1231480C" w14:textId="77777777" w:rsidR="00126376" w:rsidRDefault="00126376" w:rsidP="003253D7">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D0441CB" w14:textId="77777777" w:rsidR="00126376" w:rsidRDefault="00126376" w:rsidP="00126376">
      <w:pPr>
        <w:tabs>
          <w:tab w:val="left" w:pos="5103"/>
        </w:tabs>
        <w:rPr>
          <w:rFonts w:ascii="Arial" w:eastAsia="Arial" w:hAnsi="Arial" w:cs="Arial"/>
          <w:b/>
          <w:sz w:val="22"/>
          <w:szCs w:val="22"/>
        </w:rP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126376" w14:paraId="70CA7C9F" w14:textId="77777777" w:rsidTr="003253D7">
        <w:tc>
          <w:tcPr>
            <w:tcW w:w="10485" w:type="dxa"/>
            <w:shd w:val="clear" w:color="auto" w:fill="D9D9D9"/>
          </w:tcPr>
          <w:p w14:paraId="275D062E" w14:textId="77777777" w:rsidR="00126376" w:rsidRDefault="00126376" w:rsidP="003253D7">
            <w:pPr>
              <w:rPr>
                <w:rFonts w:ascii="Arial" w:eastAsia="Arial" w:hAnsi="Arial" w:cs="Arial"/>
                <w:b/>
                <w:sz w:val="22"/>
                <w:szCs w:val="22"/>
              </w:rPr>
            </w:pPr>
            <w:r>
              <w:rPr>
                <w:rFonts w:ascii="Arial" w:eastAsia="Arial" w:hAnsi="Arial" w:cs="Arial"/>
                <w:b/>
                <w:sz w:val="22"/>
                <w:szCs w:val="22"/>
              </w:rPr>
              <w:t>RESEARCH STUDENTS AND STAFF ONLY</w:t>
            </w:r>
          </w:p>
          <w:p w14:paraId="36C2C8E3" w14:textId="77777777" w:rsidR="00126376" w:rsidRDefault="00126376" w:rsidP="003253D7">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22">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69A16C74" w14:textId="77777777" w:rsidR="00126376" w:rsidRDefault="00126376" w:rsidP="003253D7">
            <w:pPr>
              <w:rPr>
                <w:rFonts w:ascii="Arial" w:eastAsia="Arial" w:hAnsi="Arial" w:cs="Arial"/>
                <w:sz w:val="22"/>
                <w:szCs w:val="22"/>
              </w:rPr>
            </w:pPr>
            <w:r>
              <w:rPr>
                <w:rFonts w:ascii="Arial" w:eastAsia="Arial" w:hAnsi="Arial" w:cs="Arial"/>
                <w:color w:val="000000"/>
                <w:sz w:val="22"/>
                <w:szCs w:val="22"/>
              </w:rPr>
              <w:t>You will be informed of the outcome of your claim by email; therefore</w:t>
            </w:r>
            <w:r>
              <w:rPr>
                <w:rFonts w:ascii="Arial" w:eastAsia="Arial" w:hAnsi="Arial" w:cs="Arial"/>
                <w:b/>
                <w:color w:val="000000"/>
                <w:sz w:val="22"/>
                <w:szCs w:val="22"/>
              </w:rPr>
              <w:t xml:space="preserve"> </w:t>
            </w:r>
            <w:r>
              <w:rPr>
                <w:rFonts w:ascii="Arial" w:eastAsia="Arial" w:hAnsi="Arial" w:cs="Arial"/>
                <w:color w:val="000000"/>
                <w:sz w:val="22"/>
                <w:szCs w:val="22"/>
              </w:rPr>
              <w:t>it is important that you check your University and personal email accounts regularly</w:t>
            </w:r>
            <w:r>
              <w:rPr>
                <w:rFonts w:ascii="Arial" w:eastAsia="Arial" w:hAnsi="Arial" w:cs="Arial"/>
                <w:b/>
                <w:sz w:val="22"/>
                <w:szCs w:val="22"/>
              </w:rPr>
              <w:t>.</w:t>
            </w:r>
          </w:p>
        </w:tc>
      </w:tr>
      <w:tr w:rsidR="00126376" w14:paraId="7FB3B52A" w14:textId="77777777" w:rsidTr="003253D7">
        <w:tc>
          <w:tcPr>
            <w:tcW w:w="10485" w:type="dxa"/>
            <w:shd w:val="clear" w:color="auto" w:fill="D9D9D9"/>
          </w:tcPr>
          <w:p w14:paraId="231BE1D7" w14:textId="77777777" w:rsidR="00126376" w:rsidRDefault="00126376" w:rsidP="003253D7">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2C3A1813" w14:textId="77777777" w:rsidR="00126376" w:rsidRDefault="00126376" w:rsidP="00126376">
      <w:pPr>
        <w:tabs>
          <w:tab w:val="left" w:pos="5103"/>
        </w:tabs>
        <w:rPr>
          <w:rFonts w:ascii="Arial" w:eastAsia="Arial" w:hAnsi="Arial" w:cs="Arial"/>
          <w:sz w:val="22"/>
          <w:szCs w:val="22"/>
        </w:rPr>
      </w:pPr>
    </w:p>
    <w:p w14:paraId="4BBA68A5" w14:textId="77777777" w:rsidR="00126376" w:rsidRDefault="00126376" w:rsidP="00126376">
      <w:pPr>
        <w:jc w:val="center"/>
        <w:rPr>
          <w:rFonts w:ascii="Arial" w:eastAsia="Arial" w:hAnsi="Arial" w:cs="Arial"/>
          <w:sz w:val="22"/>
          <w:szCs w:val="22"/>
        </w:rPr>
      </w:pPr>
      <w:r>
        <w:rPr>
          <w:rFonts w:ascii="Arial" w:eastAsia="Arial" w:hAnsi="Arial" w:cs="Arial"/>
          <w:b/>
          <w:sz w:val="22"/>
          <w:szCs w:val="22"/>
        </w:rPr>
        <w:t>This form is available electronically from the Academic Office web pages:</w:t>
      </w:r>
      <w:r>
        <w:rPr>
          <w:rFonts w:ascii="Arial" w:eastAsia="Arial" w:hAnsi="Arial" w:cs="Arial"/>
          <w:sz w:val="22"/>
          <w:szCs w:val="22"/>
        </w:rPr>
        <w:t xml:space="preserve"> </w:t>
      </w:r>
      <w:hyperlink r:id="rId23">
        <w:r>
          <w:rPr>
            <w:rFonts w:ascii="Arial" w:eastAsia="Arial" w:hAnsi="Arial" w:cs="Arial"/>
            <w:color w:val="0000FF"/>
            <w:sz w:val="22"/>
            <w:szCs w:val="22"/>
            <w:u w:val="single"/>
          </w:rPr>
          <w:t>https://www.uwtsd.ac.uk/academic-office/appendices-and-forms/</w:t>
        </w:r>
      </w:hyperlink>
    </w:p>
    <w:p w14:paraId="2A1AAD0F" w14:textId="77777777" w:rsidR="00126376" w:rsidRPr="00697127" w:rsidRDefault="00126376">
      <w:pPr>
        <w:spacing w:line="480" w:lineRule="auto"/>
      </w:pPr>
    </w:p>
    <w:sectPr w:rsidR="00126376" w:rsidRPr="00697127">
      <w:footerReference w:type="defaul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41F02" w14:textId="77777777" w:rsidR="006C5884" w:rsidRDefault="006C5884">
      <w:pPr>
        <w:spacing w:line="240" w:lineRule="auto"/>
      </w:pPr>
      <w:r>
        <w:separator/>
      </w:r>
    </w:p>
  </w:endnote>
  <w:endnote w:type="continuationSeparator" w:id="0">
    <w:p w14:paraId="08DFF6F9" w14:textId="77777777" w:rsidR="006C5884" w:rsidRDefault="006C58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altName w:val="Yu Gothic"/>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CE6FF2" w14:textId="77777777" w:rsidR="00CA2E91" w:rsidRDefault="000D0B17">
    <w:pPr>
      <w:tabs>
        <w:tab w:val="center" w:pos="4513"/>
        <w:tab w:val="right" w:pos="9026"/>
      </w:tabs>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697127">
      <w:rPr>
        <w:noProof/>
        <w:color w:val="000000"/>
        <w:sz w:val="20"/>
        <w:szCs w:val="20"/>
      </w:rPr>
      <w:t>1</w:t>
    </w:r>
    <w:r>
      <w:rPr>
        <w:color w:val="000000"/>
        <w:sz w:val="20"/>
        <w:szCs w:val="20"/>
      </w:rPr>
      <w:fldChar w:fldCharType="end"/>
    </w:r>
  </w:p>
  <w:p w14:paraId="45A9A115" w14:textId="77777777" w:rsidR="00CA2E91" w:rsidRDefault="00CA2E91">
    <w:pPr>
      <w:tabs>
        <w:tab w:val="center" w:pos="4513"/>
        <w:tab w:val="right" w:pos="9026"/>
      </w:tabs>
      <w:spacing w:line="240" w:lineRule="auto"/>
      <w:jc w:val="left"/>
      <w:rPr>
        <w:rFonts w:ascii="Arial" w:eastAsia="Arial" w:hAnsi="Arial" w:cs="Arial"/>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E7B52" w14:textId="77777777" w:rsidR="006C5884" w:rsidRDefault="006C5884">
      <w:pPr>
        <w:spacing w:line="240" w:lineRule="auto"/>
      </w:pPr>
      <w:r>
        <w:separator/>
      </w:r>
    </w:p>
  </w:footnote>
  <w:footnote w:type="continuationSeparator" w:id="0">
    <w:p w14:paraId="2C0CBA7F" w14:textId="77777777" w:rsidR="006C5884" w:rsidRDefault="006C58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921A0"/>
    <w:multiLevelType w:val="multilevel"/>
    <w:tmpl w:val="4288F13E"/>
    <w:lvl w:ilvl="0">
      <w:start w:val="1"/>
      <w:numFmt w:val="bullet"/>
      <w:lvlText w:val="●"/>
      <w:lvlJc w:val="left"/>
      <w:pPr>
        <w:ind w:left="420" w:hanging="420"/>
      </w:pPr>
      <w:rPr>
        <w:rFonts w:ascii="Noto Sans Symbols" w:eastAsia="Noto Sans Symbols" w:hAnsi="Noto Sans Symbols" w:cs="Noto Sans Symbols"/>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176E7F9C"/>
    <w:multiLevelType w:val="multilevel"/>
    <w:tmpl w:val="AEE8998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D8A7EEA"/>
    <w:multiLevelType w:val="multilevel"/>
    <w:tmpl w:val="3F10C76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783040101">
    <w:abstractNumId w:val="0"/>
  </w:num>
  <w:num w:numId="2" w16cid:durableId="1966155690">
    <w:abstractNumId w:val="1"/>
  </w:num>
  <w:num w:numId="3" w16cid:durableId="15859133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2E91"/>
    <w:rsid w:val="000828BE"/>
    <w:rsid w:val="000D0B17"/>
    <w:rsid w:val="00126376"/>
    <w:rsid w:val="00697127"/>
    <w:rsid w:val="006C5884"/>
    <w:rsid w:val="00CA2E9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5A444"/>
  <w15:docId w15:val="{503E7A88-8081-4942-86FF-7C231244F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highlight w:val="white"/>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character" w:customStyle="1" w:styleId="Heading1Char">
    <w:name w:val="Heading 1 Char"/>
    <w:basedOn w:val="DefaultParagraphFont"/>
    <w:link w:val="Heading1"/>
    <w:uiPriority w:val="9"/>
    <w:rsid w:val="00697127"/>
    <w:rPr>
      <w:b/>
      <w:sz w:val="28"/>
      <w:szCs w:val="28"/>
    </w:rPr>
  </w:style>
  <w:style w:type="paragraph" w:styleId="ListParagraph">
    <w:name w:val="List Paragraph"/>
    <w:basedOn w:val="Normal"/>
    <w:uiPriority w:val="34"/>
    <w:qFormat/>
    <w:rsid w:val="00126376"/>
    <w:pPr>
      <w:spacing w:line="240" w:lineRule="auto"/>
      <w:ind w:left="720"/>
      <w:contextualSpacing/>
      <w:jc w:val="left"/>
    </w:pPr>
    <w:rPr>
      <w:sz w:val="20"/>
      <w:szCs w:val="20"/>
      <w:highlight w:val="none"/>
      <w:lang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hyperlink" Target="about:blan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wtsd.ac.uk/research/research-ethics/" TargetMode="Externa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statista.com/statistics/319481/ethical-retail-importance-to-consumers-in-the-united-kingdom/" TargetMode="External"/><Relationship Id="rId23" Type="http://schemas.openxmlformats.org/officeDocument/2006/relationships/hyperlink" Target="https://www.uwtsd.ac.uk/academic-office/appendices-and-forms/" TargetMode="External"/><Relationship Id="rId10" Type="http://schemas.openxmlformats.org/officeDocument/2006/relationships/image" Target="media/image4.png"/><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lvarezandmarsal.com/insights/uk-retailers-face-profit-crisis-consumers-refuse-compromise" TargetMode="External"/><Relationship Id="rId22"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52</Pages>
  <Words>12020</Words>
  <Characters>68520</Characters>
  <Application>Microsoft Office Word</Application>
  <DocSecurity>0</DocSecurity>
  <Lines>571</Lines>
  <Paragraphs>160</Paragraphs>
  <ScaleCrop>false</ScaleCrop>
  <Company/>
  <LinksUpToDate>false</LinksUpToDate>
  <CharactersWithSpaces>80380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Adriana</cp:lastModifiedBy>
  <cp:revision>2</cp:revision>
  <dcterms:created xsi:type="dcterms:W3CDTF">2024-01-02T12:54:00Z</dcterms:created>
  <dcterms:modified xsi:type="dcterms:W3CDTF">2024-01-02T12:54:00Z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1033-12.2.0.13266</vt:lpwstr>
  </property>
  <property fmtid="{D5CDD505-2E9C-101B-9397-08002B2CF9AE}" pid="3" name="ICV">
    <vt:lpwstr>CDF804C698184E5CAE968FD72378F15A_12</vt:lpwstr>
  </property>
</Properties>
</file>