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077E11E" w14:textId="77777777" w:rsidR="00D4010F" w:rsidRDefault="00D4010F" w:rsidP="00D4010F">
      <w:pPr>
        <w:spacing w:after="200" w:line="276" w:lineRule="auto"/>
      </w:pPr>
    </w:p>
    <w:p w14:paraId="5C03E729" w14:textId="15442737" w:rsidR="00D4010F" w:rsidRPr="00996686" w:rsidRDefault="00D4010F" w:rsidP="00D4010F">
      <w:pPr>
        <w:pBdr>
          <w:top w:val="thickThinSmallGap" w:sz="24" w:space="1" w:color="auto"/>
          <w:left w:val="thickThinSmallGap" w:sz="24" w:space="0" w:color="auto"/>
          <w:bottom w:val="thinThickSmallGap" w:sz="24" w:space="1" w:color="auto"/>
          <w:right w:val="thinThickSmallGap" w:sz="24" w:space="4" w:color="auto"/>
        </w:pBdr>
        <w:jc w:val="center"/>
        <w:rPr>
          <w:color w:val="4F81BD" w:themeColor="accent1"/>
          <w:u w:val="single"/>
        </w:rPr>
      </w:pPr>
      <w:r w:rsidRPr="00996686">
        <w:rPr>
          <w:b/>
          <w:color w:val="4F81BD" w:themeColor="accent1"/>
          <w:sz w:val="28"/>
          <w:u w:val="single"/>
        </w:rPr>
        <w:t>SPECIFIC ACTIVITY MAN</w:t>
      </w:r>
      <w:bookmarkStart w:id="0" w:name="Yenss"/>
      <w:bookmarkEnd w:id="0"/>
      <w:r w:rsidRPr="00996686">
        <w:rPr>
          <w:b/>
          <w:color w:val="4F81BD" w:themeColor="accent1"/>
          <w:sz w:val="28"/>
          <w:u w:val="single"/>
        </w:rPr>
        <w:t xml:space="preserve">AGEMENT </w:t>
      </w:r>
      <w:r w:rsidR="00F80B1F">
        <w:rPr>
          <w:b/>
          <w:color w:val="4F81BD" w:themeColor="accent1"/>
          <w:sz w:val="28"/>
          <w:u w:val="single"/>
        </w:rPr>
        <w:t>–</w:t>
      </w:r>
      <w:r w:rsidR="00A22E2F">
        <w:rPr>
          <w:b/>
          <w:color w:val="4F81BD" w:themeColor="accent1"/>
          <w:sz w:val="28"/>
          <w:u w:val="single"/>
        </w:rPr>
        <w:t>Low ropes course</w:t>
      </w:r>
      <w:r>
        <w:rPr>
          <w:b/>
          <w:color w:val="4F81BD" w:themeColor="accent1"/>
          <w:sz w:val="28"/>
          <w:u w:val="single"/>
        </w:rPr>
        <w:t xml:space="preserve">- </w:t>
      </w:r>
      <w:r w:rsidR="00F46BC4">
        <w:rPr>
          <w:b/>
          <w:color w:val="4F81BD" w:themeColor="accent1"/>
          <w:sz w:val="28"/>
          <w:u w:val="single"/>
        </w:rPr>
        <w:t>Woodlands</w:t>
      </w:r>
    </w:p>
    <w:p w14:paraId="180F298C" w14:textId="77777777" w:rsidR="00D4010F" w:rsidRDefault="00D4010F" w:rsidP="00D4010F">
      <w:pPr>
        <w:jc w:val="center"/>
      </w:pPr>
    </w:p>
    <w:p w14:paraId="23D40863" w14:textId="050BF87F" w:rsidR="00D4010F" w:rsidRDefault="00A22E2F" w:rsidP="00D4010F">
      <w:r>
        <w:t>All items can become slippery – tutor to brief and monitor group.  Use group members to spot each other when required.</w:t>
      </w:r>
      <w:r w:rsidR="00107599">
        <w:t xml:space="preserve"> Check course visually </w:t>
      </w:r>
      <w:bookmarkStart w:id="1" w:name="_GoBack"/>
      <w:bookmarkEnd w:id="1"/>
      <w:r w:rsidR="00107599">
        <w:t>before use.</w:t>
      </w:r>
    </w:p>
    <w:p w14:paraId="0E8868C1" w14:textId="77777777" w:rsidR="00D4010F" w:rsidRDefault="00D4010F" w:rsidP="00D4010F"/>
    <w:tbl>
      <w:tblPr>
        <w:tblpPr w:leftFromText="180" w:rightFromText="180" w:vertAnchor="text" w:horzAnchor="margin" w:tblpY="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93"/>
        <w:gridCol w:w="3106"/>
        <w:gridCol w:w="8175"/>
      </w:tblGrid>
      <w:tr w:rsidR="00842341" w:rsidRPr="00842341" w14:paraId="2777AA41" w14:textId="77777777" w:rsidTr="00842341">
        <w:tc>
          <w:tcPr>
            <w:tcW w:w="2893" w:type="dxa"/>
            <w:shd w:val="clear" w:color="auto" w:fill="E6E6E6"/>
          </w:tcPr>
          <w:p w14:paraId="0861B8FC" w14:textId="77777777" w:rsidR="00842341" w:rsidRDefault="00842341" w:rsidP="00452E4A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>Venue</w:t>
            </w:r>
          </w:p>
          <w:p w14:paraId="0542F38E" w14:textId="65C08F6C" w:rsidR="00A22E2F" w:rsidRPr="00842341" w:rsidRDefault="00A22E2F" w:rsidP="00452E4A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or Apparatus</w:t>
            </w:r>
          </w:p>
        </w:tc>
        <w:tc>
          <w:tcPr>
            <w:tcW w:w="3106" w:type="dxa"/>
            <w:shd w:val="clear" w:color="auto" w:fill="E6E6E6"/>
          </w:tcPr>
          <w:p w14:paraId="7A764A12" w14:textId="7E83117D" w:rsidR="00842341" w:rsidRPr="00842341" w:rsidRDefault="00842341" w:rsidP="00452E4A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>Site Specific Issues</w:t>
            </w:r>
          </w:p>
          <w:p w14:paraId="52E4A646" w14:textId="77777777" w:rsidR="00842341" w:rsidRPr="00842341" w:rsidRDefault="00842341" w:rsidP="00452E4A">
            <w:pPr>
              <w:jc w:val="center"/>
              <w:rPr>
                <w:rFonts w:cs="Arial"/>
                <w:b/>
              </w:rPr>
            </w:pPr>
          </w:p>
        </w:tc>
        <w:tc>
          <w:tcPr>
            <w:tcW w:w="8175" w:type="dxa"/>
            <w:shd w:val="clear" w:color="auto" w:fill="E6E6E6"/>
          </w:tcPr>
          <w:p w14:paraId="79643898" w14:textId="77777777" w:rsidR="00842341" w:rsidRPr="00842341" w:rsidRDefault="00842341" w:rsidP="00452E4A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>Arrangements</w:t>
            </w:r>
          </w:p>
          <w:p w14:paraId="123548DD" w14:textId="77777777" w:rsidR="00842341" w:rsidRPr="00842341" w:rsidRDefault="00842341" w:rsidP="00452E4A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 xml:space="preserve"> </w:t>
            </w:r>
          </w:p>
        </w:tc>
      </w:tr>
      <w:tr w:rsidR="00A22E2F" w:rsidRPr="00842341" w14:paraId="2AC5DF41" w14:textId="77777777" w:rsidTr="00D67864">
        <w:trPr>
          <w:trHeight w:val="516"/>
        </w:trPr>
        <w:tc>
          <w:tcPr>
            <w:tcW w:w="2893" w:type="dxa"/>
            <w:shd w:val="clear" w:color="auto" w:fill="auto"/>
          </w:tcPr>
          <w:p w14:paraId="5F675D0D" w14:textId="473B0362" w:rsidR="00A22E2F" w:rsidRPr="00842341" w:rsidRDefault="00A22E2F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Low Wooden balance beams</w:t>
            </w:r>
          </w:p>
        </w:tc>
        <w:tc>
          <w:tcPr>
            <w:tcW w:w="3106" w:type="dxa"/>
            <w:shd w:val="clear" w:color="auto" w:fill="auto"/>
          </w:tcPr>
          <w:p w14:paraId="64317A40" w14:textId="3DFD97E6" w:rsidR="00A22E2F" w:rsidRPr="00842341" w:rsidRDefault="00A22E2F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Can become slippery</w:t>
            </w:r>
          </w:p>
        </w:tc>
        <w:tc>
          <w:tcPr>
            <w:tcW w:w="8175" w:type="dxa"/>
            <w:shd w:val="clear" w:color="auto" w:fill="auto"/>
          </w:tcPr>
          <w:p w14:paraId="68928B83" w14:textId="44B92F77" w:rsidR="00A22E2F" w:rsidRPr="00F80B1F" w:rsidRDefault="00A22E2F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Briefing group and spotting by a partner</w:t>
            </w:r>
          </w:p>
        </w:tc>
      </w:tr>
      <w:tr w:rsidR="00CA5795" w:rsidRPr="00842341" w14:paraId="75626E57" w14:textId="77777777" w:rsidTr="001327DA">
        <w:trPr>
          <w:trHeight w:val="516"/>
        </w:trPr>
        <w:tc>
          <w:tcPr>
            <w:tcW w:w="2893" w:type="dxa"/>
            <w:shd w:val="clear" w:color="auto" w:fill="auto"/>
          </w:tcPr>
          <w:p w14:paraId="71DC2653" w14:textId="1883A963" w:rsidR="00CA5795" w:rsidRPr="00842341" w:rsidRDefault="00CA5795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High wooden balance beam</w:t>
            </w:r>
            <w:r w:rsidR="0010270A">
              <w:rPr>
                <w:rFonts w:cs="Arial"/>
              </w:rPr>
              <w:t>s</w:t>
            </w:r>
          </w:p>
        </w:tc>
        <w:tc>
          <w:tcPr>
            <w:tcW w:w="3106" w:type="dxa"/>
            <w:shd w:val="clear" w:color="auto" w:fill="auto"/>
          </w:tcPr>
          <w:p w14:paraId="25B72D20" w14:textId="475DA0D5" w:rsidR="00CA5795" w:rsidRPr="00842341" w:rsidRDefault="00CA5795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Potential for rolling off</w:t>
            </w:r>
          </w:p>
        </w:tc>
        <w:tc>
          <w:tcPr>
            <w:tcW w:w="8175" w:type="dxa"/>
            <w:shd w:val="clear" w:color="auto" w:fill="auto"/>
          </w:tcPr>
          <w:p w14:paraId="7F4AD88C" w14:textId="34059FCF" w:rsidR="00CA5795" w:rsidRPr="00F80B1F" w:rsidRDefault="00CA5795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Briefing group and spotting by a partner</w:t>
            </w:r>
          </w:p>
        </w:tc>
      </w:tr>
      <w:tr w:rsidR="00CA5795" w:rsidRPr="00842341" w14:paraId="78E73D40" w14:textId="77777777" w:rsidTr="00262DD0">
        <w:trPr>
          <w:trHeight w:val="516"/>
        </w:trPr>
        <w:tc>
          <w:tcPr>
            <w:tcW w:w="2893" w:type="dxa"/>
            <w:shd w:val="clear" w:color="auto" w:fill="auto"/>
          </w:tcPr>
          <w:p w14:paraId="0AF80448" w14:textId="0E05F616" w:rsidR="00CA5795" w:rsidRPr="00842341" w:rsidRDefault="0010270A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Tunnel</w:t>
            </w:r>
          </w:p>
        </w:tc>
        <w:tc>
          <w:tcPr>
            <w:tcW w:w="3106" w:type="dxa"/>
            <w:shd w:val="clear" w:color="auto" w:fill="auto"/>
          </w:tcPr>
          <w:p w14:paraId="67C9076F" w14:textId="15BE6989" w:rsidR="00CA5795" w:rsidRPr="00842341" w:rsidRDefault="0010270A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Exit of tunnel</w:t>
            </w:r>
          </w:p>
        </w:tc>
        <w:tc>
          <w:tcPr>
            <w:tcW w:w="8175" w:type="dxa"/>
            <w:shd w:val="clear" w:color="auto" w:fill="auto"/>
          </w:tcPr>
          <w:p w14:paraId="262F1FE4" w14:textId="721F8E88" w:rsidR="00CA5795" w:rsidRPr="00F80B1F" w:rsidRDefault="0010270A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 xml:space="preserve">Brief group – keep head down on </w:t>
            </w:r>
            <w:proofErr w:type="spellStart"/>
            <w:r>
              <w:rPr>
                <w:rFonts w:cs="Arial"/>
              </w:rPr>
              <w:t>extit</w:t>
            </w:r>
            <w:proofErr w:type="spellEnd"/>
            <w:r>
              <w:rPr>
                <w:rFonts w:cs="Arial"/>
              </w:rPr>
              <w:t>.  Supervision.</w:t>
            </w:r>
          </w:p>
        </w:tc>
      </w:tr>
      <w:tr w:rsidR="0010270A" w:rsidRPr="00842341" w14:paraId="3064027A" w14:textId="77777777" w:rsidTr="00262DD0">
        <w:trPr>
          <w:trHeight w:val="516"/>
        </w:trPr>
        <w:tc>
          <w:tcPr>
            <w:tcW w:w="2893" w:type="dxa"/>
            <w:shd w:val="clear" w:color="auto" w:fill="auto"/>
          </w:tcPr>
          <w:p w14:paraId="2BB5D35B" w14:textId="063F0E61" w:rsidR="0010270A" w:rsidRDefault="0010270A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All apparatus including postman’s walk and ladder bridge</w:t>
            </w:r>
          </w:p>
        </w:tc>
        <w:tc>
          <w:tcPr>
            <w:tcW w:w="3106" w:type="dxa"/>
            <w:shd w:val="clear" w:color="auto" w:fill="auto"/>
          </w:tcPr>
          <w:p w14:paraId="797A09E5" w14:textId="38B69C1B" w:rsidR="0010270A" w:rsidRDefault="0010270A" w:rsidP="00F80B1F">
            <w:pPr>
              <w:pStyle w:val="ListParagraph"/>
              <w:ind w:left="0"/>
              <w:rPr>
                <w:rFonts w:cs="Arial"/>
              </w:rPr>
            </w:pPr>
            <w:r w:rsidRPr="002211B2">
              <w:t>Can become slippery</w:t>
            </w:r>
          </w:p>
        </w:tc>
        <w:tc>
          <w:tcPr>
            <w:tcW w:w="8175" w:type="dxa"/>
            <w:shd w:val="clear" w:color="auto" w:fill="auto"/>
          </w:tcPr>
          <w:p w14:paraId="59DA8D1A" w14:textId="508F97F1" w:rsidR="0010270A" w:rsidRDefault="0010270A" w:rsidP="00F80B1F">
            <w:pPr>
              <w:pStyle w:val="ListParagraph"/>
              <w:ind w:left="0"/>
              <w:rPr>
                <w:rFonts w:cs="Arial"/>
              </w:rPr>
            </w:pPr>
            <w:r w:rsidRPr="002211B2">
              <w:t>Briefing group and spotting by a partner</w:t>
            </w:r>
          </w:p>
        </w:tc>
      </w:tr>
    </w:tbl>
    <w:p w14:paraId="02D08CC4" w14:textId="77777777" w:rsidR="00D4010F" w:rsidRPr="00842341" w:rsidRDefault="00D4010F" w:rsidP="00D4010F"/>
    <w:p w14:paraId="4C5313FB" w14:textId="77777777" w:rsidR="00D4010F" w:rsidRDefault="00D4010F" w:rsidP="00D4010F"/>
    <w:p w14:paraId="00282C1F" w14:textId="77777777" w:rsidR="00364E5B" w:rsidRDefault="00364E5B"/>
    <w:sectPr w:rsidR="00364E5B" w:rsidSect="00C27B98">
      <w:pgSz w:w="16838" w:h="11906" w:orient="landscape" w:code="9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DF90E36"/>
    <w:multiLevelType w:val="hybridMultilevel"/>
    <w:tmpl w:val="70D06F6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4010F"/>
    <w:rsid w:val="0010270A"/>
    <w:rsid w:val="00107599"/>
    <w:rsid w:val="00340E3B"/>
    <w:rsid w:val="00364E5B"/>
    <w:rsid w:val="005E6045"/>
    <w:rsid w:val="00842341"/>
    <w:rsid w:val="00A22E2F"/>
    <w:rsid w:val="00CA5795"/>
    <w:rsid w:val="00D4010F"/>
    <w:rsid w:val="00F46BC4"/>
    <w:rsid w:val="00F80B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65EA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010F"/>
    <w:pPr>
      <w:spacing w:after="0" w:line="240" w:lineRule="auto"/>
    </w:pPr>
    <w:rPr>
      <w:rFonts w:ascii="Arial" w:eastAsia="Times New Roman" w:hAnsi="Arial" w:cs="Times New Roman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010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4010F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010F"/>
    <w:pPr>
      <w:spacing w:after="0" w:line="240" w:lineRule="auto"/>
    </w:pPr>
    <w:rPr>
      <w:rFonts w:ascii="Arial" w:eastAsia="Times New Roman" w:hAnsi="Arial" w:cs="Times New Roman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010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4010F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5B7A1F171D444686B85149299DED4E" ma:contentTypeVersion="3" ma:contentTypeDescription="Create a new document." ma:contentTypeScope="" ma:versionID="0890010c7489412be23d59923a9c8f5a">
  <xsd:schema xmlns:xsd="http://www.w3.org/2001/XMLSchema" xmlns:xs="http://www.w3.org/2001/XMLSchema" xmlns:p="http://schemas.microsoft.com/office/2006/metadata/properties" xmlns:ns2="71ae997d-ce4c-47d4-871a-7dcf92887838" targetNamespace="http://schemas.microsoft.com/office/2006/metadata/properties" ma:root="true" ma:fieldsID="d308296c0f0a65d5f9f5e9c816ab74db" ns2:_="">
    <xsd:import namespace="71ae997d-ce4c-47d4-871a-7dcf92887838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  <xsd:element ref="ns2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e997d-ce4c-47d4-871a-7dcf9288783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6071260-0414-4B2B-97A6-DFECF0EED50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e997d-ce4c-47d4-871a-7dcf9288783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38A34CD-D05A-4E6B-A76D-D49DF54C983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A326991-4B7B-43A3-BF38-0EDDD93E1C3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97</Words>
  <Characters>553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Hewlett</dc:creator>
  <cp:lastModifiedBy>admin</cp:lastModifiedBy>
  <cp:revision>4</cp:revision>
  <dcterms:created xsi:type="dcterms:W3CDTF">2014-11-13T15:12:00Z</dcterms:created>
  <dcterms:modified xsi:type="dcterms:W3CDTF">2021-04-25T18:28:00Z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0x010100075B7A1F171D444686B85149299DED4E</vt:lpwstr>
  </property>
</Properties>
</file>