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87896C" w14:textId="77777777" w:rsidR="004438E4" w:rsidRDefault="004438E4"/>
    <w:p w14:paraId="7D796B0D" w14:textId="77777777" w:rsidR="004438E4" w:rsidRPr="007A2699" w:rsidRDefault="004438E4" w:rsidP="004438E4">
      <w:pPr>
        <w:pStyle w:val="Title"/>
      </w:pPr>
      <w:r w:rsidRPr="007A2699">
        <w:t>School of Sport, Health &amp; Outdoor Education</w:t>
      </w:r>
    </w:p>
    <w:p w14:paraId="360CC6B0" w14:textId="77777777" w:rsidR="004438E4" w:rsidRPr="00DB29C9" w:rsidRDefault="004438E4" w:rsidP="004438E4">
      <w:pPr>
        <w:rPr>
          <w:b/>
          <w:bCs/>
          <w:sz w:val="16"/>
          <w:szCs w:val="16"/>
        </w:rPr>
      </w:pPr>
    </w:p>
    <w:p w14:paraId="232F163F" w14:textId="77777777" w:rsidR="004438E4" w:rsidRPr="007A2699" w:rsidRDefault="004438E4" w:rsidP="004438E4">
      <w:pPr>
        <w:pStyle w:val="Subtitle"/>
      </w:pPr>
      <w:r>
        <w:t>Assessment Feedback Sheet - Dissertation</w:t>
      </w:r>
    </w:p>
    <w:p w14:paraId="60752D3A" w14:textId="77777777" w:rsidR="004438E4" w:rsidRPr="00DB29C9" w:rsidRDefault="004438E4" w:rsidP="004438E4">
      <w:pPr>
        <w:pStyle w:val="Subtitle"/>
        <w:rPr>
          <w:sz w:val="16"/>
          <w:szCs w:val="16"/>
        </w:rPr>
      </w:pPr>
    </w:p>
    <w:p w14:paraId="0A54E8B5" w14:textId="571A1BF9" w:rsidR="004438E4" w:rsidRDefault="004438E4" w:rsidP="004438E4">
      <w:pPr>
        <w:pStyle w:val="Subtitle"/>
        <w:jc w:val="both"/>
        <w:rPr>
          <w:b/>
          <w:bCs/>
          <w:sz w:val="24"/>
          <w:szCs w:val="24"/>
          <w:u w:val="none"/>
        </w:rPr>
      </w:pPr>
      <w:r w:rsidRPr="00952485">
        <w:rPr>
          <w:b/>
          <w:bCs/>
          <w:sz w:val="24"/>
          <w:szCs w:val="24"/>
          <w:u w:val="none"/>
        </w:rPr>
        <w:tab/>
        <w:t xml:space="preserve">            </w:t>
      </w:r>
      <w:r>
        <w:rPr>
          <w:b/>
          <w:bCs/>
          <w:sz w:val="24"/>
          <w:szCs w:val="24"/>
          <w:u w:val="none"/>
        </w:rPr>
        <w:t xml:space="preserve">    Student No./Name:</w:t>
      </w:r>
      <w:r w:rsidR="007665E0">
        <w:rPr>
          <w:b/>
          <w:bCs/>
          <w:sz w:val="24"/>
          <w:szCs w:val="24"/>
          <w:u w:val="none"/>
        </w:rPr>
        <w:t xml:space="preserve"> 1702438/ Anne </w:t>
      </w:r>
      <w:proofErr w:type="spellStart"/>
      <w:r w:rsidR="007665E0">
        <w:rPr>
          <w:b/>
          <w:bCs/>
          <w:sz w:val="24"/>
          <w:szCs w:val="24"/>
          <w:u w:val="none"/>
        </w:rPr>
        <w:t>Chinnick</w:t>
      </w:r>
      <w:proofErr w:type="spellEnd"/>
    </w:p>
    <w:p w14:paraId="76702B09" w14:textId="77777777" w:rsidR="004438E4" w:rsidRPr="00952485" w:rsidRDefault="004438E4" w:rsidP="004438E4">
      <w:pPr>
        <w:pStyle w:val="Subtitle"/>
        <w:ind w:firstLine="720"/>
        <w:rPr>
          <w:b/>
          <w:bCs/>
          <w:sz w:val="24"/>
          <w:szCs w:val="24"/>
          <w:u w:val="none"/>
        </w:rPr>
      </w:pPr>
      <w:r>
        <w:rPr>
          <w:b/>
          <w:bCs/>
          <w:sz w:val="24"/>
          <w:szCs w:val="24"/>
          <w:u w:val="none"/>
        </w:rPr>
        <w:t>Module: Independent Study (Dissertation)</w:t>
      </w:r>
    </w:p>
    <w:p w14:paraId="482FFCD1" w14:textId="77777777" w:rsidR="004438E4" w:rsidRPr="00C700D9" w:rsidRDefault="004438E4" w:rsidP="004438E4">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7402C433" w14:textId="77777777" w:rsidR="004438E4" w:rsidRDefault="004438E4" w:rsidP="004438E4"/>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4438E4" w:rsidRPr="00313008" w14:paraId="5E87339D" w14:textId="77777777" w:rsidTr="007F779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92DD669" w14:textId="77777777" w:rsidR="004438E4" w:rsidRPr="00313008" w:rsidRDefault="004438E4" w:rsidP="007F7790">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4438E4" w:rsidRPr="00313008" w14:paraId="605B67ED" w14:textId="77777777" w:rsidTr="007F779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3D3F417" w14:textId="77777777" w:rsidR="004438E4" w:rsidRPr="00313008" w:rsidRDefault="004438E4" w:rsidP="007F7790">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547D8F7" w14:textId="0DAF0940" w:rsidR="004438E4" w:rsidRPr="005C0E69" w:rsidRDefault="005C0E69" w:rsidP="00DD73AB">
            <w:pPr>
              <w:pStyle w:val="Subtitle"/>
              <w:jc w:val="left"/>
              <w:rPr>
                <w:sz w:val="24"/>
                <w:szCs w:val="24"/>
                <w:u w:val="none"/>
              </w:rPr>
            </w:pPr>
            <w:r>
              <w:rPr>
                <w:sz w:val="24"/>
                <w:szCs w:val="24"/>
                <w:u w:val="none"/>
              </w:rPr>
              <w:t xml:space="preserve">I have put a lot of time and energy into the topic and </w:t>
            </w:r>
            <w:r w:rsidR="00EA09CD">
              <w:rPr>
                <w:sz w:val="24"/>
                <w:szCs w:val="24"/>
                <w:u w:val="none"/>
              </w:rPr>
              <w:t>it’s</w:t>
            </w:r>
            <w:r>
              <w:rPr>
                <w:sz w:val="24"/>
                <w:szCs w:val="24"/>
                <w:u w:val="none"/>
              </w:rPr>
              <w:t xml:space="preserve"> something that </w:t>
            </w:r>
            <w:proofErr w:type="spellStart"/>
            <w:r>
              <w:rPr>
                <w:sz w:val="24"/>
                <w:szCs w:val="24"/>
                <w:u w:val="none"/>
              </w:rPr>
              <w:t>i</w:t>
            </w:r>
            <w:proofErr w:type="spellEnd"/>
            <w:r>
              <w:rPr>
                <w:sz w:val="24"/>
                <w:szCs w:val="24"/>
                <w:u w:val="none"/>
              </w:rPr>
              <w:t xml:space="preserve"> enjoy and is relatable at this current time.</w:t>
            </w:r>
          </w:p>
        </w:tc>
      </w:tr>
      <w:tr w:rsidR="004438E4" w:rsidRPr="00313008" w14:paraId="1A2EB922" w14:textId="77777777" w:rsidTr="007F779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DAED407" w14:textId="77777777" w:rsidR="004438E4" w:rsidRPr="00313008" w:rsidRDefault="004438E4" w:rsidP="007F7790">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708DDB9" w14:textId="34BD322C" w:rsidR="004438E4" w:rsidRPr="005C0E69" w:rsidRDefault="005C0E69" w:rsidP="005C0E69">
            <w:pPr>
              <w:pStyle w:val="Subtitle"/>
              <w:jc w:val="left"/>
              <w:rPr>
                <w:sz w:val="24"/>
                <w:szCs w:val="24"/>
                <w:u w:val="none"/>
              </w:rPr>
            </w:pPr>
            <w:r>
              <w:rPr>
                <w:sz w:val="24"/>
                <w:szCs w:val="24"/>
                <w:u w:val="none"/>
              </w:rPr>
              <w:t>Had better facilities towards the end of my degree to assist me and keep me motivated, however this can’t be helped</w:t>
            </w:r>
            <w:r w:rsidR="00384B94">
              <w:rPr>
                <w:sz w:val="24"/>
                <w:szCs w:val="24"/>
                <w:u w:val="none"/>
              </w:rPr>
              <w:t>, but would have been useful with research, assistance around the topic. I also believe that future research should be considered with reasoning for eating and exercise behaviours.</w:t>
            </w:r>
          </w:p>
        </w:tc>
      </w:tr>
      <w:tr w:rsidR="004438E4" w:rsidRPr="00313008" w14:paraId="61FAE958" w14:textId="77777777" w:rsidTr="007F779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D81064D" w14:textId="77777777" w:rsidR="004438E4" w:rsidRPr="00313008" w:rsidRDefault="004438E4" w:rsidP="007F7790">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9DB6D40" w14:textId="4A53905E" w:rsidR="004438E4" w:rsidRPr="005C0E69" w:rsidRDefault="005C0E69" w:rsidP="005C0E69">
            <w:pPr>
              <w:pStyle w:val="Subtitle"/>
              <w:jc w:val="left"/>
              <w:rPr>
                <w:sz w:val="24"/>
                <w:szCs w:val="24"/>
                <w:u w:val="none"/>
              </w:rPr>
            </w:pPr>
            <w:r w:rsidRPr="005C0E69">
              <w:rPr>
                <w:sz w:val="24"/>
                <w:szCs w:val="24"/>
                <w:u w:val="none"/>
              </w:rPr>
              <w:t xml:space="preserve">Learning around the </w:t>
            </w:r>
            <w:r w:rsidR="00EA09CD" w:rsidRPr="005C0E69">
              <w:rPr>
                <w:sz w:val="24"/>
                <w:szCs w:val="24"/>
                <w:u w:val="none"/>
              </w:rPr>
              <w:t>topic and</w:t>
            </w:r>
            <w:r w:rsidRPr="005C0E69">
              <w:rPr>
                <w:sz w:val="24"/>
                <w:szCs w:val="24"/>
                <w:u w:val="none"/>
              </w:rPr>
              <w:t xml:space="preserve"> taking ownership of my own </w:t>
            </w:r>
            <w:proofErr w:type="gramStart"/>
            <w:r w:rsidRPr="005C0E69">
              <w:rPr>
                <w:sz w:val="24"/>
                <w:szCs w:val="24"/>
                <w:u w:val="none"/>
              </w:rPr>
              <w:t>study</w:t>
            </w:r>
            <w:r w:rsidR="004659BC">
              <w:rPr>
                <w:sz w:val="24"/>
                <w:szCs w:val="24"/>
                <w:u w:val="none"/>
              </w:rPr>
              <w:t>, and</w:t>
            </w:r>
            <w:proofErr w:type="gramEnd"/>
            <w:r w:rsidR="004659BC">
              <w:rPr>
                <w:sz w:val="24"/>
                <w:szCs w:val="24"/>
                <w:u w:val="none"/>
              </w:rPr>
              <w:t xml:space="preserve"> completing an in-depth piece of work</w:t>
            </w:r>
            <w:r w:rsidRPr="005C0E69">
              <w:rPr>
                <w:sz w:val="24"/>
                <w:szCs w:val="24"/>
                <w:u w:val="none"/>
              </w:rPr>
              <w:t>.</w:t>
            </w:r>
          </w:p>
        </w:tc>
      </w:tr>
      <w:tr w:rsidR="004438E4" w:rsidRPr="00313008" w14:paraId="11DA3F3E" w14:textId="77777777" w:rsidTr="007F7790">
        <w:trPr>
          <w:cantSplit/>
        </w:trPr>
        <w:tc>
          <w:tcPr>
            <w:tcW w:w="2305" w:type="dxa"/>
            <w:vMerge w:val="restart"/>
            <w:tcBorders>
              <w:top w:val="single" w:sz="4" w:space="0" w:color="auto"/>
              <w:left w:val="thinThickLargeGap" w:sz="24" w:space="0" w:color="auto"/>
              <w:bottom w:val="single" w:sz="6" w:space="0" w:color="auto"/>
            </w:tcBorders>
          </w:tcPr>
          <w:p w14:paraId="71D6BE8A" w14:textId="77777777" w:rsidR="004438E4" w:rsidRPr="00313008" w:rsidRDefault="004438E4" w:rsidP="007F7790">
            <w:pPr>
              <w:pStyle w:val="Subtitle"/>
              <w:jc w:val="left"/>
              <w:rPr>
                <w:b/>
                <w:bCs/>
                <w:sz w:val="24"/>
                <w:szCs w:val="24"/>
                <w:u w:val="none"/>
              </w:rPr>
            </w:pPr>
          </w:p>
          <w:p w14:paraId="5658B1B6" w14:textId="77777777" w:rsidR="004438E4" w:rsidRPr="009574BA" w:rsidRDefault="004438E4" w:rsidP="007F7790">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3A67D71" w14:textId="77777777" w:rsidR="004438E4" w:rsidRPr="00313008" w:rsidRDefault="004438E4" w:rsidP="007F7790">
            <w:pPr>
              <w:ind w:left="113" w:right="113"/>
              <w:rPr>
                <w:sz w:val="16"/>
                <w:szCs w:val="16"/>
              </w:rPr>
            </w:pPr>
            <w:r w:rsidRPr="00313008">
              <w:rPr>
                <w:sz w:val="16"/>
                <w:szCs w:val="16"/>
              </w:rPr>
              <w:t>Learning</w:t>
            </w:r>
          </w:p>
          <w:p w14:paraId="45272839" w14:textId="77777777" w:rsidR="004438E4" w:rsidRPr="00313008" w:rsidRDefault="004438E4" w:rsidP="007F7790">
            <w:pPr>
              <w:ind w:left="113" w:right="113"/>
              <w:rPr>
                <w:sz w:val="16"/>
                <w:szCs w:val="16"/>
              </w:rPr>
            </w:pPr>
            <w:r w:rsidRPr="00313008">
              <w:rPr>
                <w:sz w:val="16"/>
                <w:szCs w:val="16"/>
              </w:rPr>
              <w:t>Outcomes</w:t>
            </w:r>
          </w:p>
          <w:p w14:paraId="0A3EFA30" w14:textId="77777777" w:rsidR="004438E4" w:rsidRPr="00313008" w:rsidRDefault="004438E4" w:rsidP="007F7790">
            <w:pPr>
              <w:ind w:left="113" w:right="113"/>
              <w:rPr>
                <w:sz w:val="16"/>
                <w:szCs w:val="16"/>
              </w:rPr>
            </w:pPr>
          </w:p>
          <w:p w14:paraId="2D10B0FF" w14:textId="77777777" w:rsidR="004438E4" w:rsidRPr="00313008" w:rsidRDefault="004438E4" w:rsidP="007F7790">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462EAE5" w14:textId="77777777" w:rsidR="004438E4" w:rsidRPr="00313008" w:rsidRDefault="004438E4" w:rsidP="007F7790">
            <w:pPr>
              <w:pStyle w:val="Subtitle"/>
              <w:rPr>
                <w:b/>
                <w:bCs/>
                <w:sz w:val="24"/>
                <w:szCs w:val="24"/>
                <w:u w:val="none"/>
              </w:rPr>
            </w:pPr>
            <w:r w:rsidRPr="00313008">
              <w:rPr>
                <w:b/>
                <w:bCs/>
                <w:sz w:val="24"/>
                <w:szCs w:val="24"/>
                <w:u w:val="none"/>
              </w:rPr>
              <w:t>GRADE</w:t>
            </w:r>
          </w:p>
        </w:tc>
      </w:tr>
      <w:tr w:rsidR="004438E4" w:rsidRPr="00313008" w14:paraId="037BA4F2" w14:textId="77777777" w:rsidTr="007F7790">
        <w:trPr>
          <w:cantSplit/>
        </w:trPr>
        <w:tc>
          <w:tcPr>
            <w:tcW w:w="2305" w:type="dxa"/>
            <w:vMerge/>
            <w:tcBorders>
              <w:top w:val="single" w:sz="6" w:space="0" w:color="auto"/>
              <w:left w:val="thinThickLargeGap" w:sz="24" w:space="0" w:color="auto"/>
              <w:bottom w:val="single" w:sz="6" w:space="0" w:color="auto"/>
            </w:tcBorders>
          </w:tcPr>
          <w:p w14:paraId="7CB8DE4C" w14:textId="77777777" w:rsidR="004438E4" w:rsidRPr="00313008" w:rsidRDefault="004438E4" w:rsidP="007F7790">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5B351354" w14:textId="77777777" w:rsidR="004438E4" w:rsidRPr="00313008" w:rsidRDefault="004438E4" w:rsidP="007F7790">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1E3351F6" w14:textId="77777777" w:rsidR="004438E4" w:rsidRPr="003E3041" w:rsidRDefault="004438E4" w:rsidP="007F7790">
            <w:pPr>
              <w:pStyle w:val="Subtitle"/>
              <w:rPr>
                <w:b/>
                <w:bCs/>
                <w:sz w:val="16"/>
                <w:szCs w:val="16"/>
                <w:u w:val="none"/>
              </w:rPr>
            </w:pPr>
            <w:r>
              <w:rPr>
                <w:b/>
                <w:bCs/>
                <w:sz w:val="16"/>
                <w:szCs w:val="16"/>
                <w:u w:val="none"/>
              </w:rPr>
              <w:t>Poor</w:t>
            </w:r>
          </w:p>
          <w:p w14:paraId="31DC190B" w14:textId="77777777" w:rsidR="004438E4" w:rsidRPr="003E3041" w:rsidRDefault="004438E4" w:rsidP="007F7790">
            <w:pPr>
              <w:pStyle w:val="Subtitle"/>
              <w:rPr>
                <w:b/>
                <w:bCs/>
                <w:sz w:val="16"/>
                <w:szCs w:val="16"/>
                <w:u w:val="none"/>
              </w:rPr>
            </w:pPr>
            <w:r>
              <w:rPr>
                <w:b/>
                <w:bCs/>
                <w:sz w:val="16"/>
                <w:szCs w:val="16"/>
                <w:u w:val="none"/>
              </w:rPr>
              <w:t>&lt; 2</w:t>
            </w:r>
            <w:r w:rsidRPr="003E3041">
              <w:rPr>
                <w:b/>
                <w:bCs/>
                <w:sz w:val="16"/>
                <w:szCs w:val="16"/>
                <w:u w:val="none"/>
              </w:rPr>
              <w:t>0%</w:t>
            </w:r>
          </w:p>
          <w:p w14:paraId="63B98A32" w14:textId="77777777" w:rsidR="004438E4" w:rsidRPr="003E3041" w:rsidRDefault="004438E4" w:rsidP="007F7790">
            <w:pPr>
              <w:pStyle w:val="Subtitle"/>
              <w:rPr>
                <w:sz w:val="16"/>
                <w:szCs w:val="16"/>
                <w:u w:val="none"/>
              </w:rPr>
            </w:pPr>
          </w:p>
        </w:tc>
        <w:tc>
          <w:tcPr>
            <w:tcW w:w="923" w:type="dxa"/>
            <w:tcBorders>
              <w:top w:val="single" w:sz="6" w:space="0" w:color="auto"/>
              <w:left w:val="single" w:sz="6" w:space="0" w:color="auto"/>
              <w:right w:val="single" w:sz="6" w:space="0" w:color="auto"/>
            </w:tcBorders>
          </w:tcPr>
          <w:p w14:paraId="5FF779C7" w14:textId="77777777" w:rsidR="004438E4" w:rsidRDefault="004438E4" w:rsidP="007F7790">
            <w:pPr>
              <w:pStyle w:val="Subtitle"/>
              <w:rPr>
                <w:b/>
                <w:sz w:val="16"/>
                <w:szCs w:val="16"/>
                <w:u w:val="none"/>
              </w:rPr>
            </w:pPr>
            <w:r>
              <w:rPr>
                <w:b/>
                <w:sz w:val="16"/>
                <w:szCs w:val="16"/>
                <w:u w:val="none"/>
              </w:rPr>
              <w:t>Weak</w:t>
            </w:r>
          </w:p>
          <w:p w14:paraId="3407AA6D" w14:textId="77777777" w:rsidR="004438E4" w:rsidRPr="003E3041" w:rsidRDefault="004438E4" w:rsidP="007F7790">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2521D6FD" w14:textId="77777777" w:rsidR="004438E4" w:rsidRPr="003E3041" w:rsidRDefault="004438E4" w:rsidP="007F7790">
            <w:pPr>
              <w:pStyle w:val="Subtitle"/>
              <w:rPr>
                <w:b/>
                <w:bCs/>
                <w:sz w:val="16"/>
                <w:szCs w:val="16"/>
                <w:u w:val="none"/>
              </w:rPr>
            </w:pPr>
            <w:r>
              <w:rPr>
                <w:b/>
                <w:bCs/>
                <w:sz w:val="16"/>
                <w:szCs w:val="16"/>
                <w:u w:val="none"/>
              </w:rPr>
              <w:t>Unsatisfactory</w:t>
            </w:r>
          </w:p>
          <w:p w14:paraId="1E417504" w14:textId="77777777" w:rsidR="004438E4" w:rsidRPr="003E3041" w:rsidRDefault="004438E4" w:rsidP="007F7790">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5032CA68" w14:textId="77777777" w:rsidR="004438E4" w:rsidRPr="003E3041" w:rsidRDefault="004438E4" w:rsidP="007F7790">
            <w:pPr>
              <w:pStyle w:val="Subtitle"/>
              <w:rPr>
                <w:b/>
                <w:bCs/>
                <w:sz w:val="16"/>
                <w:szCs w:val="16"/>
                <w:u w:val="none"/>
              </w:rPr>
            </w:pPr>
            <w:r w:rsidRPr="003E3041">
              <w:rPr>
                <w:b/>
                <w:bCs/>
                <w:sz w:val="16"/>
                <w:szCs w:val="16"/>
                <w:u w:val="none"/>
              </w:rPr>
              <w:t>Satisfactory</w:t>
            </w:r>
          </w:p>
          <w:p w14:paraId="478BDB36" w14:textId="77777777" w:rsidR="004438E4" w:rsidRPr="003E3041" w:rsidRDefault="004438E4" w:rsidP="007F7790">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5B6581E1" w14:textId="77777777" w:rsidR="004438E4" w:rsidRPr="003E3041" w:rsidRDefault="004438E4" w:rsidP="007F7790">
            <w:pPr>
              <w:pStyle w:val="Subtitle"/>
              <w:rPr>
                <w:b/>
                <w:bCs/>
                <w:sz w:val="16"/>
                <w:szCs w:val="16"/>
                <w:u w:val="none"/>
              </w:rPr>
            </w:pPr>
            <w:r w:rsidRPr="003E3041">
              <w:rPr>
                <w:b/>
                <w:bCs/>
                <w:sz w:val="16"/>
                <w:szCs w:val="16"/>
                <w:u w:val="none"/>
              </w:rPr>
              <w:t>Good</w:t>
            </w:r>
          </w:p>
          <w:p w14:paraId="603477B8" w14:textId="77777777" w:rsidR="004438E4" w:rsidRPr="003E3041" w:rsidRDefault="004438E4" w:rsidP="007F7790">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7E1A5A9" w14:textId="77777777" w:rsidR="004438E4" w:rsidRPr="003E3041" w:rsidRDefault="004438E4" w:rsidP="007F7790">
            <w:pPr>
              <w:pStyle w:val="Subtitle"/>
              <w:rPr>
                <w:b/>
                <w:bCs/>
                <w:sz w:val="16"/>
                <w:szCs w:val="16"/>
                <w:u w:val="none"/>
              </w:rPr>
            </w:pPr>
            <w:r w:rsidRPr="003E3041">
              <w:rPr>
                <w:b/>
                <w:bCs/>
                <w:sz w:val="16"/>
                <w:szCs w:val="16"/>
                <w:u w:val="none"/>
              </w:rPr>
              <w:t>Very Good</w:t>
            </w:r>
          </w:p>
          <w:p w14:paraId="069D19BE" w14:textId="77777777" w:rsidR="004438E4" w:rsidRPr="003E3041" w:rsidRDefault="004438E4" w:rsidP="007F7790">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53F13D3A" w14:textId="77777777" w:rsidR="004438E4" w:rsidRPr="003E3041" w:rsidRDefault="004438E4" w:rsidP="007F7790">
            <w:pPr>
              <w:pStyle w:val="Subtitle"/>
              <w:rPr>
                <w:b/>
                <w:bCs/>
                <w:sz w:val="16"/>
                <w:szCs w:val="16"/>
                <w:u w:val="none"/>
              </w:rPr>
            </w:pPr>
            <w:r w:rsidRPr="003E3041">
              <w:rPr>
                <w:b/>
                <w:bCs/>
                <w:sz w:val="16"/>
                <w:szCs w:val="16"/>
                <w:u w:val="none"/>
              </w:rPr>
              <w:t>Excellent</w:t>
            </w:r>
          </w:p>
          <w:p w14:paraId="68C6C48B" w14:textId="77777777" w:rsidR="004438E4" w:rsidRPr="003E3041" w:rsidRDefault="004438E4" w:rsidP="007F7790">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C6EE69C" w14:textId="77777777" w:rsidR="004438E4" w:rsidRDefault="004438E4" w:rsidP="007F7790">
            <w:pPr>
              <w:pStyle w:val="Subtitle"/>
              <w:rPr>
                <w:b/>
                <w:bCs/>
                <w:sz w:val="16"/>
                <w:szCs w:val="16"/>
                <w:u w:val="none"/>
              </w:rPr>
            </w:pPr>
            <w:r>
              <w:rPr>
                <w:b/>
                <w:bCs/>
                <w:sz w:val="16"/>
                <w:szCs w:val="16"/>
                <w:u w:val="none"/>
              </w:rPr>
              <w:t>Exceptional</w:t>
            </w:r>
          </w:p>
          <w:p w14:paraId="3591A78B" w14:textId="77777777" w:rsidR="004438E4" w:rsidRPr="003E3041" w:rsidRDefault="004438E4" w:rsidP="007F7790">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FD5542B" w14:textId="77777777" w:rsidR="004438E4" w:rsidRPr="00313008" w:rsidRDefault="004438E4" w:rsidP="007F7790">
            <w:pPr>
              <w:pStyle w:val="Subtitle"/>
              <w:jc w:val="left"/>
              <w:rPr>
                <w:b/>
                <w:bCs/>
                <w:sz w:val="18"/>
                <w:szCs w:val="18"/>
                <w:u w:val="none"/>
              </w:rPr>
            </w:pPr>
          </w:p>
          <w:p w14:paraId="260AB2D7" w14:textId="77777777" w:rsidR="004438E4" w:rsidRPr="00313008" w:rsidRDefault="004438E4" w:rsidP="007F7790">
            <w:pPr>
              <w:pStyle w:val="Subtitle"/>
              <w:jc w:val="left"/>
              <w:rPr>
                <w:b/>
                <w:bCs/>
                <w:sz w:val="18"/>
                <w:szCs w:val="18"/>
                <w:u w:val="none"/>
              </w:rPr>
            </w:pPr>
            <w:r w:rsidRPr="00313008">
              <w:rPr>
                <w:b/>
                <w:bCs/>
                <w:sz w:val="18"/>
                <w:szCs w:val="18"/>
                <w:u w:val="none"/>
              </w:rPr>
              <w:t xml:space="preserve">  %</w:t>
            </w:r>
          </w:p>
        </w:tc>
      </w:tr>
      <w:tr w:rsidR="004438E4" w:rsidRPr="00313008" w14:paraId="4E116381" w14:textId="77777777" w:rsidTr="007F7790">
        <w:tc>
          <w:tcPr>
            <w:tcW w:w="2305" w:type="dxa"/>
            <w:tcBorders>
              <w:top w:val="single" w:sz="6" w:space="0" w:color="auto"/>
              <w:left w:val="thinThickLargeGap" w:sz="24" w:space="0" w:color="auto"/>
              <w:bottom w:val="single" w:sz="6" w:space="0" w:color="auto"/>
            </w:tcBorders>
          </w:tcPr>
          <w:p w14:paraId="39738C4A" w14:textId="77777777" w:rsidR="004438E4" w:rsidRPr="00280357" w:rsidRDefault="004438E4" w:rsidP="007F7790">
            <w:pPr>
              <w:pStyle w:val="Subtitle"/>
              <w:jc w:val="left"/>
              <w:rPr>
                <w:sz w:val="20"/>
                <w:szCs w:val="20"/>
                <w:u w:val="none"/>
              </w:rPr>
            </w:pPr>
            <w:r w:rsidRPr="00280357">
              <w:rPr>
                <w:sz w:val="20"/>
                <w:szCs w:val="20"/>
                <w:u w:val="none"/>
              </w:rPr>
              <w:t>Abstract</w:t>
            </w:r>
          </w:p>
        </w:tc>
        <w:tc>
          <w:tcPr>
            <w:tcW w:w="540" w:type="dxa"/>
            <w:gridSpan w:val="2"/>
            <w:tcBorders>
              <w:top w:val="single" w:sz="6" w:space="0" w:color="auto"/>
              <w:bottom w:val="single" w:sz="6" w:space="0" w:color="auto"/>
              <w:right w:val="single" w:sz="6" w:space="0" w:color="auto"/>
            </w:tcBorders>
          </w:tcPr>
          <w:p w14:paraId="20D9CB73" w14:textId="77777777" w:rsidR="004438E4" w:rsidRPr="00313008" w:rsidRDefault="004438E4" w:rsidP="007F7790">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E5EC913" w14:textId="77777777" w:rsidR="004438E4" w:rsidRPr="00313008" w:rsidRDefault="004438E4" w:rsidP="007F7790">
            <w:pPr>
              <w:pStyle w:val="Subtitle"/>
              <w:rPr>
                <w:sz w:val="18"/>
                <w:szCs w:val="18"/>
                <w:u w:val="none"/>
              </w:rPr>
            </w:pPr>
          </w:p>
        </w:tc>
        <w:tc>
          <w:tcPr>
            <w:tcW w:w="923" w:type="dxa"/>
            <w:tcBorders>
              <w:left w:val="single" w:sz="6" w:space="0" w:color="auto"/>
              <w:right w:val="single" w:sz="6" w:space="0" w:color="auto"/>
            </w:tcBorders>
          </w:tcPr>
          <w:p w14:paraId="7554D6FC" w14:textId="77777777" w:rsidR="004438E4" w:rsidRPr="00313008" w:rsidRDefault="004438E4" w:rsidP="007F7790">
            <w:pPr>
              <w:pStyle w:val="Subtitle"/>
              <w:rPr>
                <w:sz w:val="18"/>
                <w:szCs w:val="18"/>
                <w:u w:val="none"/>
              </w:rPr>
            </w:pPr>
          </w:p>
        </w:tc>
        <w:tc>
          <w:tcPr>
            <w:tcW w:w="922" w:type="dxa"/>
            <w:gridSpan w:val="2"/>
            <w:tcBorders>
              <w:left w:val="single" w:sz="6" w:space="0" w:color="auto"/>
              <w:right w:val="single" w:sz="6" w:space="0" w:color="auto"/>
            </w:tcBorders>
          </w:tcPr>
          <w:p w14:paraId="52C86FC4" w14:textId="77777777" w:rsidR="004438E4" w:rsidRPr="00313008" w:rsidRDefault="004438E4" w:rsidP="007F77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E749388" w14:textId="77777777" w:rsidR="004438E4" w:rsidRPr="00313008" w:rsidRDefault="004438E4" w:rsidP="007F7790">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94CC6BD" w14:textId="77777777" w:rsidR="004438E4" w:rsidRPr="00313008" w:rsidRDefault="004438E4" w:rsidP="007F77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170FDBA" w14:textId="77777777" w:rsidR="004438E4" w:rsidRPr="002E0D8B" w:rsidRDefault="004438E4" w:rsidP="007F7790">
            <w:pPr>
              <w:pStyle w:val="Subtitle"/>
              <w:jc w:val="right"/>
              <w:rPr>
                <w:sz w:val="24"/>
                <w:szCs w:val="24"/>
                <w:u w:val="none"/>
              </w:rPr>
            </w:pPr>
          </w:p>
        </w:tc>
        <w:tc>
          <w:tcPr>
            <w:tcW w:w="922" w:type="dxa"/>
            <w:gridSpan w:val="2"/>
            <w:tcBorders>
              <w:left w:val="single" w:sz="6" w:space="0" w:color="auto"/>
              <w:right w:val="single" w:sz="6" w:space="0" w:color="auto"/>
            </w:tcBorders>
          </w:tcPr>
          <w:p w14:paraId="46C2A3D5" w14:textId="77777777" w:rsidR="004438E4" w:rsidRPr="00313008" w:rsidRDefault="004438E4" w:rsidP="007F7790">
            <w:pPr>
              <w:pStyle w:val="Subtitle"/>
              <w:rPr>
                <w:sz w:val="18"/>
                <w:szCs w:val="18"/>
                <w:u w:val="none"/>
              </w:rPr>
            </w:pPr>
          </w:p>
        </w:tc>
        <w:tc>
          <w:tcPr>
            <w:tcW w:w="923" w:type="dxa"/>
            <w:tcBorders>
              <w:left w:val="single" w:sz="6" w:space="0" w:color="auto"/>
              <w:right w:val="single" w:sz="6" w:space="0" w:color="auto"/>
            </w:tcBorders>
          </w:tcPr>
          <w:p w14:paraId="3414055C" w14:textId="77777777" w:rsidR="004438E4" w:rsidRPr="00313008" w:rsidRDefault="004438E4" w:rsidP="007F779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F1E723C" w14:textId="77777777" w:rsidR="004438E4" w:rsidRPr="00313008" w:rsidRDefault="004438E4" w:rsidP="007F7790">
            <w:pPr>
              <w:pStyle w:val="Subtitle"/>
              <w:jc w:val="left"/>
              <w:rPr>
                <w:b/>
                <w:bCs/>
                <w:sz w:val="18"/>
                <w:szCs w:val="18"/>
                <w:u w:val="none"/>
              </w:rPr>
            </w:pPr>
            <w:r>
              <w:rPr>
                <w:b/>
                <w:bCs/>
                <w:sz w:val="18"/>
                <w:szCs w:val="18"/>
                <w:u w:val="none"/>
              </w:rPr>
              <w:t>5</w:t>
            </w:r>
            <w:r w:rsidRPr="00313008">
              <w:rPr>
                <w:b/>
                <w:bCs/>
                <w:sz w:val="18"/>
                <w:szCs w:val="18"/>
                <w:u w:val="none"/>
              </w:rPr>
              <w:t>%</w:t>
            </w:r>
          </w:p>
        </w:tc>
      </w:tr>
      <w:tr w:rsidR="004438E4" w:rsidRPr="00313008" w14:paraId="36F7027E" w14:textId="77777777" w:rsidTr="007F7790">
        <w:tc>
          <w:tcPr>
            <w:tcW w:w="2305" w:type="dxa"/>
            <w:tcBorders>
              <w:top w:val="single" w:sz="6" w:space="0" w:color="auto"/>
              <w:left w:val="thinThickLargeGap" w:sz="24" w:space="0" w:color="auto"/>
              <w:bottom w:val="single" w:sz="6" w:space="0" w:color="auto"/>
            </w:tcBorders>
          </w:tcPr>
          <w:p w14:paraId="0C232183" w14:textId="77777777" w:rsidR="004438E4" w:rsidRPr="00280357" w:rsidRDefault="004438E4" w:rsidP="007F7790">
            <w:pPr>
              <w:pStyle w:val="Subtitle"/>
              <w:jc w:val="left"/>
              <w:rPr>
                <w:sz w:val="20"/>
                <w:szCs w:val="20"/>
                <w:u w:val="none"/>
              </w:rPr>
            </w:pPr>
            <w:r w:rsidRPr="00280357">
              <w:rPr>
                <w:sz w:val="20"/>
                <w:szCs w:val="20"/>
                <w:u w:val="none"/>
              </w:rPr>
              <w:t>Introduction (including research question and / or hypotheses)</w:t>
            </w:r>
          </w:p>
        </w:tc>
        <w:tc>
          <w:tcPr>
            <w:tcW w:w="540" w:type="dxa"/>
            <w:gridSpan w:val="2"/>
            <w:tcBorders>
              <w:top w:val="single" w:sz="6" w:space="0" w:color="auto"/>
              <w:bottom w:val="single" w:sz="6" w:space="0" w:color="auto"/>
              <w:right w:val="single" w:sz="6" w:space="0" w:color="auto"/>
            </w:tcBorders>
          </w:tcPr>
          <w:p w14:paraId="3AC9434E" w14:textId="77777777" w:rsidR="004438E4" w:rsidRPr="00313008" w:rsidRDefault="004438E4" w:rsidP="007F779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5627E153" w14:textId="77777777" w:rsidR="004438E4" w:rsidRPr="00313008" w:rsidRDefault="004438E4" w:rsidP="007F7790">
            <w:pPr>
              <w:pStyle w:val="Subtitle"/>
              <w:rPr>
                <w:sz w:val="18"/>
                <w:szCs w:val="18"/>
                <w:u w:val="none"/>
              </w:rPr>
            </w:pPr>
          </w:p>
        </w:tc>
        <w:tc>
          <w:tcPr>
            <w:tcW w:w="923" w:type="dxa"/>
            <w:tcBorders>
              <w:left w:val="single" w:sz="6" w:space="0" w:color="auto"/>
              <w:right w:val="single" w:sz="6" w:space="0" w:color="auto"/>
            </w:tcBorders>
          </w:tcPr>
          <w:p w14:paraId="52FC0CC3" w14:textId="77777777" w:rsidR="004438E4" w:rsidRPr="00313008" w:rsidRDefault="004438E4" w:rsidP="007F7790">
            <w:pPr>
              <w:pStyle w:val="Subtitle"/>
              <w:rPr>
                <w:sz w:val="18"/>
                <w:szCs w:val="18"/>
                <w:u w:val="none"/>
              </w:rPr>
            </w:pPr>
          </w:p>
        </w:tc>
        <w:tc>
          <w:tcPr>
            <w:tcW w:w="922" w:type="dxa"/>
            <w:gridSpan w:val="2"/>
            <w:tcBorders>
              <w:left w:val="single" w:sz="6" w:space="0" w:color="auto"/>
              <w:right w:val="single" w:sz="6" w:space="0" w:color="auto"/>
            </w:tcBorders>
          </w:tcPr>
          <w:p w14:paraId="2A8265FD" w14:textId="77777777" w:rsidR="004438E4" w:rsidRPr="00313008" w:rsidRDefault="004438E4" w:rsidP="007F77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78F69E2" w14:textId="77777777" w:rsidR="004438E4" w:rsidRPr="00313008" w:rsidRDefault="004438E4" w:rsidP="007F7790">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3DDEE2E" w14:textId="77777777" w:rsidR="004438E4" w:rsidRPr="00313008" w:rsidRDefault="004438E4" w:rsidP="007F7790">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406FD7A" w14:textId="77777777" w:rsidR="004438E4" w:rsidRDefault="004438E4" w:rsidP="007F7790"/>
        </w:tc>
        <w:tc>
          <w:tcPr>
            <w:tcW w:w="922" w:type="dxa"/>
            <w:gridSpan w:val="2"/>
            <w:tcBorders>
              <w:left w:val="single" w:sz="6" w:space="0" w:color="auto"/>
              <w:right w:val="single" w:sz="6" w:space="0" w:color="auto"/>
            </w:tcBorders>
          </w:tcPr>
          <w:p w14:paraId="4B3715F3" w14:textId="77777777" w:rsidR="004438E4" w:rsidRPr="00313008" w:rsidRDefault="004438E4" w:rsidP="007F7790">
            <w:pPr>
              <w:pStyle w:val="Subtitle"/>
              <w:rPr>
                <w:sz w:val="18"/>
                <w:szCs w:val="18"/>
                <w:u w:val="none"/>
              </w:rPr>
            </w:pPr>
          </w:p>
        </w:tc>
        <w:tc>
          <w:tcPr>
            <w:tcW w:w="923" w:type="dxa"/>
            <w:tcBorders>
              <w:left w:val="single" w:sz="6" w:space="0" w:color="auto"/>
              <w:right w:val="single" w:sz="6" w:space="0" w:color="auto"/>
            </w:tcBorders>
          </w:tcPr>
          <w:p w14:paraId="1B51E305" w14:textId="77777777" w:rsidR="004438E4" w:rsidRPr="00313008" w:rsidRDefault="004438E4" w:rsidP="007F779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F7F0531" w14:textId="77777777" w:rsidR="004438E4" w:rsidRPr="00313008" w:rsidRDefault="004438E4" w:rsidP="007F7790">
            <w:pPr>
              <w:pStyle w:val="Subtitle"/>
              <w:jc w:val="left"/>
              <w:rPr>
                <w:b/>
                <w:bCs/>
                <w:sz w:val="18"/>
                <w:szCs w:val="18"/>
                <w:u w:val="none"/>
              </w:rPr>
            </w:pPr>
            <w:r>
              <w:rPr>
                <w:b/>
                <w:bCs/>
                <w:sz w:val="18"/>
                <w:szCs w:val="18"/>
                <w:u w:val="none"/>
              </w:rPr>
              <w:t>10</w:t>
            </w:r>
            <w:r w:rsidRPr="00313008">
              <w:rPr>
                <w:b/>
                <w:bCs/>
                <w:sz w:val="18"/>
                <w:szCs w:val="18"/>
                <w:u w:val="none"/>
              </w:rPr>
              <w:t>%</w:t>
            </w:r>
          </w:p>
        </w:tc>
      </w:tr>
      <w:tr w:rsidR="004438E4" w:rsidRPr="00313008" w14:paraId="1E674C74" w14:textId="77777777" w:rsidTr="007F7790">
        <w:tc>
          <w:tcPr>
            <w:tcW w:w="2305" w:type="dxa"/>
            <w:tcBorders>
              <w:top w:val="single" w:sz="6" w:space="0" w:color="auto"/>
              <w:left w:val="thinThickLargeGap" w:sz="24" w:space="0" w:color="auto"/>
              <w:bottom w:val="single" w:sz="6" w:space="0" w:color="auto"/>
            </w:tcBorders>
          </w:tcPr>
          <w:p w14:paraId="3D275F82" w14:textId="77777777" w:rsidR="004438E4" w:rsidRPr="00280357" w:rsidRDefault="004438E4" w:rsidP="007F7790">
            <w:pPr>
              <w:pStyle w:val="Subtitle"/>
              <w:ind w:left="-15"/>
              <w:jc w:val="left"/>
              <w:rPr>
                <w:sz w:val="20"/>
                <w:szCs w:val="20"/>
                <w:u w:val="none"/>
              </w:rPr>
            </w:pPr>
            <w:r w:rsidRPr="00280357">
              <w:rPr>
                <w:sz w:val="20"/>
                <w:szCs w:val="20"/>
                <w:u w:val="none"/>
              </w:rPr>
              <w:t xml:space="preserve">Literature </w:t>
            </w:r>
            <w:r>
              <w:rPr>
                <w:sz w:val="20"/>
                <w:szCs w:val="20"/>
                <w:u w:val="none"/>
              </w:rPr>
              <w:t>r</w:t>
            </w:r>
            <w:r w:rsidRPr="00280357">
              <w:rPr>
                <w:sz w:val="20"/>
                <w:szCs w:val="20"/>
                <w:u w:val="none"/>
              </w:rPr>
              <w:t>eview</w:t>
            </w:r>
          </w:p>
        </w:tc>
        <w:tc>
          <w:tcPr>
            <w:tcW w:w="540" w:type="dxa"/>
            <w:gridSpan w:val="2"/>
            <w:tcBorders>
              <w:top w:val="single" w:sz="6" w:space="0" w:color="auto"/>
              <w:bottom w:val="single" w:sz="6" w:space="0" w:color="auto"/>
              <w:right w:val="single" w:sz="6" w:space="0" w:color="auto"/>
            </w:tcBorders>
          </w:tcPr>
          <w:p w14:paraId="2A87DFDC" w14:textId="77777777" w:rsidR="004438E4" w:rsidRPr="00313008" w:rsidRDefault="004438E4" w:rsidP="007F7790">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39A3C866" w14:textId="77777777" w:rsidR="004438E4" w:rsidRPr="00313008" w:rsidRDefault="004438E4" w:rsidP="007F7790">
            <w:pPr>
              <w:pStyle w:val="Subtitle"/>
              <w:rPr>
                <w:sz w:val="18"/>
                <w:szCs w:val="18"/>
                <w:u w:val="none"/>
              </w:rPr>
            </w:pPr>
          </w:p>
        </w:tc>
        <w:tc>
          <w:tcPr>
            <w:tcW w:w="923" w:type="dxa"/>
            <w:tcBorders>
              <w:left w:val="single" w:sz="6" w:space="0" w:color="auto"/>
              <w:right w:val="single" w:sz="6" w:space="0" w:color="auto"/>
            </w:tcBorders>
          </w:tcPr>
          <w:p w14:paraId="5B4BC3D9" w14:textId="77777777" w:rsidR="004438E4" w:rsidRPr="00313008" w:rsidRDefault="004438E4" w:rsidP="007F7790">
            <w:pPr>
              <w:pStyle w:val="Subtitle"/>
              <w:rPr>
                <w:sz w:val="18"/>
                <w:szCs w:val="18"/>
                <w:u w:val="none"/>
              </w:rPr>
            </w:pPr>
          </w:p>
        </w:tc>
        <w:tc>
          <w:tcPr>
            <w:tcW w:w="922" w:type="dxa"/>
            <w:gridSpan w:val="2"/>
            <w:tcBorders>
              <w:left w:val="single" w:sz="6" w:space="0" w:color="auto"/>
              <w:right w:val="single" w:sz="6" w:space="0" w:color="auto"/>
            </w:tcBorders>
          </w:tcPr>
          <w:p w14:paraId="04A55106" w14:textId="77777777" w:rsidR="004438E4" w:rsidRPr="00313008" w:rsidRDefault="004438E4" w:rsidP="007F7790">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2209F4" w14:textId="77777777" w:rsidR="004438E4" w:rsidRPr="00313008" w:rsidRDefault="004438E4" w:rsidP="007F7790">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5E4A704" w14:textId="77777777" w:rsidR="004438E4" w:rsidRPr="00313008" w:rsidRDefault="004438E4" w:rsidP="007F7790">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FE801F7" w14:textId="77777777" w:rsidR="004438E4" w:rsidRPr="00313008" w:rsidRDefault="004438E4" w:rsidP="007F7790">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2A065CF" w14:textId="77777777" w:rsidR="004438E4" w:rsidRPr="00313008" w:rsidRDefault="004438E4" w:rsidP="007F7790">
            <w:pPr>
              <w:pStyle w:val="Subtitle"/>
              <w:rPr>
                <w:sz w:val="18"/>
                <w:szCs w:val="18"/>
                <w:u w:val="none"/>
              </w:rPr>
            </w:pPr>
          </w:p>
        </w:tc>
        <w:tc>
          <w:tcPr>
            <w:tcW w:w="923" w:type="dxa"/>
            <w:tcBorders>
              <w:left w:val="single" w:sz="6" w:space="0" w:color="auto"/>
              <w:right w:val="single" w:sz="6" w:space="0" w:color="auto"/>
            </w:tcBorders>
          </w:tcPr>
          <w:p w14:paraId="5E6E5A17" w14:textId="77777777" w:rsidR="004438E4" w:rsidRPr="00313008" w:rsidRDefault="004438E4" w:rsidP="007F7790">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82FE6C" w14:textId="77777777" w:rsidR="004438E4" w:rsidRPr="00313008" w:rsidRDefault="004438E4" w:rsidP="007F7790">
            <w:pPr>
              <w:pStyle w:val="Subtitle"/>
              <w:jc w:val="left"/>
              <w:rPr>
                <w:b/>
                <w:bCs/>
                <w:sz w:val="18"/>
                <w:szCs w:val="18"/>
                <w:u w:val="none"/>
              </w:rPr>
            </w:pPr>
            <w:r>
              <w:rPr>
                <w:b/>
                <w:bCs/>
                <w:sz w:val="18"/>
                <w:szCs w:val="18"/>
                <w:u w:val="none"/>
              </w:rPr>
              <w:t>2</w:t>
            </w:r>
            <w:r w:rsidRPr="00313008">
              <w:rPr>
                <w:b/>
                <w:bCs/>
                <w:sz w:val="18"/>
                <w:szCs w:val="18"/>
                <w:u w:val="none"/>
              </w:rPr>
              <w:t>0%</w:t>
            </w:r>
          </w:p>
        </w:tc>
      </w:tr>
      <w:tr w:rsidR="004438E4" w:rsidRPr="00313008" w14:paraId="3F62AB4E" w14:textId="77777777" w:rsidTr="007F7790">
        <w:tc>
          <w:tcPr>
            <w:tcW w:w="2305" w:type="dxa"/>
            <w:tcBorders>
              <w:top w:val="single" w:sz="6" w:space="0" w:color="auto"/>
              <w:left w:val="thinThickLargeGap" w:sz="24" w:space="0" w:color="auto"/>
              <w:bottom w:val="single" w:sz="4" w:space="0" w:color="auto"/>
            </w:tcBorders>
          </w:tcPr>
          <w:p w14:paraId="7BECC219" w14:textId="77777777" w:rsidR="004438E4" w:rsidRPr="00280357" w:rsidRDefault="004438E4" w:rsidP="007F7790">
            <w:pPr>
              <w:pStyle w:val="Subtitle"/>
              <w:ind w:left="-15"/>
              <w:jc w:val="left"/>
              <w:rPr>
                <w:sz w:val="20"/>
                <w:szCs w:val="20"/>
                <w:u w:val="none"/>
              </w:rPr>
            </w:pPr>
            <w:r>
              <w:rPr>
                <w:sz w:val="20"/>
                <w:szCs w:val="20"/>
                <w:u w:val="none"/>
              </w:rPr>
              <w:t>Method &amp; research d</w:t>
            </w:r>
            <w:r w:rsidRPr="00280357">
              <w:rPr>
                <w:sz w:val="20"/>
                <w:szCs w:val="20"/>
                <w:u w:val="none"/>
              </w:rPr>
              <w:t>esign</w:t>
            </w:r>
          </w:p>
        </w:tc>
        <w:tc>
          <w:tcPr>
            <w:tcW w:w="540" w:type="dxa"/>
            <w:gridSpan w:val="2"/>
            <w:tcBorders>
              <w:top w:val="single" w:sz="6" w:space="0" w:color="auto"/>
              <w:bottom w:val="single" w:sz="4" w:space="0" w:color="auto"/>
              <w:right w:val="single" w:sz="6" w:space="0" w:color="auto"/>
            </w:tcBorders>
          </w:tcPr>
          <w:p w14:paraId="44DF2F9E" w14:textId="77777777" w:rsidR="004438E4" w:rsidRPr="00313008" w:rsidRDefault="004438E4" w:rsidP="007F7790">
            <w:pPr>
              <w:pStyle w:val="Subtitle"/>
              <w:rPr>
                <w:b/>
                <w:bCs/>
                <w:sz w:val="18"/>
                <w:szCs w:val="18"/>
                <w:u w:val="none"/>
              </w:rPr>
            </w:pPr>
            <w:r>
              <w:rPr>
                <w:b/>
                <w:bCs/>
                <w:sz w:val="18"/>
                <w:szCs w:val="18"/>
                <w:u w:val="none"/>
              </w:rPr>
              <w:t>2,3</w:t>
            </w:r>
          </w:p>
        </w:tc>
        <w:tc>
          <w:tcPr>
            <w:tcW w:w="922" w:type="dxa"/>
            <w:tcBorders>
              <w:left w:val="single" w:sz="6" w:space="0" w:color="auto"/>
              <w:bottom w:val="single" w:sz="4" w:space="0" w:color="auto"/>
              <w:right w:val="single" w:sz="6" w:space="0" w:color="auto"/>
            </w:tcBorders>
          </w:tcPr>
          <w:p w14:paraId="4132A806" w14:textId="77777777" w:rsidR="004438E4" w:rsidRPr="00313008" w:rsidRDefault="004438E4" w:rsidP="007F779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F64D009" w14:textId="77777777" w:rsidR="004438E4" w:rsidRPr="00313008" w:rsidRDefault="004438E4" w:rsidP="007F779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98DCBA6" w14:textId="77777777" w:rsidR="004438E4" w:rsidRPr="00313008" w:rsidRDefault="004438E4" w:rsidP="007F779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FCA8C19" w14:textId="77777777" w:rsidR="004438E4" w:rsidRPr="00313008" w:rsidRDefault="004438E4" w:rsidP="007F779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86D9166" w14:textId="77777777" w:rsidR="004438E4" w:rsidRPr="00313008" w:rsidRDefault="004438E4" w:rsidP="007F779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E6FA256" w14:textId="77777777" w:rsidR="004438E4" w:rsidRPr="00313008" w:rsidRDefault="004438E4" w:rsidP="007F779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BB3A47E" w14:textId="77777777" w:rsidR="004438E4" w:rsidRPr="00313008" w:rsidRDefault="004438E4" w:rsidP="007F779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5BA5B28" w14:textId="77777777" w:rsidR="004438E4" w:rsidRPr="00313008" w:rsidRDefault="004438E4" w:rsidP="007F779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947B7CB" w14:textId="77777777" w:rsidR="004438E4" w:rsidRPr="00313008" w:rsidRDefault="004438E4" w:rsidP="007F7790">
            <w:pPr>
              <w:pStyle w:val="Subtitle"/>
              <w:jc w:val="left"/>
              <w:rPr>
                <w:b/>
                <w:bCs/>
                <w:sz w:val="18"/>
                <w:szCs w:val="18"/>
                <w:u w:val="none"/>
              </w:rPr>
            </w:pPr>
            <w:r>
              <w:rPr>
                <w:b/>
                <w:bCs/>
                <w:sz w:val="18"/>
                <w:szCs w:val="18"/>
                <w:u w:val="none"/>
              </w:rPr>
              <w:t>15%</w:t>
            </w:r>
          </w:p>
        </w:tc>
      </w:tr>
      <w:tr w:rsidR="004438E4" w:rsidRPr="00313008" w14:paraId="32D84589" w14:textId="77777777" w:rsidTr="007F7790">
        <w:tc>
          <w:tcPr>
            <w:tcW w:w="2305" w:type="dxa"/>
            <w:tcBorders>
              <w:top w:val="single" w:sz="6" w:space="0" w:color="auto"/>
              <w:left w:val="thinThickLargeGap" w:sz="24" w:space="0" w:color="auto"/>
              <w:bottom w:val="single" w:sz="4" w:space="0" w:color="auto"/>
            </w:tcBorders>
          </w:tcPr>
          <w:p w14:paraId="4752B0E4" w14:textId="77777777" w:rsidR="004438E4" w:rsidRPr="00280357" w:rsidRDefault="004438E4" w:rsidP="007F7790">
            <w:pPr>
              <w:pStyle w:val="Subtitle"/>
              <w:ind w:left="-15"/>
              <w:jc w:val="left"/>
              <w:rPr>
                <w:sz w:val="20"/>
                <w:szCs w:val="20"/>
                <w:u w:val="none"/>
              </w:rPr>
            </w:pPr>
            <w:r w:rsidRPr="00280357">
              <w:rPr>
                <w:sz w:val="20"/>
                <w:szCs w:val="20"/>
                <w:u w:val="none"/>
              </w:rPr>
              <w:t xml:space="preserve">Results obtained </w:t>
            </w:r>
            <w:r>
              <w:rPr>
                <w:sz w:val="20"/>
                <w:szCs w:val="20"/>
                <w:u w:val="none"/>
              </w:rPr>
              <w:t>&amp; a</w:t>
            </w:r>
            <w:r w:rsidRPr="00280357">
              <w:rPr>
                <w:sz w:val="20"/>
                <w:szCs w:val="20"/>
                <w:u w:val="none"/>
              </w:rPr>
              <w:t>nalysis of results using an appropriate method</w:t>
            </w:r>
          </w:p>
        </w:tc>
        <w:tc>
          <w:tcPr>
            <w:tcW w:w="540" w:type="dxa"/>
            <w:gridSpan w:val="2"/>
            <w:tcBorders>
              <w:top w:val="single" w:sz="6" w:space="0" w:color="auto"/>
              <w:bottom w:val="single" w:sz="4" w:space="0" w:color="auto"/>
              <w:right w:val="single" w:sz="6" w:space="0" w:color="auto"/>
            </w:tcBorders>
          </w:tcPr>
          <w:p w14:paraId="4A5907B3" w14:textId="77777777" w:rsidR="004438E4" w:rsidRDefault="004438E4" w:rsidP="007F7790">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548934F1" w14:textId="77777777" w:rsidR="004438E4" w:rsidRPr="00313008" w:rsidRDefault="004438E4" w:rsidP="007F779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EC0F65E" w14:textId="77777777" w:rsidR="004438E4" w:rsidRPr="00313008" w:rsidRDefault="004438E4" w:rsidP="007F779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3BB82E71" w14:textId="77777777" w:rsidR="004438E4" w:rsidRPr="00313008" w:rsidRDefault="004438E4" w:rsidP="007F779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3DA8B08" w14:textId="77777777" w:rsidR="004438E4" w:rsidRPr="00313008" w:rsidRDefault="004438E4" w:rsidP="007F779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2146D8D" w14:textId="77777777" w:rsidR="004438E4" w:rsidRPr="00313008" w:rsidRDefault="004438E4" w:rsidP="007F779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4BB842E" w14:textId="77777777" w:rsidR="004438E4" w:rsidRPr="00313008" w:rsidRDefault="004438E4" w:rsidP="007F779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8CA96E7" w14:textId="77777777" w:rsidR="004438E4" w:rsidRPr="00313008" w:rsidRDefault="004438E4" w:rsidP="007F779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F0BEC9E" w14:textId="77777777" w:rsidR="004438E4" w:rsidRPr="00313008" w:rsidRDefault="004438E4" w:rsidP="007F779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778134EC" w14:textId="77777777" w:rsidR="004438E4" w:rsidRDefault="004438E4" w:rsidP="007F7790">
            <w:pPr>
              <w:pStyle w:val="Subtitle"/>
              <w:jc w:val="left"/>
              <w:rPr>
                <w:b/>
                <w:bCs/>
                <w:sz w:val="18"/>
                <w:szCs w:val="18"/>
                <w:u w:val="none"/>
              </w:rPr>
            </w:pPr>
            <w:r>
              <w:rPr>
                <w:b/>
                <w:bCs/>
                <w:sz w:val="18"/>
                <w:szCs w:val="18"/>
                <w:u w:val="none"/>
              </w:rPr>
              <w:t>20%</w:t>
            </w:r>
          </w:p>
        </w:tc>
      </w:tr>
      <w:tr w:rsidR="004438E4" w:rsidRPr="00313008" w14:paraId="465CBEBE" w14:textId="77777777" w:rsidTr="007F7790">
        <w:tc>
          <w:tcPr>
            <w:tcW w:w="2305" w:type="dxa"/>
            <w:tcBorders>
              <w:top w:val="single" w:sz="6" w:space="0" w:color="auto"/>
              <w:left w:val="thinThickLargeGap" w:sz="24" w:space="0" w:color="auto"/>
              <w:bottom w:val="single" w:sz="4" w:space="0" w:color="auto"/>
            </w:tcBorders>
          </w:tcPr>
          <w:p w14:paraId="2DF05FBA" w14:textId="77777777" w:rsidR="004438E4" w:rsidRPr="00280357" w:rsidRDefault="004438E4" w:rsidP="007F7790">
            <w:pPr>
              <w:pStyle w:val="Subtitle"/>
              <w:ind w:left="-15"/>
              <w:jc w:val="left"/>
              <w:rPr>
                <w:sz w:val="20"/>
                <w:szCs w:val="20"/>
                <w:u w:val="none"/>
              </w:rPr>
            </w:pPr>
            <w:r w:rsidRPr="00280357">
              <w:rPr>
                <w:sz w:val="20"/>
                <w:szCs w:val="20"/>
                <w:u w:val="none"/>
              </w:rPr>
              <w:t>Discussion</w:t>
            </w:r>
            <w:r>
              <w:rPr>
                <w:sz w:val="20"/>
                <w:szCs w:val="20"/>
                <w:u w:val="none"/>
              </w:rPr>
              <w:t xml:space="preserve">  </w:t>
            </w:r>
          </w:p>
        </w:tc>
        <w:tc>
          <w:tcPr>
            <w:tcW w:w="540" w:type="dxa"/>
            <w:gridSpan w:val="2"/>
            <w:tcBorders>
              <w:top w:val="single" w:sz="6" w:space="0" w:color="auto"/>
              <w:bottom w:val="single" w:sz="4" w:space="0" w:color="auto"/>
              <w:right w:val="single" w:sz="6" w:space="0" w:color="auto"/>
            </w:tcBorders>
          </w:tcPr>
          <w:p w14:paraId="79953CEE" w14:textId="77777777" w:rsidR="004438E4" w:rsidRDefault="004438E4" w:rsidP="007F7790">
            <w:pPr>
              <w:pStyle w:val="Subtitle"/>
              <w:rPr>
                <w:b/>
                <w:bCs/>
                <w:sz w:val="18"/>
                <w:szCs w:val="18"/>
                <w:u w:val="none"/>
              </w:rPr>
            </w:pPr>
            <w:r>
              <w:rPr>
                <w:b/>
                <w:bCs/>
                <w:sz w:val="18"/>
                <w:szCs w:val="18"/>
                <w:u w:val="none"/>
              </w:rPr>
              <w:t>4,5</w:t>
            </w:r>
          </w:p>
        </w:tc>
        <w:tc>
          <w:tcPr>
            <w:tcW w:w="922" w:type="dxa"/>
            <w:tcBorders>
              <w:left w:val="single" w:sz="6" w:space="0" w:color="auto"/>
              <w:bottom w:val="single" w:sz="4" w:space="0" w:color="auto"/>
              <w:right w:val="single" w:sz="6" w:space="0" w:color="auto"/>
            </w:tcBorders>
          </w:tcPr>
          <w:p w14:paraId="6D4F78E9" w14:textId="77777777" w:rsidR="004438E4" w:rsidRPr="00313008" w:rsidRDefault="004438E4" w:rsidP="007F779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CDE65A1" w14:textId="77777777" w:rsidR="004438E4" w:rsidRPr="00313008" w:rsidRDefault="004438E4" w:rsidP="007F779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1AED8305" w14:textId="77777777" w:rsidR="004438E4" w:rsidRPr="00313008" w:rsidRDefault="004438E4" w:rsidP="007F779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24C80CC4" w14:textId="77777777" w:rsidR="004438E4" w:rsidRPr="00313008" w:rsidRDefault="004438E4" w:rsidP="007F779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299E8CA7" w14:textId="77777777" w:rsidR="004438E4" w:rsidRPr="00313008" w:rsidRDefault="004438E4" w:rsidP="007F779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286A727" w14:textId="77777777" w:rsidR="004438E4" w:rsidRPr="00313008" w:rsidRDefault="004438E4" w:rsidP="007F779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2C75DC2" w14:textId="77777777" w:rsidR="004438E4" w:rsidRPr="00313008" w:rsidRDefault="004438E4" w:rsidP="007F779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564A61A" w14:textId="77777777" w:rsidR="004438E4" w:rsidRPr="00313008" w:rsidRDefault="004438E4" w:rsidP="007F779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145305A" w14:textId="77777777" w:rsidR="004438E4" w:rsidRDefault="004438E4" w:rsidP="007F7790">
            <w:pPr>
              <w:pStyle w:val="Subtitle"/>
              <w:jc w:val="left"/>
              <w:rPr>
                <w:b/>
                <w:bCs/>
                <w:sz w:val="18"/>
                <w:szCs w:val="18"/>
                <w:u w:val="none"/>
              </w:rPr>
            </w:pPr>
            <w:r>
              <w:rPr>
                <w:b/>
                <w:bCs/>
                <w:sz w:val="18"/>
                <w:szCs w:val="18"/>
                <w:u w:val="none"/>
              </w:rPr>
              <w:t>25%</w:t>
            </w:r>
          </w:p>
        </w:tc>
      </w:tr>
      <w:tr w:rsidR="004438E4" w:rsidRPr="00313008" w14:paraId="678842C9" w14:textId="77777777" w:rsidTr="007F7790">
        <w:tc>
          <w:tcPr>
            <w:tcW w:w="2305" w:type="dxa"/>
            <w:tcBorders>
              <w:top w:val="single" w:sz="6" w:space="0" w:color="auto"/>
              <w:left w:val="thinThickLargeGap" w:sz="24" w:space="0" w:color="auto"/>
              <w:bottom w:val="single" w:sz="4" w:space="0" w:color="auto"/>
            </w:tcBorders>
          </w:tcPr>
          <w:p w14:paraId="6F0E54E4" w14:textId="77777777" w:rsidR="004438E4" w:rsidRPr="0050555F" w:rsidRDefault="004438E4" w:rsidP="007F7790">
            <w:pPr>
              <w:pStyle w:val="Subtitle"/>
              <w:ind w:left="-15"/>
              <w:jc w:val="left"/>
              <w:rPr>
                <w:sz w:val="20"/>
                <w:szCs w:val="20"/>
                <w:u w:val="none"/>
              </w:rPr>
            </w:pPr>
            <w:r>
              <w:rPr>
                <w:sz w:val="20"/>
                <w:szCs w:val="20"/>
                <w:u w:val="none"/>
              </w:rPr>
              <w:t>Conclusion</w:t>
            </w:r>
          </w:p>
        </w:tc>
        <w:tc>
          <w:tcPr>
            <w:tcW w:w="540" w:type="dxa"/>
            <w:gridSpan w:val="2"/>
            <w:tcBorders>
              <w:top w:val="single" w:sz="6" w:space="0" w:color="auto"/>
              <w:bottom w:val="single" w:sz="4" w:space="0" w:color="auto"/>
              <w:right w:val="single" w:sz="6" w:space="0" w:color="auto"/>
            </w:tcBorders>
          </w:tcPr>
          <w:p w14:paraId="13DB8ED0" w14:textId="77777777" w:rsidR="004438E4" w:rsidRPr="0050555F" w:rsidRDefault="004438E4" w:rsidP="007F7790">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69028F43" w14:textId="77777777" w:rsidR="004438E4" w:rsidRPr="0050555F" w:rsidRDefault="004438E4" w:rsidP="007F779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23EE50B" w14:textId="77777777" w:rsidR="004438E4" w:rsidRPr="0050555F" w:rsidRDefault="004438E4" w:rsidP="007F7790">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1E59975" w14:textId="77777777" w:rsidR="004438E4" w:rsidRPr="0050555F" w:rsidRDefault="004438E4" w:rsidP="007F7790">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403CFBC4" w14:textId="77777777" w:rsidR="004438E4" w:rsidRPr="0050555F" w:rsidRDefault="004438E4" w:rsidP="007F7790">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7E935502" w14:textId="77777777" w:rsidR="004438E4" w:rsidRPr="0050555F" w:rsidRDefault="004438E4" w:rsidP="007F7790">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75312084" w14:textId="77777777" w:rsidR="004438E4" w:rsidRPr="0050555F" w:rsidRDefault="004438E4" w:rsidP="007F7790">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8B94C47" w14:textId="77777777" w:rsidR="004438E4" w:rsidRPr="0050555F" w:rsidRDefault="004438E4" w:rsidP="007F7790">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B04862" w14:textId="77777777" w:rsidR="004438E4" w:rsidRPr="0050555F" w:rsidRDefault="004438E4" w:rsidP="007F7790">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0D5DCE6" w14:textId="77777777" w:rsidR="004438E4" w:rsidRPr="0050555F" w:rsidRDefault="004438E4" w:rsidP="007F7790">
            <w:pPr>
              <w:pStyle w:val="Subtitle"/>
              <w:jc w:val="left"/>
              <w:rPr>
                <w:b/>
                <w:bCs/>
                <w:sz w:val="18"/>
                <w:szCs w:val="18"/>
                <w:u w:val="none"/>
              </w:rPr>
            </w:pPr>
            <w:r>
              <w:rPr>
                <w:b/>
                <w:bCs/>
                <w:sz w:val="18"/>
                <w:szCs w:val="18"/>
                <w:u w:val="none"/>
              </w:rPr>
              <w:t>5</w:t>
            </w:r>
            <w:r w:rsidRPr="0050555F">
              <w:rPr>
                <w:b/>
                <w:bCs/>
                <w:sz w:val="18"/>
                <w:szCs w:val="18"/>
                <w:u w:val="none"/>
              </w:rPr>
              <w:t>%</w:t>
            </w:r>
          </w:p>
        </w:tc>
      </w:tr>
      <w:tr w:rsidR="004438E4" w:rsidRPr="00313008" w14:paraId="0F82E540" w14:textId="77777777" w:rsidTr="007F7790">
        <w:trPr>
          <w:cantSplit/>
          <w:trHeight w:val="282"/>
        </w:trPr>
        <w:tc>
          <w:tcPr>
            <w:tcW w:w="10225" w:type="dxa"/>
            <w:gridSpan w:val="13"/>
            <w:tcBorders>
              <w:left w:val="thinThickLargeGap" w:sz="24" w:space="0" w:color="auto"/>
              <w:right w:val="single" w:sz="4" w:space="0" w:color="auto"/>
            </w:tcBorders>
          </w:tcPr>
          <w:p w14:paraId="7177140D" w14:textId="77777777" w:rsidR="004438E4" w:rsidRPr="009A081E" w:rsidRDefault="004438E4" w:rsidP="007F7790">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00491A4E" w14:textId="77777777" w:rsidR="004438E4" w:rsidRPr="00313008" w:rsidRDefault="004438E4" w:rsidP="007F7790">
            <w:pPr>
              <w:pStyle w:val="Subtitle"/>
              <w:jc w:val="left"/>
              <w:rPr>
                <w:b/>
                <w:bCs/>
                <w:sz w:val="24"/>
                <w:szCs w:val="24"/>
                <w:u w:val="none"/>
              </w:rPr>
            </w:pPr>
          </w:p>
        </w:tc>
      </w:tr>
      <w:tr w:rsidR="004438E4" w:rsidRPr="00313008" w14:paraId="7D16A62B" w14:textId="77777777" w:rsidTr="007F7790">
        <w:trPr>
          <w:cantSplit/>
          <w:trHeight w:val="3567"/>
        </w:trPr>
        <w:tc>
          <w:tcPr>
            <w:tcW w:w="10945" w:type="dxa"/>
            <w:gridSpan w:val="14"/>
            <w:tcBorders>
              <w:left w:val="thinThickLargeGap" w:sz="24" w:space="0" w:color="auto"/>
              <w:right w:val="thinThickLargeGap" w:sz="24" w:space="0" w:color="auto"/>
            </w:tcBorders>
          </w:tcPr>
          <w:p w14:paraId="2BA18399" w14:textId="77777777" w:rsidR="004438E4" w:rsidRPr="00313008" w:rsidRDefault="004438E4" w:rsidP="007F7790">
            <w:pPr>
              <w:pStyle w:val="Subtitle"/>
              <w:jc w:val="left"/>
              <w:rPr>
                <w:b/>
                <w:bCs/>
                <w:sz w:val="24"/>
                <w:szCs w:val="24"/>
                <w:u w:val="none"/>
              </w:rPr>
            </w:pPr>
            <w:r w:rsidRPr="00313008">
              <w:rPr>
                <w:b/>
                <w:bCs/>
                <w:sz w:val="24"/>
                <w:szCs w:val="24"/>
                <w:u w:val="none"/>
              </w:rPr>
              <w:t>TUTOR COMMENTS:</w:t>
            </w:r>
          </w:p>
          <w:p w14:paraId="6E424107" w14:textId="77777777" w:rsidR="004438E4" w:rsidRDefault="004438E4" w:rsidP="007F7790">
            <w:pPr>
              <w:pStyle w:val="Subtitle"/>
              <w:ind w:left="937" w:right="1152"/>
              <w:jc w:val="both"/>
              <w:rPr>
                <w:b/>
                <w:bCs/>
                <w:sz w:val="24"/>
                <w:szCs w:val="24"/>
                <w:u w:val="none"/>
              </w:rPr>
            </w:pPr>
          </w:p>
          <w:p w14:paraId="7EC5A1A6" w14:textId="77777777" w:rsidR="004438E4" w:rsidRDefault="004438E4" w:rsidP="007F7790">
            <w:pPr>
              <w:pStyle w:val="Subtitle"/>
              <w:ind w:left="937" w:right="1152"/>
              <w:jc w:val="both"/>
              <w:rPr>
                <w:b/>
                <w:bCs/>
                <w:sz w:val="24"/>
                <w:szCs w:val="24"/>
                <w:u w:val="none"/>
              </w:rPr>
            </w:pPr>
          </w:p>
          <w:p w14:paraId="7ED76419" w14:textId="77777777" w:rsidR="004438E4" w:rsidRDefault="004438E4" w:rsidP="007F7790">
            <w:pPr>
              <w:pStyle w:val="Subtitle"/>
              <w:ind w:left="937" w:right="1152"/>
              <w:jc w:val="both"/>
              <w:rPr>
                <w:b/>
                <w:bCs/>
                <w:sz w:val="24"/>
                <w:szCs w:val="24"/>
                <w:u w:val="none"/>
              </w:rPr>
            </w:pPr>
          </w:p>
          <w:p w14:paraId="28280A98" w14:textId="77777777" w:rsidR="004438E4" w:rsidRDefault="004438E4" w:rsidP="007F7790">
            <w:pPr>
              <w:pStyle w:val="Subtitle"/>
              <w:ind w:left="937" w:right="1152"/>
              <w:jc w:val="both"/>
              <w:rPr>
                <w:b/>
                <w:bCs/>
                <w:sz w:val="24"/>
                <w:szCs w:val="24"/>
                <w:u w:val="none"/>
              </w:rPr>
            </w:pPr>
          </w:p>
          <w:p w14:paraId="232B3845" w14:textId="77777777" w:rsidR="004438E4" w:rsidRDefault="004438E4" w:rsidP="007F7790">
            <w:pPr>
              <w:pStyle w:val="Subtitle"/>
              <w:ind w:left="937" w:right="1152"/>
              <w:jc w:val="both"/>
              <w:rPr>
                <w:b/>
                <w:bCs/>
                <w:sz w:val="24"/>
                <w:szCs w:val="24"/>
                <w:u w:val="none"/>
              </w:rPr>
            </w:pPr>
          </w:p>
          <w:p w14:paraId="4C1A7ABE" w14:textId="77777777" w:rsidR="004438E4" w:rsidRDefault="004438E4" w:rsidP="007F7790">
            <w:pPr>
              <w:pStyle w:val="Subtitle"/>
              <w:ind w:left="937" w:right="1152"/>
              <w:jc w:val="both"/>
              <w:rPr>
                <w:b/>
                <w:bCs/>
                <w:sz w:val="24"/>
                <w:szCs w:val="24"/>
                <w:u w:val="none"/>
              </w:rPr>
            </w:pPr>
          </w:p>
          <w:p w14:paraId="2EE3B666" w14:textId="77777777" w:rsidR="004438E4" w:rsidRDefault="004438E4" w:rsidP="007F7790">
            <w:pPr>
              <w:pStyle w:val="Subtitle"/>
              <w:ind w:left="937" w:right="1152"/>
              <w:jc w:val="both"/>
              <w:rPr>
                <w:b/>
                <w:bCs/>
                <w:sz w:val="24"/>
                <w:szCs w:val="24"/>
                <w:u w:val="none"/>
              </w:rPr>
            </w:pPr>
          </w:p>
          <w:p w14:paraId="70D925B1" w14:textId="77777777" w:rsidR="004438E4" w:rsidRDefault="004438E4" w:rsidP="007F7790">
            <w:pPr>
              <w:pStyle w:val="Subtitle"/>
              <w:ind w:left="937" w:right="1152"/>
              <w:jc w:val="both"/>
              <w:rPr>
                <w:b/>
                <w:bCs/>
                <w:sz w:val="24"/>
                <w:szCs w:val="24"/>
                <w:u w:val="none"/>
              </w:rPr>
            </w:pPr>
          </w:p>
          <w:p w14:paraId="5587F1CF" w14:textId="77777777" w:rsidR="004438E4" w:rsidRDefault="004438E4" w:rsidP="007F7790">
            <w:pPr>
              <w:pStyle w:val="Subtitle"/>
              <w:ind w:left="937" w:right="1152"/>
              <w:jc w:val="both"/>
              <w:rPr>
                <w:b/>
                <w:bCs/>
                <w:sz w:val="24"/>
                <w:szCs w:val="24"/>
                <w:u w:val="none"/>
              </w:rPr>
            </w:pPr>
          </w:p>
          <w:p w14:paraId="5B546B70" w14:textId="77777777" w:rsidR="004438E4" w:rsidRDefault="004438E4" w:rsidP="007F7790">
            <w:pPr>
              <w:pStyle w:val="Subtitle"/>
              <w:ind w:left="937" w:right="1152"/>
              <w:jc w:val="both"/>
              <w:rPr>
                <w:b/>
                <w:bCs/>
                <w:sz w:val="24"/>
                <w:szCs w:val="24"/>
                <w:u w:val="none"/>
              </w:rPr>
            </w:pPr>
          </w:p>
          <w:p w14:paraId="50AA8E57" w14:textId="77777777" w:rsidR="004438E4" w:rsidRDefault="004438E4" w:rsidP="007F7790">
            <w:pPr>
              <w:pStyle w:val="Subtitle"/>
              <w:ind w:left="937" w:right="1152"/>
              <w:jc w:val="both"/>
              <w:rPr>
                <w:b/>
                <w:bCs/>
                <w:sz w:val="24"/>
                <w:szCs w:val="24"/>
                <w:u w:val="none"/>
              </w:rPr>
            </w:pPr>
          </w:p>
          <w:p w14:paraId="3A23739A" w14:textId="77777777" w:rsidR="004438E4" w:rsidRPr="00313008" w:rsidRDefault="004438E4" w:rsidP="007F7790">
            <w:pPr>
              <w:pStyle w:val="Subtitle"/>
              <w:ind w:left="937" w:right="1152"/>
              <w:jc w:val="both"/>
              <w:rPr>
                <w:b/>
                <w:bCs/>
                <w:sz w:val="24"/>
                <w:szCs w:val="24"/>
                <w:u w:val="none"/>
              </w:rPr>
            </w:pPr>
          </w:p>
        </w:tc>
      </w:tr>
      <w:tr w:rsidR="004438E4" w:rsidRPr="00313008" w14:paraId="3DD2FDB0" w14:textId="77777777" w:rsidTr="007F7790">
        <w:trPr>
          <w:cantSplit/>
          <w:trHeight w:val="365"/>
        </w:trPr>
        <w:tc>
          <w:tcPr>
            <w:tcW w:w="2661" w:type="dxa"/>
            <w:gridSpan w:val="2"/>
            <w:tcBorders>
              <w:left w:val="thinThickLargeGap" w:sz="24" w:space="0" w:color="auto"/>
              <w:bottom w:val="thickThinLargeGap" w:sz="24" w:space="0" w:color="auto"/>
            </w:tcBorders>
          </w:tcPr>
          <w:p w14:paraId="68F1CDE8" w14:textId="77777777" w:rsidR="004438E4" w:rsidRPr="00313008" w:rsidRDefault="004438E4" w:rsidP="007F7790">
            <w:pPr>
              <w:pStyle w:val="Subtitle"/>
              <w:jc w:val="left"/>
              <w:rPr>
                <w:b/>
                <w:bCs/>
                <w:sz w:val="18"/>
                <w:szCs w:val="18"/>
                <w:u w:val="none"/>
              </w:rPr>
            </w:pPr>
            <w:r w:rsidRPr="00313008">
              <w:rPr>
                <w:b/>
                <w:bCs/>
                <w:sz w:val="18"/>
                <w:szCs w:val="18"/>
                <w:u w:val="none"/>
              </w:rPr>
              <w:t xml:space="preserve"> Submission date: </w:t>
            </w:r>
            <w:r>
              <w:rPr>
                <w:b/>
                <w:bCs/>
                <w:sz w:val="18"/>
                <w:szCs w:val="18"/>
                <w:u w:val="none"/>
              </w:rPr>
              <w:t>24/4/20</w:t>
            </w:r>
          </w:p>
          <w:p w14:paraId="1F753B17" w14:textId="77777777" w:rsidR="004438E4" w:rsidRPr="00313008" w:rsidRDefault="004438E4" w:rsidP="007F7790">
            <w:pPr>
              <w:pStyle w:val="Subtitle"/>
              <w:jc w:val="left"/>
              <w:rPr>
                <w:b/>
                <w:bCs/>
                <w:sz w:val="18"/>
                <w:szCs w:val="18"/>
                <w:u w:val="none"/>
              </w:rPr>
            </w:pPr>
          </w:p>
        </w:tc>
        <w:tc>
          <w:tcPr>
            <w:tcW w:w="2337" w:type="dxa"/>
            <w:gridSpan w:val="4"/>
            <w:tcBorders>
              <w:bottom w:val="thickThinLargeGap" w:sz="24" w:space="0" w:color="auto"/>
            </w:tcBorders>
          </w:tcPr>
          <w:p w14:paraId="6F6893DB" w14:textId="77777777" w:rsidR="004438E4" w:rsidRPr="00313008" w:rsidRDefault="004438E4" w:rsidP="007F7790">
            <w:pPr>
              <w:pStyle w:val="Subtitle"/>
              <w:jc w:val="left"/>
              <w:rPr>
                <w:b/>
                <w:bCs/>
                <w:sz w:val="18"/>
                <w:szCs w:val="18"/>
                <w:u w:val="none"/>
              </w:rPr>
            </w:pPr>
            <w:r>
              <w:rPr>
                <w:b/>
                <w:bCs/>
                <w:sz w:val="18"/>
                <w:szCs w:val="18"/>
                <w:u w:val="none"/>
              </w:rPr>
              <w:t>Return date:</w:t>
            </w:r>
          </w:p>
          <w:p w14:paraId="19FD22BC" w14:textId="77777777" w:rsidR="004438E4" w:rsidRPr="00313008" w:rsidRDefault="004438E4" w:rsidP="007F7790">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1F2A489C" w14:textId="77777777" w:rsidR="004438E4" w:rsidRPr="00313008" w:rsidRDefault="004438E4" w:rsidP="007F7790">
            <w:pPr>
              <w:pStyle w:val="Subtitle"/>
              <w:jc w:val="left"/>
              <w:rPr>
                <w:b/>
                <w:bCs/>
                <w:sz w:val="18"/>
                <w:szCs w:val="18"/>
                <w:u w:val="none"/>
              </w:rPr>
            </w:pPr>
            <w:r w:rsidRPr="00313008">
              <w:rPr>
                <w:b/>
                <w:bCs/>
                <w:sz w:val="18"/>
                <w:szCs w:val="18"/>
                <w:u w:val="none"/>
              </w:rPr>
              <w:t xml:space="preserve">Tutor: </w:t>
            </w:r>
            <w:r>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343058FF" w14:textId="77777777" w:rsidR="004438E4" w:rsidRPr="00313008" w:rsidRDefault="004438E4" w:rsidP="007F7790">
            <w:pPr>
              <w:pStyle w:val="Subtitle"/>
              <w:jc w:val="left"/>
              <w:rPr>
                <w:b/>
                <w:bCs/>
                <w:sz w:val="18"/>
                <w:szCs w:val="18"/>
                <w:u w:val="none"/>
              </w:rPr>
            </w:pPr>
            <w:r w:rsidRPr="00313008">
              <w:rPr>
                <w:b/>
                <w:bCs/>
                <w:sz w:val="18"/>
                <w:szCs w:val="18"/>
                <w:u w:val="none"/>
              </w:rPr>
              <w:t xml:space="preserve">Mark: </w:t>
            </w:r>
          </w:p>
        </w:tc>
      </w:tr>
    </w:tbl>
    <w:p w14:paraId="3FE2DE5D" w14:textId="77777777" w:rsidR="004438E4" w:rsidRDefault="004438E4"/>
    <w:p w14:paraId="6B07AE46" w14:textId="7B7D5A1B" w:rsidR="00C1658A" w:rsidRPr="004438E4" w:rsidRDefault="00C1658A" w:rsidP="00C1658A">
      <w:pPr>
        <w:spacing w:line="360" w:lineRule="auto"/>
        <w:rPr>
          <w:color w:val="000000" w:themeColor="text1"/>
        </w:rPr>
      </w:pPr>
    </w:p>
    <w:p w14:paraId="58738E23" w14:textId="2F595090" w:rsidR="00B51D9D" w:rsidRDefault="00B51D9D" w:rsidP="00B51D9D">
      <w:pPr>
        <w:spacing w:line="360" w:lineRule="auto"/>
        <w:rPr>
          <w:rFonts w:ascii="Arial" w:hAnsi="Arial" w:cs="Arial"/>
          <w:i/>
          <w:iCs/>
          <w:color w:val="000000" w:themeColor="text1"/>
          <w:u w:val="single"/>
        </w:rPr>
      </w:pPr>
    </w:p>
    <w:p w14:paraId="107474A4" w14:textId="5EAB6043" w:rsidR="00066517" w:rsidRDefault="00066517" w:rsidP="00B51D9D">
      <w:pPr>
        <w:spacing w:line="360" w:lineRule="auto"/>
        <w:rPr>
          <w:rFonts w:ascii="Arial" w:hAnsi="Arial" w:cs="Arial"/>
          <w:i/>
          <w:iCs/>
          <w:color w:val="000000" w:themeColor="text1"/>
          <w:u w:val="single"/>
        </w:rPr>
      </w:pPr>
    </w:p>
    <w:p w14:paraId="3F721693" w14:textId="77777777" w:rsidR="00066517" w:rsidRDefault="00066517" w:rsidP="00066517">
      <w:pPr>
        <w:jc w:val="center"/>
        <w:rPr>
          <w:b/>
        </w:rPr>
      </w:pPr>
      <w:r>
        <w:rPr>
          <w:b/>
        </w:rPr>
        <w:t>Undergraduate Dissertation Certificate</w:t>
      </w:r>
    </w:p>
    <w:p w14:paraId="16D8DA26" w14:textId="77777777" w:rsidR="00066517" w:rsidRDefault="00066517" w:rsidP="00066517">
      <w:pPr>
        <w:rPr>
          <w:b/>
          <w:sz w:val="28"/>
          <w:szCs w:val="28"/>
          <w:u w:val="single"/>
        </w:rPr>
      </w:pPr>
    </w:p>
    <w:p w14:paraId="1835A7FE" w14:textId="77777777" w:rsidR="00066517" w:rsidRDefault="00066517" w:rsidP="00066517">
      <w:pPr>
        <w:jc w:val="center"/>
        <w:rPr>
          <w:b/>
          <w:sz w:val="28"/>
          <w:szCs w:val="28"/>
          <w:u w:val="single"/>
        </w:rPr>
      </w:pPr>
      <w:r>
        <w:rPr>
          <w:rFonts w:ascii="Open Sans" w:hAnsi="Open Sans"/>
          <w:noProof/>
          <w:color w:val="777777"/>
          <w:sz w:val="21"/>
          <w:szCs w:val="21"/>
          <w:lang w:val="en-US" w:eastAsia="en-US"/>
        </w:rPr>
        <w:drawing>
          <wp:inline distT="0" distB="0" distL="0" distR="0" wp14:anchorId="4A41CAF3" wp14:editId="0E1600BA">
            <wp:extent cx="2079230" cy="696287"/>
            <wp:effectExtent l="0" t="0" r="3810" b="0"/>
            <wp:docPr id="80" name="Picture 80"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39173" cy="716360"/>
                    </a:xfrm>
                    <a:prstGeom prst="rect">
                      <a:avLst/>
                    </a:prstGeom>
                    <a:noFill/>
                    <a:ln>
                      <a:noFill/>
                    </a:ln>
                  </pic:spPr>
                </pic:pic>
              </a:graphicData>
            </a:graphic>
          </wp:inline>
        </w:drawing>
      </w:r>
    </w:p>
    <w:p w14:paraId="5D7A79FD" w14:textId="77777777" w:rsidR="00066517" w:rsidRDefault="00066517" w:rsidP="00066517">
      <w:pPr>
        <w:jc w:val="center"/>
      </w:pPr>
    </w:p>
    <w:p w14:paraId="4E162ACC" w14:textId="77777777" w:rsidR="00066517" w:rsidRDefault="00066517" w:rsidP="00066517">
      <w:pPr>
        <w:rPr>
          <w:b/>
        </w:rPr>
      </w:pPr>
    </w:p>
    <w:p w14:paraId="4374B0B9" w14:textId="77777777" w:rsidR="00066517" w:rsidRDefault="00066517" w:rsidP="00066517">
      <w:pPr>
        <w:rPr>
          <w:b/>
        </w:rPr>
      </w:pPr>
    </w:p>
    <w:p w14:paraId="6EAC7029" w14:textId="718EE7C7" w:rsidR="00066517" w:rsidRDefault="00066517" w:rsidP="00066517">
      <w:pPr>
        <w:rPr>
          <w:b/>
        </w:rPr>
      </w:pPr>
      <w:r>
        <w:rPr>
          <w:b/>
        </w:rPr>
        <w:t>Name of the Programme of Study: Physical Education</w:t>
      </w:r>
    </w:p>
    <w:p w14:paraId="6857D59F" w14:textId="77777777" w:rsidR="00066517" w:rsidRDefault="00066517" w:rsidP="00066517">
      <w:pPr>
        <w:rPr>
          <w:b/>
        </w:rPr>
      </w:pPr>
    </w:p>
    <w:p w14:paraId="0CAB1100" w14:textId="56A96B1D" w:rsidR="00066517" w:rsidRDefault="00066517" w:rsidP="00066517">
      <w:pPr>
        <w:rPr>
          <w:b/>
        </w:rPr>
      </w:pPr>
      <w:r>
        <w:rPr>
          <w:b/>
        </w:rPr>
        <w:t>Name of Student (Capital Letters): ANNE LOUISE CHINNICK</w:t>
      </w:r>
    </w:p>
    <w:p w14:paraId="19B7F77B" w14:textId="77777777" w:rsidR="00066517" w:rsidRDefault="00066517" w:rsidP="00066517">
      <w:pPr>
        <w:rPr>
          <w:b/>
        </w:rPr>
      </w:pPr>
    </w:p>
    <w:p w14:paraId="419DF24A" w14:textId="77777777" w:rsidR="00066517" w:rsidRDefault="00066517" w:rsidP="00066517">
      <w:pPr>
        <w:rPr>
          <w:b/>
        </w:rPr>
      </w:pPr>
    </w:p>
    <w:p w14:paraId="6364DB18" w14:textId="77777777" w:rsidR="00066517" w:rsidRDefault="00066517" w:rsidP="00066517">
      <w:pPr>
        <w:rPr>
          <w:b/>
        </w:rPr>
      </w:pPr>
    </w:p>
    <w:p w14:paraId="2F361C3C" w14:textId="77777777" w:rsidR="00066517" w:rsidRDefault="00066517" w:rsidP="00066517">
      <w:pPr>
        <w:rPr>
          <w:b/>
        </w:rPr>
      </w:pPr>
      <w:r>
        <w:rPr>
          <w:b/>
        </w:rPr>
        <w:t>DECLARATION</w:t>
      </w:r>
    </w:p>
    <w:p w14:paraId="49E5EE95" w14:textId="77777777" w:rsidR="00066517" w:rsidRDefault="00066517" w:rsidP="00066517">
      <w:pPr>
        <w:rPr>
          <w:b/>
        </w:rPr>
      </w:pPr>
    </w:p>
    <w:p w14:paraId="14FE9A3B" w14:textId="77777777" w:rsidR="00066517" w:rsidRPr="00886D9C" w:rsidRDefault="00066517" w:rsidP="00066517">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066F8395" w14:textId="0E887EE2" w:rsidR="00066517" w:rsidRPr="00886D9C" w:rsidRDefault="005122DC" w:rsidP="00066517">
      <w:pPr>
        <w:rPr>
          <w:b/>
        </w:rPr>
      </w:pPr>
      <w:r>
        <w:rPr>
          <w:b/>
          <w:noProof/>
        </w:rPr>
        <mc:AlternateContent>
          <mc:Choice Requires="wpi">
            <w:drawing>
              <wp:anchor distT="0" distB="0" distL="114300" distR="114300" simplePos="0" relativeHeight="251771904" behindDoc="0" locked="0" layoutInCell="1" allowOverlap="1" wp14:anchorId="06454458" wp14:editId="264AD543">
                <wp:simplePos x="0" y="0"/>
                <wp:positionH relativeFrom="column">
                  <wp:posOffset>1491615</wp:posOffset>
                </wp:positionH>
                <wp:positionV relativeFrom="paragraph">
                  <wp:posOffset>-61595</wp:posOffset>
                </wp:positionV>
                <wp:extent cx="1052830" cy="325755"/>
                <wp:effectExtent l="38100" t="38100" r="1270" b="42545"/>
                <wp:wrapNone/>
                <wp:docPr id="104" name="Ink 104"/>
                <wp:cNvGraphicFramePr/>
                <a:graphic xmlns:a="http://schemas.openxmlformats.org/drawingml/2006/main">
                  <a:graphicData uri="http://schemas.microsoft.com/office/word/2010/wordprocessingInk">
                    <w14:contentPart bwMode="auto" r:id="rId9">
                      <w14:nvContentPartPr>
                        <w14:cNvContentPartPr/>
                      </w14:nvContentPartPr>
                      <w14:xfrm>
                        <a:off x="0" y="0"/>
                        <a:ext cx="1052830" cy="325755"/>
                      </w14:xfrm>
                    </w14:contentPart>
                  </a:graphicData>
                </a:graphic>
              </wp:anchor>
            </w:drawing>
          </mc:Choice>
          <mc:Fallback>
            <w:pict>
              <v:shapetype w14:anchorId="616068F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4" o:spid="_x0000_s1026" type="#_x0000_t75" style="position:absolute;margin-left:116.75pt;margin-top:-5.55pt;width:84.3pt;height:27.0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">
                <v:imagedata r:id="rId10" o:title=""/>
              </v:shape>
            </w:pict>
          </mc:Fallback>
        </mc:AlternateContent>
      </w:r>
      <w:r>
        <w:rPr>
          <w:b/>
          <w:noProof/>
        </w:rPr>
        <mc:AlternateContent>
          <mc:Choice Requires="wpi">
            <w:drawing>
              <wp:anchor distT="0" distB="0" distL="114300" distR="114300" simplePos="0" relativeHeight="251767808" behindDoc="0" locked="0" layoutInCell="1" allowOverlap="1" wp14:anchorId="46A92160" wp14:editId="273E650D">
                <wp:simplePos x="0" y="0"/>
                <wp:positionH relativeFrom="column">
                  <wp:posOffset>1038225</wp:posOffset>
                </wp:positionH>
                <wp:positionV relativeFrom="paragraph">
                  <wp:posOffset>34925</wp:posOffset>
                </wp:positionV>
                <wp:extent cx="284205" cy="246380"/>
                <wp:effectExtent l="38100" t="38100" r="0" b="45720"/>
                <wp:wrapNone/>
                <wp:docPr id="91" name="Ink 91"/>
                <wp:cNvGraphicFramePr/>
                <a:graphic xmlns:a="http://schemas.openxmlformats.org/drawingml/2006/main">
                  <a:graphicData uri="http://schemas.microsoft.com/office/word/2010/wordprocessingInk">
                    <w14:contentPart bwMode="auto" r:id="rId11">
                      <w14:nvContentPartPr>
                        <w14:cNvContentPartPr/>
                      </w14:nvContentPartPr>
                      <w14:xfrm>
                        <a:off x="0" y="0"/>
                        <a:ext cx="284205" cy="246380"/>
                      </w14:xfrm>
                    </w14:contentPart>
                  </a:graphicData>
                </a:graphic>
              </wp:anchor>
            </w:drawing>
          </mc:Choice>
          <mc:Fallback>
            <w:pict>
              <v:shape w14:anchorId="7C239BB4" id="Ink 91" o:spid="_x0000_s1026" type="#_x0000_t75" style="position:absolute;margin-left:81.05pt;margin-top:2.05pt;width:23.8pt;height:20.8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">
                <v:imagedata r:id="rId12" o:title=""/>
              </v:shape>
            </w:pict>
          </mc:Fallback>
        </mc:AlternateContent>
      </w:r>
    </w:p>
    <w:p w14:paraId="7F179CCE" w14:textId="18735095" w:rsidR="00066517" w:rsidRDefault="005122DC" w:rsidP="00066517">
      <w:pPr>
        <w:rPr>
          <w:b/>
        </w:rPr>
      </w:pPr>
      <w:r>
        <w:rPr>
          <w:b/>
          <w:noProof/>
        </w:rPr>
        <mc:AlternateContent>
          <mc:Choice Requires="wpi">
            <w:drawing>
              <wp:anchor distT="0" distB="0" distL="114300" distR="114300" simplePos="0" relativeHeight="251764736" behindDoc="0" locked="0" layoutInCell="1" allowOverlap="1" wp14:anchorId="2F52EF29" wp14:editId="7CF33783">
                <wp:simplePos x="0" y="0"/>
                <wp:positionH relativeFrom="column">
                  <wp:posOffset>953270</wp:posOffset>
                </wp:positionH>
                <wp:positionV relativeFrom="paragraph">
                  <wp:posOffset>84531</wp:posOffset>
                </wp:positionV>
                <wp:extent cx="360" cy="360"/>
                <wp:effectExtent l="38100" t="38100" r="38100" b="38100"/>
                <wp:wrapNone/>
                <wp:docPr id="83" name="Ink 83"/>
                <wp:cNvGraphicFramePr/>
                <a:graphic xmlns:a="http://schemas.openxmlformats.org/drawingml/2006/main">
                  <a:graphicData uri="http://schemas.microsoft.com/office/word/2010/wordprocessingInk">
                    <w14:contentPart bwMode="auto" r:id="rId13">
                      <w14:nvContentPartPr>
                        <w14:cNvContentPartPr/>
                      </w14:nvContentPartPr>
                      <w14:xfrm>
                        <a:off x="0" y="0"/>
                        <a:ext cx="360" cy="360"/>
                      </w14:xfrm>
                    </w14:contentPart>
                  </a:graphicData>
                </a:graphic>
              </wp:anchor>
            </w:drawing>
          </mc:Choice>
          <mc:Fallback>
            <w:pict>
              <v:shape w14:anchorId="4B0F5CD1" id="Ink 83" o:spid="_x0000_s1026" type="#_x0000_t75" style="position:absolute;margin-left:74.35pt;margin-top:5.95pt;width:1.45pt;height:1.4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">
                <v:imagedata r:id="rId14" o:title=""/>
              </v:shape>
            </w:pict>
          </mc:Fallback>
        </mc:AlternateContent>
      </w:r>
      <w:r>
        <w:rPr>
          <w:b/>
          <w:noProof/>
        </w:rPr>
        <mc:AlternateContent>
          <mc:Choice Requires="wpi">
            <w:drawing>
              <wp:anchor distT="0" distB="0" distL="114300" distR="114300" simplePos="0" relativeHeight="251763712" behindDoc="0" locked="0" layoutInCell="1" allowOverlap="1" wp14:anchorId="4F2EBC4B" wp14:editId="23CAE276">
                <wp:simplePos x="0" y="0"/>
                <wp:positionH relativeFrom="column">
                  <wp:posOffset>597950</wp:posOffset>
                </wp:positionH>
                <wp:positionV relativeFrom="paragraph">
                  <wp:posOffset>-27069</wp:posOffset>
                </wp:positionV>
                <wp:extent cx="274320" cy="64440"/>
                <wp:effectExtent l="38100" t="38100" r="43180" b="50165"/>
                <wp:wrapNone/>
                <wp:docPr id="82" name="Ink 82"/>
                <wp:cNvGraphicFramePr/>
                <a:graphic xmlns:a="http://schemas.openxmlformats.org/drawingml/2006/main">
                  <a:graphicData uri="http://schemas.microsoft.com/office/word/2010/wordprocessingInk">
                    <w14:contentPart bwMode="auto" r:id="rId15">
                      <w14:nvContentPartPr>
                        <w14:cNvContentPartPr/>
                      </w14:nvContentPartPr>
                      <w14:xfrm>
                        <a:off x="0" y="0"/>
                        <a:ext cx="274320" cy="64440"/>
                      </w14:xfrm>
                    </w14:contentPart>
                  </a:graphicData>
                </a:graphic>
              </wp:anchor>
            </w:drawing>
          </mc:Choice>
          <mc:Fallback>
            <w:pict>
              <v:shape w14:anchorId="62030BB0" id="Ink 82" o:spid="_x0000_s1026" type="#_x0000_t75" style="position:absolute;margin-left:46.4pt;margin-top:-2.85pt;width:23pt;height:6.4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">
                <v:imagedata r:id="rId16" o:title=""/>
              </v:shape>
            </w:pict>
          </mc:Fallback>
        </mc:AlternateContent>
      </w:r>
      <w:r>
        <w:rPr>
          <w:b/>
          <w:noProof/>
        </w:rPr>
        <mc:AlternateContent>
          <mc:Choice Requires="wpi">
            <w:drawing>
              <wp:anchor distT="0" distB="0" distL="114300" distR="114300" simplePos="0" relativeHeight="251762688" behindDoc="0" locked="0" layoutInCell="1" allowOverlap="1" wp14:anchorId="3453D48D" wp14:editId="298D31F9">
                <wp:simplePos x="0" y="0"/>
                <wp:positionH relativeFrom="column">
                  <wp:posOffset>625310</wp:posOffset>
                </wp:positionH>
                <wp:positionV relativeFrom="paragraph">
                  <wp:posOffset>-112389</wp:posOffset>
                </wp:positionV>
                <wp:extent cx="248040" cy="246600"/>
                <wp:effectExtent l="38100" t="38100" r="44450" b="45720"/>
                <wp:wrapNone/>
                <wp:docPr id="81" name="Ink 81"/>
                <wp:cNvGraphicFramePr/>
                <a:graphic xmlns:a="http://schemas.openxmlformats.org/drawingml/2006/main">
                  <a:graphicData uri="http://schemas.microsoft.com/office/word/2010/wordprocessingInk">
                    <w14:contentPart bwMode="auto" r:id="rId17">
                      <w14:nvContentPartPr>
                        <w14:cNvContentPartPr/>
                      </w14:nvContentPartPr>
                      <w14:xfrm>
                        <a:off x="0" y="0"/>
                        <a:ext cx="248040" cy="246600"/>
                      </w14:xfrm>
                    </w14:contentPart>
                  </a:graphicData>
                </a:graphic>
              </wp:anchor>
            </w:drawing>
          </mc:Choice>
          <mc:Fallback>
            <w:pict>
              <v:shape w14:anchorId="1D71CA4B" id="Ink 81" o:spid="_x0000_s1026" type="#_x0000_t75" style="position:absolute;margin-left:48.55pt;margin-top:-9.55pt;width:20.95pt;height:20.8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">
                <v:imagedata r:id="rId18" o:title=""/>
              </v:shape>
            </w:pict>
          </mc:Fallback>
        </mc:AlternateContent>
      </w:r>
      <w:proofErr w:type="gramStart"/>
      <w:r w:rsidR="00066517" w:rsidRPr="00886D9C">
        <w:rPr>
          <w:b/>
        </w:rPr>
        <w:t>Signed</w:t>
      </w:r>
      <w:r w:rsidR="00230FA4">
        <w:rPr>
          <w:b/>
        </w:rPr>
        <w:t xml:space="preserve"> :</w:t>
      </w:r>
      <w:proofErr w:type="gramEnd"/>
      <w:r w:rsidR="00066517" w:rsidRPr="00886D9C">
        <w:rPr>
          <w:b/>
        </w:rPr>
        <w:t xml:space="preserve"> ...............................................................</w:t>
      </w:r>
      <w:r w:rsidR="00066517">
        <w:rPr>
          <w:b/>
        </w:rPr>
        <w:t xml:space="preserve"> (Student)</w:t>
      </w:r>
    </w:p>
    <w:p w14:paraId="47E77516" w14:textId="77777777" w:rsidR="00066517" w:rsidRDefault="00066517" w:rsidP="00066517">
      <w:pPr>
        <w:rPr>
          <w:b/>
        </w:rPr>
      </w:pPr>
    </w:p>
    <w:p w14:paraId="1583965A" w14:textId="4CA5440D" w:rsidR="00066517" w:rsidRDefault="00066517" w:rsidP="00066517">
      <w:pPr>
        <w:rPr>
          <w:b/>
        </w:rPr>
      </w:pPr>
      <w:proofErr w:type="gramStart"/>
      <w:r>
        <w:rPr>
          <w:b/>
        </w:rPr>
        <w:t>Date</w:t>
      </w:r>
      <w:r w:rsidR="00230FA4">
        <w:rPr>
          <w:b/>
        </w:rPr>
        <w:t xml:space="preserve"> :</w:t>
      </w:r>
      <w:proofErr w:type="gramEnd"/>
      <w:r>
        <w:rPr>
          <w:b/>
        </w:rPr>
        <w:t xml:space="preserve">    </w:t>
      </w:r>
      <w:r w:rsidR="005122DC">
        <w:rPr>
          <w:b/>
        </w:rPr>
        <w:t>8</w:t>
      </w:r>
      <w:r w:rsidR="005122DC" w:rsidRPr="005122DC">
        <w:rPr>
          <w:b/>
          <w:vertAlign w:val="superscript"/>
        </w:rPr>
        <w:t>th</w:t>
      </w:r>
      <w:r w:rsidR="005122DC">
        <w:rPr>
          <w:b/>
        </w:rPr>
        <w:t xml:space="preserve"> May 2020</w:t>
      </w:r>
      <w:r w:rsidR="002A78F7">
        <w:rPr>
          <w:b/>
        </w:rPr>
        <w:t xml:space="preserve"> </w:t>
      </w:r>
    </w:p>
    <w:p w14:paraId="742BA780" w14:textId="77777777" w:rsidR="00066517" w:rsidRDefault="00066517" w:rsidP="00066517">
      <w:pPr>
        <w:rPr>
          <w:b/>
        </w:rPr>
      </w:pPr>
    </w:p>
    <w:p w14:paraId="49C5CB2A" w14:textId="77777777" w:rsidR="00066517" w:rsidRDefault="00066517" w:rsidP="00066517">
      <w:pPr>
        <w:rPr>
          <w:b/>
        </w:rPr>
      </w:pPr>
    </w:p>
    <w:p w14:paraId="440FF93A" w14:textId="77777777" w:rsidR="00066517" w:rsidRDefault="00066517" w:rsidP="00066517">
      <w:pPr>
        <w:rPr>
          <w:b/>
        </w:rPr>
      </w:pPr>
    </w:p>
    <w:p w14:paraId="33D90049" w14:textId="77777777" w:rsidR="00066517" w:rsidRDefault="00066517" w:rsidP="00066517">
      <w:pPr>
        <w:rPr>
          <w:b/>
        </w:rPr>
      </w:pPr>
    </w:p>
    <w:p w14:paraId="26ECBEAC" w14:textId="77777777" w:rsidR="00066517" w:rsidRDefault="00066517" w:rsidP="00066517">
      <w:pPr>
        <w:rPr>
          <w:b/>
        </w:rPr>
      </w:pPr>
      <w:r>
        <w:rPr>
          <w:b/>
        </w:rPr>
        <w:t>DECLARATION</w:t>
      </w:r>
    </w:p>
    <w:p w14:paraId="635B9144" w14:textId="77777777" w:rsidR="00066517" w:rsidRDefault="00066517" w:rsidP="00066517">
      <w:pPr>
        <w:rPr>
          <w:b/>
        </w:rPr>
      </w:pPr>
    </w:p>
    <w:p w14:paraId="4AE0D42A" w14:textId="77777777" w:rsidR="00066517" w:rsidRPr="00886D9C" w:rsidRDefault="00066517" w:rsidP="00066517">
      <w:pPr>
        <w:rPr>
          <w:b/>
        </w:rPr>
      </w:pPr>
      <w:r w:rsidRPr="00886D9C">
        <w:rPr>
          <w:b/>
        </w:rPr>
        <w:t>I am satisfied that this work is the result of the Student’s effort.</w:t>
      </w:r>
    </w:p>
    <w:p w14:paraId="2E382FC4" w14:textId="77777777" w:rsidR="00066517" w:rsidRDefault="00066517" w:rsidP="00066517">
      <w:pPr>
        <w:rPr>
          <w:b/>
        </w:rPr>
      </w:pPr>
    </w:p>
    <w:p w14:paraId="3C8D4A3F" w14:textId="77777777" w:rsidR="00066517" w:rsidRDefault="00066517" w:rsidP="00066517">
      <w:pPr>
        <w:rPr>
          <w:b/>
        </w:rPr>
      </w:pPr>
      <w:r>
        <w:rPr>
          <w:b/>
        </w:rPr>
        <w:t>Signed .............................................................. (Lecturer)</w:t>
      </w:r>
    </w:p>
    <w:p w14:paraId="136616C6" w14:textId="77777777" w:rsidR="00066517" w:rsidRDefault="00066517" w:rsidP="00066517">
      <w:pPr>
        <w:rPr>
          <w:b/>
        </w:rPr>
      </w:pPr>
    </w:p>
    <w:p w14:paraId="4E847322" w14:textId="3DC58446" w:rsidR="00066517" w:rsidRDefault="00066517" w:rsidP="00066517">
      <w:pPr>
        <w:rPr>
          <w:b/>
        </w:rPr>
      </w:pPr>
      <w:proofErr w:type="gramStart"/>
      <w:r>
        <w:rPr>
          <w:b/>
        </w:rPr>
        <w:t xml:space="preserve">Date </w:t>
      </w:r>
      <w:r w:rsidR="002A78F7">
        <w:rPr>
          <w:b/>
        </w:rPr>
        <w:t>:</w:t>
      </w:r>
      <w:proofErr w:type="gramEnd"/>
      <w:r w:rsidR="002A78F7">
        <w:rPr>
          <w:b/>
        </w:rPr>
        <w:t xml:space="preserve"> …………………………………………</w:t>
      </w:r>
    </w:p>
    <w:p w14:paraId="5D703636" w14:textId="34DCAC14" w:rsidR="00524E3D" w:rsidRDefault="00524E3D" w:rsidP="00066517">
      <w:pPr>
        <w:rPr>
          <w:b/>
        </w:rPr>
      </w:pPr>
    </w:p>
    <w:p w14:paraId="32135B3F" w14:textId="124F1E13" w:rsidR="006C67D9" w:rsidRPr="006C67D9" w:rsidRDefault="006C67D9" w:rsidP="00A52174">
      <w:pPr>
        <w:pStyle w:val="Heading1"/>
        <w:spacing w:after="115" w:line="259" w:lineRule="auto"/>
        <w:ind w:right="11"/>
        <w:jc w:val="center"/>
        <w:rPr>
          <w:sz w:val="24"/>
          <w:szCs w:val="24"/>
        </w:rPr>
      </w:pPr>
      <w:r>
        <w:rPr>
          <w:sz w:val="24"/>
          <w:szCs w:val="24"/>
        </w:rPr>
        <w:t>Acknowledgements</w:t>
      </w:r>
    </w:p>
    <w:p w14:paraId="72CFEFF1" w14:textId="1616804E" w:rsidR="006C67D9" w:rsidRDefault="006C67D9" w:rsidP="006C67D9">
      <w:pPr>
        <w:spacing w:after="116" w:line="259" w:lineRule="auto"/>
      </w:pPr>
      <w:r>
        <w:t xml:space="preserve"> First and foremost, I would like to thank </w:t>
      </w:r>
      <w:r w:rsidR="00EF5671">
        <w:t xml:space="preserve">my dissertation supervisor </w:t>
      </w:r>
      <w:r>
        <w:t xml:space="preserve">Chris Cashin and </w:t>
      </w:r>
      <w:r w:rsidR="00EF5671">
        <w:t xml:space="preserve">the Head of the Faculty </w:t>
      </w:r>
      <w:r>
        <w:t xml:space="preserve">Dylan Blain for their valuable time, support and encouragement throughout my dissertation.  </w:t>
      </w:r>
    </w:p>
    <w:p w14:paraId="70D752D7" w14:textId="62A3A7F6" w:rsidR="00524E3D" w:rsidRDefault="006C67D9" w:rsidP="00C50BC6">
      <w:pPr>
        <w:spacing w:after="116" w:line="259" w:lineRule="auto"/>
      </w:pPr>
      <w:r>
        <w:t>Additionally, I would like to thank all the staff at Trinity Saint David, Carmarthen University for assisting me throughout my time at the university and making the process enjoyable and meaningful</w:t>
      </w:r>
      <w:r w:rsidR="00C50BC6">
        <w:t>.</w:t>
      </w:r>
    </w:p>
    <w:p w14:paraId="693A6BD1" w14:textId="784521C4" w:rsidR="005F032A" w:rsidRDefault="005F032A" w:rsidP="003221D5">
      <w:pPr>
        <w:spacing w:after="116" w:line="259" w:lineRule="auto"/>
      </w:pPr>
      <w:r>
        <w:rPr>
          <w:rFonts w:ascii="Open Sans" w:hAnsi="Open Sans"/>
          <w:noProof/>
          <w:color w:val="777777"/>
          <w:sz w:val="21"/>
          <w:szCs w:val="21"/>
          <w:lang w:val="en-US" w:eastAsia="en-US"/>
        </w:rPr>
        <w:lastRenderedPageBreak/>
        <w:drawing>
          <wp:inline distT="0" distB="0" distL="0" distR="0" wp14:anchorId="23DC7BAC" wp14:editId="5C81383E">
            <wp:extent cx="2079230" cy="696287"/>
            <wp:effectExtent l="0" t="0" r="3810" b="0"/>
            <wp:docPr id="40" name="Picture 40"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39173" cy="716360"/>
                    </a:xfrm>
                    <a:prstGeom prst="rect">
                      <a:avLst/>
                    </a:prstGeom>
                    <a:noFill/>
                    <a:ln>
                      <a:noFill/>
                    </a:ln>
                  </pic:spPr>
                </pic:pic>
              </a:graphicData>
            </a:graphic>
          </wp:inline>
        </w:drawing>
      </w:r>
    </w:p>
    <w:p w14:paraId="0F2D58D0" w14:textId="18DFC9E6" w:rsidR="005F032A" w:rsidRDefault="005F032A" w:rsidP="003221D5">
      <w:pPr>
        <w:spacing w:after="116" w:line="259" w:lineRule="auto"/>
      </w:pPr>
    </w:p>
    <w:p w14:paraId="5C512DC8" w14:textId="53C0C26F" w:rsidR="005F032A" w:rsidRDefault="005F032A" w:rsidP="003221D5">
      <w:pPr>
        <w:spacing w:after="116" w:line="259" w:lineRule="auto"/>
      </w:pPr>
    </w:p>
    <w:p w14:paraId="253F7538" w14:textId="77777777" w:rsidR="005F032A" w:rsidRPr="00FC0F06" w:rsidRDefault="005F032A" w:rsidP="00FC0F06">
      <w:pPr>
        <w:pStyle w:val="Title"/>
        <w:spacing w:line="360" w:lineRule="auto"/>
        <w:rPr>
          <w:color w:val="000000" w:themeColor="text1"/>
        </w:rPr>
      </w:pPr>
      <w:r w:rsidRPr="00FC0F06">
        <w:rPr>
          <w:color w:val="000000" w:themeColor="text1"/>
        </w:rPr>
        <w:t>School of Sport, Health &amp; Outdoor Education</w:t>
      </w:r>
    </w:p>
    <w:p w14:paraId="209C8E89" w14:textId="6A342CD4" w:rsidR="005F032A" w:rsidRPr="00FC0F06" w:rsidRDefault="005F032A" w:rsidP="00FC0F06">
      <w:pPr>
        <w:spacing w:after="116" w:line="360" w:lineRule="auto"/>
        <w:rPr>
          <w:color w:val="000000" w:themeColor="text1"/>
          <w:sz w:val="28"/>
          <w:szCs w:val="28"/>
        </w:rPr>
      </w:pPr>
      <w:r w:rsidRPr="00FC0F06">
        <w:rPr>
          <w:color w:val="000000" w:themeColor="text1"/>
          <w:sz w:val="28"/>
          <w:szCs w:val="28"/>
        </w:rPr>
        <w:t xml:space="preserve"> </w:t>
      </w:r>
    </w:p>
    <w:p w14:paraId="6EA8C21D" w14:textId="5B2BD176" w:rsidR="005F032A" w:rsidRPr="00FC0F06" w:rsidRDefault="005F032A" w:rsidP="00FC0F06">
      <w:pPr>
        <w:spacing w:after="116" w:line="360" w:lineRule="auto"/>
        <w:rPr>
          <w:color w:val="000000" w:themeColor="text1"/>
          <w:sz w:val="28"/>
          <w:szCs w:val="28"/>
        </w:rPr>
      </w:pPr>
    </w:p>
    <w:p w14:paraId="3B0F90AE" w14:textId="7EBA8A7A" w:rsidR="005F032A" w:rsidRPr="00FC0F06" w:rsidRDefault="005F032A" w:rsidP="00FC0F06">
      <w:pPr>
        <w:spacing w:after="116" w:line="360" w:lineRule="auto"/>
        <w:jc w:val="center"/>
        <w:rPr>
          <w:color w:val="000000" w:themeColor="text1"/>
          <w:sz w:val="28"/>
          <w:szCs w:val="28"/>
        </w:rPr>
      </w:pPr>
      <w:r w:rsidRPr="00FC0F06">
        <w:rPr>
          <w:color w:val="000000" w:themeColor="text1"/>
          <w:sz w:val="28"/>
          <w:szCs w:val="28"/>
        </w:rPr>
        <w:t>DEGREE OF BACHELOR OF ARTS</w:t>
      </w:r>
      <w:r w:rsidR="0022052F" w:rsidRPr="00FC0F06">
        <w:rPr>
          <w:color w:val="000000" w:themeColor="text1"/>
          <w:sz w:val="28"/>
          <w:szCs w:val="28"/>
        </w:rPr>
        <w:t xml:space="preserve"> (HONOURS)</w:t>
      </w:r>
    </w:p>
    <w:p w14:paraId="17CB8B0E" w14:textId="77777777" w:rsidR="00FC0F06" w:rsidRDefault="00FC0F06" w:rsidP="00FC0F06">
      <w:pPr>
        <w:spacing w:after="116" w:line="360" w:lineRule="auto"/>
        <w:rPr>
          <w:color w:val="000000" w:themeColor="text1"/>
          <w:sz w:val="28"/>
          <w:szCs w:val="28"/>
        </w:rPr>
      </w:pPr>
    </w:p>
    <w:p w14:paraId="53997D0A" w14:textId="76A26376" w:rsidR="005F032A" w:rsidRDefault="005F032A" w:rsidP="00FC0F06">
      <w:pPr>
        <w:spacing w:after="116" w:line="360" w:lineRule="auto"/>
        <w:jc w:val="center"/>
        <w:rPr>
          <w:color w:val="000000" w:themeColor="text1"/>
          <w:sz w:val="28"/>
          <w:szCs w:val="28"/>
        </w:rPr>
      </w:pPr>
      <w:r w:rsidRPr="00FC0F06">
        <w:rPr>
          <w:color w:val="000000" w:themeColor="text1"/>
          <w:sz w:val="28"/>
          <w:szCs w:val="28"/>
        </w:rPr>
        <w:t>PHYSICAL EDUCATION</w:t>
      </w:r>
    </w:p>
    <w:p w14:paraId="47BEB879" w14:textId="77777777" w:rsidR="005F032A" w:rsidRPr="00FC0F06" w:rsidRDefault="005F032A" w:rsidP="00FC0F06">
      <w:pPr>
        <w:spacing w:after="116" w:line="360" w:lineRule="auto"/>
        <w:rPr>
          <w:color w:val="000000" w:themeColor="text1"/>
          <w:sz w:val="28"/>
          <w:szCs w:val="28"/>
        </w:rPr>
      </w:pPr>
    </w:p>
    <w:p w14:paraId="5A005CD8" w14:textId="5AF6BA7C" w:rsidR="005F032A" w:rsidRPr="00FC0F06" w:rsidRDefault="005F032A" w:rsidP="00FC0F06">
      <w:pPr>
        <w:spacing w:after="116" w:line="360" w:lineRule="auto"/>
        <w:jc w:val="center"/>
        <w:rPr>
          <w:color w:val="000000" w:themeColor="text1"/>
          <w:sz w:val="28"/>
          <w:szCs w:val="28"/>
        </w:rPr>
      </w:pPr>
    </w:p>
    <w:p w14:paraId="7052C3AB" w14:textId="00E21C0A" w:rsidR="005F032A" w:rsidRPr="00FC0F06" w:rsidRDefault="005F032A" w:rsidP="00FC0F06">
      <w:pPr>
        <w:spacing w:after="116" w:line="360" w:lineRule="auto"/>
        <w:jc w:val="center"/>
        <w:rPr>
          <w:color w:val="000000" w:themeColor="text1"/>
          <w:sz w:val="28"/>
          <w:szCs w:val="28"/>
        </w:rPr>
      </w:pPr>
      <w:r w:rsidRPr="00FC0F06">
        <w:rPr>
          <w:color w:val="000000" w:themeColor="text1"/>
          <w:sz w:val="28"/>
          <w:szCs w:val="28"/>
        </w:rPr>
        <w:t>AN INVESTIGATION INTO THE RELATIONSHIP BETWEEN PHYSICAL ACTIVITY, DIET QUALITY AND BMI FOR FEMALES IN SOUTH WALES.</w:t>
      </w:r>
    </w:p>
    <w:p w14:paraId="1472F9F4" w14:textId="77777777" w:rsidR="00192A2E" w:rsidRPr="00FC0F06" w:rsidRDefault="00192A2E" w:rsidP="00FC0F06">
      <w:pPr>
        <w:spacing w:after="116" w:line="360" w:lineRule="auto"/>
        <w:jc w:val="center"/>
        <w:rPr>
          <w:color w:val="000000" w:themeColor="text1"/>
          <w:sz w:val="28"/>
          <w:szCs w:val="28"/>
        </w:rPr>
      </w:pPr>
    </w:p>
    <w:p w14:paraId="06AD3D18" w14:textId="77777777" w:rsidR="00192A2E" w:rsidRPr="00FC0F06" w:rsidRDefault="00192A2E" w:rsidP="00FC0F06">
      <w:pPr>
        <w:spacing w:after="116" w:line="360" w:lineRule="auto"/>
        <w:jc w:val="center"/>
        <w:rPr>
          <w:color w:val="000000" w:themeColor="text1"/>
          <w:sz w:val="28"/>
          <w:szCs w:val="28"/>
        </w:rPr>
      </w:pPr>
    </w:p>
    <w:p w14:paraId="046F58A8" w14:textId="77777777" w:rsidR="00192A2E" w:rsidRPr="00FC0F06" w:rsidRDefault="00192A2E" w:rsidP="00FC0F06">
      <w:pPr>
        <w:spacing w:after="116" w:line="360" w:lineRule="auto"/>
        <w:jc w:val="center"/>
        <w:rPr>
          <w:color w:val="000000" w:themeColor="text1"/>
          <w:sz w:val="28"/>
          <w:szCs w:val="28"/>
        </w:rPr>
      </w:pPr>
    </w:p>
    <w:p w14:paraId="36999E24" w14:textId="77777777" w:rsidR="00A22B77" w:rsidRDefault="00A22B77" w:rsidP="00FC0F06">
      <w:pPr>
        <w:spacing w:after="116" w:line="360" w:lineRule="auto"/>
        <w:jc w:val="center"/>
        <w:rPr>
          <w:color w:val="000000" w:themeColor="text1"/>
          <w:sz w:val="28"/>
          <w:szCs w:val="28"/>
        </w:rPr>
      </w:pPr>
    </w:p>
    <w:p w14:paraId="79EF7E43" w14:textId="227D28F9" w:rsidR="005F032A" w:rsidRPr="00FC0F06" w:rsidRDefault="005F032A" w:rsidP="00FC0F06">
      <w:pPr>
        <w:spacing w:after="116" w:line="360" w:lineRule="auto"/>
        <w:jc w:val="center"/>
        <w:rPr>
          <w:color w:val="000000" w:themeColor="text1"/>
          <w:sz w:val="28"/>
          <w:szCs w:val="28"/>
        </w:rPr>
      </w:pPr>
      <w:r w:rsidRPr="00FC0F06">
        <w:rPr>
          <w:color w:val="000000" w:themeColor="text1"/>
          <w:sz w:val="28"/>
          <w:szCs w:val="28"/>
        </w:rPr>
        <w:t>NAME</w:t>
      </w:r>
    </w:p>
    <w:p w14:paraId="7A2E487E" w14:textId="2925ABA2" w:rsidR="005F032A" w:rsidRPr="00FC0F06" w:rsidRDefault="005F032A" w:rsidP="00FC0F06">
      <w:pPr>
        <w:spacing w:after="116" w:line="360" w:lineRule="auto"/>
        <w:jc w:val="center"/>
        <w:rPr>
          <w:color w:val="000000" w:themeColor="text1"/>
          <w:sz w:val="28"/>
          <w:szCs w:val="28"/>
        </w:rPr>
      </w:pPr>
      <w:r w:rsidRPr="00FC0F06">
        <w:rPr>
          <w:color w:val="000000" w:themeColor="text1"/>
          <w:sz w:val="28"/>
          <w:szCs w:val="28"/>
        </w:rPr>
        <w:t>ANNE CHINNICK</w:t>
      </w:r>
    </w:p>
    <w:p w14:paraId="2536343B" w14:textId="2B7E6EC3" w:rsidR="005F032A" w:rsidRPr="00FC0F06" w:rsidRDefault="005F032A" w:rsidP="00FC0F06">
      <w:pPr>
        <w:spacing w:after="116" w:line="360" w:lineRule="auto"/>
        <w:jc w:val="center"/>
        <w:rPr>
          <w:color w:val="000000" w:themeColor="text1"/>
          <w:sz w:val="28"/>
          <w:szCs w:val="28"/>
        </w:rPr>
      </w:pPr>
    </w:p>
    <w:p w14:paraId="45BDCDBF" w14:textId="79849D42" w:rsidR="005F032A" w:rsidRPr="00FC0F06" w:rsidRDefault="005F032A" w:rsidP="00FC0F06">
      <w:pPr>
        <w:spacing w:after="116" w:line="360" w:lineRule="auto"/>
        <w:jc w:val="center"/>
        <w:rPr>
          <w:color w:val="000000" w:themeColor="text1"/>
          <w:sz w:val="28"/>
          <w:szCs w:val="28"/>
        </w:rPr>
      </w:pPr>
      <w:r w:rsidRPr="00FC0F06">
        <w:rPr>
          <w:color w:val="000000" w:themeColor="text1"/>
          <w:sz w:val="28"/>
          <w:szCs w:val="28"/>
        </w:rPr>
        <w:t>STUDENT NUMBER</w:t>
      </w:r>
    </w:p>
    <w:p w14:paraId="7EAB0571" w14:textId="29D214F3" w:rsidR="005F032A" w:rsidRPr="00FC0F06" w:rsidRDefault="00192A2E" w:rsidP="00FC0F06">
      <w:pPr>
        <w:spacing w:after="116" w:line="360" w:lineRule="auto"/>
        <w:jc w:val="center"/>
        <w:rPr>
          <w:color w:val="000000" w:themeColor="text1"/>
          <w:sz w:val="28"/>
          <w:szCs w:val="28"/>
        </w:rPr>
      </w:pPr>
      <w:r w:rsidRPr="00FC0F06">
        <w:rPr>
          <w:color w:val="000000" w:themeColor="text1"/>
          <w:sz w:val="28"/>
          <w:szCs w:val="28"/>
        </w:rPr>
        <w:t>170243</w:t>
      </w:r>
      <w:r w:rsidR="0022052F" w:rsidRPr="00FC0F06">
        <w:rPr>
          <w:color w:val="000000" w:themeColor="text1"/>
          <w:sz w:val="28"/>
          <w:szCs w:val="28"/>
        </w:rPr>
        <w:t>8</w:t>
      </w:r>
    </w:p>
    <w:p w14:paraId="30D8E626" w14:textId="2015C5DC" w:rsidR="004438E4" w:rsidRPr="003221D5" w:rsidRDefault="003E2A9E" w:rsidP="00BE5AA1">
      <w:pPr>
        <w:spacing w:after="116" w:line="259" w:lineRule="auto"/>
        <w:jc w:val="center"/>
      </w:pPr>
      <w:r w:rsidRPr="006F60F4">
        <w:rPr>
          <w:rFonts w:ascii="Arial" w:hAnsi="Arial" w:cs="Arial"/>
          <w:b/>
          <w:bCs/>
          <w:color w:val="000000" w:themeColor="text1"/>
        </w:rPr>
        <w:lastRenderedPageBreak/>
        <w:t>TABLE OF CONTENTS</w:t>
      </w:r>
    </w:p>
    <w:p w14:paraId="37600F28" w14:textId="42699E47" w:rsidR="003E2A9E" w:rsidRPr="002C5D75" w:rsidRDefault="003E2A9E" w:rsidP="003E2A9E">
      <w:pPr>
        <w:spacing w:line="360" w:lineRule="auto"/>
        <w:rPr>
          <w:color w:val="000000" w:themeColor="text1"/>
        </w:rPr>
      </w:pPr>
      <w:r w:rsidRPr="002C5D75">
        <w:rPr>
          <w:color w:val="000000" w:themeColor="text1"/>
        </w:rPr>
        <w:t xml:space="preserve">Acknowledgements                                       </w:t>
      </w:r>
      <w:r w:rsidR="002C5D75">
        <w:rPr>
          <w:color w:val="000000" w:themeColor="text1"/>
        </w:rPr>
        <w:t xml:space="preserve">          </w:t>
      </w:r>
      <w:r w:rsidRPr="002C5D75">
        <w:rPr>
          <w:color w:val="000000" w:themeColor="text1"/>
        </w:rPr>
        <w:t xml:space="preserve">                                                               </w:t>
      </w:r>
      <w:proofErr w:type="spellStart"/>
      <w:r w:rsidRPr="002C5D75">
        <w:rPr>
          <w:color w:val="000000" w:themeColor="text1"/>
        </w:rPr>
        <w:t>i</w:t>
      </w:r>
      <w:proofErr w:type="spellEnd"/>
    </w:p>
    <w:p w14:paraId="6B2CCA6B" w14:textId="3E7996DC" w:rsidR="003E2A9E" w:rsidRDefault="003E2A9E" w:rsidP="003E2A9E">
      <w:pPr>
        <w:spacing w:line="360" w:lineRule="auto"/>
        <w:rPr>
          <w:rFonts w:ascii="Arial" w:hAnsi="Arial" w:cs="Arial"/>
          <w:i/>
          <w:iCs/>
          <w:color w:val="000000" w:themeColor="text1"/>
        </w:rPr>
      </w:pPr>
      <w:r w:rsidRPr="002C5D75">
        <w:rPr>
          <w:color w:val="000000" w:themeColor="text1"/>
        </w:rPr>
        <w:t xml:space="preserve">Abstract                                                       </w:t>
      </w:r>
      <w:r w:rsidR="002C5D75">
        <w:rPr>
          <w:color w:val="000000" w:themeColor="text1"/>
        </w:rPr>
        <w:t xml:space="preserve">           </w:t>
      </w:r>
      <w:r w:rsidRPr="002C5D75">
        <w:rPr>
          <w:color w:val="000000" w:themeColor="text1"/>
        </w:rPr>
        <w:t xml:space="preserve">                                                                </w:t>
      </w:r>
      <w:r>
        <w:rPr>
          <w:rFonts w:ascii="Arial" w:hAnsi="Arial" w:cs="Arial"/>
          <w:i/>
          <w:iCs/>
          <w:color w:val="000000" w:themeColor="text1"/>
        </w:rPr>
        <w:t>ii</w:t>
      </w:r>
    </w:p>
    <w:p w14:paraId="2E44CBFF" w14:textId="2AB93712" w:rsidR="003E2A9E" w:rsidRPr="00DF5CCD" w:rsidRDefault="003E2A9E" w:rsidP="003E2A9E">
      <w:pPr>
        <w:spacing w:line="360" w:lineRule="auto"/>
        <w:jc w:val="center"/>
        <w:rPr>
          <w:b/>
          <w:bCs/>
          <w:color w:val="000000" w:themeColor="text1"/>
        </w:rPr>
      </w:pPr>
      <w:r w:rsidRPr="00DF5CCD">
        <w:rPr>
          <w:b/>
          <w:bCs/>
          <w:color w:val="000000" w:themeColor="text1"/>
        </w:rPr>
        <w:t>CHAPTER 1: Introduction</w:t>
      </w:r>
    </w:p>
    <w:p w14:paraId="1E826AE8" w14:textId="026CA235" w:rsidR="003E2A9E" w:rsidRPr="0091082D" w:rsidRDefault="003E2A9E" w:rsidP="003E2A9E">
      <w:pPr>
        <w:spacing w:line="360" w:lineRule="auto"/>
        <w:rPr>
          <w:i/>
          <w:iCs/>
          <w:color w:val="000000" w:themeColor="text1"/>
        </w:rPr>
      </w:pPr>
      <w:r w:rsidRPr="002C5D75">
        <w:rPr>
          <w:color w:val="000000" w:themeColor="text1"/>
        </w:rPr>
        <w:t>I</w:t>
      </w:r>
      <w:r w:rsidR="002C5D75" w:rsidRPr="002C5D75">
        <w:rPr>
          <w:color w:val="000000" w:themeColor="text1"/>
        </w:rPr>
        <w:t>ntroduction</w:t>
      </w:r>
      <w:r w:rsidR="007F7790" w:rsidRPr="0091082D">
        <w:rPr>
          <w:i/>
          <w:iCs/>
          <w:color w:val="000000" w:themeColor="text1"/>
        </w:rPr>
        <w:t xml:space="preserve"> </w:t>
      </w:r>
      <w:r w:rsidR="0091082D">
        <w:rPr>
          <w:i/>
          <w:iCs/>
          <w:color w:val="000000" w:themeColor="text1"/>
        </w:rPr>
        <w:t xml:space="preserve">         </w:t>
      </w:r>
      <w:r w:rsidR="002C5D75">
        <w:rPr>
          <w:i/>
          <w:iCs/>
          <w:color w:val="000000" w:themeColor="text1"/>
        </w:rPr>
        <w:t xml:space="preserve">         </w:t>
      </w:r>
      <w:r w:rsidR="0091082D">
        <w:rPr>
          <w:i/>
          <w:iCs/>
          <w:color w:val="000000" w:themeColor="text1"/>
        </w:rPr>
        <w:t xml:space="preserve">  </w:t>
      </w:r>
      <w:r w:rsidR="007F7790" w:rsidRPr="0091082D">
        <w:rPr>
          <w:i/>
          <w:iCs/>
          <w:color w:val="000000" w:themeColor="text1"/>
        </w:rPr>
        <w:t xml:space="preserve">                                                                                               </w:t>
      </w:r>
      <w:r w:rsidR="008D1179" w:rsidRPr="0091082D">
        <w:rPr>
          <w:color w:val="000000" w:themeColor="text1"/>
        </w:rPr>
        <w:t>pg.</w:t>
      </w:r>
      <w:r w:rsidR="00F83EB9">
        <w:rPr>
          <w:color w:val="000000" w:themeColor="text1"/>
        </w:rPr>
        <w:t>7</w:t>
      </w:r>
    </w:p>
    <w:p w14:paraId="6407F479" w14:textId="01451EDA" w:rsidR="00ED01A4" w:rsidRPr="00ED01A4" w:rsidRDefault="003E2A9E" w:rsidP="00ED01A4">
      <w:pPr>
        <w:spacing w:line="360" w:lineRule="auto"/>
        <w:jc w:val="center"/>
        <w:rPr>
          <w:b/>
          <w:bCs/>
          <w:color w:val="000000" w:themeColor="text1"/>
        </w:rPr>
      </w:pPr>
      <w:r w:rsidRPr="0091082D">
        <w:rPr>
          <w:b/>
          <w:bCs/>
          <w:color w:val="000000" w:themeColor="text1"/>
        </w:rPr>
        <w:t>CHAPTER 2: Literature Review</w:t>
      </w:r>
    </w:p>
    <w:p w14:paraId="67BC6845" w14:textId="4E43B0D5" w:rsidR="003E2A9E" w:rsidRPr="0091082D" w:rsidRDefault="003E2A9E" w:rsidP="003E2A9E">
      <w:pPr>
        <w:spacing w:line="360" w:lineRule="auto"/>
        <w:rPr>
          <w:color w:val="000000" w:themeColor="text1"/>
        </w:rPr>
      </w:pPr>
      <w:r w:rsidRPr="002C7F82">
        <w:rPr>
          <w:color w:val="000000" w:themeColor="text1"/>
        </w:rPr>
        <w:t>2.1</w:t>
      </w:r>
      <w:r w:rsidRPr="0091082D">
        <w:rPr>
          <w:i/>
          <w:iCs/>
          <w:color w:val="000000" w:themeColor="text1"/>
        </w:rPr>
        <w:t xml:space="preserve"> </w:t>
      </w:r>
      <w:r w:rsidR="00F94B2D">
        <w:rPr>
          <w:color w:val="000000" w:themeColor="text1"/>
        </w:rPr>
        <w:t>L</w:t>
      </w:r>
      <w:r w:rsidR="00ED01A4">
        <w:rPr>
          <w:color w:val="000000" w:themeColor="text1"/>
        </w:rPr>
        <w:t xml:space="preserve">ifestyle                                                                                                                    </w:t>
      </w:r>
      <w:r w:rsidR="0091082D" w:rsidRPr="0091082D">
        <w:rPr>
          <w:color w:val="000000" w:themeColor="text1"/>
        </w:rPr>
        <w:t>pg.</w:t>
      </w:r>
      <w:r w:rsidR="00F83EB9">
        <w:rPr>
          <w:color w:val="000000" w:themeColor="text1"/>
        </w:rPr>
        <w:t>8-9</w:t>
      </w:r>
    </w:p>
    <w:p w14:paraId="1A5B7246" w14:textId="28B1A971" w:rsidR="003E2A9E" w:rsidRDefault="003E2A9E" w:rsidP="003E2A9E">
      <w:pPr>
        <w:spacing w:line="360" w:lineRule="auto"/>
        <w:rPr>
          <w:color w:val="000000" w:themeColor="text1"/>
        </w:rPr>
      </w:pPr>
      <w:r w:rsidRPr="0091082D">
        <w:rPr>
          <w:color w:val="000000" w:themeColor="text1"/>
        </w:rPr>
        <w:t xml:space="preserve">2.2 </w:t>
      </w:r>
      <w:r w:rsidR="00ED01A4">
        <w:rPr>
          <w:color w:val="000000" w:themeColor="text1"/>
        </w:rPr>
        <w:t>Diet Specification</w:t>
      </w:r>
      <w:r w:rsidRPr="0091082D">
        <w:rPr>
          <w:color w:val="000000" w:themeColor="text1"/>
        </w:rPr>
        <w:t xml:space="preserve"> </w:t>
      </w:r>
      <w:r w:rsidR="00ED01A4">
        <w:rPr>
          <w:color w:val="000000" w:themeColor="text1"/>
        </w:rPr>
        <w:t xml:space="preserve">                                                                                                    pg.</w:t>
      </w:r>
      <w:r w:rsidR="00F83EB9">
        <w:rPr>
          <w:color w:val="000000" w:themeColor="text1"/>
        </w:rPr>
        <w:t>9-11</w:t>
      </w:r>
    </w:p>
    <w:p w14:paraId="6E9C52CE" w14:textId="149C463C" w:rsidR="001B47B9" w:rsidRPr="0091082D" w:rsidRDefault="001B47B9" w:rsidP="003E2A9E">
      <w:pPr>
        <w:spacing w:line="360" w:lineRule="auto"/>
        <w:rPr>
          <w:color w:val="000000" w:themeColor="text1"/>
        </w:rPr>
      </w:pPr>
      <w:r>
        <w:rPr>
          <w:color w:val="000000" w:themeColor="text1"/>
        </w:rPr>
        <w:t>2.3 Detriments for Negative Health Behaviours                                                            pg.11-13</w:t>
      </w:r>
    </w:p>
    <w:p w14:paraId="76D0A138" w14:textId="4F362C6F" w:rsidR="003E2A9E" w:rsidRPr="0091082D" w:rsidRDefault="003E2A9E" w:rsidP="003E2A9E">
      <w:pPr>
        <w:spacing w:line="360" w:lineRule="auto"/>
        <w:rPr>
          <w:color w:val="000000" w:themeColor="text1"/>
        </w:rPr>
      </w:pPr>
      <w:r w:rsidRPr="0091082D">
        <w:rPr>
          <w:color w:val="000000" w:themeColor="text1"/>
        </w:rPr>
        <w:t>2.</w:t>
      </w:r>
      <w:r w:rsidR="00F83EB9">
        <w:rPr>
          <w:color w:val="000000" w:themeColor="text1"/>
        </w:rPr>
        <w:t>4</w:t>
      </w:r>
      <w:r w:rsidRPr="0091082D">
        <w:rPr>
          <w:color w:val="000000" w:themeColor="text1"/>
        </w:rPr>
        <w:t xml:space="preserve"> </w:t>
      </w:r>
      <w:r w:rsidR="00ED01A4">
        <w:rPr>
          <w:color w:val="000000" w:themeColor="text1"/>
        </w:rPr>
        <w:t>Physical Activity                                                                                                      pg.</w:t>
      </w:r>
      <w:r w:rsidR="00F83EB9">
        <w:rPr>
          <w:color w:val="000000" w:themeColor="text1"/>
        </w:rPr>
        <w:t>13-15</w:t>
      </w:r>
    </w:p>
    <w:p w14:paraId="1AD079F0" w14:textId="276173A1" w:rsidR="003E2A9E" w:rsidRDefault="003E2A9E" w:rsidP="003E2A9E">
      <w:pPr>
        <w:spacing w:line="360" w:lineRule="auto"/>
        <w:rPr>
          <w:color w:val="000000" w:themeColor="text1"/>
        </w:rPr>
      </w:pPr>
      <w:r w:rsidRPr="0091082D">
        <w:rPr>
          <w:color w:val="000000" w:themeColor="text1"/>
        </w:rPr>
        <w:t>2.</w:t>
      </w:r>
      <w:r w:rsidR="00F83EB9">
        <w:rPr>
          <w:color w:val="000000" w:themeColor="text1"/>
        </w:rPr>
        <w:t>5</w:t>
      </w:r>
      <w:r w:rsidRPr="0091082D">
        <w:rPr>
          <w:color w:val="000000" w:themeColor="text1"/>
        </w:rPr>
        <w:t xml:space="preserve"> </w:t>
      </w:r>
      <w:r w:rsidR="00ED01A4">
        <w:rPr>
          <w:color w:val="000000" w:themeColor="text1"/>
        </w:rPr>
        <w:t>Recommendations                                                                                                    pg.1</w:t>
      </w:r>
      <w:r w:rsidR="00F83EB9">
        <w:rPr>
          <w:color w:val="000000" w:themeColor="text1"/>
        </w:rPr>
        <w:t>5</w:t>
      </w:r>
    </w:p>
    <w:p w14:paraId="6F50F5B4" w14:textId="0F0EEF34" w:rsidR="00ED01A4" w:rsidRDefault="00ED01A4" w:rsidP="003E2A9E">
      <w:pPr>
        <w:spacing w:line="360" w:lineRule="auto"/>
        <w:rPr>
          <w:color w:val="000000" w:themeColor="text1"/>
        </w:rPr>
      </w:pPr>
      <w:r>
        <w:rPr>
          <w:color w:val="000000" w:themeColor="text1"/>
        </w:rPr>
        <w:t>2.</w:t>
      </w:r>
      <w:r w:rsidR="00F83EB9">
        <w:rPr>
          <w:color w:val="000000" w:themeColor="text1"/>
        </w:rPr>
        <w:t>6</w:t>
      </w:r>
      <w:r>
        <w:rPr>
          <w:color w:val="000000" w:themeColor="text1"/>
        </w:rPr>
        <w:t xml:space="preserve"> BMI                                                                                                                          pg.1</w:t>
      </w:r>
      <w:r w:rsidR="00F83EB9">
        <w:rPr>
          <w:color w:val="000000" w:themeColor="text1"/>
        </w:rPr>
        <w:t>5</w:t>
      </w:r>
      <w:r>
        <w:rPr>
          <w:color w:val="000000" w:themeColor="text1"/>
        </w:rPr>
        <w:t>-1</w:t>
      </w:r>
      <w:r w:rsidR="00F83EB9">
        <w:rPr>
          <w:color w:val="000000" w:themeColor="text1"/>
        </w:rPr>
        <w:t>6</w:t>
      </w:r>
    </w:p>
    <w:p w14:paraId="42E903D7" w14:textId="68820F51" w:rsidR="00AF5A63" w:rsidRPr="006F60F4" w:rsidRDefault="00AF5A63" w:rsidP="00B51D9D">
      <w:pPr>
        <w:spacing w:line="360" w:lineRule="auto"/>
        <w:jc w:val="center"/>
        <w:rPr>
          <w:b/>
          <w:bCs/>
          <w:color w:val="000000" w:themeColor="text1"/>
        </w:rPr>
      </w:pPr>
      <w:r w:rsidRPr="006F60F4">
        <w:rPr>
          <w:b/>
          <w:bCs/>
          <w:color w:val="000000" w:themeColor="text1"/>
        </w:rPr>
        <w:t>CHAPTER 3: Methodology</w:t>
      </w:r>
    </w:p>
    <w:p w14:paraId="058227C3" w14:textId="2264E075" w:rsidR="00AF5A63" w:rsidRDefault="00AF5A63" w:rsidP="00AF5A63">
      <w:pPr>
        <w:spacing w:line="360" w:lineRule="auto"/>
        <w:rPr>
          <w:color w:val="000000" w:themeColor="text1"/>
        </w:rPr>
      </w:pPr>
      <w:r>
        <w:rPr>
          <w:color w:val="000000" w:themeColor="text1"/>
        </w:rPr>
        <w:t xml:space="preserve">3.1 </w:t>
      </w:r>
      <w:r w:rsidR="00ED01A4">
        <w:rPr>
          <w:color w:val="000000" w:themeColor="text1"/>
        </w:rPr>
        <w:t>Rationale                                                                                                                  pg.1</w:t>
      </w:r>
      <w:r w:rsidR="00464694">
        <w:rPr>
          <w:color w:val="000000" w:themeColor="text1"/>
        </w:rPr>
        <w:t>7</w:t>
      </w:r>
    </w:p>
    <w:p w14:paraId="775E3837" w14:textId="10A86E23" w:rsidR="00AF5A63" w:rsidRDefault="00AF5A63" w:rsidP="00AF5A63">
      <w:pPr>
        <w:spacing w:line="360" w:lineRule="auto"/>
        <w:rPr>
          <w:color w:val="000000" w:themeColor="text1"/>
        </w:rPr>
      </w:pPr>
      <w:r>
        <w:rPr>
          <w:color w:val="000000" w:themeColor="text1"/>
        </w:rPr>
        <w:t>3.2 Participants</w:t>
      </w:r>
      <w:r w:rsidR="00ED01A4">
        <w:rPr>
          <w:color w:val="000000" w:themeColor="text1"/>
        </w:rPr>
        <w:t xml:space="preserve">                                                                                                              pg.1</w:t>
      </w:r>
      <w:r w:rsidR="00464694">
        <w:rPr>
          <w:color w:val="000000" w:themeColor="text1"/>
        </w:rPr>
        <w:t>7</w:t>
      </w:r>
    </w:p>
    <w:p w14:paraId="24627689" w14:textId="1BFBFA53" w:rsidR="00AF5A63" w:rsidRDefault="00AF5A63" w:rsidP="00AF5A63">
      <w:pPr>
        <w:spacing w:line="360" w:lineRule="auto"/>
        <w:rPr>
          <w:color w:val="000000" w:themeColor="text1"/>
        </w:rPr>
      </w:pPr>
      <w:r>
        <w:rPr>
          <w:color w:val="000000" w:themeColor="text1"/>
        </w:rPr>
        <w:t xml:space="preserve">3.3 </w:t>
      </w:r>
      <w:r w:rsidR="00ED01A4">
        <w:rPr>
          <w:color w:val="000000" w:themeColor="text1"/>
        </w:rPr>
        <w:t>Research Design                                                                                                      pg.1</w:t>
      </w:r>
      <w:r w:rsidR="00464694">
        <w:rPr>
          <w:color w:val="000000" w:themeColor="text1"/>
        </w:rPr>
        <w:t>7</w:t>
      </w:r>
    </w:p>
    <w:p w14:paraId="07CF6080" w14:textId="4E42D421" w:rsidR="00FB1308" w:rsidRDefault="00AF5A63" w:rsidP="00AF5A63">
      <w:pPr>
        <w:spacing w:line="360" w:lineRule="auto"/>
        <w:rPr>
          <w:color w:val="000000" w:themeColor="text1"/>
        </w:rPr>
      </w:pPr>
      <w:r>
        <w:rPr>
          <w:color w:val="000000" w:themeColor="text1"/>
        </w:rPr>
        <w:t>3.</w:t>
      </w:r>
      <w:r w:rsidR="00FB1308">
        <w:rPr>
          <w:color w:val="000000" w:themeColor="text1"/>
        </w:rPr>
        <w:t>4</w:t>
      </w:r>
      <w:r>
        <w:rPr>
          <w:color w:val="000000" w:themeColor="text1"/>
        </w:rPr>
        <w:t xml:space="preserve"> </w:t>
      </w:r>
      <w:r w:rsidR="00ED01A4">
        <w:rPr>
          <w:color w:val="000000" w:themeColor="text1"/>
        </w:rPr>
        <w:t xml:space="preserve">Instruments and Measures </w:t>
      </w:r>
      <w:r w:rsidR="00FB1308">
        <w:rPr>
          <w:color w:val="000000" w:themeColor="text1"/>
        </w:rPr>
        <w:t xml:space="preserve">                                                                                      pg.1</w:t>
      </w:r>
      <w:r w:rsidR="00464694">
        <w:rPr>
          <w:color w:val="000000" w:themeColor="text1"/>
        </w:rPr>
        <w:t>8-19</w:t>
      </w:r>
    </w:p>
    <w:p w14:paraId="21713719" w14:textId="7D06708C" w:rsidR="00AF5A63" w:rsidRDefault="00FB1308" w:rsidP="00AF5A63">
      <w:pPr>
        <w:spacing w:line="360" w:lineRule="auto"/>
        <w:rPr>
          <w:color w:val="000000" w:themeColor="text1"/>
        </w:rPr>
      </w:pPr>
      <w:r>
        <w:rPr>
          <w:color w:val="000000" w:themeColor="text1"/>
        </w:rPr>
        <w:t>3.5 Ethical Considerations                                                                                            pg.</w:t>
      </w:r>
      <w:r w:rsidR="00213BFF">
        <w:rPr>
          <w:color w:val="000000" w:themeColor="text1"/>
        </w:rPr>
        <w:t>1</w:t>
      </w:r>
      <w:r w:rsidR="00464694">
        <w:rPr>
          <w:color w:val="000000" w:themeColor="text1"/>
        </w:rPr>
        <w:t>9-20</w:t>
      </w:r>
    </w:p>
    <w:p w14:paraId="7A12ACFE" w14:textId="5443CF75" w:rsidR="00AF5A63" w:rsidRDefault="00AF5A63" w:rsidP="00AF5A63">
      <w:pPr>
        <w:spacing w:line="360" w:lineRule="auto"/>
        <w:rPr>
          <w:color w:val="000000" w:themeColor="text1"/>
        </w:rPr>
      </w:pPr>
      <w:r>
        <w:rPr>
          <w:color w:val="000000" w:themeColor="text1"/>
        </w:rPr>
        <w:t>3.</w:t>
      </w:r>
      <w:r w:rsidR="00FB1308">
        <w:rPr>
          <w:color w:val="000000" w:themeColor="text1"/>
        </w:rPr>
        <w:t>6</w:t>
      </w:r>
      <w:r w:rsidR="00ED01A4">
        <w:rPr>
          <w:color w:val="000000" w:themeColor="text1"/>
        </w:rPr>
        <w:t xml:space="preserve"> Validity and Reliability                                                                                           pg.</w:t>
      </w:r>
      <w:r w:rsidR="00464694">
        <w:rPr>
          <w:color w:val="000000" w:themeColor="text1"/>
        </w:rPr>
        <w:t>20-21</w:t>
      </w:r>
    </w:p>
    <w:p w14:paraId="71C02BB6" w14:textId="054DDC88" w:rsidR="00ED01A4" w:rsidRDefault="00ED01A4" w:rsidP="00AF5A63">
      <w:pPr>
        <w:spacing w:line="360" w:lineRule="auto"/>
        <w:rPr>
          <w:color w:val="000000" w:themeColor="text1"/>
        </w:rPr>
      </w:pPr>
      <w:r>
        <w:rPr>
          <w:color w:val="000000" w:themeColor="text1"/>
        </w:rPr>
        <w:t>3:</w:t>
      </w:r>
      <w:r w:rsidR="00FB1308">
        <w:rPr>
          <w:color w:val="000000" w:themeColor="text1"/>
        </w:rPr>
        <w:t>7</w:t>
      </w:r>
      <w:r>
        <w:rPr>
          <w:color w:val="000000" w:themeColor="text1"/>
        </w:rPr>
        <w:t xml:space="preserve"> Data Analysis                                                                                                          pg.</w:t>
      </w:r>
      <w:r w:rsidR="00464694">
        <w:rPr>
          <w:color w:val="000000" w:themeColor="text1"/>
        </w:rPr>
        <w:t>21</w:t>
      </w:r>
    </w:p>
    <w:p w14:paraId="23CAEE4E" w14:textId="1F66AA9A" w:rsidR="006F60F4" w:rsidRPr="006F60F4" w:rsidRDefault="006F60F4" w:rsidP="00B51D9D">
      <w:pPr>
        <w:spacing w:line="360" w:lineRule="auto"/>
        <w:jc w:val="center"/>
        <w:rPr>
          <w:b/>
          <w:bCs/>
          <w:color w:val="000000" w:themeColor="text1"/>
        </w:rPr>
      </w:pPr>
      <w:r w:rsidRPr="006F60F4">
        <w:rPr>
          <w:b/>
          <w:bCs/>
          <w:color w:val="000000" w:themeColor="text1"/>
        </w:rPr>
        <w:t>CHAPTER 4: Results</w:t>
      </w:r>
    </w:p>
    <w:p w14:paraId="36452B69" w14:textId="3A8CDDD6" w:rsidR="00805F18" w:rsidRPr="00805F18" w:rsidRDefault="00805F18" w:rsidP="00805F18">
      <w:pPr>
        <w:spacing w:line="360" w:lineRule="auto"/>
        <w:rPr>
          <w:color w:val="000000" w:themeColor="text1"/>
        </w:rPr>
      </w:pPr>
      <w:r w:rsidRPr="00805F18">
        <w:rPr>
          <w:color w:val="000000" w:themeColor="text1"/>
        </w:rPr>
        <w:t>4</w:t>
      </w:r>
      <w:r w:rsidR="003F3D6D">
        <w:rPr>
          <w:color w:val="000000" w:themeColor="text1"/>
        </w:rPr>
        <w:t>.</w:t>
      </w:r>
      <w:r w:rsidRPr="00805F18">
        <w:rPr>
          <w:color w:val="000000" w:themeColor="text1"/>
        </w:rPr>
        <w:t>1 Character Demographics                                                                                         pg.</w:t>
      </w:r>
      <w:r w:rsidR="00464694">
        <w:rPr>
          <w:color w:val="000000" w:themeColor="text1"/>
        </w:rPr>
        <w:t>22</w:t>
      </w:r>
    </w:p>
    <w:p w14:paraId="074B49F9" w14:textId="00D9A124" w:rsidR="00805F18" w:rsidRDefault="00805F18" w:rsidP="00805F18">
      <w:pPr>
        <w:spacing w:line="360" w:lineRule="auto"/>
        <w:rPr>
          <w:color w:val="000000" w:themeColor="text1"/>
        </w:rPr>
      </w:pPr>
      <w:r w:rsidRPr="00805F18">
        <w:rPr>
          <w:color w:val="000000" w:themeColor="text1"/>
        </w:rPr>
        <w:t>4</w:t>
      </w:r>
      <w:r w:rsidR="003F3D6D">
        <w:rPr>
          <w:color w:val="000000" w:themeColor="text1"/>
        </w:rPr>
        <w:t>.</w:t>
      </w:r>
      <w:r w:rsidRPr="00805F18">
        <w:rPr>
          <w:color w:val="000000" w:themeColor="text1"/>
        </w:rPr>
        <w:t>2 Achieved Activity and Nutritional Guidelines</w:t>
      </w:r>
      <w:r>
        <w:rPr>
          <w:color w:val="000000" w:themeColor="text1"/>
        </w:rPr>
        <w:t xml:space="preserve">                                                       </w:t>
      </w:r>
      <w:r w:rsidR="00FB22D8">
        <w:rPr>
          <w:color w:val="000000" w:themeColor="text1"/>
        </w:rPr>
        <w:t xml:space="preserve"> </w:t>
      </w:r>
      <w:r>
        <w:rPr>
          <w:color w:val="000000" w:themeColor="text1"/>
        </w:rPr>
        <w:t>pg.2</w:t>
      </w:r>
      <w:r w:rsidR="00464694">
        <w:rPr>
          <w:color w:val="000000" w:themeColor="text1"/>
        </w:rPr>
        <w:t>3</w:t>
      </w:r>
    </w:p>
    <w:p w14:paraId="21B861DA" w14:textId="14CDA81A" w:rsidR="00FB22D8" w:rsidRDefault="00FB22D8" w:rsidP="00FB22D8">
      <w:pPr>
        <w:spacing w:line="360" w:lineRule="auto"/>
        <w:rPr>
          <w:color w:val="000000" w:themeColor="text1"/>
        </w:rPr>
      </w:pPr>
      <w:r w:rsidRPr="00FB22D8">
        <w:rPr>
          <w:color w:val="000000" w:themeColor="text1"/>
        </w:rPr>
        <w:t>4</w:t>
      </w:r>
      <w:r w:rsidR="003F3D6D">
        <w:rPr>
          <w:color w:val="000000" w:themeColor="text1"/>
        </w:rPr>
        <w:t>.</w:t>
      </w:r>
      <w:r w:rsidRPr="00FB22D8">
        <w:rPr>
          <w:color w:val="000000" w:themeColor="text1"/>
        </w:rPr>
        <w:t xml:space="preserve">3 Correlations Between Unhealthy Food, BMI and PA Levels </w:t>
      </w:r>
      <w:r>
        <w:rPr>
          <w:color w:val="000000" w:themeColor="text1"/>
        </w:rPr>
        <w:t xml:space="preserve">                                pg.</w:t>
      </w:r>
      <w:r w:rsidR="00EB0784">
        <w:rPr>
          <w:color w:val="000000" w:themeColor="text1"/>
        </w:rPr>
        <w:t>2</w:t>
      </w:r>
      <w:r w:rsidR="00464694">
        <w:rPr>
          <w:color w:val="000000" w:themeColor="text1"/>
        </w:rPr>
        <w:t>4</w:t>
      </w:r>
    </w:p>
    <w:p w14:paraId="6438A6AB" w14:textId="2D4E6A0B" w:rsidR="00FB22D8" w:rsidRDefault="00FB22D8" w:rsidP="00FB22D8">
      <w:pPr>
        <w:spacing w:line="360" w:lineRule="auto"/>
        <w:rPr>
          <w:color w:val="000000" w:themeColor="text1"/>
        </w:rPr>
      </w:pPr>
      <w:r w:rsidRPr="00FB22D8">
        <w:rPr>
          <w:color w:val="000000" w:themeColor="text1"/>
        </w:rPr>
        <w:t>4</w:t>
      </w:r>
      <w:r w:rsidR="003F3D6D">
        <w:rPr>
          <w:color w:val="000000" w:themeColor="text1"/>
        </w:rPr>
        <w:t>.</w:t>
      </w:r>
      <w:r w:rsidRPr="00FB22D8">
        <w:rPr>
          <w:color w:val="000000" w:themeColor="text1"/>
        </w:rPr>
        <w:t xml:space="preserve">4 Correlations between PA and Healthy Nutritional Consumption </w:t>
      </w:r>
      <w:r>
        <w:rPr>
          <w:color w:val="000000" w:themeColor="text1"/>
        </w:rPr>
        <w:t xml:space="preserve">                          pg.2</w:t>
      </w:r>
      <w:r w:rsidR="00464694">
        <w:rPr>
          <w:color w:val="000000" w:themeColor="text1"/>
        </w:rPr>
        <w:t>5</w:t>
      </w:r>
    </w:p>
    <w:p w14:paraId="27EEDC9B" w14:textId="21F06DFF" w:rsidR="003F3D6D" w:rsidRDefault="00FB22D8" w:rsidP="00FB22D8">
      <w:pPr>
        <w:autoSpaceDE w:val="0"/>
        <w:autoSpaceDN w:val="0"/>
        <w:adjustRightInd w:val="0"/>
        <w:spacing w:line="360" w:lineRule="auto"/>
        <w:rPr>
          <w:rFonts w:eastAsiaTheme="minorHAnsi"/>
          <w:lang w:eastAsia="en-US"/>
        </w:rPr>
      </w:pPr>
      <w:r w:rsidRPr="00FB22D8">
        <w:rPr>
          <w:rFonts w:eastAsiaTheme="minorHAnsi"/>
          <w:lang w:eastAsia="en-US"/>
        </w:rPr>
        <w:t>4</w:t>
      </w:r>
      <w:r w:rsidR="003F3D6D">
        <w:rPr>
          <w:rFonts w:eastAsiaTheme="minorHAnsi"/>
          <w:lang w:eastAsia="en-US"/>
        </w:rPr>
        <w:t>.</w:t>
      </w:r>
      <w:r w:rsidRPr="00FB22D8">
        <w:rPr>
          <w:rFonts w:eastAsiaTheme="minorHAnsi"/>
          <w:lang w:eastAsia="en-US"/>
        </w:rPr>
        <w:t xml:space="preserve">5 Differences </w:t>
      </w:r>
      <w:r w:rsidR="00946980">
        <w:rPr>
          <w:rFonts w:eastAsiaTheme="minorHAnsi"/>
          <w:lang w:eastAsia="en-US"/>
        </w:rPr>
        <w:t xml:space="preserve">Between Variables  </w:t>
      </w:r>
      <w:r w:rsidR="003F3D6D">
        <w:rPr>
          <w:rFonts w:eastAsiaTheme="minorHAnsi"/>
          <w:lang w:eastAsia="en-US"/>
        </w:rPr>
        <w:t xml:space="preserve">                                                                             pg.</w:t>
      </w:r>
      <w:r w:rsidR="00EB0784">
        <w:rPr>
          <w:rFonts w:eastAsiaTheme="minorHAnsi"/>
          <w:lang w:eastAsia="en-US"/>
        </w:rPr>
        <w:t>2</w:t>
      </w:r>
      <w:r w:rsidR="00464694">
        <w:rPr>
          <w:rFonts w:eastAsiaTheme="minorHAnsi"/>
          <w:lang w:eastAsia="en-US"/>
        </w:rPr>
        <w:t>6</w:t>
      </w:r>
    </w:p>
    <w:p w14:paraId="65E0A9B0" w14:textId="06148F7E" w:rsidR="00FB22D8" w:rsidRDefault="003F3D6D" w:rsidP="00FB22D8">
      <w:pPr>
        <w:autoSpaceDE w:val="0"/>
        <w:autoSpaceDN w:val="0"/>
        <w:adjustRightInd w:val="0"/>
        <w:spacing w:line="360" w:lineRule="auto"/>
        <w:rPr>
          <w:rFonts w:eastAsiaTheme="minorHAnsi"/>
          <w:lang w:eastAsia="en-US"/>
        </w:rPr>
      </w:pPr>
      <w:r>
        <w:rPr>
          <w:rFonts w:eastAsiaTheme="minorHAnsi"/>
          <w:lang w:eastAsia="en-US"/>
        </w:rPr>
        <w:t>4.</w:t>
      </w:r>
      <w:r w:rsidR="00EB0784">
        <w:rPr>
          <w:rFonts w:eastAsiaTheme="minorHAnsi"/>
          <w:lang w:eastAsia="en-US"/>
        </w:rPr>
        <w:t>6</w:t>
      </w:r>
      <w:r>
        <w:rPr>
          <w:rFonts w:eastAsiaTheme="minorHAnsi"/>
          <w:lang w:eastAsia="en-US"/>
        </w:rPr>
        <w:t xml:space="preserve"> Met Nutritional Targets    </w:t>
      </w:r>
      <w:r w:rsidR="00946980">
        <w:rPr>
          <w:rFonts w:eastAsiaTheme="minorHAnsi"/>
          <w:lang w:eastAsia="en-US"/>
        </w:rPr>
        <w:t xml:space="preserve">                                                                          </w:t>
      </w:r>
      <w:r>
        <w:rPr>
          <w:rFonts w:eastAsiaTheme="minorHAnsi"/>
          <w:lang w:eastAsia="en-US"/>
        </w:rPr>
        <w:t xml:space="preserve">         </w:t>
      </w:r>
      <w:r w:rsidR="00946980">
        <w:rPr>
          <w:rFonts w:eastAsiaTheme="minorHAnsi"/>
          <w:lang w:eastAsia="en-US"/>
        </w:rPr>
        <w:t xml:space="preserve"> </w:t>
      </w:r>
      <w:r>
        <w:rPr>
          <w:rFonts w:eastAsiaTheme="minorHAnsi"/>
          <w:lang w:eastAsia="en-US"/>
        </w:rPr>
        <w:t xml:space="preserve"> </w:t>
      </w:r>
      <w:r w:rsidR="00946980">
        <w:rPr>
          <w:rFonts w:eastAsiaTheme="minorHAnsi"/>
          <w:lang w:eastAsia="en-US"/>
        </w:rPr>
        <w:t xml:space="preserve"> </w:t>
      </w:r>
      <w:r w:rsidR="00FB1308">
        <w:rPr>
          <w:rFonts w:eastAsiaTheme="minorHAnsi"/>
          <w:lang w:eastAsia="en-US"/>
        </w:rPr>
        <w:t xml:space="preserve"> </w:t>
      </w:r>
      <w:r w:rsidR="00FB22D8">
        <w:rPr>
          <w:rFonts w:eastAsiaTheme="minorHAnsi"/>
          <w:lang w:eastAsia="en-US"/>
        </w:rPr>
        <w:t>pg.</w:t>
      </w:r>
      <w:r>
        <w:rPr>
          <w:rFonts w:eastAsiaTheme="minorHAnsi"/>
          <w:lang w:eastAsia="en-US"/>
        </w:rPr>
        <w:t>2</w:t>
      </w:r>
      <w:r w:rsidR="00464694">
        <w:rPr>
          <w:rFonts w:eastAsiaTheme="minorHAnsi"/>
          <w:lang w:eastAsia="en-US"/>
        </w:rPr>
        <w:t>7</w:t>
      </w:r>
    </w:p>
    <w:p w14:paraId="6F2DE6B9" w14:textId="4BF45EF2" w:rsidR="00FB22D8" w:rsidRDefault="00FB22D8" w:rsidP="00FB22D8">
      <w:pPr>
        <w:autoSpaceDE w:val="0"/>
        <w:autoSpaceDN w:val="0"/>
        <w:adjustRightInd w:val="0"/>
        <w:spacing w:line="360" w:lineRule="auto"/>
        <w:rPr>
          <w:rFonts w:eastAsiaTheme="minorHAnsi"/>
          <w:lang w:eastAsia="en-US"/>
        </w:rPr>
      </w:pPr>
      <w:r w:rsidRPr="00FB22D8">
        <w:rPr>
          <w:rFonts w:eastAsiaTheme="minorHAnsi"/>
          <w:lang w:eastAsia="en-US"/>
        </w:rPr>
        <w:t>4</w:t>
      </w:r>
      <w:r w:rsidR="003F3D6D">
        <w:rPr>
          <w:rFonts w:eastAsiaTheme="minorHAnsi"/>
          <w:lang w:eastAsia="en-US"/>
        </w:rPr>
        <w:t>.</w:t>
      </w:r>
      <w:r w:rsidR="00EB0784">
        <w:rPr>
          <w:rFonts w:eastAsiaTheme="minorHAnsi"/>
          <w:lang w:eastAsia="en-US"/>
        </w:rPr>
        <w:t>7</w:t>
      </w:r>
      <w:r w:rsidRPr="00FB22D8">
        <w:rPr>
          <w:rFonts w:eastAsiaTheme="minorHAnsi"/>
          <w:lang w:eastAsia="en-US"/>
        </w:rPr>
        <w:t xml:space="preserve"> Fruit and Vegetable Consumption</w:t>
      </w:r>
      <w:r>
        <w:rPr>
          <w:rFonts w:eastAsiaTheme="minorHAnsi"/>
          <w:lang w:eastAsia="en-US"/>
        </w:rPr>
        <w:t xml:space="preserve">                                                                          </w:t>
      </w:r>
      <w:r w:rsidR="00FB1308">
        <w:rPr>
          <w:rFonts w:eastAsiaTheme="minorHAnsi"/>
          <w:lang w:eastAsia="en-US"/>
        </w:rPr>
        <w:t xml:space="preserve"> </w:t>
      </w:r>
      <w:r>
        <w:rPr>
          <w:rFonts w:eastAsiaTheme="minorHAnsi"/>
          <w:lang w:eastAsia="en-US"/>
        </w:rPr>
        <w:t>pg.2</w:t>
      </w:r>
      <w:r w:rsidR="00464694">
        <w:rPr>
          <w:rFonts w:eastAsiaTheme="minorHAnsi"/>
          <w:lang w:eastAsia="en-US"/>
        </w:rPr>
        <w:t>8</w:t>
      </w:r>
    </w:p>
    <w:p w14:paraId="19509603" w14:textId="7872FC48" w:rsidR="00FB22D8" w:rsidRDefault="00FB22D8" w:rsidP="00FB22D8">
      <w:pPr>
        <w:autoSpaceDE w:val="0"/>
        <w:autoSpaceDN w:val="0"/>
        <w:adjustRightInd w:val="0"/>
        <w:spacing w:line="360" w:lineRule="auto"/>
        <w:rPr>
          <w:rFonts w:eastAsiaTheme="minorHAnsi"/>
          <w:lang w:eastAsia="en-US"/>
        </w:rPr>
      </w:pPr>
      <w:r w:rsidRPr="00FB22D8">
        <w:rPr>
          <w:rFonts w:eastAsiaTheme="minorHAnsi"/>
          <w:lang w:eastAsia="en-US"/>
        </w:rPr>
        <w:t>4</w:t>
      </w:r>
      <w:r w:rsidR="003F3D6D">
        <w:rPr>
          <w:rFonts w:eastAsiaTheme="minorHAnsi"/>
          <w:lang w:eastAsia="en-US"/>
        </w:rPr>
        <w:t>.</w:t>
      </w:r>
      <w:r w:rsidR="00EB0784">
        <w:rPr>
          <w:rFonts w:eastAsiaTheme="minorHAnsi"/>
          <w:lang w:eastAsia="en-US"/>
        </w:rPr>
        <w:t>8</w:t>
      </w:r>
      <w:r w:rsidRPr="00FB22D8">
        <w:rPr>
          <w:rFonts w:eastAsiaTheme="minorHAnsi"/>
          <w:lang w:eastAsia="en-US"/>
        </w:rPr>
        <w:t xml:space="preserve"> Daily Snack Intake</w:t>
      </w:r>
      <w:r>
        <w:rPr>
          <w:rFonts w:eastAsiaTheme="minorHAnsi"/>
          <w:lang w:eastAsia="en-US"/>
        </w:rPr>
        <w:t xml:space="preserve">                                                                                                </w:t>
      </w:r>
      <w:r w:rsidR="00FB1308">
        <w:rPr>
          <w:rFonts w:eastAsiaTheme="minorHAnsi"/>
          <w:lang w:eastAsia="en-US"/>
        </w:rPr>
        <w:t xml:space="preserve"> </w:t>
      </w:r>
      <w:r>
        <w:rPr>
          <w:rFonts w:eastAsiaTheme="minorHAnsi"/>
          <w:lang w:eastAsia="en-US"/>
        </w:rPr>
        <w:t xml:space="preserve"> pg.2</w:t>
      </w:r>
      <w:r w:rsidR="00464694">
        <w:rPr>
          <w:rFonts w:eastAsiaTheme="minorHAnsi"/>
          <w:lang w:eastAsia="en-US"/>
        </w:rPr>
        <w:t>8-29</w:t>
      </w:r>
    </w:p>
    <w:p w14:paraId="4A06A6FA" w14:textId="1FCAF5BB" w:rsidR="003F3D6D" w:rsidRPr="00873C52" w:rsidRDefault="00FB22D8" w:rsidP="00873C52">
      <w:pPr>
        <w:autoSpaceDE w:val="0"/>
        <w:autoSpaceDN w:val="0"/>
        <w:adjustRightInd w:val="0"/>
        <w:spacing w:line="360" w:lineRule="auto"/>
        <w:rPr>
          <w:rFonts w:eastAsiaTheme="minorHAnsi"/>
          <w:lang w:eastAsia="en-US"/>
        </w:rPr>
      </w:pPr>
      <w:r w:rsidRPr="00FB22D8">
        <w:rPr>
          <w:rFonts w:eastAsiaTheme="minorHAnsi"/>
          <w:lang w:eastAsia="en-US"/>
        </w:rPr>
        <w:t>4</w:t>
      </w:r>
      <w:r w:rsidR="003F3D6D">
        <w:rPr>
          <w:rFonts w:eastAsiaTheme="minorHAnsi"/>
          <w:lang w:eastAsia="en-US"/>
        </w:rPr>
        <w:t>.</w:t>
      </w:r>
      <w:r w:rsidR="00EB0784">
        <w:rPr>
          <w:rFonts w:eastAsiaTheme="minorHAnsi"/>
          <w:lang w:eastAsia="en-US"/>
        </w:rPr>
        <w:t>9</w:t>
      </w:r>
      <w:r w:rsidRPr="00FB22D8">
        <w:rPr>
          <w:rFonts w:eastAsiaTheme="minorHAnsi"/>
          <w:lang w:eastAsia="en-US"/>
        </w:rPr>
        <w:t xml:space="preserve"> Weekly Take-Away Consumption</w:t>
      </w:r>
      <w:r>
        <w:rPr>
          <w:rFonts w:eastAsiaTheme="minorHAnsi"/>
          <w:lang w:eastAsia="en-US"/>
        </w:rPr>
        <w:t xml:space="preserve">            </w:t>
      </w:r>
      <w:r w:rsidR="00EB0784">
        <w:rPr>
          <w:rFonts w:eastAsiaTheme="minorHAnsi"/>
          <w:lang w:eastAsia="en-US"/>
        </w:rPr>
        <w:t xml:space="preserve">  </w:t>
      </w:r>
      <w:r>
        <w:rPr>
          <w:rFonts w:eastAsiaTheme="minorHAnsi"/>
          <w:lang w:eastAsia="en-US"/>
        </w:rPr>
        <w:t xml:space="preserve">                                                            pg.</w:t>
      </w:r>
      <w:r w:rsidR="00464694">
        <w:rPr>
          <w:rFonts w:eastAsiaTheme="minorHAnsi"/>
          <w:lang w:eastAsia="en-US"/>
        </w:rPr>
        <w:t>29</w:t>
      </w:r>
    </w:p>
    <w:p w14:paraId="18FCA6C4" w14:textId="7E3F7AA9" w:rsidR="006F60F4" w:rsidRPr="00FB22D8" w:rsidRDefault="00FB22D8" w:rsidP="006F60F4">
      <w:pPr>
        <w:spacing w:line="360" w:lineRule="auto"/>
        <w:jc w:val="center"/>
        <w:rPr>
          <w:color w:val="000000" w:themeColor="text1"/>
        </w:rPr>
      </w:pPr>
      <w:r>
        <w:rPr>
          <w:b/>
          <w:bCs/>
          <w:color w:val="000000" w:themeColor="text1"/>
        </w:rPr>
        <w:t xml:space="preserve">                                   </w:t>
      </w:r>
      <w:r w:rsidR="009C0EFA">
        <w:rPr>
          <w:b/>
          <w:bCs/>
          <w:color w:val="000000" w:themeColor="text1"/>
        </w:rPr>
        <w:t xml:space="preserve">                   </w:t>
      </w:r>
      <w:r w:rsidR="00B51D9D">
        <w:rPr>
          <w:b/>
          <w:bCs/>
          <w:color w:val="000000" w:themeColor="text1"/>
        </w:rPr>
        <w:t xml:space="preserve"> </w:t>
      </w:r>
      <w:r w:rsidR="006F60F4" w:rsidRPr="00FB22D8">
        <w:rPr>
          <w:b/>
          <w:bCs/>
          <w:color w:val="000000" w:themeColor="text1"/>
        </w:rPr>
        <w:t>CHAPTER 5: Discussion</w:t>
      </w:r>
      <w:r>
        <w:rPr>
          <w:b/>
          <w:bCs/>
          <w:color w:val="000000" w:themeColor="text1"/>
        </w:rPr>
        <w:t xml:space="preserve">    </w:t>
      </w:r>
      <w:r w:rsidR="00B51D9D">
        <w:rPr>
          <w:b/>
          <w:bCs/>
          <w:color w:val="000000" w:themeColor="text1"/>
        </w:rPr>
        <w:t xml:space="preserve"> </w:t>
      </w:r>
      <w:r>
        <w:rPr>
          <w:b/>
          <w:bCs/>
          <w:color w:val="000000" w:themeColor="text1"/>
        </w:rPr>
        <w:t xml:space="preserve">                               </w:t>
      </w:r>
      <w:r>
        <w:rPr>
          <w:color w:val="000000" w:themeColor="text1"/>
        </w:rPr>
        <w:t>pg.</w:t>
      </w:r>
      <w:r w:rsidR="00F9757C">
        <w:rPr>
          <w:color w:val="000000" w:themeColor="text1"/>
        </w:rPr>
        <w:t>31-36</w:t>
      </w:r>
    </w:p>
    <w:p w14:paraId="088BF341" w14:textId="045A153B" w:rsidR="0033508C" w:rsidRDefault="00FB22D8" w:rsidP="0033508C">
      <w:pPr>
        <w:spacing w:line="360" w:lineRule="auto"/>
        <w:jc w:val="center"/>
        <w:rPr>
          <w:color w:val="000000" w:themeColor="text1"/>
        </w:rPr>
      </w:pPr>
      <w:r>
        <w:rPr>
          <w:b/>
          <w:bCs/>
          <w:color w:val="000000" w:themeColor="text1"/>
        </w:rPr>
        <w:t xml:space="preserve">                                          </w:t>
      </w:r>
      <w:r w:rsidR="0033508C">
        <w:rPr>
          <w:b/>
          <w:bCs/>
          <w:color w:val="000000" w:themeColor="text1"/>
        </w:rPr>
        <w:t xml:space="preserve">       </w:t>
      </w:r>
      <w:r>
        <w:rPr>
          <w:b/>
          <w:bCs/>
          <w:color w:val="000000" w:themeColor="text1"/>
        </w:rPr>
        <w:t xml:space="preserve">  </w:t>
      </w:r>
      <w:r w:rsidR="006F60F4" w:rsidRPr="00FB22D8">
        <w:rPr>
          <w:b/>
          <w:bCs/>
          <w:color w:val="000000" w:themeColor="text1"/>
        </w:rPr>
        <w:t>CHAPTER 6: Conclusion</w:t>
      </w:r>
      <w:r>
        <w:rPr>
          <w:b/>
          <w:bCs/>
          <w:color w:val="000000" w:themeColor="text1"/>
        </w:rPr>
        <w:t xml:space="preserve">      </w:t>
      </w:r>
      <w:r w:rsidR="0033508C">
        <w:rPr>
          <w:b/>
          <w:bCs/>
          <w:color w:val="000000" w:themeColor="text1"/>
        </w:rPr>
        <w:t xml:space="preserve">   </w:t>
      </w:r>
      <w:r>
        <w:rPr>
          <w:b/>
          <w:bCs/>
          <w:color w:val="000000" w:themeColor="text1"/>
        </w:rPr>
        <w:t xml:space="preserve">            </w:t>
      </w:r>
      <w:r w:rsidR="0033508C">
        <w:rPr>
          <w:b/>
          <w:bCs/>
          <w:color w:val="000000" w:themeColor="text1"/>
        </w:rPr>
        <w:t xml:space="preserve">      </w:t>
      </w:r>
      <w:r>
        <w:rPr>
          <w:b/>
          <w:bCs/>
          <w:color w:val="000000" w:themeColor="text1"/>
        </w:rPr>
        <w:t xml:space="preserve">       </w:t>
      </w:r>
      <w:r>
        <w:rPr>
          <w:color w:val="000000" w:themeColor="text1"/>
        </w:rPr>
        <w:t>pg.3</w:t>
      </w:r>
      <w:r w:rsidR="00F9757C">
        <w:rPr>
          <w:color w:val="000000" w:themeColor="text1"/>
        </w:rPr>
        <w:t>7</w:t>
      </w:r>
      <w:r w:rsidR="0033508C">
        <w:rPr>
          <w:color w:val="000000" w:themeColor="text1"/>
        </w:rPr>
        <w:t xml:space="preserve">    </w:t>
      </w:r>
    </w:p>
    <w:p w14:paraId="26DFC46C" w14:textId="5EBDAB4D" w:rsidR="00707613" w:rsidRDefault="00B77713" w:rsidP="00707613">
      <w:pPr>
        <w:spacing w:line="360" w:lineRule="auto"/>
        <w:jc w:val="center"/>
        <w:rPr>
          <w:color w:val="000000" w:themeColor="text1"/>
        </w:rPr>
      </w:pPr>
      <w:r>
        <w:rPr>
          <w:b/>
          <w:bCs/>
          <w:color w:val="000000" w:themeColor="text1"/>
        </w:rPr>
        <w:t xml:space="preserve">                                           </w:t>
      </w:r>
      <w:r w:rsidR="006B030D">
        <w:rPr>
          <w:b/>
          <w:bCs/>
          <w:color w:val="000000" w:themeColor="text1"/>
        </w:rPr>
        <w:t xml:space="preserve">      </w:t>
      </w:r>
      <w:r w:rsidR="00460AE1">
        <w:rPr>
          <w:b/>
          <w:bCs/>
          <w:color w:val="000000" w:themeColor="text1"/>
        </w:rPr>
        <w:t xml:space="preserve">  </w:t>
      </w:r>
      <w:r w:rsidR="00F20F07">
        <w:rPr>
          <w:b/>
          <w:bCs/>
          <w:color w:val="000000" w:themeColor="text1"/>
        </w:rPr>
        <w:t xml:space="preserve">  </w:t>
      </w:r>
      <w:r w:rsidR="00460AE1">
        <w:rPr>
          <w:b/>
          <w:bCs/>
          <w:color w:val="000000" w:themeColor="text1"/>
        </w:rPr>
        <w:t xml:space="preserve"> </w:t>
      </w:r>
      <w:r>
        <w:rPr>
          <w:b/>
          <w:bCs/>
          <w:color w:val="000000" w:themeColor="text1"/>
        </w:rPr>
        <w:t xml:space="preserve">  </w:t>
      </w:r>
      <w:r w:rsidR="006F60F4" w:rsidRPr="0090638E">
        <w:rPr>
          <w:b/>
          <w:bCs/>
          <w:color w:val="000000" w:themeColor="text1"/>
        </w:rPr>
        <w:t>REFERENCE LIST</w:t>
      </w:r>
      <w:r w:rsidR="0090638E">
        <w:rPr>
          <w:b/>
          <w:bCs/>
          <w:color w:val="000000" w:themeColor="text1"/>
        </w:rPr>
        <w:t xml:space="preserve">                   </w:t>
      </w:r>
      <w:r w:rsidR="00B51D9D">
        <w:rPr>
          <w:b/>
          <w:bCs/>
          <w:color w:val="000000" w:themeColor="text1"/>
        </w:rPr>
        <w:t xml:space="preserve">   </w:t>
      </w:r>
      <w:r w:rsidR="0090638E">
        <w:rPr>
          <w:b/>
          <w:bCs/>
          <w:color w:val="000000" w:themeColor="text1"/>
        </w:rPr>
        <w:t xml:space="preserve">                  </w:t>
      </w:r>
      <w:r w:rsidR="006B030D">
        <w:rPr>
          <w:b/>
          <w:bCs/>
          <w:color w:val="000000" w:themeColor="text1"/>
        </w:rPr>
        <w:t xml:space="preserve">  </w:t>
      </w:r>
      <w:r w:rsidR="0090638E">
        <w:rPr>
          <w:b/>
          <w:bCs/>
          <w:color w:val="000000" w:themeColor="text1"/>
        </w:rPr>
        <w:t xml:space="preserve">  </w:t>
      </w:r>
      <w:r w:rsidR="0090638E" w:rsidRPr="00B77713">
        <w:rPr>
          <w:color w:val="000000" w:themeColor="text1"/>
        </w:rPr>
        <w:t>pg.</w:t>
      </w:r>
      <w:r w:rsidR="00F9757C">
        <w:rPr>
          <w:color w:val="000000" w:themeColor="text1"/>
        </w:rPr>
        <w:t>38</w:t>
      </w:r>
      <w:r w:rsidR="006B030D">
        <w:rPr>
          <w:color w:val="000000" w:themeColor="text1"/>
        </w:rPr>
        <w:t>-</w:t>
      </w:r>
      <w:r w:rsidR="00F9757C">
        <w:rPr>
          <w:color w:val="000000" w:themeColor="text1"/>
        </w:rPr>
        <w:t>47</w:t>
      </w:r>
    </w:p>
    <w:p w14:paraId="2D618789" w14:textId="09715EF2" w:rsidR="00F9757C" w:rsidRPr="00F9757C" w:rsidRDefault="00F9757C" w:rsidP="00707613">
      <w:pPr>
        <w:spacing w:line="360" w:lineRule="auto"/>
        <w:jc w:val="center"/>
        <w:rPr>
          <w:b/>
          <w:bCs/>
          <w:color w:val="000000" w:themeColor="text1"/>
        </w:rPr>
      </w:pPr>
      <w:r>
        <w:rPr>
          <w:b/>
          <w:bCs/>
          <w:color w:val="000000" w:themeColor="text1"/>
        </w:rPr>
        <w:t xml:space="preserve">                                                            </w:t>
      </w:r>
      <w:r w:rsidRPr="00F9757C">
        <w:rPr>
          <w:b/>
          <w:bCs/>
          <w:color w:val="000000" w:themeColor="text1"/>
        </w:rPr>
        <w:t>APPENDICIES</w:t>
      </w:r>
      <w:r>
        <w:rPr>
          <w:b/>
          <w:bCs/>
          <w:color w:val="000000" w:themeColor="text1"/>
        </w:rPr>
        <w:t xml:space="preserve">                                                </w:t>
      </w:r>
      <w:r>
        <w:rPr>
          <w:color w:val="000000" w:themeColor="text1"/>
        </w:rPr>
        <w:t>pg.48-60</w:t>
      </w:r>
      <w:r>
        <w:rPr>
          <w:b/>
          <w:bCs/>
          <w:color w:val="000000" w:themeColor="text1"/>
        </w:rPr>
        <w:t xml:space="preserve">                                            </w:t>
      </w:r>
    </w:p>
    <w:p w14:paraId="20D5A926" w14:textId="5784E44B" w:rsidR="00FD5064" w:rsidRDefault="0047760C" w:rsidP="00707613">
      <w:pPr>
        <w:spacing w:line="360" w:lineRule="auto"/>
        <w:jc w:val="center"/>
        <w:rPr>
          <w:color w:val="000000" w:themeColor="text1"/>
          <w:sz w:val="28"/>
          <w:szCs w:val="28"/>
          <w:u w:val="single"/>
        </w:rPr>
      </w:pPr>
      <w:r w:rsidRPr="001461AE">
        <w:rPr>
          <w:color w:val="000000" w:themeColor="text1"/>
          <w:sz w:val="28"/>
          <w:szCs w:val="28"/>
          <w:u w:val="single"/>
        </w:rPr>
        <w:lastRenderedPageBreak/>
        <w:t xml:space="preserve">An Investigation into the Relationship </w:t>
      </w:r>
      <w:r w:rsidR="005D0BA7">
        <w:rPr>
          <w:color w:val="000000" w:themeColor="text1"/>
          <w:sz w:val="28"/>
          <w:szCs w:val="28"/>
          <w:u w:val="single"/>
        </w:rPr>
        <w:t>B</w:t>
      </w:r>
      <w:r w:rsidRPr="001461AE">
        <w:rPr>
          <w:color w:val="000000" w:themeColor="text1"/>
          <w:sz w:val="28"/>
          <w:szCs w:val="28"/>
          <w:u w:val="single"/>
        </w:rPr>
        <w:t>etween Physical Activity, Diet Quality and B</w:t>
      </w:r>
      <w:r w:rsidR="00E0219C" w:rsidRPr="001461AE">
        <w:rPr>
          <w:color w:val="000000" w:themeColor="text1"/>
          <w:sz w:val="28"/>
          <w:szCs w:val="28"/>
          <w:u w:val="single"/>
        </w:rPr>
        <w:t>MI</w:t>
      </w:r>
      <w:r w:rsidRPr="001461AE">
        <w:rPr>
          <w:color w:val="000000" w:themeColor="text1"/>
          <w:sz w:val="28"/>
          <w:szCs w:val="28"/>
          <w:u w:val="single"/>
        </w:rPr>
        <w:t xml:space="preserve"> for Females in South Wales.</w:t>
      </w:r>
    </w:p>
    <w:p w14:paraId="2036E997" w14:textId="77777777" w:rsidR="00707613" w:rsidRPr="00707613" w:rsidRDefault="00707613" w:rsidP="00707613">
      <w:pPr>
        <w:spacing w:line="360" w:lineRule="auto"/>
        <w:jc w:val="center"/>
        <w:rPr>
          <w:b/>
          <w:bCs/>
          <w:color w:val="000000" w:themeColor="text1"/>
        </w:rPr>
      </w:pPr>
    </w:p>
    <w:p w14:paraId="255D8AFE" w14:textId="34DE9E3C" w:rsidR="00A36B1B" w:rsidRPr="00F86E06" w:rsidRDefault="00CC1E0B" w:rsidP="00707613">
      <w:pPr>
        <w:spacing w:line="360" w:lineRule="auto"/>
        <w:jc w:val="center"/>
        <w:rPr>
          <w:color w:val="000000" w:themeColor="text1"/>
        </w:rPr>
      </w:pPr>
      <w:r w:rsidRPr="00302C43">
        <w:rPr>
          <w:b/>
          <w:bCs/>
          <w:color w:val="000000" w:themeColor="text1"/>
        </w:rPr>
        <w:t>Abstract</w:t>
      </w:r>
    </w:p>
    <w:p w14:paraId="3225BA0C" w14:textId="1F4AD66C" w:rsidR="00A9126F" w:rsidRDefault="00A36B1B" w:rsidP="00915622">
      <w:pPr>
        <w:spacing w:line="360" w:lineRule="auto"/>
      </w:pPr>
      <w:r w:rsidRPr="00915622">
        <w:rPr>
          <w:b/>
          <w:bCs/>
        </w:rPr>
        <w:t>Background</w:t>
      </w:r>
      <w:r w:rsidR="0047760C" w:rsidRPr="00915622">
        <w:rPr>
          <w:b/>
          <w:bCs/>
        </w:rPr>
        <w:t>:</w:t>
      </w:r>
      <w:r w:rsidR="00300C0D" w:rsidRPr="00915622">
        <w:rPr>
          <w:b/>
          <w:bCs/>
        </w:rPr>
        <w:t xml:space="preserve"> </w:t>
      </w:r>
      <w:r w:rsidR="00A8186E" w:rsidRPr="00915622">
        <w:t xml:space="preserve">The aim of this research was to </w:t>
      </w:r>
      <w:r w:rsidR="009A7179" w:rsidRPr="00915622">
        <w:t xml:space="preserve">investigate a correlation between </w:t>
      </w:r>
      <w:r w:rsidR="00B21BD4">
        <w:t>f</w:t>
      </w:r>
      <w:r w:rsidR="00B21BD4" w:rsidRPr="00915622">
        <w:t>emale’s</w:t>
      </w:r>
      <w:r w:rsidR="009A7179" w:rsidRPr="00915622">
        <w:t xml:space="preserve"> physical activity</w:t>
      </w:r>
      <w:r w:rsidR="006335CA">
        <w:t xml:space="preserve"> (PA)</w:t>
      </w:r>
      <w:r w:rsidR="009A7179" w:rsidRPr="00915622">
        <w:t xml:space="preserve"> levels in comparison to their food </w:t>
      </w:r>
      <w:r w:rsidR="00A64D05" w:rsidRPr="00915622">
        <w:t>intake</w:t>
      </w:r>
      <w:r w:rsidR="00B6501F">
        <w:t xml:space="preserve"> and </w:t>
      </w:r>
      <w:r w:rsidR="009A7179" w:rsidRPr="00915622">
        <w:t>body mass index</w:t>
      </w:r>
      <w:r w:rsidR="00FC062A">
        <w:t xml:space="preserve"> percentage</w:t>
      </w:r>
      <w:r w:rsidR="006335CA">
        <w:t xml:space="preserve"> (BMI)</w:t>
      </w:r>
      <w:r w:rsidR="009A7179" w:rsidRPr="00915622">
        <w:t>.</w:t>
      </w:r>
      <w:r w:rsidR="00A9126F" w:rsidRPr="00915622">
        <w:t xml:space="preserve"> </w:t>
      </w:r>
      <w:r w:rsidR="009A7179" w:rsidRPr="00915622">
        <w:t xml:space="preserve">Poor </w:t>
      </w:r>
      <w:r w:rsidR="00B21BD4">
        <w:t>d</w:t>
      </w:r>
      <w:r w:rsidR="009A7179" w:rsidRPr="00915622">
        <w:t>iet and low activity</w:t>
      </w:r>
      <w:r w:rsidR="00B6501F">
        <w:t xml:space="preserve"> levels</w:t>
      </w:r>
      <w:r w:rsidR="009A7179" w:rsidRPr="00915622">
        <w:t xml:space="preserve"> are contributing factors for obesity and ill health</w:t>
      </w:r>
      <w:r w:rsidR="00A64D05">
        <w:t xml:space="preserve">. </w:t>
      </w:r>
      <w:r w:rsidR="00A9126F" w:rsidRPr="00915622">
        <w:t xml:space="preserve">60% of </w:t>
      </w:r>
      <w:r w:rsidR="00B6501F">
        <w:t>a</w:t>
      </w:r>
      <w:r w:rsidR="00A9126F" w:rsidRPr="00915622">
        <w:t xml:space="preserve">dults in Wales </w:t>
      </w:r>
      <w:r w:rsidR="00A64D05">
        <w:t>are classified as</w:t>
      </w:r>
      <w:r w:rsidR="00B6501F">
        <w:t xml:space="preserve"> being</w:t>
      </w:r>
      <w:r w:rsidR="00A9126F" w:rsidRPr="00915622">
        <w:t xml:space="preserve"> overweight</w:t>
      </w:r>
      <w:r w:rsidR="00B6501F">
        <w:t>,</w:t>
      </w:r>
      <w:r w:rsidR="00A64D05">
        <w:t xml:space="preserve"> </w:t>
      </w:r>
      <w:r w:rsidR="0091783D">
        <w:t>placing value</w:t>
      </w:r>
      <w:r w:rsidR="00A9126F" w:rsidRPr="00915622">
        <w:t xml:space="preserve"> </w:t>
      </w:r>
      <w:r w:rsidR="00B21BD4">
        <w:t>for this</w:t>
      </w:r>
      <w:r w:rsidR="00A9126F" w:rsidRPr="00915622">
        <w:t xml:space="preserve"> study</w:t>
      </w:r>
      <w:r w:rsidR="00B21BD4">
        <w:t>,</w:t>
      </w:r>
      <w:r w:rsidR="00A9126F" w:rsidRPr="00915622">
        <w:t xml:space="preserve"> </w:t>
      </w:r>
      <w:r w:rsidR="0091783D">
        <w:t>due to</w:t>
      </w:r>
      <w:r w:rsidR="00B6501F">
        <w:t xml:space="preserve"> the</w:t>
      </w:r>
      <w:r w:rsidR="00A9126F" w:rsidRPr="00915622">
        <w:t xml:space="preserve"> </w:t>
      </w:r>
      <w:r w:rsidR="0091783D" w:rsidRPr="00915622">
        <w:t>fundamental</w:t>
      </w:r>
      <w:r w:rsidR="00B6501F">
        <w:t xml:space="preserve"> concerns</w:t>
      </w:r>
      <w:r w:rsidR="00A9126F" w:rsidRPr="00915622">
        <w:t xml:space="preserve"> in today’s obesity crisis (</w:t>
      </w:r>
      <w:proofErr w:type="spellStart"/>
      <w:proofErr w:type="gramStart"/>
      <w:r w:rsidR="00A9126F" w:rsidRPr="00915622">
        <w:t>nhs.wales</w:t>
      </w:r>
      <w:proofErr w:type="spellEnd"/>
      <w:proofErr w:type="gramEnd"/>
      <w:r w:rsidR="00A9126F" w:rsidRPr="00915622">
        <w:t>, 2019)</w:t>
      </w:r>
      <w:r w:rsidR="009A7179" w:rsidRPr="00915622">
        <w:t xml:space="preserve">. </w:t>
      </w:r>
      <w:r w:rsidR="006E0DFA">
        <w:t>Food</w:t>
      </w:r>
      <w:r w:rsidR="008E4B31" w:rsidRPr="00915622">
        <w:t xml:space="preserve"> is the main source of energy supply </w:t>
      </w:r>
      <w:r w:rsidR="00B21BD4">
        <w:t xml:space="preserve">and is essential for </w:t>
      </w:r>
      <w:r w:rsidR="008E4B31" w:rsidRPr="00915622">
        <w:t>physical activity</w:t>
      </w:r>
      <w:r w:rsidR="00B6501F">
        <w:t xml:space="preserve">, yet </w:t>
      </w:r>
      <w:r w:rsidR="00B21BD4">
        <w:t xml:space="preserve">food is </w:t>
      </w:r>
      <w:r w:rsidR="00B6501F">
        <w:t>also a</w:t>
      </w:r>
      <w:r w:rsidR="00B21BD4">
        <w:t xml:space="preserve"> contributing</w:t>
      </w:r>
      <w:r w:rsidR="00B6501F">
        <w:t xml:space="preserve"> factor for the rise in obesity levels.</w:t>
      </w:r>
      <w:r w:rsidR="008E4B31" w:rsidRPr="00915622">
        <w:t xml:space="preserve"> </w:t>
      </w:r>
      <w:r w:rsidR="00B6501F">
        <w:t>A</w:t>
      </w:r>
      <w:r w:rsidR="008E4B31" w:rsidRPr="00915622">
        <w:t xml:space="preserve">n investigation into the </w:t>
      </w:r>
      <w:r w:rsidR="008E4B31">
        <w:t xml:space="preserve">types of </w:t>
      </w:r>
      <w:r w:rsidR="004C2AC4">
        <w:t>food</w:t>
      </w:r>
      <w:r w:rsidR="008E4B31">
        <w:t xml:space="preserve"> </w:t>
      </w:r>
      <w:r w:rsidR="00DF13F6">
        <w:t>f</w:t>
      </w:r>
      <w:r w:rsidR="008E4B31">
        <w:t>emales</w:t>
      </w:r>
      <w:r w:rsidR="008E4B31" w:rsidRPr="00915622">
        <w:t xml:space="preserve"> are consuming in their day to day life</w:t>
      </w:r>
      <w:r w:rsidR="008E4B31">
        <w:t xml:space="preserve"> </w:t>
      </w:r>
      <w:r w:rsidR="00B6501F">
        <w:t xml:space="preserve">will </w:t>
      </w:r>
      <w:r w:rsidR="008E4B31" w:rsidRPr="00915622">
        <w:t>establish if</w:t>
      </w:r>
      <w:r w:rsidR="004C2AC4">
        <w:t xml:space="preserve"> a correlation is recorded between</w:t>
      </w:r>
      <w:r w:rsidR="008E4B31" w:rsidRPr="00915622">
        <w:t xml:space="preserve"> physically active </w:t>
      </w:r>
      <w:r w:rsidR="008E4B31">
        <w:t xml:space="preserve">participants </w:t>
      </w:r>
      <w:r w:rsidR="004C2AC4">
        <w:t>and a</w:t>
      </w:r>
      <w:r w:rsidR="008E4B31" w:rsidRPr="00915622">
        <w:t xml:space="preserve"> healthier diet in comparison to</w:t>
      </w:r>
      <w:r w:rsidR="006E0DFA">
        <w:t xml:space="preserve"> a</w:t>
      </w:r>
      <w:r w:rsidR="008E4B31" w:rsidRPr="00915622">
        <w:t xml:space="preserve"> sedentary and less active </w:t>
      </w:r>
      <w:r w:rsidR="006E0DFA">
        <w:t>individual</w:t>
      </w:r>
      <w:r w:rsidR="00B6501F">
        <w:t xml:space="preserve">, and </w:t>
      </w:r>
      <w:r w:rsidR="006D2ED5">
        <w:t xml:space="preserve">gage an understanding into the specific </w:t>
      </w:r>
      <w:r w:rsidR="00B6501F">
        <w:t xml:space="preserve">health behaviour </w:t>
      </w:r>
      <w:r w:rsidR="004C2AC4">
        <w:t>that is</w:t>
      </w:r>
      <w:r w:rsidR="00B6501F">
        <w:t xml:space="preserve"> </w:t>
      </w:r>
      <w:r w:rsidR="006D2ED5">
        <w:t>leading to a</w:t>
      </w:r>
      <w:r w:rsidR="00B6501F">
        <w:t xml:space="preserve"> higher BMI</w:t>
      </w:r>
      <w:r w:rsidR="008E4B31" w:rsidRPr="00915622">
        <w:t>.</w:t>
      </w:r>
    </w:p>
    <w:p w14:paraId="0570E81A" w14:textId="77777777" w:rsidR="00707613" w:rsidRPr="00915622" w:rsidRDefault="00707613" w:rsidP="00915622">
      <w:pPr>
        <w:spacing w:line="360" w:lineRule="auto"/>
      </w:pPr>
    </w:p>
    <w:p w14:paraId="10A9EA2C" w14:textId="3A4008D9" w:rsidR="00A36B1B" w:rsidRPr="00915622" w:rsidRDefault="00A9126F" w:rsidP="00915622">
      <w:pPr>
        <w:spacing w:line="360" w:lineRule="auto"/>
        <w:rPr>
          <w:b/>
          <w:bCs/>
        </w:rPr>
      </w:pPr>
      <w:r w:rsidRPr="00915622">
        <w:rPr>
          <w:b/>
          <w:bCs/>
        </w:rPr>
        <w:t xml:space="preserve">Objective </w:t>
      </w:r>
      <w:r w:rsidR="009A7179" w:rsidRPr="00915622">
        <w:t xml:space="preserve">This investigation will </w:t>
      </w:r>
      <w:r w:rsidR="00311EED">
        <w:t>establish</w:t>
      </w:r>
      <w:r w:rsidR="008C27A7">
        <w:t xml:space="preserve"> whether a</w:t>
      </w:r>
      <w:r w:rsidR="00311EED">
        <w:t xml:space="preserve"> </w:t>
      </w:r>
      <w:r w:rsidR="006B5640">
        <w:t>correlation between</w:t>
      </w:r>
      <w:r w:rsidR="009A7179" w:rsidRPr="00915622">
        <w:t xml:space="preserve"> activity and healthy diet</w:t>
      </w:r>
      <w:r w:rsidR="008C27A7">
        <w:t xml:space="preserve"> is found</w:t>
      </w:r>
      <w:r w:rsidR="004F2256">
        <w:t>,</w:t>
      </w:r>
      <w:r w:rsidR="00DD1636">
        <w:t xml:space="preserve"> providing an understanding</w:t>
      </w:r>
      <w:r w:rsidR="006B5640">
        <w:t xml:space="preserve"> </w:t>
      </w:r>
      <w:r w:rsidR="00DD1636">
        <w:t xml:space="preserve">on </w:t>
      </w:r>
      <w:r w:rsidR="004F2256">
        <w:t>whether</w:t>
      </w:r>
      <w:r w:rsidR="006B5640">
        <w:t xml:space="preserve"> they act as a</w:t>
      </w:r>
      <w:r w:rsidR="009A7179" w:rsidRPr="00915622">
        <w:t xml:space="preserve"> cluster of positive lifestyle choices that lead to a healthier BMI, or </w:t>
      </w:r>
      <w:r w:rsidR="004F2256">
        <w:t>act</w:t>
      </w:r>
      <w:r w:rsidR="009A7179" w:rsidRPr="00915622">
        <w:t xml:space="preserve"> </w:t>
      </w:r>
      <w:r w:rsidR="004F2256">
        <w:t xml:space="preserve">as independent </w:t>
      </w:r>
      <w:r w:rsidR="009A7179" w:rsidRPr="00915622">
        <w:t xml:space="preserve">variables </w:t>
      </w:r>
      <w:r w:rsidR="004F2256" w:rsidRPr="00915622">
        <w:t>di</w:t>
      </w:r>
      <w:r w:rsidR="004F2256">
        <w:t>splaying a</w:t>
      </w:r>
      <w:r w:rsidR="009A7179" w:rsidRPr="00915622">
        <w:t xml:space="preserve"> negative correlation.</w:t>
      </w:r>
      <w:r w:rsidR="006B5640">
        <w:t xml:space="preserve"> The outcome will provide a review of </w:t>
      </w:r>
      <w:r w:rsidR="005B4953">
        <w:t>female’s</w:t>
      </w:r>
      <w:r w:rsidR="006B5640">
        <w:t xml:space="preserve"> activity levels, eating habits and their BMI </w:t>
      </w:r>
      <w:r w:rsidR="00D60489">
        <w:t>to indicate a</w:t>
      </w:r>
      <w:r w:rsidR="00CA153E">
        <w:t xml:space="preserve"> possible</w:t>
      </w:r>
      <w:r w:rsidR="00D60489">
        <w:t xml:space="preserve"> area of</w:t>
      </w:r>
      <w:r w:rsidR="006B5640">
        <w:t xml:space="preserve"> focus </w:t>
      </w:r>
      <w:r w:rsidR="00D60489">
        <w:t>within society</w:t>
      </w:r>
      <w:r w:rsidR="00CA153E">
        <w:t>,</w:t>
      </w:r>
      <w:r w:rsidR="00D60489">
        <w:t xml:space="preserve"> </w:t>
      </w:r>
      <w:r w:rsidR="006B5640">
        <w:t>assist</w:t>
      </w:r>
      <w:r w:rsidR="00CA153E">
        <w:t xml:space="preserve">ing </w:t>
      </w:r>
      <w:r w:rsidR="006B5640">
        <w:t xml:space="preserve">in </w:t>
      </w:r>
      <w:r w:rsidR="00CA153E">
        <w:t>building</w:t>
      </w:r>
      <w:r w:rsidR="006B5640">
        <w:t xml:space="preserve"> </w:t>
      </w:r>
      <w:r w:rsidR="00CA153E">
        <w:t>a healthier</w:t>
      </w:r>
      <w:r w:rsidR="006B5640">
        <w:t xml:space="preserve"> nation.</w:t>
      </w:r>
    </w:p>
    <w:p w14:paraId="358AC34B" w14:textId="0699E611" w:rsidR="00A36B1B" w:rsidRPr="00915622" w:rsidRDefault="00A36B1B" w:rsidP="00915622">
      <w:pPr>
        <w:spacing w:line="360" w:lineRule="auto"/>
        <w:rPr>
          <w:b/>
          <w:bCs/>
        </w:rPr>
      </w:pPr>
      <w:r w:rsidRPr="00915622">
        <w:rPr>
          <w:b/>
          <w:bCs/>
        </w:rPr>
        <w:t>Design</w:t>
      </w:r>
      <w:r w:rsidR="0047760C" w:rsidRPr="00915622">
        <w:rPr>
          <w:b/>
          <w:bCs/>
        </w:rPr>
        <w:t>:</w:t>
      </w:r>
      <w:r w:rsidR="00A9126F" w:rsidRPr="00915622">
        <w:rPr>
          <w:b/>
          <w:bCs/>
        </w:rPr>
        <w:t xml:space="preserve"> </w:t>
      </w:r>
      <w:r w:rsidR="00A9126F" w:rsidRPr="00915622">
        <w:t xml:space="preserve">A quantitative study was </w:t>
      </w:r>
      <w:r w:rsidR="000C0D1C" w:rsidRPr="00915622">
        <w:t>conducted through the means of</w:t>
      </w:r>
      <w:r w:rsidR="00016651">
        <w:t xml:space="preserve"> an</w:t>
      </w:r>
      <w:r w:rsidR="000C0D1C" w:rsidRPr="00915622">
        <w:t xml:space="preserve"> International Physical Activity Questionnaire (IPAQ</w:t>
      </w:r>
      <w:r w:rsidR="006C37EF">
        <w:t>, 2002</w:t>
      </w:r>
      <w:r w:rsidR="000C0D1C" w:rsidRPr="00915622">
        <w:t xml:space="preserve">) and a detailed </w:t>
      </w:r>
      <w:r w:rsidR="008A0C7C" w:rsidRPr="00915622">
        <w:t>five-day</w:t>
      </w:r>
      <w:r w:rsidR="000C0D1C" w:rsidRPr="00915622">
        <w:t xml:space="preserve"> food diary</w:t>
      </w:r>
      <w:r w:rsidR="00986913">
        <w:t xml:space="preserve">. A glimpse of the participants eating habits were conducted over </w:t>
      </w:r>
      <w:r w:rsidR="00016651">
        <w:t>one</w:t>
      </w:r>
      <w:r w:rsidR="00986913">
        <w:t xml:space="preserve"> weekend and </w:t>
      </w:r>
      <w:r w:rsidR="00016651">
        <w:t>t</w:t>
      </w:r>
      <w:r w:rsidR="00986913">
        <w:t xml:space="preserve">hree weekdays. A self-assessed activity questionnaire underpins their level of activity in work, commuting and leisure to provide a holistic view </w:t>
      </w:r>
      <w:r w:rsidR="0086359C">
        <w:t>of their overall activity levels</w:t>
      </w:r>
      <w:r w:rsidR="00F12BEF">
        <w:t xml:space="preserve"> within a variety of contexts and environments</w:t>
      </w:r>
      <w:r w:rsidR="00986913">
        <w:t>.</w:t>
      </w:r>
    </w:p>
    <w:p w14:paraId="7FE52AFF" w14:textId="759C9B89" w:rsidR="00A36B1B" w:rsidRPr="00915622" w:rsidRDefault="00A36B1B" w:rsidP="00915622">
      <w:pPr>
        <w:spacing w:line="360" w:lineRule="auto"/>
      </w:pPr>
      <w:r w:rsidRPr="00915622">
        <w:rPr>
          <w:b/>
          <w:bCs/>
        </w:rPr>
        <w:t>Participants</w:t>
      </w:r>
      <w:r w:rsidR="0047760C" w:rsidRPr="00915622">
        <w:rPr>
          <w:b/>
          <w:bCs/>
        </w:rPr>
        <w:t>:</w:t>
      </w:r>
      <w:r w:rsidR="000C0D1C" w:rsidRPr="00915622">
        <w:rPr>
          <w:b/>
          <w:bCs/>
        </w:rPr>
        <w:t xml:space="preserve"> </w:t>
      </w:r>
      <w:r w:rsidR="000C0D1C" w:rsidRPr="00915622">
        <w:t xml:space="preserve">The study involved (n=16) </w:t>
      </w:r>
      <w:r w:rsidR="00F82681">
        <w:t>f</w:t>
      </w:r>
      <w:r w:rsidR="000C0D1C" w:rsidRPr="00915622">
        <w:t>emale participants aged 20-30 with a variety of ages, professions</w:t>
      </w:r>
      <w:r w:rsidR="00DD7BE4" w:rsidRPr="00915622">
        <w:t>, lifestyles and</w:t>
      </w:r>
      <w:r w:rsidR="000C0D1C" w:rsidRPr="00915622">
        <w:t xml:space="preserve"> activity </w:t>
      </w:r>
      <w:r w:rsidR="00DD7BE4" w:rsidRPr="00915622">
        <w:t>levels</w:t>
      </w:r>
      <w:r w:rsidR="00F82681">
        <w:t xml:space="preserve"> that cohabit in South Wales</w:t>
      </w:r>
      <w:r w:rsidR="000C0D1C" w:rsidRPr="00915622">
        <w:t>.</w:t>
      </w:r>
    </w:p>
    <w:p w14:paraId="45902E50" w14:textId="77777777" w:rsidR="00707613" w:rsidRDefault="00A36B1B" w:rsidP="00901E2F">
      <w:pPr>
        <w:spacing w:line="360" w:lineRule="auto"/>
        <w:rPr>
          <w:b/>
          <w:bCs/>
        </w:rPr>
      </w:pPr>
      <w:r w:rsidRPr="00915622">
        <w:rPr>
          <w:b/>
          <w:bCs/>
        </w:rPr>
        <w:t>Results</w:t>
      </w:r>
      <w:r w:rsidR="0047760C" w:rsidRPr="00915622">
        <w:rPr>
          <w:b/>
          <w:bCs/>
        </w:rPr>
        <w:t>:</w:t>
      </w:r>
      <w:r w:rsidR="00DD7BE4" w:rsidRPr="00915622">
        <w:rPr>
          <w:b/>
          <w:bCs/>
        </w:rPr>
        <w:t xml:space="preserve"> </w:t>
      </w:r>
      <w:r w:rsidR="00DD7BE4" w:rsidRPr="00915622">
        <w:t xml:space="preserve">Overall, the findings revealed that </w:t>
      </w:r>
      <w:r w:rsidR="00387AB1" w:rsidRPr="00915622">
        <w:t xml:space="preserve">the active category of participants held a diet </w:t>
      </w:r>
      <w:r w:rsidR="00933107" w:rsidRPr="00915622">
        <w:t>suggesting a slightly</w:t>
      </w:r>
      <w:r w:rsidR="00387AB1" w:rsidRPr="00915622">
        <w:t xml:space="preserve"> unhealth</w:t>
      </w:r>
      <w:r w:rsidR="00933107" w:rsidRPr="00915622">
        <w:t>ier</w:t>
      </w:r>
      <w:r w:rsidR="00387AB1" w:rsidRPr="00915622">
        <w:t xml:space="preserve"> diet pattern, ingesting more energy dense foods that are high in salt, sugar, fat, cholesterol and also consumed more take-aways and snacks compared to </w:t>
      </w:r>
      <w:r w:rsidR="00387AB1" w:rsidRPr="00915622">
        <w:lastRenderedPageBreak/>
        <w:t xml:space="preserve">the lower active category. </w:t>
      </w:r>
      <w:r w:rsidR="00A3429C" w:rsidRPr="00915622">
        <w:t>However, the active category of participants on average h</w:t>
      </w:r>
      <w:r w:rsidR="00707613">
        <w:t>eld</w:t>
      </w:r>
      <w:r w:rsidR="00A3429C" w:rsidRPr="00915622">
        <w:t xml:space="preserve"> a health</w:t>
      </w:r>
      <w:r w:rsidR="00707613">
        <w:t>ier</w:t>
      </w:r>
      <w:r w:rsidR="00A3429C" w:rsidRPr="00915622">
        <w:t xml:space="preserve"> BMI score of &gt;21.6% compared to &gt;27.3% with the inactive group that is within the overweight category</w:t>
      </w:r>
      <w:r w:rsidR="00B3239E">
        <w:t>.</w:t>
      </w:r>
      <w:r w:rsidR="0014357D">
        <w:rPr>
          <w:b/>
          <w:bCs/>
        </w:rPr>
        <w:t xml:space="preserve"> </w:t>
      </w:r>
    </w:p>
    <w:p w14:paraId="575F692D" w14:textId="695A4112" w:rsidR="00901E2F" w:rsidRDefault="00A36B1B" w:rsidP="00901E2F">
      <w:pPr>
        <w:spacing w:line="360" w:lineRule="auto"/>
      </w:pPr>
      <w:r w:rsidRPr="00915622">
        <w:rPr>
          <w:b/>
          <w:bCs/>
        </w:rPr>
        <w:t>Keywords:</w:t>
      </w:r>
      <w:r w:rsidR="00986913">
        <w:rPr>
          <w:b/>
          <w:bCs/>
        </w:rPr>
        <w:t xml:space="preserve"> </w:t>
      </w:r>
      <w:r w:rsidRPr="00915622">
        <w:t>Body Mass Index (BMI), Physical Activity (PA), Diet Quality,</w:t>
      </w:r>
      <w:r w:rsidR="006F40FE">
        <w:t xml:space="preserve"> Health.</w:t>
      </w:r>
    </w:p>
    <w:p w14:paraId="467F470D" w14:textId="1BD58CB3" w:rsidR="00A97BC8" w:rsidRDefault="00A97BC8" w:rsidP="00901E2F">
      <w:pPr>
        <w:spacing w:line="360" w:lineRule="auto"/>
      </w:pPr>
    </w:p>
    <w:p w14:paraId="6A8373BC" w14:textId="4FFBE2CA" w:rsidR="00A97BC8" w:rsidRDefault="00A97BC8" w:rsidP="00901E2F">
      <w:pPr>
        <w:spacing w:line="360" w:lineRule="auto"/>
      </w:pPr>
    </w:p>
    <w:p w14:paraId="0D384404" w14:textId="4295FEC2" w:rsidR="00A97BC8" w:rsidRDefault="00A97BC8" w:rsidP="00901E2F">
      <w:pPr>
        <w:spacing w:line="360" w:lineRule="auto"/>
      </w:pPr>
    </w:p>
    <w:p w14:paraId="0F5B1FE3" w14:textId="35E2FEEA" w:rsidR="00A97BC8" w:rsidRDefault="00A97BC8" w:rsidP="00901E2F">
      <w:pPr>
        <w:spacing w:line="360" w:lineRule="auto"/>
      </w:pPr>
    </w:p>
    <w:p w14:paraId="605A1A5E" w14:textId="7BB26D4C" w:rsidR="00A97BC8" w:rsidRDefault="00A97BC8" w:rsidP="00901E2F">
      <w:pPr>
        <w:spacing w:line="360" w:lineRule="auto"/>
      </w:pPr>
    </w:p>
    <w:p w14:paraId="0718050F" w14:textId="3F86BB15" w:rsidR="00A97BC8" w:rsidRDefault="00A97BC8" w:rsidP="00901E2F">
      <w:pPr>
        <w:spacing w:line="360" w:lineRule="auto"/>
      </w:pPr>
    </w:p>
    <w:p w14:paraId="2EC3FC08" w14:textId="2FA88BDC" w:rsidR="00A97BC8" w:rsidRDefault="00A97BC8" w:rsidP="00901E2F">
      <w:pPr>
        <w:spacing w:line="360" w:lineRule="auto"/>
      </w:pPr>
    </w:p>
    <w:p w14:paraId="700A3F4D" w14:textId="542B58A5" w:rsidR="00A97BC8" w:rsidRDefault="00A97BC8" w:rsidP="00901E2F">
      <w:pPr>
        <w:spacing w:line="360" w:lineRule="auto"/>
      </w:pPr>
    </w:p>
    <w:p w14:paraId="1DF48C88" w14:textId="49C00809" w:rsidR="00A97BC8" w:rsidRDefault="00A97BC8" w:rsidP="00901E2F">
      <w:pPr>
        <w:spacing w:line="360" w:lineRule="auto"/>
      </w:pPr>
    </w:p>
    <w:p w14:paraId="670117CF" w14:textId="2FFB5889" w:rsidR="00A97BC8" w:rsidRDefault="00A97BC8" w:rsidP="00901E2F">
      <w:pPr>
        <w:spacing w:line="360" w:lineRule="auto"/>
      </w:pPr>
    </w:p>
    <w:p w14:paraId="58804EAB" w14:textId="4D56DA3A" w:rsidR="00A97BC8" w:rsidRDefault="00A97BC8" w:rsidP="00901E2F">
      <w:pPr>
        <w:spacing w:line="360" w:lineRule="auto"/>
      </w:pPr>
    </w:p>
    <w:p w14:paraId="17FEB053" w14:textId="20BF1E0C" w:rsidR="00A97BC8" w:rsidRDefault="00A97BC8" w:rsidP="00901E2F">
      <w:pPr>
        <w:spacing w:line="360" w:lineRule="auto"/>
      </w:pPr>
    </w:p>
    <w:p w14:paraId="5EF0672F" w14:textId="47B35216" w:rsidR="00A97BC8" w:rsidRDefault="00A97BC8" w:rsidP="00901E2F">
      <w:pPr>
        <w:spacing w:line="360" w:lineRule="auto"/>
      </w:pPr>
    </w:p>
    <w:p w14:paraId="4560F1EE" w14:textId="332E0C6E" w:rsidR="00A97BC8" w:rsidRDefault="00A97BC8" w:rsidP="00901E2F">
      <w:pPr>
        <w:spacing w:line="360" w:lineRule="auto"/>
      </w:pPr>
    </w:p>
    <w:p w14:paraId="089FB10E" w14:textId="7158186F" w:rsidR="00A97BC8" w:rsidRDefault="00A97BC8" w:rsidP="00901E2F">
      <w:pPr>
        <w:spacing w:line="360" w:lineRule="auto"/>
      </w:pPr>
    </w:p>
    <w:p w14:paraId="5BAE5CEC" w14:textId="4B2FBAA7" w:rsidR="00A97BC8" w:rsidRDefault="00A97BC8" w:rsidP="00901E2F">
      <w:pPr>
        <w:spacing w:line="360" w:lineRule="auto"/>
      </w:pPr>
    </w:p>
    <w:p w14:paraId="0118683F" w14:textId="2063E89E" w:rsidR="00A97BC8" w:rsidRDefault="00A97BC8" w:rsidP="00901E2F">
      <w:pPr>
        <w:spacing w:line="360" w:lineRule="auto"/>
      </w:pPr>
    </w:p>
    <w:p w14:paraId="33DFC3ED" w14:textId="2A6C27DD" w:rsidR="00A97BC8" w:rsidRDefault="00A97BC8" w:rsidP="00901E2F">
      <w:pPr>
        <w:spacing w:line="360" w:lineRule="auto"/>
      </w:pPr>
    </w:p>
    <w:p w14:paraId="1242136E" w14:textId="0BF01F65" w:rsidR="00A97BC8" w:rsidRDefault="00A97BC8" w:rsidP="00901E2F">
      <w:pPr>
        <w:spacing w:line="360" w:lineRule="auto"/>
      </w:pPr>
    </w:p>
    <w:p w14:paraId="15F118E8" w14:textId="5D5548BE" w:rsidR="00A97BC8" w:rsidRDefault="00A97BC8" w:rsidP="00901E2F">
      <w:pPr>
        <w:spacing w:line="360" w:lineRule="auto"/>
      </w:pPr>
    </w:p>
    <w:p w14:paraId="2BD49C05" w14:textId="167238B2" w:rsidR="00A97BC8" w:rsidRDefault="00A97BC8" w:rsidP="00901E2F">
      <w:pPr>
        <w:spacing w:line="360" w:lineRule="auto"/>
      </w:pPr>
    </w:p>
    <w:p w14:paraId="36F5C614" w14:textId="0DBCB6B3" w:rsidR="00A97BC8" w:rsidRDefault="00A97BC8" w:rsidP="00901E2F">
      <w:pPr>
        <w:spacing w:line="360" w:lineRule="auto"/>
      </w:pPr>
    </w:p>
    <w:p w14:paraId="1BB9A4CE" w14:textId="3BF43A05" w:rsidR="00A97BC8" w:rsidRDefault="00A97BC8" w:rsidP="00901E2F">
      <w:pPr>
        <w:spacing w:line="360" w:lineRule="auto"/>
      </w:pPr>
    </w:p>
    <w:p w14:paraId="23629AB9" w14:textId="18D67AEF" w:rsidR="00A97BC8" w:rsidRDefault="00A97BC8" w:rsidP="00901E2F">
      <w:pPr>
        <w:spacing w:line="360" w:lineRule="auto"/>
      </w:pPr>
    </w:p>
    <w:p w14:paraId="7736E07D" w14:textId="0F4F080F" w:rsidR="00A97BC8" w:rsidRDefault="00A97BC8" w:rsidP="00901E2F">
      <w:pPr>
        <w:spacing w:line="360" w:lineRule="auto"/>
      </w:pPr>
    </w:p>
    <w:p w14:paraId="65F4E99C" w14:textId="7FB2EE6B" w:rsidR="00A97BC8" w:rsidRDefault="00A97BC8" w:rsidP="00901E2F">
      <w:pPr>
        <w:spacing w:line="360" w:lineRule="auto"/>
      </w:pPr>
    </w:p>
    <w:p w14:paraId="0E717C87" w14:textId="32C3120C" w:rsidR="00A97BC8" w:rsidRDefault="00A97BC8" w:rsidP="00901E2F">
      <w:pPr>
        <w:spacing w:line="360" w:lineRule="auto"/>
      </w:pPr>
    </w:p>
    <w:p w14:paraId="00982962" w14:textId="687851F7" w:rsidR="00A97BC8" w:rsidRDefault="00A97BC8" w:rsidP="00901E2F">
      <w:pPr>
        <w:spacing w:line="360" w:lineRule="auto"/>
      </w:pPr>
    </w:p>
    <w:p w14:paraId="6AED67DE" w14:textId="30B68D9C" w:rsidR="00A97BC8" w:rsidRDefault="00A97BC8" w:rsidP="00901E2F">
      <w:pPr>
        <w:spacing w:line="360" w:lineRule="auto"/>
      </w:pPr>
    </w:p>
    <w:p w14:paraId="66636B1E" w14:textId="77777777" w:rsidR="00A97BC8" w:rsidRDefault="00A97BC8" w:rsidP="00901E2F">
      <w:pPr>
        <w:spacing w:line="360" w:lineRule="auto"/>
        <w:rPr>
          <w:b/>
          <w:bCs/>
        </w:rPr>
      </w:pPr>
    </w:p>
    <w:p w14:paraId="769282BC" w14:textId="3FAE6F09" w:rsidR="001B3715" w:rsidRDefault="00CC1E0B" w:rsidP="00901E2F">
      <w:pPr>
        <w:spacing w:line="360" w:lineRule="auto"/>
        <w:jc w:val="center"/>
        <w:rPr>
          <w:b/>
          <w:bCs/>
          <w:color w:val="000000" w:themeColor="text1"/>
          <w:sz w:val="28"/>
          <w:szCs w:val="28"/>
        </w:rPr>
      </w:pPr>
      <w:r w:rsidRPr="003E3D70">
        <w:rPr>
          <w:b/>
          <w:bCs/>
          <w:color w:val="000000" w:themeColor="text1"/>
          <w:sz w:val="28"/>
          <w:szCs w:val="28"/>
        </w:rPr>
        <w:lastRenderedPageBreak/>
        <w:t>Chapter 1: Introduction</w:t>
      </w:r>
    </w:p>
    <w:p w14:paraId="7D4C5337" w14:textId="45526F7F" w:rsidR="008D104E" w:rsidRDefault="009C3D7E" w:rsidP="00A40876">
      <w:pPr>
        <w:spacing w:line="360" w:lineRule="auto"/>
        <w:rPr>
          <w:color w:val="000000" w:themeColor="text1"/>
        </w:rPr>
      </w:pPr>
      <w:r w:rsidRPr="00A40876">
        <w:rPr>
          <w:color w:val="000000" w:themeColor="text1"/>
        </w:rPr>
        <w:t xml:space="preserve">Throughout the course of an adult’s life lies an abundance of lifestyle factors that can determine the state of </w:t>
      </w:r>
      <w:r w:rsidR="00663C8F" w:rsidRPr="00A40876">
        <w:rPr>
          <w:color w:val="000000" w:themeColor="text1"/>
        </w:rPr>
        <w:t>one’s</w:t>
      </w:r>
      <w:r w:rsidRPr="00A40876">
        <w:rPr>
          <w:color w:val="000000" w:themeColor="text1"/>
        </w:rPr>
        <w:t xml:space="preserve"> overall health</w:t>
      </w:r>
      <w:r w:rsidR="00154478" w:rsidRPr="00A40876">
        <w:rPr>
          <w:color w:val="000000" w:themeColor="text1"/>
        </w:rPr>
        <w:t xml:space="preserve"> (</w:t>
      </w:r>
      <w:proofErr w:type="spellStart"/>
      <w:r w:rsidR="00154478" w:rsidRPr="00A40876">
        <w:rPr>
          <w:color w:val="000000" w:themeColor="text1"/>
        </w:rPr>
        <w:t>Bardach</w:t>
      </w:r>
      <w:proofErr w:type="spellEnd"/>
      <w:r w:rsidR="00154478" w:rsidRPr="00A40876">
        <w:rPr>
          <w:color w:val="000000" w:themeColor="text1"/>
        </w:rPr>
        <w:t>, 2016)</w:t>
      </w:r>
      <w:r w:rsidR="008700F3" w:rsidRPr="00A40876">
        <w:rPr>
          <w:color w:val="000000" w:themeColor="text1"/>
        </w:rPr>
        <w:t>.</w:t>
      </w:r>
      <w:r w:rsidR="006C4A96" w:rsidRPr="00A40876">
        <w:rPr>
          <w:color w:val="000000" w:themeColor="text1"/>
        </w:rPr>
        <w:t xml:space="preserve"> </w:t>
      </w:r>
      <w:r w:rsidR="006335CA">
        <w:rPr>
          <w:color w:val="000000" w:themeColor="text1"/>
        </w:rPr>
        <w:t>Activity levels,</w:t>
      </w:r>
      <w:r w:rsidR="00CD54EA" w:rsidRPr="00A40876">
        <w:rPr>
          <w:color w:val="000000" w:themeColor="text1"/>
        </w:rPr>
        <w:t xml:space="preserve"> diet quality and </w:t>
      </w:r>
      <w:r w:rsidR="006335CA">
        <w:rPr>
          <w:color w:val="000000" w:themeColor="text1"/>
        </w:rPr>
        <w:t>BMI</w:t>
      </w:r>
      <w:r w:rsidR="00CD54EA" w:rsidRPr="00A40876">
        <w:rPr>
          <w:color w:val="000000" w:themeColor="text1"/>
        </w:rPr>
        <w:t xml:space="preserve"> are fundamental contributors </w:t>
      </w:r>
      <w:r w:rsidR="00AC364F">
        <w:rPr>
          <w:color w:val="000000" w:themeColor="text1"/>
        </w:rPr>
        <w:t xml:space="preserve">assisting </w:t>
      </w:r>
      <w:r w:rsidR="008E0524">
        <w:rPr>
          <w:color w:val="000000" w:themeColor="text1"/>
        </w:rPr>
        <w:t>in</w:t>
      </w:r>
      <w:r w:rsidR="00CD54EA" w:rsidRPr="00A40876">
        <w:rPr>
          <w:color w:val="000000" w:themeColor="text1"/>
        </w:rPr>
        <w:t xml:space="preserve"> optimis</w:t>
      </w:r>
      <w:r w:rsidR="008E0524">
        <w:rPr>
          <w:color w:val="000000" w:themeColor="text1"/>
        </w:rPr>
        <w:t xml:space="preserve">ing </w:t>
      </w:r>
      <w:r w:rsidR="00CD54EA" w:rsidRPr="00A40876">
        <w:rPr>
          <w:color w:val="000000" w:themeColor="text1"/>
        </w:rPr>
        <w:t xml:space="preserve">health. Obesity is </w:t>
      </w:r>
      <w:r w:rsidR="008E0524" w:rsidRPr="00A40876">
        <w:rPr>
          <w:color w:val="000000" w:themeColor="text1"/>
        </w:rPr>
        <w:t>at</w:t>
      </w:r>
      <w:r w:rsidR="008E0524">
        <w:rPr>
          <w:color w:val="000000" w:themeColor="text1"/>
        </w:rPr>
        <w:t>tained</w:t>
      </w:r>
      <w:r w:rsidR="00792FCF">
        <w:rPr>
          <w:color w:val="000000" w:themeColor="text1"/>
        </w:rPr>
        <w:t xml:space="preserve"> from</w:t>
      </w:r>
      <w:r w:rsidR="008E0524">
        <w:rPr>
          <w:color w:val="000000" w:themeColor="text1"/>
        </w:rPr>
        <w:t xml:space="preserve"> </w:t>
      </w:r>
      <w:r w:rsidR="00CD54EA" w:rsidRPr="00A40876">
        <w:rPr>
          <w:color w:val="000000" w:themeColor="text1"/>
        </w:rPr>
        <w:t>poor eating behaviours and low PA</w:t>
      </w:r>
      <w:r w:rsidR="008E0524">
        <w:rPr>
          <w:color w:val="000000" w:themeColor="text1"/>
        </w:rPr>
        <w:t xml:space="preserve">, resulting in </w:t>
      </w:r>
      <w:r w:rsidR="00CD54EA" w:rsidRPr="00A40876">
        <w:rPr>
          <w:color w:val="000000" w:themeColor="text1"/>
        </w:rPr>
        <w:t>a heightened body composition and increased BMI,</w:t>
      </w:r>
      <w:r w:rsidR="00792FCF">
        <w:rPr>
          <w:color w:val="000000" w:themeColor="text1"/>
        </w:rPr>
        <w:t xml:space="preserve"> eventually</w:t>
      </w:r>
      <w:r w:rsidR="00CD54EA" w:rsidRPr="00A40876">
        <w:rPr>
          <w:color w:val="000000" w:themeColor="text1"/>
        </w:rPr>
        <w:t xml:space="preserve"> leading to obesity (Global Health Metrics, 2016; nhs.uk, 2020). </w:t>
      </w:r>
      <w:r w:rsidR="00AB2516" w:rsidRPr="00A40876">
        <w:rPr>
          <w:color w:val="000000" w:themeColor="text1"/>
        </w:rPr>
        <w:t>Almost 60% of adults in Wales are overweight or obese (</w:t>
      </w:r>
      <w:proofErr w:type="spellStart"/>
      <w:proofErr w:type="gramStart"/>
      <w:r w:rsidR="002951AC">
        <w:rPr>
          <w:color w:val="000000" w:themeColor="text1"/>
        </w:rPr>
        <w:t>nhs.wales</w:t>
      </w:r>
      <w:proofErr w:type="spellEnd"/>
      <w:proofErr w:type="gramEnd"/>
      <w:r w:rsidR="00AB2516" w:rsidRPr="00A40876">
        <w:rPr>
          <w:color w:val="000000" w:themeColor="text1"/>
        </w:rPr>
        <w:t xml:space="preserve">, 2019). Obesity is preventable and entirely modifiable </w:t>
      </w:r>
      <w:r w:rsidR="00B5456B">
        <w:rPr>
          <w:color w:val="000000" w:themeColor="text1"/>
        </w:rPr>
        <w:t>through the means of</w:t>
      </w:r>
      <w:r w:rsidR="00CD54EA" w:rsidRPr="00A40876">
        <w:rPr>
          <w:color w:val="000000" w:themeColor="text1"/>
        </w:rPr>
        <w:t xml:space="preserve"> exercise and a healthy balanced diet</w:t>
      </w:r>
      <w:r w:rsidR="00B5456B">
        <w:rPr>
          <w:color w:val="000000" w:themeColor="text1"/>
        </w:rPr>
        <w:t>. The</w:t>
      </w:r>
      <w:r w:rsidR="00720BA0">
        <w:rPr>
          <w:color w:val="000000" w:themeColor="text1"/>
        </w:rPr>
        <w:t>se</w:t>
      </w:r>
      <w:r w:rsidR="00EA0AC2">
        <w:rPr>
          <w:color w:val="000000" w:themeColor="text1"/>
        </w:rPr>
        <w:t xml:space="preserve"> </w:t>
      </w:r>
      <w:r w:rsidR="00B5456B">
        <w:rPr>
          <w:color w:val="000000" w:themeColor="text1"/>
        </w:rPr>
        <w:t xml:space="preserve">health behaviours are </w:t>
      </w:r>
      <w:r w:rsidR="000D08A8" w:rsidRPr="00A40876">
        <w:rPr>
          <w:color w:val="000000" w:themeColor="text1"/>
        </w:rPr>
        <w:t>entirely</w:t>
      </w:r>
      <w:r w:rsidR="00AB2516" w:rsidRPr="00A40876">
        <w:rPr>
          <w:color w:val="000000" w:themeColor="text1"/>
        </w:rPr>
        <w:t xml:space="preserve"> holistic, </w:t>
      </w:r>
      <w:r w:rsidR="00B5456B">
        <w:rPr>
          <w:color w:val="000000" w:themeColor="text1"/>
        </w:rPr>
        <w:t>organic and</w:t>
      </w:r>
      <w:r w:rsidR="00AB2516" w:rsidRPr="00A40876">
        <w:rPr>
          <w:color w:val="000000" w:themeColor="text1"/>
        </w:rPr>
        <w:t xml:space="preserve"> healthy means to prevent th</w:t>
      </w:r>
      <w:r w:rsidR="000D08A8" w:rsidRPr="00A40876">
        <w:rPr>
          <w:color w:val="000000" w:themeColor="text1"/>
        </w:rPr>
        <w:t>e</w:t>
      </w:r>
      <w:r w:rsidR="00AB2516" w:rsidRPr="00A40876">
        <w:rPr>
          <w:color w:val="000000" w:themeColor="text1"/>
        </w:rPr>
        <w:t xml:space="preserve"> disease (</w:t>
      </w:r>
      <w:proofErr w:type="spellStart"/>
      <w:proofErr w:type="gramStart"/>
      <w:r w:rsidR="002951AC">
        <w:rPr>
          <w:color w:val="000000" w:themeColor="text1"/>
        </w:rPr>
        <w:t>nhs.wales</w:t>
      </w:r>
      <w:proofErr w:type="spellEnd"/>
      <w:proofErr w:type="gramEnd"/>
      <w:r w:rsidR="00AB2516" w:rsidRPr="00A40876">
        <w:rPr>
          <w:color w:val="000000" w:themeColor="text1"/>
        </w:rPr>
        <w:t xml:space="preserve">, 2019). </w:t>
      </w:r>
      <w:r w:rsidR="003E1201">
        <w:rPr>
          <w:color w:val="000000" w:themeColor="text1"/>
        </w:rPr>
        <w:t>Unfortunately, c</w:t>
      </w:r>
      <w:r w:rsidR="005C315E" w:rsidRPr="00A40876">
        <w:rPr>
          <w:color w:val="000000" w:themeColor="text1"/>
        </w:rPr>
        <w:t>ivilisation is now being faced with a heightened number of</w:t>
      </w:r>
      <w:r w:rsidR="00663C8F" w:rsidRPr="00A40876">
        <w:rPr>
          <w:color w:val="000000" w:themeColor="text1"/>
        </w:rPr>
        <w:t xml:space="preserve"> </w:t>
      </w:r>
      <w:r w:rsidR="00952904" w:rsidRPr="00A40876">
        <w:rPr>
          <w:color w:val="000000" w:themeColor="text1"/>
        </w:rPr>
        <w:t>non-communicable</w:t>
      </w:r>
      <w:r w:rsidR="00FA4517" w:rsidRPr="00A40876">
        <w:rPr>
          <w:color w:val="000000" w:themeColor="text1"/>
        </w:rPr>
        <w:t xml:space="preserve"> </w:t>
      </w:r>
      <w:r w:rsidR="00AB2516" w:rsidRPr="00A40876">
        <w:rPr>
          <w:color w:val="000000" w:themeColor="text1"/>
        </w:rPr>
        <w:t xml:space="preserve">and chronic </w:t>
      </w:r>
      <w:r w:rsidR="00FA4517" w:rsidRPr="00A40876">
        <w:rPr>
          <w:color w:val="000000" w:themeColor="text1"/>
        </w:rPr>
        <w:t>diseases</w:t>
      </w:r>
      <w:r w:rsidR="00AB2516" w:rsidRPr="00A40876">
        <w:rPr>
          <w:color w:val="000000" w:themeColor="text1"/>
        </w:rPr>
        <w:t xml:space="preserve"> </w:t>
      </w:r>
      <w:r w:rsidR="00FA4517" w:rsidRPr="00A40876">
        <w:rPr>
          <w:color w:val="000000" w:themeColor="text1"/>
        </w:rPr>
        <w:t>in adulthood</w:t>
      </w:r>
      <w:r w:rsidR="003E1201">
        <w:rPr>
          <w:color w:val="000000" w:themeColor="text1"/>
        </w:rPr>
        <w:t xml:space="preserve"> because of</w:t>
      </w:r>
      <w:r w:rsidR="003E1201" w:rsidRPr="00A40876">
        <w:rPr>
          <w:color w:val="000000" w:themeColor="text1"/>
        </w:rPr>
        <w:t xml:space="preserve"> </w:t>
      </w:r>
      <w:r w:rsidR="00F24C3D">
        <w:rPr>
          <w:color w:val="000000" w:themeColor="text1"/>
        </w:rPr>
        <w:t xml:space="preserve">the </w:t>
      </w:r>
      <w:r w:rsidR="003E1201" w:rsidRPr="00A40876">
        <w:rPr>
          <w:color w:val="000000" w:themeColor="text1"/>
        </w:rPr>
        <w:t>elevated obesity levels</w:t>
      </w:r>
      <w:r w:rsidR="009B3DCA" w:rsidRPr="00A40876">
        <w:rPr>
          <w:color w:val="000000" w:themeColor="text1"/>
        </w:rPr>
        <w:t xml:space="preserve"> </w:t>
      </w:r>
      <w:r w:rsidR="00FA4517" w:rsidRPr="00A40876">
        <w:rPr>
          <w:color w:val="000000" w:themeColor="text1"/>
        </w:rPr>
        <w:t>(</w:t>
      </w:r>
      <w:r w:rsidR="001C0FBE" w:rsidRPr="00A40876">
        <w:rPr>
          <w:color w:val="000000" w:themeColor="text1"/>
        </w:rPr>
        <w:t>Global Health Metrics, 2016</w:t>
      </w:r>
      <w:r w:rsidR="00AB2516" w:rsidRPr="00A40876">
        <w:rPr>
          <w:color w:val="000000" w:themeColor="text1"/>
        </w:rPr>
        <w:t xml:space="preserve">; Conroy and </w:t>
      </w:r>
      <w:proofErr w:type="spellStart"/>
      <w:r w:rsidR="00AB2516" w:rsidRPr="00A40876">
        <w:rPr>
          <w:color w:val="000000" w:themeColor="text1"/>
        </w:rPr>
        <w:t>Hedeker</w:t>
      </w:r>
      <w:proofErr w:type="spellEnd"/>
      <w:r w:rsidR="00AB2516" w:rsidRPr="00A40876">
        <w:rPr>
          <w:color w:val="000000" w:themeColor="text1"/>
        </w:rPr>
        <w:t xml:space="preserve">, 2016; Cuenca-Garcia </w:t>
      </w:r>
      <w:r w:rsidR="00AB2516" w:rsidRPr="00D23A1F">
        <w:rPr>
          <w:i/>
          <w:iCs/>
          <w:color w:val="000000" w:themeColor="text1"/>
        </w:rPr>
        <w:t>et al</w:t>
      </w:r>
      <w:r w:rsidR="00AB2516" w:rsidRPr="00A40876">
        <w:rPr>
          <w:color w:val="000000" w:themeColor="text1"/>
        </w:rPr>
        <w:t>. 2014</w:t>
      </w:r>
      <w:r w:rsidR="00FA4517" w:rsidRPr="00A40876">
        <w:rPr>
          <w:color w:val="000000" w:themeColor="text1"/>
        </w:rPr>
        <w:t xml:space="preserve">). </w:t>
      </w:r>
    </w:p>
    <w:p w14:paraId="66645F32" w14:textId="15AB18DA" w:rsidR="001B3715" w:rsidRDefault="00952904" w:rsidP="00A40876">
      <w:pPr>
        <w:spacing w:line="360" w:lineRule="auto"/>
        <w:rPr>
          <w:color w:val="000000" w:themeColor="text1"/>
        </w:rPr>
      </w:pPr>
      <w:r w:rsidRPr="00A40876">
        <w:rPr>
          <w:color w:val="000000" w:themeColor="text1"/>
        </w:rPr>
        <w:t xml:space="preserve">Health is the foundation of achievement for </w:t>
      </w:r>
      <w:r w:rsidR="0071650B" w:rsidRPr="00A40876">
        <w:rPr>
          <w:color w:val="000000" w:themeColor="text1"/>
        </w:rPr>
        <w:t>optimal potential and is a commodity that can be stabilised via a person’s own standard of living</w:t>
      </w:r>
      <w:r w:rsidRPr="00A40876">
        <w:rPr>
          <w:color w:val="000000" w:themeColor="text1"/>
        </w:rPr>
        <w:t>,</w:t>
      </w:r>
      <w:r w:rsidR="0071650B" w:rsidRPr="00A40876">
        <w:rPr>
          <w:color w:val="000000" w:themeColor="text1"/>
        </w:rPr>
        <w:t xml:space="preserve"> through positive physical and mental fitness (Naidoo and Wills, 2016). </w:t>
      </w:r>
      <w:r w:rsidR="008700F3" w:rsidRPr="00A40876">
        <w:t>PA</w:t>
      </w:r>
      <w:r w:rsidR="00AA4D45" w:rsidRPr="00A40876">
        <w:t xml:space="preserve"> is defined as ‘Bodily movement that is produced by the contraction of skeletal muscle and that substantially increases energy expenditure</w:t>
      </w:r>
      <w:r w:rsidRPr="00A40876">
        <w:t>’</w:t>
      </w:r>
      <w:r w:rsidR="00AA4D45" w:rsidRPr="00A40876">
        <w:t xml:space="preserve"> (US Department of Health and H</w:t>
      </w:r>
      <w:r w:rsidR="00C26225" w:rsidRPr="00A40876">
        <w:t>u</w:t>
      </w:r>
      <w:r w:rsidR="00AA4D45" w:rsidRPr="00A40876">
        <w:t xml:space="preserve">man </w:t>
      </w:r>
      <w:r w:rsidR="00C26225" w:rsidRPr="00A40876">
        <w:t>Services</w:t>
      </w:r>
      <w:r w:rsidR="005424F8" w:rsidRPr="00A40876">
        <w:t xml:space="preserve">, </w:t>
      </w:r>
      <w:r w:rsidR="00AA4D45" w:rsidRPr="00A40876">
        <w:t>1996)</w:t>
      </w:r>
      <w:r w:rsidR="00C26225" w:rsidRPr="00A40876">
        <w:t>.</w:t>
      </w:r>
      <w:r w:rsidR="00663C8F" w:rsidRPr="00A40876">
        <w:t xml:space="preserve"> </w:t>
      </w:r>
      <w:r w:rsidR="004E7AB4" w:rsidRPr="00A40876">
        <w:rPr>
          <w:color w:val="000000" w:themeColor="text1"/>
        </w:rPr>
        <w:t>Nutrition provides the</w:t>
      </w:r>
      <w:r w:rsidR="00F24C3D">
        <w:rPr>
          <w:color w:val="000000" w:themeColor="text1"/>
        </w:rPr>
        <w:t xml:space="preserve"> human body with an energy source to </w:t>
      </w:r>
      <w:r w:rsidR="004E7AB4" w:rsidRPr="00A40876">
        <w:rPr>
          <w:color w:val="000000" w:themeColor="text1"/>
        </w:rPr>
        <w:t>function</w:t>
      </w:r>
      <w:r w:rsidR="00F24C3D">
        <w:rPr>
          <w:color w:val="000000" w:themeColor="text1"/>
        </w:rPr>
        <w:t xml:space="preserve">, </w:t>
      </w:r>
      <w:r w:rsidR="00117A5A">
        <w:rPr>
          <w:color w:val="000000" w:themeColor="text1"/>
        </w:rPr>
        <w:t xml:space="preserve">exercise, </w:t>
      </w:r>
      <w:r w:rsidR="004E7AB4" w:rsidRPr="00A40876">
        <w:rPr>
          <w:color w:val="000000" w:themeColor="text1"/>
        </w:rPr>
        <w:t>restore health, prot</w:t>
      </w:r>
      <w:r w:rsidRPr="00A40876">
        <w:rPr>
          <w:color w:val="000000" w:themeColor="text1"/>
        </w:rPr>
        <w:t>ect against disease and provide</w:t>
      </w:r>
      <w:r w:rsidR="004E7AB4" w:rsidRPr="00A40876">
        <w:rPr>
          <w:color w:val="000000" w:themeColor="text1"/>
        </w:rPr>
        <w:t xml:space="preserve"> a chemical structure</w:t>
      </w:r>
      <w:r w:rsidRPr="00A40876">
        <w:rPr>
          <w:color w:val="000000" w:themeColor="text1"/>
        </w:rPr>
        <w:t>,</w:t>
      </w:r>
      <w:r w:rsidR="004E7AB4" w:rsidRPr="00A40876">
        <w:rPr>
          <w:color w:val="000000" w:themeColor="text1"/>
        </w:rPr>
        <w:t xml:space="preserve"> to prevent chronic non</w:t>
      </w:r>
      <w:r w:rsidRPr="00A40876">
        <w:rPr>
          <w:color w:val="000000" w:themeColor="text1"/>
        </w:rPr>
        <w:t>-</w:t>
      </w:r>
      <w:r w:rsidR="004E7AB4" w:rsidRPr="00A40876">
        <w:rPr>
          <w:color w:val="000000" w:themeColor="text1"/>
        </w:rPr>
        <w:t>communicable</w:t>
      </w:r>
      <w:r w:rsidRPr="00A40876">
        <w:rPr>
          <w:color w:val="000000" w:themeColor="text1"/>
        </w:rPr>
        <w:t xml:space="preserve"> </w:t>
      </w:r>
      <w:r w:rsidR="004E7AB4" w:rsidRPr="00A40876">
        <w:rPr>
          <w:color w:val="000000" w:themeColor="text1"/>
        </w:rPr>
        <w:t xml:space="preserve">diseases such as </w:t>
      </w:r>
      <w:r w:rsidR="003C11EA">
        <w:rPr>
          <w:color w:val="000000" w:themeColor="text1"/>
        </w:rPr>
        <w:t>diabetes</w:t>
      </w:r>
      <w:r w:rsidR="00C57B74" w:rsidRPr="00A40876">
        <w:rPr>
          <w:color w:val="000000" w:themeColor="text1"/>
        </w:rPr>
        <w:t xml:space="preserve">, </w:t>
      </w:r>
      <w:r w:rsidR="004E7AB4" w:rsidRPr="00A40876">
        <w:rPr>
          <w:color w:val="000000" w:themeColor="text1"/>
        </w:rPr>
        <w:t>cardiac diseases, cancer,</w:t>
      </w:r>
      <w:r w:rsidRPr="00A40876">
        <w:rPr>
          <w:color w:val="000000" w:themeColor="text1"/>
        </w:rPr>
        <w:t xml:space="preserve"> poor</w:t>
      </w:r>
      <w:r w:rsidR="004E7AB4" w:rsidRPr="00A40876">
        <w:rPr>
          <w:color w:val="000000" w:themeColor="text1"/>
        </w:rPr>
        <w:t xml:space="preserve"> mental health (</w:t>
      </w:r>
      <w:proofErr w:type="spellStart"/>
      <w:r w:rsidR="00975B16" w:rsidRPr="009F02E0">
        <w:rPr>
          <w:color w:val="000000" w:themeColor="text1"/>
          <w:shd w:val="clear" w:color="auto" w:fill="FFFFFF"/>
        </w:rPr>
        <w:t>Ottevaere</w:t>
      </w:r>
      <w:proofErr w:type="spellEnd"/>
      <w:r w:rsidR="00975B16">
        <w:rPr>
          <w:color w:val="000000" w:themeColor="text1"/>
          <w:shd w:val="clear" w:color="auto" w:fill="FFFFFF"/>
        </w:rPr>
        <w:t xml:space="preserve"> </w:t>
      </w:r>
      <w:r w:rsidR="00975B16" w:rsidRPr="00D23A1F">
        <w:rPr>
          <w:i/>
          <w:iCs/>
          <w:color w:val="000000" w:themeColor="text1"/>
          <w:shd w:val="clear" w:color="auto" w:fill="FFFFFF"/>
        </w:rPr>
        <w:t>et al</w:t>
      </w:r>
      <w:r w:rsidR="004E7AB4" w:rsidRPr="00A40876">
        <w:rPr>
          <w:color w:val="3A3A3A"/>
          <w:shd w:val="clear" w:color="auto" w:fill="FFFFFF"/>
        </w:rPr>
        <w:t>, 2011</w:t>
      </w:r>
      <w:r w:rsidR="004E7AB4" w:rsidRPr="00A40876">
        <w:rPr>
          <w:color w:val="000000" w:themeColor="text1"/>
        </w:rPr>
        <w:t>; Gib</w:t>
      </w:r>
      <w:r w:rsidR="00E94776">
        <w:rPr>
          <w:color w:val="000000" w:themeColor="text1"/>
        </w:rPr>
        <w:t>n</w:t>
      </w:r>
      <w:r w:rsidR="004E7AB4" w:rsidRPr="00A40876">
        <w:rPr>
          <w:color w:val="000000" w:themeColor="text1"/>
        </w:rPr>
        <w:t xml:space="preserve">ey </w:t>
      </w:r>
      <w:r w:rsidR="004E7AB4" w:rsidRPr="00D23A1F">
        <w:rPr>
          <w:i/>
          <w:iCs/>
          <w:color w:val="000000" w:themeColor="text1"/>
        </w:rPr>
        <w:t>et al</w:t>
      </w:r>
      <w:r w:rsidR="00E94776">
        <w:rPr>
          <w:color w:val="000000" w:themeColor="text1"/>
        </w:rPr>
        <w:t>,</w:t>
      </w:r>
      <w:r w:rsidR="004E7AB4" w:rsidRPr="00A40876">
        <w:rPr>
          <w:color w:val="000000" w:themeColor="text1"/>
        </w:rPr>
        <w:t xml:space="preserve"> 2009).</w:t>
      </w:r>
    </w:p>
    <w:p w14:paraId="1EA47A75" w14:textId="77777777" w:rsidR="0003566B" w:rsidRDefault="0003566B" w:rsidP="00A40876">
      <w:pPr>
        <w:spacing w:line="360" w:lineRule="auto"/>
        <w:rPr>
          <w:color w:val="000000" w:themeColor="text1"/>
        </w:rPr>
      </w:pPr>
    </w:p>
    <w:p w14:paraId="39962853" w14:textId="2F994B71" w:rsidR="001B3715" w:rsidRPr="00A40876" w:rsidRDefault="001B3715" w:rsidP="001B3715">
      <w:pPr>
        <w:spacing w:line="360" w:lineRule="auto"/>
        <w:rPr>
          <w:color w:val="000000" w:themeColor="text1"/>
        </w:rPr>
      </w:pPr>
      <w:r w:rsidRPr="00A40876">
        <w:rPr>
          <w:color w:val="000000" w:themeColor="text1"/>
        </w:rPr>
        <w:t>Although studies among Majeed (201</w:t>
      </w:r>
      <w:r>
        <w:rPr>
          <w:color w:val="000000" w:themeColor="text1"/>
        </w:rPr>
        <w:t>4</w:t>
      </w:r>
      <w:r w:rsidRPr="00A40876">
        <w:rPr>
          <w:color w:val="000000" w:themeColor="text1"/>
        </w:rPr>
        <w:t>)</w:t>
      </w:r>
      <w:r w:rsidR="00354F4D">
        <w:rPr>
          <w:color w:val="000000" w:themeColor="text1"/>
        </w:rPr>
        <w:t xml:space="preserve"> </w:t>
      </w:r>
      <w:r w:rsidRPr="00A40876">
        <w:rPr>
          <w:color w:val="000000" w:themeColor="text1"/>
        </w:rPr>
        <w:t xml:space="preserve">identified the relationship between diet quality and physical activity in relation to an individual’s BMI, no such studies have been conducted for </w:t>
      </w:r>
      <w:r w:rsidR="00C8233E">
        <w:rPr>
          <w:color w:val="000000" w:themeColor="text1"/>
        </w:rPr>
        <w:t>f</w:t>
      </w:r>
      <w:r w:rsidRPr="00A40876">
        <w:rPr>
          <w:color w:val="000000" w:themeColor="text1"/>
        </w:rPr>
        <w:t xml:space="preserve">emales in South Wales. By researching into </w:t>
      </w:r>
      <w:r w:rsidR="00B674D1">
        <w:rPr>
          <w:color w:val="000000" w:themeColor="text1"/>
        </w:rPr>
        <w:t>female’s</w:t>
      </w:r>
      <w:r w:rsidR="00192C58">
        <w:rPr>
          <w:color w:val="000000" w:themeColor="text1"/>
        </w:rPr>
        <w:t xml:space="preserve"> </w:t>
      </w:r>
      <w:r w:rsidR="00C8233E">
        <w:rPr>
          <w:color w:val="000000" w:themeColor="text1"/>
        </w:rPr>
        <w:t xml:space="preserve">individual’s </w:t>
      </w:r>
      <w:r w:rsidRPr="00A40876">
        <w:rPr>
          <w:color w:val="000000" w:themeColor="text1"/>
        </w:rPr>
        <w:t xml:space="preserve">heath behaviours </w:t>
      </w:r>
      <w:r w:rsidR="00C8233E">
        <w:rPr>
          <w:color w:val="000000" w:themeColor="text1"/>
        </w:rPr>
        <w:t xml:space="preserve">within society </w:t>
      </w:r>
      <w:r w:rsidR="00192C58">
        <w:rPr>
          <w:color w:val="000000" w:themeColor="text1"/>
        </w:rPr>
        <w:t>holds the</w:t>
      </w:r>
      <w:r w:rsidRPr="00A40876">
        <w:rPr>
          <w:color w:val="000000" w:themeColor="text1"/>
        </w:rPr>
        <w:t xml:space="preserve"> potential to establish whether </w:t>
      </w:r>
      <w:r w:rsidR="00C8233E">
        <w:rPr>
          <w:color w:val="000000" w:themeColor="text1"/>
        </w:rPr>
        <w:t>f</w:t>
      </w:r>
      <w:r w:rsidRPr="00A40876">
        <w:rPr>
          <w:color w:val="000000" w:themeColor="text1"/>
        </w:rPr>
        <w:t xml:space="preserve">emales are </w:t>
      </w:r>
      <w:r w:rsidR="00C8233E">
        <w:rPr>
          <w:color w:val="000000" w:themeColor="text1"/>
        </w:rPr>
        <w:t xml:space="preserve">leading a holistically healthy lifestyle with </w:t>
      </w:r>
      <w:r w:rsidR="00192C58">
        <w:rPr>
          <w:color w:val="000000" w:themeColor="text1"/>
        </w:rPr>
        <w:t>connected</w:t>
      </w:r>
      <w:r w:rsidR="00C8233E">
        <w:rPr>
          <w:color w:val="000000" w:themeColor="text1"/>
        </w:rPr>
        <w:t xml:space="preserve"> health choices. </w:t>
      </w:r>
    </w:p>
    <w:p w14:paraId="31F21568" w14:textId="6F0B5FE8" w:rsidR="005B4953" w:rsidRDefault="001B3715" w:rsidP="005B4953">
      <w:pPr>
        <w:spacing w:line="360" w:lineRule="auto"/>
        <w:rPr>
          <w:color w:val="000000" w:themeColor="text1"/>
        </w:rPr>
      </w:pPr>
      <w:r w:rsidRPr="00A40876">
        <w:rPr>
          <w:color w:val="000000" w:themeColor="text1"/>
        </w:rPr>
        <w:t xml:space="preserve">This study will aim to establish the relationship between BMI, diet quality and physical activity levels for </w:t>
      </w:r>
      <w:r w:rsidR="000E4D9B">
        <w:rPr>
          <w:color w:val="000000" w:themeColor="text1"/>
        </w:rPr>
        <w:t>f</w:t>
      </w:r>
      <w:r w:rsidRPr="00A40876">
        <w:rPr>
          <w:color w:val="000000" w:themeColor="text1"/>
        </w:rPr>
        <w:t>emales in South Wales. The results of this research can assist in determining where a focus should be considered, to tackle society’s current epidemic health crisis that Wales in particular is facing.</w:t>
      </w:r>
    </w:p>
    <w:p w14:paraId="226B4816" w14:textId="08B930C3" w:rsidR="00B05E6E" w:rsidRDefault="00B05E6E" w:rsidP="005B4953">
      <w:pPr>
        <w:spacing w:line="360" w:lineRule="auto"/>
        <w:rPr>
          <w:color w:val="000000" w:themeColor="text1"/>
        </w:rPr>
      </w:pPr>
    </w:p>
    <w:p w14:paraId="4390683B" w14:textId="77777777" w:rsidR="00B05E6E" w:rsidRDefault="00B05E6E" w:rsidP="005B4953">
      <w:pPr>
        <w:spacing w:line="360" w:lineRule="auto"/>
        <w:rPr>
          <w:color w:val="000000" w:themeColor="text1"/>
        </w:rPr>
      </w:pPr>
    </w:p>
    <w:p w14:paraId="4921AE73" w14:textId="74502F50" w:rsidR="005B4953" w:rsidRDefault="00CC1E0B" w:rsidP="005B4953">
      <w:pPr>
        <w:spacing w:line="360" w:lineRule="auto"/>
        <w:jc w:val="center"/>
        <w:rPr>
          <w:b/>
          <w:bCs/>
          <w:color w:val="000000" w:themeColor="text1"/>
          <w:sz w:val="28"/>
          <w:szCs w:val="28"/>
        </w:rPr>
      </w:pPr>
      <w:r w:rsidRPr="003E3D70">
        <w:rPr>
          <w:b/>
          <w:bCs/>
          <w:color w:val="000000" w:themeColor="text1"/>
          <w:sz w:val="28"/>
          <w:szCs w:val="28"/>
        </w:rPr>
        <w:lastRenderedPageBreak/>
        <w:t>Chapter 2: Literature Review</w:t>
      </w:r>
    </w:p>
    <w:p w14:paraId="4334124A" w14:textId="77777777" w:rsidR="00456ABC" w:rsidRPr="005B4953" w:rsidRDefault="00456ABC" w:rsidP="005B4953">
      <w:pPr>
        <w:spacing w:line="360" w:lineRule="auto"/>
        <w:jc w:val="center"/>
        <w:rPr>
          <w:color w:val="000000" w:themeColor="text1"/>
        </w:rPr>
      </w:pPr>
    </w:p>
    <w:p w14:paraId="33636E31" w14:textId="2F50D1AE" w:rsidR="00081C63" w:rsidRPr="00081C63" w:rsidRDefault="00081C63" w:rsidP="00A40876">
      <w:pPr>
        <w:spacing w:line="360" w:lineRule="auto"/>
        <w:rPr>
          <w:b/>
          <w:bCs/>
          <w:color w:val="000000" w:themeColor="text1"/>
        </w:rPr>
      </w:pPr>
      <w:r w:rsidRPr="00081C63">
        <w:rPr>
          <w:b/>
          <w:bCs/>
          <w:color w:val="000000" w:themeColor="text1"/>
        </w:rPr>
        <w:t>2</w:t>
      </w:r>
      <w:r w:rsidR="00F83EB9">
        <w:rPr>
          <w:b/>
          <w:bCs/>
          <w:color w:val="000000" w:themeColor="text1"/>
        </w:rPr>
        <w:t>.</w:t>
      </w:r>
      <w:r w:rsidRPr="00081C63">
        <w:rPr>
          <w:b/>
          <w:bCs/>
          <w:color w:val="000000" w:themeColor="text1"/>
        </w:rPr>
        <w:t>1 Lifestyle</w:t>
      </w:r>
    </w:p>
    <w:p w14:paraId="7E46C173" w14:textId="610C5CEF" w:rsidR="00097050" w:rsidRDefault="00C060B3" w:rsidP="00E71DCD">
      <w:pPr>
        <w:spacing w:line="360" w:lineRule="auto"/>
        <w:rPr>
          <w:color w:val="000000" w:themeColor="text1"/>
        </w:rPr>
      </w:pPr>
      <w:r w:rsidRPr="00E71DCD">
        <w:rPr>
          <w:color w:val="000000" w:themeColor="text1"/>
        </w:rPr>
        <w:t xml:space="preserve">Lifestyle behaviours such as </w:t>
      </w:r>
      <w:r w:rsidR="008700F3" w:rsidRPr="00E71DCD">
        <w:rPr>
          <w:color w:val="000000" w:themeColor="text1"/>
        </w:rPr>
        <w:t>PA</w:t>
      </w:r>
      <w:r w:rsidRPr="00E71DCD">
        <w:rPr>
          <w:color w:val="000000" w:themeColor="text1"/>
        </w:rPr>
        <w:t xml:space="preserve"> and </w:t>
      </w:r>
      <w:r w:rsidR="00CD54EA" w:rsidRPr="00E71DCD">
        <w:rPr>
          <w:color w:val="000000" w:themeColor="text1"/>
        </w:rPr>
        <w:t>a balanced</w:t>
      </w:r>
      <w:r w:rsidR="00EA4C23">
        <w:rPr>
          <w:color w:val="000000" w:themeColor="text1"/>
        </w:rPr>
        <w:t>,</w:t>
      </w:r>
      <w:r w:rsidR="00CD54EA" w:rsidRPr="00E71DCD">
        <w:rPr>
          <w:color w:val="000000" w:themeColor="text1"/>
        </w:rPr>
        <w:t xml:space="preserve"> wholesome</w:t>
      </w:r>
      <w:r w:rsidRPr="00E71DCD">
        <w:rPr>
          <w:color w:val="000000" w:themeColor="text1"/>
        </w:rPr>
        <w:t xml:space="preserve"> diet often coexist. </w:t>
      </w:r>
      <w:r w:rsidR="00FF2C6F" w:rsidRPr="00E71DCD">
        <w:rPr>
          <w:color w:val="000000" w:themeColor="text1"/>
        </w:rPr>
        <w:t xml:space="preserve">A </w:t>
      </w:r>
      <w:r w:rsidR="006811AE" w:rsidRPr="00E71DCD">
        <w:rPr>
          <w:color w:val="000000" w:themeColor="text1"/>
        </w:rPr>
        <w:t>Significant</w:t>
      </w:r>
      <w:r w:rsidR="00FF2C6F" w:rsidRPr="00E71DCD">
        <w:rPr>
          <w:color w:val="000000" w:themeColor="text1"/>
        </w:rPr>
        <w:t xml:space="preserve"> amount of</w:t>
      </w:r>
      <w:r w:rsidR="006811AE" w:rsidRPr="00E71DCD">
        <w:rPr>
          <w:color w:val="000000" w:themeColor="text1"/>
        </w:rPr>
        <w:t xml:space="preserve"> studies </w:t>
      </w:r>
      <w:r w:rsidR="00CD54EA" w:rsidRPr="00E71DCD">
        <w:rPr>
          <w:color w:val="000000" w:themeColor="text1"/>
        </w:rPr>
        <w:t>within Ma</w:t>
      </w:r>
      <w:r w:rsidR="005345C8" w:rsidRPr="00E71DCD">
        <w:rPr>
          <w:color w:val="000000" w:themeColor="text1"/>
        </w:rPr>
        <w:t>i</w:t>
      </w:r>
      <w:r w:rsidR="00CD54EA" w:rsidRPr="00E71DCD">
        <w:rPr>
          <w:color w:val="000000" w:themeColor="text1"/>
        </w:rPr>
        <w:t xml:space="preserve">er and Barry (2015); </w:t>
      </w:r>
      <w:proofErr w:type="spellStart"/>
      <w:r w:rsidR="00CD54EA" w:rsidRPr="00E71DCD">
        <w:rPr>
          <w:color w:val="000000" w:themeColor="text1"/>
        </w:rPr>
        <w:t>Stanaway</w:t>
      </w:r>
      <w:proofErr w:type="spellEnd"/>
      <w:r w:rsidR="00CD54EA" w:rsidRPr="00E71DCD">
        <w:rPr>
          <w:color w:val="000000" w:themeColor="text1"/>
        </w:rPr>
        <w:t xml:space="preserve"> </w:t>
      </w:r>
      <w:r w:rsidR="00CD54EA" w:rsidRPr="00E71DCD">
        <w:rPr>
          <w:i/>
          <w:iCs/>
          <w:color w:val="000000" w:themeColor="text1"/>
        </w:rPr>
        <w:t>et al</w:t>
      </w:r>
      <w:r w:rsidR="00CD54EA" w:rsidRPr="00E71DCD">
        <w:rPr>
          <w:color w:val="000000" w:themeColor="text1"/>
        </w:rPr>
        <w:t xml:space="preserve"> (2018); Edelstein (2011, p.185) </w:t>
      </w:r>
      <w:r w:rsidR="006811AE" w:rsidRPr="00E71DCD">
        <w:rPr>
          <w:color w:val="000000" w:themeColor="text1"/>
        </w:rPr>
        <w:t xml:space="preserve">have established associations </w:t>
      </w:r>
      <w:r w:rsidRPr="00E71DCD">
        <w:rPr>
          <w:color w:val="000000" w:themeColor="text1"/>
        </w:rPr>
        <w:t>between</w:t>
      </w:r>
      <w:r w:rsidR="00CD54EA" w:rsidRPr="00E71DCD">
        <w:rPr>
          <w:color w:val="000000" w:themeColor="text1"/>
        </w:rPr>
        <w:t xml:space="preserve"> inactivity and poor diet</w:t>
      </w:r>
      <w:r w:rsidR="006B273E">
        <w:rPr>
          <w:color w:val="000000" w:themeColor="text1"/>
        </w:rPr>
        <w:t>,</w:t>
      </w:r>
      <w:r w:rsidR="00CD54EA" w:rsidRPr="00E71DCD">
        <w:rPr>
          <w:color w:val="000000" w:themeColor="text1"/>
        </w:rPr>
        <w:t xml:space="preserve"> a</w:t>
      </w:r>
      <w:r w:rsidR="00EA4C23">
        <w:rPr>
          <w:color w:val="000000" w:themeColor="text1"/>
        </w:rPr>
        <w:t>longside</w:t>
      </w:r>
      <w:r w:rsidR="00CD54EA" w:rsidRPr="00E71DCD">
        <w:rPr>
          <w:color w:val="000000" w:themeColor="text1"/>
        </w:rPr>
        <w:t xml:space="preserve"> other</w:t>
      </w:r>
      <w:r w:rsidR="006811AE" w:rsidRPr="00E71DCD">
        <w:rPr>
          <w:color w:val="000000" w:themeColor="text1"/>
        </w:rPr>
        <w:t xml:space="preserve"> </w:t>
      </w:r>
      <w:r w:rsidR="00EA4C23">
        <w:rPr>
          <w:color w:val="000000" w:themeColor="text1"/>
        </w:rPr>
        <w:t xml:space="preserve">contributing </w:t>
      </w:r>
      <w:r w:rsidR="008700F3" w:rsidRPr="00E71DCD">
        <w:rPr>
          <w:color w:val="000000" w:themeColor="text1"/>
        </w:rPr>
        <w:t>health behaviours</w:t>
      </w:r>
      <w:r w:rsidRPr="00E71DCD">
        <w:rPr>
          <w:color w:val="000000" w:themeColor="text1"/>
        </w:rPr>
        <w:t xml:space="preserve"> such as</w:t>
      </w:r>
      <w:r w:rsidR="006B273E">
        <w:rPr>
          <w:color w:val="000000" w:themeColor="text1"/>
        </w:rPr>
        <w:t>;</w:t>
      </w:r>
      <w:r w:rsidR="006C03C3" w:rsidRPr="00E71DCD">
        <w:rPr>
          <w:color w:val="000000" w:themeColor="text1"/>
        </w:rPr>
        <w:t xml:space="preserve"> </w:t>
      </w:r>
      <w:r w:rsidRPr="00E71DCD">
        <w:rPr>
          <w:color w:val="000000" w:themeColor="text1"/>
        </w:rPr>
        <w:t xml:space="preserve">smoking, alcohol consumption and </w:t>
      </w:r>
      <w:r w:rsidR="00CD54EA" w:rsidRPr="00E71DCD">
        <w:rPr>
          <w:color w:val="000000" w:themeColor="text1"/>
        </w:rPr>
        <w:t>an un</w:t>
      </w:r>
      <w:r w:rsidRPr="00E71DCD">
        <w:rPr>
          <w:color w:val="000000" w:themeColor="text1"/>
        </w:rPr>
        <w:t>healthy body weight</w:t>
      </w:r>
      <w:r w:rsidR="009819A3" w:rsidRPr="00E71DCD">
        <w:rPr>
          <w:color w:val="000000" w:themeColor="text1"/>
        </w:rPr>
        <w:t xml:space="preserve">. </w:t>
      </w:r>
      <w:r w:rsidR="00AB6F5C" w:rsidRPr="00E71DCD">
        <w:rPr>
          <w:color w:val="000000" w:themeColor="text1"/>
        </w:rPr>
        <w:t xml:space="preserve">Therefore, understanding the association between health-related behaviours is important for health promotion and </w:t>
      </w:r>
      <w:r w:rsidR="002E046A" w:rsidRPr="00E71DCD">
        <w:rPr>
          <w:color w:val="000000" w:themeColor="text1"/>
        </w:rPr>
        <w:t>disease</w:t>
      </w:r>
      <w:r w:rsidR="00AB6F5C" w:rsidRPr="00E71DCD">
        <w:rPr>
          <w:color w:val="000000" w:themeColor="text1"/>
        </w:rPr>
        <w:t xml:space="preserve"> prevention</w:t>
      </w:r>
      <w:r w:rsidR="002E046A" w:rsidRPr="00E71DCD">
        <w:rPr>
          <w:color w:val="000000" w:themeColor="text1"/>
        </w:rPr>
        <w:t xml:space="preserve"> (</w:t>
      </w:r>
      <w:proofErr w:type="spellStart"/>
      <w:r w:rsidR="002E046A" w:rsidRPr="00E71DCD">
        <w:rPr>
          <w:color w:val="000000" w:themeColor="text1"/>
        </w:rPr>
        <w:t>Torstviet</w:t>
      </w:r>
      <w:proofErr w:type="spellEnd"/>
      <w:r w:rsidR="002E046A" w:rsidRPr="00E71DCD">
        <w:rPr>
          <w:color w:val="000000" w:themeColor="text1"/>
        </w:rPr>
        <w:t xml:space="preserve"> </w:t>
      </w:r>
      <w:r w:rsidR="002E046A" w:rsidRPr="00E71DCD">
        <w:rPr>
          <w:i/>
          <w:iCs/>
          <w:color w:val="000000" w:themeColor="text1"/>
        </w:rPr>
        <w:t>et al</w:t>
      </w:r>
      <w:r w:rsidR="002E046A" w:rsidRPr="00E71DCD">
        <w:rPr>
          <w:color w:val="000000" w:themeColor="text1"/>
        </w:rPr>
        <w:t>, 2008)</w:t>
      </w:r>
      <w:r w:rsidR="00AB6F5C" w:rsidRPr="00E71DCD">
        <w:rPr>
          <w:color w:val="000000" w:themeColor="text1"/>
        </w:rPr>
        <w:t xml:space="preserve">. </w:t>
      </w:r>
      <w:r w:rsidR="009819A3" w:rsidRPr="00E71DCD">
        <w:rPr>
          <w:color w:val="000000" w:themeColor="text1"/>
        </w:rPr>
        <w:t>Additionally, physical activity has also been associated with improving psychological health</w:t>
      </w:r>
      <w:r w:rsidR="00EA4C23">
        <w:rPr>
          <w:color w:val="000000" w:themeColor="text1"/>
        </w:rPr>
        <w:t>,</w:t>
      </w:r>
      <w:r w:rsidR="009819A3" w:rsidRPr="00E71DCD">
        <w:rPr>
          <w:color w:val="000000" w:themeColor="text1"/>
        </w:rPr>
        <w:t xml:space="preserve"> reducing stress, depression and anxiety, this is </w:t>
      </w:r>
      <w:r w:rsidR="00D34C51" w:rsidRPr="00E71DCD">
        <w:rPr>
          <w:color w:val="000000" w:themeColor="text1"/>
        </w:rPr>
        <w:t>particularly</w:t>
      </w:r>
      <w:r w:rsidR="009819A3" w:rsidRPr="00E71DCD">
        <w:rPr>
          <w:color w:val="000000" w:themeColor="text1"/>
        </w:rPr>
        <w:t xml:space="preserve"> important for females as depression is developed twice as much in women compared to males</w:t>
      </w:r>
      <w:r w:rsidR="00D34C51" w:rsidRPr="00E71DCD">
        <w:rPr>
          <w:color w:val="000000" w:themeColor="text1"/>
        </w:rPr>
        <w:t xml:space="preserve"> (WHO, 2020)</w:t>
      </w:r>
      <w:r w:rsidR="009819A3" w:rsidRPr="00E71DCD">
        <w:rPr>
          <w:color w:val="000000" w:themeColor="text1"/>
        </w:rPr>
        <w:t xml:space="preserve">. Physical activity and a healthy BMI </w:t>
      </w:r>
      <w:r w:rsidR="00E52B7C" w:rsidRPr="00E71DCD">
        <w:rPr>
          <w:color w:val="000000" w:themeColor="text1"/>
        </w:rPr>
        <w:t>contribute</w:t>
      </w:r>
      <w:r w:rsidR="009819A3" w:rsidRPr="00E71DCD">
        <w:rPr>
          <w:color w:val="000000" w:themeColor="text1"/>
        </w:rPr>
        <w:t xml:space="preserve"> to </w:t>
      </w:r>
      <w:r w:rsidR="00E52B7C" w:rsidRPr="00E71DCD">
        <w:rPr>
          <w:color w:val="000000" w:themeColor="text1"/>
        </w:rPr>
        <w:t>female’s</w:t>
      </w:r>
      <w:r w:rsidR="009819A3" w:rsidRPr="00E71DCD">
        <w:rPr>
          <w:color w:val="000000" w:themeColor="text1"/>
        </w:rPr>
        <w:t xml:space="preserve"> self-esteem, confidence, social integration and equality for females in society</w:t>
      </w:r>
      <w:r w:rsidR="00EA4C23">
        <w:rPr>
          <w:color w:val="000000" w:themeColor="text1"/>
        </w:rPr>
        <w:t>.</w:t>
      </w:r>
      <w:r w:rsidR="005875E4">
        <w:rPr>
          <w:color w:val="000000" w:themeColor="text1"/>
        </w:rPr>
        <w:t xml:space="preserve"> However, f</w:t>
      </w:r>
      <w:r w:rsidR="00CC240F" w:rsidRPr="00E71DCD">
        <w:rPr>
          <w:color w:val="000000" w:themeColor="text1"/>
        </w:rPr>
        <w:t xml:space="preserve">emales </w:t>
      </w:r>
      <w:r w:rsidR="006B273E">
        <w:rPr>
          <w:color w:val="000000" w:themeColor="text1"/>
        </w:rPr>
        <w:t>are suggested to develop a higher</w:t>
      </w:r>
      <w:r w:rsidR="00CC240F" w:rsidRPr="00E71DCD">
        <w:rPr>
          <w:color w:val="000000" w:themeColor="text1"/>
        </w:rPr>
        <w:t xml:space="preserve"> body dissatisfaction that effects participation in sport due to being more self-</w:t>
      </w:r>
      <w:r w:rsidR="006D7769" w:rsidRPr="00E71DCD">
        <w:rPr>
          <w:color w:val="000000" w:themeColor="text1"/>
        </w:rPr>
        <w:t>conscious</w:t>
      </w:r>
      <w:r w:rsidR="00CC240F" w:rsidRPr="00E71DCD">
        <w:rPr>
          <w:color w:val="000000" w:themeColor="text1"/>
        </w:rPr>
        <w:t xml:space="preserve"> tha</w:t>
      </w:r>
      <w:r w:rsidR="006B273E">
        <w:rPr>
          <w:color w:val="000000" w:themeColor="text1"/>
        </w:rPr>
        <w:t>n</w:t>
      </w:r>
      <w:r w:rsidR="00CC240F" w:rsidRPr="00E71DCD">
        <w:rPr>
          <w:color w:val="000000" w:themeColor="text1"/>
        </w:rPr>
        <w:t xml:space="preserve"> men</w:t>
      </w:r>
      <w:r w:rsidR="00EA4C23">
        <w:rPr>
          <w:color w:val="000000" w:themeColor="text1"/>
        </w:rPr>
        <w:t>, resulting in a lower percentage of females continuing to remain active throughout adulthood</w:t>
      </w:r>
      <w:r w:rsidR="005875E4">
        <w:rPr>
          <w:color w:val="000000" w:themeColor="text1"/>
        </w:rPr>
        <w:t xml:space="preserve">, that can develop a negative cycle of inactivity </w:t>
      </w:r>
      <w:r w:rsidR="00CC240F" w:rsidRPr="00E71DCD">
        <w:rPr>
          <w:color w:val="000000" w:themeColor="text1"/>
        </w:rPr>
        <w:t>(</w:t>
      </w:r>
      <w:proofErr w:type="spellStart"/>
      <w:r w:rsidR="00CC240F" w:rsidRPr="00E71DCD">
        <w:rPr>
          <w:color w:val="000000" w:themeColor="text1"/>
        </w:rPr>
        <w:t>SportScotland</w:t>
      </w:r>
      <w:proofErr w:type="spellEnd"/>
      <w:r w:rsidR="00CC240F" w:rsidRPr="00E71DCD">
        <w:rPr>
          <w:color w:val="000000" w:themeColor="text1"/>
        </w:rPr>
        <w:t>, 2005)</w:t>
      </w:r>
      <w:r w:rsidR="009819A3" w:rsidRPr="00E71DCD">
        <w:rPr>
          <w:color w:val="000000" w:themeColor="text1"/>
        </w:rPr>
        <w:t>.</w:t>
      </w:r>
      <w:r w:rsidR="00096035" w:rsidRPr="00096035">
        <w:rPr>
          <w:color w:val="000000" w:themeColor="text1"/>
        </w:rPr>
        <w:t xml:space="preserve"> </w:t>
      </w:r>
      <w:r w:rsidR="005875E4">
        <w:rPr>
          <w:color w:val="000000" w:themeColor="text1"/>
        </w:rPr>
        <w:t>Additional to psychological benefits through exercise</w:t>
      </w:r>
      <w:r w:rsidR="00842BD2">
        <w:rPr>
          <w:color w:val="000000" w:themeColor="text1"/>
        </w:rPr>
        <w:t>, there</w:t>
      </w:r>
      <w:r w:rsidR="009819A3" w:rsidRPr="00E71DCD">
        <w:rPr>
          <w:color w:val="000000" w:themeColor="text1"/>
        </w:rPr>
        <w:t xml:space="preserve"> are </w:t>
      </w:r>
      <w:r w:rsidR="00A4345F" w:rsidRPr="00E71DCD">
        <w:rPr>
          <w:color w:val="000000" w:themeColor="text1"/>
        </w:rPr>
        <w:t xml:space="preserve">specific </w:t>
      </w:r>
      <w:r w:rsidR="009819A3" w:rsidRPr="00E71DCD">
        <w:rPr>
          <w:color w:val="000000" w:themeColor="text1"/>
        </w:rPr>
        <w:t>physiological conditions that females are at higher risk</w:t>
      </w:r>
      <w:r w:rsidR="00842BD2">
        <w:rPr>
          <w:color w:val="000000" w:themeColor="text1"/>
        </w:rPr>
        <w:t xml:space="preserve"> of</w:t>
      </w:r>
      <w:r w:rsidR="005875E4">
        <w:rPr>
          <w:color w:val="000000" w:themeColor="text1"/>
        </w:rPr>
        <w:t xml:space="preserve"> developing if their exercise levels are lower. </w:t>
      </w:r>
      <w:r w:rsidR="00842BD2">
        <w:rPr>
          <w:color w:val="000000" w:themeColor="text1"/>
        </w:rPr>
        <w:t>O</w:t>
      </w:r>
      <w:r w:rsidR="009819A3" w:rsidRPr="00E71DCD">
        <w:rPr>
          <w:color w:val="000000" w:themeColor="text1"/>
        </w:rPr>
        <w:t>steoporosis</w:t>
      </w:r>
      <w:r w:rsidR="00EA4C23">
        <w:rPr>
          <w:color w:val="000000" w:themeColor="text1"/>
        </w:rPr>
        <w:t xml:space="preserve"> is</w:t>
      </w:r>
      <w:r w:rsidR="00A4345F" w:rsidRPr="00E71DCD">
        <w:rPr>
          <w:color w:val="000000" w:themeColor="text1"/>
        </w:rPr>
        <w:t xml:space="preserve"> most</w:t>
      </w:r>
      <w:r w:rsidR="009819A3" w:rsidRPr="00E71DCD">
        <w:rPr>
          <w:color w:val="000000" w:themeColor="text1"/>
        </w:rPr>
        <w:t xml:space="preserve"> common in post-menopausal women</w:t>
      </w:r>
      <w:r w:rsidR="0045674C">
        <w:rPr>
          <w:color w:val="000000" w:themeColor="text1"/>
        </w:rPr>
        <w:t>,</w:t>
      </w:r>
      <w:r w:rsidR="009819A3" w:rsidRPr="00E71DCD">
        <w:rPr>
          <w:color w:val="000000" w:themeColor="text1"/>
        </w:rPr>
        <w:t xml:space="preserve"> physical activity can strengthen the bones and improve the density to prevent brittle bones</w:t>
      </w:r>
      <w:r w:rsidR="005434E9" w:rsidRPr="00E71DCD">
        <w:rPr>
          <w:color w:val="000000" w:themeColor="text1"/>
        </w:rPr>
        <w:t xml:space="preserve"> (Carter </w:t>
      </w:r>
      <w:r w:rsidR="005434E9" w:rsidRPr="00E71DCD">
        <w:rPr>
          <w:i/>
          <w:iCs/>
          <w:color w:val="000000" w:themeColor="text1"/>
        </w:rPr>
        <w:t>et al</w:t>
      </w:r>
      <w:r w:rsidR="005434E9" w:rsidRPr="00E71DCD">
        <w:rPr>
          <w:color w:val="000000" w:themeColor="text1"/>
        </w:rPr>
        <w:t>, 2014)</w:t>
      </w:r>
      <w:r w:rsidR="009819A3" w:rsidRPr="00E71DCD">
        <w:rPr>
          <w:color w:val="000000" w:themeColor="text1"/>
        </w:rPr>
        <w:t xml:space="preserve">. </w:t>
      </w:r>
    </w:p>
    <w:p w14:paraId="52762CE1" w14:textId="77777777" w:rsidR="00097050" w:rsidRDefault="00097050" w:rsidP="00E71DCD">
      <w:pPr>
        <w:spacing w:line="360" w:lineRule="auto"/>
        <w:rPr>
          <w:color w:val="000000" w:themeColor="text1"/>
        </w:rPr>
      </w:pPr>
    </w:p>
    <w:p w14:paraId="00B25ECB" w14:textId="5C4FC6EF" w:rsidR="00091DF8" w:rsidRPr="00E71DCD" w:rsidRDefault="006C03C3" w:rsidP="00E71DCD">
      <w:pPr>
        <w:spacing w:line="360" w:lineRule="auto"/>
        <w:rPr>
          <w:color w:val="000000" w:themeColor="text1"/>
        </w:rPr>
      </w:pPr>
      <w:r w:rsidRPr="00E71DCD">
        <w:rPr>
          <w:color w:val="000000" w:themeColor="text1"/>
        </w:rPr>
        <w:t>W</w:t>
      </w:r>
      <w:r w:rsidR="008E285A" w:rsidRPr="00E71DCD">
        <w:rPr>
          <w:color w:val="000000" w:themeColor="text1"/>
        </w:rPr>
        <w:t xml:space="preserve">ith a rapid incline </w:t>
      </w:r>
      <w:r w:rsidRPr="00E71DCD">
        <w:rPr>
          <w:color w:val="000000" w:themeColor="text1"/>
        </w:rPr>
        <w:t>upon</w:t>
      </w:r>
      <w:r w:rsidR="00C57B74" w:rsidRPr="00E71DCD">
        <w:rPr>
          <w:color w:val="000000" w:themeColor="text1"/>
        </w:rPr>
        <w:t xml:space="preserve"> </w:t>
      </w:r>
      <w:r w:rsidR="008E285A" w:rsidRPr="00E71DCD">
        <w:rPr>
          <w:color w:val="000000" w:themeColor="text1"/>
        </w:rPr>
        <w:t>obesity rates</w:t>
      </w:r>
      <w:r w:rsidR="00C57B74" w:rsidRPr="00E71DCD">
        <w:rPr>
          <w:color w:val="000000" w:themeColor="text1"/>
        </w:rPr>
        <w:t>,</w:t>
      </w:r>
      <w:r w:rsidR="008E285A" w:rsidRPr="00E71DCD">
        <w:rPr>
          <w:color w:val="000000" w:themeColor="text1"/>
        </w:rPr>
        <w:t xml:space="preserve"> </w:t>
      </w:r>
      <w:r w:rsidR="00FD13A4" w:rsidRPr="00E71DCD">
        <w:rPr>
          <w:color w:val="000000" w:themeColor="text1"/>
        </w:rPr>
        <w:t>i</w:t>
      </w:r>
      <w:r w:rsidR="000918FD" w:rsidRPr="00E71DCD">
        <w:rPr>
          <w:color w:val="000000" w:themeColor="text1"/>
        </w:rPr>
        <w:t xml:space="preserve">nterventions </w:t>
      </w:r>
      <w:r w:rsidR="00FD13A4" w:rsidRPr="00E71DCD">
        <w:rPr>
          <w:color w:val="000000" w:themeColor="text1"/>
        </w:rPr>
        <w:t xml:space="preserve">and government schemes assist to </w:t>
      </w:r>
      <w:r w:rsidR="000918FD" w:rsidRPr="00E71DCD">
        <w:rPr>
          <w:color w:val="000000" w:themeColor="text1"/>
        </w:rPr>
        <w:t>provide support for the general public to reduc</w:t>
      </w:r>
      <w:r w:rsidR="00A463DB">
        <w:rPr>
          <w:color w:val="000000" w:themeColor="text1"/>
        </w:rPr>
        <w:t xml:space="preserve">e </w:t>
      </w:r>
      <w:r w:rsidR="000918FD" w:rsidRPr="00E71DCD">
        <w:rPr>
          <w:color w:val="000000" w:themeColor="text1"/>
        </w:rPr>
        <w:t>obesit</w:t>
      </w:r>
      <w:r w:rsidR="00FD13A4" w:rsidRPr="00E71DCD">
        <w:rPr>
          <w:color w:val="000000" w:themeColor="text1"/>
        </w:rPr>
        <w:t>y</w:t>
      </w:r>
      <w:r w:rsidR="00A463DB">
        <w:rPr>
          <w:color w:val="000000" w:themeColor="text1"/>
        </w:rPr>
        <w:t xml:space="preserve"> rates</w:t>
      </w:r>
      <w:r w:rsidR="00DC5AD2">
        <w:rPr>
          <w:color w:val="000000" w:themeColor="text1"/>
        </w:rPr>
        <w:t>. Examples of some current interventions include</w:t>
      </w:r>
      <w:r w:rsidR="000918FD" w:rsidRPr="00E71DCD">
        <w:rPr>
          <w:color w:val="000000" w:themeColor="text1"/>
        </w:rPr>
        <w:t>; ‘Healthy Start Scheme’ and ‘</w:t>
      </w:r>
      <w:r w:rsidR="001007C9" w:rsidRPr="00E71DCD">
        <w:rPr>
          <w:color w:val="000000" w:themeColor="text1"/>
        </w:rPr>
        <w:t>E</w:t>
      </w:r>
      <w:r w:rsidR="000918FD" w:rsidRPr="00E71DCD">
        <w:rPr>
          <w:color w:val="000000" w:themeColor="text1"/>
        </w:rPr>
        <w:t xml:space="preserve">xercise </w:t>
      </w:r>
      <w:r w:rsidR="001007C9" w:rsidRPr="00E71DCD">
        <w:rPr>
          <w:color w:val="000000" w:themeColor="text1"/>
        </w:rPr>
        <w:t>R</w:t>
      </w:r>
      <w:r w:rsidR="000918FD" w:rsidRPr="00E71DCD">
        <w:rPr>
          <w:color w:val="000000" w:themeColor="text1"/>
        </w:rPr>
        <w:t xml:space="preserve">eferral </w:t>
      </w:r>
      <w:r w:rsidR="001007C9" w:rsidRPr="00E71DCD">
        <w:rPr>
          <w:color w:val="000000" w:themeColor="text1"/>
        </w:rPr>
        <w:t>S</w:t>
      </w:r>
      <w:r w:rsidR="000918FD" w:rsidRPr="00E71DCD">
        <w:rPr>
          <w:color w:val="000000" w:themeColor="text1"/>
        </w:rPr>
        <w:t>cheme’</w:t>
      </w:r>
      <w:r w:rsidR="00FD13A4" w:rsidRPr="00E71DCD">
        <w:rPr>
          <w:color w:val="000000" w:themeColor="text1"/>
        </w:rPr>
        <w:t xml:space="preserve"> ‘Women’s Sports Foundation</w:t>
      </w:r>
      <w:r w:rsidR="003E4BCE">
        <w:rPr>
          <w:color w:val="000000" w:themeColor="text1"/>
        </w:rPr>
        <w:t>’ these all</w:t>
      </w:r>
      <w:r w:rsidR="00A463DB">
        <w:rPr>
          <w:color w:val="000000" w:themeColor="text1"/>
        </w:rPr>
        <w:t xml:space="preserve"> aim to</w:t>
      </w:r>
      <w:r w:rsidR="003E4BCE">
        <w:rPr>
          <w:color w:val="000000" w:themeColor="text1"/>
        </w:rPr>
        <w:t xml:space="preserve"> improve health and </w:t>
      </w:r>
      <w:r w:rsidR="00A463DB">
        <w:rPr>
          <w:color w:val="000000" w:themeColor="text1"/>
        </w:rPr>
        <w:t>encourage</w:t>
      </w:r>
      <w:r w:rsidR="003E4BCE">
        <w:rPr>
          <w:color w:val="000000" w:themeColor="text1"/>
        </w:rPr>
        <w:t xml:space="preserve"> </w:t>
      </w:r>
      <w:r w:rsidR="00A463DB">
        <w:rPr>
          <w:color w:val="000000" w:themeColor="text1"/>
        </w:rPr>
        <w:t xml:space="preserve">females in </w:t>
      </w:r>
      <w:r w:rsidR="003E4BCE">
        <w:rPr>
          <w:color w:val="000000" w:themeColor="text1"/>
        </w:rPr>
        <w:t>achieving the governments goals th</w:t>
      </w:r>
      <w:r w:rsidR="00A463DB">
        <w:rPr>
          <w:color w:val="000000" w:themeColor="text1"/>
        </w:rPr>
        <w:t>rough</w:t>
      </w:r>
      <w:r w:rsidR="003E4BCE">
        <w:rPr>
          <w:color w:val="000000" w:themeColor="text1"/>
        </w:rPr>
        <w:t xml:space="preserve"> provid</w:t>
      </w:r>
      <w:r w:rsidR="00A463DB">
        <w:rPr>
          <w:color w:val="000000" w:themeColor="text1"/>
        </w:rPr>
        <w:t>ing</w:t>
      </w:r>
      <w:r w:rsidR="003E4BCE">
        <w:rPr>
          <w:color w:val="000000" w:themeColor="text1"/>
        </w:rPr>
        <w:t xml:space="preserve"> free facilities </w:t>
      </w:r>
      <w:r w:rsidR="006E029F">
        <w:rPr>
          <w:color w:val="000000" w:themeColor="text1"/>
        </w:rPr>
        <w:t>via</w:t>
      </w:r>
      <w:r w:rsidR="003E4BCE">
        <w:rPr>
          <w:color w:val="000000" w:themeColor="text1"/>
        </w:rPr>
        <w:t xml:space="preserve"> a refereed </w:t>
      </w:r>
      <w:r w:rsidR="004E7025">
        <w:rPr>
          <w:color w:val="000000" w:themeColor="text1"/>
        </w:rPr>
        <w:t xml:space="preserve">free </w:t>
      </w:r>
      <w:r w:rsidR="003E4BCE">
        <w:rPr>
          <w:color w:val="000000" w:themeColor="text1"/>
        </w:rPr>
        <w:t>service</w:t>
      </w:r>
      <w:r w:rsidR="000918FD" w:rsidRPr="00E71DCD">
        <w:rPr>
          <w:color w:val="000000" w:themeColor="text1"/>
        </w:rPr>
        <w:t xml:space="preserve"> (</w:t>
      </w:r>
      <w:r w:rsidR="003E4BCE">
        <w:rPr>
          <w:color w:val="000000" w:themeColor="text1"/>
        </w:rPr>
        <w:t>Bristol.gov, 2020</w:t>
      </w:r>
      <w:r w:rsidR="000918FD" w:rsidRPr="00E71DCD">
        <w:rPr>
          <w:color w:val="000000" w:themeColor="text1"/>
        </w:rPr>
        <w:t>; NICE, 2014</w:t>
      </w:r>
      <w:r w:rsidR="00FD13A4" w:rsidRPr="00E71DCD">
        <w:rPr>
          <w:color w:val="000000" w:themeColor="text1"/>
        </w:rPr>
        <w:t xml:space="preserve">; </w:t>
      </w:r>
      <w:proofErr w:type="spellStart"/>
      <w:r w:rsidR="00FD13A4" w:rsidRPr="00E71DCD">
        <w:rPr>
          <w:color w:val="000000" w:themeColor="text1"/>
        </w:rPr>
        <w:t>SportScotland</w:t>
      </w:r>
      <w:proofErr w:type="spellEnd"/>
      <w:r w:rsidR="00FD13A4" w:rsidRPr="00E71DCD">
        <w:rPr>
          <w:color w:val="000000" w:themeColor="text1"/>
        </w:rPr>
        <w:t>, 2005</w:t>
      </w:r>
      <w:r w:rsidR="000918FD" w:rsidRPr="00E71DCD">
        <w:rPr>
          <w:color w:val="000000" w:themeColor="text1"/>
        </w:rPr>
        <w:t>).</w:t>
      </w:r>
      <w:r w:rsidR="00097050">
        <w:rPr>
          <w:color w:val="000000" w:themeColor="text1"/>
        </w:rPr>
        <w:t xml:space="preserve"> </w:t>
      </w:r>
      <w:r w:rsidR="000C7B4E" w:rsidRPr="00E71DCD">
        <w:rPr>
          <w:color w:val="000000" w:themeColor="text1"/>
        </w:rPr>
        <w:t xml:space="preserve">The </w:t>
      </w:r>
      <w:r w:rsidR="00654EE1">
        <w:rPr>
          <w:color w:val="000000" w:themeColor="text1"/>
        </w:rPr>
        <w:t>g</w:t>
      </w:r>
      <w:r w:rsidR="000C7B4E" w:rsidRPr="00E71DCD">
        <w:rPr>
          <w:color w:val="000000" w:themeColor="text1"/>
        </w:rPr>
        <w:t xml:space="preserve">overnment, </w:t>
      </w:r>
      <w:r w:rsidR="00654EE1">
        <w:rPr>
          <w:color w:val="000000" w:themeColor="text1"/>
        </w:rPr>
        <w:t>p</w:t>
      </w:r>
      <w:r w:rsidR="000C7B4E" w:rsidRPr="00E71DCD">
        <w:rPr>
          <w:color w:val="000000" w:themeColor="text1"/>
        </w:rPr>
        <w:t xml:space="preserve">oliticians, </w:t>
      </w:r>
      <w:r w:rsidR="00654EE1">
        <w:rPr>
          <w:color w:val="000000" w:themeColor="text1"/>
        </w:rPr>
        <w:t>d</w:t>
      </w:r>
      <w:r w:rsidR="000C7B4E" w:rsidRPr="00E71DCD">
        <w:rPr>
          <w:color w:val="000000" w:themeColor="text1"/>
        </w:rPr>
        <w:t xml:space="preserve">octors and allied </w:t>
      </w:r>
      <w:r w:rsidR="00654EE1">
        <w:rPr>
          <w:color w:val="000000" w:themeColor="text1"/>
        </w:rPr>
        <w:t>h</w:t>
      </w:r>
      <w:r w:rsidR="00B100BC" w:rsidRPr="00E71DCD">
        <w:rPr>
          <w:color w:val="000000" w:themeColor="text1"/>
        </w:rPr>
        <w:t>ealth professionals</w:t>
      </w:r>
      <w:r w:rsidR="000C7B4E" w:rsidRPr="00E71DCD">
        <w:rPr>
          <w:color w:val="000000" w:themeColor="text1"/>
        </w:rPr>
        <w:t>,</w:t>
      </w:r>
      <w:r w:rsidR="00B100BC" w:rsidRPr="00E71DCD">
        <w:rPr>
          <w:color w:val="000000" w:themeColor="text1"/>
        </w:rPr>
        <w:t xml:space="preserve"> are </w:t>
      </w:r>
      <w:r w:rsidR="000C7B4E" w:rsidRPr="00E71DCD">
        <w:rPr>
          <w:color w:val="000000" w:themeColor="text1"/>
        </w:rPr>
        <w:t xml:space="preserve">all </w:t>
      </w:r>
      <w:r w:rsidR="00B100BC" w:rsidRPr="00E71DCD">
        <w:rPr>
          <w:color w:val="000000" w:themeColor="text1"/>
        </w:rPr>
        <w:t>affirming a problematic health crisis</w:t>
      </w:r>
      <w:r w:rsidR="000C7B4E" w:rsidRPr="00E71DCD">
        <w:rPr>
          <w:color w:val="000000" w:themeColor="text1"/>
        </w:rPr>
        <w:t>;</w:t>
      </w:r>
      <w:r w:rsidR="00B100BC" w:rsidRPr="00E71DCD">
        <w:rPr>
          <w:color w:val="000000" w:themeColor="text1"/>
        </w:rPr>
        <w:t xml:space="preserve"> due to an obesity epidemic</w:t>
      </w:r>
      <w:r w:rsidR="003E4BCE">
        <w:rPr>
          <w:color w:val="000000" w:themeColor="text1"/>
        </w:rPr>
        <w:t xml:space="preserve"> and are using these tools </w:t>
      </w:r>
      <w:r w:rsidR="007E415B">
        <w:rPr>
          <w:color w:val="000000" w:themeColor="text1"/>
        </w:rPr>
        <w:t xml:space="preserve">and schemes </w:t>
      </w:r>
      <w:r w:rsidR="003E4BCE">
        <w:rPr>
          <w:color w:val="000000" w:themeColor="text1"/>
        </w:rPr>
        <w:t>to revert th</w:t>
      </w:r>
      <w:r w:rsidR="003E5D1E">
        <w:rPr>
          <w:color w:val="000000" w:themeColor="text1"/>
        </w:rPr>
        <w:t>e</w:t>
      </w:r>
      <w:r w:rsidR="003E4BCE">
        <w:rPr>
          <w:color w:val="000000" w:themeColor="text1"/>
        </w:rPr>
        <w:t xml:space="preserve"> prevalent issue</w:t>
      </w:r>
      <w:r w:rsidR="00ED1F14">
        <w:rPr>
          <w:color w:val="000000" w:themeColor="text1"/>
        </w:rPr>
        <w:t xml:space="preserve">. The health crisis is a </w:t>
      </w:r>
      <w:r w:rsidR="00B100BC" w:rsidRPr="00E71DCD">
        <w:rPr>
          <w:color w:val="000000" w:themeColor="text1"/>
        </w:rPr>
        <w:t>consequence of</w:t>
      </w:r>
      <w:r w:rsidR="008511FD">
        <w:rPr>
          <w:color w:val="000000" w:themeColor="text1"/>
        </w:rPr>
        <w:t xml:space="preserve"> society leading a</w:t>
      </w:r>
      <w:r w:rsidR="00B100BC" w:rsidRPr="00E71DCD">
        <w:rPr>
          <w:color w:val="000000" w:themeColor="text1"/>
        </w:rPr>
        <w:t xml:space="preserve"> modern ‘Western</w:t>
      </w:r>
      <w:r w:rsidR="008511FD">
        <w:rPr>
          <w:color w:val="000000" w:themeColor="text1"/>
        </w:rPr>
        <w:t>ised</w:t>
      </w:r>
      <w:r w:rsidR="00B100BC" w:rsidRPr="00E71DCD">
        <w:rPr>
          <w:color w:val="000000" w:themeColor="text1"/>
        </w:rPr>
        <w:t xml:space="preserve"> life</w:t>
      </w:r>
      <w:r w:rsidR="008511FD">
        <w:rPr>
          <w:color w:val="000000" w:themeColor="text1"/>
        </w:rPr>
        <w:t>style</w:t>
      </w:r>
      <w:r w:rsidR="00B100BC" w:rsidRPr="00E71DCD">
        <w:rPr>
          <w:color w:val="000000" w:themeColor="text1"/>
        </w:rPr>
        <w:t>’</w:t>
      </w:r>
      <w:r w:rsidR="000C7B4E" w:rsidRPr="00E71DCD">
        <w:rPr>
          <w:color w:val="000000" w:themeColor="text1"/>
        </w:rPr>
        <w:t>,</w:t>
      </w:r>
      <w:r w:rsidR="000A3229">
        <w:rPr>
          <w:color w:val="000000" w:themeColor="text1"/>
        </w:rPr>
        <w:t xml:space="preserve"> whereby the general public have been</w:t>
      </w:r>
      <w:r w:rsidR="00B100BC" w:rsidRPr="00E71DCD">
        <w:rPr>
          <w:color w:val="000000" w:themeColor="text1"/>
        </w:rPr>
        <w:t xml:space="preserve"> </w:t>
      </w:r>
      <w:r w:rsidR="008511FD">
        <w:rPr>
          <w:color w:val="000000" w:themeColor="text1"/>
        </w:rPr>
        <w:t>acclimatised to</w:t>
      </w:r>
      <w:r w:rsidR="00B100BC" w:rsidRPr="00E71DCD">
        <w:rPr>
          <w:color w:val="000000" w:themeColor="text1"/>
        </w:rPr>
        <w:t xml:space="preserve"> low activity levels and poor dietary </w:t>
      </w:r>
      <w:r w:rsidR="004D3881" w:rsidRPr="00E71DCD">
        <w:rPr>
          <w:color w:val="000000" w:themeColor="text1"/>
        </w:rPr>
        <w:t>choices (</w:t>
      </w:r>
      <w:r w:rsidR="00B100BC" w:rsidRPr="00E71DCD">
        <w:rPr>
          <w:color w:val="000000" w:themeColor="text1"/>
        </w:rPr>
        <w:t xml:space="preserve">Gard and Wright, 2005). </w:t>
      </w:r>
      <w:r w:rsidR="00091DF8" w:rsidRPr="00E71DCD">
        <w:rPr>
          <w:color w:val="000000" w:themeColor="text1"/>
        </w:rPr>
        <w:t xml:space="preserve">600,000 adults in Wales </w:t>
      </w:r>
      <w:r w:rsidR="00B100BC" w:rsidRPr="00E71DCD">
        <w:rPr>
          <w:color w:val="000000" w:themeColor="text1"/>
        </w:rPr>
        <w:t xml:space="preserve">are </w:t>
      </w:r>
      <w:r w:rsidR="00091DF8" w:rsidRPr="00E71DCD">
        <w:rPr>
          <w:color w:val="000000" w:themeColor="text1"/>
        </w:rPr>
        <w:t xml:space="preserve">being categorised as </w:t>
      </w:r>
      <w:r w:rsidR="004D3881" w:rsidRPr="00E71DCD">
        <w:rPr>
          <w:color w:val="000000" w:themeColor="text1"/>
        </w:rPr>
        <w:t>obese which is</w:t>
      </w:r>
      <w:r w:rsidR="00B100BC" w:rsidRPr="00E71DCD">
        <w:rPr>
          <w:color w:val="000000" w:themeColor="text1"/>
        </w:rPr>
        <w:t xml:space="preserve"> consequently</w:t>
      </w:r>
      <w:r w:rsidR="000A4873" w:rsidRPr="00E71DCD">
        <w:rPr>
          <w:color w:val="000000" w:themeColor="text1"/>
        </w:rPr>
        <w:t xml:space="preserve"> costing </w:t>
      </w:r>
      <w:r w:rsidR="000A4873" w:rsidRPr="00E71DCD">
        <w:rPr>
          <w:color w:val="000000" w:themeColor="text1"/>
        </w:rPr>
        <w:lastRenderedPageBreak/>
        <w:t xml:space="preserve">the Welsh </w:t>
      </w:r>
      <w:r w:rsidR="000C7B4E" w:rsidRPr="00E71DCD">
        <w:rPr>
          <w:color w:val="000000" w:themeColor="text1"/>
        </w:rPr>
        <w:t xml:space="preserve">National Health Service </w:t>
      </w:r>
      <w:r w:rsidR="000A4873" w:rsidRPr="00E71DCD">
        <w:rPr>
          <w:color w:val="000000" w:themeColor="text1"/>
        </w:rPr>
        <w:t xml:space="preserve">more than </w:t>
      </w:r>
      <w:r w:rsidR="000C7B4E" w:rsidRPr="00E71DCD">
        <w:rPr>
          <w:color w:val="000000" w:themeColor="text1"/>
        </w:rPr>
        <w:t>£</w:t>
      </w:r>
      <w:r w:rsidR="000A4873" w:rsidRPr="00E71DCD">
        <w:rPr>
          <w:color w:val="000000" w:themeColor="text1"/>
        </w:rPr>
        <w:t xml:space="preserve">73million a year </w:t>
      </w:r>
      <w:r w:rsidR="00091DF8" w:rsidRPr="00E71DCD">
        <w:rPr>
          <w:color w:val="000000" w:themeColor="text1"/>
        </w:rPr>
        <w:t>(</w:t>
      </w:r>
      <w:proofErr w:type="spellStart"/>
      <w:proofErr w:type="gramStart"/>
      <w:r w:rsidR="002951AC" w:rsidRPr="00E71DCD">
        <w:rPr>
          <w:color w:val="000000" w:themeColor="text1"/>
        </w:rPr>
        <w:t>nhs.wales</w:t>
      </w:r>
      <w:proofErr w:type="spellEnd"/>
      <w:proofErr w:type="gramEnd"/>
      <w:r w:rsidR="00091DF8" w:rsidRPr="00E71DCD">
        <w:rPr>
          <w:color w:val="000000" w:themeColor="text1"/>
        </w:rPr>
        <w:t xml:space="preserve">, </w:t>
      </w:r>
      <w:r w:rsidR="000C7B4E" w:rsidRPr="00E71DCD">
        <w:rPr>
          <w:color w:val="000000" w:themeColor="text1"/>
        </w:rPr>
        <w:t xml:space="preserve">2018). The Public Health </w:t>
      </w:r>
      <w:r w:rsidR="006F17EE">
        <w:rPr>
          <w:color w:val="000000" w:themeColor="text1"/>
        </w:rPr>
        <w:t>England</w:t>
      </w:r>
      <w:r w:rsidR="00091DF8" w:rsidRPr="00E71DCD">
        <w:rPr>
          <w:color w:val="000000" w:themeColor="text1"/>
        </w:rPr>
        <w:t xml:space="preserve"> </w:t>
      </w:r>
      <w:r w:rsidR="004E4E83" w:rsidRPr="00E71DCD">
        <w:rPr>
          <w:color w:val="000000" w:themeColor="text1"/>
        </w:rPr>
        <w:t>(</w:t>
      </w:r>
      <w:r w:rsidR="00091DF8" w:rsidRPr="00E71DCD">
        <w:rPr>
          <w:color w:val="000000" w:themeColor="text1"/>
        </w:rPr>
        <w:t>2017</w:t>
      </w:r>
      <w:r w:rsidR="004E4E83" w:rsidRPr="00E71DCD">
        <w:rPr>
          <w:color w:val="000000" w:themeColor="text1"/>
        </w:rPr>
        <w:t>)</w:t>
      </w:r>
      <w:r w:rsidR="000C7B4E" w:rsidRPr="00E71DCD">
        <w:rPr>
          <w:color w:val="000000" w:themeColor="text1"/>
        </w:rPr>
        <w:t xml:space="preserve">, places a duty of care on the </w:t>
      </w:r>
      <w:r w:rsidR="00EB04DC">
        <w:rPr>
          <w:color w:val="000000" w:themeColor="text1"/>
        </w:rPr>
        <w:t>g</w:t>
      </w:r>
      <w:r w:rsidR="00091DF8" w:rsidRPr="00E71DCD">
        <w:rPr>
          <w:color w:val="000000" w:themeColor="text1"/>
        </w:rPr>
        <w:t>overnment</w:t>
      </w:r>
      <w:r w:rsidR="000C7B4E" w:rsidRPr="00E71DCD">
        <w:rPr>
          <w:color w:val="000000" w:themeColor="text1"/>
        </w:rPr>
        <w:t>,</w:t>
      </w:r>
      <w:r w:rsidR="00091DF8" w:rsidRPr="00E71DCD">
        <w:rPr>
          <w:color w:val="000000" w:themeColor="text1"/>
        </w:rPr>
        <w:t xml:space="preserve"> develop</w:t>
      </w:r>
      <w:r w:rsidR="00EB04DC">
        <w:rPr>
          <w:color w:val="000000" w:themeColor="text1"/>
        </w:rPr>
        <w:t>ing</w:t>
      </w:r>
      <w:r w:rsidR="00091DF8" w:rsidRPr="00E71DCD">
        <w:rPr>
          <w:color w:val="000000" w:themeColor="text1"/>
        </w:rPr>
        <w:t xml:space="preserve"> a preventative strategy</w:t>
      </w:r>
      <w:r w:rsidR="000C7B4E" w:rsidRPr="00E71DCD">
        <w:rPr>
          <w:color w:val="000000" w:themeColor="text1"/>
        </w:rPr>
        <w:t xml:space="preserve"> to reduce</w:t>
      </w:r>
      <w:r w:rsidR="00091DF8" w:rsidRPr="00E71DCD">
        <w:rPr>
          <w:color w:val="000000" w:themeColor="text1"/>
        </w:rPr>
        <w:t xml:space="preserve"> these alarming rates. </w:t>
      </w:r>
    </w:p>
    <w:p w14:paraId="4CC4A8EC" w14:textId="7BD89772" w:rsidR="009A5F8A" w:rsidRPr="00A40876" w:rsidRDefault="009A5F8A" w:rsidP="00A40876">
      <w:pPr>
        <w:spacing w:line="360" w:lineRule="auto"/>
        <w:rPr>
          <w:b/>
          <w:bCs/>
          <w:color w:val="000000" w:themeColor="text1"/>
        </w:rPr>
      </w:pPr>
    </w:p>
    <w:p w14:paraId="3F36F364" w14:textId="387971F7" w:rsidR="00C179C0" w:rsidRPr="00A40876" w:rsidRDefault="00081C63" w:rsidP="00A40876">
      <w:pPr>
        <w:spacing w:line="360" w:lineRule="auto"/>
        <w:rPr>
          <w:b/>
          <w:bCs/>
          <w:color w:val="000000" w:themeColor="text1"/>
        </w:rPr>
      </w:pPr>
      <w:r>
        <w:rPr>
          <w:b/>
          <w:bCs/>
          <w:color w:val="000000" w:themeColor="text1"/>
        </w:rPr>
        <w:t>2</w:t>
      </w:r>
      <w:r w:rsidR="00F83EB9">
        <w:rPr>
          <w:b/>
          <w:bCs/>
          <w:color w:val="000000" w:themeColor="text1"/>
        </w:rPr>
        <w:t>.</w:t>
      </w:r>
      <w:r>
        <w:rPr>
          <w:b/>
          <w:bCs/>
          <w:color w:val="000000" w:themeColor="text1"/>
        </w:rPr>
        <w:t xml:space="preserve">2 </w:t>
      </w:r>
      <w:r w:rsidR="00C179C0" w:rsidRPr="00A40876">
        <w:rPr>
          <w:b/>
          <w:bCs/>
          <w:color w:val="000000" w:themeColor="text1"/>
        </w:rPr>
        <w:t>Diet Specification</w:t>
      </w:r>
    </w:p>
    <w:p w14:paraId="6EA55A78" w14:textId="08870B88" w:rsidR="00C179C0" w:rsidRPr="00A40876" w:rsidRDefault="00576B79" w:rsidP="00A40876">
      <w:pPr>
        <w:spacing w:line="360" w:lineRule="auto"/>
        <w:rPr>
          <w:color w:val="000000" w:themeColor="text1"/>
        </w:rPr>
      </w:pPr>
      <w:r w:rsidRPr="00A40876">
        <w:rPr>
          <w:color w:val="000000" w:themeColor="text1"/>
        </w:rPr>
        <w:t>Classification of a healthy diet is particularly difficult to define</w:t>
      </w:r>
      <w:r w:rsidR="006E15AD" w:rsidRPr="00A40876">
        <w:rPr>
          <w:color w:val="000000" w:themeColor="text1"/>
        </w:rPr>
        <w:t>,</w:t>
      </w:r>
      <w:r w:rsidRPr="00A40876">
        <w:rPr>
          <w:color w:val="000000" w:themeColor="text1"/>
        </w:rPr>
        <w:t xml:space="preserve"> due to every individual </w:t>
      </w:r>
      <w:r w:rsidR="00FD5064" w:rsidRPr="00A40876">
        <w:rPr>
          <w:color w:val="000000" w:themeColor="text1"/>
        </w:rPr>
        <w:t>attaining</w:t>
      </w:r>
      <w:r w:rsidR="00C179C0" w:rsidRPr="00A40876">
        <w:rPr>
          <w:color w:val="000000" w:themeColor="text1"/>
        </w:rPr>
        <w:t xml:space="preserve"> </w:t>
      </w:r>
      <w:r w:rsidRPr="00A40876">
        <w:rPr>
          <w:color w:val="000000" w:themeColor="text1"/>
        </w:rPr>
        <w:t>unique requirements</w:t>
      </w:r>
      <w:r w:rsidR="00F37E93">
        <w:rPr>
          <w:color w:val="000000" w:themeColor="text1"/>
        </w:rPr>
        <w:t xml:space="preserve"> and m</w:t>
      </w:r>
      <w:r w:rsidR="00453913">
        <w:rPr>
          <w:color w:val="000000" w:themeColor="text1"/>
        </w:rPr>
        <w:t xml:space="preserve">any nutritionists and practitioners having a varied outlook on what constitutes as a healthy diet. An individual’s diet is </w:t>
      </w:r>
      <w:r w:rsidRPr="00A40876">
        <w:rPr>
          <w:color w:val="000000" w:themeColor="text1"/>
        </w:rPr>
        <w:t xml:space="preserve">dependent on their body type, </w:t>
      </w:r>
      <w:r w:rsidR="00FD5064" w:rsidRPr="00A40876">
        <w:rPr>
          <w:color w:val="000000" w:themeColor="text1"/>
        </w:rPr>
        <w:t xml:space="preserve">weight, height, </w:t>
      </w:r>
      <w:r w:rsidRPr="00A40876">
        <w:rPr>
          <w:color w:val="000000" w:themeColor="text1"/>
        </w:rPr>
        <w:t xml:space="preserve">exercise levels, metabolism, </w:t>
      </w:r>
      <w:r w:rsidR="00210FF8">
        <w:rPr>
          <w:color w:val="000000" w:themeColor="text1"/>
        </w:rPr>
        <w:t xml:space="preserve">gender, </w:t>
      </w:r>
      <w:r w:rsidRPr="00A40876">
        <w:rPr>
          <w:color w:val="000000" w:themeColor="text1"/>
        </w:rPr>
        <w:t>age and health</w:t>
      </w:r>
      <w:r w:rsidR="00210FF8">
        <w:rPr>
          <w:color w:val="000000" w:themeColor="text1"/>
        </w:rPr>
        <w:t xml:space="preserve"> status</w:t>
      </w:r>
      <w:r w:rsidR="00F37E93">
        <w:rPr>
          <w:color w:val="000000" w:themeColor="text1"/>
        </w:rPr>
        <w:t>,</w:t>
      </w:r>
      <w:r w:rsidR="00210FF8">
        <w:rPr>
          <w:color w:val="000000" w:themeColor="text1"/>
        </w:rPr>
        <w:t xml:space="preserve"> and</w:t>
      </w:r>
      <w:r w:rsidR="00FD5064" w:rsidRPr="00A40876">
        <w:rPr>
          <w:color w:val="000000" w:themeColor="text1"/>
        </w:rPr>
        <w:t xml:space="preserve"> </w:t>
      </w:r>
      <w:r w:rsidR="00210FF8">
        <w:rPr>
          <w:color w:val="000000" w:themeColor="text1"/>
        </w:rPr>
        <w:t xml:space="preserve">these variables all </w:t>
      </w:r>
      <w:r w:rsidR="006E15AD" w:rsidRPr="00A40876">
        <w:rPr>
          <w:color w:val="000000" w:themeColor="text1"/>
        </w:rPr>
        <w:t>contribute</w:t>
      </w:r>
      <w:r w:rsidR="00FD5064" w:rsidRPr="00A40876">
        <w:rPr>
          <w:color w:val="000000" w:themeColor="text1"/>
        </w:rPr>
        <w:t xml:space="preserve"> to </w:t>
      </w:r>
      <w:r w:rsidRPr="00A40876">
        <w:rPr>
          <w:color w:val="000000" w:themeColor="text1"/>
        </w:rPr>
        <w:t>specific nutritional demands</w:t>
      </w:r>
      <w:r w:rsidR="00FD5064" w:rsidRPr="00A40876">
        <w:rPr>
          <w:color w:val="000000" w:themeColor="text1"/>
        </w:rPr>
        <w:t xml:space="preserve"> required for each individual</w:t>
      </w:r>
      <w:r w:rsidR="00C179C0" w:rsidRPr="00A40876">
        <w:rPr>
          <w:color w:val="000000" w:themeColor="text1"/>
        </w:rPr>
        <w:t xml:space="preserve"> (Powers and Howley, 2015)</w:t>
      </w:r>
      <w:r w:rsidRPr="00A40876">
        <w:rPr>
          <w:color w:val="000000" w:themeColor="text1"/>
        </w:rPr>
        <w:t>.</w:t>
      </w:r>
      <w:r w:rsidR="006E15AD" w:rsidRPr="00A40876">
        <w:rPr>
          <w:color w:val="000000" w:themeColor="text1"/>
        </w:rPr>
        <w:t xml:space="preserve"> Metabolism is</w:t>
      </w:r>
      <w:r w:rsidR="00C179C0" w:rsidRPr="00A40876">
        <w:rPr>
          <w:color w:val="000000" w:themeColor="text1"/>
        </w:rPr>
        <w:t xml:space="preserve"> </w:t>
      </w:r>
      <w:r w:rsidR="008106FA" w:rsidRPr="00A40876">
        <w:rPr>
          <w:color w:val="000000" w:themeColor="text1"/>
        </w:rPr>
        <w:t xml:space="preserve">the </w:t>
      </w:r>
      <w:r w:rsidR="00C179C0" w:rsidRPr="00A40876">
        <w:rPr>
          <w:color w:val="000000" w:themeColor="text1"/>
        </w:rPr>
        <w:t>cellular reactions that</w:t>
      </w:r>
      <w:r w:rsidR="008106FA" w:rsidRPr="00A40876">
        <w:rPr>
          <w:color w:val="000000" w:themeColor="text1"/>
        </w:rPr>
        <w:t xml:space="preserve"> occurs throughout the body</w:t>
      </w:r>
      <w:r w:rsidR="006E15AD" w:rsidRPr="00A40876">
        <w:rPr>
          <w:color w:val="000000" w:themeColor="text1"/>
        </w:rPr>
        <w:t>, including</w:t>
      </w:r>
      <w:r w:rsidR="00C179C0" w:rsidRPr="00A40876">
        <w:rPr>
          <w:color w:val="000000" w:themeColor="text1"/>
        </w:rPr>
        <w:t xml:space="preserve"> chemical pathways that synthesise the breakdown of molecules for anabolic reactions and catabolic reactions</w:t>
      </w:r>
      <w:r w:rsidR="000316BF">
        <w:rPr>
          <w:color w:val="000000" w:themeColor="text1"/>
        </w:rPr>
        <w:t>. Metabolism</w:t>
      </w:r>
      <w:r w:rsidR="004E7E9C" w:rsidRPr="00A40876">
        <w:rPr>
          <w:color w:val="000000" w:themeColor="text1"/>
        </w:rPr>
        <w:t xml:space="preserve"> govern</w:t>
      </w:r>
      <w:r w:rsidR="000316BF">
        <w:rPr>
          <w:color w:val="000000" w:themeColor="text1"/>
        </w:rPr>
        <w:t>s</w:t>
      </w:r>
      <w:r w:rsidR="004E7E9C" w:rsidRPr="00A40876">
        <w:rPr>
          <w:color w:val="000000" w:themeColor="text1"/>
        </w:rPr>
        <w:t xml:space="preserve"> the breakdown of nutritional intake to obtain energy</w:t>
      </w:r>
      <w:r w:rsidR="00B90BDF">
        <w:rPr>
          <w:color w:val="000000" w:themeColor="text1"/>
        </w:rPr>
        <w:t>,</w:t>
      </w:r>
      <w:r w:rsidR="004E7E9C" w:rsidRPr="00A40876">
        <w:rPr>
          <w:color w:val="000000" w:themeColor="text1"/>
        </w:rPr>
        <w:t xml:space="preserve"> </w:t>
      </w:r>
      <w:r w:rsidR="000316BF" w:rsidRPr="00A40876">
        <w:rPr>
          <w:color w:val="000000" w:themeColor="text1"/>
        </w:rPr>
        <w:t>usi</w:t>
      </w:r>
      <w:r w:rsidR="000316BF">
        <w:rPr>
          <w:color w:val="000000" w:themeColor="text1"/>
        </w:rPr>
        <w:t>ng</w:t>
      </w:r>
      <w:r w:rsidR="004E7E9C" w:rsidRPr="00A40876">
        <w:rPr>
          <w:color w:val="000000" w:themeColor="text1"/>
        </w:rPr>
        <w:t xml:space="preserve"> the energy to synthesise amino acids into proteins (</w:t>
      </w:r>
      <w:proofErr w:type="spellStart"/>
      <w:r w:rsidR="004E7E9C" w:rsidRPr="00A40876">
        <w:rPr>
          <w:color w:val="000000" w:themeColor="text1"/>
        </w:rPr>
        <w:t>Jeukendrup</w:t>
      </w:r>
      <w:proofErr w:type="spellEnd"/>
      <w:r w:rsidR="004E7E9C" w:rsidRPr="00A40876">
        <w:rPr>
          <w:color w:val="000000" w:themeColor="text1"/>
        </w:rPr>
        <w:t xml:space="preserve"> and Gleeson, 2004). </w:t>
      </w:r>
      <w:r w:rsidR="00C179C0" w:rsidRPr="00A40876">
        <w:rPr>
          <w:color w:val="000000" w:themeColor="text1"/>
        </w:rPr>
        <w:t xml:space="preserve">Cells require energy and these metabolic pathways enable the cells to covert </w:t>
      </w:r>
      <w:r w:rsidR="008106FA" w:rsidRPr="00A40876">
        <w:rPr>
          <w:color w:val="000000" w:themeColor="text1"/>
        </w:rPr>
        <w:t>food into biologically usable substances (i.e., fats, proteins, carbohydrates)</w:t>
      </w:r>
      <w:r w:rsidR="00963BB1">
        <w:rPr>
          <w:color w:val="000000" w:themeColor="text1"/>
        </w:rPr>
        <w:t xml:space="preserve"> that is needed for the function of the human body, especially</w:t>
      </w:r>
      <w:r w:rsidR="00F37E93">
        <w:rPr>
          <w:color w:val="000000" w:themeColor="text1"/>
        </w:rPr>
        <w:t xml:space="preserve"> from the demands of the body in order</w:t>
      </w:r>
      <w:r w:rsidR="00963BB1">
        <w:rPr>
          <w:color w:val="000000" w:themeColor="text1"/>
        </w:rPr>
        <w:t xml:space="preserve"> </w:t>
      </w:r>
      <w:r w:rsidR="00F37E93">
        <w:rPr>
          <w:color w:val="000000" w:themeColor="text1"/>
        </w:rPr>
        <w:t xml:space="preserve">to </w:t>
      </w:r>
      <w:r w:rsidR="00963BB1">
        <w:rPr>
          <w:color w:val="000000" w:themeColor="text1"/>
        </w:rPr>
        <w:t xml:space="preserve">stimulate </w:t>
      </w:r>
      <w:r w:rsidR="00B020A1">
        <w:rPr>
          <w:color w:val="000000" w:themeColor="text1"/>
        </w:rPr>
        <w:t>locomotive movement</w:t>
      </w:r>
      <w:r w:rsidR="00963BB1">
        <w:rPr>
          <w:color w:val="000000" w:themeColor="text1"/>
        </w:rPr>
        <w:t xml:space="preserve"> </w:t>
      </w:r>
      <w:r w:rsidR="008106FA" w:rsidRPr="00A40876">
        <w:rPr>
          <w:color w:val="000000" w:themeColor="text1"/>
        </w:rPr>
        <w:t xml:space="preserve">(Powers and Howley, </w:t>
      </w:r>
      <w:r w:rsidR="00B02C1B" w:rsidRPr="00A40876">
        <w:rPr>
          <w:color w:val="000000" w:themeColor="text1"/>
        </w:rPr>
        <w:t>2015, p.</w:t>
      </w:r>
      <w:r w:rsidR="008106FA" w:rsidRPr="00A40876">
        <w:rPr>
          <w:color w:val="000000" w:themeColor="text1"/>
        </w:rPr>
        <w:t>40).</w:t>
      </w:r>
      <w:r w:rsidR="00F20DCC" w:rsidRPr="00A40876">
        <w:rPr>
          <w:color w:val="000000" w:themeColor="text1"/>
        </w:rPr>
        <w:t xml:space="preserve"> </w:t>
      </w:r>
      <w:r w:rsidR="003F2B6F" w:rsidRPr="00A40876">
        <w:rPr>
          <w:color w:val="000000" w:themeColor="text1"/>
        </w:rPr>
        <w:t xml:space="preserve">PA levels can determine how </w:t>
      </w:r>
      <w:r w:rsidR="004E7E9C" w:rsidRPr="00A40876">
        <w:rPr>
          <w:color w:val="000000" w:themeColor="text1"/>
        </w:rPr>
        <w:t>many</w:t>
      </w:r>
      <w:r w:rsidR="004E7E9C" w:rsidRPr="00A40876">
        <w:rPr>
          <w:b/>
          <w:color w:val="000000" w:themeColor="text1"/>
        </w:rPr>
        <w:t xml:space="preserve"> </w:t>
      </w:r>
      <w:r w:rsidR="003F2B6F" w:rsidRPr="00A40876">
        <w:rPr>
          <w:color w:val="000000" w:themeColor="text1"/>
        </w:rPr>
        <w:t xml:space="preserve">calories </w:t>
      </w:r>
      <w:r w:rsidR="004E7E9C" w:rsidRPr="00A40876">
        <w:rPr>
          <w:color w:val="000000" w:themeColor="text1"/>
        </w:rPr>
        <w:t>the</w:t>
      </w:r>
      <w:r w:rsidR="003F2B6F" w:rsidRPr="00A40876">
        <w:rPr>
          <w:color w:val="000000" w:themeColor="text1"/>
        </w:rPr>
        <w:t xml:space="preserve"> body requires for optimum health, for example a </w:t>
      </w:r>
      <w:r w:rsidR="00964B2C" w:rsidRPr="00A40876">
        <w:rPr>
          <w:color w:val="000000" w:themeColor="text1"/>
        </w:rPr>
        <w:t>well-trained</w:t>
      </w:r>
      <w:r w:rsidR="00A245AB" w:rsidRPr="00A40876">
        <w:rPr>
          <w:color w:val="000000" w:themeColor="text1"/>
        </w:rPr>
        <w:t xml:space="preserve"> athlete or highly active individual can expend more than 4</w:t>
      </w:r>
      <w:r w:rsidR="00CD54EA" w:rsidRPr="00A40876">
        <w:rPr>
          <w:color w:val="000000" w:themeColor="text1"/>
        </w:rPr>
        <w:t xml:space="preserve"> megajoules</w:t>
      </w:r>
      <w:r w:rsidR="004E7E9C" w:rsidRPr="00A40876">
        <w:rPr>
          <w:color w:val="000000" w:themeColor="text1"/>
        </w:rPr>
        <w:t xml:space="preserve"> per </w:t>
      </w:r>
      <w:r w:rsidR="009726F5" w:rsidRPr="00A40876">
        <w:rPr>
          <w:color w:val="000000" w:themeColor="text1"/>
        </w:rPr>
        <w:t>hour (</w:t>
      </w:r>
      <w:r w:rsidR="00A245AB" w:rsidRPr="00A40876">
        <w:rPr>
          <w:color w:val="000000" w:themeColor="text1"/>
        </w:rPr>
        <w:t>MJ/</w:t>
      </w:r>
      <w:proofErr w:type="gramStart"/>
      <w:r w:rsidR="004F57FD" w:rsidRPr="00A40876">
        <w:rPr>
          <w:color w:val="000000" w:themeColor="text1"/>
        </w:rPr>
        <w:t xml:space="preserve">h) </w:t>
      </w:r>
      <w:r w:rsidR="001A5FBC">
        <w:rPr>
          <w:color w:val="000000" w:themeColor="text1"/>
        </w:rPr>
        <w:t xml:space="preserve"> during</w:t>
      </w:r>
      <w:proofErr w:type="gramEnd"/>
      <w:r w:rsidR="001A5FBC">
        <w:rPr>
          <w:color w:val="000000" w:themeColor="text1"/>
        </w:rPr>
        <w:t xml:space="preserve"> exercise, </w:t>
      </w:r>
      <w:r w:rsidR="004F57FD" w:rsidRPr="00A40876">
        <w:rPr>
          <w:color w:val="000000" w:themeColor="text1"/>
        </w:rPr>
        <w:t>equivalent</w:t>
      </w:r>
      <w:r w:rsidR="004E7E9C" w:rsidRPr="00A40876">
        <w:rPr>
          <w:color w:val="000000" w:themeColor="text1"/>
        </w:rPr>
        <w:t xml:space="preserve"> to </w:t>
      </w:r>
      <w:r w:rsidR="00A245AB" w:rsidRPr="00A40876">
        <w:rPr>
          <w:color w:val="000000" w:themeColor="text1"/>
        </w:rPr>
        <w:t>1,000kcal</w:t>
      </w:r>
      <w:r w:rsidR="004E7E9C" w:rsidRPr="00A40876">
        <w:rPr>
          <w:color w:val="000000" w:themeColor="text1"/>
        </w:rPr>
        <w:t xml:space="preserve">ories per </w:t>
      </w:r>
      <w:r w:rsidR="00A245AB" w:rsidRPr="00A40876">
        <w:rPr>
          <w:color w:val="000000" w:themeColor="text1"/>
        </w:rPr>
        <w:t>h</w:t>
      </w:r>
      <w:r w:rsidR="004E7E9C" w:rsidRPr="00A40876">
        <w:rPr>
          <w:color w:val="000000" w:themeColor="text1"/>
        </w:rPr>
        <w:t>our (</w:t>
      </w:r>
      <w:proofErr w:type="spellStart"/>
      <w:r w:rsidR="004E7E9C" w:rsidRPr="00A40876">
        <w:rPr>
          <w:color w:val="000000" w:themeColor="text1"/>
        </w:rPr>
        <w:t>cal</w:t>
      </w:r>
      <w:proofErr w:type="spellEnd"/>
      <w:r w:rsidR="004E7E9C" w:rsidRPr="00A40876">
        <w:rPr>
          <w:color w:val="000000" w:themeColor="text1"/>
        </w:rPr>
        <w:t>/h</w:t>
      </w:r>
      <w:r w:rsidR="00A245AB" w:rsidRPr="00A40876">
        <w:rPr>
          <w:color w:val="000000" w:themeColor="text1"/>
        </w:rPr>
        <w:t>)</w:t>
      </w:r>
      <w:r w:rsidR="00CE331E" w:rsidRPr="00A40876">
        <w:rPr>
          <w:color w:val="000000" w:themeColor="text1"/>
        </w:rPr>
        <w:t>.</w:t>
      </w:r>
      <w:r w:rsidR="0047485E">
        <w:rPr>
          <w:color w:val="000000" w:themeColor="text1"/>
        </w:rPr>
        <w:t xml:space="preserve"> </w:t>
      </w:r>
      <w:r w:rsidR="006E15AD" w:rsidRPr="00A40876">
        <w:rPr>
          <w:color w:val="000000" w:themeColor="text1"/>
        </w:rPr>
        <w:t xml:space="preserve">To </w:t>
      </w:r>
      <w:r w:rsidR="00A245AB" w:rsidRPr="00A40876">
        <w:rPr>
          <w:color w:val="000000" w:themeColor="text1"/>
        </w:rPr>
        <w:t>maintain performance and health</w:t>
      </w:r>
      <w:r w:rsidR="006E15AD" w:rsidRPr="00A40876">
        <w:rPr>
          <w:color w:val="000000" w:themeColor="text1"/>
        </w:rPr>
        <w:t xml:space="preserve"> for an athlete</w:t>
      </w:r>
      <w:r w:rsidR="00964B2C" w:rsidRPr="00A40876">
        <w:rPr>
          <w:color w:val="000000" w:themeColor="text1"/>
        </w:rPr>
        <w:t>,</w:t>
      </w:r>
      <w:r w:rsidR="00A245AB" w:rsidRPr="00A40876">
        <w:rPr>
          <w:color w:val="000000" w:themeColor="text1"/>
        </w:rPr>
        <w:t xml:space="preserve"> energy stores must be replenished and restored by a higher calorie intake</w:t>
      </w:r>
      <w:r w:rsidR="000A4873" w:rsidRPr="00A40876">
        <w:rPr>
          <w:color w:val="000000" w:themeColor="text1"/>
        </w:rPr>
        <w:t>, hence why it is so challenging to specify a healthy diet, due to everyone’s individuality</w:t>
      </w:r>
      <w:r w:rsidR="0024222A">
        <w:rPr>
          <w:color w:val="000000" w:themeColor="text1"/>
        </w:rPr>
        <w:t xml:space="preserve"> in energy demands and requirements</w:t>
      </w:r>
      <w:r w:rsidR="000A4873" w:rsidRPr="00A40876">
        <w:rPr>
          <w:color w:val="000000" w:themeColor="text1"/>
        </w:rPr>
        <w:t xml:space="preserve"> </w:t>
      </w:r>
      <w:r w:rsidR="00A245AB" w:rsidRPr="00A40876">
        <w:rPr>
          <w:color w:val="000000" w:themeColor="text1"/>
        </w:rPr>
        <w:t>(</w:t>
      </w:r>
      <w:proofErr w:type="spellStart"/>
      <w:r w:rsidR="00A245AB" w:rsidRPr="00A40876">
        <w:rPr>
          <w:color w:val="000000" w:themeColor="text1"/>
        </w:rPr>
        <w:t>Jeukendrup</w:t>
      </w:r>
      <w:proofErr w:type="spellEnd"/>
      <w:r w:rsidR="00A245AB" w:rsidRPr="00A40876">
        <w:rPr>
          <w:color w:val="000000" w:themeColor="text1"/>
        </w:rPr>
        <w:t xml:space="preserve"> and Gleeson, 2004, p.77).</w:t>
      </w:r>
      <w:r w:rsidR="000A4873" w:rsidRPr="00A40876">
        <w:rPr>
          <w:color w:val="000000" w:themeColor="text1"/>
        </w:rPr>
        <w:t xml:space="preserve"> </w:t>
      </w:r>
    </w:p>
    <w:p w14:paraId="28A394E5" w14:textId="77777777" w:rsidR="00C179C0" w:rsidRPr="00A40876" w:rsidRDefault="00C179C0" w:rsidP="00A40876">
      <w:pPr>
        <w:spacing w:line="360" w:lineRule="auto"/>
        <w:rPr>
          <w:color w:val="000000" w:themeColor="text1"/>
        </w:rPr>
      </w:pPr>
    </w:p>
    <w:p w14:paraId="5109E179" w14:textId="747C12F8" w:rsidR="00DA0649" w:rsidRDefault="00416B5E" w:rsidP="00A40876">
      <w:pPr>
        <w:spacing w:line="360" w:lineRule="auto"/>
        <w:rPr>
          <w:color w:val="000000" w:themeColor="text1"/>
        </w:rPr>
      </w:pPr>
      <w:r>
        <w:rPr>
          <w:color w:val="000000" w:themeColor="text1"/>
        </w:rPr>
        <w:t>A</w:t>
      </w:r>
      <w:r w:rsidR="00576B79" w:rsidRPr="00A40876">
        <w:rPr>
          <w:color w:val="000000" w:themeColor="text1"/>
        </w:rPr>
        <w:t xml:space="preserve"> balanced </w:t>
      </w:r>
      <w:r>
        <w:rPr>
          <w:color w:val="000000" w:themeColor="text1"/>
        </w:rPr>
        <w:t xml:space="preserve">diet should contain a </w:t>
      </w:r>
      <w:r w:rsidR="00576B79" w:rsidRPr="00A40876">
        <w:rPr>
          <w:color w:val="000000" w:themeColor="text1"/>
        </w:rPr>
        <w:t xml:space="preserve">wide range of essential nutrients, vitamins and </w:t>
      </w:r>
      <w:r w:rsidR="00EF460C">
        <w:rPr>
          <w:color w:val="000000" w:themeColor="text1"/>
        </w:rPr>
        <w:t xml:space="preserve">wholesome </w:t>
      </w:r>
      <w:r w:rsidR="00576B79" w:rsidRPr="00A40876">
        <w:rPr>
          <w:color w:val="000000" w:themeColor="text1"/>
        </w:rPr>
        <w:t>food</w:t>
      </w:r>
      <w:r w:rsidR="00EF460C">
        <w:rPr>
          <w:color w:val="000000" w:themeColor="text1"/>
        </w:rPr>
        <w:t>s</w:t>
      </w:r>
      <w:r w:rsidR="00576B79" w:rsidRPr="00A40876">
        <w:rPr>
          <w:color w:val="000000" w:themeColor="text1"/>
        </w:rPr>
        <w:t>.</w:t>
      </w:r>
      <w:r w:rsidR="00704FDF" w:rsidRPr="00A40876">
        <w:rPr>
          <w:color w:val="000000" w:themeColor="text1"/>
        </w:rPr>
        <w:t xml:space="preserve"> </w:t>
      </w:r>
      <w:r w:rsidR="00765678" w:rsidRPr="00A40876">
        <w:rPr>
          <w:color w:val="000000" w:themeColor="text1"/>
        </w:rPr>
        <w:t>Public Health England (2017) published the ‘</w:t>
      </w:r>
      <w:r w:rsidR="00F219C8" w:rsidRPr="00A40876">
        <w:rPr>
          <w:color w:val="000000" w:themeColor="text1"/>
        </w:rPr>
        <w:t xml:space="preserve">Eat-well </w:t>
      </w:r>
      <w:r w:rsidR="00765678" w:rsidRPr="00A40876">
        <w:rPr>
          <w:color w:val="000000" w:themeColor="text1"/>
        </w:rPr>
        <w:t xml:space="preserve">Guide’ (see Appendix </w:t>
      </w:r>
      <w:r w:rsidR="00787051" w:rsidRPr="00A40876">
        <w:rPr>
          <w:color w:val="000000" w:themeColor="text1"/>
        </w:rPr>
        <w:t>A</w:t>
      </w:r>
      <w:r w:rsidR="00765678" w:rsidRPr="00A40876">
        <w:rPr>
          <w:color w:val="000000" w:themeColor="text1"/>
        </w:rPr>
        <w:t>)</w:t>
      </w:r>
      <w:r w:rsidR="00F219C8" w:rsidRPr="00A40876">
        <w:rPr>
          <w:color w:val="000000" w:themeColor="text1"/>
        </w:rPr>
        <w:t>,</w:t>
      </w:r>
      <w:r w:rsidR="00765678" w:rsidRPr="00A40876">
        <w:rPr>
          <w:color w:val="000000" w:themeColor="text1"/>
        </w:rPr>
        <w:t xml:space="preserve"> that incorporates </w:t>
      </w:r>
      <w:r w:rsidR="00560403" w:rsidRPr="00A40876">
        <w:rPr>
          <w:color w:val="000000" w:themeColor="text1"/>
        </w:rPr>
        <w:t>evidence-based</w:t>
      </w:r>
      <w:r w:rsidR="00765678" w:rsidRPr="00A40876">
        <w:rPr>
          <w:color w:val="000000" w:themeColor="text1"/>
        </w:rPr>
        <w:t xml:space="preserve"> research to provide categories of food groups people </w:t>
      </w:r>
      <w:r w:rsidR="006E5DD5" w:rsidRPr="00A40876">
        <w:rPr>
          <w:color w:val="000000" w:themeColor="text1"/>
        </w:rPr>
        <w:t>should</w:t>
      </w:r>
      <w:r w:rsidR="00765678" w:rsidRPr="00A40876">
        <w:rPr>
          <w:color w:val="000000" w:themeColor="text1"/>
        </w:rPr>
        <w:t xml:space="preserve"> be consuming for a balanced</w:t>
      </w:r>
      <w:r w:rsidR="00D56247">
        <w:rPr>
          <w:color w:val="000000" w:themeColor="text1"/>
        </w:rPr>
        <w:t xml:space="preserve"> and</w:t>
      </w:r>
      <w:r w:rsidR="00765678" w:rsidRPr="00A40876">
        <w:rPr>
          <w:color w:val="000000" w:themeColor="text1"/>
        </w:rPr>
        <w:t xml:space="preserve"> healthy diet</w:t>
      </w:r>
      <w:r w:rsidR="00F219C8" w:rsidRPr="00A40876">
        <w:rPr>
          <w:color w:val="000000" w:themeColor="text1"/>
        </w:rPr>
        <w:t>,</w:t>
      </w:r>
      <w:r w:rsidR="00765678" w:rsidRPr="00A40876">
        <w:rPr>
          <w:color w:val="000000" w:themeColor="text1"/>
        </w:rPr>
        <w:t xml:space="preserve"> that is easy to understand for the general public.</w:t>
      </w:r>
      <w:r w:rsidR="00F219C8" w:rsidRPr="00A40876">
        <w:rPr>
          <w:color w:val="000000" w:themeColor="text1"/>
        </w:rPr>
        <w:t xml:space="preserve"> The Eat-Well guide offers the public a range of options to </w:t>
      </w:r>
      <w:r w:rsidR="00B159F7">
        <w:rPr>
          <w:color w:val="000000" w:themeColor="text1"/>
        </w:rPr>
        <w:t>assist</w:t>
      </w:r>
      <w:r w:rsidR="00F219C8" w:rsidRPr="00A40876">
        <w:rPr>
          <w:color w:val="000000" w:themeColor="text1"/>
        </w:rPr>
        <w:t xml:space="preserve"> them </w:t>
      </w:r>
      <w:r w:rsidR="00B159F7">
        <w:rPr>
          <w:color w:val="000000" w:themeColor="text1"/>
        </w:rPr>
        <w:t xml:space="preserve">in </w:t>
      </w:r>
      <w:r w:rsidR="00F219C8" w:rsidRPr="00A40876">
        <w:rPr>
          <w:color w:val="000000" w:themeColor="text1"/>
        </w:rPr>
        <w:t>mak</w:t>
      </w:r>
      <w:r w:rsidR="00B159F7">
        <w:rPr>
          <w:color w:val="000000" w:themeColor="text1"/>
        </w:rPr>
        <w:t xml:space="preserve">ing </w:t>
      </w:r>
      <w:r w:rsidR="00F219C8" w:rsidRPr="00A40876">
        <w:rPr>
          <w:color w:val="000000" w:themeColor="text1"/>
        </w:rPr>
        <w:t>healthy choices such as,</w:t>
      </w:r>
      <w:r w:rsidR="00765678" w:rsidRPr="00A40876">
        <w:rPr>
          <w:color w:val="000000" w:themeColor="text1"/>
        </w:rPr>
        <w:t xml:space="preserve"> eat smaller portions, </w:t>
      </w:r>
      <w:r w:rsidR="006E5DD5" w:rsidRPr="00A40876">
        <w:rPr>
          <w:color w:val="000000" w:themeColor="text1"/>
        </w:rPr>
        <w:t xml:space="preserve">choose </w:t>
      </w:r>
      <w:r w:rsidR="00765678" w:rsidRPr="00A40876">
        <w:rPr>
          <w:color w:val="000000" w:themeColor="text1"/>
        </w:rPr>
        <w:t xml:space="preserve">unsaturated oils in small amounts, </w:t>
      </w:r>
      <w:r w:rsidR="00593DE7">
        <w:rPr>
          <w:color w:val="000000" w:themeColor="text1"/>
        </w:rPr>
        <w:t xml:space="preserve">consume </w:t>
      </w:r>
      <w:r w:rsidR="00765678" w:rsidRPr="00A40876">
        <w:rPr>
          <w:color w:val="000000" w:themeColor="text1"/>
        </w:rPr>
        <w:t xml:space="preserve">low fat, salt and sugar options, eat more pulses, </w:t>
      </w:r>
      <w:r w:rsidR="00593DE7">
        <w:rPr>
          <w:color w:val="000000" w:themeColor="text1"/>
        </w:rPr>
        <w:t>and eat at</w:t>
      </w:r>
      <w:r w:rsidR="00765678" w:rsidRPr="00A40876">
        <w:rPr>
          <w:color w:val="000000" w:themeColor="text1"/>
        </w:rPr>
        <w:t xml:space="preserve"> least </w:t>
      </w:r>
      <w:r w:rsidR="00B159F7">
        <w:rPr>
          <w:color w:val="000000" w:themeColor="text1"/>
        </w:rPr>
        <w:t>t</w:t>
      </w:r>
      <w:r w:rsidR="00765678" w:rsidRPr="00A40876">
        <w:rPr>
          <w:color w:val="000000" w:themeColor="text1"/>
        </w:rPr>
        <w:t>wo portions of fish/week and limit red or processed meat intake.</w:t>
      </w:r>
      <w:r w:rsidR="008D104E" w:rsidRPr="00A40876">
        <w:rPr>
          <w:color w:val="000000" w:themeColor="text1"/>
        </w:rPr>
        <w:t xml:space="preserve"> Additional</w:t>
      </w:r>
      <w:r w:rsidR="00765678" w:rsidRPr="00A40876">
        <w:rPr>
          <w:color w:val="000000" w:themeColor="text1"/>
        </w:rPr>
        <w:t xml:space="preserve"> recommend</w:t>
      </w:r>
      <w:r w:rsidR="008D104E" w:rsidRPr="00A40876">
        <w:rPr>
          <w:color w:val="000000" w:themeColor="text1"/>
        </w:rPr>
        <w:t>ations within Public</w:t>
      </w:r>
      <w:r w:rsidR="00F219C8" w:rsidRPr="00A40876">
        <w:rPr>
          <w:color w:val="000000" w:themeColor="text1"/>
        </w:rPr>
        <w:t xml:space="preserve"> </w:t>
      </w:r>
      <w:r w:rsidR="008D104E" w:rsidRPr="00A40876">
        <w:rPr>
          <w:color w:val="000000" w:themeColor="text1"/>
        </w:rPr>
        <w:t>Health</w:t>
      </w:r>
      <w:r w:rsidR="00F219C8" w:rsidRPr="00A40876">
        <w:rPr>
          <w:color w:val="000000" w:themeColor="text1"/>
        </w:rPr>
        <w:t xml:space="preserve"> </w:t>
      </w:r>
      <w:r w:rsidR="008D104E" w:rsidRPr="00A40876">
        <w:rPr>
          <w:color w:val="000000" w:themeColor="text1"/>
        </w:rPr>
        <w:t>England (2017)</w:t>
      </w:r>
      <w:r w:rsidR="00F219C8" w:rsidRPr="00A40876">
        <w:rPr>
          <w:color w:val="000000" w:themeColor="text1"/>
        </w:rPr>
        <w:t>,</w:t>
      </w:r>
      <w:r w:rsidR="008D104E" w:rsidRPr="00A40876">
        <w:rPr>
          <w:color w:val="000000" w:themeColor="text1"/>
        </w:rPr>
        <w:t xml:space="preserve"> suggest</w:t>
      </w:r>
      <w:r w:rsidR="00765678" w:rsidRPr="00A40876">
        <w:rPr>
          <w:color w:val="000000" w:themeColor="text1"/>
        </w:rPr>
        <w:t xml:space="preserve"> </w:t>
      </w:r>
      <w:r w:rsidR="004C13E1" w:rsidRPr="00A40876">
        <w:rPr>
          <w:color w:val="000000" w:themeColor="text1"/>
        </w:rPr>
        <w:t>including</w:t>
      </w:r>
      <w:r w:rsidR="00765678" w:rsidRPr="00A40876">
        <w:rPr>
          <w:color w:val="000000" w:themeColor="text1"/>
        </w:rPr>
        <w:t xml:space="preserve"> wholegrain or high fibre carbohydrate options</w:t>
      </w:r>
      <w:r w:rsidR="00F219C8" w:rsidRPr="00A40876">
        <w:rPr>
          <w:color w:val="000000" w:themeColor="text1"/>
        </w:rPr>
        <w:t>,</w:t>
      </w:r>
      <w:r w:rsidR="00765678" w:rsidRPr="00A40876">
        <w:rPr>
          <w:color w:val="000000" w:themeColor="text1"/>
        </w:rPr>
        <w:t xml:space="preserve"> whilst </w:t>
      </w:r>
      <w:r w:rsidR="00765678" w:rsidRPr="00A40876">
        <w:rPr>
          <w:color w:val="000000" w:themeColor="text1"/>
        </w:rPr>
        <w:lastRenderedPageBreak/>
        <w:t>consuming a minimum of 5 portions of fruit and vegetables per day</w:t>
      </w:r>
      <w:r w:rsidR="00CC2F39">
        <w:rPr>
          <w:color w:val="000000" w:themeColor="text1"/>
        </w:rPr>
        <w:t xml:space="preserve"> will improve health within nutrition.</w:t>
      </w:r>
      <w:r w:rsidR="00DA0649" w:rsidRPr="00DA0649">
        <w:rPr>
          <w:color w:val="000000" w:themeColor="text1"/>
        </w:rPr>
        <w:t xml:space="preserve"> </w:t>
      </w:r>
      <w:r w:rsidR="00DA0649" w:rsidRPr="00A40876">
        <w:rPr>
          <w:color w:val="000000" w:themeColor="text1"/>
        </w:rPr>
        <w:t>Further evidence states that low levels of</w:t>
      </w:r>
      <w:r w:rsidR="00DA0649">
        <w:rPr>
          <w:color w:val="000000" w:themeColor="text1"/>
        </w:rPr>
        <w:t xml:space="preserve"> activity</w:t>
      </w:r>
      <w:r w:rsidR="00DA0649" w:rsidRPr="00A40876">
        <w:rPr>
          <w:color w:val="000000" w:themeColor="text1"/>
        </w:rPr>
        <w:t xml:space="preserve"> and consuming a diet low in fruit and vegetables and high in energy-dense foods, contribute to an alarming increased risk factors that lead to modifiable diseases (Global Health Metrics, 2016; nhs.uk, 2020).</w:t>
      </w:r>
    </w:p>
    <w:p w14:paraId="56F09DD1" w14:textId="77777777" w:rsidR="00DA0649" w:rsidRDefault="00DA0649" w:rsidP="00A40876">
      <w:pPr>
        <w:spacing w:line="360" w:lineRule="auto"/>
        <w:rPr>
          <w:color w:val="000000" w:themeColor="text1"/>
        </w:rPr>
      </w:pPr>
    </w:p>
    <w:p w14:paraId="4DD3D186" w14:textId="04509E4B" w:rsidR="0071650B" w:rsidRPr="00A40876" w:rsidRDefault="00704FDF" w:rsidP="00A40876">
      <w:pPr>
        <w:spacing w:line="360" w:lineRule="auto"/>
        <w:rPr>
          <w:color w:val="000000" w:themeColor="text1"/>
        </w:rPr>
      </w:pPr>
      <w:r w:rsidRPr="00A40876">
        <w:rPr>
          <w:color w:val="000000" w:themeColor="text1"/>
        </w:rPr>
        <w:t xml:space="preserve">Micronutrients </w:t>
      </w:r>
      <w:r w:rsidR="00BC68FF">
        <w:rPr>
          <w:color w:val="000000" w:themeColor="text1"/>
        </w:rPr>
        <w:t>are</w:t>
      </w:r>
      <w:r w:rsidR="00280DF2">
        <w:rPr>
          <w:color w:val="000000" w:themeColor="text1"/>
        </w:rPr>
        <w:t xml:space="preserve"> essential</w:t>
      </w:r>
      <w:r w:rsidR="0015217B" w:rsidRPr="00A40876">
        <w:rPr>
          <w:color w:val="000000" w:themeColor="text1"/>
        </w:rPr>
        <w:t xml:space="preserve"> nutrients </w:t>
      </w:r>
      <w:r w:rsidR="00280DF2">
        <w:rPr>
          <w:color w:val="000000" w:themeColor="text1"/>
        </w:rPr>
        <w:t>needed for production and function</w:t>
      </w:r>
      <w:r w:rsidR="0015217B" w:rsidRPr="00A40876">
        <w:rPr>
          <w:color w:val="000000" w:themeColor="text1"/>
        </w:rPr>
        <w:t xml:space="preserve"> </w:t>
      </w:r>
      <w:r w:rsidR="00280DF2">
        <w:rPr>
          <w:color w:val="000000" w:themeColor="text1"/>
        </w:rPr>
        <w:t xml:space="preserve">of the human body that </w:t>
      </w:r>
      <w:r w:rsidR="0015217B" w:rsidRPr="00A40876">
        <w:rPr>
          <w:color w:val="000000" w:themeColor="text1"/>
        </w:rPr>
        <w:t>include</w:t>
      </w:r>
      <w:r w:rsidR="00F219C8" w:rsidRPr="00A40876">
        <w:rPr>
          <w:color w:val="000000" w:themeColor="text1"/>
        </w:rPr>
        <w:t>,</w:t>
      </w:r>
      <w:r w:rsidR="0015217B" w:rsidRPr="00A40876">
        <w:rPr>
          <w:color w:val="000000" w:themeColor="text1"/>
        </w:rPr>
        <w:t xml:space="preserve"> minerals and vitamins </w:t>
      </w:r>
      <w:r w:rsidR="00BC68FF">
        <w:rPr>
          <w:color w:val="000000" w:themeColor="text1"/>
        </w:rPr>
        <w:t xml:space="preserve">that are </w:t>
      </w:r>
      <w:r w:rsidR="002158A1" w:rsidRPr="00A40876">
        <w:rPr>
          <w:color w:val="000000" w:themeColor="text1"/>
        </w:rPr>
        <w:t>fundamental</w:t>
      </w:r>
      <w:r w:rsidR="0015217B" w:rsidRPr="00A40876">
        <w:rPr>
          <w:color w:val="000000" w:themeColor="text1"/>
        </w:rPr>
        <w:t xml:space="preserve"> for energy production, immune function and avoidance of blood clotting</w:t>
      </w:r>
      <w:r w:rsidR="00BF39E7" w:rsidRPr="00A40876">
        <w:rPr>
          <w:color w:val="000000" w:themeColor="text1"/>
        </w:rPr>
        <w:t xml:space="preserve"> (Edelstein, 2011</w:t>
      </w:r>
      <w:r w:rsidR="0014323B" w:rsidRPr="00A40876">
        <w:rPr>
          <w:color w:val="000000" w:themeColor="text1"/>
        </w:rPr>
        <w:t>; Hans and Jana, 2018</w:t>
      </w:r>
      <w:r w:rsidR="00BF39E7" w:rsidRPr="00A40876">
        <w:rPr>
          <w:color w:val="000000" w:themeColor="text1"/>
        </w:rPr>
        <w:t>)</w:t>
      </w:r>
      <w:r w:rsidR="0015217B" w:rsidRPr="00A40876">
        <w:rPr>
          <w:color w:val="000000" w:themeColor="text1"/>
        </w:rPr>
        <w:t xml:space="preserve">. Meanwhile minerals </w:t>
      </w:r>
      <w:r w:rsidR="002158A1">
        <w:rPr>
          <w:color w:val="000000" w:themeColor="text1"/>
        </w:rPr>
        <w:t xml:space="preserve">also </w:t>
      </w:r>
      <w:r w:rsidR="0015217B" w:rsidRPr="00A40876">
        <w:rPr>
          <w:color w:val="000000" w:themeColor="text1"/>
        </w:rPr>
        <w:t>play a vital role in growth, bone health and fluid balance</w:t>
      </w:r>
      <w:r w:rsidR="00BC68FF">
        <w:rPr>
          <w:color w:val="000000" w:themeColor="text1"/>
        </w:rPr>
        <w:t>. In order</w:t>
      </w:r>
      <w:r w:rsidR="0014323B" w:rsidRPr="00A40876">
        <w:rPr>
          <w:color w:val="000000" w:themeColor="text1"/>
        </w:rPr>
        <w:t xml:space="preserve"> to achieve an adequate supply of essential micronutrients</w:t>
      </w:r>
      <w:r w:rsidR="00BC68FF">
        <w:rPr>
          <w:color w:val="000000" w:themeColor="text1"/>
        </w:rPr>
        <w:t>,</w:t>
      </w:r>
      <w:r w:rsidR="002158A1">
        <w:rPr>
          <w:color w:val="000000" w:themeColor="text1"/>
        </w:rPr>
        <w:t xml:space="preserve"> a</w:t>
      </w:r>
      <w:r w:rsidR="0014323B" w:rsidRPr="00A40876">
        <w:rPr>
          <w:color w:val="000000" w:themeColor="text1"/>
        </w:rPr>
        <w:t xml:space="preserve"> sufficient energy intake and consuming a </w:t>
      </w:r>
      <w:r w:rsidR="002158A1">
        <w:rPr>
          <w:color w:val="000000" w:themeColor="text1"/>
        </w:rPr>
        <w:t xml:space="preserve">wholesome, organic and </w:t>
      </w:r>
      <w:r w:rsidR="002158A1" w:rsidRPr="00A40876">
        <w:rPr>
          <w:color w:val="000000" w:themeColor="text1"/>
        </w:rPr>
        <w:t>varied</w:t>
      </w:r>
      <w:r w:rsidR="0014323B" w:rsidRPr="00A40876">
        <w:rPr>
          <w:color w:val="000000" w:themeColor="text1"/>
        </w:rPr>
        <w:t xml:space="preserve"> diet is </w:t>
      </w:r>
      <w:r w:rsidR="002158A1" w:rsidRPr="00A40876">
        <w:rPr>
          <w:color w:val="000000" w:themeColor="text1"/>
        </w:rPr>
        <w:t>important</w:t>
      </w:r>
      <w:r w:rsidR="0014323B" w:rsidRPr="00A40876">
        <w:rPr>
          <w:color w:val="000000" w:themeColor="text1"/>
        </w:rPr>
        <w:t xml:space="preserve"> (Hans and Jana, 2018).</w:t>
      </w:r>
    </w:p>
    <w:p w14:paraId="2E3E2A3B" w14:textId="4A00EDBB" w:rsidR="00751E6E" w:rsidRDefault="0071650B" w:rsidP="00A40876">
      <w:pPr>
        <w:spacing w:line="360" w:lineRule="auto"/>
        <w:rPr>
          <w:color w:val="000000" w:themeColor="text1"/>
        </w:rPr>
      </w:pPr>
      <w:r w:rsidRPr="00A40876">
        <w:rPr>
          <w:color w:val="000000" w:themeColor="text1"/>
        </w:rPr>
        <w:t xml:space="preserve">Calcium and </w:t>
      </w:r>
      <w:r w:rsidR="001A490E">
        <w:rPr>
          <w:color w:val="000000" w:themeColor="text1"/>
        </w:rPr>
        <w:t>i</w:t>
      </w:r>
      <w:r w:rsidRPr="00A40876">
        <w:rPr>
          <w:color w:val="000000" w:themeColor="text1"/>
        </w:rPr>
        <w:t xml:space="preserve">ron are two key </w:t>
      </w:r>
      <w:r w:rsidR="00BC68FF">
        <w:rPr>
          <w:color w:val="000000" w:themeColor="text1"/>
        </w:rPr>
        <w:t>m</w:t>
      </w:r>
      <w:r w:rsidRPr="00A40876">
        <w:rPr>
          <w:color w:val="000000" w:themeColor="text1"/>
        </w:rPr>
        <w:t xml:space="preserve">icronutrients </w:t>
      </w:r>
      <w:r w:rsidR="00BC68FF">
        <w:rPr>
          <w:color w:val="000000" w:themeColor="text1"/>
        </w:rPr>
        <w:t>essential for</w:t>
      </w:r>
      <w:r w:rsidRPr="00A40876">
        <w:rPr>
          <w:color w:val="000000" w:themeColor="text1"/>
        </w:rPr>
        <w:t xml:space="preserve"> sufficient body function</w:t>
      </w:r>
      <w:r w:rsidR="00BD066D" w:rsidRPr="00A40876">
        <w:rPr>
          <w:color w:val="000000" w:themeColor="text1"/>
        </w:rPr>
        <w:t xml:space="preserve"> such as</w:t>
      </w:r>
      <w:r w:rsidR="001350AE" w:rsidRPr="00A40876">
        <w:rPr>
          <w:color w:val="000000" w:themeColor="text1"/>
        </w:rPr>
        <w:t>;</w:t>
      </w:r>
      <w:r w:rsidR="00BD066D" w:rsidRPr="00A40876">
        <w:rPr>
          <w:color w:val="000000" w:themeColor="text1"/>
        </w:rPr>
        <w:t xml:space="preserve"> nerve impulse, regulating heartbeat and fluid balance within human cells (</w:t>
      </w:r>
      <w:proofErr w:type="spellStart"/>
      <w:r w:rsidR="00BD066D" w:rsidRPr="00A40876">
        <w:rPr>
          <w:color w:val="000000" w:themeColor="text1"/>
        </w:rPr>
        <w:t>Pravin</w:t>
      </w:r>
      <w:r w:rsidR="00B8496F">
        <w:rPr>
          <w:color w:val="000000" w:themeColor="text1"/>
        </w:rPr>
        <w:t>a</w:t>
      </w:r>
      <w:proofErr w:type="spellEnd"/>
      <w:r w:rsidR="00BD066D" w:rsidRPr="00A40876">
        <w:rPr>
          <w:color w:val="000000" w:themeColor="text1"/>
        </w:rPr>
        <w:t>, 2013)</w:t>
      </w:r>
      <w:r w:rsidRPr="00A40876">
        <w:rPr>
          <w:color w:val="000000" w:themeColor="text1"/>
        </w:rPr>
        <w:t>.</w:t>
      </w:r>
      <w:r w:rsidR="00BD066D" w:rsidRPr="00A40876">
        <w:rPr>
          <w:color w:val="000000" w:themeColor="text1"/>
        </w:rPr>
        <w:t xml:space="preserve"> </w:t>
      </w:r>
      <w:r w:rsidR="002F3550">
        <w:rPr>
          <w:color w:val="000000" w:themeColor="text1"/>
        </w:rPr>
        <w:t>C</w:t>
      </w:r>
      <w:r w:rsidRPr="00A40876">
        <w:rPr>
          <w:color w:val="000000" w:themeColor="text1"/>
        </w:rPr>
        <w:t xml:space="preserve">alcium </w:t>
      </w:r>
      <w:r w:rsidR="00F53CB9">
        <w:rPr>
          <w:color w:val="000000" w:themeColor="text1"/>
        </w:rPr>
        <w:t xml:space="preserve">supports </w:t>
      </w:r>
      <w:r w:rsidR="00796680" w:rsidRPr="00A40876">
        <w:rPr>
          <w:color w:val="000000" w:themeColor="text1"/>
        </w:rPr>
        <w:t>build</w:t>
      </w:r>
      <w:r w:rsidR="001003E6" w:rsidRPr="00A40876">
        <w:rPr>
          <w:color w:val="000000" w:themeColor="text1"/>
        </w:rPr>
        <w:t>ing</w:t>
      </w:r>
      <w:r w:rsidR="00796680" w:rsidRPr="00A40876">
        <w:rPr>
          <w:color w:val="000000" w:themeColor="text1"/>
        </w:rPr>
        <w:t xml:space="preserve"> and maintain</w:t>
      </w:r>
      <w:r w:rsidR="001003E6" w:rsidRPr="00A40876">
        <w:rPr>
          <w:color w:val="000000" w:themeColor="text1"/>
        </w:rPr>
        <w:t>ing</w:t>
      </w:r>
      <w:r w:rsidR="00796680" w:rsidRPr="00A40876">
        <w:rPr>
          <w:color w:val="000000" w:themeColor="text1"/>
        </w:rPr>
        <w:t xml:space="preserve"> strong bones and teeth</w:t>
      </w:r>
      <w:r w:rsidR="001003E6" w:rsidRPr="00A40876">
        <w:rPr>
          <w:color w:val="000000" w:themeColor="text1"/>
        </w:rPr>
        <w:t>,</w:t>
      </w:r>
      <w:r w:rsidR="00BD066D" w:rsidRPr="00A40876">
        <w:rPr>
          <w:color w:val="000000" w:themeColor="text1"/>
        </w:rPr>
        <w:t xml:space="preserve"> whilst also </w:t>
      </w:r>
      <w:r w:rsidR="00796680" w:rsidRPr="00A40876">
        <w:rPr>
          <w:color w:val="000000" w:themeColor="text1"/>
        </w:rPr>
        <w:t xml:space="preserve">aiding muscle movement and cardiovascular function (Burke and Cox, 2010; </w:t>
      </w:r>
      <w:proofErr w:type="spellStart"/>
      <w:r w:rsidR="00C1433B" w:rsidRPr="00A40876">
        <w:rPr>
          <w:color w:val="000000" w:themeColor="text1"/>
        </w:rPr>
        <w:t>Pravina</w:t>
      </w:r>
      <w:proofErr w:type="spellEnd"/>
      <w:r w:rsidR="00C1433B" w:rsidRPr="00A40876">
        <w:rPr>
          <w:color w:val="000000" w:themeColor="text1"/>
        </w:rPr>
        <w:t>, 2013</w:t>
      </w:r>
      <w:r w:rsidR="00796680" w:rsidRPr="00A40876">
        <w:rPr>
          <w:color w:val="000000" w:themeColor="text1"/>
        </w:rPr>
        <w:t>).</w:t>
      </w:r>
      <w:r w:rsidR="00DE4B05" w:rsidRPr="00A40876">
        <w:rPr>
          <w:color w:val="000000" w:themeColor="text1"/>
        </w:rPr>
        <w:t xml:space="preserve"> Iron is an essential mineral that aids</w:t>
      </w:r>
      <w:r w:rsidR="002F773B" w:rsidRPr="00A40876">
        <w:rPr>
          <w:color w:val="000000" w:themeColor="text1"/>
        </w:rPr>
        <w:t xml:space="preserve"> the function of ha</w:t>
      </w:r>
      <w:r w:rsidR="001003E6" w:rsidRPr="00A40876">
        <w:rPr>
          <w:color w:val="000000" w:themeColor="text1"/>
        </w:rPr>
        <w:t xml:space="preserve">emoglobin </w:t>
      </w:r>
      <w:r w:rsidR="00705B97" w:rsidRPr="00A40876">
        <w:rPr>
          <w:color w:val="000000" w:themeColor="text1"/>
        </w:rPr>
        <w:t xml:space="preserve">to transport </w:t>
      </w:r>
      <w:r w:rsidR="001003E6" w:rsidRPr="00A40876">
        <w:rPr>
          <w:color w:val="000000" w:themeColor="text1"/>
        </w:rPr>
        <w:t>protein</w:t>
      </w:r>
      <w:r w:rsidR="00705B97" w:rsidRPr="00A40876">
        <w:rPr>
          <w:color w:val="000000" w:themeColor="text1"/>
        </w:rPr>
        <w:t>s and</w:t>
      </w:r>
      <w:r w:rsidR="002F773B" w:rsidRPr="00A40876">
        <w:rPr>
          <w:color w:val="000000" w:themeColor="text1"/>
        </w:rPr>
        <w:t xml:space="preserve"> oxygen in the blood. Sufficient iron enhances energy, </w:t>
      </w:r>
      <w:r w:rsidR="002820C8">
        <w:rPr>
          <w:color w:val="000000" w:themeColor="text1"/>
        </w:rPr>
        <w:t>improves</w:t>
      </w:r>
      <w:r w:rsidR="002F773B" w:rsidRPr="00A40876">
        <w:rPr>
          <w:color w:val="000000" w:themeColor="text1"/>
        </w:rPr>
        <w:t xml:space="preserve"> athletic performance, </w:t>
      </w:r>
      <w:r w:rsidR="002820C8">
        <w:rPr>
          <w:color w:val="000000" w:themeColor="text1"/>
        </w:rPr>
        <w:t xml:space="preserve">supports </w:t>
      </w:r>
      <w:r w:rsidR="001003E6" w:rsidRPr="00A40876">
        <w:rPr>
          <w:color w:val="000000" w:themeColor="text1"/>
        </w:rPr>
        <w:t>gastrointestinal</w:t>
      </w:r>
      <w:r w:rsidR="002F773B" w:rsidRPr="00A40876">
        <w:rPr>
          <w:color w:val="000000" w:themeColor="text1"/>
        </w:rPr>
        <w:t xml:space="preserve"> processes, improves the immune system and regulate</w:t>
      </w:r>
      <w:r w:rsidR="001003E6" w:rsidRPr="00A40876">
        <w:rPr>
          <w:color w:val="000000" w:themeColor="text1"/>
        </w:rPr>
        <w:t>s</w:t>
      </w:r>
      <w:r w:rsidR="002F773B" w:rsidRPr="00A40876">
        <w:rPr>
          <w:color w:val="000000" w:themeColor="text1"/>
        </w:rPr>
        <w:t xml:space="preserve"> body temperature (Ware, 2014).  Insufficient iron can result in a range of serious health issues</w:t>
      </w:r>
      <w:r w:rsidR="00E51D5E" w:rsidRPr="00A40876">
        <w:rPr>
          <w:color w:val="000000" w:themeColor="text1"/>
        </w:rPr>
        <w:t xml:space="preserve"> such as</w:t>
      </w:r>
      <w:r w:rsidR="00E423A6">
        <w:rPr>
          <w:color w:val="000000" w:themeColor="text1"/>
        </w:rPr>
        <w:t xml:space="preserve"> </w:t>
      </w:r>
      <w:r w:rsidR="00E51D5E" w:rsidRPr="00A40876">
        <w:rPr>
          <w:color w:val="000000" w:themeColor="text1"/>
        </w:rPr>
        <w:t>anaemia</w:t>
      </w:r>
      <w:r w:rsidR="00E423A6">
        <w:rPr>
          <w:color w:val="000000" w:themeColor="text1"/>
        </w:rPr>
        <w:t>,</w:t>
      </w:r>
      <w:r w:rsidR="00E51D5E" w:rsidRPr="00A40876">
        <w:rPr>
          <w:color w:val="000000" w:themeColor="text1"/>
        </w:rPr>
        <w:t xml:space="preserve"> which can leave you feeling weak</w:t>
      </w:r>
      <w:r w:rsidR="002C370C">
        <w:rPr>
          <w:color w:val="000000" w:themeColor="text1"/>
        </w:rPr>
        <w:t xml:space="preserve">, fatigued, heart palpitations and shortness of breath </w:t>
      </w:r>
      <w:r w:rsidR="00E51D5E" w:rsidRPr="00A40876">
        <w:rPr>
          <w:color w:val="000000" w:themeColor="text1"/>
        </w:rPr>
        <w:t>(</w:t>
      </w:r>
      <w:r w:rsidR="002951AC">
        <w:rPr>
          <w:color w:val="000000" w:themeColor="text1"/>
        </w:rPr>
        <w:t>nhs</w:t>
      </w:r>
      <w:r w:rsidR="00E51D5E" w:rsidRPr="00A40876">
        <w:rPr>
          <w:color w:val="000000" w:themeColor="text1"/>
        </w:rPr>
        <w:t>.201</w:t>
      </w:r>
      <w:r w:rsidR="003B4554">
        <w:rPr>
          <w:color w:val="000000" w:themeColor="text1"/>
        </w:rPr>
        <w:t>8</w:t>
      </w:r>
      <w:r w:rsidR="00E51D5E" w:rsidRPr="00A40876">
        <w:rPr>
          <w:color w:val="000000" w:themeColor="text1"/>
        </w:rPr>
        <w:t>)</w:t>
      </w:r>
      <w:r w:rsidR="002F773B" w:rsidRPr="00A40876">
        <w:rPr>
          <w:color w:val="000000" w:themeColor="text1"/>
        </w:rPr>
        <w:t>.</w:t>
      </w:r>
      <w:r w:rsidR="00B159F7" w:rsidRPr="00B159F7">
        <w:rPr>
          <w:color w:val="000000" w:themeColor="text1"/>
        </w:rPr>
        <w:t xml:space="preserve"> </w:t>
      </w:r>
    </w:p>
    <w:p w14:paraId="00318F74" w14:textId="25079079" w:rsidR="006E5DD5" w:rsidRPr="00A40876" w:rsidRDefault="0071650B" w:rsidP="00A40876">
      <w:pPr>
        <w:spacing w:line="360" w:lineRule="auto"/>
        <w:rPr>
          <w:color w:val="000000" w:themeColor="text1"/>
        </w:rPr>
      </w:pPr>
      <w:r w:rsidRPr="00A40876">
        <w:rPr>
          <w:color w:val="000000" w:themeColor="text1"/>
        </w:rPr>
        <w:t xml:space="preserve"> </w:t>
      </w:r>
    </w:p>
    <w:p w14:paraId="2EDC2E26" w14:textId="3B56EBE3" w:rsidR="00093551" w:rsidRPr="004174A0" w:rsidRDefault="00FF723D" w:rsidP="00A40876">
      <w:pPr>
        <w:spacing w:line="360" w:lineRule="auto"/>
        <w:rPr>
          <w:i/>
          <w:iCs/>
        </w:rPr>
      </w:pPr>
      <w:r w:rsidRPr="00A40876">
        <w:rPr>
          <w:color w:val="000000" w:themeColor="text1"/>
        </w:rPr>
        <w:t xml:space="preserve">A daily </w:t>
      </w:r>
      <w:r w:rsidR="001003E6" w:rsidRPr="00A40876">
        <w:rPr>
          <w:color w:val="000000" w:themeColor="text1"/>
        </w:rPr>
        <w:t>recommended</w:t>
      </w:r>
      <w:r w:rsidRPr="00A40876">
        <w:rPr>
          <w:color w:val="000000" w:themeColor="text1"/>
        </w:rPr>
        <w:t xml:space="preserve"> intake</w:t>
      </w:r>
      <w:r w:rsidR="001003E6" w:rsidRPr="00A40876">
        <w:rPr>
          <w:color w:val="000000" w:themeColor="text1"/>
        </w:rPr>
        <w:t xml:space="preserve"> (DRI)</w:t>
      </w:r>
      <w:r w:rsidRPr="00A40876">
        <w:rPr>
          <w:color w:val="000000" w:themeColor="text1"/>
        </w:rPr>
        <w:t xml:space="preserve"> that is often found on food packaging or government websites will reference </w:t>
      </w:r>
      <w:r w:rsidR="00A26158">
        <w:rPr>
          <w:color w:val="000000" w:themeColor="text1"/>
        </w:rPr>
        <w:t>the</w:t>
      </w:r>
      <w:r w:rsidRPr="00A40876">
        <w:rPr>
          <w:color w:val="000000" w:themeColor="text1"/>
        </w:rPr>
        <w:t xml:space="preserve"> average intake </w:t>
      </w:r>
      <w:r w:rsidR="00A26158">
        <w:rPr>
          <w:color w:val="000000" w:themeColor="text1"/>
        </w:rPr>
        <w:t xml:space="preserve">amount </w:t>
      </w:r>
      <w:r w:rsidR="002342B3">
        <w:rPr>
          <w:color w:val="000000" w:themeColor="text1"/>
        </w:rPr>
        <w:t>for</w:t>
      </w:r>
      <w:r w:rsidRPr="00A40876">
        <w:rPr>
          <w:color w:val="000000" w:themeColor="text1"/>
        </w:rPr>
        <w:t xml:space="preserve"> certain food type</w:t>
      </w:r>
      <w:r w:rsidR="002342B3">
        <w:rPr>
          <w:color w:val="000000" w:themeColor="text1"/>
        </w:rPr>
        <w:t>s</w:t>
      </w:r>
      <w:r w:rsidR="001003E6" w:rsidRPr="00A40876">
        <w:rPr>
          <w:color w:val="000000" w:themeColor="text1"/>
        </w:rPr>
        <w:t>,</w:t>
      </w:r>
      <w:r w:rsidRPr="00A40876">
        <w:rPr>
          <w:color w:val="000000" w:themeColor="text1"/>
        </w:rPr>
        <w:t xml:space="preserve"> that is normally stated in grams (</w:t>
      </w:r>
      <w:r w:rsidR="002951AC">
        <w:rPr>
          <w:color w:val="000000" w:themeColor="text1"/>
        </w:rPr>
        <w:t xml:space="preserve">nhs.uk, </w:t>
      </w:r>
      <w:r w:rsidRPr="00A40876">
        <w:rPr>
          <w:color w:val="000000" w:themeColor="text1"/>
        </w:rPr>
        <w:t>20</w:t>
      </w:r>
      <w:r w:rsidR="002951AC">
        <w:rPr>
          <w:color w:val="000000" w:themeColor="text1"/>
        </w:rPr>
        <w:t>20</w:t>
      </w:r>
      <w:r w:rsidRPr="00A40876">
        <w:rPr>
          <w:color w:val="000000" w:themeColor="text1"/>
        </w:rPr>
        <w:t>). Using the DRI can be confusing as it requires working out the percentages and weights of foods</w:t>
      </w:r>
      <w:r w:rsidR="00B2429B" w:rsidRPr="00A40876">
        <w:rPr>
          <w:color w:val="000000" w:themeColor="text1"/>
        </w:rPr>
        <w:t xml:space="preserve"> which is not very practical, however the ‘Food Guide Pyramid’ is a straight forward food guide</w:t>
      </w:r>
      <w:r w:rsidR="001003E6" w:rsidRPr="00A40876">
        <w:rPr>
          <w:color w:val="000000" w:themeColor="text1"/>
        </w:rPr>
        <w:t>,</w:t>
      </w:r>
      <w:r w:rsidR="00B2429B" w:rsidRPr="00A40876">
        <w:rPr>
          <w:color w:val="000000" w:themeColor="text1"/>
        </w:rPr>
        <w:t xml:space="preserve"> that consists of Six categories of foods </w:t>
      </w:r>
      <w:r w:rsidR="00453784">
        <w:rPr>
          <w:color w:val="000000" w:themeColor="text1"/>
        </w:rPr>
        <w:t xml:space="preserve">simplifying </w:t>
      </w:r>
      <w:r w:rsidR="00B2429B" w:rsidRPr="00A40876">
        <w:rPr>
          <w:color w:val="000000" w:themeColor="text1"/>
        </w:rPr>
        <w:t xml:space="preserve">what a healthy diet consists of (see appendix </w:t>
      </w:r>
      <w:r w:rsidR="00787051" w:rsidRPr="00A40876">
        <w:rPr>
          <w:color w:val="000000" w:themeColor="text1"/>
        </w:rPr>
        <w:t>A</w:t>
      </w:r>
      <w:r w:rsidR="00B2429B" w:rsidRPr="00A40876">
        <w:rPr>
          <w:color w:val="000000" w:themeColor="text1"/>
        </w:rPr>
        <w:t>) (</w:t>
      </w:r>
      <w:proofErr w:type="spellStart"/>
      <w:r w:rsidR="00B2429B" w:rsidRPr="00A40876">
        <w:rPr>
          <w:color w:val="000000" w:themeColor="text1"/>
        </w:rPr>
        <w:t>Jeukendrup</w:t>
      </w:r>
      <w:proofErr w:type="spellEnd"/>
      <w:r w:rsidR="00B2429B" w:rsidRPr="00A40876">
        <w:rPr>
          <w:color w:val="000000" w:themeColor="text1"/>
        </w:rPr>
        <w:t xml:space="preserve"> and Gleeson, 2004).</w:t>
      </w:r>
      <w:r w:rsidR="00576B79" w:rsidRPr="00A40876">
        <w:rPr>
          <w:color w:val="000000" w:themeColor="text1"/>
        </w:rPr>
        <w:t xml:space="preserve"> A balance</w:t>
      </w:r>
      <w:r w:rsidR="00A07746" w:rsidRPr="00A40876">
        <w:rPr>
          <w:color w:val="000000" w:themeColor="text1"/>
        </w:rPr>
        <w:t>d</w:t>
      </w:r>
      <w:r w:rsidR="00576B79" w:rsidRPr="00A40876">
        <w:rPr>
          <w:color w:val="000000" w:themeColor="text1"/>
        </w:rPr>
        <w:t xml:space="preserve"> diet would consist of: Carbohydrates,</w:t>
      </w:r>
      <w:r w:rsidR="00901ABF" w:rsidRPr="00A40876">
        <w:rPr>
          <w:color w:val="000000" w:themeColor="text1"/>
        </w:rPr>
        <w:t xml:space="preserve"> </w:t>
      </w:r>
      <w:r w:rsidR="002F280B">
        <w:rPr>
          <w:color w:val="000000" w:themeColor="text1"/>
        </w:rPr>
        <w:t>p</w:t>
      </w:r>
      <w:r w:rsidR="00901ABF" w:rsidRPr="00A40876">
        <w:rPr>
          <w:color w:val="000000" w:themeColor="text1"/>
        </w:rPr>
        <w:t xml:space="preserve">rotein, </w:t>
      </w:r>
      <w:r w:rsidR="002F280B">
        <w:rPr>
          <w:color w:val="000000" w:themeColor="text1"/>
        </w:rPr>
        <w:t>f</w:t>
      </w:r>
      <w:r w:rsidR="00901ABF" w:rsidRPr="00A40876">
        <w:rPr>
          <w:color w:val="000000" w:themeColor="text1"/>
        </w:rPr>
        <w:t xml:space="preserve">at, </w:t>
      </w:r>
      <w:r w:rsidR="002F280B">
        <w:rPr>
          <w:color w:val="000000" w:themeColor="text1"/>
        </w:rPr>
        <w:t>v</w:t>
      </w:r>
      <w:r w:rsidR="00901ABF" w:rsidRPr="00A40876">
        <w:rPr>
          <w:color w:val="000000" w:themeColor="text1"/>
        </w:rPr>
        <w:t xml:space="preserve">itamins and </w:t>
      </w:r>
      <w:r w:rsidR="002F280B">
        <w:rPr>
          <w:color w:val="000000" w:themeColor="text1"/>
        </w:rPr>
        <w:t>m</w:t>
      </w:r>
      <w:r w:rsidR="00901ABF" w:rsidRPr="00A40876">
        <w:rPr>
          <w:color w:val="000000" w:themeColor="text1"/>
        </w:rPr>
        <w:t>inerals and hydration (Bean, 2013</w:t>
      </w:r>
      <w:r w:rsidR="00ED609D" w:rsidRPr="00A40876">
        <w:rPr>
          <w:color w:val="000000" w:themeColor="text1"/>
        </w:rPr>
        <w:t>;</w:t>
      </w:r>
      <w:r w:rsidR="00ED609D" w:rsidRPr="00A40876">
        <w:t xml:space="preserve"> </w:t>
      </w:r>
      <w:proofErr w:type="spellStart"/>
      <w:r w:rsidR="00ED609D" w:rsidRPr="00A40876">
        <w:t>Axelsen</w:t>
      </w:r>
      <w:proofErr w:type="spellEnd"/>
      <w:r w:rsidR="00ED609D" w:rsidRPr="00A40876">
        <w:t xml:space="preserve"> </w:t>
      </w:r>
      <w:r w:rsidR="00ED609D" w:rsidRPr="00D23A1F">
        <w:rPr>
          <w:i/>
          <w:iCs/>
        </w:rPr>
        <w:t>et al</w:t>
      </w:r>
      <w:r w:rsidR="00ED609D" w:rsidRPr="00A40876">
        <w:t>, 2012).</w:t>
      </w:r>
      <w:r w:rsidR="00CD3FA5">
        <w:t xml:space="preserve"> </w:t>
      </w:r>
      <w:r w:rsidR="00CE3F18">
        <w:t xml:space="preserve">A recommendation to </w:t>
      </w:r>
      <w:r w:rsidR="00A07746" w:rsidRPr="00A40876">
        <w:t>reduc</w:t>
      </w:r>
      <w:r w:rsidR="00CE3F18">
        <w:t>e the consumption of</w:t>
      </w:r>
      <w:r w:rsidR="00A07746" w:rsidRPr="00A40876">
        <w:t xml:space="preserve"> sweets, pastries, sugary drinks and salt to a daily level of 5-6 grams</w:t>
      </w:r>
      <w:r w:rsidR="00151D26" w:rsidRPr="00A40876">
        <w:t>,</w:t>
      </w:r>
      <w:r w:rsidR="00A07746" w:rsidRPr="00A40876">
        <w:t xml:space="preserve"> will optimise health (</w:t>
      </w:r>
      <w:proofErr w:type="spellStart"/>
      <w:r w:rsidR="00A07746" w:rsidRPr="00A40876">
        <w:t>Axelsen</w:t>
      </w:r>
      <w:proofErr w:type="spellEnd"/>
      <w:r w:rsidR="00A07746" w:rsidRPr="00A40876">
        <w:t xml:space="preserve"> </w:t>
      </w:r>
      <w:r w:rsidR="00A07746" w:rsidRPr="00D23A1F">
        <w:rPr>
          <w:i/>
          <w:iCs/>
        </w:rPr>
        <w:t>et al</w:t>
      </w:r>
      <w:r w:rsidR="00A07746" w:rsidRPr="00A40876">
        <w:t>, 2012)</w:t>
      </w:r>
      <w:r w:rsidR="003364CF" w:rsidRPr="00A40876">
        <w:t>.</w:t>
      </w:r>
      <w:r w:rsidR="007A4A60" w:rsidRPr="007A4A60">
        <w:t xml:space="preserve"> </w:t>
      </w:r>
      <w:r w:rsidR="004174A0">
        <w:t>A</w:t>
      </w:r>
      <w:r w:rsidR="007A4A60" w:rsidRPr="00A40876">
        <w:t xml:space="preserve"> compound called ‘Sodium Chloride’ </w:t>
      </w:r>
      <w:r w:rsidR="004174A0">
        <w:t xml:space="preserve">found in salt </w:t>
      </w:r>
      <w:r w:rsidR="007A4A60" w:rsidRPr="00A40876">
        <w:t>is an important electrolyte that helps to regulate blood pressure and assist in balancing the distribution of nutrients and fluids in and around the body’s cells (Burke and Cox, 2010, p.20).</w:t>
      </w:r>
      <w:r w:rsidR="004174A0">
        <w:rPr>
          <w:i/>
          <w:iCs/>
        </w:rPr>
        <w:t xml:space="preserve"> </w:t>
      </w:r>
      <w:r w:rsidR="004174A0">
        <w:t xml:space="preserve">On the other hand, </w:t>
      </w:r>
      <w:r w:rsidR="003364CF" w:rsidRPr="00A40876">
        <w:t xml:space="preserve">A diet high in </w:t>
      </w:r>
      <w:r w:rsidR="003364CF" w:rsidRPr="00A40876">
        <w:lastRenderedPageBreak/>
        <w:t>salt</w:t>
      </w:r>
      <w:r w:rsidR="00151D26" w:rsidRPr="00A40876">
        <w:t xml:space="preserve"> </w:t>
      </w:r>
      <w:r w:rsidR="003364CF" w:rsidRPr="00A40876">
        <w:t xml:space="preserve">increases </w:t>
      </w:r>
      <w:r w:rsidR="00093551" w:rsidRPr="00A40876">
        <w:t xml:space="preserve">blood pressure, thereby increasing the risk of heart attack, heart failure, stroke and kidney </w:t>
      </w:r>
      <w:r w:rsidR="00F844A4" w:rsidRPr="00A40876">
        <w:t>damage</w:t>
      </w:r>
      <w:r w:rsidR="009610C1" w:rsidRPr="00A40876">
        <w:t xml:space="preserve"> </w:t>
      </w:r>
      <w:r w:rsidR="003364CF" w:rsidRPr="00B656E4">
        <w:rPr>
          <w:color w:val="000000" w:themeColor="text1"/>
        </w:rPr>
        <w:t>(</w:t>
      </w:r>
      <w:proofErr w:type="spellStart"/>
      <w:r w:rsidR="003364CF" w:rsidRPr="00B656E4">
        <w:rPr>
          <w:color w:val="000000" w:themeColor="text1"/>
        </w:rPr>
        <w:t>nhs</w:t>
      </w:r>
      <w:proofErr w:type="spellEnd"/>
      <w:r w:rsidR="002951AC">
        <w:rPr>
          <w:color w:val="000000" w:themeColor="text1"/>
        </w:rPr>
        <w:t>,</w:t>
      </w:r>
      <w:r w:rsidR="003364CF" w:rsidRPr="00B656E4">
        <w:rPr>
          <w:color w:val="000000" w:themeColor="text1"/>
        </w:rPr>
        <w:t xml:space="preserve"> 2020). </w:t>
      </w:r>
      <w:r w:rsidR="00093551" w:rsidRPr="00A40876">
        <w:t>60–70 per cent</w:t>
      </w:r>
      <w:r w:rsidR="00F844A4" w:rsidRPr="00A40876">
        <w:t xml:space="preserve"> of salt intake comes from </w:t>
      </w:r>
      <w:r w:rsidR="00093551" w:rsidRPr="00A40876">
        <w:t>pre-</w:t>
      </w:r>
      <w:r w:rsidR="00151D26" w:rsidRPr="00A40876">
        <w:t>pre</w:t>
      </w:r>
      <w:r w:rsidR="00093551" w:rsidRPr="00A40876">
        <w:t>pared foods, including cured meat products, bread, cooking fat, cheese and ready-made meals</w:t>
      </w:r>
      <w:r w:rsidR="0021614C">
        <w:t xml:space="preserve"> that can be</w:t>
      </w:r>
      <w:r w:rsidR="00FC315A">
        <w:t xml:space="preserve"> extremely </w:t>
      </w:r>
      <w:r w:rsidR="00093551" w:rsidRPr="00A40876">
        <w:t>difficult for the individual consumer to avoid</w:t>
      </w:r>
      <w:r w:rsidR="0021614C">
        <w:t>, because of convenience, affordability and taste</w:t>
      </w:r>
      <w:r w:rsidR="00F844A4" w:rsidRPr="00A40876">
        <w:t xml:space="preserve"> (</w:t>
      </w:r>
      <w:r w:rsidR="005424F8" w:rsidRPr="00A40876">
        <w:t>Drummond and Murphy-Reyes, 2018</w:t>
      </w:r>
      <w:r w:rsidR="00F844A4" w:rsidRPr="00A40876">
        <w:t>)</w:t>
      </w:r>
      <w:r w:rsidR="00093551" w:rsidRPr="00A40876">
        <w:t>.</w:t>
      </w:r>
      <w:r w:rsidR="00F844A4" w:rsidRPr="00A40876">
        <w:t xml:space="preserve"> </w:t>
      </w:r>
    </w:p>
    <w:p w14:paraId="6EE57F49" w14:textId="77777777" w:rsidR="00A0244E" w:rsidRDefault="008B6318" w:rsidP="00453A93">
      <w:pPr>
        <w:pStyle w:val="NormalWeb"/>
        <w:spacing w:line="360" w:lineRule="auto"/>
        <w:rPr>
          <w:color w:val="000000" w:themeColor="text1"/>
        </w:rPr>
      </w:pPr>
      <w:r w:rsidRPr="00A40876">
        <w:rPr>
          <w:color w:val="000000" w:themeColor="text1"/>
        </w:rPr>
        <w:t xml:space="preserve">Additionally, an important factor for consuming a healthy diet is </w:t>
      </w:r>
      <w:r w:rsidR="00C95AD8">
        <w:rPr>
          <w:color w:val="000000" w:themeColor="text1"/>
        </w:rPr>
        <w:t xml:space="preserve">to </w:t>
      </w:r>
      <w:r w:rsidRPr="00A40876">
        <w:rPr>
          <w:color w:val="000000" w:themeColor="text1"/>
        </w:rPr>
        <w:t>ensure the correct calorie intake is considered, and excessive or insufficient calories could have a negative impact on health</w:t>
      </w:r>
      <w:r w:rsidR="00D72369">
        <w:rPr>
          <w:color w:val="000000" w:themeColor="text1"/>
        </w:rPr>
        <w:t xml:space="preserve"> and body composition.</w:t>
      </w:r>
      <w:r w:rsidR="009F0030" w:rsidRPr="00A40876">
        <w:rPr>
          <w:color w:val="000000" w:themeColor="text1"/>
        </w:rPr>
        <w:t xml:space="preserve"> Multiple studies </w:t>
      </w:r>
      <w:r w:rsidR="00A7058C">
        <w:rPr>
          <w:color w:val="000000" w:themeColor="text1"/>
        </w:rPr>
        <w:t>suggest</w:t>
      </w:r>
      <w:r w:rsidR="009F0030" w:rsidRPr="00A40876">
        <w:rPr>
          <w:color w:val="000000" w:themeColor="text1"/>
        </w:rPr>
        <w:t xml:space="preserve"> that the average male should consume 2,500 calories per day, and 2,000 for females (</w:t>
      </w:r>
      <w:r w:rsidR="0056175B" w:rsidRPr="00A40876">
        <w:rPr>
          <w:color w:val="000000" w:themeColor="text1"/>
        </w:rPr>
        <w:t xml:space="preserve">Burke and Cox, 2010; </w:t>
      </w:r>
      <w:r w:rsidR="00093B40" w:rsidRPr="00A40876">
        <w:rPr>
          <w:color w:val="000000" w:themeColor="text1"/>
        </w:rPr>
        <w:t>Public Health England, 201</w:t>
      </w:r>
      <w:r w:rsidR="00A67CAB" w:rsidRPr="00A40876">
        <w:rPr>
          <w:color w:val="000000" w:themeColor="text1"/>
        </w:rPr>
        <w:t>7</w:t>
      </w:r>
      <w:r w:rsidR="00093B40" w:rsidRPr="00A40876">
        <w:rPr>
          <w:color w:val="000000" w:themeColor="text1"/>
        </w:rPr>
        <w:t>).</w:t>
      </w:r>
      <w:r w:rsidR="00AD65E0" w:rsidRPr="00A40876">
        <w:rPr>
          <w:color w:val="000000" w:themeColor="text1"/>
        </w:rPr>
        <w:t xml:space="preserve"> </w:t>
      </w:r>
      <w:r w:rsidR="009F0030" w:rsidRPr="00A40876">
        <w:rPr>
          <w:color w:val="000000" w:themeColor="text1"/>
        </w:rPr>
        <w:t xml:space="preserve">Dietary choices and consuming a higher energy intake that exceeds energy expenditure is a key determinant of weight gain leading to a higher BMI score. A healthy nutritional intake requires balance of wholesome and unprocessed foods that provide the body with efficient nutrients and minerals. A healthy diet should consist of protein, carbohydrates, </w:t>
      </w:r>
      <w:r w:rsidR="00A7058C">
        <w:rPr>
          <w:color w:val="000000" w:themeColor="text1"/>
        </w:rPr>
        <w:t>f</w:t>
      </w:r>
      <w:r w:rsidR="009F0030" w:rsidRPr="00A40876">
        <w:rPr>
          <w:color w:val="000000" w:themeColor="text1"/>
        </w:rPr>
        <w:t xml:space="preserve">ats, </w:t>
      </w:r>
      <w:r w:rsidR="00A7058C">
        <w:rPr>
          <w:color w:val="000000" w:themeColor="text1"/>
        </w:rPr>
        <w:t>dairy</w:t>
      </w:r>
      <w:r w:rsidR="009F0030" w:rsidRPr="00A40876">
        <w:rPr>
          <w:color w:val="000000" w:themeColor="text1"/>
        </w:rPr>
        <w:t xml:space="preserve">, </w:t>
      </w:r>
      <w:r w:rsidR="00A7058C">
        <w:rPr>
          <w:color w:val="000000" w:themeColor="text1"/>
        </w:rPr>
        <w:t>f</w:t>
      </w:r>
      <w:r w:rsidR="009F0030" w:rsidRPr="00A40876">
        <w:rPr>
          <w:color w:val="000000" w:themeColor="text1"/>
        </w:rPr>
        <w:t>ruit and vegetables and plenty of water</w:t>
      </w:r>
      <w:r w:rsidR="0087176D" w:rsidRPr="00A40876">
        <w:rPr>
          <w:color w:val="000000" w:themeColor="text1"/>
        </w:rPr>
        <w:t xml:space="preserve"> (</w:t>
      </w:r>
      <w:proofErr w:type="spellStart"/>
      <w:r w:rsidR="0087176D" w:rsidRPr="00A40876">
        <w:rPr>
          <w:color w:val="000000" w:themeColor="text1"/>
        </w:rPr>
        <w:t>Eatwellguide</w:t>
      </w:r>
      <w:proofErr w:type="spellEnd"/>
      <w:r w:rsidR="0087176D" w:rsidRPr="00A40876">
        <w:rPr>
          <w:color w:val="000000" w:themeColor="text1"/>
        </w:rPr>
        <w:t>, 2019)</w:t>
      </w:r>
      <w:r w:rsidR="009F0030" w:rsidRPr="00A40876">
        <w:rPr>
          <w:color w:val="000000" w:themeColor="text1"/>
        </w:rPr>
        <w:t>. The best way to consume calories and keep track o</w:t>
      </w:r>
      <w:r w:rsidR="00453A93">
        <w:rPr>
          <w:color w:val="000000" w:themeColor="text1"/>
        </w:rPr>
        <w:t>f</w:t>
      </w:r>
      <w:r w:rsidR="009F0030" w:rsidRPr="00A40876">
        <w:rPr>
          <w:color w:val="000000" w:themeColor="text1"/>
        </w:rPr>
        <w:t xml:space="preserve"> exactly what you are consuming is to cook from fresh and weigh out </w:t>
      </w:r>
      <w:r w:rsidR="00E03491" w:rsidRPr="00A40876">
        <w:rPr>
          <w:color w:val="000000" w:themeColor="text1"/>
        </w:rPr>
        <w:t>portions</w:t>
      </w:r>
      <w:r w:rsidR="009F0030" w:rsidRPr="00A40876">
        <w:rPr>
          <w:color w:val="000000" w:themeColor="text1"/>
        </w:rPr>
        <w:t xml:space="preserve"> to </w:t>
      </w:r>
      <w:r w:rsidR="00453A93">
        <w:rPr>
          <w:color w:val="000000" w:themeColor="text1"/>
        </w:rPr>
        <w:t>ensure the calorie intake is not exceeding</w:t>
      </w:r>
      <w:r w:rsidR="009F0030" w:rsidRPr="00A40876">
        <w:rPr>
          <w:color w:val="000000" w:themeColor="text1"/>
        </w:rPr>
        <w:t xml:space="preserve"> </w:t>
      </w:r>
      <w:r w:rsidR="00CC375C">
        <w:rPr>
          <w:color w:val="000000" w:themeColor="text1"/>
        </w:rPr>
        <w:t>your</w:t>
      </w:r>
      <w:r w:rsidR="009F0030" w:rsidRPr="00A40876">
        <w:rPr>
          <w:color w:val="000000" w:themeColor="text1"/>
        </w:rPr>
        <w:t xml:space="preserve"> daily</w:t>
      </w:r>
      <w:r w:rsidR="00453A93">
        <w:rPr>
          <w:color w:val="000000" w:themeColor="text1"/>
        </w:rPr>
        <w:t xml:space="preserve"> total</w:t>
      </w:r>
      <w:r w:rsidR="00E03491" w:rsidRPr="00A40876">
        <w:rPr>
          <w:color w:val="000000" w:themeColor="text1"/>
        </w:rPr>
        <w:t xml:space="preserve"> (Wiggins, 2004</w:t>
      </w:r>
      <w:r w:rsidR="00A930DD" w:rsidRPr="00A40876">
        <w:rPr>
          <w:color w:val="000000" w:themeColor="text1"/>
        </w:rPr>
        <w:t>;</w:t>
      </w:r>
      <w:r w:rsidR="00C13762">
        <w:rPr>
          <w:color w:val="000000" w:themeColor="text1"/>
        </w:rPr>
        <w:t xml:space="preserve"> </w:t>
      </w:r>
      <w:proofErr w:type="spellStart"/>
      <w:r w:rsidR="00A930DD" w:rsidRPr="00A40876">
        <w:rPr>
          <w:color w:val="000000" w:themeColor="text1"/>
        </w:rPr>
        <w:t>Turocy</w:t>
      </w:r>
      <w:proofErr w:type="spellEnd"/>
      <w:r w:rsidR="00A930DD" w:rsidRPr="00A40876">
        <w:rPr>
          <w:color w:val="000000" w:themeColor="text1"/>
        </w:rPr>
        <w:t xml:space="preserve"> </w:t>
      </w:r>
      <w:r w:rsidR="00A930DD" w:rsidRPr="00D23A1F">
        <w:rPr>
          <w:i/>
          <w:iCs/>
          <w:color w:val="000000" w:themeColor="text1"/>
        </w:rPr>
        <w:t>et al</w:t>
      </w:r>
      <w:r w:rsidR="00A930DD" w:rsidRPr="00A40876">
        <w:rPr>
          <w:color w:val="000000" w:themeColor="text1"/>
        </w:rPr>
        <w:t>, 2011</w:t>
      </w:r>
      <w:r w:rsidR="00E03491" w:rsidRPr="00A40876">
        <w:rPr>
          <w:color w:val="000000" w:themeColor="text1"/>
        </w:rPr>
        <w:t xml:space="preserve">). </w:t>
      </w:r>
      <w:r w:rsidR="00F15794">
        <w:rPr>
          <w:color w:val="000000" w:themeColor="text1"/>
        </w:rPr>
        <w:t>Calorie counting</w:t>
      </w:r>
      <w:r w:rsidR="00E03491" w:rsidRPr="00A40876">
        <w:rPr>
          <w:color w:val="000000" w:themeColor="text1"/>
        </w:rPr>
        <w:t xml:space="preserve"> can be </w:t>
      </w:r>
      <w:r w:rsidR="00F15794">
        <w:rPr>
          <w:color w:val="000000" w:themeColor="text1"/>
        </w:rPr>
        <w:t xml:space="preserve">tedious and also extremely </w:t>
      </w:r>
      <w:r w:rsidR="00E03491" w:rsidRPr="00A40876">
        <w:rPr>
          <w:color w:val="000000" w:themeColor="text1"/>
        </w:rPr>
        <w:t>challenging</w:t>
      </w:r>
      <w:r w:rsidR="00F15794">
        <w:rPr>
          <w:color w:val="000000" w:themeColor="text1"/>
        </w:rPr>
        <w:t xml:space="preserve"> </w:t>
      </w:r>
      <w:r w:rsidR="00E03491" w:rsidRPr="00A40876">
        <w:rPr>
          <w:color w:val="000000" w:themeColor="text1"/>
        </w:rPr>
        <w:t>in today’s way of living</w:t>
      </w:r>
      <w:r w:rsidR="00F15794">
        <w:rPr>
          <w:color w:val="000000" w:themeColor="text1"/>
        </w:rPr>
        <w:t>, with</w:t>
      </w:r>
      <w:r w:rsidR="009F0030" w:rsidRPr="00A40876">
        <w:rPr>
          <w:color w:val="000000" w:themeColor="text1"/>
        </w:rPr>
        <w:t xml:space="preserve"> supermarkets significantly increasing convenience </w:t>
      </w:r>
      <w:r w:rsidR="00E03491" w:rsidRPr="00A40876">
        <w:rPr>
          <w:color w:val="000000" w:themeColor="text1"/>
        </w:rPr>
        <w:t xml:space="preserve">processed </w:t>
      </w:r>
      <w:r w:rsidR="009F0030" w:rsidRPr="00A40876">
        <w:rPr>
          <w:color w:val="000000" w:themeColor="text1"/>
        </w:rPr>
        <w:t>foods that are high</w:t>
      </w:r>
      <w:r w:rsidR="00E03491" w:rsidRPr="00A40876">
        <w:rPr>
          <w:color w:val="000000" w:themeColor="text1"/>
        </w:rPr>
        <w:t xml:space="preserve"> in calories, </w:t>
      </w:r>
      <w:r w:rsidR="009F0030" w:rsidRPr="00A40876">
        <w:rPr>
          <w:color w:val="000000" w:themeColor="text1"/>
        </w:rPr>
        <w:t>salt, sugar</w:t>
      </w:r>
      <w:r w:rsidR="00910975" w:rsidRPr="00A40876">
        <w:rPr>
          <w:color w:val="000000" w:themeColor="text1"/>
        </w:rPr>
        <w:t>,</w:t>
      </w:r>
      <w:r w:rsidR="009F0030" w:rsidRPr="00A40876">
        <w:rPr>
          <w:color w:val="000000" w:themeColor="text1"/>
        </w:rPr>
        <w:t xml:space="preserve"> saturated fats</w:t>
      </w:r>
      <w:r w:rsidR="00E03491" w:rsidRPr="00A40876">
        <w:rPr>
          <w:color w:val="000000" w:themeColor="text1"/>
        </w:rPr>
        <w:t xml:space="preserve"> </w:t>
      </w:r>
      <w:r w:rsidR="009F0030" w:rsidRPr="00A40876">
        <w:rPr>
          <w:color w:val="000000" w:themeColor="text1"/>
        </w:rPr>
        <w:t>and low in fresh fruit and vegetables, nuts and wholegrains</w:t>
      </w:r>
      <w:r w:rsidR="00E03491" w:rsidRPr="00A40876">
        <w:rPr>
          <w:color w:val="000000" w:themeColor="text1"/>
        </w:rPr>
        <w:t xml:space="preserve">, therefore influencing </w:t>
      </w:r>
      <w:r w:rsidR="009F0030" w:rsidRPr="00A40876">
        <w:rPr>
          <w:color w:val="000000" w:themeColor="text1"/>
        </w:rPr>
        <w:t xml:space="preserve">society to </w:t>
      </w:r>
      <w:r w:rsidR="008E6220" w:rsidRPr="00A40876">
        <w:rPr>
          <w:color w:val="000000" w:themeColor="text1"/>
        </w:rPr>
        <w:t xml:space="preserve">choose </w:t>
      </w:r>
      <w:r w:rsidR="009F0030" w:rsidRPr="00A40876">
        <w:rPr>
          <w:color w:val="000000" w:themeColor="text1"/>
        </w:rPr>
        <w:t>foods f</w:t>
      </w:r>
      <w:r w:rsidR="008E6220" w:rsidRPr="00A40876">
        <w:rPr>
          <w:color w:val="000000" w:themeColor="text1"/>
        </w:rPr>
        <w:t>or</w:t>
      </w:r>
      <w:r w:rsidR="009F0030" w:rsidRPr="00A40876">
        <w:rPr>
          <w:color w:val="000000" w:themeColor="text1"/>
        </w:rPr>
        <w:t xml:space="preserve"> convenience over health (Stafford </w:t>
      </w:r>
      <w:r w:rsidR="009F0030" w:rsidRPr="00D23A1F">
        <w:rPr>
          <w:i/>
          <w:iCs/>
          <w:color w:val="000000" w:themeColor="text1"/>
        </w:rPr>
        <w:t>et al</w:t>
      </w:r>
      <w:r w:rsidR="009F0030" w:rsidRPr="00A40876">
        <w:rPr>
          <w:color w:val="000000" w:themeColor="text1"/>
        </w:rPr>
        <w:t>. 2007</w:t>
      </w:r>
      <w:r w:rsidR="006B57C8">
        <w:rPr>
          <w:color w:val="000000" w:themeColor="text1"/>
        </w:rPr>
        <w:t xml:space="preserve">). </w:t>
      </w:r>
      <w:r w:rsidR="00453A93" w:rsidRPr="00A40876">
        <w:rPr>
          <w:color w:val="000000" w:themeColor="text1"/>
        </w:rPr>
        <w:t xml:space="preserve">Determinants for poor diet choices </w:t>
      </w:r>
      <w:r w:rsidR="00453A93">
        <w:rPr>
          <w:color w:val="000000" w:themeColor="text1"/>
        </w:rPr>
        <w:t xml:space="preserve">may also be linked to </w:t>
      </w:r>
      <w:r w:rsidR="00453A93" w:rsidRPr="00A40876">
        <w:rPr>
          <w:color w:val="000000" w:themeColor="text1"/>
        </w:rPr>
        <w:t>inadequate diet education</w:t>
      </w:r>
      <w:r w:rsidR="00453A93">
        <w:rPr>
          <w:color w:val="000000" w:themeColor="text1"/>
        </w:rPr>
        <w:t xml:space="preserve">, </w:t>
      </w:r>
      <w:r w:rsidR="00453A93" w:rsidRPr="00A40876">
        <w:rPr>
          <w:color w:val="000000" w:themeColor="text1"/>
        </w:rPr>
        <w:t>lack of knowledge</w:t>
      </w:r>
      <w:r w:rsidR="00453A93">
        <w:rPr>
          <w:color w:val="000000" w:themeColor="text1"/>
        </w:rPr>
        <w:t xml:space="preserve"> and lack of experience and confidence when cooking </w:t>
      </w:r>
      <w:r w:rsidR="00453A93" w:rsidRPr="00A40876">
        <w:rPr>
          <w:color w:val="000000" w:themeColor="text1"/>
        </w:rPr>
        <w:t>(Stevenson, 2017).</w:t>
      </w:r>
    </w:p>
    <w:p w14:paraId="7F58A34D" w14:textId="20E4730C" w:rsidR="001234C5" w:rsidRDefault="00F83EB9" w:rsidP="001234C5">
      <w:pPr>
        <w:spacing w:line="360" w:lineRule="auto"/>
        <w:rPr>
          <w:color w:val="000000" w:themeColor="text1"/>
        </w:rPr>
      </w:pPr>
      <w:r>
        <w:rPr>
          <w:b/>
          <w:bCs/>
          <w:color w:val="000000" w:themeColor="text1"/>
        </w:rPr>
        <w:t xml:space="preserve">2.3 </w:t>
      </w:r>
      <w:r w:rsidR="00453A93" w:rsidRPr="00453A93">
        <w:rPr>
          <w:b/>
          <w:bCs/>
          <w:color w:val="000000" w:themeColor="text1"/>
        </w:rPr>
        <w:t>Determinants for negative health behaviours:</w:t>
      </w:r>
      <w:r w:rsidR="00A0244E">
        <w:rPr>
          <w:color w:val="000000" w:themeColor="text1"/>
        </w:rPr>
        <w:t xml:space="preserve">                                                      </w:t>
      </w:r>
      <w:r w:rsidR="00453A93">
        <w:rPr>
          <w:color w:val="000000" w:themeColor="text1"/>
        </w:rPr>
        <w:t>Alongside lack of culinary knowledge and poor diet, a</w:t>
      </w:r>
      <w:r w:rsidR="00453A93">
        <w:rPr>
          <w:color w:val="000000" w:themeColor="text1"/>
        </w:rPr>
        <w:t xml:space="preserve">ssociation between females reduced leisure time physical activity </w:t>
      </w:r>
      <w:r w:rsidR="00453A93">
        <w:rPr>
          <w:color w:val="000000" w:themeColor="text1"/>
        </w:rPr>
        <w:t>and unhealthy food choices are</w:t>
      </w:r>
      <w:r w:rsidR="00453A93">
        <w:rPr>
          <w:color w:val="000000" w:themeColor="text1"/>
        </w:rPr>
        <w:t xml:space="preserve"> </w:t>
      </w:r>
      <w:r w:rsidR="00453A93">
        <w:rPr>
          <w:color w:val="000000" w:themeColor="text1"/>
        </w:rPr>
        <w:t>related</w:t>
      </w:r>
      <w:r w:rsidR="00453A93">
        <w:rPr>
          <w:color w:val="000000" w:themeColor="text1"/>
        </w:rPr>
        <w:t xml:space="preserve"> </w:t>
      </w:r>
      <w:r w:rsidR="00453A93">
        <w:rPr>
          <w:color w:val="000000" w:themeColor="text1"/>
        </w:rPr>
        <w:t>to</w:t>
      </w:r>
      <w:r w:rsidR="00453A93">
        <w:rPr>
          <w:color w:val="000000" w:themeColor="text1"/>
        </w:rPr>
        <w:t xml:space="preserve"> a cluster of variables, such as; stress, anxiety, depression, lack of motivation, and lack of support. Studies among </w:t>
      </w:r>
      <w:proofErr w:type="spellStart"/>
      <w:r w:rsidR="00453A93">
        <w:rPr>
          <w:color w:val="000000" w:themeColor="text1"/>
        </w:rPr>
        <w:t>Wijndaele</w:t>
      </w:r>
      <w:proofErr w:type="spellEnd"/>
      <w:r w:rsidR="00453A93">
        <w:rPr>
          <w:color w:val="000000" w:themeColor="text1"/>
        </w:rPr>
        <w:t xml:space="preserve"> et al (2006) found that females who have a social support result in higher self-esteem and self-efficacy and are more likely to participate or become associated with lower levels of stress and increased activity. </w:t>
      </w:r>
      <w:r w:rsidR="00453A93" w:rsidRPr="00E71DCD">
        <w:rPr>
          <w:color w:val="000000" w:themeColor="text1"/>
        </w:rPr>
        <w:t>Physical inactivity</w:t>
      </w:r>
      <w:r w:rsidR="00453A93">
        <w:rPr>
          <w:color w:val="000000" w:themeColor="text1"/>
        </w:rPr>
        <w:t xml:space="preserve"> in females</w:t>
      </w:r>
      <w:r w:rsidR="00453A93" w:rsidRPr="00E71DCD">
        <w:rPr>
          <w:color w:val="000000" w:themeColor="text1"/>
        </w:rPr>
        <w:t xml:space="preserve"> is seen to be more prevalent than </w:t>
      </w:r>
      <w:r w:rsidR="00453A93">
        <w:rPr>
          <w:color w:val="000000" w:themeColor="text1"/>
        </w:rPr>
        <w:t>m</w:t>
      </w:r>
      <w:r w:rsidR="00453A93" w:rsidRPr="00E71DCD">
        <w:rPr>
          <w:color w:val="000000" w:themeColor="text1"/>
        </w:rPr>
        <w:t>ales</w:t>
      </w:r>
      <w:r w:rsidR="00453A93">
        <w:rPr>
          <w:color w:val="000000" w:themeColor="text1"/>
        </w:rPr>
        <w:t>,</w:t>
      </w:r>
      <w:r w:rsidR="00453A93" w:rsidRPr="00E71DCD">
        <w:rPr>
          <w:color w:val="000000" w:themeColor="text1"/>
        </w:rPr>
        <w:t xml:space="preserve"> in most cases, women often have </w:t>
      </w:r>
      <w:r w:rsidR="00453A93">
        <w:rPr>
          <w:color w:val="000000" w:themeColor="text1"/>
        </w:rPr>
        <w:t>extra</w:t>
      </w:r>
      <w:r w:rsidR="00453A93" w:rsidRPr="00E71DCD">
        <w:rPr>
          <w:color w:val="000000" w:themeColor="text1"/>
        </w:rPr>
        <w:t xml:space="preserve"> workload in the home </w:t>
      </w:r>
      <w:r w:rsidR="00453A93">
        <w:rPr>
          <w:color w:val="000000" w:themeColor="text1"/>
        </w:rPr>
        <w:t xml:space="preserve">with </w:t>
      </w:r>
      <w:r w:rsidR="00453A93" w:rsidRPr="00E71DCD">
        <w:rPr>
          <w:color w:val="000000" w:themeColor="text1"/>
        </w:rPr>
        <w:t>care-giving roles that can limit the time they have to exercise regularly (WHO, 2020).</w:t>
      </w:r>
      <w:r w:rsidR="00453A93">
        <w:rPr>
          <w:color w:val="000000" w:themeColor="text1"/>
        </w:rPr>
        <w:t xml:space="preserve"> Further </w:t>
      </w:r>
      <w:r w:rsidR="00453A93">
        <w:rPr>
          <w:color w:val="000000" w:themeColor="text1"/>
        </w:rPr>
        <w:lastRenderedPageBreak/>
        <w:t>evidence exists to suggest that there is a strong correlation between socio-economic statuses, stress and a reduced amount of PA, and should remain as a targeted group to enhance the health within these classifications.</w:t>
      </w:r>
      <w:r w:rsidR="001234C5" w:rsidRPr="001234C5">
        <w:rPr>
          <w:color w:val="000000" w:themeColor="text1"/>
        </w:rPr>
        <w:t xml:space="preserve"> </w:t>
      </w:r>
      <w:r w:rsidR="001234C5">
        <w:rPr>
          <w:color w:val="000000" w:themeColor="text1"/>
        </w:rPr>
        <w:t>E</w:t>
      </w:r>
      <w:r w:rsidR="001234C5" w:rsidRPr="00A40876">
        <w:rPr>
          <w:color w:val="000000" w:themeColor="text1"/>
        </w:rPr>
        <w:t xml:space="preserve">vidence states that </w:t>
      </w:r>
      <w:r w:rsidR="001234C5">
        <w:rPr>
          <w:color w:val="000000" w:themeColor="text1"/>
        </w:rPr>
        <w:t>o</w:t>
      </w:r>
      <w:r w:rsidR="001234C5" w:rsidRPr="00A40876">
        <w:rPr>
          <w:color w:val="000000" w:themeColor="text1"/>
        </w:rPr>
        <w:t xml:space="preserve">ne in </w:t>
      </w:r>
      <w:r w:rsidR="001234C5">
        <w:rPr>
          <w:color w:val="000000" w:themeColor="text1"/>
        </w:rPr>
        <w:t>t</w:t>
      </w:r>
      <w:r w:rsidR="001234C5" w:rsidRPr="00A40876">
        <w:rPr>
          <w:color w:val="000000" w:themeColor="text1"/>
        </w:rPr>
        <w:t>en Welsh residents can</w:t>
      </w:r>
      <w:r w:rsidR="001234C5">
        <w:rPr>
          <w:color w:val="000000" w:themeColor="text1"/>
        </w:rPr>
        <w:t>’t</w:t>
      </w:r>
      <w:r w:rsidR="001234C5" w:rsidRPr="00A40876">
        <w:rPr>
          <w:color w:val="000000" w:themeColor="text1"/>
        </w:rPr>
        <w:t xml:space="preserve"> afford to eat a balanced diet, and fruit and vegetable sales have s</w:t>
      </w:r>
      <w:r w:rsidR="001234C5">
        <w:rPr>
          <w:color w:val="000000" w:themeColor="text1"/>
        </w:rPr>
        <w:t>een</w:t>
      </w:r>
      <w:r w:rsidR="001234C5" w:rsidRPr="00A40876">
        <w:rPr>
          <w:color w:val="000000" w:themeColor="text1"/>
        </w:rPr>
        <w:t xml:space="preserve"> a</w:t>
      </w:r>
      <w:r w:rsidR="001234C5">
        <w:rPr>
          <w:color w:val="000000" w:themeColor="text1"/>
        </w:rPr>
        <w:t>n</w:t>
      </w:r>
      <w:r w:rsidR="001234C5" w:rsidRPr="00A40876">
        <w:rPr>
          <w:color w:val="000000" w:themeColor="text1"/>
        </w:rPr>
        <w:t xml:space="preserve"> 18% decline with less than a quarter of adults in Wales report to reach the guideline intake (</w:t>
      </w:r>
      <w:proofErr w:type="spellStart"/>
      <w:r w:rsidR="001234C5">
        <w:rPr>
          <w:color w:val="000000" w:themeColor="text1"/>
        </w:rPr>
        <w:t>nhs</w:t>
      </w:r>
      <w:proofErr w:type="spellEnd"/>
      <w:r w:rsidR="001234C5">
        <w:rPr>
          <w:color w:val="000000" w:themeColor="text1"/>
        </w:rPr>
        <w:t>. wales</w:t>
      </w:r>
      <w:r w:rsidR="001234C5" w:rsidRPr="00A40876">
        <w:rPr>
          <w:color w:val="000000" w:themeColor="text1"/>
        </w:rPr>
        <w:t xml:space="preserve">,2019). These statistics </w:t>
      </w:r>
      <w:r w:rsidR="001234C5" w:rsidRPr="00B811E6">
        <w:rPr>
          <w:color w:val="000000" w:themeColor="text1"/>
        </w:rPr>
        <w:t>are self-</w:t>
      </w:r>
      <w:r w:rsidR="001234C5" w:rsidRPr="00A40876">
        <w:rPr>
          <w:color w:val="000000" w:themeColor="text1"/>
        </w:rPr>
        <w:t xml:space="preserve">evidently concerning and are </w:t>
      </w:r>
      <w:r w:rsidR="001234C5">
        <w:rPr>
          <w:color w:val="000000" w:themeColor="text1"/>
        </w:rPr>
        <w:t xml:space="preserve">predicted to </w:t>
      </w:r>
      <w:r w:rsidR="001234C5" w:rsidRPr="00A40876">
        <w:rPr>
          <w:color w:val="000000" w:themeColor="text1"/>
        </w:rPr>
        <w:t>incline over the next decade (</w:t>
      </w:r>
      <w:proofErr w:type="spellStart"/>
      <w:r w:rsidR="001234C5" w:rsidRPr="00A40876">
        <w:rPr>
          <w:color w:val="000000" w:themeColor="text1"/>
        </w:rPr>
        <w:t>Pinder</w:t>
      </w:r>
      <w:proofErr w:type="spellEnd"/>
      <w:r w:rsidR="001234C5" w:rsidRPr="00A40876">
        <w:rPr>
          <w:color w:val="000000" w:themeColor="text1"/>
        </w:rPr>
        <w:t xml:space="preserve">, </w:t>
      </w:r>
      <w:r w:rsidR="001234C5" w:rsidRPr="00B656E4">
        <w:rPr>
          <w:color w:val="000000" w:themeColor="text1"/>
        </w:rPr>
        <w:t>2016). The Welsh government will need</w:t>
      </w:r>
      <w:r w:rsidR="001234C5" w:rsidRPr="00A40876">
        <w:rPr>
          <w:b/>
          <w:bCs/>
          <w:color w:val="000000" w:themeColor="text1"/>
        </w:rPr>
        <w:t xml:space="preserve"> </w:t>
      </w:r>
      <w:r w:rsidR="001234C5" w:rsidRPr="00A40876">
        <w:rPr>
          <w:color w:val="000000" w:themeColor="text1"/>
        </w:rPr>
        <w:t xml:space="preserve">radical reforms of change to tackle the issues head on, by heightened sugar tax; lowering the cost of healthy options and enabling the ‘Healthy choices’ to be easily accessible and affordable. In turn this should change our ongoing rapid incline in preventable health issues caused by poor health choices influenced by society and our surrounding culture. </w:t>
      </w:r>
    </w:p>
    <w:p w14:paraId="2BDF1D76" w14:textId="0FAB3D56" w:rsidR="00453A93" w:rsidRPr="00A0244E" w:rsidRDefault="00453A93" w:rsidP="00453A93">
      <w:pPr>
        <w:pStyle w:val="NormalWeb"/>
        <w:spacing w:line="360" w:lineRule="auto"/>
        <w:rPr>
          <w:color w:val="000000" w:themeColor="text1"/>
        </w:rPr>
      </w:pPr>
      <w:r>
        <w:rPr>
          <w:color w:val="000000" w:themeColor="text1"/>
        </w:rPr>
        <w:t xml:space="preserve"> Studies within </w:t>
      </w:r>
      <w:proofErr w:type="spellStart"/>
      <w:r>
        <w:rPr>
          <w:color w:val="000000" w:themeColor="text1"/>
        </w:rPr>
        <w:t>Matud</w:t>
      </w:r>
      <w:proofErr w:type="spellEnd"/>
      <w:r>
        <w:rPr>
          <w:color w:val="000000" w:themeColor="text1"/>
        </w:rPr>
        <w:t xml:space="preserve"> (2004) discovered that women withhold significantly higher stress, anxiety and depression levels compared to men that is linked to a significant correlation with low activity levels. Furthermore, links have been reported with high PA levels and an intrinsic motivation. Intrinsic motivation is found in females that have higher levels of enjoyment, less fatigue, less pressure from others, a supporting network, higher level of perception of competent and have a higher level of confidence (Ryan and Deci, 2000; </w:t>
      </w:r>
      <w:proofErr w:type="spellStart"/>
      <w:r>
        <w:rPr>
          <w:color w:val="000000" w:themeColor="text1"/>
        </w:rPr>
        <w:t>Scarapichia</w:t>
      </w:r>
      <w:proofErr w:type="spellEnd"/>
      <w:r>
        <w:rPr>
          <w:color w:val="000000" w:themeColor="text1"/>
        </w:rPr>
        <w:t xml:space="preserve"> et al, 2013)</w:t>
      </w:r>
    </w:p>
    <w:p w14:paraId="2979FD41" w14:textId="77777777" w:rsidR="00453A93" w:rsidRDefault="00453A93" w:rsidP="00453A93">
      <w:pPr>
        <w:pStyle w:val="NormalWeb"/>
        <w:spacing w:line="360" w:lineRule="auto"/>
      </w:pPr>
      <w:r w:rsidRPr="00A40876">
        <w:rPr>
          <w:color w:val="171717" w:themeColor="background2" w:themeShade="1A"/>
        </w:rPr>
        <w:t xml:space="preserve">Though, the association between physical activity and eating-related behaviours are solely reliant on an individual’s personal goals. It seems like a simple and obvious link between physical activity levels and </w:t>
      </w:r>
      <w:r>
        <w:rPr>
          <w:color w:val="171717" w:themeColor="background2" w:themeShade="1A"/>
        </w:rPr>
        <w:t>a healthy</w:t>
      </w:r>
      <w:r w:rsidRPr="00A40876">
        <w:rPr>
          <w:color w:val="171717" w:themeColor="background2" w:themeShade="1A"/>
        </w:rPr>
        <w:t xml:space="preserve"> diet quality, yet within the Self-Determination Theory </w:t>
      </w:r>
      <w:r>
        <w:rPr>
          <w:color w:val="171717" w:themeColor="background2" w:themeShade="1A"/>
        </w:rPr>
        <w:t xml:space="preserve">(SDT) </w:t>
      </w:r>
      <w:r w:rsidRPr="00A40876">
        <w:rPr>
          <w:color w:val="171717" w:themeColor="background2" w:themeShade="1A"/>
        </w:rPr>
        <w:t>(Ryan and Deci, 2000) suggests that health behaviours and motivations to exercise or eat well is dependent on</w:t>
      </w:r>
      <w:r w:rsidRPr="00A40876">
        <w:t xml:space="preserve"> motivational behaviours such as; Extrinsic motivation that participation only occurs for external reasons</w:t>
      </w:r>
      <w:r>
        <w:t xml:space="preserve"> or</w:t>
      </w:r>
      <w:r w:rsidRPr="00A40876">
        <w:t xml:space="preserve"> </w:t>
      </w:r>
      <w:r>
        <w:t>i</w:t>
      </w:r>
      <w:r w:rsidRPr="00A40876">
        <w:t>ntrojected through engagement in the activity to avoid guilt</w:t>
      </w:r>
      <w:r>
        <w:t>, i</w:t>
      </w:r>
      <w:r w:rsidRPr="00A40876">
        <w:t xml:space="preserve">dentified regulation involves understanding the benefits of the chosen activity and finally Intrinsic motivation to participate for ones’ self-fulfilment and enjoyment. The SDT provides understanding as to why individuals persist in a particular behaviour. When reviewing the SDT and relating this to the current study </w:t>
      </w:r>
      <w:proofErr w:type="spellStart"/>
      <w:r w:rsidRPr="00A40876">
        <w:t>Carraça</w:t>
      </w:r>
      <w:proofErr w:type="spellEnd"/>
      <w:r w:rsidRPr="00A40876">
        <w:t xml:space="preserve"> </w:t>
      </w:r>
      <w:r w:rsidRPr="00D23A1F">
        <w:rPr>
          <w:i/>
          <w:iCs/>
        </w:rPr>
        <w:t>et al</w:t>
      </w:r>
      <w:r w:rsidRPr="00A40876">
        <w:t xml:space="preserve"> (2019) discovered when behaviours are predominantly guided by controlled measures through </w:t>
      </w:r>
      <w:r>
        <w:t xml:space="preserve">certain </w:t>
      </w:r>
      <w:r w:rsidRPr="00A40876">
        <w:t>behaviours</w:t>
      </w:r>
      <w:r>
        <w:t xml:space="preserve"> being</w:t>
      </w:r>
      <w:r w:rsidRPr="00A40876">
        <w:t xml:space="preserve"> adopted due to pressures from others, circumstances, diet or feelings of guilt it will result in </w:t>
      </w:r>
      <w:r>
        <w:t>negative and inconsistent</w:t>
      </w:r>
      <w:r w:rsidRPr="00A40876">
        <w:t xml:space="preserve"> </w:t>
      </w:r>
      <w:r>
        <w:t xml:space="preserve">health </w:t>
      </w:r>
      <w:r w:rsidRPr="00A40876">
        <w:t xml:space="preserve">outcomes. On the other hand, when lifestyle factors are dictated by an autonomous regulation and individuals choose to partake </w:t>
      </w:r>
      <w:r w:rsidRPr="00A40876">
        <w:lastRenderedPageBreak/>
        <w:t xml:space="preserve">in a healthy balanced diet and high physical activity level for the purpose of health and enjoyment the results are heightened. </w:t>
      </w:r>
    </w:p>
    <w:p w14:paraId="374CF26F" w14:textId="57397266" w:rsidR="00453A93" w:rsidRPr="00453A93" w:rsidRDefault="00453A93" w:rsidP="00A40876">
      <w:pPr>
        <w:pStyle w:val="NormalWeb"/>
        <w:spacing w:line="360" w:lineRule="auto"/>
        <w:rPr>
          <w:color w:val="000000" w:themeColor="text1"/>
        </w:rPr>
      </w:pPr>
      <w:r>
        <w:rPr>
          <w:color w:val="000000" w:themeColor="text1"/>
        </w:rPr>
        <w:t>Additional aspects that may thwart exercise or healthy eating has been known to be a lack of e</w:t>
      </w:r>
      <w:r w:rsidRPr="00A40876">
        <w:rPr>
          <w:color w:val="000000" w:themeColor="text1"/>
        </w:rPr>
        <w:t xml:space="preserve">ducation and knowledge on </w:t>
      </w:r>
      <w:r>
        <w:rPr>
          <w:color w:val="000000" w:themeColor="text1"/>
        </w:rPr>
        <w:t>nutrition and physical activity and may be a key contributing factor</w:t>
      </w:r>
      <w:r w:rsidRPr="00A40876">
        <w:rPr>
          <w:color w:val="000000" w:themeColor="text1"/>
        </w:rPr>
        <w:t xml:space="preserve">. </w:t>
      </w:r>
      <w:r>
        <w:rPr>
          <w:color w:val="000000" w:themeColor="text1"/>
        </w:rPr>
        <w:t>Links between p</w:t>
      </w:r>
      <w:r w:rsidRPr="00A40876">
        <w:rPr>
          <w:color w:val="000000" w:themeColor="text1"/>
        </w:rPr>
        <w:t xml:space="preserve">ersonal trainers and nutritionist </w:t>
      </w:r>
      <w:r>
        <w:rPr>
          <w:color w:val="000000" w:themeColor="text1"/>
        </w:rPr>
        <w:t>will provide a</w:t>
      </w:r>
      <w:r w:rsidRPr="00A40876">
        <w:rPr>
          <w:color w:val="000000" w:themeColor="text1"/>
        </w:rPr>
        <w:t xml:space="preserve"> useful link for the general public to gain comprehensive nutritional knowledge, whilst improving their physical fitness and health. </w:t>
      </w:r>
      <w:r>
        <w:rPr>
          <w:color w:val="000000" w:themeColor="text1"/>
        </w:rPr>
        <w:t>H</w:t>
      </w:r>
      <w:r w:rsidRPr="00A40876">
        <w:rPr>
          <w:color w:val="000000" w:themeColor="text1"/>
        </w:rPr>
        <w:t>owever</w:t>
      </w:r>
      <w:r>
        <w:rPr>
          <w:color w:val="000000" w:themeColor="text1"/>
        </w:rPr>
        <w:t>,</w:t>
      </w:r>
      <w:r w:rsidRPr="00A40876">
        <w:rPr>
          <w:color w:val="000000" w:themeColor="text1"/>
        </w:rPr>
        <w:t xml:space="preserve"> some personal trainers provide nutritional care beyond their capabilities and qualifications</w:t>
      </w:r>
      <w:r>
        <w:rPr>
          <w:color w:val="000000" w:themeColor="text1"/>
        </w:rPr>
        <w:t xml:space="preserve"> </w:t>
      </w:r>
      <w:r w:rsidRPr="00A40876">
        <w:rPr>
          <w:color w:val="000000" w:themeColor="text1"/>
        </w:rPr>
        <w:t xml:space="preserve">providing incorrect nutritional guidance is currently a major industry risk (Barnes </w:t>
      </w:r>
      <w:r w:rsidRPr="00D23A1F">
        <w:rPr>
          <w:i/>
          <w:iCs/>
          <w:color w:val="000000" w:themeColor="text1"/>
        </w:rPr>
        <w:t>et al</w:t>
      </w:r>
      <w:r w:rsidRPr="00A40876">
        <w:rPr>
          <w:color w:val="000000" w:themeColor="text1"/>
        </w:rPr>
        <w:t xml:space="preserve">, 2017; Barnes </w:t>
      </w:r>
      <w:r w:rsidRPr="00D23A1F">
        <w:rPr>
          <w:i/>
          <w:iCs/>
          <w:color w:val="000000" w:themeColor="text1"/>
        </w:rPr>
        <w:t>et al</w:t>
      </w:r>
      <w:r w:rsidRPr="00A40876">
        <w:rPr>
          <w:color w:val="000000" w:themeColor="text1"/>
        </w:rPr>
        <w:t>, 2019). There are however available nutritionists</w:t>
      </w:r>
      <w:r>
        <w:rPr>
          <w:color w:val="000000" w:themeColor="text1"/>
        </w:rPr>
        <w:t xml:space="preserve">, </w:t>
      </w:r>
      <w:r w:rsidRPr="00A40876">
        <w:rPr>
          <w:color w:val="000000" w:themeColor="text1"/>
        </w:rPr>
        <w:t>dietitians and dietetic technicians available in healthcare, hospitals, health clinics and nursing homes</w:t>
      </w:r>
      <w:r>
        <w:rPr>
          <w:color w:val="000000" w:themeColor="text1"/>
        </w:rPr>
        <w:t>.</w:t>
      </w:r>
      <w:r w:rsidRPr="00A40876">
        <w:rPr>
          <w:color w:val="000000" w:themeColor="text1"/>
        </w:rPr>
        <w:t xml:space="preserve"> these are typically put in place when the individual is already experiencing health issues, rather than educating individuals </w:t>
      </w:r>
      <w:r>
        <w:rPr>
          <w:color w:val="000000" w:themeColor="text1"/>
        </w:rPr>
        <w:t>prior to a disorder to encourage</w:t>
      </w:r>
      <w:r w:rsidRPr="00A40876">
        <w:rPr>
          <w:color w:val="000000" w:themeColor="text1"/>
        </w:rPr>
        <w:t xml:space="preserve"> </w:t>
      </w:r>
      <w:r>
        <w:rPr>
          <w:color w:val="000000" w:themeColor="text1"/>
        </w:rPr>
        <w:t xml:space="preserve">individuals to </w:t>
      </w:r>
      <w:r w:rsidRPr="00A40876">
        <w:rPr>
          <w:color w:val="000000" w:themeColor="text1"/>
        </w:rPr>
        <w:t xml:space="preserve">lead a healthy lifestyle that is preventative to any potential health issues (Edelstein, 2011; </w:t>
      </w:r>
      <w:proofErr w:type="spellStart"/>
      <w:r w:rsidRPr="00A40876">
        <w:rPr>
          <w:color w:val="000000" w:themeColor="text1"/>
        </w:rPr>
        <w:t>Contento</w:t>
      </w:r>
      <w:proofErr w:type="spellEnd"/>
      <w:r w:rsidRPr="00A40876">
        <w:rPr>
          <w:color w:val="000000" w:themeColor="text1"/>
        </w:rPr>
        <w:t>, 2008).</w:t>
      </w:r>
    </w:p>
    <w:p w14:paraId="3CF816DE" w14:textId="721126DA" w:rsidR="00560895" w:rsidRPr="00560895" w:rsidRDefault="00081C63" w:rsidP="00560895">
      <w:pPr>
        <w:pStyle w:val="NormalWeb"/>
        <w:spacing w:line="360" w:lineRule="auto"/>
        <w:rPr>
          <w:b/>
          <w:bCs/>
          <w:color w:val="000000" w:themeColor="text1"/>
        </w:rPr>
      </w:pPr>
      <w:r>
        <w:rPr>
          <w:b/>
          <w:bCs/>
          <w:color w:val="000000" w:themeColor="text1"/>
        </w:rPr>
        <w:t>2</w:t>
      </w:r>
      <w:r w:rsidR="00F83EB9">
        <w:rPr>
          <w:b/>
          <w:bCs/>
          <w:color w:val="000000" w:themeColor="text1"/>
        </w:rPr>
        <w:t>.4</w:t>
      </w:r>
      <w:r>
        <w:rPr>
          <w:b/>
          <w:bCs/>
          <w:color w:val="000000" w:themeColor="text1"/>
        </w:rPr>
        <w:t xml:space="preserve"> </w:t>
      </w:r>
      <w:r w:rsidR="00E87A72" w:rsidRPr="00A40876">
        <w:rPr>
          <w:b/>
          <w:bCs/>
          <w:color w:val="000000" w:themeColor="text1"/>
        </w:rPr>
        <w:t>Physical Activity</w:t>
      </w:r>
      <w:r w:rsidR="005B4953">
        <w:rPr>
          <w:b/>
          <w:bCs/>
          <w:color w:val="000000" w:themeColor="text1"/>
        </w:rPr>
        <w:t xml:space="preserve">                                                                                                        </w:t>
      </w:r>
      <w:r w:rsidR="00560895">
        <w:rPr>
          <w:b/>
          <w:bCs/>
          <w:color w:val="000000" w:themeColor="text1"/>
        </w:rPr>
        <w:t xml:space="preserve"> </w:t>
      </w:r>
      <w:r w:rsidR="00560895">
        <w:rPr>
          <w:color w:val="000000" w:themeColor="text1"/>
        </w:rPr>
        <w:t xml:space="preserve">Health improvements </w:t>
      </w:r>
      <w:r w:rsidR="007F67C8">
        <w:rPr>
          <w:color w:val="000000" w:themeColor="text1"/>
        </w:rPr>
        <w:t xml:space="preserve">through </w:t>
      </w:r>
      <w:r w:rsidR="00560895">
        <w:rPr>
          <w:color w:val="000000" w:themeColor="text1"/>
        </w:rPr>
        <w:t>increased activity</w:t>
      </w:r>
      <w:r w:rsidR="007F67C8">
        <w:rPr>
          <w:color w:val="000000" w:themeColor="text1"/>
        </w:rPr>
        <w:t xml:space="preserve"> result in</w:t>
      </w:r>
      <w:r w:rsidR="00560895">
        <w:rPr>
          <w:color w:val="000000" w:themeColor="text1"/>
        </w:rPr>
        <w:t>; improv</w:t>
      </w:r>
      <w:r w:rsidR="007F67C8">
        <w:rPr>
          <w:color w:val="000000" w:themeColor="text1"/>
        </w:rPr>
        <w:t>ing</w:t>
      </w:r>
      <w:r w:rsidR="00560895">
        <w:rPr>
          <w:color w:val="000000" w:themeColor="text1"/>
        </w:rPr>
        <w:t xml:space="preserve"> </w:t>
      </w:r>
      <w:r w:rsidR="00560895" w:rsidRPr="00A40876">
        <w:rPr>
          <w:color w:val="000000" w:themeColor="text1"/>
        </w:rPr>
        <w:t>sleep, maintain</w:t>
      </w:r>
      <w:r w:rsidR="007F67C8">
        <w:rPr>
          <w:color w:val="000000" w:themeColor="text1"/>
        </w:rPr>
        <w:t>ing</w:t>
      </w:r>
      <w:r w:rsidR="00560895" w:rsidRPr="00A40876">
        <w:rPr>
          <w:color w:val="000000" w:themeColor="text1"/>
        </w:rPr>
        <w:t xml:space="preserve"> a healthy weight, improves quality of life, </w:t>
      </w:r>
      <w:r w:rsidR="00560895">
        <w:rPr>
          <w:color w:val="000000" w:themeColor="text1"/>
        </w:rPr>
        <w:t xml:space="preserve">improves mental health, assists with the </w:t>
      </w:r>
      <w:r w:rsidR="00560895" w:rsidRPr="00A40876">
        <w:rPr>
          <w:color w:val="000000" w:themeColor="text1"/>
        </w:rPr>
        <w:t xml:space="preserve">muscular skeletal system, </w:t>
      </w:r>
      <w:r w:rsidR="00560895">
        <w:rPr>
          <w:color w:val="000000" w:themeColor="text1"/>
        </w:rPr>
        <w:t>develops</w:t>
      </w:r>
      <w:r w:rsidR="00560895" w:rsidRPr="00A40876">
        <w:rPr>
          <w:color w:val="000000" w:themeColor="text1"/>
        </w:rPr>
        <w:t xml:space="preserve"> fitness and cardiovascular and muscular fitness</w:t>
      </w:r>
      <w:r w:rsidR="00560895" w:rsidRPr="00DE26E9">
        <w:rPr>
          <w:color w:val="000000" w:themeColor="text1"/>
        </w:rPr>
        <w:t xml:space="preserve"> </w:t>
      </w:r>
      <w:r w:rsidR="00560895" w:rsidRPr="00A40876">
        <w:rPr>
          <w:color w:val="000000" w:themeColor="text1"/>
        </w:rPr>
        <w:t>Draper and Stratton (2019, p.406). Additionally, studies within Turner-</w:t>
      </w:r>
      <w:proofErr w:type="spellStart"/>
      <w:r w:rsidR="00560895" w:rsidRPr="00A40876">
        <w:rPr>
          <w:color w:val="000000" w:themeColor="text1"/>
        </w:rPr>
        <w:t>McGrievy</w:t>
      </w:r>
      <w:proofErr w:type="spellEnd"/>
      <w:r w:rsidR="00560895" w:rsidRPr="00A40876">
        <w:rPr>
          <w:color w:val="000000" w:themeColor="text1"/>
        </w:rPr>
        <w:t xml:space="preserve"> </w:t>
      </w:r>
      <w:r w:rsidR="00560895" w:rsidRPr="00D23A1F">
        <w:rPr>
          <w:i/>
          <w:iCs/>
          <w:color w:val="000000" w:themeColor="text1"/>
        </w:rPr>
        <w:t>et al</w:t>
      </w:r>
      <w:r w:rsidR="00560895" w:rsidRPr="00A40876">
        <w:rPr>
          <w:color w:val="000000" w:themeColor="text1"/>
        </w:rPr>
        <w:t xml:space="preserve"> (2016) discovered that socio-economic factors that influence a healthy diet includ</w:t>
      </w:r>
      <w:r w:rsidR="00775E5F">
        <w:rPr>
          <w:color w:val="000000" w:themeColor="text1"/>
        </w:rPr>
        <w:t>ing</w:t>
      </w:r>
      <w:r w:rsidR="00560895" w:rsidRPr="00A40876">
        <w:rPr>
          <w:color w:val="000000" w:themeColor="text1"/>
        </w:rPr>
        <w:t xml:space="preserve"> similar reasons such as; a feel-good factor, general health promotion, enhance athletic performance and weight loss. </w:t>
      </w:r>
      <w:r w:rsidR="00560895" w:rsidRPr="00A40876">
        <w:rPr>
          <w:color w:val="171717" w:themeColor="background2" w:themeShade="1A"/>
        </w:rPr>
        <w:t xml:space="preserve">Studies within </w:t>
      </w:r>
      <w:proofErr w:type="spellStart"/>
      <w:r w:rsidR="00560895" w:rsidRPr="00A40876">
        <w:rPr>
          <w:color w:val="171717" w:themeColor="background2" w:themeShade="1A"/>
        </w:rPr>
        <w:t>Carraça</w:t>
      </w:r>
      <w:proofErr w:type="spellEnd"/>
      <w:r w:rsidR="00560895" w:rsidRPr="00A40876">
        <w:rPr>
          <w:color w:val="171717" w:themeColor="background2" w:themeShade="1A"/>
        </w:rPr>
        <w:t xml:space="preserve"> </w:t>
      </w:r>
      <w:r w:rsidR="00560895" w:rsidRPr="00D23A1F">
        <w:rPr>
          <w:i/>
          <w:iCs/>
          <w:color w:val="171717" w:themeColor="background2" w:themeShade="1A"/>
        </w:rPr>
        <w:t>et al</w:t>
      </w:r>
      <w:r w:rsidR="00560895" w:rsidRPr="00A40876">
        <w:rPr>
          <w:color w:val="171717" w:themeColor="background2" w:themeShade="1A"/>
        </w:rPr>
        <w:t xml:space="preserve"> (2019) state that physical</w:t>
      </w:r>
      <w:r w:rsidR="00F63430">
        <w:rPr>
          <w:color w:val="171717" w:themeColor="background2" w:themeShade="1A"/>
        </w:rPr>
        <w:t>ly</w:t>
      </w:r>
      <w:r w:rsidR="00560895" w:rsidRPr="00A40876">
        <w:rPr>
          <w:color w:val="171717" w:themeColor="background2" w:themeShade="1A"/>
        </w:rPr>
        <w:t xml:space="preserve"> active </w:t>
      </w:r>
      <w:r w:rsidR="00560895">
        <w:rPr>
          <w:color w:val="171717" w:themeColor="background2" w:themeShade="1A"/>
        </w:rPr>
        <w:t xml:space="preserve">females </w:t>
      </w:r>
      <w:r w:rsidR="00F63430">
        <w:rPr>
          <w:color w:val="171717" w:themeColor="background2" w:themeShade="1A"/>
        </w:rPr>
        <w:t xml:space="preserve">associate </w:t>
      </w:r>
      <w:r w:rsidR="00560895" w:rsidRPr="00A40876">
        <w:rPr>
          <w:color w:val="171717" w:themeColor="background2" w:themeShade="1A"/>
        </w:rPr>
        <w:t>physical activity as a gateway to engage</w:t>
      </w:r>
      <w:r w:rsidR="00560895">
        <w:rPr>
          <w:color w:val="171717" w:themeColor="background2" w:themeShade="1A"/>
        </w:rPr>
        <w:t xml:space="preserve"> and</w:t>
      </w:r>
      <w:r w:rsidR="00560895" w:rsidRPr="00A40876">
        <w:rPr>
          <w:color w:val="171717" w:themeColor="background2" w:themeShade="1A"/>
        </w:rPr>
        <w:t xml:space="preserve"> improve eating regulation</w:t>
      </w:r>
      <w:r w:rsidR="00560895">
        <w:rPr>
          <w:color w:val="171717" w:themeColor="background2" w:themeShade="1A"/>
        </w:rPr>
        <w:t xml:space="preserve"> </w:t>
      </w:r>
      <w:r w:rsidR="00775E5F">
        <w:rPr>
          <w:color w:val="171717" w:themeColor="background2" w:themeShade="1A"/>
        </w:rPr>
        <w:t>optimising</w:t>
      </w:r>
      <w:r w:rsidR="00560895" w:rsidRPr="00A40876">
        <w:rPr>
          <w:color w:val="171717" w:themeColor="background2" w:themeShade="1A"/>
        </w:rPr>
        <w:t xml:space="preserve"> their overall</w:t>
      </w:r>
      <w:r w:rsidR="00560895" w:rsidRPr="00AB177C">
        <w:rPr>
          <w:color w:val="171717" w:themeColor="background2" w:themeShade="1A"/>
        </w:rPr>
        <w:t xml:space="preserve"> </w:t>
      </w:r>
      <w:r w:rsidR="00560895" w:rsidRPr="00A40876">
        <w:rPr>
          <w:color w:val="171717" w:themeColor="background2" w:themeShade="1A"/>
        </w:rPr>
        <w:t>health</w:t>
      </w:r>
      <w:r w:rsidR="000675FE">
        <w:rPr>
          <w:color w:val="171717" w:themeColor="background2" w:themeShade="1A"/>
        </w:rPr>
        <w:t xml:space="preserve">. Suggesting that females who exercise will </w:t>
      </w:r>
      <w:r w:rsidR="008D305B">
        <w:rPr>
          <w:color w:val="171717" w:themeColor="background2" w:themeShade="1A"/>
        </w:rPr>
        <w:t xml:space="preserve">subconsciously </w:t>
      </w:r>
      <w:r w:rsidR="000675FE">
        <w:rPr>
          <w:color w:val="171717" w:themeColor="background2" w:themeShade="1A"/>
        </w:rPr>
        <w:t xml:space="preserve">take on a healthier </w:t>
      </w:r>
      <w:r w:rsidR="008D7653">
        <w:rPr>
          <w:color w:val="171717" w:themeColor="background2" w:themeShade="1A"/>
        </w:rPr>
        <w:t>diet</w:t>
      </w:r>
      <w:r w:rsidR="000675FE">
        <w:rPr>
          <w:color w:val="171717" w:themeColor="background2" w:themeShade="1A"/>
        </w:rPr>
        <w:t xml:space="preserve"> and are more likely to eat better throughout the day if they have engaged in some form of activity.</w:t>
      </w:r>
    </w:p>
    <w:p w14:paraId="0695E54C" w14:textId="7E0B442A" w:rsidR="00715911" w:rsidRPr="009875EC" w:rsidRDefault="00EA21DE" w:rsidP="009875EC">
      <w:pPr>
        <w:pStyle w:val="NormalWeb"/>
        <w:spacing w:line="360" w:lineRule="auto"/>
      </w:pPr>
      <w:r w:rsidRPr="00A40876">
        <w:rPr>
          <w:color w:val="000000" w:themeColor="text1"/>
        </w:rPr>
        <w:t>Moderate to vigorous physical activity (MVPA) enables the body to develop a healthy lipid profile and blood pressure, improv</w:t>
      </w:r>
      <w:r w:rsidR="006729E4">
        <w:rPr>
          <w:color w:val="000000" w:themeColor="text1"/>
        </w:rPr>
        <w:t>ing</w:t>
      </w:r>
      <w:r w:rsidRPr="00A40876">
        <w:rPr>
          <w:color w:val="000000" w:themeColor="text1"/>
        </w:rPr>
        <w:t xml:space="preserve"> cardiovascular fitness, lower</w:t>
      </w:r>
      <w:r w:rsidR="006729E4">
        <w:rPr>
          <w:color w:val="000000" w:themeColor="text1"/>
        </w:rPr>
        <w:t>ing</w:t>
      </w:r>
      <w:r w:rsidRPr="00A40876">
        <w:rPr>
          <w:color w:val="000000" w:themeColor="text1"/>
        </w:rPr>
        <w:t xml:space="preserve"> body fat and lower</w:t>
      </w:r>
      <w:r w:rsidR="008A79D4">
        <w:rPr>
          <w:color w:val="000000" w:themeColor="text1"/>
        </w:rPr>
        <w:t>ing</w:t>
      </w:r>
      <w:r w:rsidRPr="00A40876">
        <w:rPr>
          <w:color w:val="000000" w:themeColor="text1"/>
        </w:rPr>
        <w:t xml:space="preserve"> insulin resistance (Andersen, </w:t>
      </w:r>
      <w:r w:rsidRPr="00D23A1F">
        <w:rPr>
          <w:i/>
          <w:iCs/>
          <w:color w:val="000000" w:themeColor="text1"/>
        </w:rPr>
        <w:t>et al</w:t>
      </w:r>
      <w:r w:rsidRPr="00A40876">
        <w:rPr>
          <w:color w:val="000000" w:themeColor="text1"/>
        </w:rPr>
        <w:t>. 2006).</w:t>
      </w:r>
      <w:r w:rsidR="000621DE" w:rsidRPr="00A40876">
        <w:t xml:space="preserve"> Naidoo and Wills (2016) stated that </w:t>
      </w:r>
      <w:r w:rsidR="008A79D4">
        <w:t xml:space="preserve">PA </w:t>
      </w:r>
      <w:r w:rsidR="000621DE" w:rsidRPr="00A40876">
        <w:t xml:space="preserve">is generally </w:t>
      </w:r>
      <w:r w:rsidR="008A79D4">
        <w:t>practiced</w:t>
      </w:r>
      <w:r w:rsidR="000621DE" w:rsidRPr="00A40876">
        <w:t xml:space="preserve"> through circumstances</w:t>
      </w:r>
      <w:r w:rsidR="008A79D4">
        <w:t xml:space="preserve"> </w:t>
      </w:r>
      <w:r w:rsidR="000621DE" w:rsidRPr="00A40876">
        <w:t xml:space="preserve">and environment </w:t>
      </w:r>
      <w:r w:rsidR="008A79D4">
        <w:t>such as</w:t>
      </w:r>
      <w:r w:rsidR="000621DE" w:rsidRPr="00A40876">
        <w:t xml:space="preserve"> household, leisure, occupational</w:t>
      </w:r>
      <w:r w:rsidR="0039714A">
        <w:t xml:space="preserve">, </w:t>
      </w:r>
      <w:r w:rsidR="008A79D4">
        <w:t xml:space="preserve">commuting and </w:t>
      </w:r>
      <w:r w:rsidR="000621DE" w:rsidRPr="00A40876">
        <w:t>transport,</w:t>
      </w:r>
      <w:r w:rsidR="008A79D4">
        <w:t xml:space="preserve"> </w:t>
      </w:r>
      <w:r w:rsidR="000621DE" w:rsidRPr="00A40876">
        <w:t>linking to the International Physical Activity Questionnaire (IPAQ,2002).</w:t>
      </w:r>
      <w:r w:rsidR="009875EC">
        <w:t xml:space="preserve"> </w:t>
      </w:r>
      <w:r w:rsidR="009A26B4" w:rsidRPr="00A40876">
        <w:rPr>
          <w:color w:val="000000" w:themeColor="text1"/>
        </w:rPr>
        <w:t xml:space="preserve">Physical activity assists in the productivity of fat breakdown and positively improves muscle build </w:t>
      </w:r>
      <w:r w:rsidR="009A26B4" w:rsidRPr="00B656E4">
        <w:rPr>
          <w:color w:val="000000" w:themeColor="text1"/>
        </w:rPr>
        <w:t>up</w:t>
      </w:r>
      <w:r w:rsidR="00956C2A" w:rsidRPr="00B656E4">
        <w:rPr>
          <w:color w:val="000000" w:themeColor="text1"/>
        </w:rPr>
        <w:t xml:space="preserve"> </w:t>
      </w:r>
      <w:r w:rsidRPr="00B656E4">
        <w:rPr>
          <w:color w:val="000000" w:themeColor="text1"/>
        </w:rPr>
        <w:t>(Draper and Stratton, 201</w:t>
      </w:r>
      <w:r w:rsidR="007D5CCE" w:rsidRPr="00B656E4">
        <w:rPr>
          <w:color w:val="000000" w:themeColor="text1"/>
        </w:rPr>
        <w:t>5</w:t>
      </w:r>
      <w:r w:rsidRPr="00B656E4">
        <w:rPr>
          <w:color w:val="000000" w:themeColor="text1"/>
        </w:rPr>
        <w:t xml:space="preserve">). </w:t>
      </w:r>
      <w:r w:rsidR="009A26B4" w:rsidRPr="00A40876">
        <w:rPr>
          <w:color w:val="000000" w:themeColor="text1"/>
        </w:rPr>
        <w:t xml:space="preserve">Regular physical activity </w:t>
      </w:r>
      <w:r w:rsidR="009A26B4" w:rsidRPr="00A40876">
        <w:rPr>
          <w:color w:val="000000" w:themeColor="text1"/>
        </w:rPr>
        <w:lastRenderedPageBreak/>
        <w:t>contributes to speeding up metabolism break</w:t>
      </w:r>
      <w:r w:rsidR="0039714A">
        <w:rPr>
          <w:color w:val="000000" w:themeColor="text1"/>
        </w:rPr>
        <w:t xml:space="preserve">ing </w:t>
      </w:r>
      <w:r w:rsidR="009A26B4" w:rsidRPr="00A40876">
        <w:rPr>
          <w:color w:val="000000" w:themeColor="text1"/>
        </w:rPr>
        <w:t>down carbohydrates, fats and proteins</w:t>
      </w:r>
      <w:r w:rsidR="00A10DD0">
        <w:rPr>
          <w:color w:val="000000" w:themeColor="text1"/>
        </w:rPr>
        <w:t xml:space="preserve"> within the majority of </w:t>
      </w:r>
      <w:r w:rsidR="00F67D2B">
        <w:rPr>
          <w:color w:val="000000" w:themeColor="text1"/>
        </w:rPr>
        <w:t xml:space="preserve">the </w:t>
      </w:r>
      <w:r w:rsidR="00A10DD0">
        <w:rPr>
          <w:color w:val="000000" w:themeColor="text1"/>
        </w:rPr>
        <w:t>food</w:t>
      </w:r>
      <w:r w:rsidR="00F67D2B">
        <w:rPr>
          <w:color w:val="000000" w:themeColor="text1"/>
        </w:rPr>
        <w:t xml:space="preserve"> </w:t>
      </w:r>
      <w:r w:rsidR="00A10DD0">
        <w:rPr>
          <w:color w:val="000000" w:themeColor="text1"/>
        </w:rPr>
        <w:t>that is consumed</w:t>
      </w:r>
      <w:r w:rsidR="009A26B4" w:rsidRPr="00A40876">
        <w:rPr>
          <w:color w:val="000000" w:themeColor="text1"/>
        </w:rPr>
        <w:t>; however, the effect on metabolism only lasts up to two days</w:t>
      </w:r>
      <w:r w:rsidR="00A10DD0">
        <w:rPr>
          <w:color w:val="000000" w:themeColor="text1"/>
        </w:rPr>
        <w:t xml:space="preserve">, thus regular activity is </w:t>
      </w:r>
      <w:r w:rsidR="00F67D2B">
        <w:rPr>
          <w:color w:val="000000" w:themeColor="text1"/>
        </w:rPr>
        <w:t xml:space="preserve">optimal </w:t>
      </w:r>
      <w:r w:rsidR="00A10DD0">
        <w:rPr>
          <w:color w:val="000000" w:themeColor="text1"/>
        </w:rPr>
        <w:t>to maintain a healthy weight</w:t>
      </w:r>
      <w:r w:rsidR="009A26B4" w:rsidRPr="00A40876">
        <w:rPr>
          <w:color w:val="000000" w:themeColor="text1"/>
        </w:rPr>
        <w:t xml:space="preserve"> (</w:t>
      </w:r>
      <w:proofErr w:type="spellStart"/>
      <w:r w:rsidR="009A26B4" w:rsidRPr="003D2316">
        <w:rPr>
          <w:color w:val="000000" w:themeColor="text1"/>
          <w:shd w:val="clear" w:color="auto" w:fill="FFFFFF"/>
        </w:rPr>
        <w:t>Axelsen</w:t>
      </w:r>
      <w:proofErr w:type="spellEnd"/>
      <w:r w:rsidR="009A26B4" w:rsidRPr="003D2316">
        <w:rPr>
          <w:color w:val="000000" w:themeColor="text1"/>
          <w:shd w:val="clear" w:color="auto" w:fill="FFFFFF"/>
        </w:rPr>
        <w:t xml:space="preserve"> </w:t>
      </w:r>
      <w:r w:rsidR="009A26B4" w:rsidRPr="003D2316">
        <w:rPr>
          <w:i/>
          <w:iCs/>
          <w:color w:val="000000" w:themeColor="text1"/>
        </w:rPr>
        <w:t xml:space="preserve">et al. </w:t>
      </w:r>
      <w:r w:rsidR="009A26B4" w:rsidRPr="003D2316">
        <w:rPr>
          <w:color w:val="000000" w:themeColor="text1"/>
          <w:shd w:val="clear" w:color="auto" w:fill="FFFFFF"/>
        </w:rPr>
        <w:t>2012)</w:t>
      </w:r>
      <w:r w:rsidR="009A26B4" w:rsidRPr="003D2316">
        <w:rPr>
          <w:color w:val="000000" w:themeColor="text1"/>
        </w:rPr>
        <w:t xml:space="preserve">. </w:t>
      </w:r>
      <w:r w:rsidR="00C73E39" w:rsidRPr="00A40876">
        <w:rPr>
          <w:color w:val="000000" w:themeColor="text1"/>
        </w:rPr>
        <w:t>Physical activity results in energy expenditure and not only influences energy balance</w:t>
      </w:r>
      <w:r w:rsidR="00F67D2B">
        <w:rPr>
          <w:color w:val="000000" w:themeColor="text1"/>
        </w:rPr>
        <w:t xml:space="preserve">, </w:t>
      </w:r>
      <w:r w:rsidR="00C73E39" w:rsidRPr="00A40876">
        <w:rPr>
          <w:color w:val="000000" w:themeColor="text1"/>
        </w:rPr>
        <w:t>it can also influence appetite and energy intake</w:t>
      </w:r>
      <w:r w:rsidR="00F67D2B">
        <w:rPr>
          <w:color w:val="000000" w:themeColor="text1"/>
        </w:rPr>
        <w:t xml:space="preserve"> (</w:t>
      </w:r>
      <w:proofErr w:type="spellStart"/>
      <w:r w:rsidR="00F67D2B">
        <w:rPr>
          <w:color w:val="000000" w:themeColor="text1"/>
        </w:rPr>
        <w:t>Drapper</w:t>
      </w:r>
      <w:proofErr w:type="spellEnd"/>
      <w:r w:rsidR="00F67D2B">
        <w:rPr>
          <w:color w:val="000000" w:themeColor="text1"/>
        </w:rPr>
        <w:t xml:space="preserve"> and Stratton, 2015)</w:t>
      </w:r>
      <w:r w:rsidR="00C73E39" w:rsidRPr="00A40876">
        <w:rPr>
          <w:color w:val="000000" w:themeColor="text1"/>
        </w:rPr>
        <w:t xml:space="preserve">. </w:t>
      </w:r>
      <w:r w:rsidR="00F67D2B">
        <w:rPr>
          <w:color w:val="000000" w:themeColor="text1"/>
        </w:rPr>
        <w:t>E</w:t>
      </w:r>
      <w:r w:rsidR="00C73E39" w:rsidRPr="00A40876">
        <w:rPr>
          <w:color w:val="000000" w:themeColor="text1"/>
        </w:rPr>
        <w:t xml:space="preserve">nergy expenditure can assist in hormone changes that dictate appetite </w:t>
      </w:r>
      <w:r w:rsidR="00F67D2B">
        <w:rPr>
          <w:color w:val="000000" w:themeColor="text1"/>
        </w:rPr>
        <w:t xml:space="preserve">which </w:t>
      </w:r>
      <w:r w:rsidR="00C73E39" w:rsidRPr="00A40876">
        <w:rPr>
          <w:color w:val="000000" w:themeColor="text1"/>
        </w:rPr>
        <w:t>is crucial and fundamental for overweight and obes</w:t>
      </w:r>
      <w:r w:rsidR="00956C2A" w:rsidRPr="00A40876">
        <w:rPr>
          <w:color w:val="000000" w:themeColor="text1"/>
        </w:rPr>
        <w:t>ity</w:t>
      </w:r>
      <w:r w:rsidR="00C73E39" w:rsidRPr="00A40876">
        <w:rPr>
          <w:color w:val="000000" w:themeColor="text1"/>
        </w:rPr>
        <w:t xml:space="preserve"> management</w:t>
      </w:r>
      <w:r w:rsidR="00956C2A" w:rsidRPr="00A40876">
        <w:rPr>
          <w:color w:val="000000" w:themeColor="text1"/>
        </w:rPr>
        <w:t>,</w:t>
      </w:r>
      <w:r w:rsidR="00C73E39" w:rsidRPr="00A40876">
        <w:rPr>
          <w:color w:val="000000" w:themeColor="text1"/>
        </w:rPr>
        <w:t xml:space="preserve"> </w:t>
      </w:r>
      <w:r w:rsidR="0039714A">
        <w:rPr>
          <w:color w:val="000000" w:themeColor="text1"/>
        </w:rPr>
        <w:t>and therefore</w:t>
      </w:r>
      <w:r w:rsidR="00C73E39" w:rsidRPr="00A40876">
        <w:rPr>
          <w:color w:val="000000" w:themeColor="text1"/>
        </w:rPr>
        <w:t xml:space="preserve"> restrict</w:t>
      </w:r>
      <w:r w:rsidR="0039714A">
        <w:rPr>
          <w:color w:val="000000" w:themeColor="text1"/>
        </w:rPr>
        <w:t>s</w:t>
      </w:r>
      <w:r w:rsidR="00C73E39" w:rsidRPr="00A40876">
        <w:rPr>
          <w:color w:val="000000" w:themeColor="text1"/>
        </w:rPr>
        <w:t xml:space="preserve"> any weight gain</w:t>
      </w:r>
      <w:r w:rsidR="00F67D2B">
        <w:rPr>
          <w:color w:val="000000" w:themeColor="text1"/>
        </w:rPr>
        <w:t xml:space="preserve"> through energy expenditure</w:t>
      </w:r>
      <w:r w:rsidR="00C73E39" w:rsidRPr="00A40876">
        <w:rPr>
          <w:color w:val="000000" w:themeColor="text1"/>
        </w:rPr>
        <w:t xml:space="preserve"> </w:t>
      </w:r>
      <w:r w:rsidR="00F67D2B">
        <w:rPr>
          <w:color w:val="000000" w:themeColor="text1"/>
        </w:rPr>
        <w:t xml:space="preserve">that balances out the </w:t>
      </w:r>
      <w:r w:rsidR="00F67D2B" w:rsidRPr="00AC07D1">
        <w:rPr>
          <w:color w:val="000000" w:themeColor="text1"/>
        </w:rPr>
        <w:t xml:space="preserve">energy imbalance through an </w:t>
      </w:r>
      <w:r w:rsidR="00C73E39" w:rsidRPr="00AC07D1">
        <w:rPr>
          <w:color w:val="000000" w:themeColor="text1"/>
        </w:rPr>
        <w:t>increase</w:t>
      </w:r>
      <w:r w:rsidR="00956C2A" w:rsidRPr="00AC07D1">
        <w:rPr>
          <w:color w:val="000000" w:themeColor="text1"/>
        </w:rPr>
        <w:t>d</w:t>
      </w:r>
      <w:r w:rsidR="00C73E39" w:rsidRPr="00AC07D1">
        <w:rPr>
          <w:color w:val="000000" w:themeColor="text1"/>
        </w:rPr>
        <w:t xml:space="preserve"> energy intake (</w:t>
      </w:r>
      <w:proofErr w:type="spellStart"/>
      <w:r w:rsidR="00C73E39" w:rsidRPr="00AC07D1">
        <w:rPr>
          <w:color w:val="000000" w:themeColor="text1"/>
        </w:rPr>
        <w:t>Drapper</w:t>
      </w:r>
      <w:proofErr w:type="spellEnd"/>
      <w:r w:rsidR="00C73E39" w:rsidRPr="00AC07D1">
        <w:rPr>
          <w:color w:val="000000" w:themeColor="text1"/>
        </w:rPr>
        <w:t xml:space="preserve"> and Stratton, 2015.p,212). </w:t>
      </w:r>
    </w:p>
    <w:p w14:paraId="1721036D" w14:textId="77777777" w:rsidR="00C649FE" w:rsidRDefault="00715911" w:rsidP="00C649FE">
      <w:pPr>
        <w:spacing w:line="360" w:lineRule="auto"/>
        <w:jc w:val="center"/>
        <w:rPr>
          <w:color w:val="000000"/>
          <w:shd w:val="clear" w:color="auto" w:fill="FFFFFF"/>
        </w:rPr>
      </w:pPr>
      <w:r w:rsidRPr="00AC07D1">
        <w:rPr>
          <w:color w:val="000000" w:themeColor="text1"/>
        </w:rPr>
        <w:t>“</w:t>
      </w:r>
      <w:r w:rsidRPr="00AC07D1">
        <w:rPr>
          <w:i/>
          <w:iCs/>
          <w:color w:val="000000"/>
        </w:rPr>
        <w:t>Energy balance</w:t>
      </w:r>
      <w:r w:rsidRPr="00AC07D1">
        <w:rPr>
          <w:rStyle w:val="apple-converted-space"/>
          <w:color w:val="000000"/>
          <w:shd w:val="clear" w:color="auto" w:fill="FFFFFF"/>
        </w:rPr>
        <w:t> </w:t>
      </w:r>
      <w:r w:rsidRPr="00AC07D1">
        <w:rPr>
          <w:color w:val="000000"/>
          <w:shd w:val="clear" w:color="auto" w:fill="FFFFFF"/>
        </w:rPr>
        <w:t>refers to the relationship of energy intake to energy expenditure and energy storage. Less energy expenditure than energy intake results in a positive energy balance and storage of energy primarily as body fat” (Committee on Diet and Health, 1989).</w:t>
      </w:r>
    </w:p>
    <w:p w14:paraId="543823A4" w14:textId="77777777" w:rsidR="003E0DE8" w:rsidRDefault="00C73E39" w:rsidP="00C649FE">
      <w:pPr>
        <w:spacing w:line="360" w:lineRule="auto"/>
        <w:rPr>
          <w:color w:val="000000" w:themeColor="text1"/>
        </w:rPr>
      </w:pPr>
      <w:r w:rsidRPr="00A40876">
        <w:rPr>
          <w:color w:val="000000" w:themeColor="text1"/>
        </w:rPr>
        <w:t xml:space="preserve">Additionally, this also </w:t>
      </w:r>
      <w:r w:rsidR="007E6D0B" w:rsidRPr="00A40876">
        <w:rPr>
          <w:color w:val="000000" w:themeColor="text1"/>
        </w:rPr>
        <w:t>applies to</w:t>
      </w:r>
      <w:r w:rsidRPr="00A40876">
        <w:rPr>
          <w:color w:val="FF0000"/>
        </w:rPr>
        <w:t xml:space="preserve"> </w:t>
      </w:r>
      <w:r w:rsidRPr="00A40876">
        <w:rPr>
          <w:color w:val="000000" w:themeColor="text1"/>
        </w:rPr>
        <w:t xml:space="preserve">athletes </w:t>
      </w:r>
      <w:r w:rsidR="00EF6C94" w:rsidRPr="00A40876">
        <w:rPr>
          <w:color w:val="000000" w:themeColor="text1"/>
        </w:rPr>
        <w:t>who</w:t>
      </w:r>
      <w:r w:rsidRPr="00A40876">
        <w:rPr>
          <w:color w:val="000000" w:themeColor="text1"/>
        </w:rPr>
        <w:t xml:space="preserve"> wish to optimise performance or </w:t>
      </w:r>
      <w:r w:rsidR="00715911">
        <w:rPr>
          <w:color w:val="000000" w:themeColor="text1"/>
        </w:rPr>
        <w:t>to avoid malnutrition</w:t>
      </w:r>
      <w:r w:rsidR="00EF6C94" w:rsidRPr="00A40876">
        <w:rPr>
          <w:color w:val="000000" w:themeColor="text1"/>
        </w:rPr>
        <w:t>,</w:t>
      </w:r>
      <w:r w:rsidRPr="00A40876">
        <w:rPr>
          <w:color w:val="000000" w:themeColor="text1"/>
        </w:rPr>
        <w:t xml:space="preserve"> particularly for those exposed to extreme </w:t>
      </w:r>
      <w:r w:rsidR="00715911">
        <w:rPr>
          <w:color w:val="000000" w:themeColor="text1"/>
        </w:rPr>
        <w:t xml:space="preserve">physical </w:t>
      </w:r>
      <w:r w:rsidR="00B6466B">
        <w:rPr>
          <w:color w:val="000000" w:themeColor="text1"/>
        </w:rPr>
        <w:t>e</w:t>
      </w:r>
      <w:r w:rsidRPr="00A40876">
        <w:rPr>
          <w:color w:val="000000" w:themeColor="text1"/>
        </w:rPr>
        <w:t>nvironments</w:t>
      </w:r>
      <w:r w:rsidR="00D84539">
        <w:rPr>
          <w:color w:val="000000" w:themeColor="text1"/>
        </w:rPr>
        <w:t>. T</w:t>
      </w:r>
      <w:r w:rsidRPr="00A40876">
        <w:rPr>
          <w:color w:val="000000" w:themeColor="text1"/>
        </w:rPr>
        <w:t>o avoid a rapid weight loss</w:t>
      </w:r>
      <w:r w:rsidR="00D84539">
        <w:rPr>
          <w:color w:val="000000" w:themeColor="text1"/>
        </w:rPr>
        <w:t>,</w:t>
      </w:r>
      <w:r w:rsidR="00B6466B">
        <w:rPr>
          <w:color w:val="000000" w:themeColor="text1"/>
        </w:rPr>
        <w:t xml:space="preserve"> consuming additional calories to compete with the physiological demands and energy expenditure through exercise</w:t>
      </w:r>
      <w:r w:rsidR="00D84539">
        <w:rPr>
          <w:color w:val="000000" w:themeColor="text1"/>
        </w:rPr>
        <w:t xml:space="preserve"> is essential</w:t>
      </w:r>
      <w:r w:rsidRPr="00A40876">
        <w:rPr>
          <w:color w:val="000000" w:themeColor="text1"/>
        </w:rPr>
        <w:t xml:space="preserve">. </w:t>
      </w:r>
    </w:p>
    <w:p w14:paraId="4BC24A58" w14:textId="12873D24" w:rsidR="00364696" w:rsidRDefault="00C73E39" w:rsidP="00C649FE">
      <w:pPr>
        <w:spacing w:line="360" w:lineRule="auto"/>
        <w:rPr>
          <w:color w:val="000000" w:themeColor="text1"/>
        </w:rPr>
      </w:pPr>
      <w:r w:rsidRPr="00A40876">
        <w:rPr>
          <w:color w:val="000000" w:themeColor="text1"/>
        </w:rPr>
        <w:t xml:space="preserve">Appetite regulation can be determined </w:t>
      </w:r>
      <w:r w:rsidR="00EF6C94" w:rsidRPr="00A40876">
        <w:rPr>
          <w:color w:val="000000" w:themeColor="text1"/>
        </w:rPr>
        <w:t xml:space="preserve">by </w:t>
      </w:r>
      <w:r w:rsidRPr="00A40876">
        <w:rPr>
          <w:color w:val="000000" w:themeColor="text1"/>
        </w:rPr>
        <w:t xml:space="preserve">the regularity of physical </w:t>
      </w:r>
      <w:r w:rsidR="00C670E7">
        <w:rPr>
          <w:color w:val="000000" w:themeColor="text1"/>
        </w:rPr>
        <w:t>activity</w:t>
      </w:r>
      <w:r w:rsidR="0063368F">
        <w:rPr>
          <w:color w:val="000000" w:themeColor="text1"/>
        </w:rPr>
        <w:t>. Data among Caudwell et al (2013) discovered a correlation between resting metabolic rate among sedentary individuals</w:t>
      </w:r>
      <w:r w:rsidR="001A23B6">
        <w:rPr>
          <w:color w:val="000000" w:themeColor="text1"/>
        </w:rPr>
        <w:t xml:space="preserve"> </w:t>
      </w:r>
      <w:r w:rsidR="00595130">
        <w:rPr>
          <w:color w:val="000000" w:themeColor="text1"/>
        </w:rPr>
        <w:t xml:space="preserve">that </w:t>
      </w:r>
      <w:r w:rsidR="001A23B6">
        <w:rPr>
          <w:color w:val="000000" w:themeColor="text1"/>
        </w:rPr>
        <w:t>are linked with</w:t>
      </w:r>
      <w:r w:rsidR="0063368F">
        <w:rPr>
          <w:color w:val="000000" w:themeColor="text1"/>
        </w:rPr>
        <w:t xml:space="preserve"> hunger and increased food intake. F</w:t>
      </w:r>
      <w:r w:rsidR="005778C7">
        <w:rPr>
          <w:color w:val="000000" w:themeColor="text1"/>
        </w:rPr>
        <w:t xml:space="preserve">urther studies have suggested </w:t>
      </w:r>
      <w:r w:rsidRPr="00A40876">
        <w:rPr>
          <w:color w:val="000000" w:themeColor="text1"/>
        </w:rPr>
        <w:t xml:space="preserve">that </w:t>
      </w:r>
      <w:r w:rsidR="00784E7A" w:rsidRPr="00A40876">
        <w:rPr>
          <w:color w:val="000000" w:themeColor="text1"/>
        </w:rPr>
        <w:t xml:space="preserve">light physical activity </w:t>
      </w:r>
      <w:r w:rsidR="00D83E6F" w:rsidRPr="00A40876">
        <w:rPr>
          <w:color w:val="000000" w:themeColor="text1"/>
        </w:rPr>
        <w:t xml:space="preserve">greater than </w:t>
      </w:r>
      <w:r w:rsidR="00784E7A" w:rsidRPr="00A40876">
        <w:rPr>
          <w:color w:val="000000" w:themeColor="text1"/>
        </w:rPr>
        <w:t>2</w:t>
      </w:r>
      <w:r w:rsidR="00D83E6F" w:rsidRPr="00A40876">
        <w:rPr>
          <w:color w:val="000000" w:themeColor="text1"/>
        </w:rPr>
        <w:t xml:space="preserve"> </w:t>
      </w:r>
      <w:r w:rsidR="00784E7A" w:rsidRPr="00A40876">
        <w:rPr>
          <w:color w:val="000000" w:themeColor="text1"/>
        </w:rPr>
        <w:t>days</w:t>
      </w:r>
      <w:r w:rsidR="00EF6C94" w:rsidRPr="00A40876">
        <w:rPr>
          <w:color w:val="000000" w:themeColor="text1"/>
        </w:rPr>
        <w:t xml:space="preserve"> a </w:t>
      </w:r>
      <w:r w:rsidR="00784E7A" w:rsidRPr="00A40876">
        <w:rPr>
          <w:color w:val="000000" w:themeColor="text1"/>
        </w:rPr>
        <w:t>week</w:t>
      </w:r>
      <w:r w:rsidR="00D83E6F" w:rsidRPr="00A40876">
        <w:rPr>
          <w:color w:val="000000" w:themeColor="text1"/>
        </w:rPr>
        <w:t xml:space="preserve"> (</w:t>
      </w:r>
      <w:r w:rsidR="008E7837" w:rsidRPr="00A40876">
        <w:rPr>
          <w:color w:val="000000" w:themeColor="text1"/>
        </w:rPr>
        <w:t>&gt;</w:t>
      </w:r>
      <w:r w:rsidR="00D83E6F" w:rsidRPr="00A40876">
        <w:rPr>
          <w:color w:val="000000" w:themeColor="text1"/>
        </w:rPr>
        <w:t>2d/w)</w:t>
      </w:r>
      <w:r w:rsidR="00EF6C94" w:rsidRPr="00A40876">
        <w:rPr>
          <w:color w:val="000000" w:themeColor="text1"/>
        </w:rPr>
        <w:t>,</w:t>
      </w:r>
      <w:r w:rsidR="00784E7A" w:rsidRPr="00A40876">
        <w:rPr>
          <w:color w:val="000000" w:themeColor="text1"/>
        </w:rPr>
        <w:t xml:space="preserve"> does not lead to an increase in appetite or energy intake</w:t>
      </w:r>
      <w:r w:rsidR="00E07DE5" w:rsidRPr="00A40876">
        <w:rPr>
          <w:color w:val="000000" w:themeColor="text1"/>
        </w:rPr>
        <w:t>.</w:t>
      </w:r>
      <w:r w:rsidR="00784E7A" w:rsidRPr="00A40876">
        <w:rPr>
          <w:color w:val="000000" w:themeColor="text1"/>
        </w:rPr>
        <w:t xml:space="preserve"> </w:t>
      </w:r>
      <w:r w:rsidR="00364696">
        <w:rPr>
          <w:color w:val="000000" w:themeColor="text1"/>
        </w:rPr>
        <w:t>Additionally, e</w:t>
      </w:r>
      <w:r w:rsidR="00364696" w:rsidRPr="00A40876">
        <w:rPr>
          <w:color w:val="000000" w:themeColor="text1"/>
        </w:rPr>
        <w:t xml:space="preserve">xercise greater than 70% maximal oxygen uptake and intensity can cause a transient decline in appetite </w:t>
      </w:r>
      <w:r w:rsidR="00364696">
        <w:rPr>
          <w:color w:val="000000" w:themeColor="text1"/>
        </w:rPr>
        <w:t>that</w:t>
      </w:r>
      <w:r w:rsidR="00364696" w:rsidRPr="00A40876">
        <w:rPr>
          <w:color w:val="000000" w:themeColor="text1"/>
        </w:rPr>
        <w:t xml:space="preserve"> supresses appetite based on aerobic exercise (Douglas </w:t>
      </w:r>
      <w:r w:rsidR="00364696" w:rsidRPr="00D23A1F">
        <w:rPr>
          <w:i/>
          <w:iCs/>
          <w:color w:val="000000" w:themeColor="text1"/>
        </w:rPr>
        <w:t>et al</w:t>
      </w:r>
      <w:r w:rsidR="00364696" w:rsidRPr="00A40876">
        <w:rPr>
          <w:color w:val="000000" w:themeColor="text1"/>
        </w:rPr>
        <w:t xml:space="preserve">, 2015; Broom </w:t>
      </w:r>
      <w:r w:rsidR="00364696" w:rsidRPr="00D23A1F">
        <w:rPr>
          <w:i/>
          <w:iCs/>
          <w:color w:val="000000" w:themeColor="text1"/>
        </w:rPr>
        <w:t>et al</w:t>
      </w:r>
      <w:r w:rsidR="00364696" w:rsidRPr="00A40876">
        <w:rPr>
          <w:color w:val="000000" w:themeColor="text1"/>
        </w:rPr>
        <w:t xml:space="preserve">, 2009). Weightlifting </w:t>
      </w:r>
      <w:r w:rsidR="00364696">
        <w:rPr>
          <w:color w:val="000000" w:themeColor="text1"/>
        </w:rPr>
        <w:t xml:space="preserve">and aerobic activity </w:t>
      </w:r>
      <w:r w:rsidR="00364696" w:rsidRPr="00A40876">
        <w:rPr>
          <w:color w:val="000000" w:themeColor="text1"/>
        </w:rPr>
        <w:t xml:space="preserve">has also shown to suppress appetite with no change in energy intake (Broom </w:t>
      </w:r>
      <w:r w:rsidR="00364696" w:rsidRPr="00D23A1F">
        <w:rPr>
          <w:i/>
          <w:iCs/>
          <w:color w:val="000000" w:themeColor="text1"/>
        </w:rPr>
        <w:t>et al</w:t>
      </w:r>
      <w:r w:rsidR="00364696" w:rsidRPr="00A40876">
        <w:rPr>
          <w:color w:val="000000" w:themeColor="text1"/>
        </w:rPr>
        <w:t>, 2009.</w:t>
      </w:r>
      <w:r w:rsidR="00364696">
        <w:rPr>
          <w:color w:val="000000" w:themeColor="text1"/>
        </w:rPr>
        <w:t xml:space="preserve"> </w:t>
      </w:r>
    </w:p>
    <w:p w14:paraId="688E3F38" w14:textId="3FF59EF0" w:rsidR="000A0BCE" w:rsidRPr="00C649FE" w:rsidRDefault="006E1E88" w:rsidP="00C649FE">
      <w:pPr>
        <w:spacing w:line="360" w:lineRule="auto"/>
      </w:pPr>
      <w:r w:rsidRPr="00A40876">
        <w:rPr>
          <w:color w:val="000000" w:themeColor="text1"/>
        </w:rPr>
        <w:t>Therefore,</w:t>
      </w:r>
      <w:r w:rsidR="00DE37EB" w:rsidRPr="00A40876">
        <w:rPr>
          <w:color w:val="000000" w:themeColor="text1"/>
        </w:rPr>
        <w:t xml:space="preserve"> an</w:t>
      </w:r>
      <w:r w:rsidRPr="00A40876">
        <w:rPr>
          <w:color w:val="000000" w:themeColor="text1"/>
        </w:rPr>
        <w:t xml:space="preserve"> </w:t>
      </w:r>
      <w:r w:rsidR="007C142C" w:rsidRPr="00A40876">
        <w:rPr>
          <w:color w:val="000000" w:themeColor="text1"/>
        </w:rPr>
        <w:t>extended period of higher level of exergy expenditure</w:t>
      </w:r>
      <w:r w:rsidR="00DE37EB" w:rsidRPr="00A40876">
        <w:rPr>
          <w:color w:val="000000" w:themeColor="text1"/>
        </w:rPr>
        <w:t>,</w:t>
      </w:r>
      <w:r w:rsidR="007C142C" w:rsidRPr="00A40876">
        <w:rPr>
          <w:color w:val="000000" w:themeColor="text1"/>
        </w:rPr>
        <w:t xml:space="preserve"> </w:t>
      </w:r>
      <w:r w:rsidR="00855888" w:rsidRPr="00A40876">
        <w:rPr>
          <w:color w:val="000000" w:themeColor="text1"/>
        </w:rPr>
        <w:t xml:space="preserve">of aerobic activity </w:t>
      </w:r>
      <w:r w:rsidR="005778C7">
        <w:rPr>
          <w:color w:val="000000" w:themeColor="text1"/>
        </w:rPr>
        <w:t>may decrease</w:t>
      </w:r>
      <w:r w:rsidR="007C142C" w:rsidRPr="00A40876">
        <w:rPr>
          <w:color w:val="000000" w:themeColor="text1"/>
        </w:rPr>
        <w:t xml:space="preserve"> appetite, food intake or appetite regulatory hormones on the day that exercise is performed</w:t>
      </w:r>
      <w:r w:rsidR="00DE37EB" w:rsidRPr="00A40876">
        <w:rPr>
          <w:color w:val="000000" w:themeColor="text1"/>
        </w:rPr>
        <w:t>.</w:t>
      </w:r>
      <w:r w:rsidR="007C142C" w:rsidRPr="00A40876">
        <w:rPr>
          <w:color w:val="000000" w:themeColor="text1"/>
        </w:rPr>
        <w:t xml:space="preserve"> </w:t>
      </w:r>
      <w:r w:rsidR="005778C7">
        <w:rPr>
          <w:color w:val="000000" w:themeColor="text1"/>
        </w:rPr>
        <w:t>Low</w:t>
      </w:r>
      <w:r w:rsidR="00DE37EB" w:rsidRPr="00A40876">
        <w:rPr>
          <w:color w:val="000000" w:themeColor="text1"/>
        </w:rPr>
        <w:t xml:space="preserve"> levels of aerobic activity </w:t>
      </w:r>
      <w:r w:rsidR="00920D4E">
        <w:rPr>
          <w:color w:val="000000" w:themeColor="text1"/>
        </w:rPr>
        <w:t>may lead to have a negative</w:t>
      </w:r>
      <w:r w:rsidR="007C142C" w:rsidRPr="00A40876">
        <w:rPr>
          <w:color w:val="000000" w:themeColor="text1"/>
        </w:rPr>
        <w:t xml:space="preserve"> effect on </w:t>
      </w:r>
      <w:r w:rsidR="00920D4E">
        <w:rPr>
          <w:color w:val="000000" w:themeColor="text1"/>
        </w:rPr>
        <w:t xml:space="preserve">the </w:t>
      </w:r>
      <w:r w:rsidR="00CA0AE4">
        <w:rPr>
          <w:color w:val="000000" w:themeColor="text1"/>
        </w:rPr>
        <w:t>individual’s</w:t>
      </w:r>
      <w:r w:rsidR="00920D4E">
        <w:rPr>
          <w:color w:val="000000" w:themeColor="text1"/>
        </w:rPr>
        <w:t xml:space="preserve"> </w:t>
      </w:r>
      <w:r w:rsidR="007C142C" w:rsidRPr="00A40876">
        <w:rPr>
          <w:color w:val="000000" w:themeColor="text1"/>
        </w:rPr>
        <w:t>health</w:t>
      </w:r>
      <w:r w:rsidR="00DE37EB" w:rsidRPr="00A40876">
        <w:rPr>
          <w:color w:val="000000" w:themeColor="text1"/>
        </w:rPr>
        <w:t>,</w:t>
      </w:r>
      <w:r w:rsidR="00920D4E">
        <w:rPr>
          <w:color w:val="000000" w:themeColor="text1"/>
        </w:rPr>
        <w:t xml:space="preserve"> </w:t>
      </w:r>
      <w:r w:rsidR="00364696">
        <w:rPr>
          <w:color w:val="000000" w:themeColor="text1"/>
        </w:rPr>
        <w:t xml:space="preserve">if </w:t>
      </w:r>
      <w:r w:rsidR="00364696" w:rsidRPr="00A40876">
        <w:rPr>
          <w:color w:val="000000" w:themeColor="text1"/>
        </w:rPr>
        <w:t>the</w:t>
      </w:r>
      <w:r w:rsidR="00920D4E">
        <w:rPr>
          <w:color w:val="000000" w:themeColor="text1"/>
        </w:rPr>
        <w:t xml:space="preserve"> increased appetite corresponds with poor</w:t>
      </w:r>
      <w:r w:rsidR="007C142C" w:rsidRPr="00A40876">
        <w:rPr>
          <w:color w:val="000000" w:themeColor="text1"/>
        </w:rPr>
        <w:t xml:space="preserve"> food choices</w:t>
      </w:r>
      <w:r w:rsidR="00DE37EB" w:rsidRPr="00A40876">
        <w:rPr>
          <w:color w:val="000000" w:themeColor="text1"/>
        </w:rPr>
        <w:t xml:space="preserve"> </w:t>
      </w:r>
      <w:r w:rsidR="00920D4E">
        <w:rPr>
          <w:color w:val="000000" w:themeColor="text1"/>
        </w:rPr>
        <w:t>and excess</w:t>
      </w:r>
      <w:r w:rsidR="007C142C" w:rsidRPr="00A40876">
        <w:rPr>
          <w:color w:val="000000" w:themeColor="text1"/>
        </w:rPr>
        <w:t xml:space="preserve"> calorie consumption</w:t>
      </w:r>
      <w:r w:rsidR="00920D4E">
        <w:rPr>
          <w:color w:val="000000" w:themeColor="text1"/>
        </w:rPr>
        <w:t xml:space="preserve"> </w:t>
      </w:r>
      <w:r w:rsidR="00115D31">
        <w:rPr>
          <w:color w:val="000000" w:themeColor="text1"/>
        </w:rPr>
        <w:t>which may</w:t>
      </w:r>
      <w:r w:rsidR="00B43ACB">
        <w:rPr>
          <w:color w:val="000000" w:themeColor="text1"/>
        </w:rPr>
        <w:t xml:space="preserve"> </w:t>
      </w:r>
      <w:r w:rsidR="00920D4E">
        <w:rPr>
          <w:color w:val="000000" w:themeColor="text1"/>
        </w:rPr>
        <w:t>lead to</w:t>
      </w:r>
      <w:r w:rsidR="006324CF" w:rsidRPr="00A40876">
        <w:rPr>
          <w:color w:val="000000" w:themeColor="text1"/>
        </w:rPr>
        <w:t xml:space="preserve"> weight gain, health issues, reduced athletic performance </w:t>
      </w:r>
      <w:r w:rsidR="00920D4E">
        <w:rPr>
          <w:color w:val="000000" w:themeColor="text1"/>
        </w:rPr>
        <w:t>and</w:t>
      </w:r>
      <w:r w:rsidR="006324CF" w:rsidRPr="00A40876">
        <w:rPr>
          <w:color w:val="000000" w:themeColor="text1"/>
        </w:rPr>
        <w:t xml:space="preserve"> increase in BMI rates.</w:t>
      </w:r>
    </w:p>
    <w:p w14:paraId="4235E9DD" w14:textId="7920376B" w:rsidR="008E2049" w:rsidRDefault="00E87A72" w:rsidP="00A40876">
      <w:pPr>
        <w:pStyle w:val="NormalWeb"/>
        <w:spacing w:line="360" w:lineRule="auto"/>
        <w:rPr>
          <w:color w:val="000000" w:themeColor="text1"/>
        </w:rPr>
      </w:pPr>
      <w:r w:rsidRPr="00A40876">
        <w:rPr>
          <w:color w:val="000000" w:themeColor="text1"/>
        </w:rPr>
        <w:lastRenderedPageBreak/>
        <w:t>T</w:t>
      </w:r>
      <w:r w:rsidR="009A26B4" w:rsidRPr="00A40876">
        <w:rPr>
          <w:color w:val="000000" w:themeColor="text1"/>
        </w:rPr>
        <w:t>o promote and maintain good health</w:t>
      </w:r>
      <w:r w:rsidR="00A90B86" w:rsidRPr="00A40876">
        <w:rPr>
          <w:color w:val="000000" w:themeColor="text1"/>
        </w:rPr>
        <w:t xml:space="preserve"> the physical activity guidelines </w:t>
      </w:r>
      <w:r w:rsidR="0050346E" w:rsidRPr="00A40876">
        <w:rPr>
          <w:color w:val="000000" w:themeColor="text1"/>
        </w:rPr>
        <w:t xml:space="preserve">suggest </w:t>
      </w:r>
      <w:r w:rsidR="00A90B86" w:rsidRPr="00A40876">
        <w:rPr>
          <w:color w:val="000000" w:themeColor="text1"/>
        </w:rPr>
        <w:t>that</w:t>
      </w:r>
      <w:r w:rsidR="009A26B4" w:rsidRPr="00A40876">
        <w:rPr>
          <w:color w:val="000000" w:themeColor="text1"/>
        </w:rPr>
        <w:t xml:space="preserve"> adults </w:t>
      </w:r>
      <w:r w:rsidR="00E916D6" w:rsidRPr="00A40876">
        <w:rPr>
          <w:color w:val="000000" w:themeColor="text1"/>
        </w:rPr>
        <w:t>age</w:t>
      </w:r>
      <w:r w:rsidR="00DC3291">
        <w:rPr>
          <w:color w:val="000000" w:themeColor="text1"/>
        </w:rPr>
        <w:t>d between</w:t>
      </w:r>
      <w:r w:rsidR="00E916D6" w:rsidRPr="00A40876">
        <w:rPr>
          <w:color w:val="000000" w:themeColor="text1"/>
        </w:rPr>
        <w:t xml:space="preserve"> 19-64 </w:t>
      </w:r>
      <w:r w:rsidR="009A26B4" w:rsidRPr="00A40876">
        <w:rPr>
          <w:color w:val="000000" w:themeColor="text1"/>
        </w:rPr>
        <w:t>should be engaging in at least</w:t>
      </w:r>
      <w:r w:rsidR="00AE36E2" w:rsidRPr="00A40876">
        <w:rPr>
          <w:color w:val="000000" w:themeColor="text1"/>
        </w:rPr>
        <w:t xml:space="preserve"> 150 minutes per week of moderate physical activity or 75 minutes of vigorous activity (close to maximal effort)</w:t>
      </w:r>
      <w:r w:rsidR="00A90B86" w:rsidRPr="00A40876">
        <w:rPr>
          <w:color w:val="000000" w:themeColor="text1"/>
        </w:rPr>
        <w:t xml:space="preserve"> </w:t>
      </w:r>
      <w:r w:rsidR="00E916D6" w:rsidRPr="00A40876">
        <w:rPr>
          <w:color w:val="000000" w:themeColor="text1"/>
        </w:rPr>
        <w:t>(</w:t>
      </w:r>
      <w:proofErr w:type="spellStart"/>
      <w:r w:rsidR="00E916D6" w:rsidRPr="00A40876">
        <w:rPr>
          <w:color w:val="000000" w:themeColor="text1"/>
        </w:rPr>
        <w:t>Livewell</w:t>
      </w:r>
      <w:proofErr w:type="spellEnd"/>
      <w:r w:rsidR="00E916D6" w:rsidRPr="00A40876">
        <w:rPr>
          <w:color w:val="000000" w:themeColor="text1"/>
        </w:rPr>
        <w:t>, 20</w:t>
      </w:r>
      <w:r w:rsidR="00254CDC" w:rsidRPr="00A40876">
        <w:rPr>
          <w:color w:val="000000" w:themeColor="text1"/>
        </w:rPr>
        <w:t>19</w:t>
      </w:r>
      <w:r w:rsidR="00E916D6" w:rsidRPr="00A40876">
        <w:rPr>
          <w:color w:val="000000" w:themeColor="text1"/>
        </w:rPr>
        <w:t xml:space="preserve">). </w:t>
      </w:r>
      <w:r w:rsidRPr="00A40876">
        <w:rPr>
          <w:color w:val="000000" w:themeColor="text1"/>
        </w:rPr>
        <w:t xml:space="preserve">The </w:t>
      </w:r>
      <w:r w:rsidR="00353BFC">
        <w:rPr>
          <w:color w:val="000000" w:themeColor="text1"/>
        </w:rPr>
        <w:t>p</w:t>
      </w:r>
      <w:r w:rsidRPr="00A40876">
        <w:rPr>
          <w:color w:val="000000" w:themeColor="text1"/>
        </w:rPr>
        <w:t xml:space="preserve">revalence of obesity </w:t>
      </w:r>
      <w:r w:rsidR="00DC3291">
        <w:rPr>
          <w:color w:val="000000" w:themeColor="text1"/>
        </w:rPr>
        <w:t>and</w:t>
      </w:r>
      <w:r w:rsidRPr="00A40876">
        <w:rPr>
          <w:color w:val="000000" w:themeColor="text1"/>
        </w:rPr>
        <w:t xml:space="preserve"> health issues are lower among those reported to meet the physical activity guidelines</w:t>
      </w:r>
      <w:r w:rsidR="00DC3291">
        <w:rPr>
          <w:color w:val="000000" w:themeColor="text1"/>
        </w:rPr>
        <w:t>. S</w:t>
      </w:r>
      <w:r w:rsidRPr="00A40876">
        <w:rPr>
          <w:color w:val="000000" w:themeColor="text1"/>
        </w:rPr>
        <w:t xml:space="preserve">tudies suggest that under 50% of females undertake the recommended 150 minutes of physical activity per </w:t>
      </w:r>
      <w:r w:rsidR="006E2F77" w:rsidRPr="00A40876">
        <w:rPr>
          <w:color w:val="000000" w:themeColor="text1"/>
        </w:rPr>
        <w:t>week and</w:t>
      </w:r>
      <w:r w:rsidR="00B32403" w:rsidRPr="00A40876">
        <w:rPr>
          <w:color w:val="000000" w:themeColor="text1"/>
        </w:rPr>
        <w:t xml:space="preserve"> are significantly lower than </w:t>
      </w:r>
      <w:r w:rsidR="00353BFC">
        <w:rPr>
          <w:color w:val="000000" w:themeColor="text1"/>
        </w:rPr>
        <w:t>m</w:t>
      </w:r>
      <w:r w:rsidR="00B32403" w:rsidRPr="00A40876">
        <w:rPr>
          <w:color w:val="000000" w:themeColor="text1"/>
        </w:rPr>
        <w:t>ales</w:t>
      </w:r>
      <w:r w:rsidRPr="00A40876">
        <w:rPr>
          <w:color w:val="000000" w:themeColor="text1"/>
        </w:rPr>
        <w:t xml:space="preserve"> (</w:t>
      </w:r>
      <w:proofErr w:type="spellStart"/>
      <w:proofErr w:type="gramStart"/>
      <w:r w:rsidR="002951AC">
        <w:rPr>
          <w:color w:val="000000" w:themeColor="text1"/>
        </w:rPr>
        <w:t>nhs.wales</w:t>
      </w:r>
      <w:proofErr w:type="spellEnd"/>
      <w:proofErr w:type="gramEnd"/>
      <w:r w:rsidRPr="00A40876">
        <w:rPr>
          <w:color w:val="000000" w:themeColor="text1"/>
        </w:rPr>
        <w:t>, 2019</w:t>
      </w:r>
      <w:r w:rsidR="00B32403" w:rsidRPr="00A40876">
        <w:rPr>
          <w:color w:val="000000" w:themeColor="text1"/>
        </w:rPr>
        <w:t xml:space="preserve">; </w:t>
      </w:r>
      <w:proofErr w:type="spellStart"/>
      <w:r w:rsidR="00B32403" w:rsidRPr="00A40876">
        <w:rPr>
          <w:color w:val="000000" w:themeColor="text1"/>
        </w:rPr>
        <w:t>Drapper</w:t>
      </w:r>
      <w:proofErr w:type="spellEnd"/>
      <w:r w:rsidR="00B32403" w:rsidRPr="00A40876">
        <w:rPr>
          <w:color w:val="000000" w:themeColor="text1"/>
        </w:rPr>
        <w:t xml:space="preserve"> and Stratton, 2019</w:t>
      </w:r>
      <w:r w:rsidRPr="00A40876">
        <w:rPr>
          <w:color w:val="000000" w:themeColor="text1"/>
        </w:rPr>
        <w:t>).</w:t>
      </w:r>
      <w:r w:rsidR="006E7F80" w:rsidRPr="00A40876">
        <w:rPr>
          <w:color w:val="000000" w:themeColor="text1"/>
        </w:rPr>
        <w:t xml:space="preserve"> Moreover, studies within Edelstein (</w:t>
      </w:r>
      <w:r w:rsidR="008E2049" w:rsidRPr="00A40876">
        <w:rPr>
          <w:color w:val="000000" w:themeColor="text1"/>
        </w:rPr>
        <w:t>2011, p.</w:t>
      </w:r>
      <w:r w:rsidR="006E7F80" w:rsidRPr="00A40876">
        <w:rPr>
          <w:color w:val="000000" w:themeColor="text1"/>
        </w:rPr>
        <w:t>193) found that 25% of adults in the UK are completely sedentary</w:t>
      </w:r>
      <w:r w:rsidR="00850721" w:rsidRPr="00A40876">
        <w:rPr>
          <w:color w:val="000000" w:themeColor="text1"/>
        </w:rPr>
        <w:t>; s</w:t>
      </w:r>
      <w:r w:rsidR="006E7F80" w:rsidRPr="00A40876">
        <w:rPr>
          <w:color w:val="000000" w:themeColor="text1"/>
        </w:rPr>
        <w:t xml:space="preserve">edentary lifestyles are seen to increase with age especially within </w:t>
      </w:r>
      <w:r w:rsidR="00DC3291">
        <w:rPr>
          <w:color w:val="000000" w:themeColor="text1"/>
        </w:rPr>
        <w:t>w</w:t>
      </w:r>
      <w:r w:rsidR="006E7F80" w:rsidRPr="00A40876">
        <w:rPr>
          <w:color w:val="000000" w:themeColor="text1"/>
        </w:rPr>
        <w:t>ome</w:t>
      </w:r>
      <w:r w:rsidR="00D54D80">
        <w:rPr>
          <w:color w:val="000000" w:themeColor="text1"/>
        </w:rPr>
        <w:t>n and</w:t>
      </w:r>
      <w:r w:rsidR="006E7F80" w:rsidRPr="00A40876">
        <w:rPr>
          <w:color w:val="000000" w:themeColor="text1"/>
        </w:rPr>
        <w:t xml:space="preserve"> are twice as likely to develop</w:t>
      </w:r>
      <w:r w:rsidR="00850721" w:rsidRPr="00A40876">
        <w:rPr>
          <w:color w:val="000000" w:themeColor="text1"/>
        </w:rPr>
        <w:t xml:space="preserve"> chronic health disorders</w:t>
      </w:r>
      <w:r w:rsidR="0059021C">
        <w:rPr>
          <w:color w:val="000000" w:themeColor="text1"/>
        </w:rPr>
        <w:t xml:space="preserve"> due to inactivity and sedentary lifestyles</w:t>
      </w:r>
      <w:r w:rsidR="006E7F80" w:rsidRPr="00A40876">
        <w:rPr>
          <w:color w:val="000000" w:themeColor="text1"/>
        </w:rPr>
        <w:t xml:space="preserve">. </w:t>
      </w:r>
    </w:p>
    <w:p w14:paraId="11D8C5B7" w14:textId="057C8356" w:rsidR="00976573" w:rsidRPr="00A40876" w:rsidRDefault="00081C63" w:rsidP="00A40876">
      <w:pPr>
        <w:spacing w:line="360" w:lineRule="auto"/>
        <w:rPr>
          <w:b/>
          <w:bCs/>
          <w:color w:val="000000" w:themeColor="text1"/>
        </w:rPr>
      </w:pPr>
      <w:r>
        <w:rPr>
          <w:b/>
          <w:bCs/>
          <w:color w:val="000000" w:themeColor="text1"/>
        </w:rPr>
        <w:t>2</w:t>
      </w:r>
      <w:r w:rsidR="00F83EB9">
        <w:rPr>
          <w:b/>
          <w:bCs/>
          <w:color w:val="000000" w:themeColor="text1"/>
        </w:rPr>
        <w:t>.5</w:t>
      </w:r>
      <w:r>
        <w:rPr>
          <w:b/>
          <w:bCs/>
          <w:color w:val="000000" w:themeColor="text1"/>
        </w:rPr>
        <w:t xml:space="preserve"> Recommendations</w:t>
      </w:r>
    </w:p>
    <w:p w14:paraId="3634B670" w14:textId="31802E5E" w:rsidR="00A362AA" w:rsidRDefault="008340A3" w:rsidP="00A362AA">
      <w:pPr>
        <w:spacing w:line="360" w:lineRule="auto"/>
        <w:rPr>
          <w:color w:val="000000" w:themeColor="text1"/>
        </w:rPr>
      </w:pPr>
      <w:r w:rsidRPr="00A40876">
        <w:rPr>
          <w:color w:val="000000" w:themeColor="text1"/>
        </w:rPr>
        <w:t>A simple guide to consuming a healthy balanced diet</w:t>
      </w:r>
      <w:r w:rsidR="00030A57">
        <w:rPr>
          <w:color w:val="000000" w:themeColor="text1"/>
        </w:rPr>
        <w:t xml:space="preserve"> should consider </w:t>
      </w:r>
      <w:r w:rsidR="00E81FBB" w:rsidRPr="00A40876">
        <w:rPr>
          <w:color w:val="000000" w:themeColor="text1"/>
        </w:rPr>
        <w:t>co</w:t>
      </w:r>
      <w:r w:rsidRPr="00A40876">
        <w:rPr>
          <w:color w:val="000000" w:themeColor="text1"/>
        </w:rPr>
        <w:t>nsum</w:t>
      </w:r>
      <w:r w:rsidR="00845882" w:rsidRPr="00A40876">
        <w:rPr>
          <w:color w:val="000000" w:themeColor="text1"/>
        </w:rPr>
        <w:t>ing</w:t>
      </w:r>
      <w:r w:rsidRPr="00A40876">
        <w:rPr>
          <w:color w:val="000000" w:themeColor="text1"/>
        </w:rPr>
        <w:t xml:space="preserve"> the appropriate amount of </w:t>
      </w:r>
      <w:r w:rsidR="00845882" w:rsidRPr="00A40876">
        <w:rPr>
          <w:color w:val="000000" w:themeColor="text1"/>
        </w:rPr>
        <w:t>calories</w:t>
      </w:r>
      <w:r w:rsidRPr="00A40876">
        <w:rPr>
          <w:color w:val="000000" w:themeColor="text1"/>
        </w:rPr>
        <w:t xml:space="preserve"> to maintain a healthy body weight, reduce your fat intake from </w:t>
      </w:r>
      <w:r w:rsidR="005D7842" w:rsidRPr="00A40876">
        <w:rPr>
          <w:color w:val="000000" w:themeColor="text1"/>
        </w:rPr>
        <w:t>saturated</w:t>
      </w:r>
      <w:r w:rsidRPr="00A40876">
        <w:rPr>
          <w:color w:val="000000" w:themeColor="text1"/>
        </w:rPr>
        <w:t xml:space="preserve"> sources, eat high fibre and starch foods, avoid snacks and sugar, use limited salt and ensure adequate vitamins and minerals are consumed (Adams </w:t>
      </w:r>
      <w:r w:rsidRPr="00D23A1F">
        <w:rPr>
          <w:i/>
          <w:iCs/>
          <w:color w:val="000000" w:themeColor="text1"/>
        </w:rPr>
        <w:t>et al</w:t>
      </w:r>
      <w:r w:rsidRPr="00A40876">
        <w:rPr>
          <w:color w:val="000000" w:themeColor="text1"/>
        </w:rPr>
        <w:t>, 2010; Lawrence and Worsley, 2007; Public Health England, 201</w:t>
      </w:r>
      <w:r w:rsidR="00410B9F">
        <w:rPr>
          <w:color w:val="000000" w:themeColor="text1"/>
        </w:rPr>
        <w:t>7</w:t>
      </w:r>
      <w:r w:rsidRPr="00A40876">
        <w:rPr>
          <w:color w:val="000000" w:themeColor="text1"/>
        </w:rPr>
        <w:t>). Additionally, consuming 5-9 portions of fruit and vegetables contribute to providing vitamins, minerals, fibre, antioxidants and other phytonutrients to your diet</w:t>
      </w:r>
      <w:r w:rsidR="006872D0">
        <w:rPr>
          <w:color w:val="000000" w:themeColor="text1"/>
        </w:rPr>
        <w:t xml:space="preserve"> </w:t>
      </w:r>
      <w:r w:rsidR="0014235F">
        <w:rPr>
          <w:color w:val="000000" w:themeColor="text1"/>
        </w:rPr>
        <w:t xml:space="preserve">that </w:t>
      </w:r>
      <w:r w:rsidR="006872D0">
        <w:rPr>
          <w:color w:val="000000" w:themeColor="text1"/>
        </w:rPr>
        <w:t>is</w:t>
      </w:r>
      <w:r w:rsidRPr="00A40876">
        <w:rPr>
          <w:color w:val="000000" w:themeColor="text1"/>
        </w:rPr>
        <w:t xml:space="preserve"> vital for health, immunity and optimum performance</w:t>
      </w:r>
      <w:r w:rsidR="006872D0">
        <w:rPr>
          <w:color w:val="000000" w:themeColor="text1"/>
        </w:rPr>
        <w:t xml:space="preserve"> (</w:t>
      </w:r>
      <w:r w:rsidR="006872D0" w:rsidRPr="00A40876">
        <w:rPr>
          <w:color w:val="000000" w:themeColor="text1"/>
        </w:rPr>
        <w:t>Public Health England</w:t>
      </w:r>
      <w:r w:rsidR="006872D0">
        <w:rPr>
          <w:color w:val="000000" w:themeColor="text1"/>
        </w:rPr>
        <w:t xml:space="preserve">, </w:t>
      </w:r>
      <w:r w:rsidR="006872D0" w:rsidRPr="00A40876">
        <w:rPr>
          <w:color w:val="000000" w:themeColor="text1"/>
        </w:rPr>
        <w:t>20</w:t>
      </w:r>
      <w:r w:rsidR="006872D0">
        <w:rPr>
          <w:color w:val="000000" w:themeColor="text1"/>
        </w:rPr>
        <w:t>17</w:t>
      </w:r>
      <w:r w:rsidR="006872D0" w:rsidRPr="00A40876">
        <w:rPr>
          <w:color w:val="000000" w:themeColor="text1"/>
        </w:rPr>
        <w:t>)</w:t>
      </w:r>
      <w:r w:rsidR="006872D0">
        <w:rPr>
          <w:color w:val="000000" w:themeColor="text1"/>
        </w:rPr>
        <w:t xml:space="preserve">. </w:t>
      </w:r>
      <w:r w:rsidR="00A362AA" w:rsidRPr="00A40876">
        <w:rPr>
          <w:color w:val="000000" w:themeColor="text1"/>
        </w:rPr>
        <w:t xml:space="preserve">To optimise health </w:t>
      </w:r>
      <w:r w:rsidR="0014235F">
        <w:rPr>
          <w:color w:val="000000" w:themeColor="text1"/>
        </w:rPr>
        <w:t xml:space="preserve">and to </w:t>
      </w:r>
      <w:r w:rsidR="00A362AA" w:rsidRPr="00A40876">
        <w:rPr>
          <w:color w:val="000000" w:themeColor="text1"/>
        </w:rPr>
        <w:t xml:space="preserve">specifically </w:t>
      </w:r>
      <w:r w:rsidR="00A362AA" w:rsidRPr="00B656E4">
        <w:rPr>
          <w:color w:val="000000" w:themeColor="text1"/>
        </w:rPr>
        <w:t>aid recovery after exercise</w:t>
      </w:r>
      <w:r w:rsidR="0014235F">
        <w:rPr>
          <w:color w:val="000000" w:themeColor="text1"/>
        </w:rPr>
        <w:t xml:space="preserve"> if the</w:t>
      </w:r>
      <w:r w:rsidR="00A362AA" w:rsidRPr="00B656E4">
        <w:rPr>
          <w:color w:val="000000" w:themeColor="text1"/>
        </w:rPr>
        <w:t xml:space="preserve"> individual is exposed to an active lifestyle</w:t>
      </w:r>
      <w:r w:rsidR="0014235F">
        <w:rPr>
          <w:color w:val="000000" w:themeColor="text1"/>
        </w:rPr>
        <w:t>, t</w:t>
      </w:r>
      <w:r w:rsidR="00A362AA" w:rsidRPr="00B656E4">
        <w:rPr>
          <w:color w:val="000000" w:themeColor="text1"/>
        </w:rPr>
        <w:t xml:space="preserve">hen 2-4 portions of protein rich foods </w:t>
      </w:r>
      <w:r w:rsidR="0014235F">
        <w:rPr>
          <w:color w:val="000000" w:themeColor="text1"/>
        </w:rPr>
        <w:t xml:space="preserve">per </w:t>
      </w:r>
      <w:r w:rsidR="00A362AA" w:rsidRPr="00B656E4">
        <w:rPr>
          <w:color w:val="000000" w:themeColor="text1"/>
        </w:rPr>
        <w:t xml:space="preserve">day is recommended. </w:t>
      </w:r>
      <w:r w:rsidR="0014235F">
        <w:rPr>
          <w:color w:val="000000" w:themeColor="text1"/>
        </w:rPr>
        <w:t>Moreover, 1</w:t>
      </w:r>
      <w:r w:rsidR="00A362AA" w:rsidRPr="00A40876">
        <w:rPr>
          <w:color w:val="000000" w:themeColor="text1"/>
        </w:rPr>
        <w:t xml:space="preserve">-2 portions of healthy fats and oils such as sunflower oil, oily fish, nuts, seeds which can protect again heart disease and improve recovery after exercise (Bean, 2013). Calcium rich food such as dairy products, nuts, pulses and tinned fish which is needed to strengthen bones </w:t>
      </w:r>
      <w:r w:rsidR="000D0052">
        <w:rPr>
          <w:color w:val="000000" w:themeColor="text1"/>
        </w:rPr>
        <w:t xml:space="preserve">and therefore </w:t>
      </w:r>
      <w:r w:rsidR="00983BDA">
        <w:rPr>
          <w:color w:val="000000" w:themeColor="text1"/>
        </w:rPr>
        <w:t>sufficient amount should be ingested</w:t>
      </w:r>
      <w:r w:rsidR="00A362AA" w:rsidRPr="00B656E4">
        <w:rPr>
          <w:color w:val="000000" w:themeColor="text1"/>
        </w:rPr>
        <w:t>.</w:t>
      </w:r>
      <w:r w:rsidR="00A362AA" w:rsidRPr="00A40876">
        <w:rPr>
          <w:color w:val="000000" w:themeColor="text1"/>
        </w:rPr>
        <w:t xml:space="preserve"> </w:t>
      </w:r>
    </w:p>
    <w:p w14:paraId="5FF367AA" w14:textId="77777777" w:rsidR="00FB40D2" w:rsidRPr="00A40876" w:rsidRDefault="00FB40D2" w:rsidP="00A40876">
      <w:pPr>
        <w:spacing w:line="360" w:lineRule="auto"/>
        <w:rPr>
          <w:b/>
          <w:bCs/>
          <w:color w:val="000000" w:themeColor="text1"/>
        </w:rPr>
      </w:pPr>
    </w:p>
    <w:p w14:paraId="44755A59" w14:textId="081187D1" w:rsidR="00FB40D2" w:rsidRPr="00A40876" w:rsidRDefault="00081C63" w:rsidP="00A40876">
      <w:pPr>
        <w:spacing w:line="360" w:lineRule="auto"/>
        <w:rPr>
          <w:b/>
          <w:bCs/>
          <w:color w:val="000000" w:themeColor="text1"/>
        </w:rPr>
      </w:pPr>
      <w:r>
        <w:rPr>
          <w:b/>
          <w:bCs/>
          <w:color w:val="000000" w:themeColor="text1"/>
        </w:rPr>
        <w:t>2</w:t>
      </w:r>
      <w:r w:rsidR="00F83EB9">
        <w:rPr>
          <w:b/>
          <w:bCs/>
          <w:color w:val="000000" w:themeColor="text1"/>
        </w:rPr>
        <w:t>.6</w:t>
      </w:r>
      <w:r>
        <w:rPr>
          <w:b/>
          <w:bCs/>
          <w:color w:val="000000" w:themeColor="text1"/>
        </w:rPr>
        <w:t xml:space="preserve"> </w:t>
      </w:r>
      <w:r w:rsidR="003E2A9E" w:rsidRPr="00A40876">
        <w:rPr>
          <w:b/>
          <w:bCs/>
          <w:color w:val="000000" w:themeColor="text1"/>
        </w:rPr>
        <w:t>BMI</w:t>
      </w:r>
    </w:p>
    <w:p w14:paraId="777D465A" w14:textId="4E92200D" w:rsidR="003E2A9E" w:rsidRDefault="003E2A9E" w:rsidP="00A40876">
      <w:pPr>
        <w:spacing w:line="360" w:lineRule="auto"/>
        <w:rPr>
          <w:color w:val="000000" w:themeColor="text1"/>
        </w:rPr>
      </w:pPr>
      <w:r w:rsidRPr="00A40876">
        <w:rPr>
          <w:color w:val="000000" w:themeColor="text1"/>
        </w:rPr>
        <w:t>Alongside physical activity levels and diet quality, this study will examine</w:t>
      </w:r>
      <w:r w:rsidR="005C6C0E">
        <w:rPr>
          <w:color w:val="000000" w:themeColor="text1"/>
        </w:rPr>
        <w:t xml:space="preserve"> the participants body mass that provides an</w:t>
      </w:r>
      <w:r w:rsidR="000E3E10">
        <w:rPr>
          <w:color w:val="000000" w:themeColor="text1"/>
        </w:rPr>
        <w:t xml:space="preserve"> </w:t>
      </w:r>
      <w:r w:rsidRPr="00A40876">
        <w:rPr>
          <w:color w:val="000000" w:themeColor="text1"/>
        </w:rPr>
        <w:t xml:space="preserve">index </w:t>
      </w:r>
      <w:r w:rsidR="000E3E10">
        <w:rPr>
          <w:color w:val="000000" w:themeColor="text1"/>
        </w:rPr>
        <w:t>of a</w:t>
      </w:r>
      <w:r w:rsidRPr="00A40876">
        <w:rPr>
          <w:color w:val="000000" w:themeColor="text1"/>
        </w:rPr>
        <w:t xml:space="preserve"> person’s weight-for-height that can signify an individual’s level of weight ratio. </w:t>
      </w:r>
      <w:r w:rsidR="006F17EE" w:rsidRPr="00E71DCD">
        <w:rPr>
          <w:color w:val="000000" w:themeColor="text1"/>
        </w:rPr>
        <w:t>At its most simple</w:t>
      </w:r>
      <w:r w:rsidR="006F17EE">
        <w:rPr>
          <w:color w:val="000000" w:themeColor="text1"/>
        </w:rPr>
        <w:t xml:space="preserve"> terms</w:t>
      </w:r>
      <w:r w:rsidR="006F17EE" w:rsidRPr="00E71DCD">
        <w:rPr>
          <w:color w:val="000000" w:themeColor="text1"/>
        </w:rPr>
        <w:t xml:space="preserve">, obesity is a result of an energy imbalance that occurs when the consumption of energy (food) is much greater than the </w:t>
      </w:r>
      <w:r w:rsidR="006F17EE">
        <w:rPr>
          <w:color w:val="000000" w:themeColor="text1"/>
        </w:rPr>
        <w:t xml:space="preserve">bodies </w:t>
      </w:r>
      <w:r w:rsidR="006F17EE" w:rsidRPr="00E71DCD">
        <w:rPr>
          <w:color w:val="000000" w:themeColor="text1"/>
        </w:rPr>
        <w:t>energy expend</w:t>
      </w:r>
      <w:r w:rsidR="006F17EE">
        <w:rPr>
          <w:color w:val="000000" w:themeColor="text1"/>
        </w:rPr>
        <w:t>iture</w:t>
      </w:r>
      <w:r w:rsidR="006F17EE" w:rsidRPr="00E71DCD">
        <w:rPr>
          <w:color w:val="000000" w:themeColor="text1"/>
        </w:rPr>
        <w:t xml:space="preserve"> (exercise) resulting in excess body fat (Langley-Evans, 2015). </w:t>
      </w:r>
      <w:r w:rsidRPr="00A40876">
        <w:rPr>
          <w:color w:val="000000" w:themeColor="text1"/>
        </w:rPr>
        <w:t xml:space="preserve">The </w:t>
      </w:r>
      <w:r w:rsidR="00EC5C3C">
        <w:rPr>
          <w:color w:val="000000" w:themeColor="text1"/>
        </w:rPr>
        <w:t>‘</w:t>
      </w:r>
      <w:r w:rsidRPr="00A40876">
        <w:rPr>
          <w:color w:val="000000" w:themeColor="text1"/>
        </w:rPr>
        <w:t>World Health Organisation</w:t>
      </w:r>
      <w:r w:rsidR="00EC5C3C">
        <w:rPr>
          <w:color w:val="000000" w:themeColor="text1"/>
        </w:rPr>
        <w:t>’</w:t>
      </w:r>
      <w:r w:rsidRPr="00A40876">
        <w:rPr>
          <w:color w:val="000000" w:themeColor="text1"/>
        </w:rPr>
        <w:t xml:space="preserve"> WHO (2018) states that a</w:t>
      </w:r>
      <w:r w:rsidR="005C6C0E">
        <w:rPr>
          <w:color w:val="000000" w:themeColor="text1"/>
        </w:rPr>
        <w:t xml:space="preserve">n ideal and healthy body mass </w:t>
      </w:r>
      <w:r w:rsidR="005C6C0E">
        <w:rPr>
          <w:color w:val="000000" w:themeColor="text1"/>
        </w:rPr>
        <w:lastRenderedPageBreak/>
        <w:t>percentage should be less than</w:t>
      </w:r>
      <w:r w:rsidRPr="00A40876">
        <w:rPr>
          <w:color w:val="000000" w:themeColor="text1"/>
        </w:rPr>
        <w:t xml:space="preserve"> </w:t>
      </w:r>
      <w:r w:rsidR="005C6C0E">
        <w:rPr>
          <w:b/>
          <w:bCs/>
          <w:color w:val="000000" w:themeColor="text1"/>
        </w:rPr>
        <w:t>&lt;</w:t>
      </w:r>
      <w:r w:rsidRPr="00A40876">
        <w:rPr>
          <w:color w:val="000000" w:themeColor="text1"/>
        </w:rPr>
        <w:t>25</w:t>
      </w:r>
      <w:r w:rsidR="005C6C0E">
        <w:rPr>
          <w:color w:val="000000" w:themeColor="text1"/>
        </w:rPr>
        <w:t>. A</w:t>
      </w:r>
      <w:r w:rsidRPr="00A40876">
        <w:rPr>
          <w:color w:val="000000" w:themeColor="text1"/>
        </w:rPr>
        <w:t xml:space="preserve">n adult </w:t>
      </w:r>
      <w:r w:rsidR="005C6C0E">
        <w:rPr>
          <w:color w:val="000000" w:themeColor="text1"/>
        </w:rPr>
        <w:t>within the BMI percentage of &gt;25-30 is showing signs of being overweight and over</w:t>
      </w:r>
      <w:r w:rsidR="00E7491D" w:rsidRPr="00A40876">
        <w:rPr>
          <w:color w:val="000000" w:themeColor="text1"/>
        </w:rPr>
        <w:t xml:space="preserve"> </w:t>
      </w:r>
      <w:r w:rsidR="00957E66">
        <w:rPr>
          <w:color w:val="000000" w:themeColor="text1"/>
        </w:rPr>
        <w:t>&gt;</w:t>
      </w:r>
      <w:r w:rsidRPr="00A40876">
        <w:rPr>
          <w:color w:val="000000" w:themeColor="text1"/>
        </w:rPr>
        <w:t xml:space="preserve">30 </w:t>
      </w:r>
      <w:r w:rsidR="00E7491D" w:rsidRPr="00A40876">
        <w:rPr>
          <w:color w:val="000000" w:themeColor="text1"/>
        </w:rPr>
        <w:t xml:space="preserve">is classified as </w:t>
      </w:r>
      <w:r w:rsidRPr="00A40876">
        <w:rPr>
          <w:color w:val="000000" w:themeColor="text1"/>
        </w:rPr>
        <w:t>obese. Weight gain and accumulation of fat</w:t>
      </w:r>
      <w:r w:rsidR="00FF48A0" w:rsidRPr="00A40876">
        <w:rPr>
          <w:color w:val="000000" w:themeColor="text1"/>
        </w:rPr>
        <w:t xml:space="preserve"> results in an</w:t>
      </w:r>
      <w:r w:rsidR="00FF48A0" w:rsidRPr="00A40876">
        <w:rPr>
          <w:b/>
          <w:bCs/>
          <w:color w:val="000000" w:themeColor="text1"/>
        </w:rPr>
        <w:t xml:space="preserve"> </w:t>
      </w:r>
      <w:r w:rsidRPr="00A40876">
        <w:rPr>
          <w:color w:val="000000" w:themeColor="text1"/>
        </w:rPr>
        <w:t>increase</w:t>
      </w:r>
      <w:r w:rsidR="00FF48A0" w:rsidRPr="00A40876">
        <w:rPr>
          <w:color w:val="000000" w:themeColor="text1"/>
        </w:rPr>
        <w:t xml:space="preserve"> in</w:t>
      </w:r>
      <w:r w:rsidRPr="00A40876">
        <w:rPr>
          <w:color w:val="000000" w:themeColor="text1"/>
        </w:rPr>
        <w:t xml:space="preserve"> an individual’s BMI</w:t>
      </w:r>
      <w:r w:rsidR="00FF48A0" w:rsidRPr="00A40876">
        <w:rPr>
          <w:color w:val="000000" w:themeColor="text1"/>
        </w:rPr>
        <w:t>,</w:t>
      </w:r>
      <w:r w:rsidRPr="00A40876">
        <w:rPr>
          <w:color w:val="000000" w:themeColor="text1"/>
        </w:rPr>
        <w:t xml:space="preserve"> due to excessive calorie intake and exceeding the calorie intake compared to energy expenditure </w:t>
      </w:r>
      <w:r w:rsidRPr="00A40876">
        <w:t>(Tipton and Wolfe, 200</w:t>
      </w:r>
      <w:r w:rsidR="00B8496F">
        <w:t>4</w:t>
      </w:r>
      <w:r w:rsidRPr="00A40876">
        <w:rPr>
          <w:color w:val="000000" w:themeColor="text1"/>
        </w:rPr>
        <w:t xml:space="preserve">). </w:t>
      </w:r>
      <w:r w:rsidR="00D803BA" w:rsidRPr="00A40876">
        <w:rPr>
          <w:color w:val="000000" w:themeColor="text1"/>
        </w:rPr>
        <w:t xml:space="preserve">Disease and health risk factors </w:t>
      </w:r>
      <w:r w:rsidR="00D803BA">
        <w:rPr>
          <w:color w:val="000000" w:themeColor="text1"/>
        </w:rPr>
        <w:t xml:space="preserve">that stem from withholding a high body mass can </w:t>
      </w:r>
      <w:r w:rsidR="00D803BA" w:rsidRPr="00A40876">
        <w:rPr>
          <w:color w:val="000000" w:themeColor="text1"/>
        </w:rPr>
        <w:t xml:space="preserve">result in </w:t>
      </w:r>
      <w:r w:rsidR="00D803BA">
        <w:rPr>
          <w:color w:val="000000" w:themeColor="text1"/>
        </w:rPr>
        <w:t xml:space="preserve">a high </w:t>
      </w:r>
      <w:r w:rsidR="00D803BA" w:rsidRPr="00A40876">
        <w:rPr>
          <w:color w:val="000000" w:themeColor="text1"/>
        </w:rPr>
        <w:t>fat accumulation</w:t>
      </w:r>
      <w:r w:rsidR="00D803BA">
        <w:rPr>
          <w:color w:val="000000" w:themeColor="text1"/>
        </w:rPr>
        <w:t xml:space="preserve"> that has the capabilities to lead to health issues such as; </w:t>
      </w:r>
      <w:r w:rsidR="00D803BA" w:rsidRPr="00A40876">
        <w:rPr>
          <w:color w:val="000000" w:themeColor="text1"/>
        </w:rPr>
        <w:t xml:space="preserve">hyperlipidaemia, hypertension and insulin resistance (WHO, 2003; Cuenca-Garcia </w:t>
      </w:r>
      <w:r w:rsidR="00D803BA" w:rsidRPr="00D23A1F">
        <w:rPr>
          <w:i/>
          <w:iCs/>
          <w:color w:val="000000" w:themeColor="text1"/>
        </w:rPr>
        <w:t>et al</w:t>
      </w:r>
      <w:r w:rsidR="00D803BA" w:rsidRPr="00A40876">
        <w:rPr>
          <w:color w:val="000000" w:themeColor="text1"/>
        </w:rPr>
        <w:t>, 2014).</w:t>
      </w:r>
      <w:r w:rsidR="009A65AD">
        <w:rPr>
          <w:color w:val="000000" w:themeColor="text1"/>
        </w:rPr>
        <w:t xml:space="preserve"> </w:t>
      </w:r>
      <w:r w:rsidRPr="00A40876">
        <w:rPr>
          <w:color w:val="000000" w:themeColor="text1"/>
        </w:rPr>
        <w:t>Obesity is preventable and</w:t>
      </w:r>
      <w:r w:rsidR="00955983">
        <w:rPr>
          <w:color w:val="000000" w:themeColor="text1"/>
        </w:rPr>
        <w:t xml:space="preserve"> a</w:t>
      </w:r>
      <w:r w:rsidRPr="00A40876">
        <w:rPr>
          <w:color w:val="000000" w:themeColor="text1"/>
        </w:rPr>
        <w:t xml:space="preserve"> significant </w:t>
      </w:r>
      <w:r w:rsidR="00955983">
        <w:rPr>
          <w:color w:val="000000" w:themeColor="text1"/>
        </w:rPr>
        <w:t>accountability</w:t>
      </w:r>
      <w:r w:rsidR="00D803BA">
        <w:rPr>
          <w:color w:val="000000" w:themeColor="text1"/>
        </w:rPr>
        <w:t xml:space="preserve"> for obesity rates </w:t>
      </w:r>
      <w:r w:rsidR="00955983">
        <w:rPr>
          <w:color w:val="000000" w:themeColor="text1"/>
        </w:rPr>
        <w:t xml:space="preserve">derives from </w:t>
      </w:r>
      <w:r w:rsidR="00D803BA">
        <w:rPr>
          <w:color w:val="000000" w:themeColor="text1"/>
        </w:rPr>
        <w:t xml:space="preserve">westernised </w:t>
      </w:r>
      <w:r w:rsidRPr="00A40876">
        <w:rPr>
          <w:color w:val="000000" w:themeColor="text1"/>
        </w:rPr>
        <w:t>cultures</w:t>
      </w:r>
      <w:r w:rsidR="00D803BA">
        <w:rPr>
          <w:color w:val="000000" w:themeColor="text1"/>
        </w:rPr>
        <w:t xml:space="preserve"> of </w:t>
      </w:r>
      <w:r w:rsidR="00D022B1">
        <w:rPr>
          <w:color w:val="000000" w:themeColor="text1"/>
        </w:rPr>
        <w:t>over</w:t>
      </w:r>
      <w:r w:rsidR="00D022B1" w:rsidRPr="00A40876">
        <w:rPr>
          <w:color w:val="000000" w:themeColor="text1"/>
        </w:rPr>
        <w:t>eating</w:t>
      </w:r>
      <w:r w:rsidR="00D803BA">
        <w:rPr>
          <w:color w:val="000000" w:themeColor="text1"/>
        </w:rPr>
        <w:t xml:space="preserve">, </w:t>
      </w:r>
      <w:r w:rsidR="00BE6324">
        <w:rPr>
          <w:color w:val="000000" w:themeColor="text1"/>
        </w:rPr>
        <w:t xml:space="preserve">lack of sleep, smoking, poverty, </w:t>
      </w:r>
      <w:r w:rsidR="00D803BA">
        <w:rPr>
          <w:color w:val="000000" w:themeColor="text1"/>
        </w:rPr>
        <w:t>sedentary lifestyles</w:t>
      </w:r>
      <w:r w:rsidRPr="00A40876">
        <w:rPr>
          <w:color w:val="000000" w:themeColor="text1"/>
        </w:rPr>
        <w:t xml:space="preserve"> and</w:t>
      </w:r>
      <w:r w:rsidR="00D803BA">
        <w:rPr>
          <w:color w:val="000000" w:themeColor="text1"/>
        </w:rPr>
        <w:t xml:space="preserve"> poor</w:t>
      </w:r>
      <w:r w:rsidRPr="00A40876">
        <w:rPr>
          <w:color w:val="000000" w:themeColor="text1"/>
        </w:rPr>
        <w:t xml:space="preserve"> diet quality</w:t>
      </w:r>
      <w:r w:rsidR="00BE6324">
        <w:rPr>
          <w:color w:val="000000" w:themeColor="text1"/>
        </w:rPr>
        <w:t xml:space="preserve"> (Merrill, 2020)</w:t>
      </w:r>
      <w:r w:rsidRPr="00A40876">
        <w:rPr>
          <w:color w:val="000000" w:themeColor="text1"/>
        </w:rPr>
        <w:t xml:space="preserve">. </w:t>
      </w:r>
    </w:p>
    <w:p w14:paraId="7A4EF705" w14:textId="77777777" w:rsidR="00D874EE" w:rsidRPr="00A40876" w:rsidRDefault="00D874EE" w:rsidP="00A40876">
      <w:pPr>
        <w:spacing w:line="360" w:lineRule="auto"/>
        <w:rPr>
          <w:color w:val="000000" w:themeColor="text1"/>
        </w:rPr>
      </w:pPr>
    </w:p>
    <w:p w14:paraId="3CBD6F53" w14:textId="53B60651" w:rsidR="000B20E9" w:rsidRDefault="00957E66" w:rsidP="000B20E9">
      <w:pPr>
        <w:spacing w:line="360" w:lineRule="auto"/>
        <w:rPr>
          <w:color w:val="000000" w:themeColor="text1"/>
        </w:rPr>
      </w:pPr>
      <w:r w:rsidRPr="00444A06">
        <w:rPr>
          <w:color w:val="000000" w:themeColor="text1"/>
        </w:rPr>
        <w:t xml:space="preserve">Determining if there is an amalgamation of healthy eating and physical activity as a combined health behaviour provides an insight </w:t>
      </w:r>
      <w:r w:rsidR="00885B86">
        <w:rPr>
          <w:color w:val="000000" w:themeColor="text1"/>
        </w:rPr>
        <w:t xml:space="preserve">into </w:t>
      </w:r>
      <w:r w:rsidR="004B572F" w:rsidRPr="00444A06">
        <w:rPr>
          <w:color w:val="000000" w:themeColor="text1"/>
        </w:rPr>
        <w:t>the</w:t>
      </w:r>
      <w:r w:rsidRPr="00444A06">
        <w:rPr>
          <w:color w:val="000000" w:themeColor="text1"/>
        </w:rPr>
        <w:t xml:space="preserve"> two domains that contribute to accomplish </w:t>
      </w:r>
      <w:r w:rsidR="004B572F" w:rsidRPr="00444A06">
        <w:rPr>
          <w:color w:val="000000" w:themeColor="text1"/>
        </w:rPr>
        <w:t>a health</w:t>
      </w:r>
      <w:r w:rsidR="00885B86">
        <w:rPr>
          <w:color w:val="000000" w:themeColor="text1"/>
        </w:rPr>
        <w:t xml:space="preserve">ier </w:t>
      </w:r>
      <w:r w:rsidR="004B572F" w:rsidRPr="00444A06">
        <w:rPr>
          <w:color w:val="000000" w:themeColor="text1"/>
        </w:rPr>
        <w:t>society</w:t>
      </w:r>
      <w:r w:rsidRPr="00444A06">
        <w:rPr>
          <w:color w:val="000000" w:themeColor="text1"/>
        </w:rPr>
        <w:t>. The aim of this study is to support</w:t>
      </w:r>
      <w:r w:rsidR="004B572F" w:rsidRPr="00444A06">
        <w:rPr>
          <w:color w:val="000000" w:themeColor="text1"/>
        </w:rPr>
        <w:t xml:space="preserve">, assist and provide evidence into the </w:t>
      </w:r>
      <w:r w:rsidRPr="00444A06">
        <w:rPr>
          <w:color w:val="000000" w:themeColor="text1"/>
        </w:rPr>
        <w:t xml:space="preserve">physical activity and eating behaviours </w:t>
      </w:r>
      <w:r w:rsidR="003A79A2">
        <w:rPr>
          <w:color w:val="000000" w:themeColor="text1"/>
        </w:rPr>
        <w:t>for</w:t>
      </w:r>
      <w:r w:rsidR="004B572F" w:rsidRPr="00444A06">
        <w:rPr>
          <w:color w:val="000000" w:themeColor="text1"/>
        </w:rPr>
        <w:t xml:space="preserve"> </w:t>
      </w:r>
      <w:r w:rsidR="00885B86">
        <w:rPr>
          <w:color w:val="000000" w:themeColor="text1"/>
        </w:rPr>
        <w:t>f</w:t>
      </w:r>
      <w:r w:rsidR="004B572F" w:rsidRPr="00444A06">
        <w:rPr>
          <w:color w:val="000000" w:themeColor="text1"/>
        </w:rPr>
        <w:t>emales in South Wales</w:t>
      </w:r>
      <w:r w:rsidR="00885B86">
        <w:rPr>
          <w:color w:val="000000" w:themeColor="text1"/>
        </w:rPr>
        <w:t>. This</w:t>
      </w:r>
      <w:r w:rsidR="004B572F" w:rsidRPr="00444A06">
        <w:rPr>
          <w:color w:val="000000" w:themeColor="text1"/>
        </w:rPr>
        <w:t xml:space="preserve"> study </w:t>
      </w:r>
      <w:r w:rsidR="00885B86">
        <w:rPr>
          <w:color w:val="000000" w:themeColor="text1"/>
        </w:rPr>
        <w:t>is a</w:t>
      </w:r>
      <w:r w:rsidR="004B572F" w:rsidRPr="00444A06">
        <w:rPr>
          <w:color w:val="000000" w:themeColor="text1"/>
        </w:rPr>
        <w:t xml:space="preserve"> potential</w:t>
      </w:r>
      <w:r w:rsidRPr="00444A06">
        <w:rPr>
          <w:color w:val="000000" w:themeColor="text1"/>
        </w:rPr>
        <w:t xml:space="preserve"> platform</w:t>
      </w:r>
      <w:r w:rsidR="004B572F" w:rsidRPr="00444A06">
        <w:rPr>
          <w:color w:val="000000" w:themeColor="text1"/>
        </w:rPr>
        <w:t xml:space="preserve"> of information</w:t>
      </w:r>
      <w:r w:rsidRPr="00444A06">
        <w:rPr>
          <w:color w:val="000000" w:themeColor="text1"/>
        </w:rPr>
        <w:t xml:space="preserve"> to support current interventions and future health promotions to provide further knowledge for the government, professionals</w:t>
      </w:r>
      <w:r w:rsidR="004B572F" w:rsidRPr="00444A06">
        <w:rPr>
          <w:color w:val="000000" w:themeColor="text1"/>
        </w:rPr>
        <w:t>, specialists</w:t>
      </w:r>
      <w:r w:rsidRPr="00444A06">
        <w:rPr>
          <w:color w:val="000000" w:themeColor="text1"/>
        </w:rPr>
        <w:t xml:space="preserve"> and the general public </w:t>
      </w:r>
      <w:r w:rsidR="00885B86">
        <w:rPr>
          <w:color w:val="000000" w:themeColor="text1"/>
        </w:rPr>
        <w:t xml:space="preserve">to </w:t>
      </w:r>
      <w:r w:rsidRPr="00444A06">
        <w:rPr>
          <w:color w:val="000000" w:themeColor="text1"/>
        </w:rPr>
        <w:t>assist in</w:t>
      </w:r>
      <w:r w:rsidR="00E644A7" w:rsidRPr="00444A06">
        <w:rPr>
          <w:color w:val="000000" w:themeColor="text1"/>
        </w:rPr>
        <w:t xml:space="preserve"> holistically</w:t>
      </w:r>
      <w:r w:rsidRPr="00444A06">
        <w:rPr>
          <w:color w:val="000000" w:themeColor="text1"/>
        </w:rPr>
        <w:t xml:space="preserve"> leading a </w:t>
      </w:r>
      <w:r w:rsidR="004B572F" w:rsidRPr="00444A06">
        <w:rPr>
          <w:color w:val="000000" w:themeColor="text1"/>
        </w:rPr>
        <w:t>h</w:t>
      </w:r>
      <w:r w:rsidRPr="00444A06">
        <w:rPr>
          <w:color w:val="000000" w:themeColor="text1"/>
        </w:rPr>
        <w:t>ealth</w:t>
      </w:r>
      <w:r w:rsidR="00885B86">
        <w:rPr>
          <w:color w:val="000000" w:themeColor="text1"/>
        </w:rPr>
        <w:t>ier</w:t>
      </w:r>
      <w:r w:rsidRPr="00444A06">
        <w:rPr>
          <w:color w:val="000000" w:themeColor="text1"/>
        </w:rPr>
        <w:t xml:space="preserve"> </w:t>
      </w:r>
      <w:r w:rsidR="004B572F" w:rsidRPr="00444A06">
        <w:rPr>
          <w:color w:val="000000" w:themeColor="text1"/>
        </w:rPr>
        <w:t>l</w:t>
      </w:r>
      <w:r w:rsidRPr="00444A06">
        <w:rPr>
          <w:color w:val="000000" w:themeColor="text1"/>
        </w:rPr>
        <w:t>if</w:t>
      </w:r>
      <w:r w:rsidR="004B572F" w:rsidRPr="00444A06">
        <w:rPr>
          <w:color w:val="000000" w:themeColor="text1"/>
        </w:rPr>
        <w:t>e</w:t>
      </w:r>
      <w:r w:rsidR="00E644A7" w:rsidRPr="00444A06">
        <w:rPr>
          <w:color w:val="000000" w:themeColor="text1"/>
        </w:rPr>
        <w:t xml:space="preserve">, avoiding health issues, assisting in </w:t>
      </w:r>
      <w:r w:rsidR="00B811E6" w:rsidRPr="00444A06">
        <w:rPr>
          <w:color w:val="000000" w:themeColor="text1"/>
        </w:rPr>
        <w:t>reducing</w:t>
      </w:r>
      <w:r w:rsidR="00E644A7" w:rsidRPr="00444A06">
        <w:rPr>
          <w:color w:val="000000" w:themeColor="text1"/>
        </w:rPr>
        <w:t xml:space="preserve"> the obesity crisis and help to </w:t>
      </w:r>
      <w:r w:rsidR="00B811E6" w:rsidRPr="00444A06">
        <w:rPr>
          <w:color w:val="000000" w:themeColor="text1"/>
        </w:rPr>
        <w:t>recover</w:t>
      </w:r>
      <w:r w:rsidR="00E644A7" w:rsidRPr="00444A06">
        <w:rPr>
          <w:color w:val="000000" w:themeColor="text1"/>
        </w:rPr>
        <w:t xml:space="preserve"> the NHS</w:t>
      </w:r>
      <w:r w:rsidR="00B811E6" w:rsidRPr="00444A06">
        <w:rPr>
          <w:color w:val="000000" w:themeColor="text1"/>
        </w:rPr>
        <w:t>.</w:t>
      </w:r>
    </w:p>
    <w:p w14:paraId="418D6C74" w14:textId="69868038" w:rsidR="00F95892" w:rsidRDefault="00F95892" w:rsidP="000B20E9">
      <w:pPr>
        <w:spacing w:line="360" w:lineRule="auto"/>
        <w:rPr>
          <w:color w:val="000000" w:themeColor="text1"/>
        </w:rPr>
      </w:pPr>
    </w:p>
    <w:p w14:paraId="67F1DBA1" w14:textId="44838FEC" w:rsidR="00F95892" w:rsidRDefault="00F95892" w:rsidP="000B20E9">
      <w:pPr>
        <w:spacing w:line="360" w:lineRule="auto"/>
        <w:rPr>
          <w:color w:val="000000" w:themeColor="text1"/>
        </w:rPr>
      </w:pPr>
    </w:p>
    <w:p w14:paraId="063521D0" w14:textId="3F5ECA35" w:rsidR="00F95892" w:rsidRDefault="00F95892" w:rsidP="000B20E9">
      <w:pPr>
        <w:spacing w:line="360" w:lineRule="auto"/>
        <w:rPr>
          <w:color w:val="000000" w:themeColor="text1"/>
        </w:rPr>
      </w:pPr>
    </w:p>
    <w:p w14:paraId="32801C16" w14:textId="77C240BF" w:rsidR="00F95892" w:rsidRDefault="00F95892" w:rsidP="000B20E9">
      <w:pPr>
        <w:spacing w:line="360" w:lineRule="auto"/>
        <w:rPr>
          <w:color w:val="000000" w:themeColor="text1"/>
        </w:rPr>
      </w:pPr>
    </w:p>
    <w:p w14:paraId="723AC789" w14:textId="5405BF31" w:rsidR="00F95892" w:rsidRDefault="00F95892" w:rsidP="000B20E9">
      <w:pPr>
        <w:spacing w:line="360" w:lineRule="auto"/>
        <w:rPr>
          <w:color w:val="000000" w:themeColor="text1"/>
        </w:rPr>
      </w:pPr>
    </w:p>
    <w:p w14:paraId="7B848E58" w14:textId="2755B41D" w:rsidR="00F95892" w:rsidRDefault="00F95892" w:rsidP="000B20E9">
      <w:pPr>
        <w:spacing w:line="360" w:lineRule="auto"/>
        <w:rPr>
          <w:color w:val="000000" w:themeColor="text1"/>
        </w:rPr>
      </w:pPr>
    </w:p>
    <w:p w14:paraId="1DEB96FA" w14:textId="720BB182" w:rsidR="00F95892" w:rsidRDefault="00F95892" w:rsidP="000B20E9">
      <w:pPr>
        <w:spacing w:line="360" w:lineRule="auto"/>
        <w:rPr>
          <w:color w:val="000000" w:themeColor="text1"/>
        </w:rPr>
      </w:pPr>
    </w:p>
    <w:p w14:paraId="45A5CD60" w14:textId="04C4AD2D" w:rsidR="00F95892" w:rsidRDefault="00F95892" w:rsidP="000B20E9">
      <w:pPr>
        <w:spacing w:line="360" w:lineRule="auto"/>
        <w:rPr>
          <w:color w:val="000000" w:themeColor="text1"/>
        </w:rPr>
      </w:pPr>
    </w:p>
    <w:p w14:paraId="08344DE6" w14:textId="599D2D05" w:rsidR="00F95892" w:rsidRDefault="00F95892" w:rsidP="000B20E9">
      <w:pPr>
        <w:spacing w:line="360" w:lineRule="auto"/>
        <w:rPr>
          <w:color w:val="000000" w:themeColor="text1"/>
        </w:rPr>
      </w:pPr>
    </w:p>
    <w:p w14:paraId="0AFF857D" w14:textId="625A65BD" w:rsidR="00582F32" w:rsidRDefault="00582F32" w:rsidP="00BC223E">
      <w:pPr>
        <w:spacing w:line="360" w:lineRule="auto"/>
        <w:rPr>
          <w:color w:val="000000" w:themeColor="text1"/>
        </w:rPr>
      </w:pPr>
    </w:p>
    <w:p w14:paraId="40FDE405" w14:textId="7CF619D7" w:rsidR="00BC223E" w:rsidRDefault="00BC223E" w:rsidP="00BC223E">
      <w:pPr>
        <w:spacing w:line="360" w:lineRule="auto"/>
        <w:rPr>
          <w:b/>
          <w:bCs/>
          <w:color w:val="000000" w:themeColor="text1"/>
          <w:sz w:val="28"/>
          <w:szCs w:val="28"/>
        </w:rPr>
      </w:pPr>
    </w:p>
    <w:p w14:paraId="084A5089" w14:textId="26003BF6" w:rsidR="00FE0543" w:rsidRDefault="00FE0543" w:rsidP="00BC223E">
      <w:pPr>
        <w:spacing w:line="360" w:lineRule="auto"/>
        <w:rPr>
          <w:b/>
          <w:bCs/>
          <w:color w:val="000000" w:themeColor="text1"/>
          <w:sz w:val="28"/>
          <w:szCs w:val="28"/>
        </w:rPr>
      </w:pPr>
    </w:p>
    <w:p w14:paraId="4761E8F3" w14:textId="1A2095C7" w:rsidR="00582F32" w:rsidRDefault="00582F32" w:rsidP="008C0359">
      <w:pPr>
        <w:spacing w:line="360" w:lineRule="auto"/>
        <w:rPr>
          <w:b/>
          <w:bCs/>
          <w:color w:val="000000" w:themeColor="text1"/>
          <w:sz w:val="28"/>
          <w:szCs w:val="28"/>
        </w:rPr>
      </w:pPr>
    </w:p>
    <w:p w14:paraId="6F1EC1E4" w14:textId="77777777" w:rsidR="008C0359" w:rsidRDefault="008C0359" w:rsidP="008C0359">
      <w:pPr>
        <w:spacing w:line="360" w:lineRule="auto"/>
        <w:rPr>
          <w:b/>
          <w:bCs/>
          <w:color w:val="000000" w:themeColor="text1"/>
          <w:sz w:val="28"/>
          <w:szCs w:val="28"/>
        </w:rPr>
      </w:pPr>
    </w:p>
    <w:p w14:paraId="27CF4B17" w14:textId="015B9E32" w:rsidR="00981B50" w:rsidRPr="000B20E9" w:rsidRDefault="006333B7" w:rsidP="000B20E9">
      <w:pPr>
        <w:spacing w:line="360" w:lineRule="auto"/>
        <w:jc w:val="center"/>
        <w:rPr>
          <w:color w:val="000000" w:themeColor="text1"/>
        </w:rPr>
      </w:pPr>
      <w:r w:rsidRPr="003E3D70">
        <w:rPr>
          <w:b/>
          <w:bCs/>
          <w:color w:val="000000" w:themeColor="text1"/>
          <w:sz w:val="28"/>
          <w:szCs w:val="28"/>
        </w:rPr>
        <w:lastRenderedPageBreak/>
        <w:t xml:space="preserve">Chapter 3: </w:t>
      </w:r>
      <w:r w:rsidR="00981B50" w:rsidRPr="003E3D70">
        <w:rPr>
          <w:b/>
          <w:bCs/>
          <w:color w:val="000000" w:themeColor="text1"/>
          <w:sz w:val="28"/>
          <w:szCs w:val="28"/>
        </w:rPr>
        <w:t>Method</w:t>
      </w:r>
      <w:r w:rsidRPr="003E3D70">
        <w:rPr>
          <w:b/>
          <w:bCs/>
          <w:color w:val="000000" w:themeColor="text1"/>
          <w:sz w:val="28"/>
          <w:szCs w:val="28"/>
        </w:rPr>
        <w:t>ology</w:t>
      </w:r>
    </w:p>
    <w:p w14:paraId="6F059F5B" w14:textId="1F9A7280" w:rsidR="00190274" w:rsidRPr="00A40876" w:rsidRDefault="00190274" w:rsidP="00A40876">
      <w:pPr>
        <w:spacing w:line="360" w:lineRule="auto"/>
        <w:rPr>
          <w:b/>
          <w:bCs/>
          <w:color w:val="000000" w:themeColor="text1"/>
        </w:rPr>
      </w:pPr>
      <w:r w:rsidRPr="00A40876">
        <w:rPr>
          <w:b/>
          <w:bCs/>
          <w:color w:val="000000" w:themeColor="text1"/>
        </w:rPr>
        <w:t>3</w:t>
      </w:r>
      <w:r w:rsidR="00F83EB9">
        <w:rPr>
          <w:b/>
          <w:bCs/>
          <w:color w:val="000000" w:themeColor="text1"/>
        </w:rPr>
        <w:t>.</w:t>
      </w:r>
      <w:r w:rsidRPr="00A40876">
        <w:rPr>
          <w:b/>
          <w:bCs/>
          <w:color w:val="000000" w:themeColor="text1"/>
        </w:rPr>
        <w:t>1 Rationale</w:t>
      </w:r>
    </w:p>
    <w:p w14:paraId="45BF5374" w14:textId="22536156" w:rsidR="00190274" w:rsidRPr="00A40876" w:rsidRDefault="00190274" w:rsidP="00A40876">
      <w:pPr>
        <w:spacing w:line="360" w:lineRule="auto"/>
        <w:rPr>
          <w:color w:val="000000" w:themeColor="text1"/>
        </w:rPr>
      </w:pPr>
      <w:r w:rsidRPr="00A40876">
        <w:rPr>
          <w:color w:val="000000" w:themeColor="text1"/>
        </w:rPr>
        <w:t xml:space="preserve">For the purpose of this study, </w:t>
      </w:r>
      <w:r w:rsidR="004947AC">
        <w:rPr>
          <w:color w:val="000000" w:themeColor="text1"/>
        </w:rPr>
        <w:t xml:space="preserve">the </w:t>
      </w:r>
      <w:r w:rsidR="006C37EF">
        <w:rPr>
          <w:color w:val="000000" w:themeColor="text1"/>
        </w:rPr>
        <w:t xml:space="preserve">IPAQ </w:t>
      </w:r>
      <w:r w:rsidRPr="00A40876">
        <w:rPr>
          <w:color w:val="000000" w:themeColor="text1"/>
        </w:rPr>
        <w:t xml:space="preserve">was </w:t>
      </w:r>
      <w:r w:rsidR="004947AC">
        <w:rPr>
          <w:color w:val="000000" w:themeColor="text1"/>
        </w:rPr>
        <w:t>included</w:t>
      </w:r>
      <w:r w:rsidR="00482D27">
        <w:rPr>
          <w:color w:val="000000" w:themeColor="text1"/>
        </w:rPr>
        <w:t xml:space="preserve"> </w:t>
      </w:r>
      <w:r w:rsidR="00C24270">
        <w:rPr>
          <w:color w:val="000000" w:themeColor="text1"/>
        </w:rPr>
        <w:t>as an instrument</w:t>
      </w:r>
      <w:r w:rsidR="00482D27">
        <w:rPr>
          <w:color w:val="000000" w:themeColor="text1"/>
        </w:rPr>
        <w:t xml:space="preserve"> to</w:t>
      </w:r>
      <w:r w:rsidRPr="00A40876">
        <w:rPr>
          <w:color w:val="000000" w:themeColor="text1"/>
        </w:rPr>
        <w:t xml:space="preserve"> collect data </w:t>
      </w:r>
      <w:r w:rsidR="00C24270">
        <w:rPr>
          <w:color w:val="000000" w:themeColor="text1"/>
        </w:rPr>
        <w:t>determining</w:t>
      </w:r>
      <w:r w:rsidRPr="00A40876">
        <w:rPr>
          <w:color w:val="000000" w:themeColor="text1"/>
        </w:rPr>
        <w:t xml:space="preserve"> </w:t>
      </w:r>
      <w:r w:rsidR="00C24270">
        <w:rPr>
          <w:color w:val="000000" w:themeColor="text1"/>
        </w:rPr>
        <w:t>the</w:t>
      </w:r>
      <w:r w:rsidRPr="00A40876">
        <w:rPr>
          <w:color w:val="000000" w:themeColor="text1"/>
        </w:rPr>
        <w:t xml:space="preserve"> physical activity</w:t>
      </w:r>
      <w:r w:rsidR="00C24270">
        <w:rPr>
          <w:color w:val="000000" w:themeColor="text1"/>
        </w:rPr>
        <w:t xml:space="preserve"> levels for all participants</w:t>
      </w:r>
      <w:r w:rsidRPr="00A40876">
        <w:rPr>
          <w:color w:val="000000" w:themeColor="text1"/>
        </w:rPr>
        <w:t xml:space="preserve">. It is </w:t>
      </w:r>
      <w:r w:rsidR="00482D27">
        <w:rPr>
          <w:color w:val="000000" w:themeColor="text1"/>
        </w:rPr>
        <w:t xml:space="preserve">a </w:t>
      </w:r>
      <w:r w:rsidR="0026252A">
        <w:rPr>
          <w:color w:val="000000" w:themeColor="text1"/>
        </w:rPr>
        <w:t>self-explanatory</w:t>
      </w:r>
      <w:r w:rsidR="00482D27">
        <w:rPr>
          <w:color w:val="000000" w:themeColor="text1"/>
        </w:rPr>
        <w:t xml:space="preserve"> and</w:t>
      </w:r>
      <w:r w:rsidRPr="00A40876">
        <w:rPr>
          <w:color w:val="000000" w:themeColor="text1"/>
        </w:rPr>
        <w:t xml:space="preserve"> </w:t>
      </w:r>
      <w:r w:rsidR="0026252A">
        <w:rPr>
          <w:color w:val="000000" w:themeColor="text1"/>
        </w:rPr>
        <w:t xml:space="preserve">a </w:t>
      </w:r>
      <w:r w:rsidRPr="00A40876">
        <w:rPr>
          <w:color w:val="000000" w:themeColor="text1"/>
        </w:rPr>
        <w:t>relatively quick questionnaire</w:t>
      </w:r>
      <w:r w:rsidR="000B1327">
        <w:rPr>
          <w:color w:val="000000" w:themeColor="text1"/>
        </w:rPr>
        <w:t>. Each</w:t>
      </w:r>
      <w:r w:rsidRPr="00A40876">
        <w:rPr>
          <w:color w:val="000000" w:themeColor="text1"/>
        </w:rPr>
        <w:t xml:space="preserve"> section </w:t>
      </w:r>
      <w:r w:rsidR="000B1327">
        <w:rPr>
          <w:color w:val="000000" w:themeColor="text1"/>
        </w:rPr>
        <w:t>within the</w:t>
      </w:r>
      <w:r w:rsidRPr="00A40876">
        <w:rPr>
          <w:color w:val="000000" w:themeColor="text1"/>
        </w:rPr>
        <w:t xml:space="preserve"> questionnaire </w:t>
      </w:r>
      <w:r w:rsidR="0026252A" w:rsidRPr="00A40876">
        <w:rPr>
          <w:color w:val="000000" w:themeColor="text1"/>
        </w:rPr>
        <w:t>measure</w:t>
      </w:r>
      <w:r w:rsidR="000B1327">
        <w:rPr>
          <w:color w:val="000000" w:themeColor="text1"/>
        </w:rPr>
        <w:t>s</w:t>
      </w:r>
      <w:r w:rsidRPr="00A40876">
        <w:rPr>
          <w:color w:val="000000" w:themeColor="text1"/>
        </w:rPr>
        <w:t xml:space="preserve"> </w:t>
      </w:r>
      <w:r w:rsidR="000B1327">
        <w:rPr>
          <w:color w:val="000000" w:themeColor="text1"/>
        </w:rPr>
        <w:t xml:space="preserve">a range of activity levels including; </w:t>
      </w:r>
      <w:r w:rsidR="00876167">
        <w:rPr>
          <w:color w:val="000000" w:themeColor="text1"/>
        </w:rPr>
        <w:t>leisure</w:t>
      </w:r>
      <w:r w:rsidR="000B1327">
        <w:rPr>
          <w:color w:val="000000" w:themeColor="text1"/>
        </w:rPr>
        <w:t xml:space="preserve">, </w:t>
      </w:r>
      <w:r w:rsidRPr="00A40876">
        <w:rPr>
          <w:color w:val="000000" w:themeColor="text1"/>
        </w:rPr>
        <w:t xml:space="preserve">housework, </w:t>
      </w:r>
      <w:r w:rsidR="000B1327">
        <w:rPr>
          <w:color w:val="000000" w:themeColor="text1"/>
        </w:rPr>
        <w:t>professional</w:t>
      </w:r>
      <w:r w:rsidRPr="00A40876">
        <w:rPr>
          <w:color w:val="000000" w:themeColor="text1"/>
        </w:rPr>
        <w:t xml:space="preserve"> and </w:t>
      </w:r>
      <w:r w:rsidR="000B1327">
        <w:rPr>
          <w:color w:val="000000" w:themeColor="text1"/>
        </w:rPr>
        <w:t>commuting</w:t>
      </w:r>
      <w:r w:rsidRPr="00A40876">
        <w:rPr>
          <w:color w:val="000000" w:themeColor="text1"/>
        </w:rPr>
        <w:t>. The main justification for using quantitative data such as questionnaires is the need to obtain</w:t>
      </w:r>
      <w:r w:rsidR="0086548E">
        <w:rPr>
          <w:color w:val="000000" w:themeColor="text1"/>
        </w:rPr>
        <w:t xml:space="preserve"> reliable and valid</w:t>
      </w:r>
      <w:r w:rsidRPr="00A40876">
        <w:rPr>
          <w:color w:val="000000" w:themeColor="text1"/>
        </w:rPr>
        <w:t xml:space="preserve"> responses from </w:t>
      </w:r>
      <w:r w:rsidR="0086548E">
        <w:rPr>
          <w:color w:val="000000" w:themeColor="text1"/>
        </w:rPr>
        <w:t xml:space="preserve">each </w:t>
      </w:r>
      <w:r w:rsidRPr="00A40876">
        <w:rPr>
          <w:color w:val="000000" w:themeColor="text1"/>
        </w:rPr>
        <w:t xml:space="preserve">individual </w:t>
      </w:r>
      <w:r w:rsidR="0086548E">
        <w:rPr>
          <w:color w:val="000000" w:themeColor="text1"/>
        </w:rPr>
        <w:t>that</w:t>
      </w:r>
      <w:r w:rsidRPr="00A40876">
        <w:rPr>
          <w:color w:val="000000" w:themeColor="text1"/>
        </w:rPr>
        <w:t xml:space="preserve"> secures information based on a </w:t>
      </w:r>
      <w:r w:rsidR="00BD0AE8">
        <w:rPr>
          <w:color w:val="000000" w:themeColor="text1"/>
        </w:rPr>
        <w:t xml:space="preserve">specific </w:t>
      </w:r>
      <w:r w:rsidRPr="00A40876">
        <w:rPr>
          <w:color w:val="000000" w:themeColor="text1"/>
        </w:rPr>
        <w:t>demographic. Moreover, questionnaires are easily accessible</w:t>
      </w:r>
      <w:r w:rsidR="00D349D7">
        <w:rPr>
          <w:color w:val="000000" w:themeColor="text1"/>
        </w:rPr>
        <w:t>,</w:t>
      </w:r>
      <w:r w:rsidRPr="00A40876">
        <w:rPr>
          <w:color w:val="000000" w:themeColor="text1"/>
        </w:rPr>
        <w:t xml:space="preserve"> inexpensive, anonymous and </w:t>
      </w:r>
      <w:r w:rsidR="00D349D7">
        <w:rPr>
          <w:color w:val="000000" w:themeColor="text1"/>
        </w:rPr>
        <w:t xml:space="preserve">an effective </w:t>
      </w:r>
      <w:r w:rsidRPr="00A40876">
        <w:rPr>
          <w:color w:val="000000" w:themeColor="text1"/>
        </w:rPr>
        <w:t xml:space="preserve">way to collect data without the requirements of facilities or external environments dictating the process of the study (Thomas </w:t>
      </w:r>
      <w:r w:rsidRPr="00D23A1F">
        <w:rPr>
          <w:i/>
          <w:iCs/>
          <w:color w:val="000000" w:themeColor="text1"/>
        </w:rPr>
        <w:t>et al</w:t>
      </w:r>
      <w:r w:rsidR="0095433E">
        <w:rPr>
          <w:color w:val="000000" w:themeColor="text1"/>
        </w:rPr>
        <w:t xml:space="preserve">, </w:t>
      </w:r>
      <w:r w:rsidRPr="00A40876">
        <w:rPr>
          <w:color w:val="000000" w:themeColor="text1"/>
        </w:rPr>
        <w:t xml:space="preserve">2015). </w:t>
      </w:r>
    </w:p>
    <w:p w14:paraId="57F16A79" w14:textId="614C143B" w:rsidR="00190274" w:rsidRPr="00A40876" w:rsidRDefault="00190274" w:rsidP="00A40876">
      <w:pPr>
        <w:spacing w:line="360" w:lineRule="auto"/>
        <w:rPr>
          <w:color w:val="000000" w:themeColor="text1"/>
        </w:rPr>
      </w:pPr>
    </w:p>
    <w:p w14:paraId="3EB0F739" w14:textId="3D5FAE70" w:rsidR="00E7197B" w:rsidRPr="00A40876" w:rsidRDefault="00E7197B" w:rsidP="00A40876">
      <w:pPr>
        <w:spacing w:line="360" w:lineRule="auto"/>
        <w:rPr>
          <w:color w:val="000000" w:themeColor="text1"/>
        </w:rPr>
      </w:pPr>
      <w:r w:rsidRPr="00A40876">
        <w:rPr>
          <w:color w:val="000000" w:themeColor="text1"/>
        </w:rPr>
        <w:t>A</w:t>
      </w:r>
      <w:r w:rsidR="00653AD0">
        <w:rPr>
          <w:color w:val="000000" w:themeColor="text1"/>
        </w:rPr>
        <w:t xml:space="preserve">dditionally, a </w:t>
      </w:r>
      <w:r w:rsidR="009D1908">
        <w:rPr>
          <w:color w:val="000000" w:themeColor="text1"/>
        </w:rPr>
        <w:t>Five-day</w:t>
      </w:r>
      <w:r w:rsidRPr="00A40876">
        <w:rPr>
          <w:color w:val="000000" w:themeColor="text1"/>
        </w:rPr>
        <w:t xml:space="preserve"> food diary was included to record accurate and </w:t>
      </w:r>
      <w:r w:rsidR="00BB7617" w:rsidRPr="00A40876">
        <w:rPr>
          <w:color w:val="000000" w:themeColor="text1"/>
        </w:rPr>
        <w:t>self-reported</w:t>
      </w:r>
      <w:r w:rsidRPr="00A40876">
        <w:rPr>
          <w:color w:val="000000" w:themeColor="text1"/>
        </w:rPr>
        <w:t xml:space="preserve"> </w:t>
      </w:r>
      <w:r w:rsidR="009D1908">
        <w:rPr>
          <w:color w:val="000000" w:themeColor="text1"/>
        </w:rPr>
        <w:t>food and drink journal</w:t>
      </w:r>
      <w:r w:rsidRPr="00A40876">
        <w:rPr>
          <w:color w:val="000000" w:themeColor="text1"/>
        </w:rPr>
        <w:t xml:space="preserve">. </w:t>
      </w:r>
      <w:r w:rsidR="008770EE">
        <w:rPr>
          <w:color w:val="000000" w:themeColor="text1"/>
        </w:rPr>
        <w:t>C</w:t>
      </w:r>
      <w:r w:rsidRPr="00A40876">
        <w:rPr>
          <w:color w:val="000000" w:themeColor="text1"/>
        </w:rPr>
        <w:t xml:space="preserve">ompleting the food diary over 3 </w:t>
      </w:r>
      <w:r w:rsidR="00BB7617" w:rsidRPr="00A40876">
        <w:rPr>
          <w:color w:val="000000" w:themeColor="text1"/>
        </w:rPr>
        <w:t>weekdays</w:t>
      </w:r>
      <w:r w:rsidRPr="00A40876">
        <w:rPr>
          <w:color w:val="000000" w:themeColor="text1"/>
        </w:rPr>
        <w:t xml:space="preserve"> and a weekend enables the results to be a true reflection of the participants collective dietary intake during their everyday life</w:t>
      </w:r>
      <w:r w:rsidR="009D1908">
        <w:rPr>
          <w:color w:val="000000" w:themeColor="text1"/>
        </w:rPr>
        <w:t>style</w:t>
      </w:r>
      <w:r w:rsidRPr="00A40876">
        <w:rPr>
          <w:color w:val="000000" w:themeColor="text1"/>
        </w:rPr>
        <w:t xml:space="preserve">. The food diary was </w:t>
      </w:r>
      <w:r w:rsidR="009106C4">
        <w:rPr>
          <w:color w:val="000000" w:themeColor="text1"/>
        </w:rPr>
        <w:t>simple</w:t>
      </w:r>
      <w:r w:rsidRPr="00A40876">
        <w:rPr>
          <w:color w:val="000000" w:themeColor="text1"/>
        </w:rPr>
        <w:t xml:space="preserve"> for participants to record, as it was </w:t>
      </w:r>
      <w:r w:rsidR="001D13E6" w:rsidRPr="00A40876">
        <w:rPr>
          <w:color w:val="000000" w:themeColor="text1"/>
        </w:rPr>
        <w:t>categoris</w:t>
      </w:r>
      <w:r w:rsidR="001D13E6">
        <w:rPr>
          <w:color w:val="000000" w:themeColor="text1"/>
        </w:rPr>
        <w:t>ed</w:t>
      </w:r>
      <w:r w:rsidRPr="00A40876">
        <w:rPr>
          <w:color w:val="000000" w:themeColor="text1"/>
        </w:rPr>
        <w:t xml:space="preserve"> into measures that were simplified such as; handfuls, cups, grams</w:t>
      </w:r>
      <w:r w:rsidR="000A4442">
        <w:rPr>
          <w:color w:val="000000" w:themeColor="text1"/>
        </w:rPr>
        <w:t xml:space="preserve">, </w:t>
      </w:r>
      <w:r w:rsidRPr="00A40876">
        <w:rPr>
          <w:color w:val="000000" w:themeColor="text1"/>
        </w:rPr>
        <w:t xml:space="preserve">portion sizes, and </w:t>
      </w:r>
      <w:r w:rsidR="00FF48A0" w:rsidRPr="00371148">
        <w:rPr>
          <w:color w:val="000000" w:themeColor="text1"/>
        </w:rPr>
        <w:t>teaspoon/tablespoon</w:t>
      </w:r>
      <w:r w:rsidR="00FF48A0" w:rsidRPr="00A40876">
        <w:rPr>
          <w:color w:val="000000" w:themeColor="text1"/>
        </w:rPr>
        <w:t xml:space="preserve"> (</w:t>
      </w:r>
      <w:r w:rsidRPr="00A40876">
        <w:rPr>
          <w:color w:val="000000" w:themeColor="text1"/>
        </w:rPr>
        <w:t>tsp/tbsp</w:t>
      </w:r>
      <w:r w:rsidR="00FF48A0" w:rsidRPr="00A40876">
        <w:rPr>
          <w:color w:val="000000" w:themeColor="text1"/>
        </w:rPr>
        <w:t>)</w:t>
      </w:r>
      <w:r w:rsidR="009106C4">
        <w:rPr>
          <w:color w:val="000000" w:themeColor="text1"/>
        </w:rPr>
        <w:t>, and then breakfast, lunch, dinner and snacks.</w:t>
      </w:r>
      <w:r w:rsidRPr="00A40876">
        <w:rPr>
          <w:color w:val="000000" w:themeColor="text1"/>
        </w:rPr>
        <w:t xml:space="preserve"> This </w:t>
      </w:r>
      <w:r w:rsidR="009106C4">
        <w:rPr>
          <w:color w:val="000000" w:themeColor="text1"/>
        </w:rPr>
        <w:t>may</w:t>
      </w:r>
      <w:r w:rsidRPr="00A40876">
        <w:rPr>
          <w:color w:val="000000" w:themeColor="text1"/>
        </w:rPr>
        <w:t xml:space="preserve"> however cause some invalidity and </w:t>
      </w:r>
      <w:r w:rsidR="009106C4">
        <w:rPr>
          <w:color w:val="000000" w:themeColor="text1"/>
        </w:rPr>
        <w:t>un</w:t>
      </w:r>
      <w:r w:rsidRPr="00A40876">
        <w:rPr>
          <w:color w:val="000000" w:themeColor="text1"/>
        </w:rPr>
        <w:t xml:space="preserve">reliability </w:t>
      </w:r>
      <w:r w:rsidR="009106C4">
        <w:rPr>
          <w:color w:val="000000" w:themeColor="text1"/>
        </w:rPr>
        <w:t>due to</w:t>
      </w:r>
      <w:r w:rsidRPr="00A40876">
        <w:rPr>
          <w:color w:val="000000" w:themeColor="text1"/>
        </w:rPr>
        <w:t xml:space="preserve"> every individual portion sizes or handfuls may differ slightly. However, this will enable the study to get a </w:t>
      </w:r>
      <w:r w:rsidR="009106C4">
        <w:rPr>
          <w:color w:val="000000" w:themeColor="text1"/>
        </w:rPr>
        <w:t xml:space="preserve">general idea </w:t>
      </w:r>
      <w:r w:rsidRPr="00A40876">
        <w:rPr>
          <w:color w:val="000000" w:themeColor="text1"/>
        </w:rPr>
        <w:t xml:space="preserve">of what the participant is eating that involves an approximate guide to their calorie and food </w:t>
      </w:r>
      <w:r w:rsidR="00AC5AC2">
        <w:rPr>
          <w:color w:val="000000" w:themeColor="text1"/>
        </w:rPr>
        <w:t>type that is being consumed</w:t>
      </w:r>
      <w:r w:rsidRPr="00A40876">
        <w:rPr>
          <w:color w:val="000000" w:themeColor="text1"/>
        </w:rPr>
        <w:t>.</w:t>
      </w:r>
    </w:p>
    <w:p w14:paraId="6C34F003" w14:textId="77777777" w:rsidR="00190274" w:rsidRPr="00A40876" w:rsidRDefault="00190274" w:rsidP="00A40876">
      <w:pPr>
        <w:spacing w:line="360" w:lineRule="auto"/>
        <w:rPr>
          <w:color w:val="000000" w:themeColor="text1"/>
        </w:rPr>
      </w:pPr>
    </w:p>
    <w:p w14:paraId="07EA8E01" w14:textId="7A9B16A6" w:rsidR="00BA35CC" w:rsidRPr="00A40876" w:rsidRDefault="00190274" w:rsidP="00A40876">
      <w:pPr>
        <w:spacing w:line="360" w:lineRule="auto"/>
        <w:rPr>
          <w:color w:val="000000" w:themeColor="text1"/>
        </w:rPr>
      </w:pPr>
      <w:r w:rsidRPr="00A40876">
        <w:rPr>
          <w:color w:val="000000" w:themeColor="text1"/>
        </w:rPr>
        <w:t>A randomised selection of participants allow</w:t>
      </w:r>
      <w:r w:rsidR="00652805" w:rsidRPr="00A40876">
        <w:rPr>
          <w:color w:val="000000" w:themeColor="text1"/>
        </w:rPr>
        <w:t>ed</w:t>
      </w:r>
      <w:r w:rsidRPr="00A40876">
        <w:rPr>
          <w:color w:val="000000" w:themeColor="text1"/>
        </w:rPr>
        <w:t xml:space="preserve"> a true re</w:t>
      </w:r>
      <w:r w:rsidR="00652805" w:rsidRPr="00A40876">
        <w:rPr>
          <w:color w:val="000000" w:themeColor="text1"/>
        </w:rPr>
        <w:t xml:space="preserve">presentation of the general public with </w:t>
      </w:r>
      <w:r w:rsidRPr="00A40876">
        <w:rPr>
          <w:color w:val="000000" w:themeColor="text1"/>
        </w:rPr>
        <w:t xml:space="preserve">a wide range of individuals from different backgrounds, regions, ethnic groups, occupations, ages and lifestyles. The </w:t>
      </w:r>
      <w:r w:rsidR="00770DD1">
        <w:rPr>
          <w:color w:val="000000" w:themeColor="text1"/>
        </w:rPr>
        <w:t>group selection was</w:t>
      </w:r>
      <w:r w:rsidRPr="00A40876">
        <w:rPr>
          <w:color w:val="000000" w:themeColor="text1"/>
        </w:rPr>
        <w:t xml:space="preserve"> specified </w:t>
      </w:r>
      <w:r w:rsidR="00770DD1">
        <w:rPr>
          <w:color w:val="000000" w:themeColor="text1"/>
        </w:rPr>
        <w:t>based on female</w:t>
      </w:r>
      <w:r w:rsidRPr="00A40876">
        <w:rPr>
          <w:color w:val="000000" w:themeColor="text1"/>
        </w:rPr>
        <w:t xml:space="preserve"> participants</w:t>
      </w:r>
      <w:r w:rsidR="006E57F7">
        <w:rPr>
          <w:color w:val="000000" w:themeColor="text1"/>
        </w:rPr>
        <w:t xml:space="preserve">. </w:t>
      </w:r>
      <w:r w:rsidRPr="00A40876">
        <w:rPr>
          <w:color w:val="000000" w:themeColor="text1"/>
        </w:rPr>
        <w:t>Correlational studies enable a collection of data to be analysed and determine a relationship between habitual and lifestyle variables such as PA and Diet Quality. A correlational study provides numeric statistics underpinning an association</w:t>
      </w:r>
      <w:r w:rsidR="009E251D">
        <w:rPr>
          <w:color w:val="000000" w:themeColor="text1"/>
        </w:rPr>
        <w:t xml:space="preserve"> and n</w:t>
      </w:r>
      <w:r w:rsidRPr="00A40876">
        <w:rPr>
          <w:color w:val="000000" w:themeColor="text1"/>
        </w:rPr>
        <w:t xml:space="preserve">o causation and effect can be established via incidence and prevalence data (Thomas </w:t>
      </w:r>
      <w:r w:rsidRPr="00D23A1F">
        <w:rPr>
          <w:i/>
          <w:iCs/>
          <w:color w:val="000000" w:themeColor="text1"/>
        </w:rPr>
        <w:t>et al</w:t>
      </w:r>
      <w:r w:rsidR="00212090">
        <w:rPr>
          <w:color w:val="000000" w:themeColor="text1"/>
        </w:rPr>
        <w:t xml:space="preserve">, </w:t>
      </w:r>
      <w:r w:rsidRPr="00A40876">
        <w:rPr>
          <w:color w:val="000000" w:themeColor="text1"/>
        </w:rPr>
        <w:t>2015, p.21).</w:t>
      </w:r>
    </w:p>
    <w:p w14:paraId="6753B233" w14:textId="7E054735" w:rsidR="00190274" w:rsidRDefault="00190274" w:rsidP="00A40876">
      <w:pPr>
        <w:spacing w:line="360" w:lineRule="auto"/>
        <w:rPr>
          <w:color w:val="000000" w:themeColor="text1"/>
        </w:rPr>
      </w:pPr>
    </w:p>
    <w:p w14:paraId="2B89C1C7" w14:textId="5EDBBD24" w:rsidR="00195527" w:rsidRDefault="00195527" w:rsidP="00A40876">
      <w:pPr>
        <w:spacing w:line="360" w:lineRule="auto"/>
        <w:rPr>
          <w:color w:val="000000" w:themeColor="text1"/>
        </w:rPr>
      </w:pPr>
    </w:p>
    <w:p w14:paraId="2EF403B8" w14:textId="77777777" w:rsidR="00195527" w:rsidRPr="00A40876" w:rsidRDefault="00195527" w:rsidP="00A40876">
      <w:pPr>
        <w:spacing w:line="360" w:lineRule="auto"/>
        <w:rPr>
          <w:color w:val="000000" w:themeColor="text1"/>
        </w:rPr>
      </w:pPr>
    </w:p>
    <w:p w14:paraId="11AFE967" w14:textId="5F882DFC" w:rsidR="00190274" w:rsidRPr="00A40876" w:rsidRDefault="00BA35CC" w:rsidP="00A40876">
      <w:pPr>
        <w:spacing w:line="360" w:lineRule="auto"/>
        <w:rPr>
          <w:b/>
          <w:bCs/>
          <w:color w:val="000000" w:themeColor="text1"/>
        </w:rPr>
      </w:pPr>
      <w:r w:rsidRPr="00A40876">
        <w:rPr>
          <w:b/>
          <w:bCs/>
          <w:color w:val="000000" w:themeColor="text1"/>
        </w:rPr>
        <w:lastRenderedPageBreak/>
        <w:t>3</w:t>
      </w:r>
      <w:r w:rsidR="00F83EB9">
        <w:rPr>
          <w:b/>
          <w:bCs/>
          <w:color w:val="000000" w:themeColor="text1"/>
        </w:rPr>
        <w:t>.</w:t>
      </w:r>
      <w:r w:rsidRPr="00A40876">
        <w:rPr>
          <w:b/>
          <w:bCs/>
          <w:color w:val="000000" w:themeColor="text1"/>
        </w:rPr>
        <w:t xml:space="preserve">2 </w:t>
      </w:r>
      <w:r w:rsidR="00190274" w:rsidRPr="00A40876">
        <w:rPr>
          <w:b/>
          <w:bCs/>
          <w:color w:val="000000" w:themeColor="text1"/>
        </w:rPr>
        <w:t>Participants:</w:t>
      </w:r>
    </w:p>
    <w:p w14:paraId="2499D65B" w14:textId="1751E90E" w:rsidR="00190274" w:rsidRPr="00A40876" w:rsidRDefault="00190274" w:rsidP="00A40876">
      <w:pPr>
        <w:spacing w:line="360" w:lineRule="auto"/>
        <w:rPr>
          <w:color w:val="000000" w:themeColor="text1"/>
        </w:rPr>
      </w:pPr>
      <w:r w:rsidRPr="00A40876">
        <w:rPr>
          <w:color w:val="000000" w:themeColor="text1"/>
        </w:rPr>
        <w:t>The Sample size included</w:t>
      </w:r>
      <w:r w:rsidR="00D76FF0" w:rsidRPr="00A40876">
        <w:rPr>
          <w:color w:val="000000" w:themeColor="text1"/>
        </w:rPr>
        <w:t xml:space="preserve"> </w:t>
      </w:r>
      <w:r w:rsidRPr="00A40876">
        <w:rPr>
          <w:color w:val="000000" w:themeColor="text1"/>
        </w:rPr>
        <w:t xml:space="preserve">15 Female participants living within South Wales. Participants are aged between 20-30 years old. </w:t>
      </w:r>
      <w:r w:rsidR="006E57F7" w:rsidRPr="00A40876">
        <w:rPr>
          <w:color w:val="000000" w:themeColor="text1"/>
        </w:rPr>
        <w:t xml:space="preserve">The age group was chosen </w:t>
      </w:r>
      <w:r w:rsidR="006E57F7">
        <w:rPr>
          <w:color w:val="000000" w:themeColor="text1"/>
        </w:rPr>
        <w:t xml:space="preserve">primarily </w:t>
      </w:r>
      <w:r w:rsidR="006E57F7" w:rsidRPr="00A40876">
        <w:rPr>
          <w:color w:val="000000" w:themeColor="text1"/>
        </w:rPr>
        <w:t xml:space="preserve">for accessibility </w:t>
      </w:r>
      <w:r w:rsidR="006E57F7">
        <w:rPr>
          <w:color w:val="000000" w:themeColor="text1"/>
        </w:rPr>
        <w:t>of</w:t>
      </w:r>
      <w:r w:rsidR="006E57F7" w:rsidRPr="00A40876">
        <w:rPr>
          <w:color w:val="000000" w:themeColor="text1"/>
        </w:rPr>
        <w:t xml:space="preserve"> the study, additionally </w:t>
      </w:r>
      <w:r w:rsidR="006E57F7">
        <w:rPr>
          <w:color w:val="000000" w:themeColor="text1"/>
        </w:rPr>
        <w:t xml:space="preserve">individuals between </w:t>
      </w:r>
      <w:r w:rsidR="006E57F7" w:rsidRPr="00A40876">
        <w:rPr>
          <w:color w:val="000000" w:themeColor="text1"/>
        </w:rPr>
        <w:t>20-30 years of age experience a lot more independence with their food choices</w:t>
      </w:r>
      <w:r w:rsidR="006E57F7">
        <w:rPr>
          <w:color w:val="000000" w:themeColor="text1"/>
        </w:rPr>
        <w:t xml:space="preserve">, they also are experiencing </w:t>
      </w:r>
      <w:r w:rsidR="006E57F7" w:rsidRPr="00A40876">
        <w:rPr>
          <w:color w:val="000000" w:themeColor="text1"/>
        </w:rPr>
        <w:t>changes in their occupations, lifestyles and homelife</w:t>
      </w:r>
      <w:r w:rsidR="006E57F7">
        <w:rPr>
          <w:color w:val="000000" w:themeColor="text1"/>
        </w:rPr>
        <w:t xml:space="preserve"> as they are becoming independent, possibly moving homes away from their immediate family</w:t>
      </w:r>
      <w:r w:rsidR="006E57F7" w:rsidRPr="00A40876">
        <w:rPr>
          <w:color w:val="000000" w:themeColor="text1"/>
        </w:rPr>
        <w:t xml:space="preserve">. </w:t>
      </w:r>
      <w:r w:rsidR="006E57F7">
        <w:rPr>
          <w:color w:val="000000" w:themeColor="text1"/>
        </w:rPr>
        <w:t>Therefore, this</w:t>
      </w:r>
      <w:r w:rsidR="006E57F7" w:rsidRPr="00A40876">
        <w:rPr>
          <w:color w:val="000000" w:themeColor="text1"/>
        </w:rPr>
        <w:t xml:space="preserve"> research </w:t>
      </w:r>
      <w:r w:rsidR="006E57F7">
        <w:rPr>
          <w:color w:val="000000" w:themeColor="text1"/>
        </w:rPr>
        <w:t xml:space="preserve">will indicate the lifestyle behaviours that females are adopting within their 20’s gaining </w:t>
      </w:r>
      <w:r w:rsidR="006E57F7" w:rsidRPr="00A40876">
        <w:rPr>
          <w:color w:val="000000" w:themeColor="text1"/>
        </w:rPr>
        <w:t xml:space="preserve">further consideration on </w:t>
      </w:r>
      <w:r w:rsidR="006E57F7">
        <w:rPr>
          <w:color w:val="000000" w:themeColor="text1"/>
        </w:rPr>
        <w:t xml:space="preserve">health behaviours that participants are adopting. </w:t>
      </w:r>
      <w:r w:rsidR="006D5171">
        <w:rPr>
          <w:color w:val="000000" w:themeColor="text1"/>
        </w:rPr>
        <w:t xml:space="preserve"> The study</w:t>
      </w:r>
      <w:r w:rsidRPr="00A40876">
        <w:rPr>
          <w:color w:val="000000" w:themeColor="text1"/>
        </w:rPr>
        <w:t xml:space="preserve"> </w:t>
      </w:r>
      <w:r w:rsidR="006D5171">
        <w:rPr>
          <w:color w:val="000000" w:themeColor="text1"/>
        </w:rPr>
        <w:t xml:space="preserve">comprises individuals with a </w:t>
      </w:r>
      <w:r w:rsidRPr="00A40876">
        <w:rPr>
          <w:color w:val="000000" w:themeColor="text1"/>
        </w:rPr>
        <w:t>wide range of PA levels from sedentary</w:t>
      </w:r>
      <w:r w:rsidR="00D76FF0" w:rsidRPr="00A40876">
        <w:rPr>
          <w:color w:val="000000" w:themeColor="text1"/>
        </w:rPr>
        <w:t xml:space="preserve"> </w:t>
      </w:r>
      <w:r w:rsidR="004947AC">
        <w:rPr>
          <w:color w:val="000000" w:themeColor="text1"/>
        </w:rPr>
        <w:t>to</w:t>
      </w:r>
      <w:r w:rsidR="00FF48A0" w:rsidRPr="00A40876">
        <w:rPr>
          <w:color w:val="000000" w:themeColor="text1"/>
        </w:rPr>
        <w:t xml:space="preserve"> </w:t>
      </w:r>
      <w:r w:rsidR="004947AC">
        <w:rPr>
          <w:color w:val="000000" w:themeColor="text1"/>
        </w:rPr>
        <w:t>h</w:t>
      </w:r>
      <w:r w:rsidRPr="00A40876">
        <w:rPr>
          <w:color w:val="000000" w:themeColor="text1"/>
        </w:rPr>
        <w:t>igh levels of PA, this ensure</w:t>
      </w:r>
      <w:r w:rsidR="00FF48A0" w:rsidRPr="00A40876">
        <w:rPr>
          <w:color w:val="000000" w:themeColor="text1"/>
        </w:rPr>
        <w:t>s a</w:t>
      </w:r>
      <w:r w:rsidRPr="00A40876">
        <w:rPr>
          <w:color w:val="000000" w:themeColor="text1"/>
        </w:rPr>
        <w:t xml:space="preserve"> variety and variability when assessing the results. The participants chosen were either </w:t>
      </w:r>
      <w:r w:rsidR="004947AC">
        <w:rPr>
          <w:color w:val="000000" w:themeColor="text1"/>
        </w:rPr>
        <w:t>u</w:t>
      </w:r>
      <w:r w:rsidRPr="00A40876">
        <w:rPr>
          <w:color w:val="000000" w:themeColor="text1"/>
        </w:rPr>
        <w:t xml:space="preserve">niversity students or in </w:t>
      </w:r>
      <w:r w:rsidR="004947AC">
        <w:rPr>
          <w:color w:val="000000" w:themeColor="text1"/>
        </w:rPr>
        <w:t>f</w:t>
      </w:r>
      <w:r w:rsidRPr="00A40876">
        <w:rPr>
          <w:color w:val="000000" w:themeColor="text1"/>
        </w:rPr>
        <w:t>ull time employment with a variety of occupations and courses</w:t>
      </w:r>
      <w:r w:rsidR="0002653B">
        <w:rPr>
          <w:color w:val="000000" w:themeColor="text1"/>
        </w:rPr>
        <w:t xml:space="preserve">. </w:t>
      </w:r>
      <w:r w:rsidRPr="00A40876">
        <w:rPr>
          <w:color w:val="000000" w:themeColor="text1"/>
        </w:rPr>
        <w:t xml:space="preserve">The </w:t>
      </w:r>
      <w:r w:rsidR="00E934AF">
        <w:rPr>
          <w:color w:val="000000" w:themeColor="text1"/>
        </w:rPr>
        <w:t xml:space="preserve">IPAQ </w:t>
      </w:r>
      <w:r w:rsidRPr="00A40876">
        <w:rPr>
          <w:color w:val="000000" w:themeColor="text1"/>
        </w:rPr>
        <w:t xml:space="preserve">questionnaires and food diary </w:t>
      </w:r>
      <w:r w:rsidR="00E934AF">
        <w:rPr>
          <w:color w:val="000000" w:themeColor="text1"/>
        </w:rPr>
        <w:t>were</w:t>
      </w:r>
      <w:r w:rsidRPr="00A40876">
        <w:rPr>
          <w:color w:val="000000" w:themeColor="text1"/>
        </w:rPr>
        <w:t xml:space="preserve"> printed and returned and signed once completed</w:t>
      </w:r>
      <w:r w:rsidR="007C4A23">
        <w:rPr>
          <w:color w:val="000000" w:themeColor="text1"/>
        </w:rPr>
        <w:t xml:space="preserve">, with a consent and information form </w:t>
      </w:r>
      <w:r w:rsidR="006F1DAD">
        <w:rPr>
          <w:color w:val="000000" w:themeColor="text1"/>
        </w:rPr>
        <w:t>attached</w:t>
      </w:r>
      <w:r w:rsidRPr="00A40876">
        <w:rPr>
          <w:color w:val="000000" w:themeColor="text1"/>
        </w:rPr>
        <w:t>.</w:t>
      </w:r>
    </w:p>
    <w:p w14:paraId="788A598F" w14:textId="2D19652E" w:rsidR="00BA35CC" w:rsidRPr="00A40876" w:rsidRDefault="00BA35CC" w:rsidP="00A40876">
      <w:pPr>
        <w:spacing w:line="360" w:lineRule="auto"/>
        <w:rPr>
          <w:b/>
          <w:bCs/>
          <w:color w:val="000000" w:themeColor="text1"/>
        </w:rPr>
      </w:pPr>
      <w:r w:rsidRPr="00A40876">
        <w:rPr>
          <w:b/>
          <w:bCs/>
          <w:color w:val="000000" w:themeColor="text1"/>
        </w:rPr>
        <w:t>3</w:t>
      </w:r>
      <w:r w:rsidR="00F83EB9">
        <w:rPr>
          <w:b/>
          <w:bCs/>
          <w:color w:val="000000" w:themeColor="text1"/>
        </w:rPr>
        <w:t>.</w:t>
      </w:r>
      <w:r w:rsidRPr="00A40876">
        <w:rPr>
          <w:b/>
          <w:bCs/>
          <w:color w:val="000000" w:themeColor="text1"/>
        </w:rPr>
        <w:t>3 Research Design:</w:t>
      </w:r>
    </w:p>
    <w:p w14:paraId="3EA5AA4D" w14:textId="693DF306" w:rsidR="00BA35CC" w:rsidRPr="00A40876" w:rsidRDefault="00BA35CC" w:rsidP="00A40876">
      <w:pPr>
        <w:spacing w:line="360" w:lineRule="auto"/>
        <w:rPr>
          <w:color w:val="000000" w:themeColor="text1"/>
        </w:rPr>
      </w:pPr>
      <w:r w:rsidRPr="00A40876">
        <w:rPr>
          <w:color w:val="000000" w:themeColor="text1"/>
        </w:rPr>
        <w:t xml:space="preserve">This study is a retrospective </w:t>
      </w:r>
      <w:r w:rsidR="00D45357">
        <w:rPr>
          <w:color w:val="000000" w:themeColor="text1"/>
        </w:rPr>
        <w:t>comparison</w:t>
      </w:r>
      <w:r w:rsidRPr="00A40876">
        <w:rPr>
          <w:color w:val="000000" w:themeColor="text1"/>
        </w:rPr>
        <w:t xml:space="preserve"> study conducted via two forms of data collection. The data will be transferred and correlated using a quantitative method of data analysis</w:t>
      </w:r>
      <w:r w:rsidR="00D45357">
        <w:rPr>
          <w:color w:val="000000" w:themeColor="text1"/>
        </w:rPr>
        <w:t xml:space="preserve">, using </w:t>
      </w:r>
      <w:r w:rsidRPr="00A40876">
        <w:rPr>
          <w:color w:val="000000" w:themeColor="text1"/>
        </w:rPr>
        <w:t>an epidemiologic design that is observational in natural to observe natural relationships between risk factors ad outcomes. The data will be collected using the</w:t>
      </w:r>
      <w:r w:rsidR="00D76FF0" w:rsidRPr="00A40876">
        <w:rPr>
          <w:color w:val="000000" w:themeColor="text1"/>
        </w:rPr>
        <w:t xml:space="preserve"> International </w:t>
      </w:r>
      <w:r w:rsidR="00D85F64" w:rsidRPr="00A40876">
        <w:rPr>
          <w:color w:val="000000" w:themeColor="text1"/>
        </w:rPr>
        <w:t>Physical</w:t>
      </w:r>
      <w:r w:rsidR="00D76FF0" w:rsidRPr="00A40876">
        <w:rPr>
          <w:color w:val="000000" w:themeColor="text1"/>
        </w:rPr>
        <w:t xml:space="preserve"> Activity </w:t>
      </w:r>
      <w:r w:rsidR="00CF2285" w:rsidRPr="00A40876">
        <w:rPr>
          <w:color w:val="000000" w:themeColor="text1"/>
        </w:rPr>
        <w:t>Questionnaire (</w:t>
      </w:r>
      <w:r w:rsidRPr="00A40876">
        <w:rPr>
          <w:color w:val="000000" w:themeColor="text1"/>
        </w:rPr>
        <w:t>IPAQ</w:t>
      </w:r>
      <w:r w:rsidR="00D76FF0" w:rsidRPr="00A40876">
        <w:rPr>
          <w:color w:val="000000" w:themeColor="text1"/>
        </w:rPr>
        <w:t>, 2002),</w:t>
      </w:r>
      <w:r w:rsidRPr="00A40876">
        <w:rPr>
          <w:color w:val="000000" w:themeColor="text1"/>
        </w:rPr>
        <w:t xml:space="preserve"> alongside a 5-day food Diary</w:t>
      </w:r>
      <w:r w:rsidR="00D45357">
        <w:rPr>
          <w:color w:val="000000" w:themeColor="text1"/>
        </w:rPr>
        <w:t>, and analysis will be investigated using SPSS and Excel to form graphs, tables and charts to observe a correlational investigation.</w:t>
      </w:r>
      <w:r w:rsidRPr="00A40876">
        <w:rPr>
          <w:color w:val="000000" w:themeColor="text1"/>
        </w:rPr>
        <w:t xml:space="preserve"> </w:t>
      </w:r>
    </w:p>
    <w:p w14:paraId="34D44958" w14:textId="0C977E48" w:rsidR="00BA35CC" w:rsidRPr="00A40876" w:rsidRDefault="00BA35CC" w:rsidP="00A40876">
      <w:pPr>
        <w:spacing w:line="360" w:lineRule="auto"/>
        <w:rPr>
          <w:b/>
          <w:bCs/>
          <w:color w:val="000000" w:themeColor="text1"/>
        </w:rPr>
      </w:pPr>
      <w:r w:rsidRPr="00A40876">
        <w:rPr>
          <w:b/>
          <w:bCs/>
          <w:color w:val="000000" w:themeColor="text1"/>
        </w:rPr>
        <w:t>3</w:t>
      </w:r>
      <w:r w:rsidR="00F83EB9">
        <w:rPr>
          <w:b/>
          <w:bCs/>
          <w:color w:val="000000" w:themeColor="text1"/>
        </w:rPr>
        <w:t>.</w:t>
      </w:r>
      <w:r w:rsidRPr="00A40876">
        <w:rPr>
          <w:b/>
          <w:bCs/>
          <w:color w:val="000000" w:themeColor="text1"/>
        </w:rPr>
        <w:t xml:space="preserve">4 </w:t>
      </w:r>
      <w:r w:rsidR="006307D0" w:rsidRPr="00A40876">
        <w:rPr>
          <w:b/>
          <w:bCs/>
          <w:color w:val="000000" w:themeColor="text1"/>
        </w:rPr>
        <w:t>Instruments and Measures</w:t>
      </w:r>
      <w:r w:rsidRPr="00A40876">
        <w:rPr>
          <w:b/>
          <w:bCs/>
          <w:color w:val="000000" w:themeColor="text1"/>
        </w:rPr>
        <w:t>:</w:t>
      </w:r>
    </w:p>
    <w:p w14:paraId="47B001DF" w14:textId="71EFCFE0" w:rsidR="00190274" w:rsidRPr="00D23A1F" w:rsidRDefault="00190274" w:rsidP="00A40876">
      <w:pPr>
        <w:spacing w:line="360" w:lineRule="auto"/>
        <w:rPr>
          <w:i/>
        </w:rPr>
      </w:pPr>
      <w:r w:rsidRPr="006F1DAD">
        <w:rPr>
          <w:b/>
          <w:bCs/>
        </w:rPr>
        <w:t>IPAQ:</w:t>
      </w:r>
      <w:r w:rsidRPr="00A40876">
        <w:t xml:space="preserve"> The </w:t>
      </w:r>
      <w:r w:rsidR="007904C3" w:rsidRPr="00A40876">
        <w:t>IPAQ</w:t>
      </w:r>
      <w:r w:rsidRPr="00A40876">
        <w:t xml:space="preserve"> was included to establish the participants physical activity levels based on the last 7 days. This study utilised the </w:t>
      </w:r>
      <w:r w:rsidR="006F1DAD">
        <w:t>l</w:t>
      </w:r>
      <w:r w:rsidRPr="00A40876">
        <w:t xml:space="preserve">ong </w:t>
      </w:r>
      <w:r w:rsidR="006F1DAD">
        <w:t>v</w:t>
      </w:r>
      <w:r w:rsidRPr="00A40876">
        <w:t xml:space="preserve">ersion that contained questions to determine the PA levels for a comprehensive set of domains, including; leisure time, domestic and gardening activities, work-related and transport-related activity and sitting time (Kenny </w:t>
      </w:r>
      <w:r w:rsidRPr="00D23A1F">
        <w:rPr>
          <w:i/>
        </w:rPr>
        <w:t>et al</w:t>
      </w:r>
      <w:r w:rsidRPr="00A40876">
        <w:t xml:space="preserve">. 2015; Yousif </w:t>
      </w:r>
      <w:r w:rsidRPr="00D23A1F">
        <w:rPr>
          <w:i/>
          <w:iCs/>
        </w:rPr>
        <w:t>et al</w:t>
      </w:r>
      <w:r w:rsidRPr="00A40876">
        <w:t xml:space="preserve">, 2019). </w:t>
      </w:r>
      <w:r w:rsidR="009C27DC" w:rsidRPr="00A40876">
        <w:t xml:space="preserve">Participants were asked to provide information regarding activity lasting at least 10 minutes at a time, over the course of the previous week (Craig </w:t>
      </w:r>
      <w:r w:rsidR="009C27DC" w:rsidRPr="00D23A1F">
        <w:rPr>
          <w:i/>
          <w:iCs/>
        </w:rPr>
        <w:t>et al</w:t>
      </w:r>
      <w:r w:rsidR="009C27DC" w:rsidRPr="00A40876">
        <w:t xml:space="preserve">, 2003). </w:t>
      </w:r>
      <w:r w:rsidRPr="00A40876">
        <w:t xml:space="preserve">The IPAQ was categorised into Five categories of physical activity levels; 1. Work-related, 2. Transport 3. Housework 4. Recreation 5. Time spent sitting. Physical activities included in the IPAQ are classified into three sections: Vigorous, Moderate and Walking. Vigorous activity is the participation of a particular activity that requires extensive breathing and heighted heart rate to almost maximal effort, whereby perspiration is evident. Moderate </w:t>
      </w:r>
      <w:r w:rsidRPr="00A40876">
        <w:lastRenderedPageBreak/>
        <w:t>physical activity is where it takes moderate effort and makes you</w:t>
      </w:r>
      <w:r w:rsidR="00514ECA">
        <w:t>r</w:t>
      </w:r>
      <w:r w:rsidRPr="00A40876">
        <w:t xml:space="preserve"> breath somewhat harder than normal. Each of these classifications of physical activity is measure</w:t>
      </w:r>
      <w:r w:rsidR="00514ECA">
        <w:t>d</w:t>
      </w:r>
      <w:r w:rsidRPr="00A40876">
        <w:t xml:space="preserve"> in METS (Metabolic Equivalent) which is the ratio of a person’s working metabolic rate relative to the resting metabolic rate.</w:t>
      </w:r>
    </w:p>
    <w:p w14:paraId="1DC79F37" w14:textId="77777777" w:rsidR="00190274" w:rsidRPr="00A40876" w:rsidRDefault="00190274" w:rsidP="00A40876">
      <w:pPr>
        <w:spacing w:line="360" w:lineRule="auto"/>
      </w:pPr>
    </w:p>
    <w:p w14:paraId="2750A9F7" w14:textId="3FCDD15C" w:rsidR="008D7ED5" w:rsidRDefault="00190274" w:rsidP="00A40876">
      <w:pPr>
        <w:spacing w:line="360" w:lineRule="auto"/>
      </w:pPr>
      <w:r w:rsidRPr="00A40876">
        <w:t>The METS and PA scores were taken from the IPAQ form and input into an Excel spreadsheet.</w:t>
      </w:r>
      <w:r w:rsidR="00514ECA">
        <w:t xml:space="preserve"> Algorithms within excel enabled </w:t>
      </w:r>
      <w:r w:rsidRPr="00A40876">
        <w:t>the data processing aspect to become more efficient</w:t>
      </w:r>
      <w:r w:rsidR="00514ECA">
        <w:t xml:space="preserve"> and reliable</w:t>
      </w:r>
      <w:r w:rsidRPr="00A40876">
        <w:t xml:space="preserve">. Colour coordination was used on each category of PA type to reduce confusion with inputting the data and scores. A total score for PA was calculated by: </w:t>
      </w:r>
      <w:r w:rsidRPr="006F1DAD">
        <w:t xml:space="preserve">Total physical activity MET-minutes/week </w:t>
      </w:r>
      <w:r w:rsidRPr="00A40876">
        <w:t>= sum of Total Work + Total Transport + Total Domestic and Garden + Total Leisure-Time MET-minutes/week scores. This information was then transferred into SPSS to enable correlations and relationships to form with the other variables within the study.</w:t>
      </w:r>
      <w:r w:rsidR="00A213BD">
        <w:t xml:space="preserve"> The METS </w:t>
      </w:r>
      <w:r w:rsidR="00582226">
        <w:t>of the individual were calculated using a Guideline for data processing and analysis of the IPAQ questionnaire (see appendix B).</w:t>
      </w:r>
    </w:p>
    <w:p w14:paraId="1200CD8A" w14:textId="77777777" w:rsidR="00CF2285" w:rsidRPr="00A40876" w:rsidRDefault="00CF2285" w:rsidP="00A40876">
      <w:pPr>
        <w:spacing w:line="360" w:lineRule="auto"/>
      </w:pPr>
    </w:p>
    <w:p w14:paraId="2BCEB865" w14:textId="621E93E5" w:rsidR="008D7ED5" w:rsidRPr="00A40876" w:rsidRDefault="00BE0AD9" w:rsidP="00A40876">
      <w:pPr>
        <w:spacing w:line="360" w:lineRule="auto"/>
      </w:pPr>
      <w:r>
        <w:t>T</w:t>
      </w:r>
      <w:r w:rsidR="008D7ED5" w:rsidRPr="00A40876">
        <w:t xml:space="preserve">he </w:t>
      </w:r>
      <w:r>
        <w:t>t</w:t>
      </w:r>
      <w:r w:rsidR="008D7ED5" w:rsidRPr="00A40876">
        <w:t xml:space="preserve">otal </w:t>
      </w:r>
      <w:r>
        <w:t>p</w:t>
      </w:r>
      <w:r w:rsidR="008D7ED5" w:rsidRPr="00A40876">
        <w:t xml:space="preserve">hysical </w:t>
      </w:r>
      <w:r>
        <w:t>a</w:t>
      </w:r>
      <w:r w:rsidR="008D7ED5" w:rsidRPr="00A40876">
        <w:t xml:space="preserve">ctivity METS are </w:t>
      </w:r>
      <w:r w:rsidR="00C07D65" w:rsidRPr="00A40876">
        <w:t>calculated,</w:t>
      </w:r>
      <w:r w:rsidR="008D7ED5" w:rsidRPr="00A40876">
        <w:t xml:space="preserve"> </w:t>
      </w:r>
      <w:r w:rsidR="00EF01FB">
        <w:t xml:space="preserve">and </w:t>
      </w:r>
      <w:r w:rsidR="008D7ED5" w:rsidRPr="00A40876">
        <w:t xml:space="preserve">the participants are divided into </w:t>
      </w:r>
      <w:r w:rsidR="00EF01FB">
        <w:t xml:space="preserve">categories of </w:t>
      </w:r>
      <w:r w:rsidR="008D7ED5" w:rsidRPr="00A40876">
        <w:t>High, Moderate, and low</w:t>
      </w:r>
      <w:r w:rsidR="00EF01FB">
        <w:t xml:space="preserve"> for the purpose of this study</w:t>
      </w:r>
      <w:r w:rsidR="008D7ED5" w:rsidRPr="00A40876">
        <w:t xml:space="preserve">. Classification for participants in the ‘high’ category will complete at least One hour a day or more of moderate-intensity activity. A ‘moderate’ category is defined as </w:t>
      </w:r>
      <w:r w:rsidR="00C07D65">
        <w:t>completing</w:t>
      </w:r>
      <w:r w:rsidR="008D7ED5" w:rsidRPr="00A40876">
        <w:t xml:space="preserve"> some activity, approximately half an hour of moderate intensity on most days. And ‘low’ is simply not meeting any of the criteria for either of the former categories</w:t>
      </w:r>
      <w:r w:rsidR="0034373E" w:rsidRPr="00A40876">
        <w:t xml:space="preserve"> (IPAQ, 2005).</w:t>
      </w:r>
    </w:p>
    <w:p w14:paraId="6D736F2D" w14:textId="1B6C807E" w:rsidR="00190274" w:rsidRPr="006F1DAD" w:rsidRDefault="00721BE1" w:rsidP="00A40876">
      <w:pPr>
        <w:spacing w:line="360" w:lineRule="auto"/>
        <w:jc w:val="both"/>
        <w:rPr>
          <w:b/>
          <w:bCs/>
        </w:rPr>
      </w:pPr>
      <w:r w:rsidRPr="006F1DAD">
        <w:rPr>
          <w:b/>
          <w:bCs/>
        </w:rPr>
        <w:t>5-day</w:t>
      </w:r>
      <w:r w:rsidR="00C674F6" w:rsidRPr="006F1DAD">
        <w:rPr>
          <w:b/>
          <w:bCs/>
        </w:rPr>
        <w:t xml:space="preserve"> food diary</w:t>
      </w:r>
      <w:r w:rsidR="00190274" w:rsidRPr="006F1DAD">
        <w:rPr>
          <w:b/>
          <w:bCs/>
        </w:rPr>
        <w:t>:</w:t>
      </w:r>
    </w:p>
    <w:p w14:paraId="007CF621" w14:textId="0773249B" w:rsidR="00190274" w:rsidRPr="00A40876" w:rsidRDefault="00190274" w:rsidP="00A40876">
      <w:pPr>
        <w:spacing w:line="360" w:lineRule="auto"/>
        <w:jc w:val="both"/>
      </w:pPr>
      <w:r w:rsidRPr="00A40876">
        <w:t xml:space="preserve">The second collection of data involved in the study was a 5-day food and drink diary </w:t>
      </w:r>
      <w:r w:rsidR="00B0723A">
        <w:t>from</w:t>
      </w:r>
      <w:r w:rsidRPr="00A40876">
        <w:t xml:space="preserve"> Wednesday-Sunday to allow a range of midweek and weekend eating habits. All participants were given a printout of a food diary with </w:t>
      </w:r>
      <w:r w:rsidR="00EE53D7">
        <w:t xml:space="preserve">an </w:t>
      </w:r>
      <w:r w:rsidRPr="00A40876">
        <w:t xml:space="preserve">explanation of </w:t>
      </w:r>
      <w:r w:rsidR="00EE53D7">
        <w:t xml:space="preserve">the format </w:t>
      </w:r>
      <w:r w:rsidRPr="00A40876">
        <w:t xml:space="preserve">specifications </w:t>
      </w:r>
      <w:r w:rsidR="00EE53D7">
        <w:t>to ensure</w:t>
      </w:r>
      <w:r w:rsidRPr="00A40876">
        <w:t xml:space="preserve"> the results to be accurate. Each participant stated everything they ate during the Five days. The Diary needed quantities and specifications included</w:t>
      </w:r>
      <w:r w:rsidR="006C3043" w:rsidRPr="00A40876">
        <w:t xml:space="preserve"> i.e.</w:t>
      </w:r>
      <w:r w:rsidRPr="00A40876">
        <w:t>: Tbsp, tsp, 1 Pint, Handful, cup, 1 serving or Grams (if known). Specifications also included type of food such as brown brea</w:t>
      </w:r>
      <w:r w:rsidR="00BB4A1C" w:rsidRPr="00A40876">
        <w:t>d</w:t>
      </w:r>
      <w:r w:rsidRPr="00A40876">
        <w:t xml:space="preserve">, whole fat milk, diet coke, sugar free jelly. Time </w:t>
      </w:r>
      <w:r w:rsidR="00375258" w:rsidRPr="00A40876">
        <w:t>is not</w:t>
      </w:r>
      <w:r w:rsidRPr="00A40876">
        <w:t xml:space="preserve"> </w:t>
      </w:r>
      <w:r w:rsidR="00375258" w:rsidRPr="00A40876">
        <w:t>vital</w:t>
      </w:r>
      <w:r w:rsidRPr="00A40876">
        <w:t xml:space="preserve">, however for the ease of the participants it was divided into </w:t>
      </w:r>
      <w:r w:rsidR="00EE53D7">
        <w:t>b</w:t>
      </w:r>
      <w:r w:rsidRPr="00A40876">
        <w:t xml:space="preserve">reakfast, lunch, dinner and </w:t>
      </w:r>
      <w:r w:rsidR="00EE53D7">
        <w:t>s</w:t>
      </w:r>
      <w:r w:rsidRPr="00A40876">
        <w:t>nacks. A</w:t>
      </w:r>
      <w:r w:rsidR="00EE53D7">
        <w:t>n additional</w:t>
      </w:r>
      <w:r w:rsidRPr="00A40876">
        <w:t xml:space="preserve"> section within the food diary </w:t>
      </w:r>
      <w:r w:rsidR="00EE53D7">
        <w:t xml:space="preserve">included </w:t>
      </w:r>
      <w:r w:rsidRPr="00A40876">
        <w:t>supplements taken</w:t>
      </w:r>
      <w:r w:rsidR="00C674F6" w:rsidRPr="00A40876">
        <w:t xml:space="preserve">. </w:t>
      </w:r>
    </w:p>
    <w:p w14:paraId="47304936" w14:textId="54DB45E6" w:rsidR="006C3043" w:rsidRDefault="00195CB7" w:rsidP="00A40876">
      <w:pPr>
        <w:spacing w:line="360" w:lineRule="auto"/>
        <w:jc w:val="both"/>
      </w:pPr>
      <w:proofErr w:type="spellStart"/>
      <w:r w:rsidRPr="00A40876">
        <w:t>Nutritics</w:t>
      </w:r>
      <w:proofErr w:type="spellEnd"/>
      <w:r w:rsidRPr="00A40876">
        <w:t xml:space="preserve"> analysed and specified the </w:t>
      </w:r>
      <w:r w:rsidR="00665466" w:rsidRPr="00A40876">
        <w:t>breakdown of each component held within the food types</w:t>
      </w:r>
      <w:r w:rsidRPr="00A40876">
        <w:t xml:space="preserve"> </w:t>
      </w:r>
      <w:r w:rsidR="00665466" w:rsidRPr="00A40876">
        <w:t>to establish</w:t>
      </w:r>
      <w:r w:rsidRPr="00A40876">
        <w:t xml:space="preserve"> an average daily amount. </w:t>
      </w:r>
      <w:r w:rsidR="006C3043" w:rsidRPr="00A40876">
        <w:t xml:space="preserve">Due to nutritional values being extremely intricate </w:t>
      </w:r>
      <w:r w:rsidR="00D563C0" w:rsidRPr="00A40876">
        <w:t xml:space="preserve">based on the </w:t>
      </w:r>
      <w:r w:rsidR="001D57B1" w:rsidRPr="00A40876">
        <w:t>number</w:t>
      </w:r>
      <w:r w:rsidR="00D563C0" w:rsidRPr="00A40876">
        <w:t xml:space="preserve"> of </w:t>
      </w:r>
      <w:r w:rsidR="006C3043" w:rsidRPr="00A40876">
        <w:t xml:space="preserve">components </w:t>
      </w:r>
      <w:r w:rsidR="00D563C0" w:rsidRPr="00A40876">
        <w:t>within e</w:t>
      </w:r>
      <w:r w:rsidRPr="00A40876">
        <w:t>ver</w:t>
      </w:r>
      <w:r w:rsidR="00BB4A1C" w:rsidRPr="00A40876">
        <w:t>y</w:t>
      </w:r>
      <w:r w:rsidR="006C3043" w:rsidRPr="00A40876">
        <w:t xml:space="preserve"> food</w:t>
      </w:r>
      <w:r w:rsidR="00D563C0" w:rsidRPr="00A40876">
        <w:t xml:space="preserve"> type, </w:t>
      </w:r>
      <w:r w:rsidR="006C3043" w:rsidRPr="00A40876">
        <w:t xml:space="preserve">the variables that </w:t>
      </w:r>
      <w:r w:rsidR="00EE53D7">
        <w:t>were</w:t>
      </w:r>
      <w:r w:rsidR="006C3043" w:rsidRPr="00A40876">
        <w:t xml:space="preserve"> chosen </w:t>
      </w:r>
      <w:r w:rsidRPr="00A40876">
        <w:lastRenderedPageBreak/>
        <w:t xml:space="preserve">specifically </w:t>
      </w:r>
      <w:r w:rsidR="006C3043" w:rsidRPr="00A40876">
        <w:t>for this study</w:t>
      </w:r>
      <w:r w:rsidR="00EE53D7">
        <w:t xml:space="preserve"> are</w:t>
      </w:r>
      <w:r w:rsidRPr="00A40876">
        <w:t>:</w:t>
      </w:r>
      <w:r w:rsidR="006C3043" w:rsidRPr="00A40876">
        <w:t xml:space="preserve"> Calorie intake</w:t>
      </w:r>
      <w:r w:rsidR="00550C0A" w:rsidRPr="00A40876">
        <w:t xml:space="preserve"> (kcal)</w:t>
      </w:r>
      <w:r w:rsidR="006C3043" w:rsidRPr="00A40876">
        <w:t xml:space="preserve">, </w:t>
      </w:r>
      <w:r w:rsidR="00EE53D7">
        <w:t>f</w:t>
      </w:r>
      <w:r w:rsidR="006C3043" w:rsidRPr="00A40876">
        <w:t xml:space="preserve">ruit and </w:t>
      </w:r>
      <w:r w:rsidR="00EE53D7">
        <w:t>v</w:t>
      </w:r>
      <w:r w:rsidR="006C3043" w:rsidRPr="00A40876">
        <w:t>egetable</w:t>
      </w:r>
      <w:r w:rsidR="007C2D4C" w:rsidRPr="00A40876">
        <w:t xml:space="preserve"> </w:t>
      </w:r>
      <w:r w:rsidR="006C3043" w:rsidRPr="00A40876">
        <w:t xml:space="preserve">consumption/day, </w:t>
      </w:r>
      <w:r w:rsidR="00EE53D7">
        <w:t>s</w:t>
      </w:r>
      <w:r w:rsidR="006C3043" w:rsidRPr="00A40876">
        <w:t xml:space="preserve">nack intake/Day, </w:t>
      </w:r>
      <w:r w:rsidR="00EE53D7">
        <w:t>s</w:t>
      </w:r>
      <w:r w:rsidR="006C3043" w:rsidRPr="00A40876">
        <w:t xml:space="preserve">ugar, </w:t>
      </w:r>
      <w:r w:rsidR="00EE53D7">
        <w:t>f</w:t>
      </w:r>
      <w:r w:rsidR="006C3043" w:rsidRPr="00A40876">
        <w:t xml:space="preserve">ats, </w:t>
      </w:r>
      <w:r w:rsidR="00EE53D7">
        <w:t>c</w:t>
      </w:r>
      <w:r w:rsidR="006C3043" w:rsidRPr="00A40876">
        <w:t>arbohydrate</w:t>
      </w:r>
      <w:r w:rsidR="006146E0" w:rsidRPr="00A40876">
        <w:t xml:space="preserve"> (CHO)</w:t>
      </w:r>
      <w:r w:rsidR="006C3043" w:rsidRPr="00A40876">
        <w:t xml:space="preserve">, </w:t>
      </w:r>
      <w:r w:rsidR="00EE53D7">
        <w:t>p</w:t>
      </w:r>
      <w:r w:rsidR="006C3043" w:rsidRPr="00A40876">
        <w:t>rotein</w:t>
      </w:r>
      <w:r w:rsidR="00EE53D7">
        <w:t>,</w:t>
      </w:r>
      <w:r w:rsidR="006C3043" w:rsidRPr="00A40876">
        <w:t xml:space="preserve"> </w:t>
      </w:r>
      <w:r w:rsidR="00EE53D7">
        <w:t>i</w:t>
      </w:r>
      <w:r w:rsidR="006C3043" w:rsidRPr="00A40876">
        <w:t>ron</w:t>
      </w:r>
      <w:r w:rsidR="00EE53D7">
        <w:t xml:space="preserve"> and c</w:t>
      </w:r>
      <w:r w:rsidR="006C3043" w:rsidRPr="00A40876">
        <w:t xml:space="preserve">alcium. </w:t>
      </w:r>
      <w:r w:rsidR="000D5BB1" w:rsidRPr="00A40876">
        <w:t xml:space="preserve">To establish a </w:t>
      </w:r>
      <w:r w:rsidR="00503859" w:rsidRPr="00A40876">
        <w:t>healthy diet</w:t>
      </w:r>
      <w:r w:rsidR="00440122">
        <w:t>,</w:t>
      </w:r>
      <w:r w:rsidR="00503859" w:rsidRPr="00A40876">
        <w:t xml:space="preserve"> participant</w:t>
      </w:r>
      <w:r w:rsidR="00440122">
        <w:t>s</w:t>
      </w:r>
      <w:r w:rsidR="000D5BB1" w:rsidRPr="00A40876">
        <w:t xml:space="preserve"> must be under or on target for fat, CHO, sugar, snacks, and on target or over on fruit and vegetables, protein, iron, calcium.</w:t>
      </w:r>
      <w:r w:rsidR="00550C0A" w:rsidRPr="00A40876">
        <w:t xml:space="preserve"> All measures are in Grams (g), and Milligrams (mg).</w:t>
      </w:r>
    </w:p>
    <w:p w14:paraId="5161396C" w14:textId="33F33AB0" w:rsidR="00190274" w:rsidRPr="00A40876" w:rsidRDefault="00190274" w:rsidP="00A40876">
      <w:pPr>
        <w:spacing w:line="360" w:lineRule="auto"/>
      </w:pPr>
      <w:r w:rsidRPr="006F1DAD">
        <w:rPr>
          <w:b/>
          <w:bCs/>
        </w:rPr>
        <w:t>BMI:</w:t>
      </w:r>
      <w:r w:rsidRPr="00A40876">
        <w:t xml:space="preserve"> Participants included their </w:t>
      </w:r>
      <w:r w:rsidR="003B251A">
        <w:t>w</w:t>
      </w:r>
      <w:r w:rsidRPr="00A40876">
        <w:t xml:space="preserve">eight, </w:t>
      </w:r>
      <w:r w:rsidR="003B251A">
        <w:t>h</w:t>
      </w:r>
      <w:r w:rsidRPr="00A40876">
        <w:t xml:space="preserve">eight and </w:t>
      </w:r>
      <w:r w:rsidR="003B251A">
        <w:t>d</w:t>
      </w:r>
      <w:r w:rsidRPr="00A40876">
        <w:t xml:space="preserve">ate of </w:t>
      </w:r>
      <w:r w:rsidR="003B251A">
        <w:t>b</w:t>
      </w:r>
      <w:r w:rsidRPr="00A40876">
        <w:t>irth to establish their</w:t>
      </w:r>
      <w:r w:rsidR="003B251A">
        <w:t xml:space="preserve"> BMI</w:t>
      </w:r>
      <w:r w:rsidRPr="00A40876">
        <w:t xml:space="preserve">.  </w:t>
      </w:r>
    </w:p>
    <w:p w14:paraId="19E4C86B" w14:textId="64A7297D" w:rsidR="00190274" w:rsidRDefault="00190274" w:rsidP="00A40876">
      <w:pPr>
        <w:spacing w:line="360" w:lineRule="auto"/>
      </w:pPr>
      <w:r w:rsidRPr="00A40876">
        <w:t>An estimated body composition was calculated by collecting data including their weight, gender, height</w:t>
      </w:r>
      <w:r w:rsidR="003B251A">
        <w:t xml:space="preserve">, </w:t>
      </w:r>
      <w:r w:rsidRPr="00A40876">
        <w:t xml:space="preserve">date of birth and recreational physical activity </w:t>
      </w:r>
      <w:r w:rsidR="003B251A">
        <w:t xml:space="preserve">level </w:t>
      </w:r>
      <w:r w:rsidRPr="00A40876">
        <w:t xml:space="preserve">to establish their BMI and </w:t>
      </w:r>
      <w:r w:rsidR="007F3E32">
        <w:t xml:space="preserve">the individuals </w:t>
      </w:r>
      <w:r w:rsidRPr="00A40876">
        <w:t>correct calorie calculations</w:t>
      </w:r>
      <w:r w:rsidR="007F3E32">
        <w:t xml:space="preserve"> per day</w:t>
      </w:r>
      <w:r w:rsidRPr="00A40876">
        <w:t xml:space="preserve">. </w:t>
      </w:r>
    </w:p>
    <w:p w14:paraId="3E51062F" w14:textId="0432F0B9" w:rsidR="00FB1308" w:rsidRPr="00A40876" w:rsidRDefault="00FB1308" w:rsidP="00FB1308">
      <w:pPr>
        <w:pStyle w:val="Title"/>
        <w:spacing w:line="360" w:lineRule="auto"/>
        <w:jc w:val="left"/>
        <w:rPr>
          <w:rFonts w:eastAsia="Times New Roman"/>
          <w:color w:val="000000" w:themeColor="text1"/>
          <w:sz w:val="24"/>
          <w:szCs w:val="24"/>
        </w:rPr>
      </w:pPr>
      <w:r w:rsidRPr="00A40876">
        <w:rPr>
          <w:rFonts w:eastAsia="Times New Roman"/>
          <w:color w:val="000000" w:themeColor="text1"/>
          <w:sz w:val="24"/>
          <w:szCs w:val="24"/>
        </w:rPr>
        <w:t>3.</w:t>
      </w:r>
      <w:r>
        <w:rPr>
          <w:rFonts w:eastAsia="Times New Roman"/>
          <w:color w:val="000000" w:themeColor="text1"/>
          <w:sz w:val="24"/>
          <w:szCs w:val="24"/>
        </w:rPr>
        <w:t>5</w:t>
      </w:r>
      <w:r w:rsidRPr="00A40876">
        <w:rPr>
          <w:rFonts w:eastAsia="Times New Roman"/>
          <w:color w:val="000000" w:themeColor="text1"/>
          <w:sz w:val="24"/>
          <w:szCs w:val="24"/>
        </w:rPr>
        <w:t xml:space="preserve"> Ethical considerations</w:t>
      </w:r>
    </w:p>
    <w:p w14:paraId="4566FBC3" w14:textId="77777777" w:rsidR="00FB1308" w:rsidRPr="00A40876" w:rsidRDefault="00FB1308" w:rsidP="00FB1308">
      <w:pPr>
        <w:pStyle w:val="Title"/>
        <w:spacing w:line="360" w:lineRule="auto"/>
        <w:jc w:val="left"/>
        <w:rPr>
          <w:b w:val="0"/>
          <w:sz w:val="24"/>
          <w:szCs w:val="24"/>
        </w:rPr>
      </w:pPr>
      <w:r w:rsidRPr="00A40876">
        <w:rPr>
          <w:rFonts w:eastAsia="Times New Roman"/>
          <w:b w:val="0"/>
          <w:bCs w:val="0"/>
          <w:color w:val="000000" w:themeColor="text1"/>
          <w:sz w:val="24"/>
          <w:szCs w:val="24"/>
        </w:rPr>
        <w:t>The participants information is protected and safeguarded with no identification needed. All questions will remain anonymous and confidential. Each participant completed an informed consent form to provide each participant with awareness of the study, reasoning for the study, who the study is aimed for and what the results will be used towards. The participants will have the right to withdrawal and omit any questions. The participants are aware that their participation is solely voluntary. The ethics form will be completed using the</w:t>
      </w:r>
      <w:r w:rsidRPr="00A40876">
        <w:rPr>
          <w:rFonts w:eastAsia="Times New Roman"/>
          <w:color w:val="000000" w:themeColor="text1"/>
          <w:sz w:val="24"/>
          <w:szCs w:val="24"/>
        </w:rPr>
        <w:t xml:space="preserve"> ‘</w:t>
      </w:r>
      <w:r w:rsidRPr="00A40876">
        <w:rPr>
          <w:b w:val="0"/>
          <w:sz w:val="24"/>
          <w:szCs w:val="24"/>
        </w:rPr>
        <w:t>British Educational Research Association’ (BERA, 2011).</w:t>
      </w:r>
    </w:p>
    <w:p w14:paraId="573A34BA" w14:textId="782BE82D" w:rsidR="00190274" w:rsidRPr="00A40876" w:rsidRDefault="00190274" w:rsidP="00A40876">
      <w:pPr>
        <w:spacing w:line="360" w:lineRule="auto"/>
        <w:rPr>
          <w:b/>
          <w:bCs/>
          <w:color w:val="000000" w:themeColor="text1"/>
        </w:rPr>
      </w:pPr>
    </w:p>
    <w:p w14:paraId="6579B1B8" w14:textId="6FEFF889" w:rsidR="006307D0" w:rsidRPr="00A40876" w:rsidRDefault="006307D0" w:rsidP="00A40876">
      <w:pPr>
        <w:spacing w:line="360" w:lineRule="auto"/>
        <w:rPr>
          <w:b/>
          <w:bCs/>
          <w:color w:val="000000" w:themeColor="text1"/>
        </w:rPr>
      </w:pPr>
      <w:r w:rsidRPr="00A40876">
        <w:rPr>
          <w:b/>
          <w:bCs/>
          <w:color w:val="000000" w:themeColor="text1"/>
        </w:rPr>
        <w:t>3.</w:t>
      </w:r>
      <w:r w:rsidR="00FB1308">
        <w:rPr>
          <w:b/>
          <w:bCs/>
          <w:color w:val="000000" w:themeColor="text1"/>
        </w:rPr>
        <w:t>6</w:t>
      </w:r>
      <w:r w:rsidRPr="00A40876">
        <w:rPr>
          <w:b/>
          <w:bCs/>
          <w:color w:val="000000" w:themeColor="text1"/>
        </w:rPr>
        <w:t xml:space="preserve"> Reliability and Validity</w:t>
      </w:r>
    </w:p>
    <w:p w14:paraId="08A3D9FB" w14:textId="67A84E14" w:rsidR="006307D0" w:rsidRPr="00A40876" w:rsidRDefault="006307D0" w:rsidP="00A40876">
      <w:pPr>
        <w:spacing w:line="360" w:lineRule="auto"/>
        <w:rPr>
          <w:color w:val="000000" w:themeColor="text1"/>
        </w:rPr>
      </w:pPr>
      <w:r w:rsidRPr="00A40876">
        <w:rPr>
          <w:color w:val="000000" w:themeColor="text1"/>
        </w:rPr>
        <w:t xml:space="preserve">Quantitative studies allow the study to have concise measures and </w:t>
      </w:r>
      <w:r w:rsidR="005A4373" w:rsidRPr="00A40876">
        <w:rPr>
          <w:color w:val="000000" w:themeColor="text1"/>
        </w:rPr>
        <w:t xml:space="preserve">results </w:t>
      </w:r>
      <w:r w:rsidR="00FF56CF">
        <w:rPr>
          <w:color w:val="000000" w:themeColor="text1"/>
        </w:rPr>
        <w:t xml:space="preserve">to ensure the </w:t>
      </w:r>
      <w:r w:rsidRPr="00A40876">
        <w:rPr>
          <w:color w:val="000000" w:themeColor="text1"/>
        </w:rPr>
        <w:t>research question</w:t>
      </w:r>
      <w:r w:rsidR="00FF56CF">
        <w:rPr>
          <w:color w:val="000000" w:themeColor="text1"/>
        </w:rPr>
        <w:t xml:space="preserve">s are </w:t>
      </w:r>
      <w:r w:rsidRPr="00A40876">
        <w:rPr>
          <w:color w:val="000000" w:themeColor="text1"/>
        </w:rPr>
        <w:t xml:space="preserve">accurately answered with no means of differentiation from the participant or </w:t>
      </w:r>
      <w:r w:rsidR="00FF56CF">
        <w:rPr>
          <w:color w:val="000000" w:themeColor="text1"/>
        </w:rPr>
        <w:t>d</w:t>
      </w:r>
      <w:r w:rsidRPr="00A40876">
        <w:rPr>
          <w:color w:val="000000" w:themeColor="text1"/>
        </w:rPr>
        <w:t>ata collector</w:t>
      </w:r>
      <w:r w:rsidR="00FF56CF">
        <w:rPr>
          <w:color w:val="000000" w:themeColor="text1"/>
        </w:rPr>
        <w:t xml:space="preserve">, thus the </w:t>
      </w:r>
      <w:r w:rsidRPr="00A40876">
        <w:rPr>
          <w:color w:val="000000" w:themeColor="text1"/>
        </w:rPr>
        <w:t xml:space="preserve">accuracy of results </w:t>
      </w:r>
      <w:r w:rsidR="003513DC" w:rsidRPr="00A40876">
        <w:rPr>
          <w:color w:val="000000" w:themeColor="text1"/>
        </w:rPr>
        <w:t>is</w:t>
      </w:r>
      <w:r w:rsidRPr="00A40876">
        <w:rPr>
          <w:color w:val="000000" w:themeColor="text1"/>
        </w:rPr>
        <w:t xml:space="preserve"> heightened. Before the questionnaire and food diary was provided to the individual, a consent form and information sheet was included to enable the participant to understand the process, why the study is being completed and</w:t>
      </w:r>
      <w:r w:rsidR="00011B05">
        <w:rPr>
          <w:color w:val="000000" w:themeColor="text1"/>
        </w:rPr>
        <w:t xml:space="preserve"> how the information will be used</w:t>
      </w:r>
      <w:r w:rsidRPr="00A40876">
        <w:rPr>
          <w:color w:val="000000" w:themeColor="text1"/>
        </w:rPr>
        <w:t xml:space="preserve">. </w:t>
      </w:r>
    </w:p>
    <w:p w14:paraId="1B94D128" w14:textId="5CD4682D" w:rsidR="006307D0" w:rsidRDefault="006307D0" w:rsidP="00A40876">
      <w:pPr>
        <w:spacing w:line="360" w:lineRule="auto"/>
        <w:rPr>
          <w:color w:val="000000" w:themeColor="text1"/>
        </w:rPr>
      </w:pPr>
      <w:r w:rsidRPr="00A40876">
        <w:rPr>
          <w:color w:val="000000" w:themeColor="text1"/>
        </w:rPr>
        <w:t>The International Physical Activity Questionnaire (IPAQ, 200</w:t>
      </w:r>
      <w:r w:rsidR="006C37EF">
        <w:rPr>
          <w:color w:val="000000" w:themeColor="text1"/>
        </w:rPr>
        <w:t>2</w:t>
      </w:r>
      <w:r w:rsidRPr="00A40876">
        <w:rPr>
          <w:color w:val="000000" w:themeColor="text1"/>
        </w:rPr>
        <w:t>) was implemented into the study</w:t>
      </w:r>
      <w:r w:rsidR="006C37EF">
        <w:rPr>
          <w:color w:val="000000" w:themeColor="text1"/>
        </w:rPr>
        <w:t xml:space="preserve"> as it is a </w:t>
      </w:r>
      <w:r w:rsidRPr="00A40876">
        <w:rPr>
          <w:color w:val="000000" w:themeColor="text1"/>
        </w:rPr>
        <w:t>valid</w:t>
      </w:r>
      <w:r w:rsidR="006C37EF">
        <w:rPr>
          <w:color w:val="000000" w:themeColor="text1"/>
        </w:rPr>
        <w:t xml:space="preserve"> </w:t>
      </w:r>
      <w:r w:rsidRPr="00A40876">
        <w:rPr>
          <w:color w:val="000000" w:themeColor="text1"/>
        </w:rPr>
        <w:t>and reliab</w:t>
      </w:r>
      <w:r w:rsidR="006C37EF">
        <w:rPr>
          <w:color w:val="000000" w:themeColor="text1"/>
        </w:rPr>
        <w:t>le</w:t>
      </w:r>
      <w:r w:rsidRPr="00A40876">
        <w:rPr>
          <w:color w:val="000000" w:themeColor="text1"/>
        </w:rPr>
        <w:t xml:space="preserve"> questionnaire. It is a nationally recognised format of gathering Physical activity levels that has been tested and used in many studies, with a reliable measuring format to enable accurate measurements.</w:t>
      </w:r>
    </w:p>
    <w:p w14:paraId="279BDA87" w14:textId="77777777" w:rsidR="00CF2285" w:rsidRPr="00A40876" w:rsidRDefault="00CF2285" w:rsidP="00A40876">
      <w:pPr>
        <w:spacing w:line="360" w:lineRule="auto"/>
        <w:rPr>
          <w:color w:val="000000" w:themeColor="text1"/>
        </w:rPr>
      </w:pPr>
    </w:p>
    <w:p w14:paraId="37289B69" w14:textId="59BB00B8" w:rsidR="006307D0" w:rsidRPr="00A40876" w:rsidRDefault="006307D0" w:rsidP="00A40876">
      <w:pPr>
        <w:spacing w:line="360" w:lineRule="auto"/>
        <w:rPr>
          <w:color w:val="000000" w:themeColor="text1"/>
        </w:rPr>
      </w:pPr>
      <w:r w:rsidRPr="00A40876">
        <w:rPr>
          <w:color w:val="000000" w:themeColor="text1"/>
        </w:rPr>
        <w:t xml:space="preserve">The study involves a 5-day </w:t>
      </w:r>
      <w:r w:rsidR="00E60EBB">
        <w:rPr>
          <w:color w:val="000000" w:themeColor="text1"/>
        </w:rPr>
        <w:t>f</w:t>
      </w:r>
      <w:r w:rsidRPr="00A40876">
        <w:rPr>
          <w:color w:val="000000" w:themeColor="text1"/>
        </w:rPr>
        <w:t xml:space="preserve">ood and </w:t>
      </w:r>
      <w:r w:rsidR="00E60EBB">
        <w:rPr>
          <w:color w:val="000000" w:themeColor="text1"/>
        </w:rPr>
        <w:t>d</w:t>
      </w:r>
      <w:r w:rsidRPr="00A40876">
        <w:rPr>
          <w:color w:val="000000" w:themeColor="text1"/>
        </w:rPr>
        <w:t xml:space="preserve">rink diary. The food diary assessment is valid, with as much accuracy and reliability as possible. The food diary includes quantity, type of food and drink </w:t>
      </w:r>
      <w:r w:rsidR="00290987">
        <w:rPr>
          <w:color w:val="000000" w:themeColor="text1"/>
        </w:rPr>
        <w:t xml:space="preserve">that </w:t>
      </w:r>
      <w:r w:rsidRPr="00A40876">
        <w:rPr>
          <w:color w:val="000000" w:themeColor="text1"/>
        </w:rPr>
        <w:t xml:space="preserve">requires an accurate recording of exact food consumption. By using a food diary, it produces an honest and accurate construct of an individual’s habitual and lifestyle eating </w:t>
      </w:r>
      <w:r w:rsidRPr="00A40876">
        <w:rPr>
          <w:color w:val="000000" w:themeColor="text1"/>
        </w:rPr>
        <w:lastRenderedPageBreak/>
        <w:t>patterns, and by requesting the diaries to be completed during the weekday and weekend provides a true reflection on their overall nutritional intake.</w:t>
      </w:r>
    </w:p>
    <w:p w14:paraId="2BDEE79C" w14:textId="77777777" w:rsidR="006307D0" w:rsidRPr="00A40876" w:rsidRDefault="006307D0" w:rsidP="00A40876">
      <w:pPr>
        <w:spacing w:line="360" w:lineRule="auto"/>
        <w:rPr>
          <w:color w:val="000000" w:themeColor="text1"/>
        </w:rPr>
      </w:pPr>
    </w:p>
    <w:p w14:paraId="216804B2" w14:textId="5AB953FE" w:rsidR="006307D0" w:rsidRPr="00A40876" w:rsidRDefault="006307D0" w:rsidP="00A40876">
      <w:pPr>
        <w:spacing w:line="360" w:lineRule="auto"/>
        <w:rPr>
          <w:color w:val="000000" w:themeColor="text1"/>
        </w:rPr>
      </w:pPr>
      <w:r w:rsidRPr="00A40876">
        <w:rPr>
          <w:color w:val="000000" w:themeColor="text1"/>
        </w:rPr>
        <w:t xml:space="preserve">Analysing the data via </w:t>
      </w:r>
      <w:r w:rsidR="00FB6761" w:rsidRPr="00A40876">
        <w:rPr>
          <w:color w:val="000000" w:themeColor="text1"/>
        </w:rPr>
        <w:t xml:space="preserve">Statistical </w:t>
      </w:r>
      <w:r w:rsidR="00FB1308" w:rsidRPr="00A40876">
        <w:rPr>
          <w:color w:val="000000" w:themeColor="text1"/>
        </w:rPr>
        <w:t>Package the</w:t>
      </w:r>
      <w:r w:rsidR="00FB6761" w:rsidRPr="00A40876">
        <w:rPr>
          <w:color w:val="000000" w:themeColor="text1"/>
        </w:rPr>
        <w:t xml:space="preserve"> Social Science (</w:t>
      </w:r>
      <w:r w:rsidRPr="00A40876">
        <w:rPr>
          <w:color w:val="000000" w:themeColor="text1"/>
        </w:rPr>
        <w:t>SPSS</w:t>
      </w:r>
      <w:r w:rsidR="00FB6761" w:rsidRPr="00A40876">
        <w:rPr>
          <w:color w:val="000000" w:themeColor="text1"/>
        </w:rPr>
        <w:t>)</w:t>
      </w:r>
      <w:r w:rsidR="00BB4A1C" w:rsidRPr="00A40876">
        <w:rPr>
          <w:color w:val="000000" w:themeColor="text1"/>
        </w:rPr>
        <w:t xml:space="preserve"> </w:t>
      </w:r>
      <w:r w:rsidRPr="00A40876">
        <w:rPr>
          <w:color w:val="000000" w:themeColor="text1"/>
        </w:rPr>
        <w:t xml:space="preserve">enables the study to have accurate correlations and statistics that are analysed through a certified and reliable technical resource. </w:t>
      </w:r>
    </w:p>
    <w:p w14:paraId="70DCA41D" w14:textId="0647E112" w:rsidR="00634F5B" w:rsidRPr="00A40876" w:rsidRDefault="00BA35CC" w:rsidP="00A40876">
      <w:pPr>
        <w:spacing w:line="360" w:lineRule="auto"/>
        <w:rPr>
          <w:b/>
          <w:bCs/>
          <w:color w:val="000000" w:themeColor="text1"/>
        </w:rPr>
      </w:pPr>
      <w:r w:rsidRPr="00A40876">
        <w:rPr>
          <w:b/>
          <w:bCs/>
          <w:color w:val="000000" w:themeColor="text1"/>
        </w:rPr>
        <w:t>3.</w:t>
      </w:r>
      <w:r w:rsidR="00FB1308">
        <w:rPr>
          <w:b/>
          <w:bCs/>
          <w:color w:val="000000" w:themeColor="text1"/>
        </w:rPr>
        <w:t>7</w:t>
      </w:r>
      <w:r w:rsidRPr="00A40876">
        <w:rPr>
          <w:b/>
          <w:bCs/>
          <w:color w:val="000000" w:themeColor="text1"/>
        </w:rPr>
        <w:t xml:space="preserve"> </w:t>
      </w:r>
      <w:r w:rsidR="00EF01BD" w:rsidRPr="00A40876">
        <w:rPr>
          <w:b/>
          <w:bCs/>
          <w:color w:val="000000" w:themeColor="text1"/>
        </w:rPr>
        <w:t>Data</w:t>
      </w:r>
      <w:r w:rsidR="00634F5B" w:rsidRPr="00A40876">
        <w:rPr>
          <w:b/>
          <w:bCs/>
          <w:color w:val="000000" w:themeColor="text1"/>
        </w:rPr>
        <w:t xml:space="preserve"> </w:t>
      </w:r>
      <w:r w:rsidR="00ED01A4">
        <w:rPr>
          <w:b/>
          <w:bCs/>
          <w:color w:val="000000" w:themeColor="text1"/>
        </w:rPr>
        <w:t>A</w:t>
      </w:r>
      <w:r w:rsidR="00634F5B" w:rsidRPr="00A40876">
        <w:rPr>
          <w:b/>
          <w:bCs/>
          <w:color w:val="000000" w:themeColor="text1"/>
        </w:rPr>
        <w:t xml:space="preserve">nalysis </w:t>
      </w:r>
    </w:p>
    <w:p w14:paraId="02CB508C" w14:textId="673A697B" w:rsidR="00C674F6" w:rsidRPr="00A40876" w:rsidRDefault="00812EC5" w:rsidP="00A40876">
      <w:pPr>
        <w:spacing w:line="360" w:lineRule="auto"/>
      </w:pPr>
      <w:r w:rsidRPr="00A40876">
        <w:t>The</w:t>
      </w:r>
      <w:r w:rsidR="00C674F6" w:rsidRPr="00A40876">
        <w:t xml:space="preserve"> </w:t>
      </w:r>
      <w:r w:rsidRPr="00A40876">
        <w:t>data within the food diary was analysed</w:t>
      </w:r>
      <w:r w:rsidR="00C674F6" w:rsidRPr="00A40876">
        <w:t xml:space="preserve"> via a nutrition software ‘</w:t>
      </w:r>
      <w:proofErr w:type="spellStart"/>
      <w:r w:rsidR="00C674F6" w:rsidRPr="00A40876">
        <w:t>Nutritics</w:t>
      </w:r>
      <w:proofErr w:type="spellEnd"/>
      <w:r w:rsidR="00C674F6" w:rsidRPr="00A40876">
        <w:t>’ allowing the data to calculate dietary analysis that is valid, reliable and accurate (</w:t>
      </w:r>
      <w:proofErr w:type="spellStart"/>
      <w:r w:rsidR="00C674F6" w:rsidRPr="00A40876">
        <w:t>Nutritics</w:t>
      </w:r>
      <w:proofErr w:type="spellEnd"/>
      <w:r w:rsidR="00C674F6" w:rsidRPr="00A40876">
        <w:t xml:space="preserve">, 2011). The data </w:t>
      </w:r>
      <w:r w:rsidR="00290987" w:rsidRPr="00A40876">
        <w:t>record</w:t>
      </w:r>
      <w:r w:rsidR="00290987">
        <w:t xml:space="preserve">s the </w:t>
      </w:r>
      <w:r w:rsidR="00C674F6" w:rsidRPr="00A40876">
        <w:t>types of food and quantity</w:t>
      </w:r>
      <w:r w:rsidR="00290987">
        <w:t xml:space="preserve"> for each participant.</w:t>
      </w:r>
      <w:r w:rsidR="00C674F6" w:rsidRPr="00A40876">
        <w:t xml:space="preserve"> </w:t>
      </w:r>
      <w:r w:rsidR="00290987">
        <w:t>O</w:t>
      </w:r>
      <w:r w:rsidR="00C674F6" w:rsidRPr="00A40876">
        <w:t>nce all 5 days are recorded the system allows the data to be exported into a report that calculates the nutrients consumed and will provide the average intake</w:t>
      </w:r>
      <w:r w:rsidR="00290987">
        <w:t xml:space="preserve"> and provide a</w:t>
      </w:r>
      <w:r w:rsidR="00C674F6" w:rsidRPr="00A40876">
        <w:t xml:space="preserve"> comparison</w:t>
      </w:r>
      <w:r w:rsidR="00290987">
        <w:t xml:space="preserve"> to provide each participant with their unique nutritional</w:t>
      </w:r>
      <w:r w:rsidR="00C674F6" w:rsidRPr="00A40876">
        <w:t xml:space="preserve"> targets and limits</w:t>
      </w:r>
      <w:r w:rsidR="00290987">
        <w:t xml:space="preserve"> to evaluate if the participant is over</w:t>
      </w:r>
      <w:r w:rsidR="00167CCA">
        <w:t xml:space="preserve"> or under</w:t>
      </w:r>
      <w:r w:rsidR="00290987">
        <w:t xml:space="preserve"> consuming a specific food source</w:t>
      </w:r>
      <w:r w:rsidR="00C674F6" w:rsidRPr="00A40876">
        <w:t>. The data analysis breaks down the 5-day food diary to state the participants energy intake, macronutrients, CHO, lipid components, minerals and vitamins. The software analyses the data using the Scofield 1985 Energy Calculation Formula.</w:t>
      </w:r>
      <w:r w:rsidRPr="00A40876">
        <w:t xml:space="preserve"> By using Scofield 1985 provides each participant with an individual algorithm to establish nutritional targets and specific calorie intake dependent on their age, sex, weight, height and activity levels. </w:t>
      </w:r>
    </w:p>
    <w:p w14:paraId="08DE8723" w14:textId="5BF3068E" w:rsidR="009C27DC" w:rsidRPr="00A40876" w:rsidRDefault="009C27DC" w:rsidP="00A40876">
      <w:pPr>
        <w:spacing w:line="360" w:lineRule="auto"/>
      </w:pPr>
    </w:p>
    <w:p w14:paraId="17F1CE8D" w14:textId="09285338" w:rsidR="00812EC5" w:rsidRPr="00A40876" w:rsidRDefault="009C27DC" w:rsidP="00A40876">
      <w:pPr>
        <w:spacing w:line="360" w:lineRule="auto"/>
      </w:pPr>
      <w:r w:rsidRPr="00A40876">
        <w:t xml:space="preserve">Results from the IPAQ will be analysed using the ‘Guidelines for Data Processing and Analysis of the International Physical Activity Questionnaire’ (IPAQ, 2005). </w:t>
      </w:r>
      <w:r w:rsidR="00C674F6" w:rsidRPr="00A40876">
        <w:t xml:space="preserve">Within the formula the individuals exercise and activity level </w:t>
      </w:r>
      <w:r w:rsidR="00812EC5" w:rsidRPr="00A40876">
        <w:t xml:space="preserve">based on Total METs </w:t>
      </w:r>
      <w:r w:rsidR="00C674F6" w:rsidRPr="00A40876">
        <w:t>w</w:t>
      </w:r>
      <w:r w:rsidR="00812EC5" w:rsidRPr="00A40876">
        <w:t>as then</w:t>
      </w:r>
      <w:r w:rsidR="00C674F6" w:rsidRPr="00A40876">
        <w:t xml:space="preserve"> input into </w:t>
      </w:r>
      <w:r w:rsidR="00812EC5" w:rsidRPr="00A40876">
        <w:t>excel</w:t>
      </w:r>
      <w:r w:rsidR="00C674F6" w:rsidRPr="00A40876">
        <w:t xml:space="preserve"> to calculate the algorithm to establish</w:t>
      </w:r>
      <w:r w:rsidR="00812EC5" w:rsidRPr="00A40876">
        <w:t xml:space="preserve"> each individuals PA levels</w:t>
      </w:r>
      <w:r w:rsidR="00C674F6" w:rsidRPr="00A40876">
        <w:t>.</w:t>
      </w:r>
      <w:r w:rsidR="00812EC5" w:rsidRPr="00A40876">
        <w:t xml:space="preserve"> The participants were then placed in order from High PA levels to Low, to make it easier to establish any patterns.</w:t>
      </w:r>
    </w:p>
    <w:p w14:paraId="7715A95E" w14:textId="2F7BD585" w:rsidR="00C674F6" w:rsidRPr="00A40876" w:rsidRDefault="00C674F6" w:rsidP="00A40876">
      <w:pPr>
        <w:spacing w:line="360" w:lineRule="auto"/>
      </w:pPr>
    </w:p>
    <w:p w14:paraId="3CBB2DBA" w14:textId="6F83AEE3" w:rsidR="00812EC5" w:rsidRPr="00A40876" w:rsidRDefault="00812EC5" w:rsidP="00A40876">
      <w:pPr>
        <w:spacing w:line="360" w:lineRule="auto"/>
      </w:pPr>
      <w:r w:rsidRPr="00A40876">
        <w:t xml:space="preserve">Once each section has been simplified and total PA and Total nutritional components were established the data was input into SPSS and excel to generate tables, graphs and correlation between the variables to establish if there is a relationship between the two health behaviours </w:t>
      </w:r>
      <w:r w:rsidR="00B656E4">
        <w:t xml:space="preserve">and their BMI </w:t>
      </w:r>
      <w:r w:rsidRPr="00A40876">
        <w:t xml:space="preserve">for Females in South Wales. </w:t>
      </w:r>
    </w:p>
    <w:p w14:paraId="303A0848" w14:textId="4FEC3713" w:rsidR="009C66AE" w:rsidRDefault="00634F5B" w:rsidP="009C66AE">
      <w:pPr>
        <w:spacing w:line="360" w:lineRule="auto"/>
        <w:rPr>
          <w:color w:val="000000" w:themeColor="text1"/>
        </w:rPr>
      </w:pPr>
      <w:r w:rsidRPr="00A40876">
        <w:rPr>
          <w:color w:val="000000" w:themeColor="text1"/>
        </w:rPr>
        <w:t>Data was analyse</w:t>
      </w:r>
      <w:r w:rsidR="00EF01BD" w:rsidRPr="00A40876">
        <w:rPr>
          <w:color w:val="000000" w:themeColor="text1"/>
        </w:rPr>
        <w:t xml:space="preserve">d </w:t>
      </w:r>
      <w:r w:rsidRPr="00A40876">
        <w:rPr>
          <w:color w:val="000000" w:themeColor="text1"/>
        </w:rPr>
        <w:t xml:space="preserve">using </w:t>
      </w:r>
      <w:proofErr w:type="spellStart"/>
      <w:r w:rsidR="00184E7F">
        <w:rPr>
          <w:color w:val="000000" w:themeColor="text1"/>
        </w:rPr>
        <w:t>Pearsons</w:t>
      </w:r>
      <w:proofErr w:type="spellEnd"/>
      <w:r w:rsidR="00184E7F">
        <w:rPr>
          <w:color w:val="000000" w:themeColor="text1"/>
        </w:rPr>
        <w:t xml:space="preserve">’ </w:t>
      </w:r>
      <w:r w:rsidRPr="00A40876">
        <w:rPr>
          <w:color w:val="000000" w:themeColor="text1"/>
        </w:rPr>
        <w:t>SPSS whereby descriptive data was input to generate a mean and standard deviation</w:t>
      </w:r>
      <w:r w:rsidR="00B656E4">
        <w:rPr>
          <w:color w:val="000000" w:themeColor="text1"/>
        </w:rPr>
        <w:t xml:space="preserve"> where a</w:t>
      </w:r>
      <w:r w:rsidR="00DC5F59" w:rsidRPr="00A40876">
        <w:rPr>
          <w:color w:val="000000" w:themeColor="text1"/>
        </w:rPr>
        <w:t xml:space="preserve"> relationship will be investigated between participants BMI, Diet Quality and PA levels. </w:t>
      </w:r>
    </w:p>
    <w:p w14:paraId="5EBEE127" w14:textId="2A198618" w:rsidR="008340A3" w:rsidRPr="009C66AE" w:rsidRDefault="00506120" w:rsidP="00BC223E">
      <w:pPr>
        <w:spacing w:line="360" w:lineRule="auto"/>
        <w:jc w:val="center"/>
        <w:rPr>
          <w:color w:val="000000" w:themeColor="text1"/>
        </w:rPr>
      </w:pPr>
      <w:r w:rsidRPr="003E3D70">
        <w:rPr>
          <w:b/>
          <w:bCs/>
          <w:color w:val="000000" w:themeColor="text1"/>
          <w:sz w:val="28"/>
          <w:szCs w:val="28"/>
        </w:rPr>
        <w:lastRenderedPageBreak/>
        <w:t>Chapter 4: Results</w:t>
      </w:r>
    </w:p>
    <w:p w14:paraId="3CDACCC9" w14:textId="77777777" w:rsidR="00B75C14" w:rsidRPr="00A40876" w:rsidRDefault="00B75C14" w:rsidP="00A40876">
      <w:pPr>
        <w:spacing w:line="360" w:lineRule="auto"/>
        <w:jc w:val="center"/>
        <w:rPr>
          <w:color w:val="000000" w:themeColor="text1"/>
        </w:rPr>
      </w:pPr>
    </w:p>
    <w:p w14:paraId="75AC9CFA" w14:textId="174C9DBC" w:rsidR="00506120" w:rsidRPr="00A40876" w:rsidRDefault="00506120" w:rsidP="00A40876">
      <w:pPr>
        <w:spacing w:line="360" w:lineRule="auto"/>
        <w:rPr>
          <w:b/>
          <w:bCs/>
          <w:color w:val="000000" w:themeColor="text1"/>
        </w:rPr>
      </w:pPr>
      <w:r w:rsidRPr="00A40876">
        <w:rPr>
          <w:b/>
          <w:bCs/>
          <w:color w:val="000000" w:themeColor="text1"/>
        </w:rPr>
        <w:t>4</w:t>
      </w:r>
      <w:r w:rsidR="00F83EB9">
        <w:rPr>
          <w:b/>
          <w:bCs/>
          <w:color w:val="000000" w:themeColor="text1"/>
        </w:rPr>
        <w:t>.</w:t>
      </w:r>
      <w:r w:rsidRPr="00A40876">
        <w:rPr>
          <w:b/>
          <w:bCs/>
          <w:color w:val="000000" w:themeColor="text1"/>
        </w:rPr>
        <w:t xml:space="preserve">1 Character Demographics </w:t>
      </w:r>
    </w:p>
    <w:p w14:paraId="62F8A25C" w14:textId="0B8A9720" w:rsidR="00946980" w:rsidRDefault="00506120" w:rsidP="00A40876">
      <w:pPr>
        <w:spacing w:line="360" w:lineRule="auto"/>
        <w:rPr>
          <w:color w:val="000000" w:themeColor="text1"/>
        </w:rPr>
      </w:pPr>
      <w:r w:rsidRPr="00A40876">
        <w:rPr>
          <w:color w:val="000000" w:themeColor="text1"/>
        </w:rPr>
        <w:t>A total of 16 participants</w:t>
      </w:r>
      <w:r w:rsidR="002D7BDD" w:rsidRPr="00A40876">
        <w:rPr>
          <w:color w:val="000000" w:themeColor="text1"/>
        </w:rPr>
        <w:t xml:space="preserve"> (n=16)</w:t>
      </w:r>
      <w:r w:rsidRPr="00A40876">
        <w:rPr>
          <w:color w:val="000000" w:themeColor="text1"/>
        </w:rPr>
        <w:t xml:space="preserve"> completed, signed and returned the </w:t>
      </w:r>
      <w:r w:rsidR="004A2706">
        <w:rPr>
          <w:color w:val="000000" w:themeColor="text1"/>
        </w:rPr>
        <w:t xml:space="preserve">IPAQ </w:t>
      </w:r>
      <w:r w:rsidRPr="00A40876">
        <w:rPr>
          <w:color w:val="000000" w:themeColor="text1"/>
        </w:rPr>
        <w:t xml:space="preserve">questionnaire, </w:t>
      </w:r>
      <w:r w:rsidR="002202D7" w:rsidRPr="00A40876">
        <w:rPr>
          <w:color w:val="000000" w:themeColor="text1"/>
        </w:rPr>
        <w:t>5-day</w:t>
      </w:r>
      <w:r w:rsidRPr="00A40876">
        <w:rPr>
          <w:color w:val="000000" w:themeColor="text1"/>
        </w:rPr>
        <w:t xml:space="preserve"> food diary and consent form. </w:t>
      </w:r>
      <w:r w:rsidR="00B141C8" w:rsidRPr="00A40876">
        <w:rPr>
          <w:color w:val="000000" w:themeColor="text1"/>
        </w:rPr>
        <w:t>Participants age range</w:t>
      </w:r>
      <w:r w:rsidR="004A2706">
        <w:rPr>
          <w:color w:val="000000" w:themeColor="text1"/>
        </w:rPr>
        <w:t>s</w:t>
      </w:r>
      <w:r w:rsidR="00B141C8" w:rsidRPr="00A40876">
        <w:rPr>
          <w:color w:val="000000" w:themeColor="text1"/>
        </w:rPr>
        <w:t xml:space="preserve"> between </w:t>
      </w:r>
      <w:r w:rsidR="004A2706">
        <w:rPr>
          <w:color w:val="000000" w:themeColor="text1"/>
        </w:rPr>
        <w:t>20</w:t>
      </w:r>
      <w:r w:rsidR="00B141C8" w:rsidRPr="00A40876">
        <w:rPr>
          <w:color w:val="000000" w:themeColor="text1"/>
        </w:rPr>
        <w:t>-30 years old. All individuals h</w:t>
      </w:r>
      <w:r w:rsidR="001B371A">
        <w:rPr>
          <w:color w:val="000000" w:themeColor="text1"/>
        </w:rPr>
        <w:t xml:space="preserve">eld a variety of lifestyles, </w:t>
      </w:r>
      <w:r w:rsidR="00B141C8" w:rsidRPr="00A40876">
        <w:rPr>
          <w:color w:val="000000" w:themeColor="text1"/>
        </w:rPr>
        <w:t>PA</w:t>
      </w:r>
      <w:r w:rsidR="001B371A">
        <w:rPr>
          <w:color w:val="000000" w:themeColor="text1"/>
        </w:rPr>
        <w:t xml:space="preserve"> levels</w:t>
      </w:r>
      <w:r w:rsidR="00C724B6" w:rsidRPr="00A40876">
        <w:rPr>
          <w:color w:val="000000" w:themeColor="text1"/>
        </w:rPr>
        <w:t xml:space="preserve"> and </w:t>
      </w:r>
      <w:r w:rsidR="00B141C8" w:rsidRPr="00A40876">
        <w:rPr>
          <w:color w:val="000000" w:themeColor="text1"/>
        </w:rPr>
        <w:t xml:space="preserve">BMI </w:t>
      </w:r>
      <w:r w:rsidR="001B371A">
        <w:rPr>
          <w:color w:val="000000" w:themeColor="text1"/>
        </w:rPr>
        <w:t>percentages that</w:t>
      </w:r>
      <w:r w:rsidR="00C724B6" w:rsidRPr="00A40876">
        <w:rPr>
          <w:color w:val="000000" w:themeColor="text1"/>
        </w:rPr>
        <w:t xml:space="preserve"> all </w:t>
      </w:r>
      <w:r w:rsidR="001B371A">
        <w:rPr>
          <w:color w:val="000000" w:themeColor="text1"/>
        </w:rPr>
        <w:t>consume a unique</w:t>
      </w:r>
      <w:r w:rsidR="00C724B6" w:rsidRPr="00A40876">
        <w:rPr>
          <w:color w:val="000000" w:themeColor="text1"/>
        </w:rPr>
        <w:t xml:space="preserve"> n</w:t>
      </w:r>
      <w:r w:rsidR="00B141C8" w:rsidRPr="00A40876">
        <w:rPr>
          <w:color w:val="000000" w:themeColor="text1"/>
        </w:rPr>
        <w:t>utritional</w:t>
      </w:r>
      <w:r w:rsidR="001B371A">
        <w:rPr>
          <w:color w:val="000000" w:themeColor="text1"/>
        </w:rPr>
        <w:t xml:space="preserve"> intake</w:t>
      </w:r>
      <w:r w:rsidR="00B141C8" w:rsidRPr="00A40876">
        <w:rPr>
          <w:color w:val="000000" w:themeColor="text1"/>
        </w:rPr>
        <w:t xml:space="preserve">. </w:t>
      </w:r>
    </w:p>
    <w:p w14:paraId="5ED45860" w14:textId="77777777" w:rsidR="00E272F6" w:rsidRPr="00A40876" w:rsidRDefault="00E272F6" w:rsidP="00A40876">
      <w:pPr>
        <w:spacing w:line="360" w:lineRule="auto"/>
        <w:rPr>
          <w:color w:val="000000" w:themeColor="text1"/>
        </w:rPr>
      </w:pPr>
    </w:p>
    <w:p w14:paraId="439E6D51" w14:textId="67460402" w:rsidR="00182E13" w:rsidRPr="00A40876" w:rsidRDefault="00B141C8" w:rsidP="00A40876">
      <w:pPr>
        <w:spacing w:line="360" w:lineRule="auto"/>
        <w:rPr>
          <w:color w:val="000000" w:themeColor="text1"/>
        </w:rPr>
      </w:pPr>
      <w:r w:rsidRPr="00A40876">
        <w:rPr>
          <w:color w:val="000000" w:themeColor="text1"/>
        </w:rPr>
        <w:t xml:space="preserve">Table </w:t>
      </w:r>
      <w:r w:rsidR="00946980">
        <w:rPr>
          <w:color w:val="000000" w:themeColor="text1"/>
        </w:rPr>
        <w:t>1</w:t>
      </w:r>
      <w:r w:rsidRPr="00A40876">
        <w:rPr>
          <w:color w:val="000000" w:themeColor="text1"/>
        </w:rPr>
        <w:t>. Character Demographics (n=16)</w:t>
      </w:r>
      <w:r w:rsidR="00681F1A" w:rsidRPr="00A40876">
        <w:rPr>
          <w:noProof/>
          <w:color w:val="000000" w:themeColor="text1"/>
        </w:rPr>
        <mc:AlternateContent>
          <mc:Choice Requires="wps">
            <w:drawing>
              <wp:anchor distT="0" distB="0" distL="114300" distR="114300" simplePos="0" relativeHeight="251710464" behindDoc="0" locked="0" layoutInCell="1" allowOverlap="1" wp14:anchorId="0D6DDA39" wp14:editId="62D013FD">
                <wp:simplePos x="0" y="0"/>
                <wp:positionH relativeFrom="column">
                  <wp:posOffset>-385894</wp:posOffset>
                </wp:positionH>
                <wp:positionV relativeFrom="paragraph">
                  <wp:posOffset>173943</wp:posOffset>
                </wp:positionV>
                <wp:extent cx="6671945" cy="0"/>
                <wp:effectExtent l="0" t="0" r="8255" b="12700"/>
                <wp:wrapNone/>
                <wp:docPr id="5" name="Straight Connector 5"/>
                <wp:cNvGraphicFramePr/>
                <a:graphic xmlns:a="http://schemas.openxmlformats.org/drawingml/2006/main">
                  <a:graphicData uri="http://schemas.microsoft.com/office/word/2010/wordprocessingShape">
                    <wps:wsp>
                      <wps:cNvCnPr/>
                      <wps:spPr>
                        <a:xfrm>
                          <a:off x="0" y="0"/>
                          <a:ext cx="6671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906957" id="Straight Connector 5"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pt,13.7pt" to="494.95pt,13.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" strokecolor="black [3200]" strokeweight=".5pt">
                <v:stroke joinstyle="miter"/>
              </v:line>
            </w:pict>
          </mc:Fallback>
        </mc:AlternateContent>
      </w:r>
    </w:p>
    <w:p w14:paraId="0419B220" w14:textId="686099A5" w:rsidR="00B141C8" w:rsidRPr="00A40876" w:rsidRDefault="00B141C8" w:rsidP="00A40876">
      <w:pPr>
        <w:spacing w:line="360" w:lineRule="auto"/>
        <w:rPr>
          <w:b/>
          <w:bCs/>
          <w:color w:val="000000" w:themeColor="text1"/>
        </w:rPr>
      </w:pPr>
      <w:r w:rsidRPr="00A40876">
        <w:rPr>
          <w:noProof/>
          <w:color w:val="000000" w:themeColor="text1"/>
        </w:rPr>
        <mc:AlternateContent>
          <mc:Choice Requires="wps">
            <w:drawing>
              <wp:anchor distT="0" distB="0" distL="114300" distR="114300" simplePos="0" relativeHeight="251711488" behindDoc="0" locked="0" layoutInCell="1" allowOverlap="1" wp14:anchorId="65709E64" wp14:editId="0116CD56">
                <wp:simplePos x="0" y="0"/>
                <wp:positionH relativeFrom="column">
                  <wp:posOffset>-389299</wp:posOffset>
                </wp:positionH>
                <wp:positionV relativeFrom="paragraph">
                  <wp:posOffset>271264</wp:posOffset>
                </wp:positionV>
                <wp:extent cx="6671675" cy="0"/>
                <wp:effectExtent l="0" t="0" r="8890" b="12700"/>
                <wp:wrapNone/>
                <wp:docPr id="6" name="Straight Connector 6"/>
                <wp:cNvGraphicFramePr/>
                <a:graphic xmlns:a="http://schemas.openxmlformats.org/drawingml/2006/main">
                  <a:graphicData uri="http://schemas.microsoft.com/office/word/2010/wordprocessingShape">
                    <wps:wsp>
                      <wps:cNvCnPr/>
                      <wps:spPr>
                        <a:xfrm>
                          <a:off x="0" y="0"/>
                          <a:ext cx="6671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13B9576" id="Straight Connector 6" o:spid="_x0000_s1026" style="position:absolute;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65pt,21.35pt" to="494.7pt,2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" strokecolor="black [3200]" strokeweight=".5pt">
                <v:stroke joinstyle="miter"/>
              </v:line>
            </w:pict>
          </mc:Fallback>
        </mc:AlternateContent>
      </w:r>
      <w:r w:rsidRPr="00A40876">
        <w:rPr>
          <w:b/>
          <w:bCs/>
          <w:color w:val="000000" w:themeColor="text1"/>
        </w:rPr>
        <w:t xml:space="preserve">Demographic Variables                              </w:t>
      </w:r>
      <w:r w:rsidR="00D5370E">
        <w:rPr>
          <w:b/>
          <w:bCs/>
          <w:color w:val="000000" w:themeColor="text1"/>
        </w:rPr>
        <w:t xml:space="preserve"> </w:t>
      </w:r>
      <w:r w:rsidRPr="00A40876">
        <w:rPr>
          <w:b/>
          <w:bCs/>
          <w:color w:val="000000" w:themeColor="text1"/>
        </w:rPr>
        <w:t xml:space="preserve">  Categories                         </w:t>
      </w:r>
      <w:r w:rsidR="009834E0">
        <w:rPr>
          <w:b/>
          <w:bCs/>
          <w:color w:val="000000" w:themeColor="text1"/>
        </w:rPr>
        <w:t xml:space="preserve">  </w:t>
      </w:r>
      <w:r w:rsidRPr="00A40876">
        <w:rPr>
          <w:b/>
          <w:bCs/>
          <w:color w:val="000000" w:themeColor="text1"/>
        </w:rPr>
        <w:t xml:space="preserve"> </w:t>
      </w:r>
      <w:r w:rsidR="00BC6042">
        <w:rPr>
          <w:b/>
          <w:bCs/>
          <w:color w:val="000000" w:themeColor="text1"/>
        </w:rPr>
        <w:t xml:space="preserve">n </w:t>
      </w:r>
      <w:r w:rsidRPr="00A40876">
        <w:rPr>
          <w:b/>
          <w:bCs/>
          <w:color w:val="000000" w:themeColor="text1"/>
        </w:rPr>
        <w:t xml:space="preserve">         %</w:t>
      </w:r>
    </w:p>
    <w:p w14:paraId="07F79300" w14:textId="77777777" w:rsidR="00182E13" w:rsidRPr="00A40876" w:rsidRDefault="00182E13" w:rsidP="00A40876">
      <w:pPr>
        <w:spacing w:line="360" w:lineRule="auto"/>
        <w:rPr>
          <w:color w:val="000000" w:themeColor="text1"/>
        </w:rPr>
      </w:pPr>
    </w:p>
    <w:p w14:paraId="68D3334A" w14:textId="0F827D9A" w:rsidR="00B141C8" w:rsidRPr="00A40876" w:rsidRDefault="00B141C8" w:rsidP="00A40876">
      <w:pPr>
        <w:spacing w:line="360" w:lineRule="auto"/>
        <w:rPr>
          <w:color w:val="000000" w:themeColor="text1"/>
        </w:rPr>
      </w:pPr>
      <w:r w:rsidRPr="00A40876">
        <w:rPr>
          <w:color w:val="000000" w:themeColor="text1"/>
        </w:rPr>
        <w:t>A</w:t>
      </w:r>
      <w:r w:rsidR="00C007BA">
        <w:rPr>
          <w:color w:val="000000" w:themeColor="text1"/>
        </w:rPr>
        <w:t xml:space="preserve">ge </w:t>
      </w:r>
      <w:r w:rsidRPr="00A40876">
        <w:rPr>
          <w:color w:val="000000" w:themeColor="text1"/>
        </w:rPr>
        <w:t xml:space="preserve"> </w:t>
      </w:r>
      <w:r w:rsidR="00182E13" w:rsidRPr="00A40876">
        <w:rPr>
          <w:color w:val="000000" w:themeColor="text1"/>
        </w:rPr>
        <w:t xml:space="preserve">                                                        </w:t>
      </w:r>
      <w:r w:rsidR="009834E0">
        <w:rPr>
          <w:color w:val="000000" w:themeColor="text1"/>
        </w:rPr>
        <w:t xml:space="preserve">   </w:t>
      </w:r>
      <w:r w:rsidR="00182E13" w:rsidRPr="00A40876">
        <w:rPr>
          <w:color w:val="000000" w:themeColor="text1"/>
        </w:rPr>
        <w:t xml:space="preserve">       </w:t>
      </w:r>
      <w:r w:rsidR="00F83E38">
        <w:rPr>
          <w:color w:val="000000" w:themeColor="text1"/>
        </w:rPr>
        <w:t>20</w:t>
      </w:r>
      <w:r w:rsidR="00182E13" w:rsidRPr="00A40876">
        <w:rPr>
          <w:color w:val="000000" w:themeColor="text1"/>
        </w:rPr>
        <w:t>-25                                    9      56.25</w:t>
      </w:r>
    </w:p>
    <w:p w14:paraId="3AC4ED7E" w14:textId="2041B35D" w:rsidR="00182E13" w:rsidRPr="00A40876" w:rsidRDefault="00182E13" w:rsidP="00A40876">
      <w:pPr>
        <w:spacing w:line="360" w:lineRule="auto"/>
        <w:rPr>
          <w:color w:val="000000" w:themeColor="text1"/>
        </w:rPr>
      </w:pPr>
      <w:r w:rsidRPr="00A40876">
        <w:rPr>
          <w:color w:val="000000" w:themeColor="text1"/>
        </w:rPr>
        <w:t xml:space="preserve">                                                               </w:t>
      </w:r>
      <w:r w:rsidR="009834E0">
        <w:rPr>
          <w:color w:val="000000" w:themeColor="text1"/>
        </w:rPr>
        <w:t xml:space="preserve">   </w:t>
      </w:r>
      <w:r w:rsidRPr="00A40876">
        <w:rPr>
          <w:color w:val="000000" w:themeColor="text1"/>
        </w:rPr>
        <w:t xml:space="preserve">         25-30                                    7      43.75</w:t>
      </w:r>
    </w:p>
    <w:p w14:paraId="09638A88" w14:textId="77777777" w:rsidR="00B141C8" w:rsidRPr="00A40876" w:rsidRDefault="00B141C8" w:rsidP="00A40876">
      <w:pPr>
        <w:spacing w:line="360" w:lineRule="auto"/>
        <w:rPr>
          <w:color w:val="000000" w:themeColor="text1"/>
        </w:rPr>
      </w:pPr>
    </w:p>
    <w:p w14:paraId="4AC6456B" w14:textId="77777777" w:rsidR="00B141C8" w:rsidRPr="00A40876" w:rsidRDefault="00B141C8" w:rsidP="00A40876">
      <w:pPr>
        <w:spacing w:line="360" w:lineRule="auto"/>
        <w:rPr>
          <w:color w:val="000000" w:themeColor="text1"/>
        </w:rPr>
      </w:pPr>
    </w:p>
    <w:p w14:paraId="3361F4AF" w14:textId="671A5C22" w:rsidR="00B141C8" w:rsidRPr="00A40876" w:rsidRDefault="00B141C8" w:rsidP="00A40876">
      <w:pPr>
        <w:spacing w:line="360" w:lineRule="auto"/>
        <w:rPr>
          <w:color w:val="000000" w:themeColor="text1"/>
        </w:rPr>
      </w:pPr>
      <w:r w:rsidRPr="00A40876">
        <w:rPr>
          <w:color w:val="000000" w:themeColor="text1"/>
        </w:rPr>
        <w:t>Activity Levels                                                 High</w:t>
      </w:r>
      <w:r w:rsidR="00392D6C" w:rsidRPr="00A40876">
        <w:rPr>
          <w:color w:val="000000" w:themeColor="text1"/>
        </w:rPr>
        <w:t xml:space="preserve"> </w:t>
      </w:r>
      <w:r w:rsidRPr="00A40876">
        <w:rPr>
          <w:color w:val="000000" w:themeColor="text1"/>
        </w:rPr>
        <w:t xml:space="preserve">                                     6        37.5</w:t>
      </w:r>
    </w:p>
    <w:p w14:paraId="4FF4BD1B" w14:textId="2CC2E2EC" w:rsidR="00B141C8" w:rsidRPr="00A40876" w:rsidRDefault="00B141C8" w:rsidP="00A40876">
      <w:pPr>
        <w:spacing w:line="360" w:lineRule="auto"/>
        <w:rPr>
          <w:color w:val="000000" w:themeColor="text1"/>
        </w:rPr>
      </w:pPr>
      <w:r w:rsidRPr="00A40876">
        <w:rPr>
          <w:color w:val="000000" w:themeColor="text1"/>
        </w:rPr>
        <w:t xml:space="preserve">                                                                     </w:t>
      </w:r>
      <w:r w:rsidR="007E395A">
        <w:rPr>
          <w:color w:val="000000" w:themeColor="text1"/>
        </w:rPr>
        <w:t xml:space="preserve">  </w:t>
      </w:r>
      <w:r w:rsidRPr="00A40876">
        <w:rPr>
          <w:color w:val="000000" w:themeColor="text1"/>
        </w:rPr>
        <w:t xml:space="preserve">   Moderate                           </w:t>
      </w:r>
      <w:r w:rsidR="007E395A">
        <w:rPr>
          <w:color w:val="000000" w:themeColor="text1"/>
        </w:rPr>
        <w:t xml:space="preserve"> </w:t>
      </w:r>
      <w:r w:rsidRPr="00A40876">
        <w:rPr>
          <w:color w:val="000000" w:themeColor="text1"/>
        </w:rPr>
        <w:t xml:space="preserve">  6        37.5</w:t>
      </w:r>
    </w:p>
    <w:p w14:paraId="7B07A559" w14:textId="3BEB3C18" w:rsidR="00B141C8" w:rsidRPr="00A40876" w:rsidRDefault="00B141C8" w:rsidP="00A40876">
      <w:pPr>
        <w:spacing w:line="360" w:lineRule="auto"/>
        <w:rPr>
          <w:color w:val="000000" w:themeColor="text1"/>
        </w:rPr>
      </w:pPr>
      <w:r w:rsidRPr="00A40876">
        <w:rPr>
          <w:color w:val="000000" w:themeColor="text1"/>
        </w:rPr>
        <w:t xml:space="preserve">                                                                     </w:t>
      </w:r>
      <w:r w:rsidR="007E395A">
        <w:rPr>
          <w:color w:val="000000" w:themeColor="text1"/>
        </w:rPr>
        <w:t xml:space="preserve">  </w:t>
      </w:r>
      <w:r w:rsidRPr="00A40876">
        <w:rPr>
          <w:color w:val="000000" w:themeColor="text1"/>
        </w:rPr>
        <w:t xml:space="preserve">   Low                                  </w:t>
      </w:r>
      <w:r w:rsidR="007E395A">
        <w:rPr>
          <w:color w:val="000000" w:themeColor="text1"/>
        </w:rPr>
        <w:t xml:space="preserve"> </w:t>
      </w:r>
      <w:r w:rsidRPr="00A40876">
        <w:rPr>
          <w:color w:val="000000" w:themeColor="text1"/>
        </w:rPr>
        <w:t xml:space="preserve">   4        25</w:t>
      </w:r>
    </w:p>
    <w:p w14:paraId="6F5F40CA" w14:textId="77777777" w:rsidR="00B141C8" w:rsidRPr="00A40876" w:rsidRDefault="00B141C8" w:rsidP="00A40876">
      <w:pPr>
        <w:spacing w:line="360" w:lineRule="auto"/>
        <w:rPr>
          <w:color w:val="000000" w:themeColor="text1"/>
        </w:rPr>
      </w:pPr>
    </w:p>
    <w:p w14:paraId="34457028" w14:textId="2814AADA" w:rsidR="00B141C8" w:rsidRPr="00A40876" w:rsidRDefault="00B141C8" w:rsidP="00A40876">
      <w:pPr>
        <w:spacing w:line="360" w:lineRule="auto"/>
        <w:rPr>
          <w:color w:val="000000" w:themeColor="text1"/>
        </w:rPr>
      </w:pPr>
      <w:r w:rsidRPr="00A40876">
        <w:rPr>
          <w:color w:val="000000" w:themeColor="text1"/>
        </w:rPr>
        <w:t xml:space="preserve">BMI                                                                  Underweight                         0        0                       </w:t>
      </w:r>
    </w:p>
    <w:p w14:paraId="66EC8239" w14:textId="13C2944C" w:rsidR="00B141C8" w:rsidRPr="00A40876" w:rsidRDefault="00B141C8" w:rsidP="00A40876">
      <w:pPr>
        <w:spacing w:line="360" w:lineRule="auto"/>
        <w:rPr>
          <w:color w:val="000000" w:themeColor="text1"/>
        </w:rPr>
      </w:pPr>
      <w:r w:rsidRPr="00A40876">
        <w:rPr>
          <w:color w:val="000000" w:themeColor="text1"/>
        </w:rPr>
        <w:t xml:space="preserve">                                                                         Healthy                                 8        50</w:t>
      </w:r>
    </w:p>
    <w:p w14:paraId="1A4CC0CA" w14:textId="7A57C236" w:rsidR="00B141C8" w:rsidRPr="00A40876" w:rsidRDefault="00B141C8" w:rsidP="00A40876">
      <w:pPr>
        <w:spacing w:line="360" w:lineRule="auto"/>
        <w:rPr>
          <w:color w:val="000000" w:themeColor="text1"/>
        </w:rPr>
      </w:pPr>
      <w:r w:rsidRPr="00A40876">
        <w:rPr>
          <w:color w:val="000000" w:themeColor="text1"/>
        </w:rPr>
        <w:t xml:space="preserve">                                                                         Overweight                           7     </w:t>
      </w:r>
      <w:r w:rsidR="00F83E38">
        <w:rPr>
          <w:color w:val="000000" w:themeColor="text1"/>
        </w:rPr>
        <w:t xml:space="preserve"> </w:t>
      </w:r>
      <w:r w:rsidRPr="00A40876">
        <w:rPr>
          <w:color w:val="000000" w:themeColor="text1"/>
        </w:rPr>
        <w:t xml:space="preserve"> 43.75</w:t>
      </w:r>
    </w:p>
    <w:p w14:paraId="0D8CD76F" w14:textId="2D485006" w:rsidR="00B141C8" w:rsidRPr="00A40876" w:rsidRDefault="00B141C8" w:rsidP="00A40876">
      <w:pPr>
        <w:spacing w:line="360" w:lineRule="auto"/>
        <w:rPr>
          <w:color w:val="000000" w:themeColor="text1"/>
        </w:rPr>
      </w:pPr>
      <w:r w:rsidRPr="00A40876">
        <w:rPr>
          <w:color w:val="000000" w:themeColor="text1"/>
        </w:rPr>
        <w:t xml:space="preserve">                                                                         Obese        </w:t>
      </w:r>
      <w:r w:rsidR="007E395A">
        <w:rPr>
          <w:color w:val="000000" w:themeColor="text1"/>
        </w:rPr>
        <w:t xml:space="preserve"> </w:t>
      </w:r>
      <w:r w:rsidRPr="00A40876">
        <w:rPr>
          <w:color w:val="000000" w:themeColor="text1"/>
        </w:rPr>
        <w:t xml:space="preserve">                           1       6.25     </w:t>
      </w:r>
    </w:p>
    <w:p w14:paraId="6F316CD4" w14:textId="77777777" w:rsidR="00B141C8" w:rsidRPr="00A40876" w:rsidRDefault="00B141C8" w:rsidP="00A40876">
      <w:pPr>
        <w:spacing w:line="360" w:lineRule="auto"/>
        <w:rPr>
          <w:color w:val="000000" w:themeColor="text1"/>
        </w:rPr>
      </w:pPr>
    </w:p>
    <w:p w14:paraId="5628E0FF" w14:textId="7EEB643B" w:rsidR="00B141C8" w:rsidRPr="00A40876" w:rsidRDefault="00B141C8" w:rsidP="00A40876">
      <w:pPr>
        <w:spacing w:line="360" w:lineRule="auto"/>
        <w:rPr>
          <w:color w:val="000000" w:themeColor="text1"/>
        </w:rPr>
      </w:pPr>
      <w:r w:rsidRPr="00A40876">
        <w:rPr>
          <w:color w:val="000000" w:themeColor="text1"/>
        </w:rPr>
        <w:t xml:space="preserve">Meeting Nutritional Guidelines                      Meeting &gt;7+ guidelines         5      31.25 </w:t>
      </w:r>
    </w:p>
    <w:p w14:paraId="794C8AB3" w14:textId="77777777" w:rsidR="00B141C8" w:rsidRPr="00A40876" w:rsidRDefault="00B141C8" w:rsidP="00A40876">
      <w:pPr>
        <w:spacing w:line="360" w:lineRule="auto"/>
        <w:rPr>
          <w:color w:val="000000" w:themeColor="text1"/>
        </w:rPr>
      </w:pPr>
      <w:r w:rsidRPr="00A40876">
        <w:rPr>
          <w:color w:val="000000" w:themeColor="text1"/>
        </w:rPr>
        <w:t xml:space="preserve">                                                                        Meeting &gt;5+ guidelines         5      31.25</w:t>
      </w:r>
    </w:p>
    <w:p w14:paraId="0871DCBB" w14:textId="77777777" w:rsidR="00B141C8" w:rsidRPr="00A40876" w:rsidRDefault="00B141C8" w:rsidP="00A40876">
      <w:pPr>
        <w:spacing w:line="360" w:lineRule="auto"/>
        <w:rPr>
          <w:color w:val="000000" w:themeColor="text1"/>
        </w:rPr>
      </w:pPr>
      <w:r w:rsidRPr="00A40876">
        <w:rPr>
          <w:color w:val="000000" w:themeColor="text1"/>
        </w:rPr>
        <w:t xml:space="preserve">                                                                        Meeting &gt;3+ guidelines         3      18.75</w:t>
      </w:r>
    </w:p>
    <w:p w14:paraId="132DB466" w14:textId="3AEEE86F" w:rsidR="00B141C8" w:rsidRPr="00A40876" w:rsidRDefault="00B141C8" w:rsidP="00A40876">
      <w:pPr>
        <w:spacing w:line="360" w:lineRule="auto"/>
        <w:rPr>
          <w:color w:val="000000" w:themeColor="text1"/>
        </w:rPr>
      </w:pPr>
      <w:r w:rsidRPr="00A40876">
        <w:rPr>
          <w:color w:val="000000" w:themeColor="text1"/>
        </w:rPr>
        <w:t xml:space="preserve">                                                                        Under &lt;3- guidelines             3     </w:t>
      </w:r>
      <w:r w:rsidR="00F83E38">
        <w:rPr>
          <w:color w:val="000000" w:themeColor="text1"/>
        </w:rPr>
        <w:t xml:space="preserve"> </w:t>
      </w:r>
      <w:r w:rsidRPr="00A40876">
        <w:rPr>
          <w:color w:val="000000" w:themeColor="text1"/>
        </w:rPr>
        <w:t xml:space="preserve">18.75                             </w:t>
      </w:r>
    </w:p>
    <w:p w14:paraId="179688D1" w14:textId="68004A5C" w:rsidR="001630FC" w:rsidRDefault="00B141C8" w:rsidP="00A40876">
      <w:pPr>
        <w:spacing w:line="360" w:lineRule="auto"/>
        <w:rPr>
          <w:color w:val="000000" w:themeColor="text1"/>
        </w:rPr>
      </w:pPr>
      <w:r w:rsidRPr="00A40876">
        <w:rPr>
          <w:noProof/>
          <w:color w:val="000000" w:themeColor="text1"/>
        </w:rPr>
        <mc:AlternateContent>
          <mc:Choice Requires="wps">
            <w:drawing>
              <wp:anchor distT="0" distB="0" distL="114300" distR="114300" simplePos="0" relativeHeight="251709440" behindDoc="0" locked="0" layoutInCell="1" allowOverlap="1" wp14:anchorId="4264EB06" wp14:editId="67AA088C">
                <wp:simplePos x="0" y="0"/>
                <wp:positionH relativeFrom="column">
                  <wp:posOffset>-389299</wp:posOffset>
                </wp:positionH>
                <wp:positionV relativeFrom="paragraph">
                  <wp:posOffset>103505</wp:posOffset>
                </wp:positionV>
                <wp:extent cx="6671643" cy="0"/>
                <wp:effectExtent l="0" t="0" r="8890" b="12700"/>
                <wp:wrapNone/>
                <wp:docPr id="7" name="Straight Connector 7"/>
                <wp:cNvGraphicFramePr/>
                <a:graphic xmlns:a="http://schemas.openxmlformats.org/drawingml/2006/main">
                  <a:graphicData uri="http://schemas.microsoft.com/office/word/2010/wordprocessingShape">
                    <wps:wsp>
                      <wps:cNvCnPr/>
                      <wps:spPr>
                        <a:xfrm>
                          <a:off x="0" y="0"/>
                          <a:ext cx="66716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CC22782" id="Straight Connector 7" o:spid="_x0000_s1026" style="position:absolute;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0.65pt,8.15pt" to="494.7pt,8.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" strokecolor="black [3200]" strokeweight=".5pt">
                <v:stroke joinstyle="miter"/>
              </v:line>
            </w:pict>
          </mc:Fallback>
        </mc:AlternateContent>
      </w:r>
    </w:p>
    <w:p w14:paraId="7D68D3C9" w14:textId="1231B26C" w:rsidR="00B2427B" w:rsidRDefault="00B141C8" w:rsidP="00A40876">
      <w:pPr>
        <w:spacing w:line="360" w:lineRule="auto"/>
        <w:rPr>
          <w:color w:val="000000" w:themeColor="text1"/>
        </w:rPr>
      </w:pPr>
      <w:r w:rsidRPr="00A40876">
        <w:rPr>
          <w:color w:val="000000" w:themeColor="text1"/>
        </w:rPr>
        <w:t xml:space="preserve">*BMI – Calculated </w:t>
      </w:r>
      <w:r w:rsidR="007E1B26" w:rsidRPr="00A40876">
        <w:rPr>
          <w:color w:val="000000" w:themeColor="text1"/>
        </w:rPr>
        <w:t>b</w:t>
      </w:r>
      <w:r w:rsidRPr="00A40876">
        <w:rPr>
          <w:color w:val="000000" w:themeColor="text1"/>
        </w:rPr>
        <w:t>y Height, Weight, Gender and Activity Level. Underweight &lt;18.5 *Healthy 18.5-24.9. Overweight &gt;25-29.5. Obese &gt;30+</w:t>
      </w:r>
    </w:p>
    <w:p w14:paraId="0B91C5DC" w14:textId="41147A3F" w:rsidR="00C007BA" w:rsidRDefault="00C007BA" w:rsidP="00A40876">
      <w:pPr>
        <w:spacing w:line="360" w:lineRule="auto"/>
        <w:rPr>
          <w:color w:val="000000" w:themeColor="text1"/>
        </w:rPr>
      </w:pPr>
    </w:p>
    <w:p w14:paraId="49A2AC9C" w14:textId="77777777" w:rsidR="00F83EB9" w:rsidRPr="00A40876" w:rsidRDefault="00F83EB9" w:rsidP="00A40876">
      <w:pPr>
        <w:spacing w:line="360" w:lineRule="auto"/>
        <w:rPr>
          <w:color w:val="000000" w:themeColor="text1"/>
        </w:rPr>
      </w:pPr>
    </w:p>
    <w:p w14:paraId="3D0751BC" w14:textId="45C56730" w:rsidR="00986422" w:rsidRDefault="001B7F2A" w:rsidP="00A40876">
      <w:pPr>
        <w:spacing w:line="360" w:lineRule="auto"/>
        <w:rPr>
          <w:b/>
          <w:bCs/>
          <w:color w:val="000000" w:themeColor="text1"/>
        </w:rPr>
      </w:pPr>
      <w:r w:rsidRPr="00A40876">
        <w:rPr>
          <w:b/>
          <w:bCs/>
          <w:color w:val="000000" w:themeColor="text1"/>
        </w:rPr>
        <w:lastRenderedPageBreak/>
        <w:t>4</w:t>
      </w:r>
      <w:r w:rsidR="00F83EB9">
        <w:rPr>
          <w:b/>
          <w:bCs/>
          <w:color w:val="000000" w:themeColor="text1"/>
        </w:rPr>
        <w:t>.</w:t>
      </w:r>
      <w:r w:rsidRPr="00A40876">
        <w:rPr>
          <w:b/>
          <w:bCs/>
          <w:color w:val="000000" w:themeColor="text1"/>
        </w:rPr>
        <w:t>2 Achieved A</w:t>
      </w:r>
      <w:r w:rsidR="00805F18">
        <w:rPr>
          <w:b/>
          <w:bCs/>
          <w:color w:val="000000" w:themeColor="text1"/>
        </w:rPr>
        <w:t>ctivity</w:t>
      </w:r>
      <w:r w:rsidRPr="00A40876">
        <w:rPr>
          <w:b/>
          <w:bCs/>
          <w:color w:val="000000" w:themeColor="text1"/>
        </w:rPr>
        <w:t xml:space="preserve"> and Nutritional </w:t>
      </w:r>
      <w:r w:rsidR="00CB1B35" w:rsidRPr="00A40876">
        <w:rPr>
          <w:b/>
          <w:bCs/>
          <w:color w:val="000000" w:themeColor="text1"/>
        </w:rPr>
        <w:t>G</w:t>
      </w:r>
      <w:r w:rsidRPr="00A40876">
        <w:rPr>
          <w:b/>
          <w:bCs/>
          <w:color w:val="000000" w:themeColor="text1"/>
        </w:rPr>
        <w:t>uidelines</w:t>
      </w:r>
    </w:p>
    <w:p w14:paraId="42CB978A" w14:textId="77777777" w:rsidR="00946980" w:rsidRPr="00946980" w:rsidRDefault="00946980" w:rsidP="00A40876">
      <w:pPr>
        <w:spacing w:line="360" w:lineRule="auto"/>
        <w:rPr>
          <w:b/>
          <w:bCs/>
          <w:color w:val="000000" w:themeColor="text1"/>
        </w:rPr>
      </w:pPr>
    </w:p>
    <w:p w14:paraId="7EBA1E0F" w14:textId="7338CCDC" w:rsidR="00BD1C6F" w:rsidRPr="00A40876" w:rsidRDefault="00C007BA" w:rsidP="00A40876">
      <w:pPr>
        <w:spacing w:line="360" w:lineRule="auto"/>
        <w:rPr>
          <w:color w:val="000000" w:themeColor="text1"/>
        </w:rPr>
      </w:pPr>
      <w:r>
        <w:rPr>
          <w:noProof/>
          <w:color w:val="000000" w:themeColor="text1"/>
        </w:rPr>
        <mc:AlternateContent>
          <mc:Choice Requires="wps">
            <w:drawing>
              <wp:anchor distT="0" distB="0" distL="114300" distR="114300" simplePos="0" relativeHeight="251732992" behindDoc="0" locked="0" layoutInCell="1" allowOverlap="1" wp14:anchorId="6518013E" wp14:editId="0EEE1AE5">
                <wp:simplePos x="0" y="0"/>
                <wp:positionH relativeFrom="column">
                  <wp:posOffset>-880845</wp:posOffset>
                </wp:positionH>
                <wp:positionV relativeFrom="paragraph">
                  <wp:posOffset>346675</wp:posOffset>
                </wp:positionV>
                <wp:extent cx="7474591" cy="0"/>
                <wp:effectExtent l="0" t="0" r="18415" b="12700"/>
                <wp:wrapNone/>
                <wp:docPr id="3" name="Straight Connector 3"/>
                <wp:cNvGraphicFramePr/>
                <a:graphic xmlns:a="http://schemas.openxmlformats.org/drawingml/2006/main">
                  <a:graphicData uri="http://schemas.microsoft.com/office/word/2010/wordprocessingShape">
                    <wps:wsp>
                      <wps:cNvCnPr/>
                      <wps:spPr>
                        <a:xfrm>
                          <a:off x="0" y="0"/>
                          <a:ext cx="7474591"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14F6920A" id="Straight Connector 3"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69.35pt,27.3pt" to="519.2pt,27.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" strokecolor="black [3200]" strokeweight="1pt">
                <v:stroke joinstyle="miter"/>
              </v:line>
            </w:pict>
          </mc:Fallback>
        </mc:AlternateContent>
      </w:r>
      <w:r w:rsidR="0055733E" w:rsidRPr="00A40876">
        <w:rPr>
          <w:noProof/>
          <w:color w:val="000000" w:themeColor="text1"/>
        </w:rPr>
        <mc:AlternateContent>
          <mc:Choice Requires="wps">
            <w:drawing>
              <wp:anchor distT="0" distB="0" distL="114300" distR="114300" simplePos="0" relativeHeight="251671552" behindDoc="0" locked="0" layoutInCell="1" allowOverlap="1" wp14:anchorId="6661CA54" wp14:editId="0C14F84D">
                <wp:simplePos x="0" y="0"/>
                <wp:positionH relativeFrom="column">
                  <wp:posOffset>-883227</wp:posOffset>
                </wp:positionH>
                <wp:positionV relativeFrom="paragraph">
                  <wp:posOffset>345613</wp:posOffset>
                </wp:positionV>
                <wp:extent cx="7522845" cy="3397827"/>
                <wp:effectExtent l="0" t="0" r="8255" b="19050"/>
                <wp:wrapNone/>
                <wp:docPr id="19" name="Text Box 19"/>
                <wp:cNvGraphicFramePr/>
                <a:graphic xmlns:a="http://schemas.openxmlformats.org/drawingml/2006/main">
                  <a:graphicData uri="http://schemas.microsoft.com/office/word/2010/wordprocessingShape">
                    <wps:wsp>
                      <wps:cNvSpPr txBox="1"/>
                      <wps:spPr>
                        <a:xfrm>
                          <a:off x="0" y="0"/>
                          <a:ext cx="7522845" cy="3397827"/>
                        </a:xfrm>
                        <a:prstGeom prst="rect">
                          <a:avLst/>
                        </a:prstGeom>
                        <a:solidFill>
                          <a:schemeClr val="lt1"/>
                        </a:solidFill>
                        <a:ln w="6350">
                          <a:solidFill>
                            <a:prstClr val="black"/>
                          </a:solidFill>
                        </a:ln>
                      </wps:spPr>
                      <wps:txbx>
                        <w:txbxContent>
                          <w:p w14:paraId="37B21B51" w14:textId="77777777" w:rsidR="00721691" w:rsidRDefault="00721691" w:rsidP="00BD1C6F">
                            <w:r>
                              <w:rPr>
                                <w:noProof/>
                              </w:rPr>
                              <w:drawing>
                                <wp:inline distT="0" distB="0" distL="0" distR="0" wp14:anchorId="46CEC6DF" wp14:editId="29300779">
                                  <wp:extent cx="7311004" cy="3100393"/>
                                  <wp:effectExtent l="0" t="0" r="4445" b="0"/>
                                  <wp:docPr id="2" name="Picture 2" descr="A picture containing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02-28 at 17.17.20.png"/>
                                          <pic:cNvPicPr/>
                                        </pic:nvPicPr>
                                        <pic:blipFill rotWithShape="1">
                                          <a:blip r:embed="rId19">
                                            <a:extLst>
                                              <a:ext uri="{28A0092B-C50C-407E-A947-70E740481C1C}">
                                                <a14:useLocalDpi xmlns:a14="http://schemas.microsoft.com/office/drawing/2010/main" val="0"/>
                                              </a:ext>
                                            </a:extLst>
                                          </a:blip>
                                          <a:srcRect l="7351"/>
                                          <a:stretch/>
                                        </pic:blipFill>
                                        <pic:spPr bwMode="auto">
                                          <a:xfrm>
                                            <a:off x="0" y="0"/>
                                            <a:ext cx="7613899" cy="3228842"/>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61CA54" id="_x0000_t202" coordsize="21600,21600" o:spt="202" path="m,l,21600r21600,l21600,xe">
                <v:stroke joinstyle="miter"/>
                <v:path gradientshapeok="t" o:connecttype="rect"/>
              </v:shapetype>
              <v:shape id="Text Box 19" o:spid="_x0000_s1026" type="#_x0000_t202" style="position:absolute;margin-left:-69.55pt;margin-top:27.2pt;width:592.35pt;height:26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" fillcolor="white [3201]" strokeweight=".5pt">
                <v:textbox>
                  <w:txbxContent>
                    <w:p w14:paraId="37B21B51" w14:textId="77777777" w:rsidR="00721691" w:rsidRDefault="00721691" w:rsidP="00BD1C6F">
                      <w:r>
                        <w:rPr>
                          <w:noProof/>
                        </w:rPr>
                        <w:drawing>
                          <wp:inline distT="0" distB="0" distL="0" distR="0" wp14:anchorId="46CEC6DF" wp14:editId="29300779">
                            <wp:extent cx="7311004" cy="3100393"/>
                            <wp:effectExtent l="0" t="0" r="4445" b="0"/>
                            <wp:docPr id="2" name="Picture 2" descr="A picture containing tru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0-02-28 at 17.17.20.png"/>
                                    <pic:cNvPicPr/>
                                  </pic:nvPicPr>
                                  <pic:blipFill rotWithShape="1">
                                    <a:blip r:embed="rId19">
                                      <a:extLst>
                                        <a:ext uri="{28A0092B-C50C-407E-A947-70E740481C1C}">
                                          <a14:useLocalDpi xmlns:a14="http://schemas.microsoft.com/office/drawing/2010/main" val="0"/>
                                        </a:ext>
                                      </a:extLst>
                                    </a:blip>
                                    <a:srcRect l="7351"/>
                                    <a:stretch/>
                                  </pic:blipFill>
                                  <pic:spPr bwMode="auto">
                                    <a:xfrm>
                                      <a:off x="0" y="0"/>
                                      <a:ext cx="7613899" cy="3228842"/>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BD1C6F" w:rsidRPr="00A40876">
        <w:rPr>
          <w:color w:val="000000" w:themeColor="text1"/>
        </w:rPr>
        <w:t xml:space="preserve">Table </w:t>
      </w:r>
      <w:r w:rsidR="00946980">
        <w:rPr>
          <w:color w:val="000000" w:themeColor="text1"/>
        </w:rPr>
        <w:t>2</w:t>
      </w:r>
      <w:r w:rsidR="00BD1C6F" w:rsidRPr="00A40876">
        <w:rPr>
          <w:color w:val="000000" w:themeColor="text1"/>
        </w:rPr>
        <w:t>. Nutritional, BMI and Physical Activity Targets Achieved.</w:t>
      </w:r>
    </w:p>
    <w:p w14:paraId="5060CF0F" w14:textId="6B490818" w:rsidR="00BD1C6F" w:rsidRPr="00A40876" w:rsidRDefault="00BD1C6F" w:rsidP="00A40876">
      <w:pPr>
        <w:spacing w:line="360" w:lineRule="auto"/>
        <w:rPr>
          <w:color w:val="000000" w:themeColor="text1"/>
        </w:rPr>
      </w:pPr>
    </w:p>
    <w:p w14:paraId="7CA3EC6D" w14:textId="4152B6A1" w:rsidR="00BD1C6F" w:rsidRPr="00A40876" w:rsidRDefault="00BD1C6F" w:rsidP="00A40876">
      <w:pPr>
        <w:spacing w:line="360" w:lineRule="auto"/>
        <w:rPr>
          <w:color w:val="000000" w:themeColor="text1"/>
        </w:rPr>
      </w:pPr>
    </w:p>
    <w:p w14:paraId="316932CF" w14:textId="77777777" w:rsidR="00506120" w:rsidRPr="00A40876" w:rsidRDefault="00506120" w:rsidP="00A40876">
      <w:pPr>
        <w:spacing w:line="360" w:lineRule="auto"/>
        <w:rPr>
          <w:b/>
          <w:bCs/>
          <w:color w:val="000000" w:themeColor="text1"/>
        </w:rPr>
      </w:pPr>
    </w:p>
    <w:p w14:paraId="7ACB7B81" w14:textId="77777777" w:rsidR="00BD1C6F" w:rsidRPr="00A40876" w:rsidRDefault="00BD1C6F" w:rsidP="00A40876">
      <w:pPr>
        <w:spacing w:line="360" w:lineRule="auto"/>
        <w:rPr>
          <w:b/>
          <w:bCs/>
          <w:color w:val="000000" w:themeColor="text1"/>
        </w:rPr>
      </w:pPr>
    </w:p>
    <w:p w14:paraId="600657D8" w14:textId="5CD75F5A" w:rsidR="00BD1C6F" w:rsidRPr="00A40876" w:rsidRDefault="00BD1C6F" w:rsidP="00A40876">
      <w:pPr>
        <w:spacing w:line="360" w:lineRule="auto"/>
        <w:rPr>
          <w:b/>
          <w:bCs/>
          <w:color w:val="000000" w:themeColor="text1"/>
        </w:rPr>
      </w:pPr>
    </w:p>
    <w:p w14:paraId="1B7C1DC2" w14:textId="77777777" w:rsidR="00986422" w:rsidRPr="00A40876" w:rsidRDefault="00986422" w:rsidP="00A40876">
      <w:pPr>
        <w:spacing w:line="360" w:lineRule="auto"/>
        <w:rPr>
          <w:b/>
          <w:bCs/>
          <w:color w:val="000000" w:themeColor="text1"/>
        </w:rPr>
      </w:pPr>
    </w:p>
    <w:p w14:paraId="2CA993C5" w14:textId="0F4DD295" w:rsidR="00BD1C6F" w:rsidRPr="00A40876" w:rsidRDefault="00BD1C6F" w:rsidP="00A40876">
      <w:pPr>
        <w:spacing w:line="360" w:lineRule="auto"/>
        <w:rPr>
          <w:b/>
          <w:bCs/>
          <w:color w:val="000000" w:themeColor="text1"/>
        </w:rPr>
      </w:pPr>
    </w:p>
    <w:p w14:paraId="37945CFF" w14:textId="25A02B54" w:rsidR="00FE60A7" w:rsidRPr="00A40876" w:rsidRDefault="00FE60A7" w:rsidP="00A40876">
      <w:pPr>
        <w:spacing w:line="360" w:lineRule="auto"/>
        <w:rPr>
          <w:b/>
          <w:bCs/>
          <w:color w:val="000000" w:themeColor="text1"/>
        </w:rPr>
      </w:pPr>
    </w:p>
    <w:p w14:paraId="0CAB0F48" w14:textId="197607DD" w:rsidR="00FE60A7" w:rsidRPr="00A40876" w:rsidRDefault="00FE60A7" w:rsidP="00A40876">
      <w:pPr>
        <w:spacing w:line="360" w:lineRule="auto"/>
        <w:rPr>
          <w:b/>
          <w:bCs/>
          <w:color w:val="000000" w:themeColor="text1"/>
        </w:rPr>
      </w:pPr>
    </w:p>
    <w:p w14:paraId="6018606E" w14:textId="2238502D" w:rsidR="00FE60A7" w:rsidRPr="00A40876" w:rsidRDefault="00FE60A7" w:rsidP="00A40876">
      <w:pPr>
        <w:spacing w:line="360" w:lineRule="auto"/>
        <w:rPr>
          <w:b/>
          <w:bCs/>
          <w:color w:val="000000" w:themeColor="text1"/>
        </w:rPr>
      </w:pPr>
    </w:p>
    <w:p w14:paraId="65689D9F" w14:textId="77777777" w:rsidR="00FE60A7" w:rsidRPr="00A40876" w:rsidRDefault="00FE60A7" w:rsidP="00A40876">
      <w:pPr>
        <w:spacing w:line="360" w:lineRule="auto"/>
        <w:rPr>
          <w:b/>
          <w:bCs/>
          <w:color w:val="000000" w:themeColor="text1"/>
        </w:rPr>
      </w:pPr>
    </w:p>
    <w:p w14:paraId="51615DEE" w14:textId="77777777" w:rsidR="00FE60A7" w:rsidRPr="00A40876" w:rsidRDefault="00FE60A7" w:rsidP="00A40876">
      <w:pPr>
        <w:spacing w:line="360" w:lineRule="auto"/>
        <w:rPr>
          <w:color w:val="000000" w:themeColor="text1"/>
        </w:rPr>
      </w:pPr>
    </w:p>
    <w:p w14:paraId="16ABB566" w14:textId="5AC63B90" w:rsidR="0055733E" w:rsidRPr="00A40876" w:rsidRDefault="00C007BA" w:rsidP="00A40876">
      <w:pPr>
        <w:spacing w:line="360" w:lineRule="auto"/>
        <w:rPr>
          <w:color w:val="000000" w:themeColor="text1"/>
        </w:rPr>
      </w:pPr>
      <w:r>
        <w:rPr>
          <w:noProof/>
          <w:color w:val="000000" w:themeColor="text1"/>
        </w:rPr>
        <mc:AlternateContent>
          <mc:Choice Requires="wps">
            <w:drawing>
              <wp:anchor distT="0" distB="0" distL="114300" distR="114300" simplePos="0" relativeHeight="251734016" behindDoc="0" locked="0" layoutInCell="1" allowOverlap="1" wp14:anchorId="01E7E46C" wp14:editId="4FCB4E49">
                <wp:simplePos x="0" y="0"/>
                <wp:positionH relativeFrom="column">
                  <wp:posOffset>-880845</wp:posOffset>
                </wp:positionH>
                <wp:positionV relativeFrom="paragraph">
                  <wp:posOffset>326990</wp:posOffset>
                </wp:positionV>
                <wp:extent cx="7522845" cy="0"/>
                <wp:effectExtent l="0" t="0" r="8255" b="12700"/>
                <wp:wrapNone/>
                <wp:docPr id="14" name="Straight Connector 14"/>
                <wp:cNvGraphicFramePr/>
                <a:graphic xmlns:a="http://schemas.openxmlformats.org/drawingml/2006/main">
                  <a:graphicData uri="http://schemas.microsoft.com/office/word/2010/wordprocessingShape">
                    <wps:wsp>
                      <wps:cNvCnPr/>
                      <wps:spPr>
                        <a:xfrm>
                          <a:off x="0" y="0"/>
                          <a:ext cx="7522845"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2875F41" id="Straight Connector 14" o:spid="_x0000_s1026" style="position:absolute;z-index:251734016;visibility:visible;mso-wrap-style:square;mso-wrap-distance-left:9pt;mso-wrap-distance-top:0;mso-wrap-distance-right:9pt;mso-wrap-distance-bottom:0;mso-position-horizontal:absolute;mso-position-horizontal-relative:text;mso-position-vertical:absolute;mso-position-vertical-relative:text" from="-69.35pt,25.75pt" to="523pt,25.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" strokecolor="black [3200]" strokeweight="1pt">
                <v:stroke joinstyle="miter"/>
              </v:line>
            </w:pict>
          </mc:Fallback>
        </mc:AlternateContent>
      </w:r>
    </w:p>
    <w:p w14:paraId="3A1165F7" w14:textId="77777777" w:rsidR="0055733E" w:rsidRPr="00A40876" w:rsidRDefault="0055733E" w:rsidP="00A40876">
      <w:pPr>
        <w:spacing w:line="360" w:lineRule="auto"/>
        <w:rPr>
          <w:color w:val="000000" w:themeColor="text1"/>
        </w:rPr>
      </w:pPr>
    </w:p>
    <w:p w14:paraId="1AC6C423" w14:textId="42C71173" w:rsidR="00946980" w:rsidRPr="00A40876" w:rsidRDefault="00946980" w:rsidP="00946980">
      <w:pPr>
        <w:spacing w:line="360" w:lineRule="auto"/>
        <w:rPr>
          <w:color w:val="000000" w:themeColor="text1"/>
        </w:rPr>
      </w:pPr>
      <w:r>
        <w:rPr>
          <w:color w:val="000000" w:themeColor="text1"/>
        </w:rPr>
        <w:t>T</w:t>
      </w:r>
      <w:r w:rsidRPr="00A40876">
        <w:rPr>
          <w:color w:val="000000" w:themeColor="text1"/>
        </w:rPr>
        <w:t xml:space="preserve">he food categories, PA levels and BMI are colour coordinated to indicate </w:t>
      </w:r>
      <w:r w:rsidR="002629A6">
        <w:rPr>
          <w:color w:val="000000" w:themeColor="text1"/>
        </w:rPr>
        <w:t xml:space="preserve">if </w:t>
      </w:r>
      <w:r w:rsidRPr="00A40876">
        <w:rPr>
          <w:color w:val="000000" w:themeColor="text1"/>
        </w:rPr>
        <w:t>the recommended daily amount has been achieved</w:t>
      </w:r>
      <w:r w:rsidR="002629A6">
        <w:rPr>
          <w:color w:val="000000" w:themeColor="text1"/>
        </w:rPr>
        <w:t xml:space="preserve"> based on the </w:t>
      </w:r>
      <w:proofErr w:type="spellStart"/>
      <w:r w:rsidR="00F75DC0">
        <w:rPr>
          <w:color w:val="000000" w:themeColor="text1"/>
        </w:rPr>
        <w:t>N</w:t>
      </w:r>
      <w:r w:rsidR="002629A6">
        <w:rPr>
          <w:color w:val="000000" w:themeColor="text1"/>
        </w:rPr>
        <w:t>utrtics</w:t>
      </w:r>
      <w:proofErr w:type="spellEnd"/>
      <w:r w:rsidR="002629A6">
        <w:rPr>
          <w:color w:val="000000" w:themeColor="text1"/>
        </w:rPr>
        <w:t xml:space="preserve"> guidelines</w:t>
      </w:r>
      <w:r w:rsidRPr="00A40876">
        <w:rPr>
          <w:color w:val="000000" w:themeColor="text1"/>
        </w:rPr>
        <w:t>. Green=Target Reached, Yellow=almost on target, Red= Target not achieved.</w:t>
      </w:r>
    </w:p>
    <w:p w14:paraId="565F437D" w14:textId="77777777" w:rsidR="00946980" w:rsidRPr="00A40876" w:rsidRDefault="00946980" w:rsidP="00946980">
      <w:pPr>
        <w:spacing w:line="360" w:lineRule="auto"/>
        <w:rPr>
          <w:color w:val="000000" w:themeColor="text1"/>
        </w:rPr>
      </w:pPr>
      <w:r w:rsidRPr="00A40876">
        <w:rPr>
          <w:color w:val="000000" w:themeColor="text1"/>
        </w:rPr>
        <w:t>The Participants are divided into 3 physical activity categories, 6 participants are Active, 6 participants are moderately active, and 4 participants have low physical activity level.</w:t>
      </w:r>
      <w:r w:rsidRPr="00A40876">
        <w:rPr>
          <w:noProof/>
          <w:color w:val="000000" w:themeColor="text1"/>
        </w:rPr>
        <w:t xml:space="preserve"> </w:t>
      </w:r>
      <w:r w:rsidRPr="00A40876">
        <w:rPr>
          <w:color w:val="000000" w:themeColor="text1"/>
        </w:rPr>
        <w:t xml:space="preserve">Activity Level is calculated via IPAQ Guidelines = </w:t>
      </w:r>
    </w:p>
    <w:p w14:paraId="1FACE4E9" w14:textId="77777777" w:rsidR="00946980" w:rsidRPr="00A40876" w:rsidRDefault="00946980" w:rsidP="00946980">
      <w:pPr>
        <w:spacing w:line="360" w:lineRule="auto"/>
        <w:rPr>
          <w:color w:val="000000" w:themeColor="text1"/>
        </w:rPr>
      </w:pPr>
      <w:r w:rsidRPr="00A40876">
        <w:rPr>
          <w:color w:val="000000" w:themeColor="text1"/>
        </w:rPr>
        <w:t xml:space="preserve">*(Active=VigerousX3 days/30min/week or 7+moderate/week). *(Moderate=VigerousX3+days/20min/week or ModerateX5+days/walking/moderate/week). </w:t>
      </w:r>
    </w:p>
    <w:p w14:paraId="46D67198" w14:textId="184632BB" w:rsidR="00946980" w:rsidRDefault="00946980" w:rsidP="00946980">
      <w:pPr>
        <w:spacing w:line="360" w:lineRule="auto"/>
        <w:rPr>
          <w:color w:val="000000" w:themeColor="text1"/>
        </w:rPr>
      </w:pPr>
      <w:r w:rsidRPr="00A40876">
        <w:rPr>
          <w:color w:val="000000" w:themeColor="text1"/>
        </w:rPr>
        <w:t>*Low=Individuals not meeting the criteria for the first two categories.</w:t>
      </w:r>
    </w:p>
    <w:p w14:paraId="35146F8F" w14:textId="58FC273C" w:rsidR="00782454" w:rsidRDefault="00101B9C" w:rsidP="00A40876">
      <w:pPr>
        <w:spacing w:line="360" w:lineRule="auto"/>
        <w:rPr>
          <w:color w:val="000000" w:themeColor="text1"/>
        </w:rPr>
      </w:pPr>
      <w:r>
        <w:rPr>
          <w:color w:val="000000" w:themeColor="text1"/>
        </w:rPr>
        <w:t>P</w:t>
      </w:r>
      <w:r w:rsidRPr="00A40876">
        <w:rPr>
          <w:color w:val="000000" w:themeColor="text1"/>
        </w:rPr>
        <w:t>articipants that met the recommended physical activity amount and were within the active category</w:t>
      </w:r>
      <w:r>
        <w:rPr>
          <w:color w:val="000000" w:themeColor="text1"/>
        </w:rPr>
        <w:t xml:space="preserve"> shown that </w:t>
      </w:r>
      <w:r w:rsidRPr="00A40876">
        <w:rPr>
          <w:color w:val="000000" w:themeColor="text1"/>
        </w:rPr>
        <w:t xml:space="preserve">83.33% were within a healthy BMI reading (&lt;25 kg/m2). </w:t>
      </w:r>
      <w:r>
        <w:rPr>
          <w:color w:val="000000" w:themeColor="text1"/>
        </w:rPr>
        <w:t xml:space="preserve">50% of the moderately active group </w:t>
      </w:r>
      <w:r w:rsidRPr="00A40876">
        <w:rPr>
          <w:color w:val="000000" w:themeColor="text1"/>
        </w:rPr>
        <w:t>were between 18-&lt;25 kg/m2 and held a healthy BMI score, and 100% of participants that were inactive and within the low/ sedentary active category were overweight or obese</w:t>
      </w:r>
      <w:r>
        <w:rPr>
          <w:color w:val="000000" w:themeColor="text1"/>
        </w:rPr>
        <w:t xml:space="preserve"> &gt;</w:t>
      </w:r>
      <w:r w:rsidR="007D2ADE">
        <w:rPr>
          <w:color w:val="000000" w:themeColor="text1"/>
        </w:rPr>
        <w:t>25</w:t>
      </w:r>
      <w:r>
        <w:rPr>
          <w:color w:val="000000" w:themeColor="text1"/>
        </w:rPr>
        <w:t xml:space="preserve">% </w:t>
      </w:r>
      <w:r w:rsidR="00937F80">
        <w:rPr>
          <w:color w:val="000000" w:themeColor="text1"/>
        </w:rPr>
        <w:t>and above</w:t>
      </w:r>
      <w:r w:rsidRPr="00A40876">
        <w:rPr>
          <w:color w:val="000000" w:themeColor="text1"/>
        </w:rPr>
        <w:t xml:space="preserve">. </w:t>
      </w:r>
    </w:p>
    <w:p w14:paraId="5C7A03AF" w14:textId="656CC792" w:rsidR="00ED70A5" w:rsidRDefault="00ED70A5" w:rsidP="00A40876">
      <w:pPr>
        <w:spacing w:line="360" w:lineRule="auto"/>
        <w:rPr>
          <w:color w:val="000000" w:themeColor="text1"/>
        </w:rPr>
      </w:pPr>
    </w:p>
    <w:p w14:paraId="193111B8" w14:textId="0A8185FB" w:rsidR="00ED70A5" w:rsidRDefault="00ED70A5" w:rsidP="00A40876">
      <w:pPr>
        <w:spacing w:line="360" w:lineRule="auto"/>
        <w:rPr>
          <w:color w:val="000000" w:themeColor="text1"/>
        </w:rPr>
      </w:pPr>
    </w:p>
    <w:p w14:paraId="25FDA243" w14:textId="0E46A109" w:rsidR="00ED70A5" w:rsidRDefault="00ED70A5" w:rsidP="00A40876">
      <w:pPr>
        <w:spacing w:line="360" w:lineRule="auto"/>
        <w:rPr>
          <w:color w:val="000000" w:themeColor="text1"/>
        </w:rPr>
      </w:pPr>
    </w:p>
    <w:p w14:paraId="469C8EB1" w14:textId="77777777" w:rsidR="00ED70A5" w:rsidRPr="00A40876" w:rsidRDefault="00ED70A5" w:rsidP="00A40876">
      <w:pPr>
        <w:spacing w:line="360" w:lineRule="auto"/>
        <w:rPr>
          <w:color w:val="000000" w:themeColor="text1"/>
        </w:rPr>
      </w:pPr>
    </w:p>
    <w:p w14:paraId="722448EE" w14:textId="7BF1EEF1" w:rsidR="007365FF" w:rsidRPr="00A11012" w:rsidRDefault="00CB1B35" w:rsidP="00A40876">
      <w:pPr>
        <w:spacing w:line="360" w:lineRule="auto"/>
        <w:rPr>
          <w:b/>
          <w:bCs/>
          <w:color w:val="000000" w:themeColor="text1"/>
        </w:rPr>
      </w:pPr>
      <w:r w:rsidRPr="00A40876">
        <w:rPr>
          <w:b/>
          <w:bCs/>
          <w:color w:val="000000" w:themeColor="text1"/>
        </w:rPr>
        <w:t>4</w:t>
      </w:r>
      <w:r w:rsidR="00F83EB9">
        <w:rPr>
          <w:b/>
          <w:bCs/>
          <w:color w:val="000000" w:themeColor="text1"/>
        </w:rPr>
        <w:t>.</w:t>
      </w:r>
      <w:r w:rsidRPr="00A40876">
        <w:rPr>
          <w:b/>
          <w:bCs/>
          <w:color w:val="000000" w:themeColor="text1"/>
        </w:rPr>
        <w:t xml:space="preserve">3 Correlations Between Unhealthy Food, BMI and PA Levels </w:t>
      </w:r>
      <w:r w:rsidR="009824AF" w:rsidRPr="00A40876">
        <w:rPr>
          <w:noProof/>
        </w:rPr>
        <mc:AlternateContent>
          <mc:Choice Requires="wps">
            <w:drawing>
              <wp:anchor distT="0" distB="0" distL="114300" distR="114300" simplePos="0" relativeHeight="251704320" behindDoc="0" locked="0" layoutInCell="1" allowOverlap="1" wp14:anchorId="5E1F870A" wp14:editId="10508E7A">
                <wp:simplePos x="0" y="0"/>
                <wp:positionH relativeFrom="column">
                  <wp:posOffset>-50334</wp:posOffset>
                </wp:positionH>
                <wp:positionV relativeFrom="paragraph">
                  <wp:posOffset>240246</wp:posOffset>
                </wp:positionV>
                <wp:extent cx="5975985" cy="0"/>
                <wp:effectExtent l="0" t="0" r="18415" b="12700"/>
                <wp:wrapNone/>
                <wp:docPr id="17" name="Straight Connector 17"/>
                <wp:cNvGraphicFramePr/>
                <a:graphic xmlns:a="http://schemas.openxmlformats.org/drawingml/2006/main">
                  <a:graphicData uri="http://schemas.microsoft.com/office/word/2010/wordprocessingShape">
                    <wps:wsp>
                      <wps:cNvCnPr/>
                      <wps:spPr>
                        <a:xfrm>
                          <a:off x="0" y="0"/>
                          <a:ext cx="59759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CF10820" id="Straight Connector 17" o:spid="_x0000_s1026" style="position:absolute;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5pt,18.9pt" to="466.6pt,1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" strokecolor="black [3200]" strokeweight=".5pt">
                <v:stroke joinstyle="miter"/>
              </v:line>
            </w:pict>
          </mc:Fallback>
        </mc:AlternateContent>
      </w:r>
    </w:p>
    <w:p w14:paraId="750EB9DD" w14:textId="4085D23F" w:rsidR="007365FF" w:rsidRPr="00A40876" w:rsidRDefault="00A11012" w:rsidP="00A40876">
      <w:pPr>
        <w:spacing w:line="360" w:lineRule="auto"/>
      </w:pPr>
      <w:r w:rsidRPr="00A40876">
        <w:rPr>
          <w:noProof/>
        </w:rPr>
        <mc:AlternateContent>
          <mc:Choice Requires="wps">
            <w:drawing>
              <wp:anchor distT="0" distB="0" distL="114300" distR="114300" simplePos="0" relativeHeight="251703296" behindDoc="0" locked="0" layoutInCell="1" allowOverlap="1" wp14:anchorId="330AF91A" wp14:editId="34E3B363">
                <wp:simplePos x="0" y="0"/>
                <wp:positionH relativeFrom="column">
                  <wp:posOffset>-50334</wp:posOffset>
                </wp:positionH>
                <wp:positionV relativeFrom="paragraph">
                  <wp:posOffset>204062</wp:posOffset>
                </wp:positionV>
                <wp:extent cx="5975985" cy="0"/>
                <wp:effectExtent l="0" t="0" r="18415" b="12700"/>
                <wp:wrapNone/>
                <wp:docPr id="11" name="Straight Connector 11"/>
                <wp:cNvGraphicFramePr/>
                <a:graphic xmlns:a="http://schemas.openxmlformats.org/drawingml/2006/main">
                  <a:graphicData uri="http://schemas.microsoft.com/office/word/2010/wordprocessingShape">
                    <wps:wsp>
                      <wps:cNvCnPr/>
                      <wps:spPr>
                        <a:xfrm flipV="1">
                          <a:off x="0" y="0"/>
                          <a:ext cx="59759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969518A" id="Straight Connector 11" o:spid="_x0000_s1026" style="position:absolute;flip:y;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5pt,16.05pt" to="466.6pt,1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" strokecolor="black [3200]" strokeweight=".5pt">
                <v:stroke joinstyle="miter"/>
              </v:line>
            </w:pict>
          </mc:Fallback>
        </mc:AlternateContent>
      </w:r>
      <w:r w:rsidR="00155226" w:rsidRPr="00A40876">
        <w:t>Table.</w:t>
      </w:r>
      <w:r w:rsidR="00782454">
        <w:t>3</w:t>
      </w:r>
      <w:r w:rsidR="00155226" w:rsidRPr="00A40876">
        <w:t xml:space="preserve"> </w:t>
      </w:r>
      <w:r w:rsidR="007365FF" w:rsidRPr="00A40876">
        <w:t>Correlations between PA and Unhealthy Food Types</w:t>
      </w:r>
    </w:p>
    <w:p w14:paraId="50FD3750" w14:textId="632FEC36" w:rsidR="007365FF" w:rsidRPr="00A40876" w:rsidRDefault="007365FF" w:rsidP="00A40876">
      <w:pPr>
        <w:spacing w:line="360" w:lineRule="auto"/>
      </w:pPr>
    </w:p>
    <w:p w14:paraId="1D3FE4C9" w14:textId="285CAC62" w:rsidR="007365FF" w:rsidRPr="00A40876" w:rsidRDefault="007365FF" w:rsidP="00A40876">
      <w:pPr>
        <w:spacing w:line="360" w:lineRule="auto"/>
      </w:pPr>
      <w:r w:rsidRPr="00A40876">
        <w:t xml:space="preserve">                                      PA(</w:t>
      </w:r>
      <w:proofErr w:type="gramStart"/>
      <w:r w:rsidRPr="00A40876">
        <w:t xml:space="preserve">METS)   </w:t>
      </w:r>
      <w:proofErr w:type="gramEnd"/>
      <w:r w:rsidRPr="00A40876">
        <w:t>BMI(%)  Calories (kcal)  Snacks (day)  Sugar(g)  Fat(g)</w:t>
      </w:r>
    </w:p>
    <w:p w14:paraId="3738BC00" w14:textId="7226B91F" w:rsidR="007365FF" w:rsidRPr="00A40876" w:rsidRDefault="007365FF" w:rsidP="00A40876">
      <w:pPr>
        <w:spacing w:line="360" w:lineRule="auto"/>
      </w:pPr>
    </w:p>
    <w:p w14:paraId="169122B2" w14:textId="77777777" w:rsidR="007365FF" w:rsidRPr="00A40876" w:rsidRDefault="007365FF" w:rsidP="00A40876">
      <w:pPr>
        <w:spacing w:line="360" w:lineRule="auto"/>
      </w:pPr>
      <w:r w:rsidRPr="00A40876">
        <w:t>PA(</w:t>
      </w:r>
      <w:proofErr w:type="gramStart"/>
      <w:r w:rsidRPr="00A40876">
        <w:t xml:space="preserve">METS)   </w:t>
      </w:r>
      <w:proofErr w:type="gramEnd"/>
      <w:r w:rsidRPr="00A40876">
        <w:t xml:space="preserve">                            1               -.42             .078             .058             0.64         .10</w:t>
      </w:r>
    </w:p>
    <w:p w14:paraId="58ECC035" w14:textId="77777777" w:rsidR="007365FF" w:rsidRPr="00A40876" w:rsidRDefault="007365FF" w:rsidP="00A40876">
      <w:pPr>
        <w:spacing w:line="360" w:lineRule="auto"/>
      </w:pPr>
    </w:p>
    <w:p w14:paraId="0D969E47" w14:textId="77777777" w:rsidR="007365FF" w:rsidRPr="00A40876" w:rsidRDefault="007365FF" w:rsidP="00A40876">
      <w:pPr>
        <w:spacing w:line="360" w:lineRule="auto"/>
      </w:pPr>
      <w:r w:rsidRPr="00A40876">
        <w:t>BMI (</w:t>
      </w:r>
      <w:proofErr w:type="gramStart"/>
      <w:r w:rsidRPr="00A40876">
        <w:t xml:space="preserve">%)   </w:t>
      </w:r>
      <w:proofErr w:type="gramEnd"/>
      <w:r w:rsidRPr="00A40876">
        <w:t xml:space="preserve">                                                     1              .61*            -.50               -.55         -.44</w:t>
      </w:r>
    </w:p>
    <w:p w14:paraId="6642C848" w14:textId="77777777" w:rsidR="007365FF" w:rsidRPr="00A40876" w:rsidRDefault="007365FF" w:rsidP="00A40876">
      <w:pPr>
        <w:spacing w:line="360" w:lineRule="auto"/>
      </w:pPr>
    </w:p>
    <w:p w14:paraId="2B0A5EBB" w14:textId="77777777" w:rsidR="007365FF" w:rsidRPr="00A40876" w:rsidRDefault="007365FF" w:rsidP="00A40876">
      <w:pPr>
        <w:spacing w:line="360" w:lineRule="auto"/>
      </w:pPr>
      <w:r w:rsidRPr="00A40876">
        <w:t>Calories (</w:t>
      </w:r>
      <w:proofErr w:type="gramStart"/>
      <w:r w:rsidRPr="00A40876">
        <w:t xml:space="preserve">Kcal)   </w:t>
      </w:r>
      <w:proofErr w:type="gramEnd"/>
      <w:r w:rsidRPr="00A40876">
        <w:t xml:space="preserve">                                                              1               .77*              .87**    .93**</w:t>
      </w:r>
    </w:p>
    <w:p w14:paraId="47E0E6FA" w14:textId="77777777" w:rsidR="007365FF" w:rsidRPr="00A40876" w:rsidRDefault="007365FF" w:rsidP="00A40876">
      <w:pPr>
        <w:spacing w:line="360" w:lineRule="auto"/>
      </w:pPr>
      <w:r w:rsidRPr="00A40876">
        <w:t xml:space="preserve"> </w:t>
      </w:r>
    </w:p>
    <w:p w14:paraId="1A09E3C2" w14:textId="77777777" w:rsidR="007365FF" w:rsidRPr="00A40876" w:rsidRDefault="007365FF" w:rsidP="00A40876">
      <w:pPr>
        <w:spacing w:line="360" w:lineRule="auto"/>
      </w:pPr>
      <w:r w:rsidRPr="00A40876">
        <w:t>Snacks (</w:t>
      </w:r>
      <w:proofErr w:type="gramStart"/>
      <w:r w:rsidRPr="00A40876">
        <w:t xml:space="preserve">Day)   </w:t>
      </w:r>
      <w:proofErr w:type="gramEnd"/>
      <w:r w:rsidRPr="00A40876">
        <w:t xml:space="preserve">                                                                                     1                .86**    .74**</w:t>
      </w:r>
    </w:p>
    <w:p w14:paraId="08734247" w14:textId="77777777" w:rsidR="007365FF" w:rsidRPr="00A40876" w:rsidRDefault="007365FF" w:rsidP="00A40876">
      <w:pPr>
        <w:spacing w:line="360" w:lineRule="auto"/>
      </w:pPr>
    </w:p>
    <w:p w14:paraId="48C24521" w14:textId="77777777" w:rsidR="007365FF" w:rsidRPr="00A40876" w:rsidRDefault="007365FF" w:rsidP="00A40876">
      <w:pPr>
        <w:spacing w:line="360" w:lineRule="auto"/>
      </w:pPr>
      <w:r w:rsidRPr="00A40876">
        <w:t>Sugar (</w:t>
      </w:r>
      <w:proofErr w:type="gramStart"/>
      <w:r w:rsidRPr="00A40876">
        <w:t xml:space="preserve">g)   </w:t>
      </w:r>
      <w:proofErr w:type="gramEnd"/>
      <w:r w:rsidRPr="00A40876">
        <w:t xml:space="preserve">                                                                                                                 1        .83**  </w:t>
      </w:r>
    </w:p>
    <w:p w14:paraId="5FE2EAB0" w14:textId="77777777" w:rsidR="007365FF" w:rsidRPr="00A40876" w:rsidRDefault="007365FF" w:rsidP="00A40876">
      <w:pPr>
        <w:spacing w:line="360" w:lineRule="auto"/>
      </w:pPr>
    </w:p>
    <w:p w14:paraId="7BF5B0BF" w14:textId="1B8A7B70" w:rsidR="007365FF" w:rsidRPr="00A40876" w:rsidRDefault="007365FF" w:rsidP="00A40876">
      <w:pPr>
        <w:spacing w:line="360" w:lineRule="auto"/>
      </w:pPr>
      <w:r w:rsidRPr="00A40876">
        <w:rPr>
          <w:noProof/>
        </w:rPr>
        <mc:AlternateContent>
          <mc:Choice Requires="wps">
            <w:drawing>
              <wp:anchor distT="0" distB="0" distL="114300" distR="114300" simplePos="0" relativeHeight="251705344" behindDoc="0" locked="0" layoutInCell="1" allowOverlap="1" wp14:anchorId="7889B585" wp14:editId="3EAC1062">
                <wp:simplePos x="0" y="0"/>
                <wp:positionH relativeFrom="column">
                  <wp:posOffset>-47134</wp:posOffset>
                </wp:positionH>
                <wp:positionV relativeFrom="paragraph">
                  <wp:posOffset>266189</wp:posOffset>
                </wp:positionV>
                <wp:extent cx="5975985" cy="0"/>
                <wp:effectExtent l="0" t="0" r="18415" b="12700"/>
                <wp:wrapNone/>
                <wp:docPr id="28" name="Straight Connector 28"/>
                <wp:cNvGraphicFramePr/>
                <a:graphic xmlns:a="http://schemas.openxmlformats.org/drawingml/2006/main">
                  <a:graphicData uri="http://schemas.microsoft.com/office/word/2010/wordprocessingShape">
                    <wps:wsp>
                      <wps:cNvCnPr/>
                      <wps:spPr>
                        <a:xfrm flipV="1">
                          <a:off x="0" y="0"/>
                          <a:ext cx="59759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967B18" id="Straight Connector 28" o:spid="_x0000_s1026" style="position:absolute;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pt,20.95pt" to="466.85pt,2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" strokecolor="black [3200]" strokeweight=".5pt">
                <v:stroke joinstyle="miter"/>
              </v:line>
            </w:pict>
          </mc:Fallback>
        </mc:AlternateContent>
      </w:r>
      <w:r w:rsidRPr="00A40876">
        <w:t>Fat (</w:t>
      </w:r>
      <w:proofErr w:type="gramStart"/>
      <w:r w:rsidRPr="00A40876">
        <w:t xml:space="preserve">g)   </w:t>
      </w:r>
      <w:proofErr w:type="gramEnd"/>
      <w:r w:rsidRPr="00A40876">
        <w:t xml:space="preserve">                                                                                                                                   1                                                                                                           </w:t>
      </w:r>
    </w:p>
    <w:tbl>
      <w:tblPr>
        <w:tblW w:w="92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08"/>
      </w:tblGrid>
      <w:tr w:rsidR="00AE1678" w:rsidRPr="00A40876" w14:paraId="105D5FB2" w14:textId="77777777" w:rsidTr="00C412C2">
        <w:trPr>
          <w:cantSplit/>
        </w:trPr>
        <w:tc>
          <w:tcPr>
            <w:tcW w:w="9208" w:type="dxa"/>
            <w:tcBorders>
              <w:top w:val="nil"/>
              <w:left w:val="nil"/>
              <w:bottom w:val="nil"/>
              <w:right w:val="nil"/>
            </w:tcBorders>
            <w:shd w:val="clear" w:color="auto" w:fill="FFFFFF"/>
          </w:tcPr>
          <w:p w14:paraId="3B853B72" w14:textId="77777777" w:rsidR="007365FF" w:rsidRPr="00A40876" w:rsidRDefault="007365FF" w:rsidP="00A40876">
            <w:pPr>
              <w:autoSpaceDE w:val="0"/>
              <w:autoSpaceDN w:val="0"/>
              <w:adjustRightInd w:val="0"/>
              <w:spacing w:line="360" w:lineRule="auto"/>
              <w:ind w:right="60"/>
              <w:rPr>
                <w:rFonts w:eastAsiaTheme="minorHAnsi"/>
                <w:color w:val="010205"/>
                <w:lang w:eastAsia="en-US"/>
              </w:rPr>
            </w:pPr>
          </w:p>
          <w:p w14:paraId="3AF2D18A" w14:textId="1FA031F5" w:rsidR="00AE1678" w:rsidRPr="00A40876" w:rsidRDefault="000B0B60" w:rsidP="00A40876">
            <w:pPr>
              <w:autoSpaceDE w:val="0"/>
              <w:autoSpaceDN w:val="0"/>
              <w:adjustRightInd w:val="0"/>
              <w:spacing w:line="360" w:lineRule="auto"/>
              <w:ind w:right="60"/>
              <w:rPr>
                <w:rFonts w:eastAsiaTheme="minorHAnsi"/>
                <w:color w:val="010205"/>
              </w:rPr>
            </w:pPr>
            <w:r w:rsidRPr="00A40876">
              <w:rPr>
                <w:rFonts w:eastAsiaTheme="minorHAnsi"/>
                <w:color w:val="010205"/>
              </w:rPr>
              <w:t>*</w:t>
            </w:r>
            <w:r w:rsidR="00AE1678" w:rsidRPr="00A40876">
              <w:rPr>
                <w:rFonts w:eastAsiaTheme="minorHAnsi"/>
                <w:color w:val="010205"/>
              </w:rPr>
              <w:t>Correlation is significant at 0.05 level (2-tailed).</w:t>
            </w:r>
          </w:p>
        </w:tc>
      </w:tr>
      <w:tr w:rsidR="00AE1678" w:rsidRPr="00A40876" w14:paraId="7B3AC06D" w14:textId="77777777" w:rsidTr="00C412C2">
        <w:trPr>
          <w:cantSplit/>
        </w:trPr>
        <w:tc>
          <w:tcPr>
            <w:tcW w:w="9208" w:type="dxa"/>
            <w:tcBorders>
              <w:top w:val="nil"/>
              <w:left w:val="nil"/>
              <w:bottom w:val="nil"/>
              <w:right w:val="nil"/>
            </w:tcBorders>
            <w:shd w:val="clear" w:color="auto" w:fill="FFFFFF"/>
          </w:tcPr>
          <w:p w14:paraId="692CEADB" w14:textId="3E353799" w:rsidR="00AE1678" w:rsidRPr="00A40876" w:rsidRDefault="00AE1678" w:rsidP="00A40876">
            <w:pPr>
              <w:autoSpaceDE w:val="0"/>
              <w:autoSpaceDN w:val="0"/>
              <w:adjustRightInd w:val="0"/>
              <w:spacing w:line="360" w:lineRule="auto"/>
              <w:ind w:left="60" w:right="60"/>
              <w:rPr>
                <w:rFonts w:eastAsiaTheme="minorHAnsi"/>
                <w:color w:val="010205"/>
                <w:lang w:eastAsia="en-US"/>
              </w:rPr>
            </w:pPr>
            <w:r w:rsidRPr="00A40876">
              <w:rPr>
                <w:rFonts w:eastAsiaTheme="minorHAnsi"/>
                <w:color w:val="010205"/>
                <w:lang w:eastAsia="en-US"/>
              </w:rPr>
              <w:t>** Correlation is significant at the 0.01 level (2-tailed).</w:t>
            </w:r>
          </w:p>
        </w:tc>
      </w:tr>
    </w:tbl>
    <w:p w14:paraId="2C240AAC" w14:textId="69144F6C" w:rsidR="00E272F6" w:rsidRDefault="00317222" w:rsidP="00A40876">
      <w:pPr>
        <w:autoSpaceDE w:val="0"/>
        <w:autoSpaceDN w:val="0"/>
        <w:adjustRightInd w:val="0"/>
        <w:spacing w:line="360" w:lineRule="auto"/>
        <w:rPr>
          <w:rFonts w:eastAsiaTheme="minorHAnsi"/>
          <w:lang w:eastAsia="en-US"/>
        </w:rPr>
      </w:pPr>
      <w:r w:rsidRPr="00A40876">
        <w:rPr>
          <w:rFonts w:eastAsiaTheme="minorHAnsi"/>
          <w:lang w:eastAsia="en-US"/>
        </w:rPr>
        <w:t>N</w:t>
      </w:r>
      <w:r w:rsidR="00E6317E" w:rsidRPr="00A40876">
        <w:rPr>
          <w:rFonts w:eastAsiaTheme="minorHAnsi"/>
          <w:lang w:eastAsia="en-US"/>
        </w:rPr>
        <w:t>OTE</w:t>
      </w:r>
      <w:r w:rsidRPr="00A40876">
        <w:rPr>
          <w:rFonts w:eastAsiaTheme="minorHAnsi"/>
          <w:lang w:eastAsia="en-US"/>
        </w:rPr>
        <w:t>: PA=Physical Activity</w:t>
      </w:r>
      <w:r w:rsidR="007365FF" w:rsidRPr="00A40876">
        <w:rPr>
          <w:rFonts w:eastAsiaTheme="minorHAnsi"/>
          <w:lang w:eastAsia="en-US"/>
        </w:rPr>
        <w:t>, BMI=Body Mass Index, Kcal = Kilocalorie, Day=Average over 5 days, (g)=Grams.</w:t>
      </w:r>
    </w:p>
    <w:p w14:paraId="496BD9A9" w14:textId="498A01EF" w:rsidR="00603D0C" w:rsidRDefault="00603D0C" w:rsidP="00603D0C">
      <w:pPr>
        <w:spacing w:line="360" w:lineRule="auto"/>
        <w:rPr>
          <w:color w:val="000000" w:themeColor="text1"/>
        </w:rPr>
      </w:pPr>
      <w:r w:rsidRPr="00A40876">
        <w:rPr>
          <w:color w:val="000000" w:themeColor="text1"/>
        </w:rPr>
        <w:t xml:space="preserve">When analysing the data in Table 3, Pearson’s bivariate correlation tool is used that provides either a negative correlation, no correlation or a positive correlation. </w:t>
      </w:r>
    </w:p>
    <w:p w14:paraId="4E7909FC" w14:textId="77777777" w:rsidR="00603D0C" w:rsidRDefault="00603D0C" w:rsidP="00603D0C">
      <w:pPr>
        <w:spacing w:line="360" w:lineRule="auto"/>
        <w:rPr>
          <w:color w:val="000000" w:themeColor="text1"/>
        </w:rPr>
      </w:pPr>
    </w:p>
    <w:p w14:paraId="509B3E8E" w14:textId="72E2E1E3" w:rsidR="00E63FEF" w:rsidRDefault="00B62B90" w:rsidP="00A40876">
      <w:pPr>
        <w:autoSpaceDE w:val="0"/>
        <w:autoSpaceDN w:val="0"/>
        <w:adjustRightInd w:val="0"/>
        <w:spacing w:line="360" w:lineRule="auto"/>
        <w:rPr>
          <w:rFonts w:eastAsiaTheme="minorHAnsi"/>
        </w:rPr>
      </w:pPr>
      <w:r w:rsidRPr="00A40876">
        <w:rPr>
          <w:rFonts w:eastAsiaTheme="minorHAnsi"/>
        </w:rPr>
        <w:t xml:space="preserve">The correlations states that the relationship between BMI are Calories r=-0.61, Snacks r=-0.50, Sugar r=-0.58 and fat r=-0.44. </w:t>
      </w:r>
      <w:r w:rsidR="002202D7" w:rsidRPr="00A40876">
        <w:rPr>
          <w:rFonts w:eastAsiaTheme="minorHAnsi"/>
        </w:rPr>
        <w:t xml:space="preserve">This suggests that the Healthier the individuals BMI result is the higher amount of unhealthy foods that individual is ingesting and consumed a poor diet. </w:t>
      </w:r>
    </w:p>
    <w:p w14:paraId="4B15288A" w14:textId="4717039F" w:rsidR="00ED70A5" w:rsidRDefault="00273ECC" w:rsidP="0041723C">
      <w:pPr>
        <w:spacing w:line="360" w:lineRule="auto"/>
        <w:rPr>
          <w:color w:val="000000" w:themeColor="text1"/>
        </w:rPr>
      </w:pPr>
      <w:r w:rsidRPr="00A40876">
        <w:rPr>
          <w:rFonts w:eastAsiaTheme="minorHAnsi"/>
          <w:lang w:eastAsia="en-US"/>
        </w:rPr>
        <w:t xml:space="preserve">Statistics have shown a negative correlation between high BMI levels and High PA levels (r=-0.41). The results indicate that PA is associated with a </w:t>
      </w:r>
      <w:r w:rsidR="00EB29FE" w:rsidRPr="00A40876">
        <w:rPr>
          <w:rFonts w:eastAsiaTheme="minorHAnsi"/>
          <w:lang w:eastAsia="en-US"/>
        </w:rPr>
        <w:t xml:space="preserve">lower </w:t>
      </w:r>
      <w:r w:rsidR="00EB29FE">
        <w:rPr>
          <w:rFonts w:eastAsiaTheme="minorHAnsi"/>
          <w:lang w:eastAsia="en-US"/>
        </w:rPr>
        <w:t xml:space="preserve">healthier </w:t>
      </w:r>
      <w:r w:rsidRPr="00A40876">
        <w:rPr>
          <w:rFonts w:eastAsiaTheme="minorHAnsi"/>
          <w:lang w:eastAsia="en-US"/>
        </w:rPr>
        <w:t>BMI result</w:t>
      </w:r>
      <w:r w:rsidR="00EB29FE">
        <w:rPr>
          <w:rFonts w:eastAsiaTheme="minorHAnsi"/>
          <w:lang w:eastAsia="en-US"/>
        </w:rPr>
        <w:t xml:space="preserve">. </w:t>
      </w:r>
      <w:r w:rsidRPr="00A40876">
        <w:rPr>
          <w:color w:val="000000" w:themeColor="text1"/>
        </w:rPr>
        <w:t>Examining the correlation between PA and Body Mass Index is an aspect that is involved in this study to firstly calculate their approximate daily calorie intake from a nutritional point of view</w:t>
      </w:r>
      <w:r w:rsidR="00EB29FE">
        <w:rPr>
          <w:color w:val="000000" w:themeColor="text1"/>
        </w:rPr>
        <w:t>,</w:t>
      </w:r>
      <w:r w:rsidRPr="00A40876">
        <w:rPr>
          <w:color w:val="000000" w:themeColor="text1"/>
        </w:rPr>
        <w:t xml:space="preserve"> but also to establish if the participant falls into the ‘Healthy’ bracket of weight-height/ </w:t>
      </w:r>
      <w:r w:rsidRPr="00A40876">
        <w:rPr>
          <w:color w:val="000000" w:themeColor="text1"/>
        </w:rPr>
        <w:lastRenderedPageBreak/>
        <w:t>body composition ratio</w:t>
      </w:r>
      <w:r w:rsidR="00603D0C">
        <w:rPr>
          <w:color w:val="000000" w:themeColor="text1"/>
        </w:rPr>
        <w:t>. N</w:t>
      </w:r>
      <w:r w:rsidR="00EB29FE">
        <w:rPr>
          <w:color w:val="000000" w:themeColor="text1"/>
        </w:rPr>
        <w:t>one of the physically active participants were</w:t>
      </w:r>
      <w:r w:rsidR="00603D0C">
        <w:rPr>
          <w:color w:val="000000" w:themeColor="text1"/>
        </w:rPr>
        <w:t xml:space="preserve"> showing a positive correlation to a high BMI score with a negative association of r=-.42 suggesting that no active participants are overweight.</w:t>
      </w:r>
    </w:p>
    <w:p w14:paraId="58F2D1C9" w14:textId="77777777" w:rsidR="00ED70A5" w:rsidRDefault="00ED70A5" w:rsidP="0041723C">
      <w:pPr>
        <w:spacing w:line="360" w:lineRule="auto"/>
        <w:rPr>
          <w:color w:val="000000" w:themeColor="text1"/>
        </w:rPr>
      </w:pPr>
    </w:p>
    <w:p w14:paraId="5DCEB5BE" w14:textId="1B66A6C9" w:rsidR="00681E6E" w:rsidRPr="0041723C" w:rsidRDefault="006569E3" w:rsidP="0041723C">
      <w:pPr>
        <w:spacing w:line="360" w:lineRule="auto"/>
        <w:rPr>
          <w:b/>
          <w:bCs/>
          <w:color w:val="000000" w:themeColor="text1"/>
        </w:rPr>
      </w:pPr>
      <w:r w:rsidRPr="00A40876">
        <w:rPr>
          <w:b/>
          <w:bCs/>
          <w:color w:val="000000" w:themeColor="text1"/>
        </w:rPr>
        <w:t>4</w:t>
      </w:r>
      <w:r w:rsidR="00F83EB9">
        <w:rPr>
          <w:b/>
          <w:bCs/>
          <w:color w:val="000000" w:themeColor="text1"/>
        </w:rPr>
        <w:t>.</w:t>
      </w:r>
      <w:r w:rsidRPr="00A40876">
        <w:rPr>
          <w:b/>
          <w:bCs/>
          <w:color w:val="000000" w:themeColor="text1"/>
        </w:rPr>
        <w:t xml:space="preserve">4 Correlations </w:t>
      </w:r>
      <w:r w:rsidR="000B3FF3" w:rsidRPr="00A40876">
        <w:rPr>
          <w:b/>
          <w:bCs/>
          <w:color w:val="000000" w:themeColor="text1"/>
        </w:rPr>
        <w:t>b</w:t>
      </w:r>
      <w:r w:rsidRPr="00A40876">
        <w:rPr>
          <w:b/>
          <w:bCs/>
          <w:color w:val="000000" w:themeColor="text1"/>
        </w:rPr>
        <w:t xml:space="preserve">etween PA and Healthy Nutritional Consumption </w:t>
      </w:r>
      <w:r w:rsidR="00681E6E" w:rsidRPr="00A40876">
        <w:rPr>
          <w:rFonts w:eastAsiaTheme="minorHAnsi"/>
          <w:noProof/>
        </w:rPr>
        <mc:AlternateContent>
          <mc:Choice Requires="wps">
            <w:drawing>
              <wp:anchor distT="0" distB="0" distL="114300" distR="114300" simplePos="0" relativeHeight="251692032" behindDoc="0" locked="0" layoutInCell="1" allowOverlap="1" wp14:anchorId="7AD105E1" wp14:editId="0C9F8B01">
                <wp:simplePos x="0" y="0"/>
                <wp:positionH relativeFrom="column">
                  <wp:posOffset>-629174</wp:posOffset>
                </wp:positionH>
                <wp:positionV relativeFrom="paragraph">
                  <wp:posOffset>240030</wp:posOffset>
                </wp:positionV>
                <wp:extent cx="6199464" cy="0"/>
                <wp:effectExtent l="0" t="0" r="11430" b="12700"/>
                <wp:wrapNone/>
                <wp:docPr id="26" name="Straight Connector 26"/>
                <wp:cNvGraphicFramePr/>
                <a:graphic xmlns:a="http://schemas.openxmlformats.org/drawingml/2006/main">
                  <a:graphicData uri="http://schemas.microsoft.com/office/word/2010/wordprocessingShape">
                    <wps:wsp>
                      <wps:cNvCnPr/>
                      <wps:spPr>
                        <a:xfrm>
                          <a:off x="0" y="0"/>
                          <a:ext cx="61994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DB1A0C" id="Straight Connector 26"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55pt,18.9pt" to="438.6pt,1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" strokecolor="black [3200]" strokeweight=".5pt">
                <v:stroke joinstyle="miter"/>
              </v:line>
            </w:pict>
          </mc:Fallback>
        </mc:AlternateContent>
      </w:r>
    </w:p>
    <w:p w14:paraId="0775C16C" w14:textId="4F808A24" w:rsidR="000C055B" w:rsidRPr="00A40876" w:rsidRDefault="005D7D62" w:rsidP="00A40876">
      <w:pPr>
        <w:autoSpaceDE w:val="0"/>
        <w:autoSpaceDN w:val="0"/>
        <w:adjustRightInd w:val="0"/>
        <w:spacing w:line="360" w:lineRule="auto"/>
        <w:rPr>
          <w:rFonts w:eastAsiaTheme="minorHAnsi"/>
          <w:lang w:eastAsia="en-US"/>
        </w:rPr>
      </w:pPr>
      <w:r w:rsidRPr="00A40876">
        <w:rPr>
          <w:rFonts w:eastAsiaTheme="minorHAnsi"/>
          <w:noProof/>
        </w:rPr>
        <mc:AlternateContent>
          <mc:Choice Requires="wps">
            <w:drawing>
              <wp:anchor distT="0" distB="0" distL="114300" distR="114300" simplePos="0" relativeHeight="251707392" behindDoc="0" locked="0" layoutInCell="1" allowOverlap="1" wp14:anchorId="21A0C6AC" wp14:editId="5FA4570A">
                <wp:simplePos x="0" y="0"/>
                <wp:positionH relativeFrom="column">
                  <wp:posOffset>-629174</wp:posOffset>
                </wp:positionH>
                <wp:positionV relativeFrom="paragraph">
                  <wp:posOffset>186865</wp:posOffset>
                </wp:positionV>
                <wp:extent cx="6198870" cy="0"/>
                <wp:effectExtent l="0" t="0" r="11430" b="12700"/>
                <wp:wrapNone/>
                <wp:docPr id="31" name="Straight Connector 31"/>
                <wp:cNvGraphicFramePr/>
                <a:graphic xmlns:a="http://schemas.openxmlformats.org/drawingml/2006/main">
                  <a:graphicData uri="http://schemas.microsoft.com/office/word/2010/wordprocessingShape">
                    <wps:wsp>
                      <wps:cNvCnPr/>
                      <wps:spPr>
                        <a:xfrm>
                          <a:off x="0" y="0"/>
                          <a:ext cx="61988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AAE1689" id="Straight Connector 31" o:spid="_x0000_s1026" style="position:absolute;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5pt,14.7pt" to="438.55pt,1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" strokecolor="black [3200]" strokeweight=".5pt">
                <v:stroke joinstyle="miter"/>
              </v:line>
            </w:pict>
          </mc:Fallback>
        </mc:AlternateContent>
      </w:r>
      <w:r w:rsidR="000C055B" w:rsidRPr="00A40876">
        <w:rPr>
          <w:rFonts w:eastAsiaTheme="minorHAnsi"/>
          <w:lang w:eastAsia="en-US"/>
        </w:rPr>
        <w:t>Table.</w:t>
      </w:r>
      <w:r w:rsidR="00782454">
        <w:rPr>
          <w:rFonts w:eastAsiaTheme="minorHAnsi"/>
          <w:lang w:eastAsia="en-US"/>
        </w:rPr>
        <w:t>4</w:t>
      </w:r>
      <w:r w:rsidR="001B3279" w:rsidRPr="00A40876">
        <w:rPr>
          <w:rFonts w:eastAsiaTheme="minorHAnsi"/>
          <w:lang w:eastAsia="en-US"/>
        </w:rPr>
        <w:t xml:space="preserve"> </w:t>
      </w:r>
      <w:r w:rsidR="000C055B" w:rsidRPr="00A40876">
        <w:rPr>
          <w:rFonts w:eastAsiaTheme="minorHAnsi"/>
          <w:lang w:eastAsia="en-US"/>
        </w:rPr>
        <w:t>Correlation between PA and a Healthy Diet Quality:</w:t>
      </w:r>
    </w:p>
    <w:tbl>
      <w:tblPr>
        <w:tblW w:w="9916" w:type="dxa"/>
        <w:tblInd w:w="-8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916"/>
      </w:tblGrid>
      <w:tr w:rsidR="000C055B" w:rsidRPr="00A40876" w14:paraId="33231200" w14:textId="77777777" w:rsidTr="00E272F6">
        <w:trPr>
          <w:cantSplit/>
          <w:trHeight w:val="5101"/>
        </w:trPr>
        <w:tc>
          <w:tcPr>
            <w:tcW w:w="9916" w:type="dxa"/>
            <w:tcBorders>
              <w:top w:val="nil"/>
              <w:left w:val="nil"/>
              <w:bottom w:val="nil"/>
              <w:right w:val="nil"/>
            </w:tcBorders>
            <w:shd w:val="clear" w:color="auto" w:fill="FFFFFF"/>
            <w:vAlign w:val="center"/>
          </w:tcPr>
          <w:p w14:paraId="7F99F4E8" w14:textId="503C4E7A" w:rsidR="00193C79" w:rsidRPr="00A40876" w:rsidRDefault="00193C79" w:rsidP="00A40876">
            <w:pPr>
              <w:autoSpaceDE w:val="0"/>
              <w:autoSpaceDN w:val="0"/>
              <w:adjustRightInd w:val="0"/>
              <w:spacing w:line="360" w:lineRule="auto"/>
              <w:ind w:right="60"/>
              <w:rPr>
                <w:rFonts w:eastAsiaTheme="minorHAnsi"/>
                <w:color w:val="010205"/>
                <w:lang w:eastAsia="en-US"/>
              </w:rPr>
            </w:pPr>
          </w:p>
          <w:p w14:paraId="2389C77C" w14:textId="16688346" w:rsidR="00193C79" w:rsidRPr="00A40876" w:rsidRDefault="00193C79" w:rsidP="00A40876">
            <w:pPr>
              <w:autoSpaceDE w:val="0"/>
              <w:autoSpaceDN w:val="0"/>
              <w:adjustRightInd w:val="0"/>
              <w:spacing w:line="360" w:lineRule="auto"/>
              <w:ind w:right="60"/>
              <w:rPr>
                <w:rFonts w:eastAsiaTheme="minorHAnsi"/>
                <w:color w:val="010205"/>
                <w:lang w:eastAsia="en-US"/>
              </w:rPr>
            </w:pPr>
            <w:r w:rsidRPr="00A40876">
              <w:rPr>
                <w:rFonts w:eastAsiaTheme="minorHAnsi"/>
                <w:color w:val="010205"/>
                <w:lang w:eastAsia="en-US"/>
              </w:rPr>
              <w:t xml:space="preserve">                      </w:t>
            </w:r>
            <w:r w:rsidR="007E6BAE" w:rsidRPr="00A40876">
              <w:rPr>
                <w:rFonts w:eastAsiaTheme="minorHAnsi"/>
                <w:color w:val="010205"/>
                <w:lang w:eastAsia="en-US"/>
              </w:rPr>
              <w:t xml:space="preserve">              </w:t>
            </w:r>
            <w:r w:rsidRPr="00A40876">
              <w:rPr>
                <w:rFonts w:eastAsiaTheme="minorHAnsi"/>
                <w:color w:val="010205"/>
                <w:lang w:eastAsia="en-US"/>
              </w:rPr>
              <w:t xml:space="preserve"> PA(</w:t>
            </w:r>
            <w:proofErr w:type="gramStart"/>
            <w:r w:rsidRPr="00A40876">
              <w:rPr>
                <w:rFonts w:eastAsiaTheme="minorHAnsi"/>
                <w:color w:val="010205"/>
                <w:lang w:eastAsia="en-US"/>
              </w:rPr>
              <w:t xml:space="preserve">METS)  </w:t>
            </w:r>
            <w:proofErr w:type="spellStart"/>
            <w:r w:rsidRPr="00A40876">
              <w:rPr>
                <w:rFonts w:eastAsiaTheme="minorHAnsi"/>
                <w:color w:val="010205"/>
                <w:lang w:eastAsia="en-US"/>
              </w:rPr>
              <w:t>Fruit</w:t>
            </w:r>
            <w:proofErr w:type="gramEnd"/>
            <w:r w:rsidRPr="00A40876">
              <w:rPr>
                <w:rFonts w:eastAsiaTheme="minorHAnsi"/>
                <w:color w:val="010205"/>
                <w:lang w:eastAsia="en-US"/>
              </w:rPr>
              <w:t>+Veg</w:t>
            </w:r>
            <w:proofErr w:type="spellEnd"/>
            <w:r w:rsidRPr="00A40876">
              <w:rPr>
                <w:rFonts w:eastAsiaTheme="minorHAnsi"/>
                <w:color w:val="010205"/>
                <w:lang w:eastAsia="en-US"/>
              </w:rPr>
              <w:t>/day Protein(g)  Calcium(</w:t>
            </w:r>
            <w:r w:rsidR="00B756EA" w:rsidRPr="00A40876">
              <w:rPr>
                <w:rFonts w:eastAsiaTheme="minorHAnsi"/>
                <w:color w:val="010205"/>
                <w:lang w:eastAsia="en-US"/>
              </w:rPr>
              <w:t>m</w:t>
            </w:r>
            <w:r w:rsidRPr="00A40876">
              <w:rPr>
                <w:rFonts w:eastAsiaTheme="minorHAnsi"/>
                <w:color w:val="010205"/>
                <w:lang w:eastAsia="en-US"/>
              </w:rPr>
              <w:t>g) Iron(g) CHO(g)</w:t>
            </w:r>
          </w:p>
          <w:p w14:paraId="118EE242" w14:textId="1588B0BD" w:rsidR="00193C79" w:rsidRPr="00A40876" w:rsidRDefault="00193C79" w:rsidP="00A40876">
            <w:pPr>
              <w:autoSpaceDE w:val="0"/>
              <w:autoSpaceDN w:val="0"/>
              <w:adjustRightInd w:val="0"/>
              <w:spacing w:line="360" w:lineRule="auto"/>
              <w:ind w:right="60"/>
              <w:rPr>
                <w:rFonts w:eastAsiaTheme="minorHAnsi"/>
                <w:color w:val="010205"/>
                <w:lang w:eastAsia="en-US"/>
              </w:rPr>
            </w:pPr>
            <w:r w:rsidRPr="00A40876">
              <w:rPr>
                <w:rFonts w:eastAsiaTheme="minorHAnsi"/>
                <w:color w:val="010205"/>
                <w:lang w:eastAsia="en-US"/>
              </w:rPr>
              <w:t>PA(</w:t>
            </w:r>
            <w:proofErr w:type="gramStart"/>
            <w:r w:rsidRPr="00A40876">
              <w:rPr>
                <w:rFonts w:eastAsiaTheme="minorHAnsi"/>
                <w:color w:val="010205"/>
                <w:lang w:eastAsia="en-US"/>
              </w:rPr>
              <w:t xml:space="preserve">METS)   </w:t>
            </w:r>
            <w:proofErr w:type="gramEnd"/>
            <w:r w:rsidRPr="00A40876">
              <w:rPr>
                <w:rFonts w:eastAsiaTheme="minorHAnsi"/>
                <w:color w:val="010205"/>
                <w:lang w:eastAsia="en-US"/>
              </w:rPr>
              <w:t xml:space="preserve">     </w:t>
            </w:r>
            <w:r w:rsidR="007E6BAE" w:rsidRPr="00A40876">
              <w:rPr>
                <w:rFonts w:eastAsiaTheme="minorHAnsi"/>
                <w:color w:val="010205"/>
                <w:lang w:eastAsia="en-US"/>
              </w:rPr>
              <w:t xml:space="preserve">           </w:t>
            </w:r>
            <w:r w:rsidRPr="00A40876">
              <w:rPr>
                <w:rFonts w:eastAsiaTheme="minorHAnsi"/>
                <w:color w:val="010205"/>
                <w:lang w:eastAsia="en-US"/>
              </w:rPr>
              <w:t xml:space="preserve">       1                .16                 .33             .11            .57        -.01</w:t>
            </w:r>
          </w:p>
          <w:p w14:paraId="700FFF9D" w14:textId="30CE19C1" w:rsidR="00193C79" w:rsidRPr="00A40876" w:rsidRDefault="00193C79" w:rsidP="00A40876">
            <w:pPr>
              <w:autoSpaceDE w:val="0"/>
              <w:autoSpaceDN w:val="0"/>
              <w:adjustRightInd w:val="0"/>
              <w:spacing w:line="360" w:lineRule="auto"/>
              <w:ind w:right="60"/>
              <w:rPr>
                <w:rFonts w:eastAsiaTheme="minorHAnsi"/>
                <w:color w:val="010205"/>
                <w:lang w:eastAsia="en-US"/>
              </w:rPr>
            </w:pPr>
          </w:p>
          <w:p w14:paraId="6DBED45B" w14:textId="315D901A" w:rsidR="00193C79" w:rsidRPr="00A40876" w:rsidRDefault="00193C79" w:rsidP="00A40876">
            <w:pPr>
              <w:autoSpaceDE w:val="0"/>
              <w:autoSpaceDN w:val="0"/>
              <w:adjustRightInd w:val="0"/>
              <w:spacing w:line="360" w:lineRule="auto"/>
              <w:ind w:right="60"/>
              <w:rPr>
                <w:rFonts w:eastAsiaTheme="minorHAnsi"/>
                <w:color w:val="010205"/>
                <w:lang w:eastAsia="en-US"/>
              </w:rPr>
            </w:pPr>
            <w:proofErr w:type="spellStart"/>
            <w:r w:rsidRPr="00A40876">
              <w:rPr>
                <w:rFonts w:eastAsiaTheme="minorHAnsi"/>
                <w:color w:val="010205"/>
                <w:lang w:eastAsia="en-US"/>
              </w:rPr>
              <w:t>Fruit+Veg</w:t>
            </w:r>
            <w:proofErr w:type="spellEnd"/>
            <w:r w:rsidRPr="00A40876">
              <w:rPr>
                <w:rFonts w:eastAsiaTheme="minorHAnsi"/>
                <w:color w:val="010205"/>
                <w:lang w:eastAsia="en-US"/>
              </w:rPr>
              <w:t xml:space="preserve">/day        </w:t>
            </w:r>
            <w:r w:rsidR="007E6BAE" w:rsidRPr="00A40876">
              <w:rPr>
                <w:rFonts w:eastAsiaTheme="minorHAnsi"/>
                <w:color w:val="010205"/>
                <w:lang w:eastAsia="en-US"/>
              </w:rPr>
              <w:t xml:space="preserve">           </w:t>
            </w:r>
            <w:r w:rsidRPr="00A40876">
              <w:rPr>
                <w:rFonts w:eastAsiaTheme="minorHAnsi"/>
                <w:color w:val="010205"/>
                <w:lang w:eastAsia="en-US"/>
              </w:rPr>
              <w:t xml:space="preserve">                      1                   .29            .25            .35        -.22 </w:t>
            </w:r>
          </w:p>
          <w:p w14:paraId="308A9BD1" w14:textId="508873F2" w:rsidR="00193C79" w:rsidRPr="00A40876" w:rsidRDefault="00193C79" w:rsidP="00A40876">
            <w:pPr>
              <w:autoSpaceDE w:val="0"/>
              <w:autoSpaceDN w:val="0"/>
              <w:adjustRightInd w:val="0"/>
              <w:spacing w:line="360" w:lineRule="auto"/>
              <w:ind w:right="60"/>
              <w:rPr>
                <w:rFonts w:eastAsiaTheme="minorHAnsi"/>
                <w:color w:val="010205"/>
                <w:lang w:eastAsia="en-US"/>
              </w:rPr>
            </w:pPr>
          </w:p>
          <w:p w14:paraId="1DD4EEA5" w14:textId="25FA1C42" w:rsidR="00193C79" w:rsidRPr="00A40876" w:rsidRDefault="00193C79" w:rsidP="00A40876">
            <w:pPr>
              <w:autoSpaceDE w:val="0"/>
              <w:autoSpaceDN w:val="0"/>
              <w:adjustRightInd w:val="0"/>
              <w:spacing w:line="360" w:lineRule="auto"/>
              <w:ind w:right="60"/>
              <w:rPr>
                <w:rFonts w:eastAsiaTheme="minorHAnsi"/>
                <w:color w:val="010205"/>
                <w:lang w:eastAsia="en-US"/>
              </w:rPr>
            </w:pPr>
            <w:r w:rsidRPr="00A40876">
              <w:rPr>
                <w:rFonts w:eastAsiaTheme="minorHAnsi"/>
                <w:color w:val="010205"/>
                <w:lang w:eastAsia="en-US"/>
              </w:rPr>
              <w:t>Protein(</w:t>
            </w:r>
            <w:proofErr w:type="gramStart"/>
            <w:r w:rsidRPr="00A40876">
              <w:rPr>
                <w:rFonts w:eastAsiaTheme="minorHAnsi"/>
                <w:color w:val="010205"/>
                <w:lang w:eastAsia="en-US"/>
              </w:rPr>
              <w:t xml:space="preserve">g)   </w:t>
            </w:r>
            <w:proofErr w:type="gramEnd"/>
            <w:r w:rsidRPr="00A40876">
              <w:rPr>
                <w:rFonts w:eastAsiaTheme="minorHAnsi"/>
                <w:color w:val="010205"/>
                <w:lang w:eastAsia="en-US"/>
              </w:rPr>
              <w:t xml:space="preserve">                </w:t>
            </w:r>
            <w:r w:rsidR="007E6BAE" w:rsidRPr="00A40876">
              <w:rPr>
                <w:rFonts w:eastAsiaTheme="minorHAnsi"/>
                <w:color w:val="010205"/>
                <w:lang w:eastAsia="en-US"/>
              </w:rPr>
              <w:t xml:space="preserve">           </w:t>
            </w:r>
            <w:r w:rsidRPr="00A40876">
              <w:rPr>
                <w:rFonts w:eastAsiaTheme="minorHAnsi"/>
                <w:color w:val="010205"/>
                <w:lang w:eastAsia="en-US"/>
              </w:rPr>
              <w:t xml:space="preserve">                                          1              .10           .31        -.22</w:t>
            </w:r>
          </w:p>
          <w:p w14:paraId="6C18A85D" w14:textId="08FFE556" w:rsidR="00193C79" w:rsidRPr="00A40876" w:rsidRDefault="00193C79" w:rsidP="00A40876">
            <w:pPr>
              <w:autoSpaceDE w:val="0"/>
              <w:autoSpaceDN w:val="0"/>
              <w:adjustRightInd w:val="0"/>
              <w:spacing w:line="360" w:lineRule="auto"/>
              <w:ind w:right="60"/>
              <w:rPr>
                <w:rFonts w:eastAsiaTheme="minorHAnsi"/>
                <w:color w:val="010205"/>
                <w:lang w:eastAsia="en-US"/>
              </w:rPr>
            </w:pPr>
          </w:p>
          <w:p w14:paraId="06C4B6D7" w14:textId="69F8893B" w:rsidR="00193C79" w:rsidRPr="00A40876" w:rsidRDefault="00193C79" w:rsidP="00A40876">
            <w:pPr>
              <w:autoSpaceDE w:val="0"/>
              <w:autoSpaceDN w:val="0"/>
              <w:adjustRightInd w:val="0"/>
              <w:spacing w:line="360" w:lineRule="auto"/>
              <w:ind w:right="60"/>
              <w:rPr>
                <w:rFonts w:eastAsiaTheme="minorHAnsi"/>
                <w:color w:val="010205"/>
                <w:lang w:eastAsia="en-US"/>
              </w:rPr>
            </w:pPr>
            <w:r w:rsidRPr="00A40876">
              <w:rPr>
                <w:rFonts w:eastAsiaTheme="minorHAnsi"/>
                <w:color w:val="010205"/>
                <w:lang w:eastAsia="en-US"/>
              </w:rPr>
              <w:t>Calcium(</w:t>
            </w:r>
            <w:proofErr w:type="gramStart"/>
            <w:r w:rsidR="00D47A24" w:rsidRPr="00A40876">
              <w:rPr>
                <w:rFonts w:eastAsiaTheme="minorHAnsi"/>
                <w:color w:val="010205"/>
                <w:lang w:eastAsia="en-US"/>
              </w:rPr>
              <w:t>m</w:t>
            </w:r>
            <w:r w:rsidRPr="00A40876">
              <w:rPr>
                <w:rFonts w:eastAsiaTheme="minorHAnsi"/>
                <w:color w:val="010205"/>
                <w:lang w:eastAsia="en-US"/>
              </w:rPr>
              <w:t xml:space="preserve">g)   </w:t>
            </w:r>
            <w:proofErr w:type="gramEnd"/>
            <w:r w:rsidRPr="00A40876">
              <w:rPr>
                <w:rFonts w:eastAsiaTheme="minorHAnsi"/>
                <w:color w:val="010205"/>
                <w:lang w:eastAsia="en-US"/>
              </w:rPr>
              <w:t xml:space="preserve">                </w:t>
            </w:r>
            <w:r w:rsidR="007E6BAE" w:rsidRPr="00A40876">
              <w:rPr>
                <w:rFonts w:eastAsiaTheme="minorHAnsi"/>
                <w:color w:val="010205"/>
                <w:lang w:eastAsia="en-US"/>
              </w:rPr>
              <w:t xml:space="preserve">          </w:t>
            </w:r>
            <w:r w:rsidRPr="00A40876">
              <w:rPr>
                <w:rFonts w:eastAsiaTheme="minorHAnsi"/>
                <w:color w:val="010205"/>
                <w:lang w:eastAsia="en-US"/>
              </w:rPr>
              <w:t xml:space="preserve">                                                        1     </w:t>
            </w:r>
            <w:r w:rsidR="000C58AE" w:rsidRPr="00A40876">
              <w:rPr>
                <w:rFonts w:eastAsiaTheme="minorHAnsi"/>
                <w:color w:val="010205"/>
                <w:lang w:eastAsia="en-US"/>
              </w:rPr>
              <w:t xml:space="preserve">  </w:t>
            </w:r>
            <w:r w:rsidRPr="00A40876">
              <w:rPr>
                <w:rFonts w:eastAsiaTheme="minorHAnsi"/>
                <w:color w:val="010205"/>
                <w:lang w:eastAsia="en-US"/>
              </w:rPr>
              <w:t xml:space="preserve">    .65**    </w:t>
            </w:r>
            <w:r w:rsidR="000C58AE" w:rsidRPr="00A40876">
              <w:rPr>
                <w:rFonts w:eastAsiaTheme="minorHAnsi"/>
                <w:color w:val="010205"/>
                <w:lang w:eastAsia="en-US"/>
              </w:rPr>
              <w:t xml:space="preserve"> </w:t>
            </w:r>
            <w:r w:rsidRPr="00A40876">
              <w:rPr>
                <w:rFonts w:eastAsiaTheme="minorHAnsi"/>
                <w:color w:val="010205"/>
                <w:lang w:eastAsia="en-US"/>
              </w:rPr>
              <w:t xml:space="preserve"> .33</w:t>
            </w:r>
          </w:p>
          <w:p w14:paraId="7AC583AF" w14:textId="77777777" w:rsidR="00193C79" w:rsidRPr="00A40876" w:rsidRDefault="00193C79" w:rsidP="00A40876">
            <w:pPr>
              <w:autoSpaceDE w:val="0"/>
              <w:autoSpaceDN w:val="0"/>
              <w:adjustRightInd w:val="0"/>
              <w:spacing w:line="360" w:lineRule="auto"/>
              <w:ind w:right="60"/>
              <w:rPr>
                <w:rFonts w:eastAsiaTheme="minorHAnsi"/>
                <w:color w:val="010205"/>
                <w:lang w:eastAsia="en-US"/>
              </w:rPr>
            </w:pPr>
          </w:p>
          <w:p w14:paraId="5C0DB6EF" w14:textId="30C05ECA" w:rsidR="00193C79" w:rsidRPr="00A40876" w:rsidRDefault="00193C79" w:rsidP="00A40876">
            <w:pPr>
              <w:autoSpaceDE w:val="0"/>
              <w:autoSpaceDN w:val="0"/>
              <w:adjustRightInd w:val="0"/>
              <w:spacing w:line="360" w:lineRule="auto"/>
              <w:ind w:right="60"/>
              <w:rPr>
                <w:rFonts w:eastAsiaTheme="minorHAnsi"/>
                <w:color w:val="010205"/>
                <w:lang w:eastAsia="en-US"/>
              </w:rPr>
            </w:pPr>
            <w:r w:rsidRPr="00A40876">
              <w:rPr>
                <w:rFonts w:eastAsiaTheme="minorHAnsi"/>
                <w:color w:val="010205"/>
                <w:lang w:eastAsia="en-US"/>
              </w:rPr>
              <w:t>Iron(</w:t>
            </w:r>
            <w:proofErr w:type="gramStart"/>
            <w:r w:rsidRPr="00A40876">
              <w:rPr>
                <w:rFonts w:eastAsiaTheme="minorHAnsi"/>
                <w:color w:val="010205"/>
                <w:lang w:eastAsia="en-US"/>
              </w:rPr>
              <w:t xml:space="preserve">mg)   </w:t>
            </w:r>
            <w:proofErr w:type="gramEnd"/>
            <w:r w:rsidRPr="00A40876">
              <w:rPr>
                <w:rFonts w:eastAsiaTheme="minorHAnsi"/>
                <w:color w:val="010205"/>
                <w:lang w:eastAsia="en-US"/>
              </w:rPr>
              <w:t xml:space="preserve">             </w:t>
            </w:r>
            <w:r w:rsidR="007E6BAE" w:rsidRPr="00A40876">
              <w:rPr>
                <w:rFonts w:eastAsiaTheme="minorHAnsi"/>
                <w:color w:val="010205"/>
                <w:lang w:eastAsia="en-US"/>
              </w:rPr>
              <w:t xml:space="preserve">         </w:t>
            </w:r>
            <w:r w:rsidRPr="00A40876">
              <w:rPr>
                <w:rFonts w:eastAsiaTheme="minorHAnsi"/>
                <w:color w:val="010205"/>
                <w:lang w:eastAsia="en-US"/>
              </w:rPr>
              <w:t xml:space="preserve">                                                                                  1          .50*                    </w:t>
            </w:r>
          </w:p>
          <w:p w14:paraId="3BD02EBC" w14:textId="77777777" w:rsidR="00193C79" w:rsidRPr="00A40876" w:rsidRDefault="00193C79" w:rsidP="00A40876">
            <w:pPr>
              <w:autoSpaceDE w:val="0"/>
              <w:autoSpaceDN w:val="0"/>
              <w:adjustRightInd w:val="0"/>
              <w:spacing w:line="360" w:lineRule="auto"/>
              <w:ind w:right="60"/>
              <w:rPr>
                <w:rFonts w:eastAsiaTheme="minorHAnsi"/>
                <w:color w:val="010205"/>
                <w:lang w:eastAsia="en-US"/>
              </w:rPr>
            </w:pPr>
          </w:p>
          <w:p w14:paraId="42B19EBA" w14:textId="526308CA" w:rsidR="00193C79" w:rsidRPr="00A40876" w:rsidRDefault="00193C79" w:rsidP="00A40876">
            <w:pPr>
              <w:autoSpaceDE w:val="0"/>
              <w:autoSpaceDN w:val="0"/>
              <w:adjustRightInd w:val="0"/>
              <w:spacing w:line="360" w:lineRule="auto"/>
              <w:ind w:right="60"/>
              <w:rPr>
                <w:rFonts w:eastAsiaTheme="minorHAnsi"/>
                <w:color w:val="010205"/>
                <w:lang w:eastAsia="en-US"/>
              </w:rPr>
            </w:pPr>
            <w:r w:rsidRPr="00A40876">
              <w:rPr>
                <w:rFonts w:eastAsiaTheme="minorHAnsi"/>
                <w:color w:val="010205"/>
                <w:lang w:eastAsia="en-US"/>
              </w:rPr>
              <w:t>CHO(</w:t>
            </w:r>
            <w:proofErr w:type="gramStart"/>
            <w:r w:rsidRPr="00A40876">
              <w:rPr>
                <w:rFonts w:eastAsiaTheme="minorHAnsi"/>
                <w:color w:val="010205"/>
                <w:lang w:eastAsia="en-US"/>
              </w:rPr>
              <w:t xml:space="preserve">g)   </w:t>
            </w:r>
            <w:proofErr w:type="gramEnd"/>
            <w:r w:rsidRPr="00A40876">
              <w:rPr>
                <w:rFonts w:eastAsiaTheme="minorHAnsi"/>
                <w:color w:val="010205"/>
                <w:lang w:eastAsia="en-US"/>
              </w:rPr>
              <w:t xml:space="preserve">                </w:t>
            </w:r>
            <w:r w:rsidR="007E6BAE" w:rsidRPr="00A40876">
              <w:rPr>
                <w:rFonts w:eastAsiaTheme="minorHAnsi"/>
                <w:color w:val="010205"/>
                <w:lang w:eastAsia="en-US"/>
              </w:rPr>
              <w:t xml:space="preserve">     </w:t>
            </w:r>
            <w:r w:rsidRPr="00A40876">
              <w:rPr>
                <w:rFonts w:eastAsiaTheme="minorHAnsi"/>
                <w:color w:val="010205"/>
                <w:lang w:eastAsia="en-US"/>
              </w:rPr>
              <w:t xml:space="preserve">                                                                                                   1   </w:t>
            </w:r>
          </w:p>
        </w:tc>
      </w:tr>
      <w:tr w:rsidR="00193C79" w:rsidRPr="00A40876" w14:paraId="40C520A2" w14:textId="77777777" w:rsidTr="00E272F6">
        <w:trPr>
          <w:cantSplit/>
          <w:trHeight w:val="401"/>
        </w:trPr>
        <w:tc>
          <w:tcPr>
            <w:tcW w:w="9916" w:type="dxa"/>
            <w:tcBorders>
              <w:top w:val="nil"/>
              <w:left w:val="nil"/>
              <w:bottom w:val="nil"/>
              <w:right w:val="nil"/>
            </w:tcBorders>
            <w:shd w:val="clear" w:color="auto" w:fill="FFFFFF"/>
            <w:vAlign w:val="center"/>
          </w:tcPr>
          <w:p w14:paraId="03E9F0BC" w14:textId="3AC907E9" w:rsidR="00193C79" w:rsidRPr="00A40876" w:rsidRDefault="00193C79" w:rsidP="00A40876">
            <w:pPr>
              <w:autoSpaceDE w:val="0"/>
              <w:autoSpaceDN w:val="0"/>
              <w:adjustRightInd w:val="0"/>
              <w:spacing w:line="360" w:lineRule="auto"/>
              <w:ind w:right="60"/>
              <w:rPr>
                <w:rFonts w:eastAsiaTheme="minorHAnsi"/>
                <w:color w:val="010205"/>
                <w:lang w:eastAsia="en-US"/>
              </w:rPr>
            </w:pPr>
            <w:r w:rsidRPr="00A40876">
              <w:rPr>
                <w:rFonts w:eastAsiaTheme="minorHAnsi"/>
                <w:noProof/>
                <w:color w:val="010205"/>
              </w:rPr>
              <mc:AlternateContent>
                <mc:Choice Requires="wps">
                  <w:drawing>
                    <wp:anchor distT="0" distB="0" distL="114300" distR="114300" simplePos="0" relativeHeight="251706368" behindDoc="0" locked="0" layoutInCell="1" allowOverlap="1" wp14:anchorId="4D4157F3" wp14:editId="0149F097">
                      <wp:simplePos x="0" y="0"/>
                      <wp:positionH relativeFrom="column">
                        <wp:posOffset>-85090</wp:posOffset>
                      </wp:positionH>
                      <wp:positionV relativeFrom="paragraph">
                        <wp:posOffset>80645</wp:posOffset>
                      </wp:positionV>
                      <wp:extent cx="6146165" cy="0"/>
                      <wp:effectExtent l="0" t="0" r="13335" b="12700"/>
                      <wp:wrapNone/>
                      <wp:docPr id="29" name="Straight Connector 29"/>
                      <wp:cNvGraphicFramePr/>
                      <a:graphic xmlns:a="http://schemas.openxmlformats.org/drawingml/2006/main">
                        <a:graphicData uri="http://schemas.microsoft.com/office/word/2010/wordprocessingShape">
                          <wps:wsp>
                            <wps:cNvCnPr/>
                            <wps:spPr>
                              <a:xfrm>
                                <a:off x="0" y="0"/>
                                <a:ext cx="61461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5BAB1E" id="Straight Connector 29"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pt,6.35pt" to="477.25pt,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" strokecolor="black [3200]" strokeweight=".5pt">
                      <v:stroke joinstyle="miter"/>
                    </v:line>
                  </w:pict>
                </mc:Fallback>
              </mc:AlternateContent>
            </w:r>
          </w:p>
        </w:tc>
      </w:tr>
      <w:tr w:rsidR="00431689" w:rsidRPr="00A40876" w14:paraId="72042115" w14:textId="77777777" w:rsidTr="00E272F6">
        <w:trPr>
          <w:cantSplit/>
          <w:trHeight w:val="389"/>
        </w:trPr>
        <w:tc>
          <w:tcPr>
            <w:tcW w:w="9916" w:type="dxa"/>
            <w:tcBorders>
              <w:top w:val="nil"/>
              <w:left w:val="nil"/>
              <w:bottom w:val="nil"/>
              <w:right w:val="nil"/>
            </w:tcBorders>
            <w:shd w:val="clear" w:color="auto" w:fill="FFFFFF"/>
          </w:tcPr>
          <w:p w14:paraId="04F2CF37" w14:textId="6948EB63" w:rsidR="00431689" w:rsidRPr="00A40876" w:rsidRDefault="00431689" w:rsidP="00A40876">
            <w:pPr>
              <w:autoSpaceDE w:val="0"/>
              <w:autoSpaceDN w:val="0"/>
              <w:adjustRightInd w:val="0"/>
              <w:spacing w:line="360" w:lineRule="auto"/>
              <w:ind w:right="60"/>
              <w:rPr>
                <w:rFonts w:eastAsiaTheme="minorHAnsi"/>
                <w:color w:val="010205"/>
                <w:lang w:eastAsia="en-US"/>
              </w:rPr>
            </w:pPr>
          </w:p>
        </w:tc>
      </w:tr>
    </w:tbl>
    <w:p w14:paraId="787D86DA" w14:textId="67FDF079" w:rsidR="00430DE0" w:rsidRDefault="00E272F6" w:rsidP="00A40876">
      <w:pPr>
        <w:autoSpaceDE w:val="0"/>
        <w:autoSpaceDN w:val="0"/>
        <w:adjustRightInd w:val="0"/>
        <w:spacing w:line="360" w:lineRule="auto"/>
        <w:rPr>
          <w:rFonts w:eastAsiaTheme="minorHAnsi"/>
          <w:lang w:eastAsia="en-US"/>
        </w:rPr>
      </w:pPr>
      <w:r>
        <w:rPr>
          <w:rFonts w:eastAsiaTheme="minorHAnsi"/>
          <w:lang w:eastAsia="en-US"/>
        </w:rPr>
        <w:t>D</w:t>
      </w:r>
      <w:r w:rsidR="00F110F9" w:rsidRPr="00A40876">
        <w:rPr>
          <w:rFonts w:eastAsiaTheme="minorHAnsi"/>
          <w:lang w:eastAsia="en-US"/>
        </w:rPr>
        <w:t>ata gathered by a healthier category of dietary variables have displayed a positive relationship with PA levels. Fruit and vegetable intake/day shown a positive relationship with PA levels r=0.16, Protein r=0.33, Calcium r=0.11 and Iron r=0.57. The only negative correlation was between CHO intake and PA r=-0.0</w:t>
      </w:r>
      <w:r w:rsidR="000863BC">
        <w:rPr>
          <w:rFonts w:eastAsiaTheme="minorHAnsi"/>
          <w:lang w:eastAsia="en-US"/>
        </w:rPr>
        <w:t>1</w:t>
      </w:r>
      <w:r w:rsidR="00F110F9" w:rsidRPr="00A40876">
        <w:rPr>
          <w:rFonts w:eastAsiaTheme="minorHAnsi"/>
          <w:lang w:eastAsia="en-US"/>
        </w:rPr>
        <w:t xml:space="preserve">. </w:t>
      </w:r>
    </w:p>
    <w:p w14:paraId="12471F3D" w14:textId="301B50CD" w:rsidR="00DC5114" w:rsidRDefault="000863BC" w:rsidP="00A40876">
      <w:pPr>
        <w:autoSpaceDE w:val="0"/>
        <w:autoSpaceDN w:val="0"/>
        <w:adjustRightInd w:val="0"/>
        <w:spacing w:line="360" w:lineRule="auto"/>
        <w:rPr>
          <w:rFonts w:eastAsiaTheme="minorHAnsi"/>
          <w:lang w:eastAsia="en-US"/>
        </w:rPr>
      </w:pPr>
      <w:r>
        <w:rPr>
          <w:rFonts w:eastAsiaTheme="minorHAnsi"/>
          <w:lang w:eastAsia="en-US"/>
        </w:rPr>
        <w:t>The highest correlation</w:t>
      </w:r>
      <w:r w:rsidR="00600AAB">
        <w:rPr>
          <w:rFonts w:eastAsiaTheme="minorHAnsi"/>
          <w:lang w:eastAsia="en-US"/>
        </w:rPr>
        <w:t>s</w:t>
      </w:r>
      <w:r>
        <w:rPr>
          <w:rFonts w:eastAsiaTheme="minorHAnsi"/>
          <w:lang w:eastAsia="en-US"/>
        </w:rPr>
        <w:t xml:space="preserve"> based on PA levels were the iron intake of r=.57, protein r=.33, with the lowest correlation</w:t>
      </w:r>
      <w:r w:rsidR="00600AAB">
        <w:rPr>
          <w:rFonts w:eastAsiaTheme="minorHAnsi"/>
          <w:lang w:eastAsia="en-US"/>
        </w:rPr>
        <w:t>s</w:t>
      </w:r>
      <w:r>
        <w:rPr>
          <w:rFonts w:eastAsiaTheme="minorHAnsi"/>
          <w:lang w:eastAsia="en-US"/>
        </w:rPr>
        <w:t xml:space="preserve"> CHO r=-.01, </w:t>
      </w:r>
      <w:r w:rsidR="00FB5AB9">
        <w:rPr>
          <w:rFonts w:eastAsiaTheme="minorHAnsi"/>
          <w:lang w:eastAsia="en-US"/>
        </w:rPr>
        <w:t>Calcium</w:t>
      </w:r>
      <w:r>
        <w:rPr>
          <w:rFonts w:eastAsiaTheme="minorHAnsi"/>
          <w:lang w:eastAsia="en-US"/>
        </w:rPr>
        <w:t xml:space="preserve"> r=.11 and fruit and vegetables r=.16</w:t>
      </w:r>
    </w:p>
    <w:p w14:paraId="22F78996" w14:textId="11A1ADB3" w:rsidR="0014188B" w:rsidRDefault="008E0FBA" w:rsidP="00A40876">
      <w:pPr>
        <w:autoSpaceDE w:val="0"/>
        <w:autoSpaceDN w:val="0"/>
        <w:adjustRightInd w:val="0"/>
        <w:spacing w:line="360" w:lineRule="auto"/>
        <w:rPr>
          <w:rFonts w:eastAsiaTheme="minorHAnsi"/>
          <w:lang w:eastAsia="en-US"/>
        </w:rPr>
      </w:pPr>
      <w:r>
        <w:rPr>
          <w:rFonts w:eastAsiaTheme="minorHAnsi"/>
          <w:lang w:eastAsia="en-US"/>
        </w:rPr>
        <w:t xml:space="preserve">The correlations indicated a significant, positive, or negative relationship, it doesn’t however suggest whether the daily recommendations are being met. </w:t>
      </w:r>
    </w:p>
    <w:p w14:paraId="20038DC5" w14:textId="43628440" w:rsidR="0014188B" w:rsidRDefault="0014188B" w:rsidP="00A40876">
      <w:pPr>
        <w:autoSpaceDE w:val="0"/>
        <w:autoSpaceDN w:val="0"/>
        <w:adjustRightInd w:val="0"/>
        <w:spacing w:line="360" w:lineRule="auto"/>
        <w:rPr>
          <w:rFonts w:eastAsiaTheme="minorHAnsi"/>
          <w:lang w:eastAsia="en-US"/>
        </w:rPr>
      </w:pPr>
    </w:p>
    <w:p w14:paraId="3578623E" w14:textId="665DB9F1" w:rsidR="0014188B" w:rsidRDefault="0014188B" w:rsidP="00A40876">
      <w:pPr>
        <w:autoSpaceDE w:val="0"/>
        <w:autoSpaceDN w:val="0"/>
        <w:adjustRightInd w:val="0"/>
        <w:spacing w:line="360" w:lineRule="auto"/>
        <w:rPr>
          <w:rFonts w:eastAsiaTheme="minorHAnsi"/>
          <w:lang w:eastAsia="en-US"/>
        </w:rPr>
      </w:pPr>
    </w:p>
    <w:p w14:paraId="34B32F17" w14:textId="59224558" w:rsidR="0014188B" w:rsidRDefault="0014188B" w:rsidP="00A40876">
      <w:pPr>
        <w:autoSpaceDE w:val="0"/>
        <w:autoSpaceDN w:val="0"/>
        <w:adjustRightInd w:val="0"/>
        <w:spacing w:line="360" w:lineRule="auto"/>
        <w:rPr>
          <w:rFonts w:eastAsiaTheme="minorHAnsi"/>
          <w:lang w:eastAsia="en-US"/>
        </w:rPr>
      </w:pPr>
    </w:p>
    <w:p w14:paraId="12CB1F75" w14:textId="158280DB" w:rsidR="0014188B" w:rsidRDefault="0014188B" w:rsidP="00A40876">
      <w:pPr>
        <w:autoSpaceDE w:val="0"/>
        <w:autoSpaceDN w:val="0"/>
        <w:adjustRightInd w:val="0"/>
        <w:spacing w:line="360" w:lineRule="auto"/>
        <w:rPr>
          <w:rFonts w:eastAsiaTheme="minorHAnsi"/>
          <w:lang w:eastAsia="en-US"/>
        </w:rPr>
      </w:pPr>
    </w:p>
    <w:p w14:paraId="19D5689D" w14:textId="766702DA" w:rsidR="00ED70A5" w:rsidRDefault="00ED70A5" w:rsidP="00A40876">
      <w:pPr>
        <w:autoSpaceDE w:val="0"/>
        <w:autoSpaceDN w:val="0"/>
        <w:adjustRightInd w:val="0"/>
        <w:spacing w:line="360" w:lineRule="auto"/>
        <w:rPr>
          <w:rFonts w:eastAsiaTheme="minorHAnsi"/>
          <w:lang w:eastAsia="en-US"/>
        </w:rPr>
      </w:pPr>
    </w:p>
    <w:p w14:paraId="68E5688B" w14:textId="77777777" w:rsidR="00ED70A5" w:rsidRPr="00A40876" w:rsidRDefault="00ED70A5" w:rsidP="00A40876">
      <w:pPr>
        <w:autoSpaceDE w:val="0"/>
        <w:autoSpaceDN w:val="0"/>
        <w:adjustRightInd w:val="0"/>
        <w:spacing w:line="360" w:lineRule="auto"/>
        <w:rPr>
          <w:rFonts w:eastAsiaTheme="minorHAnsi"/>
        </w:rPr>
      </w:pPr>
    </w:p>
    <w:p w14:paraId="0D6A123F" w14:textId="71B9C0B5" w:rsidR="00946980" w:rsidRPr="00946980" w:rsidRDefault="009C0A66" w:rsidP="00A40876">
      <w:pPr>
        <w:autoSpaceDE w:val="0"/>
        <w:autoSpaceDN w:val="0"/>
        <w:adjustRightInd w:val="0"/>
        <w:spacing w:line="360" w:lineRule="auto"/>
        <w:rPr>
          <w:rFonts w:eastAsiaTheme="minorHAnsi"/>
          <w:b/>
          <w:bCs/>
          <w:lang w:eastAsia="en-US"/>
        </w:rPr>
      </w:pPr>
      <w:r w:rsidRPr="00946980">
        <w:rPr>
          <w:rFonts w:eastAsiaTheme="minorHAnsi"/>
          <w:b/>
          <w:bCs/>
          <w:lang w:eastAsia="en-US"/>
        </w:rPr>
        <w:t>4</w:t>
      </w:r>
      <w:r w:rsidR="00F83EB9">
        <w:rPr>
          <w:rFonts w:eastAsiaTheme="minorHAnsi"/>
          <w:b/>
          <w:bCs/>
          <w:lang w:eastAsia="en-US"/>
        </w:rPr>
        <w:t>.</w:t>
      </w:r>
      <w:r w:rsidRPr="00946980">
        <w:rPr>
          <w:rFonts w:eastAsiaTheme="minorHAnsi"/>
          <w:b/>
          <w:bCs/>
          <w:lang w:eastAsia="en-US"/>
        </w:rPr>
        <w:t xml:space="preserve">5 </w:t>
      </w:r>
      <w:r w:rsidR="00946980" w:rsidRPr="00946980">
        <w:rPr>
          <w:rFonts w:eastAsiaTheme="minorHAnsi"/>
          <w:b/>
          <w:bCs/>
          <w:lang w:eastAsia="en-US"/>
        </w:rPr>
        <w:t xml:space="preserve">Differences </w:t>
      </w:r>
      <w:r w:rsidR="00946980">
        <w:rPr>
          <w:rFonts w:eastAsiaTheme="minorHAnsi"/>
          <w:b/>
          <w:bCs/>
          <w:lang w:eastAsia="en-US"/>
        </w:rPr>
        <w:t>Between Variables</w:t>
      </w:r>
      <w:r w:rsidR="00410A90">
        <w:rPr>
          <w:rFonts w:eastAsiaTheme="minorHAnsi"/>
          <w:b/>
          <w:bCs/>
          <w:noProof/>
          <w:lang w:eastAsia="en-US"/>
        </w:rPr>
        <mc:AlternateContent>
          <mc:Choice Requires="wps">
            <w:drawing>
              <wp:anchor distT="0" distB="0" distL="114300" distR="114300" simplePos="0" relativeHeight="251735040" behindDoc="0" locked="0" layoutInCell="1" allowOverlap="1" wp14:anchorId="294A02BD" wp14:editId="55DE55B1">
                <wp:simplePos x="0" y="0"/>
                <wp:positionH relativeFrom="column">
                  <wp:posOffset>-335560</wp:posOffset>
                </wp:positionH>
                <wp:positionV relativeFrom="paragraph">
                  <wp:posOffset>259470</wp:posOffset>
                </wp:positionV>
                <wp:extent cx="6631305" cy="0"/>
                <wp:effectExtent l="0" t="0" r="10795" b="12700"/>
                <wp:wrapNone/>
                <wp:docPr id="15" name="Straight Connector 15"/>
                <wp:cNvGraphicFramePr/>
                <a:graphic xmlns:a="http://schemas.openxmlformats.org/drawingml/2006/main">
                  <a:graphicData uri="http://schemas.microsoft.com/office/word/2010/wordprocessingShape">
                    <wps:wsp>
                      <wps:cNvCnPr/>
                      <wps:spPr>
                        <a:xfrm>
                          <a:off x="0" y="0"/>
                          <a:ext cx="66313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5B697C5" id="Straight Connector 15"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4pt,20.45pt" to="495.75pt,2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" strokecolor="black [3200]" strokeweight=".5pt">
                <v:stroke joinstyle="miter"/>
              </v:line>
            </w:pict>
          </mc:Fallback>
        </mc:AlternateContent>
      </w:r>
    </w:p>
    <w:p w14:paraId="71BD7460" w14:textId="03E15317" w:rsidR="00946980" w:rsidRPr="00946980" w:rsidRDefault="00A4316B" w:rsidP="00A40876">
      <w:pPr>
        <w:autoSpaceDE w:val="0"/>
        <w:autoSpaceDN w:val="0"/>
        <w:adjustRightInd w:val="0"/>
        <w:spacing w:line="360" w:lineRule="auto"/>
        <w:rPr>
          <w:rFonts w:eastAsiaTheme="minorHAnsi"/>
          <w:lang w:eastAsia="en-US"/>
        </w:rPr>
      </w:pPr>
      <w:r w:rsidRPr="00946980">
        <w:rPr>
          <w:noProof/>
          <w:color w:val="000000"/>
        </w:rPr>
        <mc:AlternateContent>
          <mc:Choice Requires="wps">
            <w:drawing>
              <wp:anchor distT="0" distB="0" distL="114300" distR="114300" simplePos="0" relativeHeight="251721728" behindDoc="0" locked="0" layoutInCell="1" allowOverlap="1" wp14:anchorId="7FFCA95F" wp14:editId="17209938">
                <wp:simplePos x="0" y="0"/>
                <wp:positionH relativeFrom="column">
                  <wp:posOffset>-335560</wp:posOffset>
                </wp:positionH>
                <wp:positionV relativeFrom="paragraph">
                  <wp:posOffset>240030</wp:posOffset>
                </wp:positionV>
                <wp:extent cx="6631742" cy="0"/>
                <wp:effectExtent l="0" t="0" r="10795" b="12700"/>
                <wp:wrapNone/>
                <wp:docPr id="18" name="Straight Connector 18"/>
                <wp:cNvGraphicFramePr/>
                <a:graphic xmlns:a="http://schemas.openxmlformats.org/drawingml/2006/main">
                  <a:graphicData uri="http://schemas.microsoft.com/office/word/2010/wordprocessingShape">
                    <wps:wsp>
                      <wps:cNvCnPr/>
                      <wps:spPr>
                        <a:xfrm>
                          <a:off x="0" y="0"/>
                          <a:ext cx="663174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518A72" id="Straight Connector 18"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pt,18.9pt" to="495.8pt,1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" strokecolor="black [3200]" strokeweight=".5pt">
                <v:stroke joinstyle="miter"/>
              </v:line>
            </w:pict>
          </mc:Fallback>
        </mc:AlternateContent>
      </w:r>
      <w:r w:rsidR="00946980" w:rsidRPr="00946980">
        <w:rPr>
          <w:rFonts w:eastAsiaTheme="minorHAnsi"/>
          <w:lang w:eastAsia="en-US"/>
        </w:rPr>
        <w:t>Table.</w:t>
      </w:r>
      <w:r w:rsidR="003F3D6D">
        <w:rPr>
          <w:rFonts w:eastAsiaTheme="minorHAnsi"/>
          <w:lang w:eastAsia="en-US"/>
        </w:rPr>
        <w:t>5</w:t>
      </w:r>
      <w:r w:rsidR="00946980" w:rsidRPr="00946980">
        <w:rPr>
          <w:rFonts w:eastAsiaTheme="minorHAnsi"/>
          <w:lang w:eastAsia="en-US"/>
        </w:rPr>
        <w:t xml:space="preserve"> </w:t>
      </w:r>
      <w:r w:rsidR="009C0A66" w:rsidRPr="00946980">
        <w:rPr>
          <w:rFonts w:eastAsiaTheme="minorHAnsi"/>
          <w:lang w:eastAsia="en-US"/>
        </w:rPr>
        <w:t xml:space="preserve">Differences </w:t>
      </w:r>
      <w:r w:rsidR="000755D5" w:rsidRPr="00946980">
        <w:rPr>
          <w:rFonts w:eastAsiaTheme="minorHAnsi"/>
          <w:lang w:eastAsia="en-US"/>
        </w:rPr>
        <w:t>between Active and Inactive Participants for all variable</w:t>
      </w:r>
      <w:r w:rsidR="00FB22D8" w:rsidRPr="00946980">
        <w:rPr>
          <w:rFonts w:eastAsiaTheme="minorHAnsi"/>
          <w:lang w:eastAsia="en-US"/>
        </w:rPr>
        <w:t>s</w:t>
      </w:r>
    </w:p>
    <w:tbl>
      <w:tblPr>
        <w:tblpPr w:leftFromText="180" w:rightFromText="180" w:vertAnchor="text" w:tblpY="1"/>
        <w:tblOverlap w:val="never"/>
        <w:tblW w:w="7240" w:type="dxa"/>
        <w:tblLook w:val="04A0" w:firstRow="1" w:lastRow="0" w:firstColumn="1" w:lastColumn="0" w:noHBand="0" w:noVBand="1"/>
      </w:tblPr>
      <w:tblGrid>
        <w:gridCol w:w="2420"/>
        <w:gridCol w:w="1580"/>
        <w:gridCol w:w="1620"/>
        <w:gridCol w:w="1620"/>
      </w:tblGrid>
      <w:tr w:rsidR="00E50C6F" w:rsidRPr="00A40876" w14:paraId="53E51A35" w14:textId="77777777" w:rsidTr="00FB3049">
        <w:trPr>
          <w:trHeight w:val="257"/>
        </w:trPr>
        <w:tc>
          <w:tcPr>
            <w:tcW w:w="2420" w:type="dxa"/>
            <w:tcBorders>
              <w:top w:val="nil"/>
              <w:left w:val="nil"/>
              <w:bottom w:val="nil"/>
              <w:right w:val="nil"/>
            </w:tcBorders>
            <w:shd w:val="clear" w:color="auto" w:fill="auto"/>
            <w:noWrap/>
            <w:vAlign w:val="bottom"/>
            <w:hideMark/>
          </w:tcPr>
          <w:p w14:paraId="4D122ADE" w14:textId="64489A51" w:rsidR="00E50C6F" w:rsidRPr="00A40876" w:rsidRDefault="00082767" w:rsidP="00A40876">
            <w:pPr>
              <w:spacing w:line="360" w:lineRule="auto"/>
            </w:pPr>
            <w:r w:rsidRPr="00A40876">
              <w:t>Table.6 Differences</w:t>
            </w:r>
          </w:p>
        </w:tc>
        <w:tc>
          <w:tcPr>
            <w:tcW w:w="1580" w:type="dxa"/>
            <w:tcBorders>
              <w:top w:val="nil"/>
              <w:left w:val="nil"/>
              <w:bottom w:val="nil"/>
              <w:right w:val="nil"/>
            </w:tcBorders>
            <w:shd w:val="clear" w:color="auto" w:fill="auto"/>
            <w:noWrap/>
            <w:vAlign w:val="bottom"/>
            <w:hideMark/>
          </w:tcPr>
          <w:p w14:paraId="7DDAEC65" w14:textId="2E8E4DD9" w:rsidR="00430DE0" w:rsidRPr="00A40876" w:rsidRDefault="00430DE0" w:rsidP="00A40876">
            <w:pPr>
              <w:spacing w:line="360" w:lineRule="auto"/>
              <w:rPr>
                <w:color w:val="000000"/>
              </w:rPr>
            </w:pPr>
          </w:p>
          <w:p w14:paraId="3BD9A205" w14:textId="30042D04" w:rsidR="00E50C6F" w:rsidRDefault="00E50C6F" w:rsidP="00A40876">
            <w:pPr>
              <w:spacing w:line="360" w:lineRule="auto"/>
              <w:rPr>
                <w:color w:val="000000"/>
              </w:rPr>
            </w:pPr>
            <w:r w:rsidRPr="00A40876">
              <w:rPr>
                <w:color w:val="000000"/>
              </w:rPr>
              <w:t xml:space="preserve">        </w:t>
            </w:r>
            <w:r w:rsidR="00430DE0">
              <w:rPr>
                <w:color w:val="000000"/>
              </w:rPr>
              <w:t xml:space="preserve">    Low</w:t>
            </w:r>
            <w:r w:rsidRPr="00A40876">
              <w:rPr>
                <w:color w:val="000000"/>
              </w:rPr>
              <w:t xml:space="preserve"> </w:t>
            </w:r>
            <w:r w:rsidR="009C0A66" w:rsidRPr="00A40876">
              <w:rPr>
                <w:color w:val="000000"/>
              </w:rPr>
              <w:t xml:space="preserve">        </w:t>
            </w:r>
            <w:r w:rsidRPr="00A40876">
              <w:rPr>
                <w:color w:val="000000"/>
              </w:rPr>
              <w:t xml:space="preserve"> </w:t>
            </w:r>
            <w:r w:rsidR="00430DE0">
              <w:rPr>
                <w:color w:val="000000"/>
              </w:rPr>
              <w:t xml:space="preserve">    </w:t>
            </w:r>
          </w:p>
          <w:p w14:paraId="6585C8EB" w14:textId="04FF693F" w:rsidR="00430DE0" w:rsidRPr="00A40876" w:rsidRDefault="00430DE0" w:rsidP="00A40876">
            <w:pPr>
              <w:spacing w:line="360" w:lineRule="auto"/>
              <w:rPr>
                <w:color w:val="000000"/>
              </w:rPr>
            </w:pPr>
            <w:r>
              <w:rPr>
                <w:color w:val="000000"/>
              </w:rPr>
              <w:t xml:space="preserve">             n=5</w:t>
            </w:r>
          </w:p>
        </w:tc>
        <w:tc>
          <w:tcPr>
            <w:tcW w:w="1620" w:type="dxa"/>
            <w:tcBorders>
              <w:top w:val="nil"/>
              <w:left w:val="nil"/>
              <w:bottom w:val="nil"/>
              <w:right w:val="nil"/>
            </w:tcBorders>
            <w:vAlign w:val="bottom"/>
          </w:tcPr>
          <w:p w14:paraId="358C0B75" w14:textId="77777777" w:rsidR="00A3429C" w:rsidRDefault="00E50C6F" w:rsidP="00A40876">
            <w:pPr>
              <w:spacing w:line="360" w:lineRule="auto"/>
              <w:rPr>
                <w:color w:val="000000"/>
              </w:rPr>
            </w:pPr>
            <w:r w:rsidRPr="00A40876">
              <w:rPr>
                <w:color w:val="000000"/>
              </w:rPr>
              <w:t xml:space="preserve">            </w:t>
            </w:r>
          </w:p>
          <w:p w14:paraId="185965F5" w14:textId="77777777" w:rsidR="00A3429C" w:rsidRDefault="00A3429C" w:rsidP="00A40876">
            <w:pPr>
              <w:spacing w:line="360" w:lineRule="auto"/>
              <w:rPr>
                <w:color w:val="000000"/>
              </w:rPr>
            </w:pPr>
          </w:p>
          <w:p w14:paraId="27A3BF68" w14:textId="0EE92DAF" w:rsidR="00E50C6F" w:rsidRPr="00A40876" w:rsidRDefault="00A3429C" w:rsidP="00A40876">
            <w:pPr>
              <w:spacing w:line="360" w:lineRule="auto"/>
              <w:rPr>
                <w:color w:val="000000"/>
              </w:rPr>
            </w:pPr>
            <w:r>
              <w:rPr>
                <w:color w:val="000000"/>
              </w:rPr>
              <w:t xml:space="preserve">            </w:t>
            </w:r>
            <w:r w:rsidR="00E50C6F" w:rsidRPr="00A40876">
              <w:rPr>
                <w:color w:val="000000"/>
              </w:rPr>
              <w:t xml:space="preserve">Active                 </w:t>
            </w:r>
          </w:p>
          <w:p w14:paraId="34E362B9" w14:textId="4D418832" w:rsidR="000755D5" w:rsidRPr="00A40876" w:rsidRDefault="00E50C6F" w:rsidP="00A40876">
            <w:pPr>
              <w:spacing w:line="360" w:lineRule="auto"/>
              <w:rPr>
                <w:color w:val="000000"/>
              </w:rPr>
            </w:pPr>
            <w:r w:rsidRPr="00A40876">
              <w:rPr>
                <w:color w:val="000000"/>
              </w:rPr>
              <w:t xml:space="preserve">               n=5</w:t>
            </w:r>
          </w:p>
        </w:tc>
        <w:tc>
          <w:tcPr>
            <w:tcW w:w="1620" w:type="dxa"/>
            <w:tcBorders>
              <w:top w:val="nil"/>
              <w:left w:val="nil"/>
              <w:bottom w:val="nil"/>
              <w:right w:val="nil"/>
            </w:tcBorders>
            <w:shd w:val="clear" w:color="auto" w:fill="auto"/>
            <w:noWrap/>
            <w:vAlign w:val="bottom"/>
            <w:hideMark/>
          </w:tcPr>
          <w:p w14:paraId="5879CE1D" w14:textId="1B73C574" w:rsidR="00E50C6F" w:rsidRPr="00A40876" w:rsidRDefault="00E50C6F" w:rsidP="00A40876">
            <w:pPr>
              <w:spacing w:line="360" w:lineRule="auto"/>
              <w:rPr>
                <w:color w:val="000000"/>
              </w:rPr>
            </w:pPr>
          </w:p>
        </w:tc>
      </w:tr>
      <w:tr w:rsidR="00E50C6F" w:rsidRPr="00A40876" w14:paraId="17B6522A" w14:textId="77777777" w:rsidTr="00FB3049">
        <w:trPr>
          <w:trHeight w:val="320"/>
        </w:trPr>
        <w:tc>
          <w:tcPr>
            <w:tcW w:w="2420" w:type="dxa"/>
            <w:tcBorders>
              <w:top w:val="nil"/>
              <w:left w:val="nil"/>
              <w:bottom w:val="nil"/>
              <w:right w:val="nil"/>
            </w:tcBorders>
            <w:shd w:val="clear" w:color="auto" w:fill="auto"/>
            <w:noWrap/>
            <w:vAlign w:val="bottom"/>
            <w:hideMark/>
          </w:tcPr>
          <w:p w14:paraId="7B39B70E" w14:textId="77777777" w:rsidR="000755D5" w:rsidRPr="00A3429C" w:rsidRDefault="000755D5" w:rsidP="00A3429C">
            <w:pPr>
              <w:spacing w:line="360" w:lineRule="auto"/>
              <w:rPr>
                <w:color w:val="000000"/>
              </w:rPr>
            </w:pPr>
          </w:p>
          <w:p w14:paraId="172B3DC5" w14:textId="6612D31C" w:rsidR="00E50C6F" w:rsidRPr="00A3429C" w:rsidRDefault="00E50C6F" w:rsidP="00A3429C">
            <w:pPr>
              <w:spacing w:line="360" w:lineRule="auto"/>
              <w:rPr>
                <w:color w:val="000000"/>
              </w:rPr>
            </w:pPr>
            <w:r w:rsidRPr="00A3429C">
              <w:rPr>
                <w:color w:val="000000"/>
              </w:rPr>
              <w:t>Leisure PA(METS)</w:t>
            </w:r>
          </w:p>
        </w:tc>
        <w:tc>
          <w:tcPr>
            <w:tcW w:w="1580" w:type="dxa"/>
            <w:tcBorders>
              <w:top w:val="nil"/>
              <w:left w:val="nil"/>
              <w:bottom w:val="nil"/>
              <w:right w:val="nil"/>
            </w:tcBorders>
            <w:shd w:val="clear" w:color="auto" w:fill="auto"/>
            <w:noWrap/>
            <w:vAlign w:val="bottom"/>
            <w:hideMark/>
          </w:tcPr>
          <w:p w14:paraId="2A36FF0C" w14:textId="60C9F34C" w:rsidR="00E50C6F" w:rsidRPr="00A3429C" w:rsidRDefault="005D51F4" w:rsidP="00A3429C">
            <w:pPr>
              <w:spacing w:line="360" w:lineRule="auto"/>
              <w:jc w:val="right"/>
              <w:rPr>
                <w:color w:val="000000"/>
              </w:rPr>
            </w:pPr>
            <w:r w:rsidRPr="00A3429C">
              <w:rPr>
                <w:color w:val="000000"/>
              </w:rPr>
              <w:t>508.5</w:t>
            </w:r>
          </w:p>
        </w:tc>
        <w:tc>
          <w:tcPr>
            <w:tcW w:w="1620" w:type="dxa"/>
            <w:tcBorders>
              <w:top w:val="nil"/>
              <w:left w:val="nil"/>
              <w:bottom w:val="nil"/>
              <w:right w:val="nil"/>
            </w:tcBorders>
            <w:vAlign w:val="bottom"/>
          </w:tcPr>
          <w:p w14:paraId="01CADF2F" w14:textId="0209FF5B" w:rsidR="00E50C6F" w:rsidRPr="00A3429C" w:rsidRDefault="005B0B7F" w:rsidP="00A3429C">
            <w:pPr>
              <w:spacing w:line="360" w:lineRule="auto"/>
              <w:jc w:val="right"/>
              <w:rPr>
                <w:color w:val="000000"/>
              </w:rPr>
            </w:pPr>
            <w:r w:rsidRPr="00A3429C">
              <w:rPr>
                <w:color w:val="000000"/>
              </w:rPr>
              <w:t>4092.25</w:t>
            </w:r>
          </w:p>
        </w:tc>
        <w:tc>
          <w:tcPr>
            <w:tcW w:w="1620" w:type="dxa"/>
            <w:tcBorders>
              <w:top w:val="nil"/>
              <w:left w:val="nil"/>
              <w:bottom w:val="nil"/>
              <w:right w:val="nil"/>
            </w:tcBorders>
            <w:shd w:val="clear" w:color="auto" w:fill="auto"/>
            <w:noWrap/>
            <w:vAlign w:val="bottom"/>
            <w:hideMark/>
          </w:tcPr>
          <w:p w14:paraId="1AE3295B" w14:textId="382F55D8" w:rsidR="00E50C6F" w:rsidRPr="00A40876" w:rsidRDefault="00E50C6F" w:rsidP="00A40876">
            <w:pPr>
              <w:spacing w:line="360" w:lineRule="auto"/>
              <w:jc w:val="right"/>
              <w:rPr>
                <w:color w:val="000000"/>
              </w:rPr>
            </w:pPr>
          </w:p>
        </w:tc>
      </w:tr>
      <w:tr w:rsidR="00E50C6F" w:rsidRPr="00A40876" w14:paraId="59A5D745" w14:textId="77777777" w:rsidTr="00FB3049">
        <w:trPr>
          <w:trHeight w:val="320"/>
        </w:trPr>
        <w:tc>
          <w:tcPr>
            <w:tcW w:w="2420" w:type="dxa"/>
            <w:tcBorders>
              <w:top w:val="nil"/>
              <w:left w:val="nil"/>
              <w:bottom w:val="nil"/>
              <w:right w:val="nil"/>
            </w:tcBorders>
            <w:shd w:val="clear" w:color="auto" w:fill="auto"/>
            <w:noWrap/>
            <w:vAlign w:val="bottom"/>
            <w:hideMark/>
          </w:tcPr>
          <w:p w14:paraId="487AE163" w14:textId="77777777" w:rsidR="00E50C6F" w:rsidRPr="00A3429C" w:rsidRDefault="00E50C6F" w:rsidP="00A3429C">
            <w:pPr>
              <w:spacing w:line="360" w:lineRule="auto"/>
              <w:rPr>
                <w:color w:val="000000"/>
              </w:rPr>
            </w:pPr>
            <w:r w:rsidRPr="00A3429C">
              <w:rPr>
                <w:color w:val="000000"/>
              </w:rPr>
              <w:t>BMI (%)</w:t>
            </w:r>
          </w:p>
        </w:tc>
        <w:tc>
          <w:tcPr>
            <w:tcW w:w="1580" w:type="dxa"/>
            <w:tcBorders>
              <w:top w:val="nil"/>
              <w:left w:val="nil"/>
              <w:bottom w:val="nil"/>
              <w:right w:val="nil"/>
            </w:tcBorders>
            <w:shd w:val="clear" w:color="auto" w:fill="auto"/>
            <w:noWrap/>
            <w:vAlign w:val="bottom"/>
            <w:hideMark/>
          </w:tcPr>
          <w:p w14:paraId="2D6D19FC" w14:textId="77777777" w:rsidR="00E50C6F" w:rsidRPr="00A3429C" w:rsidRDefault="00E50C6F" w:rsidP="00A3429C">
            <w:pPr>
              <w:spacing w:line="360" w:lineRule="auto"/>
              <w:jc w:val="right"/>
              <w:rPr>
                <w:color w:val="000000"/>
              </w:rPr>
            </w:pPr>
            <w:r w:rsidRPr="00A3429C">
              <w:rPr>
                <w:color w:val="000000"/>
              </w:rPr>
              <w:t>27.3</w:t>
            </w:r>
          </w:p>
        </w:tc>
        <w:tc>
          <w:tcPr>
            <w:tcW w:w="1620" w:type="dxa"/>
            <w:tcBorders>
              <w:top w:val="nil"/>
              <w:left w:val="nil"/>
              <w:bottom w:val="nil"/>
              <w:right w:val="nil"/>
            </w:tcBorders>
            <w:vAlign w:val="bottom"/>
          </w:tcPr>
          <w:p w14:paraId="6E06C00F" w14:textId="05E87EA5" w:rsidR="00E50C6F" w:rsidRPr="00A3429C" w:rsidRDefault="00E50C6F" w:rsidP="00A3429C">
            <w:pPr>
              <w:spacing w:line="360" w:lineRule="auto"/>
              <w:jc w:val="right"/>
              <w:rPr>
                <w:color w:val="000000"/>
              </w:rPr>
            </w:pPr>
            <w:r w:rsidRPr="00A3429C">
              <w:rPr>
                <w:color w:val="000000"/>
              </w:rPr>
              <w:t>21.6</w:t>
            </w:r>
          </w:p>
        </w:tc>
        <w:tc>
          <w:tcPr>
            <w:tcW w:w="1620" w:type="dxa"/>
            <w:tcBorders>
              <w:top w:val="nil"/>
              <w:left w:val="nil"/>
              <w:bottom w:val="nil"/>
              <w:right w:val="nil"/>
            </w:tcBorders>
            <w:shd w:val="clear" w:color="auto" w:fill="auto"/>
            <w:noWrap/>
            <w:vAlign w:val="bottom"/>
            <w:hideMark/>
          </w:tcPr>
          <w:p w14:paraId="4D8A9C95" w14:textId="0EBBC108" w:rsidR="00E50C6F" w:rsidRPr="00A40876" w:rsidRDefault="00E50C6F" w:rsidP="00A40876">
            <w:pPr>
              <w:spacing w:line="360" w:lineRule="auto"/>
              <w:jc w:val="right"/>
              <w:rPr>
                <w:color w:val="000000"/>
              </w:rPr>
            </w:pPr>
          </w:p>
        </w:tc>
      </w:tr>
      <w:tr w:rsidR="00E50C6F" w:rsidRPr="00A40876" w14:paraId="3D0EABC6" w14:textId="77777777" w:rsidTr="00FB3049">
        <w:trPr>
          <w:trHeight w:val="320"/>
        </w:trPr>
        <w:tc>
          <w:tcPr>
            <w:tcW w:w="2420" w:type="dxa"/>
            <w:tcBorders>
              <w:top w:val="nil"/>
              <w:left w:val="nil"/>
              <w:bottom w:val="nil"/>
              <w:right w:val="nil"/>
            </w:tcBorders>
            <w:shd w:val="clear" w:color="auto" w:fill="auto"/>
            <w:noWrap/>
            <w:vAlign w:val="bottom"/>
            <w:hideMark/>
          </w:tcPr>
          <w:p w14:paraId="4A40556C" w14:textId="77777777" w:rsidR="00E50C6F" w:rsidRPr="00A3429C" w:rsidRDefault="00E50C6F" w:rsidP="00A3429C">
            <w:pPr>
              <w:spacing w:line="360" w:lineRule="auto"/>
              <w:rPr>
                <w:color w:val="000000"/>
              </w:rPr>
            </w:pPr>
            <w:r w:rsidRPr="00A3429C">
              <w:rPr>
                <w:color w:val="000000"/>
              </w:rPr>
              <w:t>Kcal</w:t>
            </w:r>
          </w:p>
        </w:tc>
        <w:tc>
          <w:tcPr>
            <w:tcW w:w="1580" w:type="dxa"/>
            <w:tcBorders>
              <w:top w:val="nil"/>
              <w:left w:val="nil"/>
              <w:bottom w:val="nil"/>
              <w:right w:val="nil"/>
            </w:tcBorders>
            <w:shd w:val="clear" w:color="auto" w:fill="auto"/>
            <w:noWrap/>
            <w:vAlign w:val="bottom"/>
            <w:hideMark/>
          </w:tcPr>
          <w:p w14:paraId="17CFC0E3" w14:textId="77777777" w:rsidR="00E50C6F" w:rsidRPr="00A3429C" w:rsidRDefault="00E50C6F" w:rsidP="00A3429C">
            <w:pPr>
              <w:spacing w:line="360" w:lineRule="auto"/>
              <w:jc w:val="right"/>
              <w:rPr>
                <w:color w:val="000000"/>
              </w:rPr>
            </w:pPr>
            <w:r w:rsidRPr="00A3429C">
              <w:rPr>
                <w:color w:val="000000"/>
              </w:rPr>
              <w:t>2164</w:t>
            </w:r>
          </w:p>
        </w:tc>
        <w:tc>
          <w:tcPr>
            <w:tcW w:w="1620" w:type="dxa"/>
            <w:tcBorders>
              <w:top w:val="nil"/>
              <w:left w:val="nil"/>
              <w:bottom w:val="nil"/>
              <w:right w:val="nil"/>
            </w:tcBorders>
            <w:vAlign w:val="bottom"/>
          </w:tcPr>
          <w:p w14:paraId="522D7A61" w14:textId="434F3B49" w:rsidR="00E50C6F" w:rsidRPr="00A3429C" w:rsidRDefault="00E50C6F" w:rsidP="00A3429C">
            <w:pPr>
              <w:spacing w:line="360" w:lineRule="auto"/>
              <w:jc w:val="right"/>
              <w:rPr>
                <w:color w:val="000000"/>
              </w:rPr>
            </w:pPr>
            <w:r w:rsidRPr="00A3429C">
              <w:rPr>
                <w:color w:val="000000"/>
              </w:rPr>
              <w:t>3029</w:t>
            </w:r>
          </w:p>
        </w:tc>
        <w:tc>
          <w:tcPr>
            <w:tcW w:w="1620" w:type="dxa"/>
            <w:tcBorders>
              <w:top w:val="nil"/>
              <w:left w:val="nil"/>
              <w:bottom w:val="nil"/>
              <w:right w:val="nil"/>
            </w:tcBorders>
            <w:shd w:val="clear" w:color="auto" w:fill="auto"/>
            <w:noWrap/>
            <w:vAlign w:val="bottom"/>
            <w:hideMark/>
          </w:tcPr>
          <w:p w14:paraId="1827770B" w14:textId="17DFFA04" w:rsidR="00E50C6F" w:rsidRPr="00A40876" w:rsidRDefault="00E50C6F" w:rsidP="00A40876">
            <w:pPr>
              <w:spacing w:line="360" w:lineRule="auto"/>
              <w:jc w:val="right"/>
              <w:rPr>
                <w:color w:val="000000"/>
              </w:rPr>
            </w:pPr>
          </w:p>
        </w:tc>
      </w:tr>
      <w:tr w:rsidR="00E50C6F" w:rsidRPr="00A40876" w14:paraId="0FFA07D8" w14:textId="77777777" w:rsidTr="00FB3049">
        <w:trPr>
          <w:trHeight w:val="320"/>
        </w:trPr>
        <w:tc>
          <w:tcPr>
            <w:tcW w:w="2420" w:type="dxa"/>
            <w:tcBorders>
              <w:top w:val="nil"/>
              <w:left w:val="nil"/>
              <w:bottom w:val="nil"/>
              <w:right w:val="nil"/>
            </w:tcBorders>
            <w:shd w:val="clear" w:color="auto" w:fill="auto"/>
            <w:noWrap/>
            <w:vAlign w:val="bottom"/>
            <w:hideMark/>
          </w:tcPr>
          <w:p w14:paraId="76E0AF68" w14:textId="77777777" w:rsidR="00E50C6F" w:rsidRPr="00A3429C" w:rsidRDefault="00E50C6F" w:rsidP="00A3429C">
            <w:pPr>
              <w:spacing w:line="360" w:lineRule="auto"/>
              <w:rPr>
                <w:color w:val="000000"/>
              </w:rPr>
            </w:pPr>
            <w:proofErr w:type="spellStart"/>
            <w:r w:rsidRPr="00A3429C">
              <w:rPr>
                <w:color w:val="000000"/>
              </w:rPr>
              <w:t>Fruit+Veg</w:t>
            </w:r>
            <w:proofErr w:type="spellEnd"/>
            <w:r w:rsidRPr="00A3429C">
              <w:rPr>
                <w:color w:val="000000"/>
              </w:rPr>
              <w:t>/day</w:t>
            </w:r>
          </w:p>
        </w:tc>
        <w:tc>
          <w:tcPr>
            <w:tcW w:w="1580" w:type="dxa"/>
            <w:tcBorders>
              <w:top w:val="nil"/>
              <w:left w:val="nil"/>
              <w:bottom w:val="nil"/>
              <w:right w:val="nil"/>
            </w:tcBorders>
            <w:shd w:val="clear" w:color="auto" w:fill="auto"/>
            <w:noWrap/>
            <w:vAlign w:val="bottom"/>
            <w:hideMark/>
          </w:tcPr>
          <w:p w14:paraId="07FDD83F" w14:textId="10AB3A5C" w:rsidR="00E50C6F" w:rsidRPr="00A3429C" w:rsidRDefault="00E50C6F" w:rsidP="00A3429C">
            <w:pPr>
              <w:spacing w:line="360" w:lineRule="auto"/>
              <w:jc w:val="right"/>
              <w:rPr>
                <w:color w:val="000000"/>
              </w:rPr>
            </w:pPr>
            <w:r w:rsidRPr="00A3429C">
              <w:rPr>
                <w:color w:val="000000"/>
              </w:rPr>
              <w:t>3.9</w:t>
            </w:r>
          </w:p>
        </w:tc>
        <w:tc>
          <w:tcPr>
            <w:tcW w:w="1620" w:type="dxa"/>
            <w:tcBorders>
              <w:top w:val="nil"/>
              <w:left w:val="nil"/>
              <w:bottom w:val="nil"/>
              <w:right w:val="nil"/>
            </w:tcBorders>
            <w:vAlign w:val="bottom"/>
          </w:tcPr>
          <w:p w14:paraId="25449D60" w14:textId="51A233F7" w:rsidR="00E50C6F" w:rsidRPr="00A3429C" w:rsidRDefault="00E50C6F" w:rsidP="00A3429C">
            <w:pPr>
              <w:spacing w:line="360" w:lineRule="auto"/>
              <w:jc w:val="right"/>
              <w:rPr>
                <w:color w:val="000000"/>
              </w:rPr>
            </w:pPr>
            <w:r w:rsidRPr="00A3429C">
              <w:rPr>
                <w:color w:val="000000"/>
              </w:rPr>
              <w:t>3.35</w:t>
            </w:r>
          </w:p>
        </w:tc>
        <w:tc>
          <w:tcPr>
            <w:tcW w:w="1620" w:type="dxa"/>
            <w:tcBorders>
              <w:top w:val="nil"/>
              <w:left w:val="nil"/>
              <w:bottom w:val="nil"/>
              <w:right w:val="nil"/>
            </w:tcBorders>
            <w:shd w:val="clear" w:color="auto" w:fill="auto"/>
            <w:noWrap/>
            <w:vAlign w:val="bottom"/>
            <w:hideMark/>
          </w:tcPr>
          <w:p w14:paraId="305D8D14" w14:textId="35BCC0FE" w:rsidR="00E50C6F" w:rsidRPr="00A40876" w:rsidRDefault="00E50C6F" w:rsidP="00A40876">
            <w:pPr>
              <w:spacing w:line="360" w:lineRule="auto"/>
              <w:jc w:val="right"/>
              <w:rPr>
                <w:color w:val="000000"/>
              </w:rPr>
            </w:pPr>
          </w:p>
        </w:tc>
      </w:tr>
      <w:tr w:rsidR="00E50C6F" w:rsidRPr="00A40876" w14:paraId="77E6A776" w14:textId="77777777" w:rsidTr="00FB3049">
        <w:trPr>
          <w:trHeight w:val="320"/>
        </w:trPr>
        <w:tc>
          <w:tcPr>
            <w:tcW w:w="2420" w:type="dxa"/>
            <w:tcBorders>
              <w:top w:val="nil"/>
              <w:left w:val="nil"/>
              <w:bottom w:val="nil"/>
              <w:right w:val="nil"/>
            </w:tcBorders>
            <w:shd w:val="clear" w:color="auto" w:fill="auto"/>
            <w:noWrap/>
            <w:vAlign w:val="bottom"/>
            <w:hideMark/>
          </w:tcPr>
          <w:p w14:paraId="060B9934" w14:textId="77777777" w:rsidR="00E50C6F" w:rsidRPr="00A3429C" w:rsidRDefault="00E50C6F" w:rsidP="00A3429C">
            <w:pPr>
              <w:spacing w:line="360" w:lineRule="auto"/>
              <w:rPr>
                <w:color w:val="000000"/>
              </w:rPr>
            </w:pPr>
            <w:r w:rsidRPr="00A3429C">
              <w:rPr>
                <w:color w:val="000000"/>
              </w:rPr>
              <w:t>Snacks/day</w:t>
            </w:r>
          </w:p>
        </w:tc>
        <w:tc>
          <w:tcPr>
            <w:tcW w:w="1580" w:type="dxa"/>
            <w:tcBorders>
              <w:top w:val="nil"/>
              <w:left w:val="nil"/>
              <w:bottom w:val="nil"/>
              <w:right w:val="nil"/>
            </w:tcBorders>
            <w:shd w:val="clear" w:color="auto" w:fill="auto"/>
            <w:noWrap/>
            <w:vAlign w:val="bottom"/>
            <w:hideMark/>
          </w:tcPr>
          <w:p w14:paraId="1592B231" w14:textId="77777777" w:rsidR="00E50C6F" w:rsidRPr="00A3429C" w:rsidRDefault="00E50C6F" w:rsidP="00A3429C">
            <w:pPr>
              <w:spacing w:line="360" w:lineRule="auto"/>
              <w:jc w:val="right"/>
              <w:rPr>
                <w:color w:val="000000"/>
              </w:rPr>
            </w:pPr>
            <w:r w:rsidRPr="00A3429C">
              <w:rPr>
                <w:color w:val="000000"/>
              </w:rPr>
              <w:t>2</w:t>
            </w:r>
          </w:p>
        </w:tc>
        <w:tc>
          <w:tcPr>
            <w:tcW w:w="1620" w:type="dxa"/>
            <w:tcBorders>
              <w:top w:val="nil"/>
              <w:left w:val="nil"/>
              <w:bottom w:val="nil"/>
              <w:right w:val="nil"/>
            </w:tcBorders>
            <w:vAlign w:val="bottom"/>
          </w:tcPr>
          <w:p w14:paraId="0C36353C" w14:textId="56B05967" w:rsidR="00E50C6F" w:rsidRPr="00A3429C" w:rsidRDefault="00E50C6F" w:rsidP="00A3429C">
            <w:pPr>
              <w:spacing w:line="360" w:lineRule="auto"/>
              <w:jc w:val="right"/>
              <w:rPr>
                <w:color w:val="000000"/>
              </w:rPr>
            </w:pPr>
            <w:r w:rsidRPr="00A3429C">
              <w:rPr>
                <w:color w:val="000000"/>
              </w:rPr>
              <w:t>4.05</w:t>
            </w:r>
          </w:p>
        </w:tc>
        <w:tc>
          <w:tcPr>
            <w:tcW w:w="1620" w:type="dxa"/>
            <w:tcBorders>
              <w:top w:val="nil"/>
              <w:left w:val="nil"/>
              <w:bottom w:val="nil"/>
              <w:right w:val="nil"/>
            </w:tcBorders>
            <w:shd w:val="clear" w:color="auto" w:fill="auto"/>
            <w:noWrap/>
            <w:vAlign w:val="bottom"/>
            <w:hideMark/>
          </w:tcPr>
          <w:p w14:paraId="37CABDF8" w14:textId="54564231" w:rsidR="00E50C6F" w:rsidRPr="00A40876" w:rsidRDefault="00E50C6F" w:rsidP="00A40876">
            <w:pPr>
              <w:spacing w:line="360" w:lineRule="auto"/>
              <w:jc w:val="right"/>
              <w:rPr>
                <w:color w:val="000000"/>
              </w:rPr>
            </w:pPr>
          </w:p>
        </w:tc>
      </w:tr>
      <w:tr w:rsidR="00E50C6F" w:rsidRPr="00A40876" w14:paraId="07BD27AF" w14:textId="77777777" w:rsidTr="00FB3049">
        <w:trPr>
          <w:trHeight w:val="320"/>
        </w:trPr>
        <w:tc>
          <w:tcPr>
            <w:tcW w:w="2420" w:type="dxa"/>
            <w:tcBorders>
              <w:top w:val="nil"/>
              <w:left w:val="nil"/>
              <w:bottom w:val="nil"/>
              <w:right w:val="nil"/>
            </w:tcBorders>
            <w:shd w:val="clear" w:color="auto" w:fill="auto"/>
            <w:noWrap/>
            <w:vAlign w:val="bottom"/>
            <w:hideMark/>
          </w:tcPr>
          <w:p w14:paraId="66B347EF" w14:textId="77777777" w:rsidR="00E50C6F" w:rsidRPr="00A3429C" w:rsidRDefault="00E50C6F" w:rsidP="00A3429C">
            <w:pPr>
              <w:spacing w:line="360" w:lineRule="auto"/>
              <w:rPr>
                <w:color w:val="000000"/>
              </w:rPr>
            </w:pPr>
            <w:r w:rsidRPr="00A3429C">
              <w:rPr>
                <w:color w:val="000000"/>
              </w:rPr>
              <w:t>Sugar(g)</w:t>
            </w:r>
          </w:p>
        </w:tc>
        <w:tc>
          <w:tcPr>
            <w:tcW w:w="1580" w:type="dxa"/>
            <w:tcBorders>
              <w:top w:val="nil"/>
              <w:left w:val="nil"/>
              <w:bottom w:val="nil"/>
              <w:right w:val="nil"/>
            </w:tcBorders>
            <w:shd w:val="clear" w:color="auto" w:fill="auto"/>
            <w:noWrap/>
            <w:vAlign w:val="bottom"/>
            <w:hideMark/>
          </w:tcPr>
          <w:p w14:paraId="5B04A6C6" w14:textId="77777777" w:rsidR="00E50C6F" w:rsidRPr="00A3429C" w:rsidRDefault="00E50C6F" w:rsidP="00A3429C">
            <w:pPr>
              <w:spacing w:line="360" w:lineRule="auto"/>
              <w:jc w:val="right"/>
              <w:rPr>
                <w:color w:val="000000"/>
              </w:rPr>
            </w:pPr>
            <w:r w:rsidRPr="00A3429C">
              <w:rPr>
                <w:color w:val="000000"/>
              </w:rPr>
              <w:t>85</w:t>
            </w:r>
          </w:p>
        </w:tc>
        <w:tc>
          <w:tcPr>
            <w:tcW w:w="1620" w:type="dxa"/>
            <w:tcBorders>
              <w:top w:val="nil"/>
              <w:left w:val="nil"/>
              <w:bottom w:val="nil"/>
              <w:right w:val="nil"/>
            </w:tcBorders>
            <w:vAlign w:val="bottom"/>
          </w:tcPr>
          <w:p w14:paraId="5125D6A5" w14:textId="4662B9FB" w:rsidR="00E50C6F" w:rsidRPr="00A3429C" w:rsidRDefault="00E50C6F" w:rsidP="00A3429C">
            <w:pPr>
              <w:spacing w:line="360" w:lineRule="auto"/>
              <w:jc w:val="right"/>
              <w:rPr>
                <w:color w:val="000000"/>
              </w:rPr>
            </w:pPr>
            <w:r w:rsidRPr="00A3429C">
              <w:rPr>
                <w:color w:val="000000"/>
              </w:rPr>
              <w:t>150</w:t>
            </w:r>
          </w:p>
        </w:tc>
        <w:tc>
          <w:tcPr>
            <w:tcW w:w="1620" w:type="dxa"/>
            <w:tcBorders>
              <w:top w:val="nil"/>
              <w:left w:val="nil"/>
              <w:bottom w:val="nil"/>
              <w:right w:val="nil"/>
            </w:tcBorders>
            <w:shd w:val="clear" w:color="auto" w:fill="auto"/>
            <w:noWrap/>
            <w:vAlign w:val="bottom"/>
            <w:hideMark/>
          </w:tcPr>
          <w:p w14:paraId="5C7ECE4C" w14:textId="16A4F3B3" w:rsidR="00E50C6F" w:rsidRPr="00A40876" w:rsidRDefault="00E50C6F" w:rsidP="00A40876">
            <w:pPr>
              <w:spacing w:line="360" w:lineRule="auto"/>
              <w:jc w:val="right"/>
              <w:rPr>
                <w:color w:val="000000"/>
              </w:rPr>
            </w:pPr>
          </w:p>
        </w:tc>
      </w:tr>
      <w:tr w:rsidR="00E50C6F" w:rsidRPr="00A40876" w14:paraId="1F055876" w14:textId="77777777" w:rsidTr="00FB3049">
        <w:trPr>
          <w:trHeight w:val="320"/>
        </w:trPr>
        <w:tc>
          <w:tcPr>
            <w:tcW w:w="2420" w:type="dxa"/>
            <w:tcBorders>
              <w:top w:val="nil"/>
              <w:left w:val="nil"/>
              <w:bottom w:val="nil"/>
              <w:right w:val="nil"/>
            </w:tcBorders>
            <w:shd w:val="clear" w:color="auto" w:fill="auto"/>
            <w:noWrap/>
            <w:vAlign w:val="bottom"/>
            <w:hideMark/>
          </w:tcPr>
          <w:p w14:paraId="7EA81187" w14:textId="77777777" w:rsidR="00E50C6F" w:rsidRPr="00A3429C" w:rsidRDefault="00E50C6F" w:rsidP="00A3429C">
            <w:pPr>
              <w:spacing w:line="360" w:lineRule="auto"/>
              <w:rPr>
                <w:color w:val="000000"/>
              </w:rPr>
            </w:pPr>
            <w:r w:rsidRPr="00A3429C">
              <w:rPr>
                <w:color w:val="000000"/>
              </w:rPr>
              <w:t>Fat(g)</w:t>
            </w:r>
          </w:p>
        </w:tc>
        <w:tc>
          <w:tcPr>
            <w:tcW w:w="1580" w:type="dxa"/>
            <w:tcBorders>
              <w:top w:val="nil"/>
              <w:left w:val="nil"/>
              <w:bottom w:val="nil"/>
              <w:right w:val="nil"/>
            </w:tcBorders>
            <w:shd w:val="clear" w:color="auto" w:fill="auto"/>
            <w:noWrap/>
            <w:vAlign w:val="bottom"/>
            <w:hideMark/>
          </w:tcPr>
          <w:p w14:paraId="720A7A15" w14:textId="77777777" w:rsidR="00E50C6F" w:rsidRPr="00A3429C" w:rsidRDefault="00E50C6F" w:rsidP="00A3429C">
            <w:pPr>
              <w:spacing w:line="360" w:lineRule="auto"/>
              <w:jc w:val="right"/>
              <w:rPr>
                <w:color w:val="000000"/>
              </w:rPr>
            </w:pPr>
            <w:r w:rsidRPr="00A3429C">
              <w:rPr>
                <w:color w:val="000000"/>
              </w:rPr>
              <w:t>84.5</w:t>
            </w:r>
          </w:p>
        </w:tc>
        <w:tc>
          <w:tcPr>
            <w:tcW w:w="1620" w:type="dxa"/>
            <w:tcBorders>
              <w:top w:val="nil"/>
              <w:left w:val="nil"/>
              <w:bottom w:val="nil"/>
              <w:right w:val="nil"/>
            </w:tcBorders>
            <w:vAlign w:val="bottom"/>
          </w:tcPr>
          <w:p w14:paraId="5B089AD2" w14:textId="5485ABCC" w:rsidR="00E50C6F" w:rsidRPr="00A3429C" w:rsidRDefault="00E50C6F" w:rsidP="00A3429C">
            <w:pPr>
              <w:spacing w:line="360" w:lineRule="auto"/>
              <w:jc w:val="right"/>
              <w:rPr>
                <w:color w:val="000000"/>
              </w:rPr>
            </w:pPr>
            <w:r w:rsidRPr="00A3429C">
              <w:rPr>
                <w:color w:val="000000"/>
              </w:rPr>
              <w:t>131</w:t>
            </w:r>
          </w:p>
        </w:tc>
        <w:tc>
          <w:tcPr>
            <w:tcW w:w="1620" w:type="dxa"/>
            <w:tcBorders>
              <w:top w:val="nil"/>
              <w:left w:val="nil"/>
              <w:bottom w:val="nil"/>
              <w:right w:val="nil"/>
            </w:tcBorders>
            <w:shd w:val="clear" w:color="auto" w:fill="auto"/>
            <w:noWrap/>
            <w:vAlign w:val="bottom"/>
            <w:hideMark/>
          </w:tcPr>
          <w:p w14:paraId="16FA651A" w14:textId="33A84FC2" w:rsidR="00E50C6F" w:rsidRPr="00A40876" w:rsidRDefault="00E50C6F" w:rsidP="00A40876">
            <w:pPr>
              <w:spacing w:line="360" w:lineRule="auto"/>
              <w:jc w:val="right"/>
              <w:rPr>
                <w:color w:val="000000"/>
              </w:rPr>
            </w:pPr>
          </w:p>
        </w:tc>
      </w:tr>
      <w:tr w:rsidR="00E50C6F" w:rsidRPr="00A40876" w14:paraId="19497231" w14:textId="77777777" w:rsidTr="00FB3049">
        <w:trPr>
          <w:trHeight w:val="320"/>
        </w:trPr>
        <w:tc>
          <w:tcPr>
            <w:tcW w:w="2420" w:type="dxa"/>
            <w:tcBorders>
              <w:top w:val="nil"/>
              <w:left w:val="nil"/>
              <w:bottom w:val="nil"/>
              <w:right w:val="nil"/>
            </w:tcBorders>
            <w:shd w:val="clear" w:color="auto" w:fill="auto"/>
            <w:noWrap/>
            <w:vAlign w:val="bottom"/>
            <w:hideMark/>
          </w:tcPr>
          <w:p w14:paraId="2B1F5B52" w14:textId="77777777" w:rsidR="00E50C6F" w:rsidRPr="00A3429C" w:rsidRDefault="00E50C6F" w:rsidP="00A3429C">
            <w:pPr>
              <w:spacing w:line="360" w:lineRule="auto"/>
              <w:rPr>
                <w:color w:val="000000"/>
              </w:rPr>
            </w:pPr>
            <w:r w:rsidRPr="00A3429C">
              <w:rPr>
                <w:color w:val="000000"/>
              </w:rPr>
              <w:t>Take-away/5days</w:t>
            </w:r>
          </w:p>
        </w:tc>
        <w:tc>
          <w:tcPr>
            <w:tcW w:w="1580" w:type="dxa"/>
            <w:tcBorders>
              <w:top w:val="nil"/>
              <w:left w:val="nil"/>
              <w:bottom w:val="nil"/>
              <w:right w:val="nil"/>
            </w:tcBorders>
            <w:shd w:val="clear" w:color="auto" w:fill="auto"/>
            <w:noWrap/>
            <w:vAlign w:val="bottom"/>
            <w:hideMark/>
          </w:tcPr>
          <w:p w14:paraId="6DC6D21A" w14:textId="77777777" w:rsidR="00E50C6F" w:rsidRPr="00A3429C" w:rsidRDefault="00E50C6F" w:rsidP="00A3429C">
            <w:pPr>
              <w:spacing w:line="360" w:lineRule="auto"/>
              <w:jc w:val="right"/>
              <w:rPr>
                <w:color w:val="000000"/>
              </w:rPr>
            </w:pPr>
            <w:r w:rsidRPr="00A3429C">
              <w:rPr>
                <w:color w:val="000000"/>
              </w:rPr>
              <w:t>2</w:t>
            </w:r>
          </w:p>
        </w:tc>
        <w:tc>
          <w:tcPr>
            <w:tcW w:w="1620" w:type="dxa"/>
            <w:tcBorders>
              <w:top w:val="nil"/>
              <w:left w:val="nil"/>
              <w:bottom w:val="nil"/>
              <w:right w:val="nil"/>
            </w:tcBorders>
            <w:vAlign w:val="bottom"/>
          </w:tcPr>
          <w:p w14:paraId="47269F08" w14:textId="271C943E" w:rsidR="00E50C6F" w:rsidRPr="00A3429C" w:rsidRDefault="00E50C6F" w:rsidP="00A3429C">
            <w:pPr>
              <w:spacing w:line="360" w:lineRule="auto"/>
              <w:jc w:val="right"/>
              <w:rPr>
                <w:color w:val="000000"/>
              </w:rPr>
            </w:pPr>
            <w:r w:rsidRPr="00A3429C">
              <w:rPr>
                <w:color w:val="000000"/>
              </w:rPr>
              <w:t>3.8</w:t>
            </w:r>
          </w:p>
        </w:tc>
        <w:tc>
          <w:tcPr>
            <w:tcW w:w="1620" w:type="dxa"/>
            <w:tcBorders>
              <w:top w:val="nil"/>
              <w:left w:val="nil"/>
              <w:bottom w:val="nil"/>
              <w:right w:val="nil"/>
            </w:tcBorders>
            <w:shd w:val="clear" w:color="auto" w:fill="auto"/>
            <w:noWrap/>
            <w:vAlign w:val="bottom"/>
            <w:hideMark/>
          </w:tcPr>
          <w:p w14:paraId="7F772814" w14:textId="74283FDB" w:rsidR="00E50C6F" w:rsidRPr="00A40876" w:rsidRDefault="00E50C6F" w:rsidP="00A40876">
            <w:pPr>
              <w:spacing w:line="360" w:lineRule="auto"/>
              <w:jc w:val="right"/>
              <w:rPr>
                <w:color w:val="000000"/>
              </w:rPr>
            </w:pPr>
          </w:p>
        </w:tc>
      </w:tr>
      <w:tr w:rsidR="00E50C6F" w:rsidRPr="00A40876" w14:paraId="20CBDA15" w14:textId="77777777" w:rsidTr="00FB3049">
        <w:trPr>
          <w:trHeight w:val="320"/>
        </w:trPr>
        <w:tc>
          <w:tcPr>
            <w:tcW w:w="2420" w:type="dxa"/>
            <w:tcBorders>
              <w:top w:val="nil"/>
              <w:left w:val="nil"/>
              <w:bottom w:val="nil"/>
              <w:right w:val="nil"/>
            </w:tcBorders>
            <w:shd w:val="clear" w:color="auto" w:fill="auto"/>
            <w:noWrap/>
            <w:vAlign w:val="bottom"/>
            <w:hideMark/>
          </w:tcPr>
          <w:p w14:paraId="31AE7D12" w14:textId="77777777" w:rsidR="00E50C6F" w:rsidRPr="00A3429C" w:rsidRDefault="00E50C6F" w:rsidP="00A3429C">
            <w:pPr>
              <w:spacing w:line="360" w:lineRule="auto"/>
              <w:rPr>
                <w:color w:val="000000"/>
              </w:rPr>
            </w:pPr>
            <w:r w:rsidRPr="00A3429C">
              <w:rPr>
                <w:color w:val="000000"/>
              </w:rPr>
              <w:t>CHO(g)</w:t>
            </w:r>
          </w:p>
        </w:tc>
        <w:tc>
          <w:tcPr>
            <w:tcW w:w="1580" w:type="dxa"/>
            <w:tcBorders>
              <w:top w:val="nil"/>
              <w:left w:val="nil"/>
              <w:bottom w:val="nil"/>
              <w:right w:val="nil"/>
            </w:tcBorders>
            <w:shd w:val="clear" w:color="auto" w:fill="auto"/>
            <w:noWrap/>
            <w:vAlign w:val="bottom"/>
            <w:hideMark/>
          </w:tcPr>
          <w:p w14:paraId="6EBA9312" w14:textId="77777777" w:rsidR="00E50C6F" w:rsidRPr="00A3429C" w:rsidRDefault="00E50C6F" w:rsidP="00A3429C">
            <w:pPr>
              <w:spacing w:line="360" w:lineRule="auto"/>
              <w:jc w:val="right"/>
              <w:rPr>
                <w:color w:val="000000"/>
              </w:rPr>
            </w:pPr>
            <w:r w:rsidRPr="00A3429C">
              <w:rPr>
                <w:color w:val="000000"/>
              </w:rPr>
              <w:t>234.1</w:t>
            </w:r>
          </w:p>
        </w:tc>
        <w:tc>
          <w:tcPr>
            <w:tcW w:w="1620" w:type="dxa"/>
            <w:tcBorders>
              <w:top w:val="nil"/>
              <w:left w:val="nil"/>
              <w:bottom w:val="nil"/>
              <w:right w:val="nil"/>
            </w:tcBorders>
            <w:vAlign w:val="bottom"/>
          </w:tcPr>
          <w:p w14:paraId="07685C90" w14:textId="38BB9E0D" w:rsidR="00E50C6F" w:rsidRPr="00A3429C" w:rsidRDefault="00E50C6F" w:rsidP="00A3429C">
            <w:pPr>
              <w:spacing w:line="360" w:lineRule="auto"/>
              <w:jc w:val="right"/>
              <w:rPr>
                <w:color w:val="000000"/>
              </w:rPr>
            </w:pPr>
            <w:r w:rsidRPr="00A3429C">
              <w:rPr>
                <w:color w:val="000000"/>
              </w:rPr>
              <w:t>341.2</w:t>
            </w:r>
          </w:p>
        </w:tc>
        <w:tc>
          <w:tcPr>
            <w:tcW w:w="1620" w:type="dxa"/>
            <w:tcBorders>
              <w:top w:val="nil"/>
              <w:left w:val="nil"/>
              <w:bottom w:val="nil"/>
              <w:right w:val="nil"/>
            </w:tcBorders>
            <w:shd w:val="clear" w:color="auto" w:fill="auto"/>
            <w:noWrap/>
            <w:vAlign w:val="bottom"/>
            <w:hideMark/>
          </w:tcPr>
          <w:p w14:paraId="06A91D0B" w14:textId="2FAFD418" w:rsidR="00E50C6F" w:rsidRPr="00A40876" w:rsidRDefault="00E50C6F" w:rsidP="00A40876">
            <w:pPr>
              <w:spacing w:line="360" w:lineRule="auto"/>
              <w:jc w:val="right"/>
              <w:rPr>
                <w:color w:val="000000"/>
              </w:rPr>
            </w:pPr>
          </w:p>
        </w:tc>
      </w:tr>
      <w:tr w:rsidR="00E50C6F" w:rsidRPr="00A40876" w14:paraId="438764EA" w14:textId="77777777" w:rsidTr="00FB3049">
        <w:trPr>
          <w:trHeight w:val="320"/>
        </w:trPr>
        <w:tc>
          <w:tcPr>
            <w:tcW w:w="2420" w:type="dxa"/>
            <w:tcBorders>
              <w:top w:val="nil"/>
              <w:left w:val="nil"/>
              <w:bottom w:val="nil"/>
              <w:right w:val="nil"/>
            </w:tcBorders>
            <w:shd w:val="clear" w:color="auto" w:fill="auto"/>
            <w:noWrap/>
            <w:vAlign w:val="bottom"/>
            <w:hideMark/>
          </w:tcPr>
          <w:p w14:paraId="477A1C1D" w14:textId="77777777" w:rsidR="00E50C6F" w:rsidRPr="00A3429C" w:rsidRDefault="00E50C6F" w:rsidP="00A3429C">
            <w:pPr>
              <w:spacing w:line="360" w:lineRule="auto"/>
              <w:rPr>
                <w:color w:val="000000"/>
              </w:rPr>
            </w:pPr>
            <w:r w:rsidRPr="00A3429C">
              <w:rPr>
                <w:color w:val="000000"/>
              </w:rPr>
              <w:t>Protein(g)</w:t>
            </w:r>
          </w:p>
        </w:tc>
        <w:tc>
          <w:tcPr>
            <w:tcW w:w="1580" w:type="dxa"/>
            <w:tcBorders>
              <w:top w:val="nil"/>
              <w:left w:val="nil"/>
              <w:bottom w:val="nil"/>
              <w:right w:val="nil"/>
            </w:tcBorders>
            <w:shd w:val="clear" w:color="auto" w:fill="auto"/>
            <w:noWrap/>
            <w:vAlign w:val="bottom"/>
            <w:hideMark/>
          </w:tcPr>
          <w:p w14:paraId="6C28A927" w14:textId="77777777" w:rsidR="00E50C6F" w:rsidRPr="00A3429C" w:rsidRDefault="00E50C6F" w:rsidP="00A3429C">
            <w:pPr>
              <w:spacing w:line="360" w:lineRule="auto"/>
              <w:jc w:val="right"/>
              <w:rPr>
                <w:color w:val="000000"/>
              </w:rPr>
            </w:pPr>
            <w:r w:rsidRPr="00A3429C">
              <w:rPr>
                <w:color w:val="000000"/>
              </w:rPr>
              <w:t>96.5</w:t>
            </w:r>
          </w:p>
        </w:tc>
        <w:tc>
          <w:tcPr>
            <w:tcW w:w="1620" w:type="dxa"/>
            <w:tcBorders>
              <w:top w:val="nil"/>
              <w:left w:val="nil"/>
              <w:bottom w:val="nil"/>
              <w:right w:val="nil"/>
            </w:tcBorders>
            <w:vAlign w:val="bottom"/>
          </w:tcPr>
          <w:p w14:paraId="0CA0AE18" w14:textId="723B571B" w:rsidR="00E50C6F" w:rsidRPr="00A3429C" w:rsidRDefault="00E50C6F" w:rsidP="00A3429C">
            <w:pPr>
              <w:spacing w:line="360" w:lineRule="auto"/>
              <w:jc w:val="right"/>
              <w:rPr>
                <w:color w:val="000000"/>
              </w:rPr>
            </w:pPr>
            <w:r w:rsidRPr="00A3429C">
              <w:rPr>
                <w:color w:val="000000"/>
              </w:rPr>
              <w:t>103.75</w:t>
            </w:r>
          </w:p>
        </w:tc>
        <w:tc>
          <w:tcPr>
            <w:tcW w:w="1620" w:type="dxa"/>
            <w:tcBorders>
              <w:top w:val="nil"/>
              <w:left w:val="nil"/>
              <w:bottom w:val="nil"/>
              <w:right w:val="nil"/>
            </w:tcBorders>
            <w:shd w:val="clear" w:color="auto" w:fill="auto"/>
            <w:noWrap/>
            <w:vAlign w:val="bottom"/>
            <w:hideMark/>
          </w:tcPr>
          <w:p w14:paraId="6EEE3580" w14:textId="49B3AA7F" w:rsidR="00E50C6F" w:rsidRPr="00A40876" w:rsidRDefault="00E50C6F" w:rsidP="00A40876">
            <w:pPr>
              <w:spacing w:line="360" w:lineRule="auto"/>
              <w:jc w:val="right"/>
              <w:rPr>
                <w:color w:val="000000"/>
              </w:rPr>
            </w:pPr>
          </w:p>
        </w:tc>
      </w:tr>
      <w:tr w:rsidR="00E50C6F" w:rsidRPr="00A40876" w14:paraId="540D5D7D" w14:textId="77777777" w:rsidTr="00FB3049">
        <w:trPr>
          <w:trHeight w:val="320"/>
        </w:trPr>
        <w:tc>
          <w:tcPr>
            <w:tcW w:w="2420" w:type="dxa"/>
            <w:tcBorders>
              <w:top w:val="nil"/>
              <w:left w:val="nil"/>
              <w:bottom w:val="nil"/>
              <w:right w:val="nil"/>
            </w:tcBorders>
            <w:shd w:val="clear" w:color="auto" w:fill="auto"/>
            <w:noWrap/>
            <w:vAlign w:val="bottom"/>
            <w:hideMark/>
          </w:tcPr>
          <w:p w14:paraId="3C3730C3" w14:textId="6C4AFFB6" w:rsidR="00E50C6F" w:rsidRPr="00A3429C" w:rsidRDefault="00EC36E1" w:rsidP="00A3429C">
            <w:pPr>
              <w:spacing w:line="360" w:lineRule="auto"/>
              <w:rPr>
                <w:color w:val="000000"/>
              </w:rPr>
            </w:pPr>
            <w:r w:rsidRPr="00A3429C">
              <w:rPr>
                <w:color w:val="000000"/>
              </w:rPr>
              <w:t>Calcium</w:t>
            </w:r>
            <w:r w:rsidR="00E50C6F" w:rsidRPr="00A3429C">
              <w:rPr>
                <w:color w:val="000000"/>
              </w:rPr>
              <w:t>(</w:t>
            </w:r>
            <w:r w:rsidRPr="00A3429C">
              <w:rPr>
                <w:color w:val="000000"/>
              </w:rPr>
              <w:t>m</w:t>
            </w:r>
            <w:r w:rsidR="00E50C6F" w:rsidRPr="00A3429C">
              <w:rPr>
                <w:color w:val="000000"/>
              </w:rPr>
              <w:t>g)</w:t>
            </w:r>
          </w:p>
        </w:tc>
        <w:tc>
          <w:tcPr>
            <w:tcW w:w="1580" w:type="dxa"/>
            <w:tcBorders>
              <w:top w:val="nil"/>
              <w:left w:val="nil"/>
              <w:bottom w:val="nil"/>
              <w:right w:val="nil"/>
            </w:tcBorders>
            <w:shd w:val="clear" w:color="auto" w:fill="auto"/>
            <w:noWrap/>
            <w:vAlign w:val="bottom"/>
            <w:hideMark/>
          </w:tcPr>
          <w:p w14:paraId="392B17B8" w14:textId="77777777" w:rsidR="00E50C6F" w:rsidRPr="00A3429C" w:rsidRDefault="00E50C6F" w:rsidP="00A3429C">
            <w:pPr>
              <w:spacing w:line="360" w:lineRule="auto"/>
              <w:jc w:val="right"/>
              <w:rPr>
                <w:color w:val="000000"/>
              </w:rPr>
            </w:pPr>
            <w:r w:rsidRPr="00A3429C">
              <w:rPr>
                <w:color w:val="000000"/>
              </w:rPr>
              <w:t>773</w:t>
            </w:r>
          </w:p>
        </w:tc>
        <w:tc>
          <w:tcPr>
            <w:tcW w:w="1620" w:type="dxa"/>
            <w:tcBorders>
              <w:top w:val="nil"/>
              <w:left w:val="nil"/>
              <w:bottom w:val="nil"/>
              <w:right w:val="nil"/>
            </w:tcBorders>
            <w:vAlign w:val="bottom"/>
          </w:tcPr>
          <w:p w14:paraId="39ACB567" w14:textId="6989A37D" w:rsidR="00E50C6F" w:rsidRPr="00A3429C" w:rsidRDefault="00E50C6F" w:rsidP="00A3429C">
            <w:pPr>
              <w:spacing w:line="360" w:lineRule="auto"/>
              <w:jc w:val="right"/>
              <w:rPr>
                <w:color w:val="000000"/>
              </w:rPr>
            </w:pPr>
            <w:r w:rsidRPr="00A3429C">
              <w:rPr>
                <w:color w:val="000000"/>
              </w:rPr>
              <w:t>842</w:t>
            </w:r>
          </w:p>
        </w:tc>
        <w:tc>
          <w:tcPr>
            <w:tcW w:w="1620" w:type="dxa"/>
            <w:tcBorders>
              <w:top w:val="nil"/>
              <w:left w:val="nil"/>
              <w:bottom w:val="nil"/>
              <w:right w:val="nil"/>
            </w:tcBorders>
            <w:shd w:val="clear" w:color="auto" w:fill="auto"/>
            <w:noWrap/>
            <w:vAlign w:val="bottom"/>
            <w:hideMark/>
          </w:tcPr>
          <w:p w14:paraId="4539C37D" w14:textId="0B438E09" w:rsidR="00E50C6F" w:rsidRPr="00A40876" w:rsidRDefault="00E50C6F" w:rsidP="00A40876">
            <w:pPr>
              <w:spacing w:line="360" w:lineRule="auto"/>
              <w:jc w:val="right"/>
              <w:rPr>
                <w:color w:val="000000"/>
              </w:rPr>
            </w:pPr>
          </w:p>
        </w:tc>
      </w:tr>
      <w:tr w:rsidR="00E50C6F" w:rsidRPr="00A40876" w14:paraId="4F5EBC11" w14:textId="77777777" w:rsidTr="00FB3049">
        <w:trPr>
          <w:trHeight w:val="320"/>
        </w:trPr>
        <w:tc>
          <w:tcPr>
            <w:tcW w:w="2420" w:type="dxa"/>
            <w:tcBorders>
              <w:top w:val="nil"/>
              <w:left w:val="nil"/>
              <w:bottom w:val="nil"/>
              <w:right w:val="nil"/>
            </w:tcBorders>
            <w:shd w:val="clear" w:color="auto" w:fill="auto"/>
            <w:noWrap/>
            <w:vAlign w:val="bottom"/>
            <w:hideMark/>
          </w:tcPr>
          <w:p w14:paraId="1FC85E67" w14:textId="77777777" w:rsidR="00E50C6F" w:rsidRPr="00A3429C" w:rsidRDefault="00E50C6F" w:rsidP="00A3429C">
            <w:pPr>
              <w:spacing w:line="360" w:lineRule="auto"/>
              <w:rPr>
                <w:color w:val="000000"/>
              </w:rPr>
            </w:pPr>
            <w:r w:rsidRPr="00A3429C">
              <w:rPr>
                <w:color w:val="000000"/>
              </w:rPr>
              <w:t>Iron(mg)</w:t>
            </w:r>
          </w:p>
        </w:tc>
        <w:tc>
          <w:tcPr>
            <w:tcW w:w="1580" w:type="dxa"/>
            <w:tcBorders>
              <w:top w:val="nil"/>
              <w:left w:val="nil"/>
              <w:bottom w:val="nil"/>
              <w:right w:val="nil"/>
            </w:tcBorders>
            <w:shd w:val="clear" w:color="auto" w:fill="auto"/>
            <w:noWrap/>
            <w:vAlign w:val="bottom"/>
            <w:hideMark/>
          </w:tcPr>
          <w:p w14:paraId="3411B342" w14:textId="77777777" w:rsidR="00E50C6F" w:rsidRPr="00A3429C" w:rsidRDefault="00E50C6F" w:rsidP="00A3429C">
            <w:pPr>
              <w:spacing w:line="360" w:lineRule="auto"/>
              <w:jc w:val="right"/>
              <w:rPr>
                <w:color w:val="000000"/>
              </w:rPr>
            </w:pPr>
            <w:r w:rsidRPr="00A3429C">
              <w:rPr>
                <w:color w:val="000000"/>
              </w:rPr>
              <w:t>12.8</w:t>
            </w:r>
          </w:p>
        </w:tc>
        <w:tc>
          <w:tcPr>
            <w:tcW w:w="1620" w:type="dxa"/>
            <w:tcBorders>
              <w:top w:val="nil"/>
              <w:left w:val="nil"/>
              <w:bottom w:val="nil"/>
              <w:right w:val="nil"/>
            </w:tcBorders>
            <w:vAlign w:val="bottom"/>
          </w:tcPr>
          <w:p w14:paraId="7C85569C" w14:textId="6051D5D7" w:rsidR="00E50C6F" w:rsidRPr="00A3429C" w:rsidRDefault="00E50C6F" w:rsidP="00A3429C">
            <w:pPr>
              <w:spacing w:line="360" w:lineRule="auto"/>
              <w:jc w:val="right"/>
              <w:rPr>
                <w:color w:val="000000"/>
              </w:rPr>
            </w:pPr>
            <w:r w:rsidRPr="00A3429C">
              <w:rPr>
                <w:color w:val="000000"/>
              </w:rPr>
              <w:t>13.05</w:t>
            </w:r>
          </w:p>
        </w:tc>
        <w:tc>
          <w:tcPr>
            <w:tcW w:w="1620" w:type="dxa"/>
            <w:tcBorders>
              <w:top w:val="nil"/>
              <w:left w:val="nil"/>
              <w:bottom w:val="nil"/>
              <w:right w:val="nil"/>
            </w:tcBorders>
            <w:shd w:val="clear" w:color="auto" w:fill="auto"/>
            <w:noWrap/>
            <w:vAlign w:val="bottom"/>
            <w:hideMark/>
          </w:tcPr>
          <w:p w14:paraId="2616AFB0" w14:textId="31B80ADC" w:rsidR="00E50C6F" w:rsidRPr="00A40876" w:rsidRDefault="00E50C6F" w:rsidP="00A40876">
            <w:pPr>
              <w:spacing w:line="360" w:lineRule="auto"/>
              <w:jc w:val="right"/>
              <w:rPr>
                <w:color w:val="000000"/>
              </w:rPr>
            </w:pPr>
          </w:p>
        </w:tc>
      </w:tr>
    </w:tbl>
    <w:p w14:paraId="2E04C0CE" w14:textId="2E6E0252" w:rsidR="00BF1323" w:rsidRDefault="00A3429C" w:rsidP="00A40876">
      <w:pPr>
        <w:autoSpaceDE w:val="0"/>
        <w:autoSpaceDN w:val="0"/>
        <w:adjustRightInd w:val="0"/>
        <w:spacing w:line="360" w:lineRule="auto"/>
        <w:rPr>
          <w:rFonts w:eastAsiaTheme="minorHAnsi"/>
          <w:noProof/>
          <w:lang w:eastAsia="en-US"/>
        </w:rPr>
      </w:pPr>
      <w:r w:rsidRPr="00A40876">
        <w:rPr>
          <w:noProof/>
          <w:color w:val="000000"/>
        </w:rPr>
        <mc:AlternateContent>
          <mc:Choice Requires="wps">
            <w:drawing>
              <wp:anchor distT="0" distB="0" distL="114300" distR="114300" simplePos="0" relativeHeight="251719680" behindDoc="0" locked="0" layoutInCell="1" allowOverlap="1" wp14:anchorId="78AEFCC2" wp14:editId="66710D37">
                <wp:simplePos x="0" y="0"/>
                <wp:positionH relativeFrom="column">
                  <wp:posOffset>3849370</wp:posOffset>
                </wp:positionH>
                <wp:positionV relativeFrom="paragraph">
                  <wp:posOffset>216829</wp:posOffset>
                </wp:positionV>
                <wp:extent cx="925830" cy="444754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925830" cy="4447540"/>
                        </a:xfrm>
                        <a:prstGeom prst="rect">
                          <a:avLst/>
                        </a:prstGeom>
                        <a:noFill/>
                        <a:ln w="6350">
                          <a:noFill/>
                        </a:ln>
                      </wps:spPr>
                      <wps:txbx>
                        <w:txbxContent>
                          <w:p w14:paraId="53575E7E" w14:textId="59D0EE33" w:rsidR="00721691" w:rsidRPr="00430DE0" w:rsidRDefault="00721691"/>
                          <w:p w14:paraId="2E212D39" w14:textId="77777777" w:rsidR="00721691" w:rsidRDefault="00721691">
                            <w:pPr>
                              <w:rPr>
                                <w:color w:val="000000"/>
                              </w:rPr>
                            </w:pPr>
                          </w:p>
                          <w:p w14:paraId="3F4EFFFB" w14:textId="228A490D" w:rsidR="00721691" w:rsidRPr="00430DE0" w:rsidRDefault="00721691">
                            <w:pPr>
                              <w:rPr>
                                <w:color w:val="000000"/>
                              </w:rPr>
                            </w:pPr>
                            <w:r w:rsidRPr="00430DE0">
                              <w:rPr>
                                <w:color w:val="000000"/>
                              </w:rPr>
                              <w:t>Difference</w:t>
                            </w:r>
                          </w:p>
                          <w:p w14:paraId="649CF785" w14:textId="0181D717" w:rsidR="00721691" w:rsidRPr="00430DE0" w:rsidRDefault="00721691"/>
                          <w:p w14:paraId="5565FB31" w14:textId="77777777" w:rsidR="00721691" w:rsidRPr="00430DE0" w:rsidRDefault="00721691"/>
                          <w:p w14:paraId="5B521E72" w14:textId="77777777" w:rsidR="00721691" w:rsidRPr="00430DE0" w:rsidRDefault="00721691"/>
                          <w:tbl>
                            <w:tblPr>
                              <w:tblW w:w="1620" w:type="dxa"/>
                              <w:tblLook w:val="04A0" w:firstRow="1" w:lastRow="0" w:firstColumn="1" w:lastColumn="0" w:noHBand="0" w:noVBand="1"/>
                            </w:tblPr>
                            <w:tblGrid>
                              <w:gridCol w:w="1620"/>
                            </w:tblGrid>
                            <w:tr w:rsidR="00721691" w:rsidRPr="00430DE0" w14:paraId="4D916D04" w14:textId="77777777" w:rsidTr="006D04C2">
                              <w:trPr>
                                <w:trHeight w:val="320"/>
                              </w:trPr>
                              <w:tc>
                                <w:tcPr>
                                  <w:tcW w:w="1620" w:type="dxa"/>
                                  <w:tcBorders>
                                    <w:top w:val="nil"/>
                                    <w:left w:val="nil"/>
                                    <w:bottom w:val="nil"/>
                                    <w:right w:val="nil"/>
                                  </w:tcBorders>
                                  <w:shd w:val="clear" w:color="auto" w:fill="auto"/>
                                  <w:noWrap/>
                                  <w:vAlign w:val="bottom"/>
                                  <w:hideMark/>
                                </w:tcPr>
                                <w:p w14:paraId="68B0469A" w14:textId="19D0DDDB" w:rsidR="00721691" w:rsidRPr="00430DE0" w:rsidRDefault="00721691" w:rsidP="00A3429C">
                                  <w:pPr>
                                    <w:spacing w:line="360" w:lineRule="auto"/>
                                    <w:rPr>
                                      <w:color w:val="000000"/>
                                    </w:rPr>
                                  </w:pPr>
                                  <w:r w:rsidRPr="00430DE0">
                                    <w:rPr>
                                      <w:color w:val="000000"/>
                                    </w:rPr>
                                    <w:t xml:space="preserve">3583.75 </w:t>
                                  </w:r>
                                </w:p>
                              </w:tc>
                            </w:tr>
                            <w:tr w:rsidR="00721691" w:rsidRPr="00430DE0" w14:paraId="08F3258C" w14:textId="77777777" w:rsidTr="006D04C2">
                              <w:trPr>
                                <w:trHeight w:val="320"/>
                              </w:trPr>
                              <w:tc>
                                <w:tcPr>
                                  <w:tcW w:w="1620" w:type="dxa"/>
                                  <w:tcBorders>
                                    <w:top w:val="nil"/>
                                    <w:left w:val="nil"/>
                                    <w:bottom w:val="nil"/>
                                    <w:right w:val="nil"/>
                                  </w:tcBorders>
                                  <w:shd w:val="clear" w:color="auto" w:fill="auto"/>
                                  <w:noWrap/>
                                  <w:vAlign w:val="bottom"/>
                                  <w:hideMark/>
                                </w:tcPr>
                                <w:p w14:paraId="5F1021F2" w14:textId="77777777" w:rsidR="00721691" w:rsidRPr="00430DE0" w:rsidRDefault="00721691" w:rsidP="00A3429C">
                                  <w:pPr>
                                    <w:spacing w:line="360" w:lineRule="auto"/>
                                    <w:rPr>
                                      <w:color w:val="000000"/>
                                    </w:rPr>
                                  </w:pPr>
                                  <w:r w:rsidRPr="00430DE0">
                                    <w:rPr>
                                      <w:color w:val="000000"/>
                                    </w:rPr>
                                    <w:t>-5.7</w:t>
                                  </w:r>
                                </w:p>
                              </w:tc>
                            </w:tr>
                            <w:tr w:rsidR="00721691" w:rsidRPr="00430DE0" w14:paraId="1A0F9BAB" w14:textId="77777777" w:rsidTr="006D04C2">
                              <w:trPr>
                                <w:trHeight w:val="320"/>
                              </w:trPr>
                              <w:tc>
                                <w:tcPr>
                                  <w:tcW w:w="1620" w:type="dxa"/>
                                  <w:tcBorders>
                                    <w:top w:val="nil"/>
                                    <w:left w:val="nil"/>
                                    <w:bottom w:val="nil"/>
                                    <w:right w:val="nil"/>
                                  </w:tcBorders>
                                  <w:shd w:val="clear" w:color="auto" w:fill="auto"/>
                                  <w:noWrap/>
                                  <w:vAlign w:val="bottom"/>
                                  <w:hideMark/>
                                </w:tcPr>
                                <w:p w14:paraId="72F41D29" w14:textId="77777777" w:rsidR="00721691" w:rsidRPr="00430DE0" w:rsidRDefault="00721691" w:rsidP="00A3429C">
                                  <w:pPr>
                                    <w:spacing w:line="360" w:lineRule="auto"/>
                                    <w:rPr>
                                      <w:color w:val="000000"/>
                                    </w:rPr>
                                  </w:pPr>
                                  <w:r w:rsidRPr="00430DE0">
                                    <w:rPr>
                                      <w:color w:val="000000"/>
                                    </w:rPr>
                                    <w:t>865</w:t>
                                  </w:r>
                                </w:p>
                              </w:tc>
                            </w:tr>
                            <w:tr w:rsidR="00721691" w:rsidRPr="00430DE0" w14:paraId="49ACD245" w14:textId="77777777" w:rsidTr="006D04C2">
                              <w:trPr>
                                <w:trHeight w:val="320"/>
                              </w:trPr>
                              <w:tc>
                                <w:tcPr>
                                  <w:tcW w:w="1620" w:type="dxa"/>
                                  <w:tcBorders>
                                    <w:top w:val="nil"/>
                                    <w:left w:val="nil"/>
                                    <w:bottom w:val="nil"/>
                                    <w:right w:val="nil"/>
                                  </w:tcBorders>
                                  <w:shd w:val="clear" w:color="auto" w:fill="auto"/>
                                  <w:noWrap/>
                                  <w:vAlign w:val="bottom"/>
                                  <w:hideMark/>
                                </w:tcPr>
                                <w:p w14:paraId="63D3A6A4" w14:textId="77777777" w:rsidR="00721691" w:rsidRPr="00430DE0" w:rsidRDefault="00721691" w:rsidP="00A3429C">
                                  <w:pPr>
                                    <w:spacing w:line="360" w:lineRule="auto"/>
                                    <w:rPr>
                                      <w:color w:val="000000"/>
                                    </w:rPr>
                                  </w:pPr>
                                  <w:r w:rsidRPr="00430DE0">
                                    <w:rPr>
                                      <w:color w:val="000000"/>
                                    </w:rPr>
                                    <w:t>-0.58</w:t>
                                  </w:r>
                                </w:p>
                              </w:tc>
                            </w:tr>
                            <w:tr w:rsidR="00721691" w:rsidRPr="00430DE0" w14:paraId="028ADB8B" w14:textId="77777777" w:rsidTr="006D04C2">
                              <w:trPr>
                                <w:trHeight w:val="320"/>
                              </w:trPr>
                              <w:tc>
                                <w:tcPr>
                                  <w:tcW w:w="1620" w:type="dxa"/>
                                  <w:tcBorders>
                                    <w:top w:val="nil"/>
                                    <w:left w:val="nil"/>
                                    <w:bottom w:val="nil"/>
                                    <w:right w:val="nil"/>
                                  </w:tcBorders>
                                  <w:shd w:val="clear" w:color="auto" w:fill="auto"/>
                                  <w:noWrap/>
                                  <w:vAlign w:val="bottom"/>
                                  <w:hideMark/>
                                </w:tcPr>
                                <w:p w14:paraId="060B821A" w14:textId="77777777" w:rsidR="00721691" w:rsidRPr="00430DE0" w:rsidRDefault="00721691" w:rsidP="00A3429C">
                                  <w:pPr>
                                    <w:spacing w:line="360" w:lineRule="auto"/>
                                    <w:rPr>
                                      <w:color w:val="000000"/>
                                    </w:rPr>
                                  </w:pPr>
                                  <w:r w:rsidRPr="00430DE0">
                                    <w:rPr>
                                      <w:color w:val="000000"/>
                                    </w:rPr>
                                    <w:t>2.05</w:t>
                                  </w:r>
                                </w:p>
                              </w:tc>
                            </w:tr>
                            <w:tr w:rsidR="00721691" w:rsidRPr="00430DE0" w14:paraId="5641F599" w14:textId="77777777" w:rsidTr="006D04C2">
                              <w:trPr>
                                <w:trHeight w:val="320"/>
                              </w:trPr>
                              <w:tc>
                                <w:tcPr>
                                  <w:tcW w:w="1620" w:type="dxa"/>
                                  <w:tcBorders>
                                    <w:top w:val="nil"/>
                                    <w:left w:val="nil"/>
                                    <w:bottom w:val="nil"/>
                                    <w:right w:val="nil"/>
                                  </w:tcBorders>
                                  <w:shd w:val="clear" w:color="auto" w:fill="auto"/>
                                  <w:noWrap/>
                                  <w:vAlign w:val="bottom"/>
                                  <w:hideMark/>
                                </w:tcPr>
                                <w:p w14:paraId="24150A89" w14:textId="77777777" w:rsidR="00721691" w:rsidRPr="00430DE0" w:rsidRDefault="00721691" w:rsidP="00A3429C">
                                  <w:pPr>
                                    <w:spacing w:line="360" w:lineRule="auto"/>
                                    <w:rPr>
                                      <w:color w:val="000000"/>
                                    </w:rPr>
                                  </w:pPr>
                                  <w:r w:rsidRPr="00430DE0">
                                    <w:rPr>
                                      <w:color w:val="000000"/>
                                    </w:rPr>
                                    <w:t>65</w:t>
                                  </w:r>
                                </w:p>
                              </w:tc>
                            </w:tr>
                            <w:tr w:rsidR="00721691" w:rsidRPr="00430DE0" w14:paraId="7FBAAD19" w14:textId="77777777" w:rsidTr="006D04C2">
                              <w:trPr>
                                <w:trHeight w:val="320"/>
                              </w:trPr>
                              <w:tc>
                                <w:tcPr>
                                  <w:tcW w:w="1620" w:type="dxa"/>
                                  <w:tcBorders>
                                    <w:top w:val="nil"/>
                                    <w:left w:val="nil"/>
                                    <w:bottom w:val="nil"/>
                                    <w:right w:val="nil"/>
                                  </w:tcBorders>
                                  <w:shd w:val="clear" w:color="auto" w:fill="auto"/>
                                  <w:noWrap/>
                                  <w:vAlign w:val="bottom"/>
                                  <w:hideMark/>
                                </w:tcPr>
                                <w:p w14:paraId="3B77D888" w14:textId="77777777" w:rsidR="00721691" w:rsidRPr="00430DE0" w:rsidRDefault="00721691" w:rsidP="00A3429C">
                                  <w:pPr>
                                    <w:spacing w:line="360" w:lineRule="auto"/>
                                    <w:rPr>
                                      <w:color w:val="000000"/>
                                    </w:rPr>
                                  </w:pPr>
                                  <w:r w:rsidRPr="00430DE0">
                                    <w:rPr>
                                      <w:color w:val="000000"/>
                                    </w:rPr>
                                    <w:t>46.5</w:t>
                                  </w:r>
                                </w:p>
                              </w:tc>
                            </w:tr>
                            <w:tr w:rsidR="00721691" w:rsidRPr="00430DE0" w14:paraId="1A33E14F" w14:textId="77777777" w:rsidTr="006D04C2">
                              <w:trPr>
                                <w:trHeight w:val="320"/>
                              </w:trPr>
                              <w:tc>
                                <w:tcPr>
                                  <w:tcW w:w="1620" w:type="dxa"/>
                                  <w:tcBorders>
                                    <w:top w:val="nil"/>
                                    <w:left w:val="nil"/>
                                    <w:bottom w:val="nil"/>
                                    <w:right w:val="nil"/>
                                  </w:tcBorders>
                                  <w:shd w:val="clear" w:color="auto" w:fill="auto"/>
                                  <w:noWrap/>
                                  <w:vAlign w:val="bottom"/>
                                  <w:hideMark/>
                                </w:tcPr>
                                <w:p w14:paraId="378F942A" w14:textId="77777777" w:rsidR="00721691" w:rsidRPr="00430DE0" w:rsidRDefault="00721691" w:rsidP="00A3429C">
                                  <w:pPr>
                                    <w:spacing w:line="360" w:lineRule="auto"/>
                                    <w:rPr>
                                      <w:color w:val="000000"/>
                                    </w:rPr>
                                  </w:pPr>
                                  <w:r w:rsidRPr="00430DE0">
                                    <w:rPr>
                                      <w:color w:val="000000"/>
                                    </w:rPr>
                                    <w:t>1.8</w:t>
                                  </w:r>
                                </w:p>
                              </w:tc>
                            </w:tr>
                            <w:tr w:rsidR="00721691" w:rsidRPr="00430DE0" w14:paraId="55BA01DF" w14:textId="77777777" w:rsidTr="006D04C2">
                              <w:trPr>
                                <w:trHeight w:val="320"/>
                              </w:trPr>
                              <w:tc>
                                <w:tcPr>
                                  <w:tcW w:w="1620" w:type="dxa"/>
                                  <w:tcBorders>
                                    <w:top w:val="nil"/>
                                    <w:left w:val="nil"/>
                                    <w:bottom w:val="nil"/>
                                    <w:right w:val="nil"/>
                                  </w:tcBorders>
                                  <w:shd w:val="clear" w:color="auto" w:fill="auto"/>
                                  <w:noWrap/>
                                  <w:vAlign w:val="bottom"/>
                                  <w:hideMark/>
                                </w:tcPr>
                                <w:p w14:paraId="53574334" w14:textId="7EFFDC84" w:rsidR="00721691" w:rsidRPr="00430DE0" w:rsidRDefault="00721691" w:rsidP="00A3429C">
                                  <w:pPr>
                                    <w:spacing w:line="360" w:lineRule="auto"/>
                                    <w:rPr>
                                      <w:color w:val="000000"/>
                                    </w:rPr>
                                  </w:pPr>
                                  <w:r w:rsidRPr="00430DE0">
                                    <w:rPr>
                                      <w:color w:val="000000"/>
                                    </w:rPr>
                                    <w:t>107.1</w:t>
                                  </w:r>
                                </w:p>
                              </w:tc>
                            </w:tr>
                            <w:tr w:rsidR="00721691" w:rsidRPr="00430DE0" w14:paraId="3DC72CBC" w14:textId="77777777" w:rsidTr="006D04C2">
                              <w:trPr>
                                <w:trHeight w:val="320"/>
                              </w:trPr>
                              <w:tc>
                                <w:tcPr>
                                  <w:tcW w:w="1620" w:type="dxa"/>
                                  <w:tcBorders>
                                    <w:top w:val="nil"/>
                                    <w:left w:val="nil"/>
                                    <w:bottom w:val="nil"/>
                                    <w:right w:val="nil"/>
                                  </w:tcBorders>
                                  <w:shd w:val="clear" w:color="auto" w:fill="auto"/>
                                  <w:noWrap/>
                                  <w:vAlign w:val="bottom"/>
                                  <w:hideMark/>
                                </w:tcPr>
                                <w:p w14:paraId="5BE6BC00" w14:textId="77777777" w:rsidR="00721691" w:rsidRPr="00430DE0" w:rsidRDefault="00721691" w:rsidP="00A3429C">
                                  <w:pPr>
                                    <w:spacing w:line="360" w:lineRule="auto"/>
                                    <w:rPr>
                                      <w:color w:val="000000"/>
                                    </w:rPr>
                                  </w:pPr>
                                  <w:r w:rsidRPr="00430DE0">
                                    <w:rPr>
                                      <w:color w:val="000000"/>
                                    </w:rPr>
                                    <w:t>7.25</w:t>
                                  </w:r>
                                </w:p>
                              </w:tc>
                            </w:tr>
                            <w:tr w:rsidR="00721691" w:rsidRPr="00430DE0" w14:paraId="6DD80B9F" w14:textId="77777777" w:rsidTr="006D04C2">
                              <w:trPr>
                                <w:trHeight w:val="320"/>
                              </w:trPr>
                              <w:tc>
                                <w:tcPr>
                                  <w:tcW w:w="1620" w:type="dxa"/>
                                  <w:tcBorders>
                                    <w:top w:val="nil"/>
                                    <w:left w:val="nil"/>
                                    <w:bottom w:val="nil"/>
                                    <w:right w:val="nil"/>
                                  </w:tcBorders>
                                  <w:shd w:val="clear" w:color="auto" w:fill="auto"/>
                                  <w:noWrap/>
                                  <w:vAlign w:val="bottom"/>
                                  <w:hideMark/>
                                </w:tcPr>
                                <w:p w14:paraId="1D0BEEE2" w14:textId="77777777" w:rsidR="00721691" w:rsidRPr="00430DE0" w:rsidRDefault="00721691" w:rsidP="00A3429C">
                                  <w:pPr>
                                    <w:spacing w:line="360" w:lineRule="auto"/>
                                    <w:rPr>
                                      <w:color w:val="000000"/>
                                    </w:rPr>
                                  </w:pPr>
                                  <w:r w:rsidRPr="00430DE0">
                                    <w:rPr>
                                      <w:color w:val="000000"/>
                                    </w:rPr>
                                    <w:t>69</w:t>
                                  </w:r>
                                </w:p>
                              </w:tc>
                            </w:tr>
                            <w:tr w:rsidR="00721691" w:rsidRPr="00430DE0" w14:paraId="60511A2C" w14:textId="77777777" w:rsidTr="006D04C2">
                              <w:trPr>
                                <w:trHeight w:val="320"/>
                              </w:trPr>
                              <w:tc>
                                <w:tcPr>
                                  <w:tcW w:w="1620" w:type="dxa"/>
                                  <w:tcBorders>
                                    <w:top w:val="nil"/>
                                    <w:left w:val="nil"/>
                                    <w:bottom w:val="nil"/>
                                    <w:right w:val="nil"/>
                                  </w:tcBorders>
                                  <w:shd w:val="clear" w:color="auto" w:fill="auto"/>
                                  <w:noWrap/>
                                  <w:vAlign w:val="bottom"/>
                                  <w:hideMark/>
                                </w:tcPr>
                                <w:p w14:paraId="1442C375" w14:textId="77777777" w:rsidR="00721691" w:rsidRPr="00430DE0" w:rsidRDefault="00721691" w:rsidP="00A3429C">
                                  <w:pPr>
                                    <w:spacing w:line="360" w:lineRule="auto"/>
                                    <w:rPr>
                                      <w:color w:val="000000"/>
                                    </w:rPr>
                                  </w:pPr>
                                  <w:r w:rsidRPr="00430DE0">
                                    <w:rPr>
                                      <w:color w:val="000000"/>
                                    </w:rPr>
                                    <w:t>0.25</w:t>
                                  </w:r>
                                </w:p>
                              </w:tc>
                            </w:tr>
                          </w:tbl>
                          <w:p w14:paraId="7778DFDE" w14:textId="77777777" w:rsidR="00721691" w:rsidRPr="006D04C2" w:rsidRDefault="00721691" w:rsidP="006D04C2">
                            <w:pPr>
                              <w:rPr>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EFCC2" id="Text Box 12" o:spid="_x0000_s1027" type="#_x0000_t202" style="position:absolute;margin-left:303.1pt;margin-top:17.05pt;width:72.9pt;height:350.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" filled="f" stroked="f" strokeweight=".5pt">
                <v:textbox>
                  <w:txbxContent>
                    <w:p w14:paraId="53575E7E" w14:textId="59D0EE33" w:rsidR="00721691" w:rsidRPr="00430DE0" w:rsidRDefault="00721691"/>
                    <w:p w14:paraId="2E212D39" w14:textId="77777777" w:rsidR="00721691" w:rsidRDefault="00721691">
                      <w:pPr>
                        <w:rPr>
                          <w:color w:val="000000"/>
                        </w:rPr>
                      </w:pPr>
                    </w:p>
                    <w:p w14:paraId="3F4EFFFB" w14:textId="228A490D" w:rsidR="00721691" w:rsidRPr="00430DE0" w:rsidRDefault="00721691">
                      <w:pPr>
                        <w:rPr>
                          <w:color w:val="000000"/>
                        </w:rPr>
                      </w:pPr>
                      <w:r w:rsidRPr="00430DE0">
                        <w:rPr>
                          <w:color w:val="000000"/>
                        </w:rPr>
                        <w:t>Difference</w:t>
                      </w:r>
                    </w:p>
                    <w:p w14:paraId="649CF785" w14:textId="0181D717" w:rsidR="00721691" w:rsidRPr="00430DE0" w:rsidRDefault="00721691"/>
                    <w:p w14:paraId="5565FB31" w14:textId="77777777" w:rsidR="00721691" w:rsidRPr="00430DE0" w:rsidRDefault="00721691"/>
                    <w:p w14:paraId="5B521E72" w14:textId="77777777" w:rsidR="00721691" w:rsidRPr="00430DE0" w:rsidRDefault="00721691"/>
                    <w:tbl>
                      <w:tblPr>
                        <w:tblW w:w="1620" w:type="dxa"/>
                        <w:tblLook w:val="04A0" w:firstRow="1" w:lastRow="0" w:firstColumn="1" w:lastColumn="0" w:noHBand="0" w:noVBand="1"/>
                      </w:tblPr>
                      <w:tblGrid>
                        <w:gridCol w:w="1620"/>
                      </w:tblGrid>
                      <w:tr w:rsidR="00721691" w:rsidRPr="00430DE0" w14:paraId="4D916D04" w14:textId="77777777" w:rsidTr="006D04C2">
                        <w:trPr>
                          <w:trHeight w:val="320"/>
                        </w:trPr>
                        <w:tc>
                          <w:tcPr>
                            <w:tcW w:w="1620" w:type="dxa"/>
                            <w:tcBorders>
                              <w:top w:val="nil"/>
                              <w:left w:val="nil"/>
                              <w:bottom w:val="nil"/>
                              <w:right w:val="nil"/>
                            </w:tcBorders>
                            <w:shd w:val="clear" w:color="auto" w:fill="auto"/>
                            <w:noWrap/>
                            <w:vAlign w:val="bottom"/>
                            <w:hideMark/>
                          </w:tcPr>
                          <w:p w14:paraId="68B0469A" w14:textId="19D0DDDB" w:rsidR="00721691" w:rsidRPr="00430DE0" w:rsidRDefault="00721691" w:rsidP="00A3429C">
                            <w:pPr>
                              <w:spacing w:line="360" w:lineRule="auto"/>
                              <w:rPr>
                                <w:color w:val="000000"/>
                              </w:rPr>
                            </w:pPr>
                            <w:r w:rsidRPr="00430DE0">
                              <w:rPr>
                                <w:color w:val="000000"/>
                              </w:rPr>
                              <w:t xml:space="preserve">3583.75 </w:t>
                            </w:r>
                          </w:p>
                        </w:tc>
                      </w:tr>
                      <w:tr w:rsidR="00721691" w:rsidRPr="00430DE0" w14:paraId="08F3258C" w14:textId="77777777" w:rsidTr="006D04C2">
                        <w:trPr>
                          <w:trHeight w:val="320"/>
                        </w:trPr>
                        <w:tc>
                          <w:tcPr>
                            <w:tcW w:w="1620" w:type="dxa"/>
                            <w:tcBorders>
                              <w:top w:val="nil"/>
                              <w:left w:val="nil"/>
                              <w:bottom w:val="nil"/>
                              <w:right w:val="nil"/>
                            </w:tcBorders>
                            <w:shd w:val="clear" w:color="auto" w:fill="auto"/>
                            <w:noWrap/>
                            <w:vAlign w:val="bottom"/>
                            <w:hideMark/>
                          </w:tcPr>
                          <w:p w14:paraId="5F1021F2" w14:textId="77777777" w:rsidR="00721691" w:rsidRPr="00430DE0" w:rsidRDefault="00721691" w:rsidP="00A3429C">
                            <w:pPr>
                              <w:spacing w:line="360" w:lineRule="auto"/>
                              <w:rPr>
                                <w:color w:val="000000"/>
                              </w:rPr>
                            </w:pPr>
                            <w:r w:rsidRPr="00430DE0">
                              <w:rPr>
                                <w:color w:val="000000"/>
                              </w:rPr>
                              <w:t>-5.7</w:t>
                            </w:r>
                          </w:p>
                        </w:tc>
                      </w:tr>
                      <w:tr w:rsidR="00721691" w:rsidRPr="00430DE0" w14:paraId="1A0F9BAB" w14:textId="77777777" w:rsidTr="006D04C2">
                        <w:trPr>
                          <w:trHeight w:val="320"/>
                        </w:trPr>
                        <w:tc>
                          <w:tcPr>
                            <w:tcW w:w="1620" w:type="dxa"/>
                            <w:tcBorders>
                              <w:top w:val="nil"/>
                              <w:left w:val="nil"/>
                              <w:bottom w:val="nil"/>
                              <w:right w:val="nil"/>
                            </w:tcBorders>
                            <w:shd w:val="clear" w:color="auto" w:fill="auto"/>
                            <w:noWrap/>
                            <w:vAlign w:val="bottom"/>
                            <w:hideMark/>
                          </w:tcPr>
                          <w:p w14:paraId="72F41D29" w14:textId="77777777" w:rsidR="00721691" w:rsidRPr="00430DE0" w:rsidRDefault="00721691" w:rsidP="00A3429C">
                            <w:pPr>
                              <w:spacing w:line="360" w:lineRule="auto"/>
                              <w:rPr>
                                <w:color w:val="000000"/>
                              </w:rPr>
                            </w:pPr>
                            <w:r w:rsidRPr="00430DE0">
                              <w:rPr>
                                <w:color w:val="000000"/>
                              </w:rPr>
                              <w:t>865</w:t>
                            </w:r>
                          </w:p>
                        </w:tc>
                      </w:tr>
                      <w:tr w:rsidR="00721691" w:rsidRPr="00430DE0" w14:paraId="49ACD245" w14:textId="77777777" w:rsidTr="006D04C2">
                        <w:trPr>
                          <w:trHeight w:val="320"/>
                        </w:trPr>
                        <w:tc>
                          <w:tcPr>
                            <w:tcW w:w="1620" w:type="dxa"/>
                            <w:tcBorders>
                              <w:top w:val="nil"/>
                              <w:left w:val="nil"/>
                              <w:bottom w:val="nil"/>
                              <w:right w:val="nil"/>
                            </w:tcBorders>
                            <w:shd w:val="clear" w:color="auto" w:fill="auto"/>
                            <w:noWrap/>
                            <w:vAlign w:val="bottom"/>
                            <w:hideMark/>
                          </w:tcPr>
                          <w:p w14:paraId="63D3A6A4" w14:textId="77777777" w:rsidR="00721691" w:rsidRPr="00430DE0" w:rsidRDefault="00721691" w:rsidP="00A3429C">
                            <w:pPr>
                              <w:spacing w:line="360" w:lineRule="auto"/>
                              <w:rPr>
                                <w:color w:val="000000"/>
                              </w:rPr>
                            </w:pPr>
                            <w:r w:rsidRPr="00430DE0">
                              <w:rPr>
                                <w:color w:val="000000"/>
                              </w:rPr>
                              <w:t>-0.58</w:t>
                            </w:r>
                          </w:p>
                        </w:tc>
                      </w:tr>
                      <w:tr w:rsidR="00721691" w:rsidRPr="00430DE0" w14:paraId="028ADB8B" w14:textId="77777777" w:rsidTr="006D04C2">
                        <w:trPr>
                          <w:trHeight w:val="320"/>
                        </w:trPr>
                        <w:tc>
                          <w:tcPr>
                            <w:tcW w:w="1620" w:type="dxa"/>
                            <w:tcBorders>
                              <w:top w:val="nil"/>
                              <w:left w:val="nil"/>
                              <w:bottom w:val="nil"/>
                              <w:right w:val="nil"/>
                            </w:tcBorders>
                            <w:shd w:val="clear" w:color="auto" w:fill="auto"/>
                            <w:noWrap/>
                            <w:vAlign w:val="bottom"/>
                            <w:hideMark/>
                          </w:tcPr>
                          <w:p w14:paraId="060B821A" w14:textId="77777777" w:rsidR="00721691" w:rsidRPr="00430DE0" w:rsidRDefault="00721691" w:rsidP="00A3429C">
                            <w:pPr>
                              <w:spacing w:line="360" w:lineRule="auto"/>
                              <w:rPr>
                                <w:color w:val="000000"/>
                              </w:rPr>
                            </w:pPr>
                            <w:r w:rsidRPr="00430DE0">
                              <w:rPr>
                                <w:color w:val="000000"/>
                              </w:rPr>
                              <w:t>2.05</w:t>
                            </w:r>
                          </w:p>
                        </w:tc>
                      </w:tr>
                      <w:tr w:rsidR="00721691" w:rsidRPr="00430DE0" w14:paraId="5641F599" w14:textId="77777777" w:rsidTr="006D04C2">
                        <w:trPr>
                          <w:trHeight w:val="320"/>
                        </w:trPr>
                        <w:tc>
                          <w:tcPr>
                            <w:tcW w:w="1620" w:type="dxa"/>
                            <w:tcBorders>
                              <w:top w:val="nil"/>
                              <w:left w:val="nil"/>
                              <w:bottom w:val="nil"/>
                              <w:right w:val="nil"/>
                            </w:tcBorders>
                            <w:shd w:val="clear" w:color="auto" w:fill="auto"/>
                            <w:noWrap/>
                            <w:vAlign w:val="bottom"/>
                            <w:hideMark/>
                          </w:tcPr>
                          <w:p w14:paraId="24150A89" w14:textId="77777777" w:rsidR="00721691" w:rsidRPr="00430DE0" w:rsidRDefault="00721691" w:rsidP="00A3429C">
                            <w:pPr>
                              <w:spacing w:line="360" w:lineRule="auto"/>
                              <w:rPr>
                                <w:color w:val="000000"/>
                              </w:rPr>
                            </w:pPr>
                            <w:r w:rsidRPr="00430DE0">
                              <w:rPr>
                                <w:color w:val="000000"/>
                              </w:rPr>
                              <w:t>65</w:t>
                            </w:r>
                          </w:p>
                        </w:tc>
                      </w:tr>
                      <w:tr w:rsidR="00721691" w:rsidRPr="00430DE0" w14:paraId="7FBAAD19" w14:textId="77777777" w:rsidTr="006D04C2">
                        <w:trPr>
                          <w:trHeight w:val="320"/>
                        </w:trPr>
                        <w:tc>
                          <w:tcPr>
                            <w:tcW w:w="1620" w:type="dxa"/>
                            <w:tcBorders>
                              <w:top w:val="nil"/>
                              <w:left w:val="nil"/>
                              <w:bottom w:val="nil"/>
                              <w:right w:val="nil"/>
                            </w:tcBorders>
                            <w:shd w:val="clear" w:color="auto" w:fill="auto"/>
                            <w:noWrap/>
                            <w:vAlign w:val="bottom"/>
                            <w:hideMark/>
                          </w:tcPr>
                          <w:p w14:paraId="3B77D888" w14:textId="77777777" w:rsidR="00721691" w:rsidRPr="00430DE0" w:rsidRDefault="00721691" w:rsidP="00A3429C">
                            <w:pPr>
                              <w:spacing w:line="360" w:lineRule="auto"/>
                              <w:rPr>
                                <w:color w:val="000000"/>
                              </w:rPr>
                            </w:pPr>
                            <w:r w:rsidRPr="00430DE0">
                              <w:rPr>
                                <w:color w:val="000000"/>
                              </w:rPr>
                              <w:t>46.5</w:t>
                            </w:r>
                          </w:p>
                        </w:tc>
                      </w:tr>
                      <w:tr w:rsidR="00721691" w:rsidRPr="00430DE0" w14:paraId="1A33E14F" w14:textId="77777777" w:rsidTr="006D04C2">
                        <w:trPr>
                          <w:trHeight w:val="320"/>
                        </w:trPr>
                        <w:tc>
                          <w:tcPr>
                            <w:tcW w:w="1620" w:type="dxa"/>
                            <w:tcBorders>
                              <w:top w:val="nil"/>
                              <w:left w:val="nil"/>
                              <w:bottom w:val="nil"/>
                              <w:right w:val="nil"/>
                            </w:tcBorders>
                            <w:shd w:val="clear" w:color="auto" w:fill="auto"/>
                            <w:noWrap/>
                            <w:vAlign w:val="bottom"/>
                            <w:hideMark/>
                          </w:tcPr>
                          <w:p w14:paraId="378F942A" w14:textId="77777777" w:rsidR="00721691" w:rsidRPr="00430DE0" w:rsidRDefault="00721691" w:rsidP="00A3429C">
                            <w:pPr>
                              <w:spacing w:line="360" w:lineRule="auto"/>
                              <w:rPr>
                                <w:color w:val="000000"/>
                              </w:rPr>
                            </w:pPr>
                            <w:r w:rsidRPr="00430DE0">
                              <w:rPr>
                                <w:color w:val="000000"/>
                              </w:rPr>
                              <w:t>1.8</w:t>
                            </w:r>
                          </w:p>
                        </w:tc>
                      </w:tr>
                      <w:tr w:rsidR="00721691" w:rsidRPr="00430DE0" w14:paraId="55BA01DF" w14:textId="77777777" w:rsidTr="006D04C2">
                        <w:trPr>
                          <w:trHeight w:val="320"/>
                        </w:trPr>
                        <w:tc>
                          <w:tcPr>
                            <w:tcW w:w="1620" w:type="dxa"/>
                            <w:tcBorders>
                              <w:top w:val="nil"/>
                              <w:left w:val="nil"/>
                              <w:bottom w:val="nil"/>
                              <w:right w:val="nil"/>
                            </w:tcBorders>
                            <w:shd w:val="clear" w:color="auto" w:fill="auto"/>
                            <w:noWrap/>
                            <w:vAlign w:val="bottom"/>
                            <w:hideMark/>
                          </w:tcPr>
                          <w:p w14:paraId="53574334" w14:textId="7EFFDC84" w:rsidR="00721691" w:rsidRPr="00430DE0" w:rsidRDefault="00721691" w:rsidP="00A3429C">
                            <w:pPr>
                              <w:spacing w:line="360" w:lineRule="auto"/>
                              <w:rPr>
                                <w:color w:val="000000"/>
                              </w:rPr>
                            </w:pPr>
                            <w:r w:rsidRPr="00430DE0">
                              <w:rPr>
                                <w:color w:val="000000"/>
                              </w:rPr>
                              <w:t>107.1</w:t>
                            </w:r>
                          </w:p>
                        </w:tc>
                      </w:tr>
                      <w:tr w:rsidR="00721691" w:rsidRPr="00430DE0" w14:paraId="3DC72CBC" w14:textId="77777777" w:rsidTr="006D04C2">
                        <w:trPr>
                          <w:trHeight w:val="320"/>
                        </w:trPr>
                        <w:tc>
                          <w:tcPr>
                            <w:tcW w:w="1620" w:type="dxa"/>
                            <w:tcBorders>
                              <w:top w:val="nil"/>
                              <w:left w:val="nil"/>
                              <w:bottom w:val="nil"/>
                              <w:right w:val="nil"/>
                            </w:tcBorders>
                            <w:shd w:val="clear" w:color="auto" w:fill="auto"/>
                            <w:noWrap/>
                            <w:vAlign w:val="bottom"/>
                            <w:hideMark/>
                          </w:tcPr>
                          <w:p w14:paraId="5BE6BC00" w14:textId="77777777" w:rsidR="00721691" w:rsidRPr="00430DE0" w:rsidRDefault="00721691" w:rsidP="00A3429C">
                            <w:pPr>
                              <w:spacing w:line="360" w:lineRule="auto"/>
                              <w:rPr>
                                <w:color w:val="000000"/>
                              </w:rPr>
                            </w:pPr>
                            <w:r w:rsidRPr="00430DE0">
                              <w:rPr>
                                <w:color w:val="000000"/>
                              </w:rPr>
                              <w:t>7.25</w:t>
                            </w:r>
                          </w:p>
                        </w:tc>
                      </w:tr>
                      <w:tr w:rsidR="00721691" w:rsidRPr="00430DE0" w14:paraId="6DD80B9F" w14:textId="77777777" w:rsidTr="006D04C2">
                        <w:trPr>
                          <w:trHeight w:val="320"/>
                        </w:trPr>
                        <w:tc>
                          <w:tcPr>
                            <w:tcW w:w="1620" w:type="dxa"/>
                            <w:tcBorders>
                              <w:top w:val="nil"/>
                              <w:left w:val="nil"/>
                              <w:bottom w:val="nil"/>
                              <w:right w:val="nil"/>
                            </w:tcBorders>
                            <w:shd w:val="clear" w:color="auto" w:fill="auto"/>
                            <w:noWrap/>
                            <w:vAlign w:val="bottom"/>
                            <w:hideMark/>
                          </w:tcPr>
                          <w:p w14:paraId="1D0BEEE2" w14:textId="77777777" w:rsidR="00721691" w:rsidRPr="00430DE0" w:rsidRDefault="00721691" w:rsidP="00A3429C">
                            <w:pPr>
                              <w:spacing w:line="360" w:lineRule="auto"/>
                              <w:rPr>
                                <w:color w:val="000000"/>
                              </w:rPr>
                            </w:pPr>
                            <w:r w:rsidRPr="00430DE0">
                              <w:rPr>
                                <w:color w:val="000000"/>
                              </w:rPr>
                              <w:t>69</w:t>
                            </w:r>
                          </w:p>
                        </w:tc>
                      </w:tr>
                      <w:tr w:rsidR="00721691" w:rsidRPr="00430DE0" w14:paraId="60511A2C" w14:textId="77777777" w:rsidTr="006D04C2">
                        <w:trPr>
                          <w:trHeight w:val="320"/>
                        </w:trPr>
                        <w:tc>
                          <w:tcPr>
                            <w:tcW w:w="1620" w:type="dxa"/>
                            <w:tcBorders>
                              <w:top w:val="nil"/>
                              <w:left w:val="nil"/>
                              <w:bottom w:val="nil"/>
                              <w:right w:val="nil"/>
                            </w:tcBorders>
                            <w:shd w:val="clear" w:color="auto" w:fill="auto"/>
                            <w:noWrap/>
                            <w:vAlign w:val="bottom"/>
                            <w:hideMark/>
                          </w:tcPr>
                          <w:p w14:paraId="1442C375" w14:textId="77777777" w:rsidR="00721691" w:rsidRPr="00430DE0" w:rsidRDefault="00721691" w:rsidP="00A3429C">
                            <w:pPr>
                              <w:spacing w:line="360" w:lineRule="auto"/>
                              <w:rPr>
                                <w:color w:val="000000"/>
                              </w:rPr>
                            </w:pPr>
                            <w:r w:rsidRPr="00430DE0">
                              <w:rPr>
                                <w:color w:val="000000"/>
                              </w:rPr>
                              <w:t>0.25</w:t>
                            </w:r>
                          </w:p>
                        </w:tc>
                      </w:tr>
                    </w:tbl>
                    <w:p w14:paraId="7778DFDE" w14:textId="77777777" w:rsidR="00721691" w:rsidRPr="006D04C2" w:rsidRDefault="00721691" w:rsidP="006D04C2">
                      <w:pPr>
                        <w:rPr>
                          <w:color w:val="000000"/>
                        </w:rPr>
                      </w:pPr>
                    </w:p>
                  </w:txbxContent>
                </v:textbox>
              </v:shape>
            </w:pict>
          </mc:Fallback>
        </mc:AlternateContent>
      </w:r>
      <w:r w:rsidR="00430DE0" w:rsidRPr="00A40876">
        <w:rPr>
          <w:noProof/>
          <w:color w:val="000000"/>
        </w:rPr>
        <mc:AlternateContent>
          <mc:Choice Requires="wps">
            <w:drawing>
              <wp:anchor distT="0" distB="0" distL="114300" distR="114300" simplePos="0" relativeHeight="251722752" behindDoc="0" locked="0" layoutInCell="1" allowOverlap="1" wp14:anchorId="62CC0CE8" wp14:editId="69DEA064">
                <wp:simplePos x="0" y="0"/>
                <wp:positionH relativeFrom="column">
                  <wp:posOffset>-534899</wp:posOffset>
                </wp:positionH>
                <wp:positionV relativeFrom="paragraph">
                  <wp:posOffset>4530496</wp:posOffset>
                </wp:positionV>
                <wp:extent cx="6880616" cy="0"/>
                <wp:effectExtent l="0" t="0" r="15875" b="12700"/>
                <wp:wrapNone/>
                <wp:docPr id="24" name="Straight Connector 24"/>
                <wp:cNvGraphicFramePr/>
                <a:graphic xmlns:a="http://schemas.openxmlformats.org/drawingml/2006/main">
                  <a:graphicData uri="http://schemas.microsoft.com/office/word/2010/wordprocessingShape">
                    <wps:wsp>
                      <wps:cNvCnPr/>
                      <wps:spPr>
                        <a:xfrm flipV="1">
                          <a:off x="0" y="0"/>
                          <a:ext cx="68806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0B6E9B" id="Straight Connector 24"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1pt,356.75pt" to="499.7pt,35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" strokecolor="black [3200]" strokeweight=".5pt">
                <v:stroke joinstyle="miter"/>
              </v:line>
            </w:pict>
          </mc:Fallback>
        </mc:AlternateContent>
      </w:r>
    </w:p>
    <w:p w14:paraId="55F67093" w14:textId="55B7F2D4" w:rsidR="00A4316B" w:rsidRPr="00A40876" w:rsidRDefault="00A4316B" w:rsidP="00A40876">
      <w:pPr>
        <w:autoSpaceDE w:val="0"/>
        <w:autoSpaceDN w:val="0"/>
        <w:adjustRightInd w:val="0"/>
        <w:spacing w:line="360" w:lineRule="auto"/>
        <w:rPr>
          <w:rFonts w:eastAsiaTheme="minorHAnsi"/>
          <w:lang w:eastAsia="en-US"/>
        </w:rPr>
      </w:pPr>
    </w:p>
    <w:p w14:paraId="35E800EE" w14:textId="77777777" w:rsidR="001F574A" w:rsidRDefault="001F574A" w:rsidP="00A40876">
      <w:pPr>
        <w:autoSpaceDE w:val="0"/>
        <w:autoSpaceDN w:val="0"/>
        <w:adjustRightInd w:val="0"/>
        <w:spacing w:line="360" w:lineRule="auto"/>
        <w:rPr>
          <w:rFonts w:eastAsiaTheme="minorHAnsi"/>
          <w:lang w:eastAsia="en-US"/>
        </w:rPr>
      </w:pPr>
    </w:p>
    <w:p w14:paraId="46B27B19" w14:textId="77777777" w:rsidR="001F574A" w:rsidRDefault="001F574A" w:rsidP="00A40876">
      <w:pPr>
        <w:autoSpaceDE w:val="0"/>
        <w:autoSpaceDN w:val="0"/>
        <w:adjustRightInd w:val="0"/>
        <w:spacing w:line="360" w:lineRule="auto"/>
        <w:rPr>
          <w:rFonts w:eastAsiaTheme="minorHAnsi"/>
          <w:lang w:eastAsia="en-US"/>
        </w:rPr>
      </w:pPr>
    </w:p>
    <w:p w14:paraId="7331B4F9" w14:textId="77777777" w:rsidR="001F574A" w:rsidRDefault="001F574A" w:rsidP="00A40876">
      <w:pPr>
        <w:autoSpaceDE w:val="0"/>
        <w:autoSpaceDN w:val="0"/>
        <w:adjustRightInd w:val="0"/>
        <w:spacing w:line="360" w:lineRule="auto"/>
        <w:rPr>
          <w:rFonts w:eastAsiaTheme="minorHAnsi"/>
          <w:lang w:eastAsia="en-US"/>
        </w:rPr>
      </w:pPr>
    </w:p>
    <w:p w14:paraId="61352BCD" w14:textId="77777777" w:rsidR="001F574A" w:rsidRDefault="001F574A" w:rsidP="00A40876">
      <w:pPr>
        <w:autoSpaceDE w:val="0"/>
        <w:autoSpaceDN w:val="0"/>
        <w:adjustRightInd w:val="0"/>
        <w:spacing w:line="360" w:lineRule="auto"/>
        <w:rPr>
          <w:rFonts w:eastAsiaTheme="minorHAnsi"/>
          <w:lang w:eastAsia="en-US"/>
        </w:rPr>
      </w:pPr>
    </w:p>
    <w:p w14:paraId="19DA3E74" w14:textId="77777777" w:rsidR="001F574A" w:rsidRDefault="001F574A" w:rsidP="00A40876">
      <w:pPr>
        <w:autoSpaceDE w:val="0"/>
        <w:autoSpaceDN w:val="0"/>
        <w:adjustRightInd w:val="0"/>
        <w:spacing w:line="360" w:lineRule="auto"/>
        <w:rPr>
          <w:rFonts w:eastAsiaTheme="minorHAnsi"/>
          <w:lang w:eastAsia="en-US"/>
        </w:rPr>
      </w:pPr>
    </w:p>
    <w:p w14:paraId="1BB81DE8" w14:textId="77777777" w:rsidR="001F574A" w:rsidRDefault="001F574A" w:rsidP="00A40876">
      <w:pPr>
        <w:autoSpaceDE w:val="0"/>
        <w:autoSpaceDN w:val="0"/>
        <w:adjustRightInd w:val="0"/>
        <w:spacing w:line="360" w:lineRule="auto"/>
        <w:rPr>
          <w:rFonts w:eastAsiaTheme="minorHAnsi"/>
          <w:lang w:eastAsia="en-US"/>
        </w:rPr>
      </w:pPr>
    </w:p>
    <w:p w14:paraId="5E42DF08" w14:textId="77777777" w:rsidR="001F574A" w:rsidRDefault="001F574A" w:rsidP="00A40876">
      <w:pPr>
        <w:autoSpaceDE w:val="0"/>
        <w:autoSpaceDN w:val="0"/>
        <w:adjustRightInd w:val="0"/>
        <w:spacing w:line="360" w:lineRule="auto"/>
        <w:rPr>
          <w:rFonts w:eastAsiaTheme="minorHAnsi"/>
          <w:lang w:eastAsia="en-US"/>
        </w:rPr>
      </w:pPr>
    </w:p>
    <w:p w14:paraId="4818C50C" w14:textId="77777777" w:rsidR="001F574A" w:rsidRDefault="001F574A" w:rsidP="00A40876">
      <w:pPr>
        <w:autoSpaceDE w:val="0"/>
        <w:autoSpaceDN w:val="0"/>
        <w:adjustRightInd w:val="0"/>
        <w:spacing w:line="360" w:lineRule="auto"/>
        <w:rPr>
          <w:rFonts w:eastAsiaTheme="minorHAnsi"/>
          <w:lang w:eastAsia="en-US"/>
        </w:rPr>
      </w:pPr>
    </w:p>
    <w:p w14:paraId="7C616C06" w14:textId="77777777" w:rsidR="001F574A" w:rsidRDefault="001F574A" w:rsidP="00A40876">
      <w:pPr>
        <w:autoSpaceDE w:val="0"/>
        <w:autoSpaceDN w:val="0"/>
        <w:adjustRightInd w:val="0"/>
        <w:spacing w:line="360" w:lineRule="auto"/>
        <w:rPr>
          <w:rFonts w:eastAsiaTheme="minorHAnsi"/>
          <w:lang w:eastAsia="en-US"/>
        </w:rPr>
      </w:pPr>
    </w:p>
    <w:p w14:paraId="26C56F86" w14:textId="77777777" w:rsidR="001F574A" w:rsidRDefault="001F574A" w:rsidP="00A40876">
      <w:pPr>
        <w:autoSpaceDE w:val="0"/>
        <w:autoSpaceDN w:val="0"/>
        <w:adjustRightInd w:val="0"/>
        <w:spacing w:line="360" w:lineRule="auto"/>
        <w:rPr>
          <w:rFonts w:eastAsiaTheme="minorHAnsi"/>
          <w:lang w:eastAsia="en-US"/>
        </w:rPr>
      </w:pPr>
    </w:p>
    <w:p w14:paraId="5DF801C6" w14:textId="77777777" w:rsidR="001F574A" w:rsidRDefault="001F574A" w:rsidP="00A40876">
      <w:pPr>
        <w:autoSpaceDE w:val="0"/>
        <w:autoSpaceDN w:val="0"/>
        <w:adjustRightInd w:val="0"/>
        <w:spacing w:line="360" w:lineRule="auto"/>
        <w:rPr>
          <w:rFonts w:eastAsiaTheme="minorHAnsi"/>
          <w:lang w:eastAsia="en-US"/>
        </w:rPr>
      </w:pPr>
    </w:p>
    <w:p w14:paraId="689CB390" w14:textId="77777777" w:rsidR="001F574A" w:rsidRDefault="001F574A" w:rsidP="00A40876">
      <w:pPr>
        <w:autoSpaceDE w:val="0"/>
        <w:autoSpaceDN w:val="0"/>
        <w:adjustRightInd w:val="0"/>
        <w:spacing w:line="360" w:lineRule="auto"/>
        <w:rPr>
          <w:rFonts w:eastAsiaTheme="minorHAnsi"/>
          <w:lang w:eastAsia="en-US"/>
        </w:rPr>
      </w:pPr>
    </w:p>
    <w:p w14:paraId="7864EDCB" w14:textId="77777777" w:rsidR="001F574A" w:rsidRDefault="001F574A" w:rsidP="00A40876">
      <w:pPr>
        <w:autoSpaceDE w:val="0"/>
        <w:autoSpaceDN w:val="0"/>
        <w:adjustRightInd w:val="0"/>
        <w:spacing w:line="360" w:lineRule="auto"/>
        <w:rPr>
          <w:rFonts w:eastAsiaTheme="minorHAnsi"/>
          <w:lang w:eastAsia="en-US"/>
        </w:rPr>
      </w:pPr>
    </w:p>
    <w:p w14:paraId="4AB3DD24" w14:textId="77777777" w:rsidR="001F574A" w:rsidRDefault="001F574A" w:rsidP="00A40876">
      <w:pPr>
        <w:autoSpaceDE w:val="0"/>
        <w:autoSpaceDN w:val="0"/>
        <w:adjustRightInd w:val="0"/>
        <w:spacing w:line="360" w:lineRule="auto"/>
        <w:rPr>
          <w:rFonts w:eastAsiaTheme="minorHAnsi"/>
          <w:lang w:eastAsia="en-US"/>
        </w:rPr>
      </w:pPr>
    </w:p>
    <w:p w14:paraId="7D31D3D6" w14:textId="77777777" w:rsidR="001F574A" w:rsidRDefault="001F574A" w:rsidP="00A40876">
      <w:pPr>
        <w:autoSpaceDE w:val="0"/>
        <w:autoSpaceDN w:val="0"/>
        <w:adjustRightInd w:val="0"/>
        <w:spacing w:line="360" w:lineRule="auto"/>
        <w:rPr>
          <w:rFonts w:eastAsiaTheme="minorHAnsi"/>
          <w:lang w:eastAsia="en-US"/>
        </w:rPr>
      </w:pPr>
    </w:p>
    <w:p w14:paraId="2E605DA0" w14:textId="77777777" w:rsidR="001F574A" w:rsidRDefault="001F574A" w:rsidP="00A40876">
      <w:pPr>
        <w:autoSpaceDE w:val="0"/>
        <w:autoSpaceDN w:val="0"/>
        <w:adjustRightInd w:val="0"/>
        <w:spacing w:line="360" w:lineRule="auto"/>
        <w:rPr>
          <w:rFonts w:eastAsiaTheme="minorHAnsi"/>
          <w:lang w:eastAsia="en-US"/>
        </w:rPr>
      </w:pPr>
    </w:p>
    <w:p w14:paraId="5F5C0B3B" w14:textId="6FBE5230" w:rsidR="001F574A" w:rsidRDefault="001F574A" w:rsidP="00A40876">
      <w:pPr>
        <w:autoSpaceDE w:val="0"/>
        <w:autoSpaceDN w:val="0"/>
        <w:adjustRightInd w:val="0"/>
        <w:spacing w:line="360" w:lineRule="auto"/>
        <w:rPr>
          <w:rFonts w:eastAsiaTheme="minorHAnsi"/>
          <w:lang w:eastAsia="en-US"/>
        </w:rPr>
      </w:pPr>
      <w:r w:rsidRPr="00A40876">
        <w:rPr>
          <w:rFonts w:eastAsiaTheme="minorHAnsi"/>
          <w:lang w:eastAsia="en-US"/>
        </w:rPr>
        <w:t xml:space="preserve">Table </w:t>
      </w:r>
      <w:r>
        <w:rPr>
          <w:rFonts w:eastAsiaTheme="minorHAnsi"/>
          <w:lang w:eastAsia="en-US"/>
        </w:rPr>
        <w:t>5</w:t>
      </w:r>
      <w:r w:rsidRPr="00A40876">
        <w:rPr>
          <w:rFonts w:eastAsiaTheme="minorHAnsi"/>
          <w:lang w:eastAsia="en-US"/>
        </w:rPr>
        <w:t xml:space="preserve"> calculates the differences between the most and least active participants based on their leisure physical activity levels. The differences are worked out between the mean average for all variables. Leisure PA</w:t>
      </w:r>
      <w:r>
        <w:rPr>
          <w:rFonts w:eastAsiaTheme="minorHAnsi"/>
          <w:lang w:eastAsia="en-US"/>
        </w:rPr>
        <w:t>.</w:t>
      </w:r>
      <w:r w:rsidR="008E0FBA">
        <w:rPr>
          <w:rFonts w:eastAsiaTheme="minorHAnsi"/>
          <w:lang w:eastAsia="en-US"/>
        </w:rPr>
        <w:t xml:space="preserve"> Table.5 will indicate a numeric data calculation to indicate the individual reading that can compare to a daily recommended target. </w:t>
      </w:r>
    </w:p>
    <w:p w14:paraId="7363E36F" w14:textId="77777777" w:rsidR="008E0FBA" w:rsidRDefault="008E0FBA" w:rsidP="00A40876">
      <w:pPr>
        <w:autoSpaceDE w:val="0"/>
        <w:autoSpaceDN w:val="0"/>
        <w:adjustRightInd w:val="0"/>
        <w:spacing w:line="360" w:lineRule="auto"/>
        <w:rPr>
          <w:rFonts w:eastAsiaTheme="minorHAnsi"/>
          <w:lang w:eastAsia="en-US"/>
        </w:rPr>
      </w:pPr>
    </w:p>
    <w:p w14:paraId="78BAB66C" w14:textId="29DB119C" w:rsidR="00BF1323" w:rsidRDefault="00E50C6F" w:rsidP="00A40876">
      <w:pPr>
        <w:autoSpaceDE w:val="0"/>
        <w:autoSpaceDN w:val="0"/>
        <w:adjustRightInd w:val="0"/>
        <w:spacing w:line="360" w:lineRule="auto"/>
        <w:rPr>
          <w:rFonts w:eastAsiaTheme="minorHAnsi"/>
          <w:lang w:eastAsia="en-US"/>
        </w:rPr>
      </w:pPr>
      <w:r w:rsidRPr="00A40876">
        <w:rPr>
          <w:rFonts w:eastAsiaTheme="minorHAnsi"/>
          <w:lang w:eastAsia="en-US"/>
        </w:rPr>
        <w:t>MET</w:t>
      </w:r>
      <w:r w:rsidR="00BB2E80">
        <w:rPr>
          <w:rFonts w:eastAsiaTheme="minorHAnsi"/>
          <w:lang w:eastAsia="en-US"/>
        </w:rPr>
        <w:t xml:space="preserve"> PA</w:t>
      </w:r>
      <w:r w:rsidRPr="00A40876">
        <w:rPr>
          <w:rFonts w:eastAsiaTheme="minorHAnsi"/>
          <w:lang w:eastAsia="en-US"/>
        </w:rPr>
        <w:t xml:space="preserve"> scores are </w:t>
      </w:r>
      <w:r w:rsidR="00BB2E80">
        <w:rPr>
          <w:rFonts w:eastAsiaTheme="minorHAnsi"/>
          <w:lang w:eastAsia="en-US"/>
        </w:rPr>
        <w:t>showing a difference of 3583.75</w:t>
      </w:r>
      <w:r w:rsidRPr="00A40876">
        <w:rPr>
          <w:rFonts w:eastAsiaTheme="minorHAnsi"/>
          <w:lang w:eastAsia="en-US"/>
        </w:rPr>
        <w:t xml:space="preserve"> w</w:t>
      </w:r>
      <w:r w:rsidR="00BB2E80">
        <w:rPr>
          <w:rFonts w:eastAsiaTheme="minorHAnsi"/>
          <w:lang w:eastAsia="en-US"/>
        </w:rPr>
        <w:t>hich is</w:t>
      </w:r>
      <w:r w:rsidRPr="00A40876">
        <w:rPr>
          <w:rFonts w:eastAsiaTheme="minorHAnsi"/>
          <w:lang w:eastAsia="en-US"/>
        </w:rPr>
        <w:t xml:space="preserve"> </w:t>
      </w:r>
      <w:r w:rsidR="00BB2E80">
        <w:rPr>
          <w:rFonts w:eastAsiaTheme="minorHAnsi"/>
          <w:lang w:eastAsia="en-US"/>
        </w:rPr>
        <w:t>8.04</w:t>
      </w:r>
      <w:r w:rsidRPr="00A40876">
        <w:rPr>
          <w:rFonts w:eastAsiaTheme="minorHAnsi"/>
          <w:lang w:eastAsia="en-US"/>
        </w:rPr>
        <w:t xml:space="preserve"> times more active than the lower category. </w:t>
      </w:r>
      <w:r w:rsidR="00235489" w:rsidRPr="00A40876">
        <w:rPr>
          <w:rFonts w:eastAsiaTheme="minorHAnsi"/>
          <w:lang w:eastAsia="en-US"/>
        </w:rPr>
        <w:t>A large difference is also shown in the calorie consumption being greater by an average of 865 calories per day within the active category of participants</w:t>
      </w:r>
      <w:r w:rsidR="00BB2E80">
        <w:rPr>
          <w:rFonts w:eastAsiaTheme="minorHAnsi"/>
          <w:lang w:eastAsia="en-US"/>
        </w:rPr>
        <w:t xml:space="preserve"> which is 1.39 times more calories than the less active participants</w:t>
      </w:r>
      <w:r w:rsidR="00235489" w:rsidRPr="00A40876">
        <w:rPr>
          <w:rFonts w:eastAsiaTheme="minorHAnsi"/>
          <w:lang w:eastAsia="en-US"/>
        </w:rPr>
        <w:t xml:space="preserve">. The BMI </w:t>
      </w:r>
      <w:r w:rsidR="00BB2E80">
        <w:rPr>
          <w:rFonts w:eastAsiaTheme="minorHAnsi"/>
          <w:lang w:eastAsia="en-US"/>
        </w:rPr>
        <w:t>shows a</w:t>
      </w:r>
      <w:r w:rsidR="00235489" w:rsidRPr="00A40876">
        <w:rPr>
          <w:rFonts w:eastAsiaTheme="minorHAnsi"/>
          <w:lang w:eastAsia="en-US"/>
        </w:rPr>
        <w:t xml:space="preserve"> higher</w:t>
      </w:r>
      <w:r w:rsidR="00BB2E80">
        <w:rPr>
          <w:rFonts w:eastAsiaTheme="minorHAnsi"/>
          <w:lang w:eastAsia="en-US"/>
        </w:rPr>
        <w:t xml:space="preserve"> reading</w:t>
      </w:r>
      <w:r w:rsidR="00235489" w:rsidRPr="00A40876">
        <w:rPr>
          <w:rFonts w:eastAsiaTheme="minorHAnsi"/>
          <w:lang w:eastAsia="en-US"/>
        </w:rPr>
        <w:t xml:space="preserve"> in the less active participants that were averaging an overweight BMI of 27.3%, there is a significant 5.7% increase compared to the active participants that were averaging at a healthy weight of 21.6%.</w:t>
      </w:r>
      <w:r w:rsidR="00C864BD" w:rsidRPr="00A40876">
        <w:rPr>
          <w:rFonts w:eastAsiaTheme="minorHAnsi"/>
          <w:lang w:eastAsia="en-US"/>
        </w:rPr>
        <w:t xml:space="preserve"> Compared to a healthy BMI and PA levels the active group shown to have a higher snack/day intake of 2.05</w:t>
      </w:r>
      <w:r w:rsidR="00A926D8" w:rsidRPr="00A40876">
        <w:rPr>
          <w:rFonts w:eastAsiaTheme="minorHAnsi"/>
          <w:lang w:eastAsia="en-US"/>
        </w:rPr>
        <w:t xml:space="preserve"> more snacks a day than the less active, alongside a higher </w:t>
      </w:r>
      <w:r w:rsidR="00A926D8" w:rsidRPr="00A40876">
        <w:rPr>
          <w:rFonts w:eastAsiaTheme="minorHAnsi"/>
          <w:lang w:eastAsia="en-US"/>
        </w:rPr>
        <w:lastRenderedPageBreak/>
        <w:t>sugar intake averaging 65g more a day, and 46.5g</w:t>
      </w:r>
      <w:r w:rsidR="00F36629" w:rsidRPr="00A40876">
        <w:rPr>
          <w:rFonts w:eastAsiaTheme="minorHAnsi"/>
          <w:lang w:eastAsia="en-US"/>
        </w:rPr>
        <w:t xml:space="preserve"> higher</w:t>
      </w:r>
      <w:r w:rsidR="00A926D8" w:rsidRPr="00A40876">
        <w:rPr>
          <w:rFonts w:eastAsiaTheme="minorHAnsi"/>
          <w:lang w:eastAsia="en-US"/>
        </w:rPr>
        <w:t xml:space="preserve"> fat intake </w:t>
      </w:r>
      <w:r w:rsidR="00F36629" w:rsidRPr="00A40876">
        <w:rPr>
          <w:rFonts w:eastAsiaTheme="minorHAnsi"/>
          <w:lang w:eastAsia="en-US"/>
        </w:rPr>
        <w:t>per</w:t>
      </w:r>
      <w:r w:rsidR="00A926D8" w:rsidRPr="00A40876">
        <w:rPr>
          <w:rFonts w:eastAsiaTheme="minorHAnsi"/>
          <w:lang w:eastAsia="en-US"/>
        </w:rPr>
        <w:t xml:space="preserve"> day. The active participants were consuming </w:t>
      </w:r>
      <w:r w:rsidR="00BB2E80">
        <w:rPr>
          <w:rFonts w:eastAsiaTheme="minorHAnsi"/>
          <w:lang w:eastAsia="en-US"/>
        </w:rPr>
        <w:t xml:space="preserve">a </w:t>
      </w:r>
      <w:r w:rsidR="00A926D8" w:rsidRPr="00A40876">
        <w:rPr>
          <w:rFonts w:eastAsiaTheme="minorHAnsi"/>
          <w:lang w:eastAsia="en-US"/>
        </w:rPr>
        <w:t>l</w:t>
      </w:r>
      <w:r w:rsidR="00466D07" w:rsidRPr="00A40876">
        <w:rPr>
          <w:rFonts w:eastAsiaTheme="minorHAnsi"/>
          <w:lang w:eastAsia="en-US"/>
        </w:rPr>
        <w:t xml:space="preserve">ower </w:t>
      </w:r>
      <w:r w:rsidR="00A926D8" w:rsidRPr="00A40876">
        <w:rPr>
          <w:rFonts w:eastAsiaTheme="minorHAnsi"/>
          <w:lang w:eastAsia="en-US"/>
        </w:rPr>
        <w:t>fruit and vegetable</w:t>
      </w:r>
      <w:r w:rsidR="00466D07" w:rsidRPr="00A40876">
        <w:rPr>
          <w:rFonts w:eastAsiaTheme="minorHAnsi"/>
          <w:lang w:eastAsia="en-US"/>
        </w:rPr>
        <w:t xml:space="preserve"> intake </w:t>
      </w:r>
      <w:r w:rsidR="00A926D8" w:rsidRPr="00A40876">
        <w:rPr>
          <w:rFonts w:eastAsiaTheme="minorHAnsi"/>
          <w:lang w:eastAsia="en-US"/>
        </w:rPr>
        <w:t>per day</w:t>
      </w:r>
      <w:r w:rsidR="00466D07" w:rsidRPr="00A40876">
        <w:rPr>
          <w:rFonts w:eastAsiaTheme="minorHAnsi"/>
          <w:lang w:eastAsia="en-US"/>
        </w:rPr>
        <w:t>,</w:t>
      </w:r>
      <w:r w:rsidR="00A926D8" w:rsidRPr="00A40876">
        <w:rPr>
          <w:rFonts w:eastAsiaTheme="minorHAnsi"/>
          <w:lang w:eastAsia="en-US"/>
        </w:rPr>
        <w:t xml:space="preserve"> consum</w:t>
      </w:r>
      <w:r w:rsidR="00466D07" w:rsidRPr="00A40876">
        <w:rPr>
          <w:rFonts w:eastAsiaTheme="minorHAnsi"/>
          <w:lang w:eastAsia="en-US"/>
        </w:rPr>
        <w:t xml:space="preserve">ing </w:t>
      </w:r>
      <w:r w:rsidR="00A926D8" w:rsidRPr="00A40876">
        <w:rPr>
          <w:rFonts w:eastAsiaTheme="minorHAnsi"/>
          <w:lang w:eastAsia="en-US"/>
        </w:rPr>
        <w:t>0.5 portions of fruit less than the l</w:t>
      </w:r>
      <w:r w:rsidR="00BB2E80">
        <w:rPr>
          <w:rFonts w:eastAsiaTheme="minorHAnsi"/>
          <w:lang w:eastAsia="en-US"/>
        </w:rPr>
        <w:t>ess</w:t>
      </w:r>
      <w:r w:rsidR="00A926D8" w:rsidRPr="00A40876">
        <w:rPr>
          <w:rFonts w:eastAsiaTheme="minorHAnsi"/>
          <w:lang w:eastAsia="en-US"/>
        </w:rPr>
        <w:t xml:space="preserve"> active group. </w:t>
      </w:r>
      <w:r w:rsidR="00EC36E1" w:rsidRPr="00A40876">
        <w:rPr>
          <w:rFonts w:eastAsiaTheme="minorHAnsi"/>
          <w:lang w:eastAsia="en-US"/>
        </w:rPr>
        <w:t xml:space="preserve">The </w:t>
      </w:r>
      <w:r w:rsidR="00BB2E80">
        <w:rPr>
          <w:rFonts w:eastAsiaTheme="minorHAnsi"/>
          <w:lang w:eastAsia="en-US"/>
        </w:rPr>
        <w:t>a</w:t>
      </w:r>
      <w:r w:rsidR="00EC36E1" w:rsidRPr="00A40876">
        <w:rPr>
          <w:rFonts w:eastAsiaTheme="minorHAnsi"/>
          <w:lang w:eastAsia="en-US"/>
        </w:rPr>
        <w:t>ctive participants</w:t>
      </w:r>
      <w:r w:rsidR="00B42BEE">
        <w:rPr>
          <w:rFonts w:eastAsiaTheme="minorHAnsi"/>
          <w:lang w:eastAsia="en-US"/>
        </w:rPr>
        <w:t xml:space="preserve"> digested a</w:t>
      </w:r>
      <w:r w:rsidR="00EC36E1" w:rsidRPr="00A40876">
        <w:rPr>
          <w:rFonts w:eastAsiaTheme="minorHAnsi"/>
          <w:lang w:eastAsia="en-US"/>
        </w:rPr>
        <w:t xml:space="preserve"> </w:t>
      </w:r>
      <w:r w:rsidR="00DB1BC9" w:rsidRPr="00A40876">
        <w:rPr>
          <w:rFonts w:eastAsiaTheme="minorHAnsi"/>
          <w:lang w:eastAsia="en-US"/>
        </w:rPr>
        <w:t xml:space="preserve">higher </w:t>
      </w:r>
      <w:r w:rsidR="00BB2E80">
        <w:rPr>
          <w:rFonts w:eastAsiaTheme="minorHAnsi"/>
          <w:lang w:eastAsia="en-US"/>
        </w:rPr>
        <w:t>m</w:t>
      </w:r>
      <w:r w:rsidR="00DB1BC9" w:rsidRPr="00A40876">
        <w:rPr>
          <w:rFonts w:eastAsiaTheme="minorHAnsi"/>
          <w:lang w:eastAsia="en-US"/>
        </w:rPr>
        <w:t>acronutrients</w:t>
      </w:r>
      <w:r w:rsidR="00BB2E80">
        <w:rPr>
          <w:rFonts w:eastAsiaTheme="minorHAnsi"/>
          <w:lang w:eastAsia="en-US"/>
        </w:rPr>
        <w:t xml:space="preserve"> as the results show that their </w:t>
      </w:r>
      <w:r w:rsidR="00DB1BC9" w:rsidRPr="00A40876">
        <w:rPr>
          <w:rFonts w:eastAsiaTheme="minorHAnsi"/>
          <w:lang w:eastAsia="en-US"/>
        </w:rPr>
        <w:t xml:space="preserve">CHO </w:t>
      </w:r>
      <w:r w:rsidR="00BB2E80">
        <w:rPr>
          <w:rFonts w:eastAsiaTheme="minorHAnsi"/>
          <w:lang w:eastAsia="en-US"/>
        </w:rPr>
        <w:t xml:space="preserve">intake </w:t>
      </w:r>
      <w:r w:rsidR="00DB1BC9" w:rsidRPr="00A40876">
        <w:rPr>
          <w:rFonts w:eastAsiaTheme="minorHAnsi"/>
          <w:lang w:eastAsia="en-US"/>
        </w:rPr>
        <w:t xml:space="preserve">was </w:t>
      </w:r>
      <w:r w:rsidR="008127A3" w:rsidRPr="00A40876">
        <w:rPr>
          <w:rFonts w:eastAsiaTheme="minorHAnsi"/>
          <w:lang w:eastAsia="en-US"/>
        </w:rPr>
        <w:t>&gt;</w:t>
      </w:r>
      <w:r w:rsidR="00EC36E1" w:rsidRPr="00A40876">
        <w:rPr>
          <w:rFonts w:eastAsiaTheme="minorHAnsi"/>
          <w:lang w:eastAsia="en-US"/>
        </w:rPr>
        <w:t>107.1g higher</w:t>
      </w:r>
      <w:r w:rsidR="00BB2E80">
        <w:rPr>
          <w:rFonts w:eastAsiaTheme="minorHAnsi"/>
          <w:lang w:eastAsia="en-US"/>
        </w:rPr>
        <w:t>,</w:t>
      </w:r>
      <w:r w:rsidR="00DB1BC9" w:rsidRPr="00A40876">
        <w:rPr>
          <w:rFonts w:eastAsiaTheme="minorHAnsi"/>
          <w:lang w:eastAsia="en-US"/>
        </w:rPr>
        <w:t xml:space="preserve"> protein intake with a difference </w:t>
      </w:r>
      <w:proofErr w:type="gramStart"/>
      <w:r w:rsidR="00DB1BC9" w:rsidRPr="00A40876">
        <w:rPr>
          <w:rFonts w:eastAsiaTheme="minorHAnsi"/>
          <w:lang w:eastAsia="en-US"/>
        </w:rPr>
        <w:t>of</w:t>
      </w:r>
      <w:r w:rsidR="00EC36E1" w:rsidRPr="00A40876">
        <w:rPr>
          <w:rFonts w:eastAsiaTheme="minorHAnsi"/>
          <w:lang w:eastAsia="en-US"/>
        </w:rPr>
        <w:t xml:space="preserve"> </w:t>
      </w:r>
      <w:r w:rsidR="008127A3" w:rsidRPr="00A40876">
        <w:rPr>
          <w:rFonts w:eastAsiaTheme="minorHAnsi"/>
          <w:lang w:eastAsia="en-US"/>
        </w:rPr>
        <w:t xml:space="preserve"> &gt;</w:t>
      </w:r>
      <w:proofErr w:type="gramEnd"/>
      <w:r w:rsidR="00EC36E1" w:rsidRPr="00A40876">
        <w:rPr>
          <w:rFonts w:eastAsiaTheme="minorHAnsi"/>
          <w:lang w:eastAsia="en-US"/>
        </w:rPr>
        <w:t xml:space="preserve">7.25g </w:t>
      </w:r>
      <w:r w:rsidR="00DB1BC9" w:rsidRPr="00A40876">
        <w:rPr>
          <w:rFonts w:eastAsiaTheme="minorHAnsi"/>
          <w:lang w:eastAsia="en-US"/>
        </w:rPr>
        <w:t>higher in the active participants</w:t>
      </w:r>
      <w:r w:rsidR="00F12E04" w:rsidRPr="00A40876">
        <w:rPr>
          <w:rFonts w:eastAsiaTheme="minorHAnsi"/>
          <w:lang w:eastAsia="en-US"/>
        </w:rPr>
        <w:t>, additionally active participants fat intake was higher with a difference of &gt;46.5g more</w:t>
      </w:r>
      <w:r w:rsidR="00B53AF7" w:rsidRPr="00A40876">
        <w:rPr>
          <w:rFonts w:eastAsiaTheme="minorHAnsi"/>
          <w:lang w:eastAsia="en-US"/>
        </w:rPr>
        <w:t xml:space="preserve">. </w:t>
      </w:r>
      <w:r w:rsidR="00DB1BC9" w:rsidRPr="00A40876">
        <w:rPr>
          <w:rFonts w:eastAsiaTheme="minorHAnsi"/>
          <w:lang w:eastAsia="en-US"/>
        </w:rPr>
        <w:t xml:space="preserve">The micronutrient difference </w:t>
      </w:r>
      <w:r w:rsidR="00634D67" w:rsidRPr="00A40876">
        <w:rPr>
          <w:rFonts w:eastAsiaTheme="minorHAnsi"/>
          <w:lang w:eastAsia="en-US"/>
        </w:rPr>
        <w:t>was</w:t>
      </w:r>
      <w:r w:rsidR="00DB1BC9" w:rsidRPr="00A40876">
        <w:rPr>
          <w:rFonts w:eastAsiaTheme="minorHAnsi"/>
          <w:lang w:eastAsia="en-US"/>
        </w:rPr>
        <w:t xml:space="preserve"> slightly higher in the active participants showing iron being</w:t>
      </w:r>
      <w:r w:rsidR="00EC36E1" w:rsidRPr="00A40876">
        <w:rPr>
          <w:rFonts w:eastAsiaTheme="minorHAnsi"/>
          <w:lang w:eastAsia="en-US"/>
        </w:rPr>
        <w:t xml:space="preserve"> 69mg</w:t>
      </w:r>
      <w:r w:rsidR="00DB1BC9" w:rsidRPr="00A40876">
        <w:rPr>
          <w:rFonts w:eastAsiaTheme="minorHAnsi"/>
          <w:lang w:eastAsia="en-US"/>
        </w:rPr>
        <w:t xml:space="preserve"> higher</w:t>
      </w:r>
      <w:r w:rsidR="00EC36E1" w:rsidRPr="00A40876">
        <w:rPr>
          <w:rFonts w:eastAsiaTheme="minorHAnsi"/>
          <w:lang w:eastAsia="en-US"/>
        </w:rPr>
        <w:t xml:space="preserve"> and 0.25mg higher </w:t>
      </w:r>
      <w:r w:rsidR="00DB1BC9" w:rsidRPr="00A40876">
        <w:rPr>
          <w:rFonts w:eastAsiaTheme="minorHAnsi"/>
          <w:lang w:eastAsia="en-US"/>
        </w:rPr>
        <w:t>in calcium.</w:t>
      </w:r>
      <w:r w:rsidR="00EC36E1" w:rsidRPr="00A40876">
        <w:rPr>
          <w:rFonts w:eastAsiaTheme="minorHAnsi"/>
          <w:lang w:eastAsia="en-US"/>
        </w:rPr>
        <w:t xml:space="preserve"> </w:t>
      </w:r>
    </w:p>
    <w:p w14:paraId="69AE657B" w14:textId="6277FCD1" w:rsidR="000C6151" w:rsidRDefault="000C6151" w:rsidP="00A40876">
      <w:pPr>
        <w:autoSpaceDE w:val="0"/>
        <w:autoSpaceDN w:val="0"/>
        <w:adjustRightInd w:val="0"/>
        <w:spacing w:line="360" w:lineRule="auto"/>
        <w:rPr>
          <w:rFonts w:eastAsiaTheme="minorHAnsi"/>
          <w:lang w:eastAsia="en-US"/>
        </w:rPr>
      </w:pPr>
    </w:p>
    <w:p w14:paraId="00059425" w14:textId="2E391BD9" w:rsidR="000C6151" w:rsidRPr="00A40876" w:rsidRDefault="000C6151" w:rsidP="000C6151">
      <w:pPr>
        <w:spacing w:line="360" w:lineRule="auto"/>
        <w:rPr>
          <w:b/>
          <w:bCs/>
          <w:color w:val="000000" w:themeColor="text1"/>
        </w:rPr>
      </w:pPr>
      <w:r w:rsidRPr="00A40876">
        <w:rPr>
          <w:b/>
          <w:bCs/>
          <w:color w:val="000000" w:themeColor="text1"/>
        </w:rPr>
        <w:t>4.</w:t>
      </w:r>
      <w:r w:rsidR="003F3D6D">
        <w:rPr>
          <w:b/>
          <w:bCs/>
          <w:color w:val="000000" w:themeColor="text1"/>
        </w:rPr>
        <w:t>6</w:t>
      </w:r>
      <w:r w:rsidRPr="00A40876">
        <w:rPr>
          <w:b/>
          <w:bCs/>
          <w:color w:val="000000" w:themeColor="text1"/>
        </w:rPr>
        <w:t xml:space="preserve"> Met Nutritional Targets</w:t>
      </w:r>
      <w:r w:rsidR="00B80BDC">
        <w:rPr>
          <w:b/>
          <w:bCs/>
          <w:noProof/>
          <w:color w:val="000000" w:themeColor="text1"/>
        </w:rPr>
        <mc:AlternateContent>
          <mc:Choice Requires="wps">
            <w:drawing>
              <wp:anchor distT="0" distB="0" distL="114300" distR="114300" simplePos="0" relativeHeight="251736064" behindDoc="0" locked="0" layoutInCell="1" allowOverlap="1" wp14:anchorId="56FB236A" wp14:editId="51EE9FC0">
                <wp:simplePos x="0" y="0"/>
                <wp:positionH relativeFrom="column">
                  <wp:posOffset>0</wp:posOffset>
                </wp:positionH>
                <wp:positionV relativeFrom="paragraph">
                  <wp:posOffset>254507</wp:posOffset>
                </wp:positionV>
                <wp:extent cx="5681980" cy="0"/>
                <wp:effectExtent l="0" t="0" r="7620" b="12700"/>
                <wp:wrapNone/>
                <wp:docPr id="20" name="Straight Connector 20"/>
                <wp:cNvGraphicFramePr/>
                <a:graphic xmlns:a="http://schemas.openxmlformats.org/drawingml/2006/main">
                  <a:graphicData uri="http://schemas.microsoft.com/office/word/2010/wordprocessingShape">
                    <wps:wsp>
                      <wps:cNvCnPr/>
                      <wps:spPr>
                        <a:xfrm>
                          <a:off x="0" y="0"/>
                          <a:ext cx="56819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64861C7" id="Straight Connector 20" o:spid="_x0000_s1026" style="position:absolute;z-index:251736064;visibility:visible;mso-wrap-style:square;mso-wrap-distance-left:9pt;mso-wrap-distance-top:0;mso-wrap-distance-right:9pt;mso-wrap-distance-bottom:0;mso-position-horizontal:absolute;mso-position-horizontal-relative:text;mso-position-vertical:absolute;mso-position-vertical-relative:text" from="0,20.05pt" to="447.4pt,20.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" strokecolor="black [3200]" strokeweight=".5pt">
                <v:stroke joinstyle="miter"/>
              </v:line>
            </w:pict>
          </mc:Fallback>
        </mc:AlternateContent>
      </w:r>
    </w:p>
    <w:p w14:paraId="7110F354" w14:textId="47A9EC6C" w:rsidR="000C6151" w:rsidRPr="00A40876" w:rsidRDefault="000C6151" w:rsidP="000C6151">
      <w:pPr>
        <w:spacing w:line="360" w:lineRule="auto"/>
        <w:rPr>
          <w:color w:val="000000" w:themeColor="text1"/>
        </w:rPr>
      </w:pPr>
      <w:r w:rsidRPr="00A40876">
        <w:rPr>
          <w:noProof/>
          <w:color w:val="000000" w:themeColor="text1"/>
        </w:rPr>
        <mc:AlternateContent>
          <mc:Choice Requires="wps">
            <w:drawing>
              <wp:anchor distT="0" distB="0" distL="114300" distR="114300" simplePos="0" relativeHeight="251730944" behindDoc="0" locked="0" layoutInCell="1" allowOverlap="1" wp14:anchorId="20F29BB4" wp14:editId="4A7368F5">
                <wp:simplePos x="0" y="0"/>
                <wp:positionH relativeFrom="column">
                  <wp:posOffset>0</wp:posOffset>
                </wp:positionH>
                <wp:positionV relativeFrom="paragraph">
                  <wp:posOffset>224155</wp:posOffset>
                </wp:positionV>
                <wp:extent cx="5682343" cy="0"/>
                <wp:effectExtent l="0" t="0" r="7620" b="12700"/>
                <wp:wrapNone/>
                <wp:docPr id="21" name="Straight Connector 21"/>
                <wp:cNvGraphicFramePr/>
                <a:graphic xmlns:a="http://schemas.openxmlformats.org/drawingml/2006/main">
                  <a:graphicData uri="http://schemas.microsoft.com/office/word/2010/wordprocessingShape">
                    <wps:wsp>
                      <wps:cNvCnPr/>
                      <wps:spPr>
                        <a:xfrm flipV="1">
                          <a:off x="0" y="0"/>
                          <a:ext cx="56823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A55E57" id="Straight Connector 21" o:spid="_x0000_s1026" style="position:absolute;flip:y;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0,17.65pt" to="447.45pt,17.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" strokecolor="black [3200]" strokeweight=".5pt">
                <v:stroke joinstyle="miter"/>
              </v:line>
            </w:pict>
          </mc:Fallback>
        </mc:AlternateContent>
      </w:r>
      <w:r w:rsidRPr="00A40876">
        <w:rPr>
          <w:color w:val="000000" w:themeColor="text1"/>
        </w:rPr>
        <w:t xml:space="preserve">Graph. 1 – Percentage of Nutritional Guidelines </w:t>
      </w:r>
      <w:r w:rsidR="002D1007">
        <w:rPr>
          <w:color w:val="000000" w:themeColor="text1"/>
        </w:rPr>
        <w:t>achieved</w:t>
      </w:r>
      <w:r w:rsidRPr="00A40876">
        <w:rPr>
          <w:color w:val="000000" w:themeColor="text1"/>
        </w:rPr>
        <w:t xml:space="preserve"> in relation to Activity Levels.</w:t>
      </w:r>
    </w:p>
    <w:p w14:paraId="3253DDF2" w14:textId="77777777" w:rsidR="000C6151" w:rsidRPr="00A40876" w:rsidRDefault="000C6151" w:rsidP="000C6151">
      <w:pPr>
        <w:spacing w:line="360" w:lineRule="auto"/>
        <w:rPr>
          <w:color w:val="000000" w:themeColor="text1"/>
        </w:rPr>
      </w:pPr>
    </w:p>
    <w:p w14:paraId="56765B10" w14:textId="77777777" w:rsidR="000C6151" w:rsidRPr="00A40876" w:rsidRDefault="000C6151" w:rsidP="000C6151">
      <w:pPr>
        <w:spacing w:line="360" w:lineRule="auto"/>
        <w:rPr>
          <w:color w:val="000000" w:themeColor="text1"/>
        </w:rPr>
      </w:pPr>
      <w:r w:rsidRPr="00A40876">
        <w:rPr>
          <w:noProof/>
        </w:rPr>
        <w:drawing>
          <wp:inline distT="0" distB="0" distL="0" distR="0" wp14:anchorId="7E7FC8FF" wp14:editId="074ECA3D">
            <wp:extent cx="4581110" cy="2774708"/>
            <wp:effectExtent l="0" t="0" r="16510" b="6985"/>
            <wp:docPr id="23" name="Chart 23">
              <a:extLst xmlns:a="http://schemas.openxmlformats.org/drawingml/2006/main">
                <a:ext uri="{FF2B5EF4-FFF2-40B4-BE49-F238E27FC236}">
                  <a16:creationId xmlns:a16="http://schemas.microsoft.com/office/drawing/2014/main" id="{2E0D0D19-E595-604A-AC40-3F8551BA63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5905FF6" w14:textId="77777777" w:rsidR="000C6151" w:rsidRPr="00A40876" w:rsidRDefault="000C6151" w:rsidP="000C6151">
      <w:pPr>
        <w:spacing w:line="360" w:lineRule="auto"/>
        <w:rPr>
          <w:color w:val="000000" w:themeColor="text1"/>
        </w:rPr>
      </w:pPr>
      <w:r w:rsidRPr="00A40876">
        <w:rPr>
          <w:noProof/>
          <w:color w:val="000000" w:themeColor="text1"/>
        </w:rPr>
        <mc:AlternateContent>
          <mc:Choice Requires="wps">
            <w:drawing>
              <wp:anchor distT="0" distB="0" distL="114300" distR="114300" simplePos="0" relativeHeight="251731968" behindDoc="0" locked="0" layoutInCell="1" allowOverlap="1" wp14:anchorId="74B13357" wp14:editId="488E6189">
                <wp:simplePos x="0" y="0"/>
                <wp:positionH relativeFrom="column">
                  <wp:posOffset>0</wp:posOffset>
                </wp:positionH>
                <wp:positionV relativeFrom="paragraph">
                  <wp:posOffset>43996</wp:posOffset>
                </wp:positionV>
                <wp:extent cx="5951764" cy="0"/>
                <wp:effectExtent l="0" t="0" r="17780" b="12700"/>
                <wp:wrapNone/>
                <wp:docPr id="22" name="Straight Connector 22"/>
                <wp:cNvGraphicFramePr/>
                <a:graphic xmlns:a="http://schemas.openxmlformats.org/drawingml/2006/main">
                  <a:graphicData uri="http://schemas.microsoft.com/office/word/2010/wordprocessingShape">
                    <wps:wsp>
                      <wps:cNvCnPr/>
                      <wps:spPr>
                        <a:xfrm>
                          <a:off x="0" y="0"/>
                          <a:ext cx="595176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89D26A" id="Straight Connector 22" o:spid="_x0000_s1026" style="position:absolute;z-index:251731968;visibility:visible;mso-wrap-style:square;mso-wrap-distance-left:9pt;mso-wrap-distance-top:0;mso-wrap-distance-right:9pt;mso-wrap-distance-bottom:0;mso-position-horizontal:absolute;mso-position-horizontal-relative:text;mso-position-vertical:absolute;mso-position-vertical-relative:text" from="0,3.45pt" to="468.65pt,3.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" strokecolor="black [3200]" strokeweight=".5pt">
                <v:stroke joinstyle="miter"/>
              </v:line>
            </w:pict>
          </mc:Fallback>
        </mc:AlternateContent>
      </w:r>
    </w:p>
    <w:p w14:paraId="5EBE3077" w14:textId="77777777" w:rsidR="000C6151" w:rsidRPr="00A40876" w:rsidRDefault="000C6151" w:rsidP="000C6151">
      <w:pPr>
        <w:spacing w:line="360" w:lineRule="auto"/>
        <w:rPr>
          <w:color w:val="000000" w:themeColor="text1"/>
        </w:rPr>
      </w:pPr>
      <w:r w:rsidRPr="00A40876">
        <w:rPr>
          <w:color w:val="000000" w:themeColor="text1"/>
        </w:rPr>
        <w:t>*% is based on nutritional RDA values being met including the 9 food variables; Calorie intake, Fruit/Veg intake, Snacks/day, Sugar, Fat, CHO, Protein, Calcium and Iron.</w:t>
      </w:r>
    </w:p>
    <w:p w14:paraId="104625B7" w14:textId="585D9835" w:rsidR="00A0297B" w:rsidRDefault="000C6151" w:rsidP="00730B2B">
      <w:pPr>
        <w:spacing w:line="360" w:lineRule="auto"/>
        <w:rPr>
          <w:color w:val="000000" w:themeColor="text1"/>
        </w:rPr>
      </w:pPr>
      <w:r w:rsidRPr="00A40876">
        <w:rPr>
          <w:color w:val="000000" w:themeColor="text1"/>
        </w:rPr>
        <w:t>To determine the relationship between diet quality and PA an overall percentage was established. Within th</w:t>
      </w:r>
      <w:r w:rsidR="002D1007">
        <w:rPr>
          <w:color w:val="000000" w:themeColor="text1"/>
        </w:rPr>
        <w:t>e</w:t>
      </w:r>
      <w:r w:rsidRPr="00A40876">
        <w:rPr>
          <w:color w:val="000000" w:themeColor="text1"/>
        </w:rPr>
        <w:t xml:space="preserve"> </w:t>
      </w:r>
      <w:r>
        <w:rPr>
          <w:color w:val="000000" w:themeColor="text1"/>
        </w:rPr>
        <w:t>a</w:t>
      </w:r>
      <w:r w:rsidRPr="00A40876">
        <w:rPr>
          <w:color w:val="000000" w:themeColor="text1"/>
        </w:rPr>
        <w:t>ctive category</w:t>
      </w:r>
      <w:r w:rsidR="002D1007">
        <w:rPr>
          <w:color w:val="000000" w:themeColor="text1"/>
        </w:rPr>
        <w:t xml:space="preserve"> and average of</w:t>
      </w:r>
      <w:r w:rsidRPr="00A40876">
        <w:rPr>
          <w:color w:val="000000" w:themeColor="text1"/>
        </w:rPr>
        <w:t xml:space="preserve"> 62.5% </w:t>
      </w:r>
      <w:r w:rsidR="002D1007">
        <w:rPr>
          <w:color w:val="000000" w:themeColor="text1"/>
        </w:rPr>
        <w:t xml:space="preserve">of the 9 </w:t>
      </w:r>
      <w:r w:rsidRPr="00A40876">
        <w:rPr>
          <w:color w:val="000000" w:themeColor="text1"/>
        </w:rPr>
        <w:t>food variables</w:t>
      </w:r>
      <w:r>
        <w:rPr>
          <w:color w:val="000000" w:themeColor="text1"/>
        </w:rPr>
        <w:t xml:space="preserve"> </w:t>
      </w:r>
      <w:r w:rsidR="002D1007">
        <w:rPr>
          <w:color w:val="000000" w:themeColor="text1"/>
        </w:rPr>
        <w:t xml:space="preserve">were being met </w:t>
      </w:r>
      <w:r>
        <w:rPr>
          <w:color w:val="000000" w:themeColor="text1"/>
        </w:rPr>
        <w:t>and displaying green in colour</w:t>
      </w:r>
      <w:r w:rsidRPr="00A40876">
        <w:rPr>
          <w:color w:val="000000" w:themeColor="text1"/>
        </w:rPr>
        <w:t xml:space="preserve">. The 6 </w:t>
      </w:r>
      <w:r>
        <w:rPr>
          <w:color w:val="000000" w:themeColor="text1"/>
        </w:rPr>
        <w:t>m</w:t>
      </w:r>
      <w:r w:rsidRPr="00A40876">
        <w:rPr>
          <w:color w:val="000000" w:themeColor="text1"/>
        </w:rPr>
        <w:t xml:space="preserve">oderately active participants were meeting 45% the RDA, and only 34% of the RDA were being met within the </w:t>
      </w:r>
      <w:r>
        <w:rPr>
          <w:color w:val="000000" w:themeColor="text1"/>
        </w:rPr>
        <w:t>l</w:t>
      </w:r>
      <w:r w:rsidRPr="00A40876">
        <w:rPr>
          <w:color w:val="000000" w:themeColor="text1"/>
        </w:rPr>
        <w:t xml:space="preserve">ow PA category </w:t>
      </w:r>
      <w:r>
        <w:rPr>
          <w:color w:val="000000" w:themeColor="text1"/>
        </w:rPr>
        <w:t>and would be showing a high percentage of red throughout the table</w:t>
      </w:r>
      <w:r w:rsidRPr="00A40876">
        <w:rPr>
          <w:color w:val="000000" w:themeColor="text1"/>
        </w:rPr>
        <w:t>.</w:t>
      </w:r>
      <w:r w:rsidR="004825D9">
        <w:rPr>
          <w:color w:val="000000" w:themeColor="text1"/>
        </w:rPr>
        <w:t xml:space="preserve"> The results are indicating that the active participants are leading a potentially healthier profile, with a healthier BMI, PA level and nutritional intake, based on an average percentage of categorised data.</w:t>
      </w:r>
      <w:r w:rsidRPr="00A40876">
        <w:rPr>
          <w:color w:val="000000" w:themeColor="text1"/>
        </w:rPr>
        <w:t xml:space="preserve"> </w:t>
      </w:r>
    </w:p>
    <w:p w14:paraId="4A908322" w14:textId="09A24F0D" w:rsidR="0097100F" w:rsidRDefault="0097100F" w:rsidP="00A40876">
      <w:pPr>
        <w:autoSpaceDE w:val="0"/>
        <w:autoSpaceDN w:val="0"/>
        <w:adjustRightInd w:val="0"/>
        <w:spacing w:line="360" w:lineRule="auto"/>
        <w:rPr>
          <w:color w:val="000000" w:themeColor="text1"/>
        </w:rPr>
      </w:pPr>
    </w:p>
    <w:p w14:paraId="32BF500F" w14:textId="706F1AF9" w:rsidR="00ED70A5" w:rsidRDefault="00ED70A5" w:rsidP="00A40876">
      <w:pPr>
        <w:autoSpaceDE w:val="0"/>
        <w:autoSpaceDN w:val="0"/>
        <w:adjustRightInd w:val="0"/>
        <w:spacing w:line="360" w:lineRule="auto"/>
        <w:rPr>
          <w:color w:val="000000" w:themeColor="text1"/>
        </w:rPr>
      </w:pPr>
    </w:p>
    <w:p w14:paraId="716AC641" w14:textId="284498EF" w:rsidR="00ED70A5" w:rsidRDefault="00ED70A5" w:rsidP="00A40876">
      <w:pPr>
        <w:autoSpaceDE w:val="0"/>
        <w:autoSpaceDN w:val="0"/>
        <w:adjustRightInd w:val="0"/>
        <w:spacing w:line="360" w:lineRule="auto"/>
        <w:rPr>
          <w:color w:val="000000" w:themeColor="text1"/>
        </w:rPr>
      </w:pPr>
    </w:p>
    <w:p w14:paraId="6AABE343" w14:textId="77777777" w:rsidR="00ED70A5" w:rsidRDefault="00ED70A5" w:rsidP="00A40876">
      <w:pPr>
        <w:autoSpaceDE w:val="0"/>
        <w:autoSpaceDN w:val="0"/>
        <w:adjustRightInd w:val="0"/>
        <w:spacing w:line="360" w:lineRule="auto"/>
        <w:rPr>
          <w:color w:val="000000" w:themeColor="text1"/>
        </w:rPr>
      </w:pPr>
    </w:p>
    <w:p w14:paraId="6679EEBD" w14:textId="71220AD0" w:rsidR="00B754BF" w:rsidRPr="00A40876" w:rsidRDefault="00B754BF" w:rsidP="00A40876">
      <w:pPr>
        <w:autoSpaceDE w:val="0"/>
        <w:autoSpaceDN w:val="0"/>
        <w:adjustRightInd w:val="0"/>
        <w:spacing w:line="360" w:lineRule="auto"/>
        <w:rPr>
          <w:rFonts w:eastAsiaTheme="minorHAnsi"/>
          <w:b/>
          <w:bCs/>
          <w:lang w:eastAsia="en-US"/>
        </w:rPr>
      </w:pPr>
      <w:r w:rsidRPr="00A40876">
        <w:rPr>
          <w:rFonts w:eastAsiaTheme="minorHAnsi"/>
          <w:b/>
          <w:bCs/>
          <w:noProof/>
        </w:rPr>
        <mc:AlternateContent>
          <mc:Choice Requires="wps">
            <w:drawing>
              <wp:anchor distT="0" distB="0" distL="114300" distR="114300" simplePos="0" relativeHeight="251693056" behindDoc="0" locked="0" layoutInCell="1" allowOverlap="1" wp14:anchorId="04D4B787" wp14:editId="7BBCB1B5">
                <wp:simplePos x="0" y="0"/>
                <wp:positionH relativeFrom="column">
                  <wp:posOffset>-377506</wp:posOffset>
                </wp:positionH>
                <wp:positionV relativeFrom="paragraph">
                  <wp:posOffset>254186</wp:posOffset>
                </wp:positionV>
                <wp:extent cx="6475165" cy="0"/>
                <wp:effectExtent l="0" t="0" r="14605" b="12700"/>
                <wp:wrapNone/>
                <wp:docPr id="27" name="Straight Connector 27"/>
                <wp:cNvGraphicFramePr/>
                <a:graphic xmlns:a="http://schemas.openxmlformats.org/drawingml/2006/main">
                  <a:graphicData uri="http://schemas.microsoft.com/office/word/2010/wordprocessingShape">
                    <wps:wsp>
                      <wps:cNvCnPr/>
                      <wps:spPr>
                        <a:xfrm>
                          <a:off x="0" y="0"/>
                          <a:ext cx="64751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757758" id="Straight Connector 27"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7pt,20pt" to="480.15pt,2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" strokecolor="black [3200]" strokeweight=".5pt">
                <v:stroke joinstyle="miter"/>
              </v:line>
            </w:pict>
          </mc:Fallback>
        </mc:AlternateContent>
      </w:r>
      <w:r w:rsidR="00082767" w:rsidRPr="00A40876">
        <w:rPr>
          <w:rFonts w:eastAsiaTheme="minorHAnsi"/>
          <w:b/>
          <w:bCs/>
          <w:lang w:eastAsia="en-US"/>
        </w:rPr>
        <w:t>4</w:t>
      </w:r>
      <w:r w:rsidR="00F83EB9">
        <w:rPr>
          <w:rFonts w:eastAsiaTheme="minorHAnsi"/>
          <w:b/>
          <w:bCs/>
          <w:lang w:eastAsia="en-US"/>
        </w:rPr>
        <w:t>.</w:t>
      </w:r>
      <w:r w:rsidR="003F3D6D">
        <w:rPr>
          <w:rFonts w:eastAsiaTheme="minorHAnsi"/>
          <w:b/>
          <w:bCs/>
          <w:lang w:eastAsia="en-US"/>
        </w:rPr>
        <w:t>7</w:t>
      </w:r>
      <w:r w:rsidR="00082767" w:rsidRPr="00A40876">
        <w:rPr>
          <w:rFonts w:eastAsiaTheme="minorHAnsi"/>
          <w:b/>
          <w:bCs/>
          <w:lang w:eastAsia="en-US"/>
        </w:rPr>
        <w:t xml:space="preserve"> </w:t>
      </w:r>
      <w:r w:rsidR="001B3279" w:rsidRPr="00A40876">
        <w:rPr>
          <w:rFonts w:eastAsiaTheme="minorHAnsi"/>
          <w:b/>
          <w:bCs/>
          <w:lang w:eastAsia="en-US"/>
        </w:rPr>
        <w:t>Fruit and Vegetable Consumption</w:t>
      </w:r>
    </w:p>
    <w:p w14:paraId="23118E89" w14:textId="3F5351E3" w:rsidR="00B754BF" w:rsidRPr="00FA4D61" w:rsidRDefault="00FA4D61" w:rsidP="00A40876">
      <w:pPr>
        <w:autoSpaceDE w:val="0"/>
        <w:autoSpaceDN w:val="0"/>
        <w:adjustRightInd w:val="0"/>
        <w:spacing w:line="360" w:lineRule="auto"/>
        <w:rPr>
          <w:rFonts w:eastAsiaTheme="minorHAnsi"/>
          <w:lang w:eastAsia="en-US"/>
        </w:rPr>
      </w:pPr>
      <w:r>
        <w:rPr>
          <w:rFonts w:eastAsiaTheme="minorHAnsi"/>
          <w:noProof/>
          <w:lang w:eastAsia="en-US"/>
        </w:rPr>
        <mc:AlternateContent>
          <mc:Choice Requires="wps">
            <w:drawing>
              <wp:anchor distT="0" distB="0" distL="114300" distR="114300" simplePos="0" relativeHeight="251740160" behindDoc="0" locked="0" layoutInCell="1" allowOverlap="1" wp14:anchorId="7A79532B" wp14:editId="19D1DAE0">
                <wp:simplePos x="0" y="0"/>
                <wp:positionH relativeFrom="column">
                  <wp:posOffset>-377505</wp:posOffset>
                </wp:positionH>
                <wp:positionV relativeFrom="paragraph">
                  <wp:posOffset>192632</wp:posOffset>
                </wp:positionV>
                <wp:extent cx="6475165" cy="0"/>
                <wp:effectExtent l="0" t="0" r="14605" b="12700"/>
                <wp:wrapNone/>
                <wp:docPr id="35" name="Straight Connector 35"/>
                <wp:cNvGraphicFramePr/>
                <a:graphic xmlns:a="http://schemas.openxmlformats.org/drawingml/2006/main">
                  <a:graphicData uri="http://schemas.microsoft.com/office/word/2010/wordprocessingShape">
                    <wps:wsp>
                      <wps:cNvCnPr/>
                      <wps:spPr>
                        <a:xfrm flipV="1">
                          <a:off x="0" y="0"/>
                          <a:ext cx="64751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4654621" id="Straight Connector 35" o:spid="_x0000_s1026" style="position:absolute;flip:y;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7pt,15.15pt" to="480.15pt,15.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" strokecolor="black [3200]" strokeweight=".5pt">
                <v:stroke joinstyle="miter"/>
              </v:line>
            </w:pict>
          </mc:Fallback>
        </mc:AlternateContent>
      </w:r>
      <w:r w:rsidRPr="00FA4D61">
        <w:rPr>
          <w:rFonts w:eastAsiaTheme="minorHAnsi"/>
          <w:lang w:eastAsia="en-US"/>
        </w:rPr>
        <w:t>Graph.2</w:t>
      </w:r>
    </w:p>
    <w:p w14:paraId="09DD5CE9" w14:textId="731A3880" w:rsidR="001F6302" w:rsidRPr="00A40876" w:rsidRDefault="00FB631D" w:rsidP="00A40876">
      <w:pPr>
        <w:autoSpaceDE w:val="0"/>
        <w:autoSpaceDN w:val="0"/>
        <w:adjustRightInd w:val="0"/>
        <w:spacing w:line="360" w:lineRule="auto"/>
        <w:rPr>
          <w:rFonts w:eastAsiaTheme="minorHAnsi"/>
          <w:lang w:eastAsia="en-US"/>
        </w:rPr>
      </w:pPr>
      <w:r w:rsidRPr="00A40876">
        <w:rPr>
          <w:noProof/>
        </w:rPr>
        <w:drawing>
          <wp:inline distT="0" distB="0" distL="0" distR="0" wp14:anchorId="3D7AF9E7" wp14:editId="0A4DFB55">
            <wp:extent cx="4572000" cy="2925081"/>
            <wp:effectExtent l="0" t="0" r="12700" b="8890"/>
            <wp:docPr id="8" name="Chart 8">
              <a:extLst xmlns:a="http://schemas.openxmlformats.org/drawingml/2006/main">
                <a:ext uri="{FF2B5EF4-FFF2-40B4-BE49-F238E27FC236}">
                  <a16:creationId xmlns:a16="http://schemas.microsoft.com/office/drawing/2014/main" id="{839D1E9A-96AE-E748-8B6C-E14D765B6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05DE73A" w14:textId="45EAD64A" w:rsidR="00B754BF" w:rsidRPr="00A40876" w:rsidRDefault="00B754BF" w:rsidP="00A40876">
      <w:pPr>
        <w:autoSpaceDE w:val="0"/>
        <w:autoSpaceDN w:val="0"/>
        <w:adjustRightInd w:val="0"/>
        <w:spacing w:line="360" w:lineRule="auto"/>
        <w:rPr>
          <w:rFonts w:eastAsiaTheme="minorHAnsi"/>
          <w:lang w:eastAsia="en-US"/>
        </w:rPr>
      </w:pPr>
      <w:r w:rsidRPr="00A40876">
        <w:rPr>
          <w:rFonts w:eastAsiaTheme="minorHAnsi"/>
          <w:noProof/>
        </w:rPr>
        <mc:AlternateContent>
          <mc:Choice Requires="wps">
            <w:drawing>
              <wp:anchor distT="0" distB="0" distL="114300" distR="114300" simplePos="0" relativeHeight="251695104" behindDoc="0" locked="0" layoutInCell="1" allowOverlap="1" wp14:anchorId="4EE56949" wp14:editId="416325B5">
                <wp:simplePos x="0" y="0"/>
                <wp:positionH relativeFrom="column">
                  <wp:posOffset>-295565</wp:posOffset>
                </wp:positionH>
                <wp:positionV relativeFrom="paragraph">
                  <wp:posOffset>132773</wp:posOffset>
                </wp:positionV>
                <wp:extent cx="6391333" cy="0"/>
                <wp:effectExtent l="0" t="0" r="9525" b="12700"/>
                <wp:wrapNone/>
                <wp:docPr id="33" name="Straight Connector 33"/>
                <wp:cNvGraphicFramePr/>
                <a:graphic xmlns:a="http://schemas.openxmlformats.org/drawingml/2006/main">
                  <a:graphicData uri="http://schemas.microsoft.com/office/word/2010/wordprocessingShape">
                    <wps:wsp>
                      <wps:cNvCnPr/>
                      <wps:spPr>
                        <a:xfrm>
                          <a:off x="0" y="0"/>
                          <a:ext cx="63913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DABE69" id="Straight Connector 33"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3.25pt,10.45pt" to="480pt,1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" strokecolor="black [3200]" strokeweight=".5pt">
                <v:stroke joinstyle="miter"/>
              </v:line>
            </w:pict>
          </mc:Fallback>
        </mc:AlternateContent>
      </w:r>
    </w:p>
    <w:p w14:paraId="31285842" w14:textId="1711FD10" w:rsidR="00824CA9" w:rsidRDefault="00E10BCA" w:rsidP="00A40876">
      <w:pPr>
        <w:autoSpaceDE w:val="0"/>
        <w:autoSpaceDN w:val="0"/>
        <w:adjustRightInd w:val="0"/>
        <w:spacing w:line="360" w:lineRule="auto"/>
        <w:rPr>
          <w:rFonts w:eastAsiaTheme="minorHAnsi"/>
          <w:lang w:eastAsia="en-US"/>
        </w:rPr>
      </w:pPr>
      <w:r w:rsidRPr="00A40876">
        <w:rPr>
          <w:rFonts w:eastAsiaTheme="minorHAnsi"/>
          <w:lang w:eastAsia="en-US"/>
        </w:rPr>
        <w:t xml:space="preserve">Moderately active participants held the lowest fruit and vegetable consumption/day with &gt;3.3/day. Active participants shown the highest consumption of fruit and vegetables &gt;4.5/day, with Low/sedentary active participants slightly lower consuming &gt;4.25/day. </w:t>
      </w:r>
      <w:r w:rsidR="00C976CF">
        <w:rPr>
          <w:rFonts w:eastAsiaTheme="minorHAnsi"/>
          <w:lang w:eastAsia="en-US"/>
        </w:rPr>
        <w:t xml:space="preserve">None of the categories were meeting the 5 a day </w:t>
      </w:r>
      <w:proofErr w:type="gramStart"/>
      <w:r w:rsidR="00C976CF">
        <w:rPr>
          <w:rFonts w:eastAsiaTheme="minorHAnsi"/>
          <w:lang w:eastAsia="en-US"/>
        </w:rPr>
        <w:t>recommended,</w:t>
      </w:r>
      <w:proofErr w:type="gramEnd"/>
      <w:r w:rsidR="00C976CF">
        <w:rPr>
          <w:rFonts w:eastAsiaTheme="minorHAnsi"/>
          <w:lang w:eastAsia="en-US"/>
        </w:rPr>
        <w:t xml:space="preserve"> however the active participants were on average 0.5 portions away from meeting the recommended amount.</w:t>
      </w:r>
    </w:p>
    <w:p w14:paraId="2826165F" w14:textId="5834FFE5" w:rsidR="00464694" w:rsidRDefault="00464694" w:rsidP="00A40876">
      <w:pPr>
        <w:autoSpaceDE w:val="0"/>
        <w:autoSpaceDN w:val="0"/>
        <w:adjustRightInd w:val="0"/>
        <w:spacing w:line="360" w:lineRule="auto"/>
        <w:rPr>
          <w:rFonts w:eastAsiaTheme="minorHAnsi"/>
          <w:lang w:eastAsia="en-US"/>
        </w:rPr>
      </w:pPr>
    </w:p>
    <w:p w14:paraId="0449D5AD" w14:textId="1F970D64" w:rsidR="00464694" w:rsidRDefault="00464694" w:rsidP="00A40876">
      <w:pPr>
        <w:autoSpaceDE w:val="0"/>
        <w:autoSpaceDN w:val="0"/>
        <w:adjustRightInd w:val="0"/>
        <w:spacing w:line="360" w:lineRule="auto"/>
        <w:rPr>
          <w:rFonts w:eastAsiaTheme="minorHAnsi"/>
          <w:lang w:eastAsia="en-US"/>
        </w:rPr>
      </w:pPr>
    </w:p>
    <w:p w14:paraId="00E96A02" w14:textId="15947671" w:rsidR="00464694" w:rsidRDefault="00464694" w:rsidP="00A40876">
      <w:pPr>
        <w:autoSpaceDE w:val="0"/>
        <w:autoSpaceDN w:val="0"/>
        <w:adjustRightInd w:val="0"/>
        <w:spacing w:line="360" w:lineRule="auto"/>
        <w:rPr>
          <w:rFonts w:eastAsiaTheme="minorHAnsi"/>
          <w:lang w:eastAsia="en-US"/>
        </w:rPr>
      </w:pPr>
    </w:p>
    <w:p w14:paraId="7B908ADD" w14:textId="732C465E" w:rsidR="00464694" w:rsidRDefault="00464694" w:rsidP="00A40876">
      <w:pPr>
        <w:autoSpaceDE w:val="0"/>
        <w:autoSpaceDN w:val="0"/>
        <w:adjustRightInd w:val="0"/>
        <w:spacing w:line="360" w:lineRule="auto"/>
        <w:rPr>
          <w:rFonts w:eastAsiaTheme="minorHAnsi"/>
          <w:lang w:eastAsia="en-US"/>
        </w:rPr>
      </w:pPr>
    </w:p>
    <w:p w14:paraId="049472F9" w14:textId="4E0B6072" w:rsidR="00464694" w:rsidRDefault="00464694" w:rsidP="00A40876">
      <w:pPr>
        <w:autoSpaceDE w:val="0"/>
        <w:autoSpaceDN w:val="0"/>
        <w:adjustRightInd w:val="0"/>
        <w:spacing w:line="360" w:lineRule="auto"/>
        <w:rPr>
          <w:rFonts w:eastAsiaTheme="minorHAnsi"/>
          <w:lang w:eastAsia="en-US"/>
        </w:rPr>
      </w:pPr>
    </w:p>
    <w:p w14:paraId="257FD2C7" w14:textId="33C5DC35" w:rsidR="00464694" w:rsidRDefault="00464694" w:rsidP="00A40876">
      <w:pPr>
        <w:autoSpaceDE w:val="0"/>
        <w:autoSpaceDN w:val="0"/>
        <w:adjustRightInd w:val="0"/>
        <w:spacing w:line="360" w:lineRule="auto"/>
        <w:rPr>
          <w:rFonts w:eastAsiaTheme="minorHAnsi"/>
          <w:lang w:eastAsia="en-US"/>
        </w:rPr>
      </w:pPr>
    </w:p>
    <w:p w14:paraId="489DB4C5" w14:textId="652CC966" w:rsidR="00464694" w:rsidRDefault="00464694" w:rsidP="00A40876">
      <w:pPr>
        <w:autoSpaceDE w:val="0"/>
        <w:autoSpaceDN w:val="0"/>
        <w:adjustRightInd w:val="0"/>
        <w:spacing w:line="360" w:lineRule="auto"/>
        <w:rPr>
          <w:rFonts w:eastAsiaTheme="minorHAnsi"/>
          <w:lang w:eastAsia="en-US"/>
        </w:rPr>
      </w:pPr>
    </w:p>
    <w:p w14:paraId="0237341C" w14:textId="1AD6D8C9" w:rsidR="00464694" w:rsidRDefault="00464694" w:rsidP="00A40876">
      <w:pPr>
        <w:autoSpaceDE w:val="0"/>
        <w:autoSpaceDN w:val="0"/>
        <w:adjustRightInd w:val="0"/>
        <w:spacing w:line="360" w:lineRule="auto"/>
        <w:rPr>
          <w:rFonts w:eastAsiaTheme="minorHAnsi"/>
          <w:lang w:eastAsia="en-US"/>
        </w:rPr>
      </w:pPr>
    </w:p>
    <w:p w14:paraId="3F475CDB" w14:textId="2FC21321" w:rsidR="00464694" w:rsidRDefault="00464694" w:rsidP="00A40876">
      <w:pPr>
        <w:autoSpaceDE w:val="0"/>
        <w:autoSpaceDN w:val="0"/>
        <w:adjustRightInd w:val="0"/>
        <w:spacing w:line="360" w:lineRule="auto"/>
        <w:rPr>
          <w:rFonts w:eastAsiaTheme="minorHAnsi"/>
          <w:lang w:eastAsia="en-US"/>
        </w:rPr>
      </w:pPr>
    </w:p>
    <w:p w14:paraId="7C99F206" w14:textId="38E6CAFD" w:rsidR="00464694" w:rsidRDefault="00464694" w:rsidP="00A40876">
      <w:pPr>
        <w:autoSpaceDE w:val="0"/>
        <w:autoSpaceDN w:val="0"/>
        <w:adjustRightInd w:val="0"/>
        <w:spacing w:line="360" w:lineRule="auto"/>
        <w:rPr>
          <w:rFonts w:eastAsiaTheme="minorHAnsi"/>
          <w:lang w:eastAsia="en-US"/>
        </w:rPr>
      </w:pPr>
    </w:p>
    <w:p w14:paraId="09061AAA" w14:textId="77777777" w:rsidR="00464694" w:rsidRDefault="00464694" w:rsidP="00A40876">
      <w:pPr>
        <w:autoSpaceDE w:val="0"/>
        <w:autoSpaceDN w:val="0"/>
        <w:adjustRightInd w:val="0"/>
        <w:spacing w:line="360" w:lineRule="auto"/>
        <w:rPr>
          <w:rFonts w:eastAsiaTheme="minorHAnsi"/>
          <w:lang w:eastAsia="en-US"/>
        </w:rPr>
      </w:pPr>
    </w:p>
    <w:p w14:paraId="0FABDAB3" w14:textId="60A68ABF" w:rsidR="00824CA9" w:rsidRDefault="00180A9B" w:rsidP="00A40876">
      <w:pPr>
        <w:autoSpaceDE w:val="0"/>
        <w:autoSpaceDN w:val="0"/>
        <w:adjustRightInd w:val="0"/>
        <w:spacing w:line="360" w:lineRule="auto"/>
        <w:rPr>
          <w:rFonts w:eastAsiaTheme="minorHAnsi"/>
          <w:b/>
          <w:bCs/>
          <w:lang w:eastAsia="en-US"/>
        </w:rPr>
      </w:pPr>
      <w:r>
        <w:rPr>
          <w:rFonts w:eastAsiaTheme="minorHAnsi"/>
          <w:b/>
          <w:bCs/>
          <w:noProof/>
          <w:lang w:eastAsia="en-US"/>
        </w:rPr>
        <w:lastRenderedPageBreak/>
        <mc:AlternateContent>
          <mc:Choice Requires="wps">
            <w:drawing>
              <wp:anchor distT="0" distB="0" distL="114300" distR="114300" simplePos="0" relativeHeight="251737088" behindDoc="0" locked="0" layoutInCell="1" allowOverlap="1" wp14:anchorId="29608698" wp14:editId="761ED3D3">
                <wp:simplePos x="0" y="0"/>
                <wp:positionH relativeFrom="column">
                  <wp:posOffset>-83890</wp:posOffset>
                </wp:positionH>
                <wp:positionV relativeFrom="paragraph">
                  <wp:posOffset>259622</wp:posOffset>
                </wp:positionV>
                <wp:extent cx="5612235" cy="0"/>
                <wp:effectExtent l="0" t="0" r="13970" b="12700"/>
                <wp:wrapNone/>
                <wp:docPr id="25" name="Straight Connector 25"/>
                <wp:cNvGraphicFramePr/>
                <a:graphic xmlns:a="http://schemas.openxmlformats.org/drawingml/2006/main">
                  <a:graphicData uri="http://schemas.microsoft.com/office/word/2010/wordprocessingShape">
                    <wps:wsp>
                      <wps:cNvCnPr/>
                      <wps:spPr>
                        <a:xfrm>
                          <a:off x="0" y="0"/>
                          <a:ext cx="561223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3509A9" id="Straight Connector 25" o:spid="_x0000_s1026" style="position:absolute;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20.45pt" to="435.3pt,20.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" strokecolor="black [3200]" strokeweight=".5pt">
                <v:stroke joinstyle="miter"/>
              </v:line>
            </w:pict>
          </mc:Fallback>
        </mc:AlternateContent>
      </w:r>
      <w:r w:rsidR="00082767" w:rsidRPr="003E3D70">
        <w:rPr>
          <w:rFonts w:eastAsiaTheme="minorHAnsi"/>
          <w:b/>
          <w:bCs/>
          <w:lang w:eastAsia="en-US"/>
        </w:rPr>
        <w:t>4</w:t>
      </w:r>
      <w:r w:rsidR="00F83EB9">
        <w:rPr>
          <w:rFonts w:eastAsiaTheme="minorHAnsi"/>
          <w:b/>
          <w:bCs/>
          <w:lang w:eastAsia="en-US"/>
        </w:rPr>
        <w:t>.</w:t>
      </w:r>
      <w:r w:rsidR="003F3D6D">
        <w:rPr>
          <w:rFonts w:eastAsiaTheme="minorHAnsi"/>
          <w:b/>
          <w:bCs/>
          <w:lang w:eastAsia="en-US"/>
        </w:rPr>
        <w:t>8</w:t>
      </w:r>
      <w:r w:rsidR="00082767" w:rsidRPr="003E3D70">
        <w:rPr>
          <w:rFonts w:eastAsiaTheme="minorHAnsi"/>
          <w:b/>
          <w:bCs/>
          <w:lang w:eastAsia="en-US"/>
        </w:rPr>
        <w:t xml:space="preserve"> </w:t>
      </w:r>
      <w:r w:rsidR="001B3279" w:rsidRPr="003E3D70">
        <w:rPr>
          <w:rFonts w:eastAsiaTheme="minorHAnsi"/>
          <w:b/>
          <w:bCs/>
          <w:lang w:eastAsia="en-US"/>
        </w:rPr>
        <w:t>Daily Snack Intake</w:t>
      </w:r>
    </w:p>
    <w:p w14:paraId="78790D47" w14:textId="238466D7" w:rsidR="006021B9" w:rsidRPr="006021B9" w:rsidRDefault="006021B9" w:rsidP="00A40876">
      <w:pPr>
        <w:autoSpaceDE w:val="0"/>
        <w:autoSpaceDN w:val="0"/>
        <w:adjustRightInd w:val="0"/>
        <w:spacing w:line="360" w:lineRule="auto"/>
        <w:rPr>
          <w:rFonts w:eastAsiaTheme="minorHAnsi"/>
          <w:lang w:eastAsia="en-US"/>
        </w:rPr>
      </w:pPr>
      <w:r>
        <w:rPr>
          <w:rFonts w:eastAsiaTheme="minorHAnsi"/>
          <w:noProof/>
          <w:lang w:eastAsia="en-US"/>
        </w:rPr>
        <mc:AlternateContent>
          <mc:Choice Requires="wps">
            <w:drawing>
              <wp:anchor distT="0" distB="0" distL="114300" distR="114300" simplePos="0" relativeHeight="251738112" behindDoc="0" locked="0" layoutInCell="1" allowOverlap="1" wp14:anchorId="296A1ADA" wp14:editId="11637A69">
                <wp:simplePos x="0" y="0"/>
                <wp:positionH relativeFrom="column">
                  <wp:posOffset>-83890</wp:posOffset>
                </wp:positionH>
                <wp:positionV relativeFrom="paragraph">
                  <wp:posOffset>181727</wp:posOffset>
                </wp:positionV>
                <wp:extent cx="5612130" cy="0"/>
                <wp:effectExtent l="0" t="0" r="13970" b="12700"/>
                <wp:wrapNone/>
                <wp:docPr id="32" name="Straight Connector 32"/>
                <wp:cNvGraphicFramePr/>
                <a:graphic xmlns:a="http://schemas.openxmlformats.org/drawingml/2006/main">
                  <a:graphicData uri="http://schemas.microsoft.com/office/word/2010/wordprocessingShape">
                    <wps:wsp>
                      <wps:cNvCnPr/>
                      <wps:spPr>
                        <a:xfrm>
                          <a:off x="0" y="0"/>
                          <a:ext cx="56121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C48948" id="Straight Connector 32"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6.6pt,14.3pt" to="435.3pt,14.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" strokecolor="black [3200]" strokeweight=".5pt">
                <v:stroke joinstyle="miter"/>
              </v:line>
            </w:pict>
          </mc:Fallback>
        </mc:AlternateContent>
      </w:r>
      <w:r w:rsidRPr="006021B9">
        <w:rPr>
          <w:rFonts w:eastAsiaTheme="minorHAnsi"/>
          <w:lang w:eastAsia="en-US"/>
        </w:rPr>
        <w:t>Graph</w:t>
      </w:r>
      <w:r>
        <w:rPr>
          <w:rFonts w:eastAsiaTheme="minorHAnsi"/>
          <w:lang w:eastAsia="en-US"/>
        </w:rPr>
        <w:t>.</w:t>
      </w:r>
      <w:r w:rsidRPr="006021B9">
        <w:rPr>
          <w:rFonts w:eastAsiaTheme="minorHAnsi"/>
          <w:lang w:eastAsia="en-US"/>
        </w:rPr>
        <w:t>3</w:t>
      </w:r>
    </w:p>
    <w:p w14:paraId="5C011F24" w14:textId="69252AC5" w:rsidR="001F6302" w:rsidRPr="00A40876" w:rsidRDefault="002C7BC1" w:rsidP="00A40876">
      <w:pPr>
        <w:autoSpaceDE w:val="0"/>
        <w:autoSpaceDN w:val="0"/>
        <w:adjustRightInd w:val="0"/>
        <w:spacing w:line="360" w:lineRule="auto"/>
        <w:rPr>
          <w:rFonts w:eastAsiaTheme="minorHAnsi"/>
          <w:lang w:eastAsia="en-US"/>
        </w:rPr>
      </w:pPr>
      <w:r w:rsidRPr="00A40876">
        <w:rPr>
          <w:noProof/>
        </w:rPr>
        <mc:AlternateContent>
          <mc:Choice Requires="wps">
            <w:drawing>
              <wp:anchor distT="0" distB="0" distL="114300" distR="114300" simplePos="0" relativeHeight="251698176" behindDoc="0" locked="0" layoutInCell="1" allowOverlap="1" wp14:anchorId="51E6BC74" wp14:editId="62864586">
                <wp:simplePos x="0" y="0"/>
                <wp:positionH relativeFrom="column">
                  <wp:posOffset>-125095</wp:posOffset>
                </wp:positionH>
                <wp:positionV relativeFrom="paragraph">
                  <wp:posOffset>2854797</wp:posOffset>
                </wp:positionV>
                <wp:extent cx="5729681" cy="0"/>
                <wp:effectExtent l="0" t="0" r="10795" b="12700"/>
                <wp:wrapNone/>
                <wp:docPr id="37" name="Straight Connector 37"/>
                <wp:cNvGraphicFramePr/>
                <a:graphic xmlns:a="http://schemas.openxmlformats.org/drawingml/2006/main">
                  <a:graphicData uri="http://schemas.microsoft.com/office/word/2010/wordprocessingShape">
                    <wps:wsp>
                      <wps:cNvCnPr/>
                      <wps:spPr>
                        <a:xfrm>
                          <a:off x="0" y="0"/>
                          <a:ext cx="572968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36139C1" id="Straight Connector 37" o:spid="_x0000_s1026" style="position:absolute;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85pt,224.8pt" to="441.3pt,224.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" strokecolor="black [3200]" strokeweight=".5pt">
                <v:stroke joinstyle="miter"/>
              </v:line>
            </w:pict>
          </mc:Fallback>
        </mc:AlternateContent>
      </w:r>
      <w:r w:rsidR="00FB631D" w:rsidRPr="00A40876">
        <w:rPr>
          <w:noProof/>
        </w:rPr>
        <w:drawing>
          <wp:inline distT="0" distB="0" distL="0" distR="0" wp14:anchorId="01790888" wp14:editId="22DD3EB3">
            <wp:extent cx="4572000" cy="2491530"/>
            <wp:effectExtent l="0" t="0" r="12700" b="10795"/>
            <wp:docPr id="9" name="Chart 9">
              <a:extLst xmlns:a="http://schemas.openxmlformats.org/drawingml/2006/main">
                <a:ext uri="{FF2B5EF4-FFF2-40B4-BE49-F238E27FC236}">
                  <a16:creationId xmlns:a16="http://schemas.microsoft.com/office/drawing/2014/main" id="{234BD74C-A61C-1E45-820F-4591945D736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6513FBD" w14:textId="77777777" w:rsidR="00E03091" w:rsidRPr="00A40876" w:rsidRDefault="00E03091" w:rsidP="00A40876">
      <w:pPr>
        <w:autoSpaceDE w:val="0"/>
        <w:autoSpaceDN w:val="0"/>
        <w:adjustRightInd w:val="0"/>
        <w:spacing w:line="360" w:lineRule="auto"/>
        <w:rPr>
          <w:rFonts w:eastAsiaTheme="minorHAnsi"/>
          <w:lang w:eastAsia="en-US"/>
        </w:rPr>
      </w:pPr>
    </w:p>
    <w:p w14:paraId="1C34FF84" w14:textId="77777777" w:rsidR="00B22B9B" w:rsidRPr="00A40876" w:rsidRDefault="00A21F9F" w:rsidP="00A40876">
      <w:pPr>
        <w:autoSpaceDE w:val="0"/>
        <w:autoSpaceDN w:val="0"/>
        <w:adjustRightInd w:val="0"/>
        <w:spacing w:line="360" w:lineRule="auto"/>
        <w:rPr>
          <w:rFonts w:eastAsiaTheme="minorHAnsi"/>
          <w:lang w:eastAsia="en-US"/>
        </w:rPr>
      </w:pPr>
      <w:r w:rsidRPr="00A40876">
        <w:rPr>
          <w:rFonts w:eastAsiaTheme="minorHAnsi"/>
          <w:lang w:eastAsia="en-US"/>
        </w:rPr>
        <w:t xml:space="preserve">Unhealthy snacks were calculated and averaged between the three categories of physical activity levels. The lowest snack intake was within the Low/Sedentary group with an average </w:t>
      </w:r>
      <w:r w:rsidR="001B3279" w:rsidRPr="00A40876">
        <w:rPr>
          <w:rFonts w:eastAsiaTheme="minorHAnsi"/>
          <w:lang w:eastAsia="en-US"/>
        </w:rPr>
        <w:t>of &gt;</w:t>
      </w:r>
      <w:r w:rsidRPr="00A40876">
        <w:rPr>
          <w:rFonts w:eastAsiaTheme="minorHAnsi"/>
          <w:lang w:eastAsia="en-US"/>
        </w:rPr>
        <w:t xml:space="preserve">2.35/day, with moderately active participants consuming the highest </w:t>
      </w:r>
      <w:r w:rsidR="001B3279" w:rsidRPr="00A40876">
        <w:rPr>
          <w:rFonts w:eastAsiaTheme="minorHAnsi"/>
          <w:lang w:eastAsia="en-US"/>
        </w:rPr>
        <w:t>number</w:t>
      </w:r>
      <w:r w:rsidRPr="00A40876">
        <w:rPr>
          <w:rFonts w:eastAsiaTheme="minorHAnsi"/>
          <w:lang w:eastAsia="en-US"/>
        </w:rPr>
        <w:t xml:space="preserve"> of daily snacks </w:t>
      </w:r>
      <w:r w:rsidR="001B3279" w:rsidRPr="00A40876">
        <w:rPr>
          <w:rFonts w:eastAsiaTheme="minorHAnsi"/>
          <w:lang w:eastAsia="en-US"/>
        </w:rPr>
        <w:t>of &gt;</w:t>
      </w:r>
      <w:r w:rsidRPr="00A40876">
        <w:rPr>
          <w:rFonts w:eastAsiaTheme="minorHAnsi"/>
          <w:lang w:eastAsia="en-US"/>
        </w:rPr>
        <w:t>2.5/day</w:t>
      </w:r>
      <w:r w:rsidR="00B64C25" w:rsidRPr="00A40876">
        <w:rPr>
          <w:rFonts w:eastAsiaTheme="minorHAnsi"/>
          <w:lang w:eastAsia="en-US"/>
        </w:rPr>
        <w:t xml:space="preserve"> and active participants consuming 2.43snacks/day.</w:t>
      </w:r>
      <w:r w:rsidR="00595BD4" w:rsidRPr="00A40876">
        <w:rPr>
          <w:rFonts w:eastAsiaTheme="minorHAnsi"/>
          <w:lang w:eastAsia="en-US"/>
        </w:rPr>
        <w:t xml:space="preserve"> </w:t>
      </w:r>
    </w:p>
    <w:p w14:paraId="589D9C79" w14:textId="14CB5A63" w:rsidR="001F6302" w:rsidRPr="00A40876" w:rsidRDefault="001F6302" w:rsidP="00A40876">
      <w:pPr>
        <w:autoSpaceDE w:val="0"/>
        <w:autoSpaceDN w:val="0"/>
        <w:adjustRightInd w:val="0"/>
        <w:spacing w:line="360" w:lineRule="auto"/>
        <w:rPr>
          <w:rFonts w:eastAsiaTheme="minorHAnsi"/>
          <w:lang w:eastAsia="en-US"/>
        </w:rPr>
      </w:pPr>
    </w:p>
    <w:p w14:paraId="4021660E" w14:textId="0E81A5DC" w:rsidR="00395676" w:rsidRDefault="00674FF3" w:rsidP="00A40876">
      <w:pPr>
        <w:autoSpaceDE w:val="0"/>
        <w:autoSpaceDN w:val="0"/>
        <w:adjustRightInd w:val="0"/>
        <w:spacing w:line="360" w:lineRule="auto"/>
        <w:rPr>
          <w:rFonts w:eastAsiaTheme="minorHAnsi"/>
          <w:b/>
          <w:bCs/>
          <w:lang w:eastAsia="en-US"/>
        </w:rPr>
      </w:pPr>
      <w:r w:rsidRPr="00A40876">
        <w:rPr>
          <w:rFonts w:eastAsiaTheme="minorHAnsi"/>
          <w:b/>
          <w:bCs/>
          <w:noProof/>
        </w:rPr>
        <mc:AlternateContent>
          <mc:Choice Requires="wps">
            <w:drawing>
              <wp:anchor distT="0" distB="0" distL="114300" distR="114300" simplePos="0" relativeHeight="251700224" behindDoc="0" locked="0" layoutInCell="1" allowOverlap="1" wp14:anchorId="29E01BAE" wp14:editId="33FE0691">
                <wp:simplePos x="0" y="0"/>
                <wp:positionH relativeFrom="column">
                  <wp:posOffset>-129310</wp:posOffset>
                </wp:positionH>
                <wp:positionV relativeFrom="paragraph">
                  <wp:posOffset>272473</wp:posOffset>
                </wp:positionV>
                <wp:extent cx="6354445" cy="0"/>
                <wp:effectExtent l="0" t="0" r="8255" b="12700"/>
                <wp:wrapNone/>
                <wp:docPr id="39" name="Straight Connector 39"/>
                <wp:cNvGraphicFramePr/>
                <a:graphic xmlns:a="http://schemas.openxmlformats.org/drawingml/2006/main">
                  <a:graphicData uri="http://schemas.microsoft.com/office/word/2010/wordprocessingShape">
                    <wps:wsp>
                      <wps:cNvCnPr/>
                      <wps:spPr>
                        <a:xfrm>
                          <a:off x="0" y="0"/>
                          <a:ext cx="63544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25DF96A" id="Straight Connector 39" o:spid="_x0000_s1026" style="position:absolute;z-index:251700224;visibility:visible;mso-wrap-style:square;mso-wrap-distance-left:9pt;mso-wrap-distance-top:0;mso-wrap-distance-right:9pt;mso-wrap-distance-bottom:0;mso-position-horizontal:absolute;mso-position-horizontal-relative:text;mso-position-vertical:absolute;mso-position-vertical-relative:text" from="-10.2pt,21.45pt" to="490.15pt,2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" strokecolor="black [3200]" strokeweight=".5pt">
                <v:stroke joinstyle="miter"/>
              </v:line>
            </w:pict>
          </mc:Fallback>
        </mc:AlternateContent>
      </w:r>
      <w:r w:rsidR="00082767" w:rsidRPr="00A40876">
        <w:rPr>
          <w:rFonts w:eastAsiaTheme="minorHAnsi"/>
          <w:b/>
          <w:bCs/>
          <w:lang w:eastAsia="en-US"/>
        </w:rPr>
        <w:t>4.</w:t>
      </w:r>
      <w:r w:rsidR="003F3D6D">
        <w:rPr>
          <w:rFonts w:eastAsiaTheme="minorHAnsi"/>
          <w:b/>
          <w:bCs/>
          <w:lang w:eastAsia="en-US"/>
        </w:rPr>
        <w:t>9</w:t>
      </w:r>
      <w:r w:rsidR="006021B9">
        <w:rPr>
          <w:rFonts w:eastAsiaTheme="minorHAnsi"/>
          <w:b/>
          <w:bCs/>
          <w:lang w:eastAsia="en-US"/>
        </w:rPr>
        <w:t xml:space="preserve"> </w:t>
      </w:r>
      <w:r w:rsidR="001B3279" w:rsidRPr="00A40876">
        <w:rPr>
          <w:rFonts w:eastAsiaTheme="minorHAnsi"/>
          <w:b/>
          <w:bCs/>
          <w:lang w:eastAsia="en-US"/>
        </w:rPr>
        <w:t xml:space="preserve">Weekly </w:t>
      </w:r>
      <w:r w:rsidR="00FB22D8">
        <w:rPr>
          <w:rFonts w:eastAsiaTheme="minorHAnsi"/>
          <w:b/>
          <w:bCs/>
          <w:lang w:eastAsia="en-US"/>
        </w:rPr>
        <w:t>T</w:t>
      </w:r>
      <w:r w:rsidR="001B3279" w:rsidRPr="00A40876">
        <w:rPr>
          <w:rFonts w:eastAsiaTheme="minorHAnsi"/>
          <w:b/>
          <w:bCs/>
          <w:lang w:eastAsia="en-US"/>
        </w:rPr>
        <w:t>ake-</w:t>
      </w:r>
      <w:r w:rsidR="00FB22D8">
        <w:rPr>
          <w:rFonts w:eastAsiaTheme="minorHAnsi"/>
          <w:b/>
          <w:bCs/>
          <w:lang w:eastAsia="en-US"/>
        </w:rPr>
        <w:t>A</w:t>
      </w:r>
      <w:r w:rsidR="001B3279" w:rsidRPr="00A40876">
        <w:rPr>
          <w:rFonts w:eastAsiaTheme="minorHAnsi"/>
          <w:b/>
          <w:bCs/>
          <w:lang w:eastAsia="en-US"/>
        </w:rPr>
        <w:t>way</w:t>
      </w:r>
    </w:p>
    <w:p w14:paraId="0F3AAE72" w14:textId="66EC546A" w:rsidR="006021B9" w:rsidRPr="006021B9" w:rsidRDefault="006021B9" w:rsidP="00A40876">
      <w:pPr>
        <w:autoSpaceDE w:val="0"/>
        <w:autoSpaceDN w:val="0"/>
        <w:adjustRightInd w:val="0"/>
        <w:spacing w:line="360" w:lineRule="auto"/>
        <w:rPr>
          <w:rFonts w:eastAsiaTheme="minorHAnsi"/>
          <w:lang w:eastAsia="en-US"/>
        </w:rPr>
      </w:pPr>
      <w:r>
        <w:rPr>
          <w:rFonts w:eastAsiaTheme="minorHAnsi"/>
          <w:noProof/>
          <w:lang w:eastAsia="en-US"/>
        </w:rPr>
        <mc:AlternateContent>
          <mc:Choice Requires="wps">
            <w:drawing>
              <wp:anchor distT="0" distB="0" distL="114300" distR="114300" simplePos="0" relativeHeight="251739136" behindDoc="0" locked="0" layoutInCell="1" allowOverlap="1" wp14:anchorId="4EB5AAB7" wp14:editId="054C9B3E">
                <wp:simplePos x="0" y="0"/>
                <wp:positionH relativeFrom="column">
                  <wp:posOffset>-125836</wp:posOffset>
                </wp:positionH>
                <wp:positionV relativeFrom="paragraph">
                  <wp:posOffset>192970</wp:posOffset>
                </wp:positionV>
                <wp:extent cx="6355843" cy="0"/>
                <wp:effectExtent l="0" t="0" r="6985" b="12700"/>
                <wp:wrapNone/>
                <wp:docPr id="34" name="Straight Connector 34"/>
                <wp:cNvGraphicFramePr/>
                <a:graphic xmlns:a="http://schemas.openxmlformats.org/drawingml/2006/main">
                  <a:graphicData uri="http://schemas.microsoft.com/office/word/2010/wordprocessingShape">
                    <wps:wsp>
                      <wps:cNvCnPr/>
                      <wps:spPr>
                        <a:xfrm>
                          <a:off x="0" y="0"/>
                          <a:ext cx="635584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07ED52" id="Straight Connector 34"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9.9pt,15.2pt" to="490.55pt,1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" strokecolor="black [3200]" strokeweight=".5pt">
                <v:stroke joinstyle="miter"/>
              </v:line>
            </w:pict>
          </mc:Fallback>
        </mc:AlternateContent>
      </w:r>
      <w:r w:rsidRPr="006021B9">
        <w:rPr>
          <w:rFonts w:eastAsiaTheme="minorHAnsi"/>
          <w:lang w:eastAsia="en-US"/>
        </w:rPr>
        <w:t>Graph.4</w:t>
      </w:r>
    </w:p>
    <w:p w14:paraId="300A26A4" w14:textId="66E37C38" w:rsidR="001F6302" w:rsidRPr="00A40876" w:rsidRDefault="00595BD4" w:rsidP="00A40876">
      <w:pPr>
        <w:autoSpaceDE w:val="0"/>
        <w:autoSpaceDN w:val="0"/>
        <w:adjustRightInd w:val="0"/>
        <w:spacing w:line="360" w:lineRule="auto"/>
        <w:rPr>
          <w:rFonts w:eastAsiaTheme="minorHAnsi"/>
          <w:lang w:eastAsia="en-US"/>
        </w:rPr>
      </w:pPr>
      <w:r w:rsidRPr="00A40876">
        <w:rPr>
          <w:noProof/>
        </w:rPr>
        <w:drawing>
          <wp:inline distT="0" distB="0" distL="0" distR="0" wp14:anchorId="6FEAB730" wp14:editId="16E5C07A">
            <wp:extent cx="4572000" cy="2743200"/>
            <wp:effectExtent l="0" t="0" r="12700" b="12700"/>
            <wp:docPr id="10" name="Chart 10">
              <a:extLst xmlns:a="http://schemas.openxmlformats.org/drawingml/2006/main">
                <a:ext uri="{FF2B5EF4-FFF2-40B4-BE49-F238E27FC236}">
                  <a16:creationId xmlns:a16="http://schemas.microsoft.com/office/drawing/2014/main" id="{DCCD6A02-7F63-7942-9CB8-63170CFE60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EB23B71" w14:textId="7E1E5884" w:rsidR="00395676" w:rsidRPr="00A40876" w:rsidRDefault="00395676" w:rsidP="00A40876">
      <w:pPr>
        <w:autoSpaceDE w:val="0"/>
        <w:autoSpaceDN w:val="0"/>
        <w:adjustRightInd w:val="0"/>
        <w:spacing w:line="360" w:lineRule="auto"/>
        <w:rPr>
          <w:rFonts w:eastAsiaTheme="minorHAnsi"/>
          <w:lang w:eastAsia="en-US"/>
        </w:rPr>
      </w:pPr>
      <w:r w:rsidRPr="00A40876">
        <w:rPr>
          <w:noProof/>
        </w:rPr>
        <mc:AlternateContent>
          <mc:Choice Requires="wps">
            <w:drawing>
              <wp:anchor distT="0" distB="0" distL="114300" distR="114300" simplePos="0" relativeHeight="251723776" behindDoc="0" locked="0" layoutInCell="1" allowOverlap="1" wp14:anchorId="21388FB0" wp14:editId="5EF9932D">
                <wp:simplePos x="0" y="0"/>
                <wp:positionH relativeFrom="column">
                  <wp:posOffset>-277402</wp:posOffset>
                </wp:positionH>
                <wp:positionV relativeFrom="paragraph">
                  <wp:posOffset>183437</wp:posOffset>
                </wp:positionV>
                <wp:extent cx="6506845" cy="0"/>
                <wp:effectExtent l="0" t="0" r="8255" b="12700"/>
                <wp:wrapNone/>
                <wp:docPr id="44" name="Straight Connector 44"/>
                <wp:cNvGraphicFramePr/>
                <a:graphic xmlns:a="http://schemas.openxmlformats.org/drawingml/2006/main">
                  <a:graphicData uri="http://schemas.microsoft.com/office/word/2010/wordprocessingShape">
                    <wps:wsp>
                      <wps:cNvCnPr/>
                      <wps:spPr>
                        <a:xfrm flipV="1">
                          <a:off x="0" y="0"/>
                          <a:ext cx="65068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0957209" id="Straight Connector 44" o:spid="_x0000_s1026" style="position:absolute;flip:y;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85pt,14.45pt" to="490.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" strokecolor="black [3200]" strokeweight=".5pt">
                <v:stroke joinstyle="miter"/>
              </v:line>
            </w:pict>
          </mc:Fallback>
        </mc:AlternateContent>
      </w:r>
    </w:p>
    <w:p w14:paraId="24382717" w14:textId="2BDA7B5D" w:rsidR="00B75C14" w:rsidRDefault="001B3279" w:rsidP="003E3D70">
      <w:pPr>
        <w:autoSpaceDE w:val="0"/>
        <w:autoSpaceDN w:val="0"/>
        <w:adjustRightInd w:val="0"/>
        <w:spacing w:line="360" w:lineRule="auto"/>
        <w:rPr>
          <w:rFonts w:eastAsiaTheme="minorHAnsi"/>
          <w:lang w:eastAsia="en-US"/>
        </w:rPr>
      </w:pPr>
      <w:r w:rsidRPr="00A40876">
        <w:rPr>
          <w:rFonts w:eastAsiaTheme="minorHAnsi"/>
          <w:lang w:eastAsia="en-US"/>
        </w:rPr>
        <w:lastRenderedPageBreak/>
        <w:t xml:space="preserve">As shown in </w:t>
      </w:r>
      <w:r w:rsidR="003F3D6D">
        <w:rPr>
          <w:rFonts w:eastAsiaTheme="minorHAnsi"/>
          <w:lang w:eastAsia="en-US"/>
        </w:rPr>
        <w:t>Graph.</w:t>
      </w:r>
      <w:r w:rsidRPr="00A40876">
        <w:rPr>
          <w:rFonts w:eastAsiaTheme="minorHAnsi"/>
          <w:lang w:eastAsia="en-US"/>
        </w:rPr>
        <w:t>4 t</w:t>
      </w:r>
      <w:r w:rsidR="00A840E6" w:rsidRPr="00A40876">
        <w:rPr>
          <w:rFonts w:eastAsiaTheme="minorHAnsi"/>
          <w:lang w:eastAsia="en-US"/>
        </w:rPr>
        <w:t>ake-away’s and fast food</w:t>
      </w:r>
      <w:r w:rsidR="00650560" w:rsidRPr="00A40876">
        <w:rPr>
          <w:rFonts w:eastAsiaTheme="minorHAnsi"/>
          <w:lang w:eastAsia="en-US"/>
        </w:rPr>
        <w:t xml:space="preserve"> </w:t>
      </w:r>
      <w:r w:rsidR="00A840E6" w:rsidRPr="00A40876">
        <w:rPr>
          <w:rFonts w:eastAsiaTheme="minorHAnsi"/>
          <w:lang w:eastAsia="en-US"/>
        </w:rPr>
        <w:t xml:space="preserve">are </w:t>
      </w:r>
      <w:r w:rsidR="00650560" w:rsidRPr="00A40876">
        <w:rPr>
          <w:rFonts w:eastAsiaTheme="minorHAnsi"/>
          <w:lang w:eastAsia="en-US"/>
        </w:rPr>
        <w:t xml:space="preserve">seen to be </w:t>
      </w:r>
      <w:r w:rsidR="00A840E6" w:rsidRPr="00A40876">
        <w:rPr>
          <w:rFonts w:eastAsiaTheme="minorHAnsi"/>
          <w:lang w:eastAsia="en-US"/>
        </w:rPr>
        <w:t>highest for the most active categories with &gt;2.6/week, the least active participants consumed the second highest amount of take-aways per week with &gt;2.25/week, lowest for the moderately active with &gt;1.3/Week.</w:t>
      </w:r>
    </w:p>
    <w:p w14:paraId="6F47149E" w14:textId="14EEDF2C" w:rsidR="00E965CD" w:rsidRDefault="00E965CD" w:rsidP="003E3D70">
      <w:pPr>
        <w:autoSpaceDE w:val="0"/>
        <w:autoSpaceDN w:val="0"/>
        <w:adjustRightInd w:val="0"/>
        <w:spacing w:line="360" w:lineRule="auto"/>
        <w:rPr>
          <w:rFonts w:eastAsiaTheme="minorHAnsi"/>
          <w:lang w:eastAsia="en-US"/>
        </w:rPr>
      </w:pPr>
    </w:p>
    <w:p w14:paraId="2AF45282" w14:textId="7FDC2D97" w:rsidR="00E965CD" w:rsidRDefault="00E965CD" w:rsidP="003E3D70">
      <w:pPr>
        <w:autoSpaceDE w:val="0"/>
        <w:autoSpaceDN w:val="0"/>
        <w:adjustRightInd w:val="0"/>
        <w:spacing w:line="360" w:lineRule="auto"/>
        <w:rPr>
          <w:rFonts w:eastAsiaTheme="minorHAnsi"/>
          <w:lang w:eastAsia="en-US"/>
        </w:rPr>
      </w:pPr>
      <w:r>
        <w:rPr>
          <w:rFonts w:eastAsiaTheme="minorHAnsi"/>
          <w:lang w:eastAsia="en-US"/>
        </w:rPr>
        <w:t xml:space="preserve">Comparing Graph.2,3 the results were suggest that the moderately active participants were displaying an unhealthier profile with lower fruit and vegetables and higher snacks, however when analysing Graph.4 they were the lowest in the take-away consumption with half the amount of take-aways per week compared to the active group. </w:t>
      </w:r>
    </w:p>
    <w:p w14:paraId="685547BB" w14:textId="77777777" w:rsidR="00FB22D8" w:rsidRDefault="00FB22D8" w:rsidP="003E3D70">
      <w:pPr>
        <w:autoSpaceDE w:val="0"/>
        <w:autoSpaceDN w:val="0"/>
        <w:adjustRightInd w:val="0"/>
        <w:spacing w:line="360" w:lineRule="auto"/>
        <w:jc w:val="center"/>
        <w:rPr>
          <w:rFonts w:eastAsiaTheme="minorHAnsi"/>
          <w:b/>
          <w:bCs/>
          <w:sz w:val="28"/>
          <w:szCs w:val="28"/>
          <w:lang w:eastAsia="en-US"/>
        </w:rPr>
      </w:pPr>
    </w:p>
    <w:p w14:paraId="665D1E7E" w14:textId="77777777" w:rsidR="00FB22D8" w:rsidRDefault="00FB22D8" w:rsidP="003E3D70">
      <w:pPr>
        <w:autoSpaceDE w:val="0"/>
        <w:autoSpaceDN w:val="0"/>
        <w:adjustRightInd w:val="0"/>
        <w:spacing w:line="360" w:lineRule="auto"/>
        <w:jc w:val="center"/>
        <w:rPr>
          <w:rFonts w:eastAsiaTheme="minorHAnsi"/>
          <w:b/>
          <w:bCs/>
          <w:sz w:val="28"/>
          <w:szCs w:val="28"/>
          <w:lang w:eastAsia="en-US"/>
        </w:rPr>
      </w:pPr>
    </w:p>
    <w:p w14:paraId="2E7E7560" w14:textId="66B01DA3" w:rsidR="00FB22D8" w:rsidRDefault="00FB22D8" w:rsidP="003E3D70">
      <w:pPr>
        <w:autoSpaceDE w:val="0"/>
        <w:autoSpaceDN w:val="0"/>
        <w:adjustRightInd w:val="0"/>
        <w:spacing w:line="360" w:lineRule="auto"/>
        <w:jc w:val="center"/>
        <w:rPr>
          <w:rFonts w:eastAsiaTheme="minorHAnsi"/>
          <w:b/>
          <w:bCs/>
          <w:sz w:val="28"/>
          <w:szCs w:val="28"/>
          <w:lang w:eastAsia="en-US"/>
        </w:rPr>
      </w:pPr>
    </w:p>
    <w:p w14:paraId="0D6DDBBF" w14:textId="4A93E695"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2701C4D0" w14:textId="09E81B82"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287409B1" w14:textId="06A49F60"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7482D1B5" w14:textId="59B3F08F"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672075B0" w14:textId="634FD5AD"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08C5278A" w14:textId="0E8A9CDF"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76B0D247" w14:textId="787FE1A1"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5CFFD6CC" w14:textId="5DE02CF2"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7C291BC6" w14:textId="501B6F4B"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47896D88" w14:textId="7E3BD9B6"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591C1D1E" w14:textId="2695E76F"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5FDC5780" w14:textId="2315C2F6"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14E51BB4" w14:textId="3464950B"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11B699DF" w14:textId="2539AF71"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310C5B11" w14:textId="420E6CEC"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3E757A18" w14:textId="77777777" w:rsidR="00F9757C" w:rsidRDefault="00F9757C" w:rsidP="003E3D70">
      <w:pPr>
        <w:autoSpaceDE w:val="0"/>
        <w:autoSpaceDN w:val="0"/>
        <w:adjustRightInd w:val="0"/>
        <w:spacing w:line="360" w:lineRule="auto"/>
        <w:jc w:val="center"/>
        <w:rPr>
          <w:rFonts w:eastAsiaTheme="minorHAnsi"/>
          <w:b/>
          <w:bCs/>
          <w:sz w:val="28"/>
          <w:szCs w:val="28"/>
          <w:lang w:eastAsia="en-US"/>
        </w:rPr>
      </w:pPr>
    </w:p>
    <w:p w14:paraId="59E87B79" w14:textId="0BF944E1" w:rsidR="00AB7DF5" w:rsidRDefault="00AB7DF5" w:rsidP="009733DE">
      <w:pPr>
        <w:autoSpaceDE w:val="0"/>
        <w:autoSpaceDN w:val="0"/>
        <w:adjustRightInd w:val="0"/>
        <w:spacing w:line="360" w:lineRule="auto"/>
        <w:rPr>
          <w:rFonts w:eastAsiaTheme="minorHAnsi"/>
          <w:b/>
          <w:bCs/>
          <w:sz w:val="28"/>
          <w:szCs w:val="28"/>
          <w:lang w:eastAsia="en-US"/>
        </w:rPr>
      </w:pPr>
    </w:p>
    <w:p w14:paraId="09D89256" w14:textId="77247E2F" w:rsidR="00551B0D" w:rsidRDefault="00551B0D" w:rsidP="002569B8">
      <w:pPr>
        <w:autoSpaceDE w:val="0"/>
        <w:autoSpaceDN w:val="0"/>
        <w:adjustRightInd w:val="0"/>
        <w:spacing w:line="360" w:lineRule="auto"/>
        <w:rPr>
          <w:rFonts w:eastAsiaTheme="minorHAnsi"/>
          <w:b/>
          <w:bCs/>
          <w:sz w:val="28"/>
          <w:szCs w:val="28"/>
          <w:lang w:eastAsia="en-US"/>
        </w:rPr>
      </w:pPr>
    </w:p>
    <w:p w14:paraId="4E09C06B" w14:textId="77777777" w:rsidR="002569B8" w:rsidRDefault="002569B8" w:rsidP="002569B8">
      <w:pPr>
        <w:autoSpaceDE w:val="0"/>
        <w:autoSpaceDN w:val="0"/>
        <w:adjustRightInd w:val="0"/>
        <w:spacing w:line="360" w:lineRule="auto"/>
        <w:rPr>
          <w:rFonts w:eastAsiaTheme="minorHAnsi"/>
          <w:b/>
          <w:bCs/>
          <w:sz w:val="28"/>
          <w:szCs w:val="28"/>
          <w:lang w:eastAsia="en-US"/>
        </w:rPr>
      </w:pPr>
    </w:p>
    <w:p w14:paraId="4343CA0D" w14:textId="2A0E8387" w:rsidR="003E3D70" w:rsidRPr="003E3D70" w:rsidRDefault="003E3D70" w:rsidP="003E3D70">
      <w:pPr>
        <w:autoSpaceDE w:val="0"/>
        <w:autoSpaceDN w:val="0"/>
        <w:adjustRightInd w:val="0"/>
        <w:spacing w:line="360" w:lineRule="auto"/>
        <w:jc w:val="center"/>
        <w:rPr>
          <w:rFonts w:eastAsiaTheme="minorHAnsi"/>
          <w:b/>
          <w:bCs/>
          <w:sz w:val="28"/>
          <w:szCs w:val="28"/>
          <w:lang w:eastAsia="en-US"/>
        </w:rPr>
      </w:pPr>
      <w:r w:rsidRPr="003E3D70">
        <w:rPr>
          <w:rFonts w:eastAsiaTheme="minorHAnsi"/>
          <w:b/>
          <w:bCs/>
          <w:sz w:val="28"/>
          <w:szCs w:val="28"/>
          <w:lang w:eastAsia="en-US"/>
        </w:rPr>
        <w:lastRenderedPageBreak/>
        <w:t xml:space="preserve">Chapter 3: Discussion </w:t>
      </w:r>
    </w:p>
    <w:p w14:paraId="5538983A" w14:textId="77777777" w:rsidR="00B75C14" w:rsidRPr="00A40876" w:rsidRDefault="00B75C14" w:rsidP="00A40876">
      <w:pPr>
        <w:spacing w:line="360" w:lineRule="auto"/>
        <w:rPr>
          <w:rFonts w:eastAsiaTheme="minorHAnsi"/>
          <w:lang w:eastAsia="en-US"/>
        </w:rPr>
      </w:pPr>
    </w:p>
    <w:p w14:paraId="07F013FC" w14:textId="3C416B19" w:rsidR="008D4A15" w:rsidRDefault="006E09B4" w:rsidP="00A40876">
      <w:pPr>
        <w:spacing w:line="360" w:lineRule="auto"/>
        <w:rPr>
          <w:color w:val="000000" w:themeColor="text1"/>
        </w:rPr>
      </w:pPr>
      <w:r w:rsidRPr="00A40876">
        <w:rPr>
          <w:color w:val="000000" w:themeColor="text1"/>
        </w:rPr>
        <w:t>The purpose of this quantitative study is to investigate the correlation</w:t>
      </w:r>
      <w:r w:rsidR="000E0BE1" w:rsidRPr="00A40876">
        <w:rPr>
          <w:color w:val="000000" w:themeColor="text1"/>
        </w:rPr>
        <w:t>s</w:t>
      </w:r>
      <w:r w:rsidRPr="00A40876">
        <w:rPr>
          <w:color w:val="000000" w:themeColor="text1"/>
        </w:rPr>
        <w:t xml:space="preserve"> between </w:t>
      </w:r>
      <w:r w:rsidR="00922821">
        <w:rPr>
          <w:color w:val="000000" w:themeColor="text1"/>
        </w:rPr>
        <w:t>participants activity levels</w:t>
      </w:r>
      <w:r w:rsidR="004E56E1" w:rsidRPr="00A40876">
        <w:rPr>
          <w:color w:val="000000" w:themeColor="text1"/>
        </w:rPr>
        <w:t>,</w:t>
      </w:r>
      <w:r w:rsidRPr="00A40876">
        <w:rPr>
          <w:color w:val="000000" w:themeColor="text1"/>
        </w:rPr>
        <w:t xml:space="preserve"> nutritional intake and </w:t>
      </w:r>
      <w:r w:rsidR="00922821">
        <w:rPr>
          <w:color w:val="000000" w:themeColor="text1"/>
        </w:rPr>
        <w:t xml:space="preserve">their </w:t>
      </w:r>
      <w:r w:rsidRPr="00A40876">
        <w:rPr>
          <w:color w:val="000000" w:themeColor="text1"/>
        </w:rPr>
        <w:t>BMI</w:t>
      </w:r>
      <w:r w:rsidR="00922821">
        <w:rPr>
          <w:color w:val="000000" w:themeColor="text1"/>
        </w:rPr>
        <w:t xml:space="preserve"> percentage</w:t>
      </w:r>
      <w:r w:rsidRPr="00A40876">
        <w:rPr>
          <w:color w:val="000000" w:themeColor="text1"/>
        </w:rPr>
        <w:t xml:space="preserve">. This study holds significance in today’s society due to </w:t>
      </w:r>
      <w:r w:rsidR="000E0BE1" w:rsidRPr="00A40876">
        <w:rPr>
          <w:color w:val="000000" w:themeColor="text1"/>
        </w:rPr>
        <w:t xml:space="preserve">a </w:t>
      </w:r>
      <w:r w:rsidR="004E56E1" w:rsidRPr="00A40876">
        <w:rPr>
          <w:color w:val="000000" w:themeColor="text1"/>
        </w:rPr>
        <w:t xml:space="preserve">vast </w:t>
      </w:r>
      <w:r w:rsidR="002572D8" w:rsidRPr="00A40876">
        <w:rPr>
          <w:color w:val="000000" w:themeColor="text1"/>
        </w:rPr>
        <w:t>increase</w:t>
      </w:r>
      <w:r w:rsidR="004E56E1" w:rsidRPr="00A40876">
        <w:rPr>
          <w:color w:val="000000" w:themeColor="text1"/>
        </w:rPr>
        <w:t xml:space="preserve"> of </w:t>
      </w:r>
      <w:r w:rsidR="002572D8" w:rsidRPr="00A40876">
        <w:rPr>
          <w:color w:val="000000" w:themeColor="text1"/>
        </w:rPr>
        <w:t xml:space="preserve">negative </w:t>
      </w:r>
      <w:r w:rsidRPr="00A40876">
        <w:rPr>
          <w:color w:val="000000" w:themeColor="text1"/>
        </w:rPr>
        <w:t>lifestyle behaviours</w:t>
      </w:r>
      <w:r w:rsidR="004E56E1" w:rsidRPr="00A40876">
        <w:rPr>
          <w:color w:val="000000" w:themeColor="text1"/>
        </w:rPr>
        <w:t xml:space="preserve"> that is affecting </w:t>
      </w:r>
      <w:r w:rsidR="0054640C" w:rsidRPr="00A40876">
        <w:rPr>
          <w:color w:val="000000" w:themeColor="text1"/>
        </w:rPr>
        <w:t>individual’s</w:t>
      </w:r>
      <w:r w:rsidR="004E56E1" w:rsidRPr="00A40876">
        <w:rPr>
          <w:color w:val="000000" w:themeColor="text1"/>
        </w:rPr>
        <w:t xml:space="preserve"> </w:t>
      </w:r>
      <w:r w:rsidR="008D4A15" w:rsidRPr="00A40876">
        <w:rPr>
          <w:color w:val="000000" w:themeColor="text1"/>
        </w:rPr>
        <w:t>health</w:t>
      </w:r>
      <w:r w:rsidR="0054640C" w:rsidRPr="00A40876">
        <w:rPr>
          <w:color w:val="000000" w:themeColor="text1"/>
        </w:rPr>
        <w:t xml:space="preserve"> status</w:t>
      </w:r>
      <w:r w:rsidR="007665E0" w:rsidRPr="00A40876">
        <w:rPr>
          <w:color w:val="000000" w:themeColor="text1"/>
        </w:rPr>
        <w:t xml:space="preserve">. Negative lifestyle behaviours have </w:t>
      </w:r>
      <w:r w:rsidR="00B5511F" w:rsidRPr="00A40876">
        <w:rPr>
          <w:color w:val="000000" w:themeColor="text1"/>
        </w:rPr>
        <w:t>led</w:t>
      </w:r>
      <w:r w:rsidR="007665E0" w:rsidRPr="00A40876">
        <w:rPr>
          <w:color w:val="000000" w:themeColor="text1"/>
        </w:rPr>
        <w:t xml:space="preserve"> to an obesity crisis</w:t>
      </w:r>
      <w:r w:rsidR="008D4A15" w:rsidRPr="00A40876">
        <w:rPr>
          <w:color w:val="000000" w:themeColor="text1"/>
        </w:rPr>
        <w:t xml:space="preserve"> </w:t>
      </w:r>
      <w:r w:rsidR="00B5511F" w:rsidRPr="00A40876">
        <w:rPr>
          <w:color w:val="000000" w:themeColor="text1"/>
        </w:rPr>
        <w:t>that is</w:t>
      </w:r>
      <w:r w:rsidR="007665E0" w:rsidRPr="00A40876">
        <w:rPr>
          <w:color w:val="000000" w:themeColor="text1"/>
        </w:rPr>
        <w:t xml:space="preserve"> having a detriment effect on</w:t>
      </w:r>
      <w:r w:rsidR="004E56E1" w:rsidRPr="00A40876">
        <w:rPr>
          <w:color w:val="000000" w:themeColor="text1"/>
        </w:rPr>
        <w:t xml:space="preserve"> the </w:t>
      </w:r>
      <w:r w:rsidR="003B3160" w:rsidRPr="00A40876">
        <w:rPr>
          <w:color w:val="000000" w:themeColor="text1"/>
        </w:rPr>
        <w:t xml:space="preserve">NHS service </w:t>
      </w:r>
      <w:r w:rsidR="007665E0" w:rsidRPr="00A40876">
        <w:rPr>
          <w:color w:val="000000" w:themeColor="text1"/>
        </w:rPr>
        <w:t>costing</w:t>
      </w:r>
      <w:r w:rsidR="003B3160" w:rsidRPr="00A40876">
        <w:rPr>
          <w:color w:val="000000" w:themeColor="text1"/>
        </w:rPr>
        <w:t xml:space="preserve"> 5.1billion</w:t>
      </w:r>
      <w:r w:rsidR="000E0BE1" w:rsidRPr="00A40876">
        <w:rPr>
          <w:color w:val="000000" w:themeColor="text1"/>
        </w:rPr>
        <w:t xml:space="preserve"> </w:t>
      </w:r>
      <w:r w:rsidRPr="00A40876">
        <w:rPr>
          <w:color w:val="000000" w:themeColor="text1"/>
        </w:rPr>
        <w:t>(</w:t>
      </w:r>
      <w:proofErr w:type="spellStart"/>
      <w:r w:rsidRPr="00A40876">
        <w:rPr>
          <w:color w:val="000000" w:themeColor="text1"/>
        </w:rPr>
        <w:t>Schulenkorf</w:t>
      </w:r>
      <w:proofErr w:type="spellEnd"/>
      <w:r w:rsidRPr="00A40876">
        <w:rPr>
          <w:color w:val="000000" w:themeColor="text1"/>
        </w:rPr>
        <w:t xml:space="preserve"> and </w:t>
      </w:r>
      <w:proofErr w:type="spellStart"/>
      <w:r w:rsidRPr="00A40876">
        <w:rPr>
          <w:color w:val="000000" w:themeColor="text1"/>
        </w:rPr>
        <w:t>Siefken</w:t>
      </w:r>
      <w:proofErr w:type="spellEnd"/>
      <w:r w:rsidRPr="00A40876">
        <w:rPr>
          <w:color w:val="000000" w:themeColor="text1"/>
        </w:rPr>
        <w:t>, 2019</w:t>
      </w:r>
      <w:r w:rsidR="000E4A9B" w:rsidRPr="00A40876">
        <w:rPr>
          <w:color w:val="000000" w:themeColor="text1"/>
        </w:rPr>
        <w:t>; Shan, 2008</w:t>
      </w:r>
      <w:r w:rsidRPr="00A40876">
        <w:rPr>
          <w:color w:val="000000" w:themeColor="text1"/>
        </w:rPr>
        <w:t xml:space="preserve">). </w:t>
      </w:r>
      <w:r w:rsidR="00811E17" w:rsidRPr="00A40876">
        <w:rPr>
          <w:color w:val="000000" w:themeColor="text1"/>
        </w:rPr>
        <w:t>Health recommendations advise</w:t>
      </w:r>
      <w:r w:rsidR="00BA7F94" w:rsidRPr="00A40876">
        <w:rPr>
          <w:color w:val="000000" w:themeColor="text1"/>
        </w:rPr>
        <w:t xml:space="preserve"> society </w:t>
      </w:r>
      <w:r w:rsidR="00811E17" w:rsidRPr="00A40876">
        <w:rPr>
          <w:color w:val="000000" w:themeColor="text1"/>
        </w:rPr>
        <w:t xml:space="preserve">to adopt a combination of </w:t>
      </w:r>
      <w:r w:rsidR="00BA7F94" w:rsidRPr="00A40876">
        <w:rPr>
          <w:color w:val="000000" w:themeColor="text1"/>
        </w:rPr>
        <w:t>exercise</w:t>
      </w:r>
      <w:r w:rsidR="00811E17" w:rsidRPr="00A40876">
        <w:rPr>
          <w:color w:val="000000" w:themeColor="text1"/>
        </w:rPr>
        <w:t xml:space="preserve"> and improve </w:t>
      </w:r>
      <w:r w:rsidR="00BA7F94" w:rsidRPr="00A40876">
        <w:rPr>
          <w:color w:val="000000" w:themeColor="text1"/>
        </w:rPr>
        <w:t xml:space="preserve">their </w:t>
      </w:r>
      <w:r w:rsidR="00811E17" w:rsidRPr="00A40876">
        <w:rPr>
          <w:color w:val="000000" w:themeColor="text1"/>
        </w:rPr>
        <w:t xml:space="preserve">nutrition to avoid cardiovascular disease, health implications, diabetes, obesity and poor health among adults (Meyer </w:t>
      </w:r>
      <w:r w:rsidR="00811E17" w:rsidRPr="00D23A1F">
        <w:rPr>
          <w:i/>
          <w:iCs/>
          <w:color w:val="000000" w:themeColor="text1"/>
        </w:rPr>
        <w:t>et al</w:t>
      </w:r>
      <w:r w:rsidR="00811E17" w:rsidRPr="00A40876">
        <w:rPr>
          <w:color w:val="000000" w:themeColor="text1"/>
        </w:rPr>
        <w:t>, 2019).</w:t>
      </w:r>
      <w:r w:rsidR="007A3996" w:rsidRPr="00A40876">
        <w:rPr>
          <w:color w:val="000000" w:themeColor="text1"/>
        </w:rPr>
        <w:t xml:space="preserve"> The key </w:t>
      </w:r>
      <w:r w:rsidR="002569B8">
        <w:rPr>
          <w:color w:val="000000" w:themeColor="text1"/>
        </w:rPr>
        <w:t xml:space="preserve">findings </w:t>
      </w:r>
      <w:r w:rsidR="00B5511F" w:rsidRPr="00A40876">
        <w:rPr>
          <w:color w:val="000000" w:themeColor="text1"/>
        </w:rPr>
        <w:t>that arises within this</w:t>
      </w:r>
      <w:r w:rsidR="002569B8">
        <w:rPr>
          <w:color w:val="000000" w:themeColor="text1"/>
        </w:rPr>
        <w:t xml:space="preserve"> current</w:t>
      </w:r>
      <w:r w:rsidR="00B5511F" w:rsidRPr="00A40876">
        <w:rPr>
          <w:color w:val="000000" w:themeColor="text1"/>
        </w:rPr>
        <w:t xml:space="preserve"> study is that p</w:t>
      </w:r>
      <w:r w:rsidR="007A3996" w:rsidRPr="00A40876">
        <w:rPr>
          <w:color w:val="000000" w:themeColor="text1"/>
        </w:rPr>
        <w:t>hysical activity and a healthy diet may not necessarily come hand in hand as coefficient health behaviours</w:t>
      </w:r>
      <w:r w:rsidR="00B5511F" w:rsidRPr="00A40876">
        <w:rPr>
          <w:color w:val="000000" w:themeColor="text1"/>
        </w:rPr>
        <w:t xml:space="preserve">, linking to a similar study that discovered the same pattern of the two health behaviours showing a negative correlation (Cuenca-García </w:t>
      </w:r>
      <w:r w:rsidR="00B5511F" w:rsidRPr="00D23A1F">
        <w:rPr>
          <w:i/>
          <w:iCs/>
          <w:color w:val="000000" w:themeColor="text1"/>
        </w:rPr>
        <w:t>et al</w:t>
      </w:r>
      <w:r w:rsidR="00B5511F" w:rsidRPr="00A40876">
        <w:rPr>
          <w:color w:val="000000" w:themeColor="text1"/>
        </w:rPr>
        <w:t>, 2014).</w:t>
      </w:r>
      <w:r w:rsidR="008422D5" w:rsidRPr="00A40876">
        <w:rPr>
          <w:color w:val="000000" w:themeColor="text1"/>
        </w:rPr>
        <w:t xml:space="preserve"> </w:t>
      </w:r>
    </w:p>
    <w:p w14:paraId="0CCC5854" w14:textId="523D3FAA" w:rsidR="00F3693B" w:rsidRDefault="00121321" w:rsidP="00A40876">
      <w:pPr>
        <w:spacing w:line="360" w:lineRule="auto"/>
        <w:rPr>
          <w:color w:val="000000" w:themeColor="text1"/>
        </w:rPr>
      </w:pPr>
      <w:r>
        <w:rPr>
          <w:color w:val="000000" w:themeColor="text1"/>
        </w:rPr>
        <w:t>Poor</w:t>
      </w:r>
      <w:r w:rsidRPr="00A40876">
        <w:rPr>
          <w:color w:val="000000" w:themeColor="text1"/>
        </w:rPr>
        <w:t xml:space="preserve"> diet </w:t>
      </w:r>
      <w:r>
        <w:rPr>
          <w:color w:val="000000" w:themeColor="text1"/>
        </w:rPr>
        <w:t>choices</w:t>
      </w:r>
      <w:r w:rsidRPr="00A40876">
        <w:rPr>
          <w:color w:val="000000" w:themeColor="text1"/>
        </w:rPr>
        <w:t xml:space="preserve"> </w:t>
      </w:r>
      <w:r>
        <w:rPr>
          <w:color w:val="000000" w:themeColor="text1"/>
        </w:rPr>
        <w:t xml:space="preserve">are </w:t>
      </w:r>
      <w:r w:rsidRPr="00A40876">
        <w:rPr>
          <w:color w:val="000000" w:themeColor="text1"/>
        </w:rPr>
        <w:t xml:space="preserve">correlated with sedentary behaviours, as higher physical activity has been associated with </w:t>
      </w:r>
      <w:r>
        <w:rPr>
          <w:color w:val="000000" w:themeColor="text1"/>
        </w:rPr>
        <w:t xml:space="preserve">increased </w:t>
      </w:r>
      <w:r w:rsidRPr="00A40876">
        <w:rPr>
          <w:color w:val="000000" w:themeColor="text1"/>
        </w:rPr>
        <w:t xml:space="preserve">consumption of fruits and vegetables, and a sedentary behaviour has been associated with increase in consumption of </w:t>
      </w:r>
      <w:r>
        <w:rPr>
          <w:color w:val="000000" w:themeColor="text1"/>
        </w:rPr>
        <w:t xml:space="preserve">energy dense and food </w:t>
      </w:r>
      <w:r w:rsidRPr="00A40876">
        <w:rPr>
          <w:color w:val="000000" w:themeColor="text1"/>
        </w:rPr>
        <w:t>high</w:t>
      </w:r>
      <w:r>
        <w:rPr>
          <w:color w:val="000000" w:themeColor="text1"/>
        </w:rPr>
        <w:t xml:space="preserve"> in</w:t>
      </w:r>
      <w:r w:rsidRPr="00A40876">
        <w:rPr>
          <w:color w:val="000000" w:themeColor="text1"/>
        </w:rPr>
        <w:t xml:space="preserve"> fat </w:t>
      </w:r>
      <w:r>
        <w:rPr>
          <w:color w:val="000000" w:themeColor="text1"/>
        </w:rPr>
        <w:t xml:space="preserve">content </w:t>
      </w:r>
      <w:r w:rsidRPr="00A40876">
        <w:rPr>
          <w:color w:val="000000" w:themeColor="text1"/>
        </w:rPr>
        <w:t xml:space="preserve">(Cuenca-Garcia </w:t>
      </w:r>
      <w:r w:rsidRPr="00D23A1F">
        <w:rPr>
          <w:i/>
          <w:iCs/>
          <w:color w:val="000000" w:themeColor="text1"/>
        </w:rPr>
        <w:t>et al</w:t>
      </w:r>
      <w:r>
        <w:rPr>
          <w:color w:val="000000" w:themeColor="text1"/>
        </w:rPr>
        <w:t>,</w:t>
      </w:r>
      <w:r w:rsidRPr="00A40876">
        <w:rPr>
          <w:color w:val="000000" w:themeColor="text1"/>
        </w:rPr>
        <w:t xml:space="preserve"> 2014; Bean, 2013; Maier and Barry, 2015).</w:t>
      </w:r>
      <w:r w:rsidR="00E7702E">
        <w:rPr>
          <w:color w:val="000000" w:themeColor="text1"/>
        </w:rPr>
        <w:t xml:space="preserve"> Opposing of this, the current study contradicts these key findings </w:t>
      </w:r>
      <w:r w:rsidR="00EC6F96" w:rsidRPr="00A40876">
        <w:rPr>
          <w:color w:val="000000" w:themeColor="text1"/>
        </w:rPr>
        <w:t>indicat</w:t>
      </w:r>
      <w:r w:rsidR="00D8542C">
        <w:rPr>
          <w:color w:val="000000" w:themeColor="text1"/>
        </w:rPr>
        <w:t>ing</w:t>
      </w:r>
      <w:r w:rsidR="006E09B4" w:rsidRPr="00A40876">
        <w:rPr>
          <w:color w:val="000000" w:themeColor="text1"/>
        </w:rPr>
        <w:t xml:space="preserve"> </w:t>
      </w:r>
      <w:r>
        <w:rPr>
          <w:color w:val="000000" w:themeColor="text1"/>
        </w:rPr>
        <w:t>that the</w:t>
      </w:r>
      <w:r w:rsidR="00CF1897" w:rsidRPr="00A40876">
        <w:rPr>
          <w:color w:val="000000" w:themeColor="text1"/>
        </w:rPr>
        <w:t xml:space="preserve"> </w:t>
      </w:r>
      <w:r w:rsidR="006E09B4" w:rsidRPr="00A40876">
        <w:rPr>
          <w:color w:val="000000" w:themeColor="text1"/>
        </w:rPr>
        <w:t>active participants consum</w:t>
      </w:r>
      <w:r>
        <w:rPr>
          <w:color w:val="000000" w:themeColor="text1"/>
        </w:rPr>
        <w:t>ed</w:t>
      </w:r>
      <w:r w:rsidR="006E09B4" w:rsidRPr="00A40876">
        <w:rPr>
          <w:color w:val="000000" w:themeColor="text1"/>
        </w:rPr>
        <w:t xml:space="preserve"> </w:t>
      </w:r>
      <w:r w:rsidR="008B582F" w:rsidRPr="00A40876">
        <w:rPr>
          <w:color w:val="000000" w:themeColor="text1"/>
        </w:rPr>
        <w:t>a higher amount of</w:t>
      </w:r>
      <w:r w:rsidR="006E09B4" w:rsidRPr="00A40876">
        <w:rPr>
          <w:color w:val="000000" w:themeColor="text1"/>
        </w:rPr>
        <w:t xml:space="preserve"> unhealthy food</w:t>
      </w:r>
      <w:r w:rsidR="00CF1897" w:rsidRPr="00A40876">
        <w:rPr>
          <w:color w:val="000000" w:themeColor="text1"/>
        </w:rPr>
        <w:t>s including</w:t>
      </w:r>
      <w:r w:rsidR="006E09B4" w:rsidRPr="00A40876">
        <w:rPr>
          <w:color w:val="000000" w:themeColor="text1"/>
        </w:rPr>
        <w:t xml:space="preserve"> </w:t>
      </w:r>
      <w:r w:rsidR="00CF1897" w:rsidRPr="00A40876">
        <w:rPr>
          <w:color w:val="000000" w:themeColor="text1"/>
        </w:rPr>
        <w:t>fat,</w:t>
      </w:r>
      <w:r w:rsidR="006E09B4" w:rsidRPr="00A40876">
        <w:rPr>
          <w:color w:val="000000" w:themeColor="text1"/>
        </w:rPr>
        <w:t xml:space="preserve"> snacks, take-aways, sugar and cholesterol</w:t>
      </w:r>
      <w:r w:rsidR="00EC6F96" w:rsidRPr="00A40876">
        <w:rPr>
          <w:color w:val="000000" w:themeColor="text1"/>
        </w:rPr>
        <w:t xml:space="preserve"> that are typically energy-dense</w:t>
      </w:r>
      <w:r w:rsidR="00B54B96" w:rsidRPr="00A40876">
        <w:rPr>
          <w:color w:val="000000" w:themeColor="text1"/>
        </w:rPr>
        <w:t xml:space="preserve"> and </w:t>
      </w:r>
      <w:r w:rsidR="00EC6F96" w:rsidRPr="00A40876">
        <w:rPr>
          <w:color w:val="000000" w:themeColor="text1"/>
        </w:rPr>
        <w:t>micronutrient-poor foods.</w:t>
      </w:r>
      <w:r w:rsidR="00B519F2" w:rsidRPr="00A40876">
        <w:rPr>
          <w:color w:val="000000" w:themeColor="text1"/>
        </w:rPr>
        <w:t xml:space="preserve"> </w:t>
      </w:r>
      <w:r w:rsidR="00EC6F96" w:rsidRPr="00A40876">
        <w:rPr>
          <w:color w:val="000000" w:themeColor="text1"/>
        </w:rPr>
        <w:t xml:space="preserve">Yet, they </w:t>
      </w:r>
      <w:r w:rsidR="00B519F2" w:rsidRPr="00A40876">
        <w:rPr>
          <w:color w:val="000000" w:themeColor="text1"/>
        </w:rPr>
        <w:t xml:space="preserve">hold </w:t>
      </w:r>
      <w:r w:rsidR="00CF1897" w:rsidRPr="00A40876">
        <w:rPr>
          <w:color w:val="000000" w:themeColor="text1"/>
        </w:rPr>
        <w:t>a healthier</w:t>
      </w:r>
      <w:r w:rsidR="006E09B4" w:rsidRPr="00A40876">
        <w:rPr>
          <w:color w:val="000000" w:themeColor="text1"/>
        </w:rPr>
        <w:t xml:space="preserve"> BMI</w:t>
      </w:r>
      <w:r w:rsidR="00B519F2" w:rsidRPr="00A40876">
        <w:rPr>
          <w:color w:val="000000" w:themeColor="text1"/>
        </w:rPr>
        <w:t xml:space="preserve"> </w:t>
      </w:r>
      <w:r w:rsidR="006E09B4" w:rsidRPr="00A40876">
        <w:rPr>
          <w:color w:val="000000" w:themeColor="text1"/>
        </w:rPr>
        <w:t>score</w:t>
      </w:r>
      <w:r w:rsidR="00B519F2" w:rsidRPr="00A40876">
        <w:rPr>
          <w:color w:val="000000" w:themeColor="text1"/>
        </w:rPr>
        <w:t xml:space="preserve"> </w:t>
      </w:r>
      <w:r w:rsidR="00B54B96" w:rsidRPr="00A40876">
        <w:rPr>
          <w:color w:val="000000" w:themeColor="text1"/>
        </w:rPr>
        <w:t xml:space="preserve">due to their </w:t>
      </w:r>
      <w:r w:rsidR="00B519F2" w:rsidRPr="00A40876">
        <w:rPr>
          <w:color w:val="000000" w:themeColor="text1"/>
        </w:rPr>
        <w:t xml:space="preserve">lower calorie </w:t>
      </w:r>
      <w:r w:rsidR="007F560B" w:rsidRPr="00A40876">
        <w:rPr>
          <w:color w:val="000000" w:themeColor="text1"/>
        </w:rPr>
        <w:t xml:space="preserve">intake </w:t>
      </w:r>
      <w:r w:rsidR="007F560B">
        <w:rPr>
          <w:color w:val="000000" w:themeColor="text1"/>
        </w:rPr>
        <w:t>and</w:t>
      </w:r>
      <w:r w:rsidR="00922821">
        <w:rPr>
          <w:color w:val="000000" w:themeColor="text1"/>
        </w:rPr>
        <w:t xml:space="preserve"> energy expenditure </w:t>
      </w:r>
      <w:r w:rsidR="00D8542C">
        <w:rPr>
          <w:color w:val="000000" w:themeColor="text1"/>
        </w:rPr>
        <w:t>as a result from</w:t>
      </w:r>
      <w:r w:rsidR="00922821">
        <w:rPr>
          <w:color w:val="000000" w:themeColor="text1"/>
        </w:rPr>
        <w:t xml:space="preserve"> </w:t>
      </w:r>
      <w:r w:rsidR="00D8542C">
        <w:rPr>
          <w:color w:val="000000" w:themeColor="text1"/>
        </w:rPr>
        <w:t xml:space="preserve">a higher activity level, </w:t>
      </w:r>
      <w:r w:rsidR="00B519F2" w:rsidRPr="00A40876">
        <w:rPr>
          <w:color w:val="000000" w:themeColor="text1"/>
        </w:rPr>
        <w:t>compared to the inactive</w:t>
      </w:r>
      <w:r w:rsidR="00B54B96" w:rsidRPr="00A40876">
        <w:rPr>
          <w:color w:val="000000" w:themeColor="text1"/>
        </w:rPr>
        <w:t xml:space="preserve"> group</w:t>
      </w:r>
      <w:r w:rsidR="007A6607" w:rsidRPr="00A40876">
        <w:rPr>
          <w:color w:val="000000" w:themeColor="text1"/>
        </w:rPr>
        <w:t>.</w:t>
      </w:r>
      <w:r w:rsidR="003C1C03" w:rsidRPr="00A40876">
        <w:rPr>
          <w:color w:val="000000" w:themeColor="text1"/>
        </w:rPr>
        <w:t xml:space="preserve"> The active lifestyle </w:t>
      </w:r>
      <w:r w:rsidR="00EC6F96" w:rsidRPr="00A40876">
        <w:rPr>
          <w:color w:val="000000" w:themeColor="text1"/>
        </w:rPr>
        <w:t xml:space="preserve">facilitates </w:t>
      </w:r>
      <w:r w:rsidR="003C1C03" w:rsidRPr="00A40876">
        <w:rPr>
          <w:color w:val="000000" w:themeColor="text1"/>
        </w:rPr>
        <w:t xml:space="preserve">the participants with a </w:t>
      </w:r>
      <w:r w:rsidR="00EC6F96" w:rsidRPr="00A40876">
        <w:rPr>
          <w:color w:val="000000" w:themeColor="text1"/>
        </w:rPr>
        <w:t>biochemical process in the body that burns the excess calories</w:t>
      </w:r>
      <w:r w:rsidR="003B03AD" w:rsidRPr="00A40876">
        <w:rPr>
          <w:color w:val="000000" w:themeColor="text1"/>
        </w:rPr>
        <w:t xml:space="preserve"> (</w:t>
      </w:r>
      <w:proofErr w:type="spellStart"/>
      <w:r w:rsidR="003B03AD" w:rsidRPr="00A40876">
        <w:rPr>
          <w:color w:val="000000" w:themeColor="text1"/>
        </w:rPr>
        <w:t>Genton</w:t>
      </w:r>
      <w:proofErr w:type="spellEnd"/>
      <w:r w:rsidR="003B03AD" w:rsidRPr="00A40876">
        <w:rPr>
          <w:color w:val="000000" w:themeColor="text1"/>
        </w:rPr>
        <w:t xml:space="preserve"> </w:t>
      </w:r>
      <w:r w:rsidR="003B03AD" w:rsidRPr="00D23A1F">
        <w:rPr>
          <w:i/>
          <w:iCs/>
          <w:color w:val="000000" w:themeColor="text1"/>
        </w:rPr>
        <w:t>et al</w:t>
      </w:r>
      <w:r w:rsidR="003B03AD" w:rsidRPr="00A40876">
        <w:rPr>
          <w:color w:val="000000" w:themeColor="text1"/>
        </w:rPr>
        <w:t>, 2010).</w:t>
      </w:r>
      <w:r w:rsidR="008422D5" w:rsidRPr="00A40876">
        <w:rPr>
          <w:color w:val="000000" w:themeColor="text1"/>
        </w:rPr>
        <w:t xml:space="preserve"> </w:t>
      </w:r>
      <w:r w:rsidR="008D5FFC" w:rsidRPr="00A40876">
        <w:rPr>
          <w:color w:val="000000" w:themeColor="text1"/>
        </w:rPr>
        <w:t>T</w:t>
      </w:r>
      <w:r w:rsidR="007A6607" w:rsidRPr="00A40876">
        <w:rPr>
          <w:color w:val="000000" w:themeColor="text1"/>
        </w:rPr>
        <w:t>he physiological require</w:t>
      </w:r>
      <w:r w:rsidR="008D5FFC" w:rsidRPr="00A40876">
        <w:rPr>
          <w:color w:val="000000" w:themeColor="text1"/>
        </w:rPr>
        <w:t>ments for the</w:t>
      </w:r>
      <w:r w:rsidR="003C1C03" w:rsidRPr="00A40876">
        <w:rPr>
          <w:color w:val="000000" w:themeColor="text1"/>
        </w:rPr>
        <w:t xml:space="preserve"> active participants</w:t>
      </w:r>
      <w:r w:rsidR="008D5FFC" w:rsidRPr="00A40876">
        <w:rPr>
          <w:color w:val="000000" w:themeColor="text1"/>
        </w:rPr>
        <w:t xml:space="preserve"> demand</w:t>
      </w:r>
      <w:r w:rsidR="007A6607" w:rsidRPr="00A40876">
        <w:rPr>
          <w:color w:val="000000" w:themeColor="text1"/>
        </w:rPr>
        <w:t xml:space="preserve"> a higher </w:t>
      </w:r>
      <w:r w:rsidR="008D5FFC" w:rsidRPr="00A40876">
        <w:rPr>
          <w:color w:val="000000" w:themeColor="text1"/>
        </w:rPr>
        <w:t xml:space="preserve">amount of </w:t>
      </w:r>
      <w:r w:rsidR="00EC6F96" w:rsidRPr="00A40876">
        <w:rPr>
          <w:color w:val="000000" w:themeColor="text1"/>
        </w:rPr>
        <w:t>oxygen</w:t>
      </w:r>
      <w:r w:rsidR="007A6607" w:rsidRPr="00A40876">
        <w:rPr>
          <w:color w:val="000000" w:themeColor="text1"/>
        </w:rPr>
        <w:t xml:space="preserve"> when exercising that</w:t>
      </w:r>
      <w:r w:rsidR="00EC6F96" w:rsidRPr="00A40876">
        <w:rPr>
          <w:color w:val="000000" w:themeColor="text1"/>
        </w:rPr>
        <w:t xml:space="preserve"> increase</w:t>
      </w:r>
      <w:r w:rsidR="008422D5" w:rsidRPr="00A40876">
        <w:rPr>
          <w:color w:val="000000" w:themeColor="text1"/>
        </w:rPr>
        <w:t>s</w:t>
      </w:r>
      <w:r w:rsidR="008D5FFC" w:rsidRPr="00A40876">
        <w:rPr>
          <w:color w:val="000000" w:themeColor="text1"/>
        </w:rPr>
        <w:t xml:space="preserve"> </w:t>
      </w:r>
      <w:r w:rsidR="007A6607" w:rsidRPr="00A40876">
        <w:rPr>
          <w:color w:val="000000" w:themeColor="text1"/>
        </w:rPr>
        <w:t>the body’s core temperature and heart rate</w:t>
      </w:r>
      <w:r w:rsidR="003B03AD" w:rsidRPr="00A40876">
        <w:rPr>
          <w:color w:val="000000" w:themeColor="text1"/>
        </w:rPr>
        <w:t xml:space="preserve">. </w:t>
      </w:r>
      <w:r w:rsidR="008422D5" w:rsidRPr="00A40876">
        <w:rPr>
          <w:color w:val="000000" w:themeColor="text1"/>
        </w:rPr>
        <w:t>T</w:t>
      </w:r>
      <w:r w:rsidR="007A6607" w:rsidRPr="00A40876">
        <w:rPr>
          <w:color w:val="000000" w:themeColor="text1"/>
        </w:rPr>
        <w:t>he excess</w:t>
      </w:r>
      <w:r w:rsidR="00EC6F96" w:rsidRPr="00A40876">
        <w:rPr>
          <w:color w:val="000000" w:themeColor="text1"/>
        </w:rPr>
        <w:t xml:space="preserve"> sugar, fat and CHO </w:t>
      </w:r>
      <w:r w:rsidR="007A6607" w:rsidRPr="00A40876">
        <w:rPr>
          <w:color w:val="000000" w:themeColor="text1"/>
        </w:rPr>
        <w:t xml:space="preserve">is used </w:t>
      </w:r>
      <w:r w:rsidR="00EC6F96" w:rsidRPr="00A40876">
        <w:rPr>
          <w:color w:val="000000" w:themeColor="text1"/>
        </w:rPr>
        <w:t>as an energy source for</w:t>
      </w:r>
      <w:r w:rsidR="007A6607" w:rsidRPr="00A40876">
        <w:rPr>
          <w:color w:val="000000" w:themeColor="text1"/>
        </w:rPr>
        <w:t xml:space="preserve"> the physiological demands during</w:t>
      </w:r>
      <w:r w:rsidR="00EC6F96" w:rsidRPr="00A40876">
        <w:rPr>
          <w:color w:val="000000" w:themeColor="text1"/>
        </w:rPr>
        <w:t xml:space="preserve"> moderate to vigorous activity</w:t>
      </w:r>
      <w:r w:rsidR="00922821">
        <w:rPr>
          <w:color w:val="000000" w:themeColor="text1"/>
        </w:rPr>
        <w:t xml:space="preserve">, </w:t>
      </w:r>
      <w:r w:rsidR="006C5F45">
        <w:rPr>
          <w:color w:val="000000" w:themeColor="text1"/>
        </w:rPr>
        <w:t>meaning a</w:t>
      </w:r>
      <w:r w:rsidR="00922821">
        <w:rPr>
          <w:color w:val="000000" w:themeColor="text1"/>
        </w:rPr>
        <w:t xml:space="preserve"> consuming a higher </w:t>
      </w:r>
      <w:r w:rsidR="0024425A">
        <w:rPr>
          <w:color w:val="000000" w:themeColor="text1"/>
        </w:rPr>
        <w:t>number</w:t>
      </w:r>
      <w:r w:rsidR="00922821">
        <w:rPr>
          <w:color w:val="000000" w:themeColor="text1"/>
        </w:rPr>
        <w:t xml:space="preserve"> of calories, fat and CHO</w:t>
      </w:r>
      <w:r w:rsidR="006C5F45">
        <w:rPr>
          <w:color w:val="000000" w:themeColor="text1"/>
        </w:rPr>
        <w:t xml:space="preserve"> are ideal</w:t>
      </w:r>
      <w:r w:rsidR="008D5FFC" w:rsidRPr="00A40876">
        <w:rPr>
          <w:color w:val="000000" w:themeColor="text1"/>
        </w:rPr>
        <w:t xml:space="preserve"> (</w:t>
      </w:r>
      <w:proofErr w:type="spellStart"/>
      <w:r w:rsidR="008D5FFC" w:rsidRPr="00A40876">
        <w:rPr>
          <w:color w:val="000000" w:themeColor="text1"/>
        </w:rPr>
        <w:t>Jeukendrup</w:t>
      </w:r>
      <w:proofErr w:type="spellEnd"/>
      <w:r w:rsidR="008D5FFC" w:rsidRPr="00A40876">
        <w:rPr>
          <w:color w:val="000000" w:themeColor="text1"/>
        </w:rPr>
        <w:t xml:space="preserve"> and Gleeson, 2004)</w:t>
      </w:r>
      <w:r w:rsidR="00CB4135" w:rsidRPr="00A40876">
        <w:rPr>
          <w:color w:val="000000" w:themeColor="text1"/>
        </w:rPr>
        <w:t xml:space="preserve">. </w:t>
      </w:r>
      <w:r w:rsidR="00B519F2" w:rsidRPr="00A40876">
        <w:rPr>
          <w:color w:val="000000" w:themeColor="text1"/>
        </w:rPr>
        <w:t>The less active category consum</w:t>
      </w:r>
      <w:r w:rsidR="00CB4135" w:rsidRPr="00A40876">
        <w:rPr>
          <w:color w:val="000000" w:themeColor="text1"/>
        </w:rPr>
        <w:t>ed</w:t>
      </w:r>
      <w:r w:rsidR="00B519F2" w:rsidRPr="00A40876">
        <w:rPr>
          <w:color w:val="000000" w:themeColor="text1"/>
        </w:rPr>
        <w:t xml:space="preserve"> a </w:t>
      </w:r>
      <w:r w:rsidR="008D5FFC" w:rsidRPr="00A40876">
        <w:rPr>
          <w:color w:val="000000" w:themeColor="text1"/>
        </w:rPr>
        <w:t xml:space="preserve">healthier </w:t>
      </w:r>
      <w:r w:rsidR="00B519F2" w:rsidRPr="00A40876">
        <w:rPr>
          <w:color w:val="000000" w:themeColor="text1"/>
        </w:rPr>
        <w:t xml:space="preserve">nutritional </w:t>
      </w:r>
      <w:r w:rsidR="0024425A">
        <w:rPr>
          <w:color w:val="000000" w:themeColor="text1"/>
        </w:rPr>
        <w:t>profile</w:t>
      </w:r>
      <w:r w:rsidR="00B519F2" w:rsidRPr="00A40876">
        <w:rPr>
          <w:color w:val="000000" w:themeColor="text1"/>
        </w:rPr>
        <w:t xml:space="preserve"> </w:t>
      </w:r>
      <w:r w:rsidR="0024425A">
        <w:rPr>
          <w:color w:val="000000" w:themeColor="text1"/>
        </w:rPr>
        <w:t>ingesting a</w:t>
      </w:r>
      <w:r w:rsidR="00B519F2" w:rsidRPr="00A40876">
        <w:rPr>
          <w:color w:val="000000" w:themeColor="text1"/>
        </w:rPr>
        <w:t xml:space="preserve"> </w:t>
      </w:r>
      <w:r w:rsidR="008D5FFC" w:rsidRPr="00A40876">
        <w:rPr>
          <w:color w:val="000000" w:themeColor="text1"/>
        </w:rPr>
        <w:t>higher</w:t>
      </w:r>
      <w:r w:rsidR="00B519F2" w:rsidRPr="00A40876">
        <w:rPr>
          <w:color w:val="000000" w:themeColor="text1"/>
        </w:rPr>
        <w:t xml:space="preserve"> consumption of</w:t>
      </w:r>
      <w:r w:rsidR="00CF1897" w:rsidRPr="00A40876">
        <w:rPr>
          <w:color w:val="000000" w:themeColor="text1"/>
        </w:rPr>
        <w:t xml:space="preserve"> </w:t>
      </w:r>
      <w:r w:rsidR="008B582F" w:rsidRPr="00A40876">
        <w:rPr>
          <w:color w:val="000000" w:themeColor="text1"/>
        </w:rPr>
        <w:t>fruit and vegetables</w:t>
      </w:r>
      <w:r w:rsidR="008D5FFC" w:rsidRPr="00A40876">
        <w:rPr>
          <w:color w:val="000000" w:themeColor="text1"/>
        </w:rPr>
        <w:t xml:space="preserve"> and a lower amount of </w:t>
      </w:r>
      <w:r w:rsidR="00B519F2" w:rsidRPr="00A40876">
        <w:rPr>
          <w:color w:val="000000" w:themeColor="text1"/>
        </w:rPr>
        <w:t xml:space="preserve">sugar, salt, fat, snacks and take-aways. </w:t>
      </w:r>
      <w:r w:rsidR="008D5FFC" w:rsidRPr="00A40876">
        <w:rPr>
          <w:color w:val="000000" w:themeColor="text1"/>
        </w:rPr>
        <w:t>T</w:t>
      </w:r>
      <w:r w:rsidR="00B519F2" w:rsidRPr="00A40876">
        <w:rPr>
          <w:color w:val="000000" w:themeColor="text1"/>
        </w:rPr>
        <w:t>he less active were consuming a</w:t>
      </w:r>
      <w:r w:rsidR="00DE6962" w:rsidRPr="00A40876">
        <w:rPr>
          <w:color w:val="000000" w:themeColor="text1"/>
        </w:rPr>
        <w:t xml:space="preserve"> lower</w:t>
      </w:r>
      <w:r w:rsidR="00B519F2" w:rsidRPr="00A40876">
        <w:rPr>
          <w:color w:val="000000" w:themeColor="text1"/>
        </w:rPr>
        <w:t xml:space="preserve"> </w:t>
      </w:r>
      <w:r w:rsidR="00DE6962" w:rsidRPr="00A40876">
        <w:rPr>
          <w:color w:val="000000" w:themeColor="text1"/>
        </w:rPr>
        <w:t>number</w:t>
      </w:r>
      <w:r w:rsidR="008D5FFC" w:rsidRPr="00A40876">
        <w:rPr>
          <w:color w:val="000000" w:themeColor="text1"/>
        </w:rPr>
        <w:t xml:space="preserve"> </w:t>
      </w:r>
      <w:r w:rsidR="00B519F2" w:rsidRPr="00A40876">
        <w:rPr>
          <w:color w:val="000000" w:themeColor="text1"/>
        </w:rPr>
        <w:t>of calories</w:t>
      </w:r>
      <w:r w:rsidR="008D5FFC" w:rsidRPr="00A40876">
        <w:rPr>
          <w:color w:val="000000" w:themeColor="text1"/>
        </w:rPr>
        <w:t xml:space="preserve"> per day</w:t>
      </w:r>
      <w:r w:rsidR="00570C51" w:rsidRPr="00A40876">
        <w:rPr>
          <w:color w:val="000000" w:themeColor="text1"/>
        </w:rPr>
        <w:t>,</w:t>
      </w:r>
      <w:r w:rsidR="008D5FFC" w:rsidRPr="00A40876">
        <w:rPr>
          <w:color w:val="000000" w:themeColor="text1"/>
        </w:rPr>
        <w:t xml:space="preserve"> however </w:t>
      </w:r>
      <w:r w:rsidR="0024425A">
        <w:rPr>
          <w:color w:val="000000" w:themeColor="text1"/>
        </w:rPr>
        <w:t>they all held a high BMI portfolio</w:t>
      </w:r>
      <w:r w:rsidR="00221824">
        <w:rPr>
          <w:color w:val="000000" w:themeColor="text1"/>
        </w:rPr>
        <w:t>.</w:t>
      </w:r>
      <w:r w:rsidR="0024425A">
        <w:rPr>
          <w:color w:val="000000" w:themeColor="text1"/>
        </w:rPr>
        <w:t xml:space="preserve"> </w:t>
      </w:r>
      <w:r w:rsidR="00221824">
        <w:rPr>
          <w:color w:val="000000" w:themeColor="text1"/>
        </w:rPr>
        <w:t>A reasoning behind these results are because the inactive participants energy input is</w:t>
      </w:r>
      <w:r w:rsidR="00DE6962" w:rsidRPr="00A40876">
        <w:rPr>
          <w:color w:val="000000" w:themeColor="text1"/>
        </w:rPr>
        <w:t xml:space="preserve"> higher than their </w:t>
      </w:r>
      <w:r w:rsidR="00DE6962" w:rsidRPr="00A40876">
        <w:rPr>
          <w:color w:val="000000" w:themeColor="text1"/>
        </w:rPr>
        <w:lastRenderedPageBreak/>
        <w:t>energy output, and without</w:t>
      </w:r>
      <w:r w:rsidR="00570C51" w:rsidRPr="00A40876">
        <w:rPr>
          <w:color w:val="000000" w:themeColor="text1"/>
        </w:rPr>
        <w:t xml:space="preserve"> exercise and an active lifestyle the additional calorie consumption </w:t>
      </w:r>
      <w:r w:rsidR="00B519F2" w:rsidRPr="00A40876">
        <w:rPr>
          <w:color w:val="000000" w:themeColor="text1"/>
        </w:rPr>
        <w:t xml:space="preserve">can </w:t>
      </w:r>
      <w:r w:rsidR="00570C51" w:rsidRPr="00A40876">
        <w:rPr>
          <w:color w:val="000000" w:themeColor="text1"/>
        </w:rPr>
        <w:t xml:space="preserve">lead to </w:t>
      </w:r>
      <w:r w:rsidR="00B519F2" w:rsidRPr="00A40876">
        <w:rPr>
          <w:color w:val="000000" w:themeColor="text1"/>
        </w:rPr>
        <w:t>wei</w:t>
      </w:r>
      <w:r w:rsidR="00DE6962" w:rsidRPr="00A40876">
        <w:rPr>
          <w:color w:val="000000" w:themeColor="text1"/>
        </w:rPr>
        <w:t xml:space="preserve">ght gain and a higher BMI percentage </w:t>
      </w:r>
      <w:r w:rsidR="000B6FBB" w:rsidRPr="00A40876">
        <w:rPr>
          <w:color w:val="000000" w:themeColor="text1"/>
        </w:rPr>
        <w:t>(Burke and Deakin, 2015; Powers and Howley, 2015)</w:t>
      </w:r>
      <w:r w:rsidR="00B519F2" w:rsidRPr="00A40876">
        <w:rPr>
          <w:color w:val="000000" w:themeColor="text1"/>
        </w:rPr>
        <w:t>.</w:t>
      </w:r>
      <w:r w:rsidR="00DE6962" w:rsidRPr="00A40876">
        <w:rPr>
          <w:color w:val="000000" w:themeColor="text1"/>
        </w:rPr>
        <w:t xml:space="preserve"> </w:t>
      </w:r>
    </w:p>
    <w:p w14:paraId="12C04D01" w14:textId="77777777" w:rsidR="00387B0A" w:rsidRDefault="00387B0A" w:rsidP="00A40876">
      <w:pPr>
        <w:spacing w:line="360" w:lineRule="auto"/>
        <w:rPr>
          <w:color w:val="000000" w:themeColor="text1"/>
        </w:rPr>
      </w:pPr>
    </w:p>
    <w:p w14:paraId="4A6B4360" w14:textId="1E2328FD" w:rsidR="00460157" w:rsidRPr="00A40876" w:rsidRDefault="00A63909" w:rsidP="00A40876">
      <w:pPr>
        <w:spacing w:line="360" w:lineRule="auto"/>
        <w:rPr>
          <w:color w:val="000000" w:themeColor="text1"/>
        </w:rPr>
      </w:pPr>
      <w:r w:rsidRPr="00A40876">
        <w:rPr>
          <w:color w:val="000000" w:themeColor="text1"/>
        </w:rPr>
        <w:t xml:space="preserve">Studies within </w:t>
      </w:r>
      <w:r w:rsidR="005E51F9" w:rsidRPr="00A40876">
        <w:rPr>
          <w:color w:val="000000" w:themeColor="text1"/>
        </w:rPr>
        <w:t>Majeed (2014</w:t>
      </w:r>
      <w:r w:rsidRPr="00A40876">
        <w:rPr>
          <w:color w:val="000000" w:themeColor="text1"/>
        </w:rPr>
        <w:t xml:space="preserve">) indicate that a lower level of physical activity </w:t>
      </w:r>
      <w:r w:rsidR="005E51F9" w:rsidRPr="00A40876">
        <w:rPr>
          <w:color w:val="000000" w:themeColor="text1"/>
        </w:rPr>
        <w:t xml:space="preserve">is currently </w:t>
      </w:r>
      <w:r w:rsidRPr="00A40876">
        <w:rPr>
          <w:color w:val="000000" w:themeColor="text1"/>
        </w:rPr>
        <w:t>categorised as a major public health issue worldwide</w:t>
      </w:r>
      <w:r w:rsidR="00790339" w:rsidRPr="00A40876">
        <w:rPr>
          <w:color w:val="000000" w:themeColor="text1"/>
        </w:rPr>
        <w:t xml:space="preserve"> especially in </w:t>
      </w:r>
      <w:r w:rsidR="00CB53DB">
        <w:rPr>
          <w:color w:val="000000" w:themeColor="text1"/>
        </w:rPr>
        <w:t>f</w:t>
      </w:r>
      <w:r w:rsidR="00790339" w:rsidRPr="00A40876">
        <w:rPr>
          <w:color w:val="000000" w:themeColor="text1"/>
        </w:rPr>
        <w:t>emales compared to Males</w:t>
      </w:r>
      <w:r w:rsidR="00463712" w:rsidRPr="00A40876">
        <w:rPr>
          <w:color w:val="000000" w:themeColor="text1"/>
        </w:rPr>
        <w:t>.</w:t>
      </w:r>
      <w:r w:rsidR="006162DB" w:rsidRPr="00A40876">
        <w:rPr>
          <w:color w:val="000000" w:themeColor="text1"/>
        </w:rPr>
        <w:t xml:space="preserve"> </w:t>
      </w:r>
      <w:r w:rsidR="005345C8">
        <w:rPr>
          <w:color w:val="000000" w:themeColor="text1"/>
        </w:rPr>
        <w:t>M</w:t>
      </w:r>
      <w:r w:rsidR="006162DB" w:rsidRPr="00A40876">
        <w:rPr>
          <w:color w:val="000000" w:themeColor="text1"/>
        </w:rPr>
        <w:t>ajeed (2014) found that</w:t>
      </w:r>
      <w:r w:rsidR="00463712" w:rsidRPr="00A40876">
        <w:rPr>
          <w:color w:val="000000" w:themeColor="text1"/>
        </w:rPr>
        <w:t xml:space="preserve"> a mere 50% of </w:t>
      </w:r>
      <w:r w:rsidR="006162DB" w:rsidRPr="00A40876">
        <w:rPr>
          <w:color w:val="000000" w:themeColor="text1"/>
        </w:rPr>
        <w:t xml:space="preserve">females </w:t>
      </w:r>
      <w:r w:rsidR="00463712" w:rsidRPr="00A40876">
        <w:rPr>
          <w:color w:val="000000" w:themeColor="text1"/>
        </w:rPr>
        <w:t xml:space="preserve">were </w:t>
      </w:r>
      <w:r w:rsidR="006162DB" w:rsidRPr="00A40876">
        <w:rPr>
          <w:color w:val="000000" w:themeColor="text1"/>
        </w:rPr>
        <w:t xml:space="preserve">not </w:t>
      </w:r>
      <w:r w:rsidR="00463712" w:rsidRPr="00A40876">
        <w:rPr>
          <w:color w:val="000000" w:themeColor="text1"/>
        </w:rPr>
        <w:t xml:space="preserve">meeting the physical activity recommendations, which </w:t>
      </w:r>
      <w:r w:rsidR="006162DB" w:rsidRPr="00A40876">
        <w:rPr>
          <w:color w:val="000000" w:themeColor="text1"/>
        </w:rPr>
        <w:t xml:space="preserve">links </w:t>
      </w:r>
      <w:r w:rsidR="006A46D3" w:rsidRPr="00A40876">
        <w:rPr>
          <w:color w:val="000000" w:themeColor="text1"/>
        </w:rPr>
        <w:t xml:space="preserve">to the statistical data within the </w:t>
      </w:r>
      <w:proofErr w:type="spellStart"/>
      <w:r w:rsidR="008D1413" w:rsidRPr="00A40876">
        <w:rPr>
          <w:color w:val="000000" w:themeColor="text1"/>
        </w:rPr>
        <w:t>Gov.</w:t>
      </w:r>
      <w:r w:rsidR="00FA4F46">
        <w:rPr>
          <w:color w:val="000000" w:themeColor="text1"/>
        </w:rPr>
        <w:t>W</w:t>
      </w:r>
      <w:r w:rsidR="008D1413" w:rsidRPr="00A40876">
        <w:rPr>
          <w:color w:val="000000" w:themeColor="text1"/>
        </w:rPr>
        <w:t>ales</w:t>
      </w:r>
      <w:proofErr w:type="spellEnd"/>
      <w:r w:rsidR="00CB53DB">
        <w:rPr>
          <w:color w:val="000000" w:themeColor="text1"/>
        </w:rPr>
        <w:t xml:space="preserve"> </w:t>
      </w:r>
      <w:r w:rsidR="006A46D3" w:rsidRPr="00A40876">
        <w:rPr>
          <w:color w:val="000000" w:themeColor="text1"/>
        </w:rPr>
        <w:t>(2019) survey</w:t>
      </w:r>
      <w:r w:rsidR="007E2F81" w:rsidRPr="00A40876">
        <w:rPr>
          <w:color w:val="000000" w:themeColor="text1"/>
        </w:rPr>
        <w:t>;</w:t>
      </w:r>
      <w:r w:rsidR="006A46D3" w:rsidRPr="00A40876">
        <w:rPr>
          <w:color w:val="000000" w:themeColor="text1"/>
        </w:rPr>
        <w:t xml:space="preserve"> that states only 47% of Females in Wales are active for at least 150 minutes per week.</w:t>
      </w:r>
      <w:r w:rsidR="005F7CA1" w:rsidRPr="00A40876">
        <w:rPr>
          <w:color w:val="000000" w:themeColor="text1"/>
        </w:rPr>
        <w:t xml:space="preserve"> </w:t>
      </w:r>
      <w:r w:rsidR="00CB53DB">
        <w:rPr>
          <w:color w:val="000000" w:themeColor="text1"/>
        </w:rPr>
        <w:t>Linking these studies to the</w:t>
      </w:r>
      <w:r w:rsidR="005F7CA1" w:rsidRPr="00A40876">
        <w:rPr>
          <w:color w:val="000000" w:themeColor="text1"/>
        </w:rPr>
        <w:t xml:space="preserve"> current study</w:t>
      </w:r>
      <w:r w:rsidR="00CB53DB">
        <w:rPr>
          <w:color w:val="000000" w:themeColor="text1"/>
        </w:rPr>
        <w:t xml:space="preserve"> in which the results state that </w:t>
      </w:r>
      <w:r w:rsidR="005F7CA1" w:rsidRPr="00A40876">
        <w:rPr>
          <w:color w:val="000000" w:themeColor="text1"/>
        </w:rPr>
        <w:t xml:space="preserve">62.5% </w:t>
      </w:r>
      <w:r w:rsidR="00C3697A" w:rsidRPr="00A40876">
        <w:rPr>
          <w:color w:val="000000" w:themeColor="text1"/>
        </w:rPr>
        <w:t xml:space="preserve">of participants </w:t>
      </w:r>
      <w:r w:rsidR="005F7CA1" w:rsidRPr="00A40876">
        <w:rPr>
          <w:color w:val="000000" w:themeColor="text1"/>
        </w:rPr>
        <w:t>are active and meeting the guidelines</w:t>
      </w:r>
      <w:r w:rsidR="009A6BA9">
        <w:rPr>
          <w:color w:val="000000" w:themeColor="text1"/>
        </w:rPr>
        <w:t xml:space="preserve"> supporting the previous literature</w:t>
      </w:r>
      <w:r w:rsidR="008745EC" w:rsidRPr="00A40876">
        <w:rPr>
          <w:color w:val="000000" w:themeColor="text1"/>
        </w:rPr>
        <w:t>. The results</w:t>
      </w:r>
      <w:r w:rsidR="00C3697A" w:rsidRPr="00A40876">
        <w:rPr>
          <w:color w:val="000000" w:themeColor="text1"/>
        </w:rPr>
        <w:t xml:space="preserve"> may </w:t>
      </w:r>
      <w:r w:rsidR="008745EC" w:rsidRPr="00A40876">
        <w:rPr>
          <w:color w:val="000000" w:themeColor="text1"/>
        </w:rPr>
        <w:t>differ from the national statistics due</w:t>
      </w:r>
      <w:r w:rsidR="005F7CA1" w:rsidRPr="00A40876">
        <w:rPr>
          <w:color w:val="000000" w:themeColor="text1"/>
        </w:rPr>
        <w:t xml:space="preserve"> to</w:t>
      </w:r>
      <w:r w:rsidR="008745EC" w:rsidRPr="00A40876">
        <w:rPr>
          <w:color w:val="000000" w:themeColor="text1"/>
        </w:rPr>
        <w:t xml:space="preserve"> a</w:t>
      </w:r>
      <w:r w:rsidR="005F7CA1" w:rsidRPr="00A40876">
        <w:rPr>
          <w:color w:val="000000" w:themeColor="text1"/>
        </w:rPr>
        <w:t xml:space="preserve"> smaller sample size of 16 participants.</w:t>
      </w:r>
      <w:r w:rsidR="00C3697A" w:rsidRPr="00A40876">
        <w:rPr>
          <w:color w:val="000000" w:themeColor="text1"/>
        </w:rPr>
        <w:t xml:space="preserve"> By assessing the participants leisure activity allows the study to establish their activity levels based on </w:t>
      </w:r>
      <w:r w:rsidR="00583796">
        <w:rPr>
          <w:color w:val="000000" w:themeColor="text1"/>
        </w:rPr>
        <w:t>‘</w:t>
      </w:r>
      <w:r w:rsidR="00C3697A" w:rsidRPr="00A40876">
        <w:rPr>
          <w:color w:val="000000" w:themeColor="text1"/>
        </w:rPr>
        <w:t>choice</w:t>
      </w:r>
      <w:r w:rsidR="00583796">
        <w:rPr>
          <w:color w:val="000000" w:themeColor="text1"/>
        </w:rPr>
        <w:t>’</w:t>
      </w:r>
      <w:r w:rsidR="00C3697A" w:rsidRPr="00A40876">
        <w:rPr>
          <w:color w:val="000000" w:themeColor="text1"/>
        </w:rPr>
        <w:t xml:space="preserve"> </w:t>
      </w:r>
      <w:r w:rsidR="00701752">
        <w:rPr>
          <w:color w:val="000000" w:themeColor="text1"/>
        </w:rPr>
        <w:t xml:space="preserve">rather than </w:t>
      </w:r>
      <w:r w:rsidR="00094EFA">
        <w:rPr>
          <w:color w:val="000000" w:themeColor="text1"/>
        </w:rPr>
        <w:t>necessity</w:t>
      </w:r>
      <w:r w:rsidR="00C3697A" w:rsidRPr="00A40876">
        <w:rPr>
          <w:color w:val="000000" w:themeColor="text1"/>
        </w:rPr>
        <w:t>. The active participants</w:t>
      </w:r>
      <w:r w:rsidR="008745EC" w:rsidRPr="00A40876">
        <w:rPr>
          <w:color w:val="000000" w:themeColor="text1"/>
        </w:rPr>
        <w:t xml:space="preserve"> </w:t>
      </w:r>
      <w:r w:rsidR="00C3697A" w:rsidRPr="00A40876">
        <w:rPr>
          <w:color w:val="000000" w:themeColor="text1"/>
        </w:rPr>
        <w:t>exert</w:t>
      </w:r>
      <w:r w:rsidR="008745EC" w:rsidRPr="00A40876">
        <w:rPr>
          <w:color w:val="000000" w:themeColor="text1"/>
        </w:rPr>
        <w:t xml:space="preserve"> on average</w:t>
      </w:r>
      <w:r w:rsidR="00C3697A" w:rsidRPr="00A40876">
        <w:rPr>
          <w:color w:val="000000" w:themeColor="text1"/>
        </w:rPr>
        <w:t xml:space="preserve"> </w:t>
      </w:r>
      <w:r w:rsidR="008745EC" w:rsidRPr="00A40876">
        <w:rPr>
          <w:color w:val="000000" w:themeColor="text1"/>
        </w:rPr>
        <w:t>8.04</w:t>
      </w:r>
      <w:r w:rsidR="00C3697A" w:rsidRPr="00A40876">
        <w:rPr>
          <w:color w:val="000000" w:themeColor="text1"/>
        </w:rPr>
        <w:t xml:space="preserve"> times</w:t>
      </w:r>
      <w:r w:rsidR="008745EC" w:rsidRPr="00A40876">
        <w:rPr>
          <w:color w:val="000000" w:themeColor="text1"/>
        </w:rPr>
        <w:t xml:space="preserve"> higher in </w:t>
      </w:r>
      <w:r w:rsidR="00C3697A" w:rsidRPr="00A40876">
        <w:rPr>
          <w:color w:val="000000" w:themeColor="text1"/>
        </w:rPr>
        <w:t xml:space="preserve">comparison to the </w:t>
      </w:r>
      <w:r w:rsidR="00387B0A">
        <w:rPr>
          <w:color w:val="000000" w:themeColor="text1"/>
        </w:rPr>
        <w:t>less active</w:t>
      </w:r>
      <w:r w:rsidR="00C3697A" w:rsidRPr="00A40876">
        <w:rPr>
          <w:color w:val="000000" w:themeColor="text1"/>
        </w:rPr>
        <w:t xml:space="preserve"> category.</w:t>
      </w:r>
      <w:r w:rsidR="00BA5B65" w:rsidRPr="00A40876">
        <w:rPr>
          <w:color w:val="000000" w:themeColor="text1"/>
        </w:rPr>
        <w:t xml:space="preserve"> The average METS exerted by the less active </w:t>
      </w:r>
      <w:r w:rsidR="001329AF" w:rsidRPr="00A40876">
        <w:rPr>
          <w:color w:val="000000" w:themeColor="text1"/>
        </w:rPr>
        <w:t xml:space="preserve">equates to an </w:t>
      </w:r>
      <w:r w:rsidR="00BA5B65" w:rsidRPr="00A40876">
        <w:rPr>
          <w:color w:val="000000" w:themeColor="text1"/>
        </w:rPr>
        <w:t xml:space="preserve">average </w:t>
      </w:r>
      <w:r w:rsidR="001329AF" w:rsidRPr="00A40876">
        <w:rPr>
          <w:color w:val="000000" w:themeColor="text1"/>
        </w:rPr>
        <w:t>of 63</w:t>
      </w:r>
      <w:r w:rsidR="00BA5B65" w:rsidRPr="00A40876">
        <w:rPr>
          <w:color w:val="000000" w:themeColor="text1"/>
        </w:rPr>
        <w:t xml:space="preserve"> minutes of vigorous exercise per week or 1</w:t>
      </w:r>
      <w:r w:rsidR="005B0B7F" w:rsidRPr="00A40876">
        <w:rPr>
          <w:color w:val="000000" w:themeColor="text1"/>
        </w:rPr>
        <w:t xml:space="preserve">27 </w:t>
      </w:r>
      <w:r w:rsidR="00BA5B65" w:rsidRPr="00A40876">
        <w:rPr>
          <w:color w:val="000000" w:themeColor="text1"/>
        </w:rPr>
        <w:t xml:space="preserve">minutes of moderate intensity exercise per week, which </w:t>
      </w:r>
      <w:r w:rsidR="005B0B7F" w:rsidRPr="00A40876">
        <w:rPr>
          <w:color w:val="000000" w:themeColor="text1"/>
        </w:rPr>
        <w:t xml:space="preserve">isn’t meeting the guidelines for PA to merely maintain a healthy status. The active category within the present study are exceeding the guidelines equating to an average of just under </w:t>
      </w:r>
      <w:r w:rsidR="002B2ACB" w:rsidRPr="00A40876">
        <w:rPr>
          <w:color w:val="000000" w:themeColor="text1"/>
        </w:rPr>
        <w:t>8.5 hours</w:t>
      </w:r>
      <w:r w:rsidR="00346263" w:rsidRPr="00A40876">
        <w:rPr>
          <w:color w:val="000000" w:themeColor="text1"/>
        </w:rPr>
        <w:t xml:space="preserve"> (510 minutes)</w:t>
      </w:r>
      <w:r w:rsidR="002B2ACB" w:rsidRPr="00A40876">
        <w:rPr>
          <w:color w:val="000000" w:themeColor="text1"/>
        </w:rPr>
        <w:t xml:space="preserve"> per week </w:t>
      </w:r>
      <w:r w:rsidR="00346263" w:rsidRPr="00A40876">
        <w:rPr>
          <w:color w:val="000000" w:themeColor="text1"/>
        </w:rPr>
        <w:t xml:space="preserve">of </w:t>
      </w:r>
      <w:r w:rsidR="002B2ACB" w:rsidRPr="00A40876">
        <w:rPr>
          <w:color w:val="000000" w:themeColor="text1"/>
        </w:rPr>
        <w:t>vigorous exercise</w:t>
      </w:r>
      <w:r w:rsidR="00346263" w:rsidRPr="00A40876">
        <w:rPr>
          <w:color w:val="000000" w:themeColor="text1"/>
        </w:rPr>
        <w:t xml:space="preserve"> which is 3.4 higher than the recommended amount</w:t>
      </w:r>
      <w:r w:rsidR="00701752">
        <w:rPr>
          <w:color w:val="000000" w:themeColor="text1"/>
        </w:rPr>
        <w:t xml:space="preserve"> (Gov.uk,</w:t>
      </w:r>
      <w:r w:rsidR="00094EFA">
        <w:rPr>
          <w:color w:val="000000" w:themeColor="text1"/>
        </w:rPr>
        <w:t xml:space="preserve"> </w:t>
      </w:r>
      <w:r w:rsidR="00701752">
        <w:rPr>
          <w:color w:val="000000" w:themeColor="text1"/>
        </w:rPr>
        <w:t>2019)</w:t>
      </w:r>
      <w:r w:rsidR="00A37140" w:rsidRPr="00A40876">
        <w:rPr>
          <w:color w:val="000000" w:themeColor="text1"/>
        </w:rPr>
        <w:t>.</w:t>
      </w:r>
      <w:r w:rsidR="00346263" w:rsidRPr="00A40876">
        <w:rPr>
          <w:color w:val="000000" w:themeColor="text1"/>
        </w:rPr>
        <w:t xml:space="preserve"> Exercise </w:t>
      </w:r>
      <w:r w:rsidR="00387B0A">
        <w:rPr>
          <w:color w:val="000000" w:themeColor="text1"/>
        </w:rPr>
        <w:t>has</w:t>
      </w:r>
      <w:r w:rsidR="00346263" w:rsidRPr="00A40876">
        <w:rPr>
          <w:color w:val="000000" w:themeColor="text1"/>
        </w:rPr>
        <w:t xml:space="preserve"> </w:t>
      </w:r>
      <w:r w:rsidR="00387B0A">
        <w:rPr>
          <w:color w:val="000000" w:themeColor="text1"/>
        </w:rPr>
        <w:t>been seen to have many</w:t>
      </w:r>
      <w:r w:rsidR="00346263" w:rsidRPr="00A40876">
        <w:rPr>
          <w:color w:val="000000" w:themeColor="text1"/>
        </w:rPr>
        <w:t xml:space="preserve"> positives for health and lifestyle, </w:t>
      </w:r>
      <w:r w:rsidR="00387B0A">
        <w:rPr>
          <w:color w:val="000000" w:themeColor="text1"/>
        </w:rPr>
        <w:t>on the other hand,</w:t>
      </w:r>
      <w:r w:rsidR="00015421">
        <w:rPr>
          <w:color w:val="000000" w:themeColor="text1"/>
        </w:rPr>
        <w:t xml:space="preserve"> </w:t>
      </w:r>
      <w:r w:rsidR="00D310DB" w:rsidRPr="00A40876">
        <w:rPr>
          <w:color w:val="000000" w:themeColor="text1"/>
        </w:rPr>
        <w:t xml:space="preserve">sustained exercise can cause anatomical </w:t>
      </w:r>
      <w:r w:rsidR="00346263" w:rsidRPr="00A40876">
        <w:rPr>
          <w:color w:val="000000" w:themeColor="text1"/>
        </w:rPr>
        <w:t>complications</w:t>
      </w:r>
      <w:r w:rsidR="00D310DB" w:rsidRPr="00A40876">
        <w:rPr>
          <w:color w:val="000000" w:themeColor="text1"/>
        </w:rPr>
        <w:t xml:space="preserve"> and can lead to</w:t>
      </w:r>
      <w:r w:rsidR="00D96764" w:rsidRPr="00A40876">
        <w:rPr>
          <w:color w:val="000000" w:themeColor="text1"/>
        </w:rPr>
        <w:t xml:space="preserve"> </w:t>
      </w:r>
      <w:r w:rsidR="00460157" w:rsidRPr="00A40876">
        <w:rPr>
          <w:color w:val="000000" w:themeColor="text1"/>
        </w:rPr>
        <w:t>cardiovascular diseases</w:t>
      </w:r>
      <w:r w:rsidR="00387B0A">
        <w:rPr>
          <w:color w:val="000000" w:themeColor="text1"/>
        </w:rPr>
        <w:t>.</w:t>
      </w:r>
      <w:r w:rsidR="00A90AE4">
        <w:rPr>
          <w:color w:val="000000" w:themeColor="text1"/>
        </w:rPr>
        <w:t xml:space="preserve"> </w:t>
      </w:r>
      <w:r w:rsidR="00460157" w:rsidRPr="00A40876">
        <w:rPr>
          <w:color w:val="000000" w:themeColor="text1"/>
        </w:rPr>
        <w:t>Endurance sports such as ultra-marathons, iron-man, triathl</w:t>
      </w:r>
      <w:r w:rsidR="00A90AE4">
        <w:rPr>
          <w:color w:val="000000" w:themeColor="text1"/>
        </w:rPr>
        <w:t xml:space="preserve">ons </w:t>
      </w:r>
      <w:r w:rsidR="00460157" w:rsidRPr="00A40876">
        <w:rPr>
          <w:color w:val="000000" w:themeColor="text1"/>
        </w:rPr>
        <w:t xml:space="preserve">are more prevalent to cardiac </w:t>
      </w:r>
      <w:r w:rsidR="00A90AE4" w:rsidRPr="00A40876">
        <w:rPr>
          <w:color w:val="000000" w:themeColor="text1"/>
        </w:rPr>
        <w:t>complications</w:t>
      </w:r>
      <w:r w:rsidR="00387B0A" w:rsidRPr="00387B0A">
        <w:rPr>
          <w:color w:val="000000" w:themeColor="text1"/>
        </w:rPr>
        <w:t xml:space="preserve"> </w:t>
      </w:r>
      <w:r w:rsidR="00387B0A">
        <w:rPr>
          <w:color w:val="000000" w:themeColor="text1"/>
        </w:rPr>
        <w:t>due to</w:t>
      </w:r>
      <w:r w:rsidR="00387B0A" w:rsidRPr="00A40876">
        <w:rPr>
          <w:color w:val="000000" w:themeColor="text1"/>
        </w:rPr>
        <w:t xml:space="preserve"> excessive endurance exercise</w:t>
      </w:r>
      <w:r w:rsidR="00387B0A">
        <w:rPr>
          <w:color w:val="000000" w:themeColor="text1"/>
        </w:rPr>
        <w:t xml:space="preserve"> </w:t>
      </w:r>
      <w:r w:rsidR="00387B0A" w:rsidRPr="00A40876">
        <w:rPr>
          <w:color w:val="000000" w:themeColor="text1"/>
        </w:rPr>
        <w:t>causi</w:t>
      </w:r>
      <w:r w:rsidR="00387B0A">
        <w:rPr>
          <w:color w:val="000000" w:themeColor="text1"/>
        </w:rPr>
        <w:t>ng a</w:t>
      </w:r>
      <w:r w:rsidR="00387B0A" w:rsidRPr="00A40876">
        <w:rPr>
          <w:color w:val="000000" w:themeColor="text1"/>
        </w:rPr>
        <w:t xml:space="preserve"> structural change to the heart and large arteries (Patil </w:t>
      </w:r>
      <w:r w:rsidR="00387B0A" w:rsidRPr="00D23A1F">
        <w:rPr>
          <w:i/>
          <w:iCs/>
          <w:color w:val="000000" w:themeColor="text1"/>
        </w:rPr>
        <w:t>et al</w:t>
      </w:r>
      <w:r w:rsidR="00387B0A" w:rsidRPr="00A40876">
        <w:rPr>
          <w:color w:val="000000" w:themeColor="text1"/>
        </w:rPr>
        <w:t>, 2012).</w:t>
      </w:r>
      <w:r w:rsidR="00D310DB" w:rsidRPr="00A40876">
        <w:rPr>
          <w:color w:val="000000" w:themeColor="text1"/>
        </w:rPr>
        <w:t xml:space="preserve"> </w:t>
      </w:r>
      <w:r w:rsidR="00A90AE4">
        <w:rPr>
          <w:color w:val="000000" w:themeColor="text1"/>
        </w:rPr>
        <w:t>Additionally, o</w:t>
      </w:r>
      <w:r w:rsidR="00D310DB" w:rsidRPr="00A40876">
        <w:rPr>
          <w:color w:val="000000" w:themeColor="text1"/>
        </w:rPr>
        <w:t>veruse injuries places str</w:t>
      </w:r>
      <w:r w:rsidR="00387B0A">
        <w:rPr>
          <w:color w:val="000000" w:themeColor="text1"/>
        </w:rPr>
        <w:t>ain</w:t>
      </w:r>
      <w:r w:rsidR="00D310DB" w:rsidRPr="00A40876">
        <w:rPr>
          <w:color w:val="000000" w:themeColor="text1"/>
        </w:rPr>
        <w:t xml:space="preserve"> on the bone and musculotendinous structure </w:t>
      </w:r>
      <w:r w:rsidR="00E824D8">
        <w:rPr>
          <w:color w:val="000000" w:themeColor="text1"/>
        </w:rPr>
        <w:t>that</w:t>
      </w:r>
      <w:r w:rsidR="00D310DB" w:rsidRPr="00A40876">
        <w:rPr>
          <w:color w:val="000000" w:themeColor="text1"/>
        </w:rPr>
        <w:t xml:space="preserve"> causes flexibility deficits and ligamentous laxity that causes overuse injuries surrounding the major joints, tendons and ligaments (</w:t>
      </w:r>
      <w:proofErr w:type="spellStart"/>
      <w:r w:rsidR="00D310DB" w:rsidRPr="00A40876">
        <w:rPr>
          <w:color w:val="000000" w:themeColor="text1"/>
        </w:rPr>
        <w:t>Krivickas</w:t>
      </w:r>
      <w:proofErr w:type="spellEnd"/>
      <w:r w:rsidR="00D310DB" w:rsidRPr="00A40876">
        <w:rPr>
          <w:color w:val="000000" w:themeColor="text1"/>
        </w:rPr>
        <w:t xml:space="preserve">, 2012). A </w:t>
      </w:r>
      <w:r w:rsidR="00476D74" w:rsidRPr="00A40876">
        <w:rPr>
          <w:color w:val="000000" w:themeColor="text1"/>
        </w:rPr>
        <w:t>systematic study</w:t>
      </w:r>
      <w:r w:rsidR="00D310DB" w:rsidRPr="00A40876">
        <w:rPr>
          <w:color w:val="000000" w:themeColor="text1"/>
        </w:rPr>
        <w:t xml:space="preserve"> also</w:t>
      </w:r>
      <w:r w:rsidR="00476D74" w:rsidRPr="00A40876">
        <w:rPr>
          <w:color w:val="000000" w:themeColor="text1"/>
        </w:rPr>
        <w:t xml:space="preserve"> found that females have a higher rate of ACL injuries and </w:t>
      </w:r>
      <w:r w:rsidR="00D310DB" w:rsidRPr="00A40876">
        <w:rPr>
          <w:color w:val="000000" w:themeColor="text1"/>
        </w:rPr>
        <w:t>fracture rates (</w:t>
      </w:r>
      <w:r w:rsidR="00FA4F47">
        <w:rPr>
          <w:color w:val="000000" w:themeColor="text1"/>
        </w:rPr>
        <w:t>Wiese-</w:t>
      </w:r>
      <w:proofErr w:type="spellStart"/>
      <w:r w:rsidR="00FA4F47">
        <w:rPr>
          <w:color w:val="000000" w:themeColor="text1"/>
        </w:rPr>
        <w:t>Bjornstal</w:t>
      </w:r>
      <w:proofErr w:type="spellEnd"/>
      <w:r w:rsidR="00FA4F47">
        <w:rPr>
          <w:color w:val="000000" w:themeColor="text1"/>
        </w:rPr>
        <w:t xml:space="preserve"> et al</w:t>
      </w:r>
      <w:r w:rsidR="00D310DB" w:rsidRPr="00A40876">
        <w:rPr>
          <w:color w:val="000000" w:themeColor="text1"/>
        </w:rPr>
        <w:t>, 2015)</w:t>
      </w:r>
      <w:r w:rsidR="00E005EF" w:rsidRPr="00A40876">
        <w:rPr>
          <w:color w:val="000000" w:themeColor="text1"/>
        </w:rPr>
        <w:t xml:space="preserve">. Thus, the active participants </w:t>
      </w:r>
      <w:r w:rsidR="003A2B31">
        <w:rPr>
          <w:color w:val="000000" w:themeColor="text1"/>
        </w:rPr>
        <w:t xml:space="preserve">within the study </w:t>
      </w:r>
      <w:r w:rsidR="00E005EF" w:rsidRPr="00A40876">
        <w:rPr>
          <w:color w:val="000000" w:themeColor="text1"/>
        </w:rPr>
        <w:t>may have a healthier BMI and heightened exercise regime, however they can be causing anatomical and physiological structural damage to their body</w:t>
      </w:r>
      <w:r w:rsidR="00E824D8">
        <w:rPr>
          <w:color w:val="000000" w:themeColor="text1"/>
        </w:rPr>
        <w:t xml:space="preserve"> as they are completing 3.4 times the recommended exercise guidelines which may cause</w:t>
      </w:r>
      <w:r w:rsidR="003A2B31">
        <w:rPr>
          <w:color w:val="000000" w:themeColor="text1"/>
        </w:rPr>
        <w:t xml:space="preserve"> a multiple of</w:t>
      </w:r>
      <w:r w:rsidR="00E824D8">
        <w:rPr>
          <w:color w:val="000000" w:themeColor="text1"/>
        </w:rPr>
        <w:t xml:space="preserve"> health issues</w:t>
      </w:r>
      <w:r w:rsidR="00E005EF" w:rsidRPr="00A40876">
        <w:rPr>
          <w:color w:val="000000" w:themeColor="text1"/>
        </w:rPr>
        <w:t>.</w:t>
      </w:r>
      <w:r w:rsidR="00705A6C">
        <w:rPr>
          <w:color w:val="000000" w:themeColor="text1"/>
        </w:rPr>
        <w:t xml:space="preserve"> And therefore, the active category may have a healthier BMI score and exercise, but are not necessarily optimising their overall health, due to excessive exercise.</w:t>
      </w:r>
    </w:p>
    <w:p w14:paraId="4570A125" w14:textId="77777777" w:rsidR="00F3693B" w:rsidRDefault="00F3693B" w:rsidP="00A40876">
      <w:pPr>
        <w:spacing w:line="360" w:lineRule="auto"/>
        <w:rPr>
          <w:b/>
          <w:bCs/>
          <w:color w:val="000000" w:themeColor="text1"/>
        </w:rPr>
      </w:pPr>
    </w:p>
    <w:p w14:paraId="1D829D26" w14:textId="166540B8" w:rsidR="004F749D" w:rsidRPr="00A40876" w:rsidRDefault="004F749D" w:rsidP="00A40876">
      <w:pPr>
        <w:spacing w:line="360" w:lineRule="auto"/>
        <w:rPr>
          <w:color w:val="000000" w:themeColor="text1"/>
        </w:rPr>
      </w:pPr>
      <w:r w:rsidRPr="00A40876">
        <w:rPr>
          <w:color w:val="000000" w:themeColor="text1"/>
        </w:rPr>
        <w:t>The</w:t>
      </w:r>
      <w:r w:rsidR="00787051" w:rsidRPr="00A40876">
        <w:rPr>
          <w:color w:val="000000" w:themeColor="text1"/>
        </w:rPr>
        <w:t xml:space="preserve"> results suggest that </w:t>
      </w:r>
      <w:r w:rsidRPr="00A40876">
        <w:rPr>
          <w:color w:val="000000" w:themeColor="text1"/>
        </w:rPr>
        <w:t>the higher the PA levels the lower the</w:t>
      </w:r>
      <w:r w:rsidR="00787051" w:rsidRPr="00A40876">
        <w:rPr>
          <w:color w:val="000000" w:themeColor="text1"/>
        </w:rPr>
        <w:t xml:space="preserve"> </w:t>
      </w:r>
      <w:r w:rsidRPr="00A40876">
        <w:rPr>
          <w:color w:val="000000" w:themeColor="text1"/>
        </w:rPr>
        <w:t xml:space="preserve">BMI </w:t>
      </w:r>
      <w:r w:rsidR="00787051" w:rsidRPr="00A40876">
        <w:rPr>
          <w:color w:val="000000" w:themeColor="text1"/>
        </w:rPr>
        <w:t>percentage of the participants.</w:t>
      </w:r>
      <w:r w:rsidRPr="00A40876">
        <w:rPr>
          <w:color w:val="000000" w:themeColor="text1"/>
        </w:rPr>
        <w:t xml:space="preserve"> No participants </w:t>
      </w:r>
      <w:r w:rsidR="00787051" w:rsidRPr="00A40876">
        <w:rPr>
          <w:color w:val="000000" w:themeColor="text1"/>
        </w:rPr>
        <w:t xml:space="preserve">were classified as </w:t>
      </w:r>
      <w:r w:rsidRPr="00A40876">
        <w:rPr>
          <w:color w:val="000000" w:themeColor="text1"/>
        </w:rPr>
        <w:t>underweight for the BMI results</w:t>
      </w:r>
      <w:r w:rsidR="00787051" w:rsidRPr="00A40876">
        <w:rPr>
          <w:color w:val="000000" w:themeColor="text1"/>
        </w:rPr>
        <w:t>, based on the BMI chart (see appendix C)</w:t>
      </w:r>
      <w:r w:rsidRPr="00A40876">
        <w:rPr>
          <w:color w:val="000000" w:themeColor="text1"/>
        </w:rPr>
        <w:t>.</w:t>
      </w:r>
      <w:r w:rsidR="00911F6F" w:rsidRPr="00A40876">
        <w:rPr>
          <w:color w:val="000000" w:themeColor="text1"/>
        </w:rPr>
        <w:t xml:space="preserve"> </w:t>
      </w:r>
      <w:r w:rsidRPr="00A40876">
        <w:rPr>
          <w:color w:val="000000" w:themeColor="text1"/>
        </w:rPr>
        <w:t>83.33% of participants</w:t>
      </w:r>
      <w:r w:rsidR="00DA69FB" w:rsidRPr="00A40876">
        <w:rPr>
          <w:color w:val="000000" w:themeColor="text1"/>
        </w:rPr>
        <w:t xml:space="preserve"> in the study</w:t>
      </w:r>
      <w:r w:rsidRPr="00A40876">
        <w:rPr>
          <w:color w:val="000000" w:themeColor="text1"/>
        </w:rPr>
        <w:t xml:space="preserve"> met the physical activity guidelines and within the ‘active’ category </w:t>
      </w:r>
      <w:r w:rsidR="003B249E" w:rsidRPr="00A40876">
        <w:rPr>
          <w:color w:val="000000" w:themeColor="text1"/>
        </w:rPr>
        <w:t xml:space="preserve">and </w:t>
      </w:r>
      <w:r w:rsidRPr="00A40876">
        <w:rPr>
          <w:color w:val="000000" w:themeColor="text1"/>
        </w:rPr>
        <w:t xml:space="preserve">were also at a </w:t>
      </w:r>
      <w:r w:rsidR="00DA69FB" w:rsidRPr="00A40876">
        <w:rPr>
          <w:color w:val="000000" w:themeColor="text1"/>
        </w:rPr>
        <w:t>he</w:t>
      </w:r>
      <w:r w:rsidRPr="00A40876">
        <w:rPr>
          <w:color w:val="000000" w:themeColor="text1"/>
        </w:rPr>
        <w:t xml:space="preserve">althy BMI ratio </w:t>
      </w:r>
      <w:r w:rsidR="00730F87" w:rsidRPr="00A40876">
        <w:rPr>
          <w:color w:val="000000" w:themeColor="text1"/>
        </w:rPr>
        <w:t xml:space="preserve">of under </w:t>
      </w:r>
      <w:r w:rsidRPr="00A40876">
        <w:rPr>
          <w:color w:val="000000" w:themeColor="text1"/>
        </w:rPr>
        <w:t xml:space="preserve">&lt;25kg/m2 (Tamers </w:t>
      </w:r>
      <w:r w:rsidRPr="00D23A1F">
        <w:rPr>
          <w:i/>
          <w:iCs/>
          <w:color w:val="000000" w:themeColor="text1"/>
        </w:rPr>
        <w:t>et al</w:t>
      </w:r>
      <w:r w:rsidRPr="00A40876">
        <w:rPr>
          <w:color w:val="000000" w:themeColor="text1"/>
        </w:rPr>
        <w:t>, 2014)</w:t>
      </w:r>
      <w:r w:rsidR="002E556C" w:rsidRPr="00A40876">
        <w:rPr>
          <w:color w:val="000000" w:themeColor="text1"/>
        </w:rPr>
        <w:t>.</w:t>
      </w:r>
    </w:p>
    <w:p w14:paraId="45AB1303" w14:textId="4B071643" w:rsidR="002E6DF4" w:rsidRPr="00A40876" w:rsidRDefault="002E6DF4" w:rsidP="00A40876">
      <w:pPr>
        <w:spacing w:line="360" w:lineRule="auto"/>
        <w:rPr>
          <w:color w:val="000000" w:themeColor="text1"/>
        </w:rPr>
      </w:pPr>
      <w:r w:rsidRPr="00A40876">
        <w:rPr>
          <w:color w:val="000000" w:themeColor="text1"/>
        </w:rPr>
        <w:t xml:space="preserve">BMI </w:t>
      </w:r>
      <w:r w:rsidR="00D20B29" w:rsidRPr="00A40876">
        <w:rPr>
          <w:color w:val="000000" w:themeColor="text1"/>
        </w:rPr>
        <w:t>is a basic measurable indicator to indicate overweight or obesity</w:t>
      </w:r>
      <w:r w:rsidR="00E31980" w:rsidRPr="00A40876">
        <w:rPr>
          <w:color w:val="000000" w:themeColor="text1"/>
        </w:rPr>
        <w:t xml:space="preserve"> </w:t>
      </w:r>
      <w:r w:rsidR="000F4C30" w:rsidRPr="00A40876">
        <w:rPr>
          <w:color w:val="000000" w:themeColor="text1"/>
        </w:rPr>
        <w:t>that is caused by</w:t>
      </w:r>
      <w:r w:rsidR="00E31980" w:rsidRPr="00A40876">
        <w:rPr>
          <w:color w:val="000000" w:themeColor="text1"/>
        </w:rPr>
        <w:t xml:space="preserve"> </w:t>
      </w:r>
      <w:r w:rsidR="000F4C30" w:rsidRPr="00A40876">
        <w:rPr>
          <w:color w:val="000000" w:themeColor="text1"/>
        </w:rPr>
        <w:t xml:space="preserve">critical </w:t>
      </w:r>
      <w:r w:rsidR="00E31980" w:rsidRPr="00A40876">
        <w:rPr>
          <w:color w:val="000000" w:themeColor="text1"/>
        </w:rPr>
        <w:t xml:space="preserve">determinants </w:t>
      </w:r>
      <w:r w:rsidR="00BB1058">
        <w:rPr>
          <w:color w:val="000000" w:themeColor="text1"/>
        </w:rPr>
        <w:t xml:space="preserve">of </w:t>
      </w:r>
      <w:r w:rsidR="000F4C30" w:rsidRPr="00A40876">
        <w:rPr>
          <w:color w:val="000000" w:themeColor="text1"/>
        </w:rPr>
        <w:t xml:space="preserve">inactivity </w:t>
      </w:r>
      <w:r w:rsidR="00E31980" w:rsidRPr="00A40876">
        <w:rPr>
          <w:color w:val="000000" w:themeColor="text1"/>
        </w:rPr>
        <w:t>and</w:t>
      </w:r>
      <w:r w:rsidR="000F4C30" w:rsidRPr="00A40876">
        <w:rPr>
          <w:color w:val="000000" w:themeColor="text1"/>
        </w:rPr>
        <w:t xml:space="preserve"> excess calories</w:t>
      </w:r>
      <w:r w:rsidR="00E31980" w:rsidRPr="00A40876">
        <w:rPr>
          <w:color w:val="000000" w:themeColor="text1"/>
        </w:rPr>
        <w:t xml:space="preserve"> </w:t>
      </w:r>
      <w:r w:rsidR="00BB1058">
        <w:rPr>
          <w:color w:val="000000" w:themeColor="text1"/>
        </w:rPr>
        <w:t xml:space="preserve">leading to unwanted </w:t>
      </w:r>
      <w:r w:rsidR="00E31980" w:rsidRPr="00A40876">
        <w:rPr>
          <w:color w:val="000000" w:themeColor="text1"/>
        </w:rPr>
        <w:t>weight gain</w:t>
      </w:r>
      <w:r w:rsidR="00DA7C3E" w:rsidRPr="00A40876">
        <w:rPr>
          <w:color w:val="000000" w:themeColor="text1"/>
        </w:rPr>
        <w:t xml:space="preserve"> </w:t>
      </w:r>
      <w:r w:rsidR="00E31980" w:rsidRPr="00A40876">
        <w:rPr>
          <w:color w:val="000000" w:themeColor="text1"/>
        </w:rPr>
        <w:t>(</w:t>
      </w:r>
      <w:proofErr w:type="spellStart"/>
      <w:r w:rsidR="00E31980" w:rsidRPr="00A40876">
        <w:rPr>
          <w:color w:val="000000" w:themeColor="text1"/>
        </w:rPr>
        <w:t>Gacek</w:t>
      </w:r>
      <w:proofErr w:type="spellEnd"/>
      <w:r w:rsidR="00E31980" w:rsidRPr="00A40876">
        <w:rPr>
          <w:color w:val="000000" w:themeColor="text1"/>
        </w:rPr>
        <w:t xml:space="preserve"> and </w:t>
      </w:r>
      <w:proofErr w:type="spellStart"/>
      <w:r w:rsidR="00E31980" w:rsidRPr="00A40876">
        <w:rPr>
          <w:color w:val="000000" w:themeColor="text1"/>
        </w:rPr>
        <w:t>Wojtowicz</w:t>
      </w:r>
      <w:proofErr w:type="spellEnd"/>
      <w:r w:rsidR="00E31980" w:rsidRPr="00A40876">
        <w:rPr>
          <w:color w:val="000000" w:themeColor="text1"/>
        </w:rPr>
        <w:t>, 2019)</w:t>
      </w:r>
      <w:r w:rsidR="00D20B29" w:rsidRPr="00A40876">
        <w:rPr>
          <w:color w:val="000000" w:themeColor="text1"/>
        </w:rPr>
        <w:t>.</w:t>
      </w:r>
      <w:r w:rsidR="00E31980" w:rsidRPr="00A40876">
        <w:rPr>
          <w:color w:val="000000" w:themeColor="text1"/>
        </w:rPr>
        <w:t xml:space="preserve"> Studies have shown that clusters of unhealthy eating behaviours are associated with a higher BMI result (</w:t>
      </w:r>
      <w:proofErr w:type="spellStart"/>
      <w:r w:rsidR="00E31980" w:rsidRPr="00A40876">
        <w:rPr>
          <w:color w:val="000000" w:themeColor="text1"/>
        </w:rPr>
        <w:t>Heerman</w:t>
      </w:r>
      <w:proofErr w:type="spellEnd"/>
      <w:r w:rsidR="00E31980" w:rsidRPr="00A40876">
        <w:rPr>
          <w:color w:val="000000" w:themeColor="text1"/>
        </w:rPr>
        <w:t xml:space="preserve"> </w:t>
      </w:r>
      <w:r w:rsidR="00E31980" w:rsidRPr="00D23A1F">
        <w:rPr>
          <w:i/>
          <w:iCs/>
          <w:color w:val="000000" w:themeColor="text1"/>
        </w:rPr>
        <w:t>et al</w:t>
      </w:r>
      <w:r w:rsidR="00E31980" w:rsidRPr="00A40876">
        <w:rPr>
          <w:color w:val="000000" w:themeColor="text1"/>
        </w:rPr>
        <w:t xml:space="preserve">, 2017). However, </w:t>
      </w:r>
      <w:r w:rsidR="00E47299" w:rsidRPr="00A40876">
        <w:rPr>
          <w:color w:val="000000" w:themeColor="text1"/>
        </w:rPr>
        <w:t xml:space="preserve">while the term ‘fit’ and ‘healthy’ are often synonymous and </w:t>
      </w:r>
      <w:r w:rsidR="00151C14" w:rsidRPr="00A40876">
        <w:rPr>
          <w:color w:val="000000" w:themeColor="text1"/>
        </w:rPr>
        <w:t>connected</w:t>
      </w:r>
      <w:r w:rsidR="00E47299" w:rsidRPr="00A40876">
        <w:rPr>
          <w:color w:val="000000" w:themeColor="text1"/>
        </w:rPr>
        <w:t xml:space="preserve">, individuals that are physically active can be ‘fit’ yet ‘unhealthy’. </w:t>
      </w:r>
      <w:r w:rsidR="00FC7057" w:rsidRPr="00A40876">
        <w:rPr>
          <w:color w:val="000000" w:themeColor="text1"/>
        </w:rPr>
        <w:t>The</w:t>
      </w:r>
      <w:r w:rsidR="000F4C30" w:rsidRPr="00A40876">
        <w:rPr>
          <w:color w:val="000000" w:themeColor="text1"/>
        </w:rPr>
        <w:t xml:space="preserve"> current study </w:t>
      </w:r>
      <w:r w:rsidR="00FC7057" w:rsidRPr="00A40876">
        <w:rPr>
          <w:color w:val="000000" w:themeColor="text1"/>
        </w:rPr>
        <w:t>states</w:t>
      </w:r>
      <w:r w:rsidR="000F4C30" w:rsidRPr="00A40876">
        <w:rPr>
          <w:color w:val="000000" w:themeColor="text1"/>
        </w:rPr>
        <w:t xml:space="preserve"> that the active participants are consuming</w:t>
      </w:r>
      <w:r w:rsidR="00FC7057" w:rsidRPr="00A40876">
        <w:rPr>
          <w:color w:val="000000" w:themeColor="text1"/>
        </w:rPr>
        <w:t xml:space="preserve"> a higher amount of</w:t>
      </w:r>
      <w:r w:rsidR="000F4C30" w:rsidRPr="00A40876">
        <w:rPr>
          <w:color w:val="000000" w:themeColor="text1"/>
        </w:rPr>
        <w:t xml:space="preserve"> sugar, fat and carbohydrates</w:t>
      </w:r>
      <w:r w:rsidR="00151C14">
        <w:rPr>
          <w:color w:val="000000" w:themeColor="text1"/>
        </w:rPr>
        <w:t>.</w:t>
      </w:r>
      <w:r w:rsidR="00A328F4">
        <w:rPr>
          <w:color w:val="000000" w:themeColor="text1"/>
        </w:rPr>
        <w:t xml:space="preserve"> Studies among </w:t>
      </w:r>
      <w:proofErr w:type="spellStart"/>
      <w:r w:rsidR="00A328F4" w:rsidRPr="00A40876">
        <w:rPr>
          <w:color w:val="000000" w:themeColor="text1"/>
        </w:rPr>
        <w:t>Maffetone</w:t>
      </w:r>
      <w:proofErr w:type="spellEnd"/>
      <w:r w:rsidR="00A328F4" w:rsidRPr="00A40876">
        <w:rPr>
          <w:color w:val="000000" w:themeColor="text1"/>
        </w:rPr>
        <w:t xml:space="preserve"> and </w:t>
      </w:r>
      <w:proofErr w:type="spellStart"/>
      <w:r w:rsidR="00A328F4" w:rsidRPr="00A40876">
        <w:rPr>
          <w:color w:val="000000" w:themeColor="text1"/>
        </w:rPr>
        <w:t>Laursen</w:t>
      </w:r>
      <w:proofErr w:type="spellEnd"/>
      <w:r w:rsidR="00A328F4">
        <w:rPr>
          <w:color w:val="000000" w:themeColor="text1"/>
        </w:rPr>
        <w:t xml:space="preserve"> (</w:t>
      </w:r>
      <w:r w:rsidR="00A328F4" w:rsidRPr="00A40876">
        <w:rPr>
          <w:color w:val="000000" w:themeColor="text1"/>
        </w:rPr>
        <w:t>2016)</w:t>
      </w:r>
      <w:r w:rsidR="00A328F4">
        <w:rPr>
          <w:color w:val="000000" w:themeColor="text1"/>
        </w:rPr>
        <w:t xml:space="preserve"> state that </w:t>
      </w:r>
      <w:r w:rsidR="00147C19">
        <w:rPr>
          <w:color w:val="000000" w:themeColor="text1"/>
        </w:rPr>
        <w:t xml:space="preserve">a </w:t>
      </w:r>
      <w:r w:rsidR="00151C14">
        <w:rPr>
          <w:color w:val="000000" w:themeColor="text1"/>
        </w:rPr>
        <w:t xml:space="preserve">high </w:t>
      </w:r>
      <w:r w:rsidR="00FC7057" w:rsidRPr="00A40876">
        <w:rPr>
          <w:color w:val="000000" w:themeColor="text1"/>
        </w:rPr>
        <w:t>consumption of a</w:t>
      </w:r>
      <w:r w:rsidR="000F4C30" w:rsidRPr="00A40876">
        <w:rPr>
          <w:color w:val="000000" w:themeColor="text1"/>
        </w:rPr>
        <w:t xml:space="preserve"> h</w:t>
      </w:r>
      <w:r w:rsidR="004341F7" w:rsidRPr="00A40876">
        <w:rPr>
          <w:color w:val="000000" w:themeColor="text1"/>
        </w:rPr>
        <w:t>igh-glycaemic, and highly processed and refined food</w:t>
      </w:r>
      <w:r w:rsidR="00FC7057" w:rsidRPr="00A40876">
        <w:rPr>
          <w:color w:val="000000" w:themeColor="text1"/>
        </w:rPr>
        <w:t xml:space="preserve"> intake</w:t>
      </w:r>
      <w:r w:rsidR="004341F7" w:rsidRPr="00A40876">
        <w:rPr>
          <w:color w:val="000000" w:themeColor="text1"/>
        </w:rPr>
        <w:t xml:space="preserve"> </w:t>
      </w:r>
      <w:r w:rsidR="00FC7057" w:rsidRPr="00A40876">
        <w:rPr>
          <w:color w:val="000000" w:themeColor="text1"/>
        </w:rPr>
        <w:t xml:space="preserve">that can </w:t>
      </w:r>
      <w:r w:rsidR="004341F7" w:rsidRPr="00A40876">
        <w:rPr>
          <w:color w:val="000000" w:themeColor="text1"/>
        </w:rPr>
        <w:t>lead to hyperinsulinemia, impair fat oxidation rates, increase reactive oxygen species production, and increase inflammation</w:t>
      </w:r>
      <w:r w:rsidR="00A328F4">
        <w:rPr>
          <w:color w:val="000000" w:themeColor="text1"/>
        </w:rPr>
        <w:t>.</w:t>
      </w:r>
      <w:r w:rsidR="004341F7" w:rsidRPr="00A40876">
        <w:rPr>
          <w:color w:val="000000" w:themeColor="text1"/>
        </w:rPr>
        <w:t xml:space="preserve"> </w:t>
      </w:r>
      <w:r w:rsidR="00A328F4">
        <w:rPr>
          <w:color w:val="000000" w:themeColor="text1"/>
        </w:rPr>
        <w:t xml:space="preserve">However, </w:t>
      </w:r>
      <w:proofErr w:type="spellStart"/>
      <w:r w:rsidR="00A328F4" w:rsidRPr="00A40876">
        <w:rPr>
          <w:color w:val="000000" w:themeColor="text1"/>
        </w:rPr>
        <w:t>Maffetone</w:t>
      </w:r>
      <w:proofErr w:type="spellEnd"/>
      <w:r w:rsidR="00A328F4" w:rsidRPr="00A40876">
        <w:rPr>
          <w:color w:val="000000" w:themeColor="text1"/>
        </w:rPr>
        <w:t xml:space="preserve"> and </w:t>
      </w:r>
      <w:proofErr w:type="spellStart"/>
      <w:r w:rsidR="00A328F4" w:rsidRPr="00A40876">
        <w:rPr>
          <w:color w:val="000000" w:themeColor="text1"/>
        </w:rPr>
        <w:t>Laursen</w:t>
      </w:r>
      <w:proofErr w:type="spellEnd"/>
      <w:r w:rsidR="00A328F4" w:rsidRPr="00A40876">
        <w:rPr>
          <w:color w:val="000000" w:themeColor="text1"/>
        </w:rPr>
        <w:t xml:space="preserve"> (2016)</w:t>
      </w:r>
      <w:r w:rsidR="00A328F4">
        <w:rPr>
          <w:color w:val="000000" w:themeColor="text1"/>
        </w:rPr>
        <w:t xml:space="preserve"> also</w:t>
      </w:r>
      <w:r w:rsidR="00A328F4" w:rsidRPr="00A40876">
        <w:rPr>
          <w:color w:val="000000" w:themeColor="text1"/>
        </w:rPr>
        <w:t xml:space="preserve"> stated that athletes or active individuals believe that consumption of sugar, fat or high in refined carbohydrate is necessary for </w:t>
      </w:r>
      <w:r w:rsidR="00706CF0">
        <w:rPr>
          <w:color w:val="000000" w:themeColor="text1"/>
        </w:rPr>
        <w:t xml:space="preserve">short term </w:t>
      </w:r>
      <w:r w:rsidR="00A328F4" w:rsidRPr="00A40876">
        <w:rPr>
          <w:color w:val="000000" w:themeColor="text1"/>
        </w:rPr>
        <w:t>improved performance</w:t>
      </w:r>
      <w:r w:rsidR="00A328F4">
        <w:rPr>
          <w:color w:val="000000" w:themeColor="text1"/>
        </w:rPr>
        <w:t>.</w:t>
      </w:r>
    </w:p>
    <w:p w14:paraId="04D20087" w14:textId="3C3E7080" w:rsidR="00DA7C3E" w:rsidRPr="00A40876" w:rsidRDefault="00DA7C3E" w:rsidP="00A40876">
      <w:pPr>
        <w:spacing w:line="360" w:lineRule="auto"/>
        <w:rPr>
          <w:color w:val="000000" w:themeColor="text1"/>
        </w:rPr>
      </w:pPr>
    </w:p>
    <w:p w14:paraId="5FC68186" w14:textId="07502784" w:rsidR="00DA7C3E" w:rsidRPr="00A40876" w:rsidRDefault="00DA7C3E" w:rsidP="00A40876">
      <w:pPr>
        <w:spacing w:line="360" w:lineRule="auto"/>
        <w:rPr>
          <w:color w:val="000000" w:themeColor="text1"/>
        </w:rPr>
      </w:pPr>
      <w:r w:rsidRPr="00A40876">
        <w:rPr>
          <w:color w:val="000000" w:themeColor="text1"/>
        </w:rPr>
        <w:t xml:space="preserve">The active participants consumed approximately </w:t>
      </w:r>
      <w:r w:rsidR="00DC7FB5" w:rsidRPr="00A40876">
        <w:rPr>
          <w:color w:val="000000" w:themeColor="text1"/>
        </w:rPr>
        <w:t>t</w:t>
      </w:r>
      <w:r w:rsidRPr="00A40876">
        <w:rPr>
          <w:color w:val="000000" w:themeColor="text1"/>
        </w:rPr>
        <w:t xml:space="preserve">wo takeaway meals </w:t>
      </w:r>
      <w:r w:rsidR="00D82603" w:rsidRPr="00A40876">
        <w:rPr>
          <w:color w:val="000000" w:themeColor="text1"/>
        </w:rPr>
        <w:t xml:space="preserve">per </w:t>
      </w:r>
      <w:r w:rsidRPr="00A40876">
        <w:rPr>
          <w:color w:val="000000" w:themeColor="text1"/>
        </w:rPr>
        <w:t>week</w:t>
      </w:r>
      <w:r w:rsidR="003C4DD8">
        <w:rPr>
          <w:color w:val="000000" w:themeColor="text1"/>
        </w:rPr>
        <w:t>,</w:t>
      </w:r>
      <w:r w:rsidR="00D82603" w:rsidRPr="00A40876">
        <w:rPr>
          <w:color w:val="000000" w:themeColor="text1"/>
        </w:rPr>
        <w:t xml:space="preserve"> compared to</w:t>
      </w:r>
      <w:r w:rsidR="00D53E10" w:rsidRPr="00A40876">
        <w:rPr>
          <w:color w:val="000000" w:themeColor="text1"/>
        </w:rPr>
        <w:t xml:space="preserve"> the inactive participants.</w:t>
      </w:r>
      <w:r w:rsidR="00B03DB8" w:rsidRPr="00A40876">
        <w:rPr>
          <w:color w:val="000000" w:themeColor="text1"/>
        </w:rPr>
        <w:t xml:space="preserve"> </w:t>
      </w:r>
      <w:proofErr w:type="spellStart"/>
      <w:r w:rsidR="00B03DB8" w:rsidRPr="00A40876">
        <w:rPr>
          <w:color w:val="000000" w:themeColor="text1"/>
        </w:rPr>
        <w:t>Nutritics</w:t>
      </w:r>
      <w:proofErr w:type="spellEnd"/>
      <w:r w:rsidR="00B03DB8" w:rsidRPr="00A40876">
        <w:rPr>
          <w:color w:val="000000" w:themeColor="text1"/>
        </w:rPr>
        <w:t xml:space="preserve"> (2020) indicated that a large Indian takeaway with sides contains approximately 5000 calories</w:t>
      </w:r>
      <w:r w:rsidR="003C4DD8">
        <w:rPr>
          <w:color w:val="000000" w:themeColor="text1"/>
        </w:rPr>
        <w:t xml:space="preserve"> including</w:t>
      </w:r>
      <w:r w:rsidR="00B03DB8" w:rsidRPr="00A40876">
        <w:rPr>
          <w:color w:val="000000" w:themeColor="text1"/>
        </w:rPr>
        <w:t xml:space="preserve"> 159g of carbohydrates, 57g of fat, 239mg of cholesterol and 14g of sugar. The daily </w:t>
      </w:r>
      <w:r w:rsidR="003C4DD8">
        <w:rPr>
          <w:color w:val="000000" w:themeColor="text1"/>
        </w:rPr>
        <w:t xml:space="preserve">guidelines </w:t>
      </w:r>
      <w:r w:rsidR="00B03DB8" w:rsidRPr="00A40876">
        <w:rPr>
          <w:color w:val="000000" w:themeColor="text1"/>
        </w:rPr>
        <w:t>on average</w:t>
      </w:r>
      <w:r w:rsidR="003C4DD8">
        <w:rPr>
          <w:color w:val="000000" w:themeColor="text1"/>
        </w:rPr>
        <w:t xml:space="preserve"> are</w:t>
      </w:r>
      <w:r w:rsidR="00B03DB8" w:rsidRPr="00A40876">
        <w:rPr>
          <w:color w:val="000000" w:themeColor="text1"/>
        </w:rPr>
        <w:t xml:space="preserve"> 2200 calories/day, 320-445g CHO, 50-80g of fat, &lt;58g sugar and &lt;300mg cholesterol. Therefore, by just one meal the individual is already over their daily calorie intake</w:t>
      </w:r>
      <w:r w:rsidR="00D82603" w:rsidRPr="00A40876">
        <w:rPr>
          <w:color w:val="000000" w:themeColor="text1"/>
        </w:rPr>
        <w:t xml:space="preserve"> by</w:t>
      </w:r>
      <w:r w:rsidR="00C969ED">
        <w:rPr>
          <w:color w:val="000000" w:themeColor="text1"/>
        </w:rPr>
        <w:t xml:space="preserve"> almost</w:t>
      </w:r>
      <w:r w:rsidR="00D82603" w:rsidRPr="00A40876">
        <w:rPr>
          <w:color w:val="000000" w:themeColor="text1"/>
        </w:rPr>
        <w:t xml:space="preserve"> double. </w:t>
      </w:r>
      <w:r w:rsidR="00E71F23" w:rsidRPr="00A40876">
        <w:rPr>
          <w:color w:val="000000" w:themeColor="text1"/>
        </w:rPr>
        <w:t xml:space="preserve">Takeaways and processed food </w:t>
      </w:r>
      <w:r w:rsidR="00D95213" w:rsidRPr="00A40876">
        <w:rPr>
          <w:color w:val="000000" w:themeColor="text1"/>
        </w:rPr>
        <w:t>contain</w:t>
      </w:r>
      <w:r w:rsidR="00A26A08" w:rsidRPr="00A40876">
        <w:rPr>
          <w:color w:val="000000" w:themeColor="text1"/>
        </w:rPr>
        <w:t xml:space="preserve"> ingredients such as salt, fat, sugar and processed nutrients</w:t>
      </w:r>
      <w:r w:rsidR="00E106D5">
        <w:rPr>
          <w:color w:val="000000" w:themeColor="text1"/>
        </w:rPr>
        <w:t>.</w:t>
      </w:r>
      <w:r w:rsidR="00A26A08" w:rsidRPr="00A40876">
        <w:rPr>
          <w:color w:val="000000" w:themeColor="text1"/>
        </w:rPr>
        <w:t xml:space="preserve"> Take-aways </w:t>
      </w:r>
      <w:r w:rsidR="00E71F23" w:rsidRPr="00A40876">
        <w:rPr>
          <w:color w:val="000000" w:themeColor="text1"/>
        </w:rPr>
        <w:t>lack the nutritional values that wholesome and homemade</w:t>
      </w:r>
      <w:r w:rsidR="00D82603" w:rsidRPr="00A40876">
        <w:rPr>
          <w:color w:val="000000" w:themeColor="text1"/>
        </w:rPr>
        <w:t xml:space="preserve"> and organic</w:t>
      </w:r>
      <w:r w:rsidR="00E71F23" w:rsidRPr="00A40876">
        <w:rPr>
          <w:color w:val="000000" w:themeColor="text1"/>
        </w:rPr>
        <w:t xml:space="preserve"> food contai</w:t>
      </w:r>
      <w:r w:rsidR="00C969ED">
        <w:rPr>
          <w:color w:val="000000" w:themeColor="text1"/>
        </w:rPr>
        <w:t xml:space="preserve">ns </w:t>
      </w:r>
      <w:r w:rsidR="00C969ED" w:rsidRPr="00A40876">
        <w:rPr>
          <w:color w:val="000000" w:themeColor="text1"/>
        </w:rPr>
        <w:t>(nhs.uk, 2020).</w:t>
      </w:r>
      <w:r w:rsidR="00A26A08" w:rsidRPr="00A40876">
        <w:rPr>
          <w:color w:val="000000" w:themeColor="text1"/>
        </w:rPr>
        <w:t xml:space="preserve"> </w:t>
      </w:r>
      <w:r w:rsidR="003C1C03" w:rsidRPr="00A40876">
        <w:rPr>
          <w:color w:val="000000" w:themeColor="text1"/>
        </w:rPr>
        <w:t xml:space="preserve">The </w:t>
      </w:r>
      <w:r w:rsidR="000C4C0B" w:rsidRPr="00A40876">
        <w:rPr>
          <w:color w:val="000000" w:themeColor="text1"/>
        </w:rPr>
        <w:t xml:space="preserve">BMI result may not </w:t>
      </w:r>
      <w:r w:rsidR="00AC5FE6" w:rsidRPr="00A40876">
        <w:rPr>
          <w:color w:val="000000" w:themeColor="text1"/>
        </w:rPr>
        <w:t>coincide</w:t>
      </w:r>
      <w:r w:rsidR="000C4C0B" w:rsidRPr="00A40876">
        <w:rPr>
          <w:color w:val="000000" w:themeColor="text1"/>
        </w:rPr>
        <w:t xml:space="preserve"> with the</w:t>
      </w:r>
      <w:r w:rsidR="00E106D5">
        <w:rPr>
          <w:color w:val="000000" w:themeColor="text1"/>
        </w:rPr>
        <w:t xml:space="preserve"> participants </w:t>
      </w:r>
      <w:r w:rsidR="000C4C0B" w:rsidRPr="00A40876">
        <w:rPr>
          <w:color w:val="000000" w:themeColor="text1"/>
        </w:rPr>
        <w:t xml:space="preserve">unhealthy eating patterns due to their heightened metabolism and exercise quantity. The </w:t>
      </w:r>
      <w:r w:rsidR="00DC7FB5" w:rsidRPr="00A40876">
        <w:rPr>
          <w:color w:val="000000" w:themeColor="text1"/>
        </w:rPr>
        <w:t xml:space="preserve">active group are </w:t>
      </w:r>
      <w:r w:rsidR="000C4C0B" w:rsidRPr="00A40876">
        <w:rPr>
          <w:color w:val="000000" w:themeColor="text1"/>
        </w:rPr>
        <w:t xml:space="preserve">participants </w:t>
      </w:r>
      <w:r w:rsidR="00DC7FB5" w:rsidRPr="00A40876">
        <w:rPr>
          <w:color w:val="000000" w:themeColor="text1"/>
        </w:rPr>
        <w:t xml:space="preserve">that are </w:t>
      </w:r>
      <w:r w:rsidR="000C4C0B" w:rsidRPr="00A40876">
        <w:rPr>
          <w:color w:val="000000" w:themeColor="text1"/>
        </w:rPr>
        <w:t>meeting or are above the recommended PA levels</w:t>
      </w:r>
      <w:r w:rsidR="004D346B" w:rsidRPr="00A40876">
        <w:rPr>
          <w:color w:val="000000" w:themeColor="text1"/>
        </w:rPr>
        <w:t xml:space="preserve"> and are </w:t>
      </w:r>
      <w:r w:rsidR="00D95213" w:rsidRPr="00A40876">
        <w:rPr>
          <w:color w:val="000000" w:themeColor="text1"/>
        </w:rPr>
        <w:t>expending</w:t>
      </w:r>
      <w:r w:rsidR="004D346B" w:rsidRPr="00A40876">
        <w:rPr>
          <w:color w:val="000000" w:themeColor="text1"/>
        </w:rPr>
        <w:t xml:space="preserve"> the key energy provisions such as carbohydrate and fat whilst exercising </w:t>
      </w:r>
      <w:r w:rsidR="00FE1C71" w:rsidRPr="00A40876">
        <w:rPr>
          <w:color w:val="000000" w:themeColor="text1"/>
        </w:rPr>
        <w:t xml:space="preserve">to </w:t>
      </w:r>
      <w:r w:rsidR="00D95213" w:rsidRPr="00A40876">
        <w:rPr>
          <w:color w:val="000000" w:themeColor="text1"/>
        </w:rPr>
        <w:t>utilise</w:t>
      </w:r>
      <w:r w:rsidR="004D346B" w:rsidRPr="00A40876">
        <w:rPr>
          <w:color w:val="000000" w:themeColor="text1"/>
        </w:rPr>
        <w:t xml:space="preserve"> </w:t>
      </w:r>
      <w:r w:rsidR="00D95213" w:rsidRPr="00A40876">
        <w:rPr>
          <w:color w:val="000000" w:themeColor="text1"/>
        </w:rPr>
        <w:t>the</w:t>
      </w:r>
      <w:r w:rsidR="004D346B" w:rsidRPr="00A40876">
        <w:rPr>
          <w:color w:val="000000" w:themeColor="text1"/>
        </w:rPr>
        <w:t xml:space="preserve"> excess calories </w:t>
      </w:r>
      <w:r w:rsidR="00FE1C71" w:rsidRPr="00A40876">
        <w:rPr>
          <w:color w:val="000000" w:themeColor="text1"/>
        </w:rPr>
        <w:t>within the</w:t>
      </w:r>
      <w:r w:rsidR="004D346B" w:rsidRPr="00A40876">
        <w:rPr>
          <w:color w:val="000000" w:themeColor="text1"/>
        </w:rPr>
        <w:t xml:space="preserve"> unhealthy meal</w:t>
      </w:r>
      <w:r w:rsidR="00FE1C71" w:rsidRPr="00A40876">
        <w:rPr>
          <w:color w:val="000000" w:themeColor="text1"/>
        </w:rPr>
        <w:t xml:space="preserve"> choices</w:t>
      </w:r>
      <w:r w:rsidR="004D346B" w:rsidRPr="00A40876">
        <w:rPr>
          <w:color w:val="000000" w:themeColor="text1"/>
        </w:rPr>
        <w:t xml:space="preserve"> (</w:t>
      </w:r>
      <w:proofErr w:type="spellStart"/>
      <w:r w:rsidR="004D346B" w:rsidRPr="00A40876">
        <w:rPr>
          <w:color w:val="000000" w:themeColor="text1"/>
        </w:rPr>
        <w:t>Jeukendrup</w:t>
      </w:r>
      <w:proofErr w:type="spellEnd"/>
      <w:r w:rsidR="004D346B" w:rsidRPr="00A40876">
        <w:rPr>
          <w:color w:val="000000" w:themeColor="text1"/>
        </w:rPr>
        <w:t xml:space="preserve"> and Gleeson, 2004).</w:t>
      </w:r>
    </w:p>
    <w:p w14:paraId="38EBEE29" w14:textId="4E1C6EE3" w:rsidR="004B12BC" w:rsidRPr="00A40876" w:rsidRDefault="004B12BC" w:rsidP="00A40876">
      <w:pPr>
        <w:spacing w:line="360" w:lineRule="auto"/>
        <w:rPr>
          <w:color w:val="000000" w:themeColor="text1"/>
        </w:rPr>
      </w:pPr>
    </w:p>
    <w:p w14:paraId="722A16A1" w14:textId="25E72652" w:rsidR="007A1B57" w:rsidRPr="00A40876" w:rsidRDefault="00A2666D" w:rsidP="00A40876">
      <w:pPr>
        <w:spacing w:line="360" w:lineRule="auto"/>
        <w:rPr>
          <w:color w:val="000000" w:themeColor="text1"/>
        </w:rPr>
      </w:pPr>
      <w:r w:rsidRPr="00A40876">
        <w:rPr>
          <w:color w:val="000000" w:themeColor="text1"/>
        </w:rPr>
        <w:lastRenderedPageBreak/>
        <w:t xml:space="preserve">This study suggests that a </w:t>
      </w:r>
      <w:r w:rsidR="007A1B57" w:rsidRPr="00A40876">
        <w:rPr>
          <w:color w:val="000000" w:themeColor="text1"/>
        </w:rPr>
        <w:t>higher consumption of snacks per day are also noted</w:t>
      </w:r>
      <w:r w:rsidRPr="00A40876">
        <w:rPr>
          <w:color w:val="000000" w:themeColor="text1"/>
        </w:rPr>
        <w:t xml:space="preserve"> within the active participants, compared to the inactive</w:t>
      </w:r>
      <w:r w:rsidR="007A1B57" w:rsidRPr="00A40876">
        <w:rPr>
          <w:color w:val="000000" w:themeColor="text1"/>
        </w:rPr>
        <w:t>. The active participants are eating just over an average of</w:t>
      </w:r>
      <w:r w:rsidRPr="00A40876">
        <w:rPr>
          <w:color w:val="000000" w:themeColor="text1"/>
        </w:rPr>
        <w:t xml:space="preserve"> two</w:t>
      </w:r>
      <w:r w:rsidR="007A1B57" w:rsidRPr="00A40876">
        <w:rPr>
          <w:color w:val="000000" w:themeColor="text1"/>
        </w:rPr>
        <w:t xml:space="preserve"> snacks per day.</w:t>
      </w:r>
      <w:r w:rsidR="004547A4" w:rsidRPr="00A40876">
        <w:rPr>
          <w:color w:val="000000" w:themeColor="text1"/>
        </w:rPr>
        <w:t xml:space="preserve"> Snacks are foods that are high in fat, salt and sugar such as</w:t>
      </w:r>
      <w:r w:rsidRPr="00A40876">
        <w:rPr>
          <w:color w:val="000000" w:themeColor="text1"/>
        </w:rPr>
        <w:t>;</w:t>
      </w:r>
      <w:r w:rsidR="004547A4" w:rsidRPr="00A40876">
        <w:rPr>
          <w:color w:val="000000" w:themeColor="text1"/>
        </w:rPr>
        <w:t xml:space="preserve"> chocolate, cakes, biscuits, sugary drinks, butter and </w:t>
      </w:r>
      <w:r w:rsidR="00CB42CD" w:rsidRPr="00A40876">
        <w:rPr>
          <w:color w:val="000000" w:themeColor="text1"/>
        </w:rPr>
        <w:t>ice-cream</w:t>
      </w:r>
      <w:r w:rsidR="004547A4" w:rsidRPr="00A40876">
        <w:rPr>
          <w:color w:val="000000" w:themeColor="text1"/>
        </w:rPr>
        <w:t xml:space="preserve"> being just some examples</w:t>
      </w:r>
      <w:r w:rsidRPr="00A40876">
        <w:rPr>
          <w:color w:val="000000" w:themeColor="text1"/>
        </w:rPr>
        <w:t>. S</w:t>
      </w:r>
      <w:r w:rsidR="004547A4" w:rsidRPr="00A40876">
        <w:rPr>
          <w:color w:val="000000" w:themeColor="text1"/>
        </w:rPr>
        <w:t>uggested by the Eat Well Guide (2019)</w:t>
      </w:r>
      <w:r w:rsidR="009566C8" w:rsidRPr="00A40876">
        <w:rPr>
          <w:color w:val="000000" w:themeColor="text1"/>
        </w:rPr>
        <w:t xml:space="preserve"> individuals</w:t>
      </w:r>
      <w:r w:rsidR="004547A4" w:rsidRPr="00A40876">
        <w:rPr>
          <w:color w:val="000000" w:themeColor="text1"/>
        </w:rPr>
        <w:t xml:space="preserve"> should be eat</w:t>
      </w:r>
      <w:r w:rsidR="009566C8" w:rsidRPr="00A40876">
        <w:rPr>
          <w:color w:val="000000" w:themeColor="text1"/>
        </w:rPr>
        <w:t xml:space="preserve">ing </w:t>
      </w:r>
      <w:r w:rsidR="00C969ED" w:rsidRPr="00A40876">
        <w:rPr>
          <w:color w:val="000000" w:themeColor="text1"/>
        </w:rPr>
        <w:t>snacks</w:t>
      </w:r>
      <w:r w:rsidR="004547A4" w:rsidRPr="00A40876">
        <w:rPr>
          <w:color w:val="000000" w:themeColor="text1"/>
        </w:rPr>
        <w:t xml:space="preserve"> in moderation and in small amounts </w:t>
      </w:r>
      <w:r w:rsidRPr="00A40876">
        <w:rPr>
          <w:color w:val="000000" w:themeColor="text1"/>
        </w:rPr>
        <w:t>that</w:t>
      </w:r>
      <w:r w:rsidR="004547A4" w:rsidRPr="00A40876">
        <w:rPr>
          <w:color w:val="000000" w:themeColor="text1"/>
        </w:rPr>
        <w:t xml:space="preserve"> constitute to approximately 20% of </w:t>
      </w:r>
      <w:r w:rsidR="00BF01A0" w:rsidRPr="00A40876">
        <w:rPr>
          <w:color w:val="000000" w:themeColor="text1"/>
        </w:rPr>
        <w:t>your</w:t>
      </w:r>
      <w:r w:rsidR="004547A4" w:rsidRPr="00A40876">
        <w:rPr>
          <w:color w:val="000000" w:themeColor="text1"/>
        </w:rPr>
        <w:t xml:space="preserve"> daily energy intake. </w:t>
      </w:r>
      <w:r w:rsidR="00E106D5">
        <w:rPr>
          <w:color w:val="000000" w:themeColor="text1"/>
        </w:rPr>
        <w:t>T</w:t>
      </w:r>
      <w:r w:rsidR="004547A4" w:rsidRPr="00A40876">
        <w:rPr>
          <w:color w:val="000000" w:themeColor="text1"/>
        </w:rPr>
        <w:t>he</w:t>
      </w:r>
      <w:r w:rsidR="00C969ED">
        <w:rPr>
          <w:color w:val="000000" w:themeColor="text1"/>
        </w:rPr>
        <w:t xml:space="preserve"> most</w:t>
      </w:r>
      <w:r w:rsidR="004547A4" w:rsidRPr="00A40876">
        <w:rPr>
          <w:color w:val="000000" w:themeColor="text1"/>
        </w:rPr>
        <w:t xml:space="preserve"> favoured snack choice </w:t>
      </w:r>
      <w:r w:rsidR="00E106D5">
        <w:rPr>
          <w:color w:val="000000" w:themeColor="text1"/>
        </w:rPr>
        <w:t xml:space="preserve">within the study </w:t>
      </w:r>
      <w:r w:rsidR="004547A4" w:rsidRPr="00A40876">
        <w:rPr>
          <w:color w:val="000000" w:themeColor="text1"/>
        </w:rPr>
        <w:t xml:space="preserve">was </w:t>
      </w:r>
      <w:r w:rsidR="00CF275D" w:rsidRPr="00A40876">
        <w:rPr>
          <w:color w:val="000000" w:themeColor="text1"/>
        </w:rPr>
        <w:t>a</w:t>
      </w:r>
      <w:r w:rsidR="004547A4" w:rsidRPr="00A40876">
        <w:rPr>
          <w:color w:val="000000" w:themeColor="text1"/>
        </w:rPr>
        <w:t xml:space="preserve"> standard</w:t>
      </w:r>
      <w:r w:rsidR="00A15CAB" w:rsidRPr="00A40876">
        <w:rPr>
          <w:color w:val="000000" w:themeColor="text1"/>
        </w:rPr>
        <w:t xml:space="preserve"> 45g</w:t>
      </w:r>
      <w:r w:rsidR="004547A4" w:rsidRPr="00A40876">
        <w:rPr>
          <w:color w:val="000000" w:themeColor="text1"/>
        </w:rPr>
        <w:t xml:space="preserve"> bar of chocolate</w:t>
      </w:r>
      <w:r w:rsidR="00F93371" w:rsidRPr="00A40876">
        <w:rPr>
          <w:color w:val="000000" w:themeColor="text1"/>
        </w:rPr>
        <w:t>. A 45g bar of chocolate</w:t>
      </w:r>
      <w:r w:rsidR="004547A4" w:rsidRPr="00A40876">
        <w:rPr>
          <w:color w:val="000000" w:themeColor="text1"/>
        </w:rPr>
        <w:t xml:space="preserve"> contains 900 calories, 12g of fat, 22g of sugar and 8.8mg of cholesterol, which is excessively over </w:t>
      </w:r>
      <w:r w:rsidR="009566C8" w:rsidRPr="00A40876">
        <w:rPr>
          <w:color w:val="000000" w:themeColor="text1"/>
        </w:rPr>
        <w:t xml:space="preserve">the recommended </w:t>
      </w:r>
      <w:r w:rsidR="004547A4" w:rsidRPr="00A40876">
        <w:rPr>
          <w:color w:val="000000" w:themeColor="text1"/>
        </w:rPr>
        <w:t>20%</w:t>
      </w:r>
      <w:r w:rsidR="00C969ED">
        <w:rPr>
          <w:color w:val="000000" w:themeColor="text1"/>
        </w:rPr>
        <w:t xml:space="preserve"> from just one snack</w:t>
      </w:r>
      <w:r w:rsidR="004547A4" w:rsidRPr="00A40876">
        <w:rPr>
          <w:color w:val="000000" w:themeColor="text1"/>
        </w:rPr>
        <w:t>.</w:t>
      </w:r>
      <w:r w:rsidR="00B5676C" w:rsidRPr="00A40876">
        <w:rPr>
          <w:color w:val="000000" w:themeColor="text1"/>
        </w:rPr>
        <w:t xml:space="preserve"> </w:t>
      </w:r>
      <w:r w:rsidR="00575F4D" w:rsidRPr="00A40876">
        <w:rPr>
          <w:color w:val="000000" w:themeColor="text1"/>
        </w:rPr>
        <w:t xml:space="preserve">The active participants are consuming a higher amount of snack intake per </w:t>
      </w:r>
      <w:r w:rsidR="00CF275D" w:rsidRPr="00A40876">
        <w:rPr>
          <w:color w:val="000000" w:themeColor="text1"/>
        </w:rPr>
        <w:t>day</w:t>
      </w:r>
      <w:r w:rsidR="00C969ED">
        <w:rPr>
          <w:color w:val="000000" w:themeColor="text1"/>
        </w:rPr>
        <w:t xml:space="preserve"> of 2.43 on average</w:t>
      </w:r>
      <w:r w:rsidR="00E347BB" w:rsidRPr="00A40876">
        <w:rPr>
          <w:color w:val="000000" w:themeColor="text1"/>
        </w:rPr>
        <w:t xml:space="preserve">. </w:t>
      </w:r>
      <w:r w:rsidR="00641B57" w:rsidRPr="00A40876">
        <w:rPr>
          <w:color w:val="000000" w:themeColor="text1"/>
        </w:rPr>
        <w:t xml:space="preserve">Stated </w:t>
      </w:r>
      <w:r w:rsidR="00CF275D" w:rsidRPr="00A40876">
        <w:rPr>
          <w:color w:val="000000" w:themeColor="text1"/>
        </w:rPr>
        <w:t>within</w:t>
      </w:r>
      <w:r w:rsidR="00641B57" w:rsidRPr="00A40876">
        <w:rPr>
          <w:color w:val="000000" w:themeColor="text1"/>
        </w:rPr>
        <w:t xml:space="preserve"> Powers and Howley (2007) that to</w:t>
      </w:r>
      <w:r w:rsidR="00575F4D" w:rsidRPr="00A40876">
        <w:rPr>
          <w:color w:val="000000" w:themeColor="text1"/>
        </w:rPr>
        <w:t xml:space="preserve"> maintain body weight individuals should not exceed their caloric intake, and to sustain weight</w:t>
      </w:r>
      <w:r w:rsidR="008678AA" w:rsidRPr="00A40876">
        <w:rPr>
          <w:color w:val="000000" w:themeColor="text1"/>
        </w:rPr>
        <w:t xml:space="preserve"> individuals should partake in</w:t>
      </w:r>
      <w:r w:rsidR="00575F4D" w:rsidRPr="00A40876">
        <w:rPr>
          <w:color w:val="000000" w:themeColor="text1"/>
        </w:rPr>
        <w:t xml:space="preserve"> 60-90 minutes of daily </w:t>
      </w:r>
      <w:r w:rsidR="00854ABA" w:rsidRPr="00A40876">
        <w:rPr>
          <w:color w:val="000000" w:themeColor="text1"/>
        </w:rPr>
        <w:t xml:space="preserve">moderate </w:t>
      </w:r>
      <w:r w:rsidR="00854ABA">
        <w:rPr>
          <w:color w:val="000000" w:themeColor="text1"/>
        </w:rPr>
        <w:t xml:space="preserve">to </w:t>
      </w:r>
      <w:r w:rsidR="00854ABA" w:rsidRPr="00A40876">
        <w:rPr>
          <w:color w:val="000000" w:themeColor="text1"/>
        </w:rPr>
        <w:t>intense</w:t>
      </w:r>
      <w:r w:rsidR="00854ABA">
        <w:rPr>
          <w:color w:val="000000" w:themeColor="text1"/>
        </w:rPr>
        <w:t xml:space="preserve"> exercise</w:t>
      </w:r>
      <w:r w:rsidR="00641B57" w:rsidRPr="00A40876">
        <w:rPr>
          <w:color w:val="000000" w:themeColor="text1"/>
        </w:rPr>
        <w:t>.</w:t>
      </w:r>
      <w:r w:rsidR="00854ABA">
        <w:rPr>
          <w:color w:val="000000" w:themeColor="text1"/>
        </w:rPr>
        <w:t xml:space="preserve"> R</w:t>
      </w:r>
      <w:r w:rsidR="00755A5B" w:rsidRPr="00A40876">
        <w:rPr>
          <w:color w:val="000000" w:themeColor="text1"/>
        </w:rPr>
        <w:t xml:space="preserve">unning can burn up to 750 calories </w:t>
      </w:r>
      <w:r w:rsidR="00641B57" w:rsidRPr="00A40876">
        <w:rPr>
          <w:color w:val="000000" w:themeColor="text1"/>
        </w:rPr>
        <w:t>per</w:t>
      </w:r>
      <w:r w:rsidR="00755A5B" w:rsidRPr="00A40876">
        <w:rPr>
          <w:color w:val="000000" w:themeColor="text1"/>
        </w:rPr>
        <w:t xml:space="preserve"> hour based on a 140Ibs</w:t>
      </w:r>
      <w:r w:rsidR="00471A03" w:rsidRPr="00A40876">
        <w:rPr>
          <w:color w:val="000000" w:themeColor="text1"/>
        </w:rPr>
        <w:t xml:space="preserve"> </w:t>
      </w:r>
      <w:r w:rsidR="00755A5B" w:rsidRPr="00A40876">
        <w:rPr>
          <w:color w:val="000000" w:themeColor="text1"/>
        </w:rPr>
        <w:t>female (Powers and Howley, 2007).</w:t>
      </w:r>
      <w:r w:rsidR="000A04A8" w:rsidRPr="00A40876">
        <w:rPr>
          <w:color w:val="000000" w:themeColor="text1"/>
        </w:rPr>
        <w:t xml:space="preserve"> Studies within</w:t>
      </w:r>
      <w:r w:rsidR="008678AA" w:rsidRPr="00A40876">
        <w:rPr>
          <w:color w:val="000000" w:themeColor="text1"/>
        </w:rPr>
        <w:t xml:space="preserve"> </w:t>
      </w:r>
      <w:r w:rsidR="00EE513A" w:rsidRPr="00A40876">
        <w:rPr>
          <w:color w:val="000000" w:themeColor="text1"/>
        </w:rPr>
        <w:t>Webb</w:t>
      </w:r>
      <w:r w:rsidR="008678AA" w:rsidRPr="00A40876">
        <w:rPr>
          <w:color w:val="000000" w:themeColor="text1"/>
        </w:rPr>
        <w:t xml:space="preserve"> (</w:t>
      </w:r>
      <w:r w:rsidR="00EE513A" w:rsidRPr="00A40876">
        <w:rPr>
          <w:color w:val="000000" w:themeColor="text1"/>
        </w:rPr>
        <w:t>2002</w:t>
      </w:r>
      <w:r w:rsidR="000A04A8" w:rsidRPr="00A40876">
        <w:rPr>
          <w:color w:val="000000" w:themeColor="text1"/>
        </w:rPr>
        <w:t xml:space="preserve">) found that human </w:t>
      </w:r>
      <w:r w:rsidR="00EE513A" w:rsidRPr="00A40876">
        <w:rPr>
          <w:color w:val="000000" w:themeColor="text1"/>
        </w:rPr>
        <w:t>metabolic</w:t>
      </w:r>
      <w:r w:rsidR="000A04A8" w:rsidRPr="00A40876">
        <w:rPr>
          <w:color w:val="000000" w:themeColor="text1"/>
        </w:rPr>
        <w:t xml:space="preserve"> rate</w:t>
      </w:r>
      <w:r w:rsidR="00471A03" w:rsidRPr="00A40876">
        <w:rPr>
          <w:color w:val="000000" w:themeColor="text1"/>
        </w:rPr>
        <w:t>s</w:t>
      </w:r>
      <w:r w:rsidR="00EE513A" w:rsidRPr="00A40876">
        <w:rPr>
          <w:color w:val="000000" w:themeColor="text1"/>
        </w:rPr>
        <w:t xml:space="preserve"> are variable</w:t>
      </w:r>
      <w:r w:rsidR="00471A03" w:rsidRPr="00A40876">
        <w:rPr>
          <w:color w:val="000000" w:themeColor="text1"/>
        </w:rPr>
        <w:t>,</w:t>
      </w:r>
      <w:r w:rsidR="00EE513A" w:rsidRPr="00A40876">
        <w:rPr>
          <w:color w:val="000000" w:themeColor="text1"/>
        </w:rPr>
        <w:t xml:space="preserve"> dependent on the percentage of muscle to fat ratio, and adipose</w:t>
      </w:r>
      <w:r w:rsidR="000D583D" w:rsidRPr="00A40876">
        <w:rPr>
          <w:color w:val="000000" w:themeColor="text1"/>
        </w:rPr>
        <w:t xml:space="preserve"> fatty</w:t>
      </w:r>
      <w:r w:rsidR="008719A6" w:rsidRPr="00A40876">
        <w:rPr>
          <w:color w:val="000000" w:themeColor="text1"/>
        </w:rPr>
        <w:t xml:space="preserve"> </w:t>
      </w:r>
      <w:r w:rsidR="00EE513A" w:rsidRPr="00A40876">
        <w:rPr>
          <w:color w:val="000000" w:themeColor="text1"/>
        </w:rPr>
        <w:t xml:space="preserve">tissue </w:t>
      </w:r>
      <w:r w:rsidR="00471A03" w:rsidRPr="00A40876">
        <w:rPr>
          <w:color w:val="000000" w:themeColor="text1"/>
        </w:rPr>
        <w:t>h</w:t>
      </w:r>
      <w:r w:rsidR="00EE513A" w:rsidRPr="00A40876">
        <w:rPr>
          <w:color w:val="000000" w:themeColor="text1"/>
        </w:rPr>
        <w:t xml:space="preserve">as </w:t>
      </w:r>
      <w:r w:rsidR="008719A6" w:rsidRPr="00A40876">
        <w:rPr>
          <w:color w:val="000000" w:themeColor="text1"/>
        </w:rPr>
        <w:t xml:space="preserve">a </w:t>
      </w:r>
      <w:r w:rsidR="00EE513A" w:rsidRPr="00A40876">
        <w:rPr>
          <w:color w:val="000000" w:themeColor="text1"/>
        </w:rPr>
        <w:t>relatively lower metabolic rate compared to lean tissue</w:t>
      </w:r>
      <w:r w:rsidR="008719A6" w:rsidRPr="00A40876">
        <w:rPr>
          <w:color w:val="000000" w:themeColor="text1"/>
        </w:rPr>
        <w:t>.</w:t>
      </w:r>
      <w:r w:rsidR="00EE513A" w:rsidRPr="00A40876">
        <w:rPr>
          <w:color w:val="000000" w:themeColor="text1"/>
        </w:rPr>
        <w:t xml:space="preserve"> </w:t>
      </w:r>
      <w:r w:rsidR="008719A6" w:rsidRPr="00A40876">
        <w:rPr>
          <w:color w:val="000000" w:themeColor="text1"/>
        </w:rPr>
        <w:t>T</w:t>
      </w:r>
      <w:r w:rsidR="00EE513A" w:rsidRPr="00A40876">
        <w:rPr>
          <w:color w:val="000000" w:themeColor="text1"/>
        </w:rPr>
        <w:t>hus</w:t>
      </w:r>
      <w:r w:rsidR="00EB6A22" w:rsidRPr="00A40876">
        <w:rPr>
          <w:color w:val="000000" w:themeColor="text1"/>
        </w:rPr>
        <w:t>,</w:t>
      </w:r>
      <w:r w:rsidR="00EE513A" w:rsidRPr="00A40876">
        <w:rPr>
          <w:color w:val="000000" w:themeColor="text1"/>
        </w:rPr>
        <w:t xml:space="preserve"> </w:t>
      </w:r>
      <w:r w:rsidR="006D797B" w:rsidRPr="00A40876">
        <w:rPr>
          <w:color w:val="000000" w:themeColor="text1"/>
        </w:rPr>
        <w:t>the</w:t>
      </w:r>
      <w:r w:rsidR="00EE513A" w:rsidRPr="00A40876">
        <w:rPr>
          <w:color w:val="000000" w:themeColor="text1"/>
        </w:rPr>
        <w:t xml:space="preserve"> individual</w:t>
      </w:r>
      <w:r w:rsidR="006D797B" w:rsidRPr="00A40876">
        <w:rPr>
          <w:color w:val="000000" w:themeColor="text1"/>
        </w:rPr>
        <w:t>s</w:t>
      </w:r>
      <w:r w:rsidR="00EE513A" w:rsidRPr="00A40876">
        <w:rPr>
          <w:color w:val="000000" w:themeColor="text1"/>
        </w:rPr>
        <w:t xml:space="preserve"> that holds a higher muscle p</w:t>
      </w:r>
      <w:r w:rsidR="00E106D5">
        <w:rPr>
          <w:color w:val="000000" w:themeColor="text1"/>
        </w:rPr>
        <w:t>rofile</w:t>
      </w:r>
      <w:r w:rsidR="006D797B" w:rsidRPr="00A40876">
        <w:rPr>
          <w:color w:val="000000" w:themeColor="text1"/>
        </w:rPr>
        <w:t xml:space="preserve"> </w:t>
      </w:r>
      <w:r w:rsidR="00E106D5">
        <w:rPr>
          <w:color w:val="000000" w:themeColor="text1"/>
        </w:rPr>
        <w:t xml:space="preserve">develops </w:t>
      </w:r>
      <w:r w:rsidR="000D583D" w:rsidRPr="00A40876">
        <w:rPr>
          <w:color w:val="000000" w:themeColor="text1"/>
        </w:rPr>
        <w:t xml:space="preserve">a </w:t>
      </w:r>
      <w:r w:rsidR="006D797B" w:rsidRPr="00A40876">
        <w:rPr>
          <w:color w:val="000000" w:themeColor="text1"/>
        </w:rPr>
        <w:t xml:space="preserve">higher </w:t>
      </w:r>
      <w:r w:rsidR="005924BC" w:rsidRPr="00A40876">
        <w:rPr>
          <w:color w:val="000000" w:themeColor="text1"/>
        </w:rPr>
        <w:t>metabolism</w:t>
      </w:r>
      <w:r w:rsidR="005924BC">
        <w:rPr>
          <w:color w:val="000000" w:themeColor="text1"/>
        </w:rPr>
        <w:t xml:space="preserve"> and</w:t>
      </w:r>
      <w:r w:rsidR="00EE513A" w:rsidRPr="00A40876">
        <w:rPr>
          <w:color w:val="000000" w:themeColor="text1"/>
        </w:rPr>
        <w:t xml:space="preserve"> will exert more sedentary calories than </w:t>
      </w:r>
      <w:r w:rsidR="006D797B" w:rsidRPr="00A40876">
        <w:rPr>
          <w:color w:val="000000" w:themeColor="text1"/>
        </w:rPr>
        <w:t>the less active participants</w:t>
      </w:r>
      <w:r w:rsidR="00854ABA">
        <w:rPr>
          <w:color w:val="000000" w:themeColor="text1"/>
        </w:rPr>
        <w:t xml:space="preserve">, meaning that the additional snacks, calories and takeaway consumption </w:t>
      </w:r>
      <w:r w:rsidR="002A71FC">
        <w:rPr>
          <w:color w:val="000000" w:themeColor="text1"/>
        </w:rPr>
        <w:t>does not</w:t>
      </w:r>
      <w:r w:rsidR="00854ABA">
        <w:rPr>
          <w:color w:val="000000" w:themeColor="text1"/>
        </w:rPr>
        <w:t xml:space="preserve"> correlate to a higher BMI percentage</w:t>
      </w:r>
      <w:r w:rsidR="005924BC">
        <w:rPr>
          <w:color w:val="000000" w:themeColor="text1"/>
        </w:rPr>
        <w:t>. Regardless of the BMI result, the nutritional choices from the active participants can be improved by consuming a</w:t>
      </w:r>
      <w:proofErr w:type="spellStart"/>
      <w:r w:rsidR="005924BC">
        <w:rPr>
          <w:color w:val="000000" w:themeColor="text1"/>
        </w:rPr>
        <w:t xml:space="preserve"> </w:t>
      </w:r>
      <w:proofErr w:type="spellEnd"/>
      <w:r w:rsidR="005924BC">
        <w:rPr>
          <w:color w:val="000000" w:themeColor="text1"/>
        </w:rPr>
        <w:t>healthier source of energy to sustain performance and regular exercise, stepping away from processed foods, snacks and takeaways.</w:t>
      </w:r>
    </w:p>
    <w:p w14:paraId="16E6EE7F" w14:textId="77777777" w:rsidR="004B12BC" w:rsidRPr="00A40876" w:rsidRDefault="004B12BC" w:rsidP="00A40876">
      <w:pPr>
        <w:spacing w:line="360" w:lineRule="auto"/>
        <w:rPr>
          <w:color w:val="000000" w:themeColor="text1"/>
        </w:rPr>
      </w:pPr>
    </w:p>
    <w:p w14:paraId="512EB8B1" w14:textId="23D3E5B9" w:rsidR="004B12BC" w:rsidRPr="00A40876" w:rsidRDefault="00302F0E" w:rsidP="00A40876">
      <w:pPr>
        <w:spacing w:line="360" w:lineRule="auto"/>
        <w:rPr>
          <w:color w:val="000000" w:themeColor="text1"/>
        </w:rPr>
      </w:pPr>
      <w:r w:rsidRPr="00A40876">
        <w:rPr>
          <w:color w:val="000000" w:themeColor="text1"/>
        </w:rPr>
        <w:t>Macronutrients analysed</w:t>
      </w:r>
      <w:r w:rsidR="006048DB">
        <w:rPr>
          <w:color w:val="000000" w:themeColor="text1"/>
        </w:rPr>
        <w:t xml:space="preserve"> within the study</w:t>
      </w:r>
      <w:r w:rsidRPr="00A40876">
        <w:rPr>
          <w:color w:val="000000" w:themeColor="text1"/>
        </w:rPr>
        <w:t xml:space="preserve"> were CHO, Protein and Fat. </w:t>
      </w:r>
      <w:r w:rsidR="000A04A8" w:rsidRPr="00A40876">
        <w:rPr>
          <w:color w:val="000000" w:themeColor="text1"/>
        </w:rPr>
        <w:t xml:space="preserve">These are essential and a core aspect for the function of the human body. </w:t>
      </w:r>
      <w:r w:rsidR="00C74527" w:rsidRPr="00A40876">
        <w:rPr>
          <w:color w:val="000000" w:themeColor="text1"/>
        </w:rPr>
        <w:t xml:space="preserve">Protein consumption for both active and </w:t>
      </w:r>
      <w:r w:rsidR="00634D67" w:rsidRPr="00A40876">
        <w:rPr>
          <w:color w:val="000000" w:themeColor="text1"/>
        </w:rPr>
        <w:t>non-active</w:t>
      </w:r>
      <w:r w:rsidR="00C74527" w:rsidRPr="00A40876">
        <w:rPr>
          <w:color w:val="000000" w:themeColor="text1"/>
        </w:rPr>
        <w:t xml:space="preserve"> participants were higher than the RDA</w:t>
      </w:r>
      <w:r w:rsidR="00634D67" w:rsidRPr="00A40876">
        <w:rPr>
          <w:color w:val="000000" w:themeColor="text1"/>
        </w:rPr>
        <w:t>.</w:t>
      </w:r>
      <w:r w:rsidR="00260B30" w:rsidRPr="00A40876">
        <w:rPr>
          <w:color w:val="000000" w:themeColor="text1"/>
        </w:rPr>
        <w:t xml:space="preserve"> Protein</w:t>
      </w:r>
      <w:r w:rsidR="00AD5020" w:rsidRPr="00A40876">
        <w:rPr>
          <w:color w:val="000000" w:themeColor="text1"/>
        </w:rPr>
        <w:t>s contains nitrogen and 20 amino acids, protein assists in the restoration and creation of cells in the human body and is vital for growth</w:t>
      </w:r>
      <w:r w:rsidR="00951878">
        <w:rPr>
          <w:color w:val="000000" w:themeColor="text1"/>
        </w:rPr>
        <w:t xml:space="preserve">, </w:t>
      </w:r>
      <w:r w:rsidR="00AD5020" w:rsidRPr="00A40876">
        <w:rPr>
          <w:color w:val="000000" w:themeColor="text1"/>
        </w:rPr>
        <w:t xml:space="preserve">development </w:t>
      </w:r>
      <w:r w:rsidR="00951878">
        <w:rPr>
          <w:color w:val="000000" w:themeColor="text1"/>
        </w:rPr>
        <w:t xml:space="preserve">and </w:t>
      </w:r>
      <w:r w:rsidR="00AD5020" w:rsidRPr="00A40876">
        <w:rPr>
          <w:color w:val="000000" w:themeColor="text1"/>
        </w:rPr>
        <w:t>health (</w:t>
      </w:r>
      <w:proofErr w:type="spellStart"/>
      <w:r w:rsidR="00AD5020" w:rsidRPr="00A40876">
        <w:rPr>
          <w:color w:val="000000" w:themeColor="text1"/>
        </w:rPr>
        <w:t>Jeukendrup</w:t>
      </w:r>
      <w:proofErr w:type="spellEnd"/>
      <w:r w:rsidR="00AD5020" w:rsidRPr="00A40876">
        <w:rPr>
          <w:color w:val="000000" w:themeColor="text1"/>
        </w:rPr>
        <w:t xml:space="preserve"> and Gleeson, 2004). Protein is essential for highly active individuals, </w:t>
      </w:r>
      <w:r w:rsidR="00951878">
        <w:rPr>
          <w:color w:val="000000" w:themeColor="text1"/>
        </w:rPr>
        <w:t xml:space="preserve">as it </w:t>
      </w:r>
      <w:r w:rsidR="00AD5020" w:rsidRPr="00A40876">
        <w:rPr>
          <w:color w:val="000000" w:themeColor="text1"/>
        </w:rPr>
        <w:t>provide</w:t>
      </w:r>
      <w:r w:rsidR="00951878">
        <w:rPr>
          <w:color w:val="000000" w:themeColor="text1"/>
        </w:rPr>
        <w:t>s</w:t>
      </w:r>
      <w:r w:rsidR="00AD5020" w:rsidRPr="00A40876">
        <w:rPr>
          <w:color w:val="000000" w:themeColor="text1"/>
        </w:rPr>
        <w:t xml:space="preserve"> sufficient energy, increase</w:t>
      </w:r>
      <w:r w:rsidR="00292103">
        <w:rPr>
          <w:color w:val="000000" w:themeColor="text1"/>
        </w:rPr>
        <w:t>s</w:t>
      </w:r>
      <w:r w:rsidR="00AD5020" w:rsidRPr="00A40876">
        <w:rPr>
          <w:color w:val="000000" w:themeColor="text1"/>
        </w:rPr>
        <w:t xml:space="preserve"> lean body mass, and i</w:t>
      </w:r>
      <w:r w:rsidR="00292103">
        <w:rPr>
          <w:color w:val="000000" w:themeColor="text1"/>
        </w:rPr>
        <w:t>mproves</w:t>
      </w:r>
      <w:r w:rsidR="00AD5020" w:rsidRPr="00A40876">
        <w:rPr>
          <w:color w:val="000000" w:themeColor="text1"/>
        </w:rPr>
        <w:t xml:space="preserve"> muscle mass to adapt to type and severity of training (Tipton and Wolfe, 200</w:t>
      </w:r>
      <w:r w:rsidR="00B8496F">
        <w:rPr>
          <w:color w:val="000000" w:themeColor="text1"/>
        </w:rPr>
        <w:t>4</w:t>
      </w:r>
      <w:r w:rsidR="00AD5020" w:rsidRPr="00A40876">
        <w:rPr>
          <w:color w:val="000000" w:themeColor="text1"/>
        </w:rPr>
        <w:t xml:space="preserve">). </w:t>
      </w:r>
      <w:r w:rsidR="00292103">
        <w:rPr>
          <w:rFonts w:eastAsiaTheme="minorHAnsi"/>
          <w:lang w:eastAsia="en-US"/>
        </w:rPr>
        <w:t>All</w:t>
      </w:r>
      <w:r w:rsidR="00AD5020" w:rsidRPr="00A40876">
        <w:rPr>
          <w:rFonts w:eastAsiaTheme="minorHAnsi"/>
          <w:lang w:eastAsia="en-US"/>
        </w:rPr>
        <w:t xml:space="preserve"> participants daily protein consumption </w:t>
      </w:r>
      <w:r w:rsidR="00B53AF7" w:rsidRPr="00A40876">
        <w:rPr>
          <w:rFonts w:eastAsiaTheme="minorHAnsi"/>
          <w:lang w:eastAsia="en-US"/>
        </w:rPr>
        <w:t>w</w:t>
      </w:r>
      <w:r w:rsidR="00AD5020" w:rsidRPr="00A40876">
        <w:rPr>
          <w:rFonts w:eastAsiaTheme="minorHAnsi"/>
          <w:lang w:eastAsia="en-US"/>
        </w:rPr>
        <w:t>as above</w:t>
      </w:r>
      <w:r w:rsidR="00B53AF7" w:rsidRPr="00A40876">
        <w:rPr>
          <w:rFonts w:eastAsiaTheme="minorHAnsi"/>
          <w:lang w:eastAsia="en-US"/>
        </w:rPr>
        <w:t xml:space="preserve"> the RDA</w:t>
      </w:r>
      <w:r w:rsidR="00AD5020" w:rsidRPr="00A40876">
        <w:rPr>
          <w:rFonts w:eastAsiaTheme="minorHAnsi"/>
          <w:lang w:eastAsia="en-US"/>
        </w:rPr>
        <w:t xml:space="preserve"> throughout the study</w:t>
      </w:r>
      <w:r w:rsidR="00B53AF7" w:rsidRPr="00A40876">
        <w:rPr>
          <w:rFonts w:eastAsiaTheme="minorHAnsi"/>
          <w:lang w:eastAsia="en-US"/>
        </w:rPr>
        <w:t xml:space="preserve">. The RDA for protein consumption is approximately 0.8g/kg of body weight, </w:t>
      </w:r>
      <w:r w:rsidR="009E59B1" w:rsidRPr="00A40876">
        <w:rPr>
          <w:rFonts w:eastAsiaTheme="minorHAnsi"/>
          <w:lang w:eastAsia="en-US"/>
        </w:rPr>
        <w:t>and for women should be approximately 57g</w:t>
      </w:r>
      <w:r w:rsidR="00B53AF7" w:rsidRPr="00A40876">
        <w:rPr>
          <w:rFonts w:eastAsiaTheme="minorHAnsi"/>
          <w:lang w:eastAsia="en-US"/>
        </w:rPr>
        <w:t xml:space="preserve"> per day</w:t>
      </w:r>
      <w:r w:rsidR="009E59B1" w:rsidRPr="00A40876">
        <w:rPr>
          <w:rFonts w:eastAsiaTheme="minorHAnsi"/>
          <w:lang w:eastAsia="en-US"/>
        </w:rPr>
        <w:t xml:space="preserve"> (</w:t>
      </w:r>
      <w:proofErr w:type="spellStart"/>
      <w:r w:rsidR="009E59B1" w:rsidRPr="00A40876">
        <w:rPr>
          <w:rFonts w:eastAsiaTheme="minorHAnsi"/>
          <w:lang w:eastAsia="en-US"/>
        </w:rPr>
        <w:t>Kartch</w:t>
      </w:r>
      <w:proofErr w:type="spellEnd"/>
      <w:r w:rsidR="009E59B1" w:rsidRPr="00A40876">
        <w:rPr>
          <w:rFonts w:eastAsiaTheme="minorHAnsi"/>
          <w:lang w:eastAsia="en-US"/>
        </w:rPr>
        <w:t xml:space="preserve"> and McArdle, 1993; Webb, 2002</w:t>
      </w:r>
      <w:r w:rsidR="00AC4AF1" w:rsidRPr="00A40876">
        <w:rPr>
          <w:rFonts w:eastAsiaTheme="minorHAnsi"/>
          <w:lang w:eastAsia="en-US"/>
        </w:rPr>
        <w:t>; Eatwell, 2019</w:t>
      </w:r>
      <w:r w:rsidR="009E59B1" w:rsidRPr="00A40876">
        <w:rPr>
          <w:rFonts w:eastAsiaTheme="minorHAnsi"/>
          <w:lang w:eastAsia="en-US"/>
        </w:rPr>
        <w:t xml:space="preserve">). All active and </w:t>
      </w:r>
      <w:r w:rsidR="007822CE" w:rsidRPr="00A40876">
        <w:rPr>
          <w:rFonts w:eastAsiaTheme="minorHAnsi"/>
          <w:lang w:eastAsia="en-US"/>
        </w:rPr>
        <w:t>non-active</w:t>
      </w:r>
      <w:r w:rsidR="009E59B1" w:rsidRPr="00A40876">
        <w:rPr>
          <w:rFonts w:eastAsiaTheme="minorHAnsi"/>
          <w:lang w:eastAsia="en-US"/>
        </w:rPr>
        <w:t xml:space="preserve"> participants on average are meeting the RDA for protein. Protein plays </w:t>
      </w:r>
      <w:r w:rsidR="009E59B1" w:rsidRPr="00A40876">
        <w:rPr>
          <w:rFonts w:eastAsiaTheme="minorHAnsi"/>
          <w:lang w:eastAsia="en-US"/>
        </w:rPr>
        <w:lastRenderedPageBreak/>
        <w:t>a vital role in regulating body fluids,</w:t>
      </w:r>
      <w:r w:rsidR="00A47FD6" w:rsidRPr="00A40876">
        <w:rPr>
          <w:rFonts w:eastAsiaTheme="minorHAnsi"/>
          <w:lang w:eastAsia="en-US"/>
        </w:rPr>
        <w:t xml:space="preserve"> repairs damaged muscle mass,</w:t>
      </w:r>
      <w:r w:rsidR="009E59B1" w:rsidRPr="00A40876">
        <w:rPr>
          <w:rFonts w:eastAsiaTheme="minorHAnsi"/>
          <w:lang w:eastAsia="en-US"/>
        </w:rPr>
        <w:t xml:space="preserve"> and acts as a buffering function during exercise as an energy source</w:t>
      </w:r>
      <w:r w:rsidR="00B7260C">
        <w:rPr>
          <w:rFonts w:eastAsiaTheme="minorHAnsi"/>
          <w:lang w:eastAsia="en-US"/>
        </w:rPr>
        <w:t>, still, protein in excess may lead to weight gain.</w:t>
      </w:r>
      <w:r w:rsidR="00B7260C" w:rsidRPr="00A40876">
        <w:rPr>
          <w:rFonts w:eastAsiaTheme="minorHAnsi"/>
          <w:lang w:eastAsia="en-US"/>
        </w:rPr>
        <w:t xml:space="preserve"> </w:t>
      </w:r>
      <w:r w:rsidR="009E59B1" w:rsidRPr="00A40876">
        <w:rPr>
          <w:rFonts w:eastAsiaTheme="minorHAnsi"/>
          <w:lang w:eastAsia="en-US"/>
        </w:rPr>
        <w:t>(</w:t>
      </w:r>
      <w:proofErr w:type="spellStart"/>
      <w:r w:rsidR="009E59B1" w:rsidRPr="00A40876">
        <w:rPr>
          <w:rFonts w:eastAsiaTheme="minorHAnsi"/>
          <w:lang w:eastAsia="en-US"/>
        </w:rPr>
        <w:t>Kartch</w:t>
      </w:r>
      <w:proofErr w:type="spellEnd"/>
      <w:r w:rsidR="009E59B1" w:rsidRPr="00A40876">
        <w:rPr>
          <w:rFonts w:eastAsiaTheme="minorHAnsi"/>
          <w:lang w:eastAsia="en-US"/>
        </w:rPr>
        <w:t xml:space="preserve"> and </w:t>
      </w:r>
      <w:proofErr w:type="spellStart"/>
      <w:r w:rsidR="009E59B1" w:rsidRPr="00A40876">
        <w:rPr>
          <w:rFonts w:eastAsiaTheme="minorHAnsi"/>
          <w:lang w:eastAsia="en-US"/>
        </w:rPr>
        <w:t>Mcardle</w:t>
      </w:r>
      <w:proofErr w:type="spellEnd"/>
      <w:r w:rsidR="009E59B1" w:rsidRPr="00A40876">
        <w:rPr>
          <w:rFonts w:eastAsiaTheme="minorHAnsi"/>
          <w:lang w:eastAsia="en-US"/>
        </w:rPr>
        <w:t>, 1993)</w:t>
      </w:r>
      <w:r w:rsidR="00F12E04" w:rsidRPr="00A40876">
        <w:rPr>
          <w:rFonts w:eastAsiaTheme="minorHAnsi"/>
          <w:lang w:eastAsia="en-US"/>
        </w:rPr>
        <w:t>.</w:t>
      </w:r>
      <w:r w:rsidR="000C0485">
        <w:rPr>
          <w:rFonts w:eastAsiaTheme="minorHAnsi"/>
          <w:lang w:eastAsia="en-US"/>
        </w:rPr>
        <w:t xml:space="preserve"> </w:t>
      </w:r>
    </w:p>
    <w:p w14:paraId="3551D2C5" w14:textId="1F0FA330" w:rsidR="004B12BC" w:rsidRPr="00A40876" w:rsidRDefault="004B12BC" w:rsidP="00A40876">
      <w:pPr>
        <w:spacing w:line="360" w:lineRule="auto"/>
        <w:rPr>
          <w:color w:val="000000" w:themeColor="text1"/>
        </w:rPr>
      </w:pPr>
    </w:p>
    <w:p w14:paraId="0F6CCFF9" w14:textId="42AAA54C" w:rsidR="003C3093" w:rsidRPr="00A40876" w:rsidRDefault="00E81C69" w:rsidP="00A40876">
      <w:pPr>
        <w:spacing w:line="360" w:lineRule="auto"/>
        <w:rPr>
          <w:color w:val="000000" w:themeColor="text1"/>
        </w:rPr>
      </w:pPr>
      <w:r w:rsidRPr="00A40876">
        <w:rPr>
          <w:color w:val="000000" w:themeColor="text1"/>
        </w:rPr>
        <w:t>The micronutrients that were</w:t>
      </w:r>
      <w:r w:rsidR="00FF702C" w:rsidRPr="00A40876">
        <w:rPr>
          <w:color w:val="000000" w:themeColor="text1"/>
        </w:rPr>
        <w:t xml:space="preserve"> involved in the study</w:t>
      </w:r>
      <w:r w:rsidRPr="00A40876">
        <w:rPr>
          <w:color w:val="000000" w:themeColor="text1"/>
        </w:rPr>
        <w:t xml:space="preserve"> are </w:t>
      </w:r>
      <w:r w:rsidR="00E375EC">
        <w:rPr>
          <w:color w:val="000000" w:themeColor="text1"/>
        </w:rPr>
        <w:t>i</w:t>
      </w:r>
      <w:r w:rsidR="006B1DF7" w:rsidRPr="00A40876">
        <w:rPr>
          <w:color w:val="000000" w:themeColor="text1"/>
        </w:rPr>
        <w:t xml:space="preserve">ron and calcium. Calcium intake was &gt;69mg higher in the active participants, and only showing a slight difference of &gt;0.24mg higher in iron. </w:t>
      </w:r>
      <w:r w:rsidR="009E1C8E" w:rsidRPr="00A40876">
        <w:rPr>
          <w:color w:val="000000" w:themeColor="text1"/>
        </w:rPr>
        <w:t>Iron intake should be approximately 14mg per day</w:t>
      </w:r>
      <w:r w:rsidR="00DB28CF">
        <w:rPr>
          <w:color w:val="000000" w:themeColor="text1"/>
        </w:rPr>
        <w:t xml:space="preserve"> and</w:t>
      </w:r>
      <w:r w:rsidR="003C3093" w:rsidRPr="00A40876">
        <w:rPr>
          <w:color w:val="000000" w:themeColor="text1"/>
        </w:rPr>
        <w:t xml:space="preserve"> within the study </w:t>
      </w:r>
      <w:r w:rsidRPr="00A40876">
        <w:rPr>
          <w:color w:val="000000" w:themeColor="text1"/>
        </w:rPr>
        <w:t>all participants were under the recommended iron intake per day</w:t>
      </w:r>
      <w:r w:rsidR="009E1C8E" w:rsidRPr="00A40876">
        <w:rPr>
          <w:color w:val="000000" w:themeColor="text1"/>
        </w:rPr>
        <w:t xml:space="preserve"> (Webb, 2002). </w:t>
      </w:r>
      <w:r w:rsidR="003C3093" w:rsidRPr="00A40876">
        <w:rPr>
          <w:color w:val="000000" w:themeColor="text1"/>
        </w:rPr>
        <w:t>Iron consumption is an essential component for blood production and is a key function for meme synthesis</w:t>
      </w:r>
      <w:r w:rsidR="003C5403">
        <w:rPr>
          <w:color w:val="000000" w:themeColor="text1"/>
        </w:rPr>
        <w:t xml:space="preserve"> in order to </w:t>
      </w:r>
      <w:r w:rsidR="003C3093" w:rsidRPr="00A40876">
        <w:rPr>
          <w:color w:val="000000" w:themeColor="text1"/>
        </w:rPr>
        <w:t>form haemoglobin to enable blood transportation for oxygen</w:t>
      </w:r>
      <w:r w:rsidR="00CE46A9">
        <w:rPr>
          <w:color w:val="000000" w:themeColor="text1"/>
        </w:rPr>
        <w:t xml:space="preserve"> (Hickling, 2000)</w:t>
      </w:r>
      <w:r w:rsidR="003C5403">
        <w:rPr>
          <w:color w:val="000000" w:themeColor="text1"/>
        </w:rPr>
        <w:t xml:space="preserve">. Haemoglobin </w:t>
      </w:r>
      <w:r w:rsidR="003C3093" w:rsidRPr="00A40876">
        <w:rPr>
          <w:color w:val="000000" w:themeColor="text1"/>
        </w:rPr>
        <w:t>maintain</w:t>
      </w:r>
      <w:r w:rsidR="003C5403">
        <w:rPr>
          <w:color w:val="000000" w:themeColor="text1"/>
        </w:rPr>
        <w:t xml:space="preserve">s </w:t>
      </w:r>
      <w:r w:rsidR="003C3093" w:rsidRPr="00A40876">
        <w:rPr>
          <w:color w:val="000000" w:themeColor="text1"/>
        </w:rPr>
        <w:t xml:space="preserve">basic life </w:t>
      </w:r>
      <w:r w:rsidR="00CE46A9" w:rsidRPr="00A40876">
        <w:rPr>
          <w:color w:val="000000" w:themeColor="text1"/>
        </w:rPr>
        <w:t>functions and</w:t>
      </w:r>
      <w:r w:rsidR="003C3093" w:rsidRPr="00A40876">
        <w:rPr>
          <w:color w:val="000000" w:themeColor="text1"/>
        </w:rPr>
        <w:t xml:space="preserve"> is particularly essential for individuals that are active as the requirement for oxygen transportation is increased when exercising (Webb, 2002).</w:t>
      </w:r>
    </w:p>
    <w:p w14:paraId="412EBA7A" w14:textId="7BEC56B9" w:rsidR="003C3093" w:rsidRPr="00A40876" w:rsidRDefault="003C3093" w:rsidP="00A40876">
      <w:pPr>
        <w:spacing w:line="360" w:lineRule="auto"/>
        <w:rPr>
          <w:color w:val="000000" w:themeColor="text1"/>
        </w:rPr>
      </w:pPr>
      <w:r w:rsidRPr="00A40876">
        <w:rPr>
          <w:color w:val="000000" w:themeColor="text1"/>
        </w:rPr>
        <w:t>An average of 1500mg</w:t>
      </w:r>
      <w:r w:rsidR="009E1C8E" w:rsidRPr="00A40876">
        <w:rPr>
          <w:color w:val="000000" w:themeColor="text1"/>
        </w:rPr>
        <w:t xml:space="preserve"> of calcium</w:t>
      </w:r>
      <w:r w:rsidRPr="00A40876">
        <w:rPr>
          <w:color w:val="000000" w:themeColor="text1"/>
        </w:rPr>
        <w:t xml:space="preserve"> per day is required for </w:t>
      </w:r>
      <w:r w:rsidR="007F560B">
        <w:rPr>
          <w:color w:val="000000" w:themeColor="text1"/>
        </w:rPr>
        <w:t>the</w:t>
      </w:r>
      <w:r w:rsidRPr="00A40876">
        <w:rPr>
          <w:color w:val="000000" w:themeColor="text1"/>
        </w:rPr>
        <w:t xml:space="preserve"> average </w:t>
      </w:r>
      <w:r w:rsidR="007F560B">
        <w:rPr>
          <w:color w:val="000000" w:themeColor="text1"/>
        </w:rPr>
        <w:t>f</w:t>
      </w:r>
      <w:r w:rsidRPr="00A40876">
        <w:rPr>
          <w:color w:val="000000" w:themeColor="text1"/>
        </w:rPr>
        <w:t xml:space="preserve">emale. The study states that the inactive participants consumed on average 773mg and the active consuming 842mg which are both under the recommended target. </w:t>
      </w:r>
      <w:r w:rsidR="00466AF3" w:rsidRPr="00A40876">
        <w:rPr>
          <w:color w:val="000000" w:themeColor="text1"/>
        </w:rPr>
        <w:t>Hypercalcemia,</w:t>
      </w:r>
      <w:r w:rsidRPr="00A40876">
        <w:rPr>
          <w:color w:val="000000" w:themeColor="text1"/>
        </w:rPr>
        <w:t xml:space="preserve"> which is caused from a calcium deficiency</w:t>
      </w:r>
      <w:r w:rsidR="009278C9">
        <w:rPr>
          <w:color w:val="000000" w:themeColor="text1"/>
        </w:rPr>
        <w:t xml:space="preserve"> can</w:t>
      </w:r>
      <w:r w:rsidR="007F560B">
        <w:rPr>
          <w:color w:val="000000" w:themeColor="text1"/>
        </w:rPr>
        <w:t xml:space="preserve"> </w:t>
      </w:r>
      <w:r w:rsidRPr="00A40876">
        <w:rPr>
          <w:color w:val="000000" w:themeColor="text1"/>
        </w:rPr>
        <w:t>increa</w:t>
      </w:r>
      <w:r w:rsidR="009278C9">
        <w:rPr>
          <w:color w:val="000000" w:themeColor="text1"/>
        </w:rPr>
        <w:t>se</w:t>
      </w:r>
      <w:r w:rsidRPr="00A40876">
        <w:rPr>
          <w:color w:val="000000" w:themeColor="text1"/>
        </w:rPr>
        <w:t xml:space="preserve"> the risk of developing health factors such as; weak bones, </w:t>
      </w:r>
      <w:r w:rsidR="007F560B">
        <w:rPr>
          <w:color w:val="000000" w:themeColor="text1"/>
        </w:rPr>
        <w:t>s</w:t>
      </w:r>
      <w:r w:rsidR="005E25D8" w:rsidRPr="00A40876">
        <w:rPr>
          <w:color w:val="000000" w:themeColor="text1"/>
        </w:rPr>
        <w:t>eizures, tachycardia, depression, muscle spasm, confusion or memory loss and numbness of limbs</w:t>
      </w:r>
      <w:r w:rsidR="005A6F16" w:rsidRPr="00A40876">
        <w:rPr>
          <w:color w:val="000000" w:themeColor="text1"/>
        </w:rPr>
        <w:t xml:space="preserve"> (</w:t>
      </w:r>
      <w:proofErr w:type="spellStart"/>
      <w:r w:rsidR="005A6F16" w:rsidRPr="00A40876">
        <w:rPr>
          <w:color w:val="000000" w:themeColor="text1"/>
        </w:rPr>
        <w:t>Bushinsky</w:t>
      </w:r>
      <w:proofErr w:type="spellEnd"/>
      <w:r w:rsidR="005A6F16" w:rsidRPr="00A40876">
        <w:rPr>
          <w:color w:val="000000" w:themeColor="text1"/>
        </w:rPr>
        <w:t>, 1998)</w:t>
      </w:r>
      <w:r w:rsidR="00E03A12" w:rsidRPr="00A40876">
        <w:rPr>
          <w:color w:val="FF0000"/>
        </w:rPr>
        <w:t xml:space="preserve"> </w:t>
      </w:r>
    </w:p>
    <w:p w14:paraId="253F7499" w14:textId="0E68DE76" w:rsidR="00DD49DB" w:rsidRPr="00A40876" w:rsidRDefault="00DD49DB" w:rsidP="00A40876">
      <w:pPr>
        <w:spacing w:line="360" w:lineRule="auto"/>
        <w:rPr>
          <w:color w:val="000000" w:themeColor="text1"/>
        </w:rPr>
      </w:pPr>
    </w:p>
    <w:p w14:paraId="24FEB275" w14:textId="37C6542D" w:rsidR="001E7A0C" w:rsidRPr="00904931" w:rsidRDefault="00DC6860" w:rsidP="00904931">
      <w:pPr>
        <w:spacing w:line="360" w:lineRule="auto"/>
        <w:rPr>
          <w:b/>
          <w:bCs/>
          <w:color w:val="000000" w:themeColor="text1"/>
        </w:rPr>
      </w:pPr>
      <w:r w:rsidRPr="00A40876">
        <w:rPr>
          <w:color w:val="000000" w:themeColor="text1"/>
        </w:rPr>
        <w:t xml:space="preserve">Limitations surrounding this study became apparent when reflecting on the overall process and results. The study involved a low sample of </w:t>
      </w:r>
      <w:r w:rsidR="003073A7" w:rsidRPr="00A40876">
        <w:rPr>
          <w:color w:val="000000" w:themeColor="text1"/>
        </w:rPr>
        <w:t xml:space="preserve">16 </w:t>
      </w:r>
      <w:r w:rsidRPr="00A40876">
        <w:rPr>
          <w:color w:val="000000" w:themeColor="text1"/>
        </w:rPr>
        <w:t>participant</w:t>
      </w:r>
      <w:r w:rsidR="001154CF">
        <w:rPr>
          <w:color w:val="000000" w:themeColor="text1"/>
        </w:rPr>
        <w:t>s</w:t>
      </w:r>
      <w:r w:rsidR="003073A7" w:rsidRPr="00A40876">
        <w:rPr>
          <w:color w:val="000000" w:themeColor="text1"/>
        </w:rPr>
        <w:t>, in turn it</w:t>
      </w:r>
      <w:r w:rsidRPr="00A40876">
        <w:rPr>
          <w:color w:val="000000" w:themeColor="text1"/>
        </w:rPr>
        <w:t xml:space="preserve"> limit</w:t>
      </w:r>
      <w:r w:rsidR="003073A7" w:rsidRPr="00A40876">
        <w:rPr>
          <w:color w:val="000000" w:themeColor="text1"/>
        </w:rPr>
        <w:t>s</w:t>
      </w:r>
      <w:r w:rsidRPr="00A40876">
        <w:rPr>
          <w:color w:val="000000" w:themeColor="text1"/>
        </w:rPr>
        <w:t xml:space="preserve"> the results and correlation percentage</w:t>
      </w:r>
      <w:r w:rsidR="00F72B81" w:rsidRPr="00A40876">
        <w:rPr>
          <w:color w:val="000000" w:themeColor="text1"/>
        </w:rPr>
        <w:t xml:space="preserve"> with</w:t>
      </w:r>
      <w:r w:rsidR="001154CF">
        <w:rPr>
          <w:color w:val="000000" w:themeColor="text1"/>
        </w:rPr>
        <w:t xml:space="preserve"> an</w:t>
      </w:r>
      <w:r w:rsidR="00F72B81" w:rsidRPr="00A40876">
        <w:rPr>
          <w:color w:val="000000" w:themeColor="text1"/>
        </w:rPr>
        <w:t xml:space="preserve"> unrealistic</w:t>
      </w:r>
      <w:r w:rsidR="001154CF">
        <w:rPr>
          <w:color w:val="000000" w:themeColor="text1"/>
        </w:rPr>
        <w:t xml:space="preserve"> outcome that may</w:t>
      </w:r>
      <w:r w:rsidR="00F72B81" w:rsidRPr="00A40876">
        <w:rPr>
          <w:color w:val="000000" w:themeColor="text1"/>
        </w:rPr>
        <w:t xml:space="preserve"> </w:t>
      </w:r>
      <w:r w:rsidR="00466AF3">
        <w:rPr>
          <w:color w:val="000000" w:themeColor="text1"/>
        </w:rPr>
        <w:t>lack significance</w:t>
      </w:r>
      <w:r w:rsidR="00F72B81" w:rsidRPr="00A40876">
        <w:rPr>
          <w:color w:val="000000" w:themeColor="text1"/>
        </w:rPr>
        <w:t xml:space="preserve">, compared to a </w:t>
      </w:r>
      <w:r w:rsidR="00FA05FC">
        <w:rPr>
          <w:color w:val="000000" w:themeColor="text1"/>
        </w:rPr>
        <w:t xml:space="preserve">large </w:t>
      </w:r>
      <w:r w:rsidR="00F72B81" w:rsidRPr="00A40876">
        <w:rPr>
          <w:color w:val="000000" w:themeColor="text1"/>
        </w:rPr>
        <w:t>global</w:t>
      </w:r>
      <w:r w:rsidR="00E47F15">
        <w:rPr>
          <w:color w:val="000000" w:themeColor="text1"/>
        </w:rPr>
        <w:t>ised study</w:t>
      </w:r>
      <w:r w:rsidRPr="00A40876">
        <w:rPr>
          <w:color w:val="000000" w:themeColor="text1"/>
        </w:rPr>
        <w:t>.</w:t>
      </w:r>
      <w:r w:rsidR="003073A7" w:rsidRPr="00A40876">
        <w:rPr>
          <w:color w:val="000000" w:themeColor="text1"/>
        </w:rPr>
        <w:t xml:space="preserve"> </w:t>
      </w:r>
      <w:r w:rsidR="00E47F15">
        <w:rPr>
          <w:color w:val="000000" w:themeColor="text1"/>
        </w:rPr>
        <w:t>A</w:t>
      </w:r>
      <w:r w:rsidR="009D451E" w:rsidRPr="00A40876">
        <w:rPr>
          <w:color w:val="000000" w:themeColor="text1"/>
        </w:rPr>
        <w:t xml:space="preserve"> sample size smaller than 20 can be ineffective,</w:t>
      </w:r>
      <w:r w:rsidR="003073A7" w:rsidRPr="00A40876">
        <w:rPr>
          <w:color w:val="000000" w:themeColor="text1"/>
        </w:rPr>
        <w:t xml:space="preserve"> affect</w:t>
      </w:r>
      <w:r w:rsidR="009D451E" w:rsidRPr="00A40876">
        <w:rPr>
          <w:color w:val="000000" w:themeColor="text1"/>
        </w:rPr>
        <w:t>ing</w:t>
      </w:r>
      <w:r w:rsidR="003073A7" w:rsidRPr="00A40876">
        <w:rPr>
          <w:color w:val="000000" w:themeColor="text1"/>
        </w:rPr>
        <w:t xml:space="preserve"> the reliability of the study’s results</w:t>
      </w:r>
      <w:r w:rsidR="00E47F15">
        <w:rPr>
          <w:color w:val="000000" w:themeColor="text1"/>
        </w:rPr>
        <w:t>,</w:t>
      </w:r>
      <w:r w:rsidR="003073A7" w:rsidRPr="00A40876">
        <w:rPr>
          <w:color w:val="000000" w:themeColor="text1"/>
        </w:rPr>
        <w:t xml:space="preserve"> </w:t>
      </w:r>
      <w:r w:rsidR="009D451E" w:rsidRPr="00A40876">
        <w:rPr>
          <w:color w:val="000000" w:themeColor="text1"/>
        </w:rPr>
        <w:t xml:space="preserve">as </w:t>
      </w:r>
      <w:r w:rsidR="003073A7" w:rsidRPr="00A40876">
        <w:rPr>
          <w:color w:val="000000" w:themeColor="text1"/>
        </w:rPr>
        <w:t>it includes a high variability, and could lead to a potential bias that diminishes an over</w:t>
      </w:r>
      <w:r w:rsidR="009D451E" w:rsidRPr="00A40876">
        <w:rPr>
          <w:color w:val="000000" w:themeColor="text1"/>
        </w:rPr>
        <w:t>view of a</w:t>
      </w:r>
      <w:r w:rsidR="003073A7" w:rsidRPr="00A40876">
        <w:rPr>
          <w:color w:val="000000" w:themeColor="text1"/>
        </w:rPr>
        <w:t xml:space="preserve"> nationalised</w:t>
      </w:r>
      <w:r w:rsidR="009D451E" w:rsidRPr="00A40876">
        <w:rPr>
          <w:color w:val="000000" w:themeColor="text1"/>
        </w:rPr>
        <w:t xml:space="preserve"> and accurate</w:t>
      </w:r>
      <w:r w:rsidR="003073A7" w:rsidRPr="00A40876">
        <w:rPr>
          <w:color w:val="000000" w:themeColor="text1"/>
        </w:rPr>
        <w:t xml:space="preserve"> sample</w:t>
      </w:r>
      <w:r w:rsidR="00F72B81" w:rsidRPr="00A40876">
        <w:rPr>
          <w:color w:val="000000" w:themeColor="text1"/>
        </w:rPr>
        <w:t xml:space="preserve"> (</w:t>
      </w:r>
      <w:proofErr w:type="spellStart"/>
      <w:r w:rsidR="00F72B81" w:rsidRPr="00A40876">
        <w:rPr>
          <w:color w:val="000000" w:themeColor="text1"/>
        </w:rPr>
        <w:t>Hackshaw</w:t>
      </w:r>
      <w:proofErr w:type="spellEnd"/>
      <w:r w:rsidR="00F72B81" w:rsidRPr="00A40876">
        <w:rPr>
          <w:color w:val="000000" w:themeColor="text1"/>
        </w:rPr>
        <w:t>, 2008).</w:t>
      </w:r>
      <w:r w:rsidR="003073A7" w:rsidRPr="00A40876">
        <w:rPr>
          <w:color w:val="000000" w:themeColor="text1"/>
        </w:rPr>
        <w:t xml:space="preserve"> Withholding a bias result lead</w:t>
      </w:r>
      <w:r w:rsidR="00E47F15">
        <w:rPr>
          <w:color w:val="000000" w:themeColor="text1"/>
        </w:rPr>
        <w:t>s</w:t>
      </w:r>
      <w:r w:rsidR="003073A7" w:rsidRPr="00A40876">
        <w:rPr>
          <w:color w:val="000000" w:themeColor="text1"/>
        </w:rPr>
        <w:t xml:space="preserve"> to </w:t>
      </w:r>
      <w:r w:rsidR="00430097" w:rsidRPr="00A40876">
        <w:rPr>
          <w:color w:val="000000" w:themeColor="text1"/>
        </w:rPr>
        <w:t>a</w:t>
      </w:r>
      <w:r w:rsidR="003073A7" w:rsidRPr="00A40876">
        <w:rPr>
          <w:color w:val="000000" w:themeColor="text1"/>
        </w:rPr>
        <w:t xml:space="preserve"> non-responsive result</w:t>
      </w:r>
      <w:r w:rsidR="00F72B81" w:rsidRPr="00A40876">
        <w:rPr>
          <w:color w:val="000000" w:themeColor="text1"/>
        </w:rPr>
        <w:t>.</w:t>
      </w:r>
      <w:r w:rsidR="003073A7" w:rsidRPr="00A40876">
        <w:rPr>
          <w:color w:val="000000" w:themeColor="text1"/>
        </w:rPr>
        <w:t xml:space="preserve"> </w:t>
      </w:r>
      <w:r w:rsidR="00F72B81" w:rsidRPr="00A40876">
        <w:rPr>
          <w:color w:val="000000" w:themeColor="text1"/>
        </w:rPr>
        <w:t>L</w:t>
      </w:r>
      <w:r w:rsidR="003073A7" w:rsidRPr="00A40876">
        <w:rPr>
          <w:color w:val="000000" w:themeColor="text1"/>
        </w:rPr>
        <w:t>imited correlations</w:t>
      </w:r>
      <w:r w:rsidR="00F72B81" w:rsidRPr="00A40876">
        <w:rPr>
          <w:color w:val="000000" w:themeColor="text1"/>
        </w:rPr>
        <w:t xml:space="preserve"> </w:t>
      </w:r>
      <w:r w:rsidR="00E47F15" w:rsidRPr="00A40876">
        <w:rPr>
          <w:color w:val="000000" w:themeColor="text1"/>
        </w:rPr>
        <w:t>were</w:t>
      </w:r>
      <w:r w:rsidR="00E47F15">
        <w:rPr>
          <w:color w:val="000000" w:themeColor="text1"/>
        </w:rPr>
        <w:t xml:space="preserve"> found as</w:t>
      </w:r>
      <w:r w:rsidR="00F72B81" w:rsidRPr="00A40876">
        <w:rPr>
          <w:color w:val="000000" w:themeColor="text1"/>
        </w:rPr>
        <w:t xml:space="preserve"> a result of a small sample size</w:t>
      </w:r>
      <w:r w:rsidR="00E47F15">
        <w:rPr>
          <w:color w:val="000000" w:themeColor="text1"/>
        </w:rPr>
        <w:t xml:space="preserve">. </w:t>
      </w:r>
      <w:r w:rsidR="001E7A0C" w:rsidRPr="00A40876">
        <w:rPr>
          <w:color w:val="000000" w:themeColor="text1"/>
        </w:rPr>
        <w:t xml:space="preserve">Verbalised feedback from participants suggested that it was </w:t>
      </w:r>
      <w:r w:rsidR="003E34F6">
        <w:rPr>
          <w:color w:val="000000" w:themeColor="text1"/>
        </w:rPr>
        <w:t>difficult</w:t>
      </w:r>
      <w:r w:rsidR="001E7A0C" w:rsidRPr="00A40876">
        <w:rPr>
          <w:color w:val="000000" w:themeColor="text1"/>
        </w:rPr>
        <w:t xml:space="preserve"> to track and </w:t>
      </w:r>
      <w:r w:rsidR="00E47F15">
        <w:rPr>
          <w:color w:val="000000" w:themeColor="text1"/>
        </w:rPr>
        <w:t xml:space="preserve">memorise </w:t>
      </w:r>
      <w:r w:rsidR="001E7A0C" w:rsidRPr="00A40876">
        <w:rPr>
          <w:color w:val="000000" w:themeColor="text1"/>
        </w:rPr>
        <w:t>their entire day consumption</w:t>
      </w:r>
      <w:r w:rsidR="00E47F15">
        <w:rPr>
          <w:color w:val="000000" w:themeColor="text1"/>
        </w:rPr>
        <w:t xml:space="preserve"> of food. Future </w:t>
      </w:r>
      <w:r w:rsidR="00555075" w:rsidRPr="00A40876">
        <w:rPr>
          <w:color w:val="000000" w:themeColor="text1"/>
        </w:rPr>
        <w:t xml:space="preserve">research </w:t>
      </w:r>
      <w:r w:rsidR="00E47F15">
        <w:rPr>
          <w:color w:val="000000" w:themeColor="text1"/>
        </w:rPr>
        <w:t xml:space="preserve">will </w:t>
      </w:r>
      <w:r w:rsidR="00555075" w:rsidRPr="00A40876">
        <w:rPr>
          <w:color w:val="000000" w:themeColor="text1"/>
        </w:rPr>
        <w:t>consider a</w:t>
      </w:r>
      <w:r w:rsidR="00E47F15">
        <w:rPr>
          <w:color w:val="000000" w:themeColor="text1"/>
        </w:rPr>
        <w:t>n</w:t>
      </w:r>
      <w:r w:rsidR="00555075" w:rsidRPr="00A40876">
        <w:rPr>
          <w:color w:val="000000" w:themeColor="text1"/>
        </w:rPr>
        <w:t xml:space="preserve"> online food diary </w:t>
      </w:r>
      <w:r w:rsidR="003E34F6">
        <w:rPr>
          <w:color w:val="000000" w:themeColor="text1"/>
        </w:rPr>
        <w:t xml:space="preserve">that </w:t>
      </w:r>
      <w:r w:rsidR="00555075" w:rsidRPr="00A40876">
        <w:rPr>
          <w:color w:val="000000" w:themeColor="text1"/>
        </w:rPr>
        <w:t>may be easier and more accessible.</w:t>
      </w:r>
      <w:r w:rsidR="00F72B81" w:rsidRPr="00A40876">
        <w:rPr>
          <w:color w:val="000000" w:themeColor="text1"/>
        </w:rPr>
        <w:t xml:space="preserve"> The </w:t>
      </w:r>
      <w:proofErr w:type="spellStart"/>
      <w:r w:rsidR="00F72B81" w:rsidRPr="00A40876">
        <w:rPr>
          <w:color w:val="000000" w:themeColor="text1"/>
        </w:rPr>
        <w:t>Nutritics</w:t>
      </w:r>
      <w:proofErr w:type="spellEnd"/>
      <w:r w:rsidR="00F72B81" w:rsidRPr="00A40876">
        <w:rPr>
          <w:color w:val="000000" w:themeColor="text1"/>
        </w:rPr>
        <w:t xml:space="preserve"> format meant that </w:t>
      </w:r>
      <w:r w:rsidR="00E47F15">
        <w:rPr>
          <w:color w:val="000000" w:themeColor="text1"/>
        </w:rPr>
        <w:t xml:space="preserve">the specificity of </w:t>
      </w:r>
      <w:r w:rsidR="00F72B81" w:rsidRPr="00A40876">
        <w:rPr>
          <w:color w:val="000000" w:themeColor="text1"/>
        </w:rPr>
        <w:t>each food type and portion size</w:t>
      </w:r>
      <w:r w:rsidR="00E47F15">
        <w:rPr>
          <w:color w:val="000000" w:themeColor="text1"/>
        </w:rPr>
        <w:t xml:space="preserve"> became</w:t>
      </w:r>
      <w:r w:rsidR="00F72B81" w:rsidRPr="00A40876">
        <w:rPr>
          <w:color w:val="000000" w:themeColor="text1"/>
        </w:rPr>
        <w:t xml:space="preserve"> time consuming</w:t>
      </w:r>
      <w:r w:rsidR="00E47F15">
        <w:rPr>
          <w:color w:val="000000" w:themeColor="text1"/>
        </w:rPr>
        <w:t>, and tedious</w:t>
      </w:r>
      <w:r w:rsidR="003E34F6">
        <w:rPr>
          <w:color w:val="000000" w:themeColor="text1"/>
        </w:rPr>
        <w:t>, and for future larger studies this may be ineffective</w:t>
      </w:r>
      <w:r w:rsidR="00F72B81" w:rsidRPr="00A40876">
        <w:rPr>
          <w:color w:val="000000" w:themeColor="text1"/>
        </w:rPr>
        <w:t>.</w:t>
      </w:r>
      <w:r w:rsidR="00AC1561" w:rsidRPr="00A40876">
        <w:rPr>
          <w:color w:val="000000" w:themeColor="text1"/>
        </w:rPr>
        <w:t xml:space="preserve"> When </w:t>
      </w:r>
      <w:r w:rsidR="00904931" w:rsidRPr="00A40876">
        <w:rPr>
          <w:color w:val="000000" w:themeColor="text1"/>
        </w:rPr>
        <w:t>conducting</w:t>
      </w:r>
      <w:r w:rsidR="00AC1561" w:rsidRPr="00A40876">
        <w:rPr>
          <w:color w:val="000000" w:themeColor="text1"/>
        </w:rPr>
        <w:t xml:space="preserve"> the </w:t>
      </w:r>
      <w:r w:rsidR="003600A2" w:rsidRPr="00A40876">
        <w:rPr>
          <w:color w:val="000000" w:themeColor="text1"/>
        </w:rPr>
        <w:t>study,</w:t>
      </w:r>
      <w:r w:rsidR="00AC1561" w:rsidRPr="00A40876">
        <w:rPr>
          <w:color w:val="000000" w:themeColor="text1"/>
        </w:rPr>
        <w:t xml:space="preserve"> it was apparent that the ‘leisure’ aspect of the physical activity levels seemed the most relevant </w:t>
      </w:r>
      <w:r w:rsidR="00BB3500">
        <w:rPr>
          <w:color w:val="000000" w:themeColor="text1"/>
        </w:rPr>
        <w:t xml:space="preserve">for </w:t>
      </w:r>
      <w:r w:rsidR="00AC1561" w:rsidRPr="00A40876">
        <w:rPr>
          <w:color w:val="000000" w:themeColor="text1"/>
        </w:rPr>
        <w:t>the study</w:t>
      </w:r>
      <w:r w:rsidR="00BB3500">
        <w:rPr>
          <w:color w:val="000000" w:themeColor="text1"/>
        </w:rPr>
        <w:t xml:space="preserve">, </w:t>
      </w:r>
      <w:r w:rsidR="00AC1561" w:rsidRPr="00A40876">
        <w:rPr>
          <w:color w:val="000000" w:themeColor="text1"/>
        </w:rPr>
        <w:t xml:space="preserve">and for future studies the IPAQ </w:t>
      </w:r>
      <w:r w:rsidR="00AC1561" w:rsidRPr="00904931">
        <w:rPr>
          <w:color w:val="000000" w:themeColor="text1"/>
        </w:rPr>
        <w:t xml:space="preserve">questions </w:t>
      </w:r>
      <w:r w:rsidR="003E34F6">
        <w:rPr>
          <w:color w:val="000000" w:themeColor="text1"/>
        </w:rPr>
        <w:t>could</w:t>
      </w:r>
      <w:r w:rsidR="00AC1561" w:rsidRPr="00904931">
        <w:rPr>
          <w:color w:val="000000" w:themeColor="text1"/>
        </w:rPr>
        <w:t xml:space="preserve"> be limited to the leisure section </w:t>
      </w:r>
      <w:r w:rsidR="00AC1561" w:rsidRPr="00904931">
        <w:rPr>
          <w:color w:val="000000" w:themeColor="text1"/>
        </w:rPr>
        <w:lastRenderedPageBreak/>
        <w:t>of the questionnaire</w:t>
      </w:r>
      <w:r w:rsidR="001B6897" w:rsidRPr="00904931">
        <w:rPr>
          <w:color w:val="000000" w:themeColor="text1"/>
        </w:rPr>
        <w:t>, which will enable a more efficient study</w:t>
      </w:r>
      <w:r w:rsidR="00BB3500">
        <w:rPr>
          <w:color w:val="000000" w:themeColor="text1"/>
        </w:rPr>
        <w:t xml:space="preserve"> and </w:t>
      </w:r>
      <w:r w:rsidR="003E34F6">
        <w:rPr>
          <w:color w:val="000000" w:themeColor="text1"/>
        </w:rPr>
        <w:t xml:space="preserve">simplified </w:t>
      </w:r>
      <w:r w:rsidR="00BB3500">
        <w:rPr>
          <w:color w:val="000000" w:themeColor="text1"/>
        </w:rPr>
        <w:t>for the participants</w:t>
      </w:r>
      <w:r w:rsidR="001B6897" w:rsidRPr="00904931">
        <w:rPr>
          <w:color w:val="000000" w:themeColor="text1"/>
        </w:rPr>
        <w:t>.</w:t>
      </w:r>
    </w:p>
    <w:p w14:paraId="23ABDAC6" w14:textId="618331E8" w:rsidR="00C25573" w:rsidRPr="00904931" w:rsidRDefault="00C25573" w:rsidP="00904931">
      <w:pPr>
        <w:spacing w:line="360" w:lineRule="auto"/>
        <w:rPr>
          <w:color w:val="000000" w:themeColor="text1"/>
        </w:rPr>
      </w:pPr>
    </w:p>
    <w:p w14:paraId="011E6B03" w14:textId="4DBA0346" w:rsidR="00C25573" w:rsidRPr="00904931" w:rsidRDefault="00C25573" w:rsidP="00904931">
      <w:pPr>
        <w:spacing w:line="360" w:lineRule="auto"/>
        <w:rPr>
          <w:color w:val="000000" w:themeColor="text1"/>
        </w:rPr>
      </w:pPr>
      <w:r w:rsidRPr="00904931">
        <w:rPr>
          <w:color w:val="000000" w:themeColor="text1"/>
        </w:rPr>
        <w:t>The IPAQ questionnaire is a reliable</w:t>
      </w:r>
      <w:r w:rsidR="005D0A33" w:rsidRPr="00904931">
        <w:rPr>
          <w:color w:val="000000" w:themeColor="text1"/>
        </w:rPr>
        <w:t>, valid</w:t>
      </w:r>
      <w:r w:rsidRPr="00904931">
        <w:rPr>
          <w:color w:val="000000" w:themeColor="text1"/>
        </w:rPr>
        <w:t xml:space="preserve"> and</w:t>
      </w:r>
      <w:r w:rsidR="005D0A33" w:rsidRPr="00904931">
        <w:rPr>
          <w:color w:val="000000" w:themeColor="text1"/>
        </w:rPr>
        <w:t xml:space="preserve"> frequently</w:t>
      </w:r>
      <w:r w:rsidRPr="00904931">
        <w:rPr>
          <w:color w:val="000000" w:themeColor="text1"/>
        </w:rPr>
        <w:t xml:space="preserve"> used quantitative data collection format</w:t>
      </w:r>
      <w:r w:rsidR="00D75340" w:rsidRPr="00904931">
        <w:rPr>
          <w:color w:val="000000" w:themeColor="text1"/>
        </w:rPr>
        <w:t xml:space="preserve"> (Lee </w:t>
      </w:r>
      <w:r w:rsidR="00D75340" w:rsidRPr="00904931">
        <w:rPr>
          <w:i/>
          <w:iCs/>
          <w:color w:val="000000" w:themeColor="text1"/>
        </w:rPr>
        <w:t>et al</w:t>
      </w:r>
      <w:r w:rsidR="00D75340" w:rsidRPr="00904931">
        <w:rPr>
          <w:color w:val="000000" w:themeColor="text1"/>
        </w:rPr>
        <w:t>, 2011)</w:t>
      </w:r>
      <w:r w:rsidRPr="00904931">
        <w:rPr>
          <w:color w:val="000000" w:themeColor="text1"/>
        </w:rPr>
        <w:t xml:space="preserve">. It </w:t>
      </w:r>
      <w:r w:rsidR="00CE1B22" w:rsidRPr="00904931">
        <w:rPr>
          <w:color w:val="000000" w:themeColor="text1"/>
        </w:rPr>
        <w:t>exhibits</w:t>
      </w:r>
      <w:r w:rsidRPr="00904931">
        <w:rPr>
          <w:color w:val="000000" w:themeColor="text1"/>
        </w:rPr>
        <w:t xml:space="preserve"> closed questions, meaning no data can be misconstrued or misinterpreted</w:t>
      </w:r>
      <w:r w:rsidR="00CE1B22" w:rsidRPr="00904931">
        <w:rPr>
          <w:color w:val="000000" w:themeColor="text1"/>
        </w:rPr>
        <w:t xml:space="preserve"> and is a direct method of questioning. The data was easily analysed and processed as the IPAQ includes a data processing format that is easily </w:t>
      </w:r>
      <w:r w:rsidR="009819C5" w:rsidRPr="00904931">
        <w:rPr>
          <w:color w:val="000000" w:themeColor="text1"/>
        </w:rPr>
        <w:t>accessible (Patterson, 2010)</w:t>
      </w:r>
      <w:r w:rsidR="00CE1B22" w:rsidRPr="00904931">
        <w:rPr>
          <w:color w:val="000000" w:themeColor="text1"/>
        </w:rPr>
        <w:t xml:space="preserve">. </w:t>
      </w:r>
      <w:r w:rsidR="003E34F6">
        <w:rPr>
          <w:color w:val="000000" w:themeColor="text1"/>
        </w:rPr>
        <w:t>The information was self-explanatory and straight forward when inputting the results into SPSS and Excel to retrieve any correlations, and no issues arose with the system and technological aspects of the study.</w:t>
      </w:r>
    </w:p>
    <w:p w14:paraId="3225BFE6" w14:textId="70BFA7CD" w:rsidR="00577E79" w:rsidRPr="00A40876" w:rsidRDefault="00577E79" w:rsidP="00A40876">
      <w:pPr>
        <w:spacing w:line="360" w:lineRule="auto"/>
        <w:rPr>
          <w:color w:val="000000" w:themeColor="text1"/>
        </w:rPr>
      </w:pPr>
    </w:p>
    <w:p w14:paraId="03955D03" w14:textId="0ADB37B1" w:rsidR="00577E79" w:rsidRDefault="00577E79" w:rsidP="00A40876">
      <w:pPr>
        <w:spacing w:line="360" w:lineRule="auto"/>
        <w:rPr>
          <w:color w:val="000000" w:themeColor="text1"/>
        </w:rPr>
      </w:pPr>
      <w:r w:rsidRPr="00A40876">
        <w:rPr>
          <w:color w:val="000000" w:themeColor="text1"/>
        </w:rPr>
        <w:t>Moving forward I would provide an online service where participants can log in and monitor their food consumption</w:t>
      </w:r>
      <w:r w:rsidR="00F5656F">
        <w:rPr>
          <w:color w:val="000000" w:themeColor="text1"/>
        </w:rPr>
        <w:t xml:space="preserve"> and exercise regime</w:t>
      </w:r>
      <w:r w:rsidRPr="00A40876">
        <w:rPr>
          <w:color w:val="000000" w:themeColor="text1"/>
        </w:rPr>
        <w:t xml:space="preserve"> throughout the day</w:t>
      </w:r>
      <w:r w:rsidR="00F5656F">
        <w:rPr>
          <w:color w:val="000000" w:themeColor="text1"/>
        </w:rPr>
        <w:t>, ensuring</w:t>
      </w:r>
      <w:r w:rsidRPr="00A40876">
        <w:rPr>
          <w:color w:val="000000" w:themeColor="text1"/>
        </w:rPr>
        <w:t xml:space="preserve"> that every item of food and </w:t>
      </w:r>
      <w:r w:rsidR="007C6766">
        <w:rPr>
          <w:color w:val="000000" w:themeColor="text1"/>
        </w:rPr>
        <w:t>activity</w:t>
      </w:r>
      <w:r w:rsidRPr="00A40876">
        <w:rPr>
          <w:color w:val="000000" w:themeColor="text1"/>
        </w:rPr>
        <w:t xml:space="preserve"> is thoroughly recorded</w:t>
      </w:r>
      <w:r w:rsidR="00F5656F">
        <w:rPr>
          <w:color w:val="000000" w:themeColor="text1"/>
        </w:rPr>
        <w:t xml:space="preserve"> for </w:t>
      </w:r>
      <w:r w:rsidR="00EE3F9B">
        <w:rPr>
          <w:color w:val="000000" w:themeColor="text1"/>
        </w:rPr>
        <w:t xml:space="preserve">additional </w:t>
      </w:r>
      <w:r w:rsidR="00F5656F">
        <w:rPr>
          <w:color w:val="000000" w:themeColor="text1"/>
        </w:rPr>
        <w:t>accuracy</w:t>
      </w:r>
      <w:r w:rsidRPr="00A40876">
        <w:rPr>
          <w:color w:val="000000" w:themeColor="text1"/>
        </w:rPr>
        <w:t>.</w:t>
      </w:r>
      <w:r w:rsidR="00563BA0" w:rsidRPr="00A40876">
        <w:rPr>
          <w:color w:val="000000" w:themeColor="text1"/>
        </w:rPr>
        <w:t xml:space="preserve"> Analysing and inputting the data from 16 participants into </w:t>
      </w:r>
      <w:proofErr w:type="spellStart"/>
      <w:r w:rsidR="002A0FDB" w:rsidRPr="00A40876">
        <w:rPr>
          <w:color w:val="000000" w:themeColor="text1"/>
        </w:rPr>
        <w:t>N</w:t>
      </w:r>
      <w:r w:rsidR="00563BA0" w:rsidRPr="00A40876">
        <w:rPr>
          <w:color w:val="000000" w:themeColor="text1"/>
        </w:rPr>
        <w:t>utritics</w:t>
      </w:r>
      <w:proofErr w:type="spellEnd"/>
      <w:r w:rsidR="00563BA0" w:rsidRPr="00A40876">
        <w:rPr>
          <w:color w:val="000000" w:themeColor="text1"/>
        </w:rPr>
        <w:t xml:space="preserve"> is a prolonged and extensive process due to inputting each participants food type, portion size and time of consumption</w:t>
      </w:r>
      <w:r w:rsidR="00820BE2">
        <w:rPr>
          <w:color w:val="000000" w:themeColor="text1"/>
        </w:rPr>
        <w:t xml:space="preserve">, and therefore would be ineffective </w:t>
      </w:r>
      <w:r w:rsidR="009070FA">
        <w:rPr>
          <w:color w:val="000000" w:themeColor="text1"/>
        </w:rPr>
        <w:t>for the</w:t>
      </w:r>
      <w:r w:rsidR="00820BE2">
        <w:rPr>
          <w:color w:val="000000" w:themeColor="text1"/>
        </w:rPr>
        <w:t xml:space="preserve"> use of a universal and comprehensive study</w:t>
      </w:r>
      <w:r w:rsidR="00563BA0" w:rsidRPr="00A40876">
        <w:rPr>
          <w:color w:val="000000" w:themeColor="text1"/>
        </w:rPr>
        <w:t>. Prior to inputting their food consumption, the participants height, weight and age is entered into the system to establish their averages, totals and goals for every aspect of their food diary. Asking for participants weight, height and age is sensitive information that some participants may be hesitant to relay, however all information was anonymous and kept confidential, with no names or personal information being stated within the study. The study examined and analysed the average mean of the grouped participants rather than individual selection within the discussion</w:t>
      </w:r>
      <w:r w:rsidR="00867A0E">
        <w:rPr>
          <w:color w:val="000000" w:themeColor="text1"/>
        </w:rPr>
        <w:t xml:space="preserve">, </w:t>
      </w:r>
      <w:r w:rsidR="00252302">
        <w:rPr>
          <w:color w:val="000000" w:themeColor="text1"/>
        </w:rPr>
        <w:t>and therefore placing</w:t>
      </w:r>
      <w:r w:rsidR="00867A0E">
        <w:rPr>
          <w:color w:val="000000" w:themeColor="text1"/>
        </w:rPr>
        <w:t xml:space="preserve"> the participant at ease knowing their individual data will not be intricately analysed</w:t>
      </w:r>
      <w:r w:rsidR="00563BA0" w:rsidRPr="00A40876">
        <w:rPr>
          <w:color w:val="000000" w:themeColor="text1"/>
        </w:rPr>
        <w:t>.</w:t>
      </w:r>
    </w:p>
    <w:p w14:paraId="16F42665" w14:textId="0DA1B32F" w:rsidR="00EE3F9B" w:rsidRDefault="00EE3F9B" w:rsidP="00A40876">
      <w:pPr>
        <w:spacing w:line="360" w:lineRule="auto"/>
        <w:rPr>
          <w:color w:val="000000" w:themeColor="text1"/>
        </w:rPr>
      </w:pPr>
      <w:r>
        <w:rPr>
          <w:color w:val="000000" w:themeColor="text1"/>
        </w:rPr>
        <w:t xml:space="preserve">Overall, this study has been effective and provides an examination into the relationship between </w:t>
      </w:r>
      <w:r w:rsidR="004A0DDD">
        <w:rPr>
          <w:color w:val="000000" w:themeColor="text1"/>
        </w:rPr>
        <w:t>female’s</w:t>
      </w:r>
      <w:r>
        <w:rPr>
          <w:color w:val="000000" w:themeColor="text1"/>
        </w:rPr>
        <w:t xml:space="preserve"> activity levels, BMI and dietary habits, further investigation is required for an in-depth and global synopsis.</w:t>
      </w:r>
    </w:p>
    <w:p w14:paraId="5FDC1CD9" w14:textId="77777777" w:rsidR="00BD2C35" w:rsidRDefault="00BD2C35" w:rsidP="00A40876">
      <w:pPr>
        <w:spacing w:line="360" w:lineRule="auto"/>
        <w:rPr>
          <w:color w:val="000000" w:themeColor="text1"/>
        </w:rPr>
      </w:pPr>
    </w:p>
    <w:p w14:paraId="1A4F93A3" w14:textId="4907CBEE" w:rsidR="00933715" w:rsidRDefault="00933715" w:rsidP="00A40876">
      <w:pPr>
        <w:spacing w:line="360" w:lineRule="auto"/>
        <w:rPr>
          <w:color w:val="000000" w:themeColor="text1"/>
        </w:rPr>
      </w:pPr>
    </w:p>
    <w:p w14:paraId="77D92D0D" w14:textId="61A25045" w:rsidR="00FB22D8" w:rsidRDefault="00FB22D8" w:rsidP="00A40876">
      <w:pPr>
        <w:spacing w:line="360" w:lineRule="auto"/>
        <w:rPr>
          <w:color w:val="000000" w:themeColor="text1"/>
        </w:rPr>
      </w:pPr>
    </w:p>
    <w:p w14:paraId="35628FD9" w14:textId="44A9271F" w:rsidR="00251F68" w:rsidRDefault="00251F68" w:rsidP="00051719">
      <w:pPr>
        <w:spacing w:line="360" w:lineRule="auto"/>
        <w:rPr>
          <w:color w:val="000000" w:themeColor="text1"/>
        </w:rPr>
      </w:pPr>
    </w:p>
    <w:p w14:paraId="284E9B1E" w14:textId="77777777" w:rsidR="009405AC" w:rsidRDefault="009405AC" w:rsidP="00051719">
      <w:pPr>
        <w:spacing w:line="360" w:lineRule="auto"/>
        <w:rPr>
          <w:b/>
          <w:bCs/>
          <w:color w:val="000000" w:themeColor="text1"/>
          <w:sz w:val="28"/>
          <w:szCs w:val="28"/>
        </w:rPr>
      </w:pPr>
    </w:p>
    <w:p w14:paraId="2080BF60" w14:textId="4E9E91BD" w:rsidR="002B450C" w:rsidRPr="004B308F" w:rsidRDefault="00F3693B" w:rsidP="00051719">
      <w:pPr>
        <w:spacing w:line="360" w:lineRule="auto"/>
        <w:jc w:val="center"/>
        <w:rPr>
          <w:b/>
          <w:bCs/>
          <w:color w:val="000000" w:themeColor="text1"/>
          <w:sz w:val="28"/>
          <w:szCs w:val="28"/>
        </w:rPr>
      </w:pPr>
      <w:r w:rsidRPr="004B308F">
        <w:rPr>
          <w:b/>
          <w:bCs/>
          <w:color w:val="000000" w:themeColor="text1"/>
          <w:sz w:val="28"/>
          <w:szCs w:val="28"/>
        </w:rPr>
        <w:lastRenderedPageBreak/>
        <w:t xml:space="preserve">Chapter 5: </w:t>
      </w:r>
      <w:r w:rsidR="002B450C" w:rsidRPr="004B308F">
        <w:rPr>
          <w:b/>
          <w:bCs/>
          <w:color w:val="000000" w:themeColor="text1"/>
          <w:sz w:val="28"/>
          <w:szCs w:val="28"/>
        </w:rPr>
        <w:t>Conclusion</w:t>
      </w:r>
    </w:p>
    <w:p w14:paraId="4F3B7F3B" w14:textId="3AD27E86" w:rsidR="00933715" w:rsidRDefault="002944B1" w:rsidP="004B308F">
      <w:pPr>
        <w:spacing w:line="360" w:lineRule="auto"/>
        <w:rPr>
          <w:color w:val="000000" w:themeColor="text1"/>
        </w:rPr>
      </w:pPr>
      <w:r w:rsidRPr="004B308F">
        <w:rPr>
          <w:color w:val="000000" w:themeColor="text1"/>
        </w:rPr>
        <w:t xml:space="preserve">In conclusion, the results suggest that </w:t>
      </w:r>
      <w:r w:rsidR="009224BF">
        <w:rPr>
          <w:color w:val="000000" w:themeColor="text1"/>
        </w:rPr>
        <w:t>f</w:t>
      </w:r>
      <w:r w:rsidRPr="004B308F">
        <w:rPr>
          <w:color w:val="000000" w:themeColor="text1"/>
        </w:rPr>
        <w:t>emales among the South Wales region are not combining health behaviours such as leading an active lifestyle and consuming a nutritional and healthy diet.</w:t>
      </w:r>
      <w:r w:rsidR="00F17FC2" w:rsidRPr="004B308F">
        <w:rPr>
          <w:color w:val="000000" w:themeColor="text1"/>
        </w:rPr>
        <w:t xml:space="preserve"> </w:t>
      </w:r>
      <w:r w:rsidR="007C6CFC" w:rsidRPr="004B308F">
        <w:rPr>
          <w:color w:val="000000" w:themeColor="text1"/>
        </w:rPr>
        <w:t xml:space="preserve">The </w:t>
      </w:r>
      <w:r w:rsidRPr="004B308F">
        <w:rPr>
          <w:color w:val="000000" w:themeColor="text1"/>
        </w:rPr>
        <w:t>two</w:t>
      </w:r>
      <w:r w:rsidR="007C6CFC" w:rsidRPr="004B308F">
        <w:rPr>
          <w:color w:val="000000" w:themeColor="text1"/>
        </w:rPr>
        <w:t xml:space="preserve"> health</w:t>
      </w:r>
      <w:r w:rsidRPr="004B308F">
        <w:rPr>
          <w:color w:val="000000" w:themeColor="text1"/>
        </w:rPr>
        <w:t xml:space="preserve"> behaviours </w:t>
      </w:r>
      <w:r w:rsidR="000F769F" w:rsidRPr="004B308F">
        <w:rPr>
          <w:color w:val="000000" w:themeColor="text1"/>
        </w:rPr>
        <w:t>were</w:t>
      </w:r>
      <w:r w:rsidRPr="004B308F">
        <w:rPr>
          <w:color w:val="000000" w:themeColor="text1"/>
        </w:rPr>
        <w:t xml:space="preserve"> independent</w:t>
      </w:r>
      <w:r w:rsidR="000F769F" w:rsidRPr="004B308F">
        <w:rPr>
          <w:color w:val="000000" w:themeColor="text1"/>
        </w:rPr>
        <w:t xml:space="preserve"> and revealed</w:t>
      </w:r>
      <w:r w:rsidR="006B6F6D" w:rsidRPr="004B308F">
        <w:rPr>
          <w:color w:val="000000" w:themeColor="text1"/>
        </w:rPr>
        <w:t xml:space="preserve"> no s</w:t>
      </w:r>
      <w:r w:rsidR="00F61C74" w:rsidRPr="004B308F">
        <w:rPr>
          <w:color w:val="000000" w:themeColor="text1"/>
        </w:rPr>
        <w:t>ignificant</w:t>
      </w:r>
      <w:r w:rsidR="006B6F6D" w:rsidRPr="004B308F">
        <w:rPr>
          <w:color w:val="000000" w:themeColor="text1"/>
        </w:rPr>
        <w:t xml:space="preserve"> correlation</w:t>
      </w:r>
      <w:r w:rsidRPr="004B308F">
        <w:rPr>
          <w:color w:val="000000" w:themeColor="text1"/>
        </w:rPr>
        <w:t xml:space="preserve"> between physical activity and a healthier diet.</w:t>
      </w:r>
      <w:r w:rsidR="009224BF">
        <w:rPr>
          <w:color w:val="000000" w:themeColor="text1"/>
        </w:rPr>
        <w:t xml:space="preserve"> Yet, there was a positive correlation between activity levels and a healthier BMI percentage. </w:t>
      </w:r>
    </w:p>
    <w:p w14:paraId="243486E0" w14:textId="673F3021" w:rsidR="00EA1414" w:rsidRDefault="00933715" w:rsidP="00933715">
      <w:pPr>
        <w:spacing w:line="360" w:lineRule="auto"/>
        <w:rPr>
          <w:color w:val="000000" w:themeColor="text1"/>
        </w:rPr>
      </w:pPr>
      <w:r w:rsidRPr="00A40876">
        <w:rPr>
          <w:color w:val="000000" w:themeColor="text1"/>
        </w:rPr>
        <w:t>Examining nutritional intake and PA levels within this study</w:t>
      </w:r>
      <w:r w:rsidR="009224BF">
        <w:rPr>
          <w:color w:val="000000" w:themeColor="text1"/>
        </w:rPr>
        <w:t xml:space="preserve"> </w:t>
      </w:r>
      <w:r w:rsidRPr="00A40876">
        <w:rPr>
          <w:color w:val="000000" w:themeColor="text1"/>
        </w:rPr>
        <w:t>provide</w:t>
      </w:r>
      <w:r w:rsidR="00BD2C35">
        <w:rPr>
          <w:color w:val="000000" w:themeColor="text1"/>
        </w:rPr>
        <w:t>d</w:t>
      </w:r>
      <w:r w:rsidRPr="00A40876">
        <w:rPr>
          <w:color w:val="000000" w:themeColor="text1"/>
        </w:rPr>
        <w:t xml:space="preserve"> a brief overview of female’s health. To ensure a full representation of the participants lifestyle</w:t>
      </w:r>
      <w:r w:rsidR="009224BF">
        <w:rPr>
          <w:color w:val="000000" w:themeColor="text1"/>
        </w:rPr>
        <w:t>,</w:t>
      </w:r>
      <w:r w:rsidRPr="00A40876">
        <w:rPr>
          <w:color w:val="000000" w:themeColor="text1"/>
        </w:rPr>
        <w:t xml:space="preserve"> further investigation into other health behaviours are needed. It is imperative to examine a holistic approach when assessing health promotion, to prevent synergistic effects of poor health behaviours leading to increased illness, morbidity and mortality (</w:t>
      </w:r>
      <w:proofErr w:type="spellStart"/>
      <w:r w:rsidRPr="00A40876">
        <w:rPr>
          <w:color w:val="000000" w:themeColor="text1"/>
        </w:rPr>
        <w:t>Conry</w:t>
      </w:r>
      <w:proofErr w:type="spellEnd"/>
      <w:r w:rsidRPr="00A40876">
        <w:rPr>
          <w:color w:val="000000" w:themeColor="text1"/>
        </w:rPr>
        <w:t xml:space="preserve"> </w:t>
      </w:r>
      <w:r w:rsidRPr="00D23A1F">
        <w:rPr>
          <w:i/>
          <w:iCs/>
          <w:color w:val="000000" w:themeColor="text1"/>
        </w:rPr>
        <w:t>et al</w:t>
      </w:r>
      <w:r w:rsidRPr="00A40876">
        <w:rPr>
          <w:color w:val="000000" w:themeColor="text1"/>
        </w:rPr>
        <w:t xml:space="preserve">, 2011). Further </w:t>
      </w:r>
      <w:r w:rsidR="00AD4D30">
        <w:rPr>
          <w:color w:val="000000" w:themeColor="text1"/>
        </w:rPr>
        <w:t>contributors</w:t>
      </w:r>
      <w:r w:rsidRPr="00A40876">
        <w:rPr>
          <w:color w:val="000000" w:themeColor="text1"/>
        </w:rPr>
        <w:t xml:space="preserve"> that can have a detrimental effect on health</w:t>
      </w:r>
      <w:r w:rsidR="002C25DB">
        <w:rPr>
          <w:color w:val="000000" w:themeColor="text1"/>
        </w:rPr>
        <w:t xml:space="preserve"> </w:t>
      </w:r>
      <w:proofErr w:type="spellStart"/>
      <w:r w:rsidR="002C25DB">
        <w:rPr>
          <w:color w:val="000000" w:themeColor="text1"/>
        </w:rPr>
        <w:t>are</w:t>
      </w:r>
      <w:proofErr w:type="spellEnd"/>
      <w:r w:rsidRPr="00A40876">
        <w:rPr>
          <w:color w:val="000000" w:themeColor="text1"/>
        </w:rPr>
        <w:t>; smoking, alcohol consumption, skipped meals, sleep, stress,</w:t>
      </w:r>
      <w:r w:rsidR="00CA627C">
        <w:rPr>
          <w:color w:val="000000" w:themeColor="text1"/>
        </w:rPr>
        <w:t xml:space="preserve"> </w:t>
      </w:r>
      <w:r w:rsidR="00AD4D30">
        <w:rPr>
          <w:color w:val="000000" w:themeColor="text1"/>
        </w:rPr>
        <w:t xml:space="preserve">motivation, confidence, </w:t>
      </w:r>
      <w:r w:rsidR="00CA627C">
        <w:rPr>
          <w:color w:val="000000" w:themeColor="text1"/>
        </w:rPr>
        <w:t>education</w:t>
      </w:r>
      <w:r w:rsidRPr="00A40876">
        <w:rPr>
          <w:color w:val="000000" w:themeColor="text1"/>
        </w:rPr>
        <w:t xml:space="preserve"> and mental health (</w:t>
      </w:r>
      <w:proofErr w:type="spellStart"/>
      <w:r w:rsidRPr="00A40876">
        <w:rPr>
          <w:color w:val="000000" w:themeColor="text1"/>
        </w:rPr>
        <w:t>Contry</w:t>
      </w:r>
      <w:proofErr w:type="spellEnd"/>
      <w:r w:rsidRPr="00A40876">
        <w:rPr>
          <w:color w:val="000000" w:themeColor="text1"/>
        </w:rPr>
        <w:t xml:space="preserve"> </w:t>
      </w:r>
      <w:r w:rsidRPr="00D23A1F">
        <w:rPr>
          <w:i/>
          <w:iCs/>
          <w:color w:val="000000" w:themeColor="text1"/>
        </w:rPr>
        <w:t>et al</w:t>
      </w:r>
      <w:r w:rsidRPr="00A40876">
        <w:rPr>
          <w:color w:val="000000" w:themeColor="text1"/>
        </w:rPr>
        <w:t>, 2011).</w:t>
      </w:r>
      <w:r w:rsidR="0065387D">
        <w:rPr>
          <w:color w:val="000000" w:themeColor="text1"/>
        </w:rPr>
        <w:t xml:space="preserve"> </w:t>
      </w:r>
    </w:p>
    <w:p w14:paraId="62801984" w14:textId="662CCD86" w:rsidR="00BD2C35" w:rsidRDefault="00BD2C35" w:rsidP="00BD2C35">
      <w:pPr>
        <w:spacing w:line="360" w:lineRule="auto"/>
        <w:rPr>
          <w:color w:val="000000" w:themeColor="text1"/>
        </w:rPr>
      </w:pPr>
      <w:r w:rsidRPr="004B308F">
        <w:rPr>
          <w:color w:val="000000" w:themeColor="text1"/>
        </w:rPr>
        <w:t>Government strategies have</w:t>
      </w:r>
      <w:r w:rsidR="00132C26">
        <w:rPr>
          <w:color w:val="000000" w:themeColor="text1"/>
        </w:rPr>
        <w:t xml:space="preserve"> already</w:t>
      </w:r>
      <w:r w:rsidRPr="004B308F">
        <w:rPr>
          <w:color w:val="000000" w:themeColor="text1"/>
        </w:rPr>
        <w:t xml:space="preserve"> been implemented to encourage </w:t>
      </w:r>
      <w:r w:rsidR="00857A04" w:rsidRPr="004B308F">
        <w:rPr>
          <w:color w:val="000000" w:themeColor="text1"/>
        </w:rPr>
        <w:t>activ</w:t>
      </w:r>
      <w:r w:rsidR="00857A04">
        <w:rPr>
          <w:color w:val="000000" w:themeColor="text1"/>
        </w:rPr>
        <w:t>ity among</w:t>
      </w:r>
      <w:r w:rsidRPr="004B308F">
        <w:rPr>
          <w:color w:val="000000" w:themeColor="text1"/>
        </w:rPr>
        <w:t xml:space="preserve"> </w:t>
      </w:r>
      <w:r>
        <w:rPr>
          <w:color w:val="000000" w:themeColor="text1"/>
        </w:rPr>
        <w:t>f</w:t>
      </w:r>
      <w:r w:rsidRPr="004B308F">
        <w:rPr>
          <w:color w:val="000000" w:themeColor="text1"/>
        </w:rPr>
        <w:t>emales</w:t>
      </w:r>
      <w:r w:rsidR="00857A04">
        <w:rPr>
          <w:color w:val="000000" w:themeColor="text1"/>
        </w:rPr>
        <w:t xml:space="preserve"> in</w:t>
      </w:r>
      <w:r w:rsidRPr="004B308F">
        <w:rPr>
          <w:color w:val="000000" w:themeColor="text1"/>
        </w:rPr>
        <w:t xml:space="preserve"> Wales, such as: </w:t>
      </w:r>
      <w:r w:rsidR="00E95F3D">
        <w:rPr>
          <w:color w:val="000000" w:themeColor="text1"/>
        </w:rPr>
        <w:t>‘</w:t>
      </w:r>
      <w:r w:rsidRPr="004B308F">
        <w:rPr>
          <w:color w:val="000000" w:themeColor="text1"/>
        </w:rPr>
        <w:t>Promoting Physical Activity Active Play and Sport</w:t>
      </w:r>
      <w:r w:rsidR="00E95F3D">
        <w:rPr>
          <w:color w:val="000000" w:themeColor="text1"/>
        </w:rPr>
        <w:t>’</w:t>
      </w:r>
      <w:r w:rsidR="00857A04">
        <w:rPr>
          <w:color w:val="000000" w:themeColor="text1"/>
        </w:rPr>
        <w:t xml:space="preserve"> </w:t>
      </w:r>
      <w:r w:rsidRPr="004B308F">
        <w:rPr>
          <w:color w:val="000000" w:themeColor="text1"/>
        </w:rPr>
        <w:t>(NICE, 2014)</w:t>
      </w:r>
      <w:r w:rsidR="00E95F3D">
        <w:rPr>
          <w:color w:val="000000" w:themeColor="text1"/>
        </w:rPr>
        <w:t>,</w:t>
      </w:r>
      <w:r w:rsidRPr="004B308F">
        <w:rPr>
          <w:color w:val="000000" w:themeColor="text1"/>
        </w:rPr>
        <w:t xml:space="preserve"> </w:t>
      </w:r>
      <w:r w:rsidR="00E95F3D">
        <w:rPr>
          <w:color w:val="000000" w:themeColor="text1"/>
        </w:rPr>
        <w:t>‘</w:t>
      </w:r>
      <w:r w:rsidRPr="004B308F">
        <w:rPr>
          <w:color w:val="000000" w:themeColor="text1"/>
        </w:rPr>
        <w:t>creating an active Wales</w:t>
      </w:r>
      <w:r w:rsidR="00E95F3D">
        <w:rPr>
          <w:color w:val="000000" w:themeColor="text1"/>
        </w:rPr>
        <w:t>’, ‘</w:t>
      </w:r>
      <w:r w:rsidRPr="004B308F">
        <w:rPr>
          <w:color w:val="000000" w:themeColor="text1"/>
        </w:rPr>
        <w:t>Our Healthy Future</w:t>
      </w:r>
      <w:r w:rsidR="00E95F3D">
        <w:rPr>
          <w:color w:val="000000" w:themeColor="text1"/>
        </w:rPr>
        <w:t>’,</w:t>
      </w:r>
      <w:r w:rsidRPr="004B308F">
        <w:rPr>
          <w:color w:val="000000" w:themeColor="text1"/>
        </w:rPr>
        <w:t xml:space="preserve"> alongside national programmes</w:t>
      </w:r>
      <w:r w:rsidR="00E95F3D">
        <w:rPr>
          <w:color w:val="000000" w:themeColor="text1"/>
        </w:rPr>
        <w:t xml:space="preserve"> such as ‘</w:t>
      </w:r>
      <w:r w:rsidRPr="004B308F">
        <w:rPr>
          <w:color w:val="000000" w:themeColor="text1"/>
        </w:rPr>
        <w:t>Health Challenge Wales</w:t>
      </w:r>
      <w:r w:rsidR="00E95F3D">
        <w:rPr>
          <w:color w:val="000000" w:themeColor="text1"/>
        </w:rPr>
        <w:t>’, ‘</w:t>
      </w:r>
      <w:r w:rsidRPr="004B308F">
        <w:rPr>
          <w:color w:val="000000" w:themeColor="text1"/>
        </w:rPr>
        <w:t>The Exercise Referral Scheme</w:t>
      </w:r>
      <w:r w:rsidR="00E95F3D">
        <w:rPr>
          <w:color w:val="000000" w:themeColor="text1"/>
        </w:rPr>
        <w:t>’,</w:t>
      </w:r>
      <w:r w:rsidRPr="004B308F">
        <w:rPr>
          <w:color w:val="000000" w:themeColor="text1"/>
        </w:rPr>
        <w:t xml:space="preserve"> </w:t>
      </w:r>
      <w:r w:rsidR="00E95F3D">
        <w:rPr>
          <w:color w:val="000000" w:themeColor="text1"/>
        </w:rPr>
        <w:t>and the ‘</w:t>
      </w:r>
      <w:r w:rsidRPr="004B308F">
        <w:rPr>
          <w:color w:val="000000" w:themeColor="text1"/>
        </w:rPr>
        <w:t>Active Living and Education Programmes for Patients</w:t>
      </w:r>
      <w:r w:rsidR="00E95F3D">
        <w:rPr>
          <w:color w:val="000000" w:themeColor="text1"/>
        </w:rPr>
        <w:t>’</w:t>
      </w:r>
      <w:r w:rsidRPr="004B308F">
        <w:rPr>
          <w:color w:val="000000" w:themeColor="text1"/>
        </w:rPr>
        <w:t xml:space="preserve"> (nhs.wales,2020).</w:t>
      </w:r>
      <w:r w:rsidR="00BC223E">
        <w:rPr>
          <w:color w:val="000000" w:themeColor="text1"/>
        </w:rPr>
        <w:t xml:space="preserve"> </w:t>
      </w:r>
      <w:r w:rsidR="00E95F3D">
        <w:rPr>
          <w:color w:val="000000" w:themeColor="text1"/>
        </w:rPr>
        <w:t>F</w:t>
      </w:r>
      <w:r w:rsidR="00BC223E">
        <w:rPr>
          <w:color w:val="000000" w:themeColor="text1"/>
        </w:rPr>
        <w:t>urther investigation and implementation should be provided to increase female’s confidence, support network, socio-economic factors t</w:t>
      </w:r>
      <w:r w:rsidR="00E95F3D">
        <w:rPr>
          <w:color w:val="000000" w:themeColor="text1"/>
        </w:rPr>
        <w:t>hat</w:t>
      </w:r>
      <w:r w:rsidR="00BC223E">
        <w:rPr>
          <w:color w:val="000000" w:themeColor="text1"/>
        </w:rPr>
        <w:t xml:space="preserve"> enhance an intrinsic desire</w:t>
      </w:r>
      <w:r w:rsidR="00E95F3D">
        <w:rPr>
          <w:color w:val="000000" w:themeColor="text1"/>
        </w:rPr>
        <w:t xml:space="preserve"> and motivation</w:t>
      </w:r>
      <w:r w:rsidR="00BC223E">
        <w:rPr>
          <w:color w:val="000000" w:themeColor="text1"/>
        </w:rPr>
        <w:t xml:space="preserve"> to take part in physical </w:t>
      </w:r>
      <w:r w:rsidR="006D16C4">
        <w:rPr>
          <w:color w:val="000000" w:themeColor="text1"/>
        </w:rPr>
        <w:t>activity and</w:t>
      </w:r>
      <w:r w:rsidR="00BC223E">
        <w:rPr>
          <w:color w:val="000000" w:themeColor="text1"/>
        </w:rPr>
        <w:t xml:space="preserve"> choose healthier nutritional options. </w:t>
      </w:r>
      <w:r w:rsidRPr="004B308F">
        <w:rPr>
          <w:color w:val="000000" w:themeColor="text1"/>
        </w:rPr>
        <w:t xml:space="preserve"> </w:t>
      </w:r>
    </w:p>
    <w:p w14:paraId="33281FA9" w14:textId="4F78047B" w:rsidR="00BC223E" w:rsidRDefault="00266C87" w:rsidP="00933715">
      <w:pPr>
        <w:spacing w:line="360" w:lineRule="auto"/>
        <w:rPr>
          <w:color w:val="000000" w:themeColor="text1"/>
        </w:rPr>
      </w:pPr>
      <w:r>
        <w:rPr>
          <w:color w:val="000000" w:themeColor="text1"/>
        </w:rPr>
        <w:t>Proactive e</w:t>
      </w:r>
      <w:r w:rsidR="00EA1414" w:rsidRPr="004B308F">
        <w:rPr>
          <w:color w:val="000000" w:themeColor="text1"/>
        </w:rPr>
        <w:t xml:space="preserve">fforts should still continue to promote </w:t>
      </w:r>
      <w:r>
        <w:rPr>
          <w:color w:val="000000" w:themeColor="text1"/>
        </w:rPr>
        <w:t>activity</w:t>
      </w:r>
      <w:r w:rsidR="00EA1414" w:rsidRPr="004B308F">
        <w:rPr>
          <w:color w:val="000000" w:themeColor="text1"/>
        </w:rPr>
        <w:t xml:space="preserve"> across the lifespan</w:t>
      </w:r>
      <w:r w:rsidR="006D16C4">
        <w:rPr>
          <w:color w:val="000000" w:themeColor="text1"/>
        </w:rPr>
        <w:t>.</w:t>
      </w:r>
      <w:r w:rsidR="00EA1414" w:rsidRPr="004B308F">
        <w:rPr>
          <w:color w:val="000000" w:themeColor="text1"/>
        </w:rPr>
        <w:t xml:space="preserve"> </w:t>
      </w:r>
      <w:r w:rsidR="006D16C4">
        <w:rPr>
          <w:color w:val="000000" w:themeColor="text1"/>
        </w:rPr>
        <w:t>N</w:t>
      </w:r>
      <w:r w:rsidR="006D16C4" w:rsidRPr="004B308F">
        <w:rPr>
          <w:color w:val="000000" w:themeColor="text1"/>
        </w:rPr>
        <w:t>evertheless</w:t>
      </w:r>
      <w:r w:rsidR="006D16C4">
        <w:rPr>
          <w:color w:val="000000" w:themeColor="text1"/>
        </w:rPr>
        <w:t>,</w:t>
      </w:r>
      <w:r w:rsidR="00EA1414" w:rsidRPr="004B308F">
        <w:rPr>
          <w:color w:val="000000" w:themeColor="text1"/>
        </w:rPr>
        <w:t xml:space="preserve"> further consideration into</w:t>
      </w:r>
      <w:r w:rsidR="006D16C4">
        <w:rPr>
          <w:color w:val="000000" w:themeColor="text1"/>
        </w:rPr>
        <w:t xml:space="preserve"> ensuring a healthy and balanced diet can be easily achieved through affordability, convenience and assistance with knowledge and understanding around the topic. </w:t>
      </w:r>
      <w:r w:rsidR="00583CBD">
        <w:rPr>
          <w:color w:val="000000" w:themeColor="text1"/>
        </w:rPr>
        <w:t xml:space="preserve">Health </w:t>
      </w:r>
      <w:r w:rsidR="00CC61D0">
        <w:rPr>
          <w:color w:val="000000" w:themeColor="text1"/>
        </w:rPr>
        <w:t>should</w:t>
      </w:r>
      <w:r w:rsidR="00BF5DFF">
        <w:rPr>
          <w:color w:val="000000" w:themeColor="text1"/>
        </w:rPr>
        <w:t xml:space="preserve"> become a key focus among </w:t>
      </w:r>
      <w:r w:rsidR="00B23CE8">
        <w:rPr>
          <w:color w:val="000000" w:themeColor="text1"/>
        </w:rPr>
        <w:t>society and</w:t>
      </w:r>
      <w:r w:rsidR="00BF5DFF">
        <w:rPr>
          <w:color w:val="000000" w:themeColor="text1"/>
        </w:rPr>
        <w:t xml:space="preserve"> must be </w:t>
      </w:r>
      <w:r w:rsidR="00B90BBD" w:rsidRPr="004B308F">
        <w:rPr>
          <w:color w:val="000000" w:themeColor="text1"/>
        </w:rPr>
        <w:t xml:space="preserve">embraced </w:t>
      </w:r>
      <w:r w:rsidR="00BF5DFF">
        <w:rPr>
          <w:color w:val="000000" w:themeColor="text1"/>
        </w:rPr>
        <w:t xml:space="preserve">at the </w:t>
      </w:r>
      <w:r w:rsidR="00B90BBD">
        <w:rPr>
          <w:color w:val="000000" w:themeColor="text1"/>
        </w:rPr>
        <w:t>early</w:t>
      </w:r>
      <w:r w:rsidR="00BF5DFF">
        <w:rPr>
          <w:color w:val="000000" w:themeColor="text1"/>
        </w:rPr>
        <w:t xml:space="preserve"> stages of </w:t>
      </w:r>
      <w:r w:rsidR="00BC223E">
        <w:rPr>
          <w:color w:val="000000" w:themeColor="text1"/>
        </w:rPr>
        <w:t>life and</w:t>
      </w:r>
      <w:r w:rsidR="00BF5DFF">
        <w:rPr>
          <w:color w:val="000000" w:themeColor="text1"/>
        </w:rPr>
        <w:t xml:space="preserve"> continued throughout adulthood</w:t>
      </w:r>
      <w:r w:rsidR="00B90BBD">
        <w:rPr>
          <w:color w:val="000000" w:themeColor="text1"/>
        </w:rPr>
        <w:t xml:space="preserve"> </w:t>
      </w:r>
      <w:r w:rsidR="00BF5DFF">
        <w:rPr>
          <w:color w:val="000000" w:themeColor="text1"/>
        </w:rPr>
        <w:t>to ensure</w:t>
      </w:r>
      <w:r w:rsidR="00CC61D0">
        <w:rPr>
          <w:color w:val="000000" w:themeColor="text1"/>
        </w:rPr>
        <w:t xml:space="preserve"> as a nation we are being</w:t>
      </w:r>
      <w:r w:rsidR="00BF5DFF">
        <w:rPr>
          <w:color w:val="000000" w:themeColor="text1"/>
        </w:rPr>
        <w:t xml:space="preserve"> </w:t>
      </w:r>
      <w:r w:rsidR="00B90BBD">
        <w:rPr>
          <w:color w:val="000000" w:themeColor="text1"/>
        </w:rPr>
        <w:t>pr</w:t>
      </w:r>
      <w:r w:rsidR="00CC61D0">
        <w:rPr>
          <w:color w:val="000000" w:themeColor="text1"/>
        </w:rPr>
        <w:t xml:space="preserve">oactive </w:t>
      </w:r>
      <w:r w:rsidR="00B90BBD">
        <w:rPr>
          <w:color w:val="000000" w:themeColor="text1"/>
        </w:rPr>
        <w:t>as opposed to reactive</w:t>
      </w:r>
      <w:r w:rsidR="00CC61D0">
        <w:rPr>
          <w:color w:val="000000" w:themeColor="text1"/>
        </w:rPr>
        <w:t xml:space="preserve"> </w:t>
      </w:r>
      <w:r w:rsidR="00B90BBD" w:rsidRPr="004B308F">
        <w:rPr>
          <w:color w:val="000000" w:themeColor="text1"/>
        </w:rPr>
        <w:t xml:space="preserve">(WHO, 2020). </w:t>
      </w:r>
    </w:p>
    <w:p w14:paraId="5EC46C84" w14:textId="77777777" w:rsidR="00B23CE8" w:rsidRDefault="00B90BBD" w:rsidP="0042465D">
      <w:pPr>
        <w:spacing w:line="360" w:lineRule="auto"/>
        <w:rPr>
          <w:color w:val="000000" w:themeColor="text1"/>
        </w:rPr>
      </w:pPr>
      <w:r w:rsidRPr="00A40876">
        <w:rPr>
          <w:color w:val="000000" w:themeColor="text1"/>
        </w:rPr>
        <w:t>Th</w:t>
      </w:r>
      <w:r>
        <w:rPr>
          <w:color w:val="000000" w:themeColor="text1"/>
        </w:rPr>
        <w:t>e current</w:t>
      </w:r>
      <w:r w:rsidRPr="00A40876">
        <w:rPr>
          <w:color w:val="000000" w:themeColor="text1"/>
        </w:rPr>
        <w:t xml:space="preserve"> study is just the tip of the iceberg </w:t>
      </w:r>
      <w:r w:rsidR="00B23CE8" w:rsidRPr="00A40876">
        <w:rPr>
          <w:color w:val="000000" w:themeColor="text1"/>
        </w:rPr>
        <w:t>in regard</w:t>
      </w:r>
      <w:r w:rsidR="00B23CE8">
        <w:rPr>
          <w:color w:val="000000" w:themeColor="text1"/>
        </w:rPr>
        <w:t xml:space="preserve"> to</w:t>
      </w:r>
      <w:r w:rsidR="00CC61D0">
        <w:rPr>
          <w:color w:val="000000" w:themeColor="text1"/>
        </w:rPr>
        <w:t xml:space="preserve"> </w:t>
      </w:r>
      <w:r w:rsidR="00BF5DFF">
        <w:rPr>
          <w:color w:val="000000" w:themeColor="text1"/>
        </w:rPr>
        <w:t>assessing</w:t>
      </w:r>
      <w:r w:rsidRPr="00A40876">
        <w:rPr>
          <w:color w:val="000000" w:themeColor="text1"/>
        </w:rPr>
        <w:t xml:space="preserve"> </w:t>
      </w:r>
      <w:r w:rsidR="00CC61D0">
        <w:rPr>
          <w:color w:val="000000" w:themeColor="text1"/>
        </w:rPr>
        <w:t xml:space="preserve">linking </w:t>
      </w:r>
      <w:r w:rsidRPr="00A40876">
        <w:rPr>
          <w:color w:val="000000" w:themeColor="text1"/>
        </w:rPr>
        <w:t>health</w:t>
      </w:r>
      <w:r w:rsidR="00BF5DFF">
        <w:rPr>
          <w:color w:val="000000" w:themeColor="text1"/>
        </w:rPr>
        <w:t xml:space="preserve"> contributors. H</w:t>
      </w:r>
      <w:r w:rsidRPr="00A40876">
        <w:rPr>
          <w:color w:val="000000" w:themeColor="text1"/>
        </w:rPr>
        <w:t>owever</w:t>
      </w:r>
      <w:r w:rsidR="00BF5DFF">
        <w:rPr>
          <w:color w:val="000000" w:themeColor="text1"/>
        </w:rPr>
        <w:t>, the study</w:t>
      </w:r>
      <w:r w:rsidRPr="00A40876">
        <w:rPr>
          <w:color w:val="000000" w:themeColor="text1"/>
        </w:rPr>
        <w:t xml:space="preserve"> includes </w:t>
      </w:r>
      <w:r w:rsidR="00CA5480" w:rsidRPr="00A40876">
        <w:rPr>
          <w:color w:val="000000" w:themeColor="text1"/>
        </w:rPr>
        <w:t>several</w:t>
      </w:r>
      <w:r w:rsidRPr="00A40876">
        <w:rPr>
          <w:color w:val="000000" w:themeColor="text1"/>
        </w:rPr>
        <w:t xml:space="preserve"> key features that lead to a healthier </w:t>
      </w:r>
      <w:r>
        <w:rPr>
          <w:color w:val="000000" w:themeColor="text1"/>
        </w:rPr>
        <w:t>profile</w:t>
      </w:r>
      <w:r w:rsidR="00CC61D0">
        <w:rPr>
          <w:color w:val="000000" w:themeColor="text1"/>
        </w:rPr>
        <w:t>,</w:t>
      </w:r>
      <w:r>
        <w:rPr>
          <w:color w:val="000000" w:themeColor="text1"/>
        </w:rPr>
        <w:t xml:space="preserve"> reducing the risk of illness or infirmity, and </w:t>
      </w:r>
      <w:r w:rsidR="00CC61D0">
        <w:rPr>
          <w:color w:val="000000" w:themeColor="text1"/>
        </w:rPr>
        <w:t xml:space="preserve">should look to </w:t>
      </w:r>
      <w:r>
        <w:rPr>
          <w:color w:val="000000" w:themeColor="text1"/>
        </w:rPr>
        <w:t xml:space="preserve">assist </w:t>
      </w:r>
      <w:r w:rsidR="00CC61D0">
        <w:rPr>
          <w:color w:val="000000" w:themeColor="text1"/>
        </w:rPr>
        <w:t>in</w:t>
      </w:r>
      <w:r>
        <w:rPr>
          <w:color w:val="000000" w:themeColor="text1"/>
        </w:rPr>
        <w:t xml:space="preserve"> </w:t>
      </w:r>
      <w:r w:rsidRPr="004B308F">
        <w:rPr>
          <w:color w:val="000000" w:themeColor="text1"/>
        </w:rPr>
        <w:t>inspir</w:t>
      </w:r>
      <w:r w:rsidR="00CC61D0">
        <w:rPr>
          <w:color w:val="000000" w:themeColor="text1"/>
        </w:rPr>
        <w:t>ing</w:t>
      </w:r>
      <w:r>
        <w:rPr>
          <w:color w:val="000000" w:themeColor="text1"/>
        </w:rPr>
        <w:t xml:space="preserve"> </w:t>
      </w:r>
      <w:r w:rsidRPr="004B308F">
        <w:rPr>
          <w:color w:val="000000" w:themeColor="text1"/>
        </w:rPr>
        <w:t xml:space="preserve">the </w:t>
      </w:r>
      <w:r w:rsidR="00CC61D0" w:rsidRPr="004B308F">
        <w:rPr>
          <w:color w:val="000000" w:themeColor="text1"/>
        </w:rPr>
        <w:t>population</w:t>
      </w:r>
      <w:r w:rsidRPr="004B308F">
        <w:rPr>
          <w:color w:val="000000" w:themeColor="text1"/>
        </w:rPr>
        <w:t xml:space="preserve"> to eat well and </w:t>
      </w:r>
      <w:r>
        <w:rPr>
          <w:color w:val="000000" w:themeColor="text1"/>
        </w:rPr>
        <w:t>remain active</w:t>
      </w:r>
      <w:r w:rsidRPr="004B308F">
        <w:rPr>
          <w:color w:val="000000" w:themeColor="text1"/>
        </w:rPr>
        <w:t xml:space="preserve"> as</w:t>
      </w:r>
      <w:r w:rsidR="00BF5DFF">
        <w:rPr>
          <w:color w:val="000000" w:themeColor="text1"/>
        </w:rPr>
        <w:t xml:space="preserve"> a</w:t>
      </w:r>
      <w:r w:rsidRPr="004B308F">
        <w:rPr>
          <w:color w:val="000000" w:themeColor="text1"/>
        </w:rPr>
        <w:t xml:space="preserve"> collective lifestyle c</w:t>
      </w:r>
      <w:r>
        <w:rPr>
          <w:color w:val="000000" w:themeColor="text1"/>
        </w:rPr>
        <w:t xml:space="preserve">oefficient. </w:t>
      </w:r>
    </w:p>
    <w:p w14:paraId="0490B7DE" w14:textId="6F286413" w:rsidR="000144E0" w:rsidRPr="00E41FA6" w:rsidRDefault="00A949EF" w:rsidP="0042465D">
      <w:pPr>
        <w:spacing w:line="360" w:lineRule="auto"/>
        <w:rPr>
          <w:color w:val="000000" w:themeColor="text1"/>
        </w:rPr>
      </w:pPr>
      <w:r>
        <w:rPr>
          <w:color w:val="000000" w:themeColor="text1"/>
        </w:rPr>
        <w:t xml:space="preserve">Word Count: </w:t>
      </w:r>
      <w:r w:rsidR="000144E0">
        <w:rPr>
          <w:color w:val="000000" w:themeColor="text1"/>
        </w:rPr>
        <w:t>10</w:t>
      </w:r>
      <w:r w:rsidR="00DB0DEF">
        <w:rPr>
          <w:color w:val="000000" w:themeColor="text1"/>
        </w:rPr>
        <w:t>438</w:t>
      </w:r>
      <w:r w:rsidR="00E41FA6">
        <w:rPr>
          <w:color w:val="000000" w:themeColor="text1"/>
        </w:rPr>
        <w:t>.</w:t>
      </w:r>
    </w:p>
    <w:p w14:paraId="5008213F" w14:textId="77777777" w:rsidR="001A0B0F" w:rsidRPr="000375C3" w:rsidRDefault="001A0B0F" w:rsidP="001A0B0F">
      <w:pPr>
        <w:pStyle w:val="NormalWeb"/>
        <w:spacing w:line="360" w:lineRule="auto"/>
        <w:jc w:val="center"/>
        <w:rPr>
          <w:b/>
          <w:bCs/>
          <w:sz w:val="28"/>
          <w:szCs w:val="28"/>
        </w:rPr>
      </w:pPr>
      <w:r w:rsidRPr="00452B24">
        <w:rPr>
          <w:b/>
          <w:bCs/>
          <w:sz w:val="28"/>
          <w:szCs w:val="28"/>
        </w:rPr>
        <w:lastRenderedPageBreak/>
        <w:t>Reference</w:t>
      </w:r>
      <w:r>
        <w:rPr>
          <w:b/>
          <w:bCs/>
          <w:sz w:val="28"/>
          <w:szCs w:val="28"/>
        </w:rPr>
        <w:t>s</w:t>
      </w:r>
    </w:p>
    <w:p w14:paraId="62F041E1" w14:textId="77777777" w:rsidR="001A0B0F" w:rsidRPr="000375C3" w:rsidRDefault="001A0B0F" w:rsidP="001A0B0F">
      <w:pPr>
        <w:spacing w:line="360" w:lineRule="auto"/>
        <w:rPr>
          <w:color w:val="000000" w:themeColor="text1"/>
        </w:rPr>
      </w:pPr>
      <w:r w:rsidRPr="000375C3">
        <w:rPr>
          <w:color w:val="000000" w:themeColor="text1"/>
        </w:rPr>
        <w:t xml:space="preserve">Adams, M. </w:t>
      </w:r>
      <w:r w:rsidRPr="000375C3">
        <w:rPr>
          <w:i/>
          <w:iCs/>
          <w:color w:val="000000" w:themeColor="text1"/>
        </w:rPr>
        <w:t>et al</w:t>
      </w:r>
      <w:r w:rsidRPr="000375C3">
        <w:rPr>
          <w:color w:val="000000" w:themeColor="text1"/>
        </w:rPr>
        <w:t xml:space="preserve">. (2010) </w:t>
      </w:r>
      <w:r w:rsidRPr="000375C3">
        <w:rPr>
          <w:i/>
          <w:iCs/>
          <w:color w:val="000000" w:themeColor="text1"/>
        </w:rPr>
        <w:t xml:space="preserve">Sport and Exercise Sciences. </w:t>
      </w:r>
      <w:r w:rsidRPr="000375C3">
        <w:rPr>
          <w:color w:val="000000" w:themeColor="text1"/>
        </w:rPr>
        <w:t>Essex: Pearson Education Limited.</w:t>
      </w:r>
    </w:p>
    <w:p w14:paraId="361C4655" w14:textId="222D3E9A" w:rsidR="001A0B0F" w:rsidRPr="000375C3" w:rsidRDefault="001A0B0F" w:rsidP="001A0B0F">
      <w:pPr>
        <w:pStyle w:val="NormalWeb"/>
        <w:spacing w:line="360" w:lineRule="auto"/>
        <w:rPr>
          <w:color w:val="000000" w:themeColor="text1"/>
        </w:rPr>
      </w:pPr>
      <w:r w:rsidRPr="000375C3">
        <w:rPr>
          <w:color w:val="000000" w:themeColor="text1"/>
        </w:rPr>
        <w:t xml:space="preserve">Andersen, L. </w:t>
      </w:r>
      <w:r w:rsidRPr="000375C3">
        <w:rPr>
          <w:i/>
          <w:iCs/>
          <w:color w:val="000000" w:themeColor="text1"/>
        </w:rPr>
        <w:t>et al.</w:t>
      </w:r>
      <w:r w:rsidRPr="000375C3">
        <w:rPr>
          <w:color w:val="000000" w:themeColor="text1"/>
        </w:rPr>
        <w:t xml:space="preserve"> (2006) ‘Physical Activity and Clustered Cardiovascular Risk in Children: A Cross-Sectional Study </w:t>
      </w:r>
      <w:r w:rsidR="0032626E">
        <w:rPr>
          <w:color w:val="000000" w:themeColor="text1"/>
        </w:rPr>
        <w:t>t</w:t>
      </w:r>
      <w:r w:rsidRPr="000375C3">
        <w:rPr>
          <w:color w:val="000000" w:themeColor="text1"/>
        </w:rPr>
        <w:t xml:space="preserve">he European Youth Heart Study’, </w:t>
      </w:r>
      <w:r w:rsidRPr="000375C3">
        <w:rPr>
          <w:i/>
          <w:iCs/>
          <w:color w:val="000000" w:themeColor="text1"/>
        </w:rPr>
        <w:t xml:space="preserve">Department of Sports Medicine. </w:t>
      </w:r>
      <w:r w:rsidRPr="000375C3">
        <w:rPr>
          <w:color w:val="000000" w:themeColor="text1"/>
        </w:rPr>
        <w:t>368(9532), pp. 299-304. DOI:10.1016/S0140-6736(06)69075-2.</w:t>
      </w:r>
    </w:p>
    <w:p w14:paraId="75C2EC70" w14:textId="77777777" w:rsidR="001A0B0F" w:rsidRPr="000375C3" w:rsidRDefault="001A0B0F" w:rsidP="001A0B0F">
      <w:pPr>
        <w:spacing w:line="360" w:lineRule="auto"/>
        <w:rPr>
          <w:color w:val="000000" w:themeColor="text1"/>
          <w:shd w:val="clear" w:color="auto" w:fill="FFFFFF"/>
        </w:rPr>
      </w:pPr>
      <w:proofErr w:type="spellStart"/>
      <w:r w:rsidRPr="000375C3">
        <w:rPr>
          <w:color w:val="000000" w:themeColor="text1"/>
          <w:shd w:val="clear" w:color="auto" w:fill="FFFFFF"/>
        </w:rPr>
        <w:t>Axelsen</w:t>
      </w:r>
      <w:proofErr w:type="spellEnd"/>
      <w:r w:rsidRPr="000375C3">
        <w:rPr>
          <w:color w:val="000000" w:themeColor="text1"/>
          <w:shd w:val="clear" w:color="auto" w:fill="FFFFFF"/>
        </w:rPr>
        <w:t>, M. </w:t>
      </w:r>
      <w:r w:rsidRPr="000375C3">
        <w:rPr>
          <w:i/>
          <w:iCs/>
          <w:color w:val="000000" w:themeColor="text1"/>
        </w:rPr>
        <w:t>et al.</w:t>
      </w:r>
      <w:r w:rsidRPr="000375C3">
        <w:rPr>
          <w:color w:val="000000" w:themeColor="text1"/>
          <w:shd w:val="clear" w:color="auto" w:fill="FFFFFF"/>
        </w:rPr>
        <w:t xml:space="preserve"> (2012) ‘Eating habits and physical activity: Health in Sweden: The National Public Health Report’, </w:t>
      </w:r>
      <w:r w:rsidRPr="000375C3">
        <w:rPr>
          <w:i/>
          <w:iCs/>
          <w:color w:val="000000" w:themeColor="text1"/>
        </w:rPr>
        <w:t>Scandinavian Journal of Public Health</w:t>
      </w:r>
      <w:r w:rsidRPr="000375C3">
        <w:rPr>
          <w:color w:val="000000" w:themeColor="text1"/>
          <w:shd w:val="clear" w:color="auto" w:fill="FFFFFF"/>
        </w:rPr>
        <w:t xml:space="preserve">, 40(9), pp. 164–175. </w:t>
      </w:r>
      <w:proofErr w:type="spellStart"/>
      <w:r w:rsidRPr="000375C3">
        <w:rPr>
          <w:color w:val="000000" w:themeColor="text1"/>
          <w:shd w:val="clear" w:color="auto" w:fill="FFFFFF"/>
        </w:rPr>
        <w:t>doi</w:t>
      </w:r>
      <w:proofErr w:type="spellEnd"/>
      <w:r w:rsidRPr="000375C3">
        <w:rPr>
          <w:color w:val="000000" w:themeColor="text1"/>
          <w:shd w:val="clear" w:color="auto" w:fill="FFFFFF"/>
        </w:rPr>
        <w:t>: </w:t>
      </w:r>
      <w:hyperlink r:id="rId24" w:history="1">
        <w:r w:rsidRPr="000375C3">
          <w:rPr>
            <w:color w:val="000000" w:themeColor="text1"/>
            <w:u w:val="single"/>
          </w:rPr>
          <w:t>10.1177/1403494812459473</w:t>
        </w:r>
      </w:hyperlink>
      <w:r w:rsidRPr="000375C3">
        <w:rPr>
          <w:color w:val="000000" w:themeColor="text1"/>
          <w:shd w:val="clear" w:color="auto" w:fill="FFFFFF"/>
        </w:rPr>
        <w:t>.</w:t>
      </w:r>
    </w:p>
    <w:p w14:paraId="51F5826B"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t>Bardach</w:t>
      </w:r>
      <w:proofErr w:type="spellEnd"/>
      <w:r w:rsidRPr="000375C3">
        <w:rPr>
          <w:color w:val="000000" w:themeColor="text1"/>
        </w:rPr>
        <w:t xml:space="preserve">, S. </w:t>
      </w:r>
      <w:r w:rsidRPr="000375C3">
        <w:rPr>
          <w:i/>
          <w:iCs/>
          <w:color w:val="000000" w:themeColor="text1"/>
        </w:rPr>
        <w:t>et al</w:t>
      </w:r>
      <w:r w:rsidRPr="000375C3">
        <w:rPr>
          <w:color w:val="000000" w:themeColor="text1"/>
        </w:rPr>
        <w:t xml:space="preserve">. (2016) ‘What Motivates Older Adults to Improve Diet and Exercise Patterns?’, </w:t>
      </w:r>
      <w:r w:rsidRPr="000375C3">
        <w:rPr>
          <w:i/>
          <w:iCs/>
          <w:color w:val="000000" w:themeColor="text1"/>
        </w:rPr>
        <w:t>Journal of Community Health</w:t>
      </w:r>
      <w:r w:rsidRPr="000375C3">
        <w:rPr>
          <w:color w:val="000000" w:themeColor="text1"/>
        </w:rPr>
        <w:t>. 41(1), pp.22-29. DOI 10.1007/s10900-015-0058-5.</w:t>
      </w:r>
    </w:p>
    <w:p w14:paraId="529914EB"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Barnes, K. (2019) ‘Clients expect nutrition care to be provided by personal trainers in Australia’, </w:t>
      </w:r>
      <w:r w:rsidRPr="000375C3">
        <w:rPr>
          <w:i/>
          <w:iCs/>
          <w:color w:val="000000" w:themeColor="text1"/>
        </w:rPr>
        <w:t>Nutrition &amp; Dietetics</w:t>
      </w:r>
      <w:r w:rsidRPr="000375C3">
        <w:rPr>
          <w:color w:val="000000" w:themeColor="text1"/>
          <w:shd w:val="clear" w:color="auto" w:fill="FFFFFF"/>
        </w:rPr>
        <w:t>, 76(4), pp.421–428.</w:t>
      </w:r>
    </w:p>
    <w:p w14:paraId="55C4513D" w14:textId="77777777" w:rsidR="001A0B0F" w:rsidRPr="000375C3" w:rsidRDefault="001A0B0F" w:rsidP="001A0B0F">
      <w:pPr>
        <w:spacing w:line="360" w:lineRule="auto"/>
        <w:rPr>
          <w:color w:val="000000" w:themeColor="text1"/>
          <w:shd w:val="clear" w:color="auto" w:fill="FFFFFF"/>
        </w:rPr>
      </w:pPr>
    </w:p>
    <w:p w14:paraId="676D7124"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 xml:space="preserve">Barnes, K. </w:t>
      </w:r>
      <w:r w:rsidRPr="000375C3">
        <w:rPr>
          <w:i/>
          <w:iCs/>
          <w:color w:val="000000" w:themeColor="text1"/>
          <w:shd w:val="clear" w:color="auto" w:fill="FFFFFF"/>
        </w:rPr>
        <w:t>et al</w:t>
      </w:r>
      <w:r w:rsidRPr="000375C3">
        <w:rPr>
          <w:color w:val="000000" w:themeColor="text1"/>
          <w:shd w:val="clear" w:color="auto" w:fill="FFFFFF"/>
        </w:rPr>
        <w:t>.  (2017) ‘Personal Trainer Perceptions of Providing Nutrition Care to Clients: A Qualitative Exploration’, </w:t>
      </w:r>
      <w:r w:rsidRPr="000375C3">
        <w:rPr>
          <w:i/>
          <w:iCs/>
          <w:color w:val="000000" w:themeColor="text1"/>
        </w:rPr>
        <w:t>International Journal of Sport Nutrition &amp; Exercise Metabolism</w:t>
      </w:r>
      <w:r w:rsidRPr="000375C3">
        <w:rPr>
          <w:color w:val="000000" w:themeColor="text1"/>
          <w:shd w:val="clear" w:color="auto" w:fill="FFFFFF"/>
        </w:rPr>
        <w:t>, 27(2), pp.186–194.</w:t>
      </w:r>
    </w:p>
    <w:p w14:paraId="6C9A6611" w14:textId="77777777" w:rsidR="001A0B0F" w:rsidRPr="000375C3" w:rsidRDefault="001A0B0F" w:rsidP="001A0B0F">
      <w:pPr>
        <w:spacing w:line="360" w:lineRule="auto"/>
        <w:rPr>
          <w:color w:val="000000" w:themeColor="text1"/>
          <w:shd w:val="clear" w:color="auto" w:fill="FFFFFF"/>
        </w:rPr>
      </w:pPr>
    </w:p>
    <w:p w14:paraId="7A4A7AE8" w14:textId="77777777" w:rsidR="001A0B0F" w:rsidRPr="000375C3" w:rsidRDefault="001A0B0F" w:rsidP="001A0B0F">
      <w:pPr>
        <w:spacing w:line="360" w:lineRule="auto"/>
        <w:rPr>
          <w:color w:val="000000" w:themeColor="text1"/>
        </w:rPr>
      </w:pPr>
      <w:r w:rsidRPr="000375C3">
        <w:rPr>
          <w:color w:val="000000" w:themeColor="text1"/>
        </w:rPr>
        <w:t xml:space="preserve">Bean, A. (2013) </w:t>
      </w:r>
      <w:r w:rsidRPr="000375C3">
        <w:rPr>
          <w:i/>
          <w:iCs/>
          <w:color w:val="000000" w:themeColor="text1"/>
        </w:rPr>
        <w:t xml:space="preserve">The Complete Guide to Sports Nutrition, </w:t>
      </w:r>
      <w:r w:rsidRPr="000375C3">
        <w:rPr>
          <w:color w:val="000000" w:themeColor="text1"/>
        </w:rPr>
        <w:t>7</w:t>
      </w:r>
      <w:r w:rsidRPr="000375C3">
        <w:rPr>
          <w:color w:val="000000" w:themeColor="text1"/>
          <w:vertAlign w:val="superscript"/>
        </w:rPr>
        <w:t>th</w:t>
      </w:r>
      <w:r w:rsidRPr="000375C3">
        <w:rPr>
          <w:color w:val="000000" w:themeColor="text1"/>
        </w:rPr>
        <w:t xml:space="preserve"> ed. London: Bloomsbury.</w:t>
      </w:r>
    </w:p>
    <w:p w14:paraId="165A034E" w14:textId="77777777" w:rsidR="001A0B0F" w:rsidRPr="000375C3" w:rsidRDefault="001A0B0F" w:rsidP="001A0B0F">
      <w:pPr>
        <w:spacing w:line="360" w:lineRule="auto"/>
        <w:rPr>
          <w:i/>
          <w:iCs/>
          <w:color w:val="000000" w:themeColor="text1"/>
          <w:shd w:val="clear" w:color="auto" w:fill="FFFFFF"/>
        </w:rPr>
      </w:pPr>
      <w:r w:rsidRPr="000375C3">
        <w:rPr>
          <w:color w:val="000000" w:themeColor="text1"/>
          <w:shd w:val="clear" w:color="auto" w:fill="FFFFFF"/>
        </w:rPr>
        <w:t xml:space="preserve">BERA. (2011) ‘Ethical Guidelines for Educational Research’, </w:t>
      </w:r>
      <w:r w:rsidRPr="000375C3">
        <w:rPr>
          <w:i/>
          <w:iCs/>
          <w:color w:val="000000" w:themeColor="text1"/>
          <w:shd w:val="clear" w:color="auto" w:fill="FFFFFF"/>
        </w:rPr>
        <w:t xml:space="preserve">British Educational Research Association. Available at: </w:t>
      </w:r>
      <w:r w:rsidRPr="000375C3">
        <w:rPr>
          <w:color w:val="000000" w:themeColor="text1"/>
        </w:rPr>
        <w:t xml:space="preserve"> </w:t>
      </w:r>
      <w:hyperlink r:id="rId25" w:history="1">
        <w:r w:rsidRPr="000375C3">
          <w:rPr>
            <w:rStyle w:val="Hyperlink"/>
            <w:i/>
            <w:iCs/>
            <w:color w:val="000000" w:themeColor="text1"/>
            <w:shd w:val="clear" w:color="auto" w:fill="FFFFFF"/>
          </w:rPr>
          <w:t>https://www.bera.ac.uk/publication/ethical-guidelines-for-educational-research-2018-online</w:t>
        </w:r>
      </w:hyperlink>
      <w:r w:rsidRPr="000375C3">
        <w:rPr>
          <w:i/>
          <w:iCs/>
          <w:color w:val="000000" w:themeColor="text1"/>
          <w:shd w:val="clear" w:color="auto" w:fill="FFFFFF"/>
        </w:rPr>
        <w:t>. (</w:t>
      </w:r>
      <w:proofErr w:type="spellStart"/>
      <w:r w:rsidRPr="000375C3">
        <w:rPr>
          <w:i/>
          <w:iCs/>
          <w:color w:val="000000" w:themeColor="text1"/>
          <w:shd w:val="clear" w:color="auto" w:fill="FFFFFF"/>
        </w:rPr>
        <w:t>accesed</w:t>
      </w:r>
      <w:proofErr w:type="spellEnd"/>
      <w:r w:rsidRPr="000375C3">
        <w:rPr>
          <w:i/>
          <w:iCs/>
          <w:color w:val="000000" w:themeColor="text1"/>
          <w:shd w:val="clear" w:color="auto" w:fill="FFFFFF"/>
        </w:rPr>
        <w:t xml:space="preserve"> 8</w:t>
      </w:r>
      <w:r w:rsidRPr="000375C3">
        <w:rPr>
          <w:i/>
          <w:iCs/>
          <w:color w:val="000000" w:themeColor="text1"/>
          <w:shd w:val="clear" w:color="auto" w:fill="FFFFFF"/>
          <w:vertAlign w:val="superscript"/>
        </w:rPr>
        <w:t>th</w:t>
      </w:r>
      <w:r w:rsidRPr="000375C3">
        <w:rPr>
          <w:i/>
          <w:iCs/>
          <w:color w:val="000000" w:themeColor="text1"/>
          <w:shd w:val="clear" w:color="auto" w:fill="FFFFFF"/>
        </w:rPr>
        <w:t xml:space="preserve"> April 2020).</w:t>
      </w:r>
    </w:p>
    <w:p w14:paraId="163D85E7" w14:textId="77777777" w:rsidR="001A0B0F" w:rsidRPr="000375C3" w:rsidRDefault="001A0B0F" w:rsidP="001A0B0F">
      <w:pPr>
        <w:spacing w:line="360" w:lineRule="auto"/>
        <w:rPr>
          <w:i/>
          <w:iCs/>
          <w:color w:val="000000" w:themeColor="text1"/>
          <w:shd w:val="clear" w:color="auto" w:fill="FFFFFF"/>
        </w:rPr>
      </w:pPr>
    </w:p>
    <w:p w14:paraId="5146BC18" w14:textId="77777777" w:rsidR="001A0B0F" w:rsidRPr="000375C3" w:rsidRDefault="001A0B0F" w:rsidP="001A0B0F">
      <w:pPr>
        <w:spacing w:line="360" w:lineRule="auto"/>
        <w:rPr>
          <w:color w:val="000000" w:themeColor="text1"/>
        </w:rPr>
      </w:pPr>
      <w:r w:rsidRPr="000375C3">
        <w:rPr>
          <w:color w:val="000000" w:themeColor="text1"/>
        </w:rPr>
        <w:t xml:space="preserve">Bristol.gov. (2020) </w:t>
      </w:r>
      <w:r w:rsidRPr="000375C3">
        <w:rPr>
          <w:i/>
          <w:iCs/>
          <w:color w:val="000000" w:themeColor="text1"/>
        </w:rPr>
        <w:t>Physical Activity Referral Scheme</w:t>
      </w:r>
      <w:r w:rsidRPr="000375C3">
        <w:rPr>
          <w:color w:val="000000" w:themeColor="text1"/>
        </w:rPr>
        <w:t xml:space="preserve">. Available at: </w:t>
      </w:r>
      <w:hyperlink r:id="rId26" w:history="1">
        <w:r w:rsidRPr="000375C3">
          <w:rPr>
            <w:rStyle w:val="Hyperlink"/>
            <w:color w:val="000000" w:themeColor="text1"/>
          </w:rPr>
          <w:t>https://www.bristol.gov.uk/social-care-health/physical-activity-referral-scheme</w:t>
        </w:r>
      </w:hyperlink>
      <w:r w:rsidRPr="000375C3">
        <w:rPr>
          <w:color w:val="000000" w:themeColor="text1"/>
        </w:rPr>
        <w:t>. (accessed: 7</w:t>
      </w:r>
      <w:r w:rsidRPr="000375C3">
        <w:rPr>
          <w:color w:val="000000" w:themeColor="text1"/>
          <w:vertAlign w:val="superscript"/>
        </w:rPr>
        <w:t>th</w:t>
      </w:r>
      <w:r w:rsidRPr="000375C3">
        <w:rPr>
          <w:color w:val="000000" w:themeColor="text1"/>
        </w:rPr>
        <w:t xml:space="preserve"> April 2020).</w:t>
      </w:r>
    </w:p>
    <w:p w14:paraId="21AAC202" w14:textId="77777777" w:rsidR="001A0B0F" w:rsidRPr="000375C3" w:rsidRDefault="001A0B0F" w:rsidP="001A0B0F">
      <w:pPr>
        <w:spacing w:line="360" w:lineRule="auto"/>
        <w:rPr>
          <w:color w:val="000000" w:themeColor="text1"/>
        </w:rPr>
      </w:pPr>
    </w:p>
    <w:p w14:paraId="2EE17FAC" w14:textId="77777777" w:rsidR="001A0B0F" w:rsidRPr="000375C3" w:rsidRDefault="001A0B0F" w:rsidP="001A0B0F">
      <w:pPr>
        <w:spacing w:line="360" w:lineRule="auto"/>
        <w:rPr>
          <w:color w:val="000000" w:themeColor="text1"/>
        </w:rPr>
      </w:pPr>
      <w:proofErr w:type="spellStart"/>
      <w:proofErr w:type="gramStart"/>
      <w:r w:rsidRPr="000375C3">
        <w:rPr>
          <w:color w:val="000000" w:themeColor="text1"/>
        </w:rPr>
        <w:t>Broom,D.R</w:t>
      </w:r>
      <w:proofErr w:type="spellEnd"/>
      <w:r w:rsidRPr="000375C3">
        <w:rPr>
          <w:color w:val="000000" w:themeColor="text1"/>
        </w:rPr>
        <w:t>.</w:t>
      </w:r>
      <w:proofErr w:type="gramEnd"/>
      <w:r w:rsidRPr="000375C3">
        <w:rPr>
          <w:color w:val="000000" w:themeColor="text1"/>
        </w:rPr>
        <w:t xml:space="preserve"> </w:t>
      </w:r>
      <w:r w:rsidRPr="000375C3">
        <w:rPr>
          <w:i/>
          <w:iCs/>
          <w:color w:val="000000" w:themeColor="text1"/>
        </w:rPr>
        <w:t>et al</w:t>
      </w:r>
      <w:r w:rsidRPr="000375C3">
        <w:rPr>
          <w:color w:val="000000" w:themeColor="text1"/>
        </w:rPr>
        <w:t xml:space="preserve">. (2009) ‘Influence of Resistance and Aerobic Exercise on Hunger, Circulating Levels of Acylated Ghrelin, and Peptide YY in Healthy Males’, </w:t>
      </w:r>
      <w:r w:rsidRPr="000375C3">
        <w:rPr>
          <w:i/>
          <w:iCs/>
          <w:color w:val="000000" w:themeColor="text1"/>
        </w:rPr>
        <w:t>PubMed</w:t>
      </w:r>
      <w:r w:rsidRPr="000375C3">
        <w:rPr>
          <w:color w:val="000000" w:themeColor="text1"/>
        </w:rPr>
        <w:t>, 296(1), pp. 29-35, DOI: 10.1151/ajpregu.90706.2008.</w:t>
      </w:r>
    </w:p>
    <w:p w14:paraId="1BEBC520" w14:textId="77777777" w:rsidR="001A0B0F" w:rsidRPr="000375C3" w:rsidRDefault="001A0B0F" w:rsidP="001A0B0F">
      <w:pPr>
        <w:spacing w:after="4" w:line="360" w:lineRule="auto"/>
        <w:ind w:left="-5"/>
        <w:rPr>
          <w:rFonts w:eastAsia="Arial"/>
          <w:color w:val="000000" w:themeColor="text1"/>
        </w:rPr>
      </w:pPr>
      <w:r w:rsidRPr="000375C3">
        <w:rPr>
          <w:rFonts w:eastAsia="Arial"/>
          <w:color w:val="000000" w:themeColor="text1"/>
        </w:rPr>
        <w:lastRenderedPageBreak/>
        <w:t xml:space="preserve">Burke, L. and Cox, G. (2010) </w:t>
      </w:r>
      <w:r w:rsidRPr="000375C3">
        <w:rPr>
          <w:rFonts w:eastAsia="Arial"/>
          <w:i/>
          <w:iCs/>
          <w:color w:val="000000" w:themeColor="text1"/>
        </w:rPr>
        <w:t>The Complete Guide to Food for Sports Performance</w:t>
      </w:r>
      <w:r w:rsidRPr="000375C3">
        <w:rPr>
          <w:rFonts w:eastAsia="Arial"/>
          <w:color w:val="000000" w:themeColor="text1"/>
        </w:rPr>
        <w:t>. Australia: Allen and Unwin.</w:t>
      </w:r>
    </w:p>
    <w:p w14:paraId="3EF615B9" w14:textId="77777777" w:rsidR="001A0B0F" w:rsidRPr="000375C3" w:rsidRDefault="001A0B0F" w:rsidP="001A0B0F">
      <w:pPr>
        <w:spacing w:after="4" w:line="360" w:lineRule="auto"/>
        <w:ind w:left="-5"/>
        <w:rPr>
          <w:rFonts w:eastAsia="Arial"/>
          <w:color w:val="000000" w:themeColor="text1"/>
        </w:rPr>
      </w:pPr>
    </w:p>
    <w:p w14:paraId="01AC1D6C" w14:textId="77777777" w:rsidR="001A0B0F" w:rsidRPr="000375C3" w:rsidRDefault="001A0B0F" w:rsidP="001A0B0F">
      <w:pPr>
        <w:spacing w:line="360" w:lineRule="auto"/>
        <w:rPr>
          <w:color w:val="000000" w:themeColor="text1"/>
        </w:rPr>
      </w:pPr>
      <w:r w:rsidRPr="000375C3">
        <w:rPr>
          <w:color w:val="000000" w:themeColor="text1"/>
          <w:shd w:val="clear" w:color="auto" w:fill="FCFCFC"/>
        </w:rPr>
        <w:t xml:space="preserve">Burke, L. and Deakin, V. (2012) </w:t>
      </w:r>
      <w:r w:rsidRPr="000375C3">
        <w:rPr>
          <w:i/>
          <w:iCs/>
          <w:color w:val="000000" w:themeColor="text1"/>
          <w:shd w:val="clear" w:color="auto" w:fill="FCFCFC"/>
        </w:rPr>
        <w:t>Clinical Sports Nutrition.</w:t>
      </w:r>
      <w:r w:rsidRPr="000375C3">
        <w:rPr>
          <w:color w:val="000000" w:themeColor="text1"/>
          <w:shd w:val="clear" w:color="auto" w:fill="FCFCFC"/>
        </w:rPr>
        <w:t xml:space="preserve"> Australia: McGraw Hill.</w:t>
      </w:r>
    </w:p>
    <w:p w14:paraId="42F16916" w14:textId="77777777" w:rsidR="001A0B0F" w:rsidRPr="000375C3" w:rsidRDefault="001A0B0F" w:rsidP="001A0B0F">
      <w:pPr>
        <w:spacing w:line="360" w:lineRule="auto"/>
        <w:rPr>
          <w:color w:val="000000" w:themeColor="text1"/>
          <w:shd w:val="clear" w:color="auto" w:fill="FFFFFF"/>
        </w:rPr>
      </w:pPr>
      <w:proofErr w:type="spellStart"/>
      <w:r w:rsidRPr="000375C3">
        <w:rPr>
          <w:color w:val="000000" w:themeColor="text1"/>
          <w:shd w:val="clear" w:color="auto" w:fill="FFFFFF"/>
        </w:rPr>
        <w:t>Bushinsky</w:t>
      </w:r>
      <w:proofErr w:type="spellEnd"/>
      <w:r w:rsidRPr="000375C3">
        <w:rPr>
          <w:color w:val="000000" w:themeColor="text1"/>
          <w:shd w:val="clear" w:color="auto" w:fill="FFFFFF"/>
        </w:rPr>
        <w:t>, D. (1998) ‘Calcium’,</w:t>
      </w:r>
      <w:r w:rsidRPr="000375C3">
        <w:rPr>
          <w:rStyle w:val="apple-converted-space"/>
          <w:color w:val="000000" w:themeColor="text1"/>
          <w:shd w:val="clear" w:color="auto" w:fill="FFFFFF"/>
        </w:rPr>
        <w:t> </w:t>
      </w:r>
      <w:r w:rsidRPr="000375C3">
        <w:rPr>
          <w:i/>
          <w:iCs/>
          <w:color w:val="000000" w:themeColor="text1"/>
        </w:rPr>
        <w:t>Lancet</w:t>
      </w:r>
      <w:r w:rsidRPr="000375C3">
        <w:rPr>
          <w:color w:val="000000" w:themeColor="text1"/>
          <w:shd w:val="clear" w:color="auto" w:fill="FFFFFF"/>
        </w:rPr>
        <w:t>, 352(9124), pp.306–312.</w:t>
      </w:r>
    </w:p>
    <w:p w14:paraId="42595B51" w14:textId="77777777" w:rsidR="001A0B0F" w:rsidRPr="000375C3" w:rsidRDefault="001A0B0F" w:rsidP="001A0B0F">
      <w:pPr>
        <w:spacing w:line="360" w:lineRule="auto"/>
        <w:rPr>
          <w:color w:val="000000" w:themeColor="text1"/>
          <w:shd w:val="clear" w:color="auto" w:fill="FFFFFF"/>
        </w:rPr>
      </w:pPr>
    </w:p>
    <w:p w14:paraId="79111999"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 xml:space="preserve">Carter, M., </w:t>
      </w:r>
      <w:r w:rsidRPr="000375C3">
        <w:rPr>
          <w:i/>
          <w:iCs/>
          <w:color w:val="000000" w:themeColor="text1"/>
          <w:shd w:val="clear" w:color="auto" w:fill="FFFFFF"/>
        </w:rPr>
        <w:t>et al</w:t>
      </w:r>
      <w:r w:rsidRPr="000375C3">
        <w:rPr>
          <w:color w:val="000000" w:themeColor="text1"/>
          <w:shd w:val="clear" w:color="auto" w:fill="FFFFFF"/>
        </w:rPr>
        <w:t xml:space="preserve">. (2014) ‘Physical Activity and Bone Health’, </w:t>
      </w:r>
      <w:r w:rsidRPr="000375C3">
        <w:rPr>
          <w:i/>
          <w:iCs/>
          <w:color w:val="000000" w:themeColor="text1"/>
          <w:shd w:val="clear" w:color="auto" w:fill="FFFFFF"/>
        </w:rPr>
        <w:t>Missouri Medicine,</w:t>
      </w:r>
      <w:r w:rsidRPr="000375C3">
        <w:rPr>
          <w:color w:val="000000" w:themeColor="text1"/>
          <w:shd w:val="clear" w:color="auto" w:fill="FFFFFF"/>
        </w:rPr>
        <w:t xml:space="preserve"> 111(1), pp.59-64.</w:t>
      </w:r>
    </w:p>
    <w:p w14:paraId="2010075B" w14:textId="77777777" w:rsidR="001A0B0F" w:rsidRPr="000375C3" w:rsidRDefault="001A0B0F" w:rsidP="001A0B0F">
      <w:pPr>
        <w:spacing w:line="360" w:lineRule="auto"/>
        <w:rPr>
          <w:color w:val="000000" w:themeColor="text1"/>
          <w:shd w:val="clear" w:color="auto" w:fill="FFFFFF"/>
        </w:rPr>
      </w:pPr>
    </w:p>
    <w:p w14:paraId="21F702CE" w14:textId="77777777" w:rsidR="001A0B0F" w:rsidRPr="000375C3" w:rsidRDefault="001A0B0F" w:rsidP="001A0B0F">
      <w:pPr>
        <w:spacing w:line="360" w:lineRule="auto"/>
        <w:rPr>
          <w:color w:val="000000" w:themeColor="text1"/>
          <w:shd w:val="clear" w:color="auto" w:fill="FCFCFC"/>
        </w:rPr>
      </w:pPr>
      <w:r w:rsidRPr="000375C3">
        <w:rPr>
          <w:color w:val="000000" w:themeColor="text1"/>
        </w:rPr>
        <w:t xml:space="preserve">Caudwell, et al. (2013) ‘Physical Activity, Energy Intake, and Obesity: The Links Between Exercise and Appetite’, </w:t>
      </w:r>
      <w:r w:rsidRPr="000375C3">
        <w:rPr>
          <w:i/>
          <w:iCs/>
          <w:color w:val="000000" w:themeColor="text1"/>
        </w:rPr>
        <w:t>Psychological Issues,</w:t>
      </w:r>
      <w:r w:rsidRPr="000375C3">
        <w:rPr>
          <w:color w:val="000000" w:themeColor="text1"/>
        </w:rPr>
        <w:t xml:space="preserve"> 2, pp.185-190.</w:t>
      </w:r>
      <w:r w:rsidRPr="000375C3">
        <w:rPr>
          <w:color w:val="000000" w:themeColor="text1"/>
          <w:shd w:val="clear" w:color="auto" w:fill="FCFCFC"/>
        </w:rPr>
        <w:t xml:space="preserve"> doi.org/10.1007/s13679-013-0051-1.</w:t>
      </w:r>
    </w:p>
    <w:p w14:paraId="1C335D06" w14:textId="77777777" w:rsidR="001A0B0F" w:rsidRPr="000375C3" w:rsidRDefault="001A0B0F" w:rsidP="001A0B0F">
      <w:pPr>
        <w:spacing w:line="360" w:lineRule="auto"/>
        <w:rPr>
          <w:color w:val="000000" w:themeColor="text1"/>
          <w:shd w:val="clear" w:color="auto" w:fill="FCFCFC"/>
        </w:rPr>
      </w:pPr>
    </w:p>
    <w:p w14:paraId="79846DE4"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Committee on Diet and Health. (1989</w:t>
      </w:r>
      <w:r w:rsidRPr="000375C3">
        <w:rPr>
          <w:i/>
          <w:iCs/>
          <w:color w:val="000000" w:themeColor="text1"/>
          <w:shd w:val="clear" w:color="auto" w:fill="FFFFFF"/>
        </w:rPr>
        <w:t>) Diet and Health</w:t>
      </w:r>
      <w:r w:rsidRPr="000375C3">
        <w:rPr>
          <w:color w:val="000000" w:themeColor="text1"/>
          <w:shd w:val="clear" w:color="auto" w:fill="FFFFFF"/>
        </w:rPr>
        <w:t>. Washington: National Academy Press.</w:t>
      </w:r>
    </w:p>
    <w:p w14:paraId="6878C54D" w14:textId="77777777" w:rsidR="001A0B0F" w:rsidRPr="000375C3" w:rsidRDefault="001A0B0F" w:rsidP="001A0B0F">
      <w:pPr>
        <w:spacing w:line="360" w:lineRule="auto"/>
        <w:rPr>
          <w:color w:val="000000" w:themeColor="text1"/>
          <w:shd w:val="clear" w:color="auto" w:fill="FFFFFF"/>
        </w:rPr>
      </w:pPr>
    </w:p>
    <w:p w14:paraId="7C361660" w14:textId="77777777" w:rsidR="001A0B0F" w:rsidRPr="000375C3" w:rsidRDefault="001A0B0F" w:rsidP="001A0B0F">
      <w:pPr>
        <w:spacing w:line="360" w:lineRule="auto"/>
        <w:rPr>
          <w:color w:val="000000" w:themeColor="text1"/>
          <w:shd w:val="clear" w:color="auto" w:fill="FCFCFC"/>
        </w:rPr>
      </w:pPr>
      <w:r w:rsidRPr="000375C3">
        <w:rPr>
          <w:color w:val="000000" w:themeColor="text1"/>
          <w:shd w:val="clear" w:color="auto" w:fill="FCFCFC"/>
        </w:rPr>
        <w:t xml:space="preserve">Conroy, D. and </w:t>
      </w:r>
      <w:proofErr w:type="spellStart"/>
      <w:r w:rsidRPr="000375C3">
        <w:rPr>
          <w:color w:val="000000" w:themeColor="text1"/>
          <w:shd w:val="clear" w:color="auto" w:fill="FCFCFC"/>
        </w:rPr>
        <w:t>Hedeker</w:t>
      </w:r>
      <w:proofErr w:type="spellEnd"/>
      <w:r w:rsidRPr="000375C3">
        <w:rPr>
          <w:color w:val="000000" w:themeColor="text1"/>
          <w:shd w:val="clear" w:color="auto" w:fill="FCFCFC"/>
        </w:rPr>
        <w:t>, D. (2017) ‘Lifestyle Intervention Effects on the Frequency and Duration of Daily Moderate-Vigorous Physical Activity and Leisure Screen Time’ Health Psychology, 36(4), pp.299-308. DOI: 10.1037/hea0000418.</w:t>
      </w:r>
    </w:p>
    <w:p w14:paraId="4205674C" w14:textId="77777777" w:rsidR="001A0B0F" w:rsidRPr="000375C3" w:rsidRDefault="001A0B0F" w:rsidP="001A0B0F">
      <w:pPr>
        <w:spacing w:line="360" w:lineRule="auto"/>
        <w:rPr>
          <w:color w:val="000000" w:themeColor="text1"/>
          <w:shd w:val="clear" w:color="auto" w:fill="FCFCFC"/>
        </w:rPr>
      </w:pPr>
    </w:p>
    <w:p w14:paraId="6458A35A" w14:textId="77777777" w:rsidR="001A0B0F" w:rsidRPr="000375C3" w:rsidRDefault="001A0B0F" w:rsidP="001A0B0F">
      <w:pPr>
        <w:spacing w:line="360" w:lineRule="auto"/>
        <w:rPr>
          <w:color w:val="000000" w:themeColor="text1"/>
          <w:shd w:val="clear" w:color="auto" w:fill="FCFCFC"/>
        </w:rPr>
      </w:pPr>
      <w:proofErr w:type="spellStart"/>
      <w:r w:rsidRPr="000375C3">
        <w:rPr>
          <w:color w:val="000000" w:themeColor="text1"/>
          <w:shd w:val="clear" w:color="auto" w:fill="FCFCFC"/>
        </w:rPr>
        <w:t>Conry</w:t>
      </w:r>
      <w:proofErr w:type="spellEnd"/>
      <w:r w:rsidRPr="000375C3">
        <w:rPr>
          <w:color w:val="000000" w:themeColor="text1"/>
          <w:shd w:val="clear" w:color="auto" w:fill="FCFCFC"/>
        </w:rPr>
        <w:t>, M.C</w:t>
      </w:r>
      <w:r w:rsidRPr="000375C3">
        <w:rPr>
          <w:i/>
          <w:iCs/>
          <w:color w:val="000000" w:themeColor="text1"/>
          <w:shd w:val="clear" w:color="auto" w:fill="FCFCFC"/>
        </w:rPr>
        <w:t xml:space="preserve">. </w:t>
      </w:r>
      <w:r w:rsidRPr="000375C3">
        <w:rPr>
          <w:i/>
          <w:iCs/>
          <w:color w:val="000000" w:themeColor="text1"/>
        </w:rPr>
        <w:t>et al. (2011)’</w:t>
      </w:r>
      <w:r w:rsidRPr="000375C3">
        <w:rPr>
          <w:color w:val="000000" w:themeColor="text1"/>
          <w:shd w:val="clear" w:color="auto" w:fill="FCFCFC"/>
        </w:rPr>
        <w:t> The clustering of health behaviours in Ireland and their relationship with mental health, self-rated health and quality of life’, </w:t>
      </w:r>
      <w:r w:rsidRPr="000375C3">
        <w:rPr>
          <w:i/>
          <w:iCs/>
          <w:color w:val="000000" w:themeColor="text1"/>
        </w:rPr>
        <w:t>BMC Public Health</w:t>
      </w:r>
      <w:r w:rsidRPr="000375C3">
        <w:rPr>
          <w:color w:val="000000" w:themeColor="text1"/>
          <w:shd w:val="clear" w:color="auto" w:fill="FCFCFC"/>
        </w:rPr>
        <w:t> </w:t>
      </w:r>
      <w:r w:rsidRPr="000375C3">
        <w:rPr>
          <w:color w:val="000000" w:themeColor="text1"/>
        </w:rPr>
        <w:t>11, pp.</w:t>
      </w:r>
      <w:r w:rsidRPr="000375C3">
        <w:rPr>
          <w:b/>
          <w:bCs/>
          <w:color w:val="000000" w:themeColor="text1"/>
        </w:rPr>
        <w:t xml:space="preserve"> </w:t>
      </w:r>
      <w:r w:rsidRPr="000375C3">
        <w:rPr>
          <w:color w:val="000000" w:themeColor="text1"/>
          <w:shd w:val="clear" w:color="auto" w:fill="FCFCFC"/>
        </w:rPr>
        <w:t xml:space="preserve">692. </w:t>
      </w:r>
      <w:hyperlink r:id="rId27" w:history="1">
        <w:r w:rsidRPr="000375C3">
          <w:rPr>
            <w:rStyle w:val="Hyperlink"/>
            <w:color w:val="000000" w:themeColor="text1"/>
            <w:shd w:val="clear" w:color="auto" w:fill="FCFCFC"/>
          </w:rPr>
          <w:t>https://doi.org/10.1186/1471-2458-11-692</w:t>
        </w:r>
      </w:hyperlink>
      <w:r w:rsidRPr="000375C3">
        <w:rPr>
          <w:color w:val="000000" w:themeColor="text1"/>
          <w:shd w:val="clear" w:color="auto" w:fill="FCFCFC"/>
        </w:rPr>
        <w:t>.</w:t>
      </w:r>
    </w:p>
    <w:p w14:paraId="377F9E3F" w14:textId="77777777" w:rsidR="001A0B0F" w:rsidRPr="000375C3" w:rsidRDefault="001A0B0F" w:rsidP="001A0B0F">
      <w:pPr>
        <w:spacing w:line="360" w:lineRule="auto"/>
        <w:rPr>
          <w:color w:val="000000" w:themeColor="text1"/>
          <w:shd w:val="clear" w:color="auto" w:fill="FCFCFC"/>
        </w:rPr>
      </w:pPr>
    </w:p>
    <w:p w14:paraId="35E6959A" w14:textId="77777777" w:rsidR="001A0B0F" w:rsidRPr="000375C3" w:rsidRDefault="001A0B0F" w:rsidP="001A0B0F">
      <w:pPr>
        <w:spacing w:line="360" w:lineRule="auto"/>
        <w:rPr>
          <w:color w:val="000000" w:themeColor="text1"/>
        </w:rPr>
      </w:pPr>
      <w:proofErr w:type="spellStart"/>
      <w:r w:rsidRPr="000375C3">
        <w:rPr>
          <w:color w:val="000000" w:themeColor="text1"/>
        </w:rPr>
        <w:t>Contento</w:t>
      </w:r>
      <w:proofErr w:type="spellEnd"/>
      <w:r w:rsidRPr="000375C3">
        <w:rPr>
          <w:color w:val="000000" w:themeColor="text1"/>
        </w:rPr>
        <w:t xml:space="preserve">, I. (2008) ‘Nutrition Education: Linking Research, Theory, and Practice’, </w:t>
      </w:r>
      <w:r w:rsidRPr="000375C3">
        <w:rPr>
          <w:i/>
          <w:iCs/>
          <w:color w:val="000000" w:themeColor="text1"/>
        </w:rPr>
        <w:t>Asia Pacific Journal of Clinical Nutrition,</w:t>
      </w:r>
      <w:r w:rsidRPr="000375C3">
        <w:rPr>
          <w:color w:val="000000" w:themeColor="text1"/>
        </w:rPr>
        <w:t xml:space="preserve"> 17(1), pp.176-179.</w:t>
      </w:r>
    </w:p>
    <w:p w14:paraId="6A06100E" w14:textId="77777777" w:rsidR="001A0B0F" w:rsidRPr="000375C3" w:rsidRDefault="001A0B0F" w:rsidP="001A0B0F">
      <w:pPr>
        <w:pStyle w:val="NormalWeb"/>
        <w:spacing w:line="360" w:lineRule="auto"/>
        <w:rPr>
          <w:color w:val="000000" w:themeColor="text1"/>
        </w:rPr>
      </w:pPr>
      <w:r w:rsidRPr="000375C3">
        <w:rPr>
          <w:color w:val="000000" w:themeColor="text1"/>
        </w:rPr>
        <w:t>Cuenca-</w:t>
      </w:r>
      <w:proofErr w:type="spellStart"/>
      <w:r w:rsidRPr="000375C3">
        <w:rPr>
          <w:color w:val="000000" w:themeColor="text1"/>
        </w:rPr>
        <w:t>Gacía</w:t>
      </w:r>
      <w:proofErr w:type="spellEnd"/>
      <w:r w:rsidRPr="000375C3">
        <w:rPr>
          <w:color w:val="000000" w:themeColor="text1"/>
        </w:rPr>
        <w:t xml:space="preserve">, M. </w:t>
      </w:r>
      <w:r w:rsidRPr="000375C3">
        <w:rPr>
          <w:i/>
          <w:iCs/>
          <w:color w:val="000000" w:themeColor="text1"/>
        </w:rPr>
        <w:t>et al.</w:t>
      </w:r>
      <w:r w:rsidRPr="000375C3">
        <w:rPr>
          <w:color w:val="000000" w:themeColor="text1"/>
        </w:rPr>
        <w:t xml:space="preserve"> (2014) ‘Combined Influence of Healthy Diet and Active Lifestyle on Cardiovascular Disease Risk Factors is Adolescents’, </w:t>
      </w:r>
      <w:r w:rsidRPr="000375C3">
        <w:rPr>
          <w:i/>
          <w:iCs/>
          <w:color w:val="000000" w:themeColor="text1"/>
        </w:rPr>
        <w:t>Scandinavian Journal of Medicine and Science in Sports,</w:t>
      </w:r>
      <w:r w:rsidRPr="000375C3">
        <w:rPr>
          <w:color w:val="000000" w:themeColor="text1"/>
        </w:rPr>
        <w:t xml:space="preserve"> 24, pp.553-562. DOI:11.111/sms.12022.</w:t>
      </w:r>
    </w:p>
    <w:p w14:paraId="05A2E47F" w14:textId="77777777" w:rsidR="001A0B0F" w:rsidRPr="000375C3" w:rsidRDefault="001A0B0F" w:rsidP="001A0B0F">
      <w:pPr>
        <w:spacing w:line="360" w:lineRule="auto"/>
        <w:rPr>
          <w:color w:val="000000" w:themeColor="text1"/>
        </w:rPr>
      </w:pPr>
      <w:r w:rsidRPr="000375C3">
        <w:rPr>
          <w:color w:val="000000" w:themeColor="text1"/>
        </w:rPr>
        <w:t xml:space="preserve">Diabetes.uk. (2020) </w:t>
      </w:r>
      <w:r w:rsidRPr="000375C3">
        <w:rPr>
          <w:i/>
          <w:iCs/>
          <w:color w:val="000000" w:themeColor="text1"/>
        </w:rPr>
        <w:t>The Global Diabetes Community</w:t>
      </w:r>
      <w:r w:rsidRPr="000375C3">
        <w:rPr>
          <w:color w:val="000000" w:themeColor="text1"/>
        </w:rPr>
        <w:t xml:space="preserve">. Available at: </w:t>
      </w:r>
      <w:hyperlink r:id="rId28" w:history="1">
        <w:r w:rsidRPr="000375C3">
          <w:rPr>
            <w:rStyle w:val="Hyperlink"/>
            <w:color w:val="000000" w:themeColor="text1"/>
          </w:rPr>
          <w:t>https://www.diabetes.co.uk/forum/threads/bmi-chart.109984/</w:t>
        </w:r>
      </w:hyperlink>
      <w:r w:rsidRPr="000375C3">
        <w:rPr>
          <w:color w:val="000000" w:themeColor="text1"/>
        </w:rPr>
        <w:t xml:space="preserve"> (Accessed 13 April 2020).</w:t>
      </w:r>
    </w:p>
    <w:p w14:paraId="552495D5" w14:textId="77777777" w:rsidR="001A0B0F" w:rsidRPr="000375C3" w:rsidRDefault="001A0B0F" w:rsidP="001A0B0F">
      <w:pPr>
        <w:spacing w:line="360" w:lineRule="auto"/>
        <w:rPr>
          <w:color w:val="000000" w:themeColor="text1"/>
        </w:rPr>
      </w:pPr>
      <w:r w:rsidRPr="000375C3">
        <w:rPr>
          <w:color w:val="000000" w:themeColor="text1"/>
        </w:rPr>
        <w:lastRenderedPageBreak/>
        <w:t xml:space="preserve">Douglas, J.A, </w:t>
      </w:r>
      <w:r w:rsidRPr="000375C3">
        <w:rPr>
          <w:i/>
          <w:iCs/>
          <w:color w:val="000000" w:themeColor="text1"/>
        </w:rPr>
        <w:t>et al</w:t>
      </w:r>
      <w:r w:rsidRPr="000375C3">
        <w:rPr>
          <w:color w:val="000000" w:themeColor="text1"/>
        </w:rPr>
        <w:t xml:space="preserve">. (2015) ‘Appetite, Appetite Hormone and Energy Intake Responses to Two Consecutive Days of Aerobic Exercise in Healthy Young Men’, </w:t>
      </w:r>
      <w:r w:rsidRPr="000375C3">
        <w:rPr>
          <w:i/>
          <w:iCs/>
          <w:color w:val="000000" w:themeColor="text1"/>
        </w:rPr>
        <w:t>Appetite</w:t>
      </w:r>
      <w:r w:rsidRPr="000375C3">
        <w:rPr>
          <w:color w:val="000000" w:themeColor="text1"/>
        </w:rPr>
        <w:t xml:space="preserve">, 92, pp. 57-65. DOI: </w:t>
      </w:r>
      <w:proofErr w:type="gramStart"/>
      <w:r w:rsidRPr="000375C3">
        <w:rPr>
          <w:color w:val="000000" w:themeColor="text1"/>
        </w:rPr>
        <w:t>10.1016.j</w:t>
      </w:r>
      <w:proofErr w:type="gramEnd"/>
      <w:r w:rsidRPr="000375C3">
        <w:rPr>
          <w:color w:val="000000" w:themeColor="text1"/>
        </w:rPr>
        <w:t>.appet.2015.02.006.</w:t>
      </w:r>
    </w:p>
    <w:p w14:paraId="7794E0F8" w14:textId="77777777" w:rsidR="001A0B0F" w:rsidRPr="000375C3" w:rsidRDefault="001A0B0F" w:rsidP="001A0B0F">
      <w:pPr>
        <w:spacing w:line="360" w:lineRule="auto"/>
        <w:rPr>
          <w:color w:val="000000" w:themeColor="text1"/>
        </w:rPr>
      </w:pPr>
    </w:p>
    <w:p w14:paraId="25878D12" w14:textId="77777777" w:rsidR="001A0B0F" w:rsidRPr="000375C3" w:rsidRDefault="001A0B0F" w:rsidP="001A0B0F">
      <w:pPr>
        <w:spacing w:line="360" w:lineRule="auto"/>
        <w:rPr>
          <w:color w:val="000000" w:themeColor="text1"/>
        </w:rPr>
      </w:pPr>
      <w:proofErr w:type="spellStart"/>
      <w:r w:rsidRPr="000375C3">
        <w:rPr>
          <w:color w:val="000000" w:themeColor="text1"/>
        </w:rPr>
        <w:t>Drapper</w:t>
      </w:r>
      <w:proofErr w:type="spellEnd"/>
      <w:r w:rsidRPr="000375C3">
        <w:rPr>
          <w:color w:val="000000" w:themeColor="text1"/>
        </w:rPr>
        <w:t xml:space="preserve">, N. and Stratton, G. (2019) </w:t>
      </w:r>
      <w:r w:rsidRPr="000375C3">
        <w:rPr>
          <w:i/>
          <w:iCs/>
          <w:color w:val="000000" w:themeColor="text1"/>
        </w:rPr>
        <w:t>Physical Activity a Multi-Disciplinary Introduction</w:t>
      </w:r>
      <w:r w:rsidRPr="000375C3">
        <w:rPr>
          <w:color w:val="000000" w:themeColor="text1"/>
        </w:rPr>
        <w:t>. New York: Routledge.</w:t>
      </w:r>
    </w:p>
    <w:p w14:paraId="5C3BB27F" w14:textId="77777777" w:rsidR="001A0B0F" w:rsidRPr="000375C3" w:rsidRDefault="001A0B0F" w:rsidP="001A0B0F">
      <w:pPr>
        <w:pStyle w:val="NormalWeb"/>
        <w:spacing w:line="360" w:lineRule="auto"/>
        <w:rPr>
          <w:color w:val="000000" w:themeColor="text1"/>
        </w:rPr>
      </w:pPr>
      <w:r w:rsidRPr="000375C3">
        <w:rPr>
          <w:color w:val="000000" w:themeColor="text1"/>
        </w:rPr>
        <w:t xml:space="preserve">Drummond, E. and Murphy-Reyes, A. (2018) </w:t>
      </w:r>
      <w:r w:rsidRPr="000375C3">
        <w:rPr>
          <w:i/>
          <w:iCs/>
          <w:color w:val="000000" w:themeColor="text1"/>
        </w:rPr>
        <w:t>Nutrition Research Concepts and Applications</w:t>
      </w:r>
      <w:r w:rsidRPr="000375C3">
        <w:rPr>
          <w:color w:val="000000" w:themeColor="text1"/>
        </w:rPr>
        <w:t xml:space="preserve">. United States of America: Jones and Bartlett. </w:t>
      </w:r>
    </w:p>
    <w:p w14:paraId="793B8C7F" w14:textId="77777777" w:rsidR="001A0B0F" w:rsidRPr="000375C3" w:rsidRDefault="001A0B0F" w:rsidP="001A0B0F">
      <w:pPr>
        <w:spacing w:line="360" w:lineRule="auto"/>
        <w:rPr>
          <w:color w:val="000000" w:themeColor="text1"/>
        </w:rPr>
      </w:pPr>
      <w:r w:rsidRPr="000375C3">
        <w:rPr>
          <w:color w:val="000000" w:themeColor="text1"/>
        </w:rPr>
        <w:t xml:space="preserve">Eatwell Guide (2019) </w:t>
      </w:r>
      <w:r w:rsidRPr="000375C3">
        <w:rPr>
          <w:i/>
          <w:iCs/>
          <w:color w:val="000000" w:themeColor="text1"/>
        </w:rPr>
        <w:t>National Health Service,</w:t>
      </w:r>
      <w:r w:rsidRPr="000375C3">
        <w:rPr>
          <w:color w:val="000000" w:themeColor="text1"/>
        </w:rPr>
        <w:t xml:space="preserve"> available at: </w:t>
      </w:r>
      <w:hyperlink r:id="rId29" w:history="1">
        <w:r w:rsidRPr="000375C3">
          <w:rPr>
            <w:rStyle w:val="Hyperlink"/>
            <w:color w:val="000000" w:themeColor="text1"/>
          </w:rPr>
          <w:t>https://www.nhs.uk/live-well/eat-well/the-eatwell-guide/</w:t>
        </w:r>
      </w:hyperlink>
      <w:r w:rsidRPr="000375C3">
        <w:rPr>
          <w:color w:val="000000" w:themeColor="text1"/>
        </w:rPr>
        <w:t xml:space="preserve"> (accessed 12</w:t>
      </w:r>
      <w:r w:rsidRPr="000375C3">
        <w:rPr>
          <w:color w:val="000000" w:themeColor="text1"/>
          <w:vertAlign w:val="superscript"/>
        </w:rPr>
        <w:t>th</w:t>
      </w:r>
      <w:r w:rsidRPr="000375C3">
        <w:rPr>
          <w:color w:val="000000" w:themeColor="text1"/>
        </w:rPr>
        <w:t xml:space="preserve"> April 2020). </w:t>
      </w:r>
    </w:p>
    <w:p w14:paraId="7C89E695" w14:textId="77777777" w:rsidR="001A0B0F" w:rsidRPr="000375C3" w:rsidRDefault="001A0B0F" w:rsidP="001A0B0F">
      <w:pPr>
        <w:spacing w:line="360" w:lineRule="auto"/>
        <w:rPr>
          <w:color w:val="000000" w:themeColor="text1"/>
        </w:rPr>
      </w:pPr>
    </w:p>
    <w:p w14:paraId="515FEB79" w14:textId="77777777" w:rsidR="001A0B0F" w:rsidRPr="000375C3" w:rsidRDefault="001A0B0F" w:rsidP="001A0B0F">
      <w:pPr>
        <w:spacing w:line="360" w:lineRule="auto"/>
        <w:rPr>
          <w:color w:val="000000" w:themeColor="text1"/>
        </w:rPr>
      </w:pPr>
      <w:r w:rsidRPr="000375C3">
        <w:rPr>
          <w:color w:val="000000" w:themeColor="text1"/>
        </w:rPr>
        <w:t>Edelstein, S. (2011</w:t>
      </w:r>
      <w:r w:rsidRPr="000375C3">
        <w:rPr>
          <w:i/>
          <w:iCs/>
          <w:color w:val="000000" w:themeColor="text1"/>
        </w:rPr>
        <w:t>) Nutrition in Public Health</w:t>
      </w:r>
      <w:r w:rsidRPr="000375C3">
        <w:rPr>
          <w:color w:val="000000" w:themeColor="text1"/>
        </w:rPr>
        <w:t>. 3</w:t>
      </w:r>
      <w:r w:rsidRPr="000375C3">
        <w:rPr>
          <w:color w:val="000000" w:themeColor="text1"/>
          <w:vertAlign w:val="superscript"/>
        </w:rPr>
        <w:t>rd</w:t>
      </w:r>
      <w:r w:rsidRPr="000375C3">
        <w:rPr>
          <w:color w:val="000000" w:themeColor="text1"/>
        </w:rPr>
        <w:t xml:space="preserve"> ed. London: Jones and Bartlett.</w:t>
      </w:r>
    </w:p>
    <w:p w14:paraId="67D958D9"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t>Gacek</w:t>
      </w:r>
      <w:proofErr w:type="spellEnd"/>
      <w:r w:rsidRPr="000375C3">
        <w:rPr>
          <w:color w:val="000000" w:themeColor="text1"/>
        </w:rPr>
        <w:t xml:space="preserve">, M., and </w:t>
      </w:r>
      <w:proofErr w:type="spellStart"/>
      <w:r w:rsidRPr="000375C3">
        <w:rPr>
          <w:color w:val="000000" w:themeColor="text1"/>
        </w:rPr>
        <w:t>Wojtowicz</w:t>
      </w:r>
      <w:proofErr w:type="spellEnd"/>
      <w:r w:rsidRPr="000375C3">
        <w:rPr>
          <w:color w:val="000000" w:themeColor="text1"/>
        </w:rPr>
        <w:t xml:space="preserve">, A. (2019) ‘Physical Activity and Other Selected Determinants of the Body Mass Index (BMI) in Women Ages 40-65 with Type 2 Diabetes from the Krakow Population’, </w:t>
      </w:r>
      <w:r w:rsidRPr="000375C3">
        <w:rPr>
          <w:i/>
          <w:iCs/>
          <w:color w:val="000000" w:themeColor="text1"/>
        </w:rPr>
        <w:t>Baltic Journal of Health and Physical Activity</w:t>
      </w:r>
      <w:r w:rsidRPr="000375C3">
        <w:rPr>
          <w:color w:val="000000" w:themeColor="text1"/>
        </w:rPr>
        <w:t>, 11(3</w:t>
      </w:r>
      <w:proofErr w:type="gramStart"/>
      <w:r w:rsidRPr="000375C3">
        <w:rPr>
          <w:color w:val="000000" w:themeColor="text1"/>
        </w:rPr>
        <w:t>),pp.</w:t>
      </w:r>
      <w:proofErr w:type="gramEnd"/>
      <w:r w:rsidRPr="000375C3">
        <w:rPr>
          <w:color w:val="000000" w:themeColor="text1"/>
        </w:rPr>
        <w:t>53-65. Doi:10.29359/BJHPA.11.3.06.</w:t>
      </w:r>
    </w:p>
    <w:p w14:paraId="18325925" w14:textId="77777777" w:rsidR="001A0B0F" w:rsidRPr="000375C3" w:rsidRDefault="001A0B0F" w:rsidP="001A0B0F">
      <w:pPr>
        <w:spacing w:line="360" w:lineRule="auto"/>
        <w:rPr>
          <w:color w:val="000000" w:themeColor="text1"/>
        </w:rPr>
      </w:pPr>
      <w:r w:rsidRPr="000375C3">
        <w:rPr>
          <w:color w:val="000000" w:themeColor="text1"/>
          <w:shd w:val="clear" w:color="auto" w:fill="FFFFFF"/>
        </w:rPr>
        <w:t>Gard, M. and Wright, J. (2005)</w:t>
      </w:r>
      <w:r w:rsidRPr="000375C3">
        <w:rPr>
          <w:rStyle w:val="apple-converted-space"/>
          <w:color w:val="000000" w:themeColor="text1"/>
          <w:shd w:val="clear" w:color="auto" w:fill="FFFFFF"/>
        </w:rPr>
        <w:t> </w:t>
      </w:r>
      <w:r w:rsidRPr="000375C3">
        <w:rPr>
          <w:i/>
          <w:iCs/>
          <w:color w:val="000000" w:themeColor="text1"/>
        </w:rPr>
        <w:t>The obesity epidemic: Science, morality and ideology</w:t>
      </w:r>
      <w:r w:rsidRPr="000375C3">
        <w:rPr>
          <w:i/>
          <w:iCs/>
          <w:color w:val="000000" w:themeColor="text1"/>
          <w:shd w:val="clear" w:color="auto" w:fill="FFFFFF"/>
        </w:rPr>
        <w:t>.</w:t>
      </w:r>
      <w:r w:rsidRPr="000375C3">
        <w:rPr>
          <w:color w:val="000000" w:themeColor="text1"/>
          <w:shd w:val="clear" w:color="auto" w:fill="FFFFFF"/>
        </w:rPr>
        <w:t xml:space="preserve"> London: Routledge.</w:t>
      </w:r>
    </w:p>
    <w:p w14:paraId="5E92B1E3"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t>Genton</w:t>
      </w:r>
      <w:proofErr w:type="spellEnd"/>
      <w:r w:rsidRPr="000375C3">
        <w:rPr>
          <w:color w:val="000000" w:themeColor="text1"/>
        </w:rPr>
        <w:t xml:space="preserve">, L. </w:t>
      </w:r>
      <w:r w:rsidRPr="000375C3">
        <w:rPr>
          <w:i/>
          <w:iCs/>
          <w:color w:val="000000" w:themeColor="text1"/>
        </w:rPr>
        <w:t>et al</w:t>
      </w:r>
      <w:r w:rsidRPr="000375C3">
        <w:rPr>
          <w:color w:val="000000" w:themeColor="text1"/>
        </w:rPr>
        <w:t xml:space="preserve">. (2010) ‘Energy and Macronutrient requirements for physical fitness in exercising subjects’ </w:t>
      </w:r>
      <w:r w:rsidRPr="000375C3">
        <w:rPr>
          <w:i/>
          <w:iCs/>
          <w:color w:val="000000" w:themeColor="text1"/>
        </w:rPr>
        <w:t>Clinical Nutrition</w:t>
      </w:r>
      <w:r w:rsidRPr="000375C3">
        <w:rPr>
          <w:color w:val="000000" w:themeColor="text1"/>
        </w:rPr>
        <w:t>, 29, pp.413-423.</w:t>
      </w:r>
    </w:p>
    <w:p w14:paraId="3CBF3C50"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 xml:space="preserve">Gibney, S. </w:t>
      </w:r>
      <w:r w:rsidRPr="000375C3">
        <w:rPr>
          <w:i/>
          <w:iCs/>
          <w:color w:val="000000" w:themeColor="text1"/>
          <w:shd w:val="clear" w:color="auto" w:fill="FFFFFF"/>
        </w:rPr>
        <w:t>et al</w:t>
      </w:r>
      <w:r w:rsidRPr="000375C3">
        <w:rPr>
          <w:color w:val="000000" w:themeColor="text1"/>
          <w:shd w:val="clear" w:color="auto" w:fill="FFFFFF"/>
        </w:rPr>
        <w:t xml:space="preserve">. (2009) </w:t>
      </w:r>
      <w:r w:rsidRPr="000375C3">
        <w:rPr>
          <w:i/>
          <w:iCs/>
          <w:color w:val="000000" w:themeColor="text1"/>
          <w:shd w:val="clear" w:color="auto" w:fill="FFFFFF"/>
        </w:rPr>
        <w:t>Introduction to Human Nutrition. Chichester: Blackwell</w:t>
      </w:r>
      <w:r w:rsidRPr="000375C3">
        <w:rPr>
          <w:color w:val="000000" w:themeColor="text1"/>
          <w:shd w:val="clear" w:color="auto" w:fill="FFFFFF"/>
        </w:rPr>
        <w:t>.</w:t>
      </w:r>
    </w:p>
    <w:p w14:paraId="0F79A3A7" w14:textId="77777777" w:rsidR="001A0B0F" w:rsidRPr="000375C3" w:rsidRDefault="001A0B0F" w:rsidP="001A0B0F">
      <w:pPr>
        <w:spacing w:line="360" w:lineRule="auto"/>
        <w:rPr>
          <w:color w:val="000000" w:themeColor="text1"/>
        </w:rPr>
      </w:pPr>
      <w:r w:rsidRPr="000375C3">
        <w:rPr>
          <w:color w:val="000000" w:themeColor="text1"/>
        </w:rPr>
        <w:t xml:space="preserve">Global Health Metrics. (2016) ‘Global, Regional and National Comparative Risk Assessment of 84 Behavioural, Environmental and Occupational, and Metabolic Risks or Clusters of Risk, 1990-2016: A Systematic analysis for the Global Burden of Disease Study 2016’, </w:t>
      </w:r>
      <w:r w:rsidRPr="000375C3">
        <w:rPr>
          <w:i/>
          <w:iCs/>
          <w:color w:val="000000" w:themeColor="text1"/>
        </w:rPr>
        <w:t>Lancet,</w:t>
      </w:r>
      <w:r w:rsidRPr="000375C3">
        <w:rPr>
          <w:color w:val="000000" w:themeColor="text1"/>
        </w:rPr>
        <w:t xml:space="preserve"> 390, pp.1345-422. DOI: </w:t>
      </w:r>
      <w:hyperlink r:id="rId30" w:history="1">
        <w:r w:rsidRPr="000375C3">
          <w:rPr>
            <w:rStyle w:val="Hyperlink"/>
            <w:color w:val="000000" w:themeColor="text1"/>
          </w:rPr>
          <w:t>https://doi.org/10.1016/SO140-6736(17)32366-8</w:t>
        </w:r>
      </w:hyperlink>
      <w:r w:rsidRPr="000375C3">
        <w:rPr>
          <w:color w:val="000000" w:themeColor="text1"/>
        </w:rPr>
        <w:t>.</w:t>
      </w:r>
    </w:p>
    <w:p w14:paraId="4888084C" w14:textId="77777777" w:rsidR="001A0B0F" w:rsidRPr="000375C3" w:rsidRDefault="001A0B0F" w:rsidP="001A0B0F">
      <w:pPr>
        <w:spacing w:line="360" w:lineRule="auto"/>
        <w:rPr>
          <w:color w:val="000000" w:themeColor="text1"/>
        </w:rPr>
      </w:pPr>
    </w:p>
    <w:p w14:paraId="25B32227" w14:textId="77777777" w:rsidR="001A0B0F" w:rsidRPr="000375C3" w:rsidRDefault="001A0B0F" w:rsidP="001A0B0F">
      <w:pPr>
        <w:spacing w:line="360" w:lineRule="auto"/>
        <w:rPr>
          <w:color w:val="000000" w:themeColor="text1"/>
        </w:rPr>
      </w:pPr>
      <w:r w:rsidRPr="000375C3">
        <w:rPr>
          <w:color w:val="000000" w:themeColor="text1"/>
        </w:rPr>
        <w:t xml:space="preserve">Gov.uk (2019) ‘UK Chief Medical Officers’ Physical Activity Guidelines’, </w:t>
      </w:r>
      <w:r w:rsidRPr="000375C3">
        <w:rPr>
          <w:i/>
          <w:iCs/>
          <w:color w:val="000000" w:themeColor="text1"/>
        </w:rPr>
        <w:t>Department of Health and Social Care</w:t>
      </w:r>
      <w:r w:rsidRPr="000375C3">
        <w:rPr>
          <w:color w:val="000000" w:themeColor="text1"/>
        </w:rPr>
        <w:t xml:space="preserve">. Available </w:t>
      </w:r>
      <w:proofErr w:type="gramStart"/>
      <w:r w:rsidRPr="000375C3">
        <w:rPr>
          <w:color w:val="000000" w:themeColor="text1"/>
        </w:rPr>
        <w:t>at :</w:t>
      </w:r>
      <w:proofErr w:type="gramEnd"/>
      <w:r w:rsidRPr="000375C3">
        <w:rPr>
          <w:color w:val="000000" w:themeColor="text1"/>
        </w:rPr>
        <w:t xml:space="preserve"> </w:t>
      </w:r>
      <w:hyperlink r:id="rId31" w:history="1">
        <w:r w:rsidRPr="000375C3">
          <w:rPr>
            <w:rStyle w:val="Hyperlink"/>
            <w:color w:val="000000" w:themeColor="text1"/>
          </w:rPr>
          <w:t>https://assets.publishing.service.gov.uk/government/uploads/system/uploads/attachment_data</w:t>
        </w:r>
        <w:r w:rsidRPr="000375C3">
          <w:rPr>
            <w:rStyle w:val="Hyperlink"/>
            <w:color w:val="000000" w:themeColor="text1"/>
          </w:rPr>
          <w:lastRenderedPageBreak/>
          <w:t>/file/832868/uk-chief-medical-officers-physical-activity-guidelines.pdf</w:t>
        </w:r>
      </w:hyperlink>
      <w:r w:rsidRPr="000375C3">
        <w:rPr>
          <w:color w:val="000000" w:themeColor="text1"/>
        </w:rPr>
        <w:t>. (accessed: 19</w:t>
      </w:r>
      <w:r w:rsidRPr="000375C3">
        <w:rPr>
          <w:color w:val="000000" w:themeColor="text1"/>
          <w:vertAlign w:val="superscript"/>
        </w:rPr>
        <w:t>th</w:t>
      </w:r>
      <w:r w:rsidRPr="000375C3">
        <w:rPr>
          <w:color w:val="000000" w:themeColor="text1"/>
        </w:rPr>
        <w:t xml:space="preserve"> November 2019).</w:t>
      </w:r>
    </w:p>
    <w:p w14:paraId="64320423" w14:textId="77777777" w:rsidR="001A0B0F" w:rsidRPr="000375C3" w:rsidRDefault="001A0B0F" w:rsidP="001A0B0F">
      <w:pPr>
        <w:spacing w:line="360" w:lineRule="auto"/>
        <w:rPr>
          <w:color w:val="000000" w:themeColor="text1"/>
        </w:rPr>
      </w:pPr>
    </w:p>
    <w:p w14:paraId="6DD5A7FA" w14:textId="77777777" w:rsidR="001A0B0F" w:rsidRPr="000375C3" w:rsidRDefault="001A0B0F" w:rsidP="001A0B0F">
      <w:pPr>
        <w:spacing w:line="360" w:lineRule="auto"/>
        <w:rPr>
          <w:color w:val="000000" w:themeColor="text1"/>
          <w:shd w:val="clear" w:color="auto" w:fill="FFFFFF"/>
        </w:rPr>
      </w:pPr>
      <w:proofErr w:type="spellStart"/>
      <w:r w:rsidRPr="000375C3">
        <w:rPr>
          <w:color w:val="000000" w:themeColor="text1"/>
          <w:shd w:val="clear" w:color="auto" w:fill="FFFFFF"/>
        </w:rPr>
        <w:t>Gov.Wales</w:t>
      </w:r>
      <w:proofErr w:type="spellEnd"/>
      <w:r w:rsidRPr="000375C3">
        <w:rPr>
          <w:color w:val="000000" w:themeColor="text1"/>
          <w:shd w:val="clear" w:color="auto" w:fill="FFFFFF"/>
        </w:rPr>
        <w:t xml:space="preserve">. (2019). ‘National Survey for Wales 2018-2019: Adult Lifestyle’, </w:t>
      </w:r>
      <w:r w:rsidRPr="000375C3">
        <w:rPr>
          <w:i/>
          <w:iCs/>
          <w:color w:val="000000" w:themeColor="text1"/>
          <w:shd w:val="clear" w:color="auto" w:fill="FFFFFF"/>
        </w:rPr>
        <w:t>Statistical Bulletin</w:t>
      </w:r>
      <w:r w:rsidRPr="000375C3">
        <w:rPr>
          <w:color w:val="000000" w:themeColor="text1"/>
          <w:shd w:val="clear" w:color="auto" w:fill="FFFFFF"/>
        </w:rPr>
        <w:t>. Available at: &lt;https://gov.wales/sites/default/files/statistics-and-research/2019-06/national-survey-for-wales-april-2018-to-march-2019-adult-lifestyle-534.pdf. (Accessed 10 March 2020).</w:t>
      </w:r>
    </w:p>
    <w:p w14:paraId="389A05ED" w14:textId="77777777" w:rsidR="001A0B0F" w:rsidRPr="000375C3" w:rsidRDefault="001A0B0F" w:rsidP="001A0B0F">
      <w:pPr>
        <w:spacing w:line="360" w:lineRule="auto"/>
        <w:rPr>
          <w:color w:val="000000" w:themeColor="text1"/>
          <w:shd w:val="clear" w:color="auto" w:fill="FFFFFF"/>
        </w:rPr>
      </w:pPr>
    </w:p>
    <w:p w14:paraId="07E2225A" w14:textId="77777777" w:rsidR="001A0B0F" w:rsidRPr="000375C3" w:rsidRDefault="001A0B0F" w:rsidP="001A0B0F">
      <w:pPr>
        <w:spacing w:line="360" w:lineRule="auto"/>
        <w:rPr>
          <w:color w:val="000000" w:themeColor="text1"/>
          <w:shd w:val="clear" w:color="auto" w:fill="FCFCFC"/>
        </w:rPr>
      </w:pPr>
      <w:proofErr w:type="spellStart"/>
      <w:r w:rsidRPr="000375C3">
        <w:rPr>
          <w:color w:val="000000" w:themeColor="text1"/>
          <w:shd w:val="clear" w:color="auto" w:fill="FCFCFC"/>
        </w:rPr>
        <w:t>Hackshaw</w:t>
      </w:r>
      <w:proofErr w:type="spellEnd"/>
      <w:r w:rsidRPr="000375C3">
        <w:rPr>
          <w:color w:val="000000" w:themeColor="text1"/>
          <w:shd w:val="clear" w:color="auto" w:fill="FCFCFC"/>
        </w:rPr>
        <w:t xml:space="preserve">, A. (2008) ‘Small Studies: Strengths and Limitations’, </w:t>
      </w:r>
      <w:r w:rsidRPr="000375C3">
        <w:rPr>
          <w:i/>
          <w:iCs/>
          <w:color w:val="000000" w:themeColor="text1"/>
          <w:shd w:val="clear" w:color="auto" w:fill="FCFCFC"/>
        </w:rPr>
        <w:t>European Respiratory Journal</w:t>
      </w:r>
      <w:r w:rsidRPr="000375C3">
        <w:rPr>
          <w:color w:val="000000" w:themeColor="text1"/>
          <w:shd w:val="clear" w:color="auto" w:fill="FCFCFC"/>
        </w:rPr>
        <w:t>. DOI:10.1183/09031936.00136408.</w:t>
      </w:r>
    </w:p>
    <w:p w14:paraId="094C9497" w14:textId="77777777" w:rsidR="001A0B0F" w:rsidRPr="000375C3" w:rsidRDefault="001A0B0F" w:rsidP="001A0B0F">
      <w:pPr>
        <w:spacing w:line="360" w:lineRule="auto"/>
        <w:rPr>
          <w:color w:val="000000" w:themeColor="text1"/>
          <w:shd w:val="clear" w:color="auto" w:fill="FCFCFC"/>
        </w:rPr>
      </w:pPr>
    </w:p>
    <w:p w14:paraId="59ED19AE" w14:textId="77777777" w:rsidR="001A0B0F" w:rsidRPr="000375C3" w:rsidRDefault="001A0B0F" w:rsidP="001A0B0F">
      <w:pPr>
        <w:spacing w:line="360" w:lineRule="auto"/>
        <w:rPr>
          <w:color w:val="000000" w:themeColor="text1"/>
          <w:shd w:val="clear" w:color="auto" w:fill="FFFFFF"/>
        </w:rPr>
      </w:pPr>
      <w:r w:rsidRPr="000375C3">
        <w:rPr>
          <w:color w:val="000000" w:themeColor="text1"/>
        </w:rPr>
        <w:t xml:space="preserve">Hans, B. and Jana, T. (2018) ‘Micronutrients in the life cycle: Requirements and Sufficient Supply’, </w:t>
      </w:r>
      <w:r w:rsidRPr="000375C3">
        <w:rPr>
          <w:i/>
          <w:iCs/>
          <w:color w:val="000000" w:themeColor="text1"/>
        </w:rPr>
        <w:t>NFS Journal</w:t>
      </w:r>
      <w:r w:rsidRPr="000375C3">
        <w:rPr>
          <w:color w:val="000000" w:themeColor="text1"/>
          <w:shd w:val="clear" w:color="auto" w:fill="FFFFFF"/>
        </w:rPr>
        <w:t>, 11, pp.1–11.</w:t>
      </w:r>
      <w:r w:rsidRPr="000375C3">
        <w:rPr>
          <w:color w:val="000000" w:themeColor="text1"/>
        </w:rPr>
        <w:t xml:space="preserve"> DOI</w:t>
      </w:r>
      <w:r w:rsidRPr="000375C3">
        <w:rPr>
          <w:color w:val="000000" w:themeColor="text1"/>
          <w:shd w:val="clear" w:color="auto" w:fill="FFFFFF"/>
        </w:rPr>
        <w:t>:/10.1016/j.nfs.2018.03.001.</w:t>
      </w:r>
    </w:p>
    <w:p w14:paraId="77FF0438"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t>Heerman</w:t>
      </w:r>
      <w:proofErr w:type="spellEnd"/>
      <w:r w:rsidRPr="000375C3">
        <w:rPr>
          <w:color w:val="000000" w:themeColor="text1"/>
        </w:rPr>
        <w:t xml:space="preserve">, W. </w:t>
      </w:r>
      <w:r w:rsidRPr="000375C3">
        <w:rPr>
          <w:i/>
          <w:iCs/>
          <w:color w:val="000000" w:themeColor="text1"/>
        </w:rPr>
        <w:t>et al</w:t>
      </w:r>
      <w:r w:rsidRPr="000375C3">
        <w:rPr>
          <w:color w:val="000000" w:themeColor="text1"/>
        </w:rPr>
        <w:t xml:space="preserve">. (2017) ‘Clusters of Healthy and Unhealthy Eating Behaviours are Associated with Body Mass Index Among Adults’, </w:t>
      </w:r>
      <w:r w:rsidRPr="000375C3">
        <w:rPr>
          <w:i/>
          <w:iCs/>
          <w:color w:val="000000" w:themeColor="text1"/>
        </w:rPr>
        <w:t>Journal of Nutrition Education and Behaviour.</w:t>
      </w:r>
      <w:r w:rsidRPr="000375C3">
        <w:rPr>
          <w:color w:val="000000" w:themeColor="text1"/>
        </w:rPr>
        <w:t xml:space="preserve"> 49(5), pp.415-421.</w:t>
      </w:r>
    </w:p>
    <w:p w14:paraId="0D51DAA6" w14:textId="77777777" w:rsidR="001A0B0F" w:rsidRPr="000375C3" w:rsidRDefault="001A0B0F" w:rsidP="001A0B0F">
      <w:pPr>
        <w:spacing w:line="360" w:lineRule="auto"/>
        <w:rPr>
          <w:color w:val="000000" w:themeColor="text1"/>
        </w:rPr>
      </w:pPr>
      <w:r w:rsidRPr="000375C3">
        <w:rPr>
          <w:color w:val="000000" w:themeColor="text1"/>
          <w:shd w:val="clear" w:color="auto" w:fill="FFFFFF"/>
        </w:rPr>
        <w:t>Hickling, S. (2000) ‘Evaluation of iron-related nutrition resources for women’,</w:t>
      </w:r>
      <w:r w:rsidRPr="000375C3">
        <w:rPr>
          <w:rStyle w:val="apple-converted-space"/>
          <w:color w:val="000000" w:themeColor="text1"/>
          <w:shd w:val="clear" w:color="auto" w:fill="FFFFFF"/>
        </w:rPr>
        <w:t> </w:t>
      </w:r>
      <w:r w:rsidRPr="000375C3">
        <w:rPr>
          <w:i/>
          <w:iCs/>
          <w:color w:val="000000" w:themeColor="text1"/>
        </w:rPr>
        <w:t>Australian Journal of Nutrition &amp; Dietetics</w:t>
      </w:r>
      <w:r w:rsidRPr="000375C3">
        <w:rPr>
          <w:color w:val="000000" w:themeColor="text1"/>
          <w:shd w:val="clear" w:color="auto" w:fill="FFFFFF"/>
        </w:rPr>
        <w:t>, 57(3), pp.159–164.</w:t>
      </w:r>
    </w:p>
    <w:p w14:paraId="183DC0FD" w14:textId="77777777" w:rsidR="001A0B0F" w:rsidRPr="000375C3" w:rsidRDefault="001A0B0F" w:rsidP="001A0B0F">
      <w:pPr>
        <w:pStyle w:val="NormalWeb"/>
        <w:spacing w:line="360" w:lineRule="auto"/>
        <w:rPr>
          <w:color w:val="000000" w:themeColor="text1"/>
        </w:rPr>
      </w:pPr>
      <w:r w:rsidRPr="000375C3">
        <w:rPr>
          <w:color w:val="000000" w:themeColor="text1"/>
        </w:rPr>
        <w:t xml:space="preserve">IPAQ. (2002) ‘International Physical Activity Questionnaire’, </w:t>
      </w:r>
      <w:r w:rsidRPr="000375C3">
        <w:rPr>
          <w:i/>
          <w:iCs/>
          <w:color w:val="000000" w:themeColor="text1"/>
        </w:rPr>
        <w:t>Research Quarterly for Exercise and Sport</w:t>
      </w:r>
      <w:r w:rsidRPr="000375C3">
        <w:rPr>
          <w:color w:val="000000" w:themeColor="text1"/>
        </w:rPr>
        <w:t>, 71(2), pp.114-120.</w:t>
      </w:r>
    </w:p>
    <w:p w14:paraId="1421639C" w14:textId="77777777" w:rsidR="001A0B0F" w:rsidRPr="000375C3" w:rsidRDefault="001A0B0F" w:rsidP="001A0B0F">
      <w:pPr>
        <w:pStyle w:val="NormalWeb"/>
        <w:spacing w:line="360" w:lineRule="auto"/>
        <w:rPr>
          <w:color w:val="000000" w:themeColor="text1"/>
        </w:rPr>
      </w:pPr>
      <w:r w:rsidRPr="000375C3">
        <w:rPr>
          <w:color w:val="000000" w:themeColor="text1"/>
        </w:rPr>
        <w:t xml:space="preserve">IPAQ. (2005) ‘Guidelines for Data Processing and Analysis of the International Physical Activity Questionnaire’, </w:t>
      </w:r>
      <w:r w:rsidRPr="000375C3">
        <w:rPr>
          <w:i/>
          <w:iCs/>
          <w:color w:val="000000" w:themeColor="text1"/>
        </w:rPr>
        <w:t>At a Glance IPAQ Scoring Protocol- Long Forms</w:t>
      </w:r>
      <w:r w:rsidRPr="000375C3">
        <w:rPr>
          <w:color w:val="000000" w:themeColor="text1"/>
        </w:rPr>
        <w:t xml:space="preserve"> (available at: </w:t>
      </w:r>
      <w:hyperlink r:id="rId32" w:history="1">
        <w:r w:rsidRPr="000375C3">
          <w:rPr>
            <w:rStyle w:val="Hyperlink"/>
            <w:color w:val="000000" w:themeColor="text1"/>
          </w:rPr>
          <w:t>http://www.sdp.univ.fvg.it/sites/default/files/IPAQ_English_self-admin_long.pdf</w:t>
        </w:r>
      </w:hyperlink>
      <w:r w:rsidRPr="000375C3">
        <w:rPr>
          <w:color w:val="000000" w:themeColor="text1"/>
        </w:rPr>
        <w:t xml:space="preserve"> (accessed 5 March 2020).</w:t>
      </w:r>
    </w:p>
    <w:p w14:paraId="5FF705E7"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t>Jeukendrup</w:t>
      </w:r>
      <w:proofErr w:type="spellEnd"/>
      <w:r w:rsidRPr="000375C3">
        <w:rPr>
          <w:color w:val="000000" w:themeColor="text1"/>
        </w:rPr>
        <w:t>, A. and Gleeson, M. (2004)</w:t>
      </w:r>
      <w:r w:rsidRPr="000375C3">
        <w:rPr>
          <w:i/>
          <w:iCs/>
          <w:color w:val="000000" w:themeColor="text1"/>
        </w:rPr>
        <w:t xml:space="preserve"> Sport Nutrition</w:t>
      </w:r>
      <w:r w:rsidRPr="000375C3">
        <w:rPr>
          <w:color w:val="000000" w:themeColor="text1"/>
        </w:rPr>
        <w:t>. United States of America: Human Kinetics.</w:t>
      </w:r>
    </w:p>
    <w:p w14:paraId="22AA4B88" w14:textId="77777777" w:rsidR="001A0B0F" w:rsidRPr="000375C3" w:rsidRDefault="001A0B0F" w:rsidP="001A0B0F">
      <w:pPr>
        <w:spacing w:line="360" w:lineRule="auto"/>
        <w:rPr>
          <w:color w:val="000000" w:themeColor="text1"/>
        </w:rPr>
      </w:pPr>
      <w:proofErr w:type="spellStart"/>
      <w:r w:rsidRPr="000375C3">
        <w:rPr>
          <w:color w:val="000000" w:themeColor="text1"/>
        </w:rPr>
        <w:t>Kartch</w:t>
      </w:r>
      <w:proofErr w:type="spellEnd"/>
      <w:r w:rsidRPr="000375C3">
        <w:rPr>
          <w:color w:val="000000" w:themeColor="text1"/>
        </w:rPr>
        <w:t xml:space="preserve">, F. and McArdle, W. (1993) </w:t>
      </w:r>
      <w:r w:rsidRPr="000375C3">
        <w:rPr>
          <w:i/>
          <w:iCs/>
          <w:color w:val="000000" w:themeColor="text1"/>
        </w:rPr>
        <w:t>Introduction to Nutrition, Exercise and Health</w:t>
      </w:r>
      <w:r w:rsidRPr="000375C3">
        <w:rPr>
          <w:color w:val="000000" w:themeColor="text1"/>
        </w:rPr>
        <w:t>. 4</w:t>
      </w:r>
      <w:r w:rsidRPr="000375C3">
        <w:rPr>
          <w:color w:val="000000" w:themeColor="text1"/>
          <w:vertAlign w:val="superscript"/>
        </w:rPr>
        <w:t>th</w:t>
      </w:r>
      <w:r w:rsidRPr="000375C3">
        <w:rPr>
          <w:color w:val="000000" w:themeColor="text1"/>
        </w:rPr>
        <w:t xml:space="preserve"> </w:t>
      </w:r>
      <w:proofErr w:type="spellStart"/>
      <w:r w:rsidRPr="000375C3">
        <w:rPr>
          <w:color w:val="000000" w:themeColor="text1"/>
        </w:rPr>
        <w:t>Edn</w:t>
      </w:r>
      <w:proofErr w:type="spellEnd"/>
      <w:r w:rsidRPr="000375C3">
        <w:rPr>
          <w:color w:val="000000" w:themeColor="text1"/>
        </w:rPr>
        <w:t>. New York: Williams and Williams.</w:t>
      </w:r>
    </w:p>
    <w:p w14:paraId="7A20675C" w14:textId="77777777" w:rsidR="001A0B0F" w:rsidRPr="000375C3" w:rsidRDefault="001A0B0F" w:rsidP="001A0B0F">
      <w:pPr>
        <w:spacing w:line="360" w:lineRule="auto"/>
        <w:rPr>
          <w:color w:val="000000" w:themeColor="text1"/>
        </w:rPr>
      </w:pPr>
      <w:r w:rsidRPr="000375C3">
        <w:rPr>
          <w:color w:val="000000" w:themeColor="text1"/>
        </w:rPr>
        <w:lastRenderedPageBreak/>
        <w:t xml:space="preserve">Kenney, L. et al. (2015) </w:t>
      </w:r>
      <w:r w:rsidRPr="000375C3">
        <w:rPr>
          <w:i/>
          <w:color w:val="000000" w:themeColor="text1"/>
        </w:rPr>
        <w:t>Physiology of Sport and Exercise</w:t>
      </w:r>
      <w:r w:rsidRPr="000375C3">
        <w:rPr>
          <w:color w:val="000000" w:themeColor="text1"/>
        </w:rPr>
        <w:t>. 2</w:t>
      </w:r>
      <w:r w:rsidRPr="000375C3">
        <w:rPr>
          <w:color w:val="000000" w:themeColor="text1"/>
          <w:vertAlign w:val="superscript"/>
        </w:rPr>
        <w:t>nd</w:t>
      </w:r>
      <w:r w:rsidRPr="000375C3">
        <w:rPr>
          <w:color w:val="000000" w:themeColor="text1"/>
        </w:rPr>
        <w:t xml:space="preserve"> Ed. United States: Human Kinetics. </w:t>
      </w:r>
    </w:p>
    <w:p w14:paraId="482A3526" w14:textId="77777777" w:rsidR="001A0B0F" w:rsidRPr="000375C3" w:rsidRDefault="001A0B0F" w:rsidP="001A0B0F">
      <w:pPr>
        <w:spacing w:line="360" w:lineRule="auto"/>
        <w:rPr>
          <w:color w:val="000000" w:themeColor="text1"/>
        </w:rPr>
      </w:pPr>
    </w:p>
    <w:p w14:paraId="1645CF0B" w14:textId="77777777" w:rsidR="001A0B0F" w:rsidRPr="000375C3" w:rsidRDefault="001A0B0F" w:rsidP="001A0B0F">
      <w:pPr>
        <w:spacing w:line="360" w:lineRule="auto"/>
        <w:rPr>
          <w:color w:val="000000" w:themeColor="text1"/>
        </w:rPr>
      </w:pPr>
      <w:proofErr w:type="spellStart"/>
      <w:r w:rsidRPr="000375C3">
        <w:rPr>
          <w:color w:val="000000" w:themeColor="text1"/>
        </w:rPr>
        <w:t>Krivickas</w:t>
      </w:r>
      <w:proofErr w:type="spellEnd"/>
      <w:r w:rsidRPr="000375C3">
        <w:rPr>
          <w:color w:val="000000" w:themeColor="text1"/>
        </w:rPr>
        <w:t xml:space="preserve">, L. (2012) ‘Anatomical Factors Associated with Overuse Sports Injuries’, </w:t>
      </w:r>
      <w:r w:rsidRPr="000375C3">
        <w:rPr>
          <w:i/>
          <w:iCs/>
          <w:color w:val="000000" w:themeColor="text1"/>
        </w:rPr>
        <w:t xml:space="preserve">Sports Med. </w:t>
      </w:r>
      <w:r w:rsidRPr="000375C3">
        <w:rPr>
          <w:color w:val="000000" w:themeColor="text1"/>
        </w:rPr>
        <w:t>24, pp.132-146, DOI:10.2165/00007256-199724020-00005.</w:t>
      </w:r>
    </w:p>
    <w:p w14:paraId="0F24A37A" w14:textId="77777777" w:rsidR="001A0B0F" w:rsidRPr="000375C3" w:rsidRDefault="001A0B0F" w:rsidP="001A0B0F">
      <w:pPr>
        <w:spacing w:line="360" w:lineRule="auto"/>
        <w:rPr>
          <w:color w:val="000000" w:themeColor="text1"/>
        </w:rPr>
      </w:pPr>
    </w:p>
    <w:p w14:paraId="0BA047EE" w14:textId="77777777" w:rsidR="001A0B0F" w:rsidRPr="000375C3" w:rsidRDefault="001A0B0F" w:rsidP="001A0B0F">
      <w:pPr>
        <w:spacing w:line="360" w:lineRule="auto"/>
        <w:rPr>
          <w:color w:val="000000" w:themeColor="text1"/>
        </w:rPr>
      </w:pPr>
      <w:r w:rsidRPr="000375C3">
        <w:rPr>
          <w:color w:val="000000" w:themeColor="text1"/>
        </w:rPr>
        <w:t xml:space="preserve">Langley-Evans, S. (2015) </w:t>
      </w:r>
      <w:r w:rsidRPr="000375C3">
        <w:rPr>
          <w:i/>
          <w:iCs/>
          <w:color w:val="000000" w:themeColor="text1"/>
        </w:rPr>
        <w:t>Nutrition, Health and Disease.</w:t>
      </w:r>
      <w:r w:rsidRPr="000375C3">
        <w:rPr>
          <w:color w:val="000000" w:themeColor="text1"/>
        </w:rPr>
        <w:t xml:space="preserve"> Chichester: Wiley &amp; Sons.</w:t>
      </w:r>
    </w:p>
    <w:p w14:paraId="1EF42950" w14:textId="77777777" w:rsidR="001A0B0F" w:rsidRPr="000375C3" w:rsidRDefault="001A0B0F" w:rsidP="001A0B0F">
      <w:pPr>
        <w:spacing w:line="360" w:lineRule="auto"/>
        <w:rPr>
          <w:color w:val="000000" w:themeColor="text1"/>
        </w:rPr>
      </w:pPr>
    </w:p>
    <w:p w14:paraId="17E1B037" w14:textId="77777777" w:rsidR="001A0B0F" w:rsidRPr="000375C3" w:rsidRDefault="001A0B0F" w:rsidP="001A0B0F">
      <w:pPr>
        <w:spacing w:line="360" w:lineRule="auto"/>
        <w:rPr>
          <w:color w:val="000000" w:themeColor="text1"/>
        </w:rPr>
      </w:pPr>
      <w:r w:rsidRPr="000375C3">
        <w:rPr>
          <w:color w:val="000000" w:themeColor="text1"/>
        </w:rPr>
        <w:t xml:space="preserve">Lawrence, M. and Worsley, M. (2007) </w:t>
      </w:r>
      <w:r w:rsidRPr="000375C3">
        <w:rPr>
          <w:i/>
          <w:iCs/>
          <w:color w:val="000000" w:themeColor="text1"/>
        </w:rPr>
        <w:t>Public Health Nutrition. Australia</w:t>
      </w:r>
      <w:r w:rsidRPr="000375C3">
        <w:rPr>
          <w:color w:val="000000" w:themeColor="text1"/>
        </w:rPr>
        <w:t>: Allen and Unwin.</w:t>
      </w:r>
    </w:p>
    <w:p w14:paraId="4831F2C4" w14:textId="77777777" w:rsidR="001A0B0F" w:rsidRPr="000375C3" w:rsidRDefault="001A0B0F" w:rsidP="001A0B0F">
      <w:pPr>
        <w:pStyle w:val="NormalWeb"/>
        <w:spacing w:line="360" w:lineRule="auto"/>
        <w:rPr>
          <w:color w:val="000000" w:themeColor="text1"/>
        </w:rPr>
      </w:pPr>
      <w:r w:rsidRPr="000375C3">
        <w:rPr>
          <w:color w:val="000000" w:themeColor="text1"/>
        </w:rPr>
        <w:t xml:space="preserve">Lee, P. </w:t>
      </w:r>
      <w:r w:rsidRPr="000375C3">
        <w:rPr>
          <w:i/>
          <w:iCs/>
          <w:color w:val="000000" w:themeColor="text1"/>
        </w:rPr>
        <w:t>et al</w:t>
      </w:r>
      <w:r w:rsidRPr="000375C3">
        <w:rPr>
          <w:color w:val="000000" w:themeColor="text1"/>
        </w:rPr>
        <w:t xml:space="preserve">. (2011) ‘Validity of the International Physical Activity Questionnaire Short form (IPAQ-SF): A Systematic Review’, </w:t>
      </w:r>
      <w:r w:rsidRPr="000375C3">
        <w:rPr>
          <w:i/>
          <w:iCs/>
          <w:color w:val="000000" w:themeColor="text1"/>
        </w:rPr>
        <w:t>International Journal of Behavioural Nutrition and Physical Activity,</w:t>
      </w:r>
      <w:r w:rsidRPr="000375C3">
        <w:rPr>
          <w:color w:val="000000" w:themeColor="text1"/>
        </w:rPr>
        <w:t xml:space="preserve"> 115(8).</w:t>
      </w:r>
    </w:p>
    <w:p w14:paraId="5D32F13C" w14:textId="065D7935" w:rsidR="00B173EB" w:rsidRPr="000375C3" w:rsidRDefault="001A0B0F" w:rsidP="001A0B0F">
      <w:pPr>
        <w:pStyle w:val="NormalWeb"/>
        <w:spacing w:line="360" w:lineRule="auto"/>
        <w:rPr>
          <w:color w:val="000000" w:themeColor="text1"/>
        </w:rPr>
      </w:pPr>
      <w:proofErr w:type="spellStart"/>
      <w:r w:rsidRPr="000375C3">
        <w:rPr>
          <w:color w:val="000000" w:themeColor="text1"/>
        </w:rPr>
        <w:t>Livewell</w:t>
      </w:r>
      <w:proofErr w:type="spellEnd"/>
      <w:r w:rsidRPr="000375C3">
        <w:rPr>
          <w:color w:val="000000" w:themeColor="text1"/>
        </w:rPr>
        <w:t xml:space="preserve">. (2019) Exercise- National Health Service. Available at: </w:t>
      </w:r>
      <w:hyperlink r:id="rId33" w:history="1">
        <w:r w:rsidRPr="000375C3">
          <w:rPr>
            <w:rStyle w:val="Hyperlink"/>
            <w:color w:val="000000" w:themeColor="text1"/>
          </w:rPr>
          <w:t>https://www.nhs.uk/live-well/exercise/</w:t>
        </w:r>
      </w:hyperlink>
      <w:r w:rsidRPr="000375C3">
        <w:rPr>
          <w:color w:val="000000" w:themeColor="text1"/>
        </w:rPr>
        <w:t>. (accessed: 10</w:t>
      </w:r>
      <w:r w:rsidRPr="000375C3">
        <w:rPr>
          <w:color w:val="000000" w:themeColor="text1"/>
          <w:vertAlign w:val="superscript"/>
        </w:rPr>
        <w:t>th</w:t>
      </w:r>
      <w:r w:rsidRPr="000375C3">
        <w:rPr>
          <w:color w:val="000000" w:themeColor="text1"/>
        </w:rPr>
        <w:t xml:space="preserve"> April 2020). </w:t>
      </w:r>
    </w:p>
    <w:p w14:paraId="59467F7B" w14:textId="55322BFF" w:rsidR="001A0B0F" w:rsidRDefault="001A0B0F" w:rsidP="001A0B0F">
      <w:pPr>
        <w:spacing w:line="360" w:lineRule="auto"/>
        <w:rPr>
          <w:color w:val="000000" w:themeColor="text1"/>
          <w:shd w:val="clear" w:color="auto" w:fill="FCFCFC"/>
        </w:rPr>
      </w:pPr>
      <w:proofErr w:type="spellStart"/>
      <w:r w:rsidRPr="000375C3">
        <w:rPr>
          <w:color w:val="000000" w:themeColor="text1"/>
          <w:shd w:val="clear" w:color="auto" w:fill="FCFCFC"/>
        </w:rPr>
        <w:t>Maffetone</w:t>
      </w:r>
      <w:proofErr w:type="spellEnd"/>
      <w:r w:rsidRPr="000375C3">
        <w:rPr>
          <w:color w:val="000000" w:themeColor="text1"/>
          <w:shd w:val="clear" w:color="auto" w:fill="FCFCFC"/>
        </w:rPr>
        <w:t xml:space="preserve">, P.B. and </w:t>
      </w:r>
      <w:proofErr w:type="spellStart"/>
      <w:r w:rsidRPr="000375C3">
        <w:rPr>
          <w:color w:val="000000" w:themeColor="text1"/>
          <w:shd w:val="clear" w:color="auto" w:fill="FCFCFC"/>
        </w:rPr>
        <w:t>Laursen</w:t>
      </w:r>
      <w:proofErr w:type="spellEnd"/>
      <w:r w:rsidRPr="000375C3">
        <w:rPr>
          <w:color w:val="000000" w:themeColor="text1"/>
          <w:shd w:val="clear" w:color="auto" w:fill="FCFCFC"/>
        </w:rPr>
        <w:t>, P.B. (2016</w:t>
      </w:r>
      <w:proofErr w:type="gramStart"/>
      <w:r w:rsidRPr="000375C3">
        <w:rPr>
          <w:color w:val="000000" w:themeColor="text1"/>
          <w:shd w:val="clear" w:color="auto" w:fill="FCFCFC"/>
        </w:rPr>
        <w:t>)  ‘</w:t>
      </w:r>
      <w:proofErr w:type="gramEnd"/>
      <w:r w:rsidRPr="000375C3">
        <w:rPr>
          <w:color w:val="000000" w:themeColor="text1"/>
          <w:shd w:val="clear" w:color="auto" w:fill="FCFCFC"/>
        </w:rPr>
        <w:t>Athletes: Fit but Unhealthy?’,</w:t>
      </w:r>
      <w:r w:rsidRPr="000375C3">
        <w:rPr>
          <w:rStyle w:val="apple-converted-space"/>
          <w:color w:val="000000" w:themeColor="text1"/>
          <w:shd w:val="clear" w:color="auto" w:fill="FCFCFC"/>
        </w:rPr>
        <w:t> </w:t>
      </w:r>
      <w:r w:rsidRPr="000375C3">
        <w:rPr>
          <w:i/>
          <w:iCs/>
          <w:color w:val="000000" w:themeColor="text1"/>
        </w:rPr>
        <w:t xml:space="preserve">Sports Med, </w:t>
      </w:r>
      <w:r w:rsidRPr="000375C3">
        <w:rPr>
          <w:b/>
          <w:bCs/>
          <w:color w:val="000000" w:themeColor="text1"/>
        </w:rPr>
        <w:t>2,</w:t>
      </w:r>
      <w:r w:rsidRPr="000375C3">
        <w:rPr>
          <w:rStyle w:val="apple-converted-space"/>
          <w:b/>
          <w:bCs/>
          <w:color w:val="000000" w:themeColor="text1"/>
        </w:rPr>
        <w:t> (</w:t>
      </w:r>
      <w:r w:rsidRPr="000375C3">
        <w:rPr>
          <w:color w:val="000000" w:themeColor="text1"/>
          <w:shd w:val="clear" w:color="auto" w:fill="FCFCFC"/>
        </w:rPr>
        <w:t xml:space="preserve">24), available at: </w:t>
      </w:r>
      <w:hyperlink r:id="rId34" w:history="1">
        <w:r w:rsidRPr="000375C3">
          <w:rPr>
            <w:rStyle w:val="Hyperlink"/>
            <w:color w:val="000000" w:themeColor="text1"/>
            <w:shd w:val="clear" w:color="auto" w:fill="FCFCFC"/>
          </w:rPr>
          <w:t>https://doi.org/10.1186/s40798-016-0048-x</w:t>
        </w:r>
      </w:hyperlink>
      <w:r w:rsidRPr="000375C3">
        <w:rPr>
          <w:color w:val="000000" w:themeColor="text1"/>
          <w:shd w:val="clear" w:color="auto" w:fill="FCFCFC"/>
        </w:rPr>
        <w:t xml:space="preserve"> (accessed 2 March 2020).</w:t>
      </w:r>
    </w:p>
    <w:p w14:paraId="00CEC2F6" w14:textId="77777777" w:rsidR="00B173EB" w:rsidRPr="000375C3" w:rsidRDefault="00B173EB" w:rsidP="001A0B0F">
      <w:pPr>
        <w:spacing w:line="360" w:lineRule="auto"/>
        <w:rPr>
          <w:color w:val="000000" w:themeColor="text1"/>
          <w:shd w:val="clear" w:color="auto" w:fill="FCFCFC"/>
        </w:rPr>
      </w:pPr>
    </w:p>
    <w:p w14:paraId="009569BB" w14:textId="77777777" w:rsidR="001A0B0F" w:rsidRPr="000375C3" w:rsidRDefault="001A0B0F" w:rsidP="001A0B0F">
      <w:pPr>
        <w:spacing w:line="360" w:lineRule="auto"/>
        <w:rPr>
          <w:color w:val="000000" w:themeColor="text1"/>
        </w:rPr>
      </w:pPr>
      <w:r w:rsidRPr="000375C3">
        <w:rPr>
          <w:color w:val="000000" w:themeColor="text1"/>
        </w:rPr>
        <w:t xml:space="preserve">Maier, J., and </w:t>
      </w:r>
      <w:proofErr w:type="gramStart"/>
      <w:r w:rsidRPr="000375C3">
        <w:rPr>
          <w:color w:val="000000" w:themeColor="text1"/>
        </w:rPr>
        <w:t>Barry ,</w:t>
      </w:r>
      <w:proofErr w:type="gramEnd"/>
      <w:r w:rsidRPr="000375C3">
        <w:rPr>
          <w:color w:val="000000" w:themeColor="text1"/>
        </w:rPr>
        <w:t xml:space="preserve">R. (2015) ‘Associations Among Physical Activity, Diet, and Obesity Measure Change During Adolescence’, </w:t>
      </w:r>
      <w:r w:rsidRPr="000375C3">
        <w:rPr>
          <w:i/>
          <w:iCs/>
          <w:color w:val="000000" w:themeColor="text1"/>
        </w:rPr>
        <w:t>Journal of Nutrition Metabolism</w:t>
      </w:r>
      <w:r w:rsidRPr="000375C3">
        <w:rPr>
          <w:color w:val="000000" w:themeColor="text1"/>
        </w:rPr>
        <w:t>, DOI:10.1155/2015/805065.</w:t>
      </w:r>
    </w:p>
    <w:p w14:paraId="7F05C874" w14:textId="77777777" w:rsidR="001A0B0F" w:rsidRPr="000375C3" w:rsidRDefault="001A0B0F" w:rsidP="001A0B0F">
      <w:pPr>
        <w:spacing w:line="360" w:lineRule="auto"/>
        <w:rPr>
          <w:color w:val="000000" w:themeColor="text1"/>
        </w:rPr>
      </w:pPr>
    </w:p>
    <w:p w14:paraId="1BE7F9B6" w14:textId="77777777" w:rsidR="001A0B0F" w:rsidRPr="000375C3" w:rsidRDefault="001A0B0F" w:rsidP="001A0B0F">
      <w:pPr>
        <w:spacing w:line="360" w:lineRule="auto"/>
        <w:rPr>
          <w:color w:val="000000" w:themeColor="text1"/>
        </w:rPr>
      </w:pPr>
      <w:r w:rsidRPr="000375C3">
        <w:rPr>
          <w:color w:val="000000" w:themeColor="text1"/>
        </w:rPr>
        <w:t xml:space="preserve">Majeed, F. (2014) ‘Association of BMI with Diet and Physical Activity of Female Medical Students at the University of Dammam, Kingdom of Saudi Arabia’ </w:t>
      </w:r>
      <w:r w:rsidRPr="000375C3">
        <w:rPr>
          <w:i/>
          <w:iCs/>
          <w:color w:val="000000" w:themeColor="text1"/>
        </w:rPr>
        <w:t>Journal of Taibah University Medical Sciences</w:t>
      </w:r>
      <w:r w:rsidRPr="000375C3">
        <w:rPr>
          <w:color w:val="000000" w:themeColor="text1"/>
        </w:rPr>
        <w:t>. 10(2), pp.188-196.</w:t>
      </w:r>
    </w:p>
    <w:p w14:paraId="2D638BF7" w14:textId="77777777" w:rsidR="001A0B0F" w:rsidRPr="000375C3" w:rsidRDefault="001A0B0F" w:rsidP="001A0B0F">
      <w:pPr>
        <w:spacing w:line="360" w:lineRule="auto"/>
        <w:rPr>
          <w:color w:val="000000" w:themeColor="text1"/>
        </w:rPr>
      </w:pPr>
    </w:p>
    <w:p w14:paraId="5EFD5C31" w14:textId="4AFF9F59" w:rsidR="001A0B0F" w:rsidRDefault="001A0B0F" w:rsidP="001A0B0F">
      <w:pPr>
        <w:spacing w:line="360" w:lineRule="auto"/>
        <w:rPr>
          <w:color w:val="000000" w:themeColor="text1"/>
        </w:rPr>
      </w:pPr>
      <w:r w:rsidRPr="000375C3">
        <w:rPr>
          <w:color w:val="000000" w:themeColor="text1"/>
        </w:rPr>
        <w:t xml:space="preserve">Merrill, R. (2020) ‘Leisure-Time Physical Inactivity’s Association with Environmental, Demographic, and Lifestyle Factors in the United States’, </w:t>
      </w:r>
      <w:r w:rsidRPr="000375C3">
        <w:rPr>
          <w:i/>
          <w:iCs/>
          <w:color w:val="000000" w:themeColor="text1"/>
        </w:rPr>
        <w:t xml:space="preserve">Journal of Physical Activity and Health, </w:t>
      </w:r>
      <w:r w:rsidRPr="000375C3">
        <w:rPr>
          <w:color w:val="000000" w:themeColor="text1"/>
        </w:rPr>
        <w:t>17(4), pp. 412-422, DOI: 10.1123/jpah.2018-0522.</w:t>
      </w:r>
    </w:p>
    <w:p w14:paraId="3B60B0A4" w14:textId="53076ED5" w:rsidR="00B173EB" w:rsidRPr="00B173EB" w:rsidRDefault="00B173EB" w:rsidP="00B173EB">
      <w:pPr>
        <w:spacing w:before="100" w:beforeAutospacing="1" w:after="100" w:afterAutospacing="1"/>
        <w:rPr>
          <w:color w:val="000000" w:themeColor="text1"/>
        </w:rPr>
      </w:pPr>
      <w:proofErr w:type="spellStart"/>
      <w:r w:rsidRPr="00B173EB">
        <w:rPr>
          <w:color w:val="000000" w:themeColor="text1"/>
        </w:rPr>
        <w:t>Matud</w:t>
      </w:r>
      <w:proofErr w:type="spellEnd"/>
      <w:r w:rsidRPr="00B173EB">
        <w:rPr>
          <w:color w:val="000000" w:themeColor="text1"/>
        </w:rPr>
        <w:t xml:space="preserve">, M. P. (2004). </w:t>
      </w:r>
      <w:r>
        <w:rPr>
          <w:color w:val="000000" w:themeColor="text1"/>
        </w:rPr>
        <w:t>‘</w:t>
      </w:r>
      <w:r w:rsidRPr="00B173EB">
        <w:rPr>
          <w:color w:val="000000" w:themeColor="text1"/>
        </w:rPr>
        <w:t>Gender differences in stress and coping styles</w:t>
      </w:r>
      <w:r>
        <w:rPr>
          <w:color w:val="000000" w:themeColor="text1"/>
        </w:rPr>
        <w:t>’,</w:t>
      </w:r>
      <w:r w:rsidRPr="00B173EB">
        <w:rPr>
          <w:color w:val="000000" w:themeColor="text1"/>
        </w:rPr>
        <w:t xml:space="preserve"> </w:t>
      </w:r>
      <w:r w:rsidRPr="00B173EB">
        <w:rPr>
          <w:i/>
          <w:iCs/>
          <w:color w:val="000000" w:themeColor="text1"/>
        </w:rPr>
        <w:t xml:space="preserve">Personality and Individual Differences, </w:t>
      </w:r>
      <w:r w:rsidRPr="00B173EB">
        <w:rPr>
          <w:color w:val="000000" w:themeColor="text1"/>
        </w:rPr>
        <w:t>37, 1401–1415.</w:t>
      </w:r>
    </w:p>
    <w:p w14:paraId="2EF23543" w14:textId="77777777" w:rsidR="00B173EB" w:rsidRPr="000375C3" w:rsidRDefault="00B173EB" w:rsidP="001A0B0F">
      <w:pPr>
        <w:spacing w:line="360" w:lineRule="auto"/>
        <w:rPr>
          <w:color w:val="000000" w:themeColor="text1"/>
        </w:rPr>
      </w:pPr>
    </w:p>
    <w:p w14:paraId="38C6BF5C" w14:textId="77777777" w:rsidR="001A0B0F" w:rsidRPr="000375C3" w:rsidRDefault="001A0B0F" w:rsidP="001A0B0F">
      <w:pPr>
        <w:spacing w:line="360" w:lineRule="auto"/>
        <w:rPr>
          <w:color w:val="000000" w:themeColor="text1"/>
        </w:rPr>
      </w:pPr>
    </w:p>
    <w:p w14:paraId="3BA7F40E" w14:textId="77777777" w:rsidR="001A0B0F" w:rsidRPr="000375C3" w:rsidRDefault="001A0B0F" w:rsidP="001A0B0F">
      <w:pPr>
        <w:spacing w:line="360" w:lineRule="auto"/>
        <w:rPr>
          <w:color w:val="000000" w:themeColor="text1"/>
        </w:rPr>
      </w:pPr>
      <w:r w:rsidRPr="000375C3">
        <w:rPr>
          <w:color w:val="000000" w:themeColor="text1"/>
        </w:rPr>
        <w:t xml:space="preserve">Meyer, D. </w:t>
      </w:r>
      <w:r w:rsidRPr="000375C3">
        <w:rPr>
          <w:i/>
          <w:iCs/>
          <w:color w:val="000000" w:themeColor="text1"/>
        </w:rPr>
        <w:t>et al</w:t>
      </w:r>
      <w:r w:rsidRPr="000375C3">
        <w:rPr>
          <w:color w:val="000000" w:themeColor="text1"/>
        </w:rPr>
        <w:t xml:space="preserve">. (2019) ‘Increasing Awareness of the Importance of Physical Activity and Healthy Nutrition: Results from a Mixed-Methods Evaluation of a Workplace Program’, </w:t>
      </w:r>
      <w:r w:rsidRPr="000375C3">
        <w:rPr>
          <w:i/>
          <w:iCs/>
          <w:color w:val="000000" w:themeColor="text1"/>
        </w:rPr>
        <w:t>Journal of Physical Activity and Health,</w:t>
      </w:r>
      <w:r w:rsidRPr="000375C3">
        <w:rPr>
          <w:color w:val="000000" w:themeColor="text1"/>
        </w:rPr>
        <w:t xml:space="preserve"> 16(4), pp.259-266.</w:t>
      </w:r>
    </w:p>
    <w:p w14:paraId="354A8970" w14:textId="77777777" w:rsidR="001A0B0F" w:rsidRPr="000375C3" w:rsidRDefault="001A0B0F" w:rsidP="001A0B0F">
      <w:pPr>
        <w:spacing w:line="360" w:lineRule="auto"/>
        <w:rPr>
          <w:color w:val="000000" w:themeColor="text1"/>
        </w:rPr>
      </w:pPr>
      <w:r w:rsidRPr="000375C3">
        <w:rPr>
          <w:color w:val="000000" w:themeColor="text1"/>
        </w:rPr>
        <w:t xml:space="preserve">Mohammed, Y. </w:t>
      </w:r>
      <w:r w:rsidRPr="000375C3">
        <w:rPr>
          <w:i/>
          <w:iCs/>
          <w:color w:val="000000" w:themeColor="text1"/>
        </w:rPr>
        <w:t>et al</w:t>
      </w:r>
      <w:r w:rsidRPr="000375C3">
        <w:rPr>
          <w:color w:val="000000" w:themeColor="text1"/>
        </w:rPr>
        <w:t xml:space="preserve">. (2019) </w:t>
      </w:r>
      <w:r w:rsidRPr="000375C3">
        <w:rPr>
          <w:i/>
          <w:iCs/>
          <w:color w:val="000000" w:themeColor="text1"/>
        </w:rPr>
        <w:t>Correlation between physical activity, eating behaviour and obesity in Sudanese medical students Sudan.</w:t>
      </w:r>
      <w:r w:rsidRPr="000375C3">
        <w:rPr>
          <w:color w:val="000000" w:themeColor="text1"/>
        </w:rPr>
        <w:t xml:space="preserve"> Available at: </w:t>
      </w:r>
      <w:hyperlink r:id="rId35" w:history="1">
        <w:r w:rsidRPr="000375C3">
          <w:rPr>
            <w:rStyle w:val="Hyperlink"/>
            <w:color w:val="000000" w:themeColor="text1"/>
          </w:rPr>
          <w:t>https://bmcnutr.biomedcentral.com/track/pdf/10.1186/s40795-019-0271-1</w:t>
        </w:r>
      </w:hyperlink>
      <w:r w:rsidRPr="000375C3">
        <w:rPr>
          <w:rStyle w:val="Hyperlink"/>
          <w:color w:val="000000" w:themeColor="text1"/>
        </w:rPr>
        <w:t xml:space="preserve"> </w:t>
      </w:r>
      <w:r w:rsidRPr="000375C3">
        <w:rPr>
          <w:rStyle w:val="Hyperlink"/>
          <w:color w:val="000000" w:themeColor="text1"/>
          <w:u w:val="none"/>
        </w:rPr>
        <w:t>(accessed 13 February 2020).</w:t>
      </w:r>
    </w:p>
    <w:p w14:paraId="07876B0D" w14:textId="77777777" w:rsidR="001A0B0F" w:rsidRPr="000375C3" w:rsidRDefault="001A0B0F" w:rsidP="001A0B0F">
      <w:pPr>
        <w:pStyle w:val="NormalWeb"/>
        <w:spacing w:line="360" w:lineRule="auto"/>
        <w:rPr>
          <w:color w:val="000000" w:themeColor="text1"/>
        </w:rPr>
      </w:pPr>
      <w:r w:rsidRPr="000375C3">
        <w:rPr>
          <w:color w:val="000000" w:themeColor="text1"/>
        </w:rPr>
        <w:t xml:space="preserve">Naidoo, J. and Wills, J. (2016) </w:t>
      </w:r>
      <w:r w:rsidRPr="000375C3">
        <w:rPr>
          <w:i/>
          <w:iCs/>
          <w:color w:val="000000" w:themeColor="text1"/>
        </w:rPr>
        <w:t>Foundations for Health Promotion</w:t>
      </w:r>
      <w:r w:rsidRPr="000375C3">
        <w:rPr>
          <w:color w:val="000000" w:themeColor="text1"/>
        </w:rPr>
        <w:t>. 4</w:t>
      </w:r>
      <w:r w:rsidRPr="000375C3">
        <w:rPr>
          <w:color w:val="000000" w:themeColor="text1"/>
          <w:vertAlign w:val="superscript"/>
        </w:rPr>
        <w:t>th</w:t>
      </w:r>
      <w:r w:rsidRPr="000375C3">
        <w:rPr>
          <w:color w:val="000000" w:themeColor="text1"/>
        </w:rPr>
        <w:t xml:space="preserve"> </w:t>
      </w:r>
      <w:proofErr w:type="spellStart"/>
      <w:r w:rsidRPr="000375C3">
        <w:rPr>
          <w:color w:val="000000" w:themeColor="text1"/>
        </w:rPr>
        <w:t>edn</w:t>
      </w:r>
      <w:proofErr w:type="spellEnd"/>
      <w:r w:rsidRPr="000375C3">
        <w:rPr>
          <w:color w:val="000000" w:themeColor="text1"/>
        </w:rPr>
        <w:t>. London: Elsevier.</w:t>
      </w:r>
    </w:p>
    <w:p w14:paraId="712291A2"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t>nhs</w:t>
      </w:r>
      <w:proofErr w:type="spellEnd"/>
      <w:r w:rsidRPr="000375C3">
        <w:rPr>
          <w:color w:val="000000" w:themeColor="text1"/>
        </w:rPr>
        <w:t xml:space="preserve">. (2018) </w:t>
      </w:r>
      <w:r w:rsidRPr="000375C3">
        <w:rPr>
          <w:i/>
          <w:iCs/>
          <w:color w:val="000000" w:themeColor="text1"/>
        </w:rPr>
        <w:t>Iron Deficiency Anaemia.</w:t>
      </w:r>
      <w:r w:rsidRPr="000375C3">
        <w:rPr>
          <w:color w:val="000000" w:themeColor="text1"/>
        </w:rPr>
        <w:t xml:space="preserve"> Available at: </w:t>
      </w:r>
      <w:hyperlink r:id="rId36" w:history="1">
        <w:r w:rsidRPr="000375C3">
          <w:rPr>
            <w:rStyle w:val="Hyperlink"/>
            <w:color w:val="000000" w:themeColor="text1"/>
          </w:rPr>
          <w:t>https://www.nhs.uk/conditions/iron-deficiency-anaemia/</w:t>
        </w:r>
      </w:hyperlink>
      <w:r w:rsidRPr="000375C3">
        <w:rPr>
          <w:color w:val="000000" w:themeColor="text1"/>
        </w:rPr>
        <w:t>. (accessed 21 February 2020).</w:t>
      </w:r>
    </w:p>
    <w:p w14:paraId="5639F1BB"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nhs.uk (2020). </w:t>
      </w:r>
      <w:r w:rsidRPr="000375C3">
        <w:rPr>
          <w:i/>
          <w:iCs/>
          <w:color w:val="000000" w:themeColor="text1"/>
        </w:rPr>
        <w:t>The Eatwell Guide</w:t>
      </w:r>
      <w:r w:rsidRPr="000375C3">
        <w:rPr>
          <w:color w:val="000000" w:themeColor="text1"/>
          <w:shd w:val="clear" w:color="auto" w:fill="FFFFFF"/>
        </w:rPr>
        <w:t>. Available at: https://www.nhs.uk/live-well/eat-well/the-eatwell-guide/ (Accessed 2 March 2020).</w:t>
      </w:r>
    </w:p>
    <w:p w14:paraId="07FB72C5" w14:textId="77777777" w:rsidR="001A0B0F" w:rsidRPr="000375C3" w:rsidRDefault="001A0B0F" w:rsidP="001A0B0F">
      <w:pPr>
        <w:spacing w:line="360" w:lineRule="auto"/>
        <w:rPr>
          <w:color w:val="000000" w:themeColor="text1"/>
          <w:shd w:val="clear" w:color="auto" w:fill="FFFFFF"/>
        </w:rPr>
      </w:pPr>
    </w:p>
    <w:p w14:paraId="546EAF41"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 xml:space="preserve">nhs.uk. (2020) </w:t>
      </w:r>
      <w:r w:rsidRPr="000375C3">
        <w:rPr>
          <w:i/>
          <w:iCs/>
          <w:color w:val="000000" w:themeColor="text1"/>
        </w:rPr>
        <w:t>Eating Processed Foods</w:t>
      </w:r>
      <w:r w:rsidRPr="000375C3">
        <w:rPr>
          <w:color w:val="000000" w:themeColor="text1"/>
          <w:shd w:val="clear" w:color="auto" w:fill="FFFFFF"/>
        </w:rPr>
        <w:t>. Available at: &lt;https://www.nhs.uk/live-well/eat-well/what-are-processed-foods/. (accessed 11 March 2020).</w:t>
      </w:r>
    </w:p>
    <w:p w14:paraId="35463997" w14:textId="77777777" w:rsidR="001A0B0F" w:rsidRPr="000375C3" w:rsidRDefault="001A0B0F" w:rsidP="001A0B0F">
      <w:pPr>
        <w:spacing w:line="360" w:lineRule="auto"/>
        <w:rPr>
          <w:color w:val="000000" w:themeColor="text1"/>
          <w:shd w:val="clear" w:color="auto" w:fill="FFFFFF"/>
        </w:rPr>
      </w:pPr>
    </w:p>
    <w:p w14:paraId="621C1BB0" w14:textId="77777777" w:rsidR="001A0B0F" w:rsidRPr="000375C3" w:rsidRDefault="001A0B0F" w:rsidP="001A0B0F">
      <w:pPr>
        <w:spacing w:line="360" w:lineRule="auto"/>
        <w:rPr>
          <w:color w:val="000000" w:themeColor="text1"/>
          <w:shd w:val="clear" w:color="auto" w:fill="FFFFFF"/>
        </w:rPr>
      </w:pPr>
      <w:proofErr w:type="spellStart"/>
      <w:proofErr w:type="gramStart"/>
      <w:r w:rsidRPr="000375C3">
        <w:rPr>
          <w:color w:val="000000" w:themeColor="text1"/>
          <w:shd w:val="clear" w:color="auto" w:fill="FFFFFF"/>
        </w:rPr>
        <w:t>nhs.wales</w:t>
      </w:r>
      <w:proofErr w:type="spellEnd"/>
      <w:proofErr w:type="gramEnd"/>
      <w:r w:rsidRPr="000375C3">
        <w:rPr>
          <w:color w:val="000000" w:themeColor="text1"/>
          <w:shd w:val="clear" w:color="auto" w:fill="FFFFFF"/>
        </w:rPr>
        <w:t>. (2018) Public Health Wales. The Case for Action on Obesity in Wales. Available at:</w:t>
      </w:r>
      <w:r w:rsidRPr="000375C3">
        <w:rPr>
          <w:color w:val="000000" w:themeColor="text1"/>
        </w:rPr>
        <w:t xml:space="preserve"> </w:t>
      </w:r>
      <w:hyperlink r:id="rId37" w:history="1">
        <w:r w:rsidRPr="000375C3">
          <w:rPr>
            <w:rStyle w:val="Hyperlink"/>
            <w:color w:val="000000" w:themeColor="text1"/>
            <w:shd w:val="clear" w:color="auto" w:fill="FFFFFF"/>
          </w:rPr>
          <w:t>http://www.wales.nhs.uk/sitesplus/documents/888/150119%20The%20case%20for%20action%20on%20obesity%20in%20Wales%200ae%20FINAL1.pdf</w:t>
        </w:r>
      </w:hyperlink>
      <w:r w:rsidRPr="000375C3">
        <w:rPr>
          <w:color w:val="000000" w:themeColor="text1"/>
          <w:shd w:val="clear" w:color="auto" w:fill="FFFFFF"/>
        </w:rPr>
        <w:t>. (Accessed: 18</w:t>
      </w:r>
      <w:r w:rsidRPr="000375C3">
        <w:rPr>
          <w:color w:val="000000" w:themeColor="text1"/>
          <w:shd w:val="clear" w:color="auto" w:fill="FFFFFF"/>
          <w:vertAlign w:val="superscript"/>
        </w:rPr>
        <w:t>th</w:t>
      </w:r>
      <w:r w:rsidRPr="000375C3">
        <w:rPr>
          <w:color w:val="000000" w:themeColor="text1"/>
          <w:shd w:val="clear" w:color="auto" w:fill="FFFFFF"/>
        </w:rPr>
        <w:t xml:space="preserve"> January 2020).</w:t>
      </w:r>
    </w:p>
    <w:p w14:paraId="6B5F13DD" w14:textId="77777777" w:rsidR="001A0B0F" w:rsidRPr="000375C3" w:rsidRDefault="001A0B0F" w:rsidP="001A0B0F">
      <w:pPr>
        <w:spacing w:line="360" w:lineRule="auto"/>
        <w:rPr>
          <w:color w:val="000000" w:themeColor="text1"/>
          <w:shd w:val="clear" w:color="auto" w:fill="FFFFFF"/>
        </w:rPr>
      </w:pPr>
    </w:p>
    <w:p w14:paraId="3989F8D3"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NICE. (2014) ‘Improving Health and Social Care through Evidence-Based Guidance’ National Institute for Health and Care Excellence. Available at:</w:t>
      </w:r>
      <w:r w:rsidRPr="000375C3">
        <w:rPr>
          <w:color w:val="000000" w:themeColor="text1"/>
        </w:rPr>
        <w:t xml:space="preserve"> </w:t>
      </w:r>
      <w:hyperlink r:id="rId38" w:history="1">
        <w:r w:rsidRPr="000375C3">
          <w:rPr>
            <w:rStyle w:val="Hyperlink"/>
            <w:color w:val="000000" w:themeColor="text1"/>
            <w:shd w:val="clear" w:color="auto" w:fill="FFFFFF"/>
          </w:rPr>
          <w:t>https://www.nice.org.uk</w:t>
        </w:r>
      </w:hyperlink>
      <w:r w:rsidRPr="000375C3">
        <w:rPr>
          <w:color w:val="000000" w:themeColor="text1"/>
          <w:shd w:val="clear" w:color="auto" w:fill="FFFFFF"/>
        </w:rPr>
        <w:t>. (accessed 13</w:t>
      </w:r>
      <w:r w:rsidRPr="000375C3">
        <w:rPr>
          <w:color w:val="000000" w:themeColor="text1"/>
          <w:shd w:val="clear" w:color="auto" w:fill="FFFFFF"/>
          <w:vertAlign w:val="superscript"/>
        </w:rPr>
        <w:t xml:space="preserve">th </w:t>
      </w:r>
      <w:r w:rsidRPr="000375C3">
        <w:rPr>
          <w:color w:val="000000" w:themeColor="text1"/>
          <w:shd w:val="clear" w:color="auto" w:fill="FFFFFF"/>
        </w:rPr>
        <w:t>April 2020).</w:t>
      </w:r>
    </w:p>
    <w:p w14:paraId="7D1B9416" w14:textId="77777777" w:rsidR="001A0B0F" w:rsidRPr="000375C3" w:rsidRDefault="001A0B0F" w:rsidP="001A0B0F">
      <w:pPr>
        <w:spacing w:line="360" w:lineRule="auto"/>
        <w:rPr>
          <w:color w:val="000000" w:themeColor="text1"/>
          <w:shd w:val="clear" w:color="auto" w:fill="FFFFFF"/>
        </w:rPr>
      </w:pPr>
    </w:p>
    <w:p w14:paraId="260CFD3D" w14:textId="77777777" w:rsidR="001A0B0F" w:rsidRPr="000375C3" w:rsidRDefault="001A0B0F" w:rsidP="001A0B0F">
      <w:pPr>
        <w:spacing w:line="360" w:lineRule="auto"/>
        <w:rPr>
          <w:color w:val="000000" w:themeColor="text1"/>
          <w:shd w:val="clear" w:color="auto" w:fill="FFFFFF"/>
        </w:rPr>
      </w:pPr>
      <w:proofErr w:type="spellStart"/>
      <w:r w:rsidRPr="000375C3">
        <w:rPr>
          <w:color w:val="000000" w:themeColor="text1"/>
          <w:shd w:val="clear" w:color="auto" w:fill="FFFFFF"/>
        </w:rPr>
        <w:t>Ottevaere</w:t>
      </w:r>
      <w:proofErr w:type="spellEnd"/>
      <w:r w:rsidRPr="000375C3">
        <w:rPr>
          <w:color w:val="000000" w:themeColor="text1"/>
          <w:shd w:val="clear" w:color="auto" w:fill="FFFFFF"/>
        </w:rPr>
        <w:t xml:space="preserve">, C. </w:t>
      </w:r>
      <w:r w:rsidRPr="000375C3">
        <w:rPr>
          <w:i/>
          <w:iCs/>
          <w:color w:val="000000" w:themeColor="text1"/>
          <w:shd w:val="clear" w:color="auto" w:fill="FFFFFF"/>
        </w:rPr>
        <w:t>et al</w:t>
      </w:r>
      <w:r w:rsidRPr="000375C3">
        <w:rPr>
          <w:color w:val="000000" w:themeColor="text1"/>
          <w:shd w:val="clear" w:color="auto" w:fill="FFFFFF"/>
        </w:rPr>
        <w:t>. (2011) ‘Relationship between self-reported dietary intake and physical activity levels among adolescents’,</w:t>
      </w:r>
      <w:r w:rsidRPr="000375C3">
        <w:rPr>
          <w:rStyle w:val="apple-converted-space"/>
          <w:color w:val="000000" w:themeColor="text1"/>
          <w:shd w:val="clear" w:color="auto" w:fill="FFFFFF"/>
        </w:rPr>
        <w:t> </w:t>
      </w:r>
      <w:r w:rsidRPr="000375C3">
        <w:rPr>
          <w:i/>
          <w:iCs/>
          <w:color w:val="000000" w:themeColor="text1"/>
        </w:rPr>
        <w:t>International Journal of Behavioural Nutrition and Physical Activity</w:t>
      </w:r>
      <w:r w:rsidRPr="000375C3">
        <w:rPr>
          <w:color w:val="000000" w:themeColor="text1"/>
          <w:shd w:val="clear" w:color="auto" w:fill="FFFFFF"/>
        </w:rPr>
        <w:t>, 8(1), p.8. DOI:10.1186/479-5868-8-8.</w:t>
      </w:r>
    </w:p>
    <w:p w14:paraId="5B5BE0B4" w14:textId="77777777" w:rsidR="001A0B0F" w:rsidRPr="000375C3" w:rsidRDefault="001A0B0F" w:rsidP="001A0B0F">
      <w:pPr>
        <w:pStyle w:val="NormalWeb"/>
        <w:spacing w:line="360" w:lineRule="auto"/>
        <w:rPr>
          <w:color w:val="000000" w:themeColor="text1"/>
        </w:rPr>
      </w:pPr>
      <w:r w:rsidRPr="000375C3">
        <w:rPr>
          <w:color w:val="000000" w:themeColor="text1"/>
        </w:rPr>
        <w:t xml:space="preserve">Patil, H., </w:t>
      </w:r>
      <w:r w:rsidRPr="000375C3">
        <w:rPr>
          <w:i/>
          <w:iCs/>
          <w:color w:val="000000" w:themeColor="text1"/>
        </w:rPr>
        <w:t>et al</w:t>
      </w:r>
      <w:r w:rsidRPr="000375C3">
        <w:rPr>
          <w:color w:val="000000" w:themeColor="text1"/>
        </w:rPr>
        <w:t>. (2012) ‘Cardiovascular Damage Resulting from Chronic Excessive Endurance Exercise’</w:t>
      </w:r>
      <w:r w:rsidRPr="000375C3">
        <w:rPr>
          <w:i/>
          <w:iCs/>
          <w:color w:val="000000" w:themeColor="text1"/>
        </w:rPr>
        <w:t>, Missouri Medicine</w:t>
      </w:r>
      <w:r w:rsidRPr="000375C3">
        <w:rPr>
          <w:color w:val="000000" w:themeColor="text1"/>
        </w:rPr>
        <w:t>, 109(4), pp.312-321.</w:t>
      </w:r>
    </w:p>
    <w:p w14:paraId="6EC84788" w14:textId="77777777" w:rsidR="001A0B0F" w:rsidRPr="000375C3" w:rsidRDefault="001A0B0F" w:rsidP="001A0B0F">
      <w:pPr>
        <w:pStyle w:val="NormalWeb"/>
        <w:spacing w:line="360" w:lineRule="auto"/>
        <w:rPr>
          <w:color w:val="000000" w:themeColor="text1"/>
        </w:rPr>
      </w:pPr>
      <w:r w:rsidRPr="000375C3">
        <w:rPr>
          <w:color w:val="000000" w:themeColor="text1"/>
        </w:rPr>
        <w:lastRenderedPageBreak/>
        <w:t xml:space="preserve">Patterson E. (2010) </w:t>
      </w:r>
      <w:r w:rsidRPr="000375C3">
        <w:rPr>
          <w:i/>
          <w:iCs/>
          <w:color w:val="000000" w:themeColor="text1"/>
        </w:rPr>
        <w:t xml:space="preserve">IPAQ scoring protocol international physical activity questionnaire. </w:t>
      </w:r>
      <w:r w:rsidRPr="000375C3">
        <w:rPr>
          <w:color w:val="000000" w:themeColor="text1"/>
        </w:rPr>
        <w:t>Available from: https://sites.google.com/ site/</w:t>
      </w:r>
      <w:proofErr w:type="spellStart"/>
      <w:r w:rsidRPr="000375C3">
        <w:rPr>
          <w:color w:val="000000" w:themeColor="text1"/>
        </w:rPr>
        <w:t>theipaq</w:t>
      </w:r>
      <w:proofErr w:type="spellEnd"/>
      <w:r w:rsidRPr="000375C3">
        <w:rPr>
          <w:color w:val="000000" w:themeColor="text1"/>
        </w:rPr>
        <w:t xml:space="preserve">/scoring-protocol. </w:t>
      </w:r>
    </w:p>
    <w:p w14:paraId="146D2D10"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t>Pinder</w:t>
      </w:r>
      <w:proofErr w:type="spellEnd"/>
      <w:r w:rsidRPr="000375C3">
        <w:rPr>
          <w:color w:val="000000" w:themeColor="text1"/>
        </w:rPr>
        <w:t xml:space="preserve">, L. (2016) </w:t>
      </w:r>
      <w:r w:rsidRPr="000375C3">
        <w:rPr>
          <w:i/>
          <w:iCs/>
          <w:color w:val="000000" w:themeColor="text1"/>
        </w:rPr>
        <w:t>Live Well: Diet, Physical Activity and Obesity.</w:t>
      </w:r>
      <w:r w:rsidRPr="000375C3">
        <w:rPr>
          <w:color w:val="000000" w:themeColor="text1"/>
        </w:rPr>
        <w:t xml:space="preserve"> Available at: </w:t>
      </w:r>
      <w:hyperlink r:id="rId39" w:history="1">
        <w:r w:rsidRPr="000375C3">
          <w:rPr>
            <w:rStyle w:val="Hyperlink"/>
            <w:color w:val="000000" w:themeColor="text1"/>
          </w:rPr>
          <w:t>https://www.derby.gov.uk/media/derbycitycouncil/contentassets/documents/adultsocialcare/jointstrategicneedsassessment/livewell-diet-physical-activity-obesity.pdf</w:t>
        </w:r>
      </w:hyperlink>
      <w:r w:rsidRPr="000375C3">
        <w:rPr>
          <w:color w:val="000000" w:themeColor="text1"/>
        </w:rPr>
        <w:t>. (accessed 10 April 2020).</w:t>
      </w:r>
    </w:p>
    <w:p w14:paraId="3B666DA5" w14:textId="77777777" w:rsidR="001A0B0F" w:rsidRPr="000375C3" w:rsidRDefault="001A0B0F" w:rsidP="001A0B0F">
      <w:pPr>
        <w:spacing w:line="360" w:lineRule="auto"/>
        <w:rPr>
          <w:color w:val="000000" w:themeColor="text1"/>
        </w:rPr>
      </w:pPr>
      <w:r w:rsidRPr="000375C3">
        <w:rPr>
          <w:color w:val="000000" w:themeColor="text1"/>
        </w:rPr>
        <w:t xml:space="preserve">Powers, S. and Howley, E. (2007) </w:t>
      </w:r>
      <w:r w:rsidRPr="000375C3">
        <w:rPr>
          <w:i/>
          <w:iCs/>
          <w:color w:val="000000" w:themeColor="text1"/>
        </w:rPr>
        <w:t>Exercise Physiology.</w:t>
      </w:r>
      <w:r w:rsidRPr="000375C3">
        <w:rPr>
          <w:color w:val="000000" w:themeColor="text1"/>
        </w:rPr>
        <w:t xml:space="preserve"> 6</w:t>
      </w:r>
      <w:r w:rsidRPr="000375C3">
        <w:rPr>
          <w:color w:val="000000" w:themeColor="text1"/>
          <w:vertAlign w:val="superscript"/>
        </w:rPr>
        <w:t>th</w:t>
      </w:r>
      <w:r w:rsidRPr="000375C3">
        <w:rPr>
          <w:color w:val="000000" w:themeColor="text1"/>
        </w:rPr>
        <w:t xml:space="preserve"> Ed. New York: McGraw-Hill.</w:t>
      </w:r>
    </w:p>
    <w:p w14:paraId="63891A92" w14:textId="77777777" w:rsidR="001A0B0F" w:rsidRPr="000375C3" w:rsidRDefault="001A0B0F" w:rsidP="001A0B0F">
      <w:pPr>
        <w:spacing w:line="360" w:lineRule="auto"/>
        <w:rPr>
          <w:color w:val="000000" w:themeColor="text1"/>
        </w:rPr>
      </w:pPr>
    </w:p>
    <w:p w14:paraId="1DCD45C2" w14:textId="77777777" w:rsidR="001A0B0F" w:rsidRPr="000375C3" w:rsidRDefault="001A0B0F" w:rsidP="001A0B0F">
      <w:pPr>
        <w:spacing w:line="360" w:lineRule="auto"/>
        <w:rPr>
          <w:color w:val="000000" w:themeColor="text1"/>
        </w:rPr>
      </w:pPr>
      <w:r w:rsidRPr="000375C3">
        <w:rPr>
          <w:color w:val="000000" w:themeColor="text1"/>
        </w:rPr>
        <w:t xml:space="preserve">Powers, S. and Howley, E. (2015) </w:t>
      </w:r>
      <w:r w:rsidRPr="000375C3">
        <w:rPr>
          <w:i/>
          <w:iCs/>
          <w:color w:val="000000" w:themeColor="text1"/>
        </w:rPr>
        <w:t>Exercise Physiology Theory and Application to Fitness Performance</w:t>
      </w:r>
      <w:r w:rsidRPr="000375C3">
        <w:rPr>
          <w:color w:val="000000" w:themeColor="text1"/>
        </w:rPr>
        <w:t>. 9</w:t>
      </w:r>
      <w:r w:rsidRPr="000375C3">
        <w:rPr>
          <w:color w:val="000000" w:themeColor="text1"/>
          <w:vertAlign w:val="superscript"/>
        </w:rPr>
        <w:t>th</w:t>
      </w:r>
      <w:r w:rsidRPr="000375C3">
        <w:rPr>
          <w:color w:val="000000" w:themeColor="text1"/>
        </w:rPr>
        <w:t xml:space="preserve"> ed. New York: McGraw-Hill.</w:t>
      </w:r>
    </w:p>
    <w:p w14:paraId="66F9DA79" w14:textId="77777777" w:rsidR="001A0B0F" w:rsidRPr="000375C3" w:rsidRDefault="001A0B0F" w:rsidP="001A0B0F">
      <w:pPr>
        <w:spacing w:line="360" w:lineRule="auto"/>
        <w:rPr>
          <w:color w:val="000000" w:themeColor="text1"/>
        </w:rPr>
      </w:pPr>
    </w:p>
    <w:p w14:paraId="1A3F3A3D" w14:textId="77777777" w:rsidR="001A0B0F" w:rsidRPr="000375C3" w:rsidRDefault="001A0B0F" w:rsidP="001A0B0F">
      <w:pPr>
        <w:spacing w:line="360" w:lineRule="auto"/>
        <w:rPr>
          <w:color w:val="000000" w:themeColor="text1"/>
          <w:shd w:val="clear" w:color="auto" w:fill="FFFFFF"/>
        </w:rPr>
      </w:pPr>
      <w:proofErr w:type="spellStart"/>
      <w:r w:rsidRPr="000375C3">
        <w:rPr>
          <w:color w:val="000000" w:themeColor="text1"/>
          <w:shd w:val="clear" w:color="auto" w:fill="FFFFFF"/>
        </w:rPr>
        <w:t>Pravina</w:t>
      </w:r>
      <w:proofErr w:type="spellEnd"/>
      <w:r w:rsidRPr="000375C3">
        <w:rPr>
          <w:color w:val="000000" w:themeColor="text1"/>
          <w:shd w:val="clear" w:color="auto" w:fill="FFFFFF"/>
        </w:rPr>
        <w:t xml:space="preserve">, P. </w:t>
      </w:r>
      <w:r w:rsidRPr="000375C3">
        <w:rPr>
          <w:i/>
          <w:iCs/>
          <w:color w:val="000000" w:themeColor="text1"/>
          <w:shd w:val="clear" w:color="auto" w:fill="FFFFFF"/>
        </w:rPr>
        <w:t>et al</w:t>
      </w:r>
      <w:r w:rsidRPr="000375C3">
        <w:rPr>
          <w:color w:val="000000" w:themeColor="text1"/>
          <w:shd w:val="clear" w:color="auto" w:fill="FFFFFF"/>
        </w:rPr>
        <w:t>. (2013) ‘Calcium and its role in human body’, </w:t>
      </w:r>
      <w:r w:rsidRPr="000375C3">
        <w:rPr>
          <w:i/>
          <w:iCs/>
          <w:color w:val="000000" w:themeColor="text1"/>
        </w:rPr>
        <w:t>International Journal of Research in Pharmaceutical and Biomedical Sciences</w:t>
      </w:r>
      <w:r w:rsidRPr="000375C3">
        <w:rPr>
          <w:color w:val="000000" w:themeColor="text1"/>
          <w:shd w:val="clear" w:color="auto" w:fill="FFFFFF"/>
        </w:rPr>
        <w:t>, </w:t>
      </w:r>
      <w:r w:rsidRPr="000375C3">
        <w:rPr>
          <w:i/>
          <w:iCs/>
          <w:color w:val="000000" w:themeColor="text1"/>
        </w:rPr>
        <w:t>4</w:t>
      </w:r>
      <w:r w:rsidRPr="000375C3">
        <w:rPr>
          <w:color w:val="000000" w:themeColor="text1"/>
          <w:shd w:val="clear" w:color="auto" w:fill="FFFFFF"/>
        </w:rPr>
        <w:t>(2), pp.659-668.</w:t>
      </w:r>
    </w:p>
    <w:p w14:paraId="06A9E751" w14:textId="77777777" w:rsidR="001A0B0F" w:rsidRPr="000375C3" w:rsidRDefault="001A0B0F" w:rsidP="001A0B0F">
      <w:pPr>
        <w:spacing w:line="360" w:lineRule="auto"/>
        <w:rPr>
          <w:color w:val="000000" w:themeColor="text1"/>
          <w:shd w:val="clear" w:color="auto" w:fill="FFFFFF"/>
        </w:rPr>
      </w:pPr>
    </w:p>
    <w:p w14:paraId="3F1BC7E5" w14:textId="77777777" w:rsidR="001A0B0F" w:rsidRPr="000375C3" w:rsidRDefault="001A0B0F" w:rsidP="001A0B0F">
      <w:pPr>
        <w:spacing w:after="4" w:line="360" w:lineRule="auto"/>
        <w:ind w:left="-5"/>
        <w:rPr>
          <w:rFonts w:eastAsia="Arial"/>
          <w:color w:val="000000" w:themeColor="text1"/>
        </w:rPr>
      </w:pPr>
      <w:r w:rsidRPr="000375C3">
        <w:rPr>
          <w:rFonts w:eastAsia="Arial"/>
          <w:color w:val="000000" w:themeColor="text1"/>
        </w:rPr>
        <w:t xml:space="preserve">Public Health England. (2017) </w:t>
      </w:r>
      <w:r w:rsidRPr="000375C3">
        <w:rPr>
          <w:rFonts w:eastAsia="Arial"/>
          <w:i/>
          <w:iCs/>
          <w:color w:val="000000" w:themeColor="text1"/>
        </w:rPr>
        <w:t>Government Dietary Recommendations.</w:t>
      </w:r>
      <w:r w:rsidRPr="000375C3">
        <w:rPr>
          <w:rFonts w:eastAsia="Arial"/>
          <w:color w:val="000000" w:themeColor="text1"/>
        </w:rPr>
        <w:t xml:space="preserve"> Available </w:t>
      </w:r>
      <w:proofErr w:type="gramStart"/>
      <w:r w:rsidRPr="000375C3">
        <w:rPr>
          <w:rFonts w:eastAsia="Arial"/>
          <w:color w:val="000000" w:themeColor="text1"/>
        </w:rPr>
        <w:t>at:https://assets.publishing.service.gov.uk/government/uploads/system/uploads/attachment_data/file/618167/government_dietary_recommendations.pdf</w:t>
      </w:r>
      <w:proofErr w:type="gramEnd"/>
      <w:r w:rsidRPr="000375C3">
        <w:rPr>
          <w:rFonts w:eastAsia="Arial"/>
          <w:color w:val="000000" w:themeColor="text1"/>
        </w:rPr>
        <w:t>, (accessed: 3 January 2020).</w:t>
      </w:r>
    </w:p>
    <w:p w14:paraId="27D0823F" w14:textId="77777777" w:rsidR="001A0B0F" w:rsidRPr="000375C3" w:rsidRDefault="001A0B0F" w:rsidP="001A0B0F">
      <w:pPr>
        <w:spacing w:after="4" w:line="360" w:lineRule="auto"/>
        <w:ind w:left="-5"/>
        <w:rPr>
          <w:rFonts w:eastAsia="Arial"/>
          <w:color w:val="000000" w:themeColor="text1"/>
        </w:rPr>
      </w:pPr>
    </w:p>
    <w:p w14:paraId="05216D80" w14:textId="7343C8C7" w:rsidR="001A0B0F" w:rsidRDefault="001A0B0F" w:rsidP="001A0B0F">
      <w:pPr>
        <w:spacing w:line="360" w:lineRule="auto"/>
        <w:rPr>
          <w:color w:val="000000" w:themeColor="text1"/>
          <w:shd w:val="clear" w:color="auto" w:fill="FFFFFF"/>
        </w:rPr>
      </w:pPr>
      <w:r w:rsidRPr="000375C3">
        <w:rPr>
          <w:color w:val="000000" w:themeColor="text1"/>
          <w:shd w:val="clear" w:color="auto" w:fill="FFFFFF"/>
        </w:rPr>
        <w:t xml:space="preserve">Ryan, M. and Deci, E. (2000) ‘Self-Determination Theory and the Facilitation of Intrinsic Motivation, Social Development, and Well-Being’, </w:t>
      </w:r>
      <w:r w:rsidRPr="000375C3">
        <w:rPr>
          <w:i/>
          <w:color w:val="000000" w:themeColor="text1"/>
          <w:shd w:val="clear" w:color="auto" w:fill="FFFFFF"/>
        </w:rPr>
        <w:t>American Psychological Association</w:t>
      </w:r>
      <w:r w:rsidRPr="000375C3">
        <w:rPr>
          <w:color w:val="000000" w:themeColor="text1"/>
          <w:shd w:val="clear" w:color="auto" w:fill="FFFFFF"/>
        </w:rPr>
        <w:t>, 55(1), pp. 68-78. DOI: 10.1037//0003-066X.55.1.68.</w:t>
      </w:r>
    </w:p>
    <w:p w14:paraId="0A7A691E" w14:textId="151F49E4" w:rsidR="00DA7584" w:rsidRDefault="00DA7584" w:rsidP="001A0B0F">
      <w:pPr>
        <w:spacing w:line="360" w:lineRule="auto"/>
        <w:rPr>
          <w:color w:val="000000" w:themeColor="text1"/>
          <w:shd w:val="clear" w:color="auto" w:fill="FFFFFF"/>
        </w:rPr>
      </w:pPr>
    </w:p>
    <w:p w14:paraId="6C6266D3" w14:textId="36104A9A" w:rsidR="00DA7584" w:rsidRPr="00DA7584" w:rsidRDefault="00DA7584" w:rsidP="001A0B0F">
      <w:pPr>
        <w:spacing w:line="360" w:lineRule="auto"/>
        <w:rPr>
          <w:i/>
          <w:iCs/>
          <w:color w:val="000000" w:themeColor="text1"/>
          <w:shd w:val="clear" w:color="auto" w:fill="FFFFFF"/>
        </w:rPr>
      </w:pPr>
      <w:proofErr w:type="spellStart"/>
      <w:r>
        <w:rPr>
          <w:color w:val="000000" w:themeColor="text1"/>
          <w:shd w:val="clear" w:color="auto" w:fill="FFFFFF"/>
        </w:rPr>
        <w:t>Scarapicchia</w:t>
      </w:r>
      <w:proofErr w:type="spellEnd"/>
      <w:r>
        <w:rPr>
          <w:color w:val="000000" w:themeColor="text1"/>
          <w:shd w:val="clear" w:color="auto" w:fill="FFFFFF"/>
        </w:rPr>
        <w:t xml:space="preserve">, T. et al. (2013) ‘The Motivation Effects of Social Contagion on Exercise Participation in Young Female Adults’, </w:t>
      </w:r>
      <w:r>
        <w:rPr>
          <w:i/>
          <w:iCs/>
          <w:color w:val="000000" w:themeColor="text1"/>
          <w:shd w:val="clear" w:color="auto" w:fill="FFFFFF"/>
        </w:rPr>
        <w:t xml:space="preserve">Journal of Sport and Exercise Psychology, </w:t>
      </w:r>
      <w:r w:rsidRPr="00DA7584">
        <w:rPr>
          <w:color w:val="000000" w:themeColor="text1"/>
          <w:shd w:val="clear" w:color="auto" w:fill="FFFFFF"/>
        </w:rPr>
        <w:t>35, pp.563-575.</w:t>
      </w:r>
    </w:p>
    <w:p w14:paraId="6E728D55"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shd w:val="clear" w:color="auto" w:fill="FFFFFF"/>
        </w:rPr>
        <w:t>Schulenkorf</w:t>
      </w:r>
      <w:proofErr w:type="spellEnd"/>
      <w:r w:rsidRPr="000375C3">
        <w:rPr>
          <w:color w:val="000000" w:themeColor="text1"/>
          <w:shd w:val="clear" w:color="auto" w:fill="FFFFFF"/>
        </w:rPr>
        <w:t xml:space="preserve">. N. and </w:t>
      </w:r>
      <w:proofErr w:type="spellStart"/>
      <w:r w:rsidRPr="000375C3">
        <w:rPr>
          <w:color w:val="000000" w:themeColor="text1"/>
          <w:shd w:val="clear" w:color="auto" w:fill="FFFFFF"/>
        </w:rPr>
        <w:t>Siefken</w:t>
      </w:r>
      <w:proofErr w:type="spellEnd"/>
      <w:r w:rsidRPr="000375C3">
        <w:rPr>
          <w:color w:val="000000" w:themeColor="text1"/>
          <w:shd w:val="clear" w:color="auto" w:fill="FFFFFF"/>
        </w:rPr>
        <w:t xml:space="preserve">, K. (2019) ‘Managing Sport-for Development and Healthy Lifestyles” The Sport-for-Health Model’, </w:t>
      </w:r>
      <w:r w:rsidRPr="000375C3">
        <w:rPr>
          <w:i/>
          <w:iCs/>
          <w:color w:val="000000" w:themeColor="text1"/>
          <w:shd w:val="clear" w:color="auto" w:fill="FFFFFF"/>
        </w:rPr>
        <w:t>Sport Management Review</w:t>
      </w:r>
      <w:r w:rsidRPr="000375C3">
        <w:rPr>
          <w:color w:val="000000" w:themeColor="text1"/>
          <w:shd w:val="clear" w:color="auto" w:fill="FFFFFF"/>
        </w:rPr>
        <w:t xml:space="preserve">. 22, pp. 96-107. </w:t>
      </w:r>
      <w:proofErr w:type="spellStart"/>
      <w:proofErr w:type="gramStart"/>
      <w:r w:rsidRPr="000375C3">
        <w:rPr>
          <w:color w:val="000000" w:themeColor="text1"/>
          <w:shd w:val="clear" w:color="auto" w:fill="FFFFFF"/>
        </w:rPr>
        <w:t>DOI:</w:t>
      </w:r>
      <w:r w:rsidRPr="000375C3">
        <w:rPr>
          <w:color w:val="000000" w:themeColor="text1"/>
        </w:rPr>
        <w:t>https</w:t>
      </w:r>
      <w:proofErr w:type="spellEnd"/>
      <w:r w:rsidRPr="000375C3">
        <w:rPr>
          <w:color w:val="000000" w:themeColor="text1"/>
        </w:rPr>
        <w:t>://doi.org/10.1016/j.smr.2018.09.003</w:t>
      </w:r>
      <w:proofErr w:type="gramEnd"/>
      <w:r w:rsidRPr="000375C3">
        <w:rPr>
          <w:color w:val="000000" w:themeColor="text1"/>
        </w:rPr>
        <w:t xml:space="preserve"> .</w:t>
      </w:r>
    </w:p>
    <w:p w14:paraId="3BA4DACF"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Shan, Y. (2008) ‘Tackling the obesity crisis in the UK’, </w:t>
      </w:r>
      <w:r w:rsidRPr="000375C3">
        <w:rPr>
          <w:i/>
          <w:iCs/>
          <w:color w:val="000000" w:themeColor="text1"/>
        </w:rPr>
        <w:t>Primary Health Care (through 2013)</w:t>
      </w:r>
      <w:r w:rsidRPr="000375C3">
        <w:rPr>
          <w:color w:val="000000" w:themeColor="text1"/>
          <w:shd w:val="clear" w:color="auto" w:fill="FFFFFF"/>
        </w:rPr>
        <w:t>, 18(8), pp.25–30.</w:t>
      </w:r>
    </w:p>
    <w:p w14:paraId="3E6B0473" w14:textId="77777777" w:rsidR="001A0B0F" w:rsidRPr="000375C3" w:rsidRDefault="001A0B0F" w:rsidP="001A0B0F">
      <w:pPr>
        <w:spacing w:line="360" w:lineRule="auto"/>
        <w:rPr>
          <w:color w:val="000000" w:themeColor="text1"/>
        </w:rPr>
      </w:pPr>
    </w:p>
    <w:p w14:paraId="2A969408" w14:textId="77777777" w:rsidR="001A0B0F" w:rsidRPr="000375C3" w:rsidRDefault="001A0B0F" w:rsidP="001A0B0F">
      <w:pPr>
        <w:spacing w:line="360" w:lineRule="auto"/>
        <w:rPr>
          <w:color w:val="000000" w:themeColor="text1"/>
          <w:shd w:val="clear" w:color="auto" w:fill="FCFCFC"/>
        </w:rPr>
      </w:pPr>
      <w:proofErr w:type="spellStart"/>
      <w:r w:rsidRPr="000375C3">
        <w:rPr>
          <w:color w:val="000000" w:themeColor="text1"/>
          <w:shd w:val="clear" w:color="auto" w:fill="FCFCFC"/>
        </w:rPr>
        <w:lastRenderedPageBreak/>
        <w:t>SportScotland</w:t>
      </w:r>
      <w:proofErr w:type="spellEnd"/>
      <w:r w:rsidRPr="000375C3">
        <w:rPr>
          <w:color w:val="000000" w:themeColor="text1"/>
          <w:shd w:val="clear" w:color="auto" w:fill="FCFCFC"/>
        </w:rPr>
        <w:t xml:space="preserve">. (2005) ‘Making Women and Girls More Active a Good Practice Guide’, </w:t>
      </w:r>
      <w:r w:rsidRPr="000375C3">
        <w:rPr>
          <w:i/>
          <w:iCs/>
          <w:color w:val="000000" w:themeColor="text1"/>
          <w:shd w:val="clear" w:color="auto" w:fill="FCFCFC"/>
        </w:rPr>
        <w:t xml:space="preserve">Women’s Sports Foundation </w:t>
      </w:r>
      <w:proofErr w:type="spellStart"/>
      <w:r w:rsidRPr="000375C3">
        <w:rPr>
          <w:i/>
          <w:iCs/>
          <w:color w:val="000000" w:themeColor="text1"/>
          <w:shd w:val="clear" w:color="auto" w:fill="FCFCFC"/>
        </w:rPr>
        <w:t>Uk</w:t>
      </w:r>
      <w:proofErr w:type="spellEnd"/>
      <w:r w:rsidRPr="000375C3">
        <w:rPr>
          <w:i/>
          <w:iCs/>
          <w:color w:val="000000" w:themeColor="text1"/>
          <w:shd w:val="clear" w:color="auto" w:fill="FCFCFC"/>
        </w:rPr>
        <w:t>.</w:t>
      </w:r>
      <w:r w:rsidRPr="000375C3">
        <w:rPr>
          <w:color w:val="000000" w:themeColor="text1"/>
          <w:shd w:val="clear" w:color="auto" w:fill="FCFCFC"/>
        </w:rPr>
        <w:t xml:space="preserve"> Available at: </w:t>
      </w:r>
      <w:hyperlink r:id="rId40" w:history="1">
        <w:r w:rsidRPr="000375C3">
          <w:rPr>
            <w:rStyle w:val="Hyperlink"/>
            <w:color w:val="000000" w:themeColor="text1"/>
            <w:shd w:val="clear" w:color="auto" w:fill="FCFCFC"/>
          </w:rPr>
          <w:t>https://sportscotland.org.uk/documents/resources/makingwomenandgirlsmoreactive.pdf</w:t>
        </w:r>
      </w:hyperlink>
      <w:r w:rsidRPr="000375C3">
        <w:rPr>
          <w:color w:val="000000" w:themeColor="text1"/>
          <w:shd w:val="clear" w:color="auto" w:fill="FCFCFC"/>
        </w:rPr>
        <w:t xml:space="preserve"> (accessed 12 April 2020). </w:t>
      </w:r>
    </w:p>
    <w:p w14:paraId="6DB9D217" w14:textId="77777777" w:rsidR="001A0B0F" w:rsidRPr="000375C3" w:rsidRDefault="001A0B0F" w:rsidP="001A0B0F">
      <w:pPr>
        <w:pStyle w:val="NormalWeb"/>
        <w:spacing w:line="360" w:lineRule="auto"/>
        <w:rPr>
          <w:color w:val="000000" w:themeColor="text1"/>
        </w:rPr>
      </w:pPr>
      <w:r w:rsidRPr="000375C3">
        <w:rPr>
          <w:color w:val="000000" w:themeColor="text1"/>
          <w:shd w:val="clear" w:color="auto" w:fill="FFFFFF"/>
        </w:rPr>
        <w:t xml:space="preserve">Stafford, M. </w:t>
      </w:r>
      <w:r w:rsidRPr="000375C3">
        <w:rPr>
          <w:i/>
          <w:iCs/>
          <w:color w:val="000000" w:themeColor="text1"/>
          <w:shd w:val="clear" w:color="auto" w:fill="FFFFFF"/>
        </w:rPr>
        <w:t>et al</w:t>
      </w:r>
      <w:r w:rsidRPr="000375C3">
        <w:rPr>
          <w:color w:val="000000" w:themeColor="text1"/>
          <w:shd w:val="clear" w:color="auto" w:fill="FFFFFF"/>
        </w:rPr>
        <w:t xml:space="preserve">. (2007) ‘Pathways to Obesity: Identifying Local, Modifiable Determinants of Physical Activity and Diet’, </w:t>
      </w:r>
      <w:r w:rsidRPr="000375C3">
        <w:rPr>
          <w:i/>
          <w:iCs/>
          <w:color w:val="000000" w:themeColor="text1"/>
          <w:shd w:val="clear" w:color="auto" w:fill="FFFFFF"/>
        </w:rPr>
        <w:t>Social Science and Medicine</w:t>
      </w:r>
      <w:r w:rsidRPr="000375C3">
        <w:rPr>
          <w:color w:val="000000" w:themeColor="text1"/>
          <w:shd w:val="clear" w:color="auto" w:fill="FFFFFF"/>
        </w:rPr>
        <w:t xml:space="preserve">. 65, pp. 1882-1897. </w:t>
      </w:r>
      <w:proofErr w:type="gramStart"/>
      <w:r w:rsidRPr="000375C3">
        <w:rPr>
          <w:color w:val="000000" w:themeColor="text1"/>
        </w:rPr>
        <w:t>DOI:10.1016/j.socscimed</w:t>
      </w:r>
      <w:proofErr w:type="gramEnd"/>
      <w:r w:rsidRPr="000375C3">
        <w:rPr>
          <w:color w:val="000000" w:themeColor="text1"/>
        </w:rPr>
        <w:t>.2007.05.042.</w:t>
      </w:r>
    </w:p>
    <w:p w14:paraId="0CBDBEBC"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t>Stampfer</w:t>
      </w:r>
      <w:proofErr w:type="spellEnd"/>
      <w:r w:rsidRPr="000375C3">
        <w:rPr>
          <w:color w:val="000000" w:themeColor="text1"/>
        </w:rPr>
        <w:t xml:space="preserve"> J. </w:t>
      </w:r>
      <w:r w:rsidRPr="000375C3">
        <w:rPr>
          <w:i/>
          <w:iCs/>
          <w:color w:val="000000" w:themeColor="text1"/>
        </w:rPr>
        <w:t>et al</w:t>
      </w:r>
      <w:r w:rsidRPr="000375C3">
        <w:rPr>
          <w:color w:val="000000" w:themeColor="text1"/>
        </w:rPr>
        <w:t xml:space="preserve">. (2000) ‘Primary prevention of coronary heart disease in women through diet and lifestyle’, New England Journal of Medicine, 343(16), pp.22. </w:t>
      </w:r>
    </w:p>
    <w:p w14:paraId="664AE7DE" w14:textId="77777777" w:rsidR="001A0B0F" w:rsidRPr="000375C3" w:rsidRDefault="001A0B0F" w:rsidP="001A0B0F">
      <w:pPr>
        <w:spacing w:before="100" w:beforeAutospacing="1" w:after="100" w:afterAutospacing="1" w:line="360" w:lineRule="auto"/>
        <w:rPr>
          <w:color w:val="000000" w:themeColor="text1"/>
        </w:rPr>
      </w:pPr>
      <w:proofErr w:type="spellStart"/>
      <w:r w:rsidRPr="000375C3">
        <w:rPr>
          <w:color w:val="000000" w:themeColor="text1"/>
        </w:rPr>
        <w:t>Stanaway</w:t>
      </w:r>
      <w:proofErr w:type="spellEnd"/>
      <w:r w:rsidRPr="000375C3">
        <w:rPr>
          <w:color w:val="000000" w:themeColor="text1"/>
        </w:rPr>
        <w:t xml:space="preserve">, J. D. et al. (2017) Risk Factor Collaborators. (2018). Global, regional, and national comparative risk assessment of 84 behavioural, environmental and occupational, and metabolic risks or clusters of risks for 195 countries and territories, 1990–2017: A systematic analysis for the Global Burden of Disease Study 2017. </w:t>
      </w:r>
      <w:r w:rsidRPr="000375C3">
        <w:rPr>
          <w:i/>
          <w:iCs/>
          <w:color w:val="000000" w:themeColor="text1"/>
        </w:rPr>
        <w:t xml:space="preserve">Lancet, 392, </w:t>
      </w:r>
      <w:r w:rsidRPr="000375C3">
        <w:rPr>
          <w:color w:val="000000" w:themeColor="text1"/>
        </w:rPr>
        <w:t>1923–1994. http://dx.doi.org/10.1016/S0140-6736(18)32225-6.</w:t>
      </w:r>
    </w:p>
    <w:p w14:paraId="62AE2AFB"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Stevenson, R.J. (2017) ‘Psychological correlates of habitual diet in healthy adults’,</w:t>
      </w:r>
      <w:r w:rsidRPr="000375C3">
        <w:rPr>
          <w:rStyle w:val="apple-converted-space"/>
          <w:color w:val="000000" w:themeColor="text1"/>
          <w:shd w:val="clear" w:color="auto" w:fill="FFFFFF"/>
        </w:rPr>
        <w:t> </w:t>
      </w:r>
      <w:r w:rsidRPr="000375C3">
        <w:rPr>
          <w:i/>
          <w:iCs/>
          <w:color w:val="000000" w:themeColor="text1"/>
        </w:rPr>
        <w:t>Psychological bulletin</w:t>
      </w:r>
      <w:r w:rsidRPr="000375C3">
        <w:rPr>
          <w:color w:val="000000" w:themeColor="text1"/>
          <w:shd w:val="clear" w:color="auto" w:fill="FFFFFF"/>
        </w:rPr>
        <w:t>,</w:t>
      </w:r>
      <w:r w:rsidRPr="000375C3">
        <w:rPr>
          <w:rStyle w:val="apple-converted-space"/>
          <w:color w:val="000000" w:themeColor="text1"/>
          <w:shd w:val="clear" w:color="auto" w:fill="FFFFFF"/>
        </w:rPr>
        <w:t> </w:t>
      </w:r>
      <w:r w:rsidRPr="000375C3">
        <w:rPr>
          <w:i/>
          <w:iCs/>
          <w:color w:val="000000" w:themeColor="text1"/>
        </w:rPr>
        <w:t>143</w:t>
      </w:r>
      <w:r w:rsidRPr="000375C3">
        <w:rPr>
          <w:color w:val="000000" w:themeColor="text1"/>
          <w:shd w:val="clear" w:color="auto" w:fill="FFFFFF"/>
        </w:rPr>
        <w:t>(1), pp.53.</w:t>
      </w:r>
    </w:p>
    <w:p w14:paraId="4EB3B846" w14:textId="77777777" w:rsidR="001A0B0F" w:rsidRPr="000375C3" w:rsidRDefault="001A0B0F" w:rsidP="001A0B0F">
      <w:pPr>
        <w:spacing w:line="360" w:lineRule="auto"/>
        <w:rPr>
          <w:color w:val="000000" w:themeColor="text1"/>
          <w:shd w:val="clear" w:color="auto" w:fill="FFFFFF"/>
        </w:rPr>
      </w:pPr>
    </w:p>
    <w:p w14:paraId="5FB12E25" w14:textId="77777777" w:rsidR="001A0B0F" w:rsidRPr="000375C3" w:rsidRDefault="001A0B0F" w:rsidP="001A0B0F">
      <w:pPr>
        <w:spacing w:line="360" w:lineRule="auto"/>
        <w:rPr>
          <w:color w:val="000000" w:themeColor="text1"/>
        </w:rPr>
      </w:pPr>
      <w:r w:rsidRPr="000375C3">
        <w:rPr>
          <w:color w:val="000000" w:themeColor="text1"/>
        </w:rPr>
        <w:t xml:space="preserve">Tamers, S. </w:t>
      </w:r>
      <w:r w:rsidRPr="000375C3">
        <w:rPr>
          <w:i/>
          <w:iCs/>
          <w:color w:val="000000" w:themeColor="text1"/>
        </w:rPr>
        <w:t>et al</w:t>
      </w:r>
      <w:r w:rsidRPr="000375C3">
        <w:rPr>
          <w:color w:val="000000" w:themeColor="text1"/>
        </w:rPr>
        <w:t>. (2014) ‘Does Concern Motivate Behaviour Change? Exploring the Relationship Between Physical Activity and Body Mass Index Among Low-Income Housing Residents’,</w:t>
      </w:r>
      <w:r w:rsidRPr="000375C3">
        <w:rPr>
          <w:i/>
          <w:iCs/>
          <w:color w:val="000000" w:themeColor="text1"/>
        </w:rPr>
        <w:t xml:space="preserve"> Health Education and Behaviour. </w:t>
      </w:r>
      <w:r w:rsidRPr="000375C3">
        <w:rPr>
          <w:color w:val="000000" w:themeColor="text1"/>
        </w:rPr>
        <w:t>41(6), pp.642-650. DOI 10.1177/1090198114532289.</w:t>
      </w:r>
    </w:p>
    <w:p w14:paraId="2B441DAE" w14:textId="77777777" w:rsidR="001A0B0F" w:rsidRPr="000375C3" w:rsidRDefault="001A0B0F" w:rsidP="001A0B0F">
      <w:pPr>
        <w:pStyle w:val="NormalWeb"/>
        <w:spacing w:line="360" w:lineRule="auto"/>
        <w:rPr>
          <w:color w:val="000000" w:themeColor="text1"/>
        </w:rPr>
      </w:pPr>
      <w:r w:rsidRPr="000375C3">
        <w:rPr>
          <w:color w:val="000000" w:themeColor="text1"/>
        </w:rPr>
        <w:t xml:space="preserve">Thomas, J, et al. (2015) </w:t>
      </w:r>
      <w:r w:rsidRPr="000375C3">
        <w:rPr>
          <w:i/>
          <w:iCs/>
          <w:color w:val="000000" w:themeColor="text1"/>
        </w:rPr>
        <w:t>Research Methods in Physical Activity</w:t>
      </w:r>
      <w:r w:rsidRPr="000375C3">
        <w:rPr>
          <w:color w:val="000000" w:themeColor="text1"/>
        </w:rPr>
        <w:t>. 7</w:t>
      </w:r>
      <w:r w:rsidRPr="000375C3">
        <w:rPr>
          <w:color w:val="000000" w:themeColor="text1"/>
          <w:vertAlign w:val="superscript"/>
        </w:rPr>
        <w:t>th</w:t>
      </w:r>
      <w:r w:rsidRPr="000375C3">
        <w:rPr>
          <w:color w:val="000000" w:themeColor="text1"/>
        </w:rPr>
        <w:t xml:space="preserve"> ed. Australia: Human Kinetics.</w:t>
      </w:r>
    </w:p>
    <w:p w14:paraId="6F3366B0" w14:textId="77777777" w:rsidR="001A0B0F" w:rsidRPr="000375C3" w:rsidRDefault="001A0B0F" w:rsidP="001A0B0F">
      <w:pPr>
        <w:spacing w:after="4" w:line="360" w:lineRule="auto"/>
        <w:ind w:left="-5"/>
        <w:rPr>
          <w:rFonts w:eastAsia="Arial"/>
          <w:color w:val="000000" w:themeColor="text1"/>
        </w:rPr>
      </w:pPr>
      <w:r w:rsidRPr="000375C3">
        <w:rPr>
          <w:rFonts w:eastAsia="Arial"/>
          <w:color w:val="000000" w:themeColor="text1"/>
        </w:rPr>
        <w:t xml:space="preserve">Tipton, K. and Wolfe, R. (2004) ‘Protein and Amino Acids for Athletes’, </w:t>
      </w:r>
      <w:r w:rsidRPr="000375C3">
        <w:rPr>
          <w:rFonts w:eastAsia="Arial"/>
          <w:i/>
          <w:iCs/>
          <w:color w:val="000000" w:themeColor="text1"/>
        </w:rPr>
        <w:t>Journal of Sports Sciences</w:t>
      </w:r>
      <w:r w:rsidRPr="000375C3">
        <w:rPr>
          <w:rFonts w:eastAsia="Arial"/>
          <w:color w:val="000000" w:themeColor="text1"/>
        </w:rPr>
        <w:t xml:space="preserve">. 22, pp.65-79. </w:t>
      </w:r>
    </w:p>
    <w:p w14:paraId="21F75CE9" w14:textId="77777777" w:rsidR="001A0B0F" w:rsidRPr="000375C3" w:rsidRDefault="001A0B0F" w:rsidP="001A0B0F">
      <w:pPr>
        <w:spacing w:after="4" w:line="360" w:lineRule="auto"/>
        <w:ind w:left="-5"/>
        <w:rPr>
          <w:rFonts w:eastAsia="Arial"/>
          <w:color w:val="000000" w:themeColor="text1"/>
        </w:rPr>
      </w:pPr>
    </w:p>
    <w:p w14:paraId="29B40A92" w14:textId="77777777" w:rsidR="001A0B0F" w:rsidRPr="000375C3" w:rsidRDefault="001A0B0F" w:rsidP="001A0B0F">
      <w:pPr>
        <w:spacing w:line="360" w:lineRule="auto"/>
        <w:rPr>
          <w:color w:val="000000" w:themeColor="text1"/>
        </w:rPr>
      </w:pPr>
      <w:proofErr w:type="spellStart"/>
      <w:r w:rsidRPr="000375C3">
        <w:rPr>
          <w:color w:val="000000" w:themeColor="text1"/>
          <w:shd w:val="clear" w:color="auto" w:fill="FFFFFF"/>
        </w:rPr>
        <w:t>Torstveit</w:t>
      </w:r>
      <w:proofErr w:type="spellEnd"/>
      <w:r w:rsidRPr="000375C3">
        <w:rPr>
          <w:color w:val="000000" w:themeColor="text1"/>
          <w:shd w:val="clear" w:color="auto" w:fill="FFFFFF"/>
        </w:rPr>
        <w:t xml:space="preserve">, M.K. </w:t>
      </w:r>
      <w:r w:rsidRPr="000375C3">
        <w:rPr>
          <w:i/>
          <w:iCs/>
          <w:color w:val="000000" w:themeColor="text1"/>
          <w:shd w:val="clear" w:color="auto" w:fill="FFFFFF"/>
        </w:rPr>
        <w:t>et al</w:t>
      </w:r>
      <w:r w:rsidRPr="000375C3">
        <w:rPr>
          <w:color w:val="000000" w:themeColor="text1"/>
          <w:shd w:val="clear" w:color="auto" w:fill="FFFFFF"/>
        </w:rPr>
        <w:t>. (2008) ‘Prevalence of eating disorders and the predictive power of risk models in female elite athletes: a controlled study’, </w:t>
      </w:r>
      <w:r w:rsidRPr="000375C3">
        <w:rPr>
          <w:i/>
          <w:iCs/>
          <w:color w:val="000000" w:themeColor="text1"/>
        </w:rPr>
        <w:t>Scandinavian journal of medicine &amp; science in sports</w:t>
      </w:r>
      <w:r w:rsidRPr="000375C3">
        <w:rPr>
          <w:color w:val="000000" w:themeColor="text1"/>
          <w:shd w:val="clear" w:color="auto" w:fill="FFFFFF"/>
        </w:rPr>
        <w:t>, </w:t>
      </w:r>
      <w:r w:rsidRPr="000375C3">
        <w:rPr>
          <w:i/>
          <w:iCs/>
          <w:color w:val="000000" w:themeColor="text1"/>
        </w:rPr>
        <w:t>18</w:t>
      </w:r>
      <w:r w:rsidRPr="000375C3">
        <w:rPr>
          <w:color w:val="000000" w:themeColor="text1"/>
          <w:shd w:val="clear" w:color="auto" w:fill="FFFFFF"/>
        </w:rPr>
        <w:t>(1), pp.108-118.</w:t>
      </w:r>
    </w:p>
    <w:p w14:paraId="7B065828" w14:textId="77777777" w:rsidR="001A0B0F" w:rsidRPr="000375C3" w:rsidRDefault="001A0B0F" w:rsidP="001A0B0F">
      <w:pPr>
        <w:pStyle w:val="NormalWeb"/>
        <w:spacing w:line="360" w:lineRule="auto"/>
        <w:rPr>
          <w:color w:val="000000" w:themeColor="text1"/>
        </w:rPr>
      </w:pPr>
      <w:proofErr w:type="spellStart"/>
      <w:r w:rsidRPr="000375C3">
        <w:rPr>
          <w:color w:val="000000" w:themeColor="text1"/>
        </w:rPr>
        <w:lastRenderedPageBreak/>
        <w:t>Tuomilehto</w:t>
      </w:r>
      <w:proofErr w:type="spellEnd"/>
      <w:r w:rsidRPr="000375C3">
        <w:rPr>
          <w:color w:val="000000" w:themeColor="text1"/>
        </w:rPr>
        <w:t xml:space="preserve">, J. </w:t>
      </w:r>
      <w:r w:rsidRPr="000375C3">
        <w:rPr>
          <w:i/>
          <w:iCs/>
          <w:color w:val="000000" w:themeColor="text1"/>
        </w:rPr>
        <w:t>et al</w:t>
      </w:r>
      <w:r w:rsidRPr="000375C3">
        <w:rPr>
          <w:color w:val="000000" w:themeColor="text1"/>
        </w:rPr>
        <w:t xml:space="preserve">. (2001) ‘Prevention of type II diabetes mellitus by changes in lifestyle among subjects with impaired glucose tolerance’, </w:t>
      </w:r>
      <w:r w:rsidRPr="000375C3">
        <w:rPr>
          <w:i/>
          <w:iCs/>
          <w:color w:val="000000" w:themeColor="text1"/>
        </w:rPr>
        <w:t>New England Journal of Medicine</w:t>
      </w:r>
      <w:r w:rsidRPr="000375C3">
        <w:rPr>
          <w:color w:val="000000" w:themeColor="text1"/>
        </w:rPr>
        <w:t xml:space="preserve">, 344:1343--1350. </w:t>
      </w:r>
    </w:p>
    <w:p w14:paraId="3D70DD8F" w14:textId="77777777" w:rsidR="001A0B0F" w:rsidRPr="000375C3" w:rsidRDefault="001A0B0F" w:rsidP="001A0B0F">
      <w:pPr>
        <w:spacing w:line="360" w:lineRule="auto"/>
        <w:rPr>
          <w:color w:val="000000" w:themeColor="text1"/>
        </w:rPr>
      </w:pPr>
      <w:proofErr w:type="spellStart"/>
      <w:r w:rsidRPr="000375C3">
        <w:rPr>
          <w:color w:val="000000" w:themeColor="text1"/>
          <w:shd w:val="clear" w:color="auto" w:fill="FFFFFF"/>
        </w:rPr>
        <w:t>Turocy</w:t>
      </w:r>
      <w:proofErr w:type="spellEnd"/>
      <w:r w:rsidRPr="000375C3">
        <w:rPr>
          <w:color w:val="000000" w:themeColor="text1"/>
          <w:shd w:val="clear" w:color="auto" w:fill="FFFFFF"/>
        </w:rPr>
        <w:t xml:space="preserve">, S. </w:t>
      </w:r>
      <w:r w:rsidRPr="000375C3">
        <w:rPr>
          <w:i/>
          <w:iCs/>
          <w:color w:val="000000" w:themeColor="text1"/>
          <w:shd w:val="clear" w:color="auto" w:fill="FFFFFF"/>
        </w:rPr>
        <w:t>et al</w:t>
      </w:r>
      <w:r w:rsidRPr="000375C3">
        <w:rPr>
          <w:color w:val="000000" w:themeColor="text1"/>
          <w:shd w:val="clear" w:color="auto" w:fill="FFFFFF"/>
        </w:rPr>
        <w:t>. (2011) ‘National Athletic Trainers' Association Position Statement: Safe Weight Loss and Maintenance Practices in Sport and Exercise’, </w:t>
      </w:r>
      <w:r w:rsidRPr="000375C3">
        <w:rPr>
          <w:i/>
          <w:iCs/>
          <w:color w:val="000000" w:themeColor="text1"/>
        </w:rPr>
        <w:t>Journal of Athletic Training (National Athletic Trainers' Association)</w:t>
      </w:r>
      <w:r w:rsidRPr="000375C3">
        <w:rPr>
          <w:color w:val="000000" w:themeColor="text1"/>
          <w:shd w:val="clear" w:color="auto" w:fill="FFFFFF"/>
        </w:rPr>
        <w:t>, 46(3), pp.322–337.</w:t>
      </w:r>
    </w:p>
    <w:p w14:paraId="2DF08780" w14:textId="77777777" w:rsidR="001A0B0F" w:rsidRPr="000375C3" w:rsidRDefault="001A0B0F" w:rsidP="001A0B0F">
      <w:pPr>
        <w:pStyle w:val="NormalWeb"/>
        <w:spacing w:line="360" w:lineRule="auto"/>
        <w:rPr>
          <w:color w:val="000000" w:themeColor="text1"/>
        </w:rPr>
      </w:pPr>
      <w:r w:rsidRPr="000375C3">
        <w:rPr>
          <w:color w:val="000000" w:themeColor="text1"/>
        </w:rPr>
        <w:t xml:space="preserve">U.S. Department of Health and Human Services. (1996) Physical Activity and Health. A report of the Surgeon General Executive Summary’, Centres for Disease Control and Prevention. Available at: </w:t>
      </w:r>
      <w:hyperlink r:id="rId41" w:history="1">
        <w:r w:rsidRPr="000375C3">
          <w:rPr>
            <w:rStyle w:val="Hyperlink"/>
            <w:color w:val="000000" w:themeColor="text1"/>
          </w:rPr>
          <w:t>https://www.cdc.gov/nccdphp/sgr/pdf/execsumm.pdf</w:t>
        </w:r>
      </w:hyperlink>
      <w:r w:rsidRPr="000375C3">
        <w:rPr>
          <w:color w:val="000000" w:themeColor="text1"/>
        </w:rPr>
        <w:t>. (Accessed: 19</w:t>
      </w:r>
      <w:r w:rsidRPr="000375C3">
        <w:rPr>
          <w:color w:val="000000" w:themeColor="text1"/>
          <w:vertAlign w:val="superscript"/>
        </w:rPr>
        <w:t>th</w:t>
      </w:r>
      <w:r w:rsidRPr="000375C3">
        <w:rPr>
          <w:color w:val="000000" w:themeColor="text1"/>
        </w:rPr>
        <w:t xml:space="preserve"> January 2020).</w:t>
      </w:r>
    </w:p>
    <w:p w14:paraId="7F8AF716" w14:textId="77777777" w:rsidR="001A0B0F" w:rsidRPr="000375C3" w:rsidRDefault="001A0B0F" w:rsidP="001A0B0F">
      <w:pPr>
        <w:spacing w:line="360" w:lineRule="auto"/>
        <w:rPr>
          <w:color w:val="000000" w:themeColor="text1"/>
          <w:shd w:val="clear" w:color="auto" w:fill="FFFFFF"/>
        </w:rPr>
      </w:pPr>
      <w:proofErr w:type="spellStart"/>
      <w:r w:rsidRPr="000375C3">
        <w:rPr>
          <w:color w:val="000000" w:themeColor="text1"/>
          <w:shd w:val="clear" w:color="auto" w:fill="FFFFFF"/>
        </w:rPr>
        <w:t>Wales.nhs</w:t>
      </w:r>
      <w:proofErr w:type="spellEnd"/>
      <w:r w:rsidRPr="000375C3">
        <w:rPr>
          <w:color w:val="000000" w:themeColor="text1"/>
          <w:shd w:val="clear" w:color="auto" w:fill="FFFFFF"/>
        </w:rPr>
        <w:t>. (2020).</w:t>
      </w:r>
      <w:r w:rsidRPr="000375C3">
        <w:rPr>
          <w:rStyle w:val="apple-converted-space"/>
          <w:color w:val="000000" w:themeColor="text1"/>
          <w:shd w:val="clear" w:color="auto" w:fill="FFFFFF"/>
        </w:rPr>
        <w:t> </w:t>
      </w:r>
      <w:r w:rsidRPr="000375C3">
        <w:rPr>
          <w:i/>
          <w:iCs/>
          <w:color w:val="000000" w:themeColor="text1"/>
        </w:rPr>
        <w:t xml:space="preserve">Health </w:t>
      </w:r>
      <w:proofErr w:type="gramStart"/>
      <w:r w:rsidRPr="000375C3">
        <w:rPr>
          <w:i/>
          <w:iCs/>
          <w:color w:val="000000" w:themeColor="text1"/>
        </w:rPr>
        <w:t>In</w:t>
      </w:r>
      <w:proofErr w:type="gramEnd"/>
      <w:r w:rsidRPr="000375C3">
        <w:rPr>
          <w:i/>
          <w:iCs/>
          <w:color w:val="000000" w:themeColor="text1"/>
        </w:rPr>
        <w:t xml:space="preserve"> Wales | Physical Activity</w:t>
      </w:r>
      <w:r w:rsidRPr="000375C3">
        <w:rPr>
          <w:color w:val="000000" w:themeColor="text1"/>
          <w:shd w:val="clear" w:color="auto" w:fill="FFFFFF"/>
        </w:rPr>
        <w:t>. Available at: &lt;http://www.wales.nhs.uk/healthtopics/lifestyles/physicalactivity&gt; (Accessed 10 March 2020).</w:t>
      </w:r>
    </w:p>
    <w:p w14:paraId="11361309" w14:textId="77777777" w:rsidR="001A0B0F" w:rsidRPr="000375C3" w:rsidRDefault="001A0B0F" w:rsidP="001A0B0F">
      <w:pPr>
        <w:spacing w:line="360" w:lineRule="auto"/>
        <w:rPr>
          <w:color w:val="000000" w:themeColor="text1"/>
          <w:shd w:val="clear" w:color="auto" w:fill="FFFFFF"/>
        </w:rPr>
      </w:pPr>
    </w:p>
    <w:p w14:paraId="6285067A"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 xml:space="preserve">Ware, M. (2014) ‘Everything you Need to Know About Iron’, </w:t>
      </w:r>
      <w:r w:rsidRPr="000375C3">
        <w:rPr>
          <w:i/>
          <w:iCs/>
          <w:color w:val="000000" w:themeColor="text1"/>
          <w:shd w:val="clear" w:color="auto" w:fill="FFFFFF"/>
        </w:rPr>
        <w:t>Medical News Today</w:t>
      </w:r>
      <w:r w:rsidRPr="000375C3">
        <w:rPr>
          <w:color w:val="000000" w:themeColor="text1"/>
          <w:shd w:val="clear" w:color="auto" w:fill="FFFFFF"/>
        </w:rPr>
        <w:t xml:space="preserve">. Available at: </w:t>
      </w:r>
      <w:hyperlink r:id="rId42" w:history="1">
        <w:r w:rsidRPr="000375C3">
          <w:rPr>
            <w:rStyle w:val="Hyperlink"/>
            <w:color w:val="000000" w:themeColor="text1"/>
            <w:shd w:val="clear" w:color="auto" w:fill="FFFFFF"/>
          </w:rPr>
          <w:t>https://www.medicalnewstoday.com/articles/287228</w:t>
        </w:r>
      </w:hyperlink>
      <w:r w:rsidRPr="000375C3">
        <w:rPr>
          <w:color w:val="000000" w:themeColor="text1"/>
          <w:shd w:val="clear" w:color="auto" w:fill="FFFFFF"/>
        </w:rPr>
        <w:t>. (accessed: 21 February 2020).</w:t>
      </w:r>
    </w:p>
    <w:p w14:paraId="245657BB" w14:textId="77777777" w:rsidR="001A0B0F" w:rsidRPr="000375C3" w:rsidRDefault="001A0B0F" w:rsidP="001A0B0F">
      <w:pPr>
        <w:spacing w:line="360" w:lineRule="auto"/>
        <w:rPr>
          <w:color w:val="000000" w:themeColor="text1"/>
          <w:shd w:val="clear" w:color="auto" w:fill="FFFFFF"/>
        </w:rPr>
      </w:pPr>
    </w:p>
    <w:p w14:paraId="1F705982" w14:textId="77777777" w:rsidR="001A0B0F" w:rsidRPr="000375C3" w:rsidRDefault="001A0B0F" w:rsidP="001A0B0F">
      <w:pPr>
        <w:spacing w:line="360" w:lineRule="auto"/>
        <w:rPr>
          <w:color w:val="000000" w:themeColor="text1"/>
        </w:rPr>
      </w:pPr>
      <w:r w:rsidRPr="000375C3">
        <w:rPr>
          <w:color w:val="000000" w:themeColor="text1"/>
        </w:rPr>
        <w:t xml:space="preserve">Webb, G. (2002) </w:t>
      </w:r>
      <w:r w:rsidRPr="000375C3">
        <w:rPr>
          <w:i/>
          <w:iCs/>
          <w:color w:val="000000" w:themeColor="text1"/>
        </w:rPr>
        <w:t>Nutrition A Health Promotion Approach.</w:t>
      </w:r>
      <w:r w:rsidRPr="000375C3">
        <w:rPr>
          <w:color w:val="000000" w:themeColor="text1"/>
        </w:rPr>
        <w:t xml:space="preserve"> 2</w:t>
      </w:r>
      <w:r w:rsidRPr="000375C3">
        <w:rPr>
          <w:color w:val="000000" w:themeColor="text1"/>
          <w:vertAlign w:val="superscript"/>
        </w:rPr>
        <w:t>nd</w:t>
      </w:r>
      <w:r w:rsidRPr="000375C3">
        <w:rPr>
          <w:color w:val="000000" w:themeColor="text1"/>
        </w:rPr>
        <w:t xml:space="preserve"> Ed. Oxford: Arnold. </w:t>
      </w:r>
    </w:p>
    <w:p w14:paraId="34268906" w14:textId="77777777" w:rsidR="001A0B0F" w:rsidRPr="000375C3" w:rsidRDefault="001A0B0F" w:rsidP="001A0B0F">
      <w:pPr>
        <w:spacing w:line="360" w:lineRule="auto"/>
        <w:rPr>
          <w:color w:val="000000" w:themeColor="text1"/>
        </w:rPr>
      </w:pPr>
    </w:p>
    <w:p w14:paraId="456378E1" w14:textId="77777777" w:rsidR="001A0B0F" w:rsidRPr="000375C3" w:rsidRDefault="001A0B0F" w:rsidP="001A0B0F">
      <w:pPr>
        <w:spacing w:line="360" w:lineRule="auto"/>
        <w:rPr>
          <w:color w:val="000000" w:themeColor="text1"/>
        </w:rPr>
      </w:pPr>
      <w:r w:rsidRPr="000375C3">
        <w:rPr>
          <w:color w:val="000000" w:themeColor="text1"/>
        </w:rPr>
        <w:t xml:space="preserve">Welsh Assembly Government. (2019) ‘Physical Activity of Children and Young People’, Health, Social Care and Sport Committee. Available at: </w:t>
      </w:r>
      <w:hyperlink r:id="rId43" w:history="1">
        <w:r w:rsidRPr="000375C3">
          <w:rPr>
            <w:rStyle w:val="Hyperlink"/>
            <w:color w:val="000000" w:themeColor="text1"/>
          </w:rPr>
          <w:t>www.assembly.wales/SeneddhHealth</w:t>
        </w:r>
      </w:hyperlink>
      <w:r w:rsidRPr="000375C3">
        <w:rPr>
          <w:color w:val="000000" w:themeColor="text1"/>
        </w:rPr>
        <w:t>. (accessed: 20</w:t>
      </w:r>
      <w:r w:rsidRPr="000375C3">
        <w:rPr>
          <w:color w:val="000000" w:themeColor="text1"/>
          <w:vertAlign w:val="superscript"/>
        </w:rPr>
        <w:t>th</w:t>
      </w:r>
      <w:r w:rsidRPr="000375C3">
        <w:rPr>
          <w:color w:val="000000" w:themeColor="text1"/>
        </w:rPr>
        <w:t xml:space="preserve"> March 2020). </w:t>
      </w:r>
    </w:p>
    <w:p w14:paraId="14213771" w14:textId="77777777" w:rsidR="001A0B0F" w:rsidRPr="000375C3" w:rsidRDefault="001A0B0F" w:rsidP="001A0B0F">
      <w:pPr>
        <w:pStyle w:val="NormalWeb"/>
        <w:spacing w:line="360" w:lineRule="auto"/>
        <w:rPr>
          <w:color w:val="000000" w:themeColor="text1"/>
        </w:rPr>
      </w:pPr>
      <w:proofErr w:type="gramStart"/>
      <w:r w:rsidRPr="000375C3">
        <w:rPr>
          <w:color w:val="000000" w:themeColor="text1"/>
        </w:rPr>
        <w:t>WHO.</w:t>
      </w:r>
      <w:proofErr w:type="gramEnd"/>
      <w:r w:rsidRPr="000375C3">
        <w:rPr>
          <w:color w:val="000000" w:themeColor="text1"/>
        </w:rPr>
        <w:t xml:space="preserve"> (2018) </w:t>
      </w:r>
      <w:r w:rsidRPr="000375C3">
        <w:rPr>
          <w:i/>
          <w:iCs/>
          <w:color w:val="000000" w:themeColor="text1"/>
        </w:rPr>
        <w:t>Obesity and Overweight</w:t>
      </w:r>
      <w:r w:rsidRPr="000375C3">
        <w:rPr>
          <w:color w:val="000000" w:themeColor="text1"/>
        </w:rPr>
        <w:t xml:space="preserve">. Available at: </w:t>
      </w:r>
      <w:hyperlink r:id="rId44" w:history="1">
        <w:r w:rsidRPr="000375C3">
          <w:rPr>
            <w:rStyle w:val="Hyperlink"/>
            <w:color w:val="000000" w:themeColor="text1"/>
          </w:rPr>
          <w:t>https://www.who.int/news-room/fact-sheets/detail/obesity-and-overweight</w:t>
        </w:r>
      </w:hyperlink>
      <w:r w:rsidRPr="000375C3">
        <w:rPr>
          <w:color w:val="000000" w:themeColor="text1"/>
        </w:rPr>
        <w:t>. (accessed: 10 December 2019).</w:t>
      </w:r>
    </w:p>
    <w:p w14:paraId="5958AC83" w14:textId="77777777" w:rsidR="001A0B0F" w:rsidRPr="000375C3" w:rsidRDefault="001A0B0F" w:rsidP="001A0B0F">
      <w:pPr>
        <w:spacing w:line="360" w:lineRule="auto"/>
        <w:rPr>
          <w:color w:val="000000" w:themeColor="text1"/>
        </w:rPr>
      </w:pPr>
      <w:proofErr w:type="gramStart"/>
      <w:r w:rsidRPr="000375C3">
        <w:rPr>
          <w:color w:val="000000" w:themeColor="text1"/>
        </w:rPr>
        <w:t>WHO.</w:t>
      </w:r>
      <w:proofErr w:type="gramEnd"/>
      <w:r w:rsidRPr="000375C3">
        <w:rPr>
          <w:color w:val="000000" w:themeColor="text1"/>
        </w:rPr>
        <w:t xml:space="preserve"> (2020) </w:t>
      </w:r>
      <w:r w:rsidRPr="000375C3">
        <w:rPr>
          <w:i/>
          <w:iCs/>
          <w:color w:val="000000" w:themeColor="text1"/>
        </w:rPr>
        <w:t>Physical Activity and Women</w:t>
      </w:r>
      <w:r w:rsidRPr="000375C3">
        <w:rPr>
          <w:color w:val="000000" w:themeColor="text1"/>
        </w:rPr>
        <w:t xml:space="preserve">. Available at: </w:t>
      </w:r>
      <w:hyperlink r:id="rId45" w:history="1">
        <w:r w:rsidRPr="000375C3">
          <w:rPr>
            <w:rStyle w:val="Hyperlink"/>
            <w:color w:val="000000" w:themeColor="text1"/>
          </w:rPr>
          <w:t>https://www.who.int/dietphysicalactivity/factsheet_women/en/</w:t>
        </w:r>
      </w:hyperlink>
      <w:r w:rsidRPr="000375C3">
        <w:rPr>
          <w:color w:val="000000" w:themeColor="text1"/>
        </w:rPr>
        <w:t xml:space="preserve"> (accessed 12</w:t>
      </w:r>
      <w:r w:rsidRPr="000375C3">
        <w:rPr>
          <w:color w:val="000000" w:themeColor="text1"/>
          <w:vertAlign w:val="superscript"/>
        </w:rPr>
        <w:t>th</w:t>
      </w:r>
      <w:r w:rsidRPr="000375C3">
        <w:rPr>
          <w:color w:val="000000" w:themeColor="text1"/>
        </w:rPr>
        <w:t xml:space="preserve"> April 2020). </w:t>
      </w:r>
    </w:p>
    <w:p w14:paraId="39DEFBDA"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Wiese-</w:t>
      </w:r>
      <w:proofErr w:type="spellStart"/>
      <w:r w:rsidRPr="000375C3">
        <w:rPr>
          <w:color w:val="000000" w:themeColor="text1"/>
          <w:shd w:val="clear" w:color="auto" w:fill="FFFFFF"/>
        </w:rPr>
        <w:t>Bjornstal</w:t>
      </w:r>
      <w:proofErr w:type="spellEnd"/>
      <w:r w:rsidRPr="000375C3">
        <w:rPr>
          <w:color w:val="000000" w:themeColor="text1"/>
          <w:shd w:val="clear" w:color="auto" w:fill="FFFFFF"/>
        </w:rPr>
        <w:t>, D.M. (2015) ‘Observations about sports injury surveillance and sports medicine psychology among female athletes’,</w:t>
      </w:r>
      <w:r w:rsidRPr="000375C3">
        <w:rPr>
          <w:rStyle w:val="apple-converted-space"/>
          <w:color w:val="000000" w:themeColor="text1"/>
          <w:shd w:val="clear" w:color="auto" w:fill="FFFFFF"/>
        </w:rPr>
        <w:t> </w:t>
      </w:r>
      <w:r w:rsidRPr="000375C3">
        <w:rPr>
          <w:i/>
          <w:iCs/>
          <w:color w:val="000000" w:themeColor="text1"/>
        </w:rPr>
        <w:t>Women in Sport and Physical Activity Journal</w:t>
      </w:r>
      <w:r w:rsidRPr="000375C3">
        <w:rPr>
          <w:color w:val="000000" w:themeColor="text1"/>
          <w:shd w:val="clear" w:color="auto" w:fill="FFFFFF"/>
        </w:rPr>
        <w:t>,</w:t>
      </w:r>
      <w:r w:rsidRPr="000375C3">
        <w:rPr>
          <w:rStyle w:val="apple-converted-space"/>
          <w:color w:val="000000" w:themeColor="text1"/>
          <w:shd w:val="clear" w:color="auto" w:fill="FFFFFF"/>
        </w:rPr>
        <w:t> </w:t>
      </w:r>
      <w:r w:rsidRPr="000375C3">
        <w:rPr>
          <w:i/>
          <w:iCs/>
          <w:color w:val="000000" w:themeColor="text1"/>
        </w:rPr>
        <w:t>23</w:t>
      </w:r>
      <w:r w:rsidRPr="000375C3">
        <w:rPr>
          <w:color w:val="000000" w:themeColor="text1"/>
          <w:shd w:val="clear" w:color="auto" w:fill="FFFFFF"/>
        </w:rPr>
        <w:t>(2), pp.64-73.</w:t>
      </w:r>
    </w:p>
    <w:p w14:paraId="3A70A101" w14:textId="77777777" w:rsidR="001A0B0F" w:rsidRPr="000375C3" w:rsidRDefault="001A0B0F" w:rsidP="001A0B0F">
      <w:pPr>
        <w:spacing w:line="360" w:lineRule="auto"/>
        <w:rPr>
          <w:color w:val="000000" w:themeColor="text1"/>
        </w:rPr>
      </w:pPr>
    </w:p>
    <w:p w14:paraId="0DDD6FCB" w14:textId="77777777" w:rsidR="001A0B0F" w:rsidRPr="000375C3" w:rsidRDefault="001A0B0F" w:rsidP="001A0B0F">
      <w:pPr>
        <w:spacing w:line="360" w:lineRule="auto"/>
        <w:rPr>
          <w:color w:val="000000" w:themeColor="text1"/>
          <w:shd w:val="clear" w:color="auto" w:fill="FFFFFF"/>
        </w:rPr>
      </w:pPr>
      <w:r w:rsidRPr="000375C3">
        <w:rPr>
          <w:color w:val="000000" w:themeColor="text1"/>
          <w:shd w:val="clear" w:color="auto" w:fill="FFFFFF"/>
        </w:rPr>
        <w:t>Wiggins, S. (2004) ‘Good for ‘You’: Generic and Individual Healthy Eating Advice in Family Mealtimes’,</w:t>
      </w:r>
      <w:r w:rsidRPr="000375C3">
        <w:rPr>
          <w:rStyle w:val="apple-converted-space"/>
          <w:color w:val="000000" w:themeColor="text1"/>
          <w:shd w:val="clear" w:color="auto" w:fill="FFFFFF"/>
        </w:rPr>
        <w:t> </w:t>
      </w:r>
      <w:r w:rsidRPr="000375C3">
        <w:rPr>
          <w:i/>
          <w:iCs/>
          <w:color w:val="000000" w:themeColor="text1"/>
        </w:rPr>
        <w:t>Journal of Health Psychology</w:t>
      </w:r>
      <w:r w:rsidRPr="000375C3">
        <w:rPr>
          <w:color w:val="000000" w:themeColor="text1"/>
          <w:shd w:val="clear" w:color="auto" w:fill="FFFFFF"/>
        </w:rPr>
        <w:t xml:space="preserve">, 9(4), pp. 535–548. </w:t>
      </w:r>
      <w:proofErr w:type="spellStart"/>
      <w:r w:rsidRPr="000375C3">
        <w:rPr>
          <w:color w:val="000000" w:themeColor="text1"/>
          <w:shd w:val="clear" w:color="auto" w:fill="FFFFFF"/>
        </w:rPr>
        <w:t>doi</w:t>
      </w:r>
      <w:proofErr w:type="spellEnd"/>
      <w:r w:rsidRPr="000375C3">
        <w:rPr>
          <w:color w:val="000000" w:themeColor="text1"/>
          <w:shd w:val="clear" w:color="auto" w:fill="FFFFFF"/>
        </w:rPr>
        <w:t>:</w:t>
      </w:r>
      <w:r w:rsidRPr="000375C3">
        <w:rPr>
          <w:rStyle w:val="apple-converted-space"/>
          <w:color w:val="000000" w:themeColor="text1"/>
          <w:shd w:val="clear" w:color="auto" w:fill="FFFFFF"/>
        </w:rPr>
        <w:t> </w:t>
      </w:r>
      <w:hyperlink r:id="rId46" w:history="1">
        <w:r w:rsidRPr="000375C3">
          <w:rPr>
            <w:rStyle w:val="Hyperlink"/>
            <w:color w:val="000000" w:themeColor="text1"/>
          </w:rPr>
          <w:t>10.1177/1359105304044037</w:t>
        </w:r>
      </w:hyperlink>
      <w:r w:rsidRPr="000375C3">
        <w:rPr>
          <w:color w:val="000000" w:themeColor="text1"/>
          <w:shd w:val="clear" w:color="auto" w:fill="FFFFFF"/>
        </w:rPr>
        <w:t>.</w:t>
      </w:r>
    </w:p>
    <w:p w14:paraId="03167CB7" w14:textId="2A64DEE3" w:rsidR="001A0B0F" w:rsidRDefault="001A0B0F" w:rsidP="001A0B0F">
      <w:pPr>
        <w:spacing w:line="360" w:lineRule="auto"/>
        <w:rPr>
          <w:color w:val="000000" w:themeColor="text1"/>
          <w:shd w:val="clear" w:color="auto" w:fill="FFFFFF"/>
        </w:rPr>
      </w:pPr>
      <w:r w:rsidRPr="000375C3">
        <w:rPr>
          <w:color w:val="000000" w:themeColor="text1"/>
          <w:shd w:val="clear" w:color="auto" w:fill="FFFFFF"/>
        </w:rPr>
        <w:t>Yousif, M.M., et al. (2019) ‘Correlation between physical activity, eating behaviour and obesity among Sudanese medical students Sudan’,</w:t>
      </w:r>
      <w:r w:rsidRPr="000375C3">
        <w:rPr>
          <w:rStyle w:val="apple-converted-space"/>
          <w:color w:val="000000" w:themeColor="text1"/>
          <w:shd w:val="clear" w:color="auto" w:fill="FFFFFF"/>
        </w:rPr>
        <w:t> </w:t>
      </w:r>
      <w:r w:rsidRPr="000375C3">
        <w:rPr>
          <w:i/>
          <w:iCs/>
          <w:color w:val="000000" w:themeColor="text1"/>
        </w:rPr>
        <w:t>BMC Nutrition</w:t>
      </w:r>
      <w:r w:rsidRPr="000375C3">
        <w:rPr>
          <w:color w:val="000000" w:themeColor="text1"/>
          <w:shd w:val="clear" w:color="auto" w:fill="FFFFFF"/>
        </w:rPr>
        <w:t>,</w:t>
      </w:r>
      <w:r w:rsidRPr="000375C3">
        <w:rPr>
          <w:rStyle w:val="apple-converted-space"/>
          <w:color w:val="000000" w:themeColor="text1"/>
          <w:shd w:val="clear" w:color="auto" w:fill="FFFFFF"/>
        </w:rPr>
        <w:t> </w:t>
      </w:r>
      <w:r w:rsidRPr="000375C3">
        <w:rPr>
          <w:i/>
          <w:iCs/>
          <w:color w:val="000000" w:themeColor="text1"/>
        </w:rPr>
        <w:t>5</w:t>
      </w:r>
      <w:r w:rsidRPr="000375C3">
        <w:rPr>
          <w:color w:val="000000" w:themeColor="text1"/>
          <w:shd w:val="clear" w:color="auto" w:fill="FFFFFF"/>
        </w:rPr>
        <w:t>(1), p.6.</w:t>
      </w:r>
    </w:p>
    <w:p w14:paraId="7AC7776A" w14:textId="513D0C40" w:rsidR="008357D1" w:rsidRDefault="008357D1" w:rsidP="001A0B0F">
      <w:pPr>
        <w:spacing w:line="360" w:lineRule="auto"/>
        <w:rPr>
          <w:color w:val="000000" w:themeColor="text1"/>
          <w:shd w:val="clear" w:color="auto" w:fill="FFFFFF"/>
        </w:rPr>
      </w:pPr>
    </w:p>
    <w:p w14:paraId="2E0BDF13" w14:textId="678808E4" w:rsidR="008357D1" w:rsidRDefault="008357D1" w:rsidP="001A0B0F">
      <w:pPr>
        <w:spacing w:line="360" w:lineRule="auto"/>
        <w:rPr>
          <w:color w:val="000000" w:themeColor="text1"/>
          <w:shd w:val="clear" w:color="auto" w:fill="FFFFFF"/>
        </w:rPr>
      </w:pPr>
      <w:proofErr w:type="spellStart"/>
      <w:r>
        <w:rPr>
          <w:color w:val="000000" w:themeColor="text1"/>
          <w:shd w:val="clear" w:color="auto" w:fill="FFFFFF"/>
        </w:rPr>
        <w:t>Wijndaele</w:t>
      </w:r>
      <w:proofErr w:type="spellEnd"/>
      <w:r>
        <w:rPr>
          <w:color w:val="000000" w:themeColor="text1"/>
          <w:shd w:val="clear" w:color="auto" w:fill="FFFFFF"/>
        </w:rPr>
        <w:t xml:space="preserve">, K. </w:t>
      </w:r>
      <w:r w:rsidRPr="00F41AED">
        <w:rPr>
          <w:i/>
          <w:iCs/>
          <w:color w:val="000000" w:themeColor="text1"/>
          <w:shd w:val="clear" w:color="auto" w:fill="FFFFFF"/>
        </w:rPr>
        <w:t>et al</w:t>
      </w:r>
      <w:r>
        <w:rPr>
          <w:color w:val="000000" w:themeColor="text1"/>
          <w:shd w:val="clear" w:color="auto" w:fill="FFFFFF"/>
        </w:rPr>
        <w:t xml:space="preserve">. (2006) ‘Association Between Leisure Time Physical Activity and Stress, Social Support and Coping: A Cluster-Analytical Approach’, </w:t>
      </w:r>
      <w:r w:rsidRPr="008357D1">
        <w:rPr>
          <w:i/>
          <w:iCs/>
          <w:color w:val="000000" w:themeColor="text1"/>
          <w:shd w:val="clear" w:color="auto" w:fill="FFFFFF"/>
        </w:rPr>
        <w:t xml:space="preserve">Psychology of Sport and Exercise, </w:t>
      </w:r>
      <w:r>
        <w:rPr>
          <w:color w:val="000000" w:themeColor="text1"/>
          <w:shd w:val="clear" w:color="auto" w:fill="FFFFFF"/>
        </w:rPr>
        <w:t xml:space="preserve">8, pp.425-440. </w:t>
      </w:r>
      <w:proofErr w:type="gramStart"/>
      <w:r>
        <w:rPr>
          <w:color w:val="000000" w:themeColor="text1"/>
          <w:shd w:val="clear" w:color="auto" w:fill="FFFFFF"/>
        </w:rPr>
        <w:t>DOI:10.1016/j.psychosport</w:t>
      </w:r>
      <w:proofErr w:type="gramEnd"/>
      <w:r>
        <w:rPr>
          <w:color w:val="000000" w:themeColor="text1"/>
          <w:shd w:val="clear" w:color="auto" w:fill="FFFFFF"/>
        </w:rPr>
        <w:t>.2006.08.001.</w:t>
      </w:r>
    </w:p>
    <w:p w14:paraId="78D13952" w14:textId="0D90F21B" w:rsidR="001A0B0F" w:rsidRDefault="001A0B0F" w:rsidP="001A0B0F">
      <w:pPr>
        <w:spacing w:line="360" w:lineRule="auto"/>
        <w:rPr>
          <w:color w:val="000000" w:themeColor="text1"/>
          <w:shd w:val="clear" w:color="auto" w:fill="FFFFFF"/>
        </w:rPr>
      </w:pPr>
    </w:p>
    <w:p w14:paraId="0CA4BE45" w14:textId="272402FB" w:rsidR="001A0B0F" w:rsidRDefault="001A0B0F" w:rsidP="001A0B0F">
      <w:pPr>
        <w:spacing w:line="360" w:lineRule="auto"/>
        <w:rPr>
          <w:color w:val="000000" w:themeColor="text1"/>
          <w:shd w:val="clear" w:color="auto" w:fill="FFFFFF"/>
        </w:rPr>
      </w:pPr>
    </w:p>
    <w:p w14:paraId="2B932D94" w14:textId="48484ACD" w:rsidR="001A0B0F" w:rsidRDefault="001A0B0F" w:rsidP="001A0B0F">
      <w:pPr>
        <w:spacing w:line="360" w:lineRule="auto"/>
        <w:rPr>
          <w:color w:val="000000" w:themeColor="text1"/>
          <w:shd w:val="clear" w:color="auto" w:fill="FFFFFF"/>
        </w:rPr>
      </w:pPr>
    </w:p>
    <w:p w14:paraId="186A719E" w14:textId="46957764" w:rsidR="001A0B0F" w:rsidRDefault="001A0B0F" w:rsidP="001A0B0F">
      <w:pPr>
        <w:spacing w:line="360" w:lineRule="auto"/>
        <w:rPr>
          <w:color w:val="000000" w:themeColor="text1"/>
          <w:shd w:val="clear" w:color="auto" w:fill="FFFFFF"/>
        </w:rPr>
      </w:pPr>
    </w:p>
    <w:p w14:paraId="6F120B9F" w14:textId="2254B9DD" w:rsidR="001A0B0F" w:rsidRDefault="001A0B0F" w:rsidP="001A0B0F">
      <w:pPr>
        <w:spacing w:line="360" w:lineRule="auto"/>
        <w:rPr>
          <w:color w:val="000000" w:themeColor="text1"/>
          <w:shd w:val="clear" w:color="auto" w:fill="FFFFFF"/>
        </w:rPr>
      </w:pPr>
    </w:p>
    <w:p w14:paraId="276B2ABA" w14:textId="5552FA6F" w:rsidR="001A0B0F" w:rsidRDefault="001A0B0F" w:rsidP="001A0B0F">
      <w:pPr>
        <w:spacing w:line="360" w:lineRule="auto"/>
        <w:rPr>
          <w:color w:val="000000" w:themeColor="text1"/>
          <w:shd w:val="clear" w:color="auto" w:fill="FFFFFF"/>
        </w:rPr>
      </w:pPr>
    </w:p>
    <w:p w14:paraId="6B5E5E7F" w14:textId="1E5C16BD" w:rsidR="001A0B0F" w:rsidRDefault="001A0B0F" w:rsidP="001A0B0F">
      <w:pPr>
        <w:spacing w:line="360" w:lineRule="auto"/>
        <w:rPr>
          <w:color w:val="000000" w:themeColor="text1"/>
          <w:shd w:val="clear" w:color="auto" w:fill="FFFFFF"/>
        </w:rPr>
      </w:pPr>
    </w:p>
    <w:p w14:paraId="4DE11A04" w14:textId="4FAFDE9F" w:rsidR="001A0B0F" w:rsidRDefault="001A0B0F" w:rsidP="001A0B0F">
      <w:pPr>
        <w:spacing w:line="360" w:lineRule="auto"/>
        <w:rPr>
          <w:color w:val="000000" w:themeColor="text1"/>
          <w:shd w:val="clear" w:color="auto" w:fill="FFFFFF"/>
        </w:rPr>
      </w:pPr>
    </w:p>
    <w:p w14:paraId="28FC6B6E" w14:textId="76B2237D" w:rsidR="001A0B0F" w:rsidRDefault="001A0B0F" w:rsidP="001A0B0F">
      <w:pPr>
        <w:spacing w:line="360" w:lineRule="auto"/>
        <w:rPr>
          <w:color w:val="000000" w:themeColor="text1"/>
          <w:shd w:val="clear" w:color="auto" w:fill="FFFFFF"/>
        </w:rPr>
      </w:pPr>
    </w:p>
    <w:p w14:paraId="2B086C05" w14:textId="7D24CE29" w:rsidR="001A0B0F" w:rsidRDefault="001A0B0F" w:rsidP="001A0B0F">
      <w:pPr>
        <w:spacing w:line="360" w:lineRule="auto"/>
        <w:rPr>
          <w:color w:val="000000" w:themeColor="text1"/>
          <w:shd w:val="clear" w:color="auto" w:fill="FFFFFF"/>
        </w:rPr>
      </w:pPr>
    </w:p>
    <w:p w14:paraId="0805ECA4" w14:textId="6653F8DD" w:rsidR="001A0B0F" w:rsidRDefault="001A0B0F" w:rsidP="001A0B0F">
      <w:pPr>
        <w:spacing w:line="360" w:lineRule="auto"/>
        <w:rPr>
          <w:color w:val="000000" w:themeColor="text1"/>
          <w:shd w:val="clear" w:color="auto" w:fill="FFFFFF"/>
        </w:rPr>
      </w:pPr>
    </w:p>
    <w:p w14:paraId="3E7F1359" w14:textId="2C1607BD" w:rsidR="001A0B0F" w:rsidRDefault="001A0B0F" w:rsidP="001A0B0F">
      <w:pPr>
        <w:spacing w:line="360" w:lineRule="auto"/>
        <w:rPr>
          <w:color w:val="000000" w:themeColor="text1"/>
          <w:shd w:val="clear" w:color="auto" w:fill="FFFFFF"/>
        </w:rPr>
      </w:pPr>
    </w:p>
    <w:p w14:paraId="64339F4C" w14:textId="2B7304F2" w:rsidR="001A0B0F" w:rsidRDefault="001A0B0F" w:rsidP="001A0B0F">
      <w:pPr>
        <w:spacing w:line="360" w:lineRule="auto"/>
        <w:rPr>
          <w:color w:val="000000" w:themeColor="text1"/>
          <w:shd w:val="clear" w:color="auto" w:fill="FFFFFF"/>
        </w:rPr>
      </w:pPr>
    </w:p>
    <w:p w14:paraId="769185B0" w14:textId="47C29F9B" w:rsidR="001A0B0F" w:rsidRDefault="001A0B0F" w:rsidP="001A0B0F">
      <w:pPr>
        <w:spacing w:line="360" w:lineRule="auto"/>
        <w:rPr>
          <w:color w:val="000000" w:themeColor="text1"/>
          <w:shd w:val="clear" w:color="auto" w:fill="FFFFFF"/>
        </w:rPr>
      </w:pPr>
    </w:p>
    <w:p w14:paraId="1071E217" w14:textId="7BFB4B97" w:rsidR="001A0B0F" w:rsidRDefault="001A0B0F" w:rsidP="001A0B0F">
      <w:pPr>
        <w:spacing w:line="360" w:lineRule="auto"/>
        <w:rPr>
          <w:color w:val="000000" w:themeColor="text1"/>
          <w:shd w:val="clear" w:color="auto" w:fill="FFFFFF"/>
        </w:rPr>
      </w:pPr>
    </w:p>
    <w:p w14:paraId="728FEBBE" w14:textId="1653DD06" w:rsidR="001A0B0F" w:rsidRDefault="001A0B0F" w:rsidP="001A0B0F">
      <w:pPr>
        <w:spacing w:line="360" w:lineRule="auto"/>
        <w:rPr>
          <w:color w:val="000000" w:themeColor="text1"/>
          <w:shd w:val="clear" w:color="auto" w:fill="FFFFFF"/>
        </w:rPr>
      </w:pPr>
    </w:p>
    <w:p w14:paraId="2A52F28B" w14:textId="4B2F7D49" w:rsidR="001A0B0F" w:rsidRDefault="001A0B0F" w:rsidP="001A0B0F">
      <w:pPr>
        <w:spacing w:line="360" w:lineRule="auto"/>
        <w:rPr>
          <w:color w:val="000000" w:themeColor="text1"/>
          <w:shd w:val="clear" w:color="auto" w:fill="FFFFFF"/>
        </w:rPr>
      </w:pPr>
    </w:p>
    <w:p w14:paraId="77E63B99" w14:textId="568953DE" w:rsidR="001A0B0F" w:rsidRDefault="001A0B0F" w:rsidP="001A0B0F">
      <w:pPr>
        <w:spacing w:line="360" w:lineRule="auto"/>
        <w:rPr>
          <w:color w:val="000000" w:themeColor="text1"/>
          <w:shd w:val="clear" w:color="auto" w:fill="FFFFFF"/>
        </w:rPr>
      </w:pPr>
    </w:p>
    <w:p w14:paraId="6D634C14" w14:textId="156A92B4" w:rsidR="001A0B0F" w:rsidRDefault="001A0B0F" w:rsidP="001A0B0F">
      <w:pPr>
        <w:spacing w:line="360" w:lineRule="auto"/>
        <w:rPr>
          <w:color w:val="000000" w:themeColor="text1"/>
          <w:shd w:val="clear" w:color="auto" w:fill="FFFFFF"/>
        </w:rPr>
      </w:pPr>
    </w:p>
    <w:p w14:paraId="348ACB8C" w14:textId="4BAF90A0" w:rsidR="001A0B0F" w:rsidRDefault="001A0B0F" w:rsidP="001A0B0F">
      <w:pPr>
        <w:spacing w:line="360" w:lineRule="auto"/>
        <w:rPr>
          <w:color w:val="000000" w:themeColor="text1"/>
          <w:shd w:val="clear" w:color="auto" w:fill="FFFFFF"/>
        </w:rPr>
      </w:pPr>
    </w:p>
    <w:p w14:paraId="294C3101" w14:textId="6B00B5E6" w:rsidR="001A0B0F" w:rsidRDefault="001A0B0F" w:rsidP="001A0B0F">
      <w:pPr>
        <w:spacing w:line="360" w:lineRule="auto"/>
        <w:rPr>
          <w:color w:val="000000" w:themeColor="text1"/>
          <w:shd w:val="clear" w:color="auto" w:fill="FFFFFF"/>
        </w:rPr>
      </w:pPr>
    </w:p>
    <w:p w14:paraId="7B7CBA3D" w14:textId="5A63604E" w:rsidR="001A0B0F" w:rsidRDefault="001A0B0F" w:rsidP="001A0B0F">
      <w:pPr>
        <w:spacing w:line="360" w:lineRule="auto"/>
        <w:rPr>
          <w:color w:val="000000" w:themeColor="text1"/>
          <w:shd w:val="clear" w:color="auto" w:fill="FFFFFF"/>
        </w:rPr>
      </w:pPr>
    </w:p>
    <w:p w14:paraId="31726B13" w14:textId="77777777" w:rsidR="00246D5A" w:rsidRPr="000375C3" w:rsidRDefault="00246D5A" w:rsidP="001A0B0F">
      <w:pPr>
        <w:spacing w:line="360" w:lineRule="auto"/>
        <w:rPr>
          <w:color w:val="000000" w:themeColor="text1"/>
          <w:shd w:val="clear" w:color="auto" w:fill="FFFFFF"/>
        </w:rPr>
      </w:pPr>
    </w:p>
    <w:p w14:paraId="76CF378F" w14:textId="423CFCF1" w:rsidR="00B2429B" w:rsidRDefault="00B2429B" w:rsidP="0042465D">
      <w:pPr>
        <w:spacing w:line="360" w:lineRule="auto"/>
        <w:jc w:val="center"/>
        <w:rPr>
          <w:b/>
          <w:bCs/>
          <w:color w:val="000000" w:themeColor="text1"/>
          <w:sz w:val="28"/>
          <w:szCs w:val="28"/>
        </w:rPr>
      </w:pPr>
      <w:r w:rsidRPr="00E273C4">
        <w:rPr>
          <w:b/>
          <w:bCs/>
          <w:color w:val="000000" w:themeColor="text1"/>
          <w:sz w:val="28"/>
          <w:szCs w:val="28"/>
        </w:rPr>
        <w:lastRenderedPageBreak/>
        <w:t>Appendices</w:t>
      </w:r>
    </w:p>
    <w:p w14:paraId="3AF53FF2" w14:textId="608F3038" w:rsidR="003B2766" w:rsidRPr="002D16F3" w:rsidRDefault="003B2766" w:rsidP="002D16F3">
      <w:pPr>
        <w:spacing w:line="360" w:lineRule="auto"/>
        <w:rPr>
          <w:color w:val="000000" w:themeColor="text1"/>
        </w:rPr>
      </w:pPr>
      <w:r w:rsidRPr="002D16F3">
        <w:rPr>
          <w:color w:val="000000" w:themeColor="text1"/>
        </w:rPr>
        <w:t>Appendix A: Food Pyramid</w:t>
      </w:r>
    </w:p>
    <w:p w14:paraId="4830B1CF" w14:textId="491AEF59" w:rsidR="00705AB9" w:rsidRPr="002D16F3" w:rsidRDefault="003B2766" w:rsidP="002D16F3">
      <w:pPr>
        <w:spacing w:line="360" w:lineRule="auto"/>
      </w:pPr>
      <w:r w:rsidRPr="002D16F3">
        <w:rPr>
          <w:color w:val="000000" w:themeColor="text1"/>
        </w:rPr>
        <w:t>Appendix B:</w:t>
      </w:r>
      <w:r w:rsidR="00705AB9" w:rsidRPr="002D16F3">
        <w:rPr>
          <w:noProof/>
        </w:rPr>
        <w:t xml:space="preserve"> </w:t>
      </w:r>
      <w:r w:rsidR="00705AB9" w:rsidRPr="002D16F3">
        <w:t>MET Values and Formula for Computation of MET-Minutes</w:t>
      </w:r>
    </w:p>
    <w:p w14:paraId="295D14A2" w14:textId="109D7436" w:rsidR="002F771E" w:rsidRPr="002D16F3" w:rsidRDefault="002F771E" w:rsidP="002D16F3">
      <w:pPr>
        <w:spacing w:line="360" w:lineRule="auto"/>
      </w:pPr>
      <w:r w:rsidRPr="002D16F3">
        <w:t>Appendix C: Body Mass Index Guidelines</w:t>
      </w:r>
    </w:p>
    <w:p w14:paraId="037FF82A" w14:textId="76266788" w:rsidR="002D16F3" w:rsidRPr="002D16F3" w:rsidRDefault="002D16F3" w:rsidP="002D16F3">
      <w:pPr>
        <w:spacing w:line="360" w:lineRule="auto"/>
      </w:pPr>
      <w:r w:rsidRPr="002D16F3">
        <w:t>Appendix D: Consent and Information Forms</w:t>
      </w:r>
    </w:p>
    <w:p w14:paraId="3A5ECFC2" w14:textId="1C2B2B15" w:rsidR="002D16F3" w:rsidRPr="002D16F3" w:rsidRDefault="002D16F3" w:rsidP="002D16F3">
      <w:pPr>
        <w:spacing w:line="360" w:lineRule="auto"/>
      </w:pPr>
      <w:r w:rsidRPr="002D16F3">
        <w:t>Appendix E: IPAQ Questionnaire</w:t>
      </w:r>
    </w:p>
    <w:p w14:paraId="3F2086B7" w14:textId="46F3BA52" w:rsidR="002D16F3" w:rsidRPr="002D16F3" w:rsidRDefault="002D16F3" w:rsidP="002D16F3">
      <w:pPr>
        <w:spacing w:line="360" w:lineRule="auto"/>
      </w:pPr>
      <w:r w:rsidRPr="002D16F3">
        <w:t>Appendix F: Food Diary</w:t>
      </w:r>
    </w:p>
    <w:p w14:paraId="7039B5A3" w14:textId="61A80EDA" w:rsidR="003B2766" w:rsidRDefault="003B2766" w:rsidP="0042465D">
      <w:pPr>
        <w:spacing w:line="360" w:lineRule="auto"/>
        <w:jc w:val="center"/>
        <w:rPr>
          <w:color w:val="000000" w:themeColor="text1"/>
          <w:sz w:val="28"/>
          <w:szCs w:val="28"/>
        </w:rPr>
      </w:pPr>
    </w:p>
    <w:p w14:paraId="074EA00F" w14:textId="6E5F1146" w:rsidR="00A45345" w:rsidRDefault="00A45345" w:rsidP="0042465D">
      <w:pPr>
        <w:spacing w:line="360" w:lineRule="auto"/>
        <w:jc w:val="center"/>
        <w:rPr>
          <w:color w:val="000000" w:themeColor="text1"/>
          <w:sz w:val="28"/>
          <w:szCs w:val="28"/>
        </w:rPr>
      </w:pPr>
    </w:p>
    <w:p w14:paraId="5026A29D" w14:textId="7539485C" w:rsidR="00A45345" w:rsidRDefault="00A45345" w:rsidP="0042465D">
      <w:pPr>
        <w:spacing w:line="360" w:lineRule="auto"/>
        <w:jc w:val="center"/>
        <w:rPr>
          <w:color w:val="000000" w:themeColor="text1"/>
          <w:sz w:val="28"/>
          <w:szCs w:val="28"/>
        </w:rPr>
      </w:pPr>
    </w:p>
    <w:p w14:paraId="3199DDC5" w14:textId="76DD9B37" w:rsidR="00A45345" w:rsidRDefault="00A45345" w:rsidP="0042465D">
      <w:pPr>
        <w:spacing w:line="360" w:lineRule="auto"/>
        <w:jc w:val="center"/>
        <w:rPr>
          <w:color w:val="000000" w:themeColor="text1"/>
          <w:sz w:val="28"/>
          <w:szCs w:val="28"/>
        </w:rPr>
      </w:pPr>
    </w:p>
    <w:p w14:paraId="2E988637" w14:textId="2C61C1ED" w:rsidR="00A45345" w:rsidRDefault="00A45345" w:rsidP="0042465D">
      <w:pPr>
        <w:spacing w:line="360" w:lineRule="auto"/>
        <w:jc w:val="center"/>
        <w:rPr>
          <w:color w:val="000000" w:themeColor="text1"/>
          <w:sz w:val="28"/>
          <w:szCs w:val="28"/>
        </w:rPr>
      </w:pPr>
    </w:p>
    <w:p w14:paraId="3D5961B0" w14:textId="29056672" w:rsidR="00A45345" w:rsidRDefault="00A45345" w:rsidP="0042465D">
      <w:pPr>
        <w:spacing w:line="360" w:lineRule="auto"/>
        <w:jc w:val="center"/>
        <w:rPr>
          <w:color w:val="000000" w:themeColor="text1"/>
          <w:sz w:val="28"/>
          <w:szCs w:val="28"/>
        </w:rPr>
      </w:pPr>
    </w:p>
    <w:p w14:paraId="2C73A042" w14:textId="19CCD8B6" w:rsidR="00F446BA" w:rsidRDefault="00F446BA" w:rsidP="00A40876">
      <w:pPr>
        <w:spacing w:line="360" w:lineRule="auto"/>
        <w:rPr>
          <w:color w:val="000000" w:themeColor="text1"/>
          <w:sz w:val="28"/>
          <w:szCs w:val="28"/>
        </w:rPr>
      </w:pPr>
    </w:p>
    <w:p w14:paraId="62A28AB1" w14:textId="10AF9A92" w:rsidR="00246D5A" w:rsidRDefault="00246D5A" w:rsidP="00A40876">
      <w:pPr>
        <w:spacing w:line="360" w:lineRule="auto"/>
        <w:rPr>
          <w:color w:val="000000" w:themeColor="text1"/>
          <w:sz w:val="28"/>
          <w:szCs w:val="28"/>
        </w:rPr>
      </w:pPr>
    </w:p>
    <w:p w14:paraId="3BC98697" w14:textId="3D3D277F" w:rsidR="00246D5A" w:rsidRDefault="00246D5A" w:rsidP="00A40876">
      <w:pPr>
        <w:spacing w:line="360" w:lineRule="auto"/>
        <w:rPr>
          <w:color w:val="000000" w:themeColor="text1"/>
          <w:sz w:val="28"/>
          <w:szCs w:val="28"/>
        </w:rPr>
      </w:pPr>
    </w:p>
    <w:p w14:paraId="6E210867" w14:textId="044C4C63" w:rsidR="00246D5A" w:rsidRDefault="00246D5A" w:rsidP="00A40876">
      <w:pPr>
        <w:spacing w:line="360" w:lineRule="auto"/>
        <w:rPr>
          <w:color w:val="000000" w:themeColor="text1"/>
          <w:sz w:val="28"/>
          <w:szCs w:val="28"/>
        </w:rPr>
      </w:pPr>
    </w:p>
    <w:p w14:paraId="7E1B13E7" w14:textId="6FD78FFB" w:rsidR="00246D5A" w:rsidRDefault="00246D5A" w:rsidP="00A40876">
      <w:pPr>
        <w:spacing w:line="360" w:lineRule="auto"/>
        <w:rPr>
          <w:color w:val="000000" w:themeColor="text1"/>
          <w:sz w:val="28"/>
          <w:szCs w:val="28"/>
        </w:rPr>
      </w:pPr>
    </w:p>
    <w:p w14:paraId="3BBB952F" w14:textId="2656EF70" w:rsidR="00246D5A" w:rsidRDefault="00246D5A" w:rsidP="00A40876">
      <w:pPr>
        <w:spacing w:line="360" w:lineRule="auto"/>
        <w:rPr>
          <w:color w:val="000000" w:themeColor="text1"/>
          <w:sz w:val="28"/>
          <w:szCs w:val="28"/>
        </w:rPr>
      </w:pPr>
    </w:p>
    <w:p w14:paraId="702C5A7A" w14:textId="7097DC66" w:rsidR="00246D5A" w:rsidRDefault="00246D5A" w:rsidP="00A40876">
      <w:pPr>
        <w:spacing w:line="360" w:lineRule="auto"/>
        <w:rPr>
          <w:color w:val="000000" w:themeColor="text1"/>
          <w:sz w:val="28"/>
          <w:szCs w:val="28"/>
        </w:rPr>
      </w:pPr>
    </w:p>
    <w:p w14:paraId="0CEF2C6B" w14:textId="4E87C5FC" w:rsidR="00246D5A" w:rsidRDefault="00246D5A" w:rsidP="00A40876">
      <w:pPr>
        <w:spacing w:line="360" w:lineRule="auto"/>
        <w:rPr>
          <w:color w:val="000000" w:themeColor="text1"/>
          <w:sz w:val="28"/>
          <w:szCs w:val="28"/>
        </w:rPr>
      </w:pPr>
    </w:p>
    <w:p w14:paraId="49C32877" w14:textId="5EF447DA" w:rsidR="00246D5A" w:rsidRDefault="00246D5A" w:rsidP="00A40876">
      <w:pPr>
        <w:spacing w:line="360" w:lineRule="auto"/>
        <w:rPr>
          <w:color w:val="000000" w:themeColor="text1"/>
          <w:sz w:val="28"/>
          <w:szCs w:val="28"/>
        </w:rPr>
      </w:pPr>
    </w:p>
    <w:p w14:paraId="5C75623E" w14:textId="1E46BB84" w:rsidR="00246D5A" w:rsidRDefault="00246D5A" w:rsidP="00A40876">
      <w:pPr>
        <w:spacing w:line="360" w:lineRule="auto"/>
        <w:rPr>
          <w:color w:val="000000" w:themeColor="text1"/>
          <w:sz w:val="28"/>
          <w:szCs w:val="28"/>
        </w:rPr>
      </w:pPr>
    </w:p>
    <w:p w14:paraId="1A948C60" w14:textId="0D829079" w:rsidR="00246D5A" w:rsidRDefault="00246D5A" w:rsidP="00A40876">
      <w:pPr>
        <w:spacing w:line="360" w:lineRule="auto"/>
        <w:rPr>
          <w:color w:val="000000" w:themeColor="text1"/>
          <w:u w:val="single"/>
        </w:rPr>
      </w:pPr>
    </w:p>
    <w:p w14:paraId="64ED19E4" w14:textId="770738E9" w:rsidR="00246D5A" w:rsidRDefault="00246D5A" w:rsidP="00A40876">
      <w:pPr>
        <w:spacing w:line="360" w:lineRule="auto"/>
        <w:rPr>
          <w:color w:val="000000" w:themeColor="text1"/>
          <w:u w:val="single"/>
        </w:rPr>
      </w:pPr>
    </w:p>
    <w:p w14:paraId="6B1F30DD" w14:textId="26A26F9E" w:rsidR="00246D5A" w:rsidRDefault="00246D5A" w:rsidP="00A40876">
      <w:pPr>
        <w:spacing w:line="360" w:lineRule="auto"/>
        <w:rPr>
          <w:color w:val="000000" w:themeColor="text1"/>
          <w:u w:val="single"/>
        </w:rPr>
      </w:pPr>
    </w:p>
    <w:p w14:paraId="40A0D871" w14:textId="759C2AEF" w:rsidR="00246D5A" w:rsidRDefault="00246D5A" w:rsidP="00A40876">
      <w:pPr>
        <w:spacing w:line="360" w:lineRule="auto"/>
        <w:rPr>
          <w:color w:val="000000" w:themeColor="text1"/>
          <w:u w:val="single"/>
        </w:rPr>
      </w:pPr>
    </w:p>
    <w:p w14:paraId="03280266" w14:textId="30F0A200" w:rsidR="00246D5A" w:rsidRDefault="00246D5A" w:rsidP="00A40876">
      <w:pPr>
        <w:spacing w:line="360" w:lineRule="auto"/>
        <w:rPr>
          <w:color w:val="000000" w:themeColor="text1"/>
          <w:u w:val="single"/>
        </w:rPr>
      </w:pPr>
    </w:p>
    <w:p w14:paraId="1A83B485" w14:textId="49B1069E" w:rsidR="00246D5A" w:rsidRDefault="00246D5A" w:rsidP="00A40876">
      <w:pPr>
        <w:spacing w:line="360" w:lineRule="auto"/>
        <w:rPr>
          <w:color w:val="000000" w:themeColor="text1"/>
          <w:u w:val="single"/>
        </w:rPr>
      </w:pPr>
    </w:p>
    <w:p w14:paraId="2757ACFF" w14:textId="6994850E" w:rsidR="00246D5A" w:rsidRDefault="00246D5A" w:rsidP="00A40876">
      <w:pPr>
        <w:spacing w:line="360" w:lineRule="auto"/>
        <w:rPr>
          <w:color w:val="000000" w:themeColor="text1"/>
          <w:u w:val="single"/>
        </w:rPr>
      </w:pPr>
    </w:p>
    <w:p w14:paraId="01C162CD" w14:textId="77777777" w:rsidR="00246D5A" w:rsidRPr="00A40876" w:rsidRDefault="00246D5A" w:rsidP="00A40876">
      <w:pPr>
        <w:spacing w:line="360" w:lineRule="auto"/>
        <w:rPr>
          <w:color w:val="000000" w:themeColor="text1"/>
          <w:u w:val="single"/>
        </w:rPr>
      </w:pPr>
    </w:p>
    <w:p w14:paraId="3B99C66F" w14:textId="77777777" w:rsidR="00705AB9" w:rsidRDefault="00F446BA" w:rsidP="00A40876">
      <w:pPr>
        <w:spacing w:line="360" w:lineRule="auto"/>
        <w:rPr>
          <w:b/>
          <w:bCs/>
          <w:color w:val="000000" w:themeColor="text1"/>
        </w:rPr>
      </w:pPr>
      <w:r w:rsidRPr="00705AB9">
        <w:rPr>
          <w:b/>
          <w:bCs/>
          <w:noProof/>
          <w:color w:val="000000" w:themeColor="text1"/>
        </w:rPr>
        <w:lastRenderedPageBreak/>
        <mc:AlternateContent>
          <mc:Choice Requires="wps">
            <w:drawing>
              <wp:anchor distT="0" distB="0" distL="114300" distR="114300" simplePos="0" relativeHeight="251728896" behindDoc="0" locked="0" layoutInCell="1" allowOverlap="1" wp14:anchorId="7FFA096B" wp14:editId="57AE81AF">
                <wp:simplePos x="0" y="0"/>
                <wp:positionH relativeFrom="column">
                  <wp:posOffset>-606176</wp:posOffset>
                </wp:positionH>
                <wp:positionV relativeFrom="paragraph">
                  <wp:posOffset>265330</wp:posOffset>
                </wp:positionV>
                <wp:extent cx="6944995" cy="0"/>
                <wp:effectExtent l="0" t="0" r="14605" b="12700"/>
                <wp:wrapNone/>
                <wp:docPr id="16" name="Straight Connector 16"/>
                <wp:cNvGraphicFramePr/>
                <a:graphic xmlns:a="http://schemas.openxmlformats.org/drawingml/2006/main">
                  <a:graphicData uri="http://schemas.microsoft.com/office/word/2010/wordprocessingShape">
                    <wps:wsp>
                      <wps:cNvCnPr/>
                      <wps:spPr>
                        <a:xfrm>
                          <a:off x="0" y="0"/>
                          <a:ext cx="69449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D9B4D12" id="Straight Connector 16"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47.75pt,20.9pt" to="499.1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" strokecolor="black [3200]" strokeweight=".5pt">
                <v:stroke joinstyle="miter"/>
              </v:line>
            </w:pict>
          </mc:Fallback>
        </mc:AlternateContent>
      </w:r>
      <w:r w:rsidR="00B2429B" w:rsidRPr="00705AB9">
        <w:rPr>
          <w:b/>
          <w:bCs/>
          <w:color w:val="000000" w:themeColor="text1"/>
        </w:rPr>
        <w:t xml:space="preserve">Appendix </w:t>
      </w:r>
      <w:r w:rsidR="00787051" w:rsidRPr="00705AB9">
        <w:rPr>
          <w:b/>
          <w:bCs/>
          <w:color w:val="000000" w:themeColor="text1"/>
        </w:rPr>
        <w:t>A</w:t>
      </w:r>
    </w:p>
    <w:p w14:paraId="27FBB2C9" w14:textId="5F24C112" w:rsidR="00625BBA" w:rsidRPr="00A40876" w:rsidRDefault="00705AB9" w:rsidP="00A40876">
      <w:pPr>
        <w:spacing w:line="360" w:lineRule="auto"/>
        <w:rPr>
          <w:color w:val="000000" w:themeColor="text1"/>
        </w:rPr>
      </w:pPr>
      <w:r>
        <w:rPr>
          <w:noProof/>
          <w:color w:val="000000" w:themeColor="text1"/>
        </w:rPr>
        <mc:AlternateContent>
          <mc:Choice Requires="wps">
            <w:drawing>
              <wp:anchor distT="0" distB="0" distL="114300" distR="114300" simplePos="0" relativeHeight="251742208" behindDoc="0" locked="0" layoutInCell="1" allowOverlap="1" wp14:anchorId="200FB6B8" wp14:editId="2AE9034F">
                <wp:simplePos x="0" y="0"/>
                <wp:positionH relativeFrom="column">
                  <wp:posOffset>-604008</wp:posOffset>
                </wp:positionH>
                <wp:positionV relativeFrom="paragraph">
                  <wp:posOffset>189959</wp:posOffset>
                </wp:positionV>
                <wp:extent cx="6944995" cy="0"/>
                <wp:effectExtent l="0" t="0" r="14605" b="12700"/>
                <wp:wrapNone/>
                <wp:docPr id="38" name="Straight Connector 38"/>
                <wp:cNvGraphicFramePr/>
                <a:graphic xmlns:a="http://schemas.openxmlformats.org/drawingml/2006/main">
                  <a:graphicData uri="http://schemas.microsoft.com/office/word/2010/wordprocessingShape">
                    <wps:wsp>
                      <wps:cNvCnPr/>
                      <wps:spPr>
                        <a:xfrm>
                          <a:off x="0" y="0"/>
                          <a:ext cx="69449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285757" id="Straight Connector 38" o:spid="_x0000_s1026" style="position:absolute;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5pt,14.95pt" to="499.3pt,1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" strokecolor="black [3200]" strokeweight=".5pt">
                <v:stroke joinstyle="miter"/>
              </v:line>
            </w:pict>
          </mc:Fallback>
        </mc:AlternateContent>
      </w:r>
      <w:r w:rsidR="001830BA" w:rsidRPr="00A40876">
        <w:rPr>
          <w:color w:val="000000" w:themeColor="text1"/>
        </w:rPr>
        <w:t>Food Pyramid</w:t>
      </w:r>
    </w:p>
    <w:p w14:paraId="765D1440" w14:textId="77777777" w:rsidR="00625BBA" w:rsidRPr="00A40876" w:rsidRDefault="00625BBA" w:rsidP="00A40876">
      <w:pPr>
        <w:spacing w:line="360" w:lineRule="auto"/>
        <w:rPr>
          <w:color w:val="000000" w:themeColor="text1"/>
        </w:rPr>
      </w:pPr>
    </w:p>
    <w:p w14:paraId="7A2FE576" w14:textId="2182D8A0" w:rsidR="00333155" w:rsidRPr="00A40876" w:rsidRDefault="00333155" w:rsidP="00A40876">
      <w:pPr>
        <w:spacing w:line="360" w:lineRule="auto"/>
      </w:pPr>
      <w:r w:rsidRPr="00A40876">
        <w:rPr>
          <w:noProof/>
        </w:rPr>
        <w:drawing>
          <wp:inline distT="0" distB="0" distL="0" distR="0" wp14:anchorId="43644ECD" wp14:editId="1FE2BCB9">
            <wp:extent cx="4299611" cy="2975430"/>
            <wp:effectExtent l="0" t="0" r="5715" b="0"/>
            <wp:docPr id="1" name="Picture 1" descr="Image result for the food guide pyramid jeukend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food guide pyramid jeukendru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37170" cy="3001422"/>
                    </a:xfrm>
                    <a:prstGeom prst="rect">
                      <a:avLst/>
                    </a:prstGeom>
                    <a:noFill/>
                    <a:ln>
                      <a:noFill/>
                    </a:ln>
                  </pic:spPr>
                </pic:pic>
              </a:graphicData>
            </a:graphic>
          </wp:inline>
        </w:drawing>
      </w:r>
    </w:p>
    <w:p w14:paraId="6218D65D" w14:textId="64B4022E" w:rsidR="00F212CD" w:rsidRDefault="00333155" w:rsidP="00A40876">
      <w:pPr>
        <w:spacing w:line="360" w:lineRule="auto"/>
        <w:rPr>
          <w:color w:val="000000" w:themeColor="text1"/>
        </w:rPr>
      </w:pPr>
      <w:r w:rsidRPr="00A40876">
        <w:rPr>
          <w:color w:val="000000" w:themeColor="text1"/>
        </w:rPr>
        <w:t>(</w:t>
      </w:r>
      <w:proofErr w:type="spellStart"/>
      <w:r w:rsidRPr="00A40876">
        <w:rPr>
          <w:color w:val="000000" w:themeColor="text1"/>
        </w:rPr>
        <w:t>Jeukendrup</w:t>
      </w:r>
      <w:proofErr w:type="spellEnd"/>
      <w:r w:rsidRPr="00A40876">
        <w:rPr>
          <w:color w:val="000000" w:themeColor="text1"/>
        </w:rPr>
        <w:t xml:space="preserve"> and Gleeson, 2004)</w:t>
      </w:r>
      <w:r w:rsidR="000E7F4C">
        <w:rPr>
          <w:color w:val="000000" w:themeColor="text1"/>
        </w:rPr>
        <w:t>.</w:t>
      </w:r>
    </w:p>
    <w:p w14:paraId="4CC5F72B" w14:textId="2D528DF5" w:rsidR="00A45345" w:rsidRDefault="00A45345" w:rsidP="00A40876">
      <w:pPr>
        <w:spacing w:line="360" w:lineRule="auto"/>
        <w:rPr>
          <w:color w:val="000000" w:themeColor="text1"/>
        </w:rPr>
      </w:pPr>
    </w:p>
    <w:p w14:paraId="531CB948" w14:textId="4FD9F50C" w:rsidR="00A45345" w:rsidRDefault="00A45345" w:rsidP="00A40876">
      <w:pPr>
        <w:spacing w:line="360" w:lineRule="auto"/>
        <w:rPr>
          <w:color w:val="000000" w:themeColor="text1"/>
        </w:rPr>
      </w:pPr>
    </w:p>
    <w:p w14:paraId="779AB3B5" w14:textId="04ED2B9B" w:rsidR="00246D5A" w:rsidRDefault="00246D5A" w:rsidP="00A40876">
      <w:pPr>
        <w:spacing w:line="360" w:lineRule="auto"/>
        <w:rPr>
          <w:color w:val="000000" w:themeColor="text1"/>
        </w:rPr>
      </w:pPr>
    </w:p>
    <w:p w14:paraId="19AE8EBC" w14:textId="58A68954" w:rsidR="00246D5A" w:rsidRDefault="00246D5A" w:rsidP="00A40876">
      <w:pPr>
        <w:spacing w:line="360" w:lineRule="auto"/>
        <w:rPr>
          <w:color w:val="000000" w:themeColor="text1"/>
        </w:rPr>
      </w:pPr>
    </w:p>
    <w:p w14:paraId="07EF3CDA" w14:textId="7FFE28CB" w:rsidR="00246D5A" w:rsidRDefault="00246D5A" w:rsidP="00A40876">
      <w:pPr>
        <w:spacing w:line="360" w:lineRule="auto"/>
        <w:rPr>
          <w:color w:val="000000" w:themeColor="text1"/>
        </w:rPr>
      </w:pPr>
    </w:p>
    <w:p w14:paraId="546FFD63" w14:textId="6758B2BA" w:rsidR="00246D5A" w:rsidRDefault="00246D5A" w:rsidP="00A40876">
      <w:pPr>
        <w:spacing w:line="360" w:lineRule="auto"/>
        <w:rPr>
          <w:color w:val="000000" w:themeColor="text1"/>
        </w:rPr>
      </w:pPr>
    </w:p>
    <w:p w14:paraId="50CD7BC3" w14:textId="7611BAC8" w:rsidR="00246D5A" w:rsidRDefault="00246D5A" w:rsidP="00A40876">
      <w:pPr>
        <w:spacing w:line="360" w:lineRule="auto"/>
        <w:rPr>
          <w:color w:val="000000" w:themeColor="text1"/>
        </w:rPr>
      </w:pPr>
    </w:p>
    <w:p w14:paraId="21378DC8" w14:textId="6B4706B3" w:rsidR="00246D5A" w:rsidRDefault="00246D5A" w:rsidP="00A40876">
      <w:pPr>
        <w:spacing w:line="360" w:lineRule="auto"/>
        <w:rPr>
          <w:color w:val="000000" w:themeColor="text1"/>
        </w:rPr>
      </w:pPr>
    </w:p>
    <w:p w14:paraId="1ED8E116" w14:textId="013FDDBE" w:rsidR="00246D5A" w:rsidRDefault="00246D5A" w:rsidP="00A40876">
      <w:pPr>
        <w:spacing w:line="360" w:lineRule="auto"/>
        <w:rPr>
          <w:color w:val="000000" w:themeColor="text1"/>
        </w:rPr>
      </w:pPr>
    </w:p>
    <w:p w14:paraId="0A2A5FD9" w14:textId="16ABC68D" w:rsidR="00246D5A" w:rsidRDefault="00246D5A" w:rsidP="00A40876">
      <w:pPr>
        <w:spacing w:line="360" w:lineRule="auto"/>
        <w:rPr>
          <w:color w:val="000000" w:themeColor="text1"/>
        </w:rPr>
      </w:pPr>
    </w:p>
    <w:p w14:paraId="56ECCF79" w14:textId="55E038A6" w:rsidR="00246D5A" w:rsidRDefault="00246D5A" w:rsidP="00A40876">
      <w:pPr>
        <w:spacing w:line="360" w:lineRule="auto"/>
        <w:rPr>
          <w:color w:val="000000" w:themeColor="text1"/>
        </w:rPr>
      </w:pPr>
    </w:p>
    <w:p w14:paraId="15EA18D1" w14:textId="50C6BB9A" w:rsidR="00246D5A" w:rsidRDefault="00246D5A" w:rsidP="00A40876">
      <w:pPr>
        <w:spacing w:line="360" w:lineRule="auto"/>
        <w:rPr>
          <w:color w:val="000000" w:themeColor="text1"/>
        </w:rPr>
      </w:pPr>
    </w:p>
    <w:p w14:paraId="7317ED31" w14:textId="77F3605E" w:rsidR="00246D5A" w:rsidRDefault="00246D5A" w:rsidP="00A40876">
      <w:pPr>
        <w:spacing w:line="360" w:lineRule="auto"/>
        <w:rPr>
          <w:color w:val="000000" w:themeColor="text1"/>
        </w:rPr>
      </w:pPr>
    </w:p>
    <w:p w14:paraId="4EC4E1D2" w14:textId="72180FE0" w:rsidR="00246D5A" w:rsidRDefault="00246D5A" w:rsidP="00A40876">
      <w:pPr>
        <w:spacing w:line="360" w:lineRule="auto"/>
        <w:rPr>
          <w:color w:val="000000" w:themeColor="text1"/>
        </w:rPr>
      </w:pPr>
    </w:p>
    <w:p w14:paraId="2025F55E" w14:textId="6B42EDB0" w:rsidR="00246D5A" w:rsidRDefault="00246D5A" w:rsidP="00A40876">
      <w:pPr>
        <w:spacing w:line="360" w:lineRule="auto"/>
        <w:rPr>
          <w:color w:val="000000" w:themeColor="text1"/>
        </w:rPr>
      </w:pPr>
    </w:p>
    <w:p w14:paraId="01A57147" w14:textId="42F7597B" w:rsidR="00246D5A" w:rsidRDefault="00246D5A" w:rsidP="00A40876">
      <w:pPr>
        <w:spacing w:line="360" w:lineRule="auto"/>
        <w:rPr>
          <w:color w:val="000000" w:themeColor="text1"/>
        </w:rPr>
      </w:pPr>
    </w:p>
    <w:p w14:paraId="26308F5D" w14:textId="2FF8B342" w:rsidR="00246D5A" w:rsidRDefault="00246D5A" w:rsidP="00A40876">
      <w:pPr>
        <w:spacing w:line="360" w:lineRule="auto"/>
        <w:rPr>
          <w:color w:val="000000" w:themeColor="text1"/>
        </w:rPr>
      </w:pPr>
    </w:p>
    <w:p w14:paraId="7502C160" w14:textId="77777777" w:rsidR="00246D5A" w:rsidRPr="00A40876" w:rsidRDefault="00246D5A" w:rsidP="00A40876">
      <w:pPr>
        <w:spacing w:line="360" w:lineRule="auto"/>
        <w:rPr>
          <w:color w:val="000000" w:themeColor="text1"/>
        </w:rPr>
      </w:pPr>
    </w:p>
    <w:p w14:paraId="5242D65F" w14:textId="3DF14B4E" w:rsidR="003B0A98" w:rsidRPr="00F212CD" w:rsidRDefault="00F212CD" w:rsidP="00A40876">
      <w:pPr>
        <w:spacing w:line="360" w:lineRule="auto"/>
        <w:rPr>
          <w:b/>
          <w:bCs/>
        </w:rPr>
      </w:pPr>
      <w:r w:rsidRPr="00F212CD">
        <w:rPr>
          <w:b/>
          <w:bCs/>
        </w:rPr>
        <w:lastRenderedPageBreak/>
        <w:t>Appendix</w:t>
      </w:r>
      <w:r>
        <w:rPr>
          <w:b/>
          <w:bCs/>
        </w:rPr>
        <w:t>. B</w:t>
      </w:r>
      <w:r w:rsidR="003410DE" w:rsidRPr="00F212CD">
        <w:rPr>
          <w:b/>
          <w:bCs/>
        </w:rPr>
        <w:t xml:space="preserve"> </w:t>
      </w:r>
      <w:r w:rsidR="003B0A98" w:rsidRPr="00F212CD">
        <w:rPr>
          <w:b/>
          <w:bCs/>
          <w:noProof/>
        </w:rPr>
        <mc:AlternateContent>
          <mc:Choice Requires="wps">
            <w:drawing>
              <wp:anchor distT="0" distB="0" distL="114300" distR="114300" simplePos="0" relativeHeight="251726848" behindDoc="0" locked="0" layoutInCell="1" allowOverlap="1" wp14:anchorId="6519B9AD" wp14:editId="181D0ACA">
                <wp:simplePos x="0" y="0"/>
                <wp:positionH relativeFrom="column">
                  <wp:posOffset>-604007</wp:posOffset>
                </wp:positionH>
                <wp:positionV relativeFrom="paragraph">
                  <wp:posOffset>231350</wp:posOffset>
                </wp:positionV>
                <wp:extent cx="7006590" cy="0"/>
                <wp:effectExtent l="0" t="0" r="16510" b="12700"/>
                <wp:wrapNone/>
                <wp:docPr id="13" name="Straight Connector 13"/>
                <wp:cNvGraphicFramePr/>
                <a:graphic xmlns:a="http://schemas.openxmlformats.org/drawingml/2006/main">
                  <a:graphicData uri="http://schemas.microsoft.com/office/word/2010/wordprocessingShape">
                    <wps:wsp>
                      <wps:cNvCnPr/>
                      <wps:spPr>
                        <a:xfrm flipV="1">
                          <a:off x="0" y="0"/>
                          <a:ext cx="70065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0173B77" id="Straight Connector 13" o:spid="_x0000_s1026" style="position:absolute;flip:y;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55pt,18.2pt" to="504.15pt,18.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" strokecolor="black [3200]" strokeweight=".5pt">
                <v:stroke joinstyle="miter"/>
              </v:line>
            </w:pict>
          </mc:Fallback>
        </mc:AlternateContent>
      </w:r>
    </w:p>
    <w:p w14:paraId="543CDC05" w14:textId="4177C542" w:rsidR="008C3D67" w:rsidRDefault="003B2766" w:rsidP="00A40876">
      <w:pPr>
        <w:spacing w:line="360" w:lineRule="auto"/>
      </w:pPr>
      <w:r>
        <w:rPr>
          <w:noProof/>
        </w:rPr>
        <mc:AlternateContent>
          <mc:Choice Requires="wps">
            <w:drawing>
              <wp:anchor distT="0" distB="0" distL="114300" distR="114300" simplePos="0" relativeHeight="251741184" behindDoc="0" locked="0" layoutInCell="1" allowOverlap="1" wp14:anchorId="2AD73E68" wp14:editId="7345EFE0">
                <wp:simplePos x="0" y="0"/>
                <wp:positionH relativeFrom="column">
                  <wp:posOffset>-604007</wp:posOffset>
                </wp:positionH>
                <wp:positionV relativeFrom="paragraph">
                  <wp:posOffset>170401</wp:posOffset>
                </wp:positionV>
                <wp:extent cx="7006590" cy="0"/>
                <wp:effectExtent l="0" t="0" r="16510" b="12700"/>
                <wp:wrapNone/>
                <wp:docPr id="36" name="Straight Connector 36"/>
                <wp:cNvGraphicFramePr/>
                <a:graphic xmlns:a="http://schemas.openxmlformats.org/drawingml/2006/main">
                  <a:graphicData uri="http://schemas.microsoft.com/office/word/2010/wordprocessingShape">
                    <wps:wsp>
                      <wps:cNvCnPr/>
                      <wps:spPr>
                        <a:xfrm flipV="1">
                          <a:off x="0" y="0"/>
                          <a:ext cx="70065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A9C187" id="Straight Connector 36" o:spid="_x0000_s1026" style="position:absolute;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5pt,13.4pt" to="504.15pt,1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" strokecolor="black [3200]" strokeweight=".5pt">
                <v:stroke joinstyle="miter"/>
              </v:line>
            </w:pict>
          </mc:Fallback>
        </mc:AlternateContent>
      </w:r>
      <w:r w:rsidR="008C3D67" w:rsidRPr="00A40876">
        <w:t>MET Values and Formula for Computation of MET-Minutes</w:t>
      </w:r>
    </w:p>
    <w:p w14:paraId="2730A0C3" w14:textId="77777777" w:rsidR="003B2766" w:rsidRPr="00A40876" w:rsidRDefault="003B2766" w:rsidP="00A40876">
      <w:pPr>
        <w:spacing w:line="360" w:lineRule="auto"/>
      </w:pPr>
    </w:p>
    <w:p w14:paraId="4A9A4B9F" w14:textId="1B4A724A" w:rsidR="008C3D67" w:rsidRPr="00A40876" w:rsidRDefault="008C3D67" w:rsidP="00A40876">
      <w:pPr>
        <w:spacing w:line="360" w:lineRule="auto"/>
        <w:rPr>
          <w:b/>
          <w:bCs/>
          <w:u w:val="single"/>
        </w:rPr>
      </w:pPr>
      <w:r w:rsidRPr="00A40876">
        <w:rPr>
          <w:b/>
          <w:bCs/>
          <w:u w:val="single"/>
        </w:rPr>
        <w:t>Work Domain:</w:t>
      </w:r>
      <w:r w:rsidR="00F66DF3" w:rsidRPr="00A40876">
        <w:rPr>
          <w:b/>
          <w:bCs/>
          <w:u w:val="single"/>
        </w:rPr>
        <w:t xml:space="preserve"> </w:t>
      </w:r>
      <w:r w:rsidRPr="00A40876">
        <w:rPr>
          <w:b/>
          <w:bCs/>
        </w:rPr>
        <w:t>Walking:</w:t>
      </w:r>
      <w:r w:rsidRPr="00A40876">
        <w:t xml:space="preserve"> MET-minutes/week at work = 3.3 x walking minutes x walking days at work</w:t>
      </w:r>
      <w:r w:rsidR="00F66DF3" w:rsidRPr="00A40876">
        <w:rPr>
          <w:b/>
          <w:bCs/>
        </w:rPr>
        <w:t xml:space="preserve">. </w:t>
      </w:r>
      <w:r w:rsidRPr="00A40876">
        <w:rPr>
          <w:b/>
          <w:bCs/>
        </w:rPr>
        <w:t>Moderate:</w:t>
      </w:r>
      <w:r w:rsidRPr="00A40876">
        <w:t xml:space="preserve"> MET-minutes/week at work= 4.0 x moderate-intensity activity minutes x moderate-intensity days at work. </w:t>
      </w:r>
      <w:r w:rsidRPr="00A40876">
        <w:rPr>
          <w:b/>
          <w:bCs/>
        </w:rPr>
        <w:t>Vigorous</w:t>
      </w:r>
      <w:r w:rsidRPr="00A40876">
        <w:t xml:space="preserve">: MET-minutes/week at work= 8.0 x vigorous-intensity activity minutes x vigorous-intensity days at work. </w:t>
      </w:r>
      <w:r w:rsidRPr="00A40876">
        <w:rPr>
          <w:b/>
          <w:bCs/>
        </w:rPr>
        <w:t>Total Work:</w:t>
      </w:r>
      <w:r w:rsidRPr="00A40876">
        <w:t xml:space="preserve"> MET-minutes/week =sum of Walking + Moderate + Vigorous MET-minutes/week scores at work. </w:t>
      </w:r>
    </w:p>
    <w:p w14:paraId="1C53E5A3" w14:textId="3F7A221A" w:rsidR="008C3D67" w:rsidRPr="00A40876" w:rsidRDefault="008C3D67" w:rsidP="00A40876">
      <w:pPr>
        <w:spacing w:line="360" w:lineRule="auto"/>
      </w:pPr>
      <w:r w:rsidRPr="00A40876">
        <w:rPr>
          <w:b/>
          <w:bCs/>
          <w:u w:val="single"/>
        </w:rPr>
        <w:t>Active Transportation Domain</w:t>
      </w:r>
      <w:r w:rsidRPr="00A40876">
        <w:rPr>
          <w:u w:val="single"/>
        </w:rPr>
        <w:t>.</w:t>
      </w:r>
      <w:r w:rsidRPr="00A40876">
        <w:t xml:space="preserve"> </w:t>
      </w:r>
      <w:r w:rsidRPr="00A40876">
        <w:rPr>
          <w:b/>
          <w:bCs/>
        </w:rPr>
        <w:t>Walking:</w:t>
      </w:r>
      <w:r w:rsidRPr="00A40876">
        <w:t xml:space="preserve"> MET-minutes/week for transport = 3.3 x walking minutes x walking days for transportation. </w:t>
      </w:r>
      <w:r w:rsidRPr="00A40876">
        <w:rPr>
          <w:b/>
          <w:bCs/>
        </w:rPr>
        <w:t>Cycle:</w:t>
      </w:r>
      <w:r w:rsidRPr="00A40876">
        <w:t xml:space="preserve"> MET-minutes/week for transport= 6.0 x cycling minutes x cycle days for transportation. </w:t>
      </w:r>
      <w:r w:rsidRPr="00A40876">
        <w:rPr>
          <w:b/>
          <w:bCs/>
        </w:rPr>
        <w:t>Total Transport:</w:t>
      </w:r>
      <w:r w:rsidRPr="00A40876">
        <w:t xml:space="preserve"> MET-minutes/week = sum of Walking + Cycling MET-minutes/week scores for transportation.</w:t>
      </w:r>
    </w:p>
    <w:p w14:paraId="599D4DA5" w14:textId="4DAA63EB" w:rsidR="008C3D67" w:rsidRPr="00A40876" w:rsidRDefault="008C3D67" w:rsidP="00A40876">
      <w:pPr>
        <w:spacing w:line="360" w:lineRule="auto"/>
      </w:pPr>
      <w:r w:rsidRPr="00A40876">
        <w:rPr>
          <w:b/>
          <w:bCs/>
          <w:u w:val="single"/>
        </w:rPr>
        <w:t xml:space="preserve">Domestic and Garden Domain. </w:t>
      </w:r>
      <w:r w:rsidRPr="00A40876">
        <w:rPr>
          <w:b/>
          <w:bCs/>
        </w:rPr>
        <w:t>Vigorous:</w:t>
      </w:r>
      <w:r w:rsidRPr="00A40876">
        <w:t xml:space="preserve"> MET-minutes/week yard chores= 5.5 x vigorous-intensity activity minutes x vigorous-intensity days doing yard work. </w:t>
      </w:r>
      <w:r w:rsidRPr="00A40876">
        <w:rPr>
          <w:b/>
          <w:bCs/>
        </w:rPr>
        <w:t>Moderate:</w:t>
      </w:r>
      <w:r w:rsidRPr="00A40876">
        <w:t xml:space="preserve"> MET-minutes/week yard chores= 4.0 x moderate-intensity activity minutes x moderate-intensity days doing yard work. </w:t>
      </w:r>
      <w:r w:rsidRPr="00A40876">
        <w:rPr>
          <w:b/>
          <w:bCs/>
        </w:rPr>
        <w:t>Moderate:</w:t>
      </w:r>
      <w:r w:rsidRPr="00A40876">
        <w:t xml:space="preserve"> MET-minutes/week inside chores= 3.0 x moderate-intensity activity minutes x moderate-intensity days doing inside chores. </w:t>
      </w:r>
      <w:r w:rsidRPr="00A40876">
        <w:rPr>
          <w:b/>
          <w:bCs/>
        </w:rPr>
        <w:t>Total Domestic and Garden MET-minutes/week</w:t>
      </w:r>
      <w:r w:rsidRPr="00A40876">
        <w:t xml:space="preserve"> =sum of Vigorous yard + Moderate yard + Moderate inside chores MET-minutes/week scores. </w:t>
      </w:r>
    </w:p>
    <w:p w14:paraId="02B88BF6" w14:textId="5F550B07" w:rsidR="008C3D67" w:rsidRPr="00A40876" w:rsidRDefault="008C3D67" w:rsidP="00A40876">
      <w:pPr>
        <w:spacing w:line="360" w:lineRule="auto"/>
      </w:pPr>
      <w:r w:rsidRPr="00A40876">
        <w:rPr>
          <w:b/>
          <w:bCs/>
          <w:u w:val="single"/>
        </w:rPr>
        <w:t>Leisure-Time Domain</w:t>
      </w:r>
      <w:r w:rsidRPr="00A40876">
        <w:rPr>
          <w:u w:val="single"/>
        </w:rPr>
        <w:t>.</w:t>
      </w:r>
      <w:r w:rsidRPr="00A40876">
        <w:t xml:space="preserve"> </w:t>
      </w:r>
      <w:r w:rsidRPr="00A40876">
        <w:rPr>
          <w:b/>
          <w:bCs/>
        </w:rPr>
        <w:t>Walking:</w:t>
      </w:r>
      <w:r w:rsidRPr="00A40876">
        <w:t xml:space="preserve"> MET-minutes/week leisure = </w:t>
      </w:r>
      <w:r w:rsidRPr="00A40876">
        <w:rPr>
          <w:color w:val="000000" w:themeColor="text1"/>
        </w:rPr>
        <w:t xml:space="preserve">3.3 x </w:t>
      </w:r>
      <w:r w:rsidRPr="00A40876">
        <w:t xml:space="preserve">walking minutes *walking days in leisure. </w:t>
      </w:r>
      <w:r w:rsidRPr="00A40876">
        <w:rPr>
          <w:b/>
          <w:bCs/>
        </w:rPr>
        <w:t xml:space="preserve">Moderate: </w:t>
      </w:r>
      <w:r w:rsidRPr="00A40876">
        <w:t xml:space="preserve">MET-minutes/week leisure = 4.0 x moderate-intensity activity minutes x moderate-intensity days in leisure. </w:t>
      </w:r>
      <w:r w:rsidRPr="00A40876">
        <w:rPr>
          <w:b/>
          <w:bCs/>
        </w:rPr>
        <w:t xml:space="preserve">Vigorous: </w:t>
      </w:r>
      <w:r w:rsidRPr="00A40876">
        <w:t xml:space="preserve">MET-minutes/week leisure = 8.0 x vigorous-intensity activity minutes x vigorous-intensity days in leisure. </w:t>
      </w:r>
      <w:r w:rsidRPr="00A40876">
        <w:rPr>
          <w:b/>
          <w:bCs/>
        </w:rPr>
        <w:t>Total Leisure-Time</w:t>
      </w:r>
      <w:r w:rsidRPr="00A40876">
        <w:t xml:space="preserve">: MET-minutes/week = sum of Walking + Moderate + Vigorous MET-minutes/week scores in leisure. </w:t>
      </w:r>
      <w:r w:rsidRPr="00A40876">
        <w:rPr>
          <w:b/>
          <w:bCs/>
        </w:rPr>
        <w:t>Sitting Total Minutes/week</w:t>
      </w:r>
      <w:r w:rsidRPr="00A40876">
        <w:t xml:space="preserve"> = weekday sitting minutes x 5 weekdays + weekend day sitting minutes x 2 weekend days. </w:t>
      </w:r>
      <w:r w:rsidRPr="00A40876">
        <w:rPr>
          <w:b/>
          <w:bCs/>
        </w:rPr>
        <w:t>Average Sitting Total Minutes/day</w:t>
      </w:r>
      <w:r w:rsidRPr="00A40876">
        <w:t xml:space="preserve"> = (weekday sitting minutes x 5 weekdays + weekend day sitting minutes x 2 weekend days) / 7. </w:t>
      </w:r>
    </w:p>
    <w:p w14:paraId="7CDE07BF" w14:textId="2E6BC241" w:rsidR="008C3D67" w:rsidRPr="00A40876" w:rsidRDefault="00D24B42" w:rsidP="00A40876">
      <w:pPr>
        <w:spacing w:line="360" w:lineRule="auto"/>
        <w:rPr>
          <w:b/>
          <w:bCs/>
          <w:u w:val="single"/>
        </w:rPr>
      </w:pPr>
      <w:r>
        <w:rPr>
          <w:noProof/>
          <w:color w:val="000000" w:themeColor="text1"/>
        </w:rPr>
        <mc:AlternateContent>
          <mc:Choice Requires="wps">
            <w:drawing>
              <wp:anchor distT="0" distB="0" distL="114300" distR="114300" simplePos="0" relativeHeight="251743232" behindDoc="0" locked="0" layoutInCell="1" allowOverlap="1" wp14:anchorId="7429819A" wp14:editId="3576316C">
                <wp:simplePos x="0" y="0"/>
                <wp:positionH relativeFrom="column">
                  <wp:posOffset>-478172</wp:posOffset>
                </wp:positionH>
                <wp:positionV relativeFrom="paragraph">
                  <wp:posOffset>712651</wp:posOffset>
                </wp:positionV>
                <wp:extent cx="6880755" cy="0"/>
                <wp:effectExtent l="0" t="0" r="15875" b="12700"/>
                <wp:wrapNone/>
                <wp:docPr id="41" name="Straight Connector 41"/>
                <wp:cNvGraphicFramePr/>
                <a:graphic xmlns:a="http://schemas.openxmlformats.org/drawingml/2006/main">
                  <a:graphicData uri="http://schemas.microsoft.com/office/word/2010/wordprocessingShape">
                    <wps:wsp>
                      <wps:cNvCnPr/>
                      <wps:spPr>
                        <a:xfrm flipV="1">
                          <a:off x="0" y="0"/>
                          <a:ext cx="688075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8D344F" id="Straight Connector 41" o:spid="_x0000_s1026" style="position:absolute;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65pt,56.1pt" to="504.15pt,56.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" strokecolor="black [3200]" strokeweight=".5pt">
                <v:stroke joinstyle="miter"/>
              </v:line>
            </w:pict>
          </mc:Fallback>
        </mc:AlternateContent>
      </w:r>
      <w:r w:rsidR="008C3D67" w:rsidRPr="00A40876">
        <w:rPr>
          <w:b/>
          <w:bCs/>
          <w:u w:val="single"/>
        </w:rPr>
        <w:t>Total Physical Activity Scores</w:t>
      </w:r>
      <w:r w:rsidR="008C3D67" w:rsidRPr="00A40876">
        <w:t xml:space="preserve"> An overall total physical activity MET-minutes/week score can be computed as: </w:t>
      </w:r>
      <w:r w:rsidR="008C3D67" w:rsidRPr="00A40876">
        <w:rPr>
          <w:b/>
          <w:bCs/>
        </w:rPr>
        <w:t>Total physical activity MET-minutes/week</w:t>
      </w:r>
      <w:r w:rsidR="008C3D67" w:rsidRPr="00A40876">
        <w:t xml:space="preserve"> = sum of Total (Walking + Moderate + Vigorous) MET-</w:t>
      </w:r>
      <w:r w:rsidR="008C3D67" w:rsidRPr="00A40876">
        <w:rPr>
          <w:b/>
          <w:bCs/>
          <w:u w:val="single"/>
        </w:rPr>
        <w:t xml:space="preserve"> </w:t>
      </w:r>
      <w:r w:rsidR="008C3D67" w:rsidRPr="00A40876">
        <w:t xml:space="preserve">minutes/week scores. </w:t>
      </w:r>
    </w:p>
    <w:p w14:paraId="57AD7C0B" w14:textId="5C2C66AC" w:rsidR="00E273C4" w:rsidRDefault="00BF21C0" w:rsidP="00A40876">
      <w:pPr>
        <w:spacing w:line="360" w:lineRule="auto"/>
        <w:rPr>
          <w:color w:val="000000" w:themeColor="text1"/>
        </w:rPr>
      </w:pPr>
      <w:r>
        <w:rPr>
          <w:color w:val="000000" w:themeColor="text1"/>
        </w:rPr>
        <w:t>(IPAQ, 2005)</w:t>
      </w:r>
    </w:p>
    <w:p w14:paraId="2E59DBE7" w14:textId="05C18434" w:rsidR="00246D5A" w:rsidRDefault="00246D5A" w:rsidP="00A40876">
      <w:pPr>
        <w:spacing w:line="360" w:lineRule="auto"/>
        <w:rPr>
          <w:color w:val="000000" w:themeColor="text1"/>
        </w:rPr>
      </w:pPr>
    </w:p>
    <w:p w14:paraId="6BF969F9" w14:textId="77777777" w:rsidR="00246D5A" w:rsidRPr="00A40876" w:rsidRDefault="00246D5A" w:rsidP="00A40876">
      <w:pPr>
        <w:spacing w:line="360" w:lineRule="auto"/>
        <w:rPr>
          <w:color w:val="000000" w:themeColor="text1"/>
        </w:rPr>
      </w:pPr>
    </w:p>
    <w:p w14:paraId="1D5EADC3" w14:textId="7F65FED7" w:rsidR="008C3D67" w:rsidRDefault="002F771E" w:rsidP="00A40876">
      <w:pPr>
        <w:spacing w:line="360" w:lineRule="auto"/>
        <w:rPr>
          <w:b/>
          <w:bCs/>
          <w:color w:val="000000" w:themeColor="text1"/>
        </w:rPr>
      </w:pPr>
      <w:r>
        <w:rPr>
          <w:b/>
          <w:bCs/>
          <w:noProof/>
          <w:color w:val="000000" w:themeColor="text1"/>
        </w:rPr>
        <w:lastRenderedPageBreak/>
        <mc:AlternateContent>
          <mc:Choice Requires="wps">
            <w:drawing>
              <wp:anchor distT="0" distB="0" distL="114300" distR="114300" simplePos="0" relativeHeight="251744256" behindDoc="0" locked="0" layoutInCell="1" allowOverlap="1" wp14:anchorId="06EE67AF" wp14:editId="5F49D879">
                <wp:simplePos x="0" y="0"/>
                <wp:positionH relativeFrom="column">
                  <wp:posOffset>-385895</wp:posOffset>
                </wp:positionH>
                <wp:positionV relativeFrom="paragraph">
                  <wp:posOffset>229229</wp:posOffset>
                </wp:positionV>
                <wp:extent cx="6610525" cy="41945"/>
                <wp:effectExtent l="0" t="0" r="19050" b="21590"/>
                <wp:wrapNone/>
                <wp:docPr id="42" name="Straight Connector 42"/>
                <wp:cNvGraphicFramePr/>
                <a:graphic xmlns:a="http://schemas.openxmlformats.org/drawingml/2006/main">
                  <a:graphicData uri="http://schemas.microsoft.com/office/word/2010/wordprocessingShape">
                    <wps:wsp>
                      <wps:cNvCnPr/>
                      <wps:spPr>
                        <a:xfrm flipV="1">
                          <a:off x="0" y="0"/>
                          <a:ext cx="6610525" cy="419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AD09A8" id="Straight Connector 42" o:spid="_x0000_s1026" style="position:absolute;flip:y;z-index:251744256;visibility:visible;mso-wrap-style:square;mso-wrap-distance-left:9pt;mso-wrap-distance-top:0;mso-wrap-distance-right:9pt;mso-wrap-distance-bottom:0;mso-position-horizontal:absolute;mso-position-horizontal-relative:text;mso-position-vertical:absolute;mso-position-vertical-relative:text" from="-30.4pt,18.05pt" to="490.1pt,21.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" strokecolor="black [3200]" strokeweight=".5pt">
                <v:stroke joinstyle="miter"/>
              </v:line>
            </w:pict>
          </mc:Fallback>
        </mc:AlternateContent>
      </w:r>
      <w:r w:rsidR="00787051" w:rsidRPr="002F771E">
        <w:rPr>
          <w:b/>
          <w:bCs/>
          <w:color w:val="000000" w:themeColor="text1"/>
        </w:rPr>
        <w:t>Appendix</w:t>
      </w:r>
      <w:r w:rsidRPr="002F771E">
        <w:rPr>
          <w:b/>
          <w:bCs/>
          <w:color w:val="000000" w:themeColor="text1"/>
        </w:rPr>
        <w:t xml:space="preserve">. </w:t>
      </w:r>
      <w:r w:rsidR="00787051" w:rsidRPr="002F771E">
        <w:rPr>
          <w:b/>
          <w:bCs/>
          <w:color w:val="000000" w:themeColor="text1"/>
        </w:rPr>
        <w:t>C</w:t>
      </w:r>
    </w:p>
    <w:p w14:paraId="39C0276E" w14:textId="25F02C19" w:rsidR="002F771E" w:rsidRPr="002F771E" w:rsidRDefault="002F771E" w:rsidP="00A40876">
      <w:pPr>
        <w:spacing w:line="360" w:lineRule="auto"/>
        <w:rPr>
          <w:color w:val="000000" w:themeColor="text1"/>
        </w:rPr>
      </w:pPr>
      <w:r>
        <w:rPr>
          <w:noProof/>
          <w:color w:val="000000" w:themeColor="text1"/>
        </w:rPr>
        <mc:AlternateContent>
          <mc:Choice Requires="wps">
            <w:drawing>
              <wp:anchor distT="0" distB="0" distL="114300" distR="114300" simplePos="0" relativeHeight="251745280" behindDoc="0" locked="0" layoutInCell="1" allowOverlap="1" wp14:anchorId="262B1C3C" wp14:editId="191F0BAD">
                <wp:simplePos x="0" y="0"/>
                <wp:positionH relativeFrom="column">
                  <wp:posOffset>-385894</wp:posOffset>
                </wp:positionH>
                <wp:positionV relativeFrom="paragraph">
                  <wp:posOffset>125730</wp:posOffset>
                </wp:positionV>
                <wp:extent cx="6610350" cy="58723"/>
                <wp:effectExtent l="0" t="0" r="19050" b="17780"/>
                <wp:wrapNone/>
                <wp:docPr id="43" name="Straight Connector 43"/>
                <wp:cNvGraphicFramePr/>
                <a:graphic xmlns:a="http://schemas.openxmlformats.org/drawingml/2006/main">
                  <a:graphicData uri="http://schemas.microsoft.com/office/word/2010/wordprocessingShape">
                    <wps:wsp>
                      <wps:cNvCnPr/>
                      <wps:spPr>
                        <a:xfrm flipV="1">
                          <a:off x="0" y="0"/>
                          <a:ext cx="6610350" cy="5872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7DF1EE" id="Straight Connector 43" o:spid="_x0000_s1026" style="position:absolute;flip:y;z-index:251745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0.4pt,9.9pt" to="490.1pt,1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" strokecolor="black [3200]" strokeweight=".5pt">
                <v:stroke joinstyle="miter"/>
              </v:line>
            </w:pict>
          </mc:Fallback>
        </mc:AlternateContent>
      </w:r>
      <w:r w:rsidRPr="002F771E">
        <w:rPr>
          <w:color w:val="000000" w:themeColor="text1"/>
        </w:rPr>
        <w:t>Body Mass Index Guide</w:t>
      </w:r>
      <w:r>
        <w:rPr>
          <w:color w:val="000000" w:themeColor="text1"/>
        </w:rPr>
        <w:t>lines</w:t>
      </w:r>
    </w:p>
    <w:p w14:paraId="13539B50" w14:textId="48560BDA" w:rsidR="006F7DB7" w:rsidRDefault="002F771E" w:rsidP="00A40876">
      <w:pPr>
        <w:spacing w:line="360" w:lineRule="auto"/>
        <w:rPr>
          <w:color w:val="000000" w:themeColor="text1"/>
        </w:rPr>
      </w:pPr>
      <w:r>
        <w:rPr>
          <w:noProof/>
          <w:color w:val="000000" w:themeColor="text1"/>
        </w:rPr>
        <mc:AlternateContent>
          <mc:Choice Requires="wps">
            <w:drawing>
              <wp:anchor distT="0" distB="0" distL="114300" distR="114300" simplePos="0" relativeHeight="251746304" behindDoc="0" locked="0" layoutInCell="1" allowOverlap="1" wp14:anchorId="3BB1EE62" wp14:editId="4355AEAD">
                <wp:simplePos x="0" y="0"/>
                <wp:positionH relativeFrom="column">
                  <wp:posOffset>-251670</wp:posOffset>
                </wp:positionH>
                <wp:positionV relativeFrom="paragraph">
                  <wp:posOffset>4078844</wp:posOffset>
                </wp:positionV>
                <wp:extent cx="6618914" cy="0"/>
                <wp:effectExtent l="0" t="0" r="10795" b="12700"/>
                <wp:wrapNone/>
                <wp:docPr id="45" name="Straight Connector 45"/>
                <wp:cNvGraphicFramePr/>
                <a:graphic xmlns:a="http://schemas.openxmlformats.org/drawingml/2006/main">
                  <a:graphicData uri="http://schemas.microsoft.com/office/word/2010/wordprocessingShape">
                    <wps:wsp>
                      <wps:cNvCnPr/>
                      <wps:spPr>
                        <a:xfrm>
                          <a:off x="0" y="0"/>
                          <a:ext cx="661891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EA5509" id="Straight Connector 45" o:spid="_x0000_s1026" style="position:absolute;z-index:251746304;visibility:visible;mso-wrap-style:square;mso-wrap-distance-left:9pt;mso-wrap-distance-top:0;mso-wrap-distance-right:9pt;mso-wrap-distance-bottom:0;mso-position-horizontal:absolute;mso-position-horizontal-relative:text;mso-position-vertical:absolute;mso-position-vertical-relative:text" from="-19.8pt,321.15pt" to="501.35pt,32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" strokecolor="black [3200]" strokeweight=".5pt">
                <v:stroke joinstyle="miter"/>
              </v:line>
            </w:pict>
          </mc:Fallback>
        </mc:AlternateContent>
      </w:r>
      <w:r w:rsidR="00787051" w:rsidRPr="00A40876">
        <w:rPr>
          <w:noProof/>
          <w:color w:val="000000" w:themeColor="text1"/>
        </w:rPr>
        <w:drawing>
          <wp:inline distT="0" distB="0" distL="0" distR="0" wp14:anchorId="237B6987" wp14:editId="46DB3B2D">
            <wp:extent cx="5727700" cy="408178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20-04-17 at 14.57.02.png"/>
                    <pic:cNvPicPr/>
                  </pic:nvPicPr>
                  <pic:blipFill>
                    <a:blip r:embed="rId48">
                      <a:extLst>
                        <a:ext uri="{28A0092B-C50C-407E-A947-70E740481C1C}">
                          <a14:useLocalDpi xmlns:a14="http://schemas.microsoft.com/office/drawing/2010/main" val="0"/>
                        </a:ext>
                      </a:extLst>
                    </a:blip>
                    <a:stretch>
                      <a:fillRect/>
                    </a:stretch>
                  </pic:blipFill>
                  <pic:spPr>
                    <a:xfrm>
                      <a:off x="0" y="0"/>
                      <a:ext cx="5727700" cy="4081780"/>
                    </a:xfrm>
                    <a:prstGeom prst="rect">
                      <a:avLst/>
                    </a:prstGeom>
                  </pic:spPr>
                </pic:pic>
              </a:graphicData>
            </a:graphic>
          </wp:inline>
        </w:drawing>
      </w:r>
      <w:r w:rsidR="002D6166" w:rsidRPr="00A40876">
        <w:rPr>
          <w:color w:val="000000" w:themeColor="text1"/>
        </w:rPr>
        <w:t>(Diabetes.uk, 202</w:t>
      </w:r>
      <w:r w:rsidR="00246D5A">
        <w:rPr>
          <w:color w:val="000000" w:themeColor="text1"/>
        </w:rPr>
        <w:t>0)</w:t>
      </w:r>
    </w:p>
    <w:p w14:paraId="2811895B" w14:textId="43CF35C2" w:rsidR="00246D5A" w:rsidRDefault="00246D5A" w:rsidP="00A40876">
      <w:pPr>
        <w:spacing w:line="360" w:lineRule="auto"/>
        <w:rPr>
          <w:color w:val="000000" w:themeColor="text1"/>
        </w:rPr>
      </w:pPr>
    </w:p>
    <w:p w14:paraId="7F4E3B2C" w14:textId="7741162B" w:rsidR="00246D5A" w:rsidRDefault="00246D5A" w:rsidP="00A40876">
      <w:pPr>
        <w:spacing w:line="360" w:lineRule="auto"/>
        <w:rPr>
          <w:color w:val="000000" w:themeColor="text1"/>
        </w:rPr>
      </w:pPr>
    </w:p>
    <w:p w14:paraId="16FC7452" w14:textId="6E073BA3" w:rsidR="00246D5A" w:rsidRDefault="00246D5A" w:rsidP="00A40876">
      <w:pPr>
        <w:spacing w:line="360" w:lineRule="auto"/>
        <w:rPr>
          <w:color w:val="000000" w:themeColor="text1"/>
        </w:rPr>
      </w:pPr>
    </w:p>
    <w:p w14:paraId="2687D1DB" w14:textId="438A78EE" w:rsidR="00246D5A" w:rsidRDefault="00246D5A" w:rsidP="00A40876">
      <w:pPr>
        <w:spacing w:line="360" w:lineRule="auto"/>
        <w:rPr>
          <w:color w:val="000000" w:themeColor="text1"/>
        </w:rPr>
      </w:pPr>
    </w:p>
    <w:p w14:paraId="324E090B" w14:textId="76BDC8E1" w:rsidR="00246D5A" w:rsidRDefault="00246D5A" w:rsidP="00A40876">
      <w:pPr>
        <w:spacing w:line="360" w:lineRule="auto"/>
        <w:rPr>
          <w:color w:val="000000" w:themeColor="text1"/>
        </w:rPr>
      </w:pPr>
    </w:p>
    <w:p w14:paraId="69D0506E" w14:textId="77AA6CFD" w:rsidR="00246D5A" w:rsidRDefault="00246D5A" w:rsidP="00A40876">
      <w:pPr>
        <w:spacing w:line="360" w:lineRule="auto"/>
        <w:rPr>
          <w:color w:val="000000" w:themeColor="text1"/>
        </w:rPr>
      </w:pPr>
    </w:p>
    <w:p w14:paraId="60242EBA" w14:textId="6721897B" w:rsidR="00246D5A" w:rsidRDefault="00246D5A" w:rsidP="00A40876">
      <w:pPr>
        <w:spacing w:line="360" w:lineRule="auto"/>
        <w:rPr>
          <w:color w:val="000000" w:themeColor="text1"/>
        </w:rPr>
      </w:pPr>
    </w:p>
    <w:p w14:paraId="0CA433D0" w14:textId="12647D45" w:rsidR="00246D5A" w:rsidRDefault="00246D5A" w:rsidP="00A40876">
      <w:pPr>
        <w:spacing w:line="360" w:lineRule="auto"/>
        <w:rPr>
          <w:color w:val="000000" w:themeColor="text1"/>
        </w:rPr>
      </w:pPr>
    </w:p>
    <w:p w14:paraId="34267737" w14:textId="42B846D5" w:rsidR="00246D5A" w:rsidRDefault="00246D5A" w:rsidP="00A40876">
      <w:pPr>
        <w:spacing w:line="360" w:lineRule="auto"/>
        <w:rPr>
          <w:color w:val="000000" w:themeColor="text1"/>
        </w:rPr>
      </w:pPr>
    </w:p>
    <w:p w14:paraId="328228A7" w14:textId="465E6F40" w:rsidR="00246D5A" w:rsidRDefault="00246D5A" w:rsidP="00A40876">
      <w:pPr>
        <w:spacing w:line="360" w:lineRule="auto"/>
        <w:rPr>
          <w:color w:val="000000" w:themeColor="text1"/>
        </w:rPr>
      </w:pPr>
    </w:p>
    <w:p w14:paraId="2FDEC943" w14:textId="10DBCF1B" w:rsidR="00246D5A" w:rsidRDefault="00246D5A" w:rsidP="00A40876">
      <w:pPr>
        <w:spacing w:line="360" w:lineRule="auto"/>
        <w:rPr>
          <w:color w:val="000000" w:themeColor="text1"/>
        </w:rPr>
      </w:pPr>
    </w:p>
    <w:p w14:paraId="5BA50863" w14:textId="653FA60A" w:rsidR="00246D5A" w:rsidRDefault="00246D5A" w:rsidP="00A40876">
      <w:pPr>
        <w:spacing w:line="360" w:lineRule="auto"/>
        <w:rPr>
          <w:color w:val="000000" w:themeColor="text1"/>
        </w:rPr>
      </w:pPr>
    </w:p>
    <w:p w14:paraId="55D1B2EF" w14:textId="68CA6AD7" w:rsidR="00246D5A" w:rsidRDefault="00246D5A" w:rsidP="00A40876">
      <w:pPr>
        <w:spacing w:line="360" w:lineRule="auto"/>
        <w:rPr>
          <w:color w:val="000000" w:themeColor="text1"/>
        </w:rPr>
      </w:pPr>
    </w:p>
    <w:p w14:paraId="3871A926" w14:textId="7B72F7FC" w:rsidR="00246D5A" w:rsidRDefault="00246D5A" w:rsidP="00A40876">
      <w:pPr>
        <w:spacing w:line="360" w:lineRule="auto"/>
        <w:rPr>
          <w:color w:val="000000" w:themeColor="text1"/>
        </w:rPr>
      </w:pPr>
    </w:p>
    <w:p w14:paraId="04A06EF1" w14:textId="77777777" w:rsidR="00246D5A" w:rsidRDefault="00246D5A" w:rsidP="00A40876">
      <w:pPr>
        <w:spacing w:line="360" w:lineRule="auto"/>
        <w:rPr>
          <w:color w:val="000000" w:themeColor="text1"/>
        </w:rPr>
      </w:pPr>
    </w:p>
    <w:p w14:paraId="569046EF" w14:textId="355B955A" w:rsidR="006F7DB7" w:rsidRPr="00F84946" w:rsidRDefault="008602AF" w:rsidP="00A40876">
      <w:pPr>
        <w:spacing w:line="360" w:lineRule="auto"/>
        <w:rPr>
          <w:b/>
          <w:bCs/>
          <w:color w:val="000000" w:themeColor="text1"/>
        </w:rPr>
      </w:pPr>
      <w:r w:rsidRPr="00F84946">
        <w:rPr>
          <w:b/>
          <w:bCs/>
          <w:noProof/>
          <w:color w:val="000000" w:themeColor="text1"/>
        </w:rPr>
        <w:lastRenderedPageBreak/>
        <mc:AlternateContent>
          <mc:Choice Requires="wps">
            <w:drawing>
              <wp:anchor distT="0" distB="0" distL="114300" distR="114300" simplePos="0" relativeHeight="251751424" behindDoc="0" locked="0" layoutInCell="1" allowOverlap="1" wp14:anchorId="157D7CC9" wp14:editId="49B6948F">
                <wp:simplePos x="0" y="0"/>
                <wp:positionH relativeFrom="column">
                  <wp:posOffset>-310393</wp:posOffset>
                </wp:positionH>
                <wp:positionV relativeFrom="paragraph">
                  <wp:posOffset>234892</wp:posOffset>
                </wp:positionV>
                <wp:extent cx="6686026" cy="0"/>
                <wp:effectExtent l="0" t="0" r="6985" b="12700"/>
                <wp:wrapNone/>
                <wp:docPr id="63" name="Straight Connector 63"/>
                <wp:cNvGraphicFramePr/>
                <a:graphic xmlns:a="http://schemas.openxmlformats.org/drawingml/2006/main">
                  <a:graphicData uri="http://schemas.microsoft.com/office/word/2010/wordprocessingShape">
                    <wps:wsp>
                      <wps:cNvCnPr/>
                      <wps:spPr>
                        <a:xfrm>
                          <a:off x="0" y="0"/>
                          <a:ext cx="668602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02F6DFE" id="Straight Connector 63"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24.45pt,18.5pt" to="502pt,1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" strokecolor="black [3200]" strokeweight=".5pt">
                <v:stroke joinstyle="miter"/>
              </v:line>
            </w:pict>
          </mc:Fallback>
        </mc:AlternateContent>
      </w:r>
      <w:r w:rsidR="006F7DB7" w:rsidRPr="00F84946">
        <w:rPr>
          <w:b/>
          <w:bCs/>
          <w:color w:val="000000" w:themeColor="text1"/>
        </w:rPr>
        <w:t xml:space="preserve">Appendix. D </w:t>
      </w:r>
    </w:p>
    <w:p w14:paraId="01CCDEB8" w14:textId="2ACCDA8D" w:rsidR="006F7DB7" w:rsidRDefault="008602AF" w:rsidP="00A40876">
      <w:pPr>
        <w:spacing w:line="360" w:lineRule="auto"/>
        <w:rPr>
          <w:color w:val="000000" w:themeColor="text1"/>
        </w:rPr>
      </w:pPr>
      <w:r>
        <w:rPr>
          <w:noProof/>
          <w:color w:val="000000" w:themeColor="text1"/>
        </w:rPr>
        <mc:AlternateContent>
          <mc:Choice Requires="wps">
            <w:drawing>
              <wp:anchor distT="0" distB="0" distL="114300" distR="114300" simplePos="0" relativeHeight="251752448" behindDoc="0" locked="0" layoutInCell="1" allowOverlap="1" wp14:anchorId="0FE928DE" wp14:editId="6E47B65C">
                <wp:simplePos x="0" y="0"/>
                <wp:positionH relativeFrom="column">
                  <wp:posOffset>-310394</wp:posOffset>
                </wp:positionH>
                <wp:positionV relativeFrom="paragraph">
                  <wp:posOffset>215282</wp:posOffset>
                </wp:positionV>
                <wp:extent cx="6685915" cy="0"/>
                <wp:effectExtent l="0" t="0" r="6985" b="12700"/>
                <wp:wrapNone/>
                <wp:docPr id="64" name="Straight Connector 64"/>
                <wp:cNvGraphicFramePr/>
                <a:graphic xmlns:a="http://schemas.openxmlformats.org/drawingml/2006/main">
                  <a:graphicData uri="http://schemas.microsoft.com/office/word/2010/wordprocessingShape">
                    <wps:wsp>
                      <wps:cNvCnPr/>
                      <wps:spPr>
                        <a:xfrm>
                          <a:off x="0" y="0"/>
                          <a:ext cx="66859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E11EBAA" id="Straight Connector 64" o:spid="_x0000_s1026" style="position:absolute;z-index:251752448;visibility:visible;mso-wrap-style:square;mso-wrap-distance-left:9pt;mso-wrap-distance-top:0;mso-wrap-distance-right:9pt;mso-wrap-distance-bottom:0;mso-position-horizontal:absolute;mso-position-horizontal-relative:text;mso-position-vertical:absolute;mso-position-vertical-relative:text" from="-24.45pt,16.95pt" to="502pt,16.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" strokecolor="black [3200]" strokeweight=".5pt">
                <v:stroke joinstyle="miter"/>
              </v:line>
            </w:pict>
          </mc:Fallback>
        </mc:AlternateContent>
      </w:r>
      <w:r w:rsidR="006F7DB7">
        <w:rPr>
          <w:color w:val="000000" w:themeColor="text1"/>
        </w:rPr>
        <w:t>Information and Consent Forms</w:t>
      </w:r>
    </w:p>
    <w:p w14:paraId="7C5C35B1" w14:textId="77777777" w:rsidR="006F7DB7" w:rsidRDefault="006F7DB7" w:rsidP="00A40876">
      <w:pPr>
        <w:spacing w:line="360" w:lineRule="auto"/>
        <w:rPr>
          <w:color w:val="000000" w:themeColor="text1"/>
        </w:rPr>
      </w:pPr>
    </w:p>
    <w:p w14:paraId="51EF584D" w14:textId="60D56AC1" w:rsidR="006F7DB7" w:rsidRPr="00B00B26" w:rsidRDefault="006F7DB7" w:rsidP="006F7DB7">
      <w:pPr>
        <w:spacing w:line="360" w:lineRule="auto"/>
        <w:rPr>
          <w:color w:val="000000" w:themeColor="text1"/>
          <w:u w:val="single"/>
        </w:rPr>
      </w:pPr>
      <w:r w:rsidRPr="00B00B26">
        <w:rPr>
          <w:color w:val="000000" w:themeColor="text1"/>
          <w:u w:val="single"/>
        </w:rPr>
        <w:t xml:space="preserve">Informed </w:t>
      </w:r>
      <w:r>
        <w:rPr>
          <w:color w:val="000000" w:themeColor="text1"/>
          <w:u w:val="single"/>
        </w:rPr>
        <w:t xml:space="preserve">Study </w:t>
      </w:r>
      <w:r w:rsidRPr="00B00B26">
        <w:rPr>
          <w:color w:val="000000" w:themeColor="text1"/>
          <w:u w:val="single"/>
        </w:rPr>
        <w:t>Details:</w:t>
      </w:r>
    </w:p>
    <w:p w14:paraId="661B60AE" w14:textId="77777777" w:rsidR="006F7DB7" w:rsidRDefault="006F7DB7" w:rsidP="006F7DB7">
      <w:pPr>
        <w:spacing w:line="360" w:lineRule="auto"/>
        <w:rPr>
          <w:color w:val="000000" w:themeColor="text1"/>
        </w:rPr>
      </w:pPr>
      <w:r w:rsidRPr="00A51B1B">
        <w:rPr>
          <w:color w:val="000000" w:themeColor="text1"/>
        </w:rPr>
        <w:t>This study will be investigating Females lifestyle behaviours regarding nutritional intake, exercise levels and their body mass index. Evidence among multiple studies recognise that synergetic effects of lifestyle behaviours. Sedentary behaviour and unhealthy nutritional choices are multiple components of chronic disease risk behaviours that are prevalent among western society. This study will establish whether there is a strong correlation between nutritional choices and sedentary behaviour, to determine if an individual’s BMI is determined by either their exercise levels or dietary intake, or if there is a combination of both to achieve a healthy BMI level.</w:t>
      </w:r>
    </w:p>
    <w:p w14:paraId="4358E3D4" w14:textId="77777777" w:rsidR="006F7DB7" w:rsidRPr="00A51B1B" w:rsidRDefault="006F7DB7" w:rsidP="006F7DB7">
      <w:pPr>
        <w:spacing w:line="360" w:lineRule="auto"/>
        <w:rPr>
          <w:color w:val="000000" w:themeColor="text1"/>
        </w:rPr>
      </w:pPr>
    </w:p>
    <w:p w14:paraId="44291614" w14:textId="77777777" w:rsidR="006F7DB7" w:rsidRPr="00A51B1B" w:rsidRDefault="006F7DB7" w:rsidP="006F7DB7">
      <w:pPr>
        <w:spacing w:line="360" w:lineRule="auto"/>
        <w:rPr>
          <w:color w:val="000000" w:themeColor="text1"/>
          <w:u w:val="single"/>
        </w:rPr>
      </w:pPr>
      <w:r w:rsidRPr="00A51B1B">
        <w:rPr>
          <w:color w:val="000000" w:themeColor="text1"/>
          <w:u w:val="single"/>
        </w:rPr>
        <w:t>Consent Form:</w:t>
      </w:r>
    </w:p>
    <w:p w14:paraId="7740E3D7" w14:textId="77777777" w:rsidR="006F7DB7" w:rsidRPr="00A51B1B" w:rsidRDefault="006F7DB7" w:rsidP="006F7DB7">
      <w:pPr>
        <w:pStyle w:val="ListParagraph"/>
        <w:numPr>
          <w:ilvl w:val="0"/>
          <w:numId w:val="21"/>
        </w:numPr>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 xml:space="preserve">Your participation requires you to complete a form that measures your physical activity levels using the International Physical Activity Questionnaire (IPAQ). This should take no more than 20 minutes. </w:t>
      </w:r>
    </w:p>
    <w:p w14:paraId="0F71A280" w14:textId="77777777" w:rsidR="006F7DB7" w:rsidRPr="00A51B1B" w:rsidRDefault="006F7DB7" w:rsidP="006F7DB7">
      <w:pPr>
        <w:pStyle w:val="ListParagraph"/>
        <w:numPr>
          <w:ilvl w:val="0"/>
          <w:numId w:val="21"/>
        </w:numPr>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 xml:space="preserve">Additionally, the study requires a Five-Day diet plan (preferable over a weekend) to establish your nutritional intake. Please be as specific as you can in regard to weight and amount of food with reference to the timings of when you eat. </w:t>
      </w:r>
    </w:p>
    <w:p w14:paraId="1573B17D" w14:textId="77777777" w:rsidR="006F7DB7" w:rsidRPr="00A51B1B" w:rsidRDefault="006F7DB7" w:rsidP="006F7DB7">
      <w:pPr>
        <w:pStyle w:val="ListParagraph"/>
        <w:numPr>
          <w:ilvl w:val="0"/>
          <w:numId w:val="21"/>
        </w:numPr>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Sensitive information is required such as weight, height and age, however no personal or identifiable details are recorded, and all information remains strictly confidential.</w:t>
      </w:r>
    </w:p>
    <w:p w14:paraId="126CC99A" w14:textId="77777777" w:rsidR="006F7DB7" w:rsidRPr="00A51B1B" w:rsidRDefault="006F7DB7" w:rsidP="006F7DB7">
      <w:pPr>
        <w:pStyle w:val="ListParagraph"/>
        <w:numPr>
          <w:ilvl w:val="0"/>
          <w:numId w:val="21"/>
        </w:numPr>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You have the right to omit any questions or withdraw from participating in this study at any time.</w:t>
      </w:r>
    </w:p>
    <w:p w14:paraId="727ECD78" w14:textId="77777777" w:rsidR="006F7DB7" w:rsidRPr="00A51B1B" w:rsidRDefault="006F7DB7" w:rsidP="006F7DB7">
      <w:pPr>
        <w:pStyle w:val="ListParagraph"/>
        <w:numPr>
          <w:ilvl w:val="0"/>
          <w:numId w:val="21"/>
        </w:numPr>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 xml:space="preserve">By taking part in this project you are agreeing for your information to be stored and used for the use of Anne </w:t>
      </w:r>
      <w:proofErr w:type="spellStart"/>
      <w:r w:rsidRPr="00A51B1B">
        <w:rPr>
          <w:rFonts w:ascii="Times New Roman" w:hAnsi="Times New Roman" w:cs="Times New Roman"/>
          <w:color w:val="000000" w:themeColor="text1"/>
        </w:rPr>
        <w:t>Chinnick’s</w:t>
      </w:r>
      <w:proofErr w:type="spellEnd"/>
      <w:r w:rsidRPr="00A51B1B">
        <w:rPr>
          <w:rFonts w:ascii="Times New Roman" w:hAnsi="Times New Roman" w:cs="Times New Roman"/>
          <w:color w:val="000000" w:themeColor="text1"/>
        </w:rPr>
        <w:t xml:space="preserve"> Level 6 Dissertation study supported by Carmarthen University, Trinity Saint David. </w:t>
      </w:r>
    </w:p>
    <w:p w14:paraId="059D5B19" w14:textId="77777777" w:rsidR="006F7DB7" w:rsidRDefault="006F7DB7" w:rsidP="006F7DB7">
      <w:pPr>
        <w:pStyle w:val="ListParagraph"/>
        <w:numPr>
          <w:ilvl w:val="0"/>
          <w:numId w:val="21"/>
        </w:numPr>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 xml:space="preserve">This study is completely voluntary. </w:t>
      </w:r>
    </w:p>
    <w:p w14:paraId="00BC9425" w14:textId="77777777" w:rsidR="006F7DB7" w:rsidRDefault="006F7DB7" w:rsidP="006F7DB7">
      <w:pPr>
        <w:pStyle w:val="ListParagraph"/>
        <w:spacing w:line="360" w:lineRule="auto"/>
        <w:rPr>
          <w:rFonts w:ascii="Times New Roman" w:hAnsi="Times New Roman" w:cs="Times New Roman"/>
          <w:color w:val="000000" w:themeColor="text1"/>
        </w:rPr>
      </w:pPr>
    </w:p>
    <w:p w14:paraId="5D8BFC8C" w14:textId="77777777" w:rsidR="006F7DB7" w:rsidRDefault="006F7DB7" w:rsidP="006F7DB7">
      <w:pPr>
        <w:pStyle w:val="ListParagraph"/>
        <w:spacing w:line="360" w:lineRule="auto"/>
        <w:rPr>
          <w:rFonts w:ascii="Times New Roman" w:hAnsi="Times New Roman" w:cs="Times New Roman"/>
          <w:color w:val="000000" w:themeColor="text1"/>
        </w:rPr>
      </w:pPr>
    </w:p>
    <w:p w14:paraId="5E646E09" w14:textId="77777777" w:rsidR="006F7DB7" w:rsidRPr="00A51B1B" w:rsidRDefault="006F7DB7" w:rsidP="006F7DB7">
      <w:pPr>
        <w:pStyle w:val="ListParagraph"/>
        <w:spacing w:line="360" w:lineRule="auto"/>
        <w:rPr>
          <w:rFonts w:ascii="Times New Roman" w:hAnsi="Times New Roman" w:cs="Times New Roman"/>
          <w:color w:val="000000" w:themeColor="text1"/>
        </w:rPr>
      </w:pPr>
    </w:p>
    <w:p w14:paraId="4DDE3925" w14:textId="77777777" w:rsidR="006F7DB7" w:rsidRPr="00A51B1B" w:rsidRDefault="006F7DB7" w:rsidP="006F7DB7">
      <w:pPr>
        <w:spacing w:line="360" w:lineRule="auto"/>
        <w:rPr>
          <w:b/>
          <w:bCs/>
          <w:color w:val="000000" w:themeColor="text1"/>
        </w:rPr>
      </w:pPr>
      <w:r w:rsidRPr="00A51B1B">
        <w:rPr>
          <w:color w:val="000000" w:themeColor="text1"/>
        </w:rPr>
        <w:lastRenderedPageBreak/>
        <w:t xml:space="preserve">I have read the Informed consent information and I understand that my information is confidential, and I can withdraw from this study at any stage. </w:t>
      </w:r>
      <w:r w:rsidRPr="00A51B1B">
        <w:rPr>
          <w:b/>
          <w:bCs/>
          <w:color w:val="000000" w:themeColor="text1"/>
        </w:rPr>
        <w:t>Please Circle Yes if you have understood and are happy to proceed:</w:t>
      </w:r>
    </w:p>
    <w:p w14:paraId="61430D2B" w14:textId="77777777" w:rsidR="006F7DB7" w:rsidRPr="00A51B1B" w:rsidRDefault="006F7DB7" w:rsidP="006F7DB7">
      <w:pPr>
        <w:pStyle w:val="ListParagraph"/>
        <w:spacing w:line="360" w:lineRule="auto"/>
        <w:rPr>
          <w:rFonts w:ascii="Times New Roman" w:hAnsi="Times New Roman" w:cs="Times New Roman"/>
          <w:b/>
          <w:bCs/>
          <w:color w:val="000000" w:themeColor="text1"/>
        </w:rPr>
      </w:pPr>
      <w:r w:rsidRPr="00A51B1B">
        <w:rPr>
          <w:rFonts w:ascii="Times New Roman" w:hAnsi="Times New Roman" w:cs="Times New Roman"/>
          <w:b/>
          <w:bCs/>
          <w:color w:val="000000" w:themeColor="text1"/>
        </w:rPr>
        <w:t>YES        NO</w:t>
      </w:r>
    </w:p>
    <w:p w14:paraId="645D0475" w14:textId="77777777" w:rsidR="006F7DB7" w:rsidRPr="00A51B1B" w:rsidRDefault="006F7DB7" w:rsidP="006F7DB7">
      <w:pPr>
        <w:pStyle w:val="ListParagraph"/>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 xml:space="preserve">I consent for my information to be used for the purpose of this study and all my answers have been accurate and honest. </w:t>
      </w:r>
    </w:p>
    <w:p w14:paraId="5F80F48A" w14:textId="77777777" w:rsidR="006F7DB7" w:rsidRPr="00A51B1B" w:rsidRDefault="006F7DB7" w:rsidP="006F7DB7">
      <w:pPr>
        <w:pStyle w:val="ListParagraph"/>
        <w:spacing w:line="360" w:lineRule="auto"/>
        <w:rPr>
          <w:rFonts w:ascii="Times New Roman" w:hAnsi="Times New Roman" w:cs="Times New Roman"/>
          <w:b/>
          <w:bCs/>
          <w:color w:val="000000" w:themeColor="text1"/>
        </w:rPr>
      </w:pPr>
      <w:r w:rsidRPr="00A51B1B">
        <w:rPr>
          <w:rFonts w:ascii="Times New Roman" w:hAnsi="Times New Roman" w:cs="Times New Roman"/>
          <w:b/>
          <w:bCs/>
          <w:color w:val="000000" w:themeColor="text1"/>
        </w:rPr>
        <w:t>Please Circle YES if you agree for us to use this information for this study:</w:t>
      </w:r>
    </w:p>
    <w:p w14:paraId="71322B85" w14:textId="77777777" w:rsidR="006F7DB7" w:rsidRPr="00A51B1B" w:rsidRDefault="006F7DB7" w:rsidP="006F7DB7">
      <w:pPr>
        <w:pStyle w:val="ListParagraph"/>
        <w:spacing w:line="360" w:lineRule="auto"/>
        <w:rPr>
          <w:rFonts w:ascii="Times New Roman" w:hAnsi="Times New Roman" w:cs="Times New Roman"/>
          <w:b/>
          <w:bCs/>
          <w:color w:val="000000" w:themeColor="text1"/>
        </w:rPr>
      </w:pPr>
      <w:r w:rsidRPr="00A51B1B">
        <w:rPr>
          <w:rFonts w:ascii="Times New Roman" w:hAnsi="Times New Roman" w:cs="Times New Roman"/>
          <w:b/>
          <w:bCs/>
          <w:color w:val="000000" w:themeColor="text1"/>
        </w:rPr>
        <w:t>YES        NO</w:t>
      </w:r>
    </w:p>
    <w:p w14:paraId="2CBC81E8" w14:textId="77777777" w:rsidR="006F7DB7" w:rsidRPr="00A51B1B" w:rsidRDefault="006F7DB7" w:rsidP="006F7DB7">
      <w:pPr>
        <w:pStyle w:val="ListParagraph"/>
        <w:spacing w:line="360" w:lineRule="auto"/>
        <w:rPr>
          <w:rFonts w:ascii="Times New Roman" w:hAnsi="Times New Roman" w:cs="Times New Roman"/>
          <w:color w:val="000000" w:themeColor="text1"/>
        </w:rPr>
      </w:pPr>
    </w:p>
    <w:p w14:paraId="56D06D08" w14:textId="77777777" w:rsidR="006F7DB7" w:rsidRPr="00A51B1B" w:rsidRDefault="006F7DB7" w:rsidP="006F7DB7">
      <w:pPr>
        <w:pStyle w:val="ListParagraph"/>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PRINT NAME……………………………………</w:t>
      </w:r>
      <w:proofErr w:type="gramStart"/>
      <w:r w:rsidRPr="00A51B1B">
        <w:rPr>
          <w:rFonts w:ascii="Times New Roman" w:hAnsi="Times New Roman" w:cs="Times New Roman"/>
          <w:color w:val="000000" w:themeColor="text1"/>
        </w:rPr>
        <w:t>…..</w:t>
      </w:r>
      <w:proofErr w:type="gramEnd"/>
    </w:p>
    <w:p w14:paraId="14F3BE40" w14:textId="77777777" w:rsidR="006F7DB7" w:rsidRPr="00A51B1B" w:rsidRDefault="006F7DB7" w:rsidP="006F7DB7">
      <w:pPr>
        <w:pStyle w:val="ListParagraph"/>
        <w:spacing w:line="360" w:lineRule="auto"/>
        <w:rPr>
          <w:rFonts w:ascii="Times New Roman" w:hAnsi="Times New Roman" w:cs="Times New Roman"/>
          <w:color w:val="000000" w:themeColor="text1"/>
        </w:rPr>
      </w:pPr>
    </w:p>
    <w:p w14:paraId="65D657C4" w14:textId="77777777" w:rsidR="006F7DB7" w:rsidRPr="00A51B1B" w:rsidRDefault="006F7DB7" w:rsidP="006F7DB7">
      <w:pPr>
        <w:pStyle w:val="ListParagraph"/>
        <w:spacing w:line="360" w:lineRule="auto"/>
        <w:rPr>
          <w:rFonts w:ascii="Times New Roman" w:hAnsi="Times New Roman" w:cs="Times New Roman"/>
          <w:color w:val="000000" w:themeColor="text1"/>
        </w:rPr>
      </w:pPr>
      <w:r w:rsidRPr="00A51B1B">
        <w:rPr>
          <w:rFonts w:ascii="Times New Roman" w:hAnsi="Times New Roman" w:cs="Times New Roman"/>
          <w:color w:val="000000" w:themeColor="text1"/>
        </w:rPr>
        <w:t>SIGNITURE………………………………………….</w:t>
      </w:r>
    </w:p>
    <w:p w14:paraId="6AF1F515" w14:textId="77777777" w:rsidR="006F7DB7" w:rsidRDefault="006F7DB7" w:rsidP="006F7DB7">
      <w:pPr>
        <w:pStyle w:val="ListParagraph"/>
        <w:spacing w:line="360" w:lineRule="auto"/>
        <w:rPr>
          <w:rFonts w:ascii="Arial" w:hAnsi="Arial" w:cs="Arial"/>
          <w:color w:val="000000" w:themeColor="text1"/>
        </w:rPr>
      </w:pPr>
    </w:p>
    <w:p w14:paraId="5F5422A2" w14:textId="77777777" w:rsidR="006F7DB7" w:rsidRPr="00382505" w:rsidRDefault="006F7DB7" w:rsidP="006F7DB7">
      <w:pPr>
        <w:pStyle w:val="ListParagraph"/>
        <w:spacing w:line="360" w:lineRule="auto"/>
        <w:rPr>
          <w:rFonts w:ascii="Arial" w:hAnsi="Arial" w:cs="Arial"/>
          <w:color w:val="000000" w:themeColor="text1"/>
        </w:rPr>
      </w:pPr>
      <w:r>
        <w:rPr>
          <w:rFonts w:ascii="Arial" w:hAnsi="Arial" w:cs="Arial"/>
          <w:noProof/>
          <w:color w:val="000000" w:themeColor="text1"/>
        </w:rPr>
        <mc:AlternateContent>
          <mc:Choice Requires="wps">
            <w:drawing>
              <wp:anchor distT="0" distB="0" distL="114300" distR="114300" simplePos="0" relativeHeight="251748352" behindDoc="0" locked="0" layoutInCell="1" allowOverlap="1" wp14:anchorId="4AD6249D" wp14:editId="7923E90F">
                <wp:simplePos x="0" y="0"/>
                <wp:positionH relativeFrom="column">
                  <wp:posOffset>-528506</wp:posOffset>
                </wp:positionH>
                <wp:positionV relativeFrom="paragraph">
                  <wp:posOffset>189696</wp:posOffset>
                </wp:positionV>
                <wp:extent cx="6929178" cy="0"/>
                <wp:effectExtent l="0" t="0" r="17780" b="12700"/>
                <wp:wrapNone/>
                <wp:docPr id="46" name="Straight Connector 46"/>
                <wp:cNvGraphicFramePr/>
                <a:graphic xmlns:a="http://schemas.openxmlformats.org/drawingml/2006/main">
                  <a:graphicData uri="http://schemas.microsoft.com/office/word/2010/wordprocessingShape">
                    <wps:wsp>
                      <wps:cNvCnPr/>
                      <wps:spPr>
                        <a:xfrm flipV="1">
                          <a:off x="0" y="0"/>
                          <a:ext cx="692917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610155" id="Straight Connector 46" o:spid="_x0000_s1026" style="position:absolute;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6pt,14.95pt" to="7in,1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" strokecolor="black [3200]" strokeweight=".5pt">
                <v:stroke joinstyle="miter"/>
              </v:line>
            </w:pict>
          </mc:Fallback>
        </mc:AlternateContent>
      </w:r>
    </w:p>
    <w:p w14:paraId="39C1925E" w14:textId="77777777" w:rsidR="006F7DB7" w:rsidRDefault="006F7DB7" w:rsidP="006F7DB7">
      <w:pPr>
        <w:spacing w:before="100" w:beforeAutospacing="1" w:after="100" w:afterAutospacing="1"/>
        <w:rPr>
          <w:rFonts w:ascii="Arial,Bold" w:hAnsi="Arial,Bold"/>
          <w:sz w:val="32"/>
          <w:szCs w:val="32"/>
        </w:rPr>
      </w:pPr>
    </w:p>
    <w:p w14:paraId="5219011B" w14:textId="77777777" w:rsidR="006F7DB7" w:rsidRDefault="006F7DB7" w:rsidP="006F7DB7">
      <w:pPr>
        <w:spacing w:before="100" w:beforeAutospacing="1" w:after="100" w:afterAutospacing="1"/>
        <w:rPr>
          <w:rFonts w:ascii="Arial,Bold" w:hAnsi="Arial,Bold"/>
          <w:sz w:val="32"/>
          <w:szCs w:val="32"/>
        </w:rPr>
      </w:pPr>
    </w:p>
    <w:p w14:paraId="244C444C" w14:textId="77777777" w:rsidR="006F7DB7" w:rsidRDefault="006F7DB7" w:rsidP="006F7DB7">
      <w:pPr>
        <w:spacing w:before="100" w:beforeAutospacing="1" w:after="100" w:afterAutospacing="1"/>
        <w:rPr>
          <w:rFonts w:ascii="Arial,Bold" w:hAnsi="Arial,Bold"/>
          <w:sz w:val="32"/>
          <w:szCs w:val="32"/>
        </w:rPr>
      </w:pPr>
    </w:p>
    <w:p w14:paraId="1CE4E922" w14:textId="77777777" w:rsidR="006F7DB7" w:rsidRDefault="006F7DB7" w:rsidP="006F7DB7">
      <w:pPr>
        <w:spacing w:before="100" w:beforeAutospacing="1" w:after="100" w:afterAutospacing="1"/>
        <w:rPr>
          <w:rFonts w:ascii="Arial,Bold" w:hAnsi="Arial,Bold"/>
          <w:sz w:val="32"/>
          <w:szCs w:val="32"/>
        </w:rPr>
      </w:pPr>
    </w:p>
    <w:p w14:paraId="14D088CF" w14:textId="77777777" w:rsidR="006F7DB7" w:rsidRDefault="006F7DB7" w:rsidP="006F7DB7">
      <w:pPr>
        <w:spacing w:before="100" w:beforeAutospacing="1" w:after="100" w:afterAutospacing="1"/>
        <w:rPr>
          <w:rFonts w:ascii="Arial,Bold" w:hAnsi="Arial,Bold"/>
          <w:sz w:val="32"/>
          <w:szCs w:val="32"/>
        </w:rPr>
      </w:pPr>
    </w:p>
    <w:p w14:paraId="1F1D1D4E" w14:textId="77777777" w:rsidR="006F7DB7" w:rsidRDefault="006F7DB7" w:rsidP="006F7DB7">
      <w:pPr>
        <w:spacing w:before="100" w:beforeAutospacing="1" w:after="100" w:afterAutospacing="1"/>
        <w:rPr>
          <w:rFonts w:ascii="Arial,Bold" w:hAnsi="Arial,Bold"/>
          <w:sz w:val="32"/>
          <w:szCs w:val="32"/>
        </w:rPr>
      </w:pPr>
    </w:p>
    <w:p w14:paraId="3AFA0457" w14:textId="77777777" w:rsidR="006F7DB7" w:rsidRDefault="006F7DB7" w:rsidP="006F7DB7">
      <w:pPr>
        <w:spacing w:before="100" w:beforeAutospacing="1" w:after="100" w:afterAutospacing="1"/>
        <w:rPr>
          <w:rFonts w:ascii="Arial,Bold" w:hAnsi="Arial,Bold"/>
          <w:sz w:val="32"/>
          <w:szCs w:val="32"/>
        </w:rPr>
      </w:pPr>
    </w:p>
    <w:p w14:paraId="248550A1" w14:textId="77777777" w:rsidR="006F7DB7" w:rsidRDefault="006F7DB7" w:rsidP="006F7DB7">
      <w:pPr>
        <w:spacing w:before="100" w:beforeAutospacing="1" w:after="100" w:afterAutospacing="1"/>
        <w:rPr>
          <w:rFonts w:ascii="Arial,Bold" w:hAnsi="Arial,Bold"/>
          <w:sz w:val="32"/>
          <w:szCs w:val="32"/>
        </w:rPr>
      </w:pPr>
    </w:p>
    <w:p w14:paraId="2972EDDB" w14:textId="77777777" w:rsidR="006F7DB7" w:rsidRDefault="006F7DB7" w:rsidP="006F7DB7">
      <w:pPr>
        <w:spacing w:before="100" w:beforeAutospacing="1" w:after="100" w:afterAutospacing="1"/>
        <w:rPr>
          <w:rFonts w:ascii="Arial,Bold" w:hAnsi="Arial,Bold"/>
          <w:sz w:val="32"/>
          <w:szCs w:val="32"/>
        </w:rPr>
      </w:pPr>
    </w:p>
    <w:p w14:paraId="391BBB55" w14:textId="77777777" w:rsidR="006F7DB7" w:rsidRDefault="006F7DB7" w:rsidP="006F7DB7">
      <w:pPr>
        <w:spacing w:before="100" w:beforeAutospacing="1" w:after="100" w:afterAutospacing="1"/>
        <w:rPr>
          <w:rFonts w:ascii="Arial,Bold" w:hAnsi="Arial,Bold"/>
          <w:sz w:val="32"/>
          <w:szCs w:val="32"/>
        </w:rPr>
      </w:pPr>
    </w:p>
    <w:p w14:paraId="77EE7E5F" w14:textId="77777777" w:rsidR="006F7DB7" w:rsidRDefault="006F7DB7" w:rsidP="006F7DB7">
      <w:pPr>
        <w:spacing w:before="100" w:beforeAutospacing="1" w:after="100" w:afterAutospacing="1"/>
        <w:rPr>
          <w:rFonts w:ascii="Arial,Bold" w:hAnsi="Arial,Bold"/>
          <w:sz w:val="32"/>
          <w:szCs w:val="32"/>
        </w:rPr>
      </w:pPr>
    </w:p>
    <w:p w14:paraId="13730231" w14:textId="77777777" w:rsidR="006F7DB7" w:rsidRDefault="006F7DB7" w:rsidP="006F7DB7">
      <w:pPr>
        <w:spacing w:before="100" w:beforeAutospacing="1" w:after="100" w:afterAutospacing="1"/>
        <w:rPr>
          <w:rFonts w:ascii="Arial,Bold" w:hAnsi="Arial,Bold"/>
          <w:sz w:val="32"/>
          <w:szCs w:val="32"/>
        </w:rPr>
      </w:pPr>
    </w:p>
    <w:p w14:paraId="193B2340" w14:textId="344BB483" w:rsidR="003F3C9E" w:rsidRPr="003F3C9E" w:rsidRDefault="003F3C9E" w:rsidP="006F7DB7">
      <w:pPr>
        <w:spacing w:before="100" w:beforeAutospacing="1" w:after="100" w:afterAutospacing="1"/>
        <w:rPr>
          <w:b/>
          <w:bCs/>
        </w:rPr>
      </w:pPr>
      <w:r>
        <w:rPr>
          <w:b/>
          <w:bCs/>
          <w:noProof/>
        </w:rPr>
        <w:lastRenderedPageBreak/>
        <mc:AlternateContent>
          <mc:Choice Requires="wps">
            <w:drawing>
              <wp:anchor distT="0" distB="0" distL="114300" distR="114300" simplePos="0" relativeHeight="251753472" behindDoc="0" locked="0" layoutInCell="1" allowOverlap="1" wp14:anchorId="5758E32D" wp14:editId="51D725BD">
                <wp:simplePos x="0" y="0"/>
                <wp:positionH relativeFrom="column">
                  <wp:posOffset>-352339</wp:posOffset>
                </wp:positionH>
                <wp:positionV relativeFrom="paragraph">
                  <wp:posOffset>310393</wp:posOffset>
                </wp:positionV>
                <wp:extent cx="6711193" cy="0"/>
                <wp:effectExtent l="0" t="0" r="7620" b="12700"/>
                <wp:wrapNone/>
                <wp:docPr id="65" name="Straight Connector 65"/>
                <wp:cNvGraphicFramePr/>
                <a:graphic xmlns:a="http://schemas.openxmlformats.org/drawingml/2006/main">
                  <a:graphicData uri="http://schemas.microsoft.com/office/word/2010/wordprocessingShape">
                    <wps:wsp>
                      <wps:cNvCnPr/>
                      <wps:spPr>
                        <a:xfrm>
                          <a:off x="0" y="0"/>
                          <a:ext cx="67111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0F0171B" id="Straight Connector 65" o:spid="_x0000_s1026" style="position:absolute;z-index:251753472;visibility:visible;mso-wrap-style:square;mso-wrap-distance-left:9pt;mso-wrap-distance-top:0;mso-wrap-distance-right:9pt;mso-wrap-distance-bottom:0;mso-position-horizontal:absolute;mso-position-horizontal-relative:text;mso-position-vertical:absolute;mso-position-vertical-relative:text" from="-27.75pt,24.45pt" to="500.7pt,2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" strokecolor="black [3200]" strokeweight=".5pt">
                <v:stroke joinstyle="miter"/>
              </v:line>
            </w:pict>
          </mc:Fallback>
        </mc:AlternateContent>
      </w:r>
      <w:r w:rsidRPr="003F3C9E">
        <w:rPr>
          <w:b/>
          <w:bCs/>
        </w:rPr>
        <w:t>Appendix. E</w:t>
      </w:r>
    </w:p>
    <w:p w14:paraId="3E27D90F" w14:textId="5D86836B" w:rsidR="006F7DB7" w:rsidRPr="003F3C9E" w:rsidRDefault="003F3C9E" w:rsidP="006F7DB7">
      <w:pPr>
        <w:spacing w:before="100" w:beforeAutospacing="1" w:after="100" w:afterAutospacing="1"/>
      </w:pPr>
      <w:r>
        <w:rPr>
          <w:noProof/>
        </w:rPr>
        <mc:AlternateContent>
          <mc:Choice Requires="wps">
            <w:drawing>
              <wp:anchor distT="0" distB="0" distL="114300" distR="114300" simplePos="0" relativeHeight="251754496" behindDoc="0" locked="0" layoutInCell="1" allowOverlap="1" wp14:anchorId="0C6C9477" wp14:editId="6CCCC228">
                <wp:simplePos x="0" y="0"/>
                <wp:positionH relativeFrom="column">
                  <wp:posOffset>-352338</wp:posOffset>
                </wp:positionH>
                <wp:positionV relativeFrom="paragraph">
                  <wp:posOffset>209002</wp:posOffset>
                </wp:positionV>
                <wp:extent cx="6710680" cy="0"/>
                <wp:effectExtent l="0" t="0" r="7620" b="12700"/>
                <wp:wrapNone/>
                <wp:docPr id="66" name="Straight Connector 66"/>
                <wp:cNvGraphicFramePr/>
                <a:graphic xmlns:a="http://schemas.openxmlformats.org/drawingml/2006/main">
                  <a:graphicData uri="http://schemas.microsoft.com/office/word/2010/wordprocessingShape">
                    <wps:wsp>
                      <wps:cNvCnPr/>
                      <wps:spPr>
                        <a:xfrm>
                          <a:off x="0" y="0"/>
                          <a:ext cx="6710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FE6745" id="Straight Connector 66" o:spid="_x0000_s1026" style="position:absolute;z-index:251754496;visibility:visible;mso-wrap-style:square;mso-wrap-distance-left:9pt;mso-wrap-distance-top:0;mso-wrap-distance-right:9pt;mso-wrap-distance-bottom:0;mso-position-horizontal:absolute;mso-position-horizontal-relative:text;mso-position-vertical:absolute;mso-position-vertical-relative:text" from="-27.75pt,16.45pt" to="500.65pt,16.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" strokecolor="black [3200]" strokeweight=".5pt">
                <v:stroke joinstyle="miter"/>
              </v:line>
            </w:pict>
          </mc:Fallback>
        </mc:AlternateContent>
      </w:r>
      <w:r>
        <w:t>International Physical Activity Questionnaire</w:t>
      </w:r>
    </w:p>
    <w:p w14:paraId="19BEE453"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The International Physical Activity Questionnaires (IPAQ) comprises a set of 4 questionnaires. Long (5 activity domains asked independently) and short (4 generic items) versions for use by either telephone or self-administered methods are available. The purpose of the questionnaires is to provide common instruments that can be used to obtain internationally comparable data on health–related physical activity. </w:t>
      </w:r>
    </w:p>
    <w:p w14:paraId="4B4A0FC1" w14:textId="77777777" w:rsidR="006F7DB7" w:rsidRPr="005F1288" w:rsidRDefault="006F7DB7" w:rsidP="006F7DB7">
      <w:pPr>
        <w:spacing w:before="100" w:beforeAutospacing="1" w:after="100" w:afterAutospacing="1"/>
      </w:pPr>
      <w:r w:rsidRPr="005F1288">
        <w:rPr>
          <w:rFonts w:ascii="Arial" w:hAnsi="Arial" w:cs="Arial"/>
          <w:sz w:val="16"/>
          <w:szCs w:val="16"/>
        </w:rPr>
        <w:t xml:space="preserve">LONG LAST 7 DAYS SELF-ADMINISTERED version of the IPAQ. Revised October 2002. </w:t>
      </w:r>
    </w:p>
    <w:p w14:paraId="734B4384" w14:textId="77777777" w:rsidR="006F7DB7" w:rsidRPr="005F1288" w:rsidRDefault="006F7DB7" w:rsidP="006F7DB7">
      <w:pPr>
        <w:spacing w:before="100" w:beforeAutospacing="1" w:after="100" w:afterAutospacing="1"/>
      </w:pPr>
      <w:r w:rsidRPr="005F1288">
        <w:rPr>
          <w:rFonts w:ascii="Arial,Bold" w:hAnsi="Arial,Bold"/>
          <w:sz w:val="28"/>
          <w:szCs w:val="28"/>
        </w:rPr>
        <w:t xml:space="preserve">INTERNATIONAL PHYSICAL ACTIVITY QUESTIONNAIRE </w:t>
      </w:r>
    </w:p>
    <w:p w14:paraId="296A0814" w14:textId="77777777" w:rsidR="006F7DB7" w:rsidRPr="005F1288" w:rsidRDefault="006F7DB7" w:rsidP="006F7DB7">
      <w:pPr>
        <w:spacing w:before="100" w:beforeAutospacing="1" w:after="100" w:afterAutospacing="1"/>
      </w:pPr>
      <w:r>
        <w:rPr>
          <w:rFonts w:ascii="Arial" w:hAnsi="Arial" w:cs="Arial"/>
          <w:sz w:val="22"/>
          <w:szCs w:val="22"/>
        </w:rPr>
        <w:t xml:space="preserve">This study is to research into </w:t>
      </w:r>
      <w:r w:rsidRPr="005F1288">
        <w:rPr>
          <w:rFonts w:ascii="Arial" w:hAnsi="Arial" w:cs="Arial"/>
          <w:sz w:val="22"/>
          <w:szCs w:val="22"/>
        </w:rPr>
        <w:t xml:space="preserve">finding out about the kinds of physical activities that people do as part of their everyday lives. The questions will ask you about the time you spent being physically active in the </w:t>
      </w:r>
      <w:r w:rsidRPr="005F1288">
        <w:rPr>
          <w:rFonts w:ascii="Arial,Bold" w:hAnsi="Arial,Bold"/>
          <w:sz w:val="22"/>
          <w:szCs w:val="22"/>
        </w:rPr>
        <w:t>last 7 days</w:t>
      </w:r>
      <w:r w:rsidRPr="005F1288">
        <w:rPr>
          <w:rFonts w:ascii="Arial" w:hAnsi="Arial" w:cs="Arial"/>
          <w:sz w:val="22"/>
          <w:szCs w:val="22"/>
        </w:rPr>
        <w:t xml:space="preserve">. Please answer each question even if you do not consider yourself to be an active person. Please think about the activities you do at work, as part of your house and yard work, to get from place to place, and in your spare time for recreation, exercise or sport. </w:t>
      </w:r>
    </w:p>
    <w:p w14:paraId="63C4BB1C"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Think about all the </w:t>
      </w:r>
      <w:r w:rsidRPr="005F1288">
        <w:rPr>
          <w:rFonts w:ascii="Arial,Bold" w:hAnsi="Arial,Bold"/>
          <w:sz w:val="22"/>
          <w:szCs w:val="22"/>
        </w:rPr>
        <w:t xml:space="preserve">vigorous </w:t>
      </w:r>
      <w:r w:rsidRPr="005F1288">
        <w:rPr>
          <w:rFonts w:ascii="Arial" w:hAnsi="Arial" w:cs="Arial"/>
          <w:sz w:val="22"/>
          <w:szCs w:val="22"/>
        </w:rPr>
        <w:t xml:space="preserve">and </w:t>
      </w:r>
      <w:r w:rsidRPr="005F1288">
        <w:rPr>
          <w:rFonts w:ascii="Arial,Bold" w:hAnsi="Arial,Bold"/>
          <w:sz w:val="22"/>
          <w:szCs w:val="22"/>
        </w:rPr>
        <w:t xml:space="preserve">moderate </w:t>
      </w:r>
      <w:r w:rsidRPr="005F1288">
        <w:rPr>
          <w:rFonts w:ascii="Arial" w:hAnsi="Arial" w:cs="Arial"/>
          <w:sz w:val="22"/>
          <w:szCs w:val="22"/>
        </w:rPr>
        <w:t xml:space="preserve">activities that you did in the </w:t>
      </w:r>
      <w:r w:rsidRPr="005F1288">
        <w:rPr>
          <w:rFonts w:ascii="Arial,Bold" w:hAnsi="Arial,Bold"/>
          <w:sz w:val="22"/>
          <w:szCs w:val="22"/>
        </w:rPr>
        <w:t>last 7 days</w:t>
      </w:r>
      <w:r w:rsidRPr="005F1288">
        <w:rPr>
          <w:rFonts w:ascii="Arial" w:hAnsi="Arial" w:cs="Arial"/>
          <w:sz w:val="22"/>
          <w:szCs w:val="22"/>
        </w:rPr>
        <w:t xml:space="preserve">. </w:t>
      </w:r>
      <w:r w:rsidRPr="005F1288">
        <w:rPr>
          <w:rFonts w:ascii="Arial,Bold" w:hAnsi="Arial,Bold"/>
          <w:sz w:val="22"/>
          <w:szCs w:val="22"/>
        </w:rPr>
        <w:t xml:space="preserve">Vigorous </w:t>
      </w:r>
      <w:r w:rsidRPr="005F1288">
        <w:rPr>
          <w:rFonts w:ascii="Arial" w:hAnsi="Arial" w:cs="Arial"/>
          <w:sz w:val="22"/>
          <w:szCs w:val="22"/>
        </w:rPr>
        <w:t xml:space="preserve">physical activities refer to activities that take hard physical effort and make you breathe much harder than normal. </w:t>
      </w:r>
      <w:r w:rsidRPr="005F1288">
        <w:rPr>
          <w:rFonts w:ascii="Arial,Bold" w:hAnsi="Arial,Bold"/>
          <w:sz w:val="22"/>
          <w:szCs w:val="22"/>
        </w:rPr>
        <w:t xml:space="preserve">Moderate </w:t>
      </w:r>
      <w:r w:rsidRPr="005F1288">
        <w:rPr>
          <w:rFonts w:ascii="Arial" w:hAnsi="Arial" w:cs="Arial"/>
          <w:sz w:val="22"/>
          <w:szCs w:val="22"/>
        </w:rPr>
        <w:t xml:space="preserve">activities refer to activities that take moderate physical effort and make you breathe somewhat harder than normal. </w:t>
      </w:r>
    </w:p>
    <w:p w14:paraId="0D4B04D4" w14:textId="77777777" w:rsidR="006F7DB7" w:rsidRPr="005F1288" w:rsidRDefault="006F7DB7" w:rsidP="006F7DB7">
      <w:pPr>
        <w:spacing w:before="100" w:beforeAutospacing="1" w:after="100" w:afterAutospacing="1"/>
        <w:rPr>
          <w:b/>
          <w:bCs/>
          <w:u w:val="single"/>
        </w:rPr>
      </w:pPr>
      <w:r w:rsidRPr="005F1288">
        <w:rPr>
          <w:rFonts w:ascii="Arial,BoldItalic" w:hAnsi="Arial,BoldItalic"/>
          <w:b/>
          <w:bCs/>
          <w:sz w:val="22"/>
          <w:szCs w:val="22"/>
          <w:u w:val="single"/>
        </w:rPr>
        <w:t xml:space="preserve">PART 1: JOB-RELATED PHYSICAL ACTIVITY </w:t>
      </w:r>
    </w:p>
    <w:p w14:paraId="120502D3"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The first section is about your work. This includes paid jobs, farming, volunteer work, course work, and any other unpaid work that you did outside your home. Do not include unpaid work you might do around your home, like housework, yard work, general maintenance, and caring for your family. These are asked in Part 3. </w:t>
      </w:r>
    </w:p>
    <w:p w14:paraId="654A08E7" w14:textId="77777777" w:rsidR="006F7DB7" w:rsidRPr="008F3633" w:rsidRDefault="006F7DB7" w:rsidP="006F7DB7">
      <w:pPr>
        <w:pStyle w:val="ListParagraph"/>
        <w:numPr>
          <w:ilvl w:val="0"/>
          <w:numId w:val="30"/>
        </w:numPr>
        <w:spacing w:before="100" w:beforeAutospacing="1" w:after="100" w:afterAutospacing="1"/>
        <w:rPr>
          <w:rFonts w:ascii="Arial" w:eastAsia="Times New Roman" w:hAnsi="Arial" w:cs="Arial"/>
          <w:sz w:val="22"/>
          <w:szCs w:val="22"/>
          <w:lang w:eastAsia="en-GB"/>
        </w:rPr>
      </w:pPr>
      <w:r w:rsidRPr="008F3633">
        <w:rPr>
          <w:rFonts w:ascii="Arial" w:eastAsia="Times New Roman" w:hAnsi="Arial" w:cs="Arial"/>
          <w:sz w:val="22"/>
          <w:szCs w:val="22"/>
          <w:lang w:eastAsia="en-GB"/>
        </w:rPr>
        <w:t xml:space="preserve">Do you currently have a job or do any unpaid work outside your home? </w:t>
      </w:r>
    </w:p>
    <w:p w14:paraId="64448538" w14:textId="77777777" w:rsidR="006F7DB7" w:rsidRDefault="006F7DB7" w:rsidP="006F7DB7">
      <w:pPr>
        <w:pStyle w:val="ListParagraph"/>
        <w:spacing w:before="100" w:beforeAutospacing="1" w:after="100" w:afterAutospacing="1"/>
        <w:rPr>
          <w:rFonts w:ascii="Arial" w:eastAsia="Times New Roman" w:hAnsi="Arial" w:cs="Arial"/>
          <w:sz w:val="22"/>
          <w:szCs w:val="22"/>
          <w:lang w:eastAsia="en-GB"/>
        </w:rPr>
      </w:pPr>
      <w:r w:rsidRPr="008F3633">
        <w:rPr>
          <w:rFonts w:ascii="Arial" w:eastAsia="Times New Roman" w:hAnsi="Arial" w:cs="Arial"/>
          <w:sz w:val="22"/>
          <w:szCs w:val="22"/>
          <w:lang w:eastAsia="en-GB"/>
        </w:rPr>
        <w:t xml:space="preserve">Yes </w:t>
      </w:r>
    </w:p>
    <w:p w14:paraId="33B7A67D" w14:textId="77777777" w:rsidR="006F7DB7" w:rsidRPr="005F1288" w:rsidRDefault="006F7DB7" w:rsidP="006F7DB7">
      <w:pPr>
        <w:pStyle w:val="ListParagraph"/>
        <w:spacing w:before="100" w:beforeAutospacing="1" w:after="100" w:afterAutospacing="1"/>
        <w:rPr>
          <w:rFonts w:ascii="Times New Roman" w:eastAsia="Times New Roman" w:hAnsi="Times New Roman" w:cs="Times New Roman"/>
          <w:lang w:eastAsia="en-GB"/>
        </w:rPr>
      </w:pPr>
      <w:r>
        <w:rPr>
          <w:rFonts w:ascii="Arial" w:eastAsia="Times New Roman" w:hAnsi="Arial" w:cs="Arial"/>
          <w:noProof/>
          <w:sz w:val="22"/>
          <w:szCs w:val="22"/>
          <w:lang w:eastAsia="en-GB"/>
        </w:rPr>
        <mc:AlternateContent>
          <mc:Choice Requires="wps">
            <w:drawing>
              <wp:anchor distT="0" distB="0" distL="114300" distR="114300" simplePos="0" relativeHeight="251749376" behindDoc="0" locked="0" layoutInCell="1" allowOverlap="1" wp14:anchorId="1524C976" wp14:editId="3F51714F">
                <wp:simplePos x="0" y="0"/>
                <wp:positionH relativeFrom="column">
                  <wp:posOffset>694851</wp:posOffset>
                </wp:positionH>
                <wp:positionV relativeFrom="paragraph">
                  <wp:posOffset>81593</wp:posOffset>
                </wp:positionV>
                <wp:extent cx="244699" cy="0"/>
                <wp:effectExtent l="0" t="63500" r="0" b="63500"/>
                <wp:wrapNone/>
                <wp:docPr id="67" name="Straight Arrow Connector 67"/>
                <wp:cNvGraphicFramePr/>
                <a:graphic xmlns:a="http://schemas.openxmlformats.org/drawingml/2006/main">
                  <a:graphicData uri="http://schemas.microsoft.com/office/word/2010/wordprocessingShape">
                    <wps:wsp>
                      <wps:cNvCnPr/>
                      <wps:spPr>
                        <a:xfrm>
                          <a:off x="0" y="0"/>
                          <a:ext cx="244699"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20FAB109" id="_x0000_t32" coordsize="21600,21600" o:spt="32" o:oned="t" path="m,l21600,21600e" filled="f">
                <v:path arrowok="t" fillok="f" o:connecttype="none"/>
                <o:lock v:ext="edit" shapetype="t"/>
              </v:shapetype>
              <v:shape id="Straight Arrow Connector 67" o:spid="_x0000_s1026" type="#_x0000_t32" style="position:absolute;margin-left:54.7pt;margin-top:6.4pt;width:19.25pt;height:0;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" strokecolor="black [3200]" strokeweight="1.5pt">
                <v:stroke endarrow="block" joinstyle="miter"/>
              </v:shape>
            </w:pict>
          </mc:Fallback>
        </mc:AlternateContent>
      </w:r>
      <w:r w:rsidRPr="008F3633">
        <w:rPr>
          <w:rFonts w:ascii="Arial" w:eastAsia="Times New Roman" w:hAnsi="Arial" w:cs="Arial"/>
          <w:sz w:val="22"/>
          <w:szCs w:val="22"/>
          <w:lang w:eastAsia="en-GB"/>
        </w:rPr>
        <w:t xml:space="preserve">No </w:t>
      </w:r>
      <w:r>
        <w:rPr>
          <w:rFonts w:ascii="Arial" w:eastAsia="Times New Roman" w:hAnsi="Arial" w:cs="Arial"/>
          <w:sz w:val="22"/>
          <w:szCs w:val="22"/>
          <w:lang w:eastAsia="en-GB"/>
        </w:rPr>
        <w:t xml:space="preserve">        </w:t>
      </w:r>
      <w:r w:rsidRPr="008F3633">
        <w:rPr>
          <w:rFonts w:ascii="Arial,BoldItalic" w:eastAsia="Times New Roman" w:hAnsi="Arial,BoldItalic" w:cs="Times New Roman"/>
          <w:sz w:val="22"/>
          <w:szCs w:val="22"/>
          <w:lang w:eastAsia="en-GB"/>
        </w:rPr>
        <w:t xml:space="preserve">Skip to PART 2: TRANSPORTATION </w:t>
      </w:r>
    </w:p>
    <w:p w14:paraId="277AC787"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The next questions are about all the physical activity you did in the </w:t>
      </w:r>
      <w:r w:rsidRPr="005F1288">
        <w:rPr>
          <w:rFonts w:ascii="Arial,Bold" w:hAnsi="Arial,Bold"/>
          <w:sz w:val="22"/>
          <w:szCs w:val="22"/>
        </w:rPr>
        <w:t xml:space="preserve">last 7 days </w:t>
      </w:r>
      <w:r w:rsidRPr="005F1288">
        <w:rPr>
          <w:rFonts w:ascii="Arial" w:hAnsi="Arial" w:cs="Arial"/>
          <w:sz w:val="22"/>
          <w:szCs w:val="22"/>
        </w:rPr>
        <w:t xml:space="preserve">as part of your paid or unpaid work. This does not include traveling to and from work. </w:t>
      </w:r>
    </w:p>
    <w:p w14:paraId="2C454FC6" w14:textId="77777777" w:rsidR="006F7DB7" w:rsidRPr="00204213" w:rsidRDefault="006F7DB7" w:rsidP="006F7DB7">
      <w:pPr>
        <w:pStyle w:val="ListParagraph"/>
        <w:numPr>
          <w:ilvl w:val="0"/>
          <w:numId w:val="30"/>
        </w:numPr>
        <w:spacing w:before="100" w:beforeAutospacing="1" w:after="100" w:afterAutospacing="1"/>
        <w:rPr>
          <w:rFonts w:ascii="Times New Roman" w:eastAsia="Times New Roman" w:hAnsi="Times New Roman" w:cs="Times New Roman"/>
          <w:lang w:eastAsia="en-GB"/>
        </w:rPr>
      </w:pPr>
      <w:r w:rsidRPr="00204213">
        <w:rPr>
          <w:rFonts w:ascii="Arial" w:eastAsia="Times New Roman" w:hAnsi="Arial" w:cs="Arial"/>
          <w:sz w:val="22"/>
          <w:szCs w:val="22"/>
          <w:lang w:eastAsia="en-GB"/>
        </w:rPr>
        <w:t xml:space="preserve">During the </w:t>
      </w:r>
      <w:r w:rsidRPr="00204213">
        <w:rPr>
          <w:rFonts w:ascii="Arial,Bold" w:eastAsia="Times New Roman" w:hAnsi="Arial,Bold" w:cs="Times New Roman"/>
          <w:sz w:val="22"/>
          <w:szCs w:val="22"/>
          <w:lang w:eastAsia="en-GB"/>
        </w:rPr>
        <w:t>last 7 days</w:t>
      </w:r>
      <w:r w:rsidRPr="00204213">
        <w:rPr>
          <w:rFonts w:ascii="Arial" w:eastAsia="Times New Roman" w:hAnsi="Arial" w:cs="Arial"/>
          <w:sz w:val="22"/>
          <w:szCs w:val="22"/>
          <w:lang w:eastAsia="en-GB"/>
        </w:rPr>
        <w:t xml:space="preserve">, on how many days did you do </w:t>
      </w:r>
      <w:r w:rsidRPr="00204213">
        <w:rPr>
          <w:rFonts w:ascii="Arial,Bold" w:eastAsia="Times New Roman" w:hAnsi="Arial,Bold" w:cs="Times New Roman"/>
          <w:sz w:val="22"/>
          <w:szCs w:val="22"/>
          <w:lang w:eastAsia="en-GB"/>
        </w:rPr>
        <w:t xml:space="preserve">vigorous </w:t>
      </w:r>
      <w:r w:rsidRPr="00204213">
        <w:rPr>
          <w:rFonts w:ascii="Arial" w:eastAsia="Times New Roman" w:hAnsi="Arial" w:cs="Arial"/>
          <w:sz w:val="22"/>
          <w:szCs w:val="22"/>
          <w:lang w:eastAsia="en-GB"/>
        </w:rPr>
        <w:t xml:space="preserve">physical activities like heavy lifting, digging, heavy construction, or climbing </w:t>
      </w:r>
      <w:proofErr w:type="spellStart"/>
      <w:r w:rsidRPr="00204213">
        <w:rPr>
          <w:rFonts w:ascii="Arial" w:eastAsia="Times New Roman" w:hAnsi="Arial" w:cs="Arial"/>
          <w:sz w:val="22"/>
          <w:szCs w:val="22"/>
          <w:lang w:eastAsia="en-GB"/>
        </w:rPr>
        <w:t>up stairs</w:t>
      </w:r>
      <w:proofErr w:type="spellEnd"/>
      <w:r w:rsidRPr="00204213">
        <w:rPr>
          <w:rFonts w:ascii="Arial" w:eastAsia="Times New Roman" w:hAnsi="Arial" w:cs="Arial"/>
          <w:sz w:val="22"/>
          <w:szCs w:val="22"/>
          <w:lang w:eastAsia="en-GB"/>
        </w:rPr>
        <w:t xml:space="preserve"> </w:t>
      </w:r>
      <w:r w:rsidRPr="00204213">
        <w:rPr>
          <w:rFonts w:ascii="Arial,Bold" w:eastAsia="Times New Roman" w:hAnsi="Arial,Bold" w:cs="Times New Roman"/>
          <w:sz w:val="22"/>
          <w:szCs w:val="22"/>
          <w:lang w:eastAsia="en-GB"/>
        </w:rPr>
        <w:t>as part of your work</w:t>
      </w:r>
      <w:r w:rsidRPr="00204213">
        <w:rPr>
          <w:rFonts w:ascii="Arial" w:eastAsia="Times New Roman" w:hAnsi="Arial" w:cs="Arial"/>
          <w:sz w:val="22"/>
          <w:szCs w:val="22"/>
          <w:lang w:eastAsia="en-GB"/>
        </w:rPr>
        <w:t xml:space="preserve">? Think about only those physical activities that you did for at least 10 minutes at a time. </w:t>
      </w:r>
    </w:p>
    <w:p w14:paraId="7A122E93" w14:textId="77777777" w:rsidR="006F7DB7" w:rsidRPr="005F1288" w:rsidRDefault="006F7DB7" w:rsidP="006F7DB7">
      <w:pPr>
        <w:spacing w:before="100" w:beforeAutospacing="1" w:after="100" w:afterAutospacing="1"/>
      </w:pPr>
      <w:r>
        <w:rPr>
          <w:rFonts w:ascii="Arial" w:hAnsi="Arial" w:cs="Arial"/>
          <w:noProof/>
          <w:sz w:val="22"/>
          <w:szCs w:val="22"/>
        </w:rPr>
        <mc:AlternateContent>
          <mc:Choice Requires="wps">
            <w:drawing>
              <wp:anchor distT="0" distB="0" distL="114300" distR="114300" simplePos="0" relativeHeight="251750400" behindDoc="0" locked="0" layoutInCell="1" allowOverlap="1" wp14:anchorId="3274BB71" wp14:editId="4347AC6D">
                <wp:simplePos x="0" y="0"/>
                <wp:positionH relativeFrom="column">
                  <wp:posOffset>2511380</wp:posOffset>
                </wp:positionH>
                <wp:positionV relativeFrom="paragraph">
                  <wp:posOffset>271896</wp:posOffset>
                </wp:positionV>
                <wp:extent cx="244699" cy="0"/>
                <wp:effectExtent l="0" t="63500" r="0" b="63500"/>
                <wp:wrapNone/>
                <wp:docPr id="68" name="Straight Arrow Connector 68"/>
                <wp:cNvGraphicFramePr/>
                <a:graphic xmlns:a="http://schemas.openxmlformats.org/drawingml/2006/main">
                  <a:graphicData uri="http://schemas.microsoft.com/office/word/2010/wordprocessingShape">
                    <wps:wsp>
                      <wps:cNvCnPr/>
                      <wps:spPr>
                        <a:xfrm>
                          <a:off x="0" y="0"/>
                          <a:ext cx="244699"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A29421" id="Straight Arrow Connector 68" o:spid="_x0000_s1026" type="#_x0000_t32" style="position:absolute;margin-left:197.75pt;margin-top:21.4pt;width:19.25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" strokecolor="black [3200]" strokeweight="1.5pt">
                <v:stroke endarrow="block" joinstyle="miter"/>
              </v:shape>
            </w:pict>
          </mc:Fallback>
        </mc:AlternateContent>
      </w:r>
      <w:r w:rsidRPr="005F1288">
        <w:rPr>
          <w:rFonts w:ascii="Arial" w:hAnsi="Arial" w:cs="Arial"/>
          <w:sz w:val="22"/>
          <w:szCs w:val="22"/>
        </w:rPr>
        <w:t xml:space="preserve">_____ </w:t>
      </w:r>
      <w:r w:rsidRPr="005F1288">
        <w:rPr>
          <w:rFonts w:ascii="Arial,Bold" w:hAnsi="Arial,Bold"/>
          <w:sz w:val="22"/>
          <w:szCs w:val="22"/>
        </w:rPr>
        <w:t>days per week</w:t>
      </w:r>
      <w:r w:rsidRPr="005F1288">
        <w:rPr>
          <w:rFonts w:ascii="Arial,Bold" w:hAnsi="Arial,Bold"/>
          <w:sz w:val="22"/>
          <w:szCs w:val="22"/>
        </w:rPr>
        <w:br/>
      </w:r>
      <w:r w:rsidRPr="005F1288">
        <w:rPr>
          <w:rFonts w:ascii="Arial" w:hAnsi="Arial" w:cs="Arial"/>
          <w:sz w:val="22"/>
          <w:szCs w:val="22"/>
        </w:rPr>
        <w:t xml:space="preserve">No vigorous job-related physical activity </w:t>
      </w:r>
      <w:r>
        <w:rPr>
          <w:rFonts w:ascii="Arial" w:hAnsi="Arial" w:cs="Arial"/>
          <w:sz w:val="22"/>
          <w:szCs w:val="22"/>
        </w:rPr>
        <w:t xml:space="preserve">          </w:t>
      </w:r>
      <w:r w:rsidRPr="005F1288">
        <w:rPr>
          <w:rFonts w:ascii="Arial,BoldItalic" w:hAnsi="Arial,BoldItalic"/>
          <w:sz w:val="22"/>
          <w:szCs w:val="22"/>
        </w:rPr>
        <w:t xml:space="preserve">Skip to question 4 </w:t>
      </w:r>
    </w:p>
    <w:p w14:paraId="2691C0D4" w14:textId="77777777" w:rsidR="006F7DB7" w:rsidRPr="005F1288" w:rsidRDefault="006F7DB7" w:rsidP="006F7DB7">
      <w:pPr>
        <w:spacing w:before="100" w:beforeAutospacing="1" w:after="100" w:afterAutospacing="1"/>
      </w:pPr>
      <w:r>
        <w:rPr>
          <w:rFonts w:ascii="Arial" w:hAnsi="Arial" w:cs="Arial"/>
          <w:sz w:val="22"/>
          <w:szCs w:val="22"/>
        </w:rPr>
        <w:t xml:space="preserve">3. </w:t>
      </w:r>
      <w:r w:rsidRPr="005F1288">
        <w:rPr>
          <w:rFonts w:ascii="Arial" w:hAnsi="Arial" w:cs="Arial"/>
          <w:sz w:val="22"/>
          <w:szCs w:val="22"/>
        </w:rPr>
        <w:t xml:space="preserve">How much time did you usually spend on one of those days doing </w:t>
      </w:r>
      <w:r w:rsidRPr="005F1288">
        <w:rPr>
          <w:rFonts w:ascii="Arial,Bold" w:hAnsi="Arial,Bold"/>
          <w:sz w:val="22"/>
          <w:szCs w:val="22"/>
        </w:rPr>
        <w:t xml:space="preserve">vigorous </w:t>
      </w:r>
      <w:r w:rsidRPr="005F1288">
        <w:rPr>
          <w:rFonts w:ascii="Arial" w:hAnsi="Arial" w:cs="Arial"/>
          <w:sz w:val="22"/>
          <w:szCs w:val="22"/>
        </w:rPr>
        <w:t xml:space="preserve">physical activities as part of your work? </w:t>
      </w:r>
    </w:p>
    <w:p w14:paraId="409F4F92"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_____ </w:t>
      </w:r>
      <w:r w:rsidRPr="005F1288">
        <w:rPr>
          <w:rFonts w:ascii="Arial,Bold" w:hAnsi="Arial,Bold"/>
          <w:sz w:val="22"/>
          <w:szCs w:val="22"/>
        </w:rPr>
        <w:t xml:space="preserve">hours per day </w:t>
      </w:r>
      <w:r w:rsidRPr="005F1288">
        <w:rPr>
          <w:rFonts w:ascii="Arial" w:hAnsi="Arial" w:cs="Arial"/>
          <w:sz w:val="22"/>
          <w:szCs w:val="22"/>
        </w:rPr>
        <w:t xml:space="preserve">_____ </w:t>
      </w:r>
      <w:r w:rsidRPr="005F1288">
        <w:rPr>
          <w:rFonts w:ascii="Arial,Bold" w:hAnsi="Arial,Bold"/>
          <w:sz w:val="22"/>
          <w:szCs w:val="22"/>
        </w:rPr>
        <w:t xml:space="preserve">minutes per day </w:t>
      </w:r>
    </w:p>
    <w:p w14:paraId="3ABC639D" w14:textId="77777777" w:rsidR="006F7DB7" w:rsidRPr="00204213" w:rsidRDefault="006F7DB7" w:rsidP="006F7DB7">
      <w:pPr>
        <w:pStyle w:val="ListParagraph"/>
        <w:numPr>
          <w:ilvl w:val="0"/>
          <w:numId w:val="31"/>
        </w:numPr>
        <w:spacing w:before="100" w:beforeAutospacing="1" w:after="100" w:afterAutospacing="1"/>
        <w:rPr>
          <w:rFonts w:ascii="Times New Roman" w:eastAsia="Times New Roman" w:hAnsi="Times New Roman" w:cs="Times New Roman"/>
          <w:lang w:eastAsia="en-GB"/>
        </w:rPr>
      </w:pPr>
      <w:r w:rsidRPr="00204213">
        <w:rPr>
          <w:rFonts w:ascii="Arial" w:eastAsia="Times New Roman" w:hAnsi="Arial" w:cs="Arial"/>
          <w:sz w:val="22"/>
          <w:szCs w:val="22"/>
          <w:lang w:eastAsia="en-GB"/>
        </w:rPr>
        <w:lastRenderedPageBreak/>
        <w:t xml:space="preserve">Again, think about only those physical activities that you did for at least 10 minutes at a time. During the </w:t>
      </w:r>
      <w:r w:rsidRPr="00204213">
        <w:rPr>
          <w:rFonts w:ascii="Arial,Bold" w:eastAsia="Times New Roman" w:hAnsi="Arial,Bold" w:cs="Times New Roman"/>
          <w:sz w:val="22"/>
          <w:szCs w:val="22"/>
          <w:lang w:eastAsia="en-GB"/>
        </w:rPr>
        <w:t>last 7 days</w:t>
      </w:r>
      <w:r w:rsidRPr="00204213">
        <w:rPr>
          <w:rFonts w:ascii="Arial" w:eastAsia="Times New Roman" w:hAnsi="Arial" w:cs="Arial"/>
          <w:sz w:val="22"/>
          <w:szCs w:val="22"/>
          <w:lang w:eastAsia="en-GB"/>
        </w:rPr>
        <w:t xml:space="preserve">, on how many days did you do </w:t>
      </w:r>
      <w:r w:rsidRPr="00204213">
        <w:rPr>
          <w:rFonts w:ascii="Arial,Bold" w:eastAsia="Times New Roman" w:hAnsi="Arial,Bold" w:cs="Times New Roman"/>
          <w:sz w:val="22"/>
          <w:szCs w:val="22"/>
          <w:lang w:eastAsia="en-GB"/>
        </w:rPr>
        <w:t xml:space="preserve">moderate </w:t>
      </w:r>
      <w:r w:rsidRPr="00204213">
        <w:rPr>
          <w:rFonts w:ascii="Arial" w:eastAsia="Times New Roman" w:hAnsi="Arial" w:cs="Arial"/>
          <w:sz w:val="22"/>
          <w:szCs w:val="22"/>
          <w:lang w:eastAsia="en-GB"/>
        </w:rPr>
        <w:t xml:space="preserve">physical activities like carrying light loads </w:t>
      </w:r>
      <w:r w:rsidRPr="00204213">
        <w:rPr>
          <w:rFonts w:ascii="Arial,Bold" w:eastAsia="Times New Roman" w:hAnsi="Arial,Bold" w:cs="Times New Roman"/>
          <w:sz w:val="22"/>
          <w:szCs w:val="22"/>
          <w:lang w:eastAsia="en-GB"/>
        </w:rPr>
        <w:t>as part of your work</w:t>
      </w:r>
      <w:r w:rsidRPr="00204213">
        <w:rPr>
          <w:rFonts w:ascii="Arial" w:eastAsia="Times New Roman" w:hAnsi="Arial" w:cs="Arial"/>
          <w:sz w:val="22"/>
          <w:szCs w:val="22"/>
          <w:lang w:eastAsia="en-GB"/>
        </w:rPr>
        <w:t xml:space="preserve">? Please do not include walking. </w:t>
      </w:r>
    </w:p>
    <w:p w14:paraId="68465420"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_____ </w:t>
      </w:r>
      <w:r w:rsidRPr="005F1288">
        <w:rPr>
          <w:rFonts w:ascii="Arial,Bold" w:hAnsi="Arial,Bold"/>
          <w:sz w:val="22"/>
          <w:szCs w:val="22"/>
        </w:rPr>
        <w:t>days per week</w:t>
      </w:r>
      <w:r w:rsidRPr="005F1288">
        <w:rPr>
          <w:rFonts w:ascii="Arial,Bold" w:hAnsi="Arial,Bold"/>
          <w:sz w:val="22"/>
          <w:szCs w:val="22"/>
        </w:rPr>
        <w:br/>
      </w:r>
      <w:r w:rsidRPr="005F1288">
        <w:rPr>
          <w:rFonts w:ascii="Arial" w:hAnsi="Arial" w:cs="Arial"/>
          <w:sz w:val="22"/>
          <w:szCs w:val="22"/>
        </w:rPr>
        <w:t xml:space="preserve">No moderate job-related physical activity </w:t>
      </w:r>
      <w:r w:rsidRPr="005F1288">
        <w:rPr>
          <w:rFonts w:ascii="Arial,BoldItalic" w:hAnsi="Arial,BoldItalic"/>
          <w:sz w:val="22"/>
          <w:szCs w:val="22"/>
        </w:rPr>
        <w:t xml:space="preserve">Skip to question 6 </w:t>
      </w:r>
    </w:p>
    <w:p w14:paraId="6D164483" w14:textId="77777777" w:rsidR="006F7DB7" w:rsidRPr="005F1288" w:rsidRDefault="006F7DB7" w:rsidP="006F7DB7">
      <w:r w:rsidRPr="005F1288">
        <w:fldChar w:fldCharType="begin"/>
      </w:r>
      <w:r w:rsidRPr="005F1288">
        <w:instrText xml:space="preserve"> INCLUDEPICTURE "/var/folders/pj/cz8qhl851bz7b70zvktycz3r0000gn/T/com.microsoft.Word/WebArchiveCopyPasteTempFiles/page2image3303896672" \* MERGEFORMATINET </w:instrText>
      </w:r>
      <w:r w:rsidRPr="005F1288">
        <w:fldChar w:fldCharType="separate"/>
      </w:r>
      <w:r w:rsidRPr="005F1288">
        <w:rPr>
          <w:noProof/>
        </w:rPr>
        <w:drawing>
          <wp:inline distT="0" distB="0" distL="0" distR="0" wp14:anchorId="2FAEAB4A" wp14:editId="5AEDF99E">
            <wp:extent cx="360680" cy="167640"/>
            <wp:effectExtent l="0" t="0" r="0" b="0"/>
            <wp:docPr id="58" name="Picture 58" descr="page2image3303896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ge2image330389667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0680" cy="167640"/>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"/var/folders/pj/cz8qhl851bz7b70zvktycz3r0000gn/T/com.microsoft.Word/WebArchiveCopyPasteTempFiles/page2image3303897264" \* MERGEFORMATINET </w:instrText>
      </w:r>
      <w:r w:rsidRPr="005F1288">
        <w:fldChar w:fldCharType="separate"/>
      </w:r>
      <w:r w:rsidRPr="005F1288">
        <w:rPr>
          <w:noProof/>
        </w:rPr>
        <w:drawing>
          <wp:inline distT="0" distB="0" distL="0" distR="0" wp14:anchorId="768E0407" wp14:editId="413D7462">
            <wp:extent cx="231775" cy="231775"/>
            <wp:effectExtent l="0" t="0" r="0" b="0"/>
            <wp:docPr id="57" name="Picture 57" descr="page2image3303897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ge2image330389726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"/var/folders/pj/cz8qhl851bz7b70zvktycz3r0000gn/T/com.microsoft.Word/WebArchiveCopyPasteTempFiles/page2image3303897600" \* MERGEFORMATINET </w:instrText>
      </w:r>
      <w:r w:rsidRPr="005F1288">
        <w:fldChar w:fldCharType="separate"/>
      </w:r>
      <w:r w:rsidRPr="005F1288">
        <w:rPr>
          <w:noProof/>
        </w:rPr>
        <w:drawing>
          <wp:inline distT="0" distB="0" distL="0" distR="0" wp14:anchorId="6DA6A68B" wp14:editId="2D50259F">
            <wp:extent cx="231775" cy="231775"/>
            <wp:effectExtent l="0" t="0" r="0" b="0"/>
            <wp:docPr id="56" name="Picture 56" descr="page2image3303897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age2image330389760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"/var/folders/pj/cz8qhl851bz7b70zvktycz3r0000gn/T/com.microsoft.Word/WebArchiveCopyPasteTempFiles/page2image3303897872" \* MERGEFORMATINET </w:instrText>
      </w:r>
      <w:r w:rsidRPr="005F1288">
        <w:fldChar w:fldCharType="separate"/>
      </w:r>
      <w:r w:rsidRPr="005F1288">
        <w:rPr>
          <w:noProof/>
        </w:rPr>
        <w:drawing>
          <wp:inline distT="0" distB="0" distL="0" distR="0" wp14:anchorId="76C019CD" wp14:editId="42AAD3E5">
            <wp:extent cx="360680" cy="167640"/>
            <wp:effectExtent l="0" t="0" r="0" b="0"/>
            <wp:docPr id="55" name="Picture 55" descr="page2image3303897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age2image330389787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0680" cy="167640"/>
                    </a:xfrm>
                    <a:prstGeom prst="rect">
                      <a:avLst/>
                    </a:prstGeom>
                    <a:noFill/>
                    <a:ln>
                      <a:noFill/>
                    </a:ln>
                  </pic:spPr>
                </pic:pic>
              </a:graphicData>
            </a:graphic>
          </wp:inline>
        </w:drawing>
      </w:r>
      <w:r w:rsidRPr="005F1288">
        <w:fldChar w:fldCharType="end"/>
      </w:r>
    </w:p>
    <w:p w14:paraId="0A4F3D38" w14:textId="77777777" w:rsidR="006F7DB7" w:rsidRPr="005F1288" w:rsidRDefault="006F7DB7" w:rsidP="006F7DB7">
      <w:pPr>
        <w:spacing w:before="100" w:beforeAutospacing="1" w:after="100" w:afterAutospacing="1"/>
      </w:pPr>
      <w:r w:rsidRPr="005F1288">
        <w:rPr>
          <w:rFonts w:ascii="Arial" w:hAnsi="Arial" w:cs="Arial"/>
          <w:sz w:val="16"/>
          <w:szCs w:val="16"/>
        </w:rPr>
        <w:t xml:space="preserve">LONG LAST 7 DAYS SELF-ADMINISTERED version of the IPAQ. Revised October 2002. </w:t>
      </w:r>
    </w:p>
    <w:p w14:paraId="1CEC48EA" w14:textId="77777777" w:rsidR="006F7DB7" w:rsidRPr="005F1288" w:rsidRDefault="006F7DB7" w:rsidP="006F7DB7">
      <w:pPr>
        <w:numPr>
          <w:ilvl w:val="0"/>
          <w:numId w:val="22"/>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doing </w:t>
      </w:r>
      <w:r w:rsidRPr="005F1288">
        <w:rPr>
          <w:rFonts w:ascii="Arial,Bold" w:hAnsi="Arial,Bold" w:cs="Arial"/>
          <w:sz w:val="22"/>
          <w:szCs w:val="22"/>
        </w:rPr>
        <w:t xml:space="preserve">moderate </w:t>
      </w:r>
      <w:r w:rsidRPr="005F1288">
        <w:rPr>
          <w:rFonts w:ascii="Arial" w:hAnsi="Arial" w:cs="Arial"/>
          <w:sz w:val="22"/>
          <w:szCs w:val="22"/>
        </w:rPr>
        <w:t xml:space="preserve">physical activities as part of your work? </w:t>
      </w:r>
    </w:p>
    <w:p w14:paraId="2FB5FBFF"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739127F2" w14:textId="77777777" w:rsidR="006F7DB7" w:rsidRPr="005F1288" w:rsidRDefault="006F7DB7" w:rsidP="006F7DB7">
      <w:pPr>
        <w:numPr>
          <w:ilvl w:val="0"/>
          <w:numId w:val="22"/>
        </w:numPr>
        <w:spacing w:before="100" w:beforeAutospacing="1" w:after="100" w:afterAutospacing="1"/>
        <w:rPr>
          <w:rFonts w:ascii="Arial" w:hAnsi="Arial" w:cs="Arial"/>
          <w:sz w:val="22"/>
          <w:szCs w:val="22"/>
        </w:rPr>
      </w:pPr>
      <w:r w:rsidRPr="005F1288">
        <w:rPr>
          <w:rFonts w:ascii="Arial" w:hAnsi="Arial" w:cs="Arial"/>
          <w:sz w:val="22"/>
          <w:szCs w:val="22"/>
        </w:rPr>
        <w:t xml:space="preserve">During the </w:t>
      </w:r>
      <w:r w:rsidRPr="005F1288">
        <w:rPr>
          <w:rFonts w:ascii="Arial,Bold" w:hAnsi="Arial,Bold" w:cs="Arial"/>
          <w:sz w:val="22"/>
          <w:szCs w:val="22"/>
        </w:rPr>
        <w:t>last 7 days</w:t>
      </w:r>
      <w:r w:rsidRPr="005F1288">
        <w:rPr>
          <w:rFonts w:ascii="Arial" w:hAnsi="Arial" w:cs="Arial"/>
          <w:sz w:val="22"/>
          <w:szCs w:val="22"/>
        </w:rPr>
        <w:t xml:space="preserve">, on how many days did you </w:t>
      </w:r>
      <w:r w:rsidRPr="005F1288">
        <w:rPr>
          <w:rFonts w:ascii="Arial,Bold" w:hAnsi="Arial,Bold" w:cs="Arial"/>
          <w:sz w:val="22"/>
          <w:szCs w:val="22"/>
        </w:rPr>
        <w:t xml:space="preserve">walk </w:t>
      </w:r>
      <w:r w:rsidRPr="005F1288">
        <w:rPr>
          <w:rFonts w:ascii="Arial" w:hAnsi="Arial" w:cs="Arial"/>
          <w:sz w:val="22"/>
          <w:szCs w:val="22"/>
        </w:rPr>
        <w:t xml:space="preserve">for at least 10 minutes at a time </w:t>
      </w:r>
      <w:r w:rsidRPr="005F1288">
        <w:rPr>
          <w:rFonts w:ascii="Arial,Bold" w:hAnsi="Arial,Bold" w:cs="Arial"/>
          <w:sz w:val="22"/>
          <w:szCs w:val="22"/>
        </w:rPr>
        <w:t>as part of your work</w:t>
      </w:r>
      <w:r w:rsidRPr="005F1288">
        <w:rPr>
          <w:rFonts w:ascii="Arial" w:hAnsi="Arial" w:cs="Arial"/>
          <w:sz w:val="22"/>
          <w:szCs w:val="22"/>
        </w:rPr>
        <w:t xml:space="preserve">? Please do not count any walking you did to travel to or from work. </w:t>
      </w:r>
    </w:p>
    <w:p w14:paraId="22B6659A"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days per week</w:t>
      </w:r>
      <w:r w:rsidRPr="005F1288">
        <w:rPr>
          <w:rFonts w:ascii="Arial,Bold" w:hAnsi="Arial,Bold" w:cs="Arial"/>
          <w:sz w:val="22"/>
          <w:szCs w:val="22"/>
        </w:rPr>
        <w:br/>
      </w:r>
      <w:r w:rsidRPr="005F1288">
        <w:rPr>
          <w:rFonts w:ascii="Arial" w:hAnsi="Arial" w:cs="Arial"/>
          <w:sz w:val="22"/>
          <w:szCs w:val="22"/>
        </w:rPr>
        <w:t xml:space="preserve">No job-related walking </w:t>
      </w:r>
      <w:r w:rsidRPr="005F1288">
        <w:rPr>
          <w:rFonts w:ascii="Arial,BoldItalic" w:hAnsi="Arial,BoldItalic" w:cs="Arial"/>
          <w:sz w:val="22"/>
          <w:szCs w:val="22"/>
        </w:rPr>
        <w:t xml:space="preserve">Skip to PART 2: TRANSPORTATION </w:t>
      </w:r>
    </w:p>
    <w:p w14:paraId="4A6493FF" w14:textId="77777777" w:rsidR="006F7DB7" w:rsidRPr="005F1288" w:rsidRDefault="006F7DB7" w:rsidP="006F7DB7">
      <w:pPr>
        <w:numPr>
          <w:ilvl w:val="0"/>
          <w:numId w:val="22"/>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w:t>
      </w:r>
      <w:r w:rsidRPr="005F1288">
        <w:rPr>
          <w:rFonts w:ascii="Arial,Bold" w:hAnsi="Arial,Bold" w:cs="Arial"/>
          <w:sz w:val="22"/>
          <w:szCs w:val="22"/>
        </w:rPr>
        <w:t xml:space="preserve">walking </w:t>
      </w:r>
      <w:r w:rsidRPr="005F1288">
        <w:rPr>
          <w:rFonts w:ascii="Arial" w:hAnsi="Arial" w:cs="Arial"/>
          <w:sz w:val="22"/>
          <w:szCs w:val="22"/>
        </w:rPr>
        <w:t xml:space="preserve">as part of your work? </w:t>
      </w:r>
    </w:p>
    <w:p w14:paraId="0F8E6951"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656B0D6F" w14:textId="77777777" w:rsidR="006F7DB7" w:rsidRPr="005F1288" w:rsidRDefault="006F7DB7" w:rsidP="006F7DB7">
      <w:pPr>
        <w:spacing w:before="100" w:beforeAutospacing="1" w:after="100" w:afterAutospacing="1"/>
      </w:pPr>
      <w:r w:rsidRPr="005F1288">
        <w:rPr>
          <w:rFonts w:ascii="Arial,BoldItalic" w:hAnsi="Arial,BoldItalic"/>
          <w:sz w:val="22"/>
          <w:szCs w:val="22"/>
        </w:rPr>
        <w:t xml:space="preserve">PART 2: TRANSPORTATION PHYSICAL ACTIVITY </w:t>
      </w:r>
    </w:p>
    <w:p w14:paraId="56EF4054"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These questions are about how you travelled from place to place, including to places like work, stores, movies, and so on. </w:t>
      </w:r>
    </w:p>
    <w:p w14:paraId="3383AAA9" w14:textId="77777777" w:rsidR="006F7DB7" w:rsidRPr="005F1288" w:rsidRDefault="006F7DB7" w:rsidP="006F7DB7">
      <w:pPr>
        <w:numPr>
          <w:ilvl w:val="0"/>
          <w:numId w:val="23"/>
        </w:numPr>
        <w:spacing w:before="100" w:beforeAutospacing="1" w:after="100" w:afterAutospacing="1"/>
        <w:rPr>
          <w:rFonts w:ascii="Arial" w:hAnsi="Arial" w:cs="Arial"/>
          <w:sz w:val="22"/>
          <w:szCs w:val="22"/>
        </w:rPr>
      </w:pPr>
      <w:r w:rsidRPr="005F1288">
        <w:rPr>
          <w:rFonts w:ascii="Arial" w:hAnsi="Arial" w:cs="Arial"/>
          <w:sz w:val="22"/>
          <w:szCs w:val="22"/>
        </w:rPr>
        <w:t xml:space="preserve">During the </w:t>
      </w:r>
      <w:r w:rsidRPr="005F1288">
        <w:rPr>
          <w:rFonts w:ascii="Arial,Bold" w:hAnsi="Arial,Bold" w:cs="Arial"/>
          <w:sz w:val="22"/>
          <w:szCs w:val="22"/>
        </w:rPr>
        <w:t>last 7 days</w:t>
      </w:r>
      <w:r w:rsidRPr="005F1288">
        <w:rPr>
          <w:rFonts w:ascii="Arial" w:hAnsi="Arial" w:cs="Arial"/>
          <w:sz w:val="22"/>
          <w:szCs w:val="22"/>
        </w:rPr>
        <w:t xml:space="preserve">, on how many days did you </w:t>
      </w:r>
      <w:r w:rsidRPr="005F1288">
        <w:rPr>
          <w:rFonts w:ascii="Arial,Bold" w:hAnsi="Arial,Bold" w:cs="Arial"/>
          <w:sz w:val="22"/>
          <w:szCs w:val="22"/>
        </w:rPr>
        <w:t xml:space="preserve">travel in a motor vehicle </w:t>
      </w:r>
      <w:r w:rsidRPr="005F1288">
        <w:rPr>
          <w:rFonts w:ascii="Arial" w:hAnsi="Arial" w:cs="Arial"/>
          <w:sz w:val="22"/>
          <w:szCs w:val="22"/>
        </w:rPr>
        <w:t xml:space="preserve">like a train, bus, car, or tram? </w:t>
      </w:r>
    </w:p>
    <w:p w14:paraId="5D36EE8F"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days per week</w:t>
      </w:r>
      <w:r w:rsidRPr="005F1288">
        <w:rPr>
          <w:rFonts w:ascii="Arial,Bold" w:hAnsi="Arial,Bold" w:cs="Arial"/>
          <w:sz w:val="22"/>
          <w:szCs w:val="22"/>
        </w:rPr>
        <w:br/>
      </w:r>
      <w:r w:rsidRPr="005F1288">
        <w:rPr>
          <w:rFonts w:ascii="Arial" w:hAnsi="Arial" w:cs="Arial"/>
          <w:sz w:val="22"/>
          <w:szCs w:val="22"/>
        </w:rPr>
        <w:t xml:space="preserve">No traveling in a motor vehicle </w:t>
      </w:r>
      <w:r w:rsidRPr="005F1288">
        <w:rPr>
          <w:rFonts w:ascii="Arial,BoldItalic" w:hAnsi="Arial,BoldItalic" w:cs="Arial"/>
          <w:sz w:val="22"/>
          <w:szCs w:val="22"/>
        </w:rPr>
        <w:t xml:space="preserve">Skip to question 10 </w:t>
      </w:r>
    </w:p>
    <w:p w14:paraId="1F6AC3A3" w14:textId="77777777" w:rsidR="006F7DB7" w:rsidRPr="005F1288" w:rsidRDefault="006F7DB7" w:rsidP="006F7DB7">
      <w:pPr>
        <w:numPr>
          <w:ilvl w:val="0"/>
          <w:numId w:val="23"/>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w:t>
      </w:r>
      <w:r w:rsidRPr="005F1288">
        <w:rPr>
          <w:rFonts w:ascii="Arial,Bold" w:hAnsi="Arial,Bold" w:cs="Arial"/>
          <w:sz w:val="22"/>
          <w:szCs w:val="22"/>
        </w:rPr>
        <w:t xml:space="preserve">traveling </w:t>
      </w:r>
      <w:r w:rsidRPr="005F1288">
        <w:rPr>
          <w:rFonts w:ascii="Arial" w:hAnsi="Arial" w:cs="Arial"/>
          <w:sz w:val="22"/>
          <w:szCs w:val="22"/>
        </w:rPr>
        <w:t xml:space="preserve">in a train, bus, car, tram, or other kind of motor vehicle? </w:t>
      </w:r>
    </w:p>
    <w:p w14:paraId="5DDFF5F7"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73EBF5F2"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Now think only about the </w:t>
      </w:r>
      <w:r w:rsidRPr="005F1288">
        <w:rPr>
          <w:rFonts w:ascii="Arial,Bold" w:hAnsi="Arial,Bold"/>
          <w:sz w:val="22"/>
          <w:szCs w:val="22"/>
        </w:rPr>
        <w:t xml:space="preserve">bicycling </w:t>
      </w:r>
      <w:r w:rsidRPr="005F1288">
        <w:rPr>
          <w:rFonts w:ascii="Arial" w:hAnsi="Arial" w:cs="Arial"/>
          <w:sz w:val="22"/>
          <w:szCs w:val="22"/>
        </w:rPr>
        <w:t xml:space="preserve">and </w:t>
      </w:r>
      <w:r w:rsidRPr="005F1288">
        <w:rPr>
          <w:rFonts w:ascii="Arial,Bold" w:hAnsi="Arial,Bold"/>
          <w:sz w:val="22"/>
          <w:szCs w:val="22"/>
        </w:rPr>
        <w:t xml:space="preserve">walking </w:t>
      </w:r>
      <w:r w:rsidRPr="005F1288">
        <w:rPr>
          <w:rFonts w:ascii="Arial" w:hAnsi="Arial" w:cs="Arial"/>
          <w:sz w:val="22"/>
          <w:szCs w:val="22"/>
        </w:rPr>
        <w:t xml:space="preserve">you might have done to travel to and from work, to do errands, or to go from place to place. </w:t>
      </w:r>
    </w:p>
    <w:p w14:paraId="3E47305D"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10. During the </w:t>
      </w:r>
      <w:r w:rsidRPr="005F1288">
        <w:rPr>
          <w:rFonts w:ascii="Arial,Bold" w:hAnsi="Arial,Bold"/>
          <w:sz w:val="22"/>
          <w:szCs w:val="22"/>
        </w:rPr>
        <w:t>last 7 days</w:t>
      </w:r>
      <w:r w:rsidRPr="005F1288">
        <w:rPr>
          <w:rFonts w:ascii="Arial" w:hAnsi="Arial" w:cs="Arial"/>
          <w:sz w:val="22"/>
          <w:szCs w:val="22"/>
        </w:rPr>
        <w:t xml:space="preserve">, on how many days did you </w:t>
      </w:r>
      <w:r w:rsidRPr="005F1288">
        <w:rPr>
          <w:rFonts w:ascii="Arial,Bold" w:hAnsi="Arial,Bold"/>
          <w:sz w:val="22"/>
          <w:szCs w:val="22"/>
        </w:rPr>
        <w:t xml:space="preserve">bicycle </w:t>
      </w:r>
      <w:r w:rsidRPr="005F1288">
        <w:rPr>
          <w:rFonts w:ascii="Arial" w:hAnsi="Arial" w:cs="Arial"/>
          <w:sz w:val="22"/>
          <w:szCs w:val="22"/>
        </w:rPr>
        <w:t xml:space="preserve">for at least 10 minutes at a time to go </w:t>
      </w:r>
      <w:r w:rsidRPr="005F1288">
        <w:rPr>
          <w:rFonts w:ascii="Arial,Bold" w:hAnsi="Arial,Bold"/>
          <w:sz w:val="22"/>
          <w:szCs w:val="22"/>
        </w:rPr>
        <w:t>from place to place</w:t>
      </w:r>
      <w:r w:rsidRPr="005F1288">
        <w:rPr>
          <w:rFonts w:ascii="Arial" w:hAnsi="Arial" w:cs="Arial"/>
          <w:sz w:val="22"/>
          <w:szCs w:val="22"/>
        </w:rPr>
        <w:t xml:space="preserve">? </w:t>
      </w:r>
    </w:p>
    <w:p w14:paraId="4C17258B"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_____ </w:t>
      </w:r>
      <w:r w:rsidRPr="005F1288">
        <w:rPr>
          <w:rFonts w:ascii="Arial,Bold" w:hAnsi="Arial,Bold"/>
          <w:sz w:val="22"/>
          <w:szCs w:val="22"/>
        </w:rPr>
        <w:t>days per week</w:t>
      </w:r>
      <w:r w:rsidRPr="005F1288">
        <w:rPr>
          <w:rFonts w:ascii="Arial,Bold" w:hAnsi="Arial,Bold"/>
          <w:sz w:val="22"/>
          <w:szCs w:val="22"/>
        </w:rPr>
        <w:br/>
      </w:r>
      <w:r w:rsidRPr="005F1288">
        <w:rPr>
          <w:rFonts w:ascii="Arial" w:hAnsi="Arial" w:cs="Arial"/>
          <w:sz w:val="22"/>
          <w:szCs w:val="22"/>
        </w:rPr>
        <w:t xml:space="preserve">No bicycling from place to place </w:t>
      </w:r>
      <w:r w:rsidRPr="005F1288">
        <w:rPr>
          <w:rFonts w:ascii="Arial,BoldItalic" w:hAnsi="Arial,BoldItalic"/>
          <w:sz w:val="22"/>
          <w:szCs w:val="22"/>
        </w:rPr>
        <w:t xml:space="preserve">Skip to question 12 </w:t>
      </w:r>
    </w:p>
    <w:p w14:paraId="2F082375" w14:textId="77777777" w:rsidR="006F7DB7" w:rsidRPr="005F1288" w:rsidRDefault="006F7DB7" w:rsidP="006F7DB7">
      <w:r w:rsidRPr="005F1288">
        <w:lastRenderedPageBreak/>
        <w:fldChar w:fldCharType="begin"/>
      </w:r>
      <w:r w:rsidRPr="005F1288">
        <w:instrText xml:space="preserve"> INCLUDEPICTURE "/var/folders/pj/cz8qhl851bz7b70zvktycz3r0000gn/T/com.microsoft.Word/WebArchiveCopyPasteTempFiles/page3image3343083040" \* MERGEFORMATINET </w:instrText>
      </w:r>
      <w:r w:rsidRPr="005F1288">
        <w:fldChar w:fldCharType="separate"/>
      </w:r>
      <w:r w:rsidRPr="005F1288">
        <w:rPr>
          <w:noProof/>
        </w:rPr>
        <w:drawing>
          <wp:inline distT="0" distB="0" distL="0" distR="0" wp14:anchorId="2E8FCCF0" wp14:editId="5DB5D75F">
            <wp:extent cx="231775" cy="231775"/>
            <wp:effectExtent l="0" t="0" r="0" b="0"/>
            <wp:docPr id="54" name="Picture 54" descr="page3image334308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age3image334308304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"/var/folders/pj/cz8qhl851bz7b70zvktycz3r0000gn/T/com.microsoft.Word/WebArchiveCopyPasteTempFiles/page3image3343083312" \* MERGEFORMATINET </w:instrText>
      </w:r>
      <w:r w:rsidRPr="005F1288">
        <w:fldChar w:fldCharType="separate"/>
      </w:r>
      <w:r w:rsidRPr="005F1288">
        <w:rPr>
          <w:noProof/>
        </w:rPr>
        <w:drawing>
          <wp:inline distT="0" distB="0" distL="0" distR="0" wp14:anchorId="24143C98" wp14:editId="376547F8">
            <wp:extent cx="360680" cy="167640"/>
            <wp:effectExtent l="0" t="0" r="0" b="0"/>
            <wp:docPr id="53" name="Picture 53" descr="page3image334308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age3image33430833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0680" cy="167640"/>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"/var/folders/pj/cz8qhl851bz7b70zvktycz3r0000gn/T/com.microsoft.Word/WebArchiveCopyPasteTempFiles/page3image3343083904" \* MERGEFORMATINET </w:instrText>
      </w:r>
      <w:r w:rsidRPr="005F1288">
        <w:fldChar w:fldCharType="separate"/>
      </w:r>
      <w:r w:rsidRPr="005F1288">
        <w:rPr>
          <w:noProof/>
        </w:rPr>
        <w:drawing>
          <wp:inline distT="0" distB="0" distL="0" distR="0" wp14:anchorId="4386CA23" wp14:editId="250580C6">
            <wp:extent cx="231775" cy="231775"/>
            <wp:effectExtent l="0" t="0" r="0" b="0"/>
            <wp:docPr id="52" name="Picture 52" descr="page3image334308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age3image334308390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"/var/folders/pj/cz8qhl851bz7b70zvktycz3r0000gn/T/com.microsoft.Word/WebArchiveCopyPasteTempFiles/page3image3343084176" \* MERGEFORMATINET </w:instrText>
      </w:r>
      <w:r w:rsidRPr="005F1288">
        <w:fldChar w:fldCharType="separate"/>
      </w:r>
      <w:r w:rsidRPr="005F1288">
        <w:rPr>
          <w:noProof/>
        </w:rPr>
        <w:drawing>
          <wp:inline distT="0" distB="0" distL="0" distR="0" wp14:anchorId="5F2A0086" wp14:editId="6962F14A">
            <wp:extent cx="360680" cy="167640"/>
            <wp:effectExtent l="0" t="0" r="0" b="0"/>
            <wp:docPr id="51" name="Picture 51" descr="page3image334308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ge3image334308417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0680" cy="167640"/>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"/var/folders/pj/cz8qhl851bz7b70zvktycz3r0000gn/T/com.microsoft.Word/WebArchiveCopyPasteTempFiles/page3image3343084832" \* MERGEFORMATINET </w:instrText>
      </w:r>
      <w:r w:rsidRPr="005F1288">
        <w:fldChar w:fldCharType="separate"/>
      </w:r>
      <w:r w:rsidRPr="005F1288">
        <w:rPr>
          <w:noProof/>
        </w:rPr>
        <w:drawing>
          <wp:inline distT="0" distB="0" distL="0" distR="0" wp14:anchorId="13CF9135" wp14:editId="1D025242">
            <wp:extent cx="231775" cy="231775"/>
            <wp:effectExtent l="0" t="0" r="0" b="0"/>
            <wp:docPr id="50" name="Picture 50" descr="page3image334308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age3image334308483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"/var/folders/pj/cz8qhl851bz7b70zvktycz3r0000gn/T/com.microsoft.Word/WebArchiveCopyPasteTempFiles/page3image3343085168" \* MERGEFORMATINET </w:instrText>
      </w:r>
      <w:r w:rsidRPr="005F1288">
        <w:fldChar w:fldCharType="separate"/>
      </w:r>
      <w:r w:rsidRPr="005F1288">
        <w:rPr>
          <w:noProof/>
        </w:rPr>
        <w:drawing>
          <wp:inline distT="0" distB="0" distL="0" distR="0" wp14:anchorId="7D1A63B2" wp14:editId="786FACEE">
            <wp:extent cx="360680" cy="167640"/>
            <wp:effectExtent l="0" t="0" r="0" b="0"/>
            <wp:docPr id="49" name="Picture 49" descr="page3image334308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age3image3343085168"/>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0680" cy="167640"/>
                    </a:xfrm>
                    <a:prstGeom prst="rect">
                      <a:avLst/>
                    </a:prstGeom>
                    <a:noFill/>
                    <a:ln>
                      <a:noFill/>
                    </a:ln>
                  </pic:spPr>
                </pic:pic>
              </a:graphicData>
            </a:graphic>
          </wp:inline>
        </w:drawing>
      </w:r>
      <w:r w:rsidRPr="005F1288">
        <w:fldChar w:fldCharType="end"/>
      </w:r>
    </w:p>
    <w:p w14:paraId="664510CD" w14:textId="77777777" w:rsidR="006F7DB7" w:rsidRPr="005F1288" w:rsidRDefault="006F7DB7" w:rsidP="006F7DB7">
      <w:pPr>
        <w:spacing w:before="100" w:beforeAutospacing="1" w:after="100" w:afterAutospacing="1"/>
      </w:pPr>
      <w:r w:rsidRPr="005F1288">
        <w:rPr>
          <w:rFonts w:ascii="Arial" w:hAnsi="Arial" w:cs="Arial"/>
          <w:sz w:val="16"/>
          <w:szCs w:val="16"/>
        </w:rPr>
        <w:t xml:space="preserve">LONG LAST 7 DAYS SELF-ADMINISTERED version of the IPAQ. Revised October 2002. </w:t>
      </w:r>
    </w:p>
    <w:p w14:paraId="02A26563" w14:textId="77777777" w:rsidR="006F7DB7" w:rsidRPr="005F1288" w:rsidRDefault="006F7DB7" w:rsidP="006F7DB7">
      <w:pPr>
        <w:numPr>
          <w:ilvl w:val="0"/>
          <w:numId w:val="24"/>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to </w:t>
      </w:r>
      <w:r w:rsidRPr="005F1288">
        <w:rPr>
          <w:rFonts w:ascii="Arial,Bold" w:hAnsi="Arial,Bold" w:cs="Arial"/>
          <w:sz w:val="22"/>
          <w:szCs w:val="22"/>
        </w:rPr>
        <w:t xml:space="preserve">bicycle </w:t>
      </w:r>
      <w:r w:rsidRPr="005F1288">
        <w:rPr>
          <w:rFonts w:ascii="Arial" w:hAnsi="Arial" w:cs="Arial"/>
          <w:sz w:val="22"/>
          <w:szCs w:val="22"/>
        </w:rPr>
        <w:t xml:space="preserve">from place to place? </w:t>
      </w:r>
    </w:p>
    <w:p w14:paraId="2B18436F"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5CDFC334" w14:textId="77777777" w:rsidR="006F7DB7" w:rsidRPr="005F1288" w:rsidRDefault="006F7DB7" w:rsidP="006F7DB7">
      <w:pPr>
        <w:numPr>
          <w:ilvl w:val="0"/>
          <w:numId w:val="24"/>
        </w:numPr>
        <w:spacing w:before="100" w:beforeAutospacing="1" w:after="100" w:afterAutospacing="1"/>
        <w:rPr>
          <w:rFonts w:ascii="Arial" w:hAnsi="Arial" w:cs="Arial"/>
          <w:sz w:val="22"/>
          <w:szCs w:val="22"/>
        </w:rPr>
      </w:pPr>
      <w:r w:rsidRPr="005F1288">
        <w:rPr>
          <w:rFonts w:ascii="Arial" w:hAnsi="Arial" w:cs="Arial"/>
          <w:sz w:val="22"/>
          <w:szCs w:val="22"/>
        </w:rPr>
        <w:t xml:space="preserve">During the </w:t>
      </w:r>
      <w:r w:rsidRPr="005F1288">
        <w:rPr>
          <w:rFonts w:ascii="Arial,Bold" w:hAnsi="Arial,Bold" w:cs="Arial"/>
          <w:sz w:val="22"/>
          <w:szCs w:val="22"/>
        </w:rPr>
        <w:t>last 7 days</w:t>
      </w:r>
      <w:r w:rsidRPr="005F1288">
        <w:rPr>
          <w:rFonts w:ascii="Arial" w:hAnsi="Arial" w:cs="Arial"/>
          <w:sz w:val="22"/>
          <w:szCs w:val="22"/>
        </w:rPr>
        <w:t xml:space="preserve">, on how many days did you </w:t>
      </w:r>
      <w:r w:rsidRPr="005F1288">
        <w:rPr>
          <w:rFonts w:ascii="Arial,Bold" w:hAnsi="Arial,Bold" w:cs="Arial"/>
          <w:sz w:val="22"/>
          <w:szCs w:val="22"/>
        </w:rPr>
        <w:t xml:space="preserve">walk </w:t>
      </w:r>
      <w:r w:rsidRPr="005F1288">
        <w:rPr>
          <w:rFonts w:ascii="Arial" w:hAnsi="Arial" w:cs="Arial"/>
          <w:sz w:val="22"/>
          <w:szCs w:val="22"/>
        </w:rPr>
        <w:t xml:space="preserve">for at least 10 minutes at a time to go </w:t>
      </w:r>
      <w:r w:rsidRPr="005F1288">
        <w:rPr>
          <w:rFonts w:ascii="Arial,Bold" w:hAnsi="Arial,Bold" w:cs="Arial"/>
          <w:sz w:val="22"/>
          <w:szCs w:val="22"/>
        </w:rPr>
        <w:t>from place to place</w:t>
      </w:r>
      <w:r w:rsidRPr="005F1288">
        <w:rPr>
          <w:rFonts w:ascii="Arial" w:hAnsi="Arial" w:cs="Arial"/>
          <w:sz w:val="22"/>
          <w:szCs w:val="22"/>
        </w:rPr>
        <w:t xml:space="preserve">? </w:t>
      </w:r>
    </w:p>
    <w:p w14:paraId="0F50967B"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days per week </w:t>
      </w:r>
    </w:p>
    <w:p w14:paraId="21A9B870"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No walking from place to place </w:t>
      </w:r>
      <w:r w:rsidRPr="005F1288">
        <w:rPr>
          <w:rFonts w:ascii="Arial,BoldItalic" w:hAnsi="Arial,BoldItalic" w:cs="Arial"/>
          <w:sz w:val="22"/>
          <w:szCs w:val="22"/>
        </w:rPr>
        <w:t xml:space="preserve">Skip to PART 3: HOUSEWORK, HOUSE MAINTENANCE, AND </w:t>
      </w:r>
    </w:p>
    <w:p w14:paraId="07156CAB"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BoldItalic" w:hAnsi="Arial,BoldItalic" w:cs="Arial"/>
          <w:sz w:val="22"/>
          <w:szCs w:val="22"/>
        </w:rPr>
        <w:t xml:space="preserve">CARING FOR FAMILY </w:t>
      </w:r>
    </w:p>
    <w:p w14:paraId="5BF696A4" w14:textId="77777777" w:rsidR="006F7DB7" w:rsidRPr="005F1288" w:rsidRDefault="006F7DB7" w:rsidP="006F7DB7">
      <w:pPr>
        <w:numPr>
          <w:ilvl w:val="0"/>
          <w:numId w:val="24"/>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w:t>
      </w:r>
      <w:r w:rsidRPr="005F1288">
        <w:rPr>
          <w:rFonts w:ascii="Arial,Bold" w:hAnsi="Arial,Bold" w:cs="Arial"/>
          <w:sz w:val="22"/>
          <w:szCs w:val="22"/>
        </w:rPr>
        <w:t xml:space="preserve">walking </w:t>
      </w:r>
      <w:r w:rsidRPr="005F1288">
        <w:rPr>
          <w:rFonts w:ascii="Arial" w:hAnsi="Arial" w:cs="Arial"/>
          <w:sz w:val="22"/>
          <w:szCs w:val="22"/>
        </w:rPr>
        <w:t xml:space="preserve">from place to place? </w:t>
      </w:r>
    </w:p>
    <w:p w14:paraId="1DFDE61A"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307122BA" w14:textId="77777777" w:rsidR="006F7DB7" w:rsidRPr="005F1288" w:rsidRDefault="006F7DB7" w:rsidP="006F7DB7">
      <w:pPr>
        <w:spacing w:before="100" w:beforeAutospacing="1" w:after="100" w:afterAutospacing="1"/>
      </w:pPr>
      <w:r w:rsidRPr="005F1288">
        <w:rPr>
          <w:rFonts w:ascii="Arial,BoldItalic" w:hAnsi="Arial,BoldItalic"/>
          <w:sz w:val="22"/>
          <w:szCs w:val="22"/>
        </w:rPr>
        <w:t xml:space="preserve">PART 3: HOUSEWORK, HOUSE MAINTENANCE, AND CARING FOR FAMILY </w:t>
      </w:r>
    </w:p>
    <w:p w14:paraId="7F4E04A5"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This section is about some of the physical activities you might have done in the </w:t>
      </w:r>
      <w:r w:rsidRPr="005F1288">
        <w:rPr>
          <w:rFonts w:ascii="Arial,Bold" w:hAnsi="Arial,Bold"/>
          <w:sz w:val="22"/>
          <w:szCs w:val="22"/>
        </w:rPr>
        <w:t xml:space="preserve">last 7 days </w:t>
      </w:r>
      <w:r w:rsidRPr="005F1288">
        <w:rPr>
          <w:rFonts w:ascii="Arial" w:hAnsi="Arial" w:cs="Arial"/>
          <w:sz w:val="22"/>
          <w:szCs w:val="22"/>
        </w:rPr>
        <w:t>in and around your home, like housework, gardening,</w:t>
      </w:r>
      <w:r>
        <w:rPr>
          <w:rFonts w:ascii="Arial" w:hAnsi="Arial" w:cs="Arial"/>
          <w:sz w:val="22"/>
          <w:szCs w:val="22"/>
        </w:rPr>
        <w:t xml:space="preserve"> </w:t>
      </w:r>
      <w:r w:rsidRPr="005F1288">
        <w:rPr>
          <w:rFonts w:ascii="Arial" w:hAnsi="Arial" w:cs="Arial"/>
          <w:sz w:val="22"/>
          <w:szCs w:val="22"/>
        </w:rPr>
        <w:t xml:space="preserve">general maintenance work, and caring for your family. </w:t>
      </w:r>
    </w:p>
    <w:p w14:paraId="6F152E4B" w14:textId="77777777" w:rsidR="006F7DB7" w:rsidRPr="005F1288" w:rsidRDefault="006F7DB7" w:rsidP="006F7DB7">
      <w:pPr>
        <w:numPr>
          <w:ilvl w:val="0"/>
          <w:numId w:val="25"/>
        </w:numPr>
        <w:spacing w:before="100" w:beforeAutospacing="1" w:after="100" w:afterAutospacing="1"/>
        <w:rPr>
          <w:rFonts w:ascii="Arial" w:hAnsi="Arial" w:cs="Arial"/>
          <w:sz w:val="22"/>
          <w:szCs w:val="22"/>
        </w:rPr>
      </w:pPr>
      <w:r w:rsidRPr="005F1288">
        <w:rPr>
          <w:rFonts w:ascii="Arial" w:hAnsi="Arial" w:cs="Arial"/>
          <w:sz w:val="22"/>
          <w:szCs w:val="22"/>
        </w:rPr>
        <w:t xml:space="preserve">Think about only those physical activities that you did for at least 10 minutes at a time. During the </w:t>
      </w:r>
      <w:r w:rsidRPr="005F1288">
        <w:rPr>
          <w:rFonts w:ascii="Arial,Bold" w:hAnsi="Arial,Bold" w:cs="Arial"/>
          <w:sz w:val="22"/>
          <w:szCs w:val="22"/>
        </w:rPr>
        <w:t>last 7 days</w:t>
      </w:r>
      <w:r w:rsidRPr="005F1288">
        <w:rPr>
          <w:rFonts w:ascii="Arial" w:hAnsi="Arial" w:cs="Arial"/>
          <w:sz w:val="22"/>
          <w:szCs w:val="22"/>
        </w:rPr>
        <w:t xml:space="preserve">, on how many days did you do </w:t>
      </w:r>
      <w:r w:rsidRPr="005F1288">
        <w:rPr>
          <w:rFonts w:ascii="Arial,Bold" w:hAnsi="Arial,Bold" w:cs="Arial"/>
          <w:sz w:val="22"/>
          <w:szCs w:val="22"/>
        </w:rPr>
        <w:t xml:space="preserve">vigorous </w:t>
      </w:r>
      <w:r w:rsidRPr="005F1288">
        <w:rPr>
          <w:rFonts w:ascii="Arial" w:hAnsi="Arial" w:cs="Arial"/>
          <w:sz w:val="22"/>
          <w:szCs w:val="22"/>
        </w:rPr>
        <w:t>physical activities like heavy lifting, chopping wood,</w:t>
      </w:r>
      <w:r>
        <w:rPr>
          <w:rFonts w:ascii="Arial" w:hAnsi="Arial" w:cs="Arial"/>
          <w:sz w:val="22"/>
          <w:szCs w:val="22"/>
        </w:rPr>
        <w:t xml:space="preserve"> DIY</w:t>
      </w:r>
      <w:r w:rsidRPr="005F1288">
        <w:rPr>
          <w:rFonts w:ascii="Arial" w:hAnsi="Arial" w:cs="Arial"/>
          <w:sz w:val="22"/>
          <w:szCs w:val="22"/>
        </w:rPr>
        <w:t xml:space="preserve"> or digging </w:t>
      </w:r>
      <w:r w:rsidRPr="005F1288">
        <w:rPr>
          <w:rFonts w:ascii="Arial,Bold" w:hAnsi="Arial,Bold" w:cs="Arial"/>
          <w:sz w:val="22"/>
          <w:szCs w:val="22"/>
        </w:rPr>
        <w:t>in the garden</w:t>
      </w:r>
      <w:r>
        <w:rPr>
          <w:rFonts w:ascii="Arial,Bold" w:hAnsi="Arial,Bold" w:cs="Arial"/>
          <w:sz w:val="22"/>
          <w:szCs w:val="22"/>
        </w:rPr>
        <w:t>ing</w:t>
      </w:r>
      <w:r w:rsidRPr="005F1288">
        <w:rPr>
          <w:rFonts w:ascii="Arial" w:hAnsi="Arial" w:cs="Arial"/>
          <w:sz w:val="22"/>
          <w:szCs w:val="22"/>
        </w:rPr>
        <w:t xml:space="preserve">? </w:t>
      </w:r>
    </w:p>
    <w:p w14:paraId="1A9DD2EF"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days per week</w:t>
      </w:r>
      <w:r w:rsidRPr="005F1288">
        <w:rPr>
          <w:rFonts w:ascii="Arial,Bold" w:hAnsi="Arial,Bold" w:cs="Arial"/>
          <w:sz w:val="22"/>
          <w:szCs w:val="22"/>
        </w:rPr>
        <w:br/>
      </w:r>
      <w:r w:rsidRPr="005F1288">
        <w:rPr>
          <w:rFonts w:ascii="Arial" w:hAnsi="Arial" w:cs="Arial"/>
          <w:sz w:val="22"/>
          <w:szCs w:val="22"/>
        </w:rPr>
        <w:t xml:space="preserve">No vigorous activity in garden or yard </w:t>
      </w:r>
      <w:r w:rsidRPr="005F1288">
        <w:rPr>
          <w:rFonts w:ascii="Arial,BoldItalic" w:hAnsi="Arial,BoldItalic" w:cs="Arial"/>
          <w:sz w:val="22"/>
          <w:szCs w:val="22"/>
        </w:rPr>
        <w:t xml:space="preserve">Skip to question 16 </w:t>
      </w:r>
    </w:p>
    <w:p w14:paraId="33B1CCA7" w14:textId="77777777" w:rsidR="006F7DB7" w:rsidRPr="005F1288" w:rsidRDefault="006F7DB7" w:rsidP="006F7DB7">
      <w:pPr>
        <w:numPr>
          <w:ilvl w:val="0"/>
          <w:numId w:val="25"/>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doing </w:t>
      </w:r>
      <w:r w:rsidRPr="005F1288">
        <w:rPr>
          <w:rFonts w:ascii="Arial,Bold" w:hAnsi="Arial,Bold" w:cs="Arial"/>
          <w:sz w:val="22"/>
          <w:szCs w:val="22"/>
        </w:rPr>
        <w:t xml:space="preserve">vigorous </w:t>
      </w:r>
      <w:r w:rsidRPr="005F1288">
        <w:rPr>
          <w:rFonts w:ascii="Arial" w:hAnsi="Arial" w:cs="Arial"/>
          <w:sz w:val="22"/>
          <w:szCs w:val="22"/>
        </w:rPr>
        <w:t xml:space="preserve">physical activities in the garden? </w:t>
      </w:r>
    </w:p>
    <w:p w14:paraId="4704F47D"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242446BD" w14:textId="77777777" w:rsidR="006F7DB7" w:rsidRPr="005F1288" w:rsidRDefault="006F7DB7" w:rsidP="006F7DB7">
      <w:pPr>
        <w:numPr>
          <w:ilvl w:val="0"/>
          <w:numId w:val="25"/>
        </w:numPr>
        <w:spacing w:before="100" w:beforeAutospacing="1" w:after="100" w:afterAutospacing="1"/>
        <w:rPr>
          <w:rFonts w:ascii="Arial" w:hAnsi="Arial" w:cs="Arial"/>
          <w:sz w:val="22"/>
          <w:szCs w:val="22"/>
        </w:rPr>
      </w:pPr>
      <w:r w:rsidRPr="005F1288">
        <w:rPr>
          <w:rFonts w:ascii="Arial" w:hAnsi="Arial" w:cs="Arial"/>
          <w:sz w:val="22"/>
          <w:szCs w:val="22"/>
        </w:rPr>
        <w:t xml:space="preserve">Again, think about only those physical activities that you did for at least 10 minutes at a time. During the </w:t>
      </w:r>
      <w:r w:rsidRPr="005F1288">
        <w:rPr>
          <w:rFonts w:ascii="Arial,Bold" w:hAnsi="Arial,Bold" w:cs="Arial"/>
          <w:sz w:val="22"/>
          <w:szCs w:val="22"/>
        </w:rPr>
        <w:t>last 7 days</w:t>
      </w:r>
      <w:r w:rsidRPr="005F1288">
        <w:rPr>
          <w:rFonts w:ascii="Arial" w:hAnsi="Arial" w:cs="Arial"/>
          <w:sz w:val="22"/>
          <w:szCs w:val="22"/>
        </w:rPr>
        <w:t xml:space="preserve">, on how many days did you do </w:t>
      </w:r>
      <w:r w:rsidRPr="005F1288">
        <w:rPr>
          <w:rFonts w:ascii="Arial,Bold" w:hAnsi="Arial,Bold" w:cs="Arial"/>
          <w:sz w:val="22"/>
          <w:szCs w:val="22"/>
        </w:rPr>
        <w:t xml:space="preserve">moderate </w:t>
      </w:r>
      <w:r w:rsidRPr="005F1288">
        <w:rPr>
          <w:rFonts w:ascii="Arial" w:hAnsi="Arial" w:cs="Arial"/>
          <w:sz w:val="22"/>
          <w:szCs w:val="22"/>
        </w:rPr>
        <w:t xml:space="preserve">activities like carrying light loads, sweeping, washing windows, and raking </w:t>
      </w:r>
      <w:r w:rsidRPr="005F1288">
        <w:rPr>
          <w:rFonts w:ascii="Arial,Bold" w:hAnsi="Arial,Bold" w:cs="Arial"/>
          <w:sz w:val="22"/>
          <w:szCs w:val="22"/>
        </w:rPr>
        <w:t>in the garden</w:t>
      </w:r>
      <w:r w:rsidRPr="005F1288">
        <w:rPr>
          <w:rFonts w:ascii="Arial" w:hAnsi="Arial" w:cs="Arial"/>
          <w:sz w:val="22"/>
          <w:szCs w:val="22"/>
        </w:rPr>
        <w:t xml:space="preserve">? </w:t>
      </w:r>
    </w:p>
    <w:p w14:paraId="1EBA86A5"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days per week</w:t>
      </w:r>
      <w:r w:rsidRPr="005F1288">
        <w:rPr>
          <w:rFonts w:ascii="Arial,Bold" w:hAnsi="Arial,Bold" w:cs="Arial"/>
          <w:sz w:val="22"/>
          <w:szCs w:val="22"/>
        </w:rPr>
        <w:br/>
      </w:r>
      <w:r w:rsidRPr="005F1288">
        <w:rPr>
          <w:rFonts w:ascii="Arial" w:hAnsi="Arial" w:cs="Arial"/>
          <w:sz w:val="22"/>
          <w:szCs w:val="22"/>
        </w:rPr>
        <w:t xml:space="preserve">No moderate activity in garden or yard </w:t>
      </w:r>
      <w:r w:rsidRPr="005F1288">
        <w:rPr>
          <w:rFonts w:ascii="Arial,BoldItalic" w:hAnsi="Arial,BoldItalic" w:cs="Arial"/>
          <w:sz w:val="22"/>
          <w:szCs w:val="22"/>
        </w:rPr>
        <w:t xml:space="preserve">Skip to question 18 </w:t>
      </w:r>
    </w:p>
    <w:p w14:paraId="74CC3471" w14:textId="77777777" w:rsidR="006F7DB7" w:rsidRPr="005F1288" w:rsidRDefault="006F7DB7" w:rsidP="006F7DB7">
      <w:r w:rsidRPr="005F1288">
        <w:fldChar w:fldCharType="begin"/>
      </w:r>
      <w:r w:rsidRPr="005F1288">
        <w:instrText xml:space="preserve"> INCLUDEPICTURE "/var/folders/pj/cz8qhl851bz7b70zvktycz3r0000gn/T/com.microsoft.Word/WebArchiveCopyPasteTempFiles/page4image3344285968" \* MERGEFORMATINET </w:instrText>
      </w:r>
      <w:r w:rsidRPr="005F1288">
        <w:fldChar w:fldCharType="separate"/>
      </w:r>
      <w:r w:rsidRPr="005F1288">
        <w:rPr>
          <w:noProof/>
        </w:rPr>
        <w:drawing>
          <wp:inline distT="0" distB="0" distL="0" distR="0" wp14:anchorId="6F4A1DAB" wp14:editId="09612907">
            <wp:extent cx="231775" cy="231775"/>
            <wp:effectExtent l="0" t="0" r="0" b="0"/>
            <wp:docPr id="48" name="Picture 48" descr="page4image334428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ge4image334428596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"/var/folders/pj/cz8qhl851bz7b70zvktycz3r0000gn/T/com.microsoft.Word/WebArchiveCopyPasteTempFiles/page4image3344286240" \* MERGEFORMATINET </w:instrText>
      </w:r>
      <w:r w:rsidRPr="005F1288">
        <w:fldChar w:fldCharType="separate"/>
      </w:r>
      <w:r w:rsidRPr="005F1288">
        <w:rPr>
          <w:noProof/>
        </w:rPr>
        <w:drawing>
          <wp:inline distT="0" distB="0" distL="0" distR="0" wp14:anchorId="6F6FA76A" wp14:editId="29767E5A">
            <wp:extent cx="360680" cy="167640"/>
            <wp:effectExtent l="0" t="0" r="0" b="0"/>
            <wp:docPr id="47" name="Picture 47" descr="page4image334428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age4image334428624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60680" cy="167640"/>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"/var/folders/pj/cz8qhl851bz7b70zvktycz3r0000gn/T/com.microsoft.Word/WebArchiveCopyPasteTempFiles/page4image3344286832" \* MERGEFORMATINET </w:instrText>
      </w:r>
      <w:r w:rsidRPr="005F1288">
        <w:fldChar w:fldCharType="separate"/>
      </w:r>
      <w:r w:rsidRPr="005F1288">
        <w:rPr>
          <w:noProof/>
        </w:rPr>
        <w:drawing>
          <wp:inline distT="0" distB="0" distL="0" distR="0" wp14:anchorId="41DA0B73" wp14:editId="64F622ED">
            <wp:extent cx="231775" cy="231775"/>
            <wp:effectExtent l="0" t="0" r="0" b="0"/>
            <wp:docPr id="59" name="Picture 59" descr="page4image334428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age4image334428683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"/var/folders/pj/cz8qhl851bz7b70zvktycz3r0000gn/T/com.microsoft.Word/WebArchiveCopyPasteTempFiles/page4image3344287104" \* MERGEFORMATINET </w:instrText>
      </w:r>
      <w:r w:rsidRPr="005F1288">
        <w:fldChar w:fldCharType="separate"/>
      </w:r>
      <w:r w:rsidRPr="005F1288">
        <w:rPr>
          <w:noProof/>
        </w:rPr>
        <w:drawing>
          <wp:inline distT="0" distB="0" distL="0" distR="0" wp14:anchorId="51A6CA5E" wp14:editId="06AE640D">
            <wp:extent cx="360680" cy="167640"/>
            <wp:effectExtent l="0" t="0" r="0" b="0"/>
            <wp:docPr id="60" name="Picture 60" descr="page4image3344287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age4image334428710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60680" cy="167640"/>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"/var/folders/pj/cz8qhl851bz7b70zvktycz3r0000gn/T/com.microsoft.Word/WebArchiveCopyPasteTempFiles/page4image3344287760" \* MERGEFORMATINET </w:instrText>
      </w:r>
      <w:r w:rsidRPr="005F1288">
        <w:fldChar w:fldCharType="separate"/>
      </w:r>
      <w:r w:rsidRPr="005F1288">
        <w:rPr>
          <w:noProof/>
        </w:rPr>
        <w:drawing>
          <wp:inline distT="0" distB="0" distL="0" distR="0" wp14:anchorId="6B40E96A" wp14:editId="3447652B">
            <wp:extent cx="231775" cy="231775"/>
            <wp:effectExtent l="0" t="0" r="0" b="0"/>
            <wp:docPr id="61" name="Picture 61" descr="page4image3344287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page4image3344287760"/>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1775" cy="231775"/>
                    </a:xfrm>
                    <a:prstGeom prst="rect">
                      <a:avLst/>
                    </a:prstGeom>
                    <a:noFill/>
                    <a:ln>
                      <a:noFill/>
                    </a:ln>
                  </pic:spPr>
                </pic:pic>
              </a:graphicData>
            </a:graphic>
          </wp:inline>
        </w:drawing>
      </w:r>
      <w:r w:rsidRPr="005F1288">
        <w:fldChar w:fldCharType="end"/>
      </w:r>
      <w:r w:rsidRPr="005F1288">
        <w:fldChar w:fldCharType="begin"/>
      </w:r>
      <w:r w:rsidRPr="005F1288">
        <w:instrText xml:space="preserve"> INCLUDEPICTURE "/var/folders/pj/cz8qhl851bz7b70zvktycz3r0000gn/T/com.microsoft.Word/WebArchiveCopyPasteTempFiles/page4image3344288096" \* MERGEFORMATINET </w:instrText>
      </w:r>
      <w:r w:rsidRPr="005F1288">
        <w:fldChar w:fldCharType="separate"/>
      </w:r>
      <w:r w:rsidRPr="005F1288">
        <w:rPr>
          <w:noProof/>
        </w:rPr>
        <w:drawing>
          <wp:inline distT="0" distB="0" distL="0" distR="0" wp14:anchorId="3200FE8F" wp14:editId="6B3288EA">
            <wp:extent cx="360680" cy="167640"/>
            <wp:effectExtent l="0" t="0" r="0" b="0"/>
            <wp:docPr id="62" name="Picture 62" descr="page4image3344288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age4image3344288096"/>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60680" cy="167640"/>
                    </a:xfrm>
                    <a:prstGeom prst="rect">
                      <a:avLst/>
                    </a:prstGeom>
                    <a:noFill/>
                    <a:ln>
                      <a:noFill/>
                    </a:ln>
                  </pic:spPr>
                </pic:pic>
              </a:graphicData>
            </a:graphic>
          </wp:inline>
        </w:drawing>
      </w:r>
      <w:r w:rsidRPr="005F1288">
        <w:fldChar w:fldCharType="end"/>
      </w:r>
    </w:p>
    <w:p w14:paraId="5904BE59" w14:textId="77777777" w:rsidR="006F7DB7" w:rsidRPr="005F1288" w:rsidRDefault="006F7DB7" w:rsidP="006F7DB7">
      <w:pPr>
        <w:spacing w:before="100" w:beforeAutospacing="1" w:after="100" w:afterAutospacing="1"/>
      </w:pPr>
      <w:r w:rsidRPr="005F1288">
        <w:rPr>
          <w:rFonts w:ascii="Arial" w:hAnsi="Arial" w:cs="Arial"/>
          <w:sz w:val="16"/>
          <w:szCs w:val="16"/>
        </w:rPr>
        <w:t xml:space="preserve">LONG LAST 7 DAYS SELF-ADMINISTERED version of the IPAQ. Revised October 2002. </w:t>
      </w:r>
    </w:p>
    <w:p w14:paraId="26073A5E" w14:textId="77777777" w:rsidR="006F7DB7" w:rsidRPr="005F1288" w:rsidRDefault="006F7DB7" w:rsidP="006F7DB7">
      <w:pPr>
        <w:numPr>
          <w:ilvl w:val="0"/>
          <w:numId w:val="26"/>
        </w:numPr>
        <w:spacing w:before="100" w:beforeAutospacing="1" w:after="100" w:afterAutospacing="1"/>
        <w:rPr>
          <w:rFonts w:ascii="Arial" w:hAnsi="Arial" w:cs="Arial"/>
          <w:sz w:val="22"/>
          <w:szCs w:val="22"/>
        </w:rPr>
      </w:pPr>
      <w:r w:rsidRPr="005F1288">
        <w:rPr>
          <w:rFonts w:ascii="Arial" w:hAnsi="Arial" w:cs="Arial"/>
          <w:sz w:val="22"/>
          <w:szCs w:val="22"/>
        </w:rPr>
        <w:lastRenderedPageBreak/>
        <w:t xml:space="preserve">How much time did you usually spend on one of those days doing </w:t>
      </w:r>
      <w:r w:rsidRPr="005F1288">
        <w:rPr>
          <w:rFonts w:ascii="Arial,Bold" w:hAnsi="Arial,Bold" w:cs="Arial"/>
          <w:sz w:val="22"/>
          <w:szCs w:val="22"/>
        </w:rPr>
        <w:t xml:space="preserve">moderate </w:t>
      </w:r>
      <w:r w:rsidRPr="005F1288">
        <w:rPr>
          <w:rFonts w:ascii="Arial" w:hAnsi="Arial" w:cs="Arial"/>
          <w:sz w:val="22"/>
          <w:szCs w:val="22"/>
        </w:rPr>
        <w:t xml:space="preserve">physical activities in the garden? </w:t>
      </w:r>
    </w:p>
    <w:p w14:paraId="7E570069"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6AB7BB4C" w14:textId="77777777" w:rsidR="006F7DB7" w:rsidRPr="005F1288" w:rsidRDefault="006F7DB7" w:rsidP="006F7DB7">
      <w:pPr>
        <w:numPr>
          <w:ilvl w:val="0"/>
          <w:numId w:val="26"/>
        </w:numPr>
        <w:spacing w:before="100" w:beforeAutospacing="1" w:after="100" w:afterAutospacing="1"/>
        <w:rPr>
          <w:rFonts w:ascii="Arial" w:hAnsi="Arial" w:cs="Arial"/>
          <w:sz w:val="22"/>
          <w:szCs w:val="22"/>
        </w:rPr>
      </w:pPr>
      <w:r w:rsidRPr="005F1288">
        <w:rPr>
          <w:rFonts w:ascii="Arial" w:hAnsi="Arial" w:cs="Arial"/>
          <w:sz w:val="22"/>
          <w:szCs w:val="22"/>
        </w:rPr>
        <w:t xml:space="preserve">Once again, think about only those physical activities that you did for at least 10 minutes at a time. During the </w:t>
      </w:r>
      <w:r w:rsidRPr="005F1288">
        <w:rPr>
          <w:rFonts w:ascii="Arial,Bold" w:hAnsi="Arial,Bold" w:cs="Arial"/>
          <w:sz w:val="22"/>
          <w:szCs w:val="22"/>
        </w:rPr>
        <w:t>last 7 days</w:t>
      </w:r>
      <w:r w:rsidRPr="005F1288">
        <w:rPr>
          <w:rFonts w:ascii="Arial" w:hAnsi="Arial" w:cs="Arial"/>
          <w:sz w:val="22"/>
          <w:szCs w:val="22"/>
        </w:rPr>
        <w:t xml:space="preserve">, on how many days did you do </w:t>
      </w:r>
      <w:r w:rsidRPr="005F1288">
        <w:rPr>
          <w:rFonts w:ascii="Arial,Bold" w:hAnsi="Arial,Bold" w:cs="Arial"/>
          <w:sz w:val="22"/>
          <w:szCs w:val="22"/>
        </w:rPr>
        <w:t xml:space="preserve">moderate </w:t>
      </w:r>
      <w:r w:rsidRPr="005F1288">
        <w:rPr>
          <w:rFonts w:ascii="Arial" w:hAnsi="Arial" w:cs="Arial"/>
          <w:sz w:val="22"/>
          <w:szCs w:val="22"/>
        </w:rPr>
        <w:t xml:space="preserve">activities like carrying light loads, washing windows, scrubbing floors and sweeping </w:t>
      </w:r>
      <w:r w:rsidRPr="005F1288">
        <w:rPr>
          <w:rFonts w:ascii="Arial,Bold" w:hAnsi="Arial,Bold" w:cs="Arial"/>
          <w:sz w:val="22"/>
          <w:szCs w:val="22"/>
        </w:rPr>
        <w:t>inside your home</w:t>
      </w:r>
      <w:r w:rsidRPr="005F1288">
        <w:rPr>
          <w:rFonts w:ascii="Arial" w:hAnsi="Arial" w:cs="Arial"/>
          <w:sz w:val="22"/>
          <w:szCs w:val="22"/>
        </w:rPr>
        <w:t xml:space="preserve">? </w:t>
      </w:r>
    </w:p>
    <w:p w14:paraId="259935E4"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days per week </w:t>
      </w:r>
    </w:p>
    <w:p w14:paraId="01B53929"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No moderate activity inside home </w:t>
      </w:r>
      <w:r w:rsidRPr="005F1288">
        <w:rPr>
          <w:rFonts w:ascii="Arial,BoldItalic" w:hAnsi="Arial,BoldItalic" w:cs="Arial"/>
          <w:sz w:val="22"/>
          <w:szCs w:val="22"/>
        </w:rPr>
        <w:t xml:space="preserve">Skip to PART 4: RECREATION, SPORT AND LEISURE-TIME </w:t>
      </w:r>
    </w:p>
    <w:p w14:paraId="205E7865"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BoldItalic" w:hAnsi="Arial,BoldItalic" w:cs="Arial"/>
          <w:sz w:val="22"/>
          <w:szCs w:val="22"/>
        </w:rPr>
        <w:t xml:space="preserve">PHYSICAL ACTIVITY </w:t>
      </w:r>
    </w:p>
    <w:p w14:paraId="633D6B65" w14:textId="77777777" w:rsidR="006F7DB7" w:rsidRPr="005F1288" w:rsidRDefault="006F7DB7" w:rsidP="006F7DB7">
      <w:pPr>
        <w:numPr>
          <w:ilvl w:val="0"/>
          <w:numId w:val="26"/>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doing </w:t>
      </w:r>
      <w:r w:rsidRPr="005F1288">
        <w:rPr>
          <w:rFonts w:ascii="Arial,Bold" w:hAnsi="Arial,Bold" w:cs="Arial"/>
          <w:sz w:val="22"/>
          <w:szCs w:val="22"/>
        </w:rPr>
        <w:t xml:space="preserve">moderate </w:t>
      </w:r>
      <w:r w:rsidRPr="005F1288">
        <w:rPr>
          <w:rFonts w:ascii="Arial" w:hAnsi="Arial" w:cs="Arial"/>
          <w:sz w:val="22"/>
          <w:szCs w:val="22"/>
        </w:rPr>
        <w:t xml:space="preserve">physical activities inside your home? </w:t>
      </w:r>
    </w:p>
    <w:p w14:paraId="464DF515"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37BFF5FB" w14:textId="77777777" w:rsidR="006F7DB7" w:rsidRPr="005F1288" w:rsidRDefault="006F7DB7" w:rsidP="006F7DB7">
      <w:pPr>
        <w:spacing w:before="100" w:beforeAutospacing="1" w:after="100" w:afterAutospacing="1"/>
        <w:rPr>
          <w:b/>
          <w:bCs/>
          <w:u w:val="single"/>
        </w:rPr>
      </w:pPr>
      <w:r w:rsidRPr="005F1288">
        <w:rPr>
          <w:rFonts w:ascii="Arial,BoldItalic" w:hAnsi="Arial,BoldItalic"/>
          <w:b/>
          <w:bCs/>
          <w:sz w:val="22"/>
          <w:szCs w:val="22"/>
          <w:u w:val="single"/>
        </w:rPr>
        <w:t xml:space="preserve">PART 4: RECREATION, SPORT, AND LEISURE-TIME PHYSICAL ACTIVITY </w:t>
      </w:r>
    </w:p>
    <w:p w14:paraId="5A4C5F5F"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This section is about all the physical activities that you did in the </w:t>
      </w:r>
      <w:r w:rsidRPr="005F1288">
        <w:rPr>
          <w:rFonts w:ascii="Arial,Bold" w:hAnsi="Arial,Bold"/>
          <w:sz w:val="22"/>
          <w:szCs w:val="22"/>
        </w:rPr>
        <w:t xml:space="preserve">last 7 days </w:t>
      </w:r>
      <w:r w:rsidRPr="005F1288">
        <w:rPr>
          <w:rFonts w:ascii="Arial" w:hAnsi="Arial" w:cs="Arial"/>
          <w:sz w:val="22"/>
          <w:szCs w:val="22"/>
        </w:rPr>
        <w:t xml:space="preserve">solely for recreation, sport, exercise or leisure. Please do not include any activities you have already mentioned. </w:t>
      </w:r>
    </w:p>
    <w:p w14:paraId="3EF39A66" w14:textId="77777777" w:rsidR="006F7DB7" w:rsidRPr="005F1288" w:rsidRDefault="006F7DB7" w:rsidP="006F7DB7">
      <w:pPr>
        <w:numPr>
          <w:ilvl w:val="0"/>
          <w:numId w:val="27"/>
        </w:numPr>
        <w:spacing w:before="100" w:beforeAutospacing="1" w:after="100" w:afterAutospacing="1"/>
        <w:rPr>
          <w:rFonts w:ascii="Arial" w:hAnsi="Arial" w:cs="Arial"/>
          <w:sz w:val="22"/>
          <w:szCs w:val="22"/>
        </w:rPr>
      </w:pPr>
      <w:r w:rsidRPr="005F1288">
        <w:rPr>
          <w:rFonts w:ascii="Arial" w:hAnsi="Arial" w:cs="Arial"/>
          <w:sz w:val="22"/>
          <w:szCs w:val="22"/>
        </w:rPr>
        <w:t xml:space="preserve">Not counting any </w:t>
      </w:r>
      <w:proofErr w:type="gramStart"/>
      <w:r w:rsidRPr="005F1288">
        <w:rPr>
          <w:rFonts w:ascii="Arial" w:hAnsi="Arial" w:cs="Arial"/>
          <w:sz w:val="22"/>
          <w:szCs w:val="22"/>
        </w:rPr>
        <w:t>walking</w:t>
      </w:r>
      <w:proofErr w:type="gramEnd"/>
      <w:r w:rsidRPr="005F1288">
        <w:rPr>
          <w:rFonts w:ascii="Arial" w:hAnsi="Arial" w:cs="Arial"/>
          <w:sz w:val="22"/>
          <w:szCs w:val="22"/>
        </w:rPr>
        <w:t xml:space="preserve"> you have already mentioned, during the </w:t>
      </w:r>
      <w:r w:rsidRPr="005F1288">
        <w:rPr>
          <w:rFonts w:ascii="Arial,Bold" w:hAnsi="Arial,Bold" w:cs="Arial"/>
          <w:sz w:val="22"/>
          <w:szCs w:val="22"/>
        </w:rPr>
        <w:t>last 7 days</w:t>
      </w:r>
      <w:r w:rsidRPr="005F1288">
        <w:rPr>
          <w:rFonts w:ascii="Arial" w:hAnsi="Arial" w:cs="Arial"/>
          <w:sz w:val="22"/>
          <w:szCs w:val="22"/>
        </w:rPr>
        <w:t xml:space="preserve">, on how many days did you </w:t>
      </w:r>
      <w:r w:rsidRPr="005F1288">
        <w:rPr>
          <w:rFonts w:ascii="Arial,Bold" w:hAnsi="Arial,Bold" w:cs="Arial"/>
          <w:sz w:val="22"/>
          <w:szCs w:val="22"/>
        </w:rPr>
        <w:t xml:space="preserve">walk </w:t>
      </w:r>
      <w:r w:rsidRPr="005F1288">
        <w:rPr>
          <w:rFonts w:ascii="Arial" w:hAnsi="Arial" w:cs="Arial"/>
          <w:sz w:val="22"/>
          <w:szCs w:val="22"/>
        </w:rPr>
        <w:t xml:space="preserve">for at least 10 minutes at a time </w:t>
      </w:r>
      <w:r w:rsidRPr="005F1288">
        <w:rPr>
          <w:rFonts w:ascii="Arial,Bold" w:hAnsi="Arial,Bold" w:cs="Arial"/>
          <w:sz w:val="22"/>
          <w:szCs w:val="22"/>
        </w:rPr>
        <w:t>in your leisure time</w:t>
      </w:r>
      <w:r w:rsidRPr="005F1288">
        <w:rPr>
          <w:rFonts w:ascii="Arial" w:hAnsi="Arial" w:cs="Arial"/>
          <w:sz w:val="22"/>
          <w:szCs w:val="22"/>
        </w:rPr>
        <w:t xml:space="preserve">? </w:t>
      </w:r>
    </w:p>
    <w:p w14:paraId="2277218F"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days per week</w:t>
      </w:r>
      <w:r w:rsidRPr="005F1288">
        <w:rPr>
          <w:rFonts w:ascii="Arial,Bold" w:hAnsi="Arial,Bold" w:cs="Arial"/>
          <w:sz w:val="22"/>
          <w:szCs w:val="22"/>
        </w:rPr>
        <w:br/>
      </w:r>
      <w:r w:rsidRPr="005F1288">
        <w:rPr>
          <w:rFonts w:ascii="Arial" w:hAnsi="Arial" w:cs="Arial"/>
          <w:sz w:val="22"/>
          <w:szCs w:val="22"/>
        </w:rPr>
        <w:t xml:space="preserve">No walking in leisure time </w:t>
      </w:r>
      <w:r w:rsidRPr="005F1288">
        <w:rPr>
          <w:rFonts w:ascii="Arial,BoldItalic" w:hAnsi="Arial,BoldItalic" w:cs="Arial"/>
          <w:sz w:val="22"/>
          <w:szCs w:val="22"/>
        </w:rPr>
        <w:t xml:space="preserve">Skip to question 22 </w:t>
      </w:r>
    </w:p>
    <w:p w14:paraId="4F4F3102" w14:textId="77777777" w:rsidR="006F7DB7" w:rsidRPr="005F1288" w:rsidRDefault="006F7DB7" w:rsidP="006F7DB7">
      <w:pPr>
        <w:numPr>
          <w:ilvl w:val="0"/>
          <w:numId w:val="27"/>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w:t>
      </w:r>
      <w:r w:rsidRPr="005F1288">
        <w:rPr>
          <w:rFonts w:ascii="Arial,Bold" w:hAnsi="Arial,Bold" w:cs="Arial"/>
          <w:sz w:val="22"/>
          <w:szCs w:val="22"/>
        </w:rPr>
        <w:t xml:space="preserve">walking </w:t>
      </w:r>
      <w:r w:rsidRPr="005F1288">
        <w:rPr>
          <w:rFonts w:ascii="Arial" w:hAnsi="Arial" w:cs="Arial"/>
          <w:sz w:val="22"/>
          <w:szCs w:val="22"/>
        </w:rPr>
        <w:t xml:space="preserve">in your leisure time? </w:t>
      </w:r>
    </w:p>
    <w:p w14:paraId="2C17ED33"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2CF37E58" w14:textId="77777777" w:rsidR="006F7DB7" w:rsidRPr="005F1288" w:rsidRDefault="006F7DB7" w:rsidP="006F7DB7">
      <w:pPr>
        <w:numPr>
          <w:ilvl w:val="0"/>
          <w:numId w:val="27"/>
        </w:numPr>
        <w:spacing w:before="100" w:beforeAutospacing="1" w:after="100" w:afterAutospacing="1"/>
        <w:rPr>
          <w:rFonts w:ascii="Arial" w:hAnsi="Arial" w:cs="Arial"/>
          <w:sz w:val="22"/>
          <w:szCs w:val="22"/>
        </w:rPr>
      </w:pPr>
      <w:r w:rsidRPr="005F1288">
        <w:rPr>
          <w:rFonts w:ascii="Arial" w:hAnsi="Arial" w:cs="Arial"/>
          <w:sz w:val="22"/>
          <w:szCs w:val="22"/>
        </w:rPr>
        <w:t xml:space="preserve">Think about only those physical activities that you did for at least 10 minutes at a time. During the </w:t>
      </w:r>
      <w:r w:rsidRPr="005F1288">
        <w:rPr>
          <w:rFonts w:ascii="Arial,Bold" w:hAnsi="Arial,Bold" w:cs="Arial"/>
          <w:sz w:val="22"/>
          <w:szCs w:val="22"/>
        </w:rPr>
        <w:t>last 7 days</w:t>
      </w:r>
      <w:r w:rsidRPr="005F1288">
        <w:rPr>
          <w:rFonts w:ascii="Arial" w:hAnsi="Arial" w:cs="Arial"/>
          <w:sz w:val="22"/>
          <w:szCs w:val="22"/>
        </w:rPr>
        <w:t xml:space="preserve">, on how many days did you do </w:t>
      </w:r>
      <w:r w:rsidRPr="005F1288">
        <w:rPr>
          <w:rFonts w:ascii="Arial,Bold" w:hAnsi="Arial,Bold" w:cs="Arial"/>
          <w:sz w:val="22"/>
          <w:szCs w:val="22"/>
        </w:rPr>
        <w:t xml:space="preserve">vigorous </w:t>
      </w:r>
      <w:r w:rsidRPr="005F1288">
        <w:rPr>
          <w:rFonts w:ascii="Arial" w:hAnsi="Arial" w:cs="Arial"/>
          <w:sz w:val="22"/>
          <w:szCs w:val="22"/>
        </w:rPr>
        <w:t xml:space="preserve">physical activities like aerobics, running, fast bicycling, or fast swimming </w:t>
      </w:r>
      <w:r w:rsidRPr="005F1288">
        <w:rPr>
          <w:rFonts w:ascii="Arial,Bold" w:hAnsi="Arial,Bold" w:cs="Arial"/>
          <w:sz w:val="22"/>
          <w:szCs w:val="22"/>
        </w:rPr>
        <w:t>in your leisure time</w:t>
      </w:r>
      <w:r w:rsidRPr="005F1288">
        <w:rPr>
          <w:rFonts w:ascii="Arial" w:hAnsi="Arial" w:cs="Arial"/>
          <w:sz w:val="22"/>
          <w:szCs w:val="22"/>
        </w:rPr>
        <w:t xml:space="preserve">? </w:t>
      </w:r>
    </w:p>
    <w:p w14:paraId="1442AE05"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days per week</w:t>
      </w:r>
      <w:r w:rsidRPr="005F1288">
        <w:rPr>
          <w:rFonts w:ascii="Arial,Bold" w:hAnsi="Arial,Bold" w:cs="Arial"/>
          <w:sz w:val="22"/>
          <w:szCs w:val="22"/>
        </w:rPr>
        <w:br/>
      </w:r>
      <w:r w:rsidRPr="005F1288">
        <w:rPr>
          <w:rFonts w:ascii="Arial" w:hAnsi="Arial" w:cs="Arial"/>
          <w:sz w:val="22"/>
          <w:szCs w:val="22"/>
        </w:rPr>
        <w:t xml:space="preserve">No vigorous activity in leisure time </w:t>
      </w:r>
      <w:r w:rsidRPr="005F1288">
        <w:rPr>
          <w:rFonts w:ascii="Arial,BoldItalic" w:hAnsi="Arial,BoldItalic" w:cs="Arial"/>
          <w:sz w:val="22"/>
          <w:szCs w:val="22"/>
        </w:rPr>
        <w:t xml:space="preserve">Skip to question 24 </w:t>
      </w:r>
    </w:p>
    <w:p w14:paraId="5D1AA432" w14:textId="77777777" w:rsidR="006F7DB7" w:rsidRPr="005F1288" w:rsidRDefault="006F7DB7" w:rsidP="006F7DB7">
      <w:pPr>
        <w:spacing w:before="100" w:beforeAutospacing="1" w:after="100" w:afterAutospacing="1"/>
      </w:pPr>
      <w:r w:rsidRPr="005F1288">
        <w:rPr>
          <w:rFonts w:ascii="Arial" w:hAnsi="Arial" w:cs="Arial"/>
          <w:sz w:val="16"/>
          <w:szCs w:val="16"/>
        </w:rPr>
        <w:t xml:space="preserve">LONG LAST 7 DAYS SELF-ADMINISTERED version of the IPAQ. Revised October 2002. </w:t>
      </w:r>
    </w:p>
    <w:p w14:paraId="6219FCB6" w14:textId="77777777" w:rsidR="006F7DB7" w:rsidRPr="005F1288" w:rsidRDefault="006F7DB7" w:rsidP="006F7DB7">
      <w:pPr>
        <w:numPr>
          <w:ilvl w:val="0"/>
          <w:numId w:val="28"/>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doing </w:t>
      </w:r>
      <w:r w:rsidRPr="005F1288">
        <w:rPr>
          <w:rFonts w:ascii="Arial,Bold" w:hAnsi="Arial,Bold" w:cs="Arial"/>
          <w:sz w:val="22"/>
          <w:szCs w:val="22"/>
        </w:rPr>
        <w:t xml:space="preserve">vigorous </w:t>
      </w:r>
      <w:r w:rsidRPr="005F1288">
        <w:rPr>
          <w:rFonts w:ascii="Arial" w:hAnsi="Arial" w:cs="Arial"/>
          <w:sz w:val="22"/>
          <w:szCs w:val="22"/>
        </w:rPr>
        <w:t xml:space="preserve">physical activities in your leisure time? </w:t>
      </w:r>
    </w:p>
    <w:p w14:paraId="1A00B733"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2880D447" w14:textId="77777777" w:rsidR="006F7DB7" w:rsidRPr="005F1288" w:rsidRDefault="006F7DB7" w:rsidP="006F7DB7">
      <w:pPr>
        <w:numPr>
          <w:ilvl w:val="0"/>
          <w:numId w:val="28"/>
        </w:numPr>
        <w:spacing w:before="100" w:beforeAutospacing="1" w:after="100" w:afterAutospacing="1"/>
        <w:rPr>
          <w:rFonts w:ascii="Arial" w:hAnsi="Arial" w:cs="Arial"/>
          <w:sz w:val="22"/>
          <w:szCs w:val="22"/>
        </w:rPr>
      </w:pPr>
      <w:r w:rsidRPr="005F1288">
        <w:rPr>
          <w:rFonts w:ascii="Arial" w:hAnsi="Arial" w:cs="Arial"/>
          <w:sz w:val="22"/>
          <w:szCs w:val="22"/>
        </w:rPr>
        <w:lastRenderedPageBreak/>
        <w:t xml:space="preserve">Again, think about only those physical activities that you did for at least 10 minutes at a time. During the </w:t>
      </w:r>
      <w:r w:rsidRPr="005F1288">
        <w:rPr>
          <w:rFonts w:ascii="Arial,Bold" w:hAnsi="Arial,Bold" w:cs="Arial"/>
          <w:sz w:val="22"/>
          <w:szCs w:val="22"/>
        </w:rPr>
        <w:t>last 7 days</w:t>
      </w:r>
      <w:r w:rsidRPr="005F1288">
        <w:rPr>
          <w:rFonts w:ascii="Arial" w:hAnsi="Arial" w:cs="Arial"/>
          <w:sz w:val="22"/>
          <w:szCs w:val="22"/>
        </w:rPr>
        <w:t xml:space="preserve">, on how many days did you do </w:t>
      </w:r>
      <w:r w:rsidRPr="005F1288">
        <w:rPr>
          <w:rFonts w:ascii="Arial,Bold" w:hAnsi="Arial,Bold" w:cs="Arial"/>
          <w:sz w:val="22"/>
          <w:szCs w:val="22"/>
        </w:rPr>
        <w:t xml:space="preserve">moderate </w:t>
      </w:r>
      <w:r w:rsidRPr="005F1288">
        <w:rPr>
          <w:rFonts w:ascii="Arial" w:hAnsi="Arial" w:cs="Arial"/>
          <w:sz w:val="22"/>
          <w:szCs w:val="22"/>
        </w:rPr>
        <w:t xml:space="preserve">physical activities like bicycling at a regular pace, swimming at a regular pace, and doubles tennis </w:t>
      </w:r>
      <w:r w:rsidRPr="005F1288">
        <w:rPr>
          <w:rFonts w:ascii="Arial,Bold" w:hAnsi="Arial,Bold" w:cs="Arial"/>
          <w:sz w:val="22"/>
          <w:szCs w:val="22"/>
        </w:rPr>
        <w:t>in your leisure time</w:t>
      </w:r>
      <w:r w:rsidRPr="005F1288">
        <w:rPr>
          <w:rFonts w:ascii="Arial" w:hAnsi="Arial" w:cs="Arial"/>
          <w:sz w:val="22"/>
          <w:szCs w:val="22"/>
        </w:rPr>
        <w:t xml:space="preserve">? </w:t>
      </w:r>
    </w:p>
    <w:p w14:paraId="715C7CD5"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days per week</w:t>
      </w:r>
      <w:r w:rsidRPr="005F1288">
        <w:rPr>
          <w:rFonts w:ascii="Arial,Bold" w:hAnsi="Arial,Bold" w:cs="Arial"/>
          <w:sz w:val="22"/>
          <w:szCs w:val="22"/>
        </w:rPr>
        <w:br/>
      </w:r>
      <w:r w:rsidRPr="005F1288">
        <w:rPr>
          <w:rFonts w:ascii="Arial" w:hAnsi="Arial" w:cs="Arial"/>
          <w:sz w:val="22"/>
          <w:szCs w:val="22"/>
        </w:rPr>
        <w:t xml:space="preserve">No moderate activity in leisure time </w:t>
      </w:r>
      <w:r w:rsidRPr="005F1288">
        <w:rPr>
          <w:rFonts w:ascii="Arial,BoldItalic" w:hAnsi="Arial,BoldItalic" w:cs="Arial"/>
          <w:sz w:val="22"/>
          <w:szCs w:val="22"/>
        </w:rPr>
        <w:t xml:space="preserve">Skip to PART 5: TIME SPENT </w:t>
      </w:r>
    </w:p>
    <w:p w14:paraId="042DFDCE"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BoldItalic" w:hAnsi="Arial,BoldItalic" w:cs="Arial"/>
          <w:sz w:val="22"/>
          <w:szCs w:val="22"/>
        </w:rPr>
        <w:t xml:space="preserve">SITTING </w:t>
      </w:r>
    </w:p>
    <w:p w14:paraId="736E7637" w14:textId="77777777" w:rsidR="006F7DB7" w:rsidRPr="005F1288" w:rsidRDefault="006F7DB7" w:rsidP="006F7DB7">
      <w:pPr>
        <w:numPr>
          <w:ilvl w:val="0"/>
          <w:numId w:val="28"/>
        </w:numPr>
        <w:spacing w:before="100" w:beforeAutospacing="1" w:after="100" w:afterAutospacing="1"/>
        <w:rPr>
          <w:rFonts w:ascii="Arial" w:hAnsi="Arial" w:cs="Arial"/>
          <w:sz w:val="22"/>
          <w:szCs w:val="22"/>
        </w:rPr>
      </w:pPr>
      <w:r w:rsidRPr="005F1288">
        <w:rPr>
          <w:rFonts w:ascii="Arial" w:hAnsi="Arial" w:cs="Arial"/>
          <w:sz w:val="22"/>
          <w:szCs w:val="22"/>
        </w:rPr>
        <w:t xml:space="preserve">How much time did you usually spend on one of those days doing </w:t>
      </w:r>
      <w:r w:rsidRPr="005F1288">
        <w:rPr>
          <w:rFonts w:ascii="Arial,Bold" w:hAnsi="Arial,Bold" w:cs="Arial"/>
          <w:sz w:val="22"/>
          <w:szCs w:val="22"/>
        </w:rPr>
        <w:t xml:space="preserve">moderate </w:t>
      </w:r>
      <w:r w:rsidRPr="005F1288">
        <w:rPr>
          <w:rFonts w:ascii="Arial" w:hAnsi="Arial" w:cs="Arial"/>
          <w:sz w:val="22"/>
          <w:szCs w:val="22"/>
        </w:rPr>
        <w:t xml:space="preserve">physical activities in your leisure time? </w:t>
      </w:r>
    </w:p>
    <w:p w14:paraId="6FBA0687"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hours per day </w:t>
      </w: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4E994E45" w14:textId="77777777" w:rsidR="006F7DB7" w:rsidRPr="005F1288" w:rsidRDefault="006F7DB7" w:rsidP="006F7DB7">
      <w:pPr>
        <w:spacing w:before="100" w:beforeAutospacing="1" w:after="100" w:afterAutospacing="1"/>
      </w:pPr>
      <w:r w:rsidRPr="005F1288">
        <w:rPr>
          <w:rFonts w:ascii="Arial,BoldItalic" w:hAnsi="Arial,BoldItalic"/>
          <w:sz w:val="22"/>
          <w:szCs w:val="22"/>
        </w:rPr>
        <w:t xml:space="preserve">PART 5: TIME SPENT SITTING </w:t>
      </w:r>
    </w:p>
    <w:p w14:paraId="6A5C9630" w14:textId="77777777" w:rsidR="006F7DB7" w:rsidRPr="005F1288" w:rsidRDefault="006F7DB7" w:rsidP="006F7DB7">
      <w:pPr>
        <w:spacing w:before="100" w:beforeAutospacing="1" w:after="100" w:afterAutospacing="1"/>
      </w:pPr>
      <w:r w:rsidRPr="005F1288">
        <w:rPr>
          <w:rFonts w:ascii="Arial" w:hAnsi="Arial" w:cs="Arial"/>
          <w:sz w:val="22"/>
          <w:szCs w:val="22"/>
        </w:rPr>
        <w:t xml:space="preserve">The last questions are about the time you spend sitting while at work, at home, while doing course work and during leisure time. This may include time spent sitting at a desk, visiting friends, reading or sitting or lying down to watch television. Do not include any time spent sitting in a motor vehicle that you have already told me about. </w:t>
      </w:r>
    </w:p>
    <w:p w14:paraId="7CFAA991" w14:textId="77777777" w:rsidR="006F7DB7" w:rsidRPr="005F1288" w:rsidRDefault="006F7DB7" w:rsidP="006F7DB7">
      <w:pPr>
        <w:numPr>
          <w:ilvl w:val="0"/>
          <w:numId w:val="29"/>
        </w:numPr>
        <w:spacing w:before="100" w:beforeAutospacing="1" w:after="100" w:afterAutospacing="1"/>
        <w:rPr>
          <w:rFonts w:ascii="Arial" w:hAnsi="Arial" w:cs="Arial"/>
          <w:sz w:val="22"/>
          <w:szCs w:val="22"/>
        </w:rPr>
      </w:pPr>
      <w:r w:rsidRPr="005F1288">
        <w:rPr>
          <w:rFonts w:ascii="Arial" w:hAnsi="Arial" w:cs="Arial"/>
          <w:sz w:val="22"/>
          <w:szCs w:val="22"/>
        </w:rPr>
        <w:t xml:space="preserve">During the </w:t>
      </w:r>
      <w:r w:rsidRPr="005F1288">
        <w:rPr>
          <w:rFonts w:ascii="Arial,Bold" w:hAnsi="Arial,Bold" w:cs="Arial"/>
          <w:sz w:val="22"/>
          <w:szCs w:val="22"/>
        </w:rPr>
        <w:t>last 7 days</w:t>
      </w:r>
      <w:r w:rsidRPr="005F1288">
        <w:rPr>
          <w:rFonts w:ascii="Arial" w:hAnsi="Arial" w:cs="Arial"/>
          <w:sz w:val="22"/>
          <w:szCs w:val="22"/>
        </w:rPr>
        <w:t xml:space="preserve">, how much time did you usually spend </w:t>
      </w:r>
      <w:r w:rsidRPr="005F1288">
        <w:rPr>
          <w:rFonts w:ascii="Arial,Bold" w:hAnsi="Arial,Bold" w:cs="Arial"/>
          <w:sz w:val="22"/>
          <w:szCs w:val="22"/>
        </w:rPr>
        <w:t xml:space="preserve">sitting </w:t>
      </w:r>
      <w:r w:rsidRPr="005F1288">
        <w:rPr>
          <w:rFonts w:ascii="Arial" w:hAnsi="Arial" w:cs="Arial"/>
          <w:sz w:val="22"/>
          <w:szCs w:val="22"/>
        </w:rPr>
        <w:t xml:space="preserve">on a </w:t>
      </w:r>
      <w:r w:rsidRPr="005F1288">
        <w:rPr>
          <w:rFonts w:ascii="Arial,Bold" w:hAnsi="Arial,Bold" w:cs="Arial"/>
          <w:sz w:val="22"/>
          <w:szCs w:val="22"/>
        </w:rPr>
        <w:t>weekday</w:t>
      </w:r>
      <w:r w:rsidRPr="005F1288">
        <w:rPr>
          <w:rFonts w:ascii="Arial" w:hAnsi="Arial" w:cs="Arial"/>
          <w:sz w:val="22"/>
          <w:szCs w:val="22"/>
        </w:rPr>
        <w:t xml:space="preserve">? _____ </w:t>
      </w:r>
      <w:r w:rsidRPr="005F1288">
        <w:rPr>
          <w:rFonts w:ascii="Arial,Bold" w:hAnsi="Arial,Bold" w:cs="Arial"/>
          <w:sz w:val="22"/>
          <w:szCs w:val="22"/>
        </w:rPr>
        <w:t xml:space="preserve">hours per day </w:t>
      </w:r>
    </w:p>
    <w:p w14:paraId="374822BA"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 w:hAnsi="Arial" w:cs="Arial"/>
          <w:sz w:val="22"/>
          <w:szCs w:val="22"/>
        </w:rPr>
        <w:t xml:space="preserve">_____ </w:t>
      </w:r>
      <w:r w:rsidRPr="005F1288">
        <w:rPr>
          <w:rFonts w:ascii="Arial,Bold" w:hAnsi="Arial,Bold" w:cs="Arial"/>
          <w:sz w:val="22"/>
          <w:szCs w:val="22"/>
        </w:rPr>
        <w:t xml:space="preserve">minutes per day </w:t>
      </w:r>
    </w:p>
    <w:p w14:paraId="65690792" w14:textId="77777777" w:rsidR="006F7DB7" w:rsidRPr="005F1288" w:rsidRDefault="006F7DB7" w:rsidP="006F7DB7">
      <w:pPr>
        <w:numPr>
          <w:ilvl w:val="0"/>
          <w:numId w:val="29"/>
        </w:numPr>
        <w:spacing w:before="100" w:beforeAutospacing="1" w:after="100" w:afterAutospacing="1"/>
        <w:rPr>
          <w:rFonts w:ascii="Arial" w:hAnsi="Arial" w:cs="Arial"/>
          <w:sz w:val="22"/>
          <w:szCs w:val="22"/>
        </w:rPr>
      </w:pPr>
      <w:r w:rsidRPr="005F1288">
        <w:rPr>
          <w:rFonts w:ascii="Arial" w:hAnsi="Arial" w:cs="Arial"/>
          <w:sz w:val="22"/>
          <w:szCs w:val="22"/>
        </w:rPr>
        <w:t xml:space="preserve">During the </w:t>
      </w:r>
      <w:r w:rsidRPr="005F1288">
        <w:rPr>
          <w:rFonts w:ascii="Arial,Bold" w:hAnsi="Arial,Bold" w:cs="Arial"/>
          <w:sz w:val="22"/>
          <w:szCs w:val="22"/>
        </w:rPr>
        <w:t>last 7 days</w:t>
      </w:r>
      <w:r w:rsidRPr="005F1288">
        <w:rPr>
          <w:rFonts w:ascii="Arial" w:hAnsi="Arial" w:cs="Arial"/>
          <w:sz w:val="22"/>
          <w:szCs w:val="22"/>
        </w:rPr>
        <w:t xml:space="preserve">, how much time did you usually spend </w:t>
      </w:r>
      <w:r w:rsidRPr="005F1288">
        <w:rPr>
          <w:rFonts w:ascii="Arial,Bold" w:hAnsi="Arial,Bold" w:cs="Arial"/>
          <w:sz w:val="22"/>
          <w:szCs w:val="22"/>
        </w:rPr>
        <w:t xml:space="preserve">sitting </w:t>
      </w:r>
      <w:r w:rsidRPr="005F1288">
        <w:rPr>
          <w:rFonts w:ascii="Arial" w:hAnsi="Arial" w:cs="Arial"/>
          <w:sz w:val="22"/>
          <w:szCs w:val="22"/>
        </w:rPr>
        <w:t xml:space="preserve">on a </w:t>
      </w:r>
      <w:r w:rsidRPr="005F1288">
        <w:rPr>
          <w:rFonts w:ascii="Arial,Bold" w:hAnsi="Arial,Bold" w:cs="Arial"/>
          <w:sz w:val="22"/>
          <w:szCs w:val="22"/>
        </w:rPr>
        <w:t xml:space="preserve">weekend </w:t>
      </w:r>
    </w:p>
    <w:p w14:paraId="09544941" w14:textId="77777777" w:rsidR="006F7DB7" w:rsidRPr="005F1288" w:rsidRDefault="006F7DB7" w:rsidP="006F7DB7">
      <w:pPr>
        <w:spacing w:before="100" w:beforeAutospacing="1" w:after="100" w:afterAutospacing="1"/>
        <w:ind w:left="720"/>
        <w:rPr>
          <w:rFonts w:ascii="Arial" w:hAnsi="Arial" w:cs="Arial"/>
          <w:sz w:val="22"/>
          <w:szCs w:val="22"/>
        </w:rPr>
      </w:pPr>
      <w:r w:rsidRPr="005F1288">
        <w:rPr>
          <w:rFonts w:ascii="Arial,Bold" w:hAnsi="Arial,Bold" w:cs="Arial"/>
          <w:sz w:val="22"/>
          <w:szCs w:val="22"/>
        </w:rPr>
        <w:t>day</w:t>
      </w:r>
      <w:r w:rsidRPr="005F1288">
        <w:rPr>
          <w:rFonts w:ascii="Arial" w:hAnsi="Arial" w:cs="Arial"/>
          <w:sz w:val="22"/>
          <w:szCs w:val="22"/>
        </w:rPr>
        <w:t>?</w:t>
      </w:r>
      <w:r w:rsidRPr="005F1288">
        <w:rPr>
          <w:rFonts w:ascii="Arial" w:hAnsi="Arial" w:cs="Arial"/>
          <w:sz w:val="22"/>
          <w:szCs w:val="22"/>
        </w:rPr>
        <w:br/>
        <w:t xml:space="preserve">_____ </w:t>
      </w:r>
      <w:r w:rsidRPr="005F1288">
        <w:rPr>
          <w:rFonts w:ascii="Arial,Bold" w:hAnsi="Arial,Bold" w:cs="Arial"/>
          <w:sz w:val="22"/>
          <w:szCs w:val="22"/>
        </w:rPr>
        <w:t xml:space="preserve">hours per day </w:t>
      </w:r>
    </w:p>
    <w:p w14:paraId="018AF498" w14:textId="6DCC093B" w:rsidR="006F7DB7" w:rsidRPr="005F1288" w:rsidRDefault="00BA5B37" w:rsidP="006F7DB7">
      <w:pPr>
        <w:spacing w:before="100" w:beforeAutospacing="1" w:after="100" w:afterAutospacing="1"/>
        <w:ind w:lef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55520" behindDoc="0" locked="0" layoutInCell="1" allowOverlap="1" wp14:anchorId="478B1BA9" wp14:editId="120C6399">
                <wp:simplePos x="0" y="0"/>
                <wp:positionH relativeFrom="column">
                  <wp:posOffset>-394283</wp:posOffset>
                </wp:positionH>
                <wp:positionV relativeFrom="paragraph">
                  <wp:posOffset>517572</wp:posOffset>
                </wp:positionV>
                <wp:extent cx="6828639" cy="0"/>
                <wp:effectExtent l="0" t="0" r="17145" b="12700"/>
                <wp:wrapNone/>
                <wp:docPr id="69" name="Straight Connector 69"/>
                <wp:cNvGraphicFramePr/>
                <a:graphic xmlns:a="http://schemas.openxmlformats.org/drawingml/2006/main">
                  <a:graphicData uri="http://schemas.microsoft.com/office/word/2010/wordprocessingShape">
                    <wps:wsp>
                      <wps:cNvCnPr/>
                      <wps:spPr>
                        <a:xfrm>
                          <a:off x="0" y="0"/>
                          <a:ext cx="682863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6A6E046" id="Straight Connector 69" o:spid="_x0000_s1026" style="position:absolute;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05pt,40.75pt" to="506.65pt,4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" strokecolor="black [3200]" strokeweight=".5pt">
                <v:stroke joinstyle="miter"/>
              </v:line>
            </w:pict>
          </mc:Fallback>
        </mc:AlternateContent>
      </w:r>
      <w:r w:rsidR="006F7DB7" w:rsidRPr="005F1288">
        <w:rPr>
          <w:rFonts w:ascii="Arial" w:hAnsi="Arial" w:cs="Arial"/>
          <w:sz w:val="22"/>
          <w:szCs w:val="22"/>
        </w:rPr>
        <w:t xml:space="preserve">_____ </w:t>
      </w:r>
      <w:r w:rsidR="006F7DB7" w:rsidRPr="005F1288">
        <w:rPr>
          <w:rFonts w:ascii="Arial,Bold" w:hAnsi="Arial,Bold" w:cs="Arial"/>
          <w:sz w:val="22"/>
          <w:szCs w:val="22"/>
        </w:rPr>
        <w:t>minutes per day</w:t>
      </w:r>
      <w:r w:rsidR="006F7DB7" w:rsidRPr="005F1288">
        <w:rPr>
          <w:rFonts w:ascii="Arial,Bold" w:hAnsi="Arial,Bold" w:cs="Arial"/>
          <w:sz w:val="22"/>
          <w:szCs w:val="22"/>
        </w:rPr>
        <w:br/>
      </w:r>
      <w:r w:rsidR="006F7DB7" w:rsidRPr="005F1288">
        <w:rPr>
          <w:rFonts w:ascii="Arial,Bold" w:hAnsi="Arial,Bold" w:cs="Arial"/>
          <w:sz w:val="28"/>
          <w:szCs w:val="28"/>
        </w:rPr>
        <w:t xml:space="preserve">This is the end of the questionnaire, thank you for participating. </w:t>
      </w:r>
    </w:p>
    <w:p w14:paraId="4A338716" w14:textId="6ADF3A14" w:rsidR="006F7DB7" w:rsidRDefault="006F7DB7" w:rsidP="00A40876">
      <w:pPr>
        <w:spacing w:line="360" w:lineRule="auto"/>
        <w:rPr>
          <w:color w:val="000000" w:themeColor="text1"/>
        </w:rPr>
      </w:pPr>
    </w:p>
    <w:p w14:paraId="10C3FC91" w14:textId="49BCFE59" w:rsidR="00E1580E" w:rsidRDefault="00E1580E" w:rsidP="00A40876">
      <w:pPr>
        <w:spacing w:line="360" w:lineRule="auto"/>
        <w:rPr>
          <w:color w:val="000000" w:themeColor="text1"/>
        </w:rPr>
      </w:pPr>
    </w:p>
    <w:p w14:paraId="72767498" w14:textId="4563EA5F" w:rsidR="00E1580E" w:rsidRDefault="00E1580E" w:rsidP="00A40876">
      <w:pPr>
        <w:spacing w:line="360" w:lineRule="auto"/>
        <w:rPr>
          <w:color w:val="000000" w:themeColor="text1"/>
        </w:rPr>
      </w:pPr>
    </w:p>
    <w:p w14:paraId="252321CB" w14:textId="4FD43612" w:rsidR="00E1580E" w:rsidRDefault="00E1580E" w:rsidP="00A40876">
      <w:pPr>
        <w:spacing w:line="360" w:lineRule="auto"/>
        <w:rPr>
          <w:color w:val="000000" w:themeColor="text1"/>
        </w:rPr>
      </w:pPr>
    </w:p>
    <w:p w14:paraId="1B2B3BC4" w14:textId="64A07EE8" w:rsidR="00E1580E" w:rsidRDefault="00E1580E" w:rsidP="00A40876">
      <w:pPr>
        <w:spacing w:line="360" w:lineRule="auto"/>
        <w:rPr>
          <w:color w:val="000000" w:themeColor="text1"/>
        </w:rPr>
      </w:pPr>
    </w:p>
    <w:p w14:paraId="7C3166AA" w14:textId="0E3C868A" w:rsidR="00E1580E" w:rsidRDefault="00E1580E" w:rsidP="00A40876">
      <w:pPr>
        <w:spacing w:line="360" w:lineRule="auto"/>
        <w:rPr>
          <w:color w:val="000000" w:themeColor="text1"/>
        </w:rPr>
      </w:pPr>
    </w:p>
    <w:p w14:paraId="43021C7F" w14:textId="430C0F1A" w:rsidR="00E1580E" w:rsidRDefault="00E1580E" w:rsidP="00A40876">
      <w:pPr>
        <w:spacing w:line="360" w:lineRule="auto"/>
        <w:rPr>
          <w:color w:val="000000" w:themeColor="text1"/>
        </w:rPr>
      </w:pPr>
    </w:p>
    <w:p w14:paraId="40AC1F8D" w14:textId="26434C86" w:rsidR="00E1580E" w:rsidRDefault="00E1580E" w:rsidP="00A40876">
      <w:pPr>
        <w:spacing w:line="360" w:lineRule="auto"/>
        <w:rPr>
          <w:color w:val="000000" w:themeColor="text1"/>
        </w:rPr>
      </w:pPr>
    </w:p>
    <w:p w14:paraId="7EDB8485" w14:textId="4677EC56" w:rsidR="00E1580E" w:rsidRDefault="00E1580E" w:rsidP="00A40876">
      <w:pPr>
        <w:spacing w:line="360" w:lineRule="auto"/>
        <w:rPr>
          <w:color w:val="000000" w:themeColor="text1"/>
        </w:rPr>
      </w:pPr>
    </w:p>
    <w:p w14:paraId="01B26933" w14:textId="347A87B8" w:rsidR="00E1580E" w:rsidRDefault="00E1580E" w:rsidP="00A40876">
      <w:pPr>
        <w:spacing w:line="360" w:lineRule="auto"/>
        <w:rPr>
          <w:color w:val="000000" w:themeColor="text1"/>
        </w:rPr>
      </w:pPr>
    </w:p>
    <w:p w14:paraId="00DFE36A" w14:textId="77777777" w:rsidR="000201B7" w:rsidRDefault="000201B7" w:rsidP="00A40876">
      <w:pPr>
        <w:spacing w:line="360" w:lineRule="auto"/>
        <w:rPr>
          <w:color w:val="000000" w:themeColor="text1"/>
        </w:rPr>
      </w:pPr>
    </w:p>
    <w:p w14:paraId="4CBCDB88" w14:textId="55F8EB8D" w:rsidR="00E1580E" w:rsidRDefault="00BE0FF1" w:rsidP="00A40876">
      <w:pPr>
        <w:spacing w:line="360" w:lineRule="auto"/>
        <w:rPr>
          <w:color w:val="000000" w:themeColor="text1"/>
        </w:rPr>
      </w:pPr>
      <w:r>
        <w:rPr>
          <w:noProof/>
          <w:color w:val="000000" w:themeColor="text1"/>
        </w:rPr>
        <w:lastRenderedPageBreak/>
        <mc:AlternateContent>
          <mc:Choice Requires="wps">
            <w:drawing>
              <wp:anchor distT="0" distB="0" distL="114300" distR="114300" simplePos="0" relativeHeight="251756544" behindDoc="0" locked="0" layoutInCell="1" allowOverlap="1" wp14:anchorId="274A14CB" wp14:editId="49EBF5CB">
                <wp:simplePos x="0" y="0"/>
                <wp:positionH relativeFrom="column">
                  <wp:posOffset>-327171</wp:posOffset>
                </wp:positionH>
                <wp:positionV relativeFrom="paragraph">
                  <wp:posOffset>251670</wp:posOffset>
                </wp:positionV>
                <wp:extent cx="6635692" cy="0"/>
                <wp:effectExtent l="0" t="0" r="6985" b="12700"/>
                <wp:wrapNone/>
                <wp:docPr id="70" name="Straight Connector 70"/>
                <wp:cNvGraphicFramePr/>
                <a:graphic xmlns:a="http://schemas.openxmlformats.org/drawingml/2006/main">
                  <a:graphicData uri="http://schemas.microsoft.com/office/word/2010/wordprocessingShape">
                    <wps:wsp>
                      <wps:cNvCnPr/>
                      <wps:spPr>
                        <a:xfrm>
                          <a:off x="0" y="0"/>
                          <a:ext cx="66356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26490DA" id="Straight Connector 70"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25.75pt,19.8pt" to="496.75pt,19.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" strokecolor="black [3200]" strokeweight=".5pt">
                <v:stroke joinstyle="miter"/>
              </v:line>
            </w:pict>
          </mc:Fallback>
        </mc:AlternateContent>
      </w:r>
      <w:r w:rsidR="00E1580E">
        <w:rPr>
          <w:color w:val="000000" w:themeColor="text1"/>
        </w:rPr>
        <w:t xml:space="preserve">Appendix. </w:t>
      </w:r>
      <w:r w:rsidR="00EF10B3">
        <w:rPr>
          <w:color w:val="000000" w:themeColor="text1"/>
        </w:rPr>
        <w:t>F</w:t>
      </w:r>
    </w:p>
    <w:p w14:paraId="6193B63B" w14:textId="23395B9A" w:rsidR="00E1580E" w:rsidRDefault="00EB0257" w:rsidP="00A40876">
      <w:pPr>
        <w:spacing w:line="360" w:lineRule="auto"/>
        <w:rPr>
          <w:color w:val="000000" w:themeColor="text1"/>
        </w:rPr>
      </w:pPr>
      <w:r>
        <w:rPr>
          <w:noProof/>
          <w:color w:val="000000" w:themeColor="text1"/>
        </w:rPr>
        <mc:AlternateContent>
          <mc:Choice Requires="wps">
            <w:drawing>
              <wp:anchor distT="0" distB="0" distL="114300" distR="114300" simplePos="0" relativeHeight="251758592" behindDoc="0" locked="0" layoutInCell="1" allowOverlap="1" wp14:anchorId="4AE852BB" wp14:editId="2C88A6EB">
                <wp:simplePos x="0" y="0"/>
                <wp:positionH relativeFrom="column">
                  <wp:posOffset>-738231</wp:posOffset>
                </wp:positionH>
                <wp:positionV relativeFrom="paragraph">
                  <wp:posOffset>341116</wp:posOffset>
                </wp:positionV>
                <wp:extent cx="7189365" cy="4630723"/>
                <wp:effectExtent l="0" t="0" r="0" b="0"/>
                <wp:wrapNone/>
                <wp:docPr id="73" name="Text Box 73"/>
                <wp:cNvGraphicFramePr/>
                <a:graphic xmlns:a="http://schemas.openxmlformats.org/drawingml/2006/main">
                  <a:graphicData uri="http://schemas.microsoft.com/office/word/2010/wordprocessingShape">
                    <wps:wsp>
                      <wps:cNvSpPr txBox="1"/>
                      <wps:spPr>
                        <a:xfrm>
                          <a:off x="0" y="0"/>
                          <a:ext cx="7189365" cy="4630723"/>
                        </a:xfrm>
                        <a:prstGeom prst="rect">
                          <a:avLst/>
                        </a:prstGeom>
                        <a:noFill/>
                        <a:ln w="6350">
                          <a:noFill/>
                        </a:ln>
                      </wps:spPr>
                      <wps:txbx>
                        <w:txbxContent>
                          <w:p w14:paraId="162CFA91" w14:textId="62403F8E" w:rsidR="00721691" w:rsidRDefault="00721691">
                            <w:r>
                              <w:rPr>
                                <w:noProof/>
                              </w:rPr>
                              <w:drawing>
                                <wp:inline distT="0" distB="0" distL="0" distR="0" wp14:anchorId="55D30F5D" wp14:editId="0080446C">
                                  <wp:extent cx="6999605" cy="3985260"/>
                                  <wp:effectExtent l="0" t="0" r="0" b="2540"/>
                                  <wp:docPr id="74" name="Picture 7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creen Shot 2020-05-04 at 15.22.08.png"/>
                                          <pic:cNvPicPr/>
                                        </pic:nvPicPr>
                                        <pic:blipFill>
                                          <a:blip r:embed="rId54">
                                            <a:extLst>
                                              <a:ext uri="{28A0092B-C50C-407E-A947-70E740481C1C}">
                                                <a14:useLocalDpi xmlns:a14="http://schemas.microsoft.com/office/drawing/2010/main" val="0"/>
                                              </a:ext>
                                            </a:extLst>
                                          </a:blip>
                                          <a:stretch>
                                            <a:fillRect/>
                                          </a:stretch>
                                        </pic:blipFill>
                                        <pic:spPr>
                                          <a:xfrm>
                                            <a:off x="0" y="0"/>
                                            <a:ext cx="6999605" cy="39852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AE852BB" id="Text Box 73" o:spid="_x0000_s1028" type="#_x0000_t202" style="position:absolute;margin-left:-58.15pt;margin-top:26.85pt;width:566.1pt;height:364.6pt;z-index:251758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" filled="f" stroked="f" strokeweight=".5pt">
                <v:textbox>
                  <w:txbxContent>
                    <w:p w14:paraId="162CFA91" w14:textId="62403F8E" w:rsidR="00721691" w:rsidRDefault="00721691">
                      <w:r>
                        <w:rPr>
                          <w:noProof/>
                        </w:rPr>
                        <w:drawing>
                          <wp:inline distT="0" distB="0" distL="0" distR="0" wp14:anchorId="55D30F5D" wp14:editId="0080446C">
                            <wp:extent cx="6999605" cy="3985260"/>
                            <wp:effectExtent l="0" t="0" r="0" b="2540"/>
                            <wp:docPr id="74" name="Picture 7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Screen Shot 2020-05-04 at 15.22.08.png"/>
                                    <pic:cNvPicPr/>
                                  </pic:nvPicPr>
                                  <pic:blipFill>
                                    <a:blip r:embed="rId54">
                                      <a:extLst>
                                        <a:ext uri="{28A0092B-C50C-407E-A947-70E740481C1C}">
                                          <a14:useLocalDpi xmlns:a14="http://schemas.microsoft.com/office/drawing/2010/main" val="0"/>
                                        </a:ext>
                                      </a:extLst>
                                    </a:blip>
                                    <a:stretch>
                                      <a:fillRect/>
                                    </a:stretch>
                                  </pic:blipFill>
                                  <pic:spPr>
                                    <a:xfrm>
                                      <a:off x="0" y="0"/>
                                      <a:ext cx="6999605" cy="3985260"/>
                                    </a:xfrm>
                                    <a:prstGeom prst="rect">
                                      <a:avLst/>
                                    </a:prstGeom>
                                  </pic:spPr>
                                </pic:pic>
                              </a:graphicData>
                            </a:graphic>
                          </wp:inline>
                        </w:drawing>
                      </w:r>
                    </w:p>
                  </w:txbxContent>
                </v:textbox>
              </v:shape>
            </w:pict>
          </mc:Fallback>
        </mc:AlternateContent>
      </w:r>
      <w:r w:rsidR="00BE0FF1">
        <w:rPr>
          <w:noProof/>
          <w:color w:val="000000" w:themeColor="text1"/>
        </w:rPr>
        <mc:AlternateContent>
          <mc:Choice Requires="wps">
            <w:drawing>
              <wp:anchor distT="0" distB="0" distL="114300" distR="114300" simplePos="0" relativeHeight="251757568" behindDoc="0" locked="0" layoutInCell="1" allowOverlap="1" wp14:anchorId="0C98AC44" wp14:editId="6DB5A416">
                <wp:simplePos x="0" y="0"/>
                <wp:positionH relativeFrom="column">
                  <wp:posOffset>-327172</wp:posOffset>
                </wp:positionH>
                <wp:positionV relativeFrom="paragraph">
                  <wp:posOffset>223671</wp:posOffset>
                </wp:positionV>
                <wp:extent cx="6635115" cy="0"/>
                <wp:effectExtent l="0" t="0" r="6985" b="12700"/>
                <wp:wrapNone/>
                <wp:docPr id="71" name="Straight Connector 71"/>
                <wp:cNvGraphicFramePr/>
                <a:graphic xmlns:a="http://schemas.openxmlformats.org/drawingml/2006/main">
                  <a:graphicData uri="http://schemas.microsoft.com/office/word/2010/wordprocessingShape">
                    <wps:wsp>
                      <wps:cNvCnPr/>
                      <wps:spPr>
                        <a:xfrm>
                          <a:off x="0" y="0"/>
                          <a:ext cx="663511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130F73" id="Straight Connector 71" o:spid="_x0000_s1026" style="position:absolute;z-index:251757568;visibility:visible;mso-wrap-style:square;mso-wrap-distance-left:9pt;mso-wrap-distance-top:0;mso-wrap-distance-right:9pt;mso-wrap-distance-bottom:0;mso-position-horizontal:absolute;mso-position-horizontal-relative:text;mso-position-vertical:absolute;mso-position-vertical-relative:text" from="-25.75pt,17.6pt" to="496.7pt,1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" strokecolor="black [3200]" strokeweight=".5pt">
                <v:stroke joinstyle="miter"/>
              </v:line>
            </w:pict>
          </mc:Fallback>
        </mc:AlternateContent>
      </w:r>
      <w:r w:rsidR="00E1580E">
        <w:rPr>
          <w:color w:val="000000" w:themeColor="text1"/>
        </w:rPr>
        <w:t xml:space="preserve">Food Diary </w:t>
      </w:r>
      <w:r w:rsidR="00341C82">
        <w:rPr>
          <w:color w:val="000000" w:themeColor="text1"/>
        </w:rPr>
        <w:t>Information, Example and Template.</w:t>
      </w:r>
    </w:p>
    <w:p w14:paraId="291896E9" w14:textId="1026056C" w:rsidR="0042465D" w:rsidRDefault="0042465D" w:rsidP="00A40876">
      <w:pPr>
        <w:spacing w:line="360" w:lineRule="auto"/>
        <w:rPr>
          <w:color w:val="000000" w:themeColor="text1"/>
        </w:rPr>
      </w:pPr>
    </w:p>
    <w:p w14:paraId="6A6D755F" w14:textId="2EF3E64F" w:rsidR="00BA5B37" w:rsidRDefault="00BA5B37" w:rsidP="00A40876">
      <w:pPr>
        <w:spacing w:line="360" w:lineRule="auto"/>
        <w:rPr>
          <w:color w:val="000000" w:themeColor="text1"/>
        </w:rPr>
      </w:pPr>
    </w:p>
    <w:p w14:paraId="26B784A4" w14:textId="1C0D891A" w:rsidR="00BA5B37" w:rsidRDefault="00BA5B37" w:rsidP="00A40876">
      <w:pPr>
        <w:spacing w:line="360" w:lineRule="auto"/>
        <w:rPr>
          <w:color w:val="000000" w:themeColor="text1"/>
        </w:rPr>
      </w:pPr>
    </w:p>
    <w:p w14:paraId="617179F1" w14:textId="37C2EC6E" w:rsidR="00BA5B37" w:rsidRDefault="00BA5B37" w:rsidP="00A40876">
      <w:pPr>
        <w:spacing w:line="360" w:lineRule="auto"/>
        <w:rPr>
          <w:color w:val="000000" w:themeColor="text1"/>
        </w:rPr>
      </w:pPr>
    </w:p>
    <w:p w14:paraId="533864C1" w14:textId="5997D603" w:rsidR="00BA5B37" w:rsidRDefault="00BA5B37" w:rsidP="00A40876">
      <w:pPr>
        <w:spacing w:line="360" w:lineRule="auto"/>
        <w:rPr>
          <w:color w:val="000000" w:themeColor="text1"/>
        </w:rPr>
      </w:pPr>
    </w:p>
    <w:p w14:paraId="420133F3" w14:textId="364CAF9B" w:rsidR="00BA5B37" w:rsidRDefault="00BA5B37" w:rsidP="00A40876">
      <w:pPr>
        <w:spacing w:line="360" w:lineRule="auto"/>
        <w:rPr>
          <w:color w:val="000000" w:themeColor="text1"/>
        </w:rPr>
      </w:pPr>
    </w:p>
    <w:p w14:paraId="0FC682A4" w14:textId="787DA7A1" w:rsidR="00BA5B37" w:rsidRDefault="00BA5B37" w:rsidP="00A40876">
      <w:pPr>
        <w:spacing w:line="360" w:lineRule="auto"/>
        <w:rPr>
          <w:color w:val="000000" w:themeColor="text1"/>
        </w:rPr>
      </w:pPr>
    </w:p>
    <w:p w14:paraId="7063F776" w14:textId="46195517" w:rsidR="00BA5B37" w:rsidRDefault="00BA5B37" w:rsidP="00A40876">
      <w:pPr>
        <w:spacing w:line="360" w:lineRule="auto"/>
        <w:rPr>
          <w:color w:val="000000" w:themeColor="text1"/>
        </w:rPr>
      </w:pPr>
    </w:p>
    <w:p w14:paraId="54E22A7F" w14:textId="03852D7F" w:rsidR="00BA5B37" w:rsidRDefault="00BA5B37" w:rsidP="00A40876">
      <w:pPr>
        <w:spacing w:line="360" w:lineRule="auto"/>
        <w:rPr>
          <w:color w:val="000000" w:themeColor="text1"/>
        </w:rPr>
      </w:pPr>
    </w:p>
    <w:p w14:paraId="272F0F12" w14:textId="77777777" w:rsidR="00BA5B37" w:rsidRPr="00A40876" w:rsidRDefault="00BA5B37" w:rsidP="00A40876">
      <w:pPr>
        <w:spacing w:line="360" w:lineRule="auto"/>
        <w:rPr>
          <w:color w:val="000000" w:themeColor="text1"/>
        </w:rPr>
      </w:pPr>
    </w:p>
    <w:p w14:paraId="733B78F3" w14:textId="77777777" w:rsidR="00EB0257" w:rsidRDefault="00EB0257" w:rsidP="002E21BD">
      <w:pPr>
        <w:spacing w:line="360" w:lineRule="auto"/>
        <w:jc w:val="center"/>
        <w:rPr>
          <w:b/>
          <w:bCs/>
          <w:color w:val="000000" w:themeColor="text1"/>
        </w:rPr>
      </w:pPr>
    </w:p>
    <w:p w14:paraId="3A2F24FB" w14:textId="42577A7E" w:rsidR="00EB0257" w:rsidRDefault="00EB0257" w:rsidP="002E21BD">
      <w:pPr>
        <w:spacing w:line="360" w:lineRule="auto"/>
        <w:jc w:val="center"/>
        <w:rPr>
          <w:b/>
          <w:bCs/>
          <w:color w:val="000000" w:themeColor="text1"/>
        </w:rPr>
      </w:pPr>
      <w:r>
        <w:rPr>
          <w:b/>
          <w:bCs/>
          <w:noProof/>
          <w:color w:val="000000" w:themeColor="text1"/>
        </w:rPr>
        <mc:AlternateContent>
          <mc:Choice Requires="wps">
            <w:drawing>
              <wp:anchor distT="0" distB="0" distL="114300" distR="114300" simplePos="0" relativeHeight="251759616" behindDoc="0" locked="0" layoutInCell="1" allowOverlap="1" wp14:anchorId="31031C00" wp14:editId="4CAE07A2">
                <wp:simplePos x="0" y="0"/>
                <wp:positionH relativeFrom="column">
                  <wp:posOffset>-545284</wp:posOffset>
                </wp:positionH>
                <wp:positionV relativeFrom="paragraph">
                  <wp:posOffset>281975</wp:posOffset>
                </wp:positionV>
                <wp:extent cx="7055141" cy="4395831"/>
                <wp:effectExtent l="0" t="0" r="0" b="0"/>
                <wp:wrapNone/>
                <wp:docPr id="75" name="Text Box 75"/>
                <wp:cNvGraphicFramePr/>
                <a:graphic xmlns:a="http://schemas.openxmlformats.org/drawingml/2006/main">
                  <a:graphicData uri="http://schemas.microsoft.com/office/word/2010/wordprocessingShape">
                    <wps:wsp>
                      <wps:cNvSpPr txBox="1"/>
                      <wps:spPr>
                        <a:xfrm>
                          <a:off x="0" y="0"/>
                          <a:ext cx="7055141" cy="4395831"/>
                        </a:xfrm>
                        <a:prstGeom prst="rect">
                          <a:avLst/>
                        </a:prstGeom>
                        <a:noFill/>
                        <a:ln w="6350">
                          <a:noFill/>
                        </a:ln>
                      </wps:spPr>
                      <wps:txbx>
                        <w:txbxContent>
                          <w:p w14:paraId="3B824E99" w14:textId="51F04C47" w:rsidR="00721691" w:rsidRDefault="00721691">
                            <w:r>
                              <w:rPr>
                                <w:noProof/>
                              </w:rPr>
                              <w:drawing>
                                <wp:inline distT="0" distB="0" distL="0" distR="0" wp14:anchorId="0AAB1477" wp14:editId="6F219F6F">
                                  <wp:extent cx="6865620" cy="4140200"/>
                                  <wp:effectExtent l="0" t="0" r="5080" b="0"/>
                                  <wp:docPr id="76" name="Picture 7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Screen Shot 2020-05-04 at 15.21.57.png"/>
                                          <pic:cNvPicPr/>
                                        </pic:nvPicPr>
                                        <pic:blipFill>
                                          <a:blip r:embed="rId55">
                                            <a:extLst>
                                              <a:ext uri="{28A0092B-C50C-407E-A947-70E740481C1C}">
                                                <a14:useLocalDpi xmlns:a14="http://schemas.microsoft.com/office/drawing/2010/main" val="0"/>
                                              </a:ext>
                                            </a:extLst>
                                          </a:blip>
                                          <a:stretch>
                                            <a:fillRect/>
                                          </a:stretch>
                                        </pic:blipFill>
                                        <pic:spPr>
                                          <a:xfrm>
                                            <a:off x="0" y="0"/>
                                            <a:ext cx="6865620" cy="41402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031C00" id="Text Box 75" o:spid="_x0000_s1029" type="#_x0000_t202" style="position:absolute;left:0;text-align:left;margin-left:-42.95pt;margin-top:22.2pt;width:555.5pt;height:346.1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" filled="f" stroked="f" strokeweight=".5pt">
                <v:textbox>
                  <w:txbxContent>
                    <w:p w14:paraId="3B824E99" w14:textId="51F04C47" w:rsidR="00721691" w:rsidRDefault="00721691">
                      <w:r>
                        <w:rPr>
                          <w:noProof/>
                        </w:rPr>
                        <w:drawing>
                          <wp:inline distT="0" distB="0" distL="0" distR="0" wp14:anchorId="0AAB1477" wp14:editId="6F219F6F">
                            <wp:extent cx="6865620" cy="4140200"/>
                            <wp:effectExtent l="0" t="0" r="5080" b="0"/>
                            <wp:docPr id="76" name="Picture 7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Screen Shot 2020-05-04 at 15.21.57.png"/>
                                    <pic:cNvPicPr/>
                                  </pic:nvPicPr>
                                  <pic:blipFill>
                                    <a:blip r:embed="rId55">
                                      <a:extLst>
                                        <a:ext uri="{28A0092B-C50C-407E-A947-70E740481C1C}">
                                          <a14:useLocalDpi xmlns:a14="http://schemas.microsoft.com/office/drawing/2010/main" val="0"/>
                                        </a:ext>
                                      </a:extLst>
                                    </a:blip>
                                    <a:stretch>
                                      <a:fillRect/>
                                    </a:stretch>
                                  </pic:blipFill>
                                  <pic:spPr>
                                    <a:xfrm>
                                      <a:off x="0" y="0"/>
                                      <a:ext cx="6865620" cy="4140200"/>
                                    </a:xfrm>
                                    <a:prstGeom prst="rect">
                                      <a:avLst/>
                                    </a:prstGeom>
                                  </pic:spPr>
                                </pic:pic>
                              </a:graphicData>
                            </a:graphic>
                          </wp:inline>
                        </w:drawing>
                      </w:r>
                    </w:p>
                  </w:txbxContent>
                </v:textbox>
              </v:shape>
            </w:pict>
          </mc:Fallback>
        </mc:AlternateContent>
      </w:r>
    </w:p>
    <w:p w14:paraId="52F1D35C" w14:textId="77777777" w:rsidR="00EB0257" w:rsidRDefault="00EB0257" w:rsidP="002E21BD">
      <w:pPr>
        <w:spacing w:line="360" w:lineRule="auto"/>
        <w:jc w:val="center"/>
        <w:rPr>
          <w:b/>
          <w:bCs/>
          <w:color w:val="000000" w:themeColor="text1"/>
        </w:rPr>
      </w:pPr>
    </w:p>
    <w:p w14:paraId="7E1D1830" w14:textId="77777777" w:rsidR="00EB0257" w:rsidRDefault="00EB0257" w:rsidP="002E21BD">
      <w:pPr>
        <w:spacing w:line="360" w:lineRule="auto"/>
        <w:jc w:val="center"/>
        <w:rPr>
          <w:b/>
          <w:bCs/>
          <w:color w:val="000000" w:themeColor="text1"/>
        </w:rPr>
      </w:pPr>
    </w:p>
    <w:p w14:paraId="5934202F" w14:textId="77777777" w:rsidR="00EB0257" w:rsidRDefault="00EB0257" w:rsidP="002E21BD">
      <w:pPr>
        <w:spacing w:line="360" w:lineRule="auto"/>
        <w:jc w:val="center"/>
        <w:rPr>
          <w:b/>
          <w:bCs/>
          <w:color w:val="000000" w:themeColor="text1"/>
        </w:rPr>
      </w:pPr>
    </w:p>
    <w:p w14:paraId="4A087F9A" w14:textId="77777777" w:rsidR="00EB0257" w:rsidRDefault="00EB0257" w:rsidP="002E21BD">
      <w:pPr>
        <w:spacing w:line="360" w:lineRule="auto"/>
        <w:jc w:val="center"/>
        <w:rPr>
          <w:b/>
          <w:bCs/>
          <w:color w:val="000000" w:themeColor="text1"/>
        </w:rPr>
      </w:pPr>
    </w:p>
    <w:p w14:paraId="7622062D" w14:textId="77777777" w:rsidR="00EB0257" w:rsidRDefault="00EB0257" w:rsidP="002E21BD">
      <w:pPr>
        <w:spacing w:line="360" w:lineRule="auto"/>
        <w:jc w:val="center"/>
        <w:rPr>
          <w:b/>
          <w:bCs/>
          <w:color w:val="000000" w:themeColor="text1"/>
        </w:rPr>
      </w:pPr>
    </w:p>
    <w:p w14:paraId="3875D13E" w14:textId="77777777" w:rsidR="00EB0257" w:rsidRDefault="00EB0257" w:rsidP="002E21BD">
      <w:pPr>
        <w:spacing w:line="360" w:lineRule="auto"/>
        <w:jc w:val="center"/>
        <w:rPr>
          <w:b/>
          <w:bCs/>
          <w:color w:val="000000" w:themeColor="text1"/>
        </w:rPr>
      </w:pPr>
    </w:p>
    <w:p w14:paraId="7B5182AF" w14:textId="11784DFB" w:rsidR="00EB0257" w:rsidRDefault="00EB0257" w:rsidP="002E21BD">
      <w:pPr>
        <w:spacing w:line="360" w:lineRule="auto"/>
        <w:jc w:val="center"/>
        <w:rPr>
          <w:b/>
          <w:bCs/>
          <w:color w:val="000000" w:themeColor="text1"/>
        </w:rPr>
      </w:pPr>
    </w:p>
    <w:p w14:paraId="4F544A09" w14:textId="50916542" w:rsidR="00EB0257" w:rsidRDefault="00EB0257" w:rsidP="002E21BD">
      <w:pPr>
        <w:spacing w:line="360" w:lineRule="auto"/>
        <w:jc w:val="center"/>
        <w:rPr>
          <w:b/>
          <w:bCs/>
          <w:color w:val="000000" w:themeColor="text1"/>
        </w:rPr>
      </w:pPr>
    </w:p>
    <w:p w14:paraId="74E664EC" w14:textId="45BAAAAB" w:rsidR="00EB0257" w:rsidRDefault="00EB0257" w:rsidP="002E21BD">
      <w:pPr>
        <w:spacing w:line="360" w:lineRule="auto"/>
        <w:jc w:val="center"/>
        <w:rPr>
          <w:b/>
          <w:bCs/>
          <w:color w:val="000000" w:themeColor="text1"/>
        </w:rPr>
      </w:pPr>
    </w:p>
    <w:p w14:paraId="2532428E" w14:textId="143012A9" w:rsidR="00EB0257" w:rsidRDefault="00EB0257" w:rsidP="002E21BD">
      <w:pPr>
        <w:spacing w:line="360" w:lineRule="auto"/>
        <w:jc w:val="center"/>
        <w:rPr>
          <w:b/>
          <w:bCs/>
          <w:color w:val="000000" w:themeColor="text1"/>
        </w:rPr>
      </w:pPr>
    </w:p>
    <w:p w14:paraId="1348A567" w14:textId="64FE293F" w:rsidR="00EB0257" w:rsidRDefault="00EB0257" w:rsidP="002E21BD">
      <w:pPr>
        <w:spacing w:line="360" w:lineRule="auto"/>
        <w:jc w:val="center"/>
        <w:rPr>
          <w:b/>
          <w:bCs/>
          <w:color w:val="000000" w:themeColor="text1"/>
        </w:rPr>
      </w:pPr>
    </w:p>
    <w:p w14:paraId="05814502" w14:textId="4B411F83" w:rsidR="00EB0257" w:rsidRDefault="00EB0257" w:rsidP="002E21BD">
      <w:pPr>
        <w:spacing w:line="360" w:lineRule="auto"/>
        <w:jc w:val="center"/>
        <w:rPr>
          <w:b/>
          <w:bCs/>
          <w:color w:val="000000" w:themeColor="text1"/>
        </w:rPr>
      </w:pPr>
    </w:p>
    <w:p w14:paraId="1C62D0DD" w14:textId="15F373D2" w:rsidR="00EB0257" w:rsidRDefault="00EB0257" w:rsidP="002E21BD">
      <w:pPr>
        <w:spacing w:line="360" w:lineRule="auto"/>
        <w:jc w:val="center"/>
        <w:rPr>
          <w:b/>
          <w:bCs/>
          <w:color w:val="000000" w:themeColor="text1"/>
        </w:rPr>
      </w:pPr>
    </w:p>
    <w:p w14:paraId="37AF0858" w14:textId="50DFF5A1" w:rsidR="00EB0257" w:rsidRDefault="00EB0257" w:rsidP="002E21BD">
      <w:pPr>
        <w:spacing w:line="360" w:lineRule="auto"/>
        <w:jc w:val="center"/>
        <w:rPr>
          <w:b/>
          <w:bCs/>
          <w:color w:val="000000" w:themeColor="text1"/>
        </w:rPr>
      </w:pPr>
    </w:p>
    <w:p w14:paraId="3ADEFD47" w14:textId="17A753D4" w:rsidR="00EB0257" w:rsidRDefault="00EB0257" w:rsidP="002E21BD">
      <w:pPr>
        <w:spacing w:line="360" w:lineRule="auto"/>
        <w:jc w:val="center"/>
        <w:rPr>
          <w:b/>
          <w:bCs/>
          <w:color w:val="000000" w:themeColor="text1"/>
        </w:rPr>
      </w:pPr>
    </w:p>
    <w:p w14:paraId="0947A6FD" w14:textId="1CDDE984" w:rsidR="00EB0257" w:rsidRDefault="00EB0257" w:rsidP="002E21BD">
      <w:pPr>
        <w:spacing w:line="360" w:lineRule="auto"/>
        <w:jc w:val="center"/>
        <w:rPr>
          <w:b/>
          <w:bCs/>
          <w:color w:val="000000" w:themeColor="text1"/>
        </w:rPr>
      </w:pPr>
    </w:p>
    <w:p w14:paraId="085429E0" w14:textId="1FD71D57" w:rsidR="00EB0257" w:rsidRDefault="00EB0257" w:rsidP="002E21BD">
      <w:pPr>
        <w:spacing w:line="360" w:lineRule="auto"/>
        <w:jc w:val="center"/>
        <w:rPr>
          <w:b/>
          <w:bCs/>
          <w:color w:val="000000" w:themeColor="text1"/>
        </w:rPr>
      </w:pPr>
    </w:p>
    <w:p w14:paraId="1A8D5778" w14:textId="3B61474C" w:rsidR="00EB0257" w:rsidRDefault="00EB0257" w:rsidP="002E21BD">
      <w:pPr>
        <w:spacing w:line="360" w:lineRule="auto"/>
        <w:jc w:val="center"/>
        <w:rPr>
          <w:b/>
          <w:bCs/>
          <w:color w:val="000000" w:themeColor="text1"/>
        </w:rPr>
      </w:pPr>
    </w:p>
    <w:p w14:paraId="1DF90B00" w14:textId="7627B10D" w:rsidR="00EB0257" w:rsidRDefault="00EB0257" w:rsidP="002E21BD">
      <w:pPr>
        <w:spacing w:line="360" w:lineRule="auto"/>
        <w:jc w:val="center"/>
        <w:rPr>
          <w:b/>
          <w:bCs/>
          <w:color w:val="000000" w:themeColor="text1"/>
        </w:rPr>
      </w:pPr>
    </w:p>
    <w:p w14:paraId="6BC02672" w14:textId="458FE4D1" w:rsidR="00EB0257" w:rsidRDefault="00EB0257" w:rsidP="002E21BD">
      <w:pPr>
        <w:spacing w:line="360" w:lineRule="auto"/>
        <w:jc w:val="center"/>
        <w:rPr>
          <w:b/>
          <w:bCs/>
          <w:color w:val="000000" w:themeColor="text1"/>
        </w:rPr>
      </w:pPr>
    </w:p>
    <w:p w14:paraId="3C49F414" w14:textId="4E4C71EB" w:rsidR="00EB0257" w:rsidRDefault="00EB0257" w:rsidP="002E21BD">
      <w:pPr>
        <w:spacing w:line="360" w:lineRule="auto"/>
        <w:jc w:val="center"/>
        <w:rPr>
          <w:b/>
          <w:bCs/>
          <w:color w:val="000000" w:themeColor="text1"/>
        </w:rPr>
      </w:pPr>
      <w:r>
        <w:rPr>
          <w:b/>
          <w:bCs/>
          <w:noProof/>
          <w:color w:val="000000" w:themeColor="text1"/>
        </w:rPr>
        <w:lastRenderedPageBreak/>
        <mc:AlternateContent>
          <mc:Choice Requires="wps">
            <w:drawing>
              <wp:anchor distT="0" distB="0" distL="114300" distR="114300" simplePos="0" relativeHeight="251760640" behindDoc="0" locked="0" layoutInCell="1" allowOverlap="1" wp14:anchorId="65BB31FD" wp14:editId="2EF989C4">
                <wp:simplePos x="0" y="0"/>
                <wp:positionH relativeFrom="column">
                  <wp:posOffset>-604007</wp:posOffset>
                </wp:positionH>
                <wp:positionV relativeFrom="paragraph">
                  <wp:posOffset>-612396</wp:posOffset>
                </wp:positionV>
                <wp:extent cx="7105475" cy="3783435"/>
                <wp:effectExtent l="0" t="0" r="0" b="0"/>
                <wp:wrapNone/>
                <wp:docPr id="77" name="Text Box 77"/>
                <wp:cNvGraphicFramePr/>
                <a:graphic xmlns:a="http://schemas.openxmlformats.org/drawingml/2006/main">
                  <a:graphicData uri="http://schemas.microsoft.com/office/word/2010/wordprocessingShape">
                    <wps:wsp>
                      <wps:cNvSpPr txBox="1"/>
                      <wps:spPr>
                        <a:xfrm>
                          <a:off x="0" y="0"/>
                          <a:ext cx="7105475" cy="3783435"/>
                        </a:xfrm>
                        <a:prstGeom prst="rect">
                          <a:avLst/>
                        </a:prstGeom>
                        <a:noFill/>
                        <a:ln w="6350">
                          <a:noFill/>
                        </a:ln>
                      </wps:spPr>
                      <wps:txbx>
                        <w:txbxContent>
                          <w:p w14:paraId="57A3B82F" w14:textId="74C94F02" w:rsidR="00721691" w:rsidRPr="00EB0257" w:rsidRDefault="00721691">
                            <w:pPr>
                              <w:rPr>
                                <w:color w:val="FFFFFF" w:themeColor="background1"/>
                                <w14:textFill>
                                  <w14:noFill/>
                                </w14:textFill>
                              </w:rPr>
                            </w:pPr>
                            <w:r w:rsidRPr="00EB0257">
                              <w:rPr>
                                <w:noProof/>
                                <w:color w:val="FFFFFF" w:themeColor="background1"/>
                                <w14:textFill>
                                  <w14:noFill/>
                                </w14:textFill>
                              </w:rPr>
                              <w:drawing>
                                <wp:inline distT="0" distB="0" distL="0" distR="0" wp14:anchorId="69E9028D" wp14:editId="0D63C455">
                                  <wp:extent cx="6929306" cy="3968199"/>
                                  <wp:effectExtent l="0" t="0" r="5080" b="0"/>
                                  <wp:docPr id="78" name="Picture 7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Screen Shot 2020-05-04 at 15.21.47.png"/>
                                          <pic:cNvPicPr/>
                                        </pic:nvPicPr>
                                        <pic:blipFill>
                                          <a:blip r:embed="rId56">
                                            <a:extLst>
                                              <a:ext uri="{28A0092B-C50C-407E-A947-70E740481C1C}">
                                                <a14:useLocalDpi xmlns:a14="http://schemas.microsoft.com/office/drawing/2010/main" val="0"/>
                                              </a:ext>
                                            </a:extLst>
                                          </a:blip>
                                          <a:stretch>
                                            <a:fillRect/>
                                          </a:stretch>
                                        </pic:blipFill>
                                        <pic:spPr>
                                          <a:xfrm>
                                            <a:off x="0" y="0"/>
                                            <a:ext cx="6946805" cy="39782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BB31FD" id="Text Box 77" o:spid="_x0000_s1030" type="#_x0000_t202" style="position:absolute;left:0;text-align:left;margin-left:-47.55pt;margin-top:-48.2pt;width:559.5pt;height:297.9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" filled="f" stroked="f" strokeweight=".5pt">
                <v:textbox>
                  <w:txbxContent>
                    <w:p w14:paraId="57A3B82F" w14:textId="74C94F02" w:rsidR="00721691" w:rsidRPr="00EB0257" w:rsidRDefault="00721691">
                      <w:pPr>
                        <w:rPr>
                          <w:color w:val="FFFFFF" w:themeColor="background1"/>
                          <w14:textFill>
                            <w14:noFill/>
                          </w14:textFill>
                        </w:rPr>
                      </w:pPr>
                      <w:r w:rsidRPr="00EB0257">
                        <w:rPr>
                          <w:noProof/>
                          <w:color w:val="FFFFFF" w:themeColor="background1"/>
                          <w14:textFill>
                            <w14:noFill/>
                          </w14:textFill>
                        </w:rPr>
                        <w:drawing>
                          <wp:inline distT="0" distB="0" distL="0" distR="0" wp14:anchorId="69E9028D" wp14:editId="0D63C455">
                            <wp:extent cx="6929306" cy="3968199"/>
                            <wp:effectExtent l="0" t="0" r="5080" b="0"/>
                            <wp:docPr id="78" name="Picture 7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Screen Shot 2020-05-04 at 15.21.47.png"/>
                                    <pic:cNvPicPr/>
                                  </pic:nvPicPr>
                                  <pic:blipFill>
                                    <a:blip r:embed="rId56">
                                      <a:extLst>
                                        <a:ext uri="{28A0092B-C50C-407E-A947-70E740481C1C}">
                                          <a14:useLocalDpi xmlns:a14="http://schemas.microsoft.com/office/drawing/2010/main" val="0"/>
                                        </a:ext>
                                      </a:extLst>
                                    </a:blip>
                                    <a:stretch>
                                      <a:fillRect/>
                                    </a:stretch>
                                  </pic:blipFill>
                                  <pic:spPr>
                                    <a:xfrm>
                                      <a:off x="0" y="0"/>
                                      <a:ext cx="6946805" cy="3978220"/>
                                    </a:xfrm>
                                    <a:prstGeom prst="rect">
                                      <a:avLst/>
                                    </a:prstGeom>
                                  </pic:spPr>
                                </pic:pic>
                              </a:graphicData>
                            </a:graphic>
                          </wp:inline>
                        </w:drawing>
                      </w:r>
                    </w:p>
                  </w:txbxContent>
                </v:textbox>
              </v:shape>
            </w:pict>
          </mc:Fallback>
        </mc:AlternateContent>
      </w:r>
    </w:p>
    <w:p w14:paraId="65577E45" w14:textId="689408F6" w:rsidR="00EB0257" w:rsidRDefault="00EB0257" w:rsidP="002E21BD">
      <w:pPr>
        <w:spacing w:line="360" w:lineRule="auto"/>
        <w:jc w:val="center"/>
        <w:rPr>
          <w:b/>
          <w:bCs/>
          <w:color w:val="000000" w:themeColor="text1"/>
        </w:rPr>
      </w:pPr>
    </w:p>
    <w:p w14:paraId="1228B4CA" w14:textId="3EAC60AE" w:rsidR="00EB0257" w:rsidRDefault="00EB0257" w:rsidP="002E21BD">
      <w:pPr>
        <w:spacing w:line="360" w:lineRule="auto"/>
        <w:jc w:val="center"/>
        <w:rPr>
          <w:b/>
          <w:bCs/>
          <w:color w:val="000000" w:themeColor="text1"/>
        </w:rPr>
      </w:pPr>
    </w:p>
    <w:p w14:paraId="7605CEFF" w14:textId="57E2FA08" w:rsidR="00EB0257" w:rsidRDefault="00EB0257" w:rsidP="002E21BD">
      <w:pPr>
        <w:spacing w:line="360" w:lineRule="auto"/>
        <w:jc w:val="center"/>
        <w:rPr>
          <w:b/>
          <w:bCs/>
          <w:color w:val="000000" w:themeColor="text1"/>
        </w:rPr>
      </w:pPr>
    </w:p>
    <w:p w14:paraId="399EE63D" w14:textId="1FF38A21" w:rsidR="00EB0257" w:rsidRDefault="00EB0257" w:rsidP="002E21BD">
      <w:pPr>
        <w:spacing w:line="360" w:lineRule="auto"/>
        <w:jc w:val="center"/>
        <w:rPr>
          <w:b/>
          <w:bCs/>
          <w:color w:val="000000" w:themeColor="text1"/>
        </w:rPr>
      </w:pPr>
    </w:p>
    <w:p w14:paraId="5D06D0E7" w14:textId="6989219B" w:rsidR="00EB0257" w:rsidRDefault="00EB0257" w:rsidP="002E21BD">
      <w:pPr>
        <w:spacing w:line="360" w:lineRule="auto"/>
        <w:jc w:val="center"/>
        <w:rPr>
          <w:b/>
          <w:bCs/>
          <w:color w:val="000000" w:themeColor="text1"/>
        </w:rPr>
      </w:pPr>
    </w:p>
    <w:p w14:paraId="4CDB2288" w14:textId="0DC8927A" w:rsidR="00EB0257" w:rsidRDefault="00EB0257" w:rsidP="002E21BD">
      <w:pPr>
        <w:spacing w:line="360" w:lineRule="auto"/>
        <w:jc w:val="center"/>
        <w:rPr>
          <w:b/>
          <w:bCs/>
          <w:color w:val="000000" w:themeColor="text1"/>
        </w:rPr>
      </w:pPr>
    </w:p>
    <w:p w14:paraId="62A80858" w14:textId="6354F062" w:rsidR="00EB0257" w:rsidRDefault="00EB0257" w:rsidP="002E21BD">
      <w:pPr>
        <w:spacing w:line="360" w:lineRule="auto"/>
        <w:jc w:val="center"/>
        <w:rPr>
          <w:b/>
          <w:bCs/>
          <w:color w:val="000000" w:themeColor="text1"/>
        </w:rPr>
      </w:pPr>
    </w:p>
    <w:p w14:paraId="4C96C654" w14:textId="4F435F7A" w:rsidR="00EB0257" w:rsidRDefault="00EB0257" w:rsidP="002E21BD">
      <w:pPr>
        <w:spacing w:line="360" w:lineRule="auto"/>
        <w:jc w:val="center"/>
        <w:rPr>
          <w:b/>
          <w:bCs/>
          <w:color w:val="000000" w:themeColor="text1"/>
        </w:rPr>
      </w:pPr>
    </w:p>
    <w:p w14:paraId="66B2B8CA" w14:textId="716805AE" w:rsidR="00EB0257" w:rsidRDefault="00EB0257" w:rsidP="002E21BD">
      <w:pPr>
        <w:spacing w:line="360" w:lineRule="auto"/>
        <w:jc w:val="center"/>
        <w:rPr>
          <w:b/>
          <w:bCs/>
          <w:color w:val="000000" w:themeColor="text1"/>
        </w:rPr>
      </w:pPr>
    </w:p>
    <w:p w14:paraId="3EAEDE6B" w14:textId="5597929A" w:rsidR="00EB0257" w:rsidRDefault="00EB0257" w:rsidP="002E21BD">
      <w:pPr>
        <w:spacing w:line="360" w:lineRule="auto"/>
        <w:jc w:val="center"/>
        <w:rPr>
          <w:b/>
          <w:bCs/>
          <w:color w:val="000000" w:themeColor="text1"/>
        </w:rPr>
      </w:pPr>
    </w:p>
    <w:p w14:paraId="32DFEEB8" w14:textId="23F7C43C" w:rsidR="00EB0257" w:rsidRDefault="00EB0257" w:rsidP="002E21BD">
      <w:pPr>
        <w:spacing w:line="360" w:lineRule="auto"/>
        <w:jc w:val="center"/>
        <w:rPr>
          <w:b/>
          <w:bCs/>
          <w:color w:val="000000" w:themeColor="text1"/>
        </w:rPr>
      </w:pPr>
    </w:p>
    <w:p w14:paraId="42158AD2" w14:textId="733005F0" w:rsidR="00EB0257" w:rsidRDefault="00F47CF7" w:rsidP="002E21BD">
      <w:pPr>
        <w:spacing w:line="360" w:lineRule="auto"/>
        <w:jc w:val="center"/>
        <w:rPr>
          <w:b/>
          <w:bCs/>
          <w:color w:val="000000" w:themeColor="text1"/>
        </w:rPr>
      </w:pPr>
      <w:r>
        <w:rPr>
          <w:b/>
          <w:bCs/>
          <w:noProof/>
          <w:color w:val="000000" w:themeColor="text1"/>
        </w:rPr>
        <mc:AlternateContent>
          <mc:Choice Requires="wps">
            <w:drawing>
              <wp:anchor distT="0" distB="0" distL="114300" distR="114300" simplePos="0" relativeHeight="251761664" behindDoc="0" locked="0" layoutInCell="1" allowOverlap="1" wp14:anchorId="7E521F00" wp14:editId="59B42D34">
                <wp:simplePos x="0" y="0"/>
                <wp:positionH relativeFrom="column">
                  <wp:posOffset>-604007</wp:posOffset>
                </wp:positionH>
                <wp:positionV relativeFrom="paragraph">
                  <wp:posOffset>108637</wp:posOffset>
                </wp:positionV>
                <wp:extent cx="7021399" cy="0"/>
                <wp:effectExtent l="0" t="0" r="14605" b="12700"/>
                <wp:wrapNone/>
                <wp:docPr id="79" name="Straight Connector 79"/>
                <wp:cNvGraphicFramePr/>
                <a:graphic xmlns:a="http://schemas.openxmlformats.org/drawingml/2006/main">
                  <a:graphicData uri="http://schemas.microsoft.com/office/word/2010/wordprocessingShape">
                    <wps:wsp>
                      <wps:cNvCnPr/>
                      <wps:spPr>
                        <a:xfrm>
                          <a:off x="0" y="0"/>
                          <a:ext cx="702139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80E9B0" id="Straight Connector 79" o:spid="_x0000_s1026" style="position:absolute;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5pt,8.55pt" to="505.3pt,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" strokecolor="black [3200]" strokeweight=".5pt">
                <v:stroke joinstyle="miter"/>
              </v:line>
            </w:pict>
          </mc:Fallback>
        </mc:AlternateContent>
      </w:r>
    </w:p>
    <w:p w14:paraId="4F259C05" w14:textId="6A7BE182" w:rsidR="00EB0257" w:rsidRDefault="00EB0257" w:rsidP="002E21BD">
      <w:pPr>
        <w:spacing w:line="360" w:lineRule="auto"/>
        <w:jc w:val="center"/>
        <w:rPr>
          <w:b/>
          <w:bCs/>
          <w:color w:val="000000" w:themeColor="text1"/>
        </w:rPr>
      </w:pPr>
    </w:p>
    <w:p w14:paraId="2D872BC4" w14:textId="35A6DB7D" w:rsidR="00341C82" w:rsidRDefault="00341C82" w:rsidP="002E21BD">
      <w:pPr>
        <w:spacing w:line="360" w:lineRule="auto"/>
        <w:jc w:val="center"/>
        <w:rPr>
          <w:b/>
          <w:bCs/>
          <w:color w:val="000000" w:themeColor="text1"/>
        </w:rPr>
      </w:pPr>
    </w:p>
    <w:p w14:paraId="5D3F29B8" w14:textId="5B30537B" w:rsidR="00341C82" w:rsidRDefault="00341C82" w:rsidP="002E21BD">
      <w:pPr>
        <w:spacing w:line="360" w:lineRule="auto"/>
        <w:jc w:val="center"/>
        <w:rPr>
          <w:b/>
          <w:bCs/>
          <w:color w:val="000000" w:themeColor="text1"/>
        </w:rPr>
      </w:pPr>
    </w:p>
    <w:p w14:paraId="67FF7524" w14:textId="4E3DCFA7" w:rsidR="00341C82" w:rsidRDefault="00341C82" w:rsidP="002E21BD">
      <w:pPr>
        <w:spacing w:line="360" w:lineRule="auto"/>
        <w:jc w:val="center"/>
        <w:rPr>
          <w:b/>
          <w:bCs/>
          <w:color w:val="000000" w:themeColor="text1"/>
        </w:rPr>
      </w:pPr>
    </w:p>
    <w:p w14:paraId="345410E3" w14:textId="1818986D" w:rsidR="00341C82" w:rsidRDefault="00341C82" w:rsidP="002E21BD">
      <w:pPr>
        <w:spacing w:line="360" w:lineRule="auto"/>
        <w:jc w:val="center"/>
        <w:rPr>
          <w:b/>
          <w:bCs/>
          <w:color w:val="000000" w:themeColor="text1"/>
        </w:rPr>
      </w:pPr>
    </w:p>
    <w:p w14:paraId="029C5DC6" w14:textId="43C6360B" w:rsidR="00341C82" w:rsidRDefault="00341C82" w:rsidP="002E21BD">
      <w:pPr>
        <w:spacing w:line="360" w:lineRule="auto"/>
        <w:jc w:val="center"/>
        <w:rPr>
          <w:b/>
          <w:bCs/>
          <w:color w:val="000000" w:themeColor="text1"/>
        </w:rPr>
      </w:pPr>
    </w:p>
    <w:p w14:paraId="261417EC" w14:textId="6BE66DA2" w:rsidR="00341C82" w:rsidRDefault="00341C82" w:rsidP="002E21BD">
      <w:pPr>
        <w:spacing w:line="360" w:lineRule="auto"/>
        <w:jc w:val="center"/>
        <w:rPr>
          <w:b/>
          <w:bCs/>
          <w:color w:val="000000" w:themeColor="text1"/>
        </w:rPr>
      </w:pPr>
    </w:p>
    <w:p w14:paraId="653EDC01" w14:textId="30547114" w:rsidR="0042465D" w:rsidRDefault="0042465D" w:rsidP="006B030D">
      <w:pPr>
        <w:spacing w:line="360" w:lineRule="auto"/>
        <w:rPr>
          <w:color w:val="555555"/>
          <w:shd w:val="clear" w:color="auto" w:fill="FFFFFF"/>
        </w:rPr>
      </w:pPr>
    </w:p>
    <w:p w14:paraId="3282EA9A" w14:textId="77777777" w:rsidR="00B61560" w:rsidRDefault="00B61560" w:rsidP="006B030D">
      <w:pPr>
        <w:spacing w:line="360" w:lineRule="auto"/>
        <w:rPr>
          <w:color w:val="555555"/>
          <w:shd w:val="clear" w:color="auto" w:fill="FFFFFF"/>
        </w:rPr>
      </w:pPr>
    </w:p>
    <w:p w14:paraId="6B574D3C" w14:textId="0F3AF714" w:rsidR="0042465D" w:rsidRDefault="0042465D" w:rsidP="006B030D">
      <w:pPr>
        <w:spacing w:line="360" w:lineRule="auto"/>
        <w:rPr>
          <w:color w:val="555555"/>
          <w:shd w:val="clear" w:color="auto" w:fill="FFFFFF"/>
        </w:rPr>
      </w:pPr>
    </w:p>
    <w:p w14:paraId="64256C8A" w14:textId="0AC1E5C5" w:rsidR="0042465D" w:rsidRDefault="0042465D" w:rsidP="006B030D">
      <w:pPr>
        <w:spacing w:line="360" w:lineRule="auto"/>
        <w:rPr>
          <w:color w:val="555555"/>
          <w:shd w:val="clear" w:color="auto" w:fill="FFFFFF"/>
        </w:rPr>
      </w:pPr>
    </w:p>
    <w:p w14:paraId="4B985ECD" w14:textId="2F79CD11" w:rsidR="0042465D" w:rsidRDefault="0042465D" w:rsidP="006B030D">
      <w:pPr>
        <w:spacing w:line="360" w:lineRule="auto"/>
        <w:rPr>
          <w:color w:val="555555"/>
          <w:shd w:val="clear" w:color="auto" w:fill="FFFFFF"/>
        </w:rPr>
      </w:pPr>
    </w:p>
    <w:p w14:paraId="7DF98FEE" w14:textId="77777777" w:rsidR="0042465D" w:rsidRPr="006B030D" w:rsidRDefault="0042465D" w:rsidP="006B030D">
      <w:pPr>
        <w:spacing w:line="360" w:lineRule="auto"/>
        <w:rPr>
          <w:color w:val="555555"/>
          <w:shd w:val="clear" w:color="auto" w:fill="FFFFFF"/>
        </w:rPr>
      </w:pPr>
    </w:p>
    <w:p w14:paraId="31F6ADF0" w14:textId="77777777" w:rsidR="00670704" w:rsidRDefault="00670704" w:rsidP="00A40876">
      <w:pPr>
        <w:pStyle w:val="NormalWeb"/>
        <w:spacing w:line="360" w:lineRule="auto"/>
        <w:rPr>
          <w:b/>
          <w:bCs/>
          <w:u w:val="single"/>
        </w:rPr>
      </w:pPr>
    </w:p>
    <w:p w14:paraId="230C7B5A" w14:textId="71722FED" w:rsidR="00D16958" w:rsidRDefault="00D16958" w:rsidP="00452B24">
      <w:pPr>
        <w:pStyle w:val="NormalWeb"/>
        <w:spacing w:line="360" w:lineRule="auto"/>
        <w:jc w:val="center"/>
        <w:rPr>
          <w:b/>
          <w:bCs/>
          <w:sz w:val="28"/>
          <w:szCs w:val="28"/>
        </w:rPr>
      </w:pPr>
    </w:p>
    <w:p w14:paraId="44A58252" w14:textId="1C855AEF" w:rsidR="00CA63BE" w:rsidRDefault="00CA63BE" w:rsidP="00452B24">
      <w:pPr>
        <w:pStyle w:val="NormalWeb"/>
        <w:spacing w:line="360" w:lineRule="auto"/>
        <w:jc w:val="center"/>
        <w:rPr>
          <w:b/>
          <w:bCs/>
          <w:sz w:val="28"/>
          <w:szCs w:val="28"/>
        </w:rPr>
      </w:pPr>
    </w:p>
    <w:p w14:paraId="26304F82" w14:textId="77777777" w:rsidR="00C1658A" w:rsidRPr="00C20DE3" w:rsidRDefault="00C1658A" w:rsidP="00C20DE3">
      <w:pPr>
        <w:spacing w:line="360" w:lineRule="auto"/>
        <w:rPr>
          <w:rFonts w:ascii="Arial" w:hAnsi="Arial" w:cs="Arial"/>
          <w:color w:val="000000" w:themeColor="text1"/>
        </w:rPr>
      </w:pPr>
    </w:p>
    <w:sectPr w:rsidR="00C1658A" w:rsidRPr="00C20DE3" w:rsidSect="003C1C73">
      <w:footerReference w:type="even" r:id="rId57"/>
      <w:footerReference w:type="default" r:id="rId5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DA7707" w14:textId="77777777" w:rsidR="00EE5403" w:rsidRDefault="00EE5403" w:rsidP="00E96CB1">
      <w:r>
        <w:separator/>
      </w:r>
    </w:p>
  </w:endnote>
  <w:endnote w:type="continuationSeparator" w:id="0">
    <w:p w14:paraId="7E9E1899" w14:textId="77777777" w:rsidR="00EE5403" w:rsidRDefault="00EE5403" w:rsidP="00E96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Open Sans">
    <w:altName w:val="Times New Roman"/>
    <w:panose1 w:val="020B0604020202020204"/>
    <w:charset w:val="00"/>
    <w:family w:val="auto"/>
    <w:pitch w:val="default"/>
  </w:font>
  <w:font w:name="Arial,Bold">
    <w:altName w:val="Arial"/>
    <w:panose1 w:val="020B0604020202020204"/>
    <w:charset w:val="00"/>
    <w:family w:val="roman"/>
    <w:notTrueType/>
    <w:pitch w:val="default"/>
  </w:font>
  <w:font w:name="Arial,BoldItalic">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91002587"/>
      <w:docPartObj>
        <w:docPartGallery w:val="Page Numbers (Bottom of Page)"/>
        <w:docPartUnique/>
      </w:docPartObj>
    </w:sdtPr>
    <w:sdtContent>
      <w:p w14:paraId="253E55D3" w14:textId="3FE8FE0B" w:rsidR="00721691" w:rsidRDefault="00721691" w:rsidP="003852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950319616"/>
      <w:docPartObj>
        <w:docPartGallery w:val="Page Numbers (Bottom of Page)"/>
        <w:docPartUnique/>
      </w:docPartObj>
    </w:sdtPr>
    <w:sdtContent>
      <w:p w14:paraId="45E60263" w14:textId="413CDEE0" w:rsidR="00721691" w:rsidRDefault="00721691" w:rsidP="00385200">
        <w:pPr>
          <w:pStyle w:val="Footer"/>
          <w:framePr w:wrap="none" w:vAnchor="text" w:hAnchor="margin" w:xAlign="right" w:y="1"/>
          <w:ind w:right="360"/>
          <w:rPr>
            <w:rStyle w:val="PageNumber"/>
          </w:rPr>
        </w:pPr>
      </w:p>
    </w:sdtContent>
  </w:sdt>
  <w:p w14:paraId="0367F31B" w14:textId="77777777" w:rsidR="00721691" w:rsidRDefault="00721691" w:rsidP="00E96C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94543831"/>
      <w:docPartObj>
        <w:docPartGallery w:val="Page Numbers (Bottom of Page)"/>
        <w:docPartUnique/>
      </w:docPartObj>
    </w:sdtPr>
    <w:sdtContent>
      <w:p w14:paraId="7AC1314E" w14:textId="0204607D" w:rsidR="00721691" w:rsidRDefault="00721691" w:rsidP="000E6C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sdtContent>
  </w:sdt>
  <w:p w14:paraId="0868F7C7" w14:textId="77777777" w:rsidR="00721691" w:rsidRDefault="00721691" w:rsidP="00E96CB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E592E6" w14:textId="77777777" w:rsidR="00EE5403" w:rsidRDefault="00EE5403" w:rsidP="00E96CB1">
      <w:r>
        <w:separator/>
      </w:r>
    </w:p>
  </w:footnote>
  <w:footnote w:type="continuationSeparator" w:id="0">
    <w:p w14:paraId="15820FBA" w14:textId="77777777" w:rsidR="00EE5403" w:rsidRDefault="00EE5403" w:rsidP="00E96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E261A6"/>
    <w:multiLevelType w:val="hybridMultilevel"/>
    <w:tmpl w:val="1DD26D4C"/>
    <w:lvl w:ilvl="0" w:tplc="66CAAD20">
      <w:start w:val="4"/>
      <w:numFmt w:val="bullet"/>
      <w:lvlText w:val=""/>
      <w:lvlJc w:val="left"/>
      <w:pPr>
        <w:ind w:left="785" w:hanging="360"/>
      </w:pPr>
      <w:rPr>
        <w:rFonts w:ascii="Symbol" w:eastAsiaTheme="minorHAnsi" w:hAnsi="Symbol" w:cs="Times New Roman"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 w15:restartNumberingAfterBreak="0">
    <w:nsid w:val="15F21EF7"/>
    <w:multiLevelType w:val="multilevel"/>
    <w:tmpl w:val="1F764E0C"/>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F50616"/>
    <w:multiLevelType w:val="hybridMultilevel"/>
    <w:tmpl w:val="62469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30092"/>
    <w:multiLevelType w:val="hybridMultilevel"/>
    <w:tmpl w:val="2410E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112E63"/>
    <w:multiLevelType w:val="multilevel"/>
    <w:tmpl w:val="A1BC238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226A89"/>
    <w:multiLevelType w:val="hybridMultilevel"/>
    <w:tmpl w:val="F6A0EF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9615C1"/>
    <w:multiLevelType w:val="hybridMultilevel"/>
    <w:tmpl w:val="D1E83B44"/>
    <w:lvl w:ilvl="0" w:tplc="55703B6A">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D673DC"/>
    <w:multiLevelType w:val="hybridMultilevel"/>
    <w:tmpl w:val="0FB631EA"/>
    <w:lvl w:ilvl="0" w:tplc="233AE71A">
      <w:start w:val="1"/>
      <w:numFmt w:val="bullet"/>
      <w:lvlText w:val="–"/>
      <w:lvlJc w:val="left"/>
      <w:pPr>
        <w:tabs>
          <w:tab w:val="num" w:pos="720"/>
        </w:tabs>
        <w:ind w:left="720" w:hanging="360"/>
      </w:pPr>
      <w:rPr>
        <w:rFonts w:ascii="Times New Roman" w:hAnsi="Times New Roman" w:hint="default"/>
      </w:rPr>
    </w:lvl>
    <w:lvl w:ilvl="1" w:tplc="69FE8E9E">
      <w:start w:val="1"/>
      <w:numFmt w:val="bullet"/>
      <w:lvlText w:val="–"/>
      <w:lvlJc w:val="left"/>
      <w:pPr>
        <w:tabs>
          <w:tab w:val="num" w:pos="1440"/>
        </w:tabs>
        <w:ind w:left="1440" w:hanging="360"/>
      </w:pPr>
      <w:rPr>
        <w:rFonts w:ascii="Times New Roman" w:hAnsi="Times New Roman" w:hint="default"/>
      </w:rPr>
    </w:lvl>
    <w:lvl w:ilvl="2" w:tplc="EC9EF0AE" w:tentative="1">
      <w:start w:val="1"/>
      <w:numFmt w:val="bullet"/>
      <w:lvlText w:val="–"/>
      <w:lvlJc w:val="left"/>
      <w:pPr>
        <w:tabs>
          <w:tab w:val="num" w:pos="2160"/>
        </w:tabs>
        <w:ind w:left="2160" w:hanging="360"/>
      </w:pPr>
      <w:rPr>
        <w:rFonts w:ascii="Times New Roman" w:hAnsi="Times New Roman" w:hint="default"/>
      </w:rPr>
    </w:lvl>
    <w:lvl w:ilvl="3" w:tplc="08D2AEBE" w:tentative="1">
      <w:start w:val="1"/>
      <w:numFmt w:val="bullet"/>
      <w:lvlText w:val="–"/>
      <w:lvlJc w:val="left"/>
      <w:pPr>
        <w:tabs>
          <w:tab w:val="num" w:pos="2880"/>
        </w:tabs>
        <w:ind w:left="2880" w:hanging="360"/>
      </w:pPr>
      <w:rPr>
        <w:rFonts w:ascii="Times New Roman" w:hAnsi="Times New Roman" w:hint="default"/>
      </w:rPr>
    </w:lvl>
    <w:lvl w:ilvl="4" w:tplc="58C28092" w:tentative="1">
      <w:start w:val="1"/>
      <w:numFmt w:val="bullet"/>
      <w:lvlText w:val="–"/>
      <w:lvlJc w:val="left"/>
      <w:pPr>
        <w:tabs>
          <w:tab w:val="num" w:pos="3600"/>
        </w:tabs>
        <w:ind w:left="3600" w:hanging="360"/>
      </w:pPr>
      <w:rPr>
        <w:rFonts w:ascii="Times New Roman" w:hAnsi="Times New Roman" w:hint="default"/>
      </w:rPr>
    </w:lvl>
    <w:lvl w:ilvl="5" w:tplc="EAE04456" w:tentative="1">
      <w:start w:val="1"/>
      <w:numFmt w:val="bullet"/>
      <w:lvlText w:val="–"/>
      <w:lvlJc w:val="left"/>
      <w:pPr>
        <w:tabs>
          <w:tab w:val="num" w:pos="4320"/>
        </w:tabs>
        <w:ind w:left="4320" w:hanging="360"/>
      </w:pPr>
      <w:rPr>
        <w:rFonts w:ascii="Times New Roman" w:hAnsi="Times New Roman" w:hint="default"/>
      </w:rPr>
    </w:lvl>
    <w:lvl w:ilvl="6" w:tplc="075CB526" w:tentative="1">
      <w:start w:val="1"/>
      <w:numFmt w:val="bullet"/>
      <w:lvlText w:val="–"/>
      <w:lvlJc w:val="left"/>
      <w:pPr>
        <w:tabs>
          <w:tab w:val="num" w:pos="5040"/>
        </w:tabs>
        <w:ind w:left="5040" w:hanging="360"/>
      </w:pPr>
      <w:rPr>
        <w:rFonts w:ascii="Times New Roman" w:hAnsi="Times New Roman" w:hint="default"/>
      </w:rPr>
    </w:lvl>
    <w:lvl w:ilvl="7" w:tplc="021A1E7E" w:tentative="1">
      <w:start w:val="1"/>
      <w:numFmt w:val="bullet"/>
      <w:lvlText w:val="–"/>
      <w:lvlJc w:val="left"/>
      <w:pPr>
        <w:tabs>
          <w:tab w:val="num" w:pos="5760"/>
        </w:tabs>
        <w:ind w:left="5760" w:hanging="360"/>
      </w:pPr>
      <w:rPr>
        <w:rFonts w:ascii="Times New Roman" w:hAnsi="Times New Roman" w:hint="default"/>
      </w:rPr>
    </w:lvl>
    <w:lvl w:ilvl="8" w:tplc="39F8501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E100CA"/>
    <w:multiLevelType w:val="hybridMultilevel"/>
    <w:tmpl w:val="0C8C9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1568EB"/>
    <w:multiLevelType w:val="hybridMultilevel"/>
    <w:tmpl w:val="DEC23F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997C3E"/>
    <w:multiLevelType w:val="hybridMultilevel"/>
    <w:tmpl w:val="0DB2B838"/>
    <w:lvl w:ilvl="0" w:tplc="BF22FACC">
      <w:start w:val="1"/>
      <w:numFmt w:val="decimal"/>
      <w:lvlText w:val="%1."/>
      <w:lvlJc w:val="left"/>
      <w:pPr>
        <w:ind w:left="720" w:hanging="360"/>
      </w:pPr>
      <w:rPr>
        <w:rFonts w:ascii="Arial" w:hAnsi="Arial" w:cs="Arial" w:hint="default"/>
        <w:color w:val="333333"/>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A22505"/>
    <w:multiLevelType w:val="hybridMultilevel"/>
    <w:tmpl w:val="C1A677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C55CC6"/>
    <w:multiLevelType w:val="hybridMultilevel"/>
    <w:tmpl w:val="B6069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9323F"/>
    <w:multiLevelType w:val="multilevel"/>
    <w:tmpl w:val="B6FA026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0BF1EB2"/>
    <w:multiLevelType w:val="multilevel"/>
    <w:tmpl w:val="6F3018E2"/>
    <w:lvl w:ilvl="0">
      <w:start w:val="1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9604A3"/>
    <w:multiLevelType w:val="hybridMultilevel"/>
    <w:tmpl w:val="CDF47F6A"/>
    <w:lvl w:ilvl="0" w:tplc="70143508">
      <w:start w:val="2"/>
      <w:numFmt w:val="bullet"/>
      <w:lvlText w:val=""/>
      <w:lvlJc w:val="left"/>
      <w:pPr>
        <w:ind w:left="420" w:hanging="360"/>
      </w:pPr>
      <w:rPr>
        <w:rFonts w:ascii="Symbol" w:eastAsiaTheme="minorHAnsi"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43DE4B30"/>
    <w:multiLevelType w:val="hybridMultilevel"/>
    <w:tmpl w:val="AA9C9A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297856"/>
    <w:multiLevelType w:val="hybridMultilevel"/>
    <w:tmpl w:val="2AC678C6"/>
    <w:lvl w:ilvl="0" w:tplc="385A5E0A">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A47333"/>
    <w:multiLevelType w:val="multilevel"/>
    <w:tmpl w:val="58725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E1252D"/>
    <w:multiLevelType w:val="hybridMultilevel"/>
    <w:tmpl w:val="08D4010C"/>
    <w:lvl w:ilvl="0" w:tplc="A622FF92">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8B06E6"/>
    <w:multiLevelType w:val="multilevel"/>
    <w:tmpl w:val="8A86A9B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DE3926"/>
    <w:multiLevelType w:val="multilevel"/>
    <w:tmpl w:val="653876C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2B25EE"/>
    <w:multiLevelType w:val="hybridMultilevel"/>
    <w:tmpl w:val="6ADAC60E"/>
    <w:lvl w:ilvl="0" w:tplc="C1D21F20">
      <w:start w:val="4"/>
      <w:numFmt w:val="decimal"/>
      <w:lvlText w:val="%1."/>
      <w:lvlJc w:val="left"/>
      <w:pPr>
        <w:ind w:left="720" w:hanging="360"/>
      </w:pPr>
      <w:rPr>
        <w:rFonts w:ascii="Arial" w:hAnsi="Arial" w:cs="Arial"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5B163C"/>
    <w:multiLevelType w:val="hybridMultilevel"/>
    <w:tmpl w:val="5CA218C2"/>
    <w:lvl w:ilvl="0" w:tplc="ECB0AF2A">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2F649B"/>
    <w:multiLevelType w:val="hybridMultilevel"/>
    <w:tmpl w:val="7D22E71E"/>
    <w:lvl w:ilvl="0" w:tplc="66202EBE">
      <w:start w:val="2"/>
      <w:numFmt w:val="bullet"/>
      <w:lvlText w:val=""/>
      <w:lvlJc w:val="left"/>
      <w:pPr>
        <w:ind w:left="420" w:hanging="360"/>
      </w:pPr>
      <w:rPr>
        <w:rFonts w:ascii="Symbol" w:eastAsiaTheme="minorHAnsi"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5" w15:restartNumberingAfterBreak="0">
    <w:nsid w:val="6B003E81"/>
    <w:multiLevelType w:val="multilevel"/>
    <w:tmpl w:val="531AA80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156B6C"/>
    <w:multiLevelType w:val="hybridMultilevel"/>
    <w:tmpl w:val="10862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AE4F5E"/>
    <w:multiLevelType w:val="hybridMultilevel"/>
    <w:tmpl w:val="C63EC02A"/>
    <w:lvl w:ilvl="0" w:tplc="955212F6">
      <w:start w:val="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4A3DCA"/>
    <w:multiLevelType w:val="hybridMultilevel"/>
    <w:tmpl w:val="4A9484A8"/>
    <w:lvl w:ilvl="0" w:tplc="1DA8F666">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A9044A"/>
    <w:multiLevelType w:val="multilevel"/>
    <w:tmpl w:val="58809F2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1E3753"/>
    <w:multiLevelType w:val="multilevel"/>
    <w:tmpl w:val="701C7FDC"/>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10"/>
  </w:num>
  <w:num w:numId="3">
    <w:abstractNumId w:val="2"/>
  </w:num>
  <w:num w:numId="4">
    <w:abstractNumId w:val="11"/>
  </w:num>
  <w:num w:numId="5">
    <w:abstractNumId w:val="18"/>
  </w:num>
  <w:num w:numId="6">
    <w:abstractNumId w:val="12"/>
  </w:num>
  <w:num w:numId="7">
    <w:abstractNumId w:val="16"/>
  </w:num>
  <w:num w:numId="8">
    <w:abstractNumId w:val="5"/>
  </w:num>
  <w:num w:numId="9">
    <w:abstractNumId w:val="26"/>
  </w:num>
  <w:num w:numId="10">
    <w:abstractNumId w:val="19"/>
  </w:num>
  <w:num w:numId="11">
    <w:abstractNumId w:val="6"/>
  </w:num>
  <w:num w:numId="12">
    <w:abstractNumId w:val="23"/>
  </w:num>
  <w:num w:numId="13">
    <w:abstractNumId w:val="28"/>
  </w:num>
  <w:num w:numId="14">
    <w:abstractNumId w:val="17"/>
  </w:num>
  <w:num w:numId="15">
    <w:abstractNumId w:val="0"/>
  </w:num>
  <w:num w:numId="16">
    <w:abstractNumId w:val="3"/>
  </w:num>
  <w:num w:numId="17">
    <w:abstractNumId w:val="15"/>
  </w:num>
  <w:num w:numId="18">
    <w:abstractNumId w:val="24"/>
  </w:num>
  <w:num w:numId="19">
    <w:abstractNumId w:val="27"/>
  </w:num>
  <w:num w:numId="20">
    <w:abstractNumId w:val="14"/>
  </w:num>
  <w:num w:numId="21">
    <w:abstractNumId w:val="8"/>
  </w:num>
  <w:num w:numId="22">
    <w:abstractNumId w:val="20"/>
  </w:num>
  <w:num w:numId="23">
    <w:abstractNumId w:val="13"/>
  </w:num>
  <w:num w:numId="24">
    <w:abstractNumId w:val="4"/>
  </w:num>
  <w:num w:numId="25">
    <w:abstractNumId w:val="25"/>
  </w:num>
  <w:num w:numId="26">
    <w:abstractNumId w:val="29"/>
  </w:num>
  <w:num w:numId="27">
    <w:abstractNumId w:val="1"/>
  </w:num>
  <w:num w:numId="28">
    <w:abstractNumId w:val="30"/>
  </w:num>
  <w:num w:numId="29">
    <w:abstractNumId w:val="21"/>
  </w:num>
  <w:num w:numId="30">
    <w:abstractNumId w:val="9"/>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DE3"/>
    <w:rsid w:val="00002E11"/>
    <w:rsid w:val="00005D48"/>
    <w:rsid w:val="00010CE6"/>
    <w:rsid w:val="00011348"/>
    <w:rsid w:val="00011B05"/>
    <w:rsid w:val="000144E0"/>
    <w:rsid w:val="00015421"/>
    <w:rsid w:val="0001632D"/>
    <w:rsid w:val="00016651"/>
    <w:rsid w:val="000201B7"/>
    <w:rsid w:val="000218E7"/>
    <w:rsid w:val="00022A59"/>
    <w:rsid w:val="0002510E"/>
    <w:rsid w:val="0002653B"/>
    <w:rsid w:val="000274C3"/>
    <w:rsid w:val="00030A57"/>
    <w:rsid w:val="000316BF"/>
    <w:rsid w:val="0003566B"/>
    <w:rsid w:val="00035769"/>
    <w:rsid w:val="000375C3"/>
    <w:rsid w:val="00044159"/>
    <w:rsid w:val="000463B8"/>
    <w:rsid w:val="00051719"/>
    <w:rsid w:val="0005232C"/>
    <w:rsid w:val="000528D6"/>
    <w:rsid w:val="000604FD"/>
    <w:rsid w:val="000608EF"/>
    <w:rsid w:val="00061289"/>
    <w:rsid w:val="000621DE"/>
    <w:rsid w:val="000638DC"/>
    <w:rsid w:val="00066517"/>
    <w:rsid w:val="000673F4"/>
    <w:rsid w:val="000675FE"/>
    <w:rsid w:val="000712A7"/>
    <w:rsid w:val="000755D5"/>
    <w:rsid w:val="00075634"/>
    <w:rsid w:val="00076191"/>
    <w:rsid w:val="00077D43"/>
    <w:rsid w:val="00081C63"/>
    <w:rsid w:val="00082767"/>
    <w:rsid w:val="000863BC"/>
    <w:rsid w:val="00086FB6"/>
    <w:rsid w:val="000918FD"/>
    <w:rsid w:val="00091DF8"/>
    <w:rsid w:val="00091F5A"/>
    <w:rsid w:val="00093551"/>
    <w:rsid w:val="00093B40"/>
    <w:rsid w:val="00094D3A"/>
    <w:rsid w:val="00094EFA"/>
    <w:rsid w:val="00096035"/>
    <w:rsid w:val="00097050"/>
    <w:rsid w:val="000A04A8"/>
    <w:rsid w:val="000A0BCE"/>
    <w:rsid w:val="000A3229"/>
    <w:rsid w:val="000A386F"/>
    <w:rsid w:val="000A4442"/>
    <w:rsid w:val="000A4873"/>
    <w:rsid w:val="000A62A3"/>
    <w:rsid w:val="000B0B60"/>
    <w:rsid w:val="000B1327"/>
    <w:rsid w:val="000B20E9"/>
    <w:rsid w:val="000B3051"/>
    <w:rsid w:val="000B3FF3"/>
    <w:rsid w:val="000B6FBB"/>
    <w:rsid w:val="000B790C"/>
    <w:rsid w:val="000C0485"/>
    <w:rsid w:val="000C055B"/>
    <w:rsid w:val="000C0D1C"/>
    <w:rsid w:val="000C1B18"/>
    <w:rsid w:val="000C2698"/>
    <w:rsid w:val="000C27D0"/>
    <w:rsid w:val="000C4C0B"/>
    <w:rsid w:val="000C5819"/>
    <w:rsid w:val="000C58AE"/>
    <w:rsid w:val="000C5EEA"/>
    <w:rsid w:val="000C6151"/>
    <w:rsid w:val="000C7B4E"/>
    <w:rsid w:val="000D0052"/>
    <w:rsid w:val="000D08A8"/>
    <w:rsid w:val="000D11FF"/>
    <w:rsid w:val="000D319B"/>
    <w:rsid w:val="000D583D"/>
    <w:rsid w:val="000D5BB1"/>
    <w:rsid w:val="000D657F"/>
    <w:rsid w:val="000D68E8"/>
    <w:rsid w:val="000E0BE1"/>
    <w:rsid w:val="000E2A4C"/>
    <w:rsid w:val="000E3E10"/>
    <w:rsid w:val="000E4A9B"/>
    <w:rsid w:val="000E4D9B"/>
    <w:rsid w:val="000E6C7C"/>
    <w:rsid w:val="000E7F4C"/>
    <w:rsid w:val="000F07F2"/>
    <w:rsid w:val="000F4170"/>
    <w:rsid w:val="000F4C30"/>
    <w:rsid w:val="000F7373"/>
    <w:rsid w:val="000F73C6"/>
    <w:rsid w:val="000F769F"/>
    <w:rsid w:val="000F7B89"/>
    <w:rsid w:val="00100364"/>
    <w:rsid w:val="001003E6"/>
    <w:rsid w:val="001007C9"/>
    <w:rsid w:val="00101B9C"/>
    <w:rsid w:val="00103CC6"/>
    <w:rsid w:val="001073ED"/>
    <w:rsid w:val="0010746C"/>
    <w:rsid w:val="00111B21"/>
    <w:rsid w:val="00111CFC"/>
    <w:rsid w:val="001154CF"/>
    <w:rsid w:val="00115D31"/>
    <w:rsid w:val="001169CC"/>
    <w:rsid w:val="00117A5A"/>
    <w:rsid w:val="00117D01"/>
    <w:rsid w:val="00121321"/>
    <w:rsid w:val="0012290B"/>
    <w:rsid w:val="001234C5"/>
    <w:rsid w:val="00123E93"/>
    <w:rsid w:val="00125471"/>
    <w:rsid w:val="0012657F"/>
    <w:rsid w:val="0012696F"/>
    <w:rsid w:val="00126FC9"/>
    <w:rsid w:val="00131A68"/>
    <w:rsid w:val="001329AF"/>
    <w:rsid w:val="00132C26"/>
    <w:rsid w:val="00133DDE"/>
    <w:rsid w:val="00134598"/>
    <w:rsid w:val="001347EC"/>
    <w:rsid w:val="001350AE"/>
    <w:rsid w:val="00135F67"/>
    <w:rsid w:val="00136A0A"/>
    <w:rsid w:val="00137C75"/>
    <w:rsid w:val="001415D4"/>
    <w:rsid w:val="0014188B"/>
    <w:rsid w:val="0014235F"/>
    <w:rsid w:val="0014323B"/>
    <w:rsid w:val="0014357D"/>
    <w:rsid w:val="001437C9"/>
    <w:rsid w:val="001461AE"/>
    <w:rsid w:val="00147C19"/>
    <w:rsid w:val="00147CE3"/>
    <w:rsid w:val="00151C14"/>
    <w:rsid w:val="00151D26"/>
    <w:rsid w:val="0015217B"/>
    <w:rsid w:val="0015395D"/>
    <w:rsid w:val="00154478"/>
    <w:rsid w:val="00155226"/>
    <w:rsid w:val="00155872"/>
    <w:rsid w:val="00156637"/>
    <w:rsid w:val="001568D1"/>
    <w:rsid w:val="0016191F"/>
    <w:rsid w:val="001630FC"/>
    <w:rsid w:val="00163163"/>
    <w:rsid w:val="0016355B"/>
    <w:rsid w:val="00167CCA"/>
    <w:rsid w:val="001707DD"/>
    <w:rsid w:val="001722B6"/>
    <w:rsid w:val="00175615"/>
    <w:rsid w:val="00180A9B"/>
    <w:rsid w:val="001821FC"/>
    <w:rsid w:val="00182D61"/>
    <w:rsid w:val="00182E13"/>
    <w:rsid w:val="001830BA"/>
    <w:rsid w:val="00184B52"/>
    <w:rsid w:val="00184E7F"/>
    <w:rsid w:val="001863B5"/>
    <w:rsid w:val="0018641E"/>
    <w:rsid w:val="00186689"/>
    <w:rsid w:val="00190274"/>
    <w:rsid w:val="00192A2E"/>
    <w:rsid w:val="00192C58"/>
    <w:rsid w:val="00192EF5"/>
    <w:rsid w:val="001936F0"/>
    <w:rsid w:val="00193C79"/>
    <w:rsid w:val="00195527"/>
    <w:rsid w:val="00195CB7"/>
    <w:rsid w:val="001A0912"/>
    <w:rsid w:val="001A0B0F"/>
    <w:rsid w:val="001A23B6"/>
    <w:rsid w:val="001A490E"/>
    <w:rsid w:val="001A5FBC"/>
    <w:rsid w:val="001A6766"/>
    <w:rsid w:val="001B20A8"/>
    <w:rsid w:val="001B3279"/>
    <w:rsid w:val="001B3715"/>
    <w:rsid w:val="001B371A"/>
    <w:rsid w:val="001B3CCF"/>
    <w:rsid w:val="001B47B9"/>
    <w:rsid w:val="001B5FF5"/>
    <w:rsid w:val="001B6897"/>
    <w:rsid w:val="001B7F2A"/>
    <w:rsid w:val="001C0FBE"/>
    <w:rsid w:val="001C14FE"/>
    <w:rsid w:val="001C16FD"/>
    <w:rsid w:val="001C246B"/>
    <w:rsid w:val="001C2823"/>
    <w:rsid w:val="001C3384"/>
    <w:rsid w:val="001C53C5"/>
    <w:rsid w:val="001D104C"/>
    <w:rsid w:val="001D13E6"/>
    <w:rsid w:val="001D336F"/>
    <w:rsid w:val="001D57B1"/>
    <w:rsid w:val="001E0B70"/>
    <w:rsid w:val="001E2D42"/>
    <w:rsid w:val="001E506F"/>
    <w:rsid w:val="001E7813"/>
    <w:rsid w:val="001E7A0C"/>
    <w:rsid w:val="001F0333"/>
    <w:rsid w:val="001F1618"/>
    <w:rsid w:val="001F1BAC"/>
    <w:rsid w:val="001F574A"/>
    <w:rsid w:val="001F6302"/>
    <w:rsid w:val="00200ACA"/>
    <w:rsid w:val="002017CF"/>
    <w:rsid w:val="002022D6"/>
    <w:rsid w:val="00205753"/>
    <w:rsid w:val="002101A6"/>
    <w:rsid w:val="00210FF8"/>
    <w:rsid w:val="00212090"/>
    <w:rsid w:val="00213BFF"/>
    <w:rsid w:val="002158A1"/>
    <w:rsid w:val="0021614C"/>
    <w:rsid w:val="00216BFE"/>
    <w:rsid w:val="002202D7"/>
    <w:rsid w:val="0022052F"/>
    <w:rsid w:val="00220F02"/>
    <w:rsid w:val="00221824"/>
    <w:rsid w:val="00226CE9"/>
    <w:rsid w:val="00227135"/>
    <w:rsid w:val="002304DE"/>
    <w:rsid w:val="00230FA4"/>
    <w:rsid w:val="002342B3"/>
    <w:rsid w:val="00235489"/>
    <w:rsid w:val="00235E39"/>
    <w:rsid w:val="0024222A"/>
    <w:rsid w:val="0024425A"/>
    <w:rsid w:val="00246D5A"/>
    <w:rsid w:val="002473CC"/>
    <w:rsid w:val="0025014A"/>
    <w:rsid w:val="00251735"/>
    <w:rsid w:val="00251F68"/>
    <w:rsid w:val="00252302"/>
    <w:rsid w:val="0025360A"/>
    <w:rsid w:val="0025478F"/>
    <w:rsid w:val="00254CDC"/>
    <w:rsid w:val="00255592"/>
    <w:rsid w:val="002562A1"/>
    <w:rsid w:val="002569B8"/>
    <w:rsid w:val="002572D8"/>
    <w:rsid w:val="00260B30"/>
    <w:rsid w:val="0026252A"/>
    <w:rsid w:val="002629A6"/>
    <w:rsid w:val="00263F60"/>
    <w:rsid w:val="00266C87"/>
    <w:rsid w:val="00271324"/>
    <w:rsid w:val="0027396A"/>
    <w:rsid w:val="00273ECC"/>
    <w:rsid w:val="00274E4D"/>
    <w:rsid w:val="00277D14"/>
    <w:rsid w:val="00277F62"/>
    <w:rsid w:val="00280DF2"/>
    <w:rsid w:val="00280EC4"/>
    <w:rsid w:val="002820C8"/>
    <w:rsid w:val="00285E1A"/>
    <w:rsid w:val="002908F9"/>
    <w:rsid w:val="00290987"/>
    <w:rsid w:val="00292103"/>
    <w:rsid w:val="002944B1"/>
    <w:rsid w:val="002951AC"/>
    <w:rsid w:val="00296788"/>
    <w:rsid w:val="002A0FDB"/>
    <w:rsid w:val="002A1727"/>
    <w:rsid w:val="002A2D4E"/>
    <w:rsid w:val="002A71FC"/>
    <w:rsid w:val="002A78F7"/>
    <w:rsid w:val="002B148D"/>
    <w:rsid w:val="002B2ACB"/>
    <w:rsid w:val="002B2F17"/>
    <w:rsid w:val="002B3F8B"/>
    <w:rsid w:val="002B450C"/>
    <w:rsid w:val="002C00B1"/>
    <w:rsid w:val="002C13EC"/>
    <w:rsid w:val="002C25DB"/>
    <w:rsid w:val="002C3404"/>
    <w:rsid w:val="002C370C"/>
    <w:rsid w:val="002C5D75"/>
    <w:rsid w:val="002C5DC3"/>
    <w:rsid w:val="002C6A30"/>
    <w:rsid w:val="002C7BC1"/>
    <w:rsid w:val="002C7F82"/>
    <w:rsid w:val="002D1007"/>
    <w:rsid w:val="002D16F3"/>
    <w:rsid w:val="002D291C"/>
    <w:rsid w:val="002D520A"/>
    <w:rsid w:val="002D6166"/>
    <w:rsid w:val="002D78E3"/>
    <w:rsid w:val="002D7BDD"/>
    <w:rsid w:val="002D7D94"/>
    <w:rsid w:val="002E046A"/>
    <w:rsid w:val="002E074C"/>
    <w:rsid w:val="002E15D7"/>
    <w:rsid w:val="002E21BD"/>
    <w:rsid w:val="002E4053"/>
    <w:rsid w:val="002E556C"/>
    <w:rsid w:val="002E6DF4"/>
    <w:rsid w:val="002F2439"/>
    <w:rsid w:val="002F2450"/>
    <w:rsid w:val="002F280B"/>
    <w:rsid w:val="002F2F3F"/>
    <w:rsid w:val="002F3550"/>
    <w:rsid w:val="002F5E54"/>
    <w:rsid w:val="002F771E"/>
    <w:rsid w:val="002F773B"/>
    <w:rsid w:val="0030033D"/>
    <w:rsid w:val="00300C0D"/>
    <w:rsid w:val="003010C6"/>
    <w:rsid w:val="00302C43"/>
    <w:rsid w:val="00302F0E"/>
    <w:rsid w:val="003073A7"/>
    <w:rsid w:val="00311EED"/>
    <w:rsid w:val="00317222"/>
    <w:rsid w:val="003221D5"/>
    <w:rsid w:val="003229CF"/>
    <w:rsid w:val="003254CC"/>
    <w:rsid w:val="00325CFF"/>
    <w:rsid w:val="00325F7C"/>
    <w:rsid w:val="0032626E"/>
    <w:rsid w:val="0033297E"/>
    <w:rsid w:val="003329FD"/>
    <w:rsid w:val="00332C53"/>
    <w:rsid w:val="00333155"/>
    <w:rsid w:val="00333286"/>
    <w:rsid w:val="00333C7E"/>
    <w:rsid w:val="0033508C"/>
    <w:rsid w:val="00335F8C"/>
    <w:rsid w:val="003364CF"/>
    <w:rsid w:val="003410DE"/>
    <w:rsid w:val="00341C82"/>
    <w:rsid w:val="0034373E"/>
    <w:rsid w:val="003452A9"/>
    <w:rsid w:val="00346263"/>
    <w:rsid w:val="003507DE"/>
    <w:rsid w:val="003513DC"/>
    <w:rsid w:val="00352A57"/>
    <w:rsid w:val="00353BFC"/>
    <w:rsid w:val="00354F4D"/>
    <w:rsid w:val="003600A2"/>
    <w:rsid w:val="003600CB"/>
    <w:rsid w:val="00364696"/>
    <w:rsid w:val="003657E4"/>
    <w:rsid w:val="00370048"/>
    <w:rsid w:val="00371148"/>
    <w:rsid w:val="00372A0C"/>
    <w:rsid w:val="00372F28"/>
    <w:rsid w:val="00375258"/>
    <w:rsid w:val="003755A3"/>
    <w:rsid w:val="00376046"/>
    <w:rsid w:val="0038091F"/>
    <w:rsid w:val="00384B94"/>
    <w:rsid w:val="00385200"/>
    <w:rsid w:val="00387204"/>
    <w:rsid w:val="003873D5"/>
    <w:rsid w:val="00387AB1"/>
    <w:rsid w:val="00387B0A"/>
    <w:rsid w:val="003928BF"/>
    <w:rsid w:val="00392D6C"/>
    <w:rsid w:val="00395676"/>
    <w:rsid w:val="0039714A"/>
    <w:rsid w:val="003A160F"/>
    <w:rsid w:val="003A2880"/>
    <w:rsid w:val="003A2B31"/>
    <w:rsid w:val="003A2D22"/>
    <w:rsid w:val="003A40B1"/>
    <w:rsid w:val="003A5D89"/>
    <w:rsid w:val="003A68D0"/>
    <w:rsid w:val="003A759B"/>
    <w:rsid w:val="003A79A2"/>
    <w:rsid w:val="003B03AD"/>
    <w:rsid w:val="003B0A98"/>
    <w:rsid w:val="003B20E1"/>
    <w:rsid w:val="003B249E"/>
    <w:rsid w:val="003B251A"/>
    <w:rsid w:val="003B2766"/>
    <w:rsid w:val="003B2E44"/>
    <w:rsid w:val="003B3160"/>
    <w:rsid w:val="003B4554"/>
    <w:rsid w:val="003B674F"/>
    <w:rsid w:val="003C0F76"/>
    <w:rsid w:val="003C11EA"/>
    <w:rsid w:val="003C1C03"/>
    <w:rsid w:val="003C1C73"/>
    <w:rsid w:val="003C2AA5"/>
    <w:rsid w:val="003C3093"/>
    <w:rsid w:val="003C3489"/>
    <w:rsid w:val="003C4DD8"/>
    <w:rsid w:val="003C5403"/>
    <w:rsid w:val="003C6A0D"/>
    <w:rsid w:val="003D2316"/>
    <w:rsid w:val="003D25C4"/>
    <w:rsid w:val="003D799B"/>
    <w:rsid w:val="003E0DE8"/>
    <w:rsid w:val="003E1201"/>
    <w:rsid w:val="003E2A9E"/>
    <w:rsid w:val="003E34F6"/>
    <w:rsid w:val="003E3D70"/>
    <w:rsid w:val="003E4BCE"/>
    <w:rsid w:val="003E5D1E"/>
    <w:rsid w:val="003F2B6F"/>
    <w:rsid w:val="003F3C9E"/>
    <w:rsid w:val="003F3D6D"/>
    <w:rsid w:val="003F4531"/>
    <w:rsid w:val="003F58D3"/>
    <w:rsid w:val="003F651F"/>
    <w:rsid w:val="003F742B"/>
    <w:rsid w:val="003F7C8A"/>
    <w:rsid w:val="00407752"/>
    <w:rsid w:val="00410A90"/>
    <w:rsid w:val="00410B9F"/>
    <w:rsid w:val="0041129A"/>
    <w:rsid w:val="00411C82"/>
    <w:rsid w:val="0041213C"/>
    <w:rsid w:val="004147DC"/>
    <w:rsid w:val="0041634E"/>
    <w:rsid w:val="00416B5E"/>
    <w:rsid w:val="0041723C"/>
    <w:rsid w:val="004174A0"/>
    <w:rsid w:val="00421E34"/>
    <w:rsid w:val="00422128"/>
    <w:rsid w:val="0042465D"/>
    <w:rsid w:val="00426868"/>
    <w:rsid w:val="00427036"/>
    <w:rsid w:val="00430097"/>
    <w:rsid w:val="00430DE0"/>
    <w:rsid w:val="00431689"/>
    <w:rsid w:val="00431DA4"/>
    <w:rsid w:val="004341F7"/>
    <w:rsid w:val="00440122"/>
    <w:rsid w:val="00441810"/>
    <w:rsid w:val="004433AB"/>
    <w:rsid w:val="004438E4"/>
    <w:rsid w:val="00444A06"/>
    <w:rsid w:val="00444A6C"/>
    <w:rsid w:val="00446EA3"/>
    <w:rsid w:val="004512A4"/>
    <w:rsid w:val="00452B24"/>
    <w:rsid w:val="004534BC"/>
    <w:rsid w:val="00453784"/>
    <w:rsid w:val="00453913"/>
    <w:rsid w:val="00453A93"/>
    <w:rsid w:val="004547A4"/>
    <w:rsid w:val="004554FD"/>
    <w:rsid w:val="0045674C"/>
    <w:rsid w:val="004568D9"/>
    <w:rsid w:val="00456ABC"/>
    <w:rsid w:val="004574E2"/>
    <w:rsid w:val="00460157"/>
    <w:rsid w:val="00460AE1"/>
    <w:rsid w:val="004613AE"/>
    <w:rsid w:val="00462B20"/>
    <w:rsid w:val="00463712"/>
    <w:rsid w:val="00464694"/>
    <w:rsid w:val="00465221"/>
    <w:rsid w:val="004659BC"/>
    <w:rsid w:val="00465E5C"/>
    <w:rsid w:val="00466646"/>
    <w:rsid w:val="00466AF3"/>
    <w:rsid w:val="00466D07"/>
    <w:rsid w:val="00466E50"/>
    <w:rsid w:val="00467855"/>
    <w:rsid w:val="00471A03"/>
    <w:rsid w:val="0047210C"/>
    <w:rsid w:val="0047368D"/>
    <w:rsid w:val="00474532"/>
    <w:rsid w:val="0047485E"/>
    <w:rsid w:val="004764E4"/>
    <w:rsid w:val="00476D74"/>
    <w:rsid w:val="0047760C"/>
    <w:rsid w:val="0048017B"/>
    <w:rsid w:val="004825D9"/>
    <w:rsid w:val="00482D27"/>
    <w:rsid w:val="00482D64"/>
    <w:rsid w:val="00491282"/>
    <w:rsid w:val="00494526"/>
    <w:rsid w:val="004947AC"/>
    <w:rsid w:val="00494F42"/>
    <w:rsid w:val="00495C01"/>
    <w:rsid w:val="004A0DDD"/>
    <w:rsid w:val="004A1FD1"/>
    <w:rsid w:val="004A2706"/>
    <w:rsid w:val="004A62A2"/>
    <w:rsid w:val="004B12BC"/>
    <w:rsid w:val="004B308F"/>
    <w:rsid w:val="004B572F"/>
    <w:rsid w:val="004B602E"/>
    <w:rsid w:val="004C0B82"/>
    <w:rsid w:val="004C13E1"/>
    <w:rsid w:val="004C1490"/>
    <w:rsid w:val="004C2AC4"/>
    <w:rsid w:val="004C61DF"/>
    <w:rsid w:val="004D0CB3"/>
    <w:rsid w:val="004D1315"/>
    <w:rsid w:val="004D346B"/>
    <w:rsid w:val="004D3881"/>
    <w:rsid w:val="004D4A6E"/>
    <w:rsid w:val="004D5D76"/>
    <w:rsid w:val="004D5F05"/>
    <w:rsid w:val="004E0698"/>
    <w:rsid w:val="004E31EA"/>
    <w:rsid w:val="004E3DE8"/>
    <w:rsid w:val="004E4E83"/>
    <w:rsid w:val="004E56E1"/>
    <w:rsid w:val="004E6C3E"/>
    <w:rsid w:val="004E7025"/>
    <w:rsid w:val="004E7AB4"/>
    <w:rsid w:val="004E7D09"/>
    <w:rsid w:val="004E7E9C"/>
    <w:rsid w:val="004F0094"/>
    <w:rsid w:val="004F03F4"/>
    <w:rsid w:val="004F1953"/>
    <w:rsid w:val="004F2256"/>
    <w:rsid w:val="004F2466"/>
    <w:rsid w:val="004F24ED"/>
    <w:rsid w:val="004F2F38"/>
    <w:rsid w:val="004F57FD"/>
    <w:rsid w:val="004F64E4"/>
    <w:rsid w:val="004F749D"/>
    <w:rsid w:val="005008F1"/>
    <w:rsid w:val="00502AD2"/>
    <w:rsid w:val="00502E84"/>
    <w:rsid w:val="0050346E"/>
    <w:rsid w:val="00503859"/>
    <w:rsid w:val="00505F5F"/>
    <w:rsid w:val="00506120"/>
    <w:rsid w:val="00511FCF"/>
    <w:rsid w:val="005122DC"/>
    <w:rsid w:val="00514D11"/>
    <w:rsid w:val="00514ECA"/>
    <w:rsid w:val="00515208"/>
    <w:rsid w:val="00517065"/>
    <w:rsid w:val="005204E5"/>
    <w:rsid w:val="00524C0C"/>
    <w:rsid w:val="00524E3D"/>
    <w:rsid w:val="005250F1"/>
    <w:rsid w:val="00527070"/>
    <w:rsid w:val="00530E27"/>
    <w:rsid w:val="00531F01"/>
    <w:rsid w:val="005345C8"/>
    <w:rsid w:val="005407E1"/>
    <w:rsid w:val="005424F8"/>
    <w:rsid w:val="005434E9"/>
    <w:rsid w:val="0054640C"/>
    <w:rsid w:val="00547781"/>
    <w:rsid w:val="00550806"/>
    <w:rsid w:val="00550C0A"/>
    <w:rsid w:val="00551B0D"/>
    <w:rsid w:val="005542D7"/>
    <w:rsid w:val="00555075"/>
    <w:rsid w:val="005550B8"/>
    <w:rsid w:val="005558F0"/>
    <w:rsid w:val="00556292"/>
    <w:rsid w:val="0055634C"/>
    <w:rsid w:val="0055733E"/>
    <w:rsid w:val="005575BC"/>
    <w:rsid w:val="005577BE"/>
    <w:rsid w:val="00560403"/>
    <w:rsid w:val="00560895"/>
    <w:rsid w:val="0056175B"/>
    <w:rsid w:val="005622B3"/>
    <w:rsid w:val="00563176"/>
    <w:rsid w:val="00563BA0"/>
    <w:rsid w:val="005659D6"/>
    <w:rsid w:val="00565A23"/>
    <w:rsid w:val="00566048"/>
    <w:rsid w:val="00566195"/>
    <w:rsid w:val="00570C51"/>
    <w:rsid w:val="00571B6E"/>
    <w:rsid w:val="00572913"/>
    <w:rsid w:val="00575F4D"/>
    <w:rsid w:val="00576B79"/>
    <w:rsid w:val="005778C7"/>
    <w:rsid w:val="00577E79"/>
    <w:rsid w:val="00580083"/>
    <w:rsid w:val="005807C9"/>
    <w:rsid w:val="00580979"/>
    <w:rsid w:val="00582226"/>
    <w:rsid w:val="00582F32"/>
    <w:rsid w:val="00583796"/>
    <w:rsid w:val="00583CBD"/>
    <w:rsid w:val="00583D7B"/>
    <w:rsid w:val="00583D9E"/>
    <w:rsid w:val="00585488"/>
    <w:rsid w:val="00586366"/>
    <w:rsid w:val="005870E4"/>
    <w:rsid w:val="005875E4"/>
    <w:rsid w:val="00587E57"/>
    <w:rsid w:val="0059021C"/>
    <w:rsid w:val="005913C2"/>
    <w:rsid w:val="005924BC"/>
    <w:rsid w:val="00593DE7"/>
    <w:rsid w:val="0059408A"/>
    <w:rsid w:val="00595130"/>
    <w:rsid w:val="00595BD4"/>
    <w:rsid w:val="005A0D9E"/>
    <w:rsid w:val="005A1358"/>
    <w:rsid w:val="005A1BA0"/>
    <w:rsid w:val="005A27F0"/>
    <w:rsid w:val="005A3E97"/>
    <w:rsid w:val="005A4373"/>
    <w:rsid w:val="005A57EB"/>
    <w:rsid w:val="005A6EB3"/>
    <w:rsid w:val="005A6F16"/>
    <w:rsid w:val="005B0240"/>
    <w:rsid w:val="005B06C1"/>
    <w:rsid w:val="005B0924"/>
    <w:rsid w:val="005B0B7F"/>
    <w:rsid w:val="005B23F6"/>
    <w:rsid w:val="005B4953"/>
    <w:rsid w:val="005C0ACB"/>
    <w:rsid w:val="005C0CDD"/>
    <w:rsid w:val="005C0E69"/>
    <w:rsid w:val="005C1225"/>
    <w:rsid w:val="005C315E"/>
    <w:rsid w:val="005C3C67"/>
    <w:rsid w:val="005C3FFC"/>
    <w:rsid w:val="005C6C0E"/>
    <w:rsid w:val="005C7FF8"/>
    <w:rsid w:val="005D0A33"/>
    <w:rsid w:val="005D0BA7"/>
    <w:rsid w:val="005D2128"/>
    <w:rsid w:val="005D3EE9"/>
    <w:rsid w:val="005D4FD9"/>
    <w:rsid w:val="005D51F4"/>
    <w:rsid w:val="005D6304"/>
    <w:rsid w:val="005D6A84"/>
    <w:rsid w:val="005D7842"/>
    <w:rsid w:val="005D7D62"/>
    <w:rsid w:val="005E1943"/>
    <w:rsid w:val="005E25D8"/>
    <w:rsid w:val="005E26A8"/>
    <w:rsid w:val="005E35E2"/>
    <w:rsid w:val="005E3BFB"/>
    <w:rsid w:val="005E51F9"/>
    <w:rsid w:val="005E555F"/>
    <w:rsid w:val="005E573F"/>
    <w:rsid w:val="005F032A"/>
    <w:rsid w:val="005F122C"/>
    <w:rsid w:val="005F5CA9"/>
    <w:rsid w:val="005F6B4B"/>
    <w:rsid w:val="005F7CA1"/>
    <w:rsid w:val="00600AAB"/>
    <w:rsid w:val="0060141E"/>
    <w:rsid w:val="006021B9"/>
    <w:rsid w:val="00603531"/>
    <w:rsid w:val="00603759"/>
    <w:rsid w:val="00603D0C"/>
    <w:rsid w:val="006048DB"/>
    <w:rsid w:val="00605E18"/>
    <w:rsid w:val="0060638E"/>
    <w:rsid w:val="006146E0"/>
    <w:rsid w:val="00614F14"/>
    <w:rsid w:val="00615D54"/>
    <w:rsid w:val="006162DB"/>
    <w:rsid w:val="00617F2C"/>
    <w:rsid w:val="006226D9"/>
    <w:rsid w:val="00623D52"/>
    <w:rsid w:val="00625BBA"/>
    <w:rsid w:val="006307D0"/>
    <w:rsid w:val="006324CF"/>
    <w:rsid w:val="006333B7"/>
    <w:rsid w:val="006335CA"/>
    <w:rsid w:val="0063368F"/>
    <w:rsid w:val="00634BD5"/>
    <w:rsid w:val="00634D67"/>
    <w:rsid w:val="00634F5B"/>
    <w:rsid w:val="00636477"/>
    <w:rsid w:val="00637C21"/>
    <w:rsid w:val="00641936"/>
    <w:rsid w:val="00641B57"/>
    <w:rsid w:val="00650560"/>
    <w:rsid w:val="00652805"/>
    <w:rsid w:val="00652D18"/>
    <w:rsid w:val="00653864"/>
    <w:rsid w:val="0065387C"/>
    <w:rsid w:val="0065387D"/>
    <w:rsid w:val="00653AD0"/>
    <w:rsid w:val="00654EE1"/>
    <w:rsid w:val="006569E3"/>
    <w:rsid w:val="00657EAA"/>
    <w:rsid w:val="00661D77"/>
    <w:rsid w:val="00662C9D"/>
    <w:rsid w:val="00663C8F"/>
    <w:rsid w:val="006645D0"/>
    <w:rsid w:val="00665466"/>
    <w:rsid w:val="00666CDB"/>
    <w:rsid w:val="006678E2"/>
    <w:rsid w:val="00670704"/>
    <w:rsid w:val="00670CAF"/>
    <w:rsid w:val="00672514"/>
    <w:rsid w:val="006729E4"/>
    <w:rsid w:val="00672E6A"/>
    <w:rsid w:val="00673186"/>
    <w:rsid w:val="00674FF3"/>
    <w:rsid w:val="006763D0"/>
    <w:rsid w:val="006764E1"/>
    <w:rsid w:val="006811AE"/>
    <w:rsid w:val="00681E6E"/>
    <w:rsid w:val="00681F1A"/>
    <w:rsid w:val="006872D0"/>
    <w:rsid w:val="00691C46"/>
    <w:rsid w:val="006927BC"/>
    <w:rsid w:val="00692F22"/>
    <w:rsid w:val="00693E4E"/>
    <w:rsid w:val="00694907"/>
    <w:rsid w:val="0069717B"/>
    <w:rsid w:val="006974B4"/>
    <w:rsid w:val="006A1A93"/>
    <w:rsid w:val="006A46D3"/>
    <w:rsid w:val="006B030D"/>
    <w:rsid w:val="006B0D1F"/>
    <w:rsid w:val="006B128E"/>
    <w:rsid w:val="006B1DF7"/>
    <w:rsid w:val="006B273E"/>
    <w:rsid w:val="006B3F1F"/>
    <w:rsid w:val="006B5640"/>
    <w:rsid w:val="006B57C8"/>
    <w:rsid w:val="006B5CC7"/>
    <w:rsid w:val="006B6E9B"/>
    <w:rsid w:val="006B6F6D"/>
    <w:rsid w:val="006B70DB"/>
    <w:rsid w:val="006B7FBE"/>
    <w:rsid w:val="006C03C3"/>
    <w:rsid w:val="006C2436"/>
    <w:rsid w:val="006C3043"/>
    <w:rsid w:val="006C37EF"/>
    <w:rsid w:val="006C4A96"/>
    <w:rsid w:val="006C5F45"/>
    <w:rsid w:val="006C62A7"/>
    <w:rsid w:val="006C67D9"/>
    <w:rsid w:val="006C6CFF"/>
    <w:rsid w:val="006D04C2"/>
    <w:rsid w:val="006D11A5"/>
    <w:rsid w:val="006D16C4"/>
    <w:rsid w:val="006D2ED5"/>
    <w:rsid w:val="006D4034"/>
    <w:rsid w:val="006D5171"/>
    <w:rsid w:val="006D53DF"/>
    <w:rsid w:val="006D70D7"/>
    <w:rsid w:val="006D7769"/>
    <w:rsid w:val="006D797B"/>
    <w:rsid w:val="006E029F"/>
    <w:rsid w:val="006E09B4"/>
    <w:rsid w:val="006E0DFA"/>
    <w:rsid w:val="006E15AD"/>
    <w:rsid w:val="006E1E88"/>
    <w:rsid w:val="006E28B1"/>
    <w:rsid w:val="006E2F77"/>
    <w:rsid w:val="006E3AFA"/>
    <w:rsid w:val="006E4741"/>
    <w:rsid w:val="006E4CA5"/>
    <w:rsid w:val="006E57F7"/>
    <w:rsid w:val="006E5DD5"/>
    <w:rsid w:val="006E7F80"/>
    <w:rsid w:val="006F17EE"/>
    <w:rsid w:val="006F1DAD"/>
    <w:rsid w:val="006F2D5C"/>
    <w:rsid w:val="006F3B26"/>
    <w:rsid w:val="006F40FE"/>
    <w:rsid w:val="006F4CE5"/>
    <w:rsid w:val="006F5F6E"/>
    <w:rsid w:val="006F60F4"/>
    <w:rsid w:val="006F7DB7"/>
    <w:rsid w:val="00701752"/>
    <w:rsid w:val="00703AB4"/>
    <w:rsid w:val="00704FDF"/>
    <w:rsid w:val="00705A6C"/>
    <w:rsid w:val="00705AB9"/>
    <w:rsid w:val="00705B97"/>
    <w:rsid w:val="00706CF0"/>
    <w:rsid w:val="00707613"/>
    <w:rsid w:val="0071287C"/>
    <w:rsid w:val="00715911"/>
    <w:rsid w:val="00715E7E"/>
    <w:rsid w:val="00716488"/>
    <w:rsid w:val="007164C6"/>
    <w:rsid w:val="0071650B"/>
    <w:rsid w:val="00717657"/>
    <w:rsid w:val="00717A4A"/>
    <w:rsid w:val="00720BA0"/>
    <w:rsid w:val="00721691"/>
    <w:rsid w:val="00721BE1"/>
    <w:rsid w:val="00722BE3"/>
    <w:rsid w:val="00724BCD"/>
    <w:rsid w:val="00725110"/>
    <w:rsid w:val="00727FE5"/>
    <w:rsid w:val="00730B2B"/>
    <w:rsid w:val="00730F87"/>
    <w:rsid w:val="007365FF"/>
    <w:rsid w:val="007373C8"/>
    <w:rsid w:val="00737BFC"/>
    <w:rsid w:val="00737D5E"/>
    <w:rsid w:val="00742734"/>
    <w:rsid w:val="00751E6E"/>
    <w:rsid w:val="00755A5B"/>
    <w:rsid w:val="00755E72"/>
    <w:rsid w:val="00756A6B"/>
    <w:rsid w:val="00765678"/>
    <w:rsid w:val="00765D86"/>
    <w:rsid w:val="007665E0"/>
    <w:rsid w:val="00770DD1"/>
    <w:rsid w:val="00773EB0"/>
    <w:rsid w:val="00774A21"/>
    <w:rsid w:val="00775E5F"/>
    <w:rsid w:val="007822CE"/>
    <w:rsid w:val="00782454"/>
    <w:rsid w:val="00784162"/>
    <w:rsid w:val="007848E4"/>
    <w:rsid w:val="00784E7A"/>
    <w:rsid w:val="00785427"/>
    <w:rsid w:val="007856ED"/>
    <w:rsid w:val="00787051"/>
    <w:rsid w:val="00790339"/>
    <w:rsid w:val="007904C3"/>
    <w:rsid w:val="00790EF6"/>
    <w:rsid w:val="007927DD"/>
    <w:rsid w:val="00792FCF"/>
    <w:rsid w:val="007946DB"/>
    <w:rsid w:val="00796680"/>
    <w:rsid w:val="007A1B57"/>
    <w:rsid w:val="007A2336"/>
    <w:rsid w:val="007A2D8B"/>
    <w:rsid w:val="007A3996"/>
    <w:rsid w:val="007A4A60"/>
    <w:rsid w:val="007A4C5C"/>
    <w:rsid w:val="007A6607"/>
    <w:rsid w:val="007A6D97"/>
    <w:rsid w:val="007A73AE"/>
    <w:rsid w:val="007B6020"/>
    <w:rsid w:val="007B6C3F"/>
    <w:rsid w:val="007B79AA"/>
    <w:rsid w:val="007C142C"/>
    <w:rsid w:val="007C2D4C"/>
    <w:rsid w:val="007C4A23"/>
    <w:rsid w:val="007C6766"/>
    <w:rsid w:val="007C6CFC"/>
    <w:rsid w:val="007D2ADE"/>
    <w:rsid w:val="007D2B59"/>
    <w:rsid w:val="007D316E"/>
    <w:rsid w:val="007D4E57"/>
    <w:rsid w:val="007D5CCE"/>
    <w:rsid w:val="007D60FD"/>
    <w:rsid w:val="007D6FFB"/>
    <w:rsid w:val="007E133B"/>
    <w:rsid w:val="007E1B26"/>
    <w:rsid w:val="007E2F81"/>
    <w:rsid w:val="007E395A"/>
    <w:rsid w:val="007E40B2"/>
    <w:rsid w:val="007E415B"/>
    <w:rsid w:val="007E47AE"/>
    <w:rsid w:val="007E6BAE"/>
    <w:rsid w:val="007E6D0B"/>
    <w:rsid w:val="007E78CA"/>
    <w:rsid w:val="007F0706"/>
    <w:rsid w:val="007F2EAB"/>
    <w:rsid w:val="007F3E32"/>
    <w:rsid w:val="007F560B"/>
    <w:rsid w:val="007F67C8"/>
    <w:rsid w:val="007F7790"/>
    <w:rsid w:val="008056F3"/>
    <w:rsid w:val="00805F18"/>
    <w:rsid w:val="00807FF7"/>
    <w:rsid w:val="0081019D"/>
    <w:rsid w:val="008106FA"/>
    <w:rsid w:val="00811E17"/>
    <w:rsid w:val="008127A3"/>
    <w:rsid w:val="00812BF7"/>
    <w:rsid w:val="00812EC5"/>
    <w:rsid w:val="008142A3"/>
    <w:rsid w:val="00817B0A"/>
    <w:rsid w:val="0082090E"/>
    <w:rsid w:val="00820BE2"/>
    <w:rsid w:val="00824CA9"/>
    <w:rsid w:val="008336B2"/>
    <w:rsid w:val="008340A3"/>
    <w:rsid w:val="008357D1"/>
    <w:rsid w:val="00835CDE"/>
    <w:rsid w:val="008411E8"/>
    <w:rsid w:val="00841603"/>
    <w:rsid w:val="008422D5"/>
    <w:rsid w:val="0084281D"/>
    <w:rsid w:val="00842BD2"/>
    <w:rsid w:val="00845882"/>
    <w:rsid w:val="008473F4"/>
    <w:rsid w:val="00850721"/>
    <w:rsid w:val="008511FD"/>
    <w:rsid w:val="00851CF7"/>
    <w:rsid w:val="00854865"/>
    <w:rsid w:val="00854ABA"/>
    <w:rsid w:val="00854AE1"/>
    <w:rsid w:val="00855888"/>
    <w:rsid w:val="00856F3E"/>
    <w:rsid w:val="00857A04"/>
    <w:rsid w:val="008602AF"/>
    <w:rsid w:val="00861B47"/>
    <w:rsid w:val="00863109"/>
    <w:rsid w:val="0086359C"/>
    <w:rsid w:val="008646A9"/>
    <w:rsid w:val="0086548E"/>
    <w:rsid w:val="008678AA"/>
    <w:rsid w:val="00867A0E"/>
    <w:rsid w:val="00867B86"/>
    <w:rsid w:val="008700F3"/>
    <w:rsid w:val="0087176D"/>
    <w:rsid w:val="008719A6"/>
    <w:rsid w:val="00872C0E"/>
    <w:rsid w:val="00873C52"/>
    <w:rsid w:val="008745EC"/>
    <w:rsid w:val="00874AFE"/>
    <w:rsid w:val="00876167"/>
    <w:rsid w:val="008770CE"/>
    <w:rsid w:val="008770EE"/>
    <w:rsid w:val="00877E60"/>
    <w:rsid w:val="008806C9"/>
    <w:rsid w:val="00883701"/>
    <w:rsid w:val="0088501F"/>
    <w:rsid w:val="00885465"/>
    <w:rsid w:val="00885B86"/>
    <w:rsid w:val="00894C54"/>
    <w:rsid w:val="008953F1"/>
    <w:rsid w:val="008A0C7C"/>
    <w:rsid w:val="008A117C"/>
    <w:rsid w:val="008A1826"/>
    <w:rsid w:val="008A1944"/>
    <w:rsid w:val="008A2144"/>
    <w:rsid w:val="008A4886"/>
    <w:rsid w:val="008A4A92"/>
    <w:rsid w:val="008A70AA"/>
    <w:rsid w:val="008A79D4"/>
    <w:rsid w:val="008B0ABC"/>
    <w:rsid w:val="008B0CD7"/>
    <w:rsid w:val="008B233B"/>
    <w:rsid w:val="008B4A8F"/>
    <w:rsid w:val="008B582F"/>
    <w:rsid w:val="008B6318"/>
    <w:rsid w:val="008B7D5A"/>
    <w:rsid w:val="008C0359"/>
    <w:rsid w:val="008C27A7"/>
    <w:rsid w:val="008C3D67"/>
    <w:rsid w:val="008C3E16"/>
    <w:rsid w:val="008C7CEB"/>
    <w:rsid w:val="008C7EF1"/>
    <w:rsid w:val="008D0469"/>
    <w:rsid w:val="008D104E"/>
    <w:rsid w:val="008D1179"/>
    <w:rsid w:val="008D1413"/>
    <w:rsid w:val="008D305B"/>
    <w:rsid w:val="008D4A15"/>
    <w:rsid w:val="008D5FFC"/>
    <w:rsid w:val="008D6587"/>
    <w:rsid w:val="008D7653"/>
    <w:rsid w:val="008D7ED5"/>
    <w:rsid w:val="008E0524"/>
    <w:rsid w:val="008E0D58"/>
    <w:rsid w:val="008E0FBA"/>
    <w:rsid w:val="008E1E6E"/>
    <w:rsid w:val="008E2049"/>
    <w:rsid w:val="008E285A"/>
    <w:rsid w:val="008E3DC3"/>
    <w:rsid w:val="008E41AC"/>
    <w:rsid w:val="008E4B31"/>
    <w:rsid w:val="008E57C3"/>
    <w:rsid w:val="008E6220"/>
    <w:rsid w:val="008E6743"/>
    <w:rsid w:val="008E7837"/>
    <w:rsid w:val="008F0BEE"/>
    <w:rsid w:val="008F1DBD"/>
    <w:rsid w:val="008F1F19"/>
    <w:rsid w:val="008F5898"/>
    <w:rsid w:val="008F5F67"/>
    <w:rsid w:val="008F683B"/>
    <w:rsid w:val="008F6D7B"/>
    <w:rsid w:val="008F7B6C"/>
    <w:rsid w:val="0090061D"/>
    <w:rsid w:val="00901619"/>
    <w:rsid w:val="00901ABF"/>
    <w:rsid w:val="00901E2F"/>
    <w:rsid w:val="00904931"/>
    <w:rsid w:val="00904D03"/>
    <w:rsid w:val="0090518D"/>
    <w:rsid w:val="0090638E"/>
    <w:rsid w:val="009070FA"/>
    <w:rsid w:val="00907AA6"/>
    <w:rsid w:val="009100BF"/>
    <w:rsid w:val="009106C4"/>
    <w:rsid w:val="0091082D"/>
    <w:rsid w:val="00910975"/>
    <w:rsid w:val="00911F6F"/>
    <w:rsid w:val="00914EF0"/>
    <w:rsid w:val="00915622"/>
    <w:rsid w:val="0091783D"/>
    <w:rsid w:val="00920D4E"/>
    <w:rsid w:val="009224BF"/>
    <w:rsid w:val="00922821"/>
    <w:rsid w:val="00924111"/>
    <w:rsid w:val="00925530"/>
    <w:rsid w:val="0092671D"/>
    <w:rsid w:val="00926D14"/>
    <w:rsid w:val="00927255"/>
    <w:rsid w:val="009278C9"/>
    <w:rsid w:val="0093188F"/>
    <w:rsid w:val="00931AFC"/>
    <w:rsid w:val="00933085"/>
    <w:rsid w:val="00933107"/>
    <w:rsid w:val="00933715"/>
    <w:rsid w:val="0093611B"/>
    <w:rsid w:val="00936B58"/>
    <w:rsid w:val="00937F80"/>
    <w:rsid w:val="009405AC"/>
    <w:rsid w:val="009415B1"/>
    <w:rsid w:val="0094298A"/>
    <w:rsid w:val="00946980"/>
    <w:rsid w:val="00951878"/>
    <w:rsid w:val="00952904"/>
    <w:rsid w:val="00953534"/>
    <w:rsid w:val="0095433E"/>
    <w:rsid w:val="0095464B"/>
    <w:rsid w:val="00955983"/>
    <w:rsid w:val="009566C8"/>
    <w:rsid w:val="00956C2A"/>
    <w:rsid w:val="00957DC6"/>
    <w:rsid w:val="00957E66"/>
    <w:rsid w:val="00961009"/>
    <w:rsid w:val="009610C1"/>
    <w:rsid w:val="00962703"/>
    <w:rsid w:val="00963BB1"/>
    <w:rsid w:val="00963C5D"/>
    <w:rsid w:val="00964B2C"/>
    <w:rsid w:val="00965C4A"/>
    <w:rsid w:val="0097018B"/>
    <w:rsid w:val="0097100F"/>
    <w:rsid w:val="009726F5"/>
    <w:rsid w:val="009733DE"/>
    <w:rsid w:val="00973C3D"/>
    <w:rsid w:val="00973D91"/>
    <w:rsid w:val="00974E10"/>
    <w:rsid w:val="00975B16"/>
    <w:rsid w:val="00976110"/>
    <w:rsid w:val="00976573"/>
    <w:rsid w:val="009811B7"/>
    <w:rsid w:val="00981339"/>
    <w:rsid w:val="009819A3"/>
    <w:rsid w:val="009819C5"/>
    <w:rsid w:val="00981B50"/>
    <w:rsid w:val="009824AF"/>
    <w:rsid w:val="009834E0"/>
    <w:rsid w:val="00983BDA"/>
    <w:rsid w:val="00986422"/>
    <w:rsid w:val="00986913"/>
    <w:rsid w:val="009875EC"/>
    <w:rsid w:val="009915EA"/>
    <w:rsid w:val="00992A26"/>
    <w:rsid w:val="00993165"/>
    <w:rsid w:val="0099379E"/>
    <w:rsid w:val="00993F22"/>
    <w:rsid w:val="00994586"/>
    <w:rsid w:val="009A02BE"/>
    <w:rsid w:val="009A26B4"/>
    <w:rsid w:val="009A36FC"/>
    <w:rsid w:val="009A58C5"/>
    <w:rsid w:val="009A5F8A"/>
    <w:rsid w:val="009A6444"/>
    <w:rsid w:val="009A65AD"/>
    <w:rsid w:val="009A6BA9"/>
    <w:rsid w:val="009A7179"/>
    <w:rsid w:val="009A73AE"/>
    <w:rsid w:val="009B179B"/>
    <w:rsid w:val="009B1800"/>
    <w:rsid w:val="009B2913"/>
    <w:rsid w:val="009B3B97"/>
    <w:rsid w:val="009B3DCA"/>
    <w:rsid w:val="009B5A9C"/>
    <w:rsid w:val="009C0A66"/>
    <w:rsid w:val="009C0EFA"/>
    <w:rsid w:val="009C27DC"/>
    <w:rsid w:val="009C3D7E"/>
    <w:rsid w:val="009C66AE"/>
    <w:rsid w:val="009D0244"/>
    <w:rsid w:val="009D1034"/>
    <w:rsid w:val="009D1908"/>
    <w:rsid w:val="009D451E"/>
    <w:rsid w:val="009D4AB6"/>
    <w:rsid w:val="009D4DC6"/>
    <w:rsid w:val="009D60B3"/>
    <w:rsid w:val="009D7E34"/>
    <w:rsid w:val="009E0AEF"/>
    <w:rsid w:val="009E1C8E"/>
    <w:rsid w:val="009E251D"/>
    <w:rsid w:val="009E2CDD"/>
    <w:rsid w:val="009E3878"/>
    <w:rsid w:val="009E59B1"/>
    <w:rsid w:val="009E6367"/>
    <w:rsid w:val="009F0030"/>
    <w:rsid w:val="009F02E0"/>
    <w:rsid w:val="009F4D5F"/>
    <w:rsid w:val="009F6F81"/>
    <w:rsid w:val="009F79EA"/>
    <w:rsid w:val="00A01969"/>
    <w:rsid w:val="00A0244E"/>
    <w:rsid w:val="00A0297B"/>
    <w:rsid w:val="00A0478D"/>
    <w:rsid w:val="00A05555"/>
    <w:rsid w:val="00A06B7E"/>
    <w:rsid w:val="00A07746"/>
    <w:rsid w:val="00A10DD0"/>
    <w:rsid w:val="00A11012"/>
    <w:rsid w:val="00A122A2"/>
    <w:rsid w:val="00A127A5"/>
    <w:rsid w:val="00A15105"/>
    <w:rsid w:val="00A15CAB"/>
    <w:rsid w:val="00A15F46"/>
    <w:rsid w:val="00A16404"/>
    <w:rsid w:val="00A17333"/>
    <w:rsid w:val="00A202E0"/>
    <w:rsid w:val="00A213BD"/>
    <w:rsid w:val="00A21F9F"/>
    <w:rsid w:val="00A22B77"/>
    <w:rsid w:val="00A2400E"/>
    <w:rsid w:val="00A245AB"/>
    <w:rsid w:val="00A26158"/>
    <w:rsid w:val="00A2666D"/>
    <w:rsid w:val="00A26A08"/>
    <w:rsid w:val="00A2722A"/>
    <w:rsid w:val="00A275B9"/>
    <w:rsid w:val="00A323B2"/>
    <w:rsid w:val="00A328F4"/>
    <w:rsid w:val="00A33E14"/>
    <w:rsid w:val="00A3429C"/>
    <w:rsid w:val="00A358D6"/>
    <w:rsid w:val="00A35CE2"/>
    <w:rsid w:val="00A362AA"/>
    <w:rsid w:val="00A36B1B"/>
    <w:rsid w:val="00A36D92"/>
    <w:rsid w:val="00A36DE6"/>
    <w:rsid w:val="00A37140"/>
    <w:rsid w:val="00A40876"/>
    <w:rsid w:val="00A4316B"/>
    <w:rsid w:val="00A4345F"/>
    <w:rsid w:val="00A448DC"/>
    <w:rsid w:val="00A45345"/>
    <w:rsid w:val="00A456C0"/>
    <w:rsid w:val="00A463DB"/>
    <w:rsid w:val="00A47FD6"/>
    <w:rsid w:val="00A51D1D"/>
    <w:rsid w:val="00A52174"/>
    <w:rsid w:val="00A539CB"/>
    <w:rsid w:val="00A5677B"/>
    <w:rsid w:val="00A569CC"/>
    <w:rsid w:val="00A6159F"/>
    <w:rsid w:val="00A62773"/>
    <w:rsid w:val="00A63909"/>
    <w:rsid w:val="00A63B17"/>
    <w:rsid w:val="00A64D05"/>
    <w:rsid w:val="00A67CAB"/>
    <w:rsid w:val="00A7058C"/>
    <w:rsid w:val="00A72760"/>
    <w:rsid w:val="00A7422D"/>
    <w:rsid w:val="00A8186E"/>
    <w:rsid w:val="00A8229D"/>
    <w:rsid w:val="00A840E6"/>
    <w:rsid w:val="00A84EF7"/>
    <w:rsid w:val="00A86193"/>
    <w:rsid w:val="00A86B72"/>
    <w:rsid w:val="00A90AE4"/>
    <w:rsid w:val="00A90B86"/>
    <w:rsid w:val="00A9126F"/>
    <w:rsid w:val="00A923B6"/>
    <w:rsid w:val="00A926D8"/>
    <w:rsid w:val="00A930DD"/>
    <w:rsid w:val="00A93758"/>
    <w:rsid w:val="00A93F75"/>
    <w:rsid w:val="00A949EF"/>
    <w:rsid w:val="00A95D3C"/>
    <w:rsid w:val="00A97BC8"/>
    <w:rsid w:val="00AA3214"/>
    <w:rsid w:val="00AA48E3"/>
    <w:rsid w:val="00AA4D45"/>
    <w:rsid w:val="00AA5636"/>
    <w:rsid w:val="00AA69F1"/>
    <w:rsid w:val="00AB177C"/>
    <w:rsid w:val="00AB2516"/>
    <w:rsid w:val="00AB45DA"/>
    <w:rsid w:val="00AB5D6D"/>
    <w:rsid w:val="00AB6F5C"/>
    <w:rsid w:val="00AB7DF5"/>
    <w:rsid w:val="00AC07D1"/>
    <w:rsid w:val="00AC1561"/>
    <w:rsid w:val="00AC2A6F"/>
    <w:rsid w:val="00AC364F"/>
    <w:rsid w:val="00AC4AF1"/>
    <w:rsid w:val="00AC5AC2"/>
    <w:rsid w:val="00AC5FE6"/>
    <w:rsid w:val="00AD2AD4"/>
    <w:rsid w:val="00AD308D"/>
    <w:rsid w:val="00AD37B0"/>
    <w:rsid w:val="00AD405B"/>
    <w:rsid w:val="00AD4D30"/>
    <w:rsid w:val="00AD5020"/>
    <w:rsid w:val="00AD65E0"/>
    <w:rsid w:val="00AD725E"/>
    <w:rsid w:val="00AE0FBB"/>
    <w:rsid w:val="00AE12CB"/>
    <w:rsid w:val="00AE1678"/>
    <w:rsid w:val="00AE2059"/>
    <w:rsid w:val="00AE20D2"/>
    <w:rsid w:val="00AE2B5B"/>
    <w:rsid w:val="00AE36E2"/>
    <w:rsid w:val="00AE4C38"/>
    <w:rsid w:val="00AE4F46"/>
    <w:rsid w:val="00AF3B2B"/>
    <w:rsid w:val="00AF4B85"/>
    <w:rsid w:val="00AF5A63"/>
    <w:rsid w:val="00AF61EC"/>
    <w:rsid w:val="00B020A1"/>
    <w:rsid w:val="00B02C1B"/>
    <w:rsid w:val="00B03670"/>
    <w:rsid w:val="00B03DB8"/>
    <w:rsid w:val="00B05B8B"/>
    <w:rsid w:val="00B05E6E"/>
    <w:rsid w:val="00B0723A"/>
    <w:rsid w:val="00B100BC"/>
    <w:rsid w:val="00B121EC"/>
    <w:rsid w:val="00B13441"/>
    <w:rsid w:val="00B141C8"/>
    <w:rsid w:val="00B159F7"/>
    <w:rsid w:val="00B16BDD"/>
    <w:rsid w:val="00B173EB"/>
    <w:rsid w:val="00B17627"/>
    <w:rsid w:val="00B206BF"/>
    <w:rsid w:val="00B21BD4"/>
    <w:rsid w:val="00B22147"/>
    <w:rsid w:val="00B22B9B"/>
    <w:rsid w:val="00B2311E"/>
    <w:rsid w:val="00B23CE8"/>
    <w:rsid w:val="00B23D7F"/>
    <w:rsid w:val="00B2427B"/>
    <w:rsid w:val="00B2429B"/>
    <w:rsid w:val="00B2453A"/>
    <w:rsid w:val="00B2765C"/>
    <w:rsid w:val="00B30A27"/>
    <w:rsid w:val="00B30E7B"/>
    <w:rsid w:val="00B3239E"/>
    <w:rsid w:val="00B32403"/>
    <w:rsid w:val="00B33E2C"/>
    <w:rsid w:val="00B34149"/>
    <w:rsid w:val="00B40D8C"/>
    <w:rsid w:val="00B411E5"/>
    <w:rsid w:val="00B42BEE"/>
    <w:rsid w:val="00B42FF3"/>
    <w:rsid w:val="00B43ACB"/>
    <w:rsid w:val="00B457E8"/>
    <w:rsid w:val="00B51489"/>
    <w:rsid w:val="00B519F2"/>
    <w:rsid w:val="00B51D9D"/>
    <w:rsid w:val="00B53249"/>
    <w:rsid w:val="00B53AF7"/>
    <w:rsid w:val="00B5456B"/>
    <w:rsid w:val="00B54B96"/>
    <w:rsid w:val="00B54E2A"/>
    <w:rsid w:val="00B5511F"/>
    <w:rsid w:val="00B55523"/>
    <w:rsid w:val="00B5642C"/>
    <w:rsid w:val="00B5676C"/>
    <w:rsid w:val="00B56E23"/>
    <w:rsid w:val="00B61560"/>
    <w:rsid w:val="00B61CAC"/>
    <w:rsid w:val="00B62B90"/>
    <w:rsid w:val="00B6466B"/>
    <w:rsid w:val="00B64C25"/>
    <w:rsid w:val="00B6501F"/>
    <w:rsid w:val="00B656E4"/>
    <w:rsid w:val="00B66276"/>
    <w:rsid w:val="00B66E42"/>
    <w:rsid w:val="00B674D1"/>
    <w:rsid w:val="00B7260C"/>
    <w:rsid w:val="00B754BF"/>
    <w:rsid w:val="00B756EA"/>
    <w:rsid w:val="00B75736"/>
    <w:rsid w:val="00B75C14"/>
    <w:rsid w:val="00B76DE5"/>
    <w:rsid w:val="00B776CA"/>
    <w:rsid w:val="00B77713"/>
    <w:rsid w:val="00B80BDC"/>
    <w:rsid w:val="00B811E6"/>
    <w:rsid w:val="00B8496F"/>
    <w:rsid w:val="00B84AA0"/>
    <w:rsid w:val="00B8522B"/>
    <w:rsid w:val="00B90BBD"/>
    <w:rsid w:val="00B90BDF"/>
    <w:rsid w:val="00B94214"/>
    <w:rsid w:val="00B94677"/>
    <w:rsid w:val="00B951AA"/>
    <w:rsid w:val="00BA3379"/>
    <w:rsid w:val="00BA350A"/>
    <w:rsid w:val="00BA35CC"/>
    <w:rsid w:val="00BA5B37"/>
    <w:rsid w:val="00BA5B65"/>
    <w:rsid w:val="00BA6473"/>
    <w:rsid w:val="00BA6D39"/>
    <w:rsid w:val="00BA7F94"/>
    <w:rsid w:val="00BB1058"/>
    <w:rsid w:val="00BB2E80"/>
    <w:rsid w:val="00BB31D6"/>
    <w:rsid w:val="00BB3500"/>
    <w:rsid w:val="00BB4A1C"/>
    <w:rsid w:val="00BB5FC5"/>
    <w:rsid w:val="00BB62C5"/>
    <w:rsid w:val="00BB6DA5"/>
    <w:rsid w:val="00BB7617"/>
    <w:rsid w:val="00BC223E"/>
    <w:rsid w:val="00BC2B96"/>
    <w:rsid w:val="00BC3327"/>
    <w:rsid w:val="00BC6042"/>
    <w:rsid w:val="00BC68FF"/>
    <w:rsid w:val="00BD066D"/>
    <w:rsid w:val="00BD0AE8"/>
    <w:rsid w:val="00BD1C07"/>
    <w:rsid w:val="00BD1C6F"/>
    <w:rsid w:val="00BD2444"/>
    <w:rsid w:val="00BD2C35"/>
    <w:rsid w:val="00BD3280"/>
    <w:rsid w:val="00BE0AD9"/>
    <w:rsid w:val="00BE0FF1"/>
    <w:rsid w:val="00BE17D1"/>
    <w:rsid w:val="00BE410E"/>
    <w:rsid w:val="00BE49B9"/>
    <w:rsid w:val="00BE5AA1"/>
    <w:rsid w:val="00BE6324"/>
    <w:rsid w:val="00BE73B1"/>
    <w:rsid w:val="00BF01A0"/>
    <w:rsid w:val="00BF05A4"/>
    <w:rsid w:val="00BF1323"/>
    <w:rsid w:val="00BF21C0"/>
    <w:rsid w:val="00BF2C37"/>
    <w:rsid w:val="00BF39E7"/>
    <w:rsid w:val="00BF4BE5"/>
    <w:rsid w:val="00BF564E"/>
    <w:rsid w:val="00BF5DFF"/>
    <w:rsid w:val="00C007BA"/>
    <w:rsid w:val="00C00ED7"/>
    <w:rsid w:val="00C0577C"/>
    <w:rsid w:val="00C060B3"/>
    <w:rsid w:val="00C07D65"/>
    <w:rsid w:val="00C12BD1"/>
    <w:rsid w:val="00C13247"/>
    <w:rsid w:val="00C13762"/>
    <w:rsid w:val="00C13979"/>
    <w:rsid w:val="00C1433B"/>
    <w:rsid w:val="00C14577"/>
    <w:rsid w:val="00C1658A"/>
    <w:rsid w:val="00C17355"/>
    <w:rsid w:val="00C176E8"/>
    <w:rsid w:val="00C179A9"/>
    <w:rsid w:val="00C179C0"/>
    <w:rsid w:val="00C20DE3"/>
    <w:rsid w:val="00C218FC"/>
    <w:rsid w:val="00C24270"/>
    <w:rsid w:val="00C25573"/>
    <w:rsid w:val="00C26225"/>
    <w:rsid w:val="00C3697A"/>
    <w:rsid w:val="00C412C2"/>
    <w:rsid w:val="00C4379D"/>
    <w:rsid w:val="00C46C1B"/>
    <w:rsid w:val="00C470BC"/>
    <w:rsid w:val="00C50BC6"/>
    <w:rsid w:val="00C50F73"/>
    <w:rsid w:val="00C519A2"/>
    <w:rsid w:val="00C5509E"/>
    <w:rsid w:val="00C55B5E"/>
    <w:rsid w:val="00C57B74"/>
    <w:rsid w:val="00C60401"/>
    <w:rsid w:val="00C6145E"/>
    <w:rsid w:val="00C649FE"/>
    <w:rsid w:val="00C670E7"/>
    <w:rsid w:val="00C674F6"/>
    <w:rsid w:val="00C67EEC"/>
    <w:rsid w:val="00C724B6"/>
    <w:rsid w:val="00C72CF3"/>
    <w:rsid w:val="00C73960"/>
    <w:rsid w:val="00C73E32"/>
    <w:rsid w:val="00C73E39"/>
    <w:rsid w:val="00C74527"/>
    <w:rsid w:val="00C77ECB"/>
    <w:rsid w:val="00C81076"/>
    <w:rsid w:val="00C8199C"/>
    <w:rsid w:val="00C8233E"/>
    <w:rsid w:val="00C847BE"/>
    <w:rsid w:val="00C864BD"/>
    <w:rsid w:val="00C87569"/>
    <w:rsid w:val="00C93775"/>
    <w:rsid w:val="00C93E0B"/>
    <w:rsid w:val="00C95AD8"/>
    <w:rsid w:val="00C969ED"/>
    <w:rsid w:val="00C976CF"/>
    <w:rsid w:val="00C97F76"/>
    <w:rsid w:val="00CA0AE4"/>
    <w:rsid w:val="00CA0F04"/>
    <w:rsid w:val="00CA153E"/>
    <w:rsid w:val="00CA227E"/>
    <w:rsid w:val="00CA38B1"/>
    <w:rsid w:val="00CA3D64"/>
    <w:rsid w:val="00CA414D"/>
    <w:rsid w:val="00CA5480"/>
    <w:rsid w:val="00CA627C"/>
    <w:rsid w:val="00CA63BE"/>
    <w:rsid w:val="00CB1B35"/>
    <w:rsid w:val="00CB4135"/>
    <w:rsid w:val="00CB42CD"/>
    <w:rsid w:val="00CB53DB"/>
    <w:rsid w:val="00CC0F5F"/>
    <w:rsid w:val="00CC1992"/>
    <w:rsid w:val="00CC1E0B"/>
    <w:rsid w:val="00CC240F"/>
    <w:rsid w:val="00CC2527"/>
    <w:rsid w:val="00CC2F39"/>
    <w:rsid w:val="00CC375C"/>
    <w:rsid w:val="00CC61D0"/>
    <w:rsid w:val="00CC6D8E"/>
    <w:rsid w:val="00CC6F93"/>
    <w:rsid w:val="00CD3FA5"/>
    <w:rsid w:val="00CD4BF3"/>
    <w:rsid w:val="00CD54EA"/>
    <w:rsid w:val="00CD771F"/>
    <w:rsid w:val="00CE195F"/>
    <w:rsid w:val="00CE1B00"/>
    <w:rsid w:val="00CE1B22"/>
    <w:rsid w:val="00CE25DB"/>
    <w:rsid w:val="00CE331E"/>
    <w:rsid w:val="00CE3F18"/>
    <w:rsid w:val="00CE46A9"/>
    <w:rsid w:val="00CF1492"/>
    <w:rsid w:val="00CF1897"/>
    <w:rsid w:val="00CF1986"/>
    <w:rsid w:val="00CF2285"/>
    <w:rsid w:val="00CF275D"/>
    <w:rsid w:val="00CF7AA1"/>
    <w:rsid w:val="00CF7FBC"/>
    <w:rsid w:val="00D0145D"/>
    <w:rsid w:val="00D01750"/>
    <w:rsid w:val="00D01CCE"/>
    <w:rsid w:val="00D022B1"/>
    <w:rsid w:val="00D02A61"/>
    <w:rsid w:val="00D03F09"/>
    <w:rsid w:val="00D13F3E"/>
    <w:rsid w:val="00D16958"/>
    <w:rsid w:val="00D17718"/>
    <w:rsid w:val="00D20B29"/>
    <w:rsid w:val="00D23956"/>
    <w:rsid w:val="00D23A1F"/>
    <w:rsid w:val="00D23C21"/>
    <w:rsid w:val="00D24B42"/>
    <w:rsid w:val="00D26CB5"/>
    <w:rsid w:val="00D310DB"/>
    <w:rsid w:val="00D31488"/>
    <w:rsid w:val="00D349D7"/>
    <w:rsid w:val="00D34BAE"/>
    <w:rsid w:val="00D34BCE"/>
    <w:rsid w:val="00D34C51"/>
    <w:rsid w:val="00D362D0"/>
    <w:rsid w:val="00D37735"/>
    <w:rsid w:val="00D41813"/>
    <w:rsid w:val="00D44F13"/>
    <w:rsid w:val="00D45357"/>
    <w:rsid w:val="00D46DD2"/>
    <w:rsid w:val="00D47A24"/>
    <w:rsid w:val="00D5370E"/>
    <w:rsid w:val="00D53E10"/>
    <w:rsid w:val="00D54403"/>
    <w:rsid w:val="00D54D80"/>
    <w:rsid w:val="00D56247"/>
    <w:rsid w:val="00D563C0"/>
    <w:rsid w:val="00D57DFA"/>
    <w:rsid w:val="00D60489"/>
    <w:rsid w:val="00D64E23"/>
    <w:rsid w:val="00D664FA"/>
    <w:rsid w:val="00D66C10"/>
    <w:rsid w:val="00D67FB2"/>
    <w:rsid w:val="00D72369"/>
    <w:rsid w:val="00D74048"/>
    <w:rsid w:val="00D75340"/>
    <w:rsid w:val="00D76FF0"/>
    <w:rsid w:val="00D80042"/>
    <w:rsid w:val="00D803BA"/>
    <w:rsid w:val="00D82603"/>
    <w:rsid w:val="00D82ADC"/>
    <w:rsid w:val="00D83E6F"/>
    <w:rsid w:val="00D84539"/>
    <w:rsid w:val="00D8542C"/>
    <w:rsid w:val="00D85F64"/>
    <w:rsid w:val="00D86F86"/>
    <w:rsid w:val="00D874EE"/>
    <w:rsid w:val="00D95213"/>
    <w:rsid w:val="00D96764"/>
    <w:rsid w:val="00D9722A"/>
    <w:rsid w:val="00DA0649"/>
    <w:rsid w:val="00DA35B2"/>
    <w:rsid w:val="00DA5A29"/>
    <w:rsid w:val="00DA61C4"/>
    <w:rsid w:val="00DA63C9"/>
    <w:rsid w:val="00DA69FB"/>
    <w:rsid w:val="00DA7584"/>
    <w:rsid w:val="00DA7C3E"/>
    <w:rsid w:val="00DB0DEF"/>
    <w:rsid w:val="00DB1BC9"/>
    <w:rsid w:val="00DB28CF"/>
    <w:rsid w:val="00DB30CB"/>
    <w:rsid w:val="00DB4948"/>
    <w:rsid w:val="00DC1630"/>
    <w:rsid w:val="00DC24AB"/>
    <w:rsid w:val="00DC3291"/>
    <w:rsid w:val="00DC5008"/>
    <w:rsid w:val="00DC5114"/>
    <w:rsid w:val="00DC5989"/>
    <w:rsid w:val="00DC5AD2"/>
    <w:rsid w:val="00DC5AF5"/>
    <w:rsid w:val="00DC5F59"/>
    <w:rsid w:val="00DC6448"/>
    <w:rsid w:val="00DC6860"/>
    <w:rsid w:val="00DC741A"/>
    <w:rsid w:val="00DC7941"/>
    <w:rsid w:val="00DC7FB5"/>
    <w:rsid w:val="00DD1636"/>
    <w:rsid w:val="00DD2FA9"/>
    <w:rsid w:val="00DD4190"/>
    <w:rsid w:val="00DD49DB"/>
    <w:rsid w:val="00DD4B6A"/>
    <w:rsid w:val="00DD4B9B"/>
    <w:rsid w:val="00DD5BA8"/>
    <w:rsid w:val="00DD6887"/>
    <w:rsid w:val="00DD73AB"/>
    <w:rsid w:val="00DD7BE4"/>
    <w:rsid w:val="00DE110D"/>
    <w:rsid w:val="00DE26E9"/>
    <w:rsid w:val="00DE2EB0"/>
    <w:rsid w:val="00DE32BA"/>
    <w:rsid w:val="00DE37EB"/>
    <w:rsid w:val="00DE4B05"/>
    <w:rsid w:val="00DE622C"/>
    <w:rsid w:val="00DE67A3"/>
    <w:rsid w:val="00DE6962"/>
    <w:rsid w:val="00DE7F34"/>
    <w:rsid w:val="00DF1053"/>
    <w:rsid w:val="00DF13F6"/>
    <w:rsid w:val="00DF1FE4"/>
    <w:rsid w:val="00DF5CCD"/>
    <w:rsid w:val="00DF5D55"/>
    <w:rsid w:val="00DF73B7"/>
    <w:rsid w:val="00E005EF"/>
    <w:rsid w:val="00E0219C"/>
    <w:rsid w:val="00E02750"/>
    <w:rsid w:val="00E02C06"/>
    <w:rsid w:val="00E03091"/>
    <w:rsid w:val="00E03491"/>
    <w:rsid w:val="00E03A12"/>
    <w:rsid w:val="00E04583"/>
    <w:rsid w:val="00E0472D"/>
    <w:rsid w:val="00E07DE5"/>
    <w:rsid w:val="00E100F1"/>
    <w:rsid w:val="00E106D5"/>
    <w:rsid w:val="00E10BCA"/>
    <w:rsid w:val="00E149DD"/>
    <w:rsid w:val="00E1580E"/>
    <w:rsid w:val="00E16752"/>
    <w:rsid w:val="00E16F91"/>
    <w:rsid w:val="00E2003B"/>
    <w:rsid w:val="00E203C2"/>
    <w:rsid w:val="00E20F15"/>
    <w:rsid w:val="00E22CD2"/>
    <w:rsid w:val="00E25C7A"/>
    <w:rsid w:val="00E26B6E"/>
    <w:rsid w:val="00E2717B"/>
    <w:rsid w:val="00E272F6"/>
    <w:rsid w:val="00E273C4"/>
    <w:rsid w:val="00E3179A"/>
    <w:rsid w:val="00E31980"/>
    <w:rsid w:val="00E3446F"/>
    <w:rsid w:val="00E347BB"/>
    <w:rsid w:val="00E34D74"/>
    <w:rsid w:val="00E36D71"/>
    <w:rsid w:val="00E375EC"/>
    <w:rsid w:val="00E41138"/>
    <w:rsid w:val="00E41FA6"/>
    <w:rsid w:val="00E423A6"/>
    <w:rsid w:val="00E43E33"/>
    <w:rsid w:val="00E4401F"/>
    <w:rsid w:val="00E45E27"/>
    <w:rsid w:val="00E47299"/>
    <w:rsid w:val="00E47F15"/>
    <w:rsid w:val="00E50C6F"/>
    <w:rsid w:val="00E51D5E"/>
    <w:rsid w:val="00E52744"/>
    <w:rsid w:val="00E52B7C"/>
    <w:rsid w:val="00E60EBB"/>
    <w:rsid w:val="00E62EF8"/>
    <w:rsid w:val="00E62F33"/>
    <w:rsid w:val="00E6317E"/>
    <w:rsid w:val="00E6381F"/>
    <w:rsid w:val="00E63FEF"/>
    <w:rsid w:val="00E644A7"/>
    <w:rsid w:val="00E71334"/>
    <w:rsid w:val="00E7197B"/>
    <w:rsid w:val="00E71DCD"/>
    <w:rsid w:val="00E71F23"/>
    <w:rsid w:val="00E7491D"/>
    <w:rsid w:val="00E75654"/>
    <w:rsid w:val="00E7702E"/>
    <w:rsid w:val="00E77D6E"/>
    <w:rsid w:val="00E80546"/>
    <w:rsid w:val="00E81C69"/>
    <w:rsid w:val="00E81FBB"/>
    <w:rsid w:val="00E824D8"/>
    <w:rsid w:val="00E82A0B"/>
    <w:rsid w:val="00E83D91"/>
    <w:rsid w:val="00E8717E"/>
    <w:rsid w:val="00E87A72"/>
    <w:rsid w:val="00E907B6"/>
    <w:rsid w:val="00E90CCF"/>
    <w:rsid w:val="00E916D6"/>
    <w:rsid w:val="00E934AF"/>
    <w:rsid w:val="00E938B9"/>
    <w:rsid w:val="00E93DA9"/>
    <w:rsid w:val="00E94776"/>
    <w:rsid w:val="00E94CCB"/>
    <w:rsid w:val="00E95F3D"/>
    <w:rsid w:val="00E965CD"/>
    <w:rsid w:val="00E96CB1"/>
    <w:rsid w:val="00EA09CD"/>
    <w:rsid w:val="00EA0AC2"/>
    <w:rsid w:val="00EA1414"/>
    <w:rsid w:val="00EA21DE"/>
    <w:rsid w:val="00EA4C23"/>
    <w:rsid w:val="00EA5336"/>
    <w:rsid w:val="00EA757D"/>
    <w:rsid w:val="00EB0257"/>
    <w:rsid w:val="00EB04DC"/>
    <w:rsid w:val="00EB0784"/>
    <w:rsid w:val="00EB1C05"/>
    <w:rsid w:val="00EB22B8"/>
    <w:rsid w:val="00EB29FE"/>
    <w:rsid w:val="00EB45D1"/>
    <w:rsid w:val="00EB6A22"/>
    <w:rsid w:val="00EC0715"/>
    <w:rsid w:val="00EC0E2C"/>
    <w:rsid w:val="00EC23E1"/>
    <w:rsid w:val="00EC2663"/>
    <w:rsid w:val="00EC36E1"/>
    <w:rsid w:val="00EC43F9"/>
    <w:rsid w:val="00EC5C3C"/>
    <w:rsid w:val="00EC5E66"/>
    <w:rsid w:val="00EC6F96"/>
    <w:rsid w:val="00ED01A4"/>
    <w:rsid w:val="00ED1F14"/>
    <w:rsid w:val="00ED5C32"/>
    <w:rsid w:val="00ED609D"/>
    <w:rsid w:val="00ED70A5"/>
    <w:rsid w:val="00EE122E"/>
    <w:rsid w:val="00EE1645"/>
    <w:rsid w:val="00EE3F9B"/>
    <w:rsid w:val="00EE4ABE"/>
    <w:rsid w:val="00EE513A"/>
    <w:rsid w:val="00EE53D7"/>
    <w:rsid w:val="00EE5403"/>
    <w:rsid w:val="00EF01BD"/>
    <w:rsid w:val="00EF01FB"/>
    <w:rsid w:val="00EF10B3"/>
    <w:rsid w:val="00EF36B8"/>
    <w:rsid w:val="00EF460C"/>
    <w:rsid w:val="00EF5671"/>
    <w:rsid w:val="00EF6C94"/>
    <w:rsid w:val="00EF79D4"/>
    <w:rsid w:val="00EF7C2F"/>
    <w:rsid w:val="00EF7DCE"/>
    <w:rsid w:val="00EF7ED2"/>
    <w:rsid w:val="00F00110"/>
    <w:rsid w:val="00F04D4B"/>
    <w:rsid w:val="00F110F9"/>
    <w:rsid w:val="00F11A4C"/>
    <w:rsid w:val="00F12BEF"/>
    <w:rsid w:val="00F12E04"/>
    <w:rsid w:val="00F156DA"/>
    <w:rsid w:val="00F15794"/>
    <w:rsid w:val="00F160B6"/>
    <w:rsid w:val="00F17FC2"/>
    <w:rsid w:val="00F20DCC"/>
    <w:rsid w:val="00F20F07"/>
    <w:rsid w:val="00F212CD"/>
    <w:rsid w:val="00F219C8"/>
    <w:rsid w:val="00F21E8F"/>
    <w:rsid w:val="00F23302"/>
    <w:rsid w:val="00F24527"/>
    <w:rsid w:val="00F24C3D"/>
    <w:rsid w:val="00F259FF"/>
    <w:rsid w:val="00F26229"/>
    <w:rsid w:val="00F274EC"/>
    <w:rsid w:val="00F27900"/>
    <w:rsid w:val="00F27F21"/>
    <w:rsid w:val="00F357E0"/>
    <w:rsid w:val="00F364A7"/>
    <w:rsid w:val="00F36629"/>
    <w:rsid w:val="00F3693B"/>
    <w:rsid w:val="00F3780A"/>
    <w:rsid w:val="00F37E93"/>
    <w:rsid w:val="00F403CE"/>
    <w:rsid w:val="00F41528"/>
    <w:rsid w:val="00F41AED"/>
    <w:rsid w:val="00F446BA"/>
    <w:rsid w:val="00F47CF7"/>
    <w:rsid w:val="00F503EA"/>
    <w:rsid w:val="00F512DD"/>
    <w:rsid w:val="00F53CB9"/>
    <w:rsid w:val="00F5656F"/>
    <w:rsid w:val="00F566DC"/>
    <w:rsid w:val="00F6044B"/>
    <w:rsid w:val="00F60C31"/>
    <w:rsid w:val="00F61C74"/>
    <w:rsid w:val="00F63430"/>
    <w:rsid w:val="00F643DE"/>
    <w:rsid w:val="00F65738"/>
    <w:rsid w:val="00F6579F"/>
    <w:rsid w:val="00F662F7"/>
    <w:rsid w:val="00F66A8F"/>
    <w:rsid w:val="00F66DF3"/>
    <w:rsid w:val="00F6773F"/>
    <w:rsid w:val="00F67D2B"/>
    <w:rsid w:val="00F72B81"/>
    <w:rsid w:val="00F73B91"/>
    <w:rsid w:val="00F74127"/>
    <w:rsid w:val="00F75DC0"/>
    <w:rsid w:val="00F81132"/>
    <w:rsid w:val="00F82681"/>
    <w:rsid w:val="00F83E38"/>
    <w:rsid w:val="00F83EB9"/>
    <w:rsid w:val="00F844A4"/>
    <w:rsid w:val="00F846FD"/>
    <w:rsid w:val="00F84946"/>
    <w:rsid w:val="00F86E06"/>
    <w:rsid w:val="00F87699"/>
    <w:rsid w:val="00F9140F"/>
    <w:rsid w:val="00F9305E"/>
    <w:rsid w:val="00F93371"/>
    <w:rsid w:val="00F94B2D"/>
    <w:rsid w:val="00F94E32"/>
    <w:rsid w:val="00F95892"/>
    <w:rsid w:val="00F9757C"/>
    <w:rsid w:val="00FA05FC"/>
    <w:rsid w:val="00FA0AAD"/>
    <w:rsid w:val="00FA2292"/>
    <w:rsid w:val="00FA3E33"/>
    <w:rsid w:val="00FA4517"/>
    <w:rsid w:val="00FA4D61"/>
    <w:rsid w:val="00FA4F46"/>
    <w:rsid w:val="00FA4F47"/>
    <w:rsid w:val="00FA643E"/>
    <w:rsid w:val="00FA68F1"/>
    <w:rsid w:val="00FB0067"/>
    <w:rsid w:val="00FB0DFE"/>
    <w:rsid w:val="00FB1308"/>
    <w:rsid w:val="00FB1D27"/>
    <w:rsid w:val="00FB22D8"/>
    <w:rsid w:val="00FB3049"/>
    <w:rsid w:val="00FB40D2"/>
    <w:rsid w:val="00FB4390"/>
    <w:rsid w:val="00FB57C8"/>
    <w:rsid w:val="00FB5AB9"/>
    <w:rsid w:val="00FB631D"/>
    <w:rsid w:val="00FB6761"/>
    <w:rsid w:val="00FB6818"/>
    <w:rsid w:val="00FB6977"/>
    <w:rsid w:val="00FC062A"/>
    <w:rsid w:val="00FC0F06"/>
    <w:rsid w:val="00FC0F74"/>
    <w:rsid w:val="00FC118E"/>
    <w:rsid w:val="00FC151C"/>
    <w:rsid w:val="00FC315A"/>
    <w:rsid w:val="00FC40C6"/>
    <w:rsid w:val="00FC66CB"/>
    <w:rsid w:val="00FC7057"/>
    <w:rsid w:val="00FD13A4"/>
    <w:rsid w:val="00FD45FF"/>
    <w:rsid w:val="00FD4709"/>
    <w:rsid w:val="00FD4835"/>
    <w:rsid w:val="00FD5064"/>
    <w:rsid w:val="00FD59DD"/>
    <w:rsid w:val="00FE0543"/>
    <w:rsid w:val="00FE172A"/>
    <w:rsid w:val="00FE1C71"/>
    <w:rsid w:val="00FE30D5"/>
    <w:rsid w:val="00FE4C80"/>
    <w:rsid w:val="00FE60A7"/>
    <w:rsid w:val="00FE65DE"/>
    <w:rsid w:val="00FF2505"/>
    <w:rsid w:val="00FF2C6F"/>
    <w:rsid w:val="00FF48A0"/>
    <w:rsid w:val="00FF5096"/>
    <w:rsid w:val="00FF56CF"/>
    <w:rsid w:val="00FF702C"/>
    <w:rsid w:val="00FF723D"/>
    <w:rsid w:val="00FF7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3E04E"/>
  <w15:chartTrackingRefBased/>
  <w15:docId w15:val="{7E73CC03-1FEF-FA49-B0DA-EA45D788A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6887"/>
    <w:rPr>
      <w:rFonts w:ascii="Times New Roman" w:eastAsia="Times New Roman" w:hAnsi="Times New Roman" w:cs="Times New Roman"/>
      <w:lang w:eastAsia="en-GB"/>
    </w:rPr>
  </w:style>
  <w:style w:type="paragraph" w:styleId="Heading1">
    <w:name w:val="heading 1"/>
    <w:basedOn w:val="Normal"/>
    <w:link w:val="Heading1Char"/>
    <w:uiPriority w:val="9"/>
    <w:qFormat/>
    <w:rsid w:val="00CA3D6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6B2"/>
    <w:pPr>
      <w:ind w:left="720"/>
      <w:contextualSpacing/>
    </w:pPr>
    <w:rPr>
      <w:rFonts w:asciiTheme="minorHAnsi" w:eastAsiaTheme="minorHAnsi" w:hAnsiTheme="minorHAnsi" w:cstheme="minorBidi"/>
      <w:lang w:eastAsia="en-US"/>
    </w:rPr>
  </w:style>
  <w:style w:type="character" w:styleId="Hyperlink">
    <w:name w:val="Hyperlink"/>
    <w:basedOn w:val="DefaultParagraphFont"/>
    <w:uiPriority w:val="99"/>
    <w:unhideWhenUsed/>
    <w:rsid w:val="00907AA6"/>
    <w:rPr>
      <w:color w:val="0563C1" w:themeColor="hyperlink"/>
      <w:u w:val="single"/>
    </w:rPr>
  </w:style>
  <w:style w:type="character" w:customStyle="1" w:styleId="UnresolvedMention1">
    <w:name w:val="Unresolved Mention1"/>
    <w:basedOn w:val="DefaultParagraphFont"/>
    <w:uiPriority w:val="99"/>
    <w:semiHidden/>
    <w:unhideWhenUsed/>
    <w:rsid w:val="00907AA6"/>
    <w:rPr>
      <w:color w:val="605E5C"/>
      <w:shd w:val="clear" w:color="auto" w:fill="E1DFDD"/>
    </w:rPr>
  </w:style>
  <w:style w:type="paragraph" w:styleId="NormalWeb">
    <w:name w:val="Normal (Web)"/>
    <w:basedOn w:val="Normal"/>
    <w:uiPriority w:val="99"/>
    <w:unhideWhenUsed/>
    <w:rsid w:val="007E40B2"/>
    <w:pPr>
      <w:spacing w:before="100" w:beforeAutospacing="1" w:after="100" w:afterAutospacing="1"/>
    </w:pPr>
  </w:style>
  <w:style w:type="character" w:customStyle="1" w:styleId="apple-converted-space">
    <w:name w:val="apple-converted-space"/>
    <w:basedOn w:val="DefaultParagraphFont"/>
    <w:rsid w:val="005870E4"/>
  </w:style>
  <w:style w:type="character" w:styleId="Strong">
    <w:name w:val="Strong"/>
    <w:basedOn w:val="DefaultParagraphFont"/>
    <w:uiPriority w:val="22"/>
    <w:qFormat/>
    <w:rsid w:val="005870E4"/>
    <w:rPr>
      <w:b/>
      <w:bCs/>
    </w:rPr>
  </w:style>
  <w:style w:type="paragraph" w:styleId="Title">
    <w:name w:val="Title"/>
    <w:basedOn w:val="Normal"/>
    <w:link w:val="TitleChar"/>
    <w:uiPriority w:val="10"/>
    <w:qFormat/>
    <w:rsid w:val="0005232C"/>
    <w:pPr>
      <w:jc w:val="center"/>
    </w:pPr>
    <w:rPr>
      <w:rFonts w:eastAsia="MS Minngs"/>
      <w:b/>
      <w:bCs/>
      <w:sz w:val="28"/>
      <w:szCs w:val="28"/>
    </w:rPr>
  </w:style>
  <w:style w:type="character" w:customStyle="1" w:styleId="TitleChar">
    <w:name w:val="Title Char"/>
    <w:basedOn w:val="DefaultParagraphFont"/>
    <w:link w:val="Title"/>
    <w:uiPriority w:val="10"/>
    <w:rsid w:val="0005232C"/>
    <w:rPr>
      <w:rFonts w:ascii="Times New Roman" w:eastAsia="MS Minngs" w:hAnsi="Times New Roman" w:cs="Times New Roman"/>
      <w:b/>
      <w:bCs/>
      <w:sz w:val="28"/>
      <w:szCs w:val="28"/>
      <w:lang w:eastAsia="en-GB"/>
    </w:rPr>
  </w:style>
  <w:style w:type="character" w:customStyle="1" w:styleId="Heading1Char">
    <w:name w:val="Heading 1 Char"/>
    <w:basedOn w:val="DefaultParagraphFont"/>
    <w:link w:val="Heading1"/>
    <w:uiPriority w:val="9"/>
    <w:rsid w:val="00CA3D64"/>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CA3D64"/>
  </w:style>
  <w:style w:type="character" w:styleId="FollowedHyperlink">
    <w:name w:val="FollowedHyperlink"/>
    <w:basedOn w:val="DefaultParagraphFont"/>
    <w:uiPriority w:val="99"/>
    <w:semiHidden/>
    <w:unhideWhenUsed/>
    <w:rsid w:val="000528D6"/>
    <w:rPr>
      <w:color w:val="954F72" w:themeColor="followedHyperlink"/>
      <w:u w:val="single"/>
    </w:rPr>
  </w:style>
  <w:style w:type="paragraph" w:styleId="Subtitle">
    <w:name w:val="Subtitle"/>
    <w:basedOn w:val="Normal"/>
    <w:link w:val="SubtitleChar"/>
    <w:uiPriority w:val="99"/>
    <w:qFormat/>
    <w:rsid w:val="004438E4"/>
    <w:pPr>
      <w:jc w:val="center"/>
    </w:pPr>
    <w:rPr>
      <w:rFonts w:eastAsia="MS Minngs"/>
      <w:sz w:val="32"/>
      <w:szCs w:val="32"/>
      <w:u w:val="single"/>
    </w:rPr>
  </w:style>
  <w:style w:type="character" w:customStyle="1" w:styleId="SubtitleChar">
    <w:name w:val="Subtitle Char"/>
    <w:basedOn w:val="DefaultParagraphFont"/>
    <w:link w:val="Subtitle"/>
    <w:uiPriority w:val="99"/>
    <w:rsid w:val="004438E4"/>
    <w:rPr>
      <w:rFonts w:ascii="Times New Roman" w:eastAsia="MS Minngs" w:hAnsi="Times New Roman" w:cs="Times New Roman"/>
      <w:sz w:val="32"/>
      <w:szCs w:val="32"/>
      <w:u w:val="single"/>
      <w:lang w:eastAsia="en-GB"/>
    </w:rPr>
  </w:style>
  <w:style w:type="paragraph" w:styleId="Footer">
    <w:name w:val="footer"/>
    <w:basedOn w:val="Normal"/>
    <w:link w:val="FooterChar"/>
    <w:uiPriority w:val="99"/>
    <w:unhideWhenUsed/>
    <w:rsid w:val="00E96CB1"/>
    <w:pPr>
      <w:tabs>
        <w:tab w:val="center" w:pos="4680"/>
        <w:tab w:val="right" w:pos="9360"/>
      </w:tabs>
    </w:pPr>
  </w:style>
  <w:style w:type="character" w:customStyle="1" w:styleId="FooterChar">
    <w:name w:val="Footer Char"/>
    <w:basedOn w:val="DefaultParagraphFont"/>
    <w:link w:val="Footer"/>
    <w:uiPriority w:val="99"/>
    <w:rsid w:val="00E96CB1"/>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E96CB1"/>
  </w:style>
  <w:style w:type="character" w:styleId="UnresolvedMention">
    <w:name w:val="Unresolved Mention"/>
    <w:basedOn w:val="DefaultParagraphFont"/>
    <w:uiPriority w:val="99"/>
    <w:semiHidden/>
    <w:unhideWhenUsed/>
    <w:rsid w:val="009D4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73317">
      <w:bodyDiv w:val="1"/>
      <w:marLeft w:val="0"/>
      <w:marRight w:val="0"/>
      <w:marTop w:val="0"/>
      <w:marBottom w:val="0"/>
      <w:divBdr>
        <w:top w:val="none" w:sz="0" w:space="0" w:color="auto"/>
        <w:left w:val="none" w:sz="0" w:space="0" w:color="auto"/>
        <w:bottom w:val="none" w:sz="0" w:space="0" w:color="auto"/>
        <w:right w:val="none" w:sz="0" w:space="0" w:color="auto"/>
      </w:divBdr>
      <w:divsChild>
        <w:div w:id="287666921">
          <w:marLeft w:val="0"/>
          <w:marRight w:val="0"/>
          <w:marTop w:val="0"/>
          <w:marBottom w:val="0"/>
          <w:divBdr>
            <w:top w:val="none" w:sz="0" w:space="0" w:color="auto"/>
            <w:left w:val="none" w:sz="0" w:space="0" w:color="auto"/>
            <w:bottom w:val="none" w:sz="0" w:space="0" w:color="auto"/>
            <w:right w:val="none" w:sz="0" w:space="0" w:color="auto"/>
          </w:divBdr>
          <w:divsChild>
            <w:div w:id="1820337815">
              <w:marLeft w:val="0"/>
              <w:marRight w:val="0"/>
              <w:marTop w:val="0"/>
              <w:marBottom w:val="0"/>
              <w:divBdr>
                <w:top w:val="none" w:sz="0" w:space="0" w:color="auto"/>
                <w:left w:val="none" w:sz="0" w:space="0" w:color="auto"/>
                <w:bottom w:val="none" w:sz="0" w:space="0" w:color="auto"/>
                <w:right w:val="none" w:sz="0" w:space="0" w:color="auto"/>
              </w:divBdr>
              <w:divsChild>
                <w:div w:id="303194145">
                  <w:marLeft w:val="0"/>
                  <w:marRight w:val="0"/>
                  <w:marTop w:val="0"/>
                  <w:marBottom w:val="0"/>
                  <w:divBdr>
                    <w:top w:val="none" w:sz="0" w:space="0" w:color="auto"/>
                    <w:left w:val="none" w:sz="0" w:space="0" w:color="auto"/>
                    <w:bottom w:val="none" w:sz="0" w:space="0" w:color="auto"/>
                    <w:right w:val="none" w:sz="0" w:space="0" w:color="auto"/>
                  </w:divBdr>
                  <w:divsChild>
                    <w:div w:id="126642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365554">
      <w:bodyDiv w:val="1"/>
      <w:marLeft w:val="0"/>
      <w:marRight w:val="0"/>
      <w:marTop w:val="0"/>
      <w:marBottom w:val="0"/>
      <w:divBdr>
        <w:top w:val="none" w:sz="0" w:space="0" w:color="auto"/>
        <w:left w:val="none" w:sz="0" w:space="0" w:color="auto"/>
        <w:bottom w:val="none" w:sz="0" w:space="0" w:color="auto"/>
        <w:right w:val="none" w:sz="0" w:space="0" w:color="auto"/>
      </w:divBdr>
    </w:div>
    <w:div w:id="70277343">
      <w:bodyDiv w:val="1"/>
      <w:marLeft w:val="0"/>
      <w:marRight w:val="0"/>
      <w:marTop w:val="0"/>
      <w:marBottom w:val="0"/>
      <w:divBdr>
        <w:top w:val="none" w:sz="0" w:space="0" w:color="auto"/>
        <w:left w:val="none" w:sz="0" w:space="0" w:color="auto"/>
        <w:bottom w:val="none" w:sz="0" w:space="0" w:color="auto"/>
        <w:right w:val="none" w:sz="0" w:space="0" w:color="auto"/>
      </w:divBdr>
    </w:div>
    <w:div w:id="70859328">
      <w:bodyDiv w:val="1"/>
      <w:marLeft w:val="0"/>
      <w:marRight w:val="0"/>
      <w:marTop w:val="0"/>
      <w:marBottom w:val="0"/>
      <w:divBdr>
        <w:top w:val="none" w:sz="0" w:space="0" w:color="auto"/>
        <w:left w:val="none" w:sz="0" w:space="0" w:color="auto"/>
        <w:bottom w:val="none" w:sz="0" w:space="0" w:color="auto"/>
        <w:right w:val="none" w:sz="0" w:space="0" w:color="auto"/>
      </w:divBdr>
    </w:div>
    <w:div w:id="90275357">
      <w:bodyDiv w:val="1"/>
      <w:marLeft w:val="0"/>
      <w:marRight w:val="0"/>
      <w:marTop w:val="0"/>
      <w:marBottom w:val="0"/>
      <w:divBdr>
        <w:top w:val="none" w:sz="0" w:space="0" w:color="auto"/>
        <w:left w:val="none" w:sz="0" w:space="0" w:color="auto"/>
        <w:bottom w:val="none" w:sz="0" w:space="0" w:color="auto"/>
        <w:right w:val="none" w:sz="0" w:space="0" w:color="auto"/>
      </w:divBdr>
      <w:divsChild>
        <w:div w:id="1188449706">
          <w:marLeft w:val="0"/>
          <w:marRight w:val="0"/>
          <w:marTop w:val="0"/>
          <w:marBottom w:val="0"/>
          <w:divBdr>
            <w:top w:val="none" w:sz="0" w:space="0" w:color="auto"/>
            <w:left w:val="none" w:sz="0" w:space="0" w:color="auto"/>
            <w:bottom w:val="none" w:sz="0" w:space="0" w:color="auto"/>
            <w:right w:val="none" w:sz="0" w:space="0" w:color="auto"/>
          </w:divBdr>
          <w:divsChild>
            <w:div w:id="1955476982">
              <w:marLeft w:val="0"/>
              <w:marRight w:val="0"/>
              <w:marTop w:val="0"/>
              <w:marBottom w:val="0"/>
              <w:divBdr>
                <w:top w:val="none" w:sz="0" w:space="0" w:color="auto"/>
                <w:left w:val="none" w:sz="0" w:space="0" w:color="auto"/>
                <w:bottom w:val="none" w:sz="0" w:space="0" w:color="auto"/>
                <w:right w:val="none" w:sz="0" w:space="0" w:color="auto"/>
              </w:divBdr>
              <w:divsChild>
                <w:div w:id="48551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354547">
      <w:bodyDiv w:val="1"/>
      <w:marLeft w:val="0"/>
      <w:marRight w:val="0"/>
      <w:marTop w:val="0"/>
      <w:marBottom w:val="0"/>
      <w:divBdr>
        <w:top w:val="none" w:sz="0" w:space="0" w:color="auto"/>
        <w:left w:val="none" w:sz="0" w:space="0" w:color="auto"/>
        <w:bottom w:val="none" w:sz="0" w:space="0" w:color="auto"/>
        <w:right w:val="none" w:sz="0" w:space="0" w:color="auto"/>
      </w:divBdr>
    </w:div>
    <w:div w:id="388112626">
      <w:bodyDiv w:val="1"/>
      <w:marLeft w:val="0"/>
      <w:marRight w:val="0"/>
      <w:marTop w:val="0"/>
      <w:marBottom w:val="0"/>
      <w:divBdr>
        <w:top w:val="none" w:sz="0" w:space="0" w:color="auto"/>
        <w:left w:val="none" w:sz="0" w:space="0" w:color="auto"/>
        <w:bottom w:val="none" w:sz="0" w:space="0" w:color="auto"/>
        <w:right w:val="none" w:sz="0" w:space="0" w:color="auto"/>
      </w:divBdr>
      <w:divsChild>
        <w:div w:id="12852473">
          <w:marLeft w:val="0"/>
          <w:marRight w:val="0"/>
          <w:marTop w:val="0"/>
          <w:marBottom w:val="0"/>
          <w:divBdr>
            <w:top w:val="none" w:sz="0" w:space="0" w:color="auto"/>
            <w:left w:val="none" w:sz="0" w:space="0" w:color="auto"/>
            <w:bottom w:val="none" w:sz="0" w:space="0" w:color="auto"/>
            <w:right w:val="none" w:sz="0" w:space="0" w:color="auto"/>
          </w:divBdr>
          <w:divsChild>
            <w:div w:id="552813269">
              <w:marLeft w:val="0"/>
              <w:marRight w:val="0"/>
              <w:marTop w:val="0"/>
              <w:marBottom w:val="0"/>
              <w:divBdr>
                <w:top w:val="none" w:sz="0" w:space="0" w:color="auto"/>
                <w:left w:val="none" w:sz="0" w:space="0" w:color="auto"/>
                <w:bottom w:val="none" w:sz="0" w:space="0" w:color="auto"/>
                <w:right w:val="none" w:sz="0" w:space="0" w:color="auto"/>
              </w:divBdr>
              <w:divsChild>
                <w:div w:id="801115201">
                  <w:marLeft w:val="0"/>
                  <w:marRight w:val="0"/>
                  <w:marTop w:val="0"/>
                  <w:marBottom w:val="0"/>
                  <w:divBdr>
                    <w:top w:val="none" w:sz="0" w:space="0" w:color="auto"/>
                    <w:left w:val="none" w:sz="0" w:space="0" w:color="auto"/>
                    <w:bottom w:val="none" w:sz="0" w:space="0" w:color="auto"/>
                    <w:right w:val="none" w:sz="0" w:space="0" w:color="auto"/>
                  </w:divBdr>
                  <w:divsChild>
                    <w:div w:id="152536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9177195">
      <w:bodyDiv w:val="1"/>
      <w:marLeft w:val="0"/>
      <w:marRight w:val="0"/>
      <w:marTop w:val="0"/>
      <w:marBottom w:val="0"/>
      <w:divBdr>
        <w:top w:val="none" w:sz="0" w:space="0" w:color="auto"/>
        <w:left w:val="none" w:sz="0" w:space="0" w:color="auto"/>
        <w:bottom w:val="none" w:sz="0" w:space="0" w:color="auto"/>
        <w:right w:val="none" w:sz="0" w:space="0" w:color="auto"/>
      </w:divBdr>
    </w:div>
    <w:div w:id="446775536">
      <w:bodyDiv w:val="1"/>
      <w:marLeft w:val="0"/>
      <w:marRight w:val="0"/>
      <w:marTop w:val="0"/>
      <w:marBottom w:val="0"/>
      <w:divBdr>
        <w:top w:val="none" w:sz="0" w:space="0" w:color="auto"/>
        <w:left w:val="none" w:sz="0" w:space="0" w:color="auto"/>
        <w:bottom w:val="none" w:sz="0" w:space="0" w:color="auto"/>
        <w:right w:val="none" w:sz="0" w:space="0" w:color="auto"/>
      </w:divBdr>
      <w:divsChild>
        <w:div w:id="760302271">
          <w:marLeft w:val="0"/>
          <w:marRight w:val="0"/>
          <w:marTop w:val="0"/>
          <w:marBottom w:val="0"/>
          <w:divBdr>
            <w:top w:val="none" w:sz="0" w:space="0" w:color="auto"/>
            <w:left w:val="none" w:sz="0" w:space="0" w:color="auto"/>
            <w:bottom w:val="none" w:sz="0" w:space="0" w:color="auto"/>
            <w:right w:val="none" w:sz="0" w:space="0" w:color="auto"/>
          </w:divBdr>
          <w:divsChild>
            <w:div w:id="569077168">
              <w:marLeft w:val="0"/>
              <w:marRight w:val="0"/>
              <w:marTop w:val="0"/>
              <w:marBottom w:val="0"/>
              <w:divBdr>
                <w:top w:val="none" w:sz="0" w:space="0" w:color="auto"/>
                <w:left w:val="none" w:sz="0" w:space="0" w:color="auto"/>
                <w:bottom w:val="none" w:sz="0" w:space="0" w:color="auto"/>
                <w:right w:val="none" w:sz="0" w:space="0" w:color="auto"/>
              </w:divBdr>
              <w:divsChild>
                <w:div w:id="20112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2861007">
      <w:bodyDiv w:val="1"/>
      <w:marLeft w:val="0"/>
      <w:marRight w:val="0"/>
      <w:marTop w:val="0"/>
      <w:marBottom w:val="0"/>
      <w:divBdr>
        <w:top w:val="none" w:sz="0" w:space="0" w:color="auto"/>
        <w:left w:val="none" w:sz="0" w:space="0" w:color="auto"/>
        <w:bottom w:val="none" w:sz="0" w:space="0" w:color="auto"/>
        <w:right w:val="none" w:sz="0" w:space="0" w:color="auto"/>
      </w:divBdr>
    </w:div>
    <w:div w:id="528297699">
      <w:bodyDiv w:val="1"/>
      <w:marLeft w:val="0"/>
      <w:marRight w:val="0"/>
      <w:marTop w:val="0"/>
      <w:marBottom w:val="0"/>
      <w:divBdr>
        <w:top w:val="none" w:sz="0" w:space="0" w:color="auto"/>
        <w:left w:val="none" w:sz="0" w:space="0" w:color="auto"/>
        <w:bottom w:val="none" w:sz="0" w:space="0" w:color="auto"/>
        <w:right w:val="none" w:sz="0" w:space="0" w:color="auto"/>
      </w:divBdr>
    </w:div>
    <w:div w:id="677538464">
      <w:bodyDiv w:val="1"/>
      <w:marLeft w:val="0"/>
      <w:marRight w:val="0"/>
      <w:marTop w:val="0"/>
      <w:marBottom w:val="0"/>
      <w:divBdr>
        <w:top w:val="none" w:sz="0" w:space="0" w:color="auto"/>
        <w:left w:val="none" w:sz="0" w:space="0" w:color="auto"/>
        <w:bottom w:val="none" w:sz="0" w:space="0" w:color="auto"/>
        <w:right w:val="none" w:sz="0" w:space="0" w:color="auto"/>
      </w:divBdr>
    </w:div>
    <w:div w:id="726538760">
      <w:bodyDiv w:val="1"/>
      <w:marLeft w:val="0"/>
      <w:marRight w:val="0"/>
      <w:marTop w:val="0"/>
      <w:marBottom w:val="0"/>
      <w:divBdr>
        <w:top w:val="none" w:sz="0" w:space="0" w:color="auto"/>
        <w:left w:val="none" w:sz="0" w:space="0" w:color="auto"/>
        <w:bottom w:val="none" w:sz="0" w:space="0" w:color="auto"/>
        <w:right w:val="none" w:sz="0" w:space="0" w:color="auto"/>
      </w:divBdr>
    </w:div>
    <w:div w:id="734668492">
      <w:bodyDiv w:val="1"/>
      <w:marLeft w:val="0"/>
      <w:marRight w:val="0"/>
      <w:marTop w:val="0"/>
      <w:marBottom w:val="0"/>
      <w:divBdr>
        <w:top w:val="none" w:sz="0" w:space="0" w:color="auto"/>
        <w:left w:val="none" w:sz="0" w:space="0" w:color="auto"/>
        <w:bottom w:val="none" w:sz="0" w:space="0" w:color="auto"/>
        <w:right w:val="none" w:sz="0" w:space="0" w:color="auto"/>
      </w:divBdr>
      <w:divsChild>
        <w:div w:id="208691710">
          <w:marLeft w:val="0"/>
          <w:marRight w:val="0"/>
          <w:marTop w:val="0"/>
          <w:marBottom w:val="0"/>
          <w:divBdr>
            <w:top w:val="none" w:sz="0" w:space="0" w:color="auto"/>
            <w:left w:val="none" w:sz="0" w:space="0" w:color="auto"/>
            <w:bottom w:val="none" w:sz="0" w:space="0" w:color="auto"/>
            <w:right w:val="none" w:sz="0" w:space="0" w:color="auto"/>
          </w:divBdr>
          <w:divsChild>
            <w:div w:id="241567057">
              <w:marLeft w:val="0"/>
              <w:marRight w:val="0"/>
              <w:marTop w:val="0"/>
              <w:marBottom w:val="0"/>
              <w:divBdr>
                <w:top w:val="none" w:sz="0" w:space="0" w:color="auto"/>
                <w:left w:val="none" w:sz="0" w:space="0" w:color="auto"/>
                <w:bottom w:val="none" w:sz="0" w:space="0" w:color="auto"/>
                <w:right w:val="none" w:sz="0" w:space="0" w:color="auto"/>
              </w:divBdr>
              <w:divsChild>
                <w:div w:id="640114142">
                  <w:marLeft w:val="0"/>
                  <w:marRight w:val="0"/>
                  <w:marTop w:val="0"/>
                  <w:marBottom w:val="0"/>
                  <w:divBdr>
                    <w:top w:val="none" w:sz="0" w:space="0" w:color="auto"/>
                    <w:left w:val="none" w:sz="0" w:space="0" w:color="auto"/>
                    <w:bottom w:val="none" w:sz="0" w:space="0" w:color="auto"/>
                    <w:right w:val="none" w:sz="0" w:space="0" w:color="auto"/>
                  </w:divBdr>
                  <w:divsChild>
                    <w:div w:id="197741644">
                      <w:marLeft w:val="0"/>
                      <w:marRight w:val="0"/>
                      <w:marTop w:val="0"/>
                      <w:marBottom w:val="0"/>
                      <w:divBdr>
                        <w:top w:val="none" w:sz="0" w:space="0" w:color="auto"/>
                        <w:left w:val="none" w:sz="0" w:space="0" w:color="auto"/>
                        <w:bottom w:val="none" w:sz="0" w:space="0" w:color="auto"/>
                        <w:right w:val="none" w:sz="0" w:space="0" w:color="auto"/>
                      </w:divBdr>
                    </w:div>
                  </w:divsChild>
                </w:div>
                <w:div w:id="1026560342">
                  <w:marLeft w:val="0"/>
                  <w:marRight w:val="0"/>
                  <w:marTop w:val="0"/>
                  <w:marBottom w:val="0"/>
                  <w:divBdr>
                    <w:top w:val="none" w:sz="0" w:space="0" w:color="auto"/>
                    <w:left w:val="none" w:sz="0" w:space="0" w:color="auto"/>
                    <w:bottom w:val="none" w:sz="0" w:space="0" w:color="auto"/>
                    <w:right w:val="none" w:sz="0" w:space="0" w:color="auto"/>
                  </w:divBdr>
                  <w:divsChild>
                    <w:div w:id="728306828">
                      <w:marLeft w:val="0"/>
                      <w:marRight w:val="0"/>
                      <w:marTop w:val="0"/>
                      <w:marBottom w:val="0"/>
                      <w:divBdr>
                        <w:top w:val="none" w:sz="0" w:space="0" w:color="auto"/>
                        <w:left w:val="none" w:sz="0" w:space="0" w:color="auto"/>
                        <w:bottom w:val="none" w:sz="0" w:space="0" w:color="auto"/>
                        <w:right w:val="none" w:sz="0" w:space="0" w:color="auto"/>
                      </w:divBdr>
                    </w:div>
                    <w:div w:id="136783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623850">
          <w:marLeft w:val="0"/>
          <w:marRight w:val="0"/>
          <w:marTop w:val="0"/>
          <w:marBottom w:val="0"/>
          <w:divBdr>
            <w:top w:val="none" w:sz="0" w:space="0" w:color="auto"/>
            <w:left w:val="none" w:sz="0" w:space="0" w:color="auto"/>
            <w:bottom w:val="none" w:sz="0" w:space="0" w:color="auto"/>
            <w:right w:val="none" w:sz="0" w:space="0" w:color="auto"/>
          </w:divBdr>
          <w:divsChild>
            <w:div w:id="1666088274">
              <w:marLeft w:val="0"/>
              <w:marRight w:val="0"/>
              <w:marTop w:val="0"/>
              <w:marBottom w:val="0"/>
              <w:divBdr>
                <w:top w:val="none" w:sz="0" w:space="0" w:color="auto"/>
                <w:left w:val="none" w:sz="0" w:space="0" w:color="auto"/>
                <w:bottom w:val="none" w:sz="0" w:space="0" w:color="auto"/>
                <w:right w:val="none" w:sz="0" w:space="0" w:color="auto"/>
              </w:divBdr>
              <w:divsChild>
                <w:div w:id="157162487">
                  <w:marLeft w:val="0"/>
                  <w:marRight w:val="0"/>
                  <w:marTop w:val="0"/>
                  <w:marBottom w:val="0"/>
                  <w:divBdr>
                    <w:top w:val="none" w:sz="0" w:space="0" w:color="auto"/>
                    <w:left w:val="none" w:sz="0" w:space="0" w:color="auto"/>
                    <w:bottom w:val="none" w:sz="0" w:space="0" w:color="auto"/>
                    <w:right w:val="none" w:sz="0" w:space="0" w:color="auto"/>
                  </w:divBdr>
                  <w:divsChild>
                    <w:div w:id="192468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835067">
      <w:bodyDiv w:val="1"/>
      <w:marLeft w:val="0"/>
      <w:marRight w:val="0"/>
      <w:marTop w:val="0"/>
      <w:marBottom w:val="0"/>
      <w:divBdr>
        <w:top w:val="none" w:sz="0" w:space="0" w:color="auto"/>
        <w:left w:val="none" w:sz="0" w:space="0" w:color="auto"/>
        <w:bottom w:val="none" w:sz="0" w:space="0" w:color="auto"/>
        <w:right w:val="none" w:sz="0" w:space="0" w:color="auto"/>
      </w:divBdr>
    </w:div>
    <w:div w:id="814875371">
      <w:bodyDiv w:val="1"/>
      <w:marLeft w:val="0"/>
      <w:marRight w:val="0"/>
      <w:marTop w:val="0"/>
      <w:marBottom w:val="0"/>
      <w:divBdr>
        <w:top w:val="none" w:sz="0" w:space="0" w:color="auto"/>
        <w:left w:val="none" w:sz="0" w:space="0" w:color="auto"/>
        <w:bottom w:val="none" w:sz="0" w:space="0" w:color="auto"/>
        <w:right w:val="none" w:sz="0" w:space="0" w:color="auto"/>
      </w:divBdr>
    </w:div>
    <w:div w:id="817696646">
      <w:bodyDiv w:val="1"/>
      <w:marLeft w:val="0"/>
      <w:marRight w:val="0"/>
      <w:marTop w:val="0"/>
      <w:marBottom w:val="0"/>
      <w:divBdr>
        <w:top w:val="none" w:sz="0" w:space="0" w:color="auto"/>
        <w:left w:val="none" w:sz="0" w:space="0" w:color="auto"/>
        <w:bottom w:val="none" w:sz="0" w:space="0" w:color="auto"/>
        <w:right w:val="none" w:sz="0" w:space="0" w:color="auto"/>
      </w:divBdr>
    </w:div>
    <w:div w:id="854422771">
      <w:bodyDiv w:val="1"/>
      <w:marLeft w:val="0"/>
      <w:marRight w:val="0"/>
      <w:marTop w:val="0"/>
      <w:marBottom w:val="0"/>
      <w:divBdr>
        <w:top w:val="none" w:sz="0" w:space="0" w:color="auto"/>
        <w:left w:val="none" w:sz="0" w:space="0" w:color="auto"/>
        <w:bottom w:val="none" w:sz="0" w:space="0" w:color="auto"/>
        <w:right w:val="none" w:sz="0" w:space="0" w:color="auto"/>
      </w:divBdr>
      <w:divsChild>
        <w:div w:id="759524414">
          <w:marLeft w:val="0"/>
          <w:marRight w:val="0"/>
          <w:marTop w:val="0"/>
          <w:marBottom w:val="0"/>
          <w:divBdr>
            <w:top w:val="none" w:sz="0" w:space="0" w:color="auto"/>
            <w:left w:val="none" w:sz="0" w:space="0" w:color="auto"/>
            <w:bottom w:val="none" w:sz="0" w:space="0" w:color="auto"/>
            <w:right w:val="none" w:sz="0" w:space="0" w:color="auto"/>
          </w:divBdr>
          <w:divsChild>
            <w:div w:id="126239169">
              <w:marLeft w:val="0"/>
              <w:marRight w:val="0"/>
              <w:marTop w:val="0"/>
              <w:marBottom w:val="0"/>
              <w:divBdr>
                <w:top w:val="none" w:sz="0" w:space="0" w:color="auto"/>
                <w:left w:val="none" w:sz="0" w:space="0" w:color="auto"/>
                <w:bottom w:val="none" w:sz="0" w:space="0" w:color="auto"/>
                <w:right w:val="none" w:sz="0" w:space="0" w:color="auto"/>
              </w:divBdr>
              <w:divsChild>
                <w:div w:id="953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842576">
      <w:bodyDiv w:val="1"/>
      <w:marLeft w:val="0"/>
      <w:marRight w:val="0"/>
      <w:marTop w:val="0"/>
      <w:marBottom w:val="0"/>
      <w:divBdr>
        <w:top w:val="none" w:sz="0" w:space="0" w:color="auto"/>
        <w:left w:val="none" w:sz="0" w:space="0" w:color="auto"/>
        <w:bottom w:val="none" w:sz="0" w:space="0" w:color="auto"/>
        <w:right w:val="none" w:sz="0" w:space="0" w:color="auto"/>
      </w:divBdr>
    </w:div>
    <w:div w:id="956062044">
      <w:bodyDiv w:val="1"/>
      <w:marLeft w:val="0"/>
      <w:marRight w:val="0"/>
      <w:marTop w:val="0"/>
      <w:marBottom w:val="0"/>
      <w:divBdr>
        <w:top w:val="none" w:sz="0" w:space="0" w:color="auto"/>
        <w:left w:val="none" w:sz="0" w:space="0" w:color="auto"/>
        <w:bottom w:val="none" w:sz="0" w:space="0" w:color="auto"/>
        <w:right w:val="none" w:sz="0" w:space="0" w:color="auto"/>
      </w:divBdr>
    </w:div>
    <w:div w:id="960261798">
      <w:bodyDiv w:val="1"/>
      <w:marLeft w:val="0"/>
      <w:marRight w:val="0"/>
      <w:marTop w:val="0"/>
      <w:marBottom w:val="0"/>
      <w:divBdr>
        <w:top w:val="none" w:sz="0" w:space="0" w:color="auto"/>
        <w:left w:val="none" w:sz="0" w:space="0" w:color="auto"/>
        <w:bottom w:val="none" w:sz="0" w:space="0" w:color="auto"/>
        <w:right w:val="none" w:sz="0" w:space="0" w:color="auto"/>
      </w:divBdr>
    </w:div>
    <w:div w:id="1065185726">
      <w:bodyDiv w:val="1"/>
      <w:marLeft w:val="0"/>
      <w:marRight w:val="0"/>
      <w:marTop w:val="0"/>
      <w:marBottom w:val="0"/>
      <w:divBdr>
        <w:top w:val="none" w:sz="0" w:space="0" w:color="auto"/>
        <w:left w:val="none" w:sz="0" w:space="0" w:color="auto"/>
        <w:bottom w:val="none" w:sz="0" w:space="0" w:color="auto"/>
        <w:right w:val="none" w:sz="0" w:space="0" w:color="auto"/>
      </w:divBdr>
    </w:div>
    <w:div w:id="1125075345">
      <w:bodyDiv w:val="1"/>
      <w:marLeft w:val="0"/>
      <w:marRight w:val="0"/>
      <w:marTop w:val="0"/>
      <w:marBottom w:val="0"/>
      <w:divBdr>
        <w:top w:val="none" w:sz="0" w:space="0" w:color="auto"/>
        <w:left w:val="none" w:sz="0" w:space="0" w:color="auto"/>
        <w:bottom w:val="none" w:sz="0" w:space="0" w:color="auto"/>
        <w:right w:val="none" w:sz="0" w:space="0" w:color="auto"/>
      </w:divBdr>
    </w:div>
    <w:div w:id="1213158740">
      <w:bodyDiv w:val="1"/>
      <w:marLeft w:val="0"/>
      <w:marRight w:val="0"/>
      <w:marTop w:val="0"/>
      <w:marBottom w:val="0"/>
      <w:divBdr>
        <w:top w:val="none" w:sz="0" w:space="0" w:color="auto"/>
        <w:left w:val="none" w:sz="0" w:space="0" w:color="auto"/>
        <w:bottom w:val="none" w:sz="0" w:space="0" w:color="auto"/>
        <w:right w:val="none" w:sz="0" w:space="0" w:color="auto"/>
      </w:divBdr>
      <w:divsChild>
        <w:div w:id="1684740964">
          <w:marLeft w:val="0"/>
          <w:marRight w:val="0"/>
          <w:marTop w:val="0"/>
          <w:marBottom w:val="0"/>
          <w:divBdr>
            <w:top w:val="none" w:sz="0" w:space="0" w:color="auto"/>
            <w:left w:val="none" w:sz="0" w:space="0" w:color="auto"/>
            <w:bottom w:val="none" w:sz="0" w:space="0" w:color="auto"/>
            <w:right w:val="none" w:sz="0" w:space="0" w:color="auto"/>
          </w:divBdr>
          <w:divsChild>
            <w:div w:id="220407947">
              <w:marLeft w:val="0"/>
              <w:marRight w:val="0"/>
              <w:marTop w:val="0"/>
              <w:marBottom w:val="0"/>
              <w:divBdr>
                <w:top w:val="none" w:sz="0" w:space="0" w:color="auto"/>
                <w:left w:val="none" w:sz="0" w:space="0" w:color="auto"/>
                <w:bottom w:val="none" w:sz="0" w:space="0" w:color="auto"/>
                <w:right w:val="none" w:sz="0" w:space="0" w:color="auto"/>
              </w:divBdr>
              <w:divsChild>
                <w:div w:id="1238322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642832">
      <w:bodyDiv w:val="1"/>
      <w:marLeft w:val="0"/>
      <w:marRight w:val="0"/>
      <w:marTop w:val="0"/>
      <w:marBottom w:val="0"/>
      <w:divBdr>
        <w:top w:val="none" w:sz="0" w:space="0" w:color="auto"/>
        <w:left w:val="none" w:sz="0" w:space="0" w:color="auto"/>
        <w:bottom w:val="none" w:sz="0" w:space="0" w:color="auto"/>
        <w:right w:val="none" w:sz="0" w:space="0" w:color="auto"/>
      </w:divBdr>
      <w:divsChild>
        <w:div w:id="1498808462">
          <w:marLeft w:val="0"/>
          <w:marRight w:val="0"/>
          <w:marTop w:val="0"/>
          <w:marBottom w:val="0"/>
          <w:divBdr>
            <w:top w:val="none" w:sz="0" w:space="0" w:color="auto"/>
            <w:left w:val="none" w:sz="0" w:space="0" w:color="auto"/>
            <w:bottom w:val="none" w:sz="0" w:space="0" w:color="auto"/>
            <w:right w:val="none" w:sz="0" w:space="0" w:color="auto"/>
          </w:divBdr>
          <w:divsChild>
            <w:div w:id="731583678">
              <w:marLeft w:val="0"/>
              <w:marRight w:val="0"/>
              <w:marTop w:val="0"/>
              <w:marBottom w:val="0"/>
              <w:divBdr>
                <w:top w:val="none" w:sz="0" w:space="0" w:color="auto"/>
                <w:left w:val="none" w:sz="0" w:space="0" w:color="auto"/>
                <w:bottom w:val="none" w:sz="0" w:space="0" w:color="auto"/>
                <w:right w:val="none" w:sz="0" w:space="0" w:color="auto"/>
              </w:divBdr>
              <w:divsChild>
                <w:div w:id="190140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588676">
      <w:bodyDiv w:val="1"/>
      <w:marLeft w:val="0"/>
      <w:marRight w:val="0"/>
      <w:marTop w:val="0"/>
      <w:marBottom w:val="0"/>
      <w:divBdr>
        <w:top w:val="none" w:sz="0" w:space="0" w:color="auto"/>
        <w:left w:val="none" w:sz="0" w:space="0" w:color="auto"/>
        <w:bottom w:val="none" w:sz="0" w:space="0" w:color="auto"/>
        <w:right w:val="none" w:sz="0" w:space="0" w:color="auto"/>
      </w:divBdr>
    </w:div>
    <w:div w:id="1242914359">
      <w:bodyDiv w:val="1"/>
      <w:marLeft w:val="0"/>
      <w:marRight w:val="0"/>
      <w:marTop w:val="0"/>
      <w:marBottom w:val="0"/>
      <w:divBdr>
        <w:top w:val="none" w:sz="0" w:space="0" w:color="auto"/>
        <w:left w:val="none" w:sz="0" w:space="0" w:color="auto"/>
        <w:bottom w:val="none" w:sz="0" w:space="0" w:color="auto"/>
        <w:right w:val="none" w:sz="0" w:space="0" w:color="auto"/>
      </w:divBdr>
    </w:div>
    <w:div w:id="1261183186">
      <w:bodyDiv w:val="1"/>
      <w:marLeft w:val="0"/>
      <w:marRight w:val="0"/>
      <w:marTop w:val="0"/>
      <w:marBottom w:val="0"/>
      <w:divBdr>
        <w:top w:val="none" w:sz="0" w:space="0" w:color="auto"/>
        <w:left w:val="none" w:sz="0" w:space="0" w:color="auto"/>
        <w:bottom w:val="none" w:sz="0" w:space="0" w:color="auto"/>
        <w:right w:val="none" w:sz="0" w:space="0" w:color="auto"/>
      </w:divBdr>
      <w:divsChild>
        <w:div w:id="2123067238">
          <w:marLeft w:val="0"/>
          <w:marRight w:val="0"/>
          <w:marTop w:val="0"/>
          <w:marBottom w:val="0"/>
          <w:divBdr>
            <w:top w:val="none" w:sz="0" w:space="0" w:color="auto"/>
            <w:left w:val="none" w:sz="0" w:space="0" w:color="auto"/>
            <w:bottom w:val="none" w:sz="0" w:space="0" w:color="auto"/>
            <w:right w:val="none" w:sz="0" w:space="0" w:color="auto"/>
          </w:divBdr>
          <w:divsChild>
            <w:div w:id="1059093476">
              <w:marLeft w:val="0"/>
              <w:marRight w:val="0"/>
              <w:marTop w:val="0"/>
              <w:marBottom w:val="0"/>
              <w:divBdr>
                <w:top w:val="none" w:sz="0" w:space="0" w:color="auto"/>
                <w:left w:val="none" w:sz="0" w:space="0" w:color="auto"/>
                <w:bottom w:val="none" w:sz="0" w:space="0" w:color="auto"/>
                <w:right w:val="none" w:sz="0" w:space="0" w:color="auto"/>
              </w:divBdr>
              <w:divsChild>
                <w:div w:id="42102606">
                  <w:marLeft w:val="0"/>
                  <w:marRight w:val="0"/>
                  <w:marTop w:val="0"/>
                  <w:marBottom w:val="0"/>
                  <w:divBdr>
                    <w:top w:val="none" w:sz="0" w:space="0" w:color="auto"/>
                    <w:left w:val="none" w:sz="0" w:space="0" w:color="auto"/>
                    <w:bottom w:val="none" w:sz="0" w:space="0" w:color="auto"/>
                    <w:right w:val="none" w:sz="0" w:space="0" w:color="auto"/>
                  </w:divBdr>
                  <w:divsChild>
                    <w:div w:id="46158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4964870">
      <w:bodyDiv w:val="1"/>
      <w:marLeft w:val="0"/>
      <w:marRight w:val="0"/>
      <w:marTop w:val="0"/>
      <w:marBottom w:val="0"/>
      <w:divBdr>
        <w:top w:val="none" w:sz="0" w:space="0" w:color="auto"/>
        <w:left w:val="none" w:sz="0" w:space="0" w:color="auto"/>
        <w:bottom w:val="none" w:sz="0" w:space="0" w:color="auto"/>
        <w:right w:val="none" w:sz="0" w:space="0" w:color="auto"/>
      </w:divBdr>
    </w:div>
    <w:div w:id="1326469407">
      <w:bodyDiv w:val="1"/>
      <w:marLeft w:val="0"/>
      <w:marRight w:val="0"/>
      <w:marTop w:val="0"/>
      <w:marBottom w:val="0"/>
      <w:divBdr>
        <w:top w:val="none" w:sz="0" w:space="0" w:color="auto"/>
        <w:left w:val="none" w:sz="0" w:space="0" w:color="auto"/>
        <w:bottom w:val="none" w:sz="0" w:space="0" w:color="auto"/>
        <w:right w:val="none" w:sz="0" w:space="0" w:color="auto"/>
      </w:divBdr>
    </w:div>
    <w:div w:id="1337608319">
      <w:bodyDiv w:val="1"/>
      <w:marLeft w:val="0"/>
      <w:marRight w:val="0"/>
      <w:marTop w:val="0"/>
      <w:marBottom w:val="0"/>
      <w:divBdr>
        <w:top w:val="none" w:sz="0" w:space="0" w:color="auto"/>
        <w:left w:val="none" w:sz="0" w:space="0" w:color="auto"/>
        <w:bottom w:val="none" w:sz="0" w:space="0" w:color="auto"/>
        <w:right w:val="none" w:sz="0" w:space="0" w:color="auto"/>
      </w:divBdr>
    </w:div>
    <w:div w:id="1345208963">
      <w:bodyDiv w:val="1"/>
      <w:marLeft w:val="0"/>
      <w:marRight w:val="0"/>
      <w:marTop w:val="0"/>
      <w:marBottom w:val="0"/>
      <w:divBdr>
        <w:top w:val="none" w:sz="0" w:space="0" w:color="auto"/>
        <w:left w:val="none" w:sz="0" w:space="0" w:color="auto"/>
        <w:bottom w:val="none" w:sz="0" w:space="0" w:color="auto"/>
        <w:right w:val="none" w:sz="0" w:space="0" w:color="auto"/>
      </w:divBdr>
    </w:div>
    <w:div w:id="1418402769">
      <w:bodyDiv w:val="1"/>
      <w:marLeft w:val="0"/>
      <w:marRight w:val="0"/>
      <w:marTop w:val="0"/>
      <w:marBottom w:val="0"/>
      <w:divBdr>
        <w:top w:val="none" w:sz="0" w:space="0" w:color="auto"/>
        <w:left w:val="none" w:sz="0" w:space="0" w:color="auto"/>
        <w:bottom w:val="none" w:sz="0" w:space="0" w:color="auto"/>
        <w:right w:val="none" w:sz="0" w:space="0" w:color="auto"/>
      </w:divBdr>
    </w:div>
    <w:div w:id="1447000898">
      <w:bodyDiv w:val="1"/>
      <w:marLeft w:val="0"/>
      <w:marRight w:val="0"/>
      <w:marTop w:val="0"/>
      <w:marBottom w:val="0"/>
      <w:divBdr>
        <w:top w:val="none" w:sz="0" w:space="0" w:color="auto"/>
        <w:left w:val="none" w:sz="0" w:space="0" w:color="auto"/>
        <w:bottom w:val="none" w:sz="0" w:space="0" w:color="auto"/>
        <w:right w:val="none" w:sz="0" w:space="0" w:color="auto"/>
      </w:divBdr>
    </w:div>
    <w:div w:id="1462377759">
      <w:bodyDiv w:val="1"/>
      <w:marLeft w:val="0"/>
      <w:marRight w:val="0"/>
      <w:marTop w:val="0"/>
      <w:marBottom w:val="0"/>
      <w:divBdr>
        <w:top w:val="none" w:sz="0" w:space="0" w:color="auto"/>
        <w:left w:val="none" w:sz="0" w:space="0" w:color="auto"/>
        <w:bottom w:val="none" w:sz="0" w:space="0" w:color="auto"/>
        <w:right w:val="none" w:sz="0" w:space="0" w:color="auto"/>
      </w:divBdr>
    </w:div>
    <w:div w:id="1465349401">
      <w:bodyDiv w:val="1"/>
      <w:marLeft w:val="0"/>
      <w:marRight w:val="0"/>
      <w:marTop w:val="0"/>
      <w:marBottom w:val="0"/>
      <w:divBdr>
        <w:top w:val="none" w:sz="0" w:space="0" w:color="auto"/>
        <w:left w:val="none" w:sz="0" w:space="0" w:color="auto"/>
        <w:bottom w:val="none" w:sz="0" w:space="0" w:color="auto"/>
        <w:right w:val="none" w:sz="0" w:space="0" w:color="auto"/>
      </w:divBdr>
    </w:div>
    <w:div w:id="1509176033">
      <w:bodyDiv w:val="1"/>
      <w:marLeft w:val="0"/>
      <w:marRight w:val="0"/>
      <w:marTop w:val="0"/>
      <w:marBottom w:val="0"/>
      <w:divBdr>
        <w:top w:val="none" w:sz="0" w:space="0" w:color="auto"/>
        <w:left w:val="none" w:sz="0" w:space="0" w:color="auto"/>
        <w:bottom w:val="none" w:sz="0" w:space="0" w:color="auto"/>
        <w:right w:val="none" w:sz="0" w:space="0" w:color="auto"/>
      </w:divBdr>
    </w:div>
    <w:div w:id="1543135334">
      <w:bodyDiv w:val="1"/>
      <w:marLeft w:val="0"/>
      <w:marRight w:val="0"/>
      <w:marTop w:val="0"/>
      <w:marBottom w:val="0"/>
      <w:divBdr>
        <w:top w:val="none" w:sz="0" w:space="0" w:color="auto"/>
        <w:left w:val="none" w:sz="0" w:space="0" w:color="auto"/>
        <w:bottom w:val="none" w:sz="0" w:space="0" w:color="auto"/>
        <w:right w:val="none" w:sz="0" w:space="0" w:color="auto"/>
      </w:divBdr>
    </w:div>
    <w:div w:id="1550262451">
      <w:bodyDiv w:val="1"/>
      <w:marLeft w:val="0"/>
      <w:marRight w:val="0"/>
      <w:marTop w:val="0"/>
      <w:marBottom w:val="0"/>
      <w:divBdr>
        <w:top w:val="none" w:sz="0" w:space="0" w:color="auto"/>
        <w:left w:val="none" w:sz="0" w:space="0" w:color="auto"/>
        <w:bottom w:val="none" w:sz="0" w:space="0" w:color="auto"/>
        <w:right w:val="none" w:sz="0" w:space="0" w:color="auto"/>
      </w:divBdr>
      <w:divsChild>
        <w:div w:id="1513883664">
          <w:marLeft w:val="0"/>
          <w:marRight w:val="0"/>
          <w:marTop w:val="0"/>
          <w:marBottom w:val="0"/>
          <w:divBdr>
            <w:top w:val="none" w:sz="0" w:space="0" w:color="auto"/>
            <w:left w:val="none" w:sz="0" w:space="0" w:color="auto"/>
            <w:bottom w:val="none" w:sz="0" w:space="0" w:color="auto"/>
            <w:right w:val="none" w:sz="0" w:space="0" w:color="auto"/>
          </w:divBdr>
          <w:divsChild>
            <w:div w:id="36857579">
              <w:marLeft w:val="0"/>
              <w:marRight w:val="0"/>
              <w:marTop w:val="0"/>
              <w:marBottom w:val="0"/>
              <w:divBdr>
                <w:top w:val="none" w:sz="0" w:space="0" w:color="auto"/>
                <w:left w:val="none" w:sz="0" w:space="0" w:color="auto"/>
                <w:bottom w:val="none" w:sz="0" w:space="0" w:color="auto"/>
                <w:right w:val="none" w:sz="0" w:space="0" w:color="auto"/>
              </w:divBdr>
              <w:divsChild>
                <w:div w:id="106144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126449">
      <w:bodyDiv w:val="1"/>
      <w:marLeft w:val="0"/>
      <w:marRight w:val="0"/>
      <w:marTop w:val="0"/>
      <w:marBottom w:val="0"/>
      <w:divBdr>
        <w:top w:val="none" w:sz="0" w:space="0" w:color="auto"/>
        <w:left w:val="none" w:sz="0" w:space="0" w:color="auto"/>
        <w:bottom w:val="none" w:sz="0" w:space="0" w:color="auto"/>
        <w:right w:val="none" w:sz="0" w:space="0" w:color="auto"/>
      </w:divBdr>
    </w:div>
    <w:div w:id="1610552580">
      <w:bodyDiv w:val="1"/>
      <w:marLeft w:val="0"/>
      <w:marRight w:val="0"/>
      <w:marTop w:val="0"/>
      <w:marBottom w:val="0"/>
      <w:divBdr>
        <w:top w:val="none" w:sz="0" w:space="0" w:color="auto"/>
        <w:left w:val="none" w:sz="0" w:space="0" w:color="auto"/>
        <w:bottom w:val="none" w:sz="0" w:space="0" w:color="auto"/>
        <w:right w:val="none" w:sz="0" w:space="0" w:color="auto"/>
      </w:divBdr>
      <w:divsChild>
        <w:div w:id="673385098">
          <w:marLeft w:val="0"/>
          <w:marRight w:val="0"/>
          <w:marTop w:val="0"/>
          <w:marBottom w:val="0"/>
          <w:divBdr>
            <w:top w:val="none" w:sz="0" w:space="0" w:color="auto"/>
            <w:left w:val="none" w:sz="0" w:space="0" w:color="auto"/>
            <w:bottom w:val="none" w:sz="0" w:space="0" w:color="auto"/>
            <w:right w:val="none" w:sz="0" w:space="0" w:color="auto"/>
          </w:divBdr>
          <w:divsChild>
            <w:div w:id="1474102113">
              <w:marLeft w:val="0"/>
              <w:marRight w:val="0"/>
              <w:marTop w:val="0"/>
              <w:marBottom w:val="0"/>
              <w:divBdr>
                <w:top w:val="none" w:sz="0" w:space="0" w:color="auto"/>
                <w:left w:val="none" w:sz="0" w:space="0" w:color="auto"/>
                <w:bottom w:val="none" w:sz="0" w:space="0" w:color="auto"/>
                <w:right w:val="none" w:sz="0" w:space="0" w:color="auto"/>
              </w:divBdr>
              <w:divsChild>
                <w:div w:id="1194659773">
                  <w:marLeft w:val="0"/>
                  <w:marRight w:val="0"/>
                  <w:marTop w:val="0"/>
                  <w:marBottom w:val="0"/>
                  <w:divBdr>
                    <w:top w:val="none" w:sz="0" w:space="0" w:color="auto"/>
                    <w:left w:val="none" w:sz="0" w:space="0" w:color="auto"/>
                    <w:bottom w:val="none" w:sz="0" w:space="0" w:color="auto"/>
                    <w:right w:val="none" w:sz="0" w:space="0" w:color="auto"/>
                  </w:divBdr>
                  <w:divsChild>
                    <w:div w:id="12038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122838">
      <w:bodyDiv w:val="1"/>
      <w:marLeft w:val="0"/>
      <w:marRight w:val="0"/>
      <w:marTop w:val="0"/>
      <w:marBottom w:val="0"/>
      <w:divBdr>
        <w:top w:val="none" w:sz="0" w:space="0" w:color="auto"/>
        <w:left w:val="none" w:sz="0" w:space="0" w:color="auto"/>
        <w:bottom w:val="none" w:sz="0" w:space="0" w:color="auto"/>
        <w:right w:val="none" w:sz="0" w:space="0" w:color="auto"/>
      </w:divBdr>
    </w:div>
    <w:div w:id="1871794865">
      <w:bodyDiv w:val="1"/>
      <w:marLeft w:val="0"/>
      <w:marRight w:val="0"/>
      <w:marTop w:val="0"/>
      <w:marBottom w:val="0"/>
      <w:divBdr>
        <w:top w:val="none" w:sz="0" w:space="0" w:color="auto"/>
        <w:left w:val="none" w:sz="0" w:space="0" w:color="auto"/>
        <w:bottom w:val="none" w:sz="0" w:space="0" w:color="auto"/>
        <w:right w:val="none" w:sz="0" w:space="0" w:color="auto"/>
      </w:divBdr>
    </w:div>
    <w:div w:id="1871839550">
      <w:bodyDiv w:val="1"/>
      <w:marLeft w:val="0"/>
      <w:marRight w:val="0"/>
      <w:marTop w:val="0"/>
      <w:marBottom w:val="0"/>
      <w:divBdr>
        <w:top w:val="none" w:sz="0" w:space="0" w:color="auto"/>
        <w:left w:val="none" w:sz="0" w:space="0" w:color="auto"/>
        <w:bottom w:val="none" w:sz="0" w:space="0" w:color="auto"/>
        <w:right w:val="none" w:sz="0" w:space="0" w:color="auto"/>
      </w:divBdr>
    </w:div>
    <w:div w:id="1877429674">
      <w:bodyDiv w:val="1"/>
      <w:marLeft w:val="0"/>
      <w:marRight w:val="0"/>
      <w:marTop w:val="0"/>
      <w:marBottom w:val="0"/>
      <w:divBdr>
        <w:top w:val="none" w:sz="0" w:space="0" w:color="auto"/>
        <w:left w:val="none" w:sz="0" w:space="0" w:color="auto"/>
        <w:bottom w:val="none" w:sz="0" w:space="0" w:color="auto"/>
        <w:right w:val="none" w:sz="0" w:space="0" w:color="auto"/>
      </w:divBdr>
      <w:divsChild>
        <w:div w:id="262685073">
          <w:marLeft w:val="0"/>
          <w:marRight w:val="0"/>
          <w:marTop w:val="0"/>
          <w:marBottom w:val="0"/>
          <w:divBdr>
            <w:top w:val="none" w:sz="0" w:space="0" w:color="auto"/>
            <w:left w:val="none" w:sz="0" w:space="0" w:color="auto"/>
            <w:bottom w:val="none" w:sz="0" w:space="0" w:color="auto"/>
            <w:right w:val="none" w:sz="0" w:space="0" w:color="auto"/>
          </w:divBdr>
          <w:divsChild>
            <w:div w:id="144709514">
              <w:marLeft w:val="0"/>
              <w:marRight w:val="0"/>
              <w:marTop w:val="0"/>
              <w:marBottom w:val="0"/>
              <w:divBdr>
                <w:top w:val="none" w:sz="0" w:space="0" w:color="auto"/>
                <w:left w:val="none" w:sz="0" w:space="0" w:color="auto"/>
                <w:bottom w:val="none" w:sz="0" w:space="0" w:color="auto"/>
                <w:right w:val="none" w:sz="0" w:space="0" w:color="auto"/>
              </w:divBdr>
              <w:divsChild>
                <w:div w:id="548423408">
                  <w:marLeft w:val="0"/>
                  <w:marRight w:val="0"/>
                  <w:marTop w:val="0"/>
                  <w:marBottom w:val="0"/>
                  <w:divBdr>
                    <w:top w:val="none" w:sz="0" w:space="0" w:color="auto"/>
                    <w:left w:val="none" w:sz="0" w:space="0" w:color="auto"/>
                    <w:bottom w:val="none" w:sz="0" w:space="0" w:color="auto"/>
                    <w:right w:val="none" w:sz="0" w:space="0" w:color="auto"/>
                  </w:divBdr>
                  <w:divsChild>
                    <w:div w:id="139593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859284">
      <w:bodyDiv w:val="1"/>
      <w:marLeft w:val="0"/>
      <w:marRight w:val="0"/>
      <w:marTop w:val="0"/>
      <w:marBottom w:val="0"/>
      <w:divBdr>
        <w:top w:val="none" w:sz="0" w:space="0" w:color="auto"/>
        <w:left w:val="none" w:sz="0" w:space="0" w:color="auto"/>
        <w:bottom w:val="none" w:sz="0" w:space="0" w:color="auto"/>
        <w:right w:val="none" w:sz="0" w:space="0" w:color="auto"/>
      </w:divBdr>
      <w:divsChild>
        <w:div w:id="842748073">
          <w:marLeft w:val="0"/>
          <w:marRight w:val="0"/>
          <w:marTop w:val="0"/>
          <w:marBottom w:val="0"/>
          <w:divBdr>
            <w:top w:val="none" w:sz="0" w:space="0" w:color="auto"/>
            <w:left w:val="none" w:sz="0" w:space="0" w:color="auto"/>
            <w:bottom w:val="none" w:sz="0" w:space="0" w:color="auto"/>
            <w:right w:val="none" w:sz="0" w:space="0" w:color="auto"/>
          </w:divBdr>
          <w:divsChild>
            <w:div w:id="27144600">
              <w:marLeft w:val="0"/>
              <w:marRight w:val="0"/>
              <w:marTop w:val="0"/>
              <w:marBottom w:val="0"/>
              <w:divBdr>
                <w:top w:val="none" w:sz="0" w:space="0" w:color="auto"/>
                <w:left w:val="none" w:sz="0" w:space="0" w:color="auto"/>
                <w:bottom w:val="none" w:sz="0" w:space="0" w:color="auto"/>
                <w:right w:val="none" w:sz="0" w:space="0" w:color="auto"/>
              </w:divBdr>
              <w:divsChild>
                <w:div w:id="5527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70642">
      <w:bodyDiv w:val="1"/>
      <w:marLeft w:val="0"/>
      <w:marRight w:val="0"/>
      <w:marTop w:val="0"/>
      <w:marBottom w:val="0"/>
      <w:divBdr>
        <w:top w:val="none" w:sz="0" w:space="0" w:color="auto"/>
        <w:left w:val="none" w:sz="0" w:space="0" w:color="auto"/>
        <w:bottom w:val="none" w:sz="0" w:space="0" w:color="auto"/>
        <w:right w:val="none" w:sz="0" w:space="0" w:color="auto"/>
      </w:divBdr>
      <w:divsChild>
        <w:div w:id="1105616358">
          <w:marLeft w:val="0"/>
          <w:marRight w:val="0"/>
          <w:marTop w:val="0"/>
          <w:marBottom w:val="0"/>
          <w:divBdr>
            <w:top w:val="none" w:sz="0" w:space="0" w:color="auto"/>
            <w:left w:val="none" w:sz="0" w:space="0" w:color="auto"/>
            <w:bottom w:val="none" w:sz="0" w:space="0" w:color="auto"/>
            <w:right w:val="none" w:sz="0" w:space="0" w:color="auto"/>
          </w:divBdr>
          <w:divsChild>
            <w:div w:id="1189102962">
              <w:marLeft w:val="0"/>
              <w:marRight w:val="0"/>
              <w:marTop w:val="0"/>
              <w:marBottom w:val="0"/>
              <w:divBdr>
                <w:top w:val="none" w:sz="0" w:space="0" w:color="auto"/>
                <w:left w:val="none" w:sz="0" w:space="0" w:color="auto"/>
                <w:bottom w:val="none" w:sz="0" w:space="0" w:color="auto"/>
                <w:right w:val="none" w:sz="0" w:space="0" w:color="auto"/>
              </w:divBdr>
              <w:divsChild>
                <w:div w:id="21162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455717">
      <w:bodyDiv w:val="1"/>
      <w:marLeft w:val="0"/>
      <w:marRight w:val="0"/>
      <w:marTop w:val="0"/>
      <w:marBottom w:val="0"/>
      <w:divBdr>
        <w:top w:val="none" w:sz="0" w:space="0" w:color="auto"/>
        <w:left w:val="none" w:sz="0" w:space="0" w:color="auto"/>
        <w:bottom w:val="none" w:sz="0" w:space="0" w:color="auto"/>
        <w:right w:val="none" w:sz="0" w:space="0" w:color="auto"/>
      </w:divBdr>
      <w:divsChild>
        <w:div w:id="41296197">
          <w:marLeft w:val="0"/>
          <w:marRight w:val="0"/>
          <w:marTop w:val="0"/>
          <w:marBottom w:val="0"/>
          <w:divBdr>
            <w:top w:val="none" w:sz="0" w:space="0" w:color="auto"/>
            <w:left w:val="none" w:sz="0" w:space="0" w:color="auto"/>
            <w:bottom w:val="none" w:sz="0" w:space="0" w:color="auto"/>
            <w:right w:val="none" w:sz="0" w:space="0" w:color="auto"/>
          </w:divBdr>
          <w:divsChild>
            <w:div w:id="898325157">
              <w:marLeft w:val="0"/>
              <w:marRight w:val="0"/>
              <w:marTop w:val="0"/>
              <w:marBottom w:val="0"/>
              <w:divBdr>
                <w:top w:val="none" w:sz="0" w:space="0" w:color="auto"/>
                <w:left w:val="none" w:sz="0" w:space="0" w:color="auto"/>
                <w:bottom w:val="none" w:sz="0" w:space="0" w:color="auto"/>
                <w:right w:val="none" w:sz="0" w:space="0" w:color="auto"/>
              </w:divBdr>
              <w:divsChild>
                <w:div w:id="102001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150164">
      <w:bodyDiv w:val="1"/>
      <w:marLeft w:val="0"/>
      <w:marRight w:val="0"/>
      <w:marTop w:val="0"/>
      <w:marBottom w:val="0"/>
      <w:divBdr>
        <w:top w:val="none" w:sz="0" w:space="0" w:color="auto"/>
        <w:left w:val="none" w:sz="0" w:space="0" w:color="auto"/>
        <w:bottom w:val="none" w:sz="0" w:space="0" w:color="auto"/>
        <w:right w:val="none" w:sz="0" w:space="0" w:color="auto"/>
      </w:divBdr>
    </w:div>
    <w:div w:id="1989481378">
      <w:bodyDiv w:val="1"/>
      <w:marLeft w:val="0"/>
      <w:marRight w:val="0"/>
      <w:marTop w:val="0"/>
      <w:marBottom w:val="0"/>
      <w:divBdr>
        <w:top w:val="none" w:sz="0" w:space="0" w:color="auto"/>
        <w:left w:val="none" w:sz="0" w:space="0" w:color="auto"/>
        <w:bottom w:val="none" w:sz="0" w:space="0" w:color="auto"/>
        <w:right w:val="none" w:sz="0" w:space="0" w:color="auto"/>
      </w:divBdr>
    </w:div>
    <w:div w:id="2025403420">
      <w:bodyDiv w:val="1"/>
      <w:marLeft w:val="0"/>
      <w:marRight w:val="0"/>
      <w:marTop w:val="0"/>
      <w:marBottom w:val="0"/>
      <w:divBdr>
        <w:top w:val="none" w:sz="0" w:space="0" w:color="auto"/>
        <w:left w:val="none" w:sz="0" w:space="0" w:color="auto"/>
        <w:bottom w:val="none" w:sz="0" w:space="0" w:color="auto"/>
        <w:right w:val="none" w:sz="0" w:space="0" w:color="auto"/>
      </w:divBdr>
      <w:divsChild>
        <w:div w:id="1675181596">
          <w:marLeft w:val="1166"/>
          <w:marRight w:val="0"/>
          <w:marTop w:val="134"/>
          <w:marBottom w:val="0"/>
          <w:divBdr>
            <w:top w:val="none" w:sz="0" w:space="0" w:color="auto"/>
            <w:left w:val="none" w:sz="0" w:space="0" w:color="auto"/>
            <w:bottom w:val="none" w:sz="0" w:space="0" w:color="auto"/>
            <w:right w:val="none" w:sz="0" w:space="0" w:color="auto"/>
          </w:divBdr>
        </w:div>
        <w:div w:id="2014408310">
          <w:marLeft w:val="1166"/>
          <w:marRight w:val="0"/>
          <w:marTop w:val="134"/>
          <w:marBottom w:val="0"/>
          <w:divBdr>
            <w:top w:val="none" w:sz="0" w:space="0" w:color="auto"/>
            <w:left w:val="none" w:sz="0" w:space="0" w:color="auto"/>
            <w:bottom w:val="none" w:sz="0" w:space="0" w:color="auto"/>
            <w:right w:val="none" w:sz="0" w:space="0" w:color="auto"/>
          </w:divBdr>
        </w:div>
        <w:div w:id="1856962888">
          <w:marLeft w:val="1166"/>
          <w:marRight w:val="0"/>
          <w:marTop w:val="134"/>
          <w:marBottom w:val="0"/>
          <w:divBdr>
            <w:top w:val="none" w:sz="0" w:space="0" w:color="auto"/>
            <w:left w:val="none" w:sz="0" w:space="0" w:color="auto"/>
            <w:bottom w:val="none" w:sz="0" w:space="0" w:color="auto"/>
            <w:right w:val="none" w:sz="0" w:space="0" w:color="auto"/>
          </w:divBdr>
        </w:div>
        <w:div w:id="329526727">
          <w:marLeft w:val="1166"/>
          <w:marRight w:val="0"/>
          <w:marTop w:val="134"/>
          <w:marBottom w:val="0"/>
          <w:divBdr>
            <w:top w:val="none" w:sz="0" w:space="0" w:color="auto"/>
            <w:left w:val="none" w:sz="0" w:space="0" w:color="auto"/>
            <w:bottom w:val="none" w:sz="0" w:space="0" w:color="auto"/>
            <w:right w:val="none" w:sz="0" w:space="0" w:color="auto"/>
          </w:divBdr>
        </w:div>
        <w:div w:id="1493987315">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3.xml"/><Relationship Id="rId18" Type="http://schemas.openxmlformats.org/officeDocument/2006/relationships/image" Target="media/image6.png"/><Relationship Id="rId26" Type="http://schemas.openxmlformats.org/officeDocument/2006/relationships/hyperlink" Target="https://www.bristol.gov.uk/social-care-health/physical-activity-referral-scheme" TargetMode="External"/><Relationship Id="rId39" Type="http://schemas.openxmlformats.org/officeDocument/2006/relationships/hyperlink" Target="https://www.derby.gov.uk/media/derbycitycouncil/contentassets/documents/adultsocialcare/jointstrategicneedsassessment/livewell-diet-physical-activity-obesity.pdf" TargetMode="External"/><Relationship Id="rId21" Type="http://schemas.openxmlformats.org/officeDocument/2006/relationships/chart" Target="charts/chart2.xml"/><Relationship Id="rId34" Type="http://schemas.openxmlformats.org/officeDocument/2006/relationships/hyperlink" Target="about:blank" TargetMode="External"/><Relationship Id="rId42" Type="http://schemas.openxmlformats.org/officeDocument/2006/relationships/hyperlink" Target="about:blank" TargetMode="External"/><Relationship Id="rId47" Type="http://schemas.openxmlformats.org/officeDocument/2006/relationships/image" Target="media/image8.jpeg"/><Relationship Id="rId50" Type="http://schemas.openxmlformats.org/officeDocument/2006/relationships/image" Target="media/image11.png"/><Relationship Id="rId55" Type="http://schemas.openxmlformats.org/officeDocument/2006/relationships/image" Target="media/image16.png"/><Relationship Id="rId7" Type="http://schemas.openxmlformats.org/officeDocument/2006/relationships/image" Target="media/image1.gif"/><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hyperlink" Target="https://www.nhs.uk/live-well/eat-well/the-eatwell-guide/" TargetMode="External"/><Relationship Id="rId11" Type="http://schemas.openxmlformats.org/officeDocument/2006/relationships/customXml" Target="ink/ink2.xml"/><Relationship Id="rId24" Type="http://schemas.openxmlformats.org/officeDocument/2006/relationships/hyperlink" Target="about:blank" TargetMode="External"/><Relationship Id="rId32" Type="http://schemas.openxmlformats.org/officeDocument/2006/relationships/hyperlink" Target="http://www.sdp.univ.fvg.it/sites/default/files/IPAQ_English_self-admin_long.pdf" TargetMode="External"/><Relationship Id="rId37" Type="http://schemas.openxmlformats.org/officeDocument/2006/relationships/hyperlink" Target="about:blank" TargetMode="External"/><Relationship Id="rId40" Type="http://schemas.openxmlformats.org/officeDocument/2006/relationships/hyperlink" Target="https://sportscotland.org.uk/documents/resources/makingwomenandgirlsmoreactive.pdf" TargetMode="External"/><Relationship Id="rId45" Type="http://schemas.openxmlformats.org/officeDocument/2006/relationships/hyperlink" Target="https://www.who.int/dietphysicalactivity/factsheet_women/en/" TargetMode="External"/><Relationship Id="rId53" Type="http://schemas.openxmlformats.org/officeDocument/2006/relationships/image" Target="media/image14.png"/><Relationship Id="rId58" Type="http://schemas.openxmlformats.org/officeDocument/2006/relationships/footer" Target="footer2.xml"/><Relationship Id="rId5"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chart" Target="charts/chart3.xml"/><Relationship Id="rId27" Type="http://schemas.openxmlformats.org/officeDocument/2006/relationships/hyperlink" Target="about:blank" TargetMode="External"/><Relationship Id="rId30" Type="http://schemas.openxmlformats.org/officeDocument/2006/relationships/hyperlink" Target="about:blank" TargetMode="External"/><Relationship Id="rId35" Type="http://schemas.openxmlformats.org/officeDocument/2006/relationships/hyperlink" Target="about:blank" TargetMode="External"/><Relationship Id="rId43" Type="http://schemas.openxmlformats.org/officeDocument/2006/relationships/hyperlink" Target="about:blank" TargetMode="External"/><Relationship Id="rId48" Type="http://schemas.openxmlformats.org/officeDocument/2006/relationships/image" Target="media/image9.png"/><Relationship Id="rId56" Type="http://schemas.openxmlformats.org/officeDocument/2006/relationships/image" Target="media/image17.png"/><Relationship Id="rId8" Type="http://schemas.openxmlformats.org/officeDocument/2006/relationships/image" Target="cid:image001.png@01D19575.6CAB1A40" TargetMode="External"/><Relationship Id="rId51" Type="http://schemas.openxmlformats.org/officeDocument/2006/relationships/image" Target="media/image12.pn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customXml" Target="ink/ink5.xml"/><Relationship Id="rId25" Type="http://schemas.openxmlformats.org/officeDocument/2006/relationships/hyperlink" Target="https://www.bera.ac.uk/publication/ethical-guidelines-for-educational-research-2018-online" TargetMode="External"/><Relationship Id="rId33" Type="http://schemas.openxmlformats.org/officeDocument/2006/relationships/hyperlink" Target="https://www.nhs.uk/live-well/exercise/" TargetMode="External"/><Relationship Id="rId38" Type="http://schemas.openxmlformats.org/officeDocument/2006/relationships/hyperlink" Target="https://www.nice.org.uk" TargetMode="External"/><Relationship Id="rId46" Type="http://schemas.openxmlformats.org/officeDocument/2006/relationships/hyperlink" Target="https://doi-org.ezproxy.uwtsd.ac.uk/10.1177/1359105304044037" TargetMode="External"/><Relationship Id="rId59" Type="http://schemas.openxmlformats.org/officeDocument/2006/relationships/fontTable" Target="fontTable.xml"/><Relationship Id="rId20" Type="http://schemas.openxmlformats.org/officeDocument/2006/relationships/chart" Target="charts/chart1.xml"/><Relationship Id="rId41" Type="http://schemas.openxmlformats.org/officeDocument/2006/relationships/hyperlink" Target="about:blank" TargetMode="External"/><Relationship Id="rId54"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ustomXml" Target="ink/ink4.xml"/><Relationship Id="rId23" Type="http://schemas.openxmlformats.org/officeDocument/2006/relationships/chart" Target="charts/chart4.xml"/><Relationship Id="rId28" Type="http://schemas.openxmlformats.org/officeDocument/2006/relationships/hyperlink" Target="https://www.diabetes.co.uk/forum/threads/bmi-chart.109984/" TargetMode="External"/><Relationship Id="rId36" Type="http://schemas.openxmlformats.org/officeDocument/2006/relationships/hyperlink" Target="about:blank" TargetMode="External"/><Relationship Id="rId49" Type="http://schemas.openxmlformats.org/officeDocument/2006/relationships/image" Target="media/image10.png"/><Relationship Id="rId57" Type="http://schemas.openxmlformats.org/officeDocument/2006/relationships/footer" Target="footer1.xml"/><Relationship Id="rId10" Type="http://schemas.openxmlformats.org/officeDocument/2006/relationships/image" Target="media/image2.png"/><Relationship Id="rId31" Type="http://schemas.openxmlformats.org/officeDocument/2006/relationships/hyperlink" Target="about:blank" TargetMode="External"/><Relationship Id="rId44" Type="http://schemas.openxmlformats.org/officeDocument/2006/relationships/hyperlink" Target="about:blank" TargetMode="External"/><Relationship Id="rId52" Type="http://schemas.openxmlformats.org/officeDocument/2006/relationships/image" Target="media/image13.png"/><Relationship Id="rId6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about:blank"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about:blank"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annechinnick\Documents\Nutrition,%20BMI,%20PA%20DISS%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annechinnick\Documents\Nutrition,%20BMI,%20PA%20DISS%20.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GB"/>
              <a:t>Percentage of met targets</a:t>
            </a:r>
          </a:p>
        </c:rich>
      </c:tx>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2630-B544-AA88-469E1DE4BD01}"/>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2630-B544-AA88-469E1DE4BD01}"/>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2630-B544-AA88-469E1DE4BD01}"/>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8D295209-D912-5440-B8D1-C3793AEB23E0}" type="CATEGORYNAME">
                      <a:rPr lang="en-US"/>
                      <a:pPr>
                        <a:defRPr/>
                      </a:pPr>
                      <a:t>[CATEGORY NAME]</a:t>
                    </a:fld>
                    <a:r>
                      <a:rPr lang="en-US" baseline="0"/>
                      <a:t>
57.4%</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630-B544-AA88-469E1DE4BD01}"/>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F35706B-4643-834F-9417-2137FFDDA8B8}" type="CATEGORYNAME">
                      <a:rPr lang="en-US"/>
                      <a:pPr>
                        <a:defRPr>
                          <a:solidFill>
                            <a:schemeClr val="accent1"/>
                          </a:solidFill>
                        </a:defRPr>
                      </a:pPr>
                      <a:t>[CATEGORY NAME]</a:t>
                    </a:fld>
                    <a:r>
                      <a:rPr lang="en-US" baseline="0"/>
                      <a:t>
40.74%</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630-B544-AA88-469E1DE4BD01}"/>
                </c:ext>
              </c:extLst>
            </c:dLbl>
            <c:dLbl>
              <c:idx val="2"/>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8A9081A8-8015-DB45-949C-1728904F8695}" type="CATEGORYNAME">
                      <a:rPr lang="en-US"/>
                      <a:pPr>
                        <a:defRPr>
                          <a:solidFill>
                            <a:schemeClr val="accent1"/>
                          </a:solidFill>
                        </a:defRPr>
                      </a:pPr>
                      <a:t>[CATEGORY NAME]</a:t>
                    </a:fld>
                    <a:r>
                      <a:rPr lang="en-US" baseline="0"/>
                      <a:t> 41.66%</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2630-B544-AA88-469E1DE4BD01}"/>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Sheet1!$B$24:$B$26</c:f>
              <c:strCache>
                <c:ptCount val="3"/>
                <c:pt idx="0">
                  <c:v>Active</c:v>
                </c:pt>
                <c:pt idx="1">
                  <c:v>Moderate</c:v>
                </c:pt>
                <c:pt idx="2">
                  <c:v>Low</c:v>
                </c:pt>
              </c:strCache>
            </c:strRef>
          </c:cat>
          <c:val>
            <c:numRef>
              <c:f>Sheet1!$C$24:$C$26</c:f>
              <c:numCache>
                <c:formatCode>0%</c:formatCode>
                <c:ptCount val="3"/>
                <c:pt idx="0" formatCode="0.00%">
                  <c:v>0.625</c:v>
                </c:pt>
                <c:pt idx="1">
                  <c:v>0.45</c:v>
                </c:pt>
                <c:pt idx="2">
                  <c:v>0.34</c:v>
                </c:pt>
              </c:numCache>
            </c:numRef>
          </c:val>
          <c:extLst>
            <c:ext xmlns:c16="http://schemas.microsoft.com/office/drawing/2014/chart" uri="{C3380CC4-5D6E-409C-BE32-E72D297353CC}">
              <c16:uniqueId val="{00000006-2630-B544-AA88-469E1DE4BD01}"/>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Fruit and Vegetable Consumption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0"/>
              <c:layout>
                <c:manualLayout>
                  <c:x val="-2.5462668816039986E-17"/>
                  <c:y val="8.6193633090696498E-3"/>
                </c:manualLayout>
              </c:layout>
              <c:tx>
                <c:rich>
                  <a:bodyPr/>
                  <a:lstStyle/>
                  <a:p>
                    <a:r>
                      <a:rPr lang="en-US"/>
                      <a:t>ACTIVE</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9A69-654E-952A-76CD212A3010}"/>
                </c:ext>
              </c:extLst>
            </c:dLbl>
            <c:dLbl>
              <c:idx val="1"/>
              <c:layout>
                <c:manualLayout>
                  <c:x val="0"/>
                  <c:y val="8.6193633090696099E-3"/>
                </c:manualLayout>
              </c:layout>
              <c:tx>
                <c:rich>
                  <a:bodyPr/>
                  <a:lstStyle/>
                  <a:p>
                    <a:r>
                      <a:rPr lang="en-US"/>
                      <a:t>MODERATE</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9A69-654E-952A-76CD212A3010}"/>
                </c:ext>
              </c:extLst>
            </c:dLbl>
            <c:dLbl>
              <c:idx val="2"/>
              <c:layout>
                <c:manualLayout>
                  <c:x val="0"/>
                  <c:y val="3.0330004342162376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a:t>LOW</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6.5972222222222224E-2"/>
                      <c:h val="0.14322639761215256"/>
                    </c:manualLayout>
                  </c15:layout>
                  <c15:showDataLabelsRange val="0"/>
                </c:ext>
                <c:ext xmlns:c16="http://schemas.microsoft.com/office/drawing/2014/chart" uri="{C3380CC4-5D6E-409C-BE32-E72D297353CC}">
                  <c16:uniqueId val="{00000002-9A69-654E-952A-76CD212A301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Sheet1!$J$47:$J$49</c:f>
              <c:numCache>
                <c:formatCode>General</c:formatCode>
                <c:ptCount val="3"/>
                <c:pt idx="0">
                  <c:v>4.5666666666666673</c:v>
                </c:pt>
                <c:pt idx="1">
                  <c:v>3.1999999999999997</c:v>
                </c:pt>
                <c:pt idx="2">
                  <c:v>4.2750000000000004</c:v>
                </c:pt>
              </c:numCache>
            </c:numRef>
          </c:val>
          <c:extLst>
            <c:ext xmlns:c16="http://schemas.microsoft.com/office/drawing/2014/chart" uri="{C3380CC4-5D6E-409C-BE32-E72D297353CC}">
              <c16:uniqueId val="{00000003-9A69-654E-952A-76CD212A3010}"/>
            </c:ext>
          </c:extLst>
        </c:ser>
        <c:dLbls>
          <c:dLblPos val="inEnd"/>
          <c:showLegendKey val="0"/>
          <c:showVal val="1"/>
          <c:showCatName val="0"/>
          <c:showSerName val="0"/>
          <c:showPercent val="0"/>
          <c:showBubbleSize val="0"/>
        </c:dLbls>
        <c:gapWidth val="219"/>
        <c:overlap val="-27"/>
        <c:axId val="297312600"/>
        <c:axId val="297311816"/>
      </c:barChart>
      <c:catAx>
        <c:axId val="2973126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Physical Activity  Category</a:t>
                </a:r>
              </a:p>
            </c:rich>
          </c:tx>
          <c:layout>
            <c:manualLayout>
              <c:xMode val="edge"/>
              <c:yMode val="edge"/>
              <c:x val="0.35120713035870516"/>
              <c:y val="0.929606299212598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311816"/>
        <c:crosses val="autoZero"/>
        <c:auto val="1"/>
        <c:lblAlgn val="ctr"/>
        <c:lblOffset val="100"/>
        <c:noMultiLvlLbl val="0"/>
      </c:catAx>
      <c:valAx>
        <c:axId val="297311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intake/ Day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3126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Snack Intake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0"/>
              <c:tx>
                <c:rich>
                  <a:bodyPr/>
                  <a:lstStyle/>
                  <a:p>
                    <a:r>
                      <a:rPr lang="en-US"/>
                      <a:t>Active</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444D-8D4B-96EC-89CC0259349F}"/>
                </c:ext>
              </c:extLst>
            </c:dLbl>
            <c:dLbl>
              <c:idx val="1"/>
              <c:tx>
                <c:rich>
                  <a:bodyPr/>
                  <a:lstStyle/>
                  <a:p>
                    <a:r>
                      <a:rPr lang="en-US"/>
                      <a:t>Moderate</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444D-8D4B-96EC-89CC0259349F}"/>
                </c:ext>
              </c:extLst>
            </c:dLbl>
            <c:dLbl>
              <c:idx val="2"/>
              <c:tx>
                <c:rich>
                  <a:bodyPr/>
                  <a:lstStyle/>
                  <a:p>
                    <a:r>
                      <a:rPr lang="en-US"/>
                      <a:t>Low</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444D-8D4B-96EC-89CC0259349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Sheet1!$K$60:$M$60</c:f>
              <c:numCache>
                <c:formatCode>General</c:formatCode>
                <c:ptCount val="3"/>
                <c:pt idx="0">
                  <c:v>2.4333333333333331</c:v>
                </c:pt>
                <c:pt idx="1">
                  <c:v>2.4999999999999996</c:v>
                </c:pt>
                <c:pt idx="2">
                  <c:v>2.35</c:v>
                </c:pt>
              </c:numCache>
            </c:numRef>
          </c:val>
          <c:extLst>
            <c:ext xmlns:c16="http://schemas.microsoft.com/office/drawing/2014/chart" uri="{C3380CC4-5D6E-409C-BE32-E72D297353CC}">
              <c16:uniqueId val="{00000003-444D-8D4B-96EC-89CC0259349F}"/>
            </c:ext>
          </c:extLst>
        </c:ser>
        <c:dLbls>
          <c:dLblPos val="outEnd"/>
          <c:showLegendKey val="0"/>
          <c:showVal val="1"/>
          <c:showCatName val="0"/>
          <c:showSerName val="0"/>
          <c:showPercent val="0"/>
          <c:showBubbleSize val="0"/>
        </c:dLbls>
        <c:gapWidth val="219"/>
        <c:overlap val="-27"/>
        <c:axId val="297313776"/>
        <c:axId val="297316520"/>
      </c:barChart>
      <c:catAx>
        <c:axId val="2973137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Physical Activity Level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316520"/>
        <c:crosses val="autoZero"/>
        <c:auto val="1"/>
        <c:lblAlgn val="ctr"/>
        <c:lblOffset val="100"/>
        <c:noMultiLvlLbl val="0"/>
      </c:catAx>
      <c:valAx>
        <c:axId val="297316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Snack Intake/Day</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3137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Take-away/Week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0"/>
              <c:tx>
                <c:rich>
                  <a:bodyPr/>
                  <a:lstStyle/>
                  <a:p>
                    <a:r>
                      <a:rPr lang="en-US"/>
                      <a:t>Active</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7222-E34D-BD1E-96615C526665}"/>
                </c:ext>
              </c:extLst>
            </c:dLbl>
            <c:dLbl>
              <c:idx val="1"/>
              <c:tx>
                <c:rich>
                  <a:bodyPr/>
                  <a:lstStyle/>
                  <a:p>
                    <a:r>
                      <a:rPr lang="en-US"/>
                      <a:t>Moderate</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7222-E34D-BD1E-96615C526665}"/>
                </c:ext>
              </c:extLst>
            </c:dLbl>
            <c:dLbl>
              <c:idx val="2"/>
              <c:tx>
                <c:rich>
                  <a:bodyPr/>
                  <a:lstStyle/>
                  <a:p>
                    <a:r>
                      <a:rPr lang="en-US"/>
                      <a:t>Low</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7222-E34D-BD1E-96615C52666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Sheet1!$P$50:$P$52</c:f>
              <c:numCache>
                <c:formatCode>General</c:formatCode>
                <c:ptCount val="3"/>
                <c:pt idx="0">
                  <c:v>2.6666666666666665</c:v>
                </c:pt>
                <c:pt idx="1">
                  <c:v>1.3333333333333333</c:v>
                </c:pt>
                <c:pt idx="2">
                  <c:v>2.25</c:v>
                </c:pt>
              </c:numCache>
            </c:numRef>
          </c:val>
          <c:extLst>
            <c:ext xmlns:c16="http://schemas.microsoft.com/office/drawing/2014/chart" uri="{C3380CC4-5D6E-409C-BE32-E72D297353CC}">
              <c16:uniqueId val="{00000003-7222-E34D-BD1E-96615C526665}"/>
            </c:ext>
          </c:extLst>
        </c:ser>
        <c:dLbls>
          <c:showLegendKey val="0"/>
          <c:showVal val="0"/>
          <c:showCatName val="0"/>
          <c:showSerName val="0"/>
          <c:showPercent val="0"/>
          <c:showBubbleSize val="0"/>
        </c:dLbls>
        <c:gapWidth val="219"/>
        <c:overlap val="-27"/>
        <c:axId val="297318480"/>
        <c:axId val="297316912"/>
      </c:barChart>
      <c:catAx>
        <c:axId val="2973184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Activity</a:t>
                </a:r>
                <a:r>
                  <a:rPr lang="en-GB" baseline="0"/>
                  <a:t> Levels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316912"/>
        <c:crosses val="autoZero"/>
        <c:auto val="1"/>
        <c:lblAlgn val="ctr"/>
        <c:lblOffset val="100"/>
        <c:noMultiLvlLbl val="0"/>
      </c:catAx>
      <c:valAx>
        <c:axId val="297316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Takeaway/</a:t>
                </a:r>
                <a:r>
                  <a:rPr lang="en-GB" baseline="0"/>
                  <a:t> Week</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7318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4T14:52:23.842"/>
    </inkml:context>
    <inkml:brush xml:id="br0">
      <inkml:brushProperty name="width" value="0.05" units="cm"/>
      <inkml:brushProperty name="height" value="0.05" units="cm"/>
    </inkml:brush>
  </inkml:definitions>
  <inkml:trace contextRef="#ctx0" brushRef="#br0">81 527 24575,'-7'0'0,"1"0"0,0 0 0,0 0 0,0 0 0,0 0 0,-3 0 0,2 0 0,-3 0 0,4-3 0,0 3 0,3 0 0,0 3 0,3 6 0,0-2 0,0 2 0,0 0 0,0 2 0,0 70 0,0-54 0,0 54 0,0-74 0,0 2 0,0 0 0,0-2 0,0 5 0,0-5 0,3 6 0,-2-6 0,5 5 0,-3-5 0,58 19 0,-32-18 0,38 12 0,-48-20 0,-6-3 0,1-1 0,3-6 0,-3 2 0,3-2 0,-4 0 0,-3 3 0,3-6 0,-3 3 0,3 0 0,13-32 0,0-4 0,-9 17 0,10-17 0,-6 3 0,-21 30 0,6-1 0,1-14 0,0 11 0,-1-7 0,0 11 0,-5 3 0,13-40 0,-11 31 0,2 57 0,-10-11 0,-3 66 0,5-71 0,0-4 0,2-1 0,-2 1 0,3-7 0,0 5 0,-3-6 0,3 0 0,-3 2 0,3-5 0,0 18 0,2-15 0,2 10 0,2-17 0,0-3 0,3 0 0,-2 0 0,2 0 0,0 0 0,-2 0 0,64-45 0,-46 28 0,47-35 0,-62 39 0,2 0 0,-4-1 0,1 1 0,2-4 0,-4 5 0,3-4 0,-4 9 0,0-2 0,0 3 0,-2 0 0,1-3 0,-4 7 0,1 0 0,-2 12 0,0 0 0,0 0 0,3 2 0,-2-2 0,5 7 0,36 70 0,-22-55 0,25 49 0,-32-74 0,-6-1 0,2 0 0,0-3 0,-2 3 0,2-6 0,-3 3 0,0-3 0,0 0 0,3 0 0,34-37 0,-24 25 0,23-32 0,-36 34 0,1-1 0,-1 2 0,-3 0 0,3 5 0,-6-5 0,3 5 0,0 1 0,0 3 0,0 3 0,3 3 0,-6 0 0,6 0 0,-3 0 0,3 0 0,-3 0 0,3 0 0,-3 0 0,3 0 0,0 0 0,35 9 0,-26-10 0,27 6 0,-36-11 0,3 0 0,-2-3 0,2 0 0,-3-3 0,0-3 0,0 2 0,-2-6 0,1 6 0,-4-5 0,10-29 0,-6 25 0,6-20 0,27 92 0,-24-40 0,25 44 0,-30-54 0,-2 0 0,2 1 0,0-1 0,-2-3 0,2 0 0,1-3 0,-4 0 0,4 0 0,-1 0 0,1 0 0,52-34 0,-40 22 0,36-26 0,-52 32 0,0 0 0,1-3 0,-4 2 0,0-3 0,-3 1 0,3 3 0,-3-3 0,3 3 0,-3 0 0,3 0 0,-3-1 0,14 4 0,-9 3 0,9 3 0,-8 7 0,0-4 0,4 7 0,-3-6 0,5 5 0,-2-2 0,4 1 0,-1-2 0,0-2 0,0-1 0,1 1 0,50 11 0,-41-14 0,38 4 0,-55-15 0,1-6 0,0 0 0,-1-2 0,-2-2 0,2 4 0,-5-1 0,2 1 0,-3 0 0,3 2 0,0-1 0,3 8 0,-3 1 0,3 7 0,-3 5 0,4 1 0,-1 3 0,1 1 0,0-1 0,-1 0 0,4 1 0,-3-1 0,6-3 0,-3 3 0,0-6 0,38 11 0,-32-13 0,30 0 0,-43-9 0,3-8 0,-2 2 0,-1-4 0,3 1 0,-5-1 0,5 1 0,-3 3 0,1-3 0,-1 6 0,36 1 0,-24 10 0,36 8 0,-36 3 0,8 7 0,-5-7 0,5 1 0,-2-3 0,1-4 0,0 1 0,0-3 0,0-3 0,0 0 0,4-4 0,-3 0 0,52-6 0,-50 7 0,31-7 0,-63 9 0,-3-3 0,-4 0 0,-3 0 0,-2-11 0,-5-6 0,-2-23 0,2-19 0,-6-27 0,-1-3 0,7 18 0,5 22 0,1 0 0,-18-52 0,-4-16 0,27 50 0,24 64 0,12 3 0,0 7 0,12 6 0,-5 8 0,8 4 0,0 1 0,11 32 0,-2 4 0,-15-19 0,10 17 0,-16-7 0,-43-39 0,2-4 0,-2 3 0,4-5 0,-4 2 0,2-4 0,-2-2 0,4-1 0,-5-3 0,4 0 0,-7 0 0,-34-17 0,33 19 0,-25-11 0,54 26 0,-3 1 0,15 9 0,-1 2 0,37 39 0,6 4 0,-21-24 0,18 21 0,-10-15 0,-42-50 0,5 9 0,-3-10 0,0 10 0,-5-12 0,-3 1 0</inkml:trace>
  <inkml:trace contextRef="#ctx0" brushRef="#br0" timeOffset="625">2037 332 24575,'0'0'0</inkml:trace>
  <inkml:trace contextRef="#ctx0" brushRef="#br0" timeOffset="1170">1251 400 24575,'0'0'0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4T14:51:37.612"/>
    </inkml:context>
    <inkml:brush xml:id="br0">
      <inkml:brushProperty name="width" value="0.05" units="cm"/>
      <inkml:brushProperty name="height" value="0.05" units="cm"/>
    </inkml:brush>
  </inkml:definitions>
  <inkml:trace contextRef="#ctx0" brushRef="#br0">1 684 24575,'0'-10'0,"6"-3"0,-2 3 0,6-3 0,-1 2 0,2-1 0,-1 4 0,-1-4 0,30-67 0,-24 48 0,24-51 0,-35 72 0,1-2 0,-4 5 0,5-6 0,-2 6 0,-1-5 0,2 5 0,-4-6 0,4 6 0,-4-5 0,4 5 0,5-51 0,-5 40 0,6-36 0,-11 44 0,3 4 0,-3-7 0,0 6 0,0-2 0,3 3 0,-3 0 0,3-4 0,-3 3 0,0-29 0,0 23 0,0-20 0,0 27 0,-3 2 0,-14 7 0,11 1 0,-13 5 0,15-3 0,1 0 0,0 0 0,1 0 0,1 0 0,-5 3 0,5-2 0,-4 2 0,4-3 0,-7 38 0,6-28 0,-4 29 0,6-39 0,0 0 0,0 0 0,0 0 0,0 0 0,0 0 0,0 0 0,0 3 0,0-2 0,0 2 0,6 42 0,-4-34 0,6 34 0,-8-42 0,6-2 0,-6 3 0,6-4 0,-6 3 0,6-2 0,-6 5 0,6-5 0,-6 5 0,6-5 0,-5 2 0,4 1 0,15 26 0,-13-20 0,15 20 0,-19-30 0,3-3 0,0 3 0,0-3 0,0 0 0,0 3 0,-3-3 0,3 3 0,-3-3 0,3 3 0,29 5 0,-21-6 0,21 6 0,-29-11 0,0 0 0,0 0 0,0 0 0,0 0 0,0 0 0,0 0 0,0-3 0,-3 0 0,3-1 0,-3-1 0,24-23 0,-18 16 0,15-16 0,-24 26 0</inkml:trace>
  <inkml:trace contextRef="#ctx0" brushRef="#br0" timeOffset="529">789 634 24575,'0'0'0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4T14:51:13.135"/>
    </inkml:context>
    <inkml:brush xml:id="br0">
      <inkml:brushProperty name="width" value="0.05" units="cm"/>
      <inkml:brushProperty name="height" value="0.05" units="cm"/>
    </inkml:brush>
  </inkml:definitions>
  <inkml:trace contextRef="#ctx0" brushRef="#br0">1 0 24575,'0'0'0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4T14:51:12.503"/>
    </inkml:context>
    <inkml:brush xml:id="br0">
      <inkml:brushProperty name="width" value="0.05" units="cm"/>
      <inkml:brushProperty name="height" value="0.05" units="cm"/>
    </inkml:brush>
  </inkml:definitions>
  <inkml:trace contextRef="#ctx0" brushRef="#br0">0 178 24575,'14'0'0,"-1"0"0,0 0 0,1 0 0,-1 0 0,0 0 0,0 0 0,-3 0 0,3 0 0,-3 0 0,0 0 0,6 0 0,-8 0 0,84-3 0,-63 0 0,60-1 0,-79 1 0,3 0 0,-3 2 0,0-2 0,8 0 0,-9 2 0,9-5 0,1 3 0,28-19 0,-17 15 0,16-17 0,-33 19 0,0-5 0,-3 4 0,7-1 0,-10 1 0,10-1 0,-7 0 0,0 1 0,2-1 0,-5 4 0,16-11 0,-17 11 0,10-8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5-04T14:51:11.045"/>
    </inkml:context>
    <inkml:brush xml:id="br0">
      <inkml:brushProperty name="width" value="0.05" units="cm"/>
      <inkml:brushProperty name="height" value="0.05" units="cm"/>
    </inkml:brush>
  </inkml:definitions>
  <inkml:trace contextRef="#ctx0" brushRef="#br0">0 604 24575,'9'-27'0,"-1"11"0,6-9 0,-2 16 0,-7-4 0,7 3 0,-8 4 0,6-7 0,-4 3 0,0 0 0,1-3 0,-1 3 0,1-3 0,-1 2 0,4 2 0,31-56 0,-23 44 0,22-43 0,-34 54 0,0 4 0,-2-7 0,1 6 0,-4-2 0,4 3 0,-4-1 0,4 1 0,-4 0 0,2 0 0,-1 0 0,-1-27 0,2 20 0,-3-20 0,0 27 0,0 0 0,0 0 0,0-1 0,0 1 0,0 0 0,0 0 0,0-11 0,0 8 0,-3-5 0,0 11 0,-4 1 0,1 1 0,0-2 0,0 1 0,0 1 0,0-2 0,-24 3 0,17 0 0,-17 0 0,24 24 0,2-15 0,2 18 0,2-21 0,0 0 0,0 0 0,0 0 0,2 0 0,-1 4 0,4-4 0,-1 7 0,2-6 0,0 2 0,22 39 0,-16-32 0,16 32 0,-25-39 0,2-2 0,-1 5 0,2-1 0,1 2 0,0 0 0,-1 0 0,1 1 0,0-1 0,-1 0 0,35 56 0,-26-45 0,25 40 0,-34-58 0,0 0 0,-3 0 0,3 0 0,-3 0 0,0 0 0,3 0 0,-3-2 0,3 1 0,-3-2 0,3 1 0,-3 1 0,16 12 0,-9-8 0,9 10 0,-13-13 0,-2 0 0,1-2 0,-4 1 0,4-2 0,-4 3 0,4-2 0,-4 1 0,4-2 0,20 3 0,-14-2 0,16-2 0,-21-2 0,0 0 0,0 0 0,0 0 0,0-2 0,0 1 0,0-4 0,0 1 0,0-2 0,11-27 0,-11 20 0,7-23 0,-10 29 0,-2-3 0,4 4 0,-4 0 0,1 0 0,1 0 0,-2 0 0,1 2 0,-2 2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17023</Words>
  <Characters>97033</Characters>
  <Application>Microsoft Office Word</Application>
  <DocSecurity>0</DocSecurity>
  <Lines>808</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Chinnick (1702438)</dc:creator>
  <cp:keywords/>
  <dc:description/>
  <cp:lastModifiedBy>Anne Chinnick (1702438)</cp:lastModifiedBy>
  <cp:revision>2</cp:revision>
  <dcterms:created xsi:type="dcterms:W3CDTF">2020-05-08T13:05:00Z</dcterms:created>
  <dcterms:modified xsi:type="dcterms:W3CDTF">2020-05-08T13:05:00Z</dcterms:modified>
</cp:coreProperties>
</file>