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79235C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E3B0D">
              <w:rPr>
                <w:b/>
                <w:color w:val="auto"/>
                <w:sz w:val="32"/>
              </w:rPr>
              <w:t>Elinor Isaac</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27D845C" w:rsidR="005A1BA3" w:rsidRDefault="006A5E6B" w:rsidP="00340E9A">
            <w:pPr>
              <w:overflowPunct/>
              <w:autoSpaceDE/>
              <w:autoSpaceDN/>
              <w:adjustRightInd/>
              <w:ind w:right="237"/>
              <w:textAlignment w:val="auto"/>
              <w:rPr>
                <w:b/>
                <w:color w:val="auto"/>
                <w:sz w:val="32"/>
              </w:rPr>
            </w:pPr>
            <w:r>
              <w:rPr>
                <w:b/>
                <w:color w:val="auto"/>
                <w:sz w:val="32"/>
              </w:rPr>
              <w:t>2023912</w:t>
            </w:r>
          </w:p>
          <w:p w14:paraId="161E8B2D" w14:textId="77777777" w:rsidR="005A1BA3" w:rsidRDefault="005A1BA3" w:rsidP="00340E9A">
            <w:pPr>
              <w:overflowPunct/>
              <w:autoSpaceDE/>
              <w:autoSpaceDN/>
              <w:adjustRightInd/>
              <w:ind w:right="237"/>
              <w:textAlignment w:val="auto"/>
              <w:rPr>
                <w:b/>
                <w:color w:val="auto"/>
                <w:sz w:val="32"/>
              </w:rPr>
            </w:pPr>
            <w:bookmarkStart w:id="0" w:name="_GoBack"/>
            <w:bookmarkEnd w:id="0"/>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24E98"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E1B98BF" w14:textId="77777777" w:rsidR="003E3B0D" w:rsidRPr="003E3B0D" w:rsidRDefault="003E3B0D" w:rsidP="00A24E98">
      <w:pPr>
        <w:spacing w:line="360" w:lineRule="auto"/>
        <w:rPr>
          <w:color w:val="202124"/>
          <w:sz w:val="24"/>
          <w:szCs w:val="24"/>
          <w:shd w:val="clear" w:color="auto" w:fill="FFFFFF"/>
        </w:rPr>
      </w:pPr>
      <w:r w:rsidRPr="003E3B0D">
        <w:rPr>
          <w:sz w:val="24"/>
          <w:szCs w:val="24"/>
        </w:rPr>
        <w:t>In this task I will be reflecting on the pressures that my role of Police Constable has on my wellbeing and how I have had to cope with them on a day-to-day basis. Firstly, I will outline what stress and wellbeing are to provide context. “</w:t>
      </w:r>
      <w:r w:rsidRPr="003E3B0D">
        <w:rPr>
          <w:color w:val="202124"/>
          <w:sz w:val="24"/>
          <w:szCs w:val="24"/>
          <w:shd w:val="clear" w:color="auto" w:fill="FFFFFF"/>
        </w:rPr>
        <w:t>Stress is the body's reaction to feeling threatened or under pressure</w:t>
      </w:r>
      <w:r w:rsidRPr="0046342B">
        <w:rPr>
          <w:sz w:val="24"/>
          <w:szCs w:val="24"/>
        </w:rPr>
        <w:t>”</w:t>
      </w:r>
      <w:r w:rsidRPr="0046342B">
        <w:rPr>
          <w:sz w:val="24"/>
          <w:szCs w:val="24"/>
        </w:rPr>
        <w:fldChar w:fldCharType="begin" w:fldLock="1"/>
      </w:r>
      <w:r w:rsidRPr="0046342B">
        <w:rPr>
          <w:sz w:val="24"/>
          <w:szCs w:val="24"/>
        </w:rPr>
        <w:instrText>ADDIN CSL_CITATION {"citationItems":[{"id":"ITEM-1","itemData":{"URL":"https://www.nhs.uk/every-mind-matters/mental-health-issues/stress/","accessed":{"date-parts":[["2021","10","11"]]},"author":[{"dropping-particle":"","family":"NHS- Every Mind Matters","given":"","non-dropping-particle":"","parse-names":false,"suffix":""}],"container-title":"Mental Health Issues 2021 © Crown copyright","id":"ITEM-1","issued":{"date-parts":[["2021"]]},"page":"1","title":"Stress - Every Mind Matters - NHS","type":"webpage"},"uris":["http://www.mendeley.com/documents/?uuid=daa9225c-ef3c-3872-bea0-f1bead892dfa"]}],"mendeley":{"formattedCitation":"(NHS- Every Mind Matters, 2021)","plainTextFormattedCitation":"(NHS- Every Mind Matters, 2021)","previouslyFormattedCitation":"(NHS- Every Mind Matters, 2021)"},"properties":{"noteIndex":0},"schema":"https://github.com/citation-style-language/schema/raw/master/csl-citation.json"}</w:instrText>
      </w:r>
      <w:r w:rsidRPr="0046342B">
        <w:rPr>
          <w:sz w:val="24"/>
          <w:szCs w:val="24"/>
        </w:rPr>
        <w:fldChar w:fldCharType="separate"/>
      </w:r>
      <w:r w:rsidRPr="0046342B">
        <w:rPr>
          <w:noProof/>
          <w:sz w:val="24"/>
          <w:szCs w:val="24"/>
        </w:rPr>
        <w:t>(NHS- Every Mind Matters, 2021)</w:t>
      </w:r>
      <w:r w:rsidRPr="0046342B">
        <w:rPr>
          <w:sz w:val="24"/>
          <w:szCs w:val="24"/>
        </w:rPr>
        <w:fldChar w:fldCharType="end"/>
      </w:r>
      <w:r w:rsidRPr="003E3B0D">
        <w:rPr>
          <w:b/>
          <w:bCs/>
          <w:sz w:val="24"/>
          <w:szCs w:val="24"/>
        </w:rPr>
        <w:t xml:space="preserve"> </w:t>
      </w:r>
      <w:r w:rsidRPr="003E3B0D">
        <w:rPr>
          <w:sz w:val="24"/>
          <w:szCs w:val="24"/>
        </w:rPr>
        <w:t xml:space="preserve">as defined by the National Health Service. Wellbeing however is defined in the dictionary as </w:t>
      </w:r>
      <w:r w:rsidRPr="003E3B0D">
        <w:rPr>
          <w:b/>
          <w:bCs/>
          <w:sz w:val="24"/>
          <w:szCs w:val="24"/>
        </w:rPr>
        <w:t>“</w:t>
      </w:r>
      <w:r w:rsidRPr="003E3B0D">
        <w:rPr>
          <w:color w:val="202124"/>
          <w:sz w:val="24"/>
          <w:szCs w:val="24"/>
          <w:shd w:val="clear" w:color="auto" w:fill="FFFFFF"/>
        </w:rPr>
        <w:t>the state of being comfortable, healthy, or happy</w:t>
      </w:r>
      <w:r w:rsidRPr="003E3B0D">
        <w:rPr>
          <w:b/>
          <w:bCs/>
          <w:color w:val="202124"/>
          <w:sz w:val="24"/>
          <w:szCs w:val="24"/>
          <w:shd w:val="clear" w:color="auto" w:fill="FFFFFF"/>
        </w:rPr>
        <w:t>”</w:t>
      </w:r>
      <w:r w:rsidRPr="0046342B">
        <w:rPr>
          <w:color w:val="202124"/>
          <w:sz w:val="24"/>
          <w:szCs w:val="24"/>
          <w:shd w:val="clear" w:color="auto" w:fill="FFFFFF"/>
        </w:rPr>
        <w:fldChar w:fldCharType="begin" w:fldLock="1"/>
      </w:r>
      <w:r w:rsidRPr="0046342B">
        <w:rPr>
          <w:color w:val="202124"/>
          <w:sz w:val="24"/>
          <w:szCs w:val="24"/>
          <w:shd w:val="clear" w:color="auto" w:fill="FFFFFF"/>
        </w:rPr>
        <w:instrText>ADDIN CSL_CITATION {"citationItems":[{"id":"ITEM-1","itemData":{"abstract":"well-being, vbl. n.","author":[{"dropping-particle":"","family":"© Oxford University Press 1989.","given":"","non-dropping-particle":"","parse-names":false,"suffix":""}],"edition":"Second Edi","id":"ITEM-1","issued":{"date-parts":[["1989"]]},"number-of-pages":"1","publisher":"Oxford University Press 1989.","publisher-place":"Oxford","title":"Oxford English Dictionary, second edition (1989).","type":"book"},"uris":["http://www.mendeley.com/documents/?uuid=838e0166-a59c-384d-bb93-56ca39733764"]}],"mendeley":{"formattedCitation":"(© Oxford University Press 1989., 1989)","manualFormatting":"(Oxford University Press. 1989)","plainTextFormattedCitation":"(© Oxford University Press 1989., 1989)","previouslyFormattedCitation":"(© Oxford University Press 1989., 1989)"},"properties":{"noteIndex":0},"schema":"https://github.com/citation-style-language/schema/raw/master/csl-citation.json"}</w:instrText>
      </w:r>
      <w:r w:rsidRPr="0046342B">
        <w:rPr>
          <w:color w:val="202124"/>
          <w:sz w:val="24"/>
          <w:szCs w:val="24"/>
          <w:shd w:val="clear" w:color="auto" w:fill="FFFFFF"/>
        </w:rPr>
        <w:fldChar w:fldCharType="separate"/>
      </w:r>
      <w:r w:rsidRPr="0046342B">
        <w:rPr>
          <w:noProof/>
          <w:color w:val="202124"/>
          <w:sz w:val="24"/>
          <w:szCs w:val="24"/>
          <w:shd w:val="clear" w:color="auto" w:fill="FFFFFF"/>
        </w:rPr>
        <w:t>(Oxford University Press. 1989)</w:t>
      </w:r>
      <w:r w:rsidRPr="0046342B">
        <w:rPr>
          <w:color w:val="202124"/>
          <w:sz w:val="24"/>
          <w:szCs w:val="24"/>
          <w:shd w:val="clear" w:color="auto" w:fill="FFFFFF"/>
        </w:rPr>
        <w:fldChar w:fldCharType="end"/>
      </w:r>
      <w:r w:rsidRPr="0046342B">
        <w:rPr>
          <w:color w:val="202124"/>
          <w:sz w:val="24"/>
          <w:szCs w:val="24"/>
          <w:shd w:val="clear" w:color="auto" w:fill="FFFFFF"/>
        </w:rPr>
        <w:t xml:space="preserve"> I would further add that wellbeing in my opinion is upheld b</w:t>
      </w:r>
      <w:r w:rsidRPr="003E3B0D">
        <w:rPr>
          <w:color w:val="202124"/>
          <w:sz w:val="24"/>
          <w:szCs w:val="24"/>
          <w:shd w:val="clear" w:color="auto" w:fill="FFFFFF"/>
        </w:rPr>
        <w:t xml:space="preserve">y social, mental and physical health. The definitions alone make it clear that they are at conflict with one another, however it is also unavoidable that both stress and wellbeing will be present during the career of a Police Constable. It is due to my understanding of this I have developed and altered certain practices and habits to allow myself to reduce stress and promote my health. </w:t>
      </w:r>
    </w:p>
    <w:p w14:paraId="13BFC0E4" w14:textId="77777777" w:rsidR="003E3B0D" w:rsidRPr="003E3B0D" w:rsidRDefault="003E3B0D" w:rsidP="00A24E98">
      <w:pPr>
        <w:spacing w:line="360" w:lineRule="auto"/>
        <w:rPr>
          <w:color w:val="202124"/>
          <w:sz w:val="24"/>
          <w:szCs w:val="24"/>
          <w:shd w:val="clear" w:color="auto" w:fill="FFFFFF"/>
        </w:rPr>
      </w:pPr>
      <w:r w:rsidRPr="003E3B0D">
        <w:rPr>
          <w:color w:val="202124"/>
          <w:sz w:val="24"/>
          <w:szCs w:val="24"/>
          <w:shd w:val="clear" w:color="auto" w:fill="FFFFFF"/>
        </w:rPr>
        <w:t>During my tutorship stress has been ever-present, for me this is due to the nature and importance of the Police constable role where I am employed to serve the public. As I have changed career from Engineer to Police Constable my effect has also changed, from productivity of manufacturing a product to having an effect on a human life. I think it is critical that I am aware of this and that naturally when I am in situations the pressure or stress for better words requires me to be alert and very much in the moment.</w:t>
      </w:r>
    </w:p>
    <w:p w14:paraId="3E5794B7" w14:textId="77777777" w:rsidR="003E3B0D" w:rsidRPr="003E3B0D" w:rsidRDefault="003E3B0D" w:rsidP="00A24E98">
      <w:pPr>
        <w:spacing w:line="360" w:lineRule="auto"/>
        <w:rPr>
          <w:color w:val="202124"/>
          <w:sz w:val="24"/>
          <w:szCs w:val="24"/>
          <w:shd w:val="clear" w:color="auto" w:fill="FFFFFF"/>
        </w:rPr>
      </w:pPr>
      <w:r w:rsidRPr="003E3B0D">
        <w:rPr>
          <w:color w:val="202124"/>
          <w:sz w:val="24"/>
          <w:szCs w:val="24"/>
          <w:shd w:val="clear" w:color="auto" w:fill="FFFFFF"/>
        </w:rPr>
        <w:t xml:space="preserve">Pressure applied in this instance has a wakening effect that Is inherent in all humans. It is proven by scientists that hormones such as adrenaline and cortisol are </w:t>
      </w:r>
      <w:r w:rsidRPr="003E3B0D">
        <w:rPr>
          <w:color w:val="202124"/>
          <w:sz w:val="24"/>
          <w:szCs w:val="24"/>
          <w:shd w:val="clear" w:color="auto" w:fill="FFFFFF"/>
        </w:rPr>
        <w:lastRenderedPageBreak/>
        <w:t>released which will prepare the body</w:t>
      </w:r>
      <w:r w:rsidRPr="0046342B">
        <w:rPr>
          <w:color w:val="202124"/>
          <w:sz w:val="24"/>
          <w:szCs w:val="24"/>
          <w:shd w:val="clear" w:color="auto" w:fill="FFFFFF"/>
        </w:rPr>
        <w:fldChar w:fldCharType="begin" w:fldLock="1"/>
      </w:r>
      <w:r w:rsidRPr="0046342B">
        <w:rPr>
          <w:color w:val="202124"/>
          <w:sz w:val="24"/>
          <w:szCs w:val="24"/>
          <w:shd w:val="clear" w:color="auto" w:fill="FFFFFF"/>
        </w:rPr>
        <w:instrText>ADDIN CSL_CITATION {"citationItems":[{"id":"ITEM-1","itemData":{"abstract":"10th ed. Includes index. This text provides students with a basic understanding of the structures and functions of the human body with an emphasis on homeostasis. An introduction to the human body -- Cells -- Tissues -- Development -- The integumentary system -- Bone tissue -- The skeletal system: the axial skeleton -- The skeletal system: the appendicular skeleton -- Joints -- Muscular tissue -- The muscular system -- Surface anatomy -- The cardiovascular system: blood -- The cardiovascular system: the heart -- The cardiovascular system: blood vessels -- The lymphatic and immune system -- Nervous tissue -- The spinal cord and spinal nerves -- The brain and cranial nerves -- The autonomic nervous system -- Somatic senses -- Special senses -- The endocrine system -- The respiratory system -- The digestive system -- The urinary system -- The reproductive systems.","author":[{"dropping-particle":"","family":"Tortora","given":"Gerard J.","non-dropping-particle":"","parse-names":false,"suffix":""},{"dropping-particle":"","family":"Anagnostakos","given":"Nicholas Peter","non-dropping-particle":"","parse-names":false,"suffix":""}],"container-title":"  New York : Harper &amp; Row 1987","id":"ITEM-1","issued":{"date-parts":[["2005"]]},"number-of-pages":"960","publisher":"J. Wiley","title":"Principles of human anatomy","type":"book","volume":" 5th Edition"},"uris":["http://www.mendeley.com/documents/?uuid=3bce8c15-abbc-33e4-a52e-a02baccbfc71"]}],"mendeley":{"formattedCitation":"(Tortora and Anagnostakos, 2005)","plainTextFormattedCitation":"(Tortora and Anagnostakos, 2005)","previouslyFormattedCitation":"(Tortora and Anagnostakos, 2005)"},"properties":{"noteIndex":0},"schema":"https://github.com/citation-style-language/schema/raw/master/csl-citation.json"}</w:instrText>
      </w:r>
      <w:r w:rsidRPr="0046342B">
        <w:rPr>
          <w:color w:val="202124"/>
          <w:sz w:val="24"/>
          <w:szCs w:val="24"/>
          <w:shd w:val="clear" w:color="auto" w:fill="FFFFFF"/>
        </w:rPr>
        <w:fldChar w:fldCharType="separate"/>
      </w:r>
      <w:r w:rsidRPr="0046342B">
        <w:rPr>
          <w:noProof/>
          <w:color w:val="202124"/>
          <w:sz w:val="24"/>
          <w:szCs w:val="24"/>
          <w:shd w:val="clear" w:color="auto" w:fill="FFFFFF"/>
        </w:rPr>
        <w:t>(Tortora and Anagnostakos, 2005)</w:t>
      </w:r>
      <w:r w:rsidRPr="0046342B">
        <w:rPr>
          <w:color w:val="202124"/>
          <w:sz w:val="24"/>
          <w:szCs w:val="24"/>
          <w:shd w:val="clear" w:color="auto" w:fill="FFFFFF"/>
        </w:rPr>
        <w:fldChar w:fldCharType="end"/>
      </w:r>
      <w:r w:rsidRPr="0046342B">
        <w:rPr>
          <w:color w:val="202124"/>
          <w:sz w:val="24"/>
          <w:szCs w:val="24"/>
          <w:shd w:val="clear" w:color="auto" w:fill="FFFFFF"/>
        </w:rPr>
        <w:t>.</w:t>
      </w:r>
      <w:r w:rsidRPr="003E3B0D">
        <w:rPr>
          <w:color w:val="202124"/>
          <w:sz w:val="24"/>
          <w:szCs w:val="24"/>
          <w:shd w:val="clear" w:color="auto" w:fill="FFFFFF"/>
        </w:rPr>
        <w:t xml:space="preserve"> I have become apt at noticing the change from my homeostasis control mechanism and therefore this allows me to respond to the stressful situation correctly. This understanding alone acts as a resilience to stress as I feel like I am in control of the uncontrollable internal biological process. Having had the same emotional changes in other life experiences such as rugby I am able to feel prepared for the stress, in turn this reediness reduces the overall effect of that stress on me mentally. Due to how I choose to interpret the impact of stress and seeing it as a positive effect my tolerance and capacity for stress is increased.</w:t>
      </w:r>
    </w:p>
    <w:p w14:paraId="40F0F890" w14:textId="25FA54B7" w:rsidR="003E3B0D" w:rsidRPr="003E3B0D" w:rsidRDefault="003E3B0D" w:rsidP="00A24E98">
      <w:pPr>
        <w:spacing w:line="360" w:lineRule="auto"/>
        <w:rPr>
          <w:color w:val="202124"/>
          <w:sz w:val="24"/>
          <w:szCs w:val="24"/>
          <w:shd w:val="clear" w:color="auto" w:fill="FFFFFF"/>
        </w:rPr>
      </w:pPr>
      <w:r w:rsidRPr="003E3B0D">
        <w:rPr>
          <w:color w:val="202124"/>
          <w:sz w:val="24"/>
          <w:szCs w:val="24"/>
          <w:shd w:val="clear" w:color="auto" w:fill="FFFFFF"/>
        </w:rPr>
        <w:t xml:space="preserve">Stress has also come from team dynamics, As I am new to the team I naturally want to fit into the workforce and therefore this thought and worry about not being one of the team acts as a chronic stress. As I face this campaign every day, I see the stress presented by this scenario as something an everyday task can address. It is well known that good sleep, rest and diet can play a critical role on my stress tolerance. Therefore, I consciously allow for a 8hr window of sleeping opportunity as </w:t>
      </w:r>
      <w:r w:rsidRPr="0046342B">
        <w:rPr>
          <w:color w:val="202124"/>
          <w:sz w:val="24"/>
          <w:szCs w:val="24"/>
          <w:shd w:val="clear" w:color="auto" w:fill="FFFFFF"/>
        </w:rPr>
        <w:t>recommended</w:t>
      </w:r>
      <w:r w:rsidRPr="0046342B">
        <w:rPr>
          <w:color w:val="202124"/>
          <w:sz w:val="24"/>
          <w:szCs w:val="24"/>
          <w:shd w:val="clear" w:color="auto" w:fill="FFFFFF"/>
        </w:rPr>
        <w:fldChar w:fldCharType="begin" w:fldLock="1"/>
      </w:r>
      <w:r w:rsidRPr="0046342B">
        <w:rPr>
          <w:color w:val="202124"/>
          <w:sz w:val="24"/>
          <w:szCs w:val="24"/>
          <w:shd w:val="clear" w:color="auto" w:fill="FFFFFF"/>
        </w:rPr>
        <w:instrText>ADDIN CSL_CITATION {"citationItems":[{"id":"ITEM-1","itemData":{"author":[{"dropping-particle":"","family":"Matthew Walker","given":"","non-dropping-particle":"","parse-names":false,"suffix":""}],"id":"ITEM-1","issued":{"date-parts":[["2017"]]},"publisher":"Penguin Books Ltd","title":"Why We Sleep","type":"book","volume":"07-12-17"},"uris":["http://www.mendeley.com/documents/?uuid=9229a59f-50c0-3801-ac86-26ac33939953"]}],"mendeley":{"formattedCitation":"(Matthew Walker, 2017)","plainTextFormattedCitation":"(Matthew Walker, 2017)","previouslyFormattedCitation":"(Matthew Walker, 2017)"},"properties":{"noteIndex":0},"schema":"https://github.com/citation-style-language/schema/raw/master/csl-citation.json"}</w:instrText>
      </w:r>
      <w:r w:rsidRPr="0046342B">
        <w:rPr>
          <w:color w:val="202124"/>
          <w:sz w:val="24"/>
          <w:szCs w:val="24"/>
          <w:shd w:val="clear" w:color="auto" w:fill="FFFFFF"/>
        </w:rPr>
        <w:fldChar w:fldCharType="separate"/>
      </w:r>
      <w:r w:rsidRPr="0046342B">
        <w:rPr>
          <w:noProof/>
          <w:color w:val="202124"/>
          <w:sz w:val="24"/>
          <w:szCs w:val="24"/>
          <w:shd w:val="clear" w:color="auto" w:fill="FFFFFF"/>
        </w:rPr>
        <w:t>(Matthew Walker, 2017)</w:t>
      </w:r>
      <w:r w:rsidRPr="0046342B">
        <w:rPr>
          <w:color w:val="202124"/>
          <w:sz w:val="24"/>
          <w:szCs w:val="24"/>
          <w:shd w:val="clear" w:color="auto" w:fill="FFFFFF"/>
        </w:rPr>
        <w:fldChar w:fldCharType="end"/>
      </w:r>
      <w:r w:rsidRPr="0046342B">
        <w:rPr>
          <w:color w:val="202124"/>
          <w:sz w:val="24"/>
          <w:szCs w:val="24"/>
          <w:shd w:val="clear" w:color="auto" w:fill="FFFFFF"/>
        </w:rPr>
        <w:t>.</w:t>
      </w:r>
      <w:r w:rsidRPr="003E3B0D">
        <w:rPr>
          <w:color w:val="202124"/>
          <w:sz w:val="24"/>
          <w:szCs w:val="24"/>
          <w:shd w:val="clear" w:color="auto" w:fill="FFFFFF"/>
        </w:rPr>
        <w:t xml:space="preserve"> I ensure that I consume A healthy diet that provides the vitamins, minerals and energy to supply optimal physical and mental function in order to deter and reduce the effects of stress on my physical and mental wellbeing</w:t>
      </w:r>
      <w:r w:rsidRPr="0046342B">
        <w:rPr>
          <w:color w:val="202124"/>
          <w:sz w:val="24"/>
          <w:szCs w:val="24"/>
          <w:shd w:val="clear" w:color="auto" w:fill="FFFFFF"/>
        </w:rPr>
        <w:fldChar w:fldCharType="begin" w:fldLock="1"/>
      </w:r>
      <w:r w:rsidRPr="0046342B">
        <w:rPr>
          <w:color w:val="202124"/>
          <w:sz w:val="24"/>
          <w:szCs w:val="24"/>
          <w:shd w:val="clear" w:color="auto" w:fill="FFFFFF"/>
        </w:rPr>
        <w:instrText>ADDIN CSL_CITATION {"citationItems":[{"id":"ITEM-1","itemData":{"author":[{"dropping-particle":"","family":"Daniel L. Kirsch","given":"","non-dropping-particle":"","parse-names":false,"suffix":""}],"id":"ITEM-1","issue":"4","issued":{"date-parts":[["2014"]]},"page":"579","title":"Stress in Health and Disease, An Issue of Psychiatric Clinics of North America","type":"article-journal","volume":"37"},"uris":["http://www.mendeley.com/documents/?uuid=a4d34b14-6f04-3c67-a75e-4c0bea09dde4"]}],"mendeley":{"formattedCitation":"(Daniel L. Kirsch, 2014)","plainTextFormattedCitation":"(Daniel L. Kirsch, 2014)","previouslyFormattedCitation":"(Daniel L. Kirsch, 2014)"},"properties":{"noteIndex":0},"schema":"https://github.com/citation-style-language/schema/raw/master/csl-citation.json"}</w:instrText>
      </w:r>
      <w:r w:rsidRPr="0046342B">
        <w:rPr>
          <w:color w:val="202124"/>
          <w:sz w:val="24"/>
          <w:szCs w:val="24"/>
          <w:shd w:val="clear" w:color="auto" w:fill="FFFFFF"/>
        </w:rPr>
        <w:fldChar w:fldCharType="separate"/>
      </w:r>
      <w:r w:rsidRPr="0046342B">
        <w:rPr>
          <w:noProof/>
          <w:color w:val="202124"/>
          <w:sz w:val="24"/>
          <w:szCs w:val="24"/>
          <w:shd w:val="clear" w:color="auto" w:fill="FFFFFF"/>
        </w:rPr>
        <w:t>(Daniel L. Kirsch, 2014)</w:t>
      </w:r>
      <w:r w:rsidRPr="0046342B">
        <w:rPr>
          <w:color w:val="202124"/>
          <w:sz w:val="24"/>
          <w:szCs w:val="24"/>
          <w:shd w:val="clear" w:color="auto" w:fill="FFFFFF"/>
        </w:rPr>
        <w:fldChar w:fldCharType="end"/>
      </w:r>
      <w:r w:rsidR="0046342B">
        <w:rPr>
          <w:color w:val="202124"/>
          <w:sz w:val="24"/>
          <w:szCs w:val="24"/>
          <w:shd w:val="clear" w:color="auto" w:fill="FFFFFF"/>
        </w:rPr>
        <w:t>.</w:t>
      </w:r>
    </w:p>
    <w:p w14:paraId="777C7C1C" w14:textId="77777777" w:rsidR="003E3B0D" w:rsidRPr="003E3B0D" w:rsidRDefault="003E3B0D" w:rsidP="00A24E98">
      <w:pPr>
        <w:spacing w:line="360" w:lineRule="auto"/>
        <w:rPr>
          <w:color w:val="202124"/>
          <w:sz w:val="24"/>
          <w:szCs w:val="24"/>
          <w:shd w:val="clear" w:color="auto" w:fill="FFFFFF"/>
        </w:rPr>
      </w:pPr>
    </w:p>
    <w:p w14:paraId="7DB2292B" w14:textId="501FC3AF" w:rsidR="003E3B0D" w:rsidRPr="003E3B0D" w:rsidRDefault="003E3B0D" w:rsidP="00A24E98">
      <w:pPr>
        <w:spacing w:line="360" w:lineRule="auto"/>
        <w:rPr>
          <w:color w:val="202124"/>
          <w:sz w:val="24"/>
          <w:szCs w:val="24"/>
          <w:shd w:val="clear" w:color="auto" w:fill="FFFFFF"/>
        </w:rPr>
      </w:pPr>
      <w:r w:rsidRPr="003E3B0D">
        <w:rPr>
          <w:color w:val="202124"/>
          <w:sz w:val="24"/>
          <w:szCs w:val="24"/>
          <w:shd w:val="clear" w:color="auto" w:fill="FFFFFF"/>
        </w:rPr>
        <w:t xml:space="preserve">The current media and social appetite for the police is another factor that implicates stress on the police workforce. This however is something that </w:t>
      </w:r>
      <w:r w:rsidR="0046342B" w:rsidRPr="003E3B0D">
        <w:rPr>
          <w:color w:val="202124"/>
          <w:sz w:val="24"/>
          <w:szCs w:val="24"/>
          <w:shd w:val="clear" w:color="auto" w:fill="FFFFFF"/>
        </w:rPr>
        <w:t>cannot</w:t>
      </w:r>
      <w:r w:rsidRPr="003E3B0D">
        <w:rPr>
          <w:color w:val="202124"/>
          <w:sz w:val="24"/>
          <w:szCs w:val="24"/>
          <w:shd w:val="clear" w:color="auto" w:fill="FFFFFF"/>
        </w:rPr>
        <w:t xml:space="preserve"> be resolved in a quick fashion. I have relied heavily on discussions with my mentors and talking with friends and family outside of work to allow me to vent and disperse any </w:t>
      </w:r>
      <w:r w:rsidR="0046342B">
        <w:rPr>
          <w:color w:val="202124"/>
          <w:sz w:val="24"/>
          <w:szCs w:val="24"/>
          <w:shd w:val="clear" w:color="auto" w:fill="FFFFFF"/>
        </w:rPr>
        <w:t>built</w:t>
      </w:r>
      <w:r w:rsidR="0046342B" w:rsidRPr="003E3B0D">
        <w:rPr>
          <w:color w:val="202124"/>
          <w:sz w:val="24"/>
          <w:szCs w:val="24"/>
          <w:shd w:val="clear" w:color="auto" w:fill="FFFFFF"/>
        </w:rPr>
        <w:t>-up</w:t>
      </w:r>
      <w:r w:rsidRPr="003E3B0D">
        <w:rPr>
          <w:color w:val="202124"/>
          <w:sz w:val="24"/>
          <w:szCs w:val="24"/>
          <w:shd w:val="clear" w:color="auto" w:fill="FFFFFF"/>
        </w:rPr>
        <w:t xml:space="preserve"> emotions that I feel due to the stress. Sharing problems and offloading stressors can be comforting and relaxing and many medical experts have endorsed the technique</w:t>
      </w:r>
      <w:r w:rsidRPr="0046342B">
        <w:rPr>
          <w:color w:val="202124"/>
          <w:sz w:val="24"/>
          <w:szCs w:val="24"/>
          <w:shd w:val="clear" w:color="auto" w:fill="FFFFFF"/>
        </w:rPr>
        <w:fldChar w:fldCharType="begin" w:fldLock="1"/>
      </w:r>
      <w:r w:rsidRPr="0046342B">
        <w:rPr>
          <w:color w:val="202124"/>
          <w:sz w:val="24"/>
          <w:szCs w:val="24"/>
          <w:shd w:val="clear" w:color="auto" w:fill="FFFFFF"/>
        </w:rPr>
        <w:instrText>ADDIN CSL_CITATION {"citationItems":[{"id":"ITEM-1","itemData":{"author":[{"dropping-particle":"","family":"Lawrence Robinson","given":"","non-dropping-particle":"","parse-names":false,"suffix":""},{"dropping-particle":"","family":"Melinda Smith","given":"M.A","non-dropping-particle":"","parse-names":false,"suffix":""},{"dropping-particle":"","family":"Robert Segal","given":"M.A","non-dropping-particle":"","parse-names":false,"suffix":""}],"id":"ITEM-1","issued":{"date-parts":[["2020"]]},"title":"Stress Management","type":"article-journal"},"uris":["http://www.mendeley.com/documents/?uuid=61027623-919f-33eb-85a3-19d08e968e1a"]}],"mendeley":{"formattedCitation":"(Lawrence Robinson, Melinda Smith and Robert Segal, 2020)","plainTextFormattedCitation":"(Lawrence Robinson, Melinda Smith and Robert Segal, 2020)","previouslyFormattedCitation":"(Lawrence Robinson, Melinda Smith and Robert Segal, 2020)"},"properties":{"noteIndex":0},"schema":"https://github.com/citation-style-language/schema/raw/master/csl-citation.json"}</w:instrText>
      </w:r>
      <w:r w:rsidRPr="0046342B">
        <w:rPr>
          <w:color w:val="202124"/>
          <w:sz w:val="24"/>
          <w:szCs w:val="24"/>
          <w:shd w:val="clear" w:color="auto" w:fill="FFFFFF"/>
        </w:rPr>
        <w:fldChar w:fldCharType="separate"/>
      </w:r>
      <w:r w:rsidRPr="0046342B">
        <w:rPr>
          <w:noProof/>
          <w:color w:val="202124"/>
          <w:sz w:val="24"/>
          <w:szCs w:val="24"/>
          <w:shd w:val="clear" w:color="auto" w:fill="FFFFFF"/>
        </w:rPr>
        <w:t>(Lawrence Robinson, Melinda Smith and Robert Segal, 2020)</w:t>
      </w:r>
      <w:r w:rsidRPr="0046342B">
        <w:rPr>
          <w:color w:val="202124"/>
          <w:sz w:val="24"/>
          <w:szCs w:val="24"/>
          <w:shd w:val="clear" w:color="auto" w:fill="FFFFFF"/>
        </w:rPr>
        <w:fldChar w:fldCharType="end"/>
      </w:r>
    </w:p>
    <w:p w14:paraId="36E23F26" w14:textId="33D38EDD" w:rsidR="003E3B0D" w:rsidRPr="003E3B0D" w:rsidRDefault="003E3B0D" w:rsidP="00A24E98">
      <w:pPr>
        <w:spacing w:line="360" w:lineRule="auto"/>
        <w:rPr>
          <w:sz w:val="24"/>
          <w:szCs w:val="24"/>
        </w:rPr>
      </w:pPr>
      <w:r w:rsidRPr="003E3B0D">
        <w:rPr>
          <w:color w:val="202124"/>
          <w:sz w:val="24"/>
          <w:szCs w:val="24"/>
          <w:shd w:val="clear" w:color="auto" w:fill="FFFFFF"/>
        </w:rPr>
        <w:t>Despite having mentioned understanding, experience, Sleep and diet as coping methods for stress and as a way to promote wellbeing there has been many others</w:t>
      </w:r>
      <w:r w:rsidRPr="003E3B0D">
        <w:rPr>
          <w:b/>
          <w:bCs/>
          <w:color w:val="202124"/>
          <w:sz w:val="24"/>
          <w:szCs w:val="24"/>
          <w:shd w:val="clear" w:color="auto" w:fill="FFFFFF"/>
        </w:rPr>
        <w:t xml:space="preserve"> </w:t>
      </w:r>
      <w:r w:rsidRPr="0046342B">
        <w:rPr>
          <w:color w:val="202124"/>
          <w:sz w:val="24"/>
          <w:szCs w:val="24"/>
          <w:shd w:val="clear" w:color="auto" w:fill="FFFFFF"/>
        </w:rPr>
        <w:fldChar w:fldCharType="begin" w:fldLock="1"/>
      </w:r>
      <w:r w:rsidRPr="0046342B">
        <w:rPr>
          <w:color w:val="202124"/>
          <w:sz w:val="24"/>
          <w:szCs w:val="24"/>
          <w:shd w:val="clear" w:color="auto" w:fill="FFFFFF"/>
        </w:rPr>
        <w:instrText>ADDIN CSL_CITATION {"citationItems":[{"id":"ITEM-1","itemData":{"author":[{"dropping-particle":"","family":"Jeanne Segal","given":"Ph.D","non-dropping-particle":"","parse-names":false,"suffix":""},{"dropping-particle":"","family":"Melinda Smith","given":"M.A","non-dropping-particle":"","parse-names":false,"suffix":""},{"dropping-particle":"","family":"Robert Segal","given":"M.A","non-dropping-particle":"","parse-names":false,"suffix":""},{"dropping-particle":"","family":"Lawrence Robinson","given":"","non-dropping-particle":"","parse-names":false,"suffix":""}],"id":"ITEM-1","issued":{"date-parts":[["2020"]]},"page":"1-10","title":"Stress Symptoms, Signs, and Causes","type":"article-journal"},"uris":["http://www.mendeley.com/documents/?uuid=1e773fd0-1e1b-3810-9863-e29d359ccb6d"]}],"mendeley":{"formattedCitation":"(Jeanne Segal &lt;i&gt;et al.&lt;/i&gt;, 2020)","plainTextFormattedCitation":"(Jeanne Segal et al., 2020)","previouslyFormattedCitation":"(Jeanne Segal &lt;i&gt;et al.&lt;/i&gt;, 2020)"},"properties":{"noteIndex":0},"schema":"https://github.com/citation-style-language/schema/raw/master/csl-citation.json"}</w:instrText>
      </w:r>
      <w:r w:rsidRPr="0046342B">
        <w:rPr>
          <w:color w:val="202124"/>
          <w:sz w:val="24"/>
          <w:szCs w:val="24"/>
          <w:shd w:val="clear" w:color="auto" w:fill="FFFFFF"/>
        </w:rPr>
        <w:fldChar w:fldCharType="separate"/>
      </w:r>
      <w:r w:rsidRPr="0046342B">
        <w:rPr>
          <w:noProof/>
          <w:color w:val="202124"/>
          <w:sz w:val="24"/>
          <w:szCs w:val="24"/>
          <w:shd w:val="clear" w:color="auto" w:fill="FFFFFF"/>
        </w:rPr>
        <w:t xml:space="preserve">(Jeanne Segal </w:t>
      </w:r>
      <w:r w:rsidRPr="0046342B">
        <w:rPr>
          <w:i/>
          <w:noProof/>
          <w:color w:val="202124"/>
          <w:sz w:val="24"/>
          <w:szCs w:val="24"/>
          <w:shd w:val="clear" w:color="auto" w:fill="FFFFFF"/>
        </w:rPr>
        <w:t>et al.</w:t>
      </w:r>
      <w:r w:rsidRPr="0046342B">
        <w:rPr>
          <w:noProof/>
          <w:color w:val="202124"/>
          <w:sz w:val="24"/>
          <w:szCs w:val="24"/>
          <w:shd w:val="clear" w:color="auto" w:fill="FFFFFF"/>
        </w:rPr>
        <w:t>, 2020)</w:t>
      </w:r>
      <w:r w:rsidRPr="0046342B">
        <w:rPr>
          <w:color w:val="202124"/>
          <w:sz w:val="24"/>
          <w:szCs w:val="24"/>
          <w:shd w:val="clear" w:color="auto" w:fill="FFFFFF"/>
        </w:rPr>
        <w:fldChar w:fldCharType="end"/>
      </w:r>
      <w:r w:rsidRPr="003E3B0D">
        <w:rPr>
          <w:color w:val="202124"/>
          <w:sz w:val="24"/>
          <w:szCs w:val="24"/>
          <w:shd w:val="clear" w:color="auto" w:fill="FFFFFF"/>
        </w:rPr>
        <w:t xml:space="preserve">. Strategies and habits such as, Physical activity, Support networking, socialising events and delegating responsibility have all played an important role in supporting my </w:t>
      </w:r>
      <w:r w:rsidR="0046342B" w:rsidRPr="003E3B0D">
        <w:rPr>
          <w:color w:val="202124"/>
          <w:sz w:val="24"/>
          <w:szCs w:val="24"/>
          <w:shd w:val="clear" w:color="auto" w:fill="FFFFFF"/>
        </w:rPr>
        <w:t>wellbeing</w:t>
      </w:r>
      <w:r w:rsidRPr="003E3B0D">
        <w:rPr>
          <w:color w:val="202124"/>
          <w:sz w:val="24"/>
          <w:szCs w:val="24"/>
          <w:shd w:val="clear" w:color="auto" w:fill="FFFFFF"/>
        </w:rPr>
        <w:t xml:space="preserve"> throughout my tutorship. I understand that one of these alone </w:t>
      </w:r>
      <w:r w:rsidR="0046342B" w:rsidRPr="003E3B0D">
        <w:rPr>
          <w:color w:val="202124"/>
          <w:sz w:val="24"/>
          <w:szCs w:val="24"/>
          <w:shd w:val="clear" w:color="auto" w:fill="FFFFFF"/>
        </w:rPr>
        <w:t>cannot</w:t>
      </w:r>
      <w:r w:rsidRPr="003E3B0D">
        <w:rPr>
          <w:color w:val="202124"/>
          <w:sz w:val="24"/>
          <w:szCs w:val="24"/>
          <w:shd w:val="clear" w:color="auto" w:fill="FFFFFF"/>
        </w:rPr>
        <w:t xml:space="preserve"> reduce all the stress and provide me with healthy </w:t>
      </w:r>
      <w:r w:rsidRPr="003E3B0D">
        <w:rPr>
          <w:color w:val="202124"/>
          <w:sz w:val="24"/>
          <w:szCs w:val="24"/>
          <w:shd w:val="clear" w:color="auto" w:fill="FFFFFF"/>
        </w:rPr>
        <w:lastRenderedPageBreak/>
        <w:t>wellbeing it is using a combination of these that is crucial to ensure that I am able to endure the everyday adversity that I encounter as a Police Constable.</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23E3F1EC" w14:textId="6DD3E72E" w:rsidR="00FF7784" w:rsidRPr="003E3B0D" w:rsidRDefault="003E3B0D" w:rsidP="00340E9A">
      <w:pPr>
        <w:ind w:right="237"/>
        <w:jc w:val="both"/>
        <w:rPr>
          <w:b/>
          <w:bCs/>
          <w:sz w:val="24"/>
          <w:szCs w:val="24"/>
        </w:rPr>
      </w:pPr>
      <w:r>
        <w:rPr>
          <w:b/>
          <w:bCs/>
          <w:sz w:val="24"/>
          <w:szCs w:val="24"/>
        </w:rPr>
        <w:t>72</w:t>
      </w:r>
      <w:r w:rsidR="008D6B30">
        <w:rPr>
          <w:b/>
          <w:bCs/>
          <w:sz w:val="24"/>
          <w:szCs w:val="24"/>
        </w:rPr>
        <w:t>8</w:t>
      </w:r>
      <w:r>
        <w:rPr>
          <w:b/>
          <w:bCs/>
          <w:sz w:val="24"/>
          <w:szCs w:val="24"/>
        </w:rPr>
        <w:t xml:space="preserve"> Words</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2D4FA1BD" w14:textId="77777777" w:rsidR="000F7ECD" w:rsidRDefault="000F7ECD" w:rsidP="00340E9A">
      <w:pPr>
        <w:ind w:right="237"/>
        <w:jc w:val="both"/>
        <w:rPr>
          <w:sz w:val="24"/>
          <w:szCs w:val="24"/>
        </w:rPr>
      </w:pPr>
    </w:p>
    <w:p w14:paraId="067BCC56" w14:textId="77777777" w:rsidR="003E3B0D" w:rsidRDefault="003E3B0D" w:rsidP="00340E9A">
      <w:pPr>
        <w:ind w:right="237"/>
        <w:jc w:val="both"/>
        <w:rPr>
          <w:sz w:val="24"/>
          <w:szCs w:val="24"/>
        </w:rPr>
      </w:pPr>
    </w:p>
    <w:p w14:paraId="70A6AD17" w14:textId="77777777" w:rsidR="003E3B0D" w:rsidRDefault="003E3B0D" w:rsidP="00340E9A">
      <w:pPr>
        <w:ind w:right="237"/>
        <w:jc w:val="both"/>
        <w:rPr>
          <w:sz w:val="24"/>
          <w:szCs w:val="24"/>
        </w:rPr>
      </w:pPr>
    </w:p>
    <w:p w14:paraId="7381EB6C" w14:textId="77777777" w:rsidR="003E3B0D" w:rsidRDefault="003E3B0D" w:rsidP="00340E9A">
      <w:pPr>
        <w:ind w:right="237"/>
        <w:jc w:val="both"/>
        <w:rPr>
          <w:sz w:val="24"/>
          <w:szCs w:val="24"/>
        </w:rPr>
      </w:pPr>
    </w:p>
    <w:p w14:paraId="3D4900DE" w14:textId="454B4424" w:rsidR="003E3B0D" w:rsidRPr="00270EEB" w:rsidRDefault="003E3B0D" w:rsidP="00340E9A">
      <w:pPr>
        <w:ind w:right="237"/>
        <w:jc w:val="both"/>
        <w:rPr>
          <w:sz w:val="24"/>
          <w:szCs w:val="24"/>
        </w:rPr>
        <w:sectPr w:rsidR="003E3B0D" w:rsidRPr="00270EEB" w:rsidSect="007D7A9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3E3B0D">
      <w:pPr>
        <w:ind w:right="237"/>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666B9BC8" w:rsidR="00AA666E" w:rsidRDefault="00AA666E" w:rsidP="00340E9A">
      <w:pPr>
        <w:ind w:right="237"/>
        <w:jc w:val="both"/>
        <w:rPr>
          <w:sz w:val="24"/>
          <w:szCs w:val="24"/>
        </w:rPr>
      </w:pPr>
    </w:p>
    <w:p w14:paraId="311575F5" w14:textId="6052044B" w:rsidR="006F7BB4" w:rsidRDefault="006F7BB4" w:rsidP="00A24E98">
      <w:pPr>
        <w:spacing w:line="360" w:lineRule="auto"/>
        <w:rPr>
          <w:sz w:val="24"/>
          <w:szCs w:val="24"/>
        </w:rPr>
      </w:pPr>
      <w:r w:rsidRPr="0046342B">
        <w:rPr>
          <w:sz w:val="24"/>
          <w:szCs w:val="24"/>
        </w:rPr>
        <w:t>In this essay, I will</w:t>
      </w:r>
      <w:r w:rsidR="002A77D9">
        <w:rPr>
          <w:sz w:val="24"/>
          <w:szCs w:val="24"/>
        </w:rPr>
        <w:t xml:space="preserve"> </w:t>
      </w:r>
      <w:r w:rsidRPr="0046342B">
        <w:rPr>
          <w:sz w:val="24"/>
          <w:szCs w:val="24"/>
        </w:rPr>
        <w:t>discus</w:t>
      </w:r>
      <w:r w:rsidR="002A77D9">
        <w:rPr>
          <w:sz w:val="24"/>
          <w:szCs w:val="24"/>
        </w:rPr>
        <w:t>s</w:t>
      </w:r>
      <w:r w:rsidRPr="0046342B">
        <w:rPr>
          <w:sz w:val="24"/>
          <w:szCs w:val="24"/>
        </w:rPr>
        <w:t xml:space="preserve"> a policing incident that I attended </w:t>
      </w:r>
      <w:r w:rsidR="002A77D9">
        <w:rPr>
          <w:sz w:val="24"/>
          <w:szCs w:val="24"/>
        </w:rPr>
        <w:t>which required me to</w:t>
      </w:r>
      <w:r w:rsidRPr="0046342B">
        <w:rPr>
          <w:sz w:val="24"/>
          <w:szCs w:val="24"/>
        </w:rPr>
        <w:t xml:space="preserve"> play a primary role </w:t>
      </w:r>
      <w:r w:rsidR="002A77D9">
        <w:rPr>
          <w:sz w:val="24"/>
          <w:szCs w:val="24"/>
        </w:rPr>
        <w:t>in</w:t>
      </w:r>
      <w:r w:rsidRPr="0046342B">
        <w:rPr>
          <w:sz w:val="24"/>
          <w:szCs w:val="24"/>
        </w:rPr>
        <w:t xml:space="preserve"> safeguar</w:t>
      </w:r>
      <w:r w:rsidR="00AE1FC1">
        <w:rPr>
          <w:sz w:val="24"/>
          <w:szCs w:val="24"/>
        </w:rPr>
        <w:t>d</w:t>
      </w:r>
      <w:r w:rsidR="002A77D9">
        <w:rPr>
          <w:sz w:val="24"/>
          <w:szCs w:val="24"/>
        </w:rPr>
        <w:t>ing</w:t>
      </w:r>
      <w:r w:rsidRPr="0046342B">
        <w:rPr>
          <w:sz w:val="24"/>
          <w:szCs w:val="24"/>
        </w:rPr>
        <w:t xml:space="preserve"> a victim of crime. I will </w:t>
      </w:r>
      <w:r w:rsidR="002A77D9">
        <w:rPr>
          <w:sz w:val="24"/>
          <w:szCs w:val="24"/>
        </w:rPr>
        <w:t>explain how I</w:t>
      </w:r>
      <w:r w:rsidRPr="0046342B">
        <w:rPr>
          <w:sz w:val="24"/>
          <w:szCs w:val="24"/>
        </w:rPr>
        <w:t xml:space="preserve"> identi</w:t>
      </w:r>
      <w:r w:rsidR="002A77D9">
        <w:rPr>
          <w:sz w:val="24"/>
          <w:szCs w:val="24"/>
        </w:rPr>
        <w:t>fied</w:t>
      </w:r>
      <w:r w:rsidRPr="0046342B">
        <w:rPr>
          <w:sz w:val="24"/>
          <w:szCs w:val="24"/>
        </w:rPr>
        <w:t xml:space="preserve"> the vulnerability of </w:t>
      </w:r>
      <w:r w:rsidR="002A77D9">
        <w:rPr>
          <w:sz w:val="24"/>
          <w:szCs w:val="24"/>
        </w:rPr>
        <w:t xml:space="preserve">the </w:t>
      </w:r>
      <w:r w:rsidRPr="0046342B">
        <w:rPr>
          <w:sz w:val="24"/>
          <w:szCs w:val="24"/>
        </w:rPr>
        <w:t>person</w:t>
      </w:r>
      <w:r w:rsidR="002A77D9">
        <w:rPr>
          <w:sz w:val="24"/>
          <w:szCs w:val="24"/>
        </w:rPr>
        <w:t xml:space="preserve"> and</w:t>
      </w:r>
      <w:r w:rsidRPr="0046342B">
        <w:rPr>
          <w:sz w:val="24"/>
          <w:szCs w:val="24"/>
        </w:rPr>
        <w:t xml:space="preserve"> my use of effective communication skills when dealing with the victim. I will </w:t>
      </w:r>
      <w:r w:rsidR="00AE1FC1">
        <w:rPr>
          <w:sz w:val="24"/>
          <w:szCs w:val="24"/>
        </w:rPr>
        <w:t>outline</w:t>
      </w:r>
      <w:r w:rsidRPr="0046342B">
        <w:rPr>
          <w:sz w:val="24"/>
          <w:szCs w:val="24"/>
        </w:rPr>
        <w:t xml:space="preserve"> my role as a police constable</w:t>
      </w:r>
      <w:r w:rsidR="00AE1FC1">
        <w:rPr>
          <w:sz w:val="24"/>
          <w:szCs w:val="24"/>
        </w:rPr>
        <w:t xml:space="preserve"> and </w:t>
      </w:r>
      <w:r w:rsidRPr="0046342B">
        <w:rPr>
          <w:sz w:val="24"/>
          <w:szCs w:val="24"/>
        </w:rPr>
        <w:t xml:space="preserve">the factors I considered when safeguarding the victim. I will utilise </w:t>
      </w:r>
      <w:proofErr w:type="spellStart"/>
      <w:r w:rsidRPr="0046342B">
        <w:rPr>
          <w:sz w:val="24"/>
          <w:szCs w:val="24"/>
        </w:rPr>
        <w:t>Borton’s</w:t>
      </w:r>
      <w:proofErr w:type="spellEnd"/>
      <w:r w:rsidRPr="0046342B">
        <w:rPr>
          <w:sz w:val="24"/>
          <w:szCs w:val="24"/>
        </w:rPr>
        <w:t xml:space="preserve"> Reflective Model 1970 </w:t>
      </w:r>
      <w:r w:rsidR="00AE1FC1">
        <w:rPr>
          <w:sz w:val="24"/>
          <w:szCs w:val="24"/>
        </w:rPr>
        <w:t>to construct the essay</w:t>
      </w:r>
      <w:r w:rsidRPr="0046342B">
        <w:rPr>
          <w:sz w:val="24"/>
          <w:szCs w:val="24"/>
        </w:rPr>
        <w:t xml:space="preserve">. </w:t>
      </w:r>
    </w:p>
    <w:p w14:paraId="535D8E25" w14:textId="77777777" w:rsidR="0046342B" w:rsidRPr="0046342B" w:rsidRDefault="0046342B" w:rsidP="00A24E98">
      <w:pPr>
        <w:spacing w:line="360" w:lineRule="auto"/>
        <w:rPr>
          <w:sz w:val="24"/>
          <w:szCs w:val="24"/>
        </w:rPr>
      </w:pPr>
    </w:p>
    <w:p w14:paraId="01BCFE03" w14:textId="4A696B97" w:rsidR="0046342B" w:rsidRPr="0046342B" w:rsidRDefault="006F7BB4" w:rsidP="00A24E98">
      <w:pPr>
        <w:spacing w:line="360" w:lineRule="auto"/>
        <w:rPr>
          <w:b/>
          <w:sz w:val="24"/>
          <w:szCs w:val="24"/>
        </w:rPr>
      </w:pPr>
      <w:r w:rsidRPr="0046342B">
        <w:rPr>
          <w:b/>
          <w:sz w:val="24"/>
          <w:szCs w:val="24"/>
        </w:rPr>
        <w:t>What?</w:t>
      </w:r>
    </w:p>
    <w:p w14:paraId="005304FA" w14:textId="2B31774F" w:rsidR="006F7BB4" w:rsidRPr="0046342B" w:rsidRDefault="006F7BB4" w:rsidP="00A24E98">
      <w:pPr>
        <w:spacing w:line="360" w:lineRule="auto"/>
        <w:rPr>
          <w:sz w:val="24"/>
          <w:szCs w:val="24"/>
        </w:rPr>
      </w:pPr>
      <w:r w:rsidRPr="0046342B">
        <w:rPr>
          <w:sz w:val="24"/>
          <w:szCs w:val="24"/>
        </w:rPr>
        <w:lastRenderedPageBreak/>
        <w:t>I attended a report of domestic violence with my tutor. The report was a male pinning a female down in the street and assaulting her. A member of family had made the call and stated that the male was the ex-partner of the female and that he was intoxicated. On route to the report, I asked for further information on the individuals from the public service centre (PSC)</w:t>
      </w:r>
      <w:r w:rsidR="00AE1FC1">
        <w:rPr>
          <w:sz w:val="24"/>
          <w:szCs w:val="24"/>
        </w:rPr>
        <w:t>,</w:t>
      </w:r>
      <w:r w:rsidRPr="0046342B">
        <w:rPr>
          <w:sz w:val="24"/>
          <w:szCs w:val="24"/>
        </w:rPr>
        <w:t xml:space="preserve"> </w:t>
      </w:r>
      <w:r w:rsidR="00AE1FC1">
        <w:rPr>
          <w:sz w:val="24"/>
          <w:szCs w:val="24"/>
        </w:rPr>
        <w:t>f</w:t>
      </w:r>
      <w:r w:rsidRPr="0046342B">
        <w:rPr>
          <w:sz w:val="24"/>
          <w:szCs w:val="24"/>
        </w:rPr>
        <w:t>rom the information I received there were many warning markers against the male including substance misuse and a repeat high-risk domestic abuse aggressor. Checks made on the female came back that she was a repeat victim of domestic abuse. I immediately began a risk assessment, I identified that the female was vulnerable, my reasoning for this is due to the nature of the call and the history of both individuals. The College of Policing define vulnerability as A person is vulnerable if, as a result of their situation or circumstances, they are unable to take care of or protect themselves from harm or exploitation</w:t>
      </w:r>
      <w:r w:rsidRPr="0046342B">
        <w:rPr>
          <w:sz w:val="24"/>
          <w:szCs w:val="24"/>
        </w:rPr>
        <w:fldChar w:fldCharType="begin" w:fldLock="1"/>
      </w:r>
      <w:r w:rsidRPr="0046342B">
        <w:rPr>
          <w:sz w:val="24"/>
          <w:szCs w:val="24"/>
        </w:rPr>
        <w:instrText>ADDIN CSL_CITATION {"citationItems":[{"id":"ITEM-1","itemData":{"author":[{"dropping-particle":"","family":"Policing","given":"College of","non-dropping-particle":"","parse-names":false,"suffix":""}],"container-title":"Recognising and responding to vulnerability related risks","id":"ITEM-1","issued":{"date-parts":[["2020"]]},"title":"Recognising and responding to vulnerability related risks guidelines: Consultation","type":"article-journal"},"uris":["http://www.mendeley.com/documents/?uuid=e1b604d1-4791-3ea5-aae8-20ce3a8a297e"]}],"mendeley":{"formattedCitation":"(Policing, 2020)","plainTextFormattedCitation":"(Policing, 2020)","previouslyFormattedCitation":"(Policing, 2020)"},"properties":{"noteIndex":0},"schema":"https://github.com/citation-style-language/schema/raw/master/csl-citation.json"}</w:instrText>
      </w:r>
      <w:r w:rsidRPr="0046342B">
        <w:rPr>
          <w:sz w:val="24"/>
          <w:szCs w:val="24"/>
        </w:rPr>
        <w:fldChar w:fldCharType="separate"/>
      </w:r>
      <w:r w:rsidRPr="0046342B">
        <w:rPr>
          <w:noProof/>
          <w:sz w:val="24"/>
          <w:szCs w:val="24"/>
        </w:rPr>
        <w:t>(Policing, 2020)</w:t>
      </w:r>
      <w:r w:rsidRPr="0046342B">
        <w:rPr>
          <w:sz w:val="24"/>
          <w:szCs w:val="24"/>
        </w:rPr>
        <w:fldChar w:fldCharType="end"/>
      </w:r>
      <w:r w:rsidRPr="0046342B">
        <w:rPr>
          <w:sz w:val="24"/>
          <w:szCs w:val="24"/>
        </w:rPr>
        <w:t>.</w:t>
      </w:r>
    </w:p>
    <w:p w14:paraId="0BF2A126" w14:textId="77777777" w:rsidR="006F7BB4" w:rsidRPr="0046342B" w:rsidRDefault="006F7BB4" w:rsidP="00A24E98">
      <w:pPr>
        <w:spacing w:line="360" w:lineRule="auto"/>
        <w:rPr>
          <w:sz w:val="24"/>
          <w:szCs w:val="24"/>
        </w:rPr>
      </w:pPr>
      <w:r w:rsidRPr="0046342B">
        <w:rPr>
          <w:sz w:val="24"/>
          <w:szCs w:val="24"/>
        </w:rPr>
        <w:t xml:space="preserve">On arrival to the address, I activated my body camera. South Wales Police require this when attending a domestic incident, the reason for this is that a victim may disclose an offence but may decide later on not to provide a statement to police or retract their complaint. It also allows the court to see the physical and emotional effect the offence may have had on the victim as a video captures events that cannot be put into words.  </w:t>
      </w:r>
    </w:p>
    <w:p w14:paraId="761CD65E" w14:textId="32CB07B4" w:rsidR="006F7BB4" w:rsidRDefault="006F7BB4" w:rsidP="00A24E98">
      <w:pPr>
        <w:spacing w:line="360" w:lineRule="auto"/>
        <w:rPr>
          <w:sz w:val="24"/>
          <w:szCs w:val="24"/>
        </w:rPr>
      </w:pPr>
      <w:r w:rsidRPr="0046342B">
        <w:rPr>
          <w:sz w:val="24"/>
          <w:szCs w:val="24"/>
        </w:rPr>
        <w:t xml:space="preserve">I knocked on the front door of the property and a friend answered the door. The friend stated that the male had left and that the female was lying down on the sofa in the living room. The friend led my tutor and myself to the living room where a female was lying </w:t>
      </w:r>
      <w:r w:rsidR="00AE1FC1">
        <w:rPr>
          <w:sz w:val="24"/>
          <w:szCs w:val="24"/>
        </w:rPr>
        <w:t>in distress on</w:t>
      </w:r>
      <w:r w:rsidRPr="0046342B">
        <w:rPr>
          <w:sz w:val="24"/>
          <w:szCs w:val="24"/>
        </w:rPr>
        <w:t xml:space="preserve"> the sofa clutching at the side of her head. </w:t>
      </w:r>
    </w:p>
    <w:p w14:paraId="7BD548A6" w14:textId="77777777" w:rsidR="0046342B" w:rsidRPr="0046342B" w:rsidRDefault="0046342B" w:rsidP="00A24E98">
      <w:pPr>
        <w:spacing w:line="360" w:lineRule="auto"/>
        <w:rPr>
          <w:sz w:val="24"/>
          <w:szCs w:val="24"/>
        </w:rPr>
      </w:pPr>
    </w:p>
    <w:p w14:paraId="4B58B8C4" w14:textId="77777777" w:rsidR="006F7BB4" w:rsidRPr="0046342B" w:rsidRDefault="006F7BB4" w:rsidP="00A24E98">
      <w:pPr>
        <w:spacing w:line="360" w:lineRule="auto"/>
        <w:rPr>
          <w:b/>
          <w:sz w:val="24"/>
          <w:szCs w:val="24"/>
        </w:rPr>
      </w:pPr>
      <w:r w:rsidRPr="0046342B">
        <w:rPr>
          <w:b/>
          <w:sz w:val="24"/>
          <w:szCs w:val="24"/>
        </w:rPr>
        <w:t>So What?</w:t>
      </w:r>
    </w:p>
    <w:p w14:paraId="25B52606" w14:textId="3BF491FA" w:rsidR="006F7BB4" w:rsidRPr="0046342B" w:rsidRDefault="006F7BB4" w:rsidP="00A24E98">
      <w:pPr>
        <w:spacing w:line="360" w:lineRule="auto"/>
        <w:rPr>
          <w:sz w:val="24"/>
          <w:szCs w:val="24"/>
        </w:rPr>
      </w:pPr>
      <w:r w:rsidRPr="0046342B">
        <w:rPr>
          <w:sz w:val="24"/>
          <w:szCs w:val="24"/>
        </w:rPr>
        <w:t xml:space="preserve">At this point, I could see that the victim was in pain and required medical attention. I firstly assessed the injuries and deemed them not to be life threatening. I asked the victim if she required medical treatment. I then asked what had happened. The victim stated that the male had come over for some drinks and they began to argue, this caused the male to become aggressive. She stated that she had asked the male to leave the property, once the male was on the street he pulled the female out and assaulted her, he then pinned her by the neck on a vehicle </w:t>
      </w:r>
      <w:r w:rsidR="00AE1FC1">
        <w:rPr>
          <w:sz w:val="24"/>
          <w:szCs w:val="24"/>
        </w:rPr>
        <w:t>near to the address</w:t>
      </w:r>
      <w:r w:rsidRPr="0046342B">
        <w:rPr>
          <w:sz w:val="24"/>
          <w:szCs w:val="24"/>
        </w:rPr>
        <w:t xml:space="preserve">. She stated that she managed to loosen herself from his grip and once she turned away to </w:t>
      </w:r>
      <w:r w:rsidRPr="0046342B">
        <w:rPr>
          <w:sz w:val="24"/>
          <w:szCs w:val="24"/>
        </w:rPr>
        <w:lastRenderedPageBreak/>
        <w:t xml:space="preserve">run the male hit her over the head with a glass bottle resulting the bottle to smash. After hearing the account from the victim, I asked her if she could tell me who the male was and where he may have gone. </w:t>
      </w:r>
    </w:p>
    <w:p w14:paraId="31808075" w14:textId="3FCC4EB4" w:rsidR="006F7BB4" w:rsidRPr="0046342B" w:rsidRDefault="006F7BB4" w:rsidP="00A24E98">
      <w:pPr>
        <w:spacing w:line="360" w:lineRule="auto"/>
        <w:rPr>
          <w:sz w:val="24"/>
          <w:szCs w:val="24"/>
        </w:rPr>
      </w:pPr>
      <w:r w:rsidRPr="0046342B">
        <w:rPr>
          <w:sz w:val="24"/>
          <w:szCs w:val="24"/>
        </w:rPr>
        <w:t xml:space="preserve">I asked the victim if she would be willing to provide a statement in regards to what had happened to her, she refused and did not want to provide a statement. At this point, I realised I needed to be very careful </w:t>
      </w:r>
      <w:r w:rsidR="00AE1FC1">
        <w:rPr>
          <w:sz w:val="24"/>
          <w:szCs w:val="24"/>
        </w:rPr>
        <w:t>on how</w:t>
      </w:r>
      <w:r w:rsidRPr="0046342B">
        <w:rPr>
          <w:sz w:val="24"/>
          <w:szCs w:val="24"/>
        </w:rPr>
        <w:t xml:space="preserve"> I approached the victim as she was very upset and believed that providing a statement would make her life worse. I decided to utilise certain methods to negotiate with the female. I began asking the female a series of </w:t>
      </w:r>
      <w:r w:rsidR="00AE1FC1">
        <w:rPr>
          <w:sz w:val="24"/>
          <w:szCs w:val="24"/>
        </w:rPr>
        <w:t xml:space="preserve">emotional </w:t>
      </w:r>
      <w:r w:rsidRPr="0046342B">
        <w:rPr>
          <w:sz w:val="24"/>
          <w:szCs w:val="24"/>
        </w:rPr>
        <w:t>leading questions such as “do you want to be a victim to this abuse again?” “How do you think your children feel about this, don’t you think that they want their mother to be safe?” by utilising my own emotional intelligence I could see how these questions hand an effect on the female. I asked her “do you feel safe?” to which she responded “no”. I sincerely empathise</w:t>
      </w:r>
      <w:r w:rsidR="00AE1FC1">
        <w:rPr>
          <w:sz w:val="24"/>
          <w:szCs w:val="24"/>
        </w:rPr>
        <w:t>d</w:t>
      </w:r>
      <w:r w:rsidRPr="0046342B">
        <w:rPr>
          <w:sz w:val="24"/>
          <w:szCs w:val="24"/>
        </w:rPr>
        <w:t xml:space="preserve"> with her, and I explained that I was there to help. I also explained that there are special measures that can be made if she does feel intimidated</w:t>
      </w:r>
      <w:r w:rsidR="00696DA7">
        <w:rPr>
          <w:sz w:val="24"/>
          <w:szCs w:val="24"/>
        </w:rPr>
        <w:t>, this would also protect her when</w:t>
      </w:r>
      <w:r w:rsidRPr="0046342B">
        <w:rPr>
          <w:sz w:val="24"/>
          <w:szCs w:val="24"/>
        </w:rPr>
        <w:t xml:space="preserve"> providing evidence in court. Under the Youth Justice and Criminal Evidence Act 1999 states if the court is satisfied that the quality of evidence given by the witness is likely to be diminished by reason of fear or distress on the part of the witness in connection with testifying in the proceedings then the witness is eligible for assistance when giving evidence.</w:t>
      </w:r>
      <w:r w:rsidRPr="0046342B">
        <w:rPr>
          <w:sz w:val="24"/>
          <w:szCs w:val="24"/>
        </w:rPr>
        <w:fldChar w:fldCharType="begin" w:fldLock="1"/>
      </w:r>
      <w:r w:rsidRPr="0046342B">
        <w:rPr>
          <w:sz w:val="24"/>
          <w:szCs w:val="24"/>
        </w:rPr>
        <w:instrText>ADDIN CSL_CITATION {"citationItems":[{"id":"ITEM-1","itemData":{"abstract":"An Act to provide for the referral of offenders under 18 to youth offender panels; to make provision in connection with the giving of evidence or information for the purposes of criminal proceedings; to amend section 51 of the Criminal Justice and Public Order Act 1994; to make pre-consolidation amendments relating to youth justice; and for connected purposes.","author":[{"dropping-particle":"","family":"Database","given":"UK Satatue Law","non-dropping-particle":"","parse-names":false,"suffix":""}],"container-title":"Youth Justice and Criminal Evidence Act 1999","id":"ITEM-1","issued":{"date-parts":[["2015"]]},"publisher":"Statute Law Database","title":"Youth Justice and Criminal Evidence Act 1999","type":"article-journal"},"uris":["http://www.mendeley.com/documents/?uuid=4f61662a-b02a-3355-9b0c-fe2b345231a5"]}],"mendeley":{"formattedCitation":"(Database, 2015)","plainTextFormattedCitation":"(Database, 2015)","previouslyFormattedCitation":"(Database, 2015)"},"properties":{"noteIndex":0},"schema":"https://github.com/citation-style-language/schema/raw/master/csl-citation.json"}</w:instrText>
      </w:r>
      <w:r w:rsidRPr="0046342B">
        <w:rPr>
          <w:sz w:val="24"/>
          <w:szCs w:val="24"/>
        </w:rPr>
        <w:fldChar w:fldCharType="separate"/>
      </w:r>
      <w:r w:rsidRPr="0046342B">
        <w:rPr>
          <w:noProof/>
          <w:sz w:val="24"/>
          <w:szCs w:val="24"/>
        </w:rPr>
        <w:t>(Database, 2015)</w:t>
      </w:r>
      <w:r w:rsidRPr="0046342B">
        <w:rPr>
          <w:sz w:val="24"/>
          <w:szCs w:val="24"/>
        </w:rPr>
        <w:fldChar w:fldCharType="end"/>
      </w:r>
      <w:r w:rsidRPr="0046342B">
        <w:rPr>
          <w:sz w:val="24"/>
          <w:szCs w:val="24"/>
        </w:rPr>
        <w:t xml:space="preserve"> </w:t>
      </w:r>
    </w:p>
    <w:p w14:paraId="29CCDEE6" w14:textId="567015F3" w:rsidR="006F7BB4" w:rsidRPr="0046342B" w:rsidRDefault="006F7BB4" w:rsidP="00A24E98">
      <w:pPr>
        <w:spacing w:line="360" w:lineRule="auto"/>
        <w:rPr>
          <w:sz w:val="24"/>
          <w:szCs w:val="24"/>
        </w:rPr>
      </w:pPr>
      <w:r w:rsidRPr="0046342B">
        <w:rPr>
          <w:sz w:val="24"/>
          <w:szCs w:val="24"/>
        </w:rPr>
        <w:t xml:space="preserve">I explained to the victim the special measures that she would be eligible. I stated that she could provide evidence in private, by visually recorded interview, or by use of screens so that the defendant would not be able to see her giving her account.  The victim </w:t>
      </w:r>
      <w:r w:rsidR="00696DA7">
        <w:rPr>
          <w:sz w:val="24"/>
          <w:szCs w:val="24"/>
        </w:rPr>
        <w:t xml:space="preserve">had gathered faith in the systems in place and bean to </w:t>
      </w:r>
      <w:r w:rsidRPr="0046342B">
        <w:rPr>
          <w:sz w:val="24"/>
          <w:szCs w:val="24"/>
        </w:rPr>
        <w:t>provide a statement. I then made another unit of officers aware of the address the female believes the male ha</w:t>
      </w:r>
      <w:r w:rsidR="00696DA7">
        <w:rPr>
          <w:sz w:val="24"/>
          <w:szCs w:val="24"/>
        </w:rPr>
        <w:t>d</w:t>
      </w:r>
      <w:r w:rsidRPr="0046342B">
        <w:rPr>
          <w:sz w:val="24"/>
          <w:szCs w:val="24"/>
        </w:rPr>
        <w:t xml:space="preserve"> fled too. </w:t>
      </w:r>
    </w:p>
    <w:p w14:paraId="338FE197" w14:textId="0F353103" w:rsidR="006F7BB4" w:rsidRDefault="006F7BB4" w:rsidP="00A24E98">
      <w:pPr>
        <w:spacing w:line="360" w:lineRule="auto"/>
        <w:rPr>
          <w:sz w:val="24"/>
          <w:szCs w:val="24"/>
        </w:rPr>
      </w:pPr>
      <w:r w:rsidRPr="0046342B">
        <w:rPr>
          <w:sz w:val="24"/>
          <w:szCs w:val="24"/>
        </w:rPr>
        <w:t>To safeguard the victim</w:t>
      </w:r>
      <w:r w:rsidR="00696DA7">
        <w:rPr>
          <w:sz w:val="24"/>
          <w:szCs w:val="24"/>
        </w:rPr>
        <w:t>,</w:t>
      </w:r>
      <w:r w:rsidRPr="0046342B">
        <w:rPr>
          <w:sz w:val="24"/>
          <w:szCs w:val="24"/>
        </w:rPr>
        <w:t xml:space="preserve"> I filled out a public protection notice (PPN) form with her. I firstly explained that a PPN is a form, which we use as the police to refer victims to partnership agencies so they can get the support and help from them. I informed the victim that the information shared is </w:t>
      </w:r>
      <w:r w:rsidR="00696DA7">
        <w:rPr>
          <w:sz w:val="24"/>
          <w:szCs w:val="24"/>
        </w:rPr>
        <w:t>confidential</w:t>
      </w:r>
      <w:r w:rsidRPr="0046342B">
        <w:rPr>
          <w:sz w:val="24"/>
          <w:szCs w:val="24"/>
        </w:rPr>
        <w:t xml:space="preserve"> and that it will only be shared to the individuals that require it</w:t>
      </w:r>
      <w:r w:rsidR="00696DA7">
        <w:rPr>
          <w:sz w:val="24"/>
          <w:szCs w:val="24"/>
        </w:rPr>
        <w:t>,</w:t>
      </w:r>
      <w:r w:rsidRPr="0046342B">
        <w:rPr>
          <w:sz w:val="24"/>
          <w:szCs w:val="24"/>
        </w:rPr>
        <w:t xml:space="preserve"> </w:t>
      </w:r>
      <w:r w:rsidR="00696DA7">
        <w:rPr>
          <w:sz w:val="24"/>
          <w:szCs w:val="24"/>
        </w:rPr>
        <w:t>t</w:t>
      </w:r>
      <w:r w:rsidRPr="0046342B">
        <w:rPr>
          <w:sz w:val="24"/>
          <w:szCs w:val="24"/>
        </w:rPr>
        <w:t xml:space="preserve">his includes agencies such as women’s aid. I also completed a Domestic Abuse Stalking and Honour based abuse checklist (DASH). This checklist is to assess the immediate risk, threat and danger to individuals. A </w:t>
      </w:r>
      <w:r w:rsidRPr="0046342B">
        <w:rPr>
          <w:sz w:val="24"/>
          <w:szCs w:val="24"/>
        </w:rPr>
        <w:lastRenderedPageBreak/>
        <w:t xml:space="preserve">medical consent form was also filled out and signed by the victim so that the courts can be provided evidence on the injuries the victim sustained. </w:t>
      </w:r>
    </w:p>
    <w:p w14:paraId="07C5AA66" w14:textId="77777777" w:rsidR="0046342B" w:rsidRPr="0046342B" w:rsidRDefault="0046342B" w:rsidP="00A24E98">
      <w:pPr>
        <w:spacing w:line="360" w:lineRule="auto"/>
        <w:rPr>
          <w:sz w:val="24"/>
          <w:szCs w:val="24"/>
        </w:rPr>
      </w:pPr>
    </w:p>
    <w:p w14:paraId="31CE3500" w14:textId="77777777" w:rsidR="006F7BB4" w:rsidRPr="0046342B" w:rsidRDefault="006F7BB4" w:rsidP="00A24E98">
      <w:pPr>
        <w:spacing w:line="360" w:lineRule="auto"/>
        <w:rPr>
          <w:b/>
          <w:sz w:val="24"/>
          <w:szCs w:val="24"/>
        </w:rPr>
      </w:pPr>
      <w:r w:rsidRPr="0046342B">
        <w:rPr>
          <w:b/>
          <w:sz w:val="24"/>
          <w:szCs w:val="24"/>
        </w:rPr>
        <w:t>Now What?</w:t>
      </w:r>
    </w:p>
    <w:p w14:paraId="4ED3FDFE" w14:textId="77777777" w:rsidR="006F7BB4" w:rsidRPr="0046342B" w:rsidRDefault="006F7BB4" w:rsidP="00A24E98">
      <w:pPr>
        <w:spacing w:line="360" w:lineRule="auto"/>
        <w:rPr>
          <w:sz w:val="24"/>
          <w:szCs w:val="24"/>
        </w:rPr>
      </w:pPr>
      <w:r w:rsidRPr="0046342B">
        <w:rPr>
          <w:sz w:val="24"/>
          <w:szCs w:val="24"/>
        </w:rPr>
        <w:t xml:space="preserve">After this, I continued to conduct the ‘Golden Hour’ principles. The Golden Hour is a term for the period immediately following the commission of an offence when material is abundant and readily available to the police. Positive action in the period immediately following the report of a crime minimises the attrition of material and maximises the chance of securing the material that will be admissible in court. </w:t>
      </w:r>
      <w:r w:rsidRPr="0046342B">
        <w:rPr>
          <w:sz w:val="24"/>
          <w:szCs w:val="24"/>
        </w:rPr>
        <w:fldChar w:fldCharType="begin" w:fldLock="1"/>
      </w:r>
      <w:r w:rsidRPr="0046342B">
        <w:rPr>
          <w:sz w:val="24"/>
          <w:szCs w:val="24"/>
        </w:rPr>
        <w:instrText>ADDIN CSL_CITATION {"citationItems":[{"id":"ITEM-1","itemData":{"author":[{"dropping-particle":"","family":"Core","given":"Npia","non-dropping-particle":"","parse-names":false,"suffix":""},{"dropping-particle":"","family":"Doctrine","given":"Investigative","non-dropping-particle":"","parse-names":false,"suffix":""}],"id":"ITEM-1","issued":{"date-parts":[["2018"]]},"page":"3-6","title":"PIP Guidance PROFESSIONALISING THE INVESTIGATION PROGRAMME ( PIP ) GUIDANCE","type":"article-journal"},"uris":["http://www.mendeley.com/documents/?uuid=a9e956d0-9bc0-400a-8144-0ab8bd60c137"]}],"mendeley":{"formattedCitation":"(Core and Doctrine, 2018)","plainTextFormattedCitation":"(Core and Doctrine, 2018)"},"properties":{"noteIndex":0},"schema":"https://github.com/citation-style-language/schema/raw/master/csl-citation.json"}</w:instrText>
      </w:r>
      <w:r w:rsidRPr="0046342B">
        <w:rPr>
          <w:sz w:val="24"/>
          <w:szCs w:val="24"/>
        </w:rPr>
        <w:fldChar w:fldCharType="separate"/>
      </w:r>
      <w:r w:rsidRPr="0046342B">
        <w:rPr>
          <w:noProof/>
          <w:sz w:val="24"/>
          <w:szCs w:val="24"/>
        </w:rPr>
        <w:t>(Core and Doctrine, 2018)</w:t>
      </w:r>
      <w:r w:rsidRPr="0046342B">
        <w:rPr>
          <w:sz w:val="24"/>
          <w:szCs w:val="24"/>
        </w:rPr>
        <w:fldChar w:fldCharType="end"/>
      </w:r>
    </w:p>
    <w:p w14:paraId="35C3CD92" w14:textId="0CE5CB04" w:rsidR="006F7BB4" w:rsidRPr="0046342B" w:rsidRDefault="006F7BB4" w:rsidP="00A24E98">
      <w:pPr>
        <w:spacing w:line="360" w:lineRule="auto"/>
        <w:rPr>
          <w:sz w:val="24"/>
          <w:szCs w:val="24"/>
        </w:rPr>
      </w:pPr>
      <w:r w:rsidRPr="0046342B">
        <w:rPr>
          <w:sz w:val="24"/>
          <w:szCs w:val="24"/>
        </w:rPr>
        <w:t xml:space="preserve">Conducting the </w:t>
      </w:r>
      <w:r w:rsidR="00696DA7" w:rsidRPr="0046342B">
        <w:rPr>
          <w:sz w:val="24"/>
          <w:szCs w:val="24"/>
        </w:rPr>
        <w:t>principles,</w:t>
      </w:r>
      <w:r w:rsidRPr="0046342B">
        <w:rPr>
          <w:sz w:val="24"/>
          <w:szCs w:val="24"/>
        </w:rPr>
        <w:t xml:space="preserve"> I took photographs of the injuries of the victim and the remaining glass from the bottle on the street. I spoke to the family and friends at the address to see if they were present at the time of the assaults. One member of family was</w:t>
      </w:r>
      <w:r w:rsidR="00324692">
        <w:rPr>
          <w:sz w:val="24"/>
          <w:szCs w:val="24"/>
        </w:rPr>
        <w:t>,</w:t>
      </w:r>
      <w:r w:rsidRPr="0046342B">
        <w:rPr>
          <w:sz w:val="24"/>
          <w:szCs w:val="24"/>
        </w:rPr>
        <w:t xml:space="preserve"> therefore I took a witness statement from him. I also conducted house-to-house enquiries where clear CCTV footage of the incident was obtained from the opposition property. </w:t>
      </w:r>
    </w:p>
    <w:p w14:paraId="33B21AC7" w14:textId="55CB15B4" w:rsidR="006F7BB4" w:rsidRPr="0046342B" w:rsidRDefault="006F7BB4" w:rsidP="00A24E98">
      <w:pPr>
        <w:spacing w:line="360" w:lineRule="auto"/>
        <w:rPr>
          <w:sz w:val="24"/>
          <w:szCs w:val="24"/>
        </w:rPr>
      </w:pPr>
      <w:r w:rsidRPr="0046342B">
        <w:rPr>
          <w:sz w:val="24"/>
          <w:szCs w:val="24"/>
        </w:rPr>
        <w:t>I believe I conducted a thorough investigation of the incident. An improvement to the investigation however would be to make units aware of the</w:t>
      </w:r>
      <w:r w:rsidR="00B410E4">
        <w:rPr>
          <w:sz w:val="24"/>
          <w:szCs w:val="24"/>
        </w:rPr>
        <w:t xml:space="preserve"> aggressive</w:t>
      </w:r>
      <w:r w:rsidRPr="0046342B">
        <w:rPr>
          <w:sz w:val="24"/>
          <w:szCs w:val="24"/>
        </w:rPr>
        <w:t xml:space="preserve"> males whereabouts straight after the assault was disclosed. </w:t>
      </w:r>
      <w:r w:rsidR="00B410E4">
        <w:rPr>
          <w:sz w:val="24"/>
          <w:szCs w:val="24"/>
        </w:rPr>
        <w:t>The hesitation du</w:t>
      </w:r>
      <w:r w:rsidRPr="0046342B">
        <w:rPr>
          <w:sz w:val="24"/>
          <w:szCs w:val="24"/>
        </w:rPr>
        <w:t>e to the female being uncooperative when providing a statement</w:t>
      </w:r>
      <w:r w:rsidR="00B410E4">
        <w:rPr>
          <w:sz w:val="24"/>
          <w:szCs w:val="24"/>
        </w:rPr>
        <w:t>, meant that</w:t>
      </w:r>
      <w:r w:rsidRPr="0046342B">
        <w:rPr>
          <w:sz w:val="24"/>
          <w:szCs w:val="24"/>
        </w:rPr>
        <w:t xml:space="preserve"> this information did not get relayed on as soon as it potentially could have.</w:t>
      </w:r>
      <w:r w:rsidR="00B410E4">
        <w:rPr>
          <w:sz w:val="24"/>
          <w:szCs w:val="24"/>
        </w:rPr>
        <w:t xml:space="preserve"> </w:t>
      </w:r>
      <w:r w:rsidRPr="0046342B">
        <w:rPr>
          <w:sz w:val="24"/>
          <w:szCs w:val="24"/>
        </w:rPr>
        <w:t xml:space="preserve"> </w:t>
      </w:r>
    </w:p>
    <w:p w14:paraId="58ECD1AB" w14:textId="77777777" w:rsidR="008B28E7" w:rsidRPr="0046342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07ED14A6" w14:textId="5801CB09" w:rsidR="00AA666E" w:rsidRPr="00270EEB" w:rsidRDefault="00324692" w:rsidP="00340E9A">
      <w:pPr>
        <w:ind w:right="237"/>
        <w:jc w:val="both"/>
        <w:rPr>
          <w:sz w:val="24"/>
          <w:szCs w:val="24"/>
        </w:rPr>
      </w:pPr>
      <w:r>
        <w:rPr>
          <w:b/>
          <w:sz w:val="24"/>
          <w:szCs w:val="24"/>
        </w:rPr>
        <w:t>122</w:t>
      </w:r>
      <w:r w:rsidR="00B410E4">
        <w:rPr>
          <w:b/>
          <w:sz w:val="24"/>
          <w:szCs w:val="24"/>
        </w:rPr>
        <w:t>8</w:t>
      </w:r>
      <w:r>
        <w:rPr>
          <w:b/>
          <w:sz w:val="24"/>
          <w:szCs w:val="24"/>
        </w:rPr>
        <w:t xml:space="preserve"> Words</w:t>
      </w: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77777777" w:rsidR="00025650" w:rsidRPr="00270EEB" w:rsidRDefault="00025650" w:rsidP="00340E9A">
      <w:pPr>
        <w:ind w:right="237"/>
        <w:jc w:val="both"/>
        <w:rPr>
          <w:sz w:val="24"/>
          <w:szCs w:val="24"/>
        </w:rPr>
      </w:pPr>
    </w:p>
    <w:p w14:paraId="10278C56" w14:textId="5A317FF9" w:rsidR="003E3B0D" w:rsidRPr="003E3B0D" w:rsidRDefault="003E3B0D" w:rsidP="00A24E98">
      <w:pPr>
        <w:spacing w:line="360" w:lineRule="auto"/>
        <w:rPr>
          <w:sz w:val="24"/>
          <w:szCs w:val="24"/>
        </w:rPr>
      </w:pPr>
      <w:r w:rsidRPr="003E3B0D">
        <w:rPr>
          <w:sz w:val="24"/>
          <w:szCs w:val="24"/>
        </w:rPr>
        <w:t xml:space="preserve">During this essay I will explain my role as a police officer when conducting investigations, outlining all the considerations I make when interviewing a suspect. I will refer to a past event so that I can reflect my communication skills and responsibilities during the interview, this shall also allow me to describe the process and legislation that I had to follow to conduct the interview coherently and to the Policing standard. </w:t>
      </w:r>
    </w:p>
    <w:p w14:paraId="38076978" w14:textId="77777777" w:rsidR="003E3B0D" w:rsidRPr="003E3B0D" w:rsidRDefault="003E3B0D" w:rsidP="00A24E98">
      <w:pPr>
        <w:spacing w:line="360" w:lineRule="auto"/>
        <w:rPr>
          <w:sz w:val="24"/>
          <w:szCs w:val="24"/>
        </w:rPr>
      </w:pPr>
    </w:p>
    <w:p w14:paraId="583F8B25" w14:textId="77777777" w:rsidR="003E3B0D" w:rsidRPr="003E3B0D" w:rsidRDefault="003E3B0D" w:rsidP="00A24E98">
      <w:pPr>
        <w:spacing w:line="360" w:lineRule="auto"/>
        <w:rPr>
          <w:sz w:val="24"/>
          <w:szCs w:val="24"/>
        </w:rPr>
      </w:pPr>
      <w:r w:rsidRPr="003E3B0D">
        <w:rPr>
          <w:sz w:val="24"/>
          <w:szCs w:val="24"/>
        </w:rPr>
        <w:t xml:space="preserve">I was on duty in full police uniform when we were informed that a male who was suspect for harassment had presented himself for questioning at the police station. The male required to be interviewed due to the nature of the accused crime. The definition of a suspect interview is “...the questioning of a person regarding his involvement, or suspected involvement, in a criminal offence or offences which, by virtue of paragraph 10.1 of Code C, is required to be carried out under caution”. </w:t>
      </w:r>
      <w:sdt>
        <w:sdtPr>
          <w:rPr>
            <w:sz w:val="24"/>
            <w:szCs w:val="24"/>
          </w:rPr>
          <w:id w:val="-508371810"/>
          <w:citation/>
        </w:sdtPr>
        <w:sdtEndPr/>
        <w:sdtContent>
          <w:r w:rsidRPr="003E3B0D">
            <w:rPr>
              <w:sz w:val="24"/>
              <w:szCs w:val="24"/>
            </w:rPr>
            <w:fldChar w:fldCharType="begin"/>
          </w:r>
          <w:r w:rsidRPr="003E3B0D">
            <w:rPr>
              <w:sz w:val="24"/>
              <w:szCs w:val="24"/>
            </w:rPr>
            <w:instrText xml:space="preserve">CITATION Hom21 \p 8 \l 2057 </w:instrText>
          </w:r>
          <w:r w:rsidRPr="003E3B0D">
            <w:rPr>
              <w:sz w:val="24"/>
              <w:szCs w:val="24"/>
            </w:rPr>
            <w:fldChar w:fldCharType="separate"/>
          </w:r>
          <w:r w:rsidRPr="003E3B0D">
            <w:rPr>
              <w:noProof/>
              <w:sz w:val="24"/>
              <w:szCs w:val="24"/>
            </w:rPr>
            <w:t>(Home Office, 2021, p. 8)</w:t>
          </w:r>
          <w:r w:rsidRPr="003E3B0D">
            <w:rPr>
              <w:sz w:val="24"/>
              <w:szCs w:val="24"/>
            </w:rPr>
            <w:fldChar w:fldCharType="end"/>
          </w:r>
        </w:sdtContent>
      </w:sdt>
      <w:r w:rsidRPr="003E3B0D">
        <w:rPr>
          <w:sz w:val="24"/>
          <w:szCs w:val="24"/>
        </w:rPr>
        <w:t xml:space="preserve"> My role as a police constable is to ensure the interview is conducted fairly so that the most truthful and accurate account of the incident is given this will allow further investigation of any new information. Throughout the investigation I must abide by the Human Rights Act 1998 which includes:  </w:t>
      </w:r>
    </w:p>
    <w:p w14:paraId="18C9E45C" w14:textId="77777777" w:rsidR="003E3B0D" w:rsidRPr="003E3B0D" w:rsidRDefault="003E3B0D" w:rsidP="00A24E98">
      <w:pPr>
        <w:spacing w:line="360" w:lineRule="auto"/>
        <w:rPr>
          <w:sz w:val="24"/>
          <w:szCs w:val="24"/>
        </w:rPr>
      </w:pPr>
      <w:r w:rsidRPr="003E3B0D">
        <w:rPr>
          <w:sz w:val="24"/>
          <w:szCs w:val="24"/>
        </w:rPr>
        <w:t>Schedule 1 Article 3 – prohibition of torture: no one shall be subject to torture or inhuman, degrading treatment or punishment</w:t>
      </w:r>
    </w:p>
    <w:p w14:paraId="144A4FB4" w14:textId="77777777" w:rsidR="003E3B0D" w:rsidRPr="003E3B0D" w:rsidRDefault="003E3B0D" w:rsidP="00A24E98">
      <w:pPr>
        <w:spacing w:line="360" w:lineRule="auto"/>
        <w:rPr>
          <w:sz w:val="24"/>
          <w:szCs w:val="24"/>
        </w:rPr>
      </w:pPr>
      <w:r w:rsidRPr="003E3B0D">
        <w:rPr>
          <w:sz w:val="24"/>
          <w:szCs w:val="24"/>
        </w:rPr>
        <w:t>• Schedule 1 Article 5 – right to liberty and security: everyone arrested has the right to be informed, in a language they understand, of the reasons for the arrest and of any charge made against them</w:t>
      </w:r>
    </w:p>
    <w:p w14:paraId="01E05B4D" w14:textId="77777777" w:rsidR="003E3B0D" w:rsidRPr="003E3B0D" w:rsidRDefault="003E3B0D" w:rsidP="00A24E98">
      <w:pPr>
        <w:spacing w:line="360" w:lineRule="auto"/>
        <w:rPr>
          <w:sz w:val="24"/>
          <w:szCs w:val="24"/>
        </w:rPr>
      </w:pPr>
      <w:r w:rsidRPr="003E3B0D">
        <w:rPr>
          <w:sz w:val="24"/>
          <w:szCs w:val="24"/>
        </w:rPr>
        <w:t>• Schedule 1 Article 14 – prohibition on discrimination:  the convention rights shall be secured without discrimination on any ground such as sex, race, colour, language, religion, political or other opinion, national or social origin, association with a national minority, property, birth or other status</w:t>
      </w:r>
    </w:p>
    <w:p w14:paraId="171B4136" w14:textId="77777777" w:rsidR="003E3B0D" w:rsidRPr="003E3B0D" w:rsidRDefault="00A24E98" w:rsidP="00A24E98">
      <w:pPr>
        <w:spacing w:line="360" w:lineRule="auto"/>
        <w:rPr>
          <w:b/>
          <w:sz w:val="24"/>
          <w:szCs w:val="24"/>
        </w:rPr>
      </w:pPr>
      <w:sdt>
        <w:sdtPr>
          <w:rPr>
            <w:b/>
            <w:sz w:val="24"/>
            <w:szCs w:val="24"/>
          </w:rPr>
          <w:id w:val="357860190"/>
          <w:citation/>
        </w:sdtPr>
        <w:sdtEndPr/>
        <w:sdtContent>
          <w:r w:rsidR="003E3B0D" w:rsidRPr="003E3B0D">
            <w:rPr>
              <w:b/>
              <w:sz w:val="24"/>
              <w:szCs w:val="24"/>
            </w:rPr>
            <w:fldChar w:fldCharType="begin"/>
          </w:r>
          <w:r w:rsidR="003E3B0D" w:rsidRPr="003E3B0D">
            <w:rPr>
              <w:b/>
              <w:sz w:val="24"/>
              <w:szCs w:val="24"/>
            </w:rPr>
            <w:instrText xml:space="preserve">CITATION Hom21 \p 8 \l 2057 </w:instrText>
          </w:r>
          <w:r w:rsidR="003E3B0D" w:rsidRPr="003E3B0D">
            <w:rPr>
              <w:b/>
              <w:sz w:val="24"/>
              <w:szCs w:val="24"/>
            </w:rPr>
            <w:fldChar w:fldCharType="separate"/>
          </w:r>
          <w:r w:rsidR="003E3B0D" w:rsidRPr="003E3B0D">
            <w:rPr>
              <w:noProof/>
              <w:sz w:val="24"/>
              <w:szCs w:val="24"/>
            </w:rPr>
            <w:t>(Home Office, 2021, p. 8)</w:t>
          </w:r>
          <w:r w:rsidR="003E3B0D" w:rsidRPr="003E3B0D">
            <w:rPr>
              <w:b/>
              <w:sz w:val="24"/>
              <w:szCs w:val="24"/>
            </w:rPr>
            <w:fldChar w:fldCharType="end"/>
          </w:r>
        </w:sdtContent>
      </w:sdt>
    </w:p>
    <w:p w14:paraId="0BA17CDB" w14:textId="77777777" w:rsidR="003E3B0D" w:rsidRPr="003E3B0D" w:rsidRDefault="003E3B0D" w:rsidP="00A24E98">
      <w:pPr>
        <w:spacing w:line="360" w:lineRule="auto"/>
        <w:rPr>
          <w:sz w:val="24"/>
          <w:szCs w:val="24"/>
        </w:rPr>
      </w:pPr>
      <w:r w:rsidRPr="003E3B0D">
        <w:rPr>
          <w:sz w:val="24"/>
          <w:szCs w:val="24"/>
        </w:rPr>
        <w:t xml:space="preserve">The male was arrested at the station for allegedly Stalking and Harassing his ex-partner due to the extensive and detailed victim statement. The male was booked into custody where the custody </w:t>
      </w:r>
      <w:proofErr w:type="spellStart"/>
      <w:r w:rsidRPr="003E3B0D">
        <w:rPr>
          <w:sz w:val="24"/>
          <w:szCs w:val="24"/>
        </w:rPr>
        <w:t>Seargent</w:t>
      </w:r>
      <w:proofErr w:type="spellEnd"/>
      <w:r w:rsidRPr="003E3B0D">
        <w:rPr>
          <w:sz w:val="24"/>
          <w:szCs w:val="24"/>
        </w:rPr>
        <w:t xml:space="preserve"> duty is to inform the detained person on his rights and entitlements under PACE Code C.  The rights and entitlements include the right to consult privately with a solicitor, have free independent legal advice and their right to interpretation. The custody </w:t>
      </w:r>
      <w:proofErr w:type="spellStart"/>
      <w:r w:rsidRPr="003E3B0D">
        <w:rPr>
          <w:sz w:val="24"/>
          <w:szCs w:val="24"/>
        </w:rPr>
        <w:t>Seargent</w:t>
      </w:r>
      <w:proofErr w:type="spellEnd"/>
      <w:r w:rsidRPr="003E3B0D">
        <w:rPr>
          <w:sz w:val="24"/>
          <w:szCs w:val="24"/>
        </w:rPr>
        <w:t xml:space="preserve"> must also assess the suspect as to whether he is fit to interview.  All of Sargent’s assessments and given rights are then collated and recorded on the police computer system. I am then able to access the information and prepare for the interview. In this instance the suspect was British who spoke clear English, no difficulty in communicating was identified and therefore I could eliminate the requirement of an interpreter and appropriate adult. The suspect however had requested a solicitor of his choice, so I then arranged a time for the interview and informed the solicitor.  </w:t>
      </w:r>
    </w:p>
    <w:p w14:paraId="4D3F8592" w14:textId="4C804780" w:rsidR="003E3B0D" w:rsidRPr="003E3B0D" w:rsidRDefault="003E3B0D" w:rsidP="00A24E98">
      <w:pPr>
        <w:spacing w:line="360" w:lineRule="auto"/>
        <w:rPr>
          <w:sz w:val="24"/>
          <w:szCs w:val="24"/>
        </w:rPr>
      </w:pPr>
      <w:r w:rsidRPr="003E3B0D">
        <w:rPr>
          <w:sz w:val="24"/>
          <w:szCs w:val="24"/>
        </w:rPr>
        <w:t xml:space="preserve">I utilised the PEACE Interview model </w:t>
      </w:r>
      <w:sdt>
        <w:sdtPr>
          <w:rPr>
            <w:sz w:val="24"/>
            <w:szCs w:val="24"/>
          </w:rPr>
          <w:id w:val="-683123210"/>
          <w:citation/>
        </w:sdtPr>
        <w:sdtEndPr/>
        <w:sdtContent>
          <w:r w:rsidRPr="003E3B0D">
            <w:rPr>
              <w:sz w:val="24"/>
              <w:szCs w:val="24"/>
            </w:rPr>
            <w:fldChar w:fldCharType="begin"/>
          </w:r>
          <w:r w:rsidRPr="003E3B0D">
            <w:rPr>
              <w:sz w:val="24"/>
              <w:szCs w:val="24"/>
            </w:rPr>
            <w:instrText xml:space="preserve">CITATION Col20 \l 2057 </w:instrText>
          </w:r>
          <w:r w:rsidRPr="003E3B0D">
            <w:rPr>
              <w:sz w:val="24"/>
              <w:szCs w:val="24"/>
            </w:rPr>
            <w:fldChar w:fldCharType="separate"/>
          </w:r>
          <w:r w:rsidRPr="003E3B0D">
            <w:rPr>
              <w:noProof/>
              <w:sz w:val="24"/>
              <w:szCs w:val="24"/>
            </w:rPr>
            <w:t>(College of Policing, 2020)</w:t>
          </w:r>
          <w:r w:rsidRPr="003E3B0D">
            <w:rPr>
              <w:sz w:val="24"/>
              <w:szCs w:val="24"/>
            </w:rPr>
            <w:fldChar w:fldCharType="end"/>
          </w:r>
        </w:sdtContent>
      </w:sdt>
      <w:r w:rsidRPr="003E3B0D">
        <w:rPr>
          <w:sz w:val="24"/>
          <w:szCs w:val="24"/>
        </w:rPr>
        <w:t>. The PEACE model was designed in the 90’s by psychologist</w:t>
      </w:r>
      <w:r w:rsidR="00284AFF">
        <w:rPr>
          <w:sz w:val="24"/>
          <w:szCs w:val="24"/>
        </w:rPr>
        <w:t>s</w:t>
      </w:r>
      <w:r w:rsidRPr="003E3B0D">
        <w:rPr>
          <w:sz w:val="24"/>
          <w:szCs w:val="24"/>
        </w:rPr>
        <w:t xml:space="preserve"> and law enforcement. The PEACE model was intended to build a rapport with the suspect and allow the officer to maintain an orderly and structured interview.</w:t>
      </w:r>
    </w:p>
    <w:p w14:paraId="18F40BBB" w14:textId="77777777" w:rsidR="003E3B0D" w:rsidRPr="003E3B0D" w:rsidRDefault="003E3B0D" w:rsidP="00A24E98">
      <w:pPr>
        <w:spacing w:line="360" w:lineRule="auto"/>
        <w:rPr>
          <w:sz w:val="24"/>
          <w:szCs w:val="24"/>
        </w:rPr>
      </w:pPr>
    </w:p>
    <w:p w14:paraId="6572C8AB" w14:textId="77777777" w:rsidR="003E3B0D" w:rsidRPr="003E3B0D" w:rsidRDefault="003E3B0D" w:rsidP="00A24E98">
      <w:pPr>
        <w:spacing w:line="360" w:lineRule="auto"/>
        <w:rPr>
          <w:sz w:val="24"/>
          <w:szCs w:val="24"/>
        </w:rPr>
      </w:pPr>
      <w:r w:rsidRPr="003E3B0D">
        <w:rPr>
          <w:sz w:val="24"/>
          <w:szCs w:val="24"/>
        </w:rPr>
        <w:t>P- Planning and Preparation</w:t>
      </w:r>
    </w:p>
    <w:p w14:paraId="7F8929C0" w14:textId="77777777" w:rsidR="003E3B0D" w:rsidRPr="003E3B0D" w:rsidRDefault="003E3B0D" w:rsidP="00A24E98">
      <w:pPr>
        <w:spacing w:line="360" w:lineRule="auto"/>
        <w:rPr>
          <w:sz w:val="24"/>
          <w:szCs w:val="24"/>
        </w:rPr>
      </w:pPr>
      <w:r w:rsidRPr="003E3B0D">
        <w:rPr>
          <w:sz w:val="24"/>
          <w:szCs w:val="24"/>
        </w:rPr>
        <w:lastRenderedPageBreak/>
        <w:t>E- engage and explain</w:t>
      </w:r>
    </w:p>
    <w:p w14:paraId="4C139E97" w14:textId="77777777" w:rsidR="003E3B0D" w:rsidRPr="003E3B0D" w:rsidRDefault="003E3B0D" w:rsidP="00A24E98">
      <w:pPr>
        <w:spacing w:line="360" w:lineRule="auto"/>
        <w:rPr>
          <w:sz w:val="24"/>
          <w:szCs w:val="24"/>
        </w:rPr>
      </w:pPr>
      <w:r w:rsidRPr="003E3B0D">
        <w:rPr>
          <w:sz w:val="24"/>
          <w:szCs w:val="24"/>
        </w:rPr>
        <w:t>A - Account, clarification, challenge</w:t>
      </w:r>
    </w:p>
    <w:p w14:paraId="439754B1" w14:textId="5A380986" w:rsidR="003E3B0D" w:rsidRPr="00D75AF9" w:rsidRDefault="003E3B0D" w:rsidP="00A24E98">
      <w:pPr>
        <w:spacing w:line="360" w:lineRule="auto"/>
        <w:rPr>
          <w:sz w:val="24"/>
          <w:szCs w:val="24"/>
        </w:rPr>
      </w:pPr>
      <w:r w:rsidRPr="003E3B0D">
        <w:rPr>
          <w:sz w:val="24"/>
          <w:szCs w:val="24"/>
        </w:rPr>
        <w:t>C - closure</w:t>
      </w:r>
      <w:r w:rsidRPr="003E3B0D">
        <w:rPr>
          <w:sz w:val="24"/>
          <w:szCs w:val="24"/>
        </w:rPr>
        <w:br/>
        <w:t>E – Evaluate</w:t>
      </w:r>
    </w:p>
    <w:p w14:paraId="1F98DC6D" w14:textId="77777777" w:rsidR="003E3B0D" w:rsidRPr="003E3B0D" w:rsidRDefault="003E3B0D" w:rsidP="00A24E98">
      <w:pPr>
        <w:spacing w:line="360" w:lineRule="auto"/>
        <w:rPr>
          <w:b/>
          <w:sz w:val="24"/>
          <w:szCs w:val="24"/>
        </w:rPr>
      </w:pPr>
    </w:p>
    <w:p w14:paraId="464CF812" w14:textId="72D5E3C9" w:rsidR="003E3B0D" w:rsidRPr="003E3B0D" w:rsidRDefault="003E3B0D" w:rsidP="00A24E98">
      <w:pPr>
        <w:spacing w:line="360" w:lineRule="auto"/>
        <w:rPr>
          <w:b/>
          <w:sz w:val="24"/>
          <w:szCs w:val="24"/>
        </w:rPr>
      </w:pPr>
      <w:r w:rsidRPr="003E3B0D">
        <w:rPr>
          <w:b/>
          <w:sz w:val="24"/>
          <w:szCs w:val="24"/>
        </w:rPr>
        <w:t>Planning and Preparation</w:t>
      </w:r>
      <w:r>
        <w:rPr>
          <w:b/>
          <w:sz w:val="24"/>
          <w:szCs w:val="24"/>
        </w:rPr>
        <w:t>.</w:t>
      </w:r>
    </w:p>
    <w:p w14:paraId="11D5A667" w14:textId="77777777" w:rsidR="003E3B0D" w:rsidRPr="003E3B0D" w:rsidRDefault="003E3B0D" w:rsidP="00A24E98">
      <w:pPr>
        <w:spacing w:line="360" w:lineRule="auto"/>
        <w:rPr>
          <w:b/>
          <w:sz w:val="24"/>
          <w:szCs w:val="24"/>
        </w:rPr>
      </w:pPr>
      <w:r w:rsidRPr="003E3B0D">
        <w:rPr>
          <w:sz w:val="24"/>
          <w:szCs w:val="24"/>
        </w:rPr>
        <w:t>I prepared a written interview suspect plan, this included an evaluation of all the statements, and any evidence that had been collected. I outlined the purpose of the interview, the aims and objectives of the interview, the points to prove for the offence, any defence that may be used by the suspect, and gather all the evidence to present during interview.</w:t>
      </w:r>
    </w:p>
    <w:p w14:paraId="4C5D8B6B" w14:textId="32D24128" w:rsidR="003E3B0D" w:rsidRDefault="003E3B0D" w:rsidP="00A24E98">
      <w:pPr>
        <w:spacing w:line="360" w:lineRule="auto"/>
        <w:rPr>
          <w:sz w:val="24"/>
          <w:szCs w:val="24"/>
        </w:rPr>
      </w:pPr>
      <w:r w:rsidRPr="003E3B0D">
        <w:rPr>
          <w:sz w:val="24"/>
          <w:szCs w:val="24"/>
        </w:rPr>
        <w:t xml:space="preserve"> The evidence included: victim statement, independent witness statement, PED video footage, text messages and call logs. Having assessed the evidence, I was able to premeditated several tactful questions that I would ask the suspect in order to gain clear accurate information. The interview is also an opportunity for the suspect to give their account and explanation of the incident. At this phase, I also prepared a pre-interview disclosure with the solicitor. Here I outlined the offence that the suspect had allegedly committed, the reason for his arrest, an outline of evidence against the suspect and a copy of the custody record. Finally, I prepared the room for interview, I made sure that the CCTV and audio equipment was working and that the room was clean and tidy in order to maintain the professional standard. </w:t>
      </w:r>
    </w:p>
    <w:p w14:paraId="471A6F73" w14:textId="5C327966" w:rsidR="00D75AF9" w:rsidRDefault="00D75AF9" w:rsidP="00A24E98">
      <w:pPr>
        <w:spacing w:line="360" w:lineRule="auto"/>
        <w:rPr>
          <w:sz w:val="24"/>
          <w:szCs w:val="24"/>
        </w:rPr>
      </w:pPr>
    </w:p>
    <w:p w14:paraId="17682A1B" w14:textId="77777777" w:rsidR="00D75AF9" w:rsidRPr="003E3B0D" w:rsidRDefault="00D75AF9" w:rsidP="00A24E98">
      <w:pPr>
        <w:spacing w:line="360" w:lineRule="auto"/>
        <w:rPr>
          <w:sz w:val="24"/>
          <w:szCs w:val="24"/>
        </w:rPr>
      </w:pPr>
    </w:p>
    <w:p w14:paraId="3BBA6515" w14:textId="50CA1008" w:rsidR="003E3B0D" w:rsidRPr="003E3B0D" w:rsidRDefault="003E3B0D" w:rsidP="00A24E98">
      <w:pPr>
        <w:spacing w:line="360" w:lineRule="auto"/>
        <w:rPr>
          <w:b/>
          <w:sz w:val="24"/>
          <w:szCs w:val="24"/>
        </w:rPr>
      </w:pPr>
      <w:r w:rsidRPr="003E3B0D">
        <w:rPr>
          <w:b/>
          <w:sz w:val="24"/>
          <w:szCs w:val="24"/>
        </w:rPr>
        <w:t>Engage and Explain</w:t>
      </w:r>
      <w:r>
        <w:rPr>
          <w:b/>
          <w:sz w:val="24"/>
          <w:szCs w:val="24"/>
        </w:rPr>
        <w:t>.</w:t>
      </w:r>
    </w:p>
    <w:p w14:paraId="78C4AEF7" w14:textId="77777777" w:rsidR="003E3B0D" w:rsidRPr="003E3B0D" w:rsidRDefault="003E3B0D" w:rsidP="00A24E98">
      <w:pPr>
        <w:spacing w:line="360" w:lineRule="auto"/>
        <w:rPr>
          <w:sz w:val="24"/>
          <w:szCs w:val="24"/>
        </w:rPr>
      </w:pPr>
      <w:r w:rsidRPr="003E3B0D">
        <w:rPr>
          <w:sz w:val="24"/>
          <w:szCs w:val="24"/>
        </w:rPr>
        <w:t xml:space="preserve">After notifying the custody sergeant and utilising an Aide memoir, I made sure that the suspect was prepared for interview. Ensuring that they understand the caution and the purpose for their arrest, the outline and structure of the interview along with my expectations during the interview. I also give the solicitor time to outline their role within the interview. </w:t>
      </w:r>
      <w:proofErr w:type="gramStart"/>
      <w:r w:rsidRPr="003E3B0D">
        <w:rPr>
          <w:sz w:val="24"/>
          <w:szCs w:val="24"/>
        </w:rPr>
        <w:t>Finally</w:t>
      </w:r>
      <w:proofErr w:type="gramEnd"/>
      <w:r w:rsidRPr="003E3B0D">
        <w:rPr>
          <w:sz w:val="24"/>
          <w:szCs w:val="24"/>
        </w:rPr>
        <w:t xml:space="preserve"> before commencing the interview, I asked the suspect to tell me anything which he may deem relevant and not to worry if anyone else in the room deemed it useful as I would listen. Asking them personally to not hold back encourages a relation and understanding between one another, it allows the accused to relax and convey information they may have tried to mask or uphold.  </w:t>
      </w:r>
    </w:p>
    <w:p w14:paraId="2C793FDB" w14:textId="4228A79D" w:rsidR="003E3B0D" w:rsidRDefault="003E3B0D" w:rsidP="00A24E98">
      <w:pPr>
        <w:spacing w:line="360" w:lineRule="auto"/>
        <w:rPr>
          <w:sz w:val="24"/>
          <w:szCs w:val="24"/>
        </w:rPr>
      </w:pPr>
      <w:r w:rsidRPr="003E3B0D">
        <w:rPr>
          <w:sz w:val="24"/>
          <w:szCs w:val="24"/>
        </w:rPr>
        <w:lastRenderedPageBreak/>
        <w:t>I began the interview with an open-ended question, asking about the nature of their relationship and what happened after they separated? This stimulated conversation immediately from the suspect where he relayed the issues that concluded their relationship. By asking this open question and with his response, it gave me further topics to expand on and question him further with leading and close ended questions thus establishing facts and uncovering truths.</w:t>
      </w:r>
    </w:p>
    <w:p w14:paraId="2CB30E33" w14:textId="77777777" w:rsidR="003E3B0D" w:rsidRPr="003E3B0D" w:rsidRDefault="003E3B0D" w:rsidP="00A24E98">
      <w:pPr>
        <w:spacing w:line="360" w:lineRule="auto"/>
        <w:rPr>
          <w:sz w:val="24"/>
          <w:szCs w:val="24"/>
        </w:rPr>
      </w:pPr>
    </w:p>
    <w:p w14:paraId="34D4125C" w14:textId="2C303766" w:rsidR="003E3B0D" w:rsidRPr="003E3B0D" w:rsidRDefault="003E3B0D" w:rsidP="00A24E98">
      <w:pPr>
        <w:spacing w:line="360" w:lineRule="auto"/>
        <w:rPr>
          <w:b/>
          <w:sz w:val="24"/>
          <w:szCs w:val="24"/>
        </w:rPr>
      </w:pPr>
      <w:bookmarkStart w:id="7" w:name="_Hlk84927992"/>
      <w:r w:rsidRPr="003E3B0D">
        <w:rPr>
          <w:b/>
          <w:sz w:val="24"/>
          <w:szCs w:val="24"/>
        </w:rPr>
        <w:t>Account, clarification, challenge</w:t>
      </w:r>
      <w:bookmarkEnd w:id="7"/>
      <w:r>
        <w:rPr>
          <w:b/>
          <w:sz w:val="24"/>
          <w:szCs w:val="24"/>
        </w:rPr>
        <w:t>.</w:t>
      </w:r>
    </w:p>
    <w:p w14:paraId="2CD9E9A2" w14:textId="77777777" w:rsidR="003E3B0D" w:rsidRPr="003E3B0D" w:rsidRDefault="003E3B0D" w:rsidP="00A24E98">
      <w:pPr>
        <w:spacing w:line="360" w:lineRule="auto"/>
        <w:rPr>
          <w:sz w:val="24"/>
          <w:szCs w:val="24"/>
        </w:rPr>
      </w:pPr>
      <w:r w:rsidRPr="003E3B0D">
        <w:rPr>
          <w:sz w:val="24"/>
          <w:szCs w:val="24"/>
        </w:rPr>
        <w:t>In the third phase of the model, I continued to prompt him on topics to get as much information as I could, actively listening to the answers to help articulate future questions. The suspect answered some of my questions without me having to ask them and this allowed me to construct more questions on specific details that I wanted to know. Having already planned my questions into generic topics once I had exhausted each topic by asking open-ended and specific closed questions, I then summarised and asked the suspect whether there was anything he would like to add and also asked my colleague whether she had any questions to add. I continued this method throughout the interview to make sure there was no confusion at the end when trying to summarise the whole interview.</w:t>
      </w:r>
    </w:p>
    <w:p w14:paraId="3EE4A912" w14:textId="77777777" w:rsidR="003E3B0D" w:rsidRPr="003E3B0D" w:rsidRDefault="003E3B0D" w:rsidP="00A24E98">
      <w:pPr>
        <w:spacing w:line="360" w:lineRule="auto"/>
        <w:rPr>
          <w:sz w:val="24"/>
          <w:szCs w:val="24"/>
        </w:rPr>
      </w:pPr>
      <w:r w:rsidRPr="003E3B0D">
        <w:rPr>
          <w:sz w:val="24"/>
          <w:szCs w:val="24"/>
        </w:rPr>
        <w:t xml:space="preserve">An open-ended question allows the suspect to give a full account on what happened, there is no limit on what can be said. It allows us to gain more information on a subject whereas a closed question is more specific, I utilise these when there is something more specific that I want to question the suspect on, such as dates and times. </w:t>
      </w:r>
    </w:p>
    <w:p w14:paraId="6536DA60" w14:textId="77777777" w:rsidR="003E3B0D" w:rsidRPr="003E3B0D" w:rsidRDefault="003E3B0D" w:rsidP="00A24E98">
      <w:pPr>
        <w:spacing w:line="360" w:lineRule="auto"/>
        <w:rPr>
          <w:b/>
          <w:sz w:val="24"/>
          <w:szCs w:val="24"/>
        </w:rPr>
      </w:pPr>
    </w:p>
    <w:p w14:paraId="04646F9E" w14:textId="77777777" w:rsidR="003E3B0D" w:rsidRPr="003E3B0D" w:rsidRDefault="003E3B0D" w:rsidP="00A24E98">
      <w:pPr>
        <w:spacing w:line="360" w:lineRule="auto"/>
        <w:rPr>
          <w:b/>
          <w:sz w:val="24"/>
          <w:szCs w:val="24"/>
        </w:rPr>
      </w:pPr>
      <w:r w:rsidRPr="003E3B0D">
        <w:rPr>
          <w:b/>
          <w:sz w:val="24"/>
          <w:szCs w:val="24"/>
        </w:rPr>
        <w:t xml:space="preserve">Closure  </w:t>
      </w:r>
    </w:p>
    <w:p w14:paraId="1C1AB29A" w14:textId="3CF1C5B5" w:rsidR="003E3B0D" w:rsidRDefault="003E3B0D" w:rsidP="00A24E98">
      <w:pPr>
        <w:spacing w:line="360" w:lineRule="auto"/>
        <w:rPr>
          <w:sz w:val="24"/>
          <w:szCs w:val="24"/>
        </w:rPr>
      </w:pPr>
      <w:r w:rsidRPr="003E3B0D">
        <w:rPr>
          <w:sz w:val="24"/>
          <w:szCs w:val="24"/>
        </w:rPr>
        <w:t xml:space="preserve">To achieve closure, I asked my colleague if she had any further questions for the suspect. Finally, I summarised the interview and relayed the account that the suspect had given, confirming if there was anything more the suspect would like to clarify before concluding the interview. Announcing the date and time of the interview termination I switched off the recording device and informed everyone that the interview is concluded. I then explained to the suspect that he would be going back to custody and that he would soon be released on bail due to further evidence required. </w:t>
      </w:r>
    </w:p>
    <w:p w14:paraId="223A77CA" w14:textId="77777777" w:rsidR="0046342B" w:rsidRPr="003E3B0D" w:rsidRDefault="0046342B" w:rsidP="00A24E98">
      <w:pPr>
        <w:spacing w:line="360" w:lineRule="auto"/>
        <w:rPr>
          <w:sz w:val="24"/>
          <w:szCs w:val="24"/>
        </w:rPr>
      </w:pPr>
    </w:p>
    <w:p w14:paraId="47428C3F" w14:textId="77777777" w:rsidR="003E3B0D" w:rsidRPr="003E3B0D" w:rsidRDefault="003E3B0D" w:rsidP="00A24E98">
      <w:pPr>
        <w:spacing w:line="360" w:lineRule="auto"/>
        <w:rPr>
          <w:b/>
          <w:sz w:val="24"/>
          <w:szCs w:val="24"/>
        </w:rPr>
      </w:pPr>
      <w:r w:rsidRPr="003E3B0D">
        <w:rPr>
          <w:b/>
          <w:sz w:val="24"/>
          <w:szCs w:val="24"/>
        </w:rPr>
        <w:t xml:space="preserve">Evaluation </w:t>
      </w:r>
    </w:p>
    <w:p w14:paraId="5F0B1F9B" w14:textId="77777777" w:rsidR="003E3B0D" w:rsidRPr="003E3B0D" w:rsidRDefault="003E3B0D" w:rsidP="00A24E98">
      <w:pPr>
        <w:spacing w:line="360" w:lineRule="auto"/>
        <w:rPr>
          <w:sz w:val="24"/>
          <w:szCs w:val="24"/>
        </w:rPr>
      </w:pPr>
      <w:r w:rsidRPr="003E3B0D">
        <w:rPr>
          <w:sz w:val="24"/>
          <w:szCs w:val="24"/>
        </w:rPr>
        <w:t xml:space="preserve">I determined that the account given matched the victims however there were some anomalies as to why contact was made by the suspect towards the victim and therefore, the decision was made to further investigate. </w:t>
      </w:r>
    </w:p>
    <w:p w14:paraId="48C86B87" w14:textId="129090E8" w:rsidR="003E3B0D" w:rsidRDefault="003E3B0D" w:rsidP="00A24E98">
      <w:pPr>
        <w:spacing w:line="360" w:lineRule="auto"/>
        <w:rPr>
          <w:sz w:val="24"/>
          <w:szCs w:val="24"/>
        </w:rPr>
      </w:pPr>
      <w:r w:rsidRPr="003E3B0D">
        <w:rPr>
          <w:sz w:val="24"/>
          <w:szCs w:val="24"/>
        </w:rPr>
        <w:t xml:space="preserve"> Having evaluating the interview, I was content that I covered the points to prove for the offences and I managed to achieve my aims and objectives. A key learning point was that I have the ability to control the interview and therefore I should try and keep the suspect on track and not let them deviate too much when questioned. However, allowing the suspect to expand on their experience allowed me to identify other areas to investigate. </w:t>
      </w:r>
    </w:p>
    <w:p w14:paraId="4F13C38F" w14:textId="77777777" w:rsidR="003E3B0D" w:rsidRPr="003E3B0D" w:rsidRDefault="003E3B0D" w:rsidP="003E3B0D">
      <w:pPr>
        <w:rPr>
          <w:sz w:val="24"/>
          <w:szCs w:val="24"/>
        </w:rPr>
      </w:pPr>
    </w:p>
    <w:p w14:paraId="4BD1FB4D" w14:textId="77777777" w:rsidR="003E3B0D" w:rsidRPr="003E3B0D" w:rsidRDefault="003E3B0D" w:rsidP="003E3B0D">
      <w:pPr>
        <w:rPr>
          <w:b/>
          <w:sz w:val="24"/>
          <w:szCs w:val="24"/>
        </w:rPr>
      </w:pPr>
      <w:r w:rsidRPr="003E3B0D">
        <w:rPr>
          <w:b/>
          <w:sz w:val="24"/>
          <w:szCs w:val="24"/>
        </w:rPr>
        <w:t>Words: 1254</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evidence based policing, </w:t>
            </w:r>
            <w:proofErr w:type="gramStart"/>
            <w:r>
              <w:rPr>
                <w:sz w:val="24"/>
                <w:szCs w:val="24"/>
              </w:rPr>
              <w:t>decision making</w:t>
            </w:r>
            <w:proofErr w:type="gramEnd"/>
            <w:r>
              <w:rPr>
                <w:sz w:val="24"/>
                <w:szCs w:val="24"/>
              </w:rPr>
              <w:t xml:space="preserve">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bookmarkStart w:id="8" w:name="_Hlk85468134"/>
    </w:p>
    <w:p w14:paraId="19C665B7" w14:textId="12B97E93" w:rsidR="001408D4" w:rsidRDefault="001408D4" w:rsidP="00A24E98">
      <w:pPr>
        <w:spacing w:line="360" w:lineRule="auto"/>
        <w:rPr>
          <w:sz w:val="24"/>
          <w:szCs w:val="24"/>
        </w:rPr>
      </w:pPr>
      <w:r w:rsidRPr="00284AFF">
        <w:rPr>
          <w:sz w:val="24"/>
          <w:szCs w:val="24"/>
        </w:rPr>
        <w:t xml:space="preserve">In this task I will </w:t>
      </w:r>
      <w:r w:rsidR="00A279C1">
        <w:rPr>
          <w:sz w:val="24"/>
          <w:szCs w:val="24"/>
        </w:rPr>
        <w:t>reflect on</w:t>
      </w:r>
      <w:r w:rsidRPr="00284AFF">
        <w:rPr>
          <w:sz w:val="24"/>
          <w:szCs w:val="24"/>
        </w:rPr>
        <w:t xml:space="preserve"> a policing incident that I have previously dealt with. I shall discuss the methods used when problem solving and how I utilise evidence-based policing to deal with the incident to achieve the correct outcome. I will also bring light to how the incident had an impact on th</w:t>
      </w:r>
      <w:r w:rsidR="00431187">
        <w:rPr>
          <w:sz w:val="24"/>
          <w:szCs w:val="24"/>
        </w:rPr>
        <w:t>e community and what I did</w:t>
      </w:r>
      <w:r w:rsidRPr="00284AFF">
        <w:rPr>
          <w:sz w:val="24"/>
          <w:szCs w:val="24"/>
        </w:rPr>
        <w:t xml:space="preserve"> to address this issue. To achieve what I have set out</w:t>
      </w:r>
      <w:r w:rsidR="00A279C1">
        <w:rPr>
          <w:sz w:val="24"/>
          <w:szCs w:val="24"/>
        </w:rPr>
        <w:t xml:space="preserve"> I</w:t>
      </w:r>
      <w:r w:rsidRPr="00284AFF">
        <w:rPr>
          <w:sz w:val="24"/>
          <w:szCs w:val="24"/>
        </w:rPr>
        <w:t xml:space="preserve"> will use the Gibbs Model of Reflection 1988 template. </w:t>
      </w:r>
    </w:p>
    <w:p w14:paraId="7139977C" w14:textId="77777777" w:rsidR="00A279C1" w:rsidRPr="00284AFF" w:rsidRDefault="00A279C1" w:rsidP="00A24E98">
      <w:pPr>
        <w:spacing w:line="360" w:lineRule="auto"/>
        <w:rPr>
          <w:sz w:val="24"/>
          <w:szCs w:val="24"/>
        </w:rPr>
      </w:pPr>
    </w:p>
    <w:p w14:paraId="6B38DF0A" w14:textId="77777777" w:rsidR="001408D4" w:rsidRPr="00284AFF" w:rsidRDefault="001408D4" w:rsidP="00A24E98">
      <w:pPr>
        <w:spacing w:line="360" w:lineRule="auto"/>
        <w:rPr>
          <w:b/>
          <w:sz w:val="24"/>
          <w:szCs w:val="24"/>
        </w:rPr>
      </w:pPr>
      <w:r w:rsidRPr="00284AFF">
        <w:rPr>
          <w:b/>
          <w:sz w:val="24"/>
          <w:szCs w:val="24"/>
        </w:rPr>
        <w:t>Description</w:t>
      </w:r>
    </w:p>
    <w:p w14:paraId="7FD1805C" w14:textId="49D02C5E" w:rsidR="001408D4" w:rsidRDefault="001408D4" w:rsidP="00A24E98">
      <w:pPr>
        <w:spacing w:line="360" w:lineRule="auto"/>
        <w:rPr>
          <w:sz w:val="24"/>
          <w:szCs w:val="24"/>
        </w:rPr>
      </w:pPr>
      <w:r w:rsidRPr="00284AFF">
        <w:rPr>
          <w:sz w:val="24"/>
          <w:szCs w:val="24"/>
        </w:rPr>
        <w:t xml:space="preserve">I attended a report of a male being detained by members of the community in the early hours of the morning. Upon arrival to the address, there were </w:t>
      </w:r>
      <w:r w:rsidR="00431187">
        <w:rPr>
          <w:sz w:val="24"/>
          <w:szCs w:val="24"/>
        </w:rPr>
        <w:t>people</w:t>
      </w:r>
      <w:r w:rsidRPr="00284AFF">
        <w:rPr>
          <w:sz w:val="24"/>
          <w:szCs w:val="24"/>
        </w:rPr>
        <w:t xml:space="preserve"> stood outside on the street. A member of the community approached me and stated that he heard a loud bang on his window, which woke him up; he believed the detained person (DP) was trying to burgle his property. </w:t>
      </w:r>
      <w:r w:rsidR="00431187">
        <w:rPr>
          <w:sz w:val="24"/>
          <w:szCs w:val="24"/>
        </w:rPr>
        <w:t xml:space="preserve">He </w:t>
      </w:r>
      <w:r w:rsidRPr="00284AFF">
        <w:rPr>
          <w:sz w:val="24"/>
          <w:szCs w:val="24"/>
        </w:rPr>
        <w:t xml:space="preserve">also said that several other members on the street had also heard banging on their doors and windows. </w:t>
      </w:r>
      <w:r w:rsidR="00431187">
        <w:rPr>
          <w:sz w:val="24"/>
          <w:szCs w:val="24"/>
        </w:rPr>
        <w:t xml:space="preserve">Two </w:t>
      </w:r>
      <w:r w:rsidRPr="00284AFF">
        <w:rPr>
          <w:sz w:val="24"/>
          <w:szCs w:val="24"/>
        </w:rPr>
        <w:t>members of the public were holding the DP d</w:t>
      </w:r>
      <w:r w:rsidR="00234DE5">
        <w:rPr>
          <w:sz w:val="24"/>
          <w:szCs w:val="24"/>
        </w:rPr>
        <w:t xml:space="preserve">own on the ground </w:t>
      </w:r>
      <w:r w:rsidR="00431187">
        <w:rPr>
          <w:sz w:val="24"/>
          <w:szCs w:val="24"/>
        </w:rPr>
        <w:t>as</w:t>
      </w:r>
      <w:r w:rsidR="00234DE5">
        <w:rPr>
          <w:sz w:val="24"/>
          <w:szCs w:val="24"/>
        </w:rPr>
        <w:t xml:space="preserve"> he</w:t>
      </w:r>
      <w:r w:rsidR="00431187">
        <w:rPr>
          <w:sz w:val="24"/>
          <w:szCs w:val="24"/>
        </w:rPr>
        <w:t xml:space="preserve"> had tried to run away</w:t>
      </w:r>
      <w:r w:rsidRPr="00284AFF">
        <w:rPr>
          <w:sz w:val="24"/>
          <w:szCs w:val="24"/>
        </w:rPr>
        <w:t>. It was clear the community were all concerned, I spoke with a female who was also on the street and she stated she was very worried</w:t>
      </w:r>
      <w:r w:rsidR="00431187">
        <w:rPr>
          <w:sz w:val="24"/>
          <w:szCs w:val="24"/>
        </w:rPr>
        <w:t>,</w:t>
      </w:r>
      <w:r w:rsidRPr="00284AFF">
        <w:rPr>
          <w:sz w:val="24"/>
          <w:szCs w:val="24"/>
        </w:rPr>
        <w:t xml:space="preserve"> as the loud banging woke her children and she was </w:t>
      </w:r>
      <w:r w:rsidR="00431187">
        <w:rPr>
          <w:sz w:val="24"/>
          <w:szCs w:val="24"/>
        </w:rPr>
        <w:t>frightened</w:t>
      </w:r>
      <w:r w:rsidRPr="00284AFF">
        <w:rPr>
          <w:sz w:val="24"/>
          <w:szCs w:val="24"/>
        </w:rPr>
        <w:t xml:space="preserve">. </w:t>
      </w:r>
    </w:p>
    <w:p w14:paraId="5242F80D" w14:textId="77777777" w:rsidR="00431187" w:rsidRPr="00284AFF" w:rsidRDefault="00431187" w:rsidP="00A24E98">
      <w:pPr>
        <w:spacing w:line="360" w:lineRule="auto"/>
        <w:rPr>
          <w:b/>
          <w:sz w:val="24"/>
          <w:szCs w:val="24"/>
        </w:rPr>
      </w:pPr>
    </w:p>
    <w:p w14:paraId="0B48159C" w14:textId="4979E151" w:rsidR="00431187" w:rsidRDefault="001408D4" w:rsidP="00A24E98">
      <w:pPr>
        <w:spacing w:line="360" w:lineRule="auto"/>
        <w:rPr>
          <w:sz w:val="24"/>
          <w:szCs w:val="24"/>
        </w:rPr>
      </w:pPr>
      <w:r w:rsidRPr="00284AFF">
        <w:rPr>
          <w:sz w:val="24"/>
          <w:szCs w:val="24"/>
        </w:rPr>
        <w:t>I made the decision to activate my body worn camera. I did this to capture</w:t>
      </w:r>
      <w:r w:rsidR="00A279C1">
        <w:rPr>
          <w:sz w:val="24"/>
          <w:szCs w:val="24"/>
        </w:rPr>
        <w:t xml:space="preserve"> the</w:t>
      </w:r>
      <w:r w:rsidRPr="00284AFF">
        <w:rPr>
          <w:sz w:val="24"/>
          <w:szCs w:val="24"/>
        </w:rPr>
        <w:t xml:space="preserve"> incident and any conversation</w:t>
      </w:r>
      <w:r w:rsidR="00A279C1">
        <w:rPr>
          <w:sz w:val="24"/>
          <w:szCs w:val="24"/>
        </w:rPr>
        <w:t>s</w:t>
      </w:r>
      <w:r w:rsidRPr="00284AFF">
        <w:rPr>
          <w:sz w:val="24"/>
          <w:szCs w:val="24"/>
        </w:rPr>
        <w:t xml:space="preserve"> or altercation, which could arise given the circumstances at hand. I approached the D</w:t>
      </w:r>
      <w:r w:rsidR="00A279C1">
        <w:rPr>
          <w:sz w:val="24"/>
          <w:szCs w:val="24"/>
        </w:rPr>
        <w:t>P</w:t>
      </w:r>
      <w:r w:rsidRPr="00284AFF">
        <w:rPr>
          <w:sz w:val="24"/>
          <w:szCs w:val="24"/>
        </w:rPr>
        <w:t>, I could see that his head was covered in blood and subsequently so was the ground around him. I asked the two males holding the DP down to release the male, whereby a colleague and I helped the DP to his feet. I could instantly tell that the male was very intoxicated due to his smell of alco</w:t>
      </w:r>
      <w:r w:rsidR="00431187">
        <w:rPr>
          <w:sz w:val="24"/>
          <w:szCs w:val="24"/>
        </w:rPr>
        <w:t>hol and physical state he was</w:t>
      </w:r>
      <w:r w:rsidRPr="00284AFF">
        <w:rPr>
          <w:sz w:val="24"/>
          <w:szCs w:val="24"/>
        </w:rPr>
        <w:t xml:space="preserve"> in, slurring his words and struggling to stand up. </w:t>
      </w:r>
    </w:p>
    <w:p w14:paraId="5F4D6A37" w14:textId="0EEDE010" w:rsidR="00431187" w:rsidRDefault="00431187" w:rsidP="00A24E98">
      <w:pPr>
        <w:spacing w:line="360" w:lineRule="auto"/>
        <w:rPr>
          <w:sz w:val="24"/>
          <w:szCs w:val="24"/>
        </w:rPr>
      </w:pPr>
    </w:p>
    <w:p w14:paraId="233641D5" w14:textId="138A1439" w:rsidR="001408D4" w:rsidRDefault="001408D4" w:rsidP="00A24E98">
      <w:pPr>
        <w:spacing w:line="360" w:lineRule="auto"/>
        <w:rPr>
          <w:sz w:val="24"/>
          <w:szCs w:val="24"/>
        </w:rPr>
      </w:pPr>
      <w:r w:rsidRPr="00284AFF">
        <w:rPr>
          <w:sz w:val="24"/>
          <w:szCs w:val="24"/>
        </w:rPr>
        <w:t>I asked him to walk with me towards the back of the van where there was more light and I could assess his injury. The injury was none life threatening, it consisted of a minor aesthetical cut to his head. I asked the DP if he wanted to go to hosp</w:t>
      </w:r>
      <w:r w:rsidR="00431187">
        <w:rPr>
          <w:sz w:val="24"/>
          <w:szCs w:val="24"/>
        </w:rPr>
        <w:t xml:space="preserve">ital to get the cut checked out, </w:t>
      </w:r>
      <w:r w:rsidRPr="00284AFF">
        <w:rPr>
          <w:sz w:val="24"/>
          <w:szCs w:val="24"/>
        </w:rPr>
        <w:t xml:space="preserve">he refused. The male was swaying around and was talking and shouting very loudly. I asked him to calm down so that we could try and understand </w:t>
      </w:r>
      <w:r w:rsidRPr="00284AFF">
        <w:rPr>
          <w:sz w:val="24"/>
          <w:szCs w:val="24"/>
        </w:rPr>
        <w:lastRenderedPageBreak/>
        <w:t xml:space="preserve">what had happened. Asking him if he could </w:t>
      </w:r>
      <w:r w:rsidR="00A279C1">
        <w:rPr>
          <w:sz w:val="24"/>
          <w:szCs w:val="24"/>
        </w:rPr>
        <w:t>explain what was happening</w:t>
      </w:r>
      <w:r w:rsidRPr="00284AFF">
        <w:rPr>
          <w:sz w:val="24"/>
          <w:szCs w:val="24"/>
        </w:rPr>
        <w:t xml:space="preserve">, the male could not recall anything that had happened and just stated that he was walking home. </w:t>
      </w:r>
    </w:p>
    <w:p w14:paraId="69F70D2F" w14:textId="77777777" w:rsidR="00431187" w:rsidRPr="00284AFF" w:rsidRDefault="00431187" w:rsidP="00A24E98">
      <w:pPr>
        <w:spacing w:line="360" w:lineRule="auto"/>
        <w:rPr>
          <w:sz w:val="24"/>
          <w:szCs w:val="24"/>
        </w:rPr>
      </w:pPr>
    </w:p>
    <w:p w14:paraId="5A4FD80C" w14:textId="77777777" w:rsidR="00431187" w:rsidRDefault="001408D4" w:rsidP="00A24E98">
      <w:pPr>
        <w:spacing w:line="360" w:lineRule="auto"/>
        <w:rPr>
          <w:sz w:val="24"/>
          <w:szCs w:val="24"/>
        </w:rPr>
      </w:pPr>
      <w:r w:rsidRPr="00284AFF">
        <w:rPr>
          <w:sz w:val="24"/>
          <w:szCs w:val="24"/>
        </w:rPr>
        <w:t xml:space="preserve"> I assessed the information I received from the member of public and the condition the male was in, I deemed it appropriate that I conduct a stop and search on the male</w:t>
      </w:r>
      <w:r w:rsidR="00431187">
        <w:rPr>
          <w:sz w:val="24"/>
          <w:szCs w:val="24"/>
        </w:rPr>
        <w:t>,</w:t>
      </w:r>
      <w:r w:rsidRPr="00284AFF">
        <w:rPr>
          <w:sz w:val="24"/>
          <w:szCs w:val="24"/>
        </w:rPr>
        <w:t xml:space="preserve"> due to my suspicion on the male’s intentions. I was accompanied by another officer who was also female, therefore I contacted the public service centre (PSC) via my radio and asked if there were any male officers available to conduct a stop search. All other units were committed, I ensured my body worn camera was still recording and approached the DP and asked him if he was happy for me to conduct the search on him given that I was a female</w:t>
      </w:r>
      <w:r w:rsidR="00234DE5">
        <w:rPr>
          <w:sz w:val="24"/>
          <w:szCs w:val="24"/>
        </w:rPr>
        <w:t>, and my female colleague would be present</w:t>
      </w:r>
      <w:r w:rsidRPr="00284AFF">
        <w:rPr>
          <w:sz w:val="24"/>
          <w:szCs w:val="24"/>
        </w:rPr>
        <w:t xml:space="preserve">, the DP was content with this. The power which I utilised to conduct a stop search on the male was The Police and Criminal Evidence Act (PACE) Section 1(2)(a). PACE provides police officers with the power to stop and search any person, vehicle, or anything, which is in or on a vehicle, for stolen or prohibited articles, points and blades, or fireworks. Prohibited articles include offensive weapons and articles with which a person is going equipped to steal or cause criminal damage. Section 1(2)(b) gives the accompanying power to detain individuals and vehicles for the purpose of conducting a search. </w:t>
      </w:r>
      <w:r w:rsidRPr="00284AFF">
        <w:rPr>
          <w:sz w:val="24"/>
          <w:szCs w:val="24"/>
        </w:rPr>
        <w:fldChar w:fldCharType="begin" w:fldLock="1"/>
      </w:r>
      <w:r w:rsidRPr="00284AFF">
        <w:rPr>
          <w:sz w:val="24"/>
          <w:szCs w:val="24"/>
        </w:rPr>
        <w:instrText>ADDIN CSL_CITATION {"citationItems":[{"id":"ITEM-1","itemData":{"URL":"https://www.app.college.police.uk/app-content/stop-and-search/legal/legal-basis/#section-1-of-the-police-and-criminal-evidence-act-1984","accessed":{"date-parts":[["2021","10","17"]]},"author":[{"dropping-particle":"","family":"Collage of Policing","given":"","non-dropping-particle":"","parse-names":false,"suffix":""}],"id":"ITEM-1","issued":{"date-parts":[["2016"]]},"title":"Legal basis","type":"webpage"},"uris":["http://www.mendeley.com/documents/?uuid=5a33a0d6-92e0-33ef-af0b-e163fe6d4fbb"]}],"mendeley":{"formattedCitation":"(Collage of Policing, 2016)","plainTextFormattedCitation":"(Collage of Policing, 2016)","previouslyFormattedCitation":"(Collage of Policing, 2016)"},"properties":{"noteIndex":0},"schema":"https://github.com/citation-style-language/schema/raw/master/csl-citation.json"}</w:instrText>
      </w:r>
      <w:r w:rsidRPr="00284AFF">
        <w:rPr>
          <w:sz w:val="24"/>
          <w:szCs w:val="24"/>
        </w:rPr>
        <w:fldChar w:fldCharType="separate"/>
      </w:r>
      <w:r w:rsidRPr="00284AFF">
        <w:rPr>
          <w:noProof/>
          <w:sz w:val="24"/>
          <w:szCs w:val="24"/>
        </w:rPr>
        <w:t>(Collage of Policing, 2016)</w:t>
      </w:r>
      <w:r w:rsidRPr="00284AFF">
        <w:rPr>
          <w:sz w:val="24"/>
          <w:szCs w:val="24"/>
        </w:rPr>
        <w:fldChar w:fldCharType="end"/>
      </w:r>
      <w:r w:rsidRPr="00284AFF">
        <w:rPr>
          <w:sz w:val="24"/>
          <w:szCs w:val="24"/>
        </w:rPr>
        <w:t>.</w:t>
      </w:r>
    </w:p>
    <w:p w14:paraId="4C58E5A7" w14:textId="1C3E3BF6" w:rsidR="00431187" w:rsidRDefault="001408D4" w:rsidP="00A24E98">
      <w:pPr>
        <w:spacing w:line="360" w:lineRule="auto"/>
        <w:rPr>
          <w:sz w:val="24"/>
          <w:szCs w:val="24"/>
        </w:rPr>
      </w:pPr>
      <w:r w:rsidRPr="00284AFF">
        <w:rPr>
          <w:sz w:val="24"/>
          <w:szCs w:val="24"/>
        </w:rPr>
        <w:t xml:space="preserve"> To conduct a stop search under PA</w:t>
      </w:r>
      <w:r w:rsidR="00431187">
        <w:rPr>
          <w:sz w:val="24"/>
          <w:szCs w:val="24"/>
        </w:rPr>
        <w:t xml:space="preserve">CE I follow a simple acronym </w:t>
      </w:r>
      <w:r w:rsidRPr="00284AFF">
        <w:rPr>
          <w:sz w:val="24"/>
          <w:szCs w:val="24"/>
        </w:rPr>
        <w:t>GOWISELY. This must be used to ensure that the person being searched understands the lawful grounds in which a police constable</w:t>
      </w:r>
      <w:r w:rsidR="00431187">
        <w:rPr>
          <w:sz w:val="24"/>
          <w:szCs w:val="24"/>
        </w:rPr>
        <w:t xml:space="preserve"> is searching them. G, grounds for the search;</w:t>
      </w:r>
      <w:r w:rsidRPr="00284AFF">
        <w:rPr>
          <w:sz w:val="24"/>
          <w:szCs w:val="24"/>
        </w:rPr>
        <w:t xml:space="preserve"> in this instance the male had been seen knocking on doors, windows and members of the public believed he was attempting to burgle their properties. O, objective of th</w:t>
      </w:r>
      <w:r w:rsidR="00431187">
        <w:rPr>
          <w:sz w:val="24"/>
          <w:szCs w:val="24"/>
        </w:rPr>
        <w:t>e search;</w:t>
      </w:r>
      <w:r w:rsidRPr="00284AFF">
        <w:rPr>
          <w:sz w:val="24"/>
          <w:szCs w:val="24"/>
        </w:rPr>
        <w:t xml:space="preserve"> I explained to the DP that I would be searching for any stolen items or any article which co</w:t>
      </w:r>
      <w:r w:rsidR="00431187">
        <w:rPr>
          <w:sz w:val="24"/>
          <w:szCs w:val="24"/>
        </w:rPr>
        <w:t>uld be used to gain entry. W,</w:t>
      </w:r>
      <w:r w:rsidRPr="00284AFF">
        <w:rPr>
          <w:sz w:val="24"/>
          <w:szCs w:val="24"/>
        </w:rPr>
        <w:t xml:space="preserve"> Warrant card if an officer is plain clothed, I was in full police uniform. I, </w:t>
      </w:r>
      <w:r w:rsidR="00431187">
        <w:rPr>
          <w:sz w:val="24"/>
          <w:szCs w:val="24"/>
        </w:rPr>
        <w:t>identity</w:t>
      </w:r>
      <w:r w:rsidR="00A279C1">
        <w:rPr>
          <w:sz w:val="24"/>
          <w:szCs w:val="24"/>
        </w:rPr>
        <w:t xml:space="preserve"> </w:t>
      </w:r>
      <w:r w:rsidR="00431187">
        <w:rPr>
          <w:sz w:val="24"/>
          <w:szCs w:val="24"/>
        </w:rPr>
        <w:t xml:space="preserve">the officer; </w:t>
      </w:r>
      <w:r w:rsidRPr="00284AFF">
        <w:rPr>
          <w:sz w:val="24"/>
          <w:szCs w:val="24"/>
        </w:rPr>
        <w:t>my name and collar number. S, Station that I am based at. E, entitled to a copy of the search that I have conducted. L, legal power used to conduct the search</w:t>
      </w:r>
      <w:r w:rsidR="00431187">
        <w:rPr>
          <w:sz w:val="24"/>
          <w:szCs w:val="24"/>
        </w:rPr>
        <w:t>;</w:t>
      </w:r>
      <w:r w:rsidRPr="00284AFF">
        <w:rPr>
          <w:sz w:val="24"/>
          <w:szCs w:val="24"/>
        </w:rPr>
        <w:t xml:space="preserve"> I would be searching the DP under Section 1 of PACE. Finally, Y, You are detained for the purpose of this search. </w:t>
      </w:r>
    </w:p>
    <w:p w14:paraId="0587BE05" w14:textId="78B71343" w:rsidR="00431187" w:rsidRDefault="001408D4" w:rsidP="00A24E98">
      <w:pPr>
        <w:spacing w:line="360" w:lineRule="auto"/>
        <w:rPr>
          <w:sz w:val="24"/>
          <w:szCs w:val="24"/>
        </w:rPr>
      </w:pPr>
      <w:r w:rsidRPr="00284AFF">
        <w:rPr>
          <w:sz w:val="24"/>
          <w:szCs w:val="24"/>
        </w:rPr>
        <w:t>The male</w:t>
      </w:r>
      <w:r w:rsidR="00234DE5">
        <w:rPr>
          <w:sz w:val="24"/>
          <w:szCs w:val="24"/>
        </w:rPr>
        <w:t xml:space="preserve"> had only his wallet, cigarettes and phone on him,</w:t>
      </w:r>
      <w:r w:rsidRPr="00284AFF">
        <w:rPr>
          <w:sz w:val="24"/>
          <w:szCs w:val="24"/>
        </w:rPr>
        <w:t xml:space="preserve"> </w:t>
      </w:r>
      <w:r w:rsidR="00234DE5">
        <w:rPr>
          <w:sz w:val="24"/>
          <w:szCs w:val="24"/>
        </w:rPr>
        <w:t xml:space="preserve">he </w:t>
      </w:r>
      <w:r w:rsidRPr="00284AFF">
        <w:rPr>
          <w:sz w:val="24"/>
          <w:szCs w:val="24"/>
        </w:rPr>
        <w:t>had no</w:t>
      </w:r>
      <w:r w:rsidR="001F09FE">
        <w:rPr>
          <w:sz w:val="24"/>
          <w:szCs w:val="24"/>
        </w:rPr>
        <w:t>t</w:t>
      </w:r>
      <w:r w:rsidR="00A279C1">
        <w:rPr>
          <w:sz w:val="24"/>
          <w:szCs w:val="24"/>
        </w:rPr>
        <w:t xml:space="preserve">hing that was prohibited or any items that </w:t>
      </w:r>
      <w:r w:rsidR="001F09FE">
        <w:rPr>
          <w:sz w:val="24"/>
          <w:szCs w:val="24"/>
        </w:rPr>
        <w:t>may be used to</w:t>
      </w:r>
      <w:r w:rsidRPr="00284AFF">
        <w:rPr>
          <w:sz w:val="24"/>
          <w:szCs w:val="24"/>
        </w:rPr>
        <w:t xml:space="preserve"> </w:t>
      </w:r>
      <w:r w:rsidR="001F09FE">
        <w:rPr>
          <w:sz w:val="24"/>
          <w:szCs w:val="24"/>
        </w:rPr>
        <w:t xml:space="preserve">commit </w:t>
      </w:r>
      <w:r w:rsidRPr="00284AFF">
        <w:rPr>
          <w:sz w:val="24"/>
          <w:szCs w:val="24"/>
        </w:rPr>
        <w:t xml:space="preserve">any </w:t>
      </w:r>
      <w:r w:rsidR="001F09FE">
        <w:rPr>
          <w:sz w:val="24"/>
          <w:szCs w:val="24"/>
        </w:rPr>
        <w:t xml:space="preserve">suspect </w:t>
      </w:r>
      <w:r w:rsidRPr="00284AFF">
        <w:rPr>
          <w:sz w:val="24"/>
          <w:szCs w:val="24"/>
        </w:rPr>
        <w:t>offences</w:t>
      </w:r>
      <w:r w:rsidR="00234DE5">
        <w:rPr>
          <w:sz w:val="24"/>
          <w:szCs w:val="24"/>
        </w:rPr>
        <w:t>.</w:t>
      </w:r>
    </w:p>
    <w:p w14:paraId="0ED83395" w14:textId="77777777" w:rsidR="00431187" w:rsidRDefault="00431187" w:rsidP="00A24E98">
      <w:pPr>
        <w:spacing w:line="360" w:lineRule="auto"/>
        <w:rPr>
          <w:sz w:val="24"/>
          <w:szCs w:val="24"/>
        </w:rPr>
      </w:pPr>
    </w:p>
    <w:p w14:paraId="73885E52" w14:textId="33090027" w:rsidR="001408D4" w:rsidRDefault="001408D4" w:rsidP="00A24E98">
      <w:pPr>
        <w:spacing w:line="360" w:lineRule="auto"/>
        <w:rPr>
          <w:sz w:val="24"/>
          <w:szCs w:val="24"/>
        </w:rPr>
      </w:pPr>
      <w:r w:rsidRPr="00284AFF">
        <w:rPr>
          <w:sz w:val="24"/>
          <w:szCs w:val="24"/>
        </w:rPr>
        <w:t xml:space="preserve"> I believe he was intoxicated and was walking back home from the pub</w:t>
      </w:r>
      <w:r w:rsidR="001F09FE">
        <w:rPr>
          <w:sz w:val="24"/>
          <w:szCs w:val="24"/>
        </w:rPr>
        <w:t xml:space="preserve"> however he was confused and went to the incorrect address</w:t>
      </w:r>
      <w:r w:rsidRPr="00284AFF">
        <w:rPr>
          <w:sz w:val="24"/>
          <w:szCs w:val="24"/>
        </w:rPr>
        <w:t>. The male told me his address</w:t>
      </w:r>
      <w:r w:rsidR="001F09FE">
        <w:rPr>
          <w:sz w:val="24"/>
          <w:szCs w:val="24"/>
        </w:rPr>
        <w:t>, I confirmed this by checking the local police system</w:t>
      </w:r>
      <w:r w:rsidRPr="00284AFF">
        <w:rPr>
          <w:sz w:val="24"/>
          <w:szCs w:val="24"/>
        </w:rPr>
        <w:t xml:space="preserve"> and I escorted him home safely, I made sure that there was a member of family</w:t>
      </w:r>
      <w:r w:rsidR="001F09FE">
        <w:rPr>
          <w:sz w:val="24"/>
          <w:szCs w:val="24"/>
        </w:rPr>
        <w:t xml:space="preserve"> to look after him, I explained to them</w:t>
      </w:r>
      <w:r w:rsidRPr="00284AFF">
        <w:rPr>
          <w:sz w:val="24"/>
          <w:szCs w:val="24"/>
        </w:rPr>
        <w:t xml:space="preserve"> he was still very intoxicated and had an injury that he did not want to be assessed</w:t>
      </w:r>
      <w:r w:rsidR="001F09FE">
        <w:rPr>
          <w:sz w:val="24"/>
          <w:szCs w:val="24"/>
        </w:rPr>
        <w:t xml:space="preserve">. </w:t>
      </w:r>
      <w:r w:rsidRPr="00284AFF">
        <w:rPr>
          <w:sz w:val="24"/>
          <w:szCs w:val="24"/>
        </w:rPr>
        <w:t xml:space="preserve"> </w:t>
      </w:r>
    </w:p>
    <w:p w14:paraId="58B90FBC" w14:textId="77777777" w:rsidR="00431187" w:rsidRPr="00284AFF" w:rsidRDefault="00431187" w:rsidP="00A24E98">
      <w:pPr>
        <w:spacing w:line="360" w:lineRule="auto"/>
        <w:rPr>
          <w:sz w:val="24"/>
          <w:szCs w:val="24"/>
        </w:rPr>
      </w:pPr>
    </w:p>
    <w:p w14:paraId="519756BD" w14:textId="66F9B7F4" w:rsidR="001408D4" w:rsidRDefault="001408D4" w:rsidP="00A24E98">
      <w:pPr>
        <w:spacing w:line="360" w:lineRule="auto"/>
        <w:rPr>
          <w:sz w:val="24"/>
          <w:szCs w:val="24"/>
        </w:rPr>
      </w:pPr>
      <w:r w:rsidRPr="00284AFF">
        <w:rPr>
          <w:sz w:val="24"/>
          <w:szCs w:val="24"/>
        </w:rPr>
        <w:t xml:space="preserve">After dropping the male back home I went back to the </w:t>
      </w:r>
      <w:r w:rsidR="00431187">
        <w:rPr>
          <w:sz w:val="24"/>
          <w:szCs w:val="24"/>
        </w:rPr>
        <w:t xml:space="preserve">previous </w:t>
      </w:r>
      <w:r w:rsidRPr="00284AFF">
        <w:rPr>
          <w:sz w:val="24"/>
          <w:szCs w:val="24"/>
        </w:rPr>
        <w:t>address</w:t>
      </w:r>
      <w:r w:rsidR="00431187">
        <w:rPr>
          <w:sz w:val="24"/>
          <w:szCs w:val="24"/>
        </w:rPr>
        <w:t xml:space="preserve"> </w:t>
      </w:r>
      <w:r w:rsidRPr="00284AFF">
        <w:rPr>
          <w:sz w:val="24"/>
          <w:szCs w:val="24"/>
        </w:rPr>
        <w:t xml:space="preserve">and I conducted house to house enquires. I spoke with many members of the street that were still awake from the incident and asked them if their property had been damaged or anything had been stolen. One person had CCTV outside their home; I reviewed the CCTV and identified the male. The male </w:t>
      </w:r>
      <w:r w:rsidR="00431187">
        <w:rPr>
          <w:sz w:val="24"/>
          <w:szCs w:val="24"/>
        </w:rPr>
        <w:t xml:space="preserve">was </w:t>
      </w:r>
      <w:r w:rsidRPr="00284AFF">
        <w:rPr>
          <w:sz w:val="24"/>
          <w:szCs w:val="24"/>
        </w:rPr>
        <w:t xml:space="preserve">walking back from the pub and </w:t>
      </w:r>
      <w:r w:rsidR="00431187">
        <w:rPr>
          <w:sz w:val="24"/>
          <w:szCs w:val="24"/>
        </w:rPr>
        <w:t>was</w:t>
      </w:r>
      <w:r w:rsidRPr="00284AFF">
        <w:rPr>
          <w:sz w:val="24"/>
          <w:szCs w:val="24"/>
        </w:rPr>
        <w:t xml:space="preserve"> swaying all over the street; the male could hardly stand and was falling over every few seconds. At one point </w:t>
      </w:r>
      <w:r w:rsidR="00431187">
        <w:rPr>
          <w:sz w:val="24"/>
          <w:szCs w:val="24"/>
        </w:rPr>
        <w:t xml:space="preserve">he </w:t>
      </w:r>
      <w:r w:rsidRPr="00284AFF">
        <w:rPr>
          <w:sz w:val="24"/>
          <w:szCs w:val="24"/>
        </w:rPr>
        <w:t xml:space="preserve">falls over and takes quite some time to get up; I believe this is when he cut his head. From watching the </w:t>
      </w:r>
      <w:proofErr w:type="gramStart"/>
      <w:r w:rsidRPr="00284AFF">
        <w:rPr>
          <w:sz w:val="24"/>
          <w:szCs w:val="24"/>
        </w:rPr>
        <w:t>CCTV</w:t>
      </w:r>
      <w:proofErr w:type="gramEnd"/>
      <w:r w:rsidRPr="00284AFF">
        <w:rPr>
          <w:sz w:val="24"/>
          <w:szCs w:val="24"/>
        </w:rPr>
        <w:t xml:space="preserve"> I could see that the male had not made attempts to gain entry into any of the properties he was very intoxicated and was using the properties to prop himself up and walk straight. I then see the altercation that occurs between the two males and the subject at hand, there were no offences </w:t>
      </w:r>
      <w:r w:rsidR="001F09FE">
        <w:rPr>
          <w:sz w:val="24"/>
          <w:szCs w:val="24"/>
        </w:rPr>
        <w:t>committed</w:t>
      </w:r>
      <w:r w:rsidRPr="00284AFF">
        <w:rPr>
          <w:sz w:val="24"/>
          <w:szCs w:val="24"/>
        </w:rPr>
        <w:t xml:space="preserve">. </w:t>
      </w:r>
    </w:p>
    <w:p w14:paraId="15130BB2" w14:textId="77777777" w:rsidR="001F09FE" w:rsidRPr="00284AFF" w:rsidRDefault="001F09FE" w:rsidP="00A24E98">
      <w:pPr>
        <w:spacing w:line="360" w:lineRule="auto"/>
        <w:rPr>
          <w:sz w:val="24"/>
          <w:szCs w:val="24"/>
        </w:rPr>
      </w:pPr>
    </w:p>
    <w:p w14:paraId="35E780AE" w14:textId="77777777" w:rsidR="001408D4" w:rsidRPr="00284AFF" w:rsidRDefault="001408D4" w:rsidP="00A24E98">
      <w:pPr>
        <w:spacing w:line="360" w:lineRule="auto"/>
        <w:rPr>
          <w:b/>
          <w:sz w:val="24"/>
          <w:szCs w:val="24"/>
        </w:rPr>
      </w:pPr>
      <w:r w:rsidRPr="00284AFF">
        <w:rPr>
          <w:b/>
          <w:sz w:val="24"/>
          <w:szCs w:val="24"/>
        </w:rPr>
        <w:t>Feelings</w:t>
      </w:r>
    </w:p>
    <w:p w14:paraId="191B3EB4" w14:textId="77777777" w:rsidR="004A2F28" w:rsidRDefault="001408D4" w:rsidP="00A24E98">
      <w:pPr>
        <w:spacing w:line="360" w:lineRule="auto"/>
        <w:rPr>
          <w:sz w:val="24"/>
          <w:szCs w:val="24"/>
        </w:rPr>
      </w:pPr>
      <w:r w:rsidRPr="00284AFF">
        <w:rPr>
          <w:sz w:val="24"/>
          <w:szCs w:val="24"/>
        </w:rPr>
        <w:t>During the incident I</w:t>
      </w:r>
      <w:r w:rsidR="001F09FE">
        <w:rPr>
          <w:sz w:val="24"/>
          <w:szCs w:val="24"/>
        </w:rPr>
        <w:t xml:space="preserve"> let my instincts act alongside my ability to utilise</w:t>
      </w:r>
      <w:r w:rsidRPr="00284AFF">
        <w:rPr>
          <w:sz w:val="24"/>
          <w:szCs w:val="24"/>
        </w:rPr>
        <w:t xml:space="preserve"> problem-solving methods such as house-to-house enquires and reviewing CCTV</w:t>
      </w:r>
      <w:r w:rsidR="001F09FE">
        <w:rPr>
          <w:sz w:val="24"/>
          <w:szCs w:val="24"/>
        </w:rPr>
        <w:t>.</w:t>
      </w:r>
      <w:r w:rsidRPr="00284AFF">
        <w:rPr>
          <w:sz w:val="24"/>
          <w:szCs w:val="24"/>
        </w:rPr>
        <w:t xml:space="preserve"> I managed to track the male’s journey up to when the incident occurred. </w:t>
      </w:r>
      <w:r w:rsidR="00431187">
        <w:rPr>
          <w:sz w:val="24"/>
          <w:szCs w:val="24"/>
        </w:rPr>
        <w:t>C</w:t>
      </w:r>
      <w:r w:rsidRPr="00284AFF">
        <w:rPr>
          <w:sz w:val="24"/>
          <w:szCs w:val="24"/>
        </w:rPr>
        <w:t>onducting a stop and search I believe</w:t>
      </w:r>
      <w:r w:rsidR="004A2F28">
        <w:rPr>
          <w:sz w:val="24"/>
          <w:szCs w:val="24"/>
        </w:rPr>
        <w:t xml:space="preserve"> </w:t>
      </w:r>
      <w:r w:rsidRPr="00284AFF">
        <w:rPr>
          <w:sz w:val="24"/>
          <w:szCs w:val="24"/>
        </w:rPr>
        <w:t>helped identified the male</w:t>
      </w:r>
      <w:r w:rsidR="00234DE5">
        <w:rPr>
          <w:sz w:val="24"/>
          <w:szCs w:val="24"/>
        </w:rPr>
        <w:t>’</w:t>
      </w:r>
      <w:r w:rsidRPr="00284AFF">
        <w:rPr>
          <w:sz w:val="24"/>
          <w:szCs w:val="24"/>
        </w:rPr>
        <w:t>s intentions.</w:t>
      </w:r>
      <w:r w:rsidR="004A2F28">
        <w:rPr>
          <w:sz w:val="24"/>
          <w:szCs w:val="24"/>
        </w:rPr>
        <w:t xml:space="preserve"> I was also c</w:t>
      </w:r>
      <w:r w:rsidR="004A2F28" w:rsidRPr="00284AFF">
        <w:rPr>
          <w:sz w:val="24"/>
          <w:szCs w:val="24"/>
        </w:rPr>
        <w:t xml:space="preserve">oncerned that the male being </w:t>
      </w:r>
      <w:r w:rsidR="004A2F28">
        <w:rPr>
          <w:sz w:val="24"/>
          <w:szCs w:val="24"/>
        </w:rPr>
        <w:t>held down may have been a victim</w:t>
      </w:r>
      <w:r w:rsidR="004A2F28" w:rsidRPr="00284AFF">
        <w:rPr>
          <w:sz w:val="24"/>
          <w:szCs w:val="24"/>
        </w:rPr>
        <w:t xml:space="preserve"> and that the injuries occurred may have been as a result of the people holding him down, therefore I had to remain impartial and investigate any potential offences.</w:t>
      </w:r>
    </w:p>
    <w:p w14:paraId="752613D4" w14:textId="77777777" w:rsidR="004A2F28" w:rsidRDefault="004A2F28" w:rsidP="00A24E98">
      <w:pPr>
        <w:spacing w:line="360" w:lineRule="auto"/>
        <w:rPr>
          <w:sz w:val="24"/>
          <w:szCs w:val="24"/>
        </w:rPr>
      </w:pPr>
    </w:p>
    <w:p w14:paraId="67545533" w14:textId="33113B54" w:rsidR="00100D2D" w:rsidRDefault="001408D4" w:rsidP="00A24E98">
      <w:pPr>
        <w:spacing w:line="360" w:lineRule="auto"/>
        <w:rPr>
          <w:sz w:val="24"/>
          <w:szCs w:val="24"/>
        </w:rPr>
      </w:pPr>
      <w:r w:rsidRPr="00284AFF">
        <w:rPr>
          <w:sz w:val="24"/>
          <w:szCs w:val="24"/>
        </w:rPr>
        <w:t>I ha</w:t>
      </w:r>
      <w:r w:rsidR="004A2F28">
        <w:rPr>
          <w:sz w:val="24"/>
          <w:szCs w:val="24"/>
        </w:rPr>
        <w:t>d to</w:t>
      </w:r>
      <w:r w:rsidRPr="00284AFF">
        <w:rPr>
          <w:sz w:val="24"/>
          <w:szCs w:val="24"/>
        </w:rPr>
        <w:t xml:space="preserve"> take positive action </w:t>
      </w:r>
      <w:r w:rsidR="004A2F28">
        <w:rPr>
          <w:sz w:val="24"/>
          <w:szCs w:val="24"/>
        </w:rPr>
        <w:t xml:space="preserve">to gather further evidence and I did this </w:t>
      </w:r>
      <w:r w:rsidRPr="00284AFF">
        <w:rPr>
          <w:sz w:val="24"/>
          <w:szCs w:val="24"/>
        </w:rPr>
        <w:t>by conducting enquires</w:t>
      </w:r>
      <w:r w:rsidR="004A2F28">
        <w:rPr>
          <w:sz w:val="24"/>
          <w:szCs w:val="24"/>
        </w:rPr>
        <w:t xml:space="preserve"> with those involved</w:t>
      </w:r>
      <w:r w:rsidRPr="00284AFF">
        <w:rPr>
          <w:sz w:val="24"/>
          <w:szCs w:val="24"/>
        </w:rPr>
        <w:t xml:space="preserve"> in order to find a</w:t>
      </w:r>
      <w:r w:rsidR="00234DE5">
        <w:rPr>
          <w:sz w:val="24"/>
          <w:szCs w:val="24"/>
        </w:rPr>
        <w:t>n</w:t>
      </w:r>
      <w:r w:rsidRPr="00284AFF">
        <w:rPr>
          <w:sz w:val="24"/>
          <w:szCs w:val="24"/>
        </w:rPr>
        <w:t xml:space="preserve"> explanation as to what ha</w:t>
      </w:r>
      <w:r w:rsidR="004A2F28">
        <w:rPr>
          <w:sz w:val="24"/>
          <w:szCs w:val="24"/>
        </w:rPr>
        <w:t>d</w:t>
      </w:r>
      <w:r w:rsidRPr="00284AFF">
        <w:rPr>
          <w:sz w:val="24"/>
          <w:szCs w:val="24"/>
        </w:rPr>
        <w:t xml:space="preserve"> occurred. I believe this</w:t>
      </w:r>
      <w:r w:rsidR="004A2F28">
        <w:rPr>
          <w:sz w:val="24"/>
          <w:szCs w:val="24"/>
        </w:rPr>
        <w:t xml:space="preserve"> proactive response</w:t>
      </w:r>
      <w:r w:rsidRPr="00284AFF">
        <w:rPr>
          <w:sz w:val="24"/>
          <w:szCs w:val="24"/>
        </w:rPr>
        <w:t xml:space="preserve"> reflects well amongst the community given that something quite startling and concerning ha</w:t>
      </w:r>
      <w:r w:rsidR="004A2F28">
        <w:rPr>
          <w:sz w:val="24"/>
          <w:szCs w:val="24"/>
        </w:rPr>
        <w:t>d</w:t>
      </w:r>
      <w:r w:rsidRPr="00284AFF">
        <w:rPr>
          <w:sz w:val="24"/>
          <w:szCs w:val="24"/>
        </w:rPr>
        <w:t xml:space="preserve"> occurred. I believe everyone should </w:t>
      </w:r>
      <w:r w:rsidRPr="00284AFF">
        <w:rPr>
          <w:sz w:val="24"/>
          <w:szCs w:val="24"/>
        </w:rPr>
        <w:lastRenderedPageBreak/>
        <w:t xml:space="preserve">feel safe in their own home, and by taking positive action, I can help people feel that bit safer and they will know that the police have dealt with the situation in a professional manner. </w:t>
      </w:r>
    </w:p>
    <w:p w14:paraId="730C7032" w14:textId="77777777" w:rsidR="00100D2D" w:rsidRDefault="00100D2D" w:rsidP="00A24E98">
      <w:pPr>
        <w:spacing w:line="360" w:lineRule="auto"/>
        <w:rPr>
          <w:sz w:val="24"/>
          <w:szCs w:val="24"/>
        </w:rPr>
      </w:pPr>
    </w:p>
    <w:p w14:paraId="0D405BE5" w14:textId="6AC3E0A3" w:rsidR="001408D4" w:rsidRPr="00284AFF" w:rsidRDefault="00100D2D" w:rsidP="00A24E98">
      <w:pPr>
        <w:spacing w:line="360" w:lineRule="auto"/>
        <w:rPr>
          <w:sz w:val="24"/>
          <w:szCs w:val="24"/>
        </w:rPr>
      </w:pPr>
      <w:r>
        <w:rPr>
          <w:sz w:val="24"/>
          <w:szCs w:val="24"/>
        </w:rPr>
        <w:t>C</w:t>
      </w:r>
      <w:r w:rsidR="001408D4" w:rsidRPr="00284AFF">
        <w:rPr>
          <w:sz w:val="24"/>
          <w:szCs w:val="24"/>
        </w:rPr>
        <w:t xml:space="preserve">ommunity engagement is key as an incident like this can affect the public’s confidence in how police officers deal with such a matter. Explained by the College of Policing an inadequate police response to an incident may have a significant impact on the confidence of the community. The ways in which the police engage and interact with the community, and the negative and positive experiences of the public when accessing policing services (including victims, witnesses and offenders) can influence subsequent perceptions of police fairness and legitimacy, and confidence in the police </w:t>
      </w:r>
      <w:r w:rsidR="001408D4" w:rsidRPr="00284AFF">
        <w:rPr>
          <w:sz w:val="24"/>
          <w:szCs w:val="24"/>
        </w:rPr>
        <w:fldChar w:fldCharType="begin" w:fldLock="1"/>
      </w:r>
      <w:r w:rsidR="001408D4" w:rsidRPr="00284AFF">
        <w:rPr>
          <w:sz w:val="24"/>
          <w:szCs w:val="24"/>
        </w:rPr>
        <w:instrText>ADDIN CSL_CITATION {"citationItems":[{"id":"ITEM-1","itemData":{"URL":"https://www.app.college.police.uk/app-content/engagement-and-communication/engaging-with-communities/","accessed":{"date-parts":[["2021","10","17"]]},"author":[{"dropping-particle":"","family":"College of Policing 2021","given":"","non-dropping-particle":"","parse-names":false,"suffix":""}],"id":"ITEM-1","issued":{"date-parts":[["2013"]]},"title":"Engagement","type":"webpage"},"uris":["http://www.mendeley.com/documents/?uuid=6ee41b1a-53c8-3abc-b3cf-75b5ad9120e3"]}],"mendeley":{"formattedCitation":"(College of Policing 2021, 2013)","manualFormatting":"(College of Policing, 2013)","plainTextFormattedCitation":"(College of Policing 2021, 2013)"},"properties":{"noteIndex":0},"schema":"https://github.com/citation-style-language/schema/raw/master/csl-citation.json"}</w:instrText>
      </w:r>
      <w:r w:rsidR="001408D4" w:rsidRPr="00284AFF">
        <w:rPr>
          <w:sz w:val="24"/>
          <w:szCs w:val="24"/>
        </w:rPr>
        <w:fldChar w:fldCharType="separate"/>
      </w:r>
      <w:r w:rsidR="001408D4" w:rsidRPr="00284AFF">
        <w:rPr>
          <w:noProof/>
          <w:sz w:val="24"/>
          <w:szCs w:val="24"/>
        </w:rPr>
        <w:t>(College of Policing, 2013)</w:t>
      </w:r>
      <w:r w:rsidR="001408D4" w:rsidRPr="00284AFF">
        <w:rPr>
          <w:sz w:val="24"/>
          <w:szCs w:val="24"/>
        </w:rPr>
        <w:fldChar w:fldCharType="end"/>
      </w:r>
      <w:r w:rsidR="001408D4" w:rsidRPr="00284AFF">
        <w:rPr>
          <w:sz w:val="24"/>
          <w:szCs w:val="24"/>
        </w:rPr>
        <w:t xml:space="preserve">. </w:t>
      </w:r>
      <w:r>
        <w:rPr>
          <w:sz w:val="24"/>
          <w:szCs w:val="24"/>
        </w:rPr>
        <w:t>E</w:t>
      </w:r>
      <w:r w:rsidR="001408D4" w:rsidRPr="00284AFF">
        <w:rPr>
          <w:sz w:val="24"/>
          <w:szCs w:val="24"/>
        </w:rPr>
        <w:t>ach time I deal with a member of the public I have an oppor</w:t>
      </w:r>
      <w:r w:rsidR="00234DE5">
        <w:rPr>
          <w:sz w:val="24"/>
          <w:szCs w:val="24"/>
        </w:rPr>
        <w:t>tunity to uphold the values of</w:t>
      </w:r>
      <w:r w:rsidR="001408D4" w:rsidRPr="00284AFF">
        <w:rPr>
          <w:sz w:val="24"/>
          <w:szCs w:val="24"/>
        </w:rPr>
        <w:t xml:space="preserve"> the police and have a positive impact amongst the community. </w:t>
      </w:r>
    </w:p>
    <w:p w14:paraId="46A30C1E" w14:textId="77777777" w:rsidR="001408D4" w:rsidRPr="00284AFF" w:rsidRDefault="001408D4" w:rsidP="00A24E98">
      <w:pPr>
        <w:spacing w:line="360" w:lineRule="auto"/>
        <w:rPr>
          <w:sz w:val="24"/>
          <w:szCs w:val="24"/>
        </w:rPr>
      </w:pPr>
    </w:p>
    <w:p w14:paraId="7814C66B" w14:textId="72F8EE37" w:rsidR="001408D4" w:rsidRDefault="001408D4" w:rsidP="00A24E98">
      <w:pPr>
        <w:spacing w:line="360" w:lineRule="auto"/>
        <w:rPr>
          <w:sz w:val="24"/>
          <w:szCs w:val="24"/>
        </w:rPr>
      </w:pPr>
      <w:r w:rsidRPr="00284AFF">
        <w:rPr>
          <w:sz w:val="24"/>
          <w:szCs w:val="24"/>
        </w:rPr>
        <w:t xml:space="preserve">During the incident there was </w:t>
      </w:r>
      <w:r w:rsidR="00100D2D">
        <w:rPr>
          <w:sz w:val="24"/>
          <w:szCs w:val="24"/>
        </w:rPr>
        <w:t xml:space="preserve">a </w:t>
      </w:r>
      <w:r w:rsidR="004A2F28">
        <w:rPr>
          <w:sz w:val="24"/>
          <w:szCs w:val="24"/>
        </w:rPr>
        <w:t>lot</w:t>
      </w:r>
      <w:r w:rsidRPr="00284AFF">
        <w:rPr>
          <w:sz w:val="24"/>
          <w:szCs w:val="24"/>
        </w:rPr>
        <w:t xml:space="preserve"> to deal with</w:t>
      </w:r>
      <w:r w:rsidR="004A2F28">
        <w:rPr>
          <w:sz w:val="24"/>
          <w:szCs w:val="24"/>
        </w:rPr>
        <w:t xml:space="preserve"> exacerbated by the number of witnesses and the blood that had come from the accused</w:t>
      </w:r>
      <w:r w:rsidRPr="00284AFF">
        <w:rPr>
          <w:sz w:val="24"/>
          <w:szCs w:val="24"/>
        </w:rPr>
        <w:t>. I found it difficult to identify if any offences had been committed. I found a stop search useful as it helped narrow down what the male</w:t>
      </w:r>
      <w:r w:rsidR="00234DE5">
        <w:rPr>
          <w:sz w:val="24"/>
          <w:szCs w:val="24"/>
        </w:rPr>
        <w:t>’</w:t>
      </w:r>
      <w:r w:rsidRPr="00284AFF">
        <w:rPr>
          <w:sz w:val="24"/>
          <w:szCs w:val="24"/>
        </w:rPr>
        <w:t xml:space="preserve">s intentions were or what he was up to. </w:t>
      </w:r>
      <w:r w:rsidR="004B595D">
        <w:rPr>
          <w:sz w:val="24"/>
          <w:szCs w:val="24"/>
        </w:rPr>
        <w:t>Conducting</w:t>
      </w:r>
      <w:r w:rsidRPr="00284AFF">
        <w:rPr>
          <w:sz w:val="24"/>
          <w:szCs w:val="24"/>
        </w:rPr>
        <w:t xml:space="preserve"> house to house and reviewing the </w:t>
      </w:r>
      <w:r w:rsidR="00234DE5">
        <w:rPr>
          <w:sz w:val="24"/>
          <w:szCs w:val="24"/>
        </w:rPr>
        <w:t>CCTV</w:t>
      </w:r>
      <w:r w:rsidRPr="00284AFF">
        <w:rPr>
          <w:sz w:val="24"/>
          <w:szCs w:val="24"/>
        </w:rPr>
        <w:t xml:space="preserve"> </w:t>
      </w:r>
      <w:r w:rsidR="004B595D">
        <w:rPr>
          <w:sz w:val="24"/>
          <w:szCs w:val="24"/>
        </w:rPr>
        <w:t>eliminated all possible offences</w:t>
      </w:r>
      <w:r w:rsidR="004A2F28">
        <w:rPr>
          <w:sz w:val="24"/>
          <w:szCs w:val="24"/>
        </w:rPr>
        <w:t xml:space="preserve">. </w:t>
      </w:r>
    </w:p>
    <w:p w14:paraId="52D7A712" w14:textId="77777777" w:rsidR="004A2F28" w:rsidRPr="00284AFF" w:rsidRDefault="004A2F28" w:rsidP="00A24E98">
      <w:pPr>
        <w:spacing w:line="360" w:lineRule="auto"/>
        <w:rPr>
          <w:sz w:val="24"/>
          <w:szCs w:val="24"/>
        </w:rPr>
      </w:pPr>
    </w:p>
    <w:p w14:paraId="500CE9CF" w14:textId="77777777" w:rsidR="001408D4" w:rsidRPr="00284AFF" w:rsidRDefault="001408D4" w:rsidP="00A24E98">
      <w:pPr>
        <w:spacing w:line="360" w:lineRule="auto"/>
        <w:rPr>
          <w:b/>
          <w:sz w:val="24"/>
          <w:szCs w:val="24"/>
        </w:rPr>
      </w:pPr>
      <w:r w:rsidRPr="00284AFF">
        <w:rPr>
          <w:b/>
          <w:sz w:val="24"/>
          <w:szCs w:val="24"/>
        </w:rPr>
        <w:t xml:space="preserve">Evaluation </w:t>
      </w:r>
    </w:p>
    <w:p w14:paraId="0A93E94F" w14:textId="54EBB80D" w:rsidR="000D7F9D" w:rsidRDefault="001408D4" w:rsidP="00A24E98">
      <w:pPr>
        <w:spacing w:line="360" w:lineRule="auto"/>
        <w:rPr>
          <w:sz w:val="24"/>
          <w:szCs w:val="24"/>
        </w:rPr>
      </w:pPr>
      <w:r w:rsidRPr="00284AFF">
        <w:rPr>
          <w:sz w:val="24"/>
          <w:szCs w:val="24"/>
        </w:rPr>
        <w:t xml:space="preserve">I </w:t>
      </w:r>
      <w:r w:rsidR="00100D2D">
        <w:rPr>
          <w:sz w:val="24"/>
          <w:szCs w:val="24"/>
        </w:rPr>
        <w:t>think</w:t>
      </w:r>
      <w:r w:rsidRPr="00284AFF">
        <w:rPr>
          <w:sz w:val="24"/>
          <w:szCs w:val="24"/>
        </w:rPr>
        <w:t xml:space="preserve"> the response I made was effective and methodical. I conducted enquires as soon as I could to identify whether any offences had been committed. I </w:t>
      </w:r>
      <w:r w:rsidR="00100D2D">
        <w:rPr>
          <w:sz w:val="24"/>
          <w:szCs w:val="24"/>
        </w:rPr>
        <w:t>feel the proactive response has</w:t>
      </w:r>
      <w:r w:rsidRPr="00284AFF">
        <w:rPr>
          <w:sz w:val="24"/>
          <w:szCs w:val="24"/>
        </w:rPr>
        <w:t xml:space="preserve"> reflected well within the community. </w:t>
      </w:r>
      <w:r w:rsidR="00A9177C">
        <w:rPr>
          <w:sz w:val="24"/>
          <w:szCs w:val="24"/>
        </w:rPr>
        <w:t xml:space="preserve">Conducting stop search </w:t>
      </w:r>
      <w:r w:rsidR="00100D2D">
        <w:rPr>
          <w:sz w:val="24"/>
          <w:szCs w:val="24"/>
        </w:rPr>
        <w:t>was beneficial evidentially and also amongst the community by giving</w:t>
      </w:r>
      <w:r w:rsidR="000D7F9D">
        <w:rPr>
          <w:sz w:val="24"/>
          <w:szCs w:val="24"/>
        </w:rPr>
        <w:t xml:space="preserve"> peace of mind</w:t>
      </w:r>
      <w:r w:rsidR="00100D2D">
        <w:rPr>
          <w:sz w:val="24"/>
          <w:szCs w:val="24"/>
        </w:rPr>
        <w:t xml:space="preserve"> </w:t>
      </w:r>
      <w:r w:rsidR="000D7F9D">
        <w:rPr>
          <w:sz w:val="24"/>
          <w:szCs w:val="24"/>
        </w:rPr>
        <w:t xml:space="preserve">that nothing had been taken. </w:t>
      </w:r>
      <w:r w:rsidR="004A2F28">
        <w:rPr>
          <w:sz w:val="24"/>
          <w:szCs w:val="24"/>
        </w:rPr>
        <w:t>I also believe taking the accused away in a police car shown enforcement alongside our compassion to ensure the safety of not only potential victims</w:t>
      </w:r>
      <w:r w:rsidR="00A24E98">
        <w:rPr>
          <w:sz w:val="24"/>
          <w:szCs w:val="24"/>
        </w:rPr>
        <w:t>,</w:t>
      </w:r>
      <w:r w:rsidR="004A2F28">
        <w:rPr>
          <w:sz w:val="24"/>
          <w:szCs w:val="24"/>
        </w:rPr>
        <w:t xml:space="preserve"> </w:t>
      </w:r>
      <w:r w:rsidR="00A24E98">
        <w:rPr>
          <w:sz w:val="24"/>
          <w:szCs w:val="24"/>
        </w:rPr>
        <w:t xml:space="preserve">but </w:t>
      </w:r>
      <w:r w:rsidR="004A2F28">
        <w:rPr>
          <w:sz w:val="24"/>
          <w:szCs w:val="24"/>
        </w:rPr>
        <w:t>potential criminals is in our interest at all times.</w:t>
      </w:r>
    </w:p>
    <w:p w14:paraId="192655EA" w14:textId="77777777" w:rsidR="004A2F28" w:rsidRDefault="004A2F28" w:rsidP="00A24E98">
      <w:pPr>
        <w:spacing w:line="360" w:lineRule="auto"/>
        <w:rPr>
          <w:sz w:val="24"/>
          <w:szCs w:val="24"/>
        </w:rPr>
      </w:pPr>
    </w:p>
    <w:p w14:paraId="39EF1AE3" w14:textId="542E2D7D" w:rsidR="001408D4" w:rsidRPr="00284AFF" w:rsidRDefault="001408D4" w:rsidP="00A24E98">
      <w:pPr>
        <w:spacing w:line="360" w:lineRule="auto"/>
        <w:rPr>
          <w:b/>
          <w:sz w:val="24"/>
          <w:szCs w:val="24"/>
        </w:rPr>
      </w:pPr>
      <w:r w:rsidRPr="00284AFF">
        <w:rPr>
          <w:b/>
          <w:sz w:val="24"/>
          <w:szCs w:val="24"/>
        </w:rPr>
        <w:t xml:space="preserve">Analysis </w:t>
      </w:r>
    </w:p>
    <w:p w14:paraId="24E746DD" w14:textId="70CBFE0B" w:rsidR="001408D4" w:rsidRDefault="001408D4" w:rsidP="00A24E98">
      <w:pPr>
        <w:spacing w:line="360" w:lineRule="auto"/>
        <w:rPr>
          <w:sz w:val="24"/>
          <w:szCs w:val="24"/>
        </w:rPr>
      </w:pPr>
      <w:r w:rsidRPr="00284AFF">
        <w:rPr>
          <w:sz w:val="24"/>
          <w:szCs w:val="24"/>
        </w:rPr>
        <w:t xml:space="preserve">I feel as though the incident may not have included any chargeable offences, it was a significant incident and therefore it needed to be dealt with professionally </w:t>
      </w:r>
      <w:r w:rsidR="00100D2D">
        <w:rPr>
          <w:sz w:val="24"/>
          <w:szCs w:val="24"/>
        </w:rPr>
        <w:t>and</w:t>
      </w:r>
      <w:r w:rsidRPr="00284AFF">
        <w:rPr>
          <w:sz w:val="24"/>
          <w:szCs w:val="24"/>
        </w:rPr>
        <w:t xml:space="preserve"> </w:t>
      </w:r>
      <w:r w:rsidRPr="00284AFF">
        <w:rPr>
          <w:sz w:val="24"/>
          <w:szCs w:val="24"/>
        </w:rPr>
        <w:lastRenderedPageBreak/>
        <w:t xml:space="preserve">ensure </w:t>
      </w:r>
      <w:r w:rsidR="00100D2D">
        <w:rPr>
          <w:sz w:val="24"/>
          <w:szCs w:val="24"/>
        </w:rPr>
        <w:t xml:space="preserve">the reputation of the police is upheld; </w:t>
      </w:r>
      <w:r w:rsidRPr="00284AFF">
        <w:rPr>
          <w:sz w:val="24"/>
          <w:szCs w:val="24"/>
        </w:rPr>
        <w:t xml:space="preserve">given the current perception on police it was an opportunity to restore faith </w:t>
      </w:r>
      <w:r w:rsidRPr="004B595D">
        <w:rPr>
          <w:sz w:val="24"/>
          <w:szCs w:val="24"/>
        </w:rPr>
        <w:t xml:space="preserve">within the community. </w:t>
      </w:r>
    </w:p>
    <w:p w14:paraId="22DDBEA2" w14:textId="40767573" w:rsidR="004B595D" w:rsidRDefault="004B595D" w:rsidP="00A24E98">
      <w:pPr>
        <w:spacing w:line="360" w:lineRule="auto"/>
        <w:rPr>
          <w:sz w:val="24"/>
          <w:szCs w:val="24"/>
        </w:rPr>
      </w:pPr>
      <w:r>
        <w:rPr>
          <w:sz w:val="24"/>
          <w:szCs w:val="24"/>
        </w:rPr>
        <w:t>I believed the male was intoxicated and was just on his way home, however given the circumstances at ha</w:t>
      </w:r>
      <w:r w:rsidR="00FD0BF4">
        <w:rPr>
          <w:sz w:val="24"/>
          <w:szCs w:val="24"/>
        </w:rPr>
        <w:t>n</w:t>
      </w:r>
      <w:r>
        <w:rPr>
          <w:sz w:val="24"/>
          <w:szCs w:val="24"/>
        </w:rPr>
        <w:t>d</w:t>
      </w:r>
      <w:r w:rsidR="00FD0BF4">
        <w:rPr>
          <w:sz w:val="24"/>
          <w:szCs w:val="24"/>
        </w:rPr>
        <w:t>,</w:t>
      </w:r>
      <w:r>
        <w:rPr>
          <w:sz w:val="24"/>
          <w:szCs w:val="24"/>
        </w:rPr>
        <w:t xml:space="preserve"> I felt it was necessary that I conducted </w:t>
      </w:r>
      <w:r w:rsidR="00100D2D">
        <w:rPr>
          <w:sz w:val="24"/>
          <w:szCs w:val="24"/>
        </w:rPr>
        <w:t xml:space="preserve">investigation on </w:t>
      </w:r>
      <w:r>
        <w:rPr>
          <w:sz w:val="24"/>
          <w:szCs w:val="24"/>
        </w:rPr>
        <w:t xml:space="preserve">all possible lines of </w:t>
      </w:r>
      <w:r w:rsidR="00100D2D">
        <w:rPr>
          <w:sz w:val="24"/>
          <w:szCs w:val="24"/>
        </w:rPr>
        <w:t>enquiry</w:t>
      </w:r>
      <w:r w:rsidR="00FD0BF4">
        <w:rPr>
          <w:sz w:val="24"/>
          <w:szCs w:val="24"/>
        </w:rPr>
        <w:t xml:space="preserve"> to rule everything out w</w:t>
      </w:r>
      <w:r w:rsidR="00A24E98">
        <w:rPr>
          <w:sz w:val="24"/>
          <w:szCs w:val="24"/>
        </w:rPr>
        <w:t>h</w:t>
      </w:r>
      <w:r w:rsidR="00FD0BF4">
        <w:rPr>
          <w:sz w:val="24"/>
          <w:szCs w:val="24"/>
        </w:rPr>
        <w:t>ich demonstrated good evidence based policing</w:t>
      </w:r>
      <w:r w:rsidR="00100D2D">
        <w:rPr>
          <w:sz w:val="24"/>
          <w:szCs w:val="24"/>
        </w:rPr>
        <w:t xml:space="preserve">. </w:t>
      </w:r>
    </w:p>
    <w:p w14:paraId="38AC3F3A" w14:textId="77777777" w:rsidR="004B595D" w:rsidRPr="00284AFF" w:rsidRDefault="004B595D" w:rsidP="00A24E98">
      <w:pPr>
        <w:spacing w:line="360" w:lineRule="auto"/>
        <w:rPr>
          <w:sz w:val="24"/>
          <w:szCs w:val="24"/>
          <w:highlight w:val="yellow"/>
        </w:rPr>
      </w:pPr>
    </w:p>
    <w:p w14:paraId="05EE88CE" w14:textId="5C753F8B" w:rsidR="004B595D" w:rsidRPr="00EB304D" w:rsidRDefault="001408D4" w:rsidP="00A24E98">
      <w:pPr>
        <w:spacing w:line="360" w:lineRule="auto"/>
        <w:rPr>
          <w:b/>
          <w:sz w:val="24"/>
          <w:szCs w:val="24"/>
        </w:rPr>
      </w:pPr>
      <w:r w:rsidRPr="00EB304D">
        <w:rPr>
          <w:b/>
          <w:sz w:val="24"/>
          <w:szCs w:val="24"/>
        </w:rPr>
        <w:t xml:space="preserve">Conclusion </w:t>
      </w:r>
    </w:p>
    <w:p w14:paraId="64DDAB1C" w14:textId="15F7541F" w:rsidR="00A9177C" w:rsidRDefault="004B595D" w:rsidP="00A24E98">
      <w:pPr>
        <w:spacing w:line="360" w:lineRule="auto"/>
        <w:rPr>
          <w:sz w:val="24"/>
          <w:szCs w:val="24"/>
        </w:rPr>
      </w:pPr>
      <w:r w:rsidRPr="004B595D">
        <w:rPr>
          <w:sz w:val="24"/>
          <w:szCs w:val="24"/>
        </w:rPr>
        <w:t xml:space="preserve">In conclusion I felt </w:t>
      </w:r>
      <w:r>
        <w:rPr>
          <w:sz w:val="24"/>
          <w:szCs w:val="24"/>
        </w:rPr>
        <w:t xml:space="preserve">that the </w:t>
      </w:r>
      <w:r w:rsidR="00A9177C">
        <w:rPr>
          <w:sz w:val="24"/>
          <w:szCs w:val="24"/>
        </w:rPr>
        <w:t xml:space="preserve">incident as a whole was a positive result. The community felt safer and that the police were taking a positive approach to their call. The male at hand required help as he was injured and very intoxicated. I felt I approached him fairly by assessing the situation, conducting necessary enquiries and got him home safely. </w:t>
      </w:r>
      <w:r w:rsidR="00FD0BF4">
        <w:rPr>
          <w:sz w:val="24"/>
          <w:szCs w:val="24"/>
        </w:rPr>
        <w:t>An</w:t>
      </w:r>
      <w:r w:rsidR="00A9177C" w:rsidRPr="00284AFF">
        <w:rPr>
          <w:sz w:val="24"/>
          <w:szCs w:val="24"/>
        </w:rPr>
        <w:t xml:space="preserve"> i</w:t>
      </w:r>
      <w:r w:rsidR="00A9177C">
        <w:rPr>
          <w:sz w:val="24"/>
          <w:szCs w:val="24"/>
        </w:rPr>
        <w:t>mprovement I would have made would be</w:t>
      </w:r>
      <w:r w:rsidR="00A9177C" w:rsidRPr="00284AFF">
        <w:rPr>
          <w:sz w:val="24"/>
          <w:szCs w:val="24"/>
        </w:rPr>
        <w:t xml:space="preserve"> to conduct house to house enquires and reviewed the CCTV </w:t>
      </w:r>
      <w:r w:rsidR="00100D2D" w:rsidRPr="00284AFF">
        <w:rPr>
          <w:sz w:val="24"/>
          <w:szCs w:val="24"/>
        </w:rPr>
        <w:t>earlier</w:t>
      </w:r>
      <w:r w:rsidR="00A9177C" w:rsidRPr="00284AFF">
        <w:rPr>
          <w:sz w:val="24"/>
          <w:szCs w:val="24"/>
        </w:rPr>
        <w:t xml:space="preserve"> than I did. I would have seen no offences being committed and the stop and search would not </w:t>
      </w:r>
      <w:r w:rsidR="00100D2D">
        <w:rPr>
          <w:sz w:val="24"/>
          <w:szCs w:val="24"/>
        </w:rPr>
        <w:t>be</w:t>
      </w:r>
      <w:r w:rsidR="00A9177C" w:rsidRPr="00284AFF">
        <w:rPr>
          <w:sz w:val="24"/>
          <w:szCs w:val="24"/>
        </w:rPr>
        <w:t xml:space="preserve"> necessary, but at the time I could only deal with the si</w:t>
      </w:r>
      <w:r w:rsidR="00100D2D">
        <w:rPr>
          <w:sz w:val="24"/>
          <w:szCs w:val="24"/>
        </w:rPr>
        <w:t>tuation that was in front of me</w:t>
      </w:r>
      <w:r w:rsidR="00FD0BF4">
        <w:rPr>
          <w:sz w:val="24"/>
          <w:szCs w:val="24"/>
        </w:rPr>
        <w:t xml:space="preserve"> and given the complexity of it I could have not sourced out the CCTV sooner due to the man power</w:t>
      </w:r>
      <w:r w:rsidR="00100D2D">
        <w:rPr>
          <w:sz w:val="24"/>
          <w:szCs w:val="24"/>
        </w:rPr>
        <w:t xml:space="preserve">. </w:t>
      </w:r>
    </w:p>
    <w:p w14:paraId="4C62E25B" w14:textId="77777777" w:rsidR="00FD0BF4" w:rsidRPr="004B595D" w:rsidRDefault="00FD0BF4" w:rsidP="00A24E98">
      <w:pPr>
        <w:spacing w:line="360" w:lineRule="auto"/>
        <w:rPr>
          <w:sz w:val="24"/>
          <w:szCs w:val="24"/>
        </w:rPr>
      </w:pPr>
    </w:p>
    <w:p w14:paraId="3F4611E5" w14:textId="77777777" w:rsidR="001408D4" w:rsidRPr="00284AFF" w:rsidRDefault="001408D4" w:rsidP="00A24E98">
      <w:pPr>
        <w:spacing w:line="360" w:lineRule="auto"/>
        <w:rPr>
          <w:b/>
          <w:sz w:val="24"/>
          <w:szCs w:val="24"/>
        </w:rPr>
      </w:pPr>
      <w:r w:rsidRPr="00EB304D">
        <w:rPr>
          <w:b/>
          <w:sz w:val="24"/>
          <w:szCs w:val="24"/>
        </w:rPr>
        <w:t>Action plan</w:t>
      </w:r>
      <w:r w:rsidRPr="00284AFF">
        <w:rPr>
          <w:b/>
          <w:sz w:val="24"/>
          <w:szCs w:val="24"/>
        </w:rPr>
        <w:t xml:space="preserve"> </w:t>
      </w:r>
    </w:p>
    <w:p w14:paraId="11A8203E" w14:textId="1B2D944D" w:rsidR="00100D2D" w:rsidRDefault="000D7F9D" w:rsidP="00A24E98">
      <w:pPr>
        <w:spacing w:line="360" w:lineRule="auto"/>
        <w:ind w:right="237"/>
        <w:jc w:val="both"/>
        <w:rPr>
          <w:sz w:val="24"/>
          <w:szCs w:val="24"/>
        </w:rPr>
      </w:pPr>
      <w:r>
        <w:rPr>
          <w:sz w:val="24"/>
          <w:szCs w:val="24"/>
        </w:rPr>
        <w:t>When dealing with the incident a member of the community approached me and stated that intoxicated people regularly walk through the street home and</w:t>
      </w:r>
      <w:r w:rsidR="0065111C">
        <w:rPr>
          <w:sz w:val="24"/>
          <w:szCs w:val="24"/>
        </w:rPr>
        <w:t xml:space="preserve"> this was not the first bit of trouble </w:t>
      </w:r>
      <w:r w:rsidR="00A24E98">
        <w:rPr>
          <w:sz w:val="24"/>
          <w:szCs w:val="24"/>
        </w:rPr>
        <w:t>that has</w:t>
      </w:r>
      <w:r w:rsidR="00100D2D">
        <w:rPr>
          <w:sz w:val="24"/>
          <w:szCs w:val="24"/>
        </w:rPr>
        <w:t xml:space="preserve"> occurred</w:t>
      </w:r>
      <w:r>
        <w:rPr>
          <w:sz w:val="24"/>
          <w:szCs w:val="24"/>
        </w:rPr>
        <w:t xml:space="preserve">. </w:t>
      </w:r>
    </w:p>
    <w:p w14:paraId="66E413BE" w14:textId="1853B7DD" w:rsidR="00EB304D" w:rsidRDefault="000D7F9D" w:rsidP="00A24E98">
      <w:pPr>
        <w:spacing w:line="360" w:lineRule="auto"/>
        <w:ind w:right="237"/>
        <w:jc w:val="both"/>
        <w:rPr>
          <w:sz w:val="24"/>
          <w:szCs w:val="24"/>
        </w:rPr>
      </w:pPr>
      <w:r>
        <w:rPr>
          <w:sz w:val="24"/>
          <w:szCs w:val="24"/>
        </w:rPr>
        <w:t xml:space="preserve">After dealing with this </w:t>
      </w:r>
      <w:r w:rsidR="00FD0BF4">
        <w:rPr>
          <w:sz w:val="24"/>
          <w:szCs w:val="24"/>
        </w:rPr>
        <w:t>incident,</w:t>
      </w:r>
      <w:r>
        <w:rPr>
          <w:sz w:val="24"/>
          <w:szCs w:val="24"/>
        </w:rPr>
        <w:t xml:space="preserve"> I have</w:t>
      </w:r>
      <w:r w:rsidR="00EB304D">
        <w:rPr>
          <w:sz w:val="24"/>
          <w:szCs w:val="24"/>
        </w:rPr>
        <w:t xml:space="preserve"> identified that</w:t>
      </w:r>
      <w:r w:rsidR="00FD0BF4">
        <w:rPr>
          <w:sz w:val="24"/>
          <w:szCs w:val="24"/>
        </w:rPr>
        <w:t xml:space="preserve"> I could </w:t>
      </w:r>
      <w:r>
        <w:rPr>
          <w:sz w:val="24"/>
          <w:szCs w:val="24"/>
        </w:rPr>
        <w:t xml:space="preserve">speak with the neighbourhood police team </w:t>
      </w:r>
      <w:r w:rsidR="00EB304D">
        <w:rPr>
          <w:sz w:val="24"/>
          <w:szCs w:val="24"/>
        </w:rPr>
        <w:t>and arrange for PCSO’s to patrol the area on Friday and Saturday nigh</w:t>
      </w:r>
      <w:r w:rsidR="00FD0BF4">
        <w:rPr>
          <w:sz w:val="24"/>
          <w:szCs w:val="24"/>
        </w:rPr>
        <w:t xml:space="preserve">t, potentially also alerting the pub to look after the customers. </w:t>
      </w:r>
      <w:r w:rsidR="00EB304D">
        <w:rPr>
          <w:sz w:val="24"/>
          <w:szCs w:val="24"/>
        </w:rPr>
        <w:t xml:space="preserve"> I think this will help greatly in reducing antisocial behaviour and give the public confidence that the reoccurring problem is being dealt with. </w:t>
      </w:r>
    </w:p>
    <w:bookmarkEnd w:id="8"/>
    <w:p w14:paraId="212C3BEF" w14:textId="72B3AA7E" w:rsidR="00EB304D" w:rsidRDefault="00EB304D" w:rsidP="00340E9A">
      <w:pPr>
        <w:ind w:right="237"/>
        <w:jc w:val="both"/>
        <w:rPr>
          <w:sz w:val="24"/>
          <w:szCs w:val="24"/>
        </w:rPr>
      </w:pPr>
    </w:p>
    <w:p w14:paraId="71A0A014" w14:textId="3A2A064B" w:rsidR="00FD0BF4" w:rsidRDefault="00FD0BF4" w:rsidP="00340E9A">
      <w:pPr>
        <w:ind w:right="237"/>
        <w:jc w:val="both"/>
        <w:rPr>
          <w:sz w:val="24"/>
          <w:szCs w:val="24"/>
        </w:rPr>
      </w:pPr>
    </w:p>
    <w:p w14:paraId="3042BEB4" w14:textId="4190F8A3" w:rsidR="00FD0BF4" w:rsidRPr="003E3B0D" w:rsidRDefault="00FD0BF4" w:rsidP="00FD0BF4">
      <w:pPr>
        <w:ind w:right="237"/>
        <w:jc w:val="both"/>
        <w:rPr>
          <w:b/>
          <w:bCs/>
          <w:sz w:val="24"/>
          <w:szCs w:val="24"/>
        </w:rPr>
      </w:pPr>
      <w:r>
        <w:rPr>
          <w:b/>
          <w:bCs/>
          <w:sz w:val="24"/>
          <w:szCs w:val="24"/>
        </w:rPr>
        <w:t>1919 Words</w:t>
      </w:r>
    </w:p>
    <w:p w14:paraId="2B4DA333" w14:textId="6151CEE5" w:rsidR="004923DA" w:rsidRPr="00270EEB" w:rsidRDefault="5848403C" w:rsidP="5848403C">
      <w:pPr>
        <w:keepNext/>
        <w:spacing w:before="240" w:after="60"/>
        <w:ind w:right="237"/>
        <w:jc w:val="both"/>
        <w:rPr>
          <w:b/>
          <w:bCs/>
          <w:sz w:val="24"/>
          <w:szCs w:val="24"/>
        </w:rPr>
      </w:pPr>
      <w:r w:rsidRPr="006A5E6B">
        <w:rPr>
          <w:b/>
          <w:bCs/>
          <w:sz w:val="24"/>
          <w:szCs w:val="24"/>
        </w:rPr>
        <w:t>Bibliography</w:t>
      </w:r>
    </w:p>
    <w:p w14:paraId="002A0646" w14:textId="2729A715" w:rsidR="003E3B0D" w:rsidRDefault="5848403C" w:rsidP="5848403C">
      <w:pPr>
        <w:keepNext/>
        <w:spacing w:before="240" w:after="60"/>
        <w:ind w:right="237"/>
        <w:jc w:val="both"/>
        <w:rPr>
          <w:sz w:val="24"/>
          <w:szCs w:val="24"/>
        </w:rPr>
      </w:pPr>
      <w:r w:rsidRPr="5848403C">
        <w:rPr>
          <w:sz w:val="24"/>
          <w:szCs w:val="24"/>
        </w:rPr>
        <w:t xml:space="preserve">The bibliography should only include sources referenced within the workbook using the Harvard referencing system. Information about referencing in written assignments and how to avoid plagiarism can be found on Moodle. It is important </w:t>
      </w:r>
      <w:r w:rsidRPr="5848403C">
        <w:rPr>
          <w:sz w:val="24"/>
          <w:szCs w:val="24"/>
        </w:rPr>
        <w:lastRenderedPageBreak/>
        <w:t>that you are aware of the importance of ensuring that the work submitted is your original work.</w:t>
      </w:r>
    </w:p>
    <w:p w14:paraId="131D0716" w14:textId="77777777" w:rsidR="006F7BB4" w:rsidRPr="0046342B" w:rsidRDefault="001408D4" w:rsidP="006F7BB4">
      <w:pPr>
        <w:keepNext/>
        <w:spacing w:before="240" w:after="60"/>
        <w:ind w:right="237"/>
        <w:jc w:val="both"/>
        <w:rPr>
          <w:b/>
          <w:bCs/>
          <w:sz w:val="22"/>
          <w:szCs w:val="22"/>
        </w:rPr>
      </w:pPr>
      <w:r w:rsidRPr="0046342B">
        <w:rPr>
          <w:b/>
          <w:bCs/>
          <w:sz w:val="22"/>
          <w:szCs w:val="22"/>
        </w:rPr>
        <w:t>TASK 1</w:t>
      </w:r>
      <w:r w:rsidR="006F7BB4" w:rsidRPr="0046342B">
        <w:rPr>
          <w:b/>
          <w:bCs/>
          <w:sz w:val="22"/>
          <w:szCs w:val="22"/>
        </w:rPr>
        <w:t>:</w:t>
      </w:r>
    </w:p>
    <w:p w14:paraId="44048D54" w14:textId="26B1EEA5" w:rsidR="006F7BB4" w:rsidRPr="0046342B" w:rsidRDefault="006F7BB4" w:rsidP="0046342B">
      <w:pPr>
        <w:rPr>
          <w:sz w:val="22"/>
          <w:szCs w:val="22"/>
        </w:rPr>
      </w:pPr>
      <w:bookmarkStart w:id="9" w:name="_Hlk85400443"/>
      <w:r w:rsidRPr="0046342B">
        <w:rPr>
          <w:sz w:val="22"/>
          <w:szCs w:val="22"/>
        </w:rPr>
        <w:t>© Oxford University Press 1989. (1989) Oxford English Dictionary, second edition (1989). Second Edi. Oxford: Oxford University Press 1989. Available at: https://www.oed.com/oed2/00282689;jsessionid=6C04BC77AD21CC7D7034E3096CDC0AD4 (Accessed: 11 October 2021).</w:t>
      </w:r>
    </w:p>
    <w:p w14:paraId="7DAEB989" w14:textId="77777777" w:rsidR="006F7BB4" w:rsidRPr="0046342B" w:rsidRDefault="006F7BB4" w:rsidP="0046342B">
      <w:pPr>
        <w:rPr>
          <w:sz w:val="22"/>
          <w:szCs w:val="22"/>
        </w:rPr>
      </w:pPr>
      <w:r w:rsidRPr="0046342B">
        <w:rPr>
          <w:sz w:val="22"/>
          <w:szCs w:val="22"/>
        </w:rPr>
        <w:t>Daniel L. Kirsch (2014) ‘Stress in Health and Disease, An Issue of Psychiatric Clinics of North America’, 37(4), p. 579. Available at: https://books.google.co.uk/books?hl=en&amp;lr=&amp;id=ENb1BQAAQBAJ&amp;oi=fnd&amp;pg=PA579&amp;dq=effects+of+diet+on+stress&amp;ots=EpJ2qnwWnf&amp;sig=KB3r3Hdu1Eol-I47vWk4j8GOCgw#v=onepage&amp;q&amp;f=false (Accessed: 11 October 2021).</w:t>
      </w:r>
    </w:p>
    <w:p w14:paraId="3310BDCC" w14:textId="77777777" w:rsidR="006F7BB4" w:rsidRPr="0046342B" w:rsidRDefault="006F7BB4" w:rsidP="0046342B">
      <w:pPr>
        <w:rPr>
          <w:sz w:val="22"/>
          <w:szCs w:val="22"/>
        </w:rPr>
      </w:pPr>
      <w:r w:rsidRPr="0046342B">
        <w:rPr>
          <w:sz w:val="22"/>
          <w:szCs w:val="22"/>
        </w:rPr>
        <w:t>Jeanne Segal, P</w:t>
      </w:r>
      <w:proofErr w:type="gramStart"/>
      <w:r w:rsidRPr="0046342B">
        <w:rPr>
          <w:sz w:val="22"/>
          <w:szCs w:val="22"/>
        </w:rPr>
        <w:t>. .</w:t>
      </w:r>
      <w:proofErr w:type="gramEnd"/>
      <w:r w:rsidRPr="0046342B">
        <w:rPr>
          <w:sz w:val="22"/>
          <w:szCs w:val="22"/>
        </w:rPr>
        <w:t xml:space="preserve"> et al. (2020) ‘Stress Symptoms, Signs, and Causes’, pp. 1–10. Available at: https://www.helpguide.org/articles/stress/stress-symptoms-signs-and-causes.htm?pdf=11833 (Accessed: 11 October 2021).</w:t>
      </w:r>
    </w:p>
    <w:p w14:paraId="244E0CDC" w14:textId="77777777" w:rsidR="006F7BB4" w:rsidRPr="0046342B" w:rsidRDefault="006F7BB4" w:rsidP="0046342B">
      <w:pPr>
        <w:rPr>
          <w:sz w:val="22"/>
          <w:szCs w:val="22"/>
        </w:rPr>
      </w:pPr>
      <w:r w:rsidRPr="0046342B">
        <w:rPr>
          <w:sz w:val="22"/>
          <w:szCs w:val="22"/>
        </w:rPr>
        <w:t>Lawrence Robinson, Melinda Smith, M</w:t>
      </w:r>
      <w:proofErr w:type="gramStart"/>
      <w:r w:rsidRPr="0046342B">
        <w:rPr>
          <w:sz w:val="22"/>
          <w:szCs w:val="22"/>
        </w:rPr>
        <w:t>. .</w:t>
      </w:r>
      <w:proofErr w:type="gramEnd"/>
      <w:r w:rsidRPr="0046342B">
        <w:rPr>
          <w:sz w:val="22"/>
          <w:szCs w:val="22"/>
        </w:rPr>
        <w:t xml:space="preserve"> </w:t>
      </w:r>
      <w:proofErr w:type="gramStart"/>
      <w:r w:rsidRPr="0046342B">
        <w:rPr>
          <w:sz w:val="22"/>
          <w:szCs w:val="22"/>
        </w:rPr>
        <w:t>and</w:t>
      </w:r>
      <w:proofErr w:type="gramEnd"/>
      <w:r w:rsidRPr="0046342B">
        <w:rPr>
          <w:sz w:val="22"/>
          <w:szCs w:val="22"/>
        </w:rPr>
        <w:t xml:space="preserve"> Robert Segal, M. . (2020) ‘Stress Management’. Available at: https://www.helpguide.org/articles/stress/stress-management.htm?pdf=15118 (Accessed: 11 October 2021).</w:t>
      </w:r>
    </w:p>
    <w:p w14:paraId="61500DEA" w14:textId="77777777" w:rsidR="006F7BB4" w:rsidRPr="0046342B" w:rsidRDefault="006F7BB4" w:rsidP="0046342B">
      <w:pPr>
        <w:rPr>
          <w:sz w:val="22"/>
          <w:szCs w:val="22"/>
        </w:rPr>
      </w:pPr>
      <w:r w:rsidRPr="0046342B">
        <w:rPr>
          <w:sz w:val="22"/>
          <w:szCs w:val="22"/>
        </w:rPr>
        <w:t>Matthew Walker (2017) Why We Sleep. Penguin Books Ltd.</w:t>
      </w:r>
    </w:p>
    <w:p w14:paraId="5732BA79" w14:textId="77777777" w:rsidR="006F7BB4" w:rsidRPr="0046342B" w:rsidRDefault="006F7BB4" w:rsidP="0046342B">
      <w:pPr>
        <w:rPr>
          <w:sz w:val="22"/>
          <w:szCs w:val="22"/>
        </w:rPr>
      </w:pPr>
      <w:r w:rsidRPr="0046342B">
        <w:rPr>
          <w:sz w:val="22"/>
          <w:szCs w:val="22"/>
        </w:rPr>
        <w:t>NHS- Every Mind Matters (2021) Stress - Every Mind Matters - NHS, Mental Health Issues 2021 © Crown copyright. Available at: https://www.nhs.uk/every-mind-matters/mental-health-issues/stress/ (Accessed: 11 October 2021).</w:t>
      </w:r>
    </w:p>
    <w:p w14:paraId="5028A672" w14:textId="77777777" w:rsidR="006F7BB4" w:rsidRPr="0046342B" w:rsidRDefault="006F7BB4" w:rsidP="0046342B">
      <w:pPr>
        <w:rPr>
          <w:sz w:val="22"/>
          <w:szCs w:val="22"/>
        </w:rPr>
      </w:pPr>
      <w:r w:rsidRPr="0046342B">
        <w:rPr>
          <w:sz w:val="22"/>
          <w:szCs w:val="22"/>
        </w:rPr>
        <w:t xml:space="preserve">Tortora, G. J. and </w:t>
      </w:r>
      <w:proofErr w:type="spellStart"/>
      <w:r w:rsidRPr="0046342B">
        <w:rPr>
          <w:sz w:val="22"/>
          <w:szCs w:val="22"/>
        </w:rPr>
        <w:t>Anagnostakos</w:t>
      </w:r>
      <w:proofErr w:type="spellEnd"/>
      <w:r w:rsidRPr="0046342B">
        <w:rPr>
          <w:sz w:val="22"/>
          <w:szCs w:val="22"/>
        </w:rPr>
        <w:t>, N. P. (2005) Principles of human anatomy,   New York : Harper &amp; Row 1987. J. Wiley.</w:t>
      </w:r>
    </w:p>
    <w:p w14:paraId="71205493" w14:textId="4286523C" w:rsidR="006F7BB4" w:rsidRPr="0046342B" w:rsidRDefault="006F7BB4" w:rsidP="0046342B">
      <w:pPr>
        <w:rPr>
          <w:sz w:val="22"/>
          <w:szCs w:val="22"/>
        </w:rPr>
      </w:pPr>
      <w:r w:rsidRPr="0046342B">
        <w:rPr>
          <w:sz w:val="22"/>
          <w:szCs w:val="22"/>
        </w:rPr>
        <w:t> </w:t>
      </w:r>
    </w:p>
    <w:p w14:paraId="6706116D" w14:textId="77777777" w:rsidR="00390074" w:rsidRPr="0046342B" w:rsidRDefault="00390074" w:rsidP="0046342B">
      <w:pPr>
        <w:rPr>
          <w:sz w:val="22"/>
          <w:szCs w:val="22"/>
        </w:rPr>
      </w:pPr>
    </w:p>
    <w:p w14:paraId="46B79CA9" w14:textId="69C07DC7" w:rsidR="006F7BB4" w:rsidRPr="0046342B" w:rsidRDefault="006F7BB4" w:rsidP="0046342B">
      <w:pPr>
        <w:rPr>
          <w:b/>
          <w:bCs/>
          <w:sz w:val="22"/>
          <w:szCs w:val="22"/>
        </w:rPr>
      </w:pPr>
      <w:r w:rsidRPr="0046342B">
        <w:rPr>
          <w:b/>
          <w:bCs/>
          <w:sz w:val="22"/>
          <w:szCs w:val="22"/>
        </w:rPr>
        <w:t>Task 2</w:t>
      </w:r>
      <w:r w:rsidR="0046342B">
        <w:rPr>
          <w:b/>
          <w:bCs/>
          <w:sz w:val="22"/>
          <w:szCs w:val="22"/>
        </w:rPr>
        <w:t>:</w:t>
      </w:r>
    </w:p>
    <w:p w14:paraId="28D967F8" w14:textId="77777777" w:rsidR="006F7BB4" w:rsidRPr="0046342B" w:rsidRDefault="006F7BB4" w:rsidP="0046342B">
      <w:pPr>
        <w:rPr>
          <w:noProof/>
          <w:sz w:val="22"/>
          <w:szCs w:val="22"/>
        </w:rPr>
      </w:pPr>
      <w:r w:rsidRPr="0046342B">
        <w:rPr>
          <w:noProof/>
          <w:sz w:val="22"/>
          <w:szCs w:val="22"/>
        </w:rPr>
        <w:t>Core, N. and Doctrine, I. (2018) ‘PIP Guidance PROFESSIONALISING THE INVESTIGATION PROGRAMME ( PIP ) GUIDANCE’, pp. 3–6.</w:t>
      </w:r>
    </w:p>
    <w:p w14:paraId="377669B0" w14:textId="77777777" w:rsidR="006F7BB4" w:rsidRPr="0046342B" w:rsidRDefault="006F7BB4" w:rsidP="0046342B">
      <w:pPr>
        <w:rPr>
          <w:noProof/>
          <w:sz w:val="22"/>
          <w:szCs w:val="22"/>
        </w:rPr>
      </w:pPr>
      <w:r w:rsidRPr="0046342B">
        <w:rPr>
          <w:noProof/>
          <w:sz w:val="22"/>
          <w:szCs w:val="22"/>
        </w:rPr>
        <w:t xml:space="preserve">Database, U. S. L. (2015) ‘Youth Justice and Criminal Evidence Act 1999’, </w:t>
      </w:r>
      <w:r w:rsidRPr="0046342B">
        <w:rPr>
          <w:i/>
          <w:iCs/>
          <w:noProof/>
          <w:sz w:val="22"/>
          <w:szCs w:val="22"/>
        </w:rPr>
        <w:t>Youth Justice and Criminal Evidence Act 1999</w:t>
      </w:r>
      <w:r w:rsidRPr="0046342B">
        <w:rPr>
          <w:noProof/>
          <w:sz w:val="22"/>
          <w:szCs w:val="22"/>
        </w:rPr>
        <w:t>. Statute Law Database.</w:t>
      </w:r>
    </w:p>
    <w:p w14:paraId="1D78A7A2" w14:textId="6958D236" w:rsidR="006F7BB4" w:rsidRPr="0046342B" w:rsidRDefault="006F7BB4" w:rsidP="0046342B">
      <w:pPr>
        <w:rPr>
          <w:sz w:val="22"/>
          <w:szCs w:val="22"/>
        </w:rPr>
      </w:pPr>
    </w:p>
    <w:p w14:paraId="3E4C31C0" w14:textId="18A6259E" w:rsidR="002A2BD3" w:rsidRPr="0046342B" w:rsidRDefault="002A2BD3" w:rsidP="0046342B">
      <w:pPr>
        <w:rPr>
          <w:b/>
          <w:bCs/>
          <w:sz w:val="22"/>
          <w:szCs w:val="22"/>
        </w:rPr>
      </w:pPr>
      <w:r w:rsidRPr="0046342B">
        <w:rPr>
          <w:b/>
          <w:bCs/>
          <w:sz w:val="22"/>
          <w:szCs w:val="22"/>
        </w:rPr>
        <w:t>TASK 3:</w:t>
      </w:r>
    </w:p>
    <w:p w14:paraId="0C1D689F" w14:textId="352F5E3A" w:rsidR="002A2BD3" w:rsidRPr="0046342B" w:rsidRDefault="002A2BD3" w:rsidP="0046342B">
      <w:pPr>
        <w:rPr>
          <w:sz w:val="22"/>
          <w:szCs w:val="22"/>
        </w:rPr>
      </w:pPr>
      <w:r w:rsidRPr="0046342B">
        <w:rPr>
          <w:sz w:val="22"/>
          <w:szCs w:val="22"/>
        </w:rPr>
        <w:t>College of Policing (2020) Investigative interviewing. Available at: https://www.app.college.police.uk/app-content/investigations/investigative-interviewing/ (Accessed: 17 October 2021).</w:t>
      </w:r>
    </w:p>
    <w:p w14:paraId="5F435561" w14:textId="77777777" w:rsidR="002A2BD3" w:rsidRPr="0046342B" w:rsidRDefault="002A2BD3" w:rsidP="0046342B">
      <w:pPr>
        <w:rPr>
          <w:sz w:val="22"/>
          <w:szCs w:val="22"/>
        </w:rPr>
      </w:pPr>
      <w:r w:rsidRPr="0046342B">
        <w:rPr>
          <w:sz w:val="22"/>
          <w:szCs w:val="22"/>
        </w:rPr>
        <w:t>Office, H. (2020) ‘Interviewing suspects’, 7.0.</w:t>
      </w:r>
    </w:p>
    <w:bookmarkEnd w:id="9"/>
    <w:p w14:paraId="44DB36FD" w14:textId="77777777" w:rsidR="006F7BB4" w:rsidRPr="0046342B" w:rsidRDefault="006F7BB4" w:rsidP="0046342B">
      <w:pPr>
        <w:rPr>
          <w:sz w:val="22"/>
          <w:szCs w:val="22"/>
        </w:rPr>
      </w:pPr>
    </w:p>
    <w:p w14:paraId="4E042269" w14:textId="6A8921DF" w:rsidR="001408D4" w:rsidRPr="0046342B" w:rsidRDefault="001408D4" w:rsidP="0046342B">
      <w:pPr>
        <w:rPr>
          <w:b/>
          <w:bCs/>
          <w:sz w:val="22"/>
          <w:szCs w:val="22"/>
        </w:rPr>
      </w:pPr>
      <w:r w:rsidRPr="0046342B">
        <w:rPr>
          <w:b/>
          <w:bCs/>
          <w:sz w:val="22"/>
          <w:szCs w:val="22"/>
        </w:rPr>
        <w:t>Task 4</w:t>
      </w:r>
      <w:r w:rsidR="0046342B">
        <w:rPr>
          <w:b/>
          <w:bCs/>
          <w:sz w:val="22"/>
          <w:szCs w:val="22"/>
        </w:rPr>
        <w:t>:</w:t>
      </w:r>
    </w:p>
    <w:p w14:paraId="7CFB257F" w14:textId="77777777" w:rsidR="001408D4" w:rsidRPr="0046342B" w:rsidRDefault="001408D4" w:rsidP="0046342B">
      <w:pPr>
        <w:rPr>
          <w:noProof/>
          <w:sz w:val="22"/>
          <w:szCs w:val="22"/>
        </w:rPr>
      </w:pPr>
      <w:r w:rsidRPr="0046342B">
        <w:rPr>
          <w:b/>
          <w:sz w:val="22"/>
          <w:szCs w:val="22"/>
        </w:rPr>
        <w:fldChar w:fldCharType="begin" w:fldLock="1"/>
      </w:r>
      <w:r w:rsidRPr="0046342B">
        <w:rPr>
          <w:b/>
          <w:sz w:val="22"/>
          <w:szCs w:val="22"/>
        </w:rPr>
        <w:instrText xml:space="preserve">ADDIN Mendeley Bibliography CSL_BIBLIOGRAPHY </w:instrText>
      </w:r>
      <w:r w:rsidRPr="0046342B">
        <w:rPr>
          <w:b/>
          <w:sz w:val="22"/>
          <w:szCs w:val="22"/>
        </w:rPr>
        <w:fldChar w:fldCharType="separate"/>
      </w:r>
      <w:r w:rsidRPr="0046342B">
        <w:rPr>
          <w:noProof/>
          <w:sz w:val="22"/>
          <w:szCs w:val="22"/>
        </w:rPr>
        <w:t xml:space="preserve">Collage of Policing (2016) </w:t>
      </w:r>
      <w:r w:rsidRPr="0046342B">
        <w:rPr>
          <w:i/>
          <w:iCs/>
          <w:noProof/>
          <w:sz w:val="22"/>
          <w:szCs w:val="22"/>
        </w:rPr>
        <w:t>Legal basis</w:t>
      </w:r>
      <w:r w:rsidRPr="0046342B">
        <w:rPr>
          <w:noProof/>
          <w:sz w:val="22"/>
          <w:szCs w:val="22"/>
        </w:rPr>
        <w:t>. Available at: https://www.app.college.police.uk/app-content/stop-and-search/legal/legal-basis/#section-1-of-the-police-and-criminal-evidence-act-1984 (Accessed: 17 October 2021).</w:t>
      </w:r>
    </w:p>
    <w:p w14:paraId="49DA6675" w14:textId="33109085" w:rsidR="001408D4" w:rsidRPr="0046342B" w:rsidRDefault="001408D4" w:rsidP="0046342B">
      <w:pPr>
        <w:rPr>
          <w:noProof/>
          <w:sz w:val="22"/>
          <w:szCs w:val="22"/>
        </w:rPr>
      </w:pPr>
      <w:r w:rsidRPr="0046342B">
        <w:rPr>
          <w:noProof/>
          <w:sz w:val="22"/>
          <w:szCs w:val="22"/>
        </w:rPr>
        <w:t xml:space="preserve">College of Policing 2021 (2013) </w:t>
      </w:r>
      <w:r w:rsidRPr="0046342B">
        <w:rPr>
          <w:i/>
          <w:iCs/>
          <w:noProof/>
          <w:sz w:val="22"/>
          <w:szCs w:val="22"/>
        </w:rPr>
        <w:t>Engagement</w:t>
      </w:r>
      <w:r w:rsidRPr="0046342B">
        <w:rPr>
          <w:noProof/>
          <w:sz w:val="22"/>
          <w:szCs w:val="22"/>
        </w:rPr>
        <w:t>. Available at: https://www.app.college.police.uk/app-content/engagement-and-communication/engaging-with-communities/ (Accessed: 17 October 2021).</w:t>
      </w:r>
    </w:p>
    <w:p w14:paraId="1D8511B7" w14:textId="77777777" w:rsidR="0046342B" w:rsidRPr="0046342B" w:rsidRDefault="0046342B" w:rsidP="0046342B">
      <w:pPr>
        <w:rPr>
          <w:noProof/>
          <w:sz w:val="22"/>
          <w:szCs w:val="22"/>
        </w:rPr>
      </w:pPr>
    </w:p>
    <w:p w14:paraId="5D1CFE76" w14:textId="5A9970F1" w:rsidR="001408D4" w:rsidRPr="00294868" w:rsidRDefault="001408D4" w:rsidP="0046342B">
      <w:r w:rsidRPr="0046342B">
        <w:rPr>
          <w:b/>
          <w:sz w:val="22"/>
          <w:szCs w:val="22"/>
        </w:rPr>
        <w:fldChar w:fldCharType="end"/>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lastRenderedPageBreak/>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0E1687A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46342B">
        <w:rPr>
          <w:rFonts w:eastAsia="Arial"/>
          <w:color w:val="000000" w:themeColor="text1"/>
          <w:sz w:val="24"/>
          <w:szCs w:val="24"/>
        </w:rPr>
        <w:t xml:space="preserve">E.ISAAC </w:t>
      </w:r>
      <w:r w:rsidRPr="5848403C">
        <w:rPr>
          <w:rFonts w:eastAsia="Arial"/>
          <w:color w:val="000000" w:themeColor="text1"/>
          <w:sz w:val="24"/>
          <w:szCs w:val="24"/>
        </w:rPr>
        <w:t>(Learner</w:t>
      </w:r>
      <w:r w:rsidR="0046342B">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0C602BE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46342B">
        <w:rPr>
          <w:rFonts w:eastAsia="Arial"/>
          <w:color w:val="000000" w:themeColor="text1"/>
          <w:sz w:val="24"/>
          <w:szCs w:val="24"/>
        </w:rPr>
        <w:t>17/10/21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7D7A9E">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6C39F012" w14:textId="5636ED7D" w:rsidR="5848403C" w:rsidRDefault="00E5388E" w:rsidP="5848403C">
      <w:r w:rsidRPr="00E5388E">
        <w:rPr>
          <w:noProof/>
        </w:rPr>
        <w:lastRenderedPageBreak/>
        <w:drawing>
          <wp:anchor distT="0" distB="0" distL="114300" distR="114300" simplePos="0" relativeHeight="251658240" behindDoc="1" locked="0" layoutInCell="1" allowOverlap="1" wp14:anchorId="1E5B0410" wp14:editId="1C5294C2">
            <wp:simplePos x="0" y="0"/>
            <wp:positionH relativeFrom="page">
              <wp:posOffset>159385</wp:posOffset>
            </wp:positionH>
            <wp:positionV relativeFrom="paragraph">
              <wp:posOffset>569797</wp:posOffset>
            </wp:positionV>
            <wp:extent cx="7400925" cy="5183098"/>
            <wp:effectExtent l="0" t="0" r="0" b="0"/>
            <wp:wrapThrough wrapText="bothSides">
              <wp:wrapPolygon edited="0">
                <wp:start x="0" y="0"/>
                <wp:lineTo x="0" y="21515"/>
                <wp:lineTo x="21294" y="21515"/>
                <wp:lineTo x="212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l="998" t="4624" r="-1375" b="43908"/>
                    <a:stretch/>
                  </pic:blipFill>
                  <pic:spPr bwMode="auto">
                    <a:xfrm>
                      <a:off x="0" y="0"/>
                      <a:ext cx="7405400" cy="51862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5848403C" w:rsidSect="007D7A9E">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64642" w14:textId="77777777" w:rsidR="00B13A64" w:rsidRDefault="00B13A64">
      <w:r>
        <w:separator/>
      </w:r>
    </w:p>
  </w:endnote>
  <w:endnote w:type="continuationSeparator" w:id="0">
    <w:p w14:paraId="51BCDA73" w14:textId="77777777" w:rsidR="00B13A64" w:rsidRDefault="00B1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6D8F4" w14:textId="6D22A8BE" w:rsidR="007D7A9E" w:rsidRDefault="006A5E6B" w:rsidP="006A5E6B">
    <w:pPr>
      <w:pStyle w:val="Footer"/>
      <w:rPr>
        <w:sz w:val="17"/>
      </w:rPr>
    </w:pPr>
    <w:bookmarkStart w:id="3" w:name="TITUS1FooterEvenPages"/>
    <w:r>
      <w:rPr>
        <w:sz w:val="17"/>
      </w:rPr>
      <w:t> </w:t>
    </w:r>
  </w:p>
  <w:bookmarkEnd w:id="3"/>
  <w:p w14:paraId="77CC6BBD" w14:textId="0B2B47CA" w:rsidR="007D7A9E" w:rsidRDefault="007D7A9E" w:rsidP="007D7A9E">
    <w:pPr>
      <w:pStyle w:val="Footer"/>
      <w:jc w:val="right"/>
    </w:pPr>
    <w:r>
      <w:fldChar w:fldCharType="begin"/>
    </w:r>
    <w:r>
      <w:instrText xml:space="preserve"> PAGE   \* MERGEFORMAT </w:instrText>
    </w:r>
    <w:r>
      <w:fldChar w:fldCharType="separate"/>
    </w:r>
    <w:r w:rsidR="00A24E98">
      <w:rPr>
        <w:noProof/>
      </w:rPr>
      <w:t>8</w:t>
    </w:r>
    <w:r>
      <w:rPr>
        <w:noProof/>
      </w:rPr>
      <w:fldChar w:fldCharType="end"/>
    </w:r>
  </w:p>
  <w:p w14:paraId="784E3B9A" w14:textId="77777777" w:rsidR="007D7A9E" w:rsidRPr="00BB5EAA" w:rsidRDefault="007D7A9E" w:rsidP="007D7A9E">
    <w:pPr>
      <w:pStyle w:val="Footer"/>
      <w:ind w:right="360"/>
      <w:jc w:val="center"/>
    </w:pPr>
  </w:p>
  <w:p w14:paraId="0F830E2A" w14:textId="77777777" w:rsidR="007D7A9E" w:rsidRDefault="007D7A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BC446" w14:textId="0AE0C1C7" w:rsidR="007D7A9E" w:rsidRDefault="006A5E6B" w:rsidP="006A5E6B">
    <w:pPr>
      <w:pStyle w:val="Footer"/>
      <w:rPr>
        <w:sz w:val="17"/>
      </w:rPr>
    </w:pPr>
    <w:bookmarkStart w:id="4" w:name="TITUS1FooterPrimary"/>
    <w:r>
      <w:rPr>
        <w:sz w:val="17"/>
      </w:rPr>
      <w:t> </w:t>
    </w:r>
  </w:p>
  <w:bookmarkEnd w:id="4"/>
  <w:p w14:paraId="50521BFA" w14:textId="035A28BB" w:rsidR="00431187" w:rsidRDefault="00431187">
    <w:pPr>
      <w:pStyle w:val="Footer"/>
      <w:jc w:val="right"/>
    </w:pPr>
    <w:r>
      <w:fldChar w:fldCharType="begin"/>
    </w:r>
    <w:r>
      <w:instrText xml:space="preserve"> PAGE   \* MERGEFORMAT </w:instrText>
    </w:r>
    <w:r>
      <w:fldChar w:fldCharType="separate"/>
    </w:r>
    <w:r w:rsidR="00A24E98">
      <w:rPr>
        <w:noProof/>
      </w:rPr>
      <w:t>7</w:t>
    </w:r>
    <w:r>
      <w:rPr>
        <w:noProof/>
      </w:rPr>
      <w:fldChar w:fldCharType="end"/>
    </w:r>
  </w:p>
  <w:p w14:paraId="790812FF" w14:textId="77777777" w:rsidR="00431187" w:rsidRPr="00BB5EAA" w:rsidRDefault="0043118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27BCF" w14:textId="3B64F744" w:rsidR="007D7A9E" w:rsidRDefault="006A5E6B" w:rsidP="006A5E6B">
    <w:pPr>
      <w:pStyle w:val="Footer"/>
      <w:rPr>
        <w:sz w:val="17"/>
      </w:rPr>
    </w:pPr>
    <w:bookmarkStart w:id="6" w:name="TITUS1FooterFirstPage"/>
    <w:r>
      <w:rPr>
        <w:sz w:val="17"/>
      </w:rPr>
      <w:t> </w:t>
    </w:r>
  </w:p>
  <w:bookmarkEnd w:id="6"/>
  <w:p w14:paraId="5458E995" w14:textId="78A006A0" w:rsidR="007D7A9E" w:rsidRDefault="007D7A9E" w:rsidP="007D7A9E">
    <w:pPr>
      <w:pStyle w:val="Footer"/>
      <w:jc w:val="right"/>
    </w:pPr>
    <w:r>
      <w:fldChar w:fldCharType="begin"/>
    </w:r>
    <w:r>
      <w:instrText xml:space="preserve"> PAGE   \* MERGEFORMAT </w:instrText>
    </w:r>
    <w:r>
      <w:fldChar w:fldCharType="separate"/>
    </w:r>
    <w:r w:rsidR="00A24E98">
      <w:rPr>
        <w:noProof/>
      </w:rPr>
      <w:t>1</w:t>
    </w:r>
    <w:r>
      <w:rPr>
        <w:noProof/>
      </w:rPr>
      <w:fldChar w:fldCharType="end"/>
    </w:r>
  </w:p>
  <w:p w14:paraId="7205DE5B" w14:textId="77777777" w:rsidR="007D7A9E" w:rsidRPr="00BB5EAA" w:rsidRDefault="007D7A9E" w:rsidP="007D7A9E">
    <w:pPr>
      <w:pStyle w:val="Footer"/>
      <w:ind w:right="360"/>
      <w:jc w:val="center"/>
    </w:pPr>
  </w:p>
  <w:p w14:paraId="20CF9B92" w14:textId="77777777" w:rsidR="007D7A9E" w:rsidRDefault="007D7A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DB043" w14:textId="1ADC4514" w:rsidR="007D7A9E" w:rsidRDefault="006A5E6B" w:rsidP="006A5E6B">
    <w:pPr>
      <w:pStyle w:val="Footer"/>
      <w:rPr>
        <w:sz w:val="17"/>
      </w:rPr>
    </w:pPr>
    <w:bookmarkStart w:id="12" w:name="TITUS2FooterEvenPages"/>
    <w:r>
      <w:rPr>
        <w:sz w:val="17"/>
      </w:rPr>
      <w:t> </w:t>
    </w:r>
  </w:p>
  <w:bookmarkEnd w:id="12"/>
  <w:p w14:paraId="51F2B62F" w14:textId="77777777" w:rsidR="007D7A9E" w:rsidRDefault="007D7A9E" w:rsidP="007D7A9E">
    <w:pPr>
      <w:pStyle w:val="Footer"/>
      <w:jc w:val="right"/>
    </w:pPr>
  </w:p>
  <w:p w14:paraId="2B2FD8C0" w14:textId="3C2E9FCB" w:rsidR="007D7A9E" w:rsidRDefault="007D7A9E" w:rsidP="007D7A9E">
    <w:pPr>
      <w:pStyle w:val="Footer"/>
      <w:jc w:val="right"/>
    </w:pPr>
    <w:r>
      <w:fldChar w:fldCharType="begin"/>
    </w:r>
    <w:r>
      <w:instrText xml:space="preserve"> PAGE   \* MERGEFORMAT </w:instrText>
    </w:r>
    <w:r>
      <w:fldChar w:fldCharType="separate"/>
    </w:r>
    <w:r w:rsidR="00A24E98">
      <w:rPr>
        <w:noProof/>
      </w:rPr>
      <w:t>20</w:t>
    </w:r>
    <w:r>
      <w:rPr>
        <w:noProof/>
      </w:rPr>
      <w:fldChar w:fldCharType="end"/>
    </w:r>
  </w:p>
  <w:p w14:paraId="659B127E" w14:textId="77777777" w:rsidR="007D7A9E" w:rsidRPr="00BB5EAA" w:rsidRDefault="007D7A9E" w:rsidP="007D7A9E">
    <w:pPr>
      <w:pStyle w:val="Footer"/>
      <w:ind w:right="360"/>
      <w:jc w:val="center"/>
    </w:pPr>
  </w:p>
  <w:p w14:paraId="09215653" w14:textId="77777777" w:rsidR="007D7A9E" w:rsidRDefault="007D7A9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D7E6A" w14:textId="2A73624D" w:rsidR="007D7A9E" w:rsidRDefault="006A5E6B" w:rsidP="006A5E6B">
    <w:pPr>
      <w:pStyle w:val="Footer"/>
      <w:rPr>
        <w:sz w:val="17"/>
      </w:rPr>
    </w:pPr>
    <w:bookmarkStart w:id="13" w:name="TITUS2FooterPrimary"/>
    <w:r>
      <w:rPr>
        <w:sz w:val="17"/>
      </w:rPr>
      <w:t> </w:t>
    </w:r>
  </w:p>
  <w:bookmarkEnd w:id="13"/>
  <w:p w14:paraId="797B37C1" w14:textId="77777777" w:rsidR="007D7A9E" w:rsidRDefault="007D7A9E">
    <w:pPr>
      <w:pStyle w:val="Footer"/>
      <w:jc w:val="right"/>
    </w:pPr>
  </w:p>
  <w:p w14:paraId="64278E2F" w14:textId="34AC81EE" w:rsidR="007D7A9E" w:rsidRDefault="007D7A9E">
    <w:pPr>
      <w:pStyle w:val="Footer"/>
      <w:jc w:val="right"/>
    </w:pPr>
    <w:r>
      <w:fldChar w:fldCharType="begin"/>
    </w:r>
    <w:r>
      <w:instrText xml:space="preserve"> PAGE   \* MERGEFORMAT </w:instrText>
    </w:r>
    <w:r>
      <w:fldChar w:fldCharType="separate"/>
    </w:r>
    <w:r w:rsidR="00A24E98">
      <w:rPr>
        <w:noProof/>
      </w:rPr>
      <w:t>21</w:t>
    </w:r>
    <w:r>
      <w:rPr>
        <w:noProof/>
      </w:rPr>
      <w:fldChar w:fldCharType="end"/>
    </w:r>
  </w:p>
  <w:p w14:paraId="5C868D92" w14:textId="77777777" w:rsidR="007D7A9E" w:rsidRPr="00BB5EAA" w:rsidRDefault="007D7A9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26FEA" w14:textId="73DB6F9E" w:rsidR="007D7A9E" w:rsidRDefault="006A5E6B" w:rsidP="006A5E6B">
    <w:pPr>
      <w:pStyle w:val="Footer"/>
      <w:rPr>
        <w:sz w:val="17"/>
      </w:rPr>
    </w:pPr>
    <w:bookmarkStart w:id="15" w:name="TITUS2FooterFirstPage"/>
    <w:r>
      <w:rPr>
        <w:sz w:val="17"/>
      </w:rPr>
      <w:t> </w:t>
    </w:r>
  </w:p>
  <w:bookmarkEnd w:id="15"/>
  <w:p w14:paraId="231D76B0" w14:textId="77777777" w:rsidR="007D7A9E" w:rsidRDefault="007D7A9E" w:rsidP="007D7A9E">
    <w:pPr>
      <w:pStyle w:val="Footer"/>
      <w:jc w:val="right"/>
    </w:pPr>
  </w:p>
  <w:p w14:paraId="415C481D" w14:textId="223CC33B" w:rsidR="007D7A9E" w:rsidRDefault="007D7A9E" w:rsidP="007D7A9E">
    <w:pPr>
      <w:pStyle w:val="Footer"/>
      <w:jc w:val="right"/>
    </w:pPr>
    <w:r>
      <w:fldChar w:fldCharType="begin"/>
    </w:r>
    <w:r>
      <w:instrText xml:space="preserve"> PAGE   \* MERGEFORMAT </w:instrText>
    </w:r>
    <w:r>
      <w:fldChar w:fldCharType="separate"/>
    </w:r>
    <w:r w:rsidR="00A24E98">
      <w:rPr>
        <w:noProof/>
      </w:rPr>
      <w:t>9</w:t>
    </w:r>
    <w:r>
      <w:rPr>
        <w:noProof/>
      </w:rPr>
      <w:fldChar w:fldCharType="end"/>
    </w:r>
  </w:p>
  <w:p w14:paraId="0C474DCA" w14:textId="77777777" w:rsidR="007D7A9E" w:rsidRPr="00BB5EAA" w:rsidRDefault="007D7A9E" w:rsidP="007D7A9E">
    <w:pPr>
      <w:pStyle w:val="Footer"/>
      <w:ind w:right="360"/>
      <w:jc w:val="center"/>
    </w:pPr>
  </w:p>
  <w:p w14:paraId="7DF5E06C" w14:textId="77777777" w:rsidR="007D7A9E" w:rsidRDefault="007D7A9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3C6CB" w14:textId="0C38E282" w:rsidR="007D7A9E" w:rsidRDefault="006A5E6B" w:rsidP="006A5E6B">
    <w:pPr>
      <w:pStyle w:val="Footer"/>
      <w:rPr>
        <w:sz w:val="17"/>
      </w:rPr>
    </w:pPr>
    <w:bookmarkStart w:id="18" w:name="TITUS3FooterEvenPages"/>
    <w:r>
      <w:rPr>
        <w:sz w:val="17"/>
      </w:rPr>
      <w:t> </w:t>
    </w:r>
  </w:p>
  <w:bookmarkEnd w:id="18"/>
  <w:p w14:paraId="13F0744D" w14:textId="77777777" w:rsidR="007D7A9E" w:rsidRDefault="007D7A9E" w:rsidP="007D7A9E">
    <w:pPr>
      <w:pStyle w:val="Footer"/>
      <w:jc w:val="right"/>
    </w:pPr>
  </w:p>
  <w:p w14:paraId="32EE1BD5" w14:textId="77777777" w:rsidR="007D7A9E" w:rsidRDefault="007D7A9E" w:rsidP="007D7A9E">
    <w:pPr>
      <w:pStyle w:val="Footer"/>
      <w:jc w:val="right"/>
    </w:pPr>
    <w:r>
      <w:fldChar w:fldCharType="begin"/>
    </w:r>
    <w:r>
      <w:instrText xml:space="preserve"> PAGE   \* MERGEFORMAT </w:instrText>
    </w:r>
    <w:r>
      <w:fldChar w:fldCharType="separate"/>
    </w:r>
    <w:r>
      <w:rPr>
        <w:noProof/>
      </w:rPr>
      <w:t>18</w:t>
    </w:r>
    <w:r>
      <w:rPr>
        <w:noProof/>
      </w:rPr>
      <w:fldChar w:fldCharType="end"/>
    </w:r>
  </w:p>
  <w:p w14:paraId="73AE9C28" w14:textId="77777777" w:rsidR="007D7A9E" w:rsidRPr="00BB5EAA" w:rsidRDefault="007D7A9E" w:rsidP="007D7A9E">
    <w:pPr>
      <w:pStyle w:val="Footer"/>
      <w:ind w:right="360"/>
      <w:jc w:val="center"/>
    </w:pPr>
  </w:p>
  <w:p w14:paraId="0CA9AC4F" w14:textId="77777777" w:rsidR="007D7A9E" w:rsidRDefault="007D7A9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EC77E" w14:textId="79B60201" w:rsidR="007D7A9E" w:rsidRDefault="006A5E6B" w:rsidP="006A5E6B">
    <w:pPr>
      <w:pStyle w:val="Footer"/>
      <w:rPr>
        <w:sz w:val="17"/>
      </w:rPr>
    </w:pPr>
    <w:bookmarkStart w:id="19" w:name="TITUS3FooterPrimary"/>
    <w:r>
      <w:rPr>
        <w:sz w:val="17"/>
      </w:rPr>
      <w:t> </w:t>
    </w:r>
  </w:p>
  <w:bookmarkEnd w:id="19"/>
  <w:p w14:paraId="1BEAB60A" w14:textId="77777777" w:rsidR="007D7A9E" w:rsidRDefault="007D7A9E">
    <w:pPr>
      <w:pStyle w:val="Footer"/>
      <w:jc w:val="right"/>
    </w:pPr>
  </w:p>
  <w:p w14:paraId="30881D9E" w14:textId="77777777" w:rsidR="007D7A9E" w:rsidRDefault="007D7A9E">
    <w:pPr>
      <w:pStyle w:val="Footer"/>
      <w:jc w:val="right"/>
    </w:pPr>
    <w:r>
      <w:fldChar w:fldCharType="begin"/>
    </w:r>
    <w:r>
      <w:instrText xml:space="preserve"> PAGE   \* MERGEFORMAT </w:instrText>
    </w:r>
    <w:r>
      <w:fldChar w:fldCharType="separate"/>
    </w:r>
    <w:r>
      <w:rPr>
        <w:noProof/>
      </w:rPr>
      <w:t>19</w:t>
    </w:r>
    <w:r>
      <w:rPr>
        <w:noProof/>
      </w:rPr>
      <w:fldChar w:fldCharType="end"/>
    </w:r>
  </w:p>
  <w:p w14:paraId="70E4FF27" w14:textId="77777777" w:rsidR="007D7A9E" w:rsidRPr="00BB5EAA" w:rsidRDefault="007D7A9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64578" w14:textId="67A7832C" w:rsidR="007D7A9E" w:rsidRDefault="006A5E6B" w:rsidP="006A5E6B">
    <w:pPr>
      <w:pStyle w:val="Footer"/>
      <w:rPr>
        <w:sz w:val="17"/>
      </w:rPr>
    </w:pPr>
    <w:bookmarkStart w:id="21" w:name="TITUS3FooterFirstPage"/>
    <w:r>
      <w:rPr>
        <w:sz w:val="17"/>
      </w:rPr>
      <w:t> </w:t>
    </w:r>
  </w:p>
  <w:bookmarkEnd w:id="21"/>
  <w:p w14:paraId="47CD8EE7" w14:textId="77777777" w:rsidR="007D7A9E" w:rsidRDefault="007D7A9E" w:rsidP="007D7A9E">
    <w:pPr>
      <w:pStyle w:val="Footer"/>
      <w:jc w:val="right"/>
    </w:pPr>
  </w:p>
  <w:p w14:paraId="41C3F63E" w14:textId="5210A8A9" w:rsidR="007D7A9E" w:rsidRDefault="007D7A9E" w:rsidP="007D7A9E">
    <w:pPr>
      <w:pStyle w:val="Footer"/>
      <w:jc w:val="right"/>
    </w:pPr>
    <w:r>
      <w:fldChar w:fldCharType="begin"/>
    </w:r>
    <w:r>
      <w:instrText xml:space="preserve"> PAGE   \* MERGEFORMAT </w:instrText>
    </w:r>
    <w:r>
      <w:fldChar w:fldCharType="separate"/>
    </w:r>
    <w:r w:rsidR="00A24E98">
      <w:rPr>
        <w:noProof/>
      </w:rPr>
      <w:t>26</w:t>
    </w:r>
    <w:r>
      <w:rPr>
        <w:noProof/>
      </w:rPr>
      <w:fldChar w:fldCharType="end"/>
    </w:r>
  </w:p>
  <w:p w14:paraId="15CA86DC" w14:textId="77777777" w:rsidR="007D7A9E" w:rsidRPr="00BB5EAA" w:rsidRDefault="007D7A9E" w:rsidP="007D7A9E">
    <w:pPr>
      <w:pStyle w:val="Footer"/>
      <w:ind w:right="360"/>
      <w:jc w:val="center"/>
    </w:pPr>
  </w:p>
  <w:p w14:paraId="128728BA" w14:textId="77777777" w:rsidR="007D7A9E" w:rsidRDefault="007D7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F3CB3" w14:textId="77777777" w:rsidR="00B13A64" w:rsidRDefault="00B13A64">
      <w:r>
        <w:separator/>
      </w:r>
    </w:p>
  </w:footnote>
  <w:footnote w:type="continuationSeparator" w:id="0">
    <w:p w14:paraId="3A116E01" w14:textId="77777777" w:rsidR="00B13A64" w:rsidRDefault="00B13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B41F7" w14:textId="37E7A5BE" w:rsidR="00E5388E" w:rsidRDefault="006A5E6B" w:rsidP="006A5E6B">
    <w:pPr>
      <w:pStyle w:val="Header"/>
      <w:rPr>
        <w:sz w:val="17"/>
      </w:rPr>
    </w:pPr>
    <w:bookmarkStart w:id="1" w:name="TITUS1HeaderEvenPages"/>
    <w:r>
      <w:rPr>
        <w:sz w:val="17"/>
      </w:rPr>
      <w:t> </w:t>
    </w:r>
  </w:p>
  <w:bookmarkEnd w:id="1"/>
  <w:p w14:paraId="5790D995" w14:textId="77777777" w:rsidR="00E5388E" w:rsidRDefault="00E5388E" w:rsidP="00E5388E">
    <w:pPr>
      <w:pStyle w:val="Header"/>
    </w:pPr>
  </w:p>
  <w:p w14:paraId="606A8E92" w14:textId="77777777" w:rsidR="007D7A9E" w:rsidRDefault="007D7A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40E8B" w14:textId="4FDE9907" w:rsidR="007D7A9E" w:rsidRDefault="006A5E6B" w:rsidP="006A5E6B">
    <w:pPr>
      <w:pStyle w:val="Header"/>
      <w:rPr>
        <w:sz w:val="17"/>
      </w:rPr>
    </w:pPr>
    <w:bookmarkStart w:id="2" w:name="TITUS1HeaderPrimary"/>
    <w:r>
      <w:rPr>
        <w:sz w:val="17"/>
      </w:rPr>
      <w:t> </w:t>
    </w:r>
  </w:p>
  <w:bookmarkEnd w:id="2"/>
  <w:p w14:paraId="7489CD23" w14:textId="77777777" w:rsidR="007D7A9E" w:rsidRDefault="007D7A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206E3" w14:textId="6D380C13" w:rsidR="007D7A9E" w:rsidRDefault="006A5E6B" w:rsidP="006A5E6B">
    <w:pPr>
      <w:pStyle w:val="Header"/>
      <w:rPr>
        <w:sz w:val="17"/>
      </w:rPr>
    </w:pPr>
    <w:bookmarkStart w:id="5" w:name="TITUS1HeaderFirstPage"/>
    <w:r>
      <w:rPr>
        <w:sz w:val="17"/>
      </w:rPr>
      <w:t> </w:t>
    </w:r>
  </w:p>
  <w:bookmarkEnd w:id="5"/>
  <w:p w14:paraId="087BACF8" w14:textId="77777777" w:rsidR="007D7A9E" w:rsidRDefault="007D7A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C7743" w14:textId="3D9C75F7" w:rsidR="007D7A9E" w:rsidRDefault="006A5E6B" w:rsidP="006A5E6B">
    <w:pPr>
      <w:pStyle w:val="Header"/>
      <w:rPr>
        <w:sz w:val="17"/>
      </w:rPr>
    </w:pPr>
    <w:bookmarkStart w:id="10" w:name="TITUS2HeaderEvenPages"/>
    <w:r>
      <w:rPr>
        <w:sz w:val="17"/>
      </w:rPr>
      <w:t> </w:t>
    </w:r>
  </w:p>
  <w:bookmarkEnd w:id="10"/>
  <w:p w14:paraId="0E9ED10E" w14:textId="77777777" w:rsidR="007D7A9E" w:rsidRDefault="007D7A9E" w:rsidP="007D7A9E">
    <w:pPr>
      <w:pStyle w:val="Header"/>
    </w:pPr>
  </w:p>
  <w:p w14:paraId="4121FE6B" w14:textId="77777777" w:rsidR="007D7A9E" w:rsidRDefault="007D7A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377AB" w14:textId="68AA1624" w:rsidR="007D7A9E" w:rsidRDefault="006A5E6B" w:rsidP="006A5E6B">
    <w:pPr>
      <w:pStyle w:val="Header"/>
      <w:rPr>
        <w:sz w:val="17"/>
      </w:rPr>
    </w:pPr>
    <w:bookmarkStart w:id="11" w:name="TITUS2HeaderPrimary"/>
    <w:r>
      <w:rPr>
        <w:sz w:val="17"/>
      </w:rPr>
      <w:t> </w:t>
    </w:r>
  </w:p>
  <w:bookmarkEnd w:id="11"/>
  <w:p w14:paraId="6D22E880" w14:textId="77777777" w:rsidR="007D7A9E" w:rsidRDefault="007D7A9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80DE8" w14:textId="1B19D419" w:rsidR="007D7A9E" w:rsidRDefault="006A5E6B" w:rsidP="006A5E6B">
    <w:pPr>
      <w:pStyle w:val="Header"/>
      <w:rPr>
        <w:sz w:val="17"/>
      </w:rPr>
    </w:pPr>
    <w:bookmarkStart w:id="14" w:name="TITUS2HeaderFirstPage"/>
    <w:r>
      <w:rPr>
        <w:sz w:val="17"/>
      </w:rPr>
      <w:t> </w:t>
    </w:r>
  </w:p>
  <w:bookmarkEnd w:id="14"/>
  <w:p w14:paraId="5342AFE7" w14:textId="77777777" w:rsidR="007D7A9E" w:rsidRDefault="007D7A9E" w:rsidP="007D7A9E">
    <w:pPr>
      <w:pStyle w:val="Header"/>
    </w:pPr>
  </w:p>
  <w:p w14:paraId="6EF5BD24" w14:textId="77777777" w:rsidR="007D7A9E" w:rsidRDefault="007D7A9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F4930" w14:textId="496A09B9" w:rsidR="007D7A9E" w:rsidRDefault="006A5E6B" w:rsidP="006A5E6B">
    <w:pPr>
      <w:pStyle w:val="Header"/>
      <w:rPr>
        <w:sz w:val="17"/>
      </w:rPr>
    </w:pPr>
    <w:bookmarkStart w:id="16" w:name="TITUS3HeaderEvenPages"/>
    <w:r>
      <w:rPr>
        <w:sz w:val="17"/>
      </w:rPr>
      <w:t> </w:t>
    </w:r>
  </w:p>
  <w:bookmarkEnd w:id="16"/>
  <w:p w14:paraId="7D0C466C" w14:textId="77777777" w:rsidR="007D7A9E" w:rsidRDefault="007D7A9E" w:rsidP="007D7A9E">
    <w:pPr>
      <w:pStyle w:val="Header"/>
    </w:pPr>
  </w:p>
  <w:p w14:paraId="6B57B7E9" w14:textId="77777777" w:rsidR="007D7A9E" w:rsidRDefault="007D7A9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C874E" w14:textId="71EA3458" w:rsidR="007D7A9E" w:rsidRDefault="006A5E6B" w:rsidP="006A5E6B">
    <w:pPr>
      <w:pStyle w:val="Header"/>
      <w:rPr>
        <w:sz w:val="17"/>
      </w:rPr>
    </w:pPr>
    <w:bookmarkStart w:id="17" w:name="TITUS3HeaderPrimary"/>
    <w:r>
      <w:rPr>
        <w:sz w:val="17"/>
      </w:rPr>
      <w:t> </w:t>
    </w:r>
  </w:p>
  <w:bookmarkEnd w:id="17"/>
  <w:p w14:paraId="189B4C03" w14:textId="77777777" w:rsidR="007D7A9E" w:rsidRDefault="007D7A9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E5B54" w14:textId="68C6309C" w:rsidR="007D7A9E" w:rsidRDefault="006A5E6B" w:rsidP="006A5E6B">
    <w:pPr>
      <w:pStyle w:val="Header"/>
      <w:rPr>
        <w:sz w:val="17"/>
      </w:rPr>
    </w:pPr>
    <w:bookmarkStart w:id="20" w:name="TITUS3HeaderFirstPage"/>
    <w:r>
      <w:rPr>
        <w:sz w:val="17"/>
      </w:rPr>
      <w:t> </w:t>
    </w:r>
  </w:p>
  <w:bookmarkEnd w:id="20"/>
  <w:p w14:paraId="425D2F66" w14:textId="77777777" w:rsidR="007D7A9E" w:rsidRDefault="007D7A9E" w:rsidP="007D7A9E">
    <w:pPr>
      <w:pStyle w:val="Header"/>
    </w:pPr>
  </w:p>
  <w:p w14:paraId="027BA3E0" w14:textId="77777777" w:rsidR="007D7A9E" w:rsidRDefault="007D7A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D7F9D"/>
    <w:rsid w:val="000E26B0"/>
    <w:rsid w:val="000F1599"/>
    <w:rsid w:val="000F1769"/>
    <w:rsid w:val="000F6196"/>
    <w:rsid w:val="000F7ECD"/>
    <w:rsid w:val="00100D2D"/>
    <w:rsid w:val="00102E64"/>
    <w:rsid w:val="0010312C"/>
    <w:rsid w:val="00106DC7"/>
    <w:rsid w:val="0011237D"/>
    <w:rsid w:val="00112391"/>
    <w:rsid w:val="00113DB1"/>
    <w:rsid w:val="00114F52"/>
    <w:rsid w:val="0012135C"/>
    <w:rsid w:val="001347F8"/>
    <w:rsid w:val="00137BB5"/>
    <w:rsid w:val="00137E05"/>
    <w:rsid w:val="001408D4"/>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09FE"/>
    <w:rsid w:val="001F3878"/>
    <w:rsid w:val="001F4552"/>
    <w:rsid w:val="001F6939"/>
    <w:rsid w:val="002019EB"/>
    <w:rsid w:val="002030F2"/>
    <w:rsid w:val="00205051"/>
    <w:rsid w:val="00211F65"/>
    <w:rsid w:val="0022001B"/>
    <w:rsid w:val="00220D06"/>
    <w:rsid w:val="002219BA"/>
    <w:rsid w:val="002246A0"/>
    <w:rsid w:val="00224AF9"/>
    <w:rsid w:val="00230439"/>
    <w:rsid w:val="00234DE5"/>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4AFF"/>
    <w:rsid w:val="00291ADD"/>
    <w:rsid w:val="00294868"/>
    <w:rsid w:val="00295CA1"/>
    <w:rsid w:val="002A291A"/>
    <w:rsid w:val="002A2BD3"/>
    <w:rsid w:val="002A5604"/>
    <w:rsid w:val="002A77D9"/>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24692"/>
    <w:rsid w:val="00335FC5"/>
    <w:rsid w:val="00340E9A"/>
    <w:rsid w:val="003463A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8C7"/>
    <w:rsid w:val="003E197E"/>
    <w:rsid w:val="003E3B0D"/>
    <w:rsid w:val="004046F0"/>
    <w:rsid w:val="0040668F"/>
    <w:rsid w:val="0040771E"/>
    <w:rsid w:val="00412677"/>
    <w:rsid w:val="00417925"/>
    <w:rsid w:val="00431187"/>
    <w:rsid w:val="004348AE"/>
    <w:rsid w:val="004376C0"/>
    <w:rsid w:val="0044115F"/>
    <w:rsid w:val="0044223A"/>
    <w:rsid w:val="00446792"/>
    <w:rsid w:val="00446F80"/>
    <w:rsid w:val="00450C83"/>
    <w:rsid w:val="00451851"/>
    <w:rsid w:val="00453343"/>
    <w:rsid w:val="004608B9"/>
    <w:rsid w:val="00460ADB"/>
    <w:rsid w:val="0046342B"/>
    <w:rsid w:val="00465947"/>
    <w:rsid w:val="00470BB1"/>
    <w:rsid w:val="004718F7"/>
    <w:rsid w:val="00473153"/>
    <w:rsid w:val="004743AF"/>
    <w:rsid w:val="00482C17"/>
    <w:rsid w:val="004911B4"/>
    <w:rsid w:val="0049196A"/>
    <w:rsid w:val="004923DA"/>
    <w:rsid w:val="00493434"/>
    <w:rsid w:val="004962F9"/>
    <w:rsid w:val="004968E2"/>
    <w:rsid w:val="004A2A49"/>
    <w:rsid w:val="004A2F28"/>
    <w:rsid w:val="004B595D"/>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111C"/>
    <w:rsid w:val="0065276E"/>
    <w:rsid w:val="00654329"/>
    <w:rsid w:val="00654CEC"/>
    <w:rsid w:val="00655507"/>
    <w:rsid w:val="006712A7"/>
    <w:rsid w:val="006733CC"/>
    <w:rsid w:val="00674FC2"/>
    <w:rsid w:val="00677E42"/>
    <w:rsid w:val="00682334"/>
    <w:rsid w:val="00684453"/>
    <w:rsid w:val="00684B16"/>
    <w:rsid w:val="00696DA7"/>
    <w:rsid w:val="00696F65"/>
    <w:rsid w:val="006A4204"/>
    <w:rsid w:val="006A5E6B"/>
    <w:rsid w:val="006A7A6D"/>
    <w:rsid w:val="006B5E67"/>
    <w:rsid w:val="006C2EB5"/>
    <w:rsid w:val="006D18A3"/>
    <w:rsid w:val="006D5970"/>
    <w:rsid w:val="006E481E"/>
    <w:rsid w:val="006E795F"/>
    <w:rsid w:val="006F408E"/>
    <w:rsid w:val="006F7BB4"/>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A9E"/>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6B30"/>
    <w:rsid w:val="008D778A"/>
    <w:rsid w:val="008E01E5"/>
    <w:rsid w:val="008F22BD"/>
    <w:rsid w:val="009079BD"/>
    <w:rsid w:val="00912BD9"/>
    <w:rsid w:val="00920E5B"/>
    <w:rsid w:val="00926436"/>
    <w:rsid w:val="0093018C"/>
    <w:rsid w:val="00932CCA"/>
    <w:rsid w:val="009544C0"/>
    <w:rsid w:val="00954FA4"/>
    <w:rsid w:val="00956AE9"/>
    <w:rsid w:val="00964CC6"/>
    <w:rsid w:val="009704C3"/>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4E98"/>
    <w:rsid w:val="00A25F64"/>
    <w:rsid w:val="00A279C1"/>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77C"/>
    <w:rsid w:val="00A94C5E"/>
    <w:rsid w:val="00AA241A"/>
    <w:rsid w:val="00AA252C"/>
    <w:rsid w:val="00AA666E"/>
    <w:rsid w:val="00AB5518"/>
    <w:rsid w:val="00AC01D4"/>
    <w:rsid w:val="00AC4A04"/>
    <w:rsid w:val="00AD336F"/>
    <w:rsid w:val="00AD3550"/>
    <w:rsid w:val="00AE1FC1"/>
    <w:rsid w:val="00AE2564"/>
    <w:rsid w:val="00AE301F"/>
    <w:rsid w:val="00AE3302"/>
    <w:rsid w:val="00AE7077"/>
    <w:rsid w:val="00AF61C2"/>
    <w:rsid w:val="00AF6CC6"/>
    <w:rsid w:val="00B011CD"/>
    <w:rsid w:val="00B0296A"/>
    <w:rsid w:val="00B12295"/>
    <w:rsid w:val="00B137BE"/>
    <w:rsid w:val="00B13A64"/>
    <w:rsid w:val="00B17FA0"/>
    <w:rsid w:val="00B24344"/>
    <w:rsid w:val="00B26769"/>
    <w:rsid w:val="00B31C91"/>
    <w:rsid w:val="00B3747F"/>
    <w:rsid w:val="00B410E4"/>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2666"/>
    <w:rsid w:val="00D33491"/>
    <w:rsid w:val="00D44F8E"/>
    <w:rsid w:val="00D44FD0"/>
    <w:rsid w:val="00D5733C"/>
    <w:rsid w:val="00D6037A"/>
    <w:rsid w:val="00D607EF"/>
    <w:rsid w:val="00D60F88"/>
    <w:rsid w:val="00D625E7"/>
    <w:rsid w:val="00D646BD"/>
    <w:rsid w:val="00D70239"/>
    <w:rsid w:val="00D71201"/>
    <w:rsid w:val="00D720C7"/>
    <w:rsid w:val="00D75AF9"/>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5388E"/>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304D"/>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0BF4"/>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D75AF9"/>
    <w:rPr>
      <w:color w:val="954F72" w:themeColor="followedHyperlink"/>
      <w:u w:val="single"/>
    </w:rPr>
  </w:style>
  <w:style w:type="paragraph" w:styleId="NoSpacing">
    <w:name w:val="No Spacing"/>
    <w:uiPriority w:val="1"/>
    <w:qFormat/>
    <w:rsid w:val="006F7BB4"/>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104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Hom21</b:Tag>
    <b:SourceType>DocumentFromInternetSite</b:SourceType>
    <b:Guid>{B824CE22-48FF-4D6B-AACB-A3DFDE90DC4E}</b:Guid>
    <b:Title>GOV.UK</b:Title>
    <b:Year>2021</b:Year>
    <b:YearAccessed>2021</b:YearAccessed>
    <b:MonthAccessed>10</b:MonthAccessed>
    <b:DayAccessed>2</b:DayAccessed>
    <b:URL>https://assets.publishing.service.gov.uk/government/uploads/system/uploads/attachment_data/file/864940/interviewing-suspects-v7.0.pdf</b:URL>
    <b:Author>
      <b:Author>
        <b:NameList>
          <b:Person>
            <b:First>Home Office</b:First>
          </b:Person>
        </b:NameList>
      </b:Author>
    </b:Author>
    <b:Month>Febuary</b:Month>
    <b:Day>10</b:Day>
    <b:RefOrder>1</b:RefOrder>
  </b:Source>
  <b:Source>
    <b:Tag>Col20</b:Tag>
    <b:SourceType>InternetSite</b:SourceType>
    <b:Guid>{E8A4CDC3-0B7F-4732-BA7B-1327A34E3971}</b:Guid>
    <b:Title>College of Policing</b:Title>
    <b:Year>2020</b:Year>
    <b:YearAccessed>2021</b:YearAccessed>
    <b:MonthAccessed>October</b:MonthAccessed>
    <b:DayAccessed>11</b:DayAccessed>
    <b:URL>https://www.app.college.police.uk/app-content/investigations/investigative-interviewing/</b:URL>
    <b:Author>
      <b:Author>
        <b:NameList>
          <b:Person>
            <b:First>College of Policing</b:First>
          </b:Person>
        </b:NameList>
      </b:Author>
    </b:Author>
    <b:RefOrder>2</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2D4BC0-A945-41EA-BE29-82DDC8270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7128</Words>
  <Characters>49669</Characters>
  <Application>Microsoft Office Word</Application>
  <DocSecurity>4</DocSecurity>
  <Lines>413</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Isaac,Elinor swp6865</cp:lastModifiedBy>
  <cp:revision>2</cp:revision>
  <cp:lastPrinted>2019-09-26T14:40:00Z</cp:lastPrinted>
  <dcterms:created xsi:type="dcterms:W3CDTF">2021-10-18T18:23:00Z</dcterms:created>
  <dcterms:modified xsi:type="dcterms:W3CDTF">2021-10-18T18:23:00Z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640a49a1-9fd3-4164-aff2-471cdb8feaa0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 6th edition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17th edition (author-date)</vt:lpwstr>
  </property>
  <property fmtid="{D5CDD505-2E9C-101B-9397-08002B2CF9AE}" pid="12" name="Mendeley Recent Style Id 4_1">
    <vt:lpwstr>http://www.zotero.org/styles/chicago-note-bibliography</vt:lpwstr>
  </property>
  <property fmtid="{D5CDD505-2E9C-101B-9397-08002B2CF9AE}" pid="13" name="Mendeley Recent Style Name 4_1">
    <vt:lpwstr>Chicago Manual of Style 17th edition (note)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Document_1">
    <vt:lpwstr>True</vt:lpwstr>
  </property>
  <property fmtid="{D5CDD505-2E9C-101B-9397-08002B2CF9AE}" pid="25" name="Mendeley Unique User Id_1">
    <vt:lpwstr>279f5f36-e1ae-3e7d-9a02-2bfeed7c5b9a</vt:lpwstr>
  </property>
  <property fmtid="{D5CDD505-2E9C-101B-9397-08002B2CF9AE}" pid="26" name="Classification">
    <vt:lpwstr>OFFICIAL</vt:lpwstr>
  </property>
  <property fmtid="{D5CDD505-2E9C-101B-9397-08002B2CF9AE}" pid="27" name="Visibility">
    <vt:lpwstr>NOT VISIBLE</vt:lpwstr>
  </property>
</Properties>
</file>