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21950517"/>
        <w:docPartObj>
          <w:docPartGallery w:val="Cover Pages"/>
          <w:docPartUnique/>
        </w:docPartObj>
      </w:sdtPr>
      <w:sdtEndPr>
        <w:rPr>
          <w:b/>
          <w:bCs/>
        </w:rPr>
      </w:sdtEndPr>
      <w:sdtContent>
        <w:p w:rsidR="00182B8E" w:rsidRDefault="00182B8E">
          <w:r>
            <w:rPr>
              <w:noProof/>
            </w:rPr>
            <mc:AlternateContent>
              <mc:Choice Requires="wpg">
                <w:drawing>
                  <wp:anchor distT="0" distB="0" distL="114300" distR="114300" simplePos="0" relativeHeight="25168076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A8F590" id="Group 149" o:spid="_x0000_s1026" style="position:absolute;margin-left:0;margin-top:0;width:8in;height:95.7pt;z-index:25168076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d34817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86252" w:rsidRDefault="00A86252">
                                    <w:pPr>
                                      <w:pStyle w:val="NoSpacing"/>
                                      <w:jc w:val="right"/>
                                      <w:rPr>
                                        <w:color w:val="595959" w:themeColor="text1" w:themeTint="A6"/>
                                        <w:sz w:val="28"/>
                                        <w:szCs w:val="28"/>
                                      </w:rPr>
                                    </w:pPr>
                                    <w:r>
                                      <w:rPr>
                                        <w:color w:val="595959" w:themeColor="text1" w:themeTint="A6"/>
                                        <w:sz w:val="28"/>
                                        <w:szCs w:val="28"/>
                                      </w:rPr>
                                      <w:t>Alexander Wright (1701086)</w:t>
                                    </w:r>
                                  </w:p>
                                </w:sdtContent>
                              </w:sdt>
                              <w:p w:rsidR="00A86252" w:rsidRDefault="00A8625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7872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86252" w:rsidRDefault="00A86252">
                              <w:pPr>
                                <w:pStyle w:val="NoSpacing"/>
                                <w:jc w:val="right"/>
                                <w:rPr>
                                  <w:color w:val="595959" w:themeColor="text1" w:themeTint="A6"/>
                                  <w:sz w:val="28"/>
                                  <w:szCs w:val="28"/>
                                </w:rPr>
                              </w:pPr>
                              <w:r>
                                <w:rPr>
                                  <w:color w:val="595959" w:themeColor="text1" w:themeTint="A6"/>
                                  <w:sz w:val="28"/>
                                  <w:szCs w:val="28"/>
                                </w:rPr>
                                <w:t>Alexander Wright (1701086)</w:t>
                              </w:r>
                            </w:p>
                          </w:sdtContent>
                        </w:sdt>
                        <w:p w:rsidR="00A86252" w:rsidRDefault="00A8625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6252" w:rsidRDefault="00A86252">
                                <w:pPr>
                                  <w:pStyle w:val="NoSpacing"/>
                                  <w:jc w:val="right"/>
                                  <w:rPr>
                                    <w:color w:val="D34817" w:themeColor="accent1"/>
                                    <w:sz w:val="28"/>
                                    <w:szCs w:val="28"/>
                                  </w:rPr>
                                </w:pPr>
                                <w:r>
                                  <w:rPr>
                                    <w:color w:val="D34817"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A86252" w:rsidRDefault="00A86252">
                                    <w:pPr>
                                      <w:pStyle w:val="NoSpacing"/>
                                      <w:jc w:val="right"/>
                                      <w:rPr>
                                        <w:color w:val="595959" w:themeColor="text1" w:themeTint="A6"/>
                                        <w:sz w:val="20"/>
                                        <w:szCs w:val="20"/>
                                      </w:rPr>
                                    </w:pPr>
                                    <w:r>
                                      <w:rPr>
                                        <w:color w:val="595959" w:themeColor="text1" w:themeTint="A6"/>
                                        <w:sz w:val="20"/>
                                        <w:szCs w:val="20"/>
                                      </w:rPr>
                                      <w:t xml:space="preserve">Vehicle Safety is a major factor in automotive design and development. From the early days of Anti-Lock Braking Systems up until the present day, developments have come a long way, in both technology and vehicle braking performance.  The following report will outline the basic operational principles of an Anti-Lock Braking System, as well as the system components, diagnostic procedures when fault finding, what the effects on passenger safety are, as well as the legislation surrounding ABS in modern passenger vehicles.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7974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A86252" w:rsidRDefault="00A86252">
                          <w:pPr>
                            <w:pStyle w:val="NoSpacing"/>
                            <w:jc w:val="right"/>
                            <w:rPr>
                              <w:color w:val="D34817" w:themeColor="accent1"/>
                              <w:sz w:val="28"/>
                              <w:szCs w:val="28"/>
                            </w:rPr>
                          </w:pPr>
                          <w:r>
                            <w:rPr>
                              <w:color w:val="D34817"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A86252" w:rsidRDefault="00A86252">
                              <w:pPr>
                                <w:pStyle w:val="NoSpacing"/>
                                <w:jc w:val="right"/>
                                <w:rPr>
                                  <w:color w:val="595959" w:themeColor="text1" w:themeTint="A6"/>
                                  <w:sz w:val="20"/>
                                  <w:szCs w:val="20"/>
                                </w:rPr>
                              </w:pPr>
                              <w:r>
                                <w:rPr>
                                  <w:color w:val="595959" w:themeColor="text1" w:themeTint="A6"/>
                                  <w:sz w:val="20"/>
                                  <w:szCs w:val="20"/>
                                </w:rPr>
                                <w:t xml:space="preserve">Vehicle Safety is a major factor in automotive design and development. From the early days of Anti-Lock Braking Systems up until the present day, developments have come a long way, in both technology and vehicle braking performance.  The following report will outline the basic operational principles of an Anti-Lock Braking System, as well as the system components, diagnostic procedures when fault finding, what the effects on passenger safety are, as well as the legislation surrounding ABS in modern passenger vehicles.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6252" w:rsidRPr="00A71262" w:rsidRDefault="00A86252">
                                <w:pPr>
                                  <w:jc w:val="right"/>
                                  <w:rPr>
                                    <w:color w:val="D34817" w:themeColor="accent1"/>
                                    <w:sz w:val="64"/>
                                    <w:szCs w:val="64"/>
                                  </w:rPr>
                                </w:pPr>
                                <w:sdt>
                                  <w:sdtPr>
                                    <w:rPr>
                                      <w:caps/>
                                      <w:color w:val="D34817"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A71262">
                                      <w:rPr>
                                        <w:caps/>
                                        <w:color w:val="D34817" w:themeColor="accent1"/>
                                        <w:sz w:val="64"/>
                                        <w:szCs w:val="64"/>
                                      </w:rPr>
                                      <w:t>Anti-Lock Braking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86252" w:rsidRPr="00A71262" w:rsidRDefault="00A86252">
                                    <w:pPr>
                                      <w:jc w:val="right"/>
                                      <w:rPr>
                                        <w:smallCaps/>
                                        <w:color w:val="404040" w:themeColor="text1" w:themeTint="BF"/>
                                        <w:sz w:val="36"/>
                                        <w:szCs w:val="36"/>
                                      </w:rPr>
                                    </w:pPr>
                                    <w:r w:rsidRPr="00A71262">
                                      <w:rPr>
                                        <w:color w:val="404040" w:themeColor="text1" w:themeTint="BF"/>
                                        <w:sz w:val="36"/>
                                        <w:szCs w:val="36"/>
                                      </w:rPr>
                                      <w:t>Emissions Control &amp; Diagnosis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7769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A86252" w:rsidRPr="00A71262" w:rsidRDefault="00A86252">
                          <w:pPr>
                            <w:jc w:val="right"/>
                            <w:rPr>
                              <w:color w:val="D34817" w:themeColor="accent1"/>
                              <w:sz w:val="64"/>
                              <w:szCs w:val="64"/>
                            </w:rPr>
                          </w:pPr>
                          <w:sdt>
                            <w:sdtPr>
                              <w:rPr>
                                <w:caps/>
                                <w:color w:val="D34817"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A71262">
                                <w:rPr>
                                  <w:caps/>
                                  <w:color w:val="D34817" w:themeColor="accent1"/>
                                  <w:sz w:val="64"/>
                                  <w:szCs w:val="64"/>
                                </w:rPr>
                                <w:t>Anti-Lock Braking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86252" w:rsidRPr="00A71262" w:rsidRDefault="00A86252">
                              <w:pPr>
                                <w:jc w:val="right"/>
                                <w:rPr>
                                  <w:smallCaps/>
                                  <w:color w:val="404040" w:themeColor="text1" w:themeTint="BF"/>
                                  <w:sz w:val="36"/>
                                  <w:szCs w:val="36"/>
                                </w:rPr>
                              </w:pPr>
                              <w:r w:rsidRPr="00A71262">
                                <w:rPr>
                                  <w:color w:val="404040" w:themeColor="text1" w:themeTint="BF"/>
                                  <w:sz w:val="36"/>
                                  <w:szCs w:val="36"/>
                                </w:rPr>
                                <w:t>Emissions Control &amp; Diagnosis</w:t>
                              </w:r>
                            </w:p>
                          </w:sdtContent>
                        </w:sdt>
                      </w:txbxContent>
                    </v:textbox>
                    <w10:wrap type="square" anchorx="page" anchory="page"/>
                  </v:shape>
                </w:pict>
              </mc:Fallback>
            </mc:AlternateContent>
          </w:r>
        </w:p>
        <w:p w:rsidR="00182B8E" w:rsidRDefault="005B7F1B">
          <w:r>
            <w:rPr>
              <w:noProof/>
            </w:rPr>
            <w:drawing>
              <wp:anchor distT="0" distB="0" distL="114300" distR="114300" simplePos="0" relativeHeight="251692032" behindDoc="1" locked="0" layoutInCell="1" allowOverlap="1">
                <wp:simplePos x="0" y="0"/>
                <wp:positionH relativeFrom="margin">
                  <wp:posOffset>130810</wp:posOffset>
                </wp:positionH>
                <wp:positionV relativeFrom="paragraph">
                  <wp:posOffset>819150</wp:posOffset>
                </wp:positionV>
                <wp:extent cx="5731510" cy="3243413"/>
                <wp:effectExtent l="38100" t="19050" r="40640" b="1881505"/>
                <wp:wrapTight wrapText="bothSides">
                  <wp:wrapPolygon edited="0">
                    <wp:start x="-144" y="-127"/>
                    <wp:lineTo x="-144" y="34005"/>
                    <wp:lineTo x="21681" y="34005"/>
                    <wp:lineTo x="21681" y="-127"/>
                    <wp:lineTo x="-144" y="-127"/>
                  </wp:wrapPolygon>
                </wp:wrapTight>
                <wp:docPr id="23" name="Picture 2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43413"/>
                        </a:xfrm>
                        <a:prstGeom prst="rect">
                          <a:avLst/>
                        </a:prstGeom>
                        <a:noFill/>
                        <a:ln>
                          <a:solidFill>
                            <a:srgbClr val="FFC000"/>
                          </a:solidFill>
                        </a:ln>
                        <a:effectLst>
                          <a:reflection blurRad="6350" stA="50000" endA="300" endPos="55500" dist="50800" dir="5400000" sy="-100000" algn="bl" rotWithShape="0"/>
                        </a:effectLst>
                      </pic:spPr>
                    </pic:pic>
                  </a:graphicData>
                </a:graphic>
                <wp14:sizeRelH relativeFrom="page">
                  <wp14:pctWidth>0</wp14:pctWidth>
                </wp14:sizeRelH>
                <wp14:sizeRelV relativeFrom="page">
                  <wp14:pctHeight>0</wp14:pctHeight>
                </wp14:sizeRelV>
              </wp:anchor>
            </w:drawing>
          </w:r>
          <w:r w:rsidR="00182B8E">
            <w:rPr>
              <w:b/>
              <w:bCs/>
            </w:rPr>
            <w:br w:type="page"/>
          </w:r>
        </w:p>
      </w:sdtContent>
    </w:sdt>
    <w:sdt>
      <w:sdtPr>
        <w:id w:val="508642996"/>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rsidR="000425C3" w:rsidRDefault="000425C3">
          <w:pPr>
            <w:pStyle w:val="TOCHeading"/>
          </w:pPr>
          <w:r>
            <w:t>Table of Contents</w:t>
          </w:r>
        </w:p>
        <w:p w:rsidR="00B31D04" w:rsidRDefault="000425C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29208864" w:history="1">
            <w:r w:rsidR="00B31D04" w:rsidRPr="00367611">
              <w:rPr>
                <w:rStyle w:val="Hyperlink"/>
                <w:noProof/>
              </w:rPr>
              <w:t>1</w:t>
            </w:r>
            <w:r w:rsidR="00B31D04">
              <w:rPr>
                <w:rFonts w:eastAsiaTheme="minorEastAsia"/>
                <w:noProof/>
                <w:lang w:eastAsia="en-GB"/>
              </w:rPr>
              <w:tab/>
            </w:r>
            <w:r w:rsidR="00B31D04" w:rsidRPr="00367611">
              <w:rPr>
                <w:rStyle w:val="Hyperlink"/>
                <w:noProof/>
              </w:rPr>
              <w:t>Literature Review</w:t>
            </w:r>
            <w:r w:rsidR="00B31D04">
              <w:rPr>
                <w:noProof/>
                <w:webHidden/>
              </w:rPr>
              <w:tab/>
            </w:r>
            <w:r w:rsidR="00B31D04">
              <w:rPr>
                <w:noProof/>
                <w:webHidden/>
              </w:rPr>
              <w:fldChar w:fldCharType="begin"/>
            </w:r>
            <w:r w:rsidR="00B31D04">
              <w:rPr>
                <w:noProof/>
                <w:webHidden/>
              </w:rPr>
              <w:instrText xml:space="preserve"> PAGEREF _Toc29208864 \h </w:instrText>
            </w:r>
            <w:r w:rsidR="00B31D04">
              <w:rPr>
                <w:noProof/>
                <w:webHidden/>
              </w:rPr>
            </w:r>
            <w:r w:rsidR="00B31D04">
              <w:rPr>
                <w:noProof/>
                <w:webHidden/>
              </w:rPr>
              <w:fldChar w:fldCharType="separate"/>
            </w:r>
            <w:r w:rsidR="00B31D04">
              <w:rPr>
                <w:noProof/>
                <w:webHidden/>
              </w:rPr>
              <w:t>2</w:t>
            </w:r>
            <w:r w:rsidR="00B31D04">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65" w:history="1">
            <w:r w:rsidRPr="00367611">
              <w:rPr>
                <w:rStyle w:val="Hyperlink"/>
                <w:noProof/>
              </w:rPr>
              <w:t>1.1</w:t>
            </w:r>
            <w:r>
              <w:rPr>
                <w:rFonts w:eastAsiaTheme="minorEastAsia"/>
                <w:noProof/>
                <w:lang w:eastAsia="en-GB"/>
              </w:rPr>
              <w:tab/>
            </w:r>
            <w:r w:rsidRPr="00367611">
              <w:rPr>
                <w:rStyle w:val="Hyperlink"/>
                <w:noProof/>
              </w:rPr>
              <w:t>Historical Overview</w:t>
            </w:r>
            <w:r>
              <w:rPr>
                <w:noProof/>
                <w:webHidden/>
              </w:rPr>
              <w:tab/>
            </w:r>
            <w:r>
              <w:rPr>
                <w:noProof/>
                <w:webHidden/>
              </w:rPr>
              <w:fldChar w:fldCharType="begin"/>
            </w:r>
            <w:r>
              <w:rPr>
                <w:noProof/>
                <w:webHidden/>
              </w:rPr>
              <w:instrText xml:space="preserve"> PAGEREF _Toc29208865 \h </w:instrText>
            </w:r>
            <w:r>
              <w:rPr>
                <w:noProof/>
                <w:webHidden/>
              </w:rPr>
            </w:r>
            <w:r>
              <w:rPr>
                <w:noProof/>
                <w:webHidden/>
              </w:rPr>
              <w:fldChar w:fldCharType="separate"/>
            </w:r>
            <w:r>
              <w:rPr>
                <w:noProof/>
                <w:webHidden/>
              </w:rPr>
              <w:t>2</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66" w:history="1">
            <w:r w:rsidRPr="00367611">
              <w:rPr>
                <w:rStyle w:val="Hyperlink"/>
                <w:noProof/>
              </w:rPr>
              <w:t>1.2</w:t>
            </w:r>
            <w:r>
              <w:rPr>
                <w:rFonts w:eastAsiaTheme="minorEastAsia"/>
                <w:noProof/>
                <w:lang w:eastAsia="en-GB"/>
              </w:rPr>
              <w:tab/>
            </w:r>
            <w:r w:rsidRPr="00367611">
              <w:rPr>
                <w:rStyle w:val="Hyperlink"/>
                <w:noProof/>
              </w:rPr>
              <w:t>Operational Overview</w:t>
            </w:r>
            <w:r>
              <w:rPr>
                <w:noProof/>
                <w:webHidden/>
              </w:rPr>
              <w:tab/>
            </w:r>
            <w:r>
              <w:rPr>
                <w:noProof/>
                <w:webHidden/>
              </w:rPr>
              <w:fldChar w:fldCharType="begin"/>
            </w:r>
            <w:r>
              <w:rPr>
                <w:noProof/>
                <w:webHidden/>
              </w:rPr>
              <w:instrText xml:space="preserve"> PAGEREF _Toc29208866 \h </w:instrText>
            </w:r>
            <w:r>
              <w:rPr>
                <w:noProof/>
                <w:webHidden/>
              </w:rPr>
            </w:r>
            <w:r>
              <w:rPr>
                <w:noProof/>
                <w:webHidden/>
              </w:rPr>
              <w:fldChar w:fldCharType="separate"/>
            </w:r>
            <w:r>
              <w:rPr>
                <w:noProof/>
                <w:webHidden/>
              </w:rPr>
              <w:t>3</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67" w:history="1">
            <w:r w:rsidRPr="00367611">
              <w:rPr>
                <w:rStyle w:val="Hyperlink"/>
                <w:noProof/>
              </w:rPr>
              <w:t>1.3</w:t>
            </w:r>
            <w:r>
              <w:rPr>
                <w:rFonts w:eastAsiaTheme="minorEastAsia"/>
                <w:noProof/>
                <w:lang w:eastAsia="en-GB"/>
              </w:rPr>
              <w:tab/>
            </w:r>
            <w:r w:rsidRPr="00367611">
              <w:rPr>
                <w:rStyle w:val="Hyperlink"/>
                <w:noProof/>
              </w:rPr>
              <w:t>ABS Components</w:t>
            </w:r>
            <w:r>
              <w:rPr>
                <w:noProof/>
                <w:webHidden/>
              </w:rPr>
              <w:tab/>
            </w:r>
            <w:r>
              <w:rPr>
                <w:noProof/>
                <w:webHidden/>
              </w:rPr>
              <w:fldChar w:fldCharType="begin"/>
            </w:r>
            <w:r>
              <w:rPr>
                <w:noProof/>
                <w:webHidden/>
              </w:rPr>
              <w:instrText xml:space="preserve"> PAGEREF _Toc29208867 \h </w:instrText>
            </w:r>
            <w:r>
              <w:rPr>
                <w:noProof/>
                <w:webHidden/>
              </w:rPr>
            </w:r>
            <w:r>
              <w:rPr>
                <w:noProof/>
                <w:webHidden/>
              </w:rPr>
              <w:fldChar w:fldCharType="separate"/>
            </w:r>
            <w:r>
              <w:rPr>
                <w:noProof/>
                <w:webHidden/>
              </w:rPr>
              <w:t>3</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68" w:history="1">
            <w:r w:rsidRPr="00367611">
              <w:rPr>
                <w:rStyle w:val="Hyperlink"/>
                <w:noProof/>
              </w:rPr>
              <w:t>1.3.1</w:t>
            </w:r>
            <w:r>
              <w:rPr>
                <w:rFonts w:eastAsiaTheme="minorEastAsia"/>
                <w:noProof/>
                <w:lang w:eastAsia="en-GB"/>
              </w:rPr>
              <w:tab/>
            </w:r>
            <w:r w:rsidRPr="00367611">
              <w:rPr>
                <w:rStyle w:val="Hyperlink"/>
                <w:noProof/>
              </w:rPr>
              <w:t>Pressure Modulator</w:t>
            </w:r>
            <w:r>
              <w:rPr>
                <w:noProof/>
                <w:webHidden/>
              </w:rPr>
              <w:tab/>
            </w:r>
            <w:r>
              <w:rPr>
                <w:noProof/>
                <w:webHidden/>
              </w:rPr>
              <w:fldChar w:fldCharType="begin"/>
            </w:r>
            <w:r>
              <w:rPr>
                <w:noProof/>
                <w:webHidden/>
              </w:rPr>
              <w:instrText xml:space="preserve"> PAGEREF _Toc29208868 \h </w:instrText>
            </w:r>
            <w:r>
              <w:rPr>
                <w:noProof/>
                <w:webHidden/>
              </w:rPr>
            </w:r>
            <w:r>
              <w:rPr>
                <w:noProof/>
                <w:webHidden/>
              </w:rPr>
              <w:fldChar w:fldCharType="separate"/>
            </w:r>
            <w:r>
              <w:rPr>
                <w:noProof/>
                <w:webHidden/>
              </w:rPr>
              <w:t>3</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69" w:history="1">
            <w:r w:rsidRPr="00367611">
              <w:rPr>
                <w:rStyle w:val="Hyperlink"/>
                <w:noProof/>
              </w:rPr>
              <w:t>1.3.2</w:t>
            </w:r>
            <w:r>
              <w:rPr>
                <w:rFonts w:eastAsiaTheme="minorEastAsia"/>
                <w:noProof/>
                <w:lang w:eastAsia="en-GB"/>
              </w:rPr>
              <w:tab/>
            </w:r>
            <w:r w:rsidRPr="00367611">
              <w:rPr>
                <w:rStyle w:val="Hyperlink"/>
                <w:noProof/>
              </w:rPr>
              <w:t>Control Module/ECU</w:t>
            </w:r>
            <w:r>
              <w:rPr>
                <w:noProof/>
                <w:webHidden/>
              </w:rPr>
              <w:tab/>
            </w:r>
            <w:r>
              <w:rPr>
                <w:noProof/>
                <w:webHidden/>
              </w:rPr>
              <w:fldChar w:fldCharType="begin"/>
            </w:r>
            <w:r>
              <w:rPr>
                <w:noProof/>
                <w:webHidden/>
              </w:rPr>
              <w:instrText xml:space="preserve"> PAGEREF _Toc29208869 \h </w:instrText>
            </w:r>
            <w:r>
              <w:rPr>
                <w:noProof/>
                <w:webHidden/>
              </w:rPr>
            </w:r>
            <w:r>
              <w:rPr>
                <w:noProof/>
                <w:webHidden/>
              </w:rPr>
              <w:fldChar w:fldCharType="separate"/>
            </w:r>
            <w:r>
              <w:rPr>
                <w:noProof/>
                <w:webHidden/>
              </w:rPr>
              <w:t>4</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70" w:history="1">
            <w:r w:rsidRPr="00367611">
              <w:rPr>
                <w:rStyle w:val="Hyperlink"/>
                <w:noProof/>
              </w:rPr>
              <w:t>1.3.3</w:t>
            </w:r>
            <w:r>
              <w:rPr>
                <w:rFonts w:eastAsiaTheme="minorEastAsia"/>
                <w:noProof/>
                <w:lang w:eastAsia="en-GB"/>
              </w:rPr>
              <w:tab/>
            </w:r>
            <w:r w:rsidRPr="00367611">
              <w:rPr>
                <w:rStyle w:val="Hyperlink"/>
                <w:noProof/>
              </w:rPr>
              <w:t>Wheel Speed Sensors</w:t>
            </w:r>
            <w:r>
              <w:rPr>
                <w:noProof/>
                <w:webHidden/>
              </w:rPr>
              <w:tab/>
            </w:r>
            <w:r>
              <w:rPr>
                <w:noProof/>
                <w:webHidden/>
              </w:rPr>
              <w:fldChar w:fldCharType="begin"/>
            </w:r>
            <w:r>
              <w:rPr>
                <w:noProof/>
                <w:webHidden/>
              </w:rPr>
              <w:instrText xml:space="preserve"> PAGEREF _Toc29208870 \h </w:instrText>
            </w:r>
            <w:r>
              <w:rPr>
                <w:noProof/>
                <w:webHidden/>
              </w:rPr>
            </w:r>
            <w:r>
              <w:rPr>
                <w:noProof/>
                <w:webHidden/>
              </w:rPr>
              <w:fldChar w:fldCharType="separate"/>
            </w:r>
            <w:r>
              <w:rPr>
                <w:noProof/>
                <w:webHidden/>
              </w:rPr>
              <w:t>4</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71" w:history="1">
            <w:r w:rsidRPr="00367611">
              <w:rPr>
                <w:rStyle w:val="Hyperlink"/>
                <w:noProof/>
              </w:rPr>
              <w:t>1.4</w:t>
            </w:r>
            <w:r>
              <w:rPr>
                <w:rFonts w:eastAsiaTheme="minorEastAsia"/>
                <w:noProof/>
                <w:lang w:eastAsia="en-GB"/>
              </w:rPr>
              <w:tab/>
            </w:r>
            <w:r w:rsidRPr="00367611">
              <w:rPr>
                <w:rStyle w:val="Hyperlink"/>
                <w:noProof/>
              </w:rPr>
              <w:t>Relationship with On-Board Diagnostics</w:t>
            </w:r>
            <w:r>
              <w:rPr>
                <w:noProof/>
                <w:webHidden/>
              </w:rPr>
              <w:tab/>
            </w:r>
            <w:r>
              <w:rPr>
                <w:noProof/>
                <w:webHidden/>
              </w:rPr>
              <w:fldChar w:fldCharType="begin"/>
            </w:r>
            <w:r>
              <w:rPr>
                <w:noProof/>
                <w:webHidden/>
              </w:rPr>
              <w:instrText xml:space="preserve"> PAGEREF _Toc29208871 \h </w:instrText>
            </w:r>
            <w:r>
              <w:rPr>
                <w:noProof/>
                <w:webHidden/>
              </w:rPr>
            </w:r>
            <w:r>
              <w:rPr>
                <w:noProof/>
                <w:webHidden/>
              </w:rPr>
              <w:fldChar w:fldCharType="separate"/>
            </w:r>
            <w:r>
              <w:rPr>
                <w:noProof/>
                <w:webHidden/>
              </w:rPr>
              <w:t>5</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72" w:history="1">
            <w:r w:rsidRPr="00367611">
              <w:rPr>
                <w:rStyle w:val="Hyperlink"/>
                <w:noProof/>
              </w:rPr>
              <w:t>1.4.1</w:t>
            </w:r>
            <w:r>
              <w:rPr>
                <w:rFonts w:eastAsiaTheme="minorEastAsia"/>
                <w:noProof/>
                <w:lang w:eastAsia="en-GB"/>
              </w:rPr>
              <w:tab/>
            </w:r>
            <w:r w:rsidRPr="00367611">
              <w:rPr>
                <w:rStyle w:val="Hyperlink"/>
                <w:noProof/>
              </w:rPr>
              <w:t>OBD Overview</w:t>
            </w:r>
            <w:r>
              <w:rPr>
                <w:noProof/>
                <w:webHidden/>
              </w:rPr>
              <w:tab/>
            </w:r>
            <w:r>
              <w:rPr>
                <w:noProof/>
                <w:webHidden/>
              </w:rPr>
              <w:fldChar w:fldCharType="begin"/>
            </w:r>
            <w:r>
              <w:rPr>
                <w:noProof/>
                <w:webHidden/>
              </w:rPr>
              <w:instrText xml:space="preserve"> PAGEREF _Toc29208872 \h </w:instrText>
            </w:r>
            <w:r>
              <w:rPr>
                <w:noProof/>
                <w:webHidden/>
              </w:rPr>
            </w:r>
            <w:r>
              <w:rPr>
                <w:noProof/>
                <w:webHidden/>
              </w:rPr>
              <w:fldChar w:fldCharType="separate"/>
            </w:r>
            <w:r>
              <w:rPr>
                <w:noProof/>
                <w:webHidden/>
              </w:rPr>
              <w:t>5</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73" w:history="1">
            <w:r w:rsidRPr="00367611">
              <w:rPr>
                <w:rStyle w:val="Hyperlink"/>
                <w:noProof/>
              </w:rPr>
              <w:t>1.4.2</w:t>
            </w:r>
            <w:r>
              <w:rPr>
                <w:rFonts w:eastAsiaTheme="minorEastAsia"/>
                <w:noProof/>
                <w:lang w:eastAsia="en-GB"/>
              </w:rPr>
              <w:tab/>
            </w:r>
            <w:r w:rsidRPr="00367611">
              <w:rPr>
                <w:rStyle w:val="Hyperlink"/>
                <w:noProof/>
              </w:rPr>
              <w:t>E-OBD</w:t>
            </w:r>
            <w:r>
              <w:rPr>
                <w:noProof/>
                <w:webHidden/>
              </w:rPr>
              <w:tab/>
            </w:r>
            <w:r>
              <w:rPr>
                <w:noProof/>
                <w:webHidden/>
              </w:rPr>
              <w:fldChar w:fldCharType="begin"/>
            </w:r>
            <w:r>
              <w:rPr>
                <w:noProof/>
                <w:webHidden/>
              </w:rPr>
              <w:instrText xml:space="preserve"> PAGEREF _Toc29208873 \h </w:instrText>
            </w:r>
            <w:r>
              <w:rPr>
                <w:noProof/>
                <w:webHidden/>
              </w:rPr>
            </w:r>
            <w:r>
              <w:rPr>
                <w:noProof/>
                <w:webHidden/>
              </w:rPr>
              <w:fldChar w:fldCharType="separate"/>
            </w:r>
            <w:r>
              <w:rPr>
                <w:noProof/>
                <w:webHidden/>
              </w:rPr>
              <w:t>6</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74" w:history="1">
            <w:r w:rsidRPr="00367611">
              <w:rPr>
                <w:rStyle w:val="Hyperlink"/>
                <w:noProof/>
              </w:rPr>
              <w:t>1.4.3</w:t>
            </w:r>
            <w:r>
              <w:rPr>
                <w:rFonts w:eastAsiaTheme="minorEastAsia"/>
                <w:noProof/>
                <w:lang w:eastAsia="en-GB"/>
              </w:rPr>
              <w:tab/>
            </w:r>
            <w:r w:rsidRPr="00367611">
              <w:rPr>
                <w:rStyle w:val="Hyperlink"/>
                <w:noProof/>
              </w:rPr>
              <w:t>Legislation and Law</w:t>
            </w:r>
            <w:r>
              <w:rPr>
                <w:noProof/>
                <w:webHidden/>
              </w:rPr>
              <w:tab/>
            </w:r>
            <w:r>
              <w:rPr>
                <w:noProof/>
                <w:webHidden/>
              </w:rPr>
              <w:fldChar w:fldCharType="begin"/>
            </w:r>
            <w:r>
              <w:rPr>
                <w:noProof/>
                <w:webHidden/>
              </w:rPr>
              <w:instrText xml:space="preserve"> PAGEREF _Toc29208874 \h </w:instrText>
            </w:r>
            <w:r>
              <w:rPr>
                <w:noProof/>
                <w:webHidden/>
              </w:rPr>
            </w:r>
            <w:r>
              <w:rPr>
                <w:noProof/>
                <w:webHidden/>
              </w:rPr>
              <w:fldChar w:fldCharType="separate"/>
            </w:r>
            <w:r>
              <w:rPr>
                <w:noProof/>
                <w:webHidden/>
              </w:rPr>
              <w:t>6</w:t>
            </w:r>
            <w:r>
              <w:rPr>
                <w:noProof/>
                <w:webHidden/>
              </w:rPr>
              <w:fldChar w:fldCharType="end"/>
            </w:r>
          </w:hyperlink>
        </w:p>
        <w:p w:rsidR="00B31D04" w:rsidRDefault="00B31D04">
          <w:pPr>
            <w:pStyle w:val="TOC1"/>
            <w:tabs>
              <w:tab w:val="left" w:pos="440"/>
              <w:tab w:val="right" w:leader="dot" w:pos="9016"/>
            </w:tabs>
            <w:rPr>
              <w:rFonts w:eastAsiaTheme="minorEastAsia"/>
              <w:noProof/>
              <w:lang w:eastAsia="en-GB"/>
            </w:rPr>
          </w:pPr>
          <w:hyperlink w:anchor="_Toc29208875" w:history="1">
            <w:r w:rsidRPr="00367611">
              <w:rPr>
                <w:rStyle w:val="Hyperlink"/>
                <w:noProof/>
              </w:rPr>
              <w:t>2</w:t>
            </w:r>
            <w:r>
              <w:rPr>
                <w:rFonts w:eastAsiaTheme="minorEastAsia"/>
                <w:noProof/>
                <w:lang w:eastAsia="en-GB"/>
              </w:rPr>
              <w:tab/>
            </w:r>
            <w:r w:rsidRPr="00367611">
              <w:rPr>
                <w:rStyle w:val="Hyperlink"/>
                <w:noProof/>
              </w:rPr>
              <w:t>Methodology</w:t>
            </w:r>
            <w:r>
              <w:rPr>
                <w:noProof/>
                <w:webHidden/>
              </w:rPr>
              <w:tab/>
            </w:r>
            <w:r>
              <w:rPr>
                <w:noProof/>
                <w:webHidden/>
              </w:rPr>
              <w:fldChar w:fldCharType="begin"/>
            </w:r>
            <w:r>
              <w:rPr>
                <w:noProof/>
                <w:webHidden/>
              </w:rPr>
              <w:instrText xml:space="preserve"> PAGEREF _Toc29208875 \h </w:instrText>
            </w:r>
            <w:r>
              <w:rPr>
                <w:noProof/>
                <w:webHidden/>
              </w:rPr>
            </w:r>
            <w:r>
              <w:rPr>
                <w:noProof/>
                <w:webHidden/>
              </w:rPr>
              <w:fldChar w:fldCharType="separate"/>
            </w:r>
            <w:r>
              <w:rPr>
                <w:noProof/>
                <w:webHidden/>
              </w:rPr>
              <w:t>7</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76" w:history="1">
            <w:r w:rsidRPr="00367611">
              <w:rPr>
                <w:rStyle w:val="Hyperlink"/>
                <w:noProof/>
              </w:rPr>
              <w:t>2.1</w:t>
            </w:r>
            <w:r>
              <w:rPr>
                <w:rFonts w:eastAsiaTheme="minorEastAsia"/>
                <w:noProof/>
                <w:lang w:eastAsia="en-GB"/>
              </w:rPr>
              <w:tab/>
            </w:r>
            <w:r w:rsidRPr="00367611">
              <w:rPr>
                <w:rStyle w:val="Hyperlink"/>
                <w:noProof/>
              </w:rPr>
              <w:t>Diagnostic Procedures &amp; Practical Testing</w:t>
            </w:r>
            <w:r>
              <w:rPr>
                <w:noProof/>
                <w:webHidden/>
              </w:rPr>
              <w:tab/>
            </w:r>
            <w:r>
              <w:rPr>
                <w:noProof/>
                <w:webHidden/>
              </w:rPr>
              <w:fldChar w:fldCharType="begin"/>
            </w:r>
            <w:r>
              <w:rPr>
                <w:noProof/>
                <w:webHidden/>
              </w:rPr>
              <w:instrText xml:space="preserve"> PAGEREF _Toc29208876 \h </w:instrText>
            </w:r>
            <w:r>
              <w:rPr>
                <w:noProof/>
                <w:webHidden/>
              </w:rPr>
            </w:r>
            <w:r>
              <w:rPr>
                <w:noProof/>
                <w:webHidden/>
              </w:rPr>
              <w:fldChar w:fldCharType="separate"/>
            </w:r>
            <w:r>
              <w:rPr>
                <w:noProof/>
                <w:webHidden/>
              </w:rPr>
              <w:t>7</w:t>
            </w:r>
            <w:r>
              <w:rPr>
                <w:noProof/>
                <w:webHidden/>
              </w:rPr>
              <w:fldChar w:fldCharType="end"/>
            </w:r>
          </w:hyperlink>
        </w:p>
        <w:p w:rsidR="00B31D04" w:rsidRDefault="00B31D04">
          <w:pPr>
            <w:pStyle w:val="TOC1"/>
            <w:tabs>
              <w:tab w:val="left" w:pos="440"/>
              <w:tab w:val="right" w:leader="dot" w:pos="9016"/>
            </w:tabs>
            <w:rPr>
              <w:rFonts w:eastAsiaTheme="minorEastAsia"/>
              <w:noProof/>
              <w:lang w:eastAsia="en-GB"/>
            </w:rPr>
          </w:pPr>
          <w:hyperlink w:anchor="_Toc29208877" w:history="1">
            <w:r w:rsidRPr="00367611">
              <w:rPr>
                <w:rStyle w:val="Hyperlink"/>
                <w:noProof/>
              </w:rPr>
              <w:t>3</w:t>
            </w:r>
            <w:r>
              <w:rPr>
                <w:rFonts w:eastAsiaTheme="minorEastAsia"/>
                <w:noProof/>
                <w:lang w:eastAsia="en-GB"/>
              </w:rPr>
              <w:tab/>
            </w:r>
            <w:r w:rsidRPr="00367611">
              <w:rPr>
                <w:rStyle w:val="Hyperlink"/>
                <w:noProof/>
              </w:rPr>
              <w:t>Operational Overview, Differences &amp; Summary</w:t>
            </w:r>
            <w:r>
              <w:rPr>
                <w:noProof/>
                <w:webHidden/>
              </w:rPr>
              <w:tab/>
            </w:r>
            <w:r>
              <w:rPr>
                <w:noProof/>
                <w:webHidden/>
              </w:rPr>
              <w:fldChar w:fldCharType="begin"/>
            </w:r>
            <w:r>
              <w:rPr>
                <w:noProof/>
                <w:webHidden/>
              </w:rPr>
              <w:instrText xml:space="preserve"> PAGEREF _Toc29208877 \h </w:instrText>
            </w:r>
            <w:r>
              <w:rPr>
                <w:noProof/>
                <w:webHidden/>
              </w:rPr>
            </w:r>
            <w:r>
              <w:rPr>
                <w:noProof/>
                <w:webHidden/>
              </w:rPr>
              <w:fldChar w:fldCharType="separate"/>
            </w:r>
            <w:r>
              <w:rPr>
                <w:noProof/>
                <w:webHidden/>
              </w:rPr>
              <w:t>8</w:t>
            </w:r>
            <w:r>
              <w:rPr>
                <w:noProof/>
                <w:webHidden/>
              </w:rPr>
              <w:fldChar w:fldCharType="end"/>
            </w:r>
          </w:hyperlink>
        </w:p>
        <w:p w:rsidR="00B31D04" w:rsidRDefault="00B31D04">
          <w:pPr>
            <w:pStyle w:val="TOC1"/>
            <w:tabs>
              <w:tab w:val="right" w:leader="dot" w:pos="9016"/>
            </w:tabs>
            <w:rPr>
              <w:rFonts w:eastAsiaTheme="minorEastAsia"/>
              <w:noProof/>
              <w:lang w:eastAsia="en-GB"/>
            </w:rPr>
          </w:pPr>
          <w:hyperlink w:anchor="_Toc29208878" w:history="1">
            <w:r w:rsidRPr="00367611">
              <w:rPr>
                <w:rStyle w:val="Hyperlink"/>
                <w:rFonts w:cstheme="minorHAnsi"/>
                <w:noProof/>
              </w:rPr>
              <w:t>Phases of solenoid operation:</w:t>
            </w:r>
            <w:r>
              <w:rPr>
                <w:noProof/>
                <w:webHidden/>
              </w:rPr>
              <w:tab/>
            </w:r>
            <w:r>
              <w:rPr>
                <w:noProof/>
                <w:webHidden/>
              </w:rPr>
              <w:fldChar w:fldCharType="begin"/>
            </w:r>
            <w:r>
              <w:rPr>
                <w:noProof/>
                <w:webHidden/>
              </w:rPr>
              <w:instrText xml:space="preserve"> PAGEREF _Toc29208878 \h </w:instrText>
            </w:r>
            <w:r>
              <w:rPr>
                <w:noProof/>
                <w:webHidden/>
              </w:rPr>
            </w:r>
            <w:r>
              <w:rPr>
                <w:noProof/>
                <w:webHidden/>
              </w:rPr>
              <w:fldChar w:fldCharType="separate"/>
            </w:r>
            <w:r>
              <w:rPr>
                <w:noProof/>
                <w:webHidden/>
              </w:rPr>
              <w:t>8</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79" w:history="1">
            <w:r w:rsidRPr="00367611">
              <w:rPr>
                <w:rStyle w:val="Hyperlink"/>
                <w:noProof/>
              </w:rPr>
              <w:t>3.1.1</w:t>
            </w:r>
            <w:r>
              <w:rPr>
                <w:rFonts w:eastAsiaTheme="minorEastAsia"/>
                <w:noProof/>
                <w:lang w:eastAsia="en-GB"/>
              </w:rPr>
              <w:tab/>
            </w:r>
            <w:r w:rsidRPr="00367611">
              <w:rPr>
                <w:rStyle w:val="Hyperlink"/>
                <w:noProof/>
              </w:rPr>
              <w:t>Engineering Protocols</w:t>
            </w:r>
            <w:r>
              <w:rPr>
                <w:noProof/>
                <w:webHidden/>
              </w:rPr>
              <w:tab/>
            </w:r>
            <w:r>
              <w:rPr>
                <w:noProof/>
                <w:webHidden/>
              </w:rPr>
              <w:fldChar w:fldCharType="begin"/>
            </w:r>
            <w:r>
              <w:rPr>
                <w:noProof/>
                <w:webHidden/>
              </w:rPr>
              <w:instrText xml:space="preserve"> PAGEREF _Toc29208879 \h </w:instrText>
            </w:r>
            <w:r>
              <w:rPr>
                <w:noProof/>
                <w:webHidden/>
              </w:rPr>
            </w:r>
            <w:r>
              <w:rPr>
                <w:noProof/>
                <w:webHidden/>
              </w:rPr>
              <w:fldChar w:fldCharType="separate"/>
            </w:r>
            <w:r>
              <w:rPr>
                <w:noProof/>
                <w:webHidden/>
              </w:rPr>
              <w:t>8</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80" w:history="1">
            <w:r w:rsidRPr="00367611">
              <w:rPr>
                <w:rStyle w:val="Hyperlink"/>
                <w:noProof/>
              </w:rPr>
              <w:t>3.1.2</w:t>
            </w:r>
            <w:r>
              <w:rPr>
                <w:rFonts w:eastAsiaTheme="minorEastAsia"/>
                <w:noProof/>
                <w:lang w:eastAsia="en-GB"/>
              </w:rPr>
              <w:tab/>
            </w:r>
            <w:r w:rsidRPr="00367611">
              <w:rPr>
                <w:rStyle w:val="Hyperlink"/>
                <w:noProof/>
              </w:rPr>
              <w:t>Pros and Cons of both Systems</w:t>
            </w:r>
            <w:r>
              <w:rPr>
                <w:noProof/>
                <w:webHidden/>
              </w:rPr>
              <w:tab/>
            </w:r>
            <w:r>
              <w:rPr>
                <w:noProof/>
                <w:webHidden/>
              </w:rPr>
              <w:fldChar w:fldCharType="begin"/>
            </w:r>
            <w:r>
              <w:rPr>
                <w:noProof/>
                <w:webHidden/>
              </w:rPr>
              <w:instrText xml:space="preserve"> PAGEREF _Toc29208880 \h </w:instrText>
            </w:r>
            <w:r>
              <w:rPr>
                <w:noProof/>
                <w:webHidden/>
              </w:rPr>
            </w:r>
            <w:r>
              <w:rPr>
                <w:noProof/>
                <w:webHidden/>
              </w:rPr>
              <w:fldChar w:fldCharType="separate"/>
            </w:r>
            <w:r>
              <w:rPr>
                <w:noProof/>
                <w:webHidden/>
              </w:rPr>
              <w:t>8</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81" w:history="1">
            <w:r w:rsidRPr="00367611">
              <w:rPr>
                <w:rStyle w:val="Hyperlink"/>
                <w:noProof/>
              </w:rPr>
              <w:t>3.2</w:t>
            </w:r>
            <w:r>
              <w:rPr>
                <w:rFonts w:eastAsiaTheme="minorEastAsia"/>
                <w:noProof/>
                <w:lang w:eastAsia="en-GB"/>
              </w:rPr>
              <w:tab/>
            </w:r>
            <w:r w:rsidRPr="00367611">
              <w:rPr>
                <w:rStyle w:val="Hyperlink"/>
                <w:noProof/>
              </w:rPr>
              <w:t>Bosch 2-EH</w:t>
            </w:r>
            <w:r>
              <w:rPr>
                <w:noProof/>
                <w:webHidden/>
              </w:rPr>
              <w:tab/>
            </w:r>
            <w:r>
              <w:rPr>
                <w:noProof/>
                <w:webHidden/>
              </w:rPr>
              <w:fldChar w:fldCharType="begin"/>
            </w:r>
            <w:r>
              <w:rPr>
                <w:noProof/>
                <w:webHidden/>
              </w:rPr>
              <w:instrText xml:space="preserve"> PAGEREF _Toc29208881 \h </w:instrText>
            </w:r>
            <w:r>
              <w:rPr>
                <w:noProof/>
                <w:webHidden/>
              </w:rPr>
            </w:r>
            <w:r>
              <w:rPr>
                <w:noProof/>
                <w:webHidden/>
              </w:rPr>
              <w:fldChar w:fldCharType="separate"/>
            </w:r>
            <w:r>
              <w:rPr>
                <w:noProof/>
                <w:webHidden/>
              </w:rPr>
              <w:t>9</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82" w:history="1">
            <w:r w:rsidRPr="00367611">
              <w:rPr>
                <w:rStyle w:val="Hyperlink"/>
                <w:noProof/>
              </w:rPr>
              <w:t>3.2.1</w:t>
            </w:r>
            <w:r>
              <w:rPr>
                <w:rFonts w:eastAsiaTheme="minorEastAsia"/>
                <w:noProof/>
                <w:lang w:eastAsia="en-GB"/>
              </w:rPr>
              <w:tab/>
            </w:r>
            <w:r w:rsidRPr="00367611">
              <w:rPr>
                <w:rStyle w:val="Hyperlink"/>
                <w:noProof/>
              </w:rPr>
              <w:t>2-EH Pin Numbers</w:t>
            </w:r>
            <w:r>
              <w:rPr>
                <w:noProof/>
                <w:webHidden/>
              </w:rPr>
              <w:tab/>
            </w:r>
            <w:r>
              <w:rPr>
                <w:noProof/>
                <w:webHidden/>
              </w:rPr>
              <w:fldChar w:fldCharType="begin"/>
            </w:r>
            <w:r>
              <w:rPr>
                <w:noProof/>
                <w:webHidden/>
              </w:rPr>
              <w:instrText xml:space="preserve"> PAGEREF _Toc29208882 \h </w:instrText>
            </w:r>
            <w:r>
              <w:rPr>
                <w:noProof/>
                <w:webHidden/>
              </w:rPr>
            </w:r>
            <w:r>
              <w:rPr>
                <w:noProof/>
                <w:webHidden/>
              </w:rPr>
              <w:fldChar w:fldCharType="separate"/>
            </w:r>
            <w:r>
              <w:rPr>
                <w:noProof/>
                <w:webHidden/>
              </w:rPr>
              <w:t>9</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83" w:history="1">
            <w:r w:rsidRPr="00367611">
              <w:rPr>
                <w:rStyle w:val="Hyperlink"/>
                <w:noProof/>
              </w:rPr>
              <w:t>3.3</w:t>
            </w:r>
            <w:r>
              <w:rPr>
                <w:rFonts w:eastAsiaTheme="minorEastAsia"/>
                <w:noProof/>
                <w:lang w:eastAsia="en-GB"/>
              </w:rPr>
              <w:tab/>
            </w:r>
            <w:r w:rsidRPr="00367611">
              <w:rPr>
                <w:rStyle w:val="Hyperlink"/>
                <w:noProof/>
              </w:rPr>
              <w:t>Teves MkIV ATE</w:t>
            </w:r>
            <w:r>
              <w:rPr>
                <w:noProof/>
                <w:webHidden/>
              </w:rPr>
              <w:tab/>
            </w:r>
            <w:r>
              <w:rPr>
                <w:noProof/>
                <w:webHidden/>
              </w:rPr>
              <w:fldChar w:fldCharType="begin"/>
            </w:r>
            <w:r>
              <w:rPr>
                <w:noProof/>
                <w:webHidden/>
              </w:rPr>
              <w:instrText xml:space="preserve"> PAGEREF _Toc29208883 \h </w:instrText>
            </w:r>
            <w:r>
              <w:rPr>
                <w:noProof/>
                <w:webHidden/>
              </w:rPr>
            </w:r>
            <w:r>
              <w:rPr>
                <w:noProof/>
                <w:webHidden/>
              </w:rPr>
              <w:fldChar w:fldCharType="separate"/>
            </w:r>
            <w:r>
              <w:rPr>
                <w:noProof/>
                <w:webHidden/>
              </w:rPr>
              <w:t>10</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84" w:history="1">
            <w:r w:rsidRPr="00367611">
              <w:rPr>
                <w:rStyle w:val="Hyperlink"/>
                <w:noProof/>
              </w:rPr>
              <w:t>3.3.1</w:t>
            </w:r>
            <w:r>
              <w:rPr>
                <w:rFonts w:eastAsiaTheme="minorEastAsia"/>
                <w:noProof/>
                <w:lang w:eastAsia="en-GB"/>
              </w:rPr>
              <w:tab/>
            </w:r>
            <w:r w:rsidRPr="00367611">
              <w:rPr>
                <w:rStyle w:val="Hyperlink"/>
                <w:noProof/>
              </w:rPr>
              <w:t>MkIV Pin Numbers</w:t>
            </w:r>
            <w:r>
              <w:rPr>
                <w:noProof/>
                <w:webHidden/>
              </w:rPr>
              <w:tab/>
            </w:r>
            <w:r>
              <w:rPr>
                <w:noProof/>
                <w:webHidden/>
              </w:rPr>
              <w:fldChar w:fldCharType="begin"/>
            </w:r>
            <w:r>
              <w:rPr>
                <w:noProof/>
                <w:webHidden/>
              </w:rPr>
              <w:instrText xml:space="preserve"> PAGEREF _Toc29208884 \h </w:instrText>
            </w:r>
            <w:r>
              <w:rPr>
                <w:noProof/>
                <w:webHidden/>
              </w:rPr>
            </w:r>
            <w:r>
              <w:rPr>
                <w:noProof/>
                <w:webHidden/>
              </w:rPr>
              <w:fldChar w:fldCharType="separate"/>
            </w:r>
            <w:r>
              <w:rPr>
                <w:noProof/>
                <w:webHidden/>
              </w:rPr>
              <w:t>10</w:t>
            </w:r>
            <w:r>
              <w:rPr>
                <w:noProof/>
                <w:webHidden/>
              </w:rPr>
              <w:fldChar w:fldCharType="end"/>
            </w:r>
          </w:hyperlink>
        </w:p>
        <w:p w:rsidR="00B31D04" w:rsidRDefault="00B31D04">
          <w:pPr>
            <w:pStyle w:val="TOC1"/>
            <w:tabs>
              <w:tab w:val="left" w:pos="440"/>
              <w:tab w:val="right" w:leader="dot" w:pos="9016"/>
            </w:tabs>
            <w:rPr>
              <w:rFonts w:eastAsiaTheme="minorEastAsia"/>
              <w:noProof/>
              <w:lang w:eastAsia="en-GB"/>
            </w:rPr>
          </w:pPr>
          <w:hyperlink w:anchor="_Toc29208885" w:history="1">
            <w:r w:rsidRPr="00367611">
              <w:rPr>
                <w:rStyle w:val="Hyperlink"/>
                <w:noProof/>
              </w:rPr>
              <w:t>4</w:t>
            </w:r>
            <w:r>
              <w:rPr>
                <w:rFonts w:eastAsiaTheme="minorEastAsia"/>
                <w:noProof/>
                <w:lang w:eastAsia="en-GB"/>
              </w:rPr>
              <w:tab/>
            </w:r>
            <w:r w:rsidRPr="00367611">
              <w:rPr>
                <w:rStyle w:val="Hyperlink"/>
                <w:noProof/>
              </w:rPr>
              <w:t>References</w:t>
            </w:r>
            <w:r>
              <w:rPr>
                <w:noProof/>
                <w:webHidden/>
              </w:rPr>
              <w:tab/>
            </w:r>
            <w:r>
              <w:rPr>
                <w:noProof/>
                <w:webHidden/>
              </w:rPr>
              <w:fldChar w:fldCharType="begin"/>
            </w:r>
            <w:r>
              <w:rPr>
                <w:noProof/>
                <w:webHidden/>
              </w:rPr>
              <w:instrText xml:space="preserve"> PAGEREF _Toc29208885 \h </w:instrText>
            </w:r>
            <w:r>
              <w:rPr>
                <w:noProof/>
                <w:webHidden/>
              </w:rPr>
            </w:r>
            <w:r>
              <w:rPr>
                <w:noProof/>
                <w:webHidden/>
              </w:rPr>
              <w:fldChar w:fldCharType="separate"/>
            </w:r>
            <w:r>
              <w:rPr>
                <w:noProof/>
                <w:webHidden/>
              </w:rPr>
              <w:t>11</w:t>
            </w:r>
            <w:r>
              <w:rPr>
                <w:noProof/>
                <w:webHidden/>
              </w:rPr>
              <w:fldChar w:fldCharType="end"/>
            </w:r>
          </w:hyperlink>
        </w:p>
        <w:p w:rsidR="00B31D04" w:rsidRDefault="00B31D04">
          <w:pPr>
            <w:pStyle w:val="TOC1"/>
            <w:tabs>
              <w:tab w:val="left" w:pos="440"/>
              <w:tab w:val="right" w:leader="dot" w:pos="9016"/>
            </w:tabs>
            <w:rPr>
              <w:rFonts w:eastAsiaTheme="minorEastAsia"/>
              <w:noProof/>
              <w:lang w:eastAsia="en-GB"/>
            </w:rPr>
          </w:pPr>
          <w:hyperlink w:anchor="_Toc29208886" w:history="1">
            <w:r w:rsidRPr="00367611">
              <w:rPr>
                <w:rStyle w:val="Hyperlink"/>
                <w:noProof/>
              </w:rPr>
              <w:t>5</w:t>
            </w:r>
            <w:r>
              <w:rPr>
                <w:rFonts w:eastAsiaTheme="minorEastAsia"/>
                <w:noProof/>
                <w:lang w:eastAsia="en-GB"/>
              </w:rPr>
              <w:tab/>
            </w:r>
            <w:r w:rsidRPr="00367611">
              <w:rPr>
                <w:rStyle w:val="Hyperlink"/>
                <w:noProof/>
              </w:rPr>
              <w:t>Appendix &amp; Additional Data</w:t>
            </w:r>
            <w:r>
              <w:rPr>
                <w:noProof/>
                <w:webHidden/>
              </w:rPr>
              <w:tab/>
            </w:r>
            <w:r>
              <w:rPr>
                <w:noProof/>
                <w:webHidden/>
              </w:rPr>
              <w:fldChar w:fldCharType="begin"/>
            </w:r>
            <w:r>
              <w:rPr>
                <w:noProof/>
                <w:webHidden/>
              </w:rPr>
              <w:instrText xml:space="preserve"> PAGEREF _Toc29208886 \h </w:instrText>
            </w:r>
            <w:r>
              <w:rPr>
                <w:noProof/>
                <w:webHidden/>
              </w:rPr>
            </w:r>
            <w:r>
              <w:rPr>
                <w:noProof/>
                <w:webHidden/>
              </w:rPr>
              <w:fldChar w:fldCharType="separate"/>
            </w:r>
            <w:r>
              <w:rPr>
                <w:noProof/>
                <w:webHidden/>
              </w:rPr>
              <w:t>12</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87" w:history="1">
            <w:r w:rsidRPr="00367611">
              <w:rPr>
                <w:rStyle w:val="Hyperlink"/>
                <w:noProof/>
              </w:rPr>
              <w:t>5.1</w:t>
            </w:r>
            <w:r>
              <w:rPr>
                <w:rFonts w:eastAsiaTheme="minorEastAsia"/>
                <w:noProof/>
                <w:lang w:eastAsia="en-GB"/>
              </w:rPr>
              <w:tab/>
            </w:r>
            <w:r w:rsidRPr="00367611">
              <w:rPr>
                <w:rStyle w:val="Hyperlink"/>
                <w:noProof/>
              </w:rPr>
              <w:t>Teves MkIV Test Data</w:t>
            </w:r>
            <w:r>
              <w:rPr>
                <w:noProof/>
                <w:webHidden/>
              </w:rPr>
              <w:tab/>
            </w:r>
            <w:r>
              <w:rPr>
                <w:noProof/>
                <w:webHidden/>
              </w:rPr>
              <w:fldChar w:fldCharType="begin"/>
            </w:r>
            <w:r>
              <w:rPr>
                <w:noProof/>
                <w:webHidden/>
              </w:rPr>
              <w:instrText xml:space="preserve"> PAGEREF _Toc29208887 \h </w:instrText>
            </w:r>
            <w:r>
              <w:rPr>
                <w:noProof/>
                <w:webHidden/>
              </w:rPr>
            </w:r>
            <w:r>
              <w:rPr>
                <w:noProof/>
                <w:webHidden/>
              </w:rPr>
              <w:fldChar w:fldCharType="separate"/>
            </w:r>
            <w:r>
              <w:rPr>
                <w:noProof/>
                <w:webHidden/>
              </w:rPr>
              <w:t>12</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88" w:history="1">
            <w:r w:rsidRPr="00367611">
              <w:rPr>
                <w:rStyle w:val="Hyperlink"/>
                <w:noProof/>
              </w:rPr>
              <w:t>5.2</w:t>
            </w:r>
            <w:r>
              <w:rPr>
                <w:rFonts w:eastAsiaTheme="minorEastAsia"/>
                <w:noProof/>
                <w:lang w:eastAsia="en-GB"/>
              </w:rPr>
              <w:tab/>
            </w:r>
            <w:r w:rsidRPr="00367611">
              <w:rPr>
                <w:rStyle w:val="Hyperlink"/>
                <w:noProof/>
              </w:rPr>
              <w:t>Bosch 2-EH Test Data</w:t>
            </w:r>
            <w:r>
              <w:rPr>
                <w:noProof/>
                <w:webHidden/>
              </w:rPr>
              <w:tab/>
            </w:r>
            <w:r>
              <w:rPr>
                <w:noProof/>
                <w:webHidden/>
              </w:rPr>
              <w:fldChar w:fldCharType="begin"/>
            </w:r>
            <w:r>
              <w:rPr>
                <w:noProof/>
                <w:webHidden/>
              </w:rPr>
              <w:instrText xml:space="preserve"> PAGEREF _Toc29208888 \h </w:instrText>
            </w:r>
            <w:r>
              <w:rPr>
                <w:noProof/>
                <w:webHidden/>
              </w:rPr>
            </w:r>
            <w:r>
              <w:rPr>
                <w:noProof/>
                <w:webHidden/>
              </w:rPr>
              <w:fldChar w:fldCharType="separate"/>
            </w:r>
            <w:r>
              <w:rPr>
                <w:noProof/>
                <w:webHidden/>
              </w:rPr>
              <w:t>13</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89" w:history="1">
            <w:r w:rsidRPr="00367611">
              <w:rPr>
                <w:rStyle w:val="Hyperlink"/>
                <w:noProof/>
              </w:rPr>
              <w:t>5.3</w:t>
            </w:r>
            <w:r>
              <w:rPr>
                <w:rFonts w:eastAsiaTheme="minorEastAsia"/>
                <w:noProof/>
                <w:lang w:eastAsia="en-GB"/>
              </w:rPr>
              <w:tab/>
            </w:r>
            <w:r w:rsidRPr="00367611">
              <w:rPr>
                <w:rStyle w:val="Hyperlink"/>
                <w:noProof/>
              </w:rPr>
              <w:t>Oscilloscope Readings</w:t>
            </w:r>
            <w:r>
              <w:rPr>
                <w:noProof/>
                <w:webHidden/>
              </w:rPr>
              <w:tab/>
            </w:r>
            <w:r>
              <w:rPr>
                <w:noProof/>
                <w:webHidden/>
              </w:rPr>
              <w:fldChar w:fldCharType="begin"/>
            </w:r>
            <w:r>
              <w:rPr>
                <w:noProof/>
                <w:webHidden/>
              </w:rPr>
              <w:instrText xml:space="preserve"> PAGEREF _Toc29208889 \h </w:instrText>
            </w:r>
            <w:r>
              <w:rPr>
                <w:noProof/>
                <w:webHidden/>
              </w:rPr>
            </w:r>
            <w:r>
              <w:rPr>
                <w:noProof/>
                <w:webHidden/>
              </w:rPr>
              <w:fldChar w:fldCharType="separate"/>
            </w:r>
            <w:r>
              <w:rPr>
                <w:noProof/>
                <w:webHidden/>
              </w:rPr>
              <w:t>14</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90" w:history="1">
            <w:r w:rsidRPr="00367611">
              <w:rPr>
                <w:rStyle w:val="Hyperlink"/>
                <w:noProof/>
              </w:rPr>
              <w:t>5.3.1</w:t>
            </w:r>
            <w:r>
              <w:rPr>
                <w:rFonts w:eastAsiaTheme="minorEastAsia"/>
                <w:noProof/>
                <w:lang w:eastAsia="en-GB"/>
              </w:rPr>
              <w:tab/>
            </w:r>
            <w:r w:rsidRPr="00367611">
              <w:rPr>
                <w:rStyle w:val="Hyperlink"/>
                <w:noProof/>
              </w:rPr>
              <w:t>Pin 2 + 19 (Teves MkIV)</w:t>
            </w:r>
            <w:r>
              <w:rPr>
                <w:noProof/>
                <w:webHidden/>
              </w:rPr>
              <w:tab/>
            </w:r>
            <w:r>
              <w:rPr>
                <w:noProof/>
                <w:webHidden/>
              </w:rPr>
              <w:fldChar w:fldCharType="begin"/>
            </w:r>
            <w:r>
              <w:rPr>
                <w:noProof/>
                <w:webHidden/>
              </w:rPr>
              <w:instrText xml:space="preserve"> PAGEREF _Toc29208890 \h </w:instrText>
            </w:r>
            <w:r>
              <w:rPr>
                <w:noProof/>
                <w:webHidden/>
              </w:rPr>
            </w:r>
            <w:r>
              <w:rPr>
                <w:noProof/>
                <w:webHidden/>
              </w:rPr>
              <w:fldChar w:fldCharType="separate"/>
            </w:r>
            <w:r>
              <w:rPr>
                <w:noProof/>
                <w:webHidden/>
              </w:rPr>
              <w:t>14</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91" w:history="1">
            <w:r w:rsidRPr="00367611">
              <w:rPr>
                <w:rStyle w:val="Hyperlink"/>
                <w:noProof/>
              </w:rPr>
              <w:t>5.3.2</w:t>
            </w:r>
            <w:r>
              <w:rPr>
                <w:rFonts w:eastAsiaTheme="minorEastAsia"/>
                <w:noProof/>
                <w:lang w:eastAsia="en-GB"/>
              </w:rPr>
              <w:tab/>
            </w:r>
            <w:r w:rsidRPr="00367611">
              <w:rPr>
                <w:rStyle w:val="Hyperlink"/>
                <w:noProof/>
              </w:rPr>
              <w:t>Pin 4 + 2 (Bosch 2-EH)</w:t>
            </w:r>
            <w:r>
              <w:rPr>
                <w:noProof/>
                <w:webHidden/>
              </w:rPr>
              <w:tab/>
            </w:r>
            <w:r>
              <w:rPr>
                <w:noProof/>
                <w:webHidden/>
              </w:rPr>
              <w:fldChar w:fldCharType="begin"/>
            </w:r>
            <w:r>
              <w:rPr>
                <w:noProof/>
                <w:webHidden/>
              </w:rPr>
              <w:instrText xml:space="preserve"> PAGEREF _Toc29208891 \h </w:instrText>
            </w:r>
            <w:r>
              <w:rPr>
                <w:noProof/>
                <w:webHidden/>
              </w:rPr>
            </w:r>
            <w:r>
              <w:rPr>
                <w:noProof/>
                <w:webHidden/>
              </w:rPr>
              <w:fldChar w:fldCharType="separate"/>
            </w:r>
            <w:r>
              <w:rPr>
                <w:noProof/>
                <w:webHidden/>
              </w:rPr>
              <w:t>14</w:t>
            </w:r>
            <w:r>
              <w:rPr>
                <w:noProof/>
                <w:webHidden/>
              </w:rPr>
              <w:fldChar w:fldCharType="end"/>
            </w:r>
          </w:hyperlink>
        </w:p>
        <w:p w:rsidR="00B31D04" w:rsidRDefault="00B31D04">
          <w:pPr>
            <w:pStyle w:val="TOC3"/>
            <w:tabs>
              <w:tab w:val="left" w:pos="1320"/>
              <w:tab w:val="right" w:leader="dot" w:pos="9016"/>
            </w:tabs>
            <w:rPr>
              <w:rFonts w:eastAsiaTheme="minorEastAsia"/>
              <w:noProof/>
              <w:lang w:eastAsia="en-GB"/>
            </w:rPr>
          </w:pPr>
          <w:hyperlink w:anchor="_Toc29208892" w:history="1">
            <w:r w:rsidRPr="00367611">
              <w:rPr>
                <w:rStyle w:val="Hyperlink"/>
                <w:noProof/>
              </w:rPr>
              <w:t>5.3.3</w:t>
            </w:r>
            <w:r>
              <w:rPr>
                <w:rFonts w:eastAsiaTheme="minorEastAsia"/>
                <w:noProof/>
                <w:lang w:eastAsia="en-GB"/>
              </w:rPr>
              <w:tab/>
            </w:r>
            <w:r w:rsidRPr="00367611">
              <w:rPr>
                <w:rStyle w:val="Hyperlink"/>
                <w:noProof/>
              </w:rPr>
              <w:t>Pin 9 (Bosch 2-EH)</w:t>
            </w:r>
            <w:r>
              <w:rPr>
                <w:noProof/>
                <w:webHidden/>
              </w:rPr>
              <w:tab/>
            </w:r>
            <w:r>
              <w:rPr>
                <w:noProof/>
                <w:webHidden/>
              </w:rPr>
              <w:fldChar w:fldCharType="begin"/>
            </w:r>
            <w:r>
              <w:rPr>
                <w:noProof/>
                <w:webHidden/>
              </w:rPr>
              <w:instrText xml:space="preserve"> PAGEREF _Toc29208892 \h </w:instrText>
            </w:r>
            <w:r>
              <w:rPr>
                <w:noProof/>
                <w:webHidden/>
              </w:rPr>
            </w:r>
            <w:r>
              <w:rPr>
                <w:noProof/>
                <w:webHidden/>
              </w:rPr>
              <w:fldChar w:fldCharType="separate"/>
            </w:r>
            <w:r>
              <w:rPr>
                <w:noProof/>
                <w:webHidden/>
              </w:rPr>
              <w:t>15</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93" w:history="1">
            <w:r w:rsidRPr="00367611">
              <w:rPr>
                <w:rStyle w:val="Hyperlink"/>
                <w:noProof/>
              </w:rPr>
              <w:t>5.4</w:t>
            </w:r>
            <w:r>
              <w:rPr>
                <w:rFonts w:eastAsiaTheme="minorEastAsia"/>
                <w:noProof/>
                <w:lang w:eastAsia="en-GB"/>
              </w:rPr>
              <w:tab/>
            </w:r>
            <w:r w:rsidRPr="00367611">
              <w:rPr>
                <w:rStyle w:val="Hyperlink"/>
                <w:noProof/>
              </w:rPr>
              <w:t>Generic OBD-2 ABS Fault Codes</w:t>
            </w:r>
            <w:r>
              <w:rPr>
                <w:noProof/>
                <w:webHidden/>
              </w:rPr>
              <w:tab/>
            </w:r>
            <w:r>
              <w:rPr>
                <w:noProof/>
                <w:webHidden/>
              </w:rPr>
              <w:fldChar w:fldCharType="begin"/>
            </w:r>
            <w:r>
              <w:rPr>
                <w:noProof/>
                <w:webHidden/>
              </w:rPr>
              <w:instrText xml:space="preserve"> PAGEREF _Toc29208893 \h </w:instrText>
            </w:r>
            <w:r>
              <w:rPr>
                <w:noProof/>
                <w:webHidden/>
              </w:rPr>
            </w:r>
            <w:r>
              <w:rPr>
                <w:noProof/>
                <w:webHidden/>
              </w:rPr>
              <w:fldChar w:fldCharType="separate"/>
            </w:r>
            <w:r>
              <w:rPr>
                <w:noProof/>
                <w:webHidden/>
              </w:rPr>
              <w:t>15</w:t>
            </w:r>
            <w:r>
              <w:rPr>
                <w:noProof/>
                <w:webHidden/>
              </w:rPr>
              <w:fldChar w:fldCharType="end"/>
            </w:r>
          </w:hyperlink>
        </w:p>
        <w:p w:rsidR="00B31D04" w:rsidRDefault="00B31D04">
          <w:pPr>
            <w:pStyle w:val="TOC2"/>
            <w:tabs>
              <w:tab w:val="left" w:pos="880"/>
              <w:tab w:val="right" w:leader="dot" w:pos="9016"/>
            </w:tabs>
            <w:rPr>
              <w:rFonts w:eastAsiaTheme="minorEastAsia"/>
              <w:noProof/>
              <w:lang w:eastAsia="en-GB"/>
            </w:rPr>
          </w:pPr>
          <w:hyperlink w:anchor="_Toc29208894" w:history="1">
            <w:r w:rsidRPr="00367611">
              <w:rPr>
                <w:rStyle w:val="Hyperlink"/>
                <w:noProof/>
              </w:rPr>
              <w:t>5.5</w:t>
            </w:r>
            <w:r>
              <w:rPr>
                <w:rFonts w:eastAsiaTheme="minorEastAsia"/>
                <w:noProof/>
                <w:lang w:eastAsia="en-GB"/>
              </w:rPr>
              <w:tab/>
            </w:r>
            <w:r w:rsidRPr="00367611">
              <w:rPr>
                <w:rStyle w:val="Hyperlink"/>
                <w:noProof/>
              </w:rPr>
              <w:t>Bosch 2-EH Wiring Diagram</w:t>
            </w:r>
            <w:r>
              <w:rPr>
                <w:noProof/>
                <w:webHidden/>
              </w:rPr>
              <w:tab/>
            </w:r>
            <w:r>
              <w:rPr>
                <w:noProof/>
                <w:webHidden/>
              </w:rPr>
              <w:fldChar w:fldCharType="begin"/>
            </w:r>
            <w:r>
              <w:rPr>
                <w:noProof/>
                <w:webHidden/>
              </w:rPr>
              <w:instrText xml:space="preserve"> PAGEREF _Toc29208894 \h </w:instrText>
            </w:r>
            <w:r>
              <w:rPr>
                <w:noProof/>
                <w:webHidden/>
              </w:rPr>
            </w:r>
            <w:r>
              <w:rPr>
                <w:noProof/>
                <w:webHidden/>
              </w:rPr>
              <w:fldChar w:fldCharType="separate"/>
            </w:r>
            <w:r>
              <w:rPr>
                <w:noProof/>
                <w:webHidden/>
              </w:rPr>
              <w:t>17</w:t>
            </w:r>
            <w:r>
              <w:rPr>
                <w:noProof/>
                <w:webHidden/>
              </w:rPr>
              <w:fldChar w:fldCharType="end"/>
            </w:r>
          </w:hyperlink>
        </w:p>
        <w:p w:rsidR="000425C3" w:rsidRDefault="000425C3">
          <w:r>
            <w:rPr>
              <w:b/>
              <w:bCs/>
              <w:noProof/>
            </w:rPr>
            <w:fldChar w:fldCharType="end"/>
          </w:r>
        </w:p>
      </w:sdtContent>
    </w:sdt>
    <w:p w:rsidR="00AD2035" w:rsidRDefault="00AD2035" w:rsidP="00AD2035">
      <w:pPr>
        <w:rPr>
          <w:rFonts w:asciiTheme="majorHAnsi" w:eastAsiaTheme="majorEastAsia" w:hAnsiTheme="majorHAnsi" w:cstheme="majorBidi"/>
          <w:color w:val="9D3511" w:themeColor="accent1" w:themeShade="BF"/>
          <w:sz w:val="32"/>
          <w:szCs w:val="32"/>
        </w:rPr>
      </w:pPr>
      <w:bookmarkStart w:id="0" w:name="_GoBack"/>
      <w:bookmarkEnd w:id="0"/>
    </w:p>
    <w:p w:rsidR="00D938BB" w:rsidRDefault="00D938BB" w:rsidP="00D938BB">
      <w:pPr>
        <w:pStyle w:val="Heading1"/>
      </w:pPr>
      <w:bookmarkStart w:id="1" w:name="_Toc29208864"/>
      <w:r>
        <w:lastRenderedPageBreak/>
        <w:t>Literature Review</w:t>
      </w:r>
      <w:bookmarkEnd w:id="1"/>
    </w:p>
    <w:p w:rsidR="005F3A3A" w:rsidRPr="005F3A3A" w:rsidRDefault="005F3A3A" w:rsidP="005F3A3A">
      <w:pPr>
        <w:pStyle w:val="Heading2"/>
      </w:pPr>
      <w:bookmarkStart w:id="2" w:name="_Toc29208865"/>
      <w:r>
        <w:t>Historical Overview</w:t>
      </w:r>
      <w:bookmarkEnd w:id="2"/>
    </w:p>
    <w:p w:rsidR="001420DF" w:rsidRDefault="000050BD" w:rsidP="00D938BB">
      <w:r>
        <w:rPr>
          <w:noProof/>
          <w:lang w:eastAsia="en-GB"/>
        </w:rPr>
        <w:drawing>
          <wp:anchor distT="0" distB="0" distL="114300" distR="114300" simplePos="0" relativeHeight="251664384" behindDoc="1" locked="0" layoutInCell="1" allowOverlap="1">
            <wp:simplePos x="0" y="0"/>
            <wp:positionH relativeFrom="column">
              <wp:posOffset>19050</wp:posOffset>
            </wp:positionH>
            <wp:positionV relativeFrom="paragraph">
              <wp:posOffset>1934210</wp:posOffset>
            </wp:positionV>
            <wp:extent cx="3362960" cy="2466975"/>
            <wp:effectExtent l="19050" t="0" r="8890" b="0"/>
            <wp:wrapTight wrapText="bothSides">
              <wp:wrapPolygon edited="0">
                <wp:start x="-122" y="0"/>
                <wp:lineTo x="-122" y="21517"/>
                <wp:lineTo x="21657" y="21517"/>
                <wp:lineTo x="21657" y="0"/>
                <wp:lineTo x="-122" y="0"/>
              </wp:wrapPolygon>
            </wp:wrapTight>
            <wp:docPr id="1" name="Picture 1" descr="Image result for w116 mercedes 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116 mercedes abs"/>
                    <pic:cNvPicPr>
                      <a:picLocks noChangeAspect="1" noChangeArrowheads="1"/>
                    </pic:cNvPicPr>
                  </pic:nvPicPr>
                  <pic:blipFill>
                    <a:blip r:embed="rId12" cstate="print"/>
                    <a:srcRect/>
                    <a:stretch>
                      <a:fillRect/>
                    </a:stretch>
                  </pic:blipFill>
                  <pic:spPr bwMode="auto">
                    <a:xfrm>
                      <a:off x="0" y="0"/>
                      <a:ext cx="3362960" cy="2466975"/>
                    </a:xfrm>
                    <a:prstGeom prst="rect">
                      <a:avLst/>
                    </a:prstGeom>
                    <a:noFill/>
                    <a:ln w="9525">
                      <a:noFill/>
                      <a:miter lim="800000"/>
                      <a:headEnd/>
                      <a:tailEnd/>
                    </a:ln>
                  </pic:spPr>
                </pic:pic>
              </a:graphicData>
            </a:graphic>
          </wp:anchor>
        </w:drawing>
      </w:r>
      <w:r w:rsidR="001420DF">
        <w:t>Anti-lock braking systems, in a more basic form, were first introduced and patented back in the early</w:t>
      </w:r>
      <w:r w:rsidR="00D26FAF">
        <w:t xml:space="preserve"> to mid-20</w:t>
      </w:r>
      <w:r w:rsidR="00D26FAF" w:rsidRPr="001420DF">
        <w:rPr>
          <w:vertAlign w:val="superscript"/>
        </w:rPr>
        <w:t>th</w:t>
      </w:r>
      <w:r w:rsidR="001420DF">
        <w:t xml:space="preserve"> </w:t>
      </w:r>
      <w:r w:rsidR="00D26FAF">
        <w:t xml:space="preserve">century, </w:t>
      </w:r>
      <w:r w:rsidR="00801332">
        <w:t xml:space="preserve">a notable early patent being by Robert Bosch GmbH, </w:t>
      </w:r>
      <w:r w:rsidR="00D26FAF">
        <w:t>commonly</w:t>
      </w:r>
      <w:r w:rsidR="001420DF">
        <w:t xml:space="preserve"> known as ‘anti-skid,’</w:t>
      </w:r>
      <w:r w:rsidR="00D26FAF">
        <w:t xml:space="preserve"> chiefly used in the aviation industry. The first widespread system to see production was developed and built by Dunlop, known as ‘</w:t>
      </w:r>
      <w:proofErr w:type="spellStart"/>
      <w:r w:rsidR="00D26FAF">
        <w:t>Maxaret</w:t>
      </w:r>
      <w:proofErr w:type="spellEnd"/>
      <w:r w:rsidR="00D26FAF">
        <w:t xml:space="preserve">,’ which was widely adopted throughout the 1950’s on various aircraft, vastly reducing stopping distances and preventing total lock-up when slowing rapidly on landing. </w:t>
      </w:r>
      <w:r w:rsidR="00801332">
        <w:t xml:space="preserve">Dunlop </w:t>
      </w:r>
      <w:proofErr w:type="spellStart"/>
      <w:r w:rsidR="00801332">
        <w:t>Maxaret</w:t>
      </w:r>
      <w:proofErr w:type="spellEnd"/>
      <w:r w:rsidR="00801332">
        <w:t xml:space="preserve"> </w:t>
      </w:r>
      <w:r w:rsidR="00D26FAF">
        <w:t>never saw wide use outside of the aviation industry</w:t>
      </w:r>
      <w:r w:rsidR="00801332">
        <w:t xml:space="preserve"> (with exception to experimental use on road vehicles including motorbikes)</w:t>
      </w:r>
      <w:r w:rsidR="00D26FAF">
        <w:t xml:space="preserve"> however in 1966, British automaker Jensen utilised th</w:t>
      </w:r>
      <w:r w:rsidR="00801332">
        <w:t>e</w:t>
      </w:r>
      <w:r w:rsidR="00D26FAF">
        <w:t xml:space="preserve"> system on their</w:t>
      </w:r>
      <w:r w:rsidR="00801332">
        <w:t xml:space="preserve"> newly developed </w:t>
      </w:r>
      <w:r w:rsidR="00D26FAF">
        <w:t xml:space="preserve">FF; the </w:t>
      </w:r>
      <w:r w:rsidR="00801332">
        <w:t>world’s</w:t>
      </w:r>
      <w:r w:rsidR="00D26FAF">
        <w:t xml:space="preserve"> first production road car to feature both four-wheel drive and an anti-lock braking system</w:t>
      </w:r>
      <w:r w:rsidR="000219E7">
        <w:t>, which at the time was considered highly innovative.</w:t>
      </w:r>
    </w:p>
    <w:p w:rsidR="005F3A3A" w:rsidRDefault="005F3A3A" w:rsidP="00D938BB">
      <w:pPr>
        <w:rPr>
          <w:rFonts w:cs="Arial"/>
          <w:color w:val="000000" w:themeColor="text1"/>
          <w:shd w:val="clear" w:color="auto" w:fill="FFFFFF"/>
        </w:rPr>
      </w:pPr>
      <w:r w:rsidRPr="000050BD">
        <w:rPr>
          <w:color w:val="000000" w:themeColor="text1"/>
        </w:rPr>
        <w:t>Throughout the 1970’s, many high profile automobile manufactures involved themselves in anti-lock braking system development, and subsequently a number of production cars throughout the decade were fitted with said systems, all with varying levels of complexity. The most significant of this period being Mercedes-Benz</w:t>
      </w:r>
      <w:r w:rsidR="000050BD" w:rsidRPr="000050BD">
        <w:rPr>
          <w:color w:val="000000" w:themeColor="text1"/>
        </w:rPr>
        <w:t xml:space="preserve">, who together with Bosch, introduced a fully </w:t>
      </w:r>
      <w:r w:rsidR="000050BD" w:rsidRPr="000050BD">
        <w:rPr>
          <w:rFonts w:cs="Arial"/>
          <w:color w:val="000000" w:themeColor="text1"/>
          <w:shd w:val="clear" w:color="auto" w:fill="FFFFFF"/>
        </w:rPr>
        <w:t>electronic four-wheel multi-channel anti-lock braking system</w:t>
      </w:r>
      <w:r w:rsidR="000050BD">
        <w:rPr>
          <w:rFonts w:cs="Arial"/>
          <w:color w:val="000000" w:themeColor="text1"/>
          <w:shd w:val="clear" w:color="auto" w:fill="FFFFFF"/>
        </w:rPr>
        <w:t xml:space="preserve"> on the W116 S-Class.</w:t>
      </w:r>
    </w:p>
    <w:p w:rsidR="00AC4B93" w:rsidRDefault="00A86252" w:rsidP="00D938BB">
      <w:pPr>
        <w:rPr>
          <w:rFonts w:cs="Arial"/>
          <w:b/>
          <w:color w:val="000000" w:themeColor="text1"/>
          <w:sz w:val="20"/>
          <w:szCs w:val="20"/>
          <w:shd w:val="clear" w:color="auto" w:fill="FFFFFF"/>
        </w:rPr>
      </w:pPr>
      <w:sdt>
        <w:sdtPr>
          <w:rPr>
            <w:rFonts w:cs="Arial"/>
            <w:b/>
            <w:color w:val="000000" w:themeColor="text1"/>
            <w:sz w:val="20"/>
            <w:szCs w:val="20"/>
            <w:shd w:val="clear" w:color="auto" w:fill="FFFFFF"/>
          </w:rPr>
          <w:id w:val="10626666"/>
          <w:citation/>
        </w:sdtPr>
        <w:sdtContent>
          <w:r w:rsidR="00DA0788">
            <w:rPr>
              <w:rFonts w:cs="Arial"/>
              <w:b/>
              <w:color w:val="000000" w:themeColor="text1"/>
              <w:sz w:val="20"/>
              <w:szCs w:val="20"/>
              <w:shd w:val="clear" w:color="auto" w:fill="FFFFFF"/>
            </w:rPr>
            <w:fldChar w:fldCharType="begin"/>
          </w:r>
          <w:r w:rsidR="00AC4B93">
            <w:rPr>
              <w:rFonts w:cs="Arial"/>
              <w:b/>
              <w:color w:val="000000" w:themeColor="text1"/>
              <w:sz w:val="20"/>
              <w:szCs w:val="20"/>
              <w:shd w:val="clear" w:color="auto" w:fill="FFFFFF"/>
            </w:rPr>
            <w:instrText xml:space="preserve"> CITATION Gol12 \l 2057 </w:instrText>
          </w:r>
          <w:r w:rsidR="00DA0788">
            <w:rPr>
              <w:rFonts w:cs="Arial"/>
              <w:b/>
              <w:color w:val="000000" w:themeColor="text1"/>
              <w:sz w:val="20"/>
              <w:szCs w:val="20"/>
              <w:shd w:val="clear" w:color="auto" w:fill="FFFFFF"/>
            </w:rPr>
            <w:fldChar w:fldCharType="separate"/>
          </w:r>
          <w:r w:rsidR="004016EC" w:rsidRPr="004016EC">
            <w:rPr>
              <w:rFonts w:cs="Arial"/>
              <w:noProof/>
              <w:color w:val="000000" w:themeColor="text1"/>
              <w:sz w:val="20"/>
              <w:szCs w:val="20"/>
              <w:shd w:val="clear" w:color="auto" w:fill="FFFFFF"/>
            </w:rPr>
            <w:t>(Golub, 2012)</w:t>
          </w:r>
          <w:r w:rsidR="00DA0788">
            <w:rPr>
              <w:rFonts w:cs="Arial"/>
              <w:b/>
              <w:color w:val="000000" w:themeColor="text1"/>
              <w:sz w:val="20"/>
              <w:szCs w:val="20"/>
              <w:shd w:val="clear" w:color="auto" w:fill="FFFFFF"/>
            </w:rPr>
            <w:fldChar w:fldCharType="end"/>
          </w:r>
        </w:sdtContent>
      </w:sdt>
    </w:p>
    <w:p w:rsidR="000050BD" w:rsidRDefault="00AC4B93" w:rsidP="00D938BB">
      <w:pPr>
        <w:rPr>
          <w:rFonts w:cs="Arial"/>
          <w:color w:val="000000" w:themeColor="text1"/>
          <w:sz w:val="20"/>
          <w:szCs w:val="20"/>
          <w:shd w:val="clear" w:color="auto" w:fill="FFFFFF"/>
        </w:rPr>
      </w:pPr>
      <w:r w:rsidRPr="00AC4B93">
        <w:rPr>
          <w:rFonts w:cs="Arial"/>
          <w:b/>
          <w:color w:val="000000" w:themeColor="text1"/>
          <w:sz w:val="20"/>
          <w:szCs w:val="20"/>
          <w:shd w:val="clear" w:color="auto" w:fill="FFFFFF"/>
        </w:rPr>
        <w:t>Fig 1:</w:t>
      </w:r>
      <w:r>
        <w:rPr>
          <w:rFonts w:cs="Arial"/>
          <w:color w:val="000000" w:themeColor="text1"/>
          <w:sz w:val="20"/>
          <w:szCs w:val="20"/>
          <w:shd w:val="clear" w:color="auto" w:fill="FFFFFF"/>
        </w:rPr>
        <w:t xml:space="preserve"> </w:t>
      </w:r>
      <w:r w:rsidR="005A1992" w:rsidRPr="00AC4B93">
        <w:rPr>
          <w:rFonts w:cs="Arial"/>
          <w:color w:val="000000" w:themeColor="text1"/>
          <w:sz w:val="20"/>
          <w:szCs w:val="20"/>
          <w:shd w:val="clear" w:color="auto" w:fill="FFFFFF"/>
        </w:rPr>
        <w:t xml:space="preserve">W116 S- Class at the MB </w:t>
      </w:r>
      <w:r>
        <w:rPr>
          <w:rFonts w:cs="Arial"/>
          <w:color w:val="000000" w:themeColor="text1"/>
          <w:sz w:val="20"/>
          <w:szCs w:val="20"/>
          <w:shd w:val="clear" w:color="auto" w:fill="FFFFFF"/>
        </w:rPr>
        <w:t xml:space="preserve">Stuttgart </w:t>
      </w:r>
      <w:r w:rsidR="005A1992" w:rsidRPr="00AC4B93">
        <w:rPr>
          <w:rFonts w:cs="Arial"/>
          <w:color w:val="000000" w:themeColor="text1"/>
          <w:sz w:val="20"/>
          <w:szCs w:val="20"/>
          <w:shd w:val="clear" w:color="auto" w:fill="FFFFFF"/>
        </w:rPr>
        <w:t>test track. The ABS equipped</w:t>
      </w:r>
      <w:r w:rsidRPr="00AC4B93">
        <w:rPr>
          <w:rFonts w:cs="Arial"/>
          <w:color w:val="000000" w:themeColor="text1"/>
          <w:sz w:val="20"/>
          <w:szCs w:val="20"/>
          <w:shd w:val="clear" w:color="auto" w:fill="FFFFFF"/>
        </w:rPr>
        <w:t xml:space="preserve"> vehicle (top)</w:t>
      </w:r>
      <w:r w:rsidR="005A1992" w:rsidRPr="00AC4B93">
        <w:rPr>
          <w:rFonts w:cs="Arial"/>
          <w:color w:val="000000" w:themeColor="text1"/>
          <w:sz w:val="20"/>
          <w:szCs w:val="20"/>
          <w:shd w:val="clear" w:color="auto" w:fill="FFFFFF"/>
        </w:rPr>
        <w:t xml:space="preserve">, maintaining a controlled state of deceleration while </w:t>
      </w:r>
      <w:r w:rsidRPr="00AC4B93">
        <w:rPr>
          <w:rFonts w:cs="Arial"/>
          <w:color w:val="000000" w:themeColor="text1"/>
          <w:sz w:val="20"/>
          <w:szCs w:val="20"/>
          <w:shd w:val="clear" w:color="auto" w:fill="FFFFFF"/>
        </w:rPr>
        <w:t>enabling steerability</w:t>
      </w:r>
      <w:r w:rsidR="005A1992" w:rsidRPr="00AC4B93">
        <w:rPr>
          <w:rFonts w:cs="Arial"/>
          <w:color w:val="000000" w:themeColor="text1"/>
          <w:sz w:val="20"/>
          <w:szCs w:val="20"/>
          <w:shd w:val="clear" w:color="auto" w:fill="FFFFFF"/>
        </w:rPr>
        <w:t xml:space="preserve">, while the </w:t>
      </w:r>
      <w:r w:rsidRPr="00AC4B93">
        <w:rPr>
          <w:rFonts w:cs="Arial"/>
          <w:color w:val="000000" w:themeColor="text1"/>
          <w:sz w:val="20"/>
          <w:szCs w:val="20"/>
          <w:shd w:val="clear" w:color="auto" w:fill="FFFFFF"/>
        </w:rPr>
        <w:t>non ABS vehicle (bottom) locks up, preventing any controlled directional change under hard braking.</w:t>
      </w:r>
    </w:p>
    <w:p w:rsidR="002359B1" w:rsidRDefault="008633AB" w:rsidP="00D938BB">
      <w:pPr>
        <w:rPr>
          <w:rFonts w:cs="Arial"/>
          <w:color w:val="000000" w:themeColor="text1"/>
          <w:szCs w:val="20"/>
          <w:shd w:val="clear" w:color="auto" w:fill="FFFFFF"/>
        </w:rPr>
      </w:pPr>
      <w:r>
        <w:rPr>
          <w:rFonts w:cs="Arial"/>
          <w:color w:val="000000" w:themeColor="text1"/>
          <w:szCs w:val="20"/>
          <w:shd w:val="clear" w:color="auto" w:fill="FFFFFF"/>
        </w:rPr>
        <w:t xml:space="preserve">Over the </w:t>
      </w:r>
      <w:r w:rsidR="00FE2E37">
        <w:rPr>
          <w:rFonts w:cs="Arial"/>
          <w:color w:val="000000" w:themeColor="text1"/>
          <w:szCs w:val="20"/>
          <w:shd w:val="clear" w:color="auto" w:fill="FFFFFF"/>
        </w:rPr>
        <w:t>years</w:t>
      </w:r>
      <w:r w:rsidR="00813614">
        <w:rPr>
          <w:rFonts w:cs="Arial"/>
          <w:color w:val="000000" w:themeColor="text1"/>
          <w:szCs w:val="20"/>
          <w:shd w:val="clear" w:color="auto" w:fill="FFFFFF"/>
        </w:rPr>
        <w:t xml:space="preserve">, anti-lock braking systems </w:t>
      </w:r>
      <w:r>
        <w:rPr>
          <w:rFonts w:cs="Arial"/>
          <w:color w:val="000000" w:themeColor="text1"/>
          <w:szCs w:val="20"/>
          <w:shd w:val="clear" w:color="auto" w:fill="FFFFFF"/>
        </w:rPr>
        <w:t>became evermore advanced and</w:t>
      </w:r>
      <w:r w:rsidR="00FE2E37">
        <w:rPr>
          <w:rFonts w:cs="Arial"/>
          <w:color w:val="000000" w:themeColor="text1"/>
          <w:szCs w:val="20"/>
          <w:shd w:val="clear" w:color="auto" w:fill="FFFFFF"/>
        </w:rPr>
        <w:t xml:space="preserve"> effective in their operation, leading to</w:t>
      </w:r>
      <w:r w:rsidR="00813614">
        <w:rPr>
          <w:rFonts w:cs="Arial"/>
          <w:color w:val="000000" w:themeColor="text1"/>
          <w:szCs w:val="20"/>
          <w:shd w:val="clear" w:color="auto" w:fill="FFFFFF"/>
        </w:rPr>
        <w:t xml:space="preserve"> systems such as Bosch</w:t>
      </w:r>
      <w:r w:rsidR="00A44C8C">
        <w:rPr>
          <w:rFonts w:cs="Arial"/>
          <w:color w:val="000000" w:themeColor="text1"/>
          <w:szCs w:val="20"/>
          <w:shd w:val="clear" w:color="auto" w:fill="FFFFFF"/>
        </w:rPr>
        <w:t xml:space="preserve"> 2-EH and </w:t>
      </w:r>
      <w:proofErr w:type="spellStart"/>
      <w:r w:rsidR="00A44C8C">
        <w:rPr>
          <w:rFonts w:cs="Arial"/>
          <w:color w:val="000000" w:themeColor="text1"/>
          <w:szCs w:val="20"/>
          <w:shd w:val="clear" w:color="auto" w:fill="FFFFFF"/>
        </w:rPr>
        <w:t>Teves</w:t>
      </w:r>
      <w:proofErr w:type="spellEnd"/>
      <w:r w:rsidR="00A44C8C">
        <w:rPr>
          <w:rFonts w:cs="Arial"/>
          <w:color w:val="000000" w:themeColor="text1"/>
          <w:szCs w:val="20"/>
          <w:shd w:val="clear" w:color="auto" w:fill="FFFFFF"/>
        </w:rPr>
        <w:t xml:space="preserve"> Mk4</w:t>
      </w:r>
      <w:r w:rsidR="00FE2E37">
        <w:rPr>
          <w:rFonts w:cs="Arial"/>
          <w:color w:val="000000" w:themeColor="text1"/>
          <w:szCs w:val="20"/>
          <w:shd w:val="clear" w:color="auto" w:fill="FFFFFF"/>
        </w:rPr>
        <w:t xml:space="preserve">, examples of </w:t>
      </w:r>
      <w:r w:rsidR="00813614">
        <w:rPr>
          <w:rFonts w:cs="Arial"/>
          <w:color w:val="000000" w:themeColor="text1"/>
          <w:szCs w:val="20"/>
          <w:shd w:val="clear" w:color="auto" w:fill="FFFFFF"/>
        </w:rPr>
        <w:t xml:space="preserve">more modern </w:t>
      </w:r>
      <w:r w:rsidR="00FE2E37">
        <w:rPr>
          <w:rFonts w:cs="Arial"/>
          <w:color w:val="000000" w:themeColor="text1"/>
          <w:szCs w:val="20"/>
          <w:shd w:val="clear" w:color="auto" w:fill="FFFFFF"/>
        </w:rPr>
        <w:t xml:space="preserve">systems that </w:t>
      </w:r>
      <w:r w:rsidR="00813614">
        <w:rPr>
          <w:rFonts w:cs="Arial"/>
          <w:color w:val="000000" w:themeColor="text1"/>
          <w:szCs w:val="20"/>
          <w:shd w:val="clear" w:color="auto" w:fill="FFFFFF"/>
        </w:rPr>
        <w:t xml:space="preserve">are compatible with </w:t>
      </w:r>
      <w:r w:rsidR="00600E99">
        <w:rPr>
          <w:rFonts w:cs="Arial"/>
          <w:color w:val="000000" w:themeColor="text1"/>
          <w:szCs w:val="20"/>
          <w:shd w:val="clear" w:color="auto" w:fill="FFFFFF"/>
        </w:rPr>
        <w:t xml:space="preserve">the earlier generations of </w:t>
      </w:r>
      <w:r w:rsidR="00813614">
        <w:rPr>
          <w:rFonts w:cs="Arial"/>
          <w:color w:val="000000" w:themeColor="text1"/>
          <w:szCs w:val="20"/>
          <w:shd w:val="clear" w:color="auto" w:fill="FFFFFF"/>
        </w:rPr>
        <w:t>on-board diagnostic</w:t>
      </w:r>
      <w:r w:rsidR="000114A6">
        <w:rPr>
          <w:rFonts w:cs="Arial"/>
          <w:color w:val="000000" w:themeColor="text1"/>
          <w:szCs w:val="20"/>
          <w:shd w:val="clear" w:color="auto" w:fill="FFFFFF"/>
        </w:rPr>
        <w:t>s.</w:t>
      </w:r>
      <w:r w:rsidR="001613F6">
        <w:rPr>
          <w:rFonts w:cs="Arial"/>
          <w:color w:val="000000" w:themeColor="text1"/>
          <w:szCs w:val="20"/>
          <w:shd w:val="clear" w:color="auto" w:fill="FFFFFF"/>
        </w:rPr>
        <w:t xml:space="preserve"> On more recent systems, TCS (Traction control systems) has been incorporated into ABS operation, allowing wheel slip to be controlled under acceleration, whereby an increase in wheel speed will trigger this mode of operation (indicating wheel-spin and a subsequent loss in traction). </w:t>
      </w:r>
    </w:p>
    <w:p w:rsidR="002359B1" w:rsidRDefault="002359B1" w:rsidP="00D938BB">
      <w:pPr>
        <w:rPr>
          <w:rFonts w:cs="Arial"/>
          <w:color w:val="000000" w:themeColor="text1"/>
          <w:szCs w:val="20"/>
          <w:shd w:val="clear" w:color="auto" w:fill="FFFFFF"/>
        </w:rPr>
      </w:pPr>
    </w:p>
    <w:p w:rsidR="002359B1" w:rsidRDefault="002359B1" w:rsidP="00D938BB">
      <w:pPr>
        <w:rPr>
          <w:rFonts w:cs="Arial"/>
          <w:color w:val="000000" w:themeColor="text1"/>
          <w:szCs w:val="20"/>
          <w:shd w:val="clear" w:color="auto" w:fill="FFFFFF"/>
        </w:rPr>
      </w:pPr>
    </w:p>
    <w:p w:rsidR="002359B1" w:rsidRDefault="002359B1" w:rsidP="00D938BB">
      <w:pPr>
        <w:rPr>
          <w:rFonts w:cs="Arial"/>
          <w:color w:val="000000" w:themeColor="text1"/>
          <w:szCs w:val="20"/>
          <w:shd w:val="clear" w:color="auto" w:fill="FFFFFF"/>
        </w:rPr>
      </w:pPr>
    </w:p>
    <w:p w:rsidR="002359B1" w:rsidRDefault="002359B1" w:rsidP="00D938BB">
      <w:pPr>
        <w:rPr>
          <w:rFonts w:cs="Arial"/>
          <w:color w:val="000000" w:themeColor="text1"/>
          <w:szCs w:val="20"/>
          <w:shd w:val="clear" w:color="auto" w:fill="FFFFFF"/>
        </w:rPr>
      </w:pPr>
    </w:p>
    <w:p w:rsidR="00935E3E" w:rsidRDefault="00935E3E" w:rsidP="00D938BB">
      <w:pPr>
        <w:rPr>
          <w:rFonts w:cs="Arial"/>
          <w:color w:val="000000" w:themeColor="text1"/>
          <w:szCs w:val="20"/>
          <w:shd w:val="clear" w:color="auto" w:fill="FFFFFF"/>
        </w:rPr>
      </w:pPr>
    </w:p>
    <w:p w:rsidR="00D65B9B" w:rsidRDefault="00D65B9B" w:rsidP="00D938BB">
      <w:pPr>
        <w:rPr>
          <w:rFonts w:cs="Arial"/>
          <w:color w:val="000000" w:themeColor="text1"/>
          <w:szCs w:val="20"/>
          <w:shd w:val="clear" w:color="auto" w:fill="FFFFFF"/>
        </w:rPr>
      </w:pPr>
    </w:p>
    <w:p w:rsidR="000114A6" w:rsidRDefault="000114A6" w:rsidP="000114A6">
      <w:pPr>
        <w:pStyle w:val="Heading2"/>
      </w:pPr>
      <w:bookmarkStart w:id="3" w:name="_Toc29208866"/>
      <w:r>
        <w:lastRenderedPageBreak/>
        <w:t>Operational Overview</w:t>
      </w:r>
      <w:bookmarkEnd w:id="3"/>
      <w:r>
        <w:t xml:space="preserve"> </w:t>
      </w:r>
    </w:p>
    <w:p w:rsidR="00935E3E" w:rsidRPr="00935E3E" w:rsidRDefault="00935E3E" w:rsidP="00935E3E">
      <w:pPr>
        <w:rPr>
          <w:color w:val="69230B" w:themeColor="accent1" w:themeShade="80"/>
        </w:rPr>
      </w:pPr>
      <w:r w:rsidRPr="00935E3E">
        <w:rPr>
          <w:color w:val="69230B" w:themeColor="accent1" w:themeShade="80"/>
        </w:rPr>
        <w:t>(Certain points</w:t>
      </w:r>
      <w:r>
        <w:rPr>
          <w:color w:val="69230B" w:themeColor="accent1" w:themeShade="80"/>
        </w:rPr>
        <w:t xml:space="preserve"> of operation</w:t>
      </w:r>
      <w:r w:rsidRPr="00935E3E">
        <w:rPr>
          <w:color w:val="69230B" w:themeColor="accent1" w:themeShade="80"/>
        </w:rPr>
        <w:t xml:space="preserve"> will be covered in ABS Components, 1.3)</w:t>
      </w:r>
    </w:p>
    <w:p w:rsidR="000114A6" w:rsidRDefault="008633AB" w:rsidP="00D938BB">
      <w:r>
        <w:t xml:space="preserve">The primary function of </w:t>
      </w:r>
      <w:r w:rsidR="001420DF">
        <w:t xml:space="preserve"> ABS when used in an automotive application is to allow steerability under </w:t>
      </w:r>
      <w:r w:rsidR="00167466">
        <w:t xml:space="preserve">heavy </w:t>
      </w:r>
      <w:r w:rsidR="001420DF">
        <w:t xml:space="preserve">braking conditions, thereby granting the operator/driver the ability to avoid any possible collisions or accidents while under hard braking. </w:t>
      </w:r>
      <w:r w:rsidR="00860D20">
        <w:t xml:space="preserve"> </w:t>
      </w:r>
      <w:r w:rsidR="00EA709D">
        <w:t xml:space="preserve">ABS modulates braking pressure to allow for the maximum retardation (deceleration), utilising all of the available coefficient of friction between the tyre contact patch and the road to prevent lockup and minimise braking distance. </w:t>
      </w:r>
      <w:r w:rsidR="00FE1381">
        <w:t xml:space="preserve">The effects of ABS operation can replicate threshold or cadence braking, </w:t>
      </w:r>
      <w:r w:rsidR="00A5521A">
        <w:t>albeit</w:t>
      </w:r>
      <w:r w:rsidR="00FE1381">
        <w:t xml:space="preserve"> at a</w:t>
      </w:r>
      <w:r w:rsidR="00A5521A">
        <w:t xml:space="preserve"> significantly faster rate, allowing the braking performance to be maximised. </w:t>
      </w:r>
    </w:p>
    <w:p w:rsidR="008537C5" w:rsidRDefault="000114A6" w:rsidP="00D938BB">
      <w:r>
        <w:t xml:space="preserve">As stated by </w:t>
      </w:r>
      <w:sdt>
        <w:sdtPr>
          <w:id w:val="6745750"/>
          <w:citation/>
        </w:sdtPr>
        <w:sdtContent>
          <w:r w:rsidR="003012E4">
            <w:fldChar w:fldCharType="begin"/>
          </w:r>
          <w:r w:rsidR="003012E4">
            <w:instrText xml:space="preserve"> CITATION Bos95 \l 2057 </w:instrText>
          </w:r>
          <w:r w:rsidR="003012E4">
            <w:fldChar w:fldCharType="separate"/>
          </w:r>
          <w:r w:rsidR="004016EC">
            <w:rPr>
              <w:noProof/>
            </w:rPr>
            <w:t>(Robert Bosch GmbH, 1995)</w:t>
          </w:r>
          <w:r w:rsidR="003012E4">
            <w:rPr>
              <w:noProof/>
            </w:rPr>
            <w:fldChar w:fldCharType="end"/>
          </w:r>
        </w:sdtContent>
      </w:sdt>
      <w:r w:rsidR="00600E99">
        <w:t xml:space="preserve"> </w:t>
      </w:r>
      <w:r>
        <w:t>“</w:t>
      </w:r>
      <w:r w:rsidR="00BC6FD3">
        <w:t xml:space="preserve">Under normal operating conditions these systems can provide fast and effective braking for the vehicle. </w:t>
      </w:r>
      <w:r>
        <w:t>Braking under more critical conditions, such as those encountered with wet or slippery road conditions, driver panic reaction (unanticipated obstacle), and mistakes committed by other drivers and pedestrians can l</w:t>
      </w:r>
      <w:r w:rsidR="00BC6FD3">
        <w:t>ead to wheel lock when braking.”</w:t>
      </w:r>
    </w:p>
    <w:p w:rsidR="00167466" w:rsidRDefault="00611D9C" w:rsidP="00D938BB">
      <w:r>
        <w:t>To prevent wheel lockup and maintain steerability, the sys</w:t>
      </w:r>
      <w:r w:rsidR="005A2E1F">
        <w:t xml:space="preserve">tem </w:t>
      </w:r>
      <w:r>
        <w:t>modulate</w:t>
      </w:r>
      <w:r w:rsidR="005A2E1F">
        <w:t>s brake</w:t>
      </w:r>
      <w:r>
        <w:t xml:space="preserve"> pressure</w:t>
      </w:r>
      <w:r w:rsidR="005A2E1F">
        <w:t xml:space="preserve"> (in most modern</w:t>
      </w:r>
      <w:r>
        <w:t xml:space="preserve"> systems, this can be performed many times per second)</w:t>
      </w:r>
      <w:r w:rsidR="00E448B5">
        <w:t>, this is the manipulated variable within the ABS control loop</w:t>
      </w:r>
      <w:r w:rsidR="00F57927">
        <w:t xml:space="preserve"> (The contr</w:t>
      </w:r>
      <w:r w:rsidR="0039618F">
        <w:t>olled system being the vehicles braking ability, and friction between the tyre and road surface)</w:t>
      </w:r>
      <w:r w:rsidR="00E448B5">
        <w:t>. The controlled variables within the loop relate to driver input, such as the applied brake pressure and wheel speed. Disturbances can include factors such as the road surface quality, braking conditions (such as temperature), vehicle load and also multiple tyre characteristics such as tread depth, pressure</w:t>
      </w:r>
      <w:r w:rsidR="008537C5">
        <w:t>, contact patch, etc.</w:t>
      </w:r>
      <w:r w:rsidR="00BE4F22">
        <w:t xml:space="preserve"> </w:t>
      </w:r>
    </w:p>
    <w:p w:rsidR="00EA709D" w:rsidRPr="00EA709D" w:rsidRDefault="005A2E1F" w:rsidP="00EA709D">
      <w:pPr>
        <w:pStyle w:val="Heading2"/>
      </w:pPr>
      <w:bookmarkStart w:id="4" w:name="_Toc29208867"/>
      <w:r>
        <w:t>ABS Components</w:t>
      </w:r>
      <w:bookmarkEnd w:id="4"/>
    </w:p>
    <w:p w:rsidR="00B543C5" w:rsidRDefault="00C5530A" w:rsidP="00C5530A">
      <w:pPr>
        <w:pStyle w:val="Heading3"/>
      </w:pPr>
      <w:bookmarkStart w:id="5" w:name="_Toc29208868"/>
      <w:r>
        <w:t>Pressure Modulator</w:t>
      </w:r>
      <w:bookmarkEnd w:id="5"/>
    </w:p>
    <w:p w:rsidR="00D65B9B" w:rsidRDefault="00D65B9B" w:rsidP="00C5530A">
      <w:r>
        <w:t xml:space="preserve">Brake pressure control is achieved through the use of a number of solenoids within the pressure modulator unit. “It forms the hydraulic link between the brake master cylinder and the wheel-brake cylinders.” - </w:t>
      </w:r>
      <w:sdt>
        <w:sdtPr>
          <w:id w:val="6745751"/>
          <w:citation/>
        </w:sdtPr>
        <w:sdtContent>
          <w:r w:rsidR="003012E4">
            <w:fldChar w:fldCharType="begin"/>
          </w:r>
          <w:r w:rsidR="003012E4">
            <w:instrText xml:space="preserve"> CITATION Bos95 \l 2057 </w:instrText>
          </w:r>
          <w:r w:rsidR="003012E4">
            <w:fldChar w:fldCharType="separate"/>
          </w:r>
          <w:r w:rsidR="004016EC">
            <w:rPr>
              <w:noProof/>
            </w:rPr>
            <w:t>(Robert Bosch GmbH, 1995)</w:t>
          </w:r>
          <w:r w:rsidR="003012E4">
            <w:rPr>
              <w:noProof/>
            </w:rPr>
            <w:fldChar w:fldCharType="end"/>
          </w:r>
        </w:sdtContent>
      </w:sdt>
      <w:r>
        <w:t xml:space="preserve"> </w:t>
      </w:r>
    </w:p>
    <w:p w:rsidR="006826E5" w:rsidRDefault="006826E5" w:rsidP="00C5530A">
      <w:r>
        <w:t>The 3 main components incorporated into the modulator assembly are the solenoids, pump and accumulator. The</w:t>
      </w:r>
      <w:r w:rsidR="008D00F8">
        <w:t xml:space="preserve"> pump is responsible for returning any excess fluid from the system back to the master cylinder / reservoir</w:t>
      </w:r>
      <w:r>
        <w:t xml:space="preserve">, engaging during ABS operation. During a brake system service, whereby a brake fluid change is being performed, it is critical to run the pump </w:t>
      </w:r>
      <w:r w:rsidR="001C5411">
        <w:t xml:space="preserve">and cycle the solenoids </w:t>
      </w:r>
      <w:r>
        <w:t>after the bleeding process is complete</w:t>
      </w:r>
      <w:r w:rsidR="00B66A2F">
        <w:t xml:space="preserve"> on the brake circuit</w:t>
      </w:r>
      <w:r w:rsidR="001C5411">
        <w:t xml:space="preserve">. </w:t>
      </w:r>
      <w:r w:rsidR="00B66A2F">
        <w:t>This can be performed on vehicles</w:t>
      </w:r>
      <w:r w:rsidR="00BF73FC">
        <w:t xml:space="preserve"> equipped with on-board diagnostics via use of a scan tool. </w:t>
      </w:r>
    </w:p>
    <w:p w:rsidR="00BF73FC" w:rsidRDefault="008D00F8" w:rsidP="00C5530A">
      <w:r>
        <w:t xml:space="preserve"> </w:t>
      </w:r>
      <w:r w:rsidR="00D65B9B">
        <w:t>The modulator</w:t>
      </w:r>
      <w:r>
        <w:t xml:space="preserve"> also</w:t>
      </w:r>
      <w:r w:rsidR="00D65B9B">
        <w:t xml:space="preserve"> incorporates an accumulator that can account for any fluid surge that occurs during the pressure release phase during ABS operation. </w:t>
      </w:r>
      <w:r w:rsidR="002A1596">
        <w:t>Fluid is drawn from the accumulator by the pump during ABS operation.</w:t>
      </w:r>
    </w:p>
    <w:p w:rsidR="00A81AB8" w:rsidRDefault="002A1596" w:rsidP="00C5530A">
      <w:r>
        <w:t>Pressure mod</w:t>
      </w:r>
      <w:r w:rsidR="00B60D66">
        <w:t xml:space="preserve">ulation is achieved by use of the solenoid valves, controlling the brake pressure at the wheel cylinders, which occurs during ABS intervention / operation. Solenoid layouts are typically </w:t>
      </w:r>
      <w:r w:rsidR="00393F96">
        <w:t xml:space="preserve">either 3 or 4-channel (3 -channel layouts modulating front brakes individually and the rears as a pair, with 4-channel having independent modulation of all brakes). </w:t>
      </w:r>
      <w:r w:rsidR="00A81AB8">
        <w:t xml:space="preserve">Different systems will have </w:t>
      </w:r>
      <w:r w:rsidR="00AD2206">
        <w:t>varying operating phases, with the most common being 3 phase.</w:t>
      </w:r>
    </w:p>
    <w:p w:rsidR="000425C3" w:rsidRDefault="000425C3" w:rsidP="00C5530A"/>
    <w:p w:rsidR="000425C3" w:rsidRDefault="000425C3" w:rsidP="00C5530A"/>
    <w:p w:rsidR="00393F96" w:rsidRPr="00870D55" w:rsidRDefault="00393F96" w:rsidP="00C5530A">
      <w:r w:rsidRPr="00870D55">
        <w:lastRenderedPageBreak/>
        <w:t>The 3 phases of operation are as follows:</w:t>
      </w:r>
    </w:p>
    <w:p w:rsidR="009C17F0" w:rsidRDefault="00393F96" w:rsidP="00393F96">
      <w:pPr>
        <w:pStyle w:val="ListParagraph"/>
        <w:numPr>
          <w:ilvl w:val="0"/>
          <w:numId w:val="2"/>
        </w:numPr>
      </w:pPr>
      <w:r>
        <w:t>Pressure build-up</w:t>
      </w:r>
      <w:r w:rsidR="002D533C">
        <w:t xml:space="preserve"> </w:t>
      </w:r>
      <w:r w:rsidR="009C17F0">
        <w:t>– When the solenoid is at its base position, allowing an unrestricted build-up of pressure during normal braking conditions, or under specific conditions under ABS operation.</w:t>
      </w:r>
    </w:p>
    <w:p w:rsidR="00393F96" w:rsidRPr="009219C1" w:rsidRDefault="00393F96" w:rsidP="00393F96">
      <w:pPr>
        <w:pStyle w:val="ListParagraph"/>
        <w:numPr>
          <w:ilvl w:val="0"/>
          <w:numId w:val="2"/>
        </w:numPr>
      </w:pPr>
      <w:r w:rsidRPr="009219C1">
        <w:t>Pressure holding</w:t>
      </w:r>
      <w:r w:rsidR="009219C1" w:rsidRPr="009219C1">
        <w:t xml:space="preserve"> – </w:t>
      </w:r>
      <w:r w:rsidR="00870D55">
        <w:rPr>
          <w:rFonts w:cs="Arial"/>
          <w:color w:val="111111"/>
          <w:shd w:val="clear" w:color="auto" w:fill="FFFFFF"/>
        </w:rPr>
        <w:t xml:space="preserve">Once imminent lockup is detected, the solenoids are held at 50% (by having a proportional amount of current applied to the solenoid winding), maintaining a pressure that is </w:t>
      </w:r>
      <w:r w:rsidR="009219C1" w:rsidRPr="009C17F0">
        <w:rPr>
          <w:rFonts w:cs="Arial"/>
          <w:color w:val="111111"/>
          <w:shd w:val="clear" w:color="auto" w:fill="FFFFFF"/>
        </w:rPr>
        <w:t>sufficient to avert lockup</w:t>
      </w:r>
      <w:r w:rsidR="00870D55">
        <w:rPr>
          <w:rFonts w:cs="Arial"/>
          <w:color w:val="111111"/>
          <w:shd w:val="clear" w:color="auto" w:fill="FFFFFF"/>
        </w:rPr>
        <w:t>. T</w:t>
      </w:r>
      <w:r w:rsidR="009219C1" w:rsidRPr="009C17F0">
        <w:rPr>
          <w:rFonts w:cs="Arial"/>
          <w:color w:val="111111"/>
          <w:shd w:val="clear" w:color="auto" w:fill="FFFFFF"/>
        </w:rPr>
        <w:t xml:space="preserve">he control module/ECU closes the return valve to maintain the pressure. </w:t>
      </w:r>
    </w:p>
    <w:p w:rsidR="00EA709D" w:rsidRPr="00EA709D" w:rsidRDefault="00393F96" w:rsidP="00EA709D">
      <w:pPr>
        <w:pStyle w:val="ListParagraph"/>
        <w:numPr>
          <w:ilvl w:val="0"/>
          <w:numId w:val="2"/>
        </w:numPr>
      </w:pPr>
      <w:r>
        <w:t>Pressure reduction</w:t>
      </w:r>
      <w:r w:rsidR="00AD2206">
        <w:t xml:space="preserve"> – O</w:t>
      </w:r>
      <w:r w:rsidR="00D77D1F">
        <w:t xml:space="preserve">nce the wheel speed sensors receive a lower frequency signal, indicating a reduction in wheel speed (or lockup when the signal stops), </w:t>
      </w:r>
      <w:r w:rsidR="009219C1">
        <w:t xml:space="preserve">the input valve will then shutoff, in addition to the opening of the return. Pressure in </w:t>
      </w:r>
      <w:r w:rsidR="00D77D1F">
        <w:t>tha</w:t>
      </w:r>
      <w:r w:rsidR="009219C1">
        <w:t xml:space="preserve">t specific brake </w:t>
      </w:r>
      <w:r w:rsidR="00D77D1F">
        <w:t xml:space="preserve">cylinder will </w:t>
      </w:r>
      <w:r w:rsidR="009219C1">
        <w:t>then reduce</w:t>
      </w:r>
      <w:r w:rsidR="00D77D1F">
        <w:t xml:space="preserve">, allowing fluid to be </w:t>
      </w:r>
      <w:r w:rsidR="002D533C">
        <w:t xml:space="preserve">bled off and re-circulated </w:t>
      </w:r>
      <w:r w:rsidR="009219C1">
        <w:t>back to the master cylinder</w:t>
      </w:r>
      <w:r w:rsidR="00870D55">
        <w:t>. In this position, maximum current is applied to the winding, allowing the solenoid to be fully opened.</w:t>
      </w:r>
    </w:p>
    <w:p w:rsidR="008633AB" w:rsidRDefault="00870D55" w:rsidP="00870D55">
      <w:pPr>
        <w:pStyle w:val="Heading3"/>
      </w:pPr>
      <w:bookmarkStart w:id="6" w:name="_Toc29208869"/>
      <w:r>
        <w:t>Control Module/ECU</w:t>
      </w:r>
      <w:bookmarkEnd w:id="6"/>
    </w:p>
    <w:p w:rsidR="00C36373" w:rsidRDefault="00870D55" w:rsidP="00870D55">
      <w:r>
        <w:t>“The electronic control unit receives, amplifies and filters the sensor signals to determine velocities</w:t>
      </w:r>
      <w:r w:rsidR="00D57ED4">
        <w:t>, which serve as the basis for calculations of reference speed, brake slip and the wheels’ peripheral rates of acceleration and deceleration.”</w:t>
      </w:r>
      <w:r w:rsidR="00BB3ABC">
        <w:t xml:space="preserve"> - </w:t>
      </w:r>
      <w:sdt>
        <w:sdtPr>
          <w:id w:val="6745752"/>
          <w:citation/>
        </w:sdtPr>
        <w:sdtContent>
          <w:r w:rsidR="003012E4">
            <w:fldChar w:fldCharType="begin"/>
          </w:r>
          <w:r w:rsidR="003012E4">
            <w:instrText xml:space="preserve"> CITATION Bos95 \l 2057 </w:instrText>
          </w:r>
          <w:r w:rsidR="003012E4">
            <w:fldChar w:fldCharType="separate"/>
          </w:r>
          <w:r w:rsidR="004016EC">
            <w:rPr>
              <w:noProof/>
            </w:rPr>
            <w:t>(Robert Bosch GmbH, 1995)</w:t>
          </w:r>
          <w:r w:rsidR="003012E4">
            <w:rPr>
              <w:noProof/>
            </w:rPr>
            <w:fldChar w:fldCharType="end"/>
          </w:r>
        </w:sdtContent>
      </w:sdt>
    </w:p>
    <w:p w:rsidR="00BB3ABC" w:rsidRDefault="00C640B2" w:rsidP="00870D55">
      <w:r>
        <w:rPr>
          <w:noProof/>
          <w:lang w:eastAsia="en-GB"/>
        </w:rPr>
        <w:drawing>
          <wp:anchor distT="0" distB="0" distL="114300" distR="114300" simplePos="0" relativeHeight="251665408" behindDoc="1" locked="0" layoutInCell="1" allowOverlap="1">
            <wp:simplePos x="0" y="0"/>
            <wp:positionH relativeFrom="column">
              <wp:posOffset>-9525</wp:posOffset>
            </wp:positionH>
            <wp:positionV relativeFrom="paragraph">
              <wp:posOffset>635635</wp:posOffset>
            </wp:positionV>
            <wp:extent cx="2466975" cy="2065655"/>
            <wp:effectExtent l="19050" t="0" r="9525" b="0"/>
            <wp:wrapTight wrapText="bothSides">
              <wp:wrapPolygon edited="0">
                <wp:start x="-167" y="0"/>
                <wp:lineTo x="-167" y="21314"/>
                <wp:lineTo x="21683" y="21314"/>
                <wp:lineTo x="21683" y="0"/>
                <wp:lineTo x="-167" y="0"/>
              </wp:wrapPolygon>
            </wp:wrapTight>
            <wp:docPr id="2" name="Picture 1" descr="teves 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ves abs"/>
                    <pic:cNvPicPr>
                      <a:picLocks noChangeAspect="1" noChangeArrowheads="1"/>
                    </pic:cNvPicPr>
                  </pic:nvPicPr>
                  <pic:blipFill>
                    <a:blip r:embed="rId13" cstate="print"/>
                    <a:srcRect b="7059"/>
                    <a:stretch>
                      <a:fillRect/>
                    </a:stretch>
                  </pic:blipFill>
                  <pic:spPr bwMode="auto">
                    <a:xfrm>
                      <a:off x="0" y="0"/>
                      <a:ext cx="2466975" cy="2065655"/>
                    </a:xfrm>
                    <a:prstGeom prst="rect">
                      <a:avLst/>
                    </a:prstGeom>
                    <a:noFill/>
                    <a:ln w="9525">
                      <a:noFill/>
                      <a:miter lim="800000"/>
                      <a:headEnd/>
                      <a:tailEnd/>
                    </a:ln>
                  </pic:spPr>
                </pic:pic>
              </a:graphicData>
            </a:graphic>
          </wp:anchor>
        </w:drawing>
      </w:r>
      <w:r w:rsidR="00F5724A">
        <w:t>On many systems throughout the past 20 years</w:t>
      </w:r>
      <w:r w:rsidR="00B036BC">
        <w:t>, the ABS</w:t>
      </w:r>
      <w:r w:rsidR="00F5724A">
        <w:t xml:space="preserve"> control module is incorporated into the pressure modulator </w:t>
      </w:r>
      <w:r w:rsidR="00BC22B0">
        <w:t>assembly;</w:t>
      </w:r>
      <w:r w:rsidR="00F5724A">
        <w:t xml:space="preserve"> such is the case with </w:t>
      </w:r>
      <w:proofErr w:type="spellStart"/>
      <w:r w:rsidR="00F5724A">
        <w:t>Teves</w:t>
      </w:r>
      <w:proofErr w:type="spellEnd"/>
      <w:r w:rsidR="00F5724A">
        <w:t xml:space="preserve"> Mk20. Primarily this is for packaging reasons, which is a big </w:t>
      </w:r>
      <w:r w:rsidR="00783E35">
        <w:t xml:space="preserve">consideration for manufacturers in production passenger vehicles. </w:t>
      </w:r>
    </w:p>
    <w:p w:rsidR="00783E35" w:rsidRDefault="00783E35" w:rsidP="00870D55">
      <w:r>
        <w:t xml:space="preserve">“At the time ABS was introduced into production, it was technically feasible to </w:t>
      </w:r>
      <w:r w:rsidR="00B036BC">
        <w:t>integrate</w:t>
      </w:r>
      <w:r>
        <w:t xml:space="preserve"> the hydraulics and electronics into one unit.” -</w:t>
      </w:r>
      <w:r w:rsidR="00E3482A">
        <w:t xml:space="preserve"> </w:t>
      </w:r>
      <w:sdt>
        <w:sdtPr>
          <w:id w:val="6745758"/>
          <w:citation/>
        </w:sdtPr>
        <w:sdtContent>
          <w:r w:rsidR="003012E4">
            <w:fldChar w:fldCharType="begin"/>
          </w:r>
          <w:r w:rsidR="003012E4">
            <w:instrText xml:space="preserve"> CITATION SAE95 \l 2057 </w:instrText>
          </w:r>
          <w:r w:rsidR="003012E4">
            <w:fldChar w:fldCharType="separate"/>
          </w:r>
          <w:r w:rsidR="004016EC">
            <w:rPr>
              <w:noProof/>
            </w:rPr>
            <w:t>(Muller &amp; Maier, 1995)</w:t>
          </w:r>
          <w:r w:rsidR="003012E4">
            <w:rPr>
              <w:noProof/>
            </w:rPr>
            <w:fldChar w:fldCharType="end"/>
          </w:r>
        </w:sdtContent>
      </w:sdt>
    </w:p>
    <w:p w:rsidR="00B036BC" w:rsidRPr="00870D55" w:rsidRDefault="00B036BC" w:rsidP="00870D55"/>
    <w:p w:rsidR="008633AB" w:rsidRDefault="00B036BC" w:rsidP="00B036BC">
      <w:pPr>
        <w:tabs>
          <w:tab w:val="left" w:pos="5505"/>
        </w:tabs>
      </w:pPr>
      <w:r>
        <w:tab/>
      </w:r>
    </w:p>
    <w:p w:rsidR="004F1659" w:rsidRPr="00C640B2" w:rsidRDefault="00B60806" w:rsidP="00D938BB">
      <w:pPr>
        <w:rPr>
          <w:sz w:val="20"/>
          <w:szCs w:val="20"/>
        </w:rPr>
      </w:pPr>
      <w:proofErr w:type="spellStart"/>
      <w:r>
        <w:rPr>
          <w:sz w:val="20"/>
          <w:szCs w:val="20"/>
        </w:rPr>
        <w:t>Teves</w:t>
      </w:r>
      <w:proofErr w:type="spellEnd"/>
      <w:r>
        <w:rPr>
          <w:sz w:val="20"/>
          <w:szCs w:val="20"/>
        </w:rPr>
        <w:t xml:space="preserve"> Mk20, a system that incorporates the control module/ECU</w:t>
      </w:r>
      <w:r w:rsidR="00E3482A">
        <w:rPr>
          <w:sz w:val="20"/>
          <w:szCs w:val="20"/>
        </w:rPr>
        <w:t xml:space="preserve"> (CAB)</w:t>
      </w:r>
      <w:r>
        <w:rPr>
          <w:sz w:val="20"/>
          <w:szCs w:val="20"/>
        </w:rPr>
        <w:t xml:space="preserve"> and hydraulic assembly</w:t>
      </w:r>
      <w:r w:rsidR="00E3482A">
        <w:rPr>
          <w:sz w:val="20"/>
          <w:szCs w:val="20"/>
        </w:rPr>
        <w:t xml:space="preserve"> (HCU)</w:t>
      </w:r>
      <w:r>
        <w:rPr>
          <w:sz w:val="20"/>
          <w:szCs w:val="20"/>
        </w:rPr>
        <w:t xml:space="preserve"> into one complete unit.</w:t>
      </w:r>
    </w:p>
    <w:p w:rsidR="00EA709D" w:rsidRDefault="003E6434" w:rsidP="00D938BB">
      <w:pPr>
        <w:rPr>
          <w:sz w:val="20"/>
          <w:szCs w:val="20"/>
        </w:rPr>
      </w:pPr>
      <w:r>
        <w:t xml:space="preserve">- </w:t>
      </w:r>
      <w:sdt>
        <w:sdtPr>
          <w:rPr>
            <w:sz w:val="20"/>
            <w:szCs w:val="20"/>
          </w:rPr>
          <w:id w:val="6745756"/>
          <w:citation/>
        </w:sdtPr>
        <w:sdtContent>
          <w:r w:rsidR="00DA0788" w:rsidRPr="005F6885">
            <w:rPr>
              <w:sz w:val="20"/>
              <w:szCs w:val="20"/>
            </w:rPr>
            <w:fldChar w:fldCharType="begin"/>
          </w:r>
          <w:r w:rsidR="00B60806" w:rsidRPr="005F6885">
            <w:rPr>
              <w:sz w:val="20"/>
              <w:szCs w:val="20"/>
            </w:rPr>
            <w:instrText xml:space="preserve"> CITATION AA1 \l 2057 </w:instrText>
          </w:r>
          <w:r w:rsidR="00DA0788" w:rsidRPr="005F6885">
            <w:rPr>
              <w:sz w:val="20"/>
              <w:szCs w:val="20"/>
            </w:rPr>
            <w:fldChar w:fldCharType="separate"/>
          </w:r>
          <w:r w:rsidR="004016EC" w:rsidRPr="004016EC">
            <w:rPr>
              <w:noProof/>
              <w:sz w:val="20"/>
              <w:szCs w:val="20"/>
            </w:rPr>
            <w:t>(AA1Car, 2005)</w:t>
          </w:r>
          <w:r w:rsidR="00DA0788" w:rsidRPr="005F6885">
            <w:rPr>
              <w:sz w:val="20"/>
              <w:szCs w:val="20"/>
            </w:rPr>
            <w:fldChar w:fldCharType="end"/>
          </w:r>
        </w:sdtContent>
      </w:sdt>
    </w:p>
    <w:p w:rsidR="00656F50" w:rsidRPr="00EA709D" w:rsidRDefault="00656F50" w:rsidP="00D938BB">
      <w:pPr>
        <w:rPr>
          <w:sz w:val="20"/>
          <w:szCs w:val="20"/>
        </w:rPr>
      </w:pPr>
    </w:p>
    <w:p w:rsidR="003012E4" w:rsidRPr="005A2E1F" w:rsidRDefault="003012E4" w:rsidP="003012E4">
      <w:pPr>
        <w:pStyle w:val="Heading3"/>
      </w:pPr>
      <w:bookmarkStart w:id="7" w:name="_Toc29208870"/>
      <w:r>
        <w:t>Wheel Speed Sensors</w:t>
      </w:r>
      <w:bookmarkEnd w:id="7"/>
    </w:p>
    <w:p w:rsidR="003012E4" w:rsidRDefault="003012E4" w:rsidP="003012E4">
      <w:pPr>
        <w:tabs>
          <w:tab w:val="left" w:pos="4050"/>
        </w:tabs>
      </w:pPr>
      <w:r>
        <w:t xml:space="preserve">The function of the wheel speed sensors is to generate a speed signal input to the ABS control module / ECU. Typically, the sensors are located on the vehicles hub assembly, picking up off a toothed reluctor ring mounted on the driveshaft or wheel bearing unit. </w:t>
      </w:r>
    </w:p>
    <w:p w:rsidR="003012E4" w:rsidRDefault="003012E4" w:rsidP="003012E4">
      <w:pPr>
        <w:tabs>
          <w:tab w:val="left" w:pos="4050"/>
        </w:tabs>
      </w:pPr>
      <w:r>
        <w:t>The sensor consists of an external coil winding, a permanent magnet and a pole.  The permanent magnet within the sensor creates a magnetic field between the pole and the reluctor ring. As each tooth on the reluctor ring passes the pole, the magnetic field modulates. The sensor registers this fluctuation in the magnetic field and generates an A/C (alternating current) signal.</w:t>
      </w:r>
    </w:p>
    <w:p w:rsidR="000425C3" w:rsidRDefault="000425C3" w:rsidP="003012E4">
      <w:pPr>
        <w:tabs>
          <w:tab w:val="left" w:pos="4050"/>
        </w:tabs>
      </w:pPr>
    </w:p>
    <w:p w:rsidR="000425C3" w:rsidRDefault="000425C3" w:rsidP="003012E4">
      <w:pPr>
        <w:tabs>
          <w:tab w:val="left" w:pos="4050"/>
        </w:tabs>
      </w:pPr>
    </w:p>
    <w:p w:rsidR="003012E4" w:rsidRDefault="003012E4" w:rsidP="003012E4">
      <w:pPr>
        <w:tabs>
          <w:tab w:val="left" w:pos="4050"/>
        </w:tabs>
      </w:pPr>
      <w:r>
        <w:lastRenderedPageBreak/>
        <w:t xml:space="preserve">As the </w:t>
      </w:r>
      <w:proofErr w:type="spellStart"/>
      <w:r>
        <w:t>reluctor</w:t>
      </w:r>
      <w:proofErr w:type="spellEnd"/>
      <w:r>
        <w:t xml:space="preserve"> rings are typically externally mounted rather than forming a part of an encased unit, they are exposed to atmospheric and road conditions such as debris, dirt and various forms of weather. This can contribute towards possible damage and/or wear, which in turn can affect the signal generation from the sensor if (for example) a tooth is broken or worn, disrupting the signal and providing inconsistent and incorrect readings for the control module to read. </w:t>
      </w:r>
    </w:p>
    <w:p w:rsidR="003012E4" w:rsidRDefault="003012E4" w:rsidP="003012E4">
      <w:pPr>
        <w:tabs>
          <w:tab w:val="left" w:pos="4050"/>
        </w:tabs>
      </w:pPr>
      <w:r>
        <w:t xml:space="preserve">“The gap between the wheel speed sensor and the sensor ring is only about 1mm; and precise tolerances must be maintained to ensure reliable signal generation.”- </w:t>
      </w:r>
      <w:sdt>
        <w:sdtPr>
          <w:id w:val="6745749"/>
          <w:citation/>
        </w:sdtPr>
        <w:sdtContent>
          <w:r>
            <w:fldChar w:fldCharType="begin"/>
          </w:r>
          <w:r>
            <w:instrText xml:space="preserve"> CITATION Bos95 \l 2057 </w:instrText>
          </w:r>
          <w:r>
            <w:fldChar w:fldCharType="separate"/>
          </w:r>
          <w:r w:rsidR="004016EC">
            <w:rPr>
              <w:noProof/>
            </w:rPr>
            <w:t>(Robert Bosch GmbH, 1995)</w:t>
          </w:r>
          <w:r>
            <w:rPr>
              <w:noProof/>
            </w:rPr>
            <w:fldChar w:fldCharType="end"/>
          </w:r>
        </w:sdtContent>
      </w:sdt>
    </w:p>
    <w:p w:rsidR="003012E4" w:rsidRDefault="003012E4" w:rsidP="003012E4">
      <w:pPr>
        <w:tabs>
          <w:tab w:val="left" w:pos="4050"/>
        </w:tabs>
      </w:pPr>
    </w:p>
    <w:p w:rsidR="003012E4" w:rsidRPr="006A1EE1" w:rsidRDefault="003012E4" w:rsidP="003012E4">
      <w:pPr>
        <w:tabs>
          <w:tab w:val="left" w:pos="4050"/>
        </w:tabs>
        <w:rPr>
          <w:sz w:val="20"/>
          <w:szCs w:val="20"/>
        </w:rPr>
      </w:pPr>
      <w:r w:rsidRPr="006A1EE1">
        <w:rPr>
          <w:noProof/>
          <w:sz w:val="20"/>
          <w:szCs w:val="20"/>
          <w:lang w:eastAsia="en-GB"/>
        </w:rPr>
        <w:drawing>
          <wp:anchor distT="0" distB="0" distL="114300" distR="114300" simplePos="0" relativeHeight="251675648" behindDoc="1" locked="0" layoutInCell="1" allowOverlap="1" wp14:anchorId="321D9651" wp14:editId="341C6F47">
            <wp:simplePos x="0" y="0"/>
            <wp:positionH relativeFrom="column">
              <wp:posOffset>9525</wp:posOffset>
            </wp:positionH>
            <wp:positionV relativeFrom="paragraph">
              <wp:posOffset>47625</wp:posOffset>
            </wp:positionV>
            <wp:extent cx="3120390" cy="1981200"/>
            <wp:effectExtent l="19050" t="19050" r="22860" b="19050"/>
            <wp:wrapTight wrapText="bothSides">
              <wp:wrapPolygon edited="0">
                <wp:start x="-132" y="-208"/>
                <wp:lineTo x="-132" y="21808"/>
                <wp:lineTo x="21758" y="21808"/>
                <wp:lineTo x="21758" y="-208"/>
                <wp:lineTo x="-132" y="-208"/>
              </wp:wrapPolygon>
            </wp:wrapTight>
            <wp:docPr id="13" name="Picture 13" descr="ABS_mechanism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BS_mechanism_2.jpg"/>
                    <pic:cNvPicPr>
                      <a:picLocks noChangeAspect="1" noChangeArrowheads="1"/>
                    </pic:cNvPicPr>
                  </pic:nvPicPr>
                  <pic:blipFill>
                    <a:blip r:embed="rId14" cstate="print"/>
                    <a:srcRect/>
                    <a:stretch>
                      <a:fillRect/>
                    </a:stretch>
                  </pic:blipFill>
                  <pic:spPr bwMode="auto">
                    <a:xfrm>
                      <a:off x="0" y="0"/>
                      <a:ext cx="3120390" cy="1981200"/>
                    </a:xfrm>
                    <a:prstGeom prst="rect">
                      <a:avLst/>
                    </a:prstGeom>
                    <a:noFill/>
                    <a:ln w="9525">
                      <a:solidFill>
                        <a:schemeClr val="tx1"/>
                      </a:solidFill>
                      <a:miter lim="800000"/>
                      <a:headEnd/>
                      <a:tailEnd/>
                    </a:ln>
                  </pic:spPr>
                </pic:pic>
              </a:graphicData>
            </a:graphic>
          </wp:anchor>
        </w:drawing>
      </w:r>
      <w:r w:rsidRPr="006A1EE1">
        <w:rPr>
          <w:sz w:val="20"/>
          <w:szCs w:val="20"/>
        </w:rPr>
        <w:t>A typical ABS wheel speed sensor setup, with the reluctor ring located on the driveshaft/wheel bearing unit.</w:t>
      </w:r>
    </w:p>
    <w:p w:rsidR="003012E4" w:rsidRDefault="003012E4" w:rsidP="003012E4">
      <w:pPr>
        <w:tabs>
          <w:tab w:val="left" w:pos="4050"/>
        </w:tabs>
      </w:pPr>
    </w:p>
    <w:p w:rsidR="003012E4" w:rsidRDefault="003012E4" w:rsidP="003012E4">
      <w:pPr>
        <w:tabs>
          <w:tab w:val="left" w:pos="4050"/>
        </w:tabs>
      </w:pPr>
    </w:p>
    <w:p w:rsidR="003012E4" w:rsidRDefault="003012E4" w:rsidP="003012E4">
      <w:pPr>
        <w:tabs>
          <w:tab w:val="left" w:pos="4050"/>
        </w:tabs>
      </w:pPr>
    </w:p>
    <w:p w:rsidR="003012E4" w:rsidRDefault="003012E4" w:rsidP="003012E4">
      <w:pPr>
        <w:tabs>
          <w:tab w:val="left" w:pos="4050"/>
        </w:tabs>
      </w:pPr>
    </w:p>
    <w:p w:rsidR="003012E4" w:rsidRDefault="00A86252" w:rsidP="003012E4">
      <w:pPr>
        <w:tabs>
          <w:tab w:val="left" w:pos="4050"/>
        </w:tabs>
        <w:rPr>
          <w:sz w:val="20"/>
          <w:szCs w:val="20"/>
        </w:rPr>
      </w:pPr>
      <w:sdt>
        <w:sdtPr>
          <w:rPr>
            <w:sz w:val="20"/>
            <w:szCs w:val="20"/>
          </w:rPr>
          <w:id w:val="6746018"/>
          <w:citation/>
        </w:sdtPr>
        <w:sdtContent>
          <w:r w:rsidR="003012E4" w:rsidRPr="006A1EE1">
            <w:rPr>
              <w:sz w:val="20"/>
              <w:szCs w:val="20"/>
            </w:rPr>
            <w:fldChar w:fldCharType="begin"/>
          </w:r>
          <w:r w:rsidR="003012E4" w:rsidRPr="006A1EE1">
            <w:rPr>
              <w:sz w:val="20"/>
              <w:szCs w:val="20"/>
            </w:rPr>
            <w:instrText xml:space="preserve"> CITATION Ape17 \l 2057 </w:instrText>
          </w:r>
          <w:r w:rsidR="003012E4" w:rsidRPr="006A1EE1">
            <w:rPr>
              <w:sz w:val="20"/>
              <w:szCs w:val="20"/>
            </w:rPr>
            <w:fldChar w:fldCharType="separate"/>
          </w:r>
          <w:r w:rsidR="004016EC" w:rsidRPr="004016EC">
            <w:rPr>
              <w:noProof/>
              <w:sz w:val="20"/>
              <w:szCs w:val="20"/>
            </w:rPr>
            <w:t>(Apec Braking, 2017)</w:t>
          </w:r>
          <w:r w:rsidR="003012E4" w:rsidRPr="006A1EE1">
            <w:rPr>
              <w:sz w:val="20"/>
              <w:szCs w:val="20"/>
            </w:rPr>
            <w:fldChar w:fldCharType="end"/>
          </w:r>
        </w:sdtContent>
      </w:sdt>
    </w:p>
    <w:p w:rsidR="003012E4" w:rsidRPr="006A1EE1" w:rsidRDefault="003012E4" w:rsidP="003012E4">
      <w:pPr>
        <w:tabs>
          <w:tab w:val="left" w:pos="4050"/>
        </w:tabs>
        <w:rPr>
          <w:sz w:val="20"/>
          <w:szCs w:val="20"/>
        </w:rPr>
      </w:pPr>
    </w:p>
    <w:p w:rsidR="00EA709D" w:rsidRPr="00EA709D" w:rsidRDefault="004F1659" w:rsidP="00EA709D">
      <w:pPr>
        <w:pStyle w:val="Heading2"/>
      </w:pPr>
      <w:bookmarkStart w:id="8" w:name="_Toc29208871"/>
      <w:r>
        <w:t>Relationship with On</w:t>
      </w:r>
      <w:r w:rsidR="005D36DD">
        <w:t>-</w:t>
      </w:r>
      <w:r>
        <w:t>Board Diagnostics</w:t>
      </w:r>
      <w:bookmarkEnd w:id="8"/>
    </w:p>
    <w:p w:rsidR="004D24C0" w:rsidRPr="004D24C0" w:rsidRDefault="004D24C0" w:rsidP="004D24C0">
      <w:pPr>
        <w:pStyle w:val="Heading3"/>
      </w:pPr>
      <w:bookmarkStart w:id="9" w:name="_Toc29208872"/>
      <w:r>
        <w:t>OBD Overview</w:t>
      </w:r>
      <w:bookmarkEnd w:id="9"/>
    </w:p>
    <w:p w:rsidR="00472024" w:rsidRDefault="00472024" w:rsidP="00472024">
      <w:r w:rsidRPr="00991328">
        <w:t xml:space="preserve">On-board diagnostics (OBD) has become a standardized form of self-diagnostic and reporting capability in modern vehicles, with the primary function being to allow greater levels of communication between various vehicle systems and scanning equipment.  </w:t>
      </w:r>
      <w:r w:rsidR="005F6885">
        <w:t>The demand for OBD was also made for greater emissions control in passenger vehicles</w:t>
      </w:r>
      <w:r w:rsidR="00A44C8C">
        <w:t>.</w:t>
      </w:r>
    </w:p>
    <w:tbl>
      <w:tblPr>
        <w:tblStyle w:val="TableGrid"/>
        <w:tblpPr w:leftFromText="180" w:rightFromText="180" w:vertAnchor="text" w:tblpY="1"/>
        <w:tblOverlap w:val="never"/>
        <w:tblW w:w="3432" w:type="dxa"/>
        <w:tblLook w:val="04A0" w:firstRow="1" w:lastRow="0" w:firstColumn="1" w:lastColumn="0" w:noHBand="0" w:noVBand="1"/>
      </w:tblPr>
      <w:tblGrid>
        <w:gridCol w:w="762"/>
        <w:gridCol w:w="2670"/>
      </w:tblGrid>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Code:</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Item:</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12</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Initiation of diagnosis.</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1365DF">
              <w:rPr>
                <w:rFonts w:eastAsia="Times New Roman" w:cs="Arial"/>
                <w:color w:val="69230B" w:themeColor="accent1" w:themeShade="80"/>
                <w:sz w:val="20"/>
                <w:szCs w:val="20"/>
                <w:lang w:eastAsia="en-GB"/>
              </w:rPr>
              <w:t xml:space="preserve"> </w:t>
            </w:r>
            <w:r w:rsidRPr="00EA709D">
              <w:rPr>
                <w:rFonts w:eastAsia="Times New Roman" w:cs="Arial"/>
                <w:color w:val="69230B" w:themeColor="accent1" w:themeShade="80"/>
                <w:sz w:val="20"/>
                <w:szCs w:val="20"/>
                <w:lang w:eastAsia="en-GB"/>
              </w:rPr>
              <w:t>16</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LH Front Solenoid</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17</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RH Front Solenoid</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18</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Rear Solenoid</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19</w:t>
            </w:r>
          </w:p>
        </w:tc>
        <w:tc>
          <w:tcPr>
            <w:tcW w:w="0" w:type="auto"/>
            <w:hideMark/>
          </w:tcPr>
          <w:p w:rsidR="00EA709D" w:rsidRPr="00EA709D" w:rsidRDefault="001365DF" w:rsidP="001365DF">
            <w:pPr>
              <w:rPr>
                <w:rFonts w:eastAsia="Times New Roman" w:cs="Times New Roman"/>
                <w:color w:val="69230B" w:themeColor="accent1" w:themeShade="80"/>
                <w:sz w:val="20"/>
                <w:szCs w:val="20"/>
                <w:lang w:eastAsia="en-GB"/>
              </w:rPr>
            </w:pPr>
            <w:r w:rsidRPr="001365DF">
              <w:rPr>
                <w:rFonts w:eastAsia="Times New Roman" w:cs="Arial"/>
                <w:color w:val="69230B" w:themeColor="accent1" w:themeShade="80"/>
                <w:sz w:val="20"/>
                <w:szCs w:val="20"/>
                <w:lang w:eastAsia="en-GB"/>
              </w:rPr>
              <w:t>Solenoid</w:t>
            </w:r>
            <w:r w:rsidR="00EA709D" w:rsidRPr="00EA709D">
              <w:rPr>
                <w:rFonts w:eastAsia="Times New Roman" w:cs="Arial"/>
                <w:color w:val="69230B" w:themeColor="accent1" w:themeShade="80"/>
                <w:sz w:val="20"/>
                <w:szCs w:val="20"/>
                <w:lang w:eastAsia="en-GB"/>
              </w:rPr>
              <w:t xml:space="preserve"> Relay Circuit</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25</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Faulty Sensor toothed Ring</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35</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Pump Relay Circuits</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37</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Stop Lamp Switch</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39</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LH Front Speed Sensor</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41</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LH Front Speed Sensor</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42</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RH Front Speed Sensor</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43</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RH Front Speed Sensor</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44</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LH Rear Speed Sensor</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45</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LH Rear Speed Sensor</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46</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RH Rear Speed Sensor</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47</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RH Rear Speed Sensor</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48</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System Voltage High/Low</w:t>
            </w:r>
          </w:p>
        </w:tc>
      </w:tr>
      <w:tr w:rsidR="00EA709D" w:rsidRPr="001365DF" w:rsidTr="001365DF">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55</w:t>
            </w:r>
          </w:p>
        </w:tc>
        <w:tc>
          <w:tcPr>
            <w:tcW w:w="0" w:type="auto"/>
            <w:hideMark/>
          </w:tcPr>
          <w:p w:rsidR="00EA709D" w:rsidRPr="00EA709D" w:rsidRDefault="00EA709D" w:rsidP="001365DF">
            <w:pPr>
              <w:rPr>
                <w:rFonts w:eastAsia="Times New Roman" w:cs="Times New Roman"/>
                <w:color w:val="69230B" w:themeColor="accent1" w:themeShade="80"/>
                <w:sz w:val="20"/>
                <w:szCs w:val="20"/>
                <w:lang w:eastAsia="en-GB"/>
              </w:rPr>
            </w:pPr>
            <w:r w:rsidRPr="00EA709D">
              <w:rPr>
                <w:rFonts w:eastAsia="Times New Roman" w:cs="Arial"/>
                <w:color w:val="69230B" w:themeColor="accent1" w:themeShade="80"/>
                <w:sz w:val="20"/>
                <w:szCs w:val="20"/>
                <w:lang w:eastAsia="en-GB"/>
              </w:rPr>
              <w:t>Faulty ABS ECU</w:t>
            </w:r>
          </w:p>
        </w:tc>
      </w:tr>
    </w:tbl>
    <w:p w:rsidR="00182B8E" w:rsidRDefault="001365DF" w:rsidP="003012E4">
      <w:pPr>
        <w:spacing w:before="100" w:beforeAutospacing="1" w:after="100" w:afterAutospacing="1" w:line="240" w:lineRule="auto"/>
        <w:rPr>
          <w:rFonts w:ascii="Times New Roman" w:eastAsia="Times New Roman" w:hAnsi="Times New Roman" w:cs="Times New Roman"/>
          <w:color w:val="000000"/>
          <w:sz w:val="20"/>
          <w:szCs w:val="20"/>
          <w:lang w:eastAsia="en-GB"/>
        </w:rPr>
      </w:pPr>
      <w:r w:rsidRPr="001365DF">
        <w:rPr>
          <w:rFonts w:eastAsia="Times New Roman" w:cs="Times New Roman"/>
          <w:color w:val="000000"/>
          <w:sz w:val="20"/>
          <w:szCs w:val="20"/>
          <w:lang w:eastAsia="en-GB"/>
        </w:rPr>
        <w:t xml:space="preserve">Basic fault codes from a Bosch 2-EH system, commonly found in 2 wheel drive Vauxhall production cars from the early 1990`s, such as the Mk3 Cavalier and </w:t>
      </w:r>
      <w:proofErr w:type="spellStart"/>
      <w:r w:rsidRPr="001365DF">
        <w:rPr>
          <w:rFonts w:eastAsia="Times New Roman" w:cs="Times New Roman"/>
          <w:color w:val="000000"/>
          <w:sz w:val="20"/>
          <w:szCs w:val="20"/>
          <w:lang w:eastAsia="en-GB"/>
        </w:rPr>
        <w:t>Calibra</w:t>
      </w:r>
      <w:proofErr w:type="spellEnd"/>
      <w:r w:rsidRPr="001365DF">
        <w:rPr>
          <w:rFonts w:eastAsia="Times New Roman" w:cs="Times New Roman"/>
          <w:color w:val="000000"/>
          <w:sz w:val="20"/>
          <w:szCs w:val="20"/>
          <w:lang w:eastAsia="en-GB"/>
        </w:rPr>
        <w:t>.  This illustrates a very primitive form of early OBD, before the introduction of OBD-2 with standardised connectors and generic fault codes.</w:t>
      </w:r>
    </w:p>
    <w:p w:rsidR="000425C3" w:rsidRDefault="000425C3" w:rsidP="003012E4">
      <w:pPr>
        <w:spacing w:before="100" w:beforeAutospacing="1" w:after="100" w:afterAutospacing="1" w:line="240" w:lineRule="auto"/>
        <w:rPr>
          <w:rFonts w:ascii="Times New Roman" w:eastAsia="Times New Roman" w:hAnsi="Times New Roman" w:cs="Times New Roman"/>
          <w:color w:val="000000"/>
          <w:sz w:val="20"/>
          <w:szCs w:val="20"/>
          <w:lang w:eastAsia="en-GB"/>
        </w:rPr>
      </w:pPr>
    </w:p>
    <w:p w:rsidR="000425C3" w:rsidRDefault="000425C3" w:rsidP="003012E4">
      <w:pPr>
        <w:spacing w:before="100" w:beforeAutospacing="1" w:after="100" w:afterAutospacing="1" w:line="240" w:lineRule="auto"/>
        <w:rPr>
          <w:rFonts w:ascii="Times New Roman" w:eastAsia="Times New Roman" w:hAnsi="Times New Roman" w:cs="Times New Roman"/>
          <w:color w:val="000000"/>
          <w:sz w:val="20"/>
          <w:szCs w:val="20"/>
          <w:lang w:eastAsia="en-GB"/>
        </w:rPr>
      </w:pPr>
    </w:p>
    <w:p w:rsidR="000425C3" w:rsidRDefault="000425C3" w:rsidP="003012E4">
      <w:pPr>
        <w:spacing w:before="100" w:beforeAutospacing="1" w:after="100" w:afterAutospacing="1" w:line="240" w:lineRule="auto"/>
        <w:rPr>
          <w:rFonts w:ascii="Times New Roman" w:eastAsia="Times New Roman" w:hAnsi="Times New Roman" w:cs="Times New Roman"/>
          <w:color w:val="000000"/>
          <w:sz w:val="20"/>
          <w:szCs w:val="20"/>
          <w:lang w:eastAsia="en-GB"/>
        </w:rPr>
      </w:pPr>
    </w:p>
    <w:p w:rsidR="000425C3" w:rsidRDefault="000425C3" w:rsidP="003012E4">
      <w:pPr>
        <w:spacing w:before="100" w:beforeAutospacing="1" w:after="100" w:afterAutospacing="1" w:line="240" w:lineRule="auto"/>
        <w:rPr>
          <w:rFonts w:ascii="Times New Roman" w:eastAsia="Times New Roman" w:hAnsi="Times New Roman" w:cs="Times New Roman"/>
          <w:color w:val="000000"/>
          <w:sz w:val="20"/>
          <w:szCs w:val="20"/>
          <w:lang w:eastAsia="en-GB"/>
        </w:rPr>
      </w:pPr>
    </w:p>
    <w:p w:rsidR="000425C3" w:rsidRDefault="000425C3" w:rsidP="003012E4">
      <w:pPr>
        <w:spacing w:before="100" w:beforeAutospacing="1" w:after="100" w:afterAutospacing="1" w:line="240" w:lineRule="auto"/>
        <w:rPr>
          <w:rFonts w:ascii="Times New Roman" w:eastAsia="Times New Roman" w:hAnsi="Times New Roman" w:cs="Times New Roman"/>
          <w:color w:val="000000"/>
          <w:sz w:val="20"/>
          <w:szCs w:val="20"/>
          <w:lang w:eastAsia="en-GB"/>
        </w:rPr>
      </w:pPr>
    </w:p>
    <w:p w:rsidR="000425C3" w:rsidRDefault="000425C3" w:rsidP="003012E4">
      <w:pPr>
        <w:spacing w:before="100" w:beforeAutospacing="1" w:after="100" w:afterAutospacing="1" w:line="240" w:lineRule="auto"/>
        <w:rPr>
          <w:rFonts w:ascii="Times New Roman" w:eastAsia="Times New Roman" w:hAnsi="Times New Roman" w:cs="Times New Roman"/>
          <w:color w:val="000000"/>
          <w:sz w:val="20"/>
          <w:szCs w:val="20"/>
          <w:lang w:eastAsia="en-GB"/>
        </w:rPr>
      </w:pPr>
    </w:p>
    <w:p w:rsidR="000425C3" w:rsidRDefault="000425C3" w:rsidP="003012E4">
      <w:pPr>
        <w:spacing w:before="100" w:beforeAutospacing="1" w:after="100" w:afterAutospacing="1" w:line="240" w:lineRule="auto"/>
        <w:rPr>
          <w:rFonts w:ascii="Times New Roman" w:eastAsia="Times New Roman" w:hAnsi="Times New Roman" w:cs="Times New Roman"/>
          <w:color w:val="000000"/>
          <w:sz w:val="20"/>
          <w:szCs w:val="20"/>
          <w:lang w:eastAsia="en-GB"/>
        </w:rPr>
      </w:pPr>
    </w:p>
    <w:p w:rsidR="00DD7758" w:rsidRPr="003012E4" w:rsidRDefault="00EA709D" w:rsidP="003012E4">
      <w:pPr>
        <w:spacing w:before="100" w:beforeAutospacing="1" w:after="100" w:afterAutospacing="1" w:line="240" w:lineRule="auto"/>
        <w:rPr>
          <w:rFonts w:eastAsia="Times New Roman" w:cs="Times New Roman"/>
          <w:color w:val="000000"/>
          <w:sz w:val="20"/>
          <w:szCs w:val="20"/>
          <w:lang w:eastAsia="en-GB"/>
        </w:rPr>
      </w:pPr>
      <w:r w:rsidRPr="00EA709D">
        <w:rPr>
          <w:rFonts w:ascii="Times New Roman" w:eastAsia="Times New Roman" w:hAnsi="Times New Roman" w:cs="Times New Roman"/>
          <w:color w:val="000000"/>
          <w:sz w:val="20"/>
          <w:szCs w:val="20"/>
          <w:lang w:eastAsia="en-GB"/>
        </w:rPr>
        <w:lastRenderedPageBreak/>
        <w:t> </w:t>
      </w:r>
      <w:r w:rsidR="00293EE9">
        <w:t>While the first generation o</w:t>
      </w:r>
      <w:r w:rsidR="00647F0F">
        <w:t>f OBD allowed for these functions</w:t>
      </w:r>
      <w:r w:rsidR="00656F50">
        <w:t xml:space="preserve">, there was no standardisation for connectors and DTC’s (diagnostic trouble codes), </w:t>
      </w:r>
      <w:r w:rsidR="00647F0F">
        <w:t>therefore almost every manufacturer ran a different system with various connectors and specific scanning equipment</w:t>
      </w:r>
      <w:r w:rsidR="00035632">
        <w:t>. Because of this, t</w:t>
      </w:r>
      <w:r w:rsidR="00DD7758" w:rsidRPr="00991328">
        <w:t xml:space="preserve">he push for a standardized on-board diagnostics </w:t>
      </w:r>
      <w:r w:rsidR="00764780" w:rsidRPr="00991328">
        <w:t>system</w:t>
      </w:r>
      <w:r w:rsidR="00DD7758" w:rsidRPr="00991328">
        <w:t xml:space="preserve"> was made by the Society of Automotive Engineers</w:t>
      </w:r>
      <w:r w:rsidR="00035632">
        <w:t xml:space="preserve"> during </w:t>
      </w:r>
      <w:r w:rsidR="00764780" w:rsidRPr="00991328">
        <w:t xml:space="preserve">the late </w:t>
      </w:r>
      <w:r w:rsidR="00991328">
        <w:t>19</w:t>
      </w:r>
      <w:r w:rsidR="00991328" w:rsidRPr="00991328">
        <w:t>80’s,</w:t>
      </w:r>
      <w:r w:rsidR="00DD7758" w:rsidRPr="00991328">
        <w:t xml:space="preserve"> who desired a </w:t>
      </w:r>
      <w:r w:rsidR="00764780" w:rsidRPr="00991328">
        <w:t xml:space="preserve">universal connector to enable </w:t>
      </w:r>
      <w:r w:rsidR="00035632">
        <w:t xml:space="preserve">greater </w:t>
      </w:r>
      <w:r w:rsidR="00764780" w:rsidRPr="00991328">
        <w:t>OBD capability</w:t>
      </w:r>
      <w:r w:rsidR="00A44C8C">
        <w:t xml:space="preserve"> for road vehicles, in additi</w:t>
      </w:r>
      <w:r w:rsidR="00293EE9">
        <w:t>on to greater emissions control, thus the introduction of OBD-2 shortly followed.</w:t>
      </w:r>
    </w:p>
    <w:p w:rsidR="00BD7C32" w:rsidRDefault="00A44C8C" w:rsidP="00DD7758">
      <w:pPr>
        <w:rPr>
          <w:color w:val="000000" w:themeColor="text1"/>
          <w:shd w:val="clear" w:color="auto" w:fill="FFFFFF"/>
        </w:rPr>
      </w:pPr>
      <w:r w:rsidRPr="00FC08ED">
        <w:rPr>
          <w:color w:val="000000" w:themeColor="text1"/>
        </w:rPr>
        <w:t>OBD-2</w:t>
      </w:r>
      <w:r w:rsidR="004D24C0">
        <w:rPr>
          <w:color w:val="000000" w:themeColor="text1"/>
        </w:rPr>
        <w:t xml:space="preserve"> </w:t>
      </w:r>
      <w:r w:rsidR="00FC08ED" w:rsidRPr="00FC08ED">
        <w:rPr>
          <w:color w:val="000000" w:themeColor="text1"/>
        </w:rPr>
        <w:t xml:space="preserve">introduced standardized fault codes, in addition to having </w:t>
      </w:r>
      <w:r w:rsidR="00FC08ED" w:rsidRPr="00FC08ED">
        <w:rPr>
          <w:color w:val="000000" w:themeColor="text1"/>
          <w:shd w:val="clear" w:color="auto" w:fill="FFFFFF"/>
        </w:rPr>
        <w:t>better signalling protocols and messaging formats</w:t>
      </w:r>
      <w:r w:rsidR="004D24C0">
        <w:rPr>
          <w:color w:val="000000" w:themeColor="text1"/>
          <w:shd w:val="clear" w:color="auto" w:fill="FFFFFF"/>
        </w:rPr>
        <w:t xml:space="preserve"> over the first generation of OBD</w:t>
      </w:r>
      <w:r w:rsidR="00FC08ED">
        <w:rPr>
          <w:color w:val="000000" w:themeColor="text1"/>
          <w:shd w:val="clear" w:color="auto" w:fill="FFFFFF"/>
        </w:rPr>
        <w:t>, making it easier for the user to read and operate.</w:t>
      </w:r>
      <w:r w:rsidR="001C469B">
        <w:rPr>
          <w:color w:val="000000" w:themeColor="text1"/>
          <w:shd w:val="clear" w:color="auto" w:fill="FFFFFF"/>
        </w:rPr>
        <w:t xml:space="preserve"> With regards to OBD-2, ABS faults </w:t>
      </w:r>
      <w:r w:rsidR="007306BC">
        <w:rPr>
          <w:color w:val="000000" w:themeColor="text1"/>
          <w:shd w:val="clear" w:color="auto" w:fill="FFFFFF"/>
        </w:rPr>
        <w:t xml:space="preserve">(diagnostic trouble codes, DTC’s) </w:t>
      </w:r>
      <w:r w:rsidR="001C469B">
        <w:rPr>
          <w:color w:val="000000" w:themeColor="text1"/>
          <w:shd w:val="clear" w:color="auto" w:fill="FFFFFF"/>
        </w:rPr>
        <w:t>are displayed as ‘C’ codes</w:t>
      </w:r>
      <w:r w:rsidR="004D24C0">
        <w:rPr>
          <w:color w:val="000000" w:themeColor="text1"/>
          <w:shd w:val="clear" w:color="auto" w:fill="FFFFFF"/>
        </w:rPr>
        <w:t>, which remains in today’s systems.</w:t>
      </w:r>
    </w:p>
    <w:p w:rsidR="00A44C8C" w:rsidRDefault="00860D20" w:rsidP="00DD7758">
      <w:pPr>
        <w:rPr>
          <w:color w:val="000000" w:themeColor="text1"/>
          <w:shd w:val="clear" w:color="auto" w:fill="FFFFFF"/>
        </w:rPr>
      </w:pPr>
      <w:r>
        <w:rPr>
          <w:noProof/>
          <w:color w:val="000000" w:themeColor="text1"/>
          <w:lang w:eastAsia="en-GB"/>
        </w:rPr>
        <w:drawing>
          <wp:anchor distT="0" distB="0" distL="114300" distR="114300" simplePos="0" relativeHeight="251666432" behindDoc="1" locked="0" layoutInCell="1" allowOverlap="1">
            <wp:simplePos x="0" y="0"/>
            <wp:positionH relativeFrom="column">
              <wp:posOffset>0</wp:posOffset>
            </wp:positionH>
            <wp:positionV relativeFrom="paragraph">
              <wp:posOffset>233045</wp:posOffset>
            </wp:positionV>
            <wp:extent cx="3219450" cy="1829435"/>
            <wp:effectExtent l="19050" t="19050" r="19050" b="18415"/>
            <wp:wrapTight wrapText="bothSides">
              <wp:wrapPolygon edited="0">
                <wp:start x="-128" y="-225"/>
                <wp:lineTo x="-128" y="21817"/>
                <wp:lineTo x="21728" y="21817"/>
                <wp:lineTo x="21728" y="-225"/>
                <wp:lineTo x="-128" y="-225"/>
              </wp:wrapPolygon>
            </wp:wrapTight>
            <wp:docPr id="4" name="Picture 4" descr="Image result for obd2 port pin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obd2 port pinout"/>
                    <pic:cNvPicPr>
                      <a:picLocks noChangeAspect="1" noChangeArrowheads="1"/>
                    </pic:cNvPicPr>
                  </pic:nvPicPr>
                  <pic:blipFill>
                    <a:blip r:embed="rId15" cstate="print"/>
                    <a:srcRect/>
                    <a:stretch>
                      <a:fillRect/>
                    </a:stretch>
                  </pic:blipFill>
                  <pic:spPr bwMode="auto">
                    <a:xfrm>
                      <a:off x="0" y="0"/>
                      <a:ext cx="3219450" cy="1829435"/>
                    </a:xfrm>
                    <a:prstGeom prst="rect">
                      <a:avLst/>
                    </a:prstGeom>
                    <a:noFill/>
                    <a:ln w="9525">
                      <a:solidFill>
                        <a:schemeClr val="tx1"/>
                      </a:solidFill>
                      <a:miter lim="800000"/>
                      <a:headEnd/>
                      <a:tailEnd/>
                    </a:ln>
                  </pic:spPr>
                </pic:pic>
              </a:graphicData>
            </a:graphic>
          </wp:anchor>
        </w:drawing>
      </w:r>
      <w:r w:rsidR="00BD7C32">
        <w:rPr>
          <w:color w:val="000000" w:themeColor="text1"/>
          <w:shd w:val="clear" w:color="auto" w:fill="FFFFFF"/>
        </w:rPr>
        <w:t xml:space="preserve">(Refer to </w:t>
      </w:r>
      <w:r w:rsidR="00216D6D" w:rsidRPr="00216D6D">
        <w:rPr>
          <w:color w:val="69230B" w:themeColor="accent1" w:themeShade="80"/>
          <w:shd w:val="clear" w:color="auto" w:fill="FFFFFF"/>
        </w:rPr>
        <w:t>Appendix</w:t>
      </w:r>
      <w:r w:rsidR="00BD7C32">
        <w:rPr>
          <w:color w:val="000000" w:themeColor="text1"/>
          <w:shd w:val="clear" w:color="auto" w:fill="FFFFFF"/>
        </w:rPr>
        <w:t xml:space="preserve"> for list of OBD-2 ABS generic fault codes)</w:t>
      </w:r>
    </w:p>
    <w:p w:rsidR="00167A93" w:rsidRPr="00167A93" w:rsidRDefault="00167A93" w:rsidP="00167A93">
      <w:pPr>
        <w:pStyle w:val="ListParagraph"/>
        <w:rPr>
          <w:color w:val="000000" w:themeColor="text1"/>
          <w:sz w:val="20"/>
          <w:szCs w:val="20"/>
        </w:rPr>
      </w:pPr>
      <w:r w:rsidRPr="00167A93">
        <w:rPr>
          <w:color w:val="000000" w:themeColor="text1"/>
          <w:sz w:val="20"/>
          <w:szCs w:val="20"/>
        </w:rPr>
        <w:t>OBD-2 port configuration, showing the standardised pin layouts. (SAE – Society of Automotive Engineers, ISO – International Organisation for Standardisation)</w:t>
      </w:r>
    </w:p>
    <w:p w:rsidR="00167A93" w:rsidRDefault="00167A93" w:rsidP="00167A93">
      <w:pPr>
        <w:rPr>
          <w:color w:val="000000" w:themeColor="text1"/>
        </w:rPr>
      </w:pPr>
    </w:p>
    <w:p w:rsidR="00167A93" w:rsidRDefault="00167A93" w:rsidP="00DD7758">
      <w:pPr>
        <w:rPr>
          <w:color w:val="000000" w:themeColor="text1"/>
        </w:rPr>
      </w:pPr>
    </w:p>
    <w:p w:rsidR="00167A93" w:rsidRPr="006A1EE1" w:rsidRDefault="00167A93" w:rsidP="00DD7758">
      <w:pPr>
        <w:rPr>
          <w:color w:val="000000" w:themeColor="text1"/>
          <w:sz w:val="20"/>
          <w:szCs w:val="20"/>
        </w:rPr>
      </w:pPr>
    </w:p>
    <w:p w:rsidR="00167A93" w:rsidRDefault="00A86252" w:rsidP="00DD7758">
      <w:pPr>
        <w:rPr>
          <w:color w:val="000000" w:themeColor="text1"/>
        </w:rPr>
      </w:pPr>
      <w:sdt>
        <w:sdtPr>
          <w:rPr>
            <w:color w:val="000000" w:themeColor="text1"/>
            <w:sz w:val="20"/>
            <w:szCs w:val="20"/>
          </w:rPr>
          <w:id w:val="6745760"/>
          <w:citation/>
        </w:sdtPr>
        <w:sdtEndPr>
          <w:rPr>
            <w:sz w:val="22"/>
            <w:szCs w:val="22"/>
          </w:rPr>
        </w:sdtEndPr>
        <w:sdtContent>
          <w:r w:rsidR="00DA0788" w:rsidRPr="006A1EE1">
            <w:rPr>
              <w:color w:val="000000" w:themeColor="text1"/>
              <w:sz w:val="20"/>
              <w:szCs w:val="20"/>
            </w:rPr>
            <w:fldChar w:fldCharType="begin"/>
          </w:r>
          <w:r w:rsidR="00167A93" w:rsidRPr="006A1EE1">
            <w:rPr>
              <w:color w:val="000000" w:themeColor="text1"/>
              <w:sz w:val="20"/>
              <w:szCs w:val="20"/>
            </w:rPr>
            <w:instrText xml:space="preserve"> CITATION Jac20 \l 2057 </w:instrText>
          </w:r>
          <w:r w:rsidR="00DA0788" w:rsidRPr="006A1EE1">
            <w:rPr>
              <w:color w:val="000000" w:themeColor="text1"/>
              <w:sz w:val="20"/>
              <w:szCs w:val="20"/>
            </w:rPr>
            <w:fldChar w:fldCharType="separate"/>
          </w:r>
          <w:r w:rsidR="004016EC" w:rsidRPr="004016EC">
            <w:rPr>
              <w:noProof/>
              <w:color w:val="000000" w:themeColor="text1"/>
              <w:sz w:val="20"/>
              <w:szCs w:val="20"/>
            </w:rPr>
            <w:t>(Jacobs, 2020)</w:t>
          </w:r>
          <w:r w:rsidR="00DA0788" w:rsidRPr="006A1EE1">
            <w:rPr>
              <w:color w:val="000000" w:themeColor="text1"/>
              <w:sz w:val="20"/>
              <w:szCs w:val="20"/>
            </w:rPr>
            <w:fldChar w:fldCharType="end"/>
          </w:r>
        </w:sdtContent>
      </w:sdt>
    </w:p>
    <w:p w:rsidR="00167A93" w:rsidRPr="00AD75CC" w:rsidRDefault="00293EE9" w:rsidP="00293EE9">
      <w:pPr>
        <w:pStyle w:val="Heading3"/>
        <w:rPr>
          <w:color w:val="69230B" w:themeColor="accent1" w:themeShade="80"/>
        </w:rPr>
      </w:pPr>
      <w:bookmarkStart w:id="10" w:name="_Toc29208873"/>
      <w:r w:rsidRPr="00AD75CC">
        <w:rPr>
          <w:color w:val="69230B" w:themeColor="accent1" w:themeShade="80"/>
        </w:rPr>
        <w:t>E-OBD</w:t>
      </w:r>
      <w:bookmarkEnd w:id="10"/>
    </w:p>
    <w:p w:rsidR="00293EE9" w:rsidRDefault="00293EE9" w:rsidP="00293EE9">
      <w:r w:rsidRPr="00035632">
        <w:t>European on-board diagnostics</w:t>
      </w:r>
      <w:r w:rsidR="00934C67">
        <w:t xml:space="preserve"> (E-OBD)</w:t>
      </w:r>
      <w:r w:rsidRPr="00035632">
        <w:t xml:space="preserve"> </w:t>
      </w:r>
      <w:r w:rsidR="00035632" w:rsidRPr="00035632">
        <w:t xml:space="preserve">was </w:t>
      </w:r>
      <w:r w:rsidR="00035632">
        <w:t xml:space="preserve">mandated </w:t>
      </w:r>
      <w:r w:rsidR="00035632" w:rsidRPr="00035632">
        <w:t xml:space="preserve">on </w:t>
      </w:r>
      <w:r w:rsidR="00035632">
        <w:rPr>
          <w:color w:val="000000"/>
          <w:shd w:val="clear" w:color="auto" w:fill="FFFFFF"/>
        </w:rPr>
        <w:t>a</w:t>
      </w:r>
      <w:r w:rsidR="00035632" w:rsidRPr="00035632">
        <w:rPr>
          <w:color w:val="000000"/>
          <w:shd w:val="clear" w:color="auto" w:fill="FFFFFF"/>
        </w:rPr>
        <w:t>ll petr</w:t>
      </w:r>
      <w:r w:rsidR="00035632">
        <w:rPr>
          <w:color w:val="000000"/>
          <w:shd w:val="clear" w:color="auto" w:fill="FFFFFF"/>
        </w:rPr>
        <w:t>ol cars sold within Europe from the</w:t>
      </w:r>
      <w:r w:rsidR="00035632" w:rsidRPr="00035632">
        <w:rPr>
          <w:color w:val="000000"/>
          <w:shd w:val="clear" w:color="auto" w:fill="FFFFFF"/>
        </w:rPr>
        <w:t xml:space="preserve"> 1</w:t>
      </w:r>
      <w:r w:rsidR="00035632" w:rsidRPr="00035632">
        <w:rPr>
          <w:color w:val="000000"/>
          <w:shd w:val="clear" w:color="auto" w:fill="FFFFFF"/>
          <w:vertAlign w:val="superscript"/>
        </w:rPr>
        <w:t>st</w:t>
      </w:r>
      <w:r w:rsidR="00035632">
        <w:rPr>
          <w:color w:val="000000"/>
          <w:shd w:val="clear" w:color="auto" w:fill="FFFFFF"/>
        </w:rPr>
        <w:t xml:space="preserve"> </w:t>
      </w:r>
      <w:r w:rsidR="00CC5B1C">
        <w:rPr>
          <w:color w:val="000000"/>
          <w:shd w:val="clear" w:color="auto" w:fill="FFFFFF"/>
        </w:rPr>
        <w:t xml:space="preserve">of </w:t>
      </w:r>
      <w:r w:rsidR="00035632">
        <w:rPr>
          <w:color w:val="000000"/>
          <w:shd w:val="clear" w:color="auto" w:fill="FFFFFF"/>
        </w:rPr>
        <w:t xml:space="preserve">January </w:t>
      </w:r>
      <w:r w:rsidR="00035632" w:rsidRPr="00035632">
        <w:rPr>
          <w:color w:val="000000"/>
          <w:shd w:val="clear" w:color="auto" w:fill="FFFFFF"/>
        </w:rPr>
        <w:t>2001, and diesel cars manufactured from</w:t>
      </w:r>
      <w:r w:rsidR="00934C67">
        <w:rPr>
          <w:color w:val="000000"/>
          <w:shd w:val="clear" w:color="auto" w:fill="FFFFFF"/>
        </w:rPr>
        <w:t xml:space="preserve"> the 1</w:t>
      </w:r>
      <w:r w:rsidR="00934C67" w:rsidRPr="00934C67">
        <w:rPr>
          <w:color w:val="000000"/>
          <w:shd w:val="clear" w:color="auto" w:fill="FFFFFF"/>
          <w:vertAlign w:val="superscript"/>
        </w:rPr>
        <w:t>st</w:t>
      </w:r>
      <w:r w:rsidR="00934C67">
        <w:rPr>
          <w:color w:val="000000"/>
          <w:shd w:val="clear" w:color="auto" w:fill="FFFFFF"/>
        </w:rPr>
        <w:t xml:space="preserve"> of</w:t>
      </w:r>
      <w:r w:rsidR="00035632" w:rsidRPr="00035632">
        <w:rPr>
          <w:color w:val="000000"/>
          <w:shd w:val="clear" w:color="auto" w:fill="FFFFFF"/>
        </w:rPr>
        <w:t xml:space="preserve"> </w:t>
      </w:r>
      <w:r w:rsidR="00934C67">
        <w:rPr>
          <w:color w:val="000000"/>
          <w:shd w:val="clear" w:color="auto" w:fill="FFFFFF"/>
        </w:rPr>
        <w:t xml:space="preserve">January </w:t>
      </w:r>
      <w:r w:rsidR="00035632" w:rsidRPr="00035632">
        <w:rPr>
          <w:color w:val="000000"/>
          <w:shd w:val="clear" w:color="auto" w:fill="FFFFFF"/>
        </w:rPr>
        <w:t>2003</w:t>
      </w:r>
      <w:r w:rsidR="00035632">
        <w:rPr>
          <w:color w:val="000000"/>
          <w:shd w:val="clear" w:color="auto" w:fill="FFFFFF"/>
        </w:rPr>
        <w:t>; as a requirement primarily for emissions control</w:t>
      </w:r>
      <w:r w:rsidR="00CC5B1C">
        <w:rPr>
          <w:color w:val="000000"/>
          <w:shd w:val="clear" w:color="auto" w:fill="FFFFFF"/>
        </w:rPr>
        <w:t>, which</w:t>
      </w:r>
      <w:r w:rsidR="00035632">
        <w:rPr>
          <w:color w:val="000000"/>
          <w:shd w:val="clear" w:color="auto" w:fill="FFFFFF"/>
        </w:rPr>
        <w:t xml:space="preserve"> fell in with </w:t>
      </w:r>
      <w:r w:rsidR="00035632">
        <w:t xml:space="preserve">directive 98/69/EC </w:t>
      </w:r>
      <w:r w:rsidR="00CC5B1C">
        <w:t xml:space="preserve">of the European Parliament and of the Council of 13 October 1998; </w:t>
      </w:r>
      <w:r w:rsidR="00035632">
        <w:t>relating to measures to be taken against air pollution b</w:t>
      </w:r>
      <w:r w:rsidR="00CC5B1C">
        <w:t xml:space="preserve">y emissions from motor vehicles.  </w:t>
      </w:r>
    </w:p>
    <w:p w:rsidR="00AC5413" w:rsidRDefault="00AC5413" w:rsidP="00AC5413">
      <w:pPr>
        <w:pStyle w:val="Heading3"/>
      </w:pPr>
      <w:bookmarkStart w:id="11" w:name="_Toc29208874"/>
      <w:r>
        <w:t>Legislation and Law</w:t>
      </w:r>
      <w:bookmarkEnd w:id="11"/>
    </w:p>
    <w:p w:rsidR="00AC5413" w:rsidRDefault="00AC5413" w:rsidP="00AC5413">
      <w:r>
        <w:t xml:space="preserve">One thing widely recognised within industry, and even by many consumers, is the ability of ABS to maximise braking performance in certain conditions, something which even an experienced </w:t>
      </w:r>
      <w:r w:rsidR="002B4491">
        <w:t>driver</w:t>
      </w:r>
      <w:r>
        <w:t xml:space="preserve"> could not r</w:t>
      </w:r>
      <w:r w:rsidR="002B4491">
        <w:t xml:space="preserve">eplicate in a similar situation. In many studies conducted over the years, ABS stopping distances on </w:t>
      </w:r>
      <w:r w:rsidR="0040227E">
        <w:t>high traction surfaces have shown to be lower on average than non-ABS equipped vehicles, consequently reducing accident and fatality rates in some cases.</w:t>
      </w:r>
    </w:p>
    <w:p w:rsidR="0040227E" w:rsidRDefault="00934C67" w:rsidP="00AC5413">
      <w:pPr>
        <w:rPr>
          <w:rFonts w:cs="Arial"/>
          <w:color w:val="222222"/>
          <w:shd w:val="clear" w:color="auto" w:fill="FFFFFF"/>
        </w:rPr>
      </w:pPr>
      <w:r>
        <w:t xml:space="preserve">Various high profile governments and councils recognised these effects, and subsequently mandated ABS to be fitted on all new passenger cars sold. In the EU (European Union), this was mandated in 2004, while in the US, the </w:t>
      </w:r>
      <w:r w:rsidRPr="00934C67">
        <w:rPr>
          <w:rFonts w:cs="Arial"/>
          <w:color w:val="222222"/>
          <w:shd w:val="clear" w:color="auto" w:fill="FFFFFF"/>
        </w:rPr>
        <w:t xml:space="preserve">National Highway Traffic Safety Administration (NHTSA) </w:t>
      </w:r>
      <w:r w:rsidR="004C3924" w:rsidRPr="004C3924">
        <w:rPr>
          <w:rFonts w:cs="Arial"/>
          <w:color w:val="222222"/>
          <w:shd w:val="clear" w:color="auto" w:fill="FFFFFF"/>
        </w:rPr>
        <w:t>made</w:t>
      </w:r>
      <w:r w:rsidRPr="004C3924">
        <w:rPr>
          <w:rFonts w:cs="Arial"/>
          <w:color w:val="222222"/>
          <w:shd w:val="clear" w:color="auto" w:fill="FFFFFF"/>
        </w:rPr>
        <w:t> </w:t>
      </w:r>
      <w:r w:rsidR="004C3924" w:rsidRPr="004C3924">
        <w:rPr>
          <w:rFonts w:cs="Arial"/>
          <w:color w:val="222222"/>
          <w:shd w:val="clear" w:color="auto" w:fill="FFFFFF"/>
        </w:rPr>
        <w:t>ESC</w:t>
      </w:r>
      <w:r w:rsidR="00C474D8">
        <w:rPr>
          <w:rFonts w:cs="Arial"/>
          <w:color w:val="222222"/>
          <w:shd w:val="clear" w:color="auto" w:fill="FFFFFF"/>
        </w:rPr>
        <w:t xml:space="preserve"> mandatory </w:t>
      </w:r>
      <w:r w:rsidR="004C3924" w:rsidRPr="004C3924">
        <w:rPr>
          <w:rFonts w:cs="Arial"/>
          <w:color w:val="222222"/>
          <w:shd w:val="clear" w:color="auto" w:fill="FFFFFF"/>
        </w:rPr>
        <w:t xml:space="preserve"> under the </w:t>
      </w:r>
      <w:r w:rsidRPr="004C3924">
        <w:rPr>
          <w:rFonts w:cs="Arial"/>
          <w:color w:val="222222"/>
          <w:shd w:val="clear" w:color="auto" w:fill="FFFFFF"/>
        </w:rPr>
        <w:t>Federal Motor Vehicle Safety Standard (FMVSS) No. 126</w:t>
      </w:r>
      <w:r w:rsidR="00C474D8">
        <w:rPr>
          <w:rFonts w:cs="Arial"/>
          <w:color w:val="222222"/>
          <w:shd w:val="clear" w:color="auto" w:fill="FFFFFF"/>
        </w:rPr>
        <w:t xml:space="preserve">, which additionally implements </w:t>
      </w:r>
      <w:r w:rsidR="00B94C06">
        <w:rPr>
          <w:rFonts w:cs="Arial"/>
          <w:color w:val="222222"/>
          <w:shd w:val="clear" w:color="auto" w:fill="FFFFFF"/>
        </w:rPr>
        <w:t xml:space="preserve">ABS due to their </w:t>
      </w:r>
      <w:r w:rsidR="00C474D8">
        <w:rPr>
          <w:rFonts w:cs="Arial"/>
          <w:color w:val="222222"/>
          <w:shd w:val="clear" w:color="auto" w:fill="FFFFFF"/>
        </w:rPr>
        <w:t>relationship.</w:t>
      </w:r>
    </w:p>
    <w:p w:rsidR="00DA5A49" w:rsidRDefault="00B94C06" w:rsidP="00C36373">
      <w:pPr>
        <w:rPr>
          <w:sz w:val="20"/>
          <w:szCs w:val="20"/>
        </w:rPr>
      </w:pPr>
      <w:r>
        <w:t>The e</w:t>
      </w:r>
      <w:r w:rsidR="004C3924">
        <w:t xml:space="preserve">xecutive summary of FMVSS 126; </w:t>
      </w:r>
      <w:sdt>
        <w:sdtPr>
          <w:id w:val="6745761"/>
          <w:citation/>
        </w:sdtPr>
        <w:sdtContent>
          <w:r w:rsidR="003012E4">
            <w:fldChar w:fldCharType="begin"/>
          </w:r>
          <w:r w:rsidR="003012E4">
            <w:instrText xml:space="preserve"> CITATION NHT07 \l 2057 </w:instrText>
          </w:r>
          <w:r w:rsidR="003012E4">
            <w:fldChar w:fldCharType="separate"/>
          </w:r>
          <w:r w:rsidR="004016EC">
            <w:rPr>
              <w:noProof/>
            </w:rPr>
            <w:t>(NHTSA (National Highway Traffic Safety Administration), 2007)</w:t>
          </w:r>
          <w:r w:rsidR="003012E4">
            <w:rPr>
              <w:noProof/>
            </w:rPr>
            <w:fldChar w:fldCharType="end"/>
          </w:r>
        </w:sdtContent>
      </w:sdt>
      <w:r>
        <w:t xml:space="preserve"> - </w:t>
      </w:r>
      <w:r w:rsidR="004C3924" w:rsidRPr="00770A65">
        <w:rPr>
          <w:sz w:val="20"/>
          <w:szCs w:val="20"/>
        </w:rPr>
        <w:t xml:space="preserve">“This Final Regulatory Impact Analysis examines the impact of Federal Motor Vehicle Safety Standard (FMVSS) No. 126, Electronic Stability Control Systems (ESC). ESC has been found to be highly effective in preventing single </w:t>
      </w:r>
      <w:r w:rsidR="004C3924" w:rsidRPr="00770A65">
        <w:rPr>
          <w:sz w:val="20"/>
          <w:szCs w:val="20"/>
        </w:rPr>
        <w:softHyphen/>
        <w:t xml:space="preserve">vehicle loss </w:t>
      </w:r>
      <w:r w:rsidR="004C3924" w:rsidRPr="00770A65">
        <w:rPr>
          <w:sz w:val="20"/>
          <w:szCs w:val="20"/>
        </w:rPr>
        <w:softHyphen/>
        <w:t xml:space="preserve">of </w:t>
      </w:r>
      <w:r w:rsidR="004C3924" w:rsidRPr="00770A65">
        <w:rPr>
          <w:sz w:val="20"/>
          <w:szCs w:val="20"/>
        </w:rPr>
        <w:softHyphen/>
        <w:t xml:space="preserve">control, run </w:t>
      </w:r>
      <w:r w:rsidR="004C3924" w:rsidRPr="00770A65">
        <w:rPr>
          <w:sz w:val="20"/>
          <w:szCs w:val="20"/>
        </w:rPr>
        <w:softHyphen/>
        <w:t xml:space="preserve">off </w:t>
      </w:r>
      <w:r w:rsidR="004C3924" w:rsidRPr="00770A65">
        <w:rPr>
          <w:sz w:val="20"/>
          <w:szCs w:val="20"/>
        </w:rPr>
        <w:softHyphen/>
        <w:t>the road crashes, of which a significant portion are rollover crashes. ESC has also been found to reduce some multivehicle crashes. Based on this analysis, the final rule is highly cost-effective.”</w:t>
      </w:r>
    </w:p>
    <w:p w:rsidR="00607785" w:rsidRDefault="00607785" w:rsidP="00607785">
      <w:pPr>
        <w:pStyle w:val="Heading1"/>
      </w:pPr>
      <w:bookmarkStart w:id="12" w:name="_Toc29208875"/>
      <w:r>
        <w:lastRenderedPageBreak/>
        <w:t>Methodology</w:t>
      </w:r>
      <w:bookmarkEnd w:id="12"/>
    </w:p>
    <w:p w:rsidR="00607785" w:rsidRDefault="00607785" w:rsidP="00607785">
      <w:pPr>
        <w:pStyle w:val="Heading2"/>
      </w:pPr>
      <w:bookmarkStart w:id="13" w:name="_Toc29208876"/>
      <w:r>
        <w:t>Diagnostic Procedures</w:t>
      </w:r>
      <w:r w:rsidR="0039152F">
        <w:t xml:space="preserve"> &amp; Practical Testing</w:t>
      </w:r>
      <w:bookmarkEnd w:id="13"/>
    </w:p>
    <w:p w:rsidR="0039152F" w:rsidRPr="0039152F" w:rsidRDefault="0039152F" w:rsidP="0039152F">
      <w:r>
        <w:t>PPE</w:t>
      </w:r>
      <w:r w:rsidR="00435B6E">
        <w:t xml:space="preserve"> – Before tackling the task, the appropriate personal protective equipment was worm, including a dust coat, steel toe capped boots and safety goggles where necessary. </w:t>
      </w:r>
    </w:p>
    <w:p w:rsidR="00B32EF3" w:rsidRDefault="00B32EF3" w:rsidP="00607785">
      <w:r>
        <w:t>On both systems, the initial testing procedure began with understanding the system layout by referring to the documents provided, including the schematics, wiring diagrams and pin layouts. Using any system information is critical to not just this specific test, but</w:t>
      </w:r>
      <w:r w:rsidR="00527D41">
        <w:t xml:space="preserve"> to any diagnostic procedure and repair work on a vehicle system, particularly one with a complexity level similar of that to an ABS system. </w:t>
      </w:r>
    </w:p>
    <w:p w:rsidR="00AD2035" w:rsidRDefault="00770A65" w:rsidP="00770A65">
      <w:pPr>
        <w:pStyle w:val="ListParagraph"/>
        <w:numPr>
          <w:ilvl w:val="0"/>
          <w:numId w:val="5"/>
        </w:numPr>
      </w:pPr>
      <w:r>
        <w:t xml:space="preserve">Battery voltage check to ensure </w:t>
      </w:r>
      <w:r w:rsidR="00105FFF">
        <w:t xml:space="preserve">system has sufficient power. </w:t>
      </w:r>
    </w:p>
    <w:p w:rsidR="00105FFF" w:rsidRDefault="00105FFF" w:rsidP="00770A65">
      <w:pPr>
        <w:pStyle w:val="ListParagraph"/>
        <w:numPr>
          <w:ilvl w:val="0"/>
          <w:numId w:val="5"/>
        </w:numPr>
      </w:pPr>
      <w:r>
        <w:t xml:space="preserve">Systems switched on to check for basic operation (ignition on). During this phase, the pump can be heard running, as the system performs a brief self diagnostic process, during which any faults will trigger an ABS warning light. </w:t>
      </w:r>
    </w:p>
    <w:p w:rsidR="007F3B4A" w:rsidRDefault="0008592E" w:rsidP="00770A65">
      <w:pPr>
        <w:pStyle w:val="ListParagraph"/>
        <w:numPr>
          <w:ilvl w:val="0"/>
          <w:numId w:val="5"/>
        </w:numPr>
      </w:pPr>
      <w:r>
        <w:t>Multi pin plugs on both systems then checked with the multimeter, using a fi</w:t>
      </w:r>
      <w:r w:rsidR="00BC22B0">
        <w:t>ner probe or paper clip to contact</w:t>
      </w:r>
      <w:r>
        <w:t xml:space="preserve"> the pins without causing damage to the multi plug, as the connectors </w:t>
      </w:r>
      <w:r w:rsidR="00BC22B0">
        <w:t>and pins can be relatively delicate if probed</w:t>
      </w:r>
      <w:r>
        <w:t xml:space="preserve">. This was performed with </w:t>
      </w:r>
      <w:r w:rsidRPr="0008592E">
        <w:t>ignition off and on</w:t>
      </w:r>
      <w:r>
        <w:t xml:space="preserve"> (test data contained within appendix for both </w:t>
      </w:r>
      <w:proofErr w:type="spellStart"/>
      <w:r>
        <w:t>Teves</w:t>
      </w:r>
      <w:proofErr w:type="spellEnd"/>
      <w:r>
        <w:t xml:space="preserve"> </w:t>
      </w:r>
      <w:proofErr w:type="spellStart"/>
      <w:r>
        <w:t>MkIV</w:t>
      </w:r>
      <w:proofErr w:type="spellEnd"/>
      <w:r>
        <w:t xml:space="preserve"> and Bosch 2-EH). </w:t>
      </w:r>
    </w:p>
    <w:p w:rsidR="0008592E" w:rsidRDefault="00D931A8" w:rsidP="00770A65">
      <w:pPr>
        <w:pStyle w:val="ListParagraph"/>
        <w:numPr>
          <w:ilvl w:val="0"/>
          <w:numId w:val="5"/>
        </w:numPr>
      </w:pPr>
      <w:r>
        <w:t xml:space="preserve">Following the pin testing, the solenoid voltages were also measured (ignition on), as well as on the </w:t>
      </w:r>
      <w:r w:rsidR="005047DC">
        <w:t>4 pin multi plug (Bosch system only).</w:t>
      </w:r>
    </w:p>
    <w:p w:rsidR="005047DC" w:rsidRDefault="005047DC" w:rsidP="00770A65">
      <w:pPr>
        <w:pStyle w:val="ListParagraph"/>
        <w:numPr>
          <w:ilvl w:val="0"/>
          <w:numId w:val="5"/>
        </w:numPr>
      </w:pPr>
      <w:r>
        <w:t>Finally, we performed some tests on the Bosch system during ABS operation, using the universal oscilloscope to analyse</w:t>
      </w:r>
      <w:r w:rsidR="00BD53A1">
        <w:t xml:space="preserve"> waveforms. This was achieved by using the test rigs functions to allow variation in braking pressure, enabling the operator to replicate ABS operation similar to an on road situation.</w:t>
      </w:r>
    </w:p>
    <w:p w:rsidR="00BD53A1" w:rsidRDefault="00BD53A1" w:rsidP="00770A65">
      <w:pPr>
        <w:pStyle w:val="ListParagraph"/>
        <w:numPr>
          <w:ilvl w:val="0"/>
          <w:numId w:val="5"/>
        </w:numPr>
      </w:pPr>
      <w:r>
        <w:t>From this, all data from the test was cumulated in various tables to allow for easy interpretation.</w:t>
      </w:r>
    </w:p>
    <w:p w:rsidR="00BD53A1" w:rsidRDefault="00A564AC" w:rsidP="00A564AC">
      <w:pPr>
        <w:ind w:left="360"/>
      </w:pPr>
      <w:r>
        <w:t>(</w:t>
      </w:r>
      <w:r w:rsidR="00A93A37">
        <w:t xml:space="preserve">Testing on the </w:t>
      </w:r>
      <w:proofErr w:type="spellStart"/>
      <w:r w:rsidR="00A93A37">
        <w:t>Teves</w:t>
      </w:r>
      <w:proofErr w:type="spellEnd"/>
      <w:r w:rsidR="00A93A37">
        <w:t xml:space="preserve"> </w:t>
      </w:r>
      <w:proofErr w:type="spellStart"/>
      <w:r w:rsidR="00A93A37">
        <w:t>MkIV</w:t>
      </w:r>
      <w:proofErr w:type="spellEnd"/>
      <w:r w:rsidR="00A93A37">
        <w:t xml:space="preserve"> system was limited due to the design of the control module, as it is integrated </w:t>
      </w:r>
      <w:r>
        <w:t>with the hydraulics as one complete unit, with no external wires).</w:t>
      </w:r>
    </w:p>
    <w:p w:rsidR="00A564AC" w:rsidRDefault="00A564AC" w:rsidP="00D01C45">
      <w:pPr>
        <w:pStyle w:val="Heading2"/>
        <w:numPr>
          <w:ilvl w:val="0"/>
          <w:numId w:val="0"/>
        </w:numPr>
        <w:ind w:left="576" w:hanging="576"/>
      </w:pPr>
    </w:p>
    <w:p w:rsidR="00D01C45" w:rsidRDefault="00D01C45" w:rsidP="00D01C45"/>
    <w:p w:rsidR="00D01C45" w:rsidRDefault="00D01C45" w:rsidP="00D01C45"/>
    <w:p w:rsidR="00D01C45" w:rsidRDefault="00D01C45" w:rsidP="00D01C45"/>
    <w:p w:rsidR="00D01C45" w:rsidRDefault="00D01C45" w:rsidP="00D01C45"/>
    <w:p w:rsidR="00D01C45" w:rsidRPr="00D01C45" w:rsidRDefault="00D01C45" w:rsidP="00D01C45"/>
    <w:p w:rsidR="009261B8" w:rsidRDefault="009261B8" w:rsidP="009261B8"/>
    <w:p w:rsidR="009261B8" w:rsidRPr="009261B8" w:rsidRDefault="009261B8" w:rsidP="009261B8"/>
    <w:p w:rsidR="003012E4" w:rsidRDefault="003012E4" w:rsidP="00BD53A1"/>
    <w:p w:rsidR="003012E4" w:rsidRDefault="003012E4" w:rsidP="00BD53A1"/>
    <w:p w:rsidR="003012E4" w:rsidRDefault="003012E4" w:rsidP="00BD53A1"/>
    <w:p w:rsidR="009261B8" w:rsidRDefault="00D01C45" w:rsidP="009261B8">
      <w:pPr>
        <w:pStyle w:val="Heading1"/>
      </w:pPr>
      <w:bookmarkStart w:id="14" w:name="_Toc29208877"/>
      <w:r>
        <w:lastRenderedPageBreak/>
        <w:t>Operational Overview, Differences &amp; Summary</w:t>
      </w:r>
      <w:bookmarkEnd w:id="14"/>
    </w:p>
    <w:p w:rsidR="00D01C45" w:rsidRDefault="00D01C45" w:rsidP="00D01C45">
      <w:r>
        <w:t xml:space="preserve">Both systems are very similar with regards to layout, utilising a 3-channel configuration (2 solenoids for front brakes, 1 for rears). 2-EH and </w:t>
      </w:r>
      <w:proofErr w:type="spellStart"/>
      <w:r>
        <w:t>MkIV</w:t>
      </w:r>
      <w:proofErr w:type="spellEnd"/>
      <w:r>
        <w:t xml:space="preserve"> also adopt 4 passive wheel speed sensors, generating an A/C signal that is sent to the control module/ECU.</w:t>
      </w:r>
      <w:r w:rsidR="00A67352">
        <w:t xml:space="preserve"> </w:t>
      </w:r>
    </w:p>
    <w:p w:rsidR="00D01C45" w:rsidRDefault="00CD5311" w:rsidP="00D01C45">
      <w:pPr>
        <w:pStyle w:val="Heading1"/>
        <w:numPr>
          <w:ilvl w:val="0"/>
          <w:numId w:val="0"/>
        </w:numPr>
        <w:ind w:left="432" w:hanging="432"/>
        <w:rPr>
          <w:rFonts w:asciiTheme="minorHAnsi" w:hAnsiTheme="minorHAnsi" w:cstheme="minorHAnsi"/>
          <w:color w:val="000000" w:themeColor="text1"/>
          <w:sz w:val="22"/>
          <w:szCs w:val="22"/>
        </w:rPr>
      </w:pPr>
      <w:bookmarkStart w:id="15" w:name="_Toc29208878"/>
      <w:r>
        <w:rPr>
          <w:rFonts w:asciiTheme="minorHAnsi" w:hAnsiTheme="minorHAnsi" w:cstheme="minorHAnsi"/>
          <w:color w:val="000000" w:themeColor="text1"/>
          <w:sz w:val="22"/>
          <w:szCs w:val="22"/>
        </w:rPr>
        <w:t>P</w:t>
      </w:r>
      <w:r w:rsidR="00D01C45" w:rsidRPr="00D01C45">
        <w:rPr>
          <w:rFonts w:asciiTheme="minorHAnsi" w:hAnsiTheme="minorHAnsi" w:cstheme="minorHAnsi"/>
          <w:color w:val="000000" w:themeColor="text1"/>
          <w:sz w:val="22"/>
          <w:szCs w:val="22"/>
        </w:rPr>
        <w:t>hases of solenoid operation:</w:t>
      </w:r>
      <w:bookmarkEnd w:id="15"/>
    </w:p>
    <w:p w:rsidR="00D01C45" w:rsidRDefault="004B74C3" w:rsidP="004B74C3">
      <w:pPr>
        <w:pStyle w:val="ListParagraph"/>
        <w:numPr>
          <w:ilvl w:val="0"/>
          <w:numId w:val="14"/>
        </w:numPr>
      </w:pPr>
      <w:r>
        <w:t>Pressure maintenance (both inlet and outlet valve closed to maintain current system pressure)</w:t>
      </w:r>
      <w:r w:rsidR="00D71E09">
        <w:t>.</w:t>
      </w:r>
    </w:p>
    <w:p w:rsidR="004B74C3" w:rsidRDefault="004B74C3" w:rsidP="004B74C3">
      <w:pPr>
        <w:pStyle w:val="ListParagraph"/>
        <w:numPr>
          <w:ilvl w:val="0"/>
          <w:numId w:val="14"/>
        </w:numPr>
      </w:pPr>
      <w:r>
        <w:t>Pressure reduction (inlet valve closed, outlet valve opened to allow any excess pressure to bleed off and circulate back to the brake master cylinder/reservoir)</w:t>
      </w:r>
      <w:r w:rsidR="00D71E09">
        <w:t>.</w:t>
      </w:r>
    </w:p>
    <w:p w:rsidR="004B74C3" w:rsidRDefault="004B74C3" w:rsidP="004B74C3">
      <w:pPr>
        <w:pStyle w:val="ListParagraph"/>
        <w:numPr>
          <w:ilvl w:val="0"/>
          <w:numId w:val="14"/>
        </w:numPr>
      </w:pPr>
      <w:r>
        <w:t>There is also the passive operation, where</w:t>
      </w:r>
      <w:r w:rsidR="00D71E09">
        <w:t>by the inlet valve is opened and outlet is closed to attain regular braking pressure increases</w:t>
      </w:r>
      <w:r w:rsidR="00561531">
        <w:t xml:space="preserve"> (</w:t>
      </w:r>
      <w:proofErr w:type="spellStart"/>
      <w:r w:rsidR="00561531">
        <w:t>Teves</w:t>
      </w:r>
      <w:proofErr w:type="spellEnd"/>
      <w:r w:rsidR="00561531">
        <w:t xml:space="preserve"> system only)</w:t>
      </w:r>
      <w:r w:rsidR="006316AF">
        <w:t>.</w:t>
      </w:r>
    </w:p>
    <w:p w:rsidR="001163A3" w:rsidRDefault="001163A3" w:rsidP="005E7111">
      <w:pPr>
        <w:pStyle w:val="Heading3"/>
      </w:pPr>
      <w:bookmarkStart w:id="16" w:name="_Toc29208879"/>
      <w:r>
        <w:t>Engineering Protocols</w:t>
      </w:r>
      <w:bookmarkEnd w:id="16"/>
    </w:p>
    <w:p w:rsidR="001163A3" w:rsidRDefault="001163A3" w:rsidP="001163A3">
      <w:r>
        <w:t xml:space="preserve">Being a safety </w:t>
      </w:r>
      <w:r w:rsidR="00A934D4">
        <w:t xml:space="preserve">system, it is critical that ABS operation is always maintained. In the circumstance of ABS failure or system faults, the driver must be made aware of this. Many </w:t>
      </w:r>
      <w:r w:rsidR="000502A2">
        <w:t>high-profile</w:t>
      </w:r>
      <w:r w:rsidR="00A934D4">
        <w:t xml:space="preserve"> governments and councils have governed legislation on the ability to inform the driver of faults, at minimum, this will be an ABS warning light.</w:t>
      </w:r>
      <w:r w:rsidR="000223F9">
        <w:t xml:space="preserve"> </w:t>
      </w:r>
    </w:p>
    <w:p w:rsidR="00A86252" w:rsidRDefault="00A86252" w:rsidP="001163A3">
      <w:r>
        <w:t>Strict protocols surround ABS legislation, some of which can be viewed in section 1.4.3.</w:t>
      </w:r>
    </w:p>
    <w:p w:rsidR="00A86252" w:rsidRDefault="00A86252" w:rsidP="00A86252">
      <w:pPr>
        <w:pStyle w:val="Heading3"/>
      </w:pPr>
      <w:bookmarkStart w:id="17" w:name="_Toc29208880"/>
      <w:r>
        <w:t>Pros and Cons of both Systems</w:t>
      </w:r>
      <w:bookmarkEnd w:id="17"/>
      <w:r>
        <w:t xml:space="preserve"> </w:t>
      </w:r>
    </w:p>
    <w:p w:rsidR="00A86252" w:rsidRDefault="00A86252" w:rsidP="00A86252">
      <w:pPr>
        <w:rPr>
          <w:b/>
        </w:rPr>
      </w:pPr>
      <w:r w:rsidRPr="00B15E75">
        <w:rPr>
          <w:b/>
        </w:rPr>
        <w:t>Bosch 2-EH</w:t>
      </w:r>
    </w:p>
    <w:p w:rsidR="00B15E75" w:rsidRPr="00B15E75" w:rsidRDefault="00B15E75" w:rsidP="00A86252">
      <w:r w:rsidRPr="00B15E75">
        <w:t>Pros:</w:t>
      </w:r>
    </w:p>
    <w:p w:rsidR="00A86252" w:rsidRDefault="00A86252" w:rsidP="00A86252">
      <w:pPr>
        <w:pStyle w:val="ListParagraph"/>
        <w:numPr>
          <w:ilvl w:val="0"/>
          <w:numId w:val="14"/>
        </w:numPr>
      </w:pPr>
      <w:r>
        <w:t>Simplicity of its layout and operation, allowing easy diagnostic</w:t>
      </w:r>
      <w:r w:rsidR="00A67352">
        <w:t xml:space="preserve"> capabilities.</w:t>
      </w:r>
    </w:p>
    <w:p w:rsidR="00A86252" w:rsidRDefault="00A86252" w:rsidP="00A86252">
      <w:pPr>
        <w:pStyle w:val="ListParagraph"/>
        <w:numPr>
          <w:ilvl w:val="0"/>
          <w:numId w:val="14"/>
        </w:numPr>
      </w:pPr>
      <w:r>
        <w:t>3 channel operation allows</w:t>
      </w:r>
      <w:r w:rsidR="00B15E75">
        <w:t xml:space="preserve"> relatively effective ABS operation on </w:t>
      </w:r>
      <w:r w:rsidR="00A67352">
        <w:t>2-wheel</w:t>
      </w:r>
      <w:r w:rsidR="00B15E75">
        <w:t xml:space="preserve"> drive passenger vehicles.</w:t>
      </w:r>
    </w:p>
    <w:p w:rsidR="00B15E75" w:rsidRDefault="00B15E75" w:rsidP="00B15E75">
      <w:r>
        <w:t>Cons:</w:t>
      </w:r>
    </w:p>
    <w:p w:rsidR="00B15E75" w:rsidRDefault="00B15E75" w:rsidP="00B15E75">
      <w:pPr>
        <w:pStyle w:val="ListParagraph"/>
        <w:numPr>
          <w:ilvl w:val="0"/>
          <w:numId w:val="14"/>
        </w:numPr>
      </w:pPr>
      <w:r>
        <w:t>No TCS capabilities (only possible on 4 channel systems).</w:t>
      </w:r>
    </w:p>
    <w:p w:rsidR="00B15E75" w:rsidRDefault="00B15E75" w:rsidP="00B15E75">
      <w:pPr>
        <w:pStyle w:val="ListParagraph"/>
        <w:numPr>
          <w:ilvl w:val="0"/>
          <w:numId w:val="14"/>
        </w:numPr>
      </w:pPr>
      <w:r>
        <w:t>Compatible only with first generation OBD, which does not provide a large scope of diagnostic capability compared to more modern iterations.</w:t>
      </w:r>
    </w:p>
    <w:p w:rsidR="00B15E75" w:rsidRDefault="00B15E75" w:rsidP="00B15E75">
      <w:pPr>
        <w:rPr>
          <w:b/>
        </w:rPr>
      </w:pPr>
      <w:proofErr w:type="spellStart"/>
      <w:r w:rsidRPr="00B15E75">
        <w:rPr>
          <w:b/>
        </w:rPr>
        <w:t>Teves</w:t>
      </w:r>
      <w:proofErr w:type="spellEnd"/>
      <w:r w:rsidRPr="00B15E75">
        <w:rPr>
          <w:b/>
        </w:rPr>
        <w:t xml:space="preserve"> </w:t>
      </w:r>
      <w:proofErr w:type="spellStart"/>
      <w:r w:rsidRPr="00B15E75">
        <w:rPr>
          <w:b/>
        </w:rPr>
        <w:t>MkIV</w:t>
      </w:r>
      <w:proofErr w:type="spellEnd"/>
    </w:p>
    <w:p w:rsidR="00A67352" w:rsidRDefault="00A67352" w:rsidP="00B15E75">
      <w:r w:rsidRPr="00A67352">
        <w:t>Pros</w:t>
      </w:r>
      <w:r>
        <w:t>:</w:t>
      </w:r>
    </w:p>
    <w:p w:rsidR="00A67352" w:rsidRDefault="00A67352" w:rsidP="00A67352">
      <w:pPr>
        <w:pStyle w:val="ListParagraph"/>
        <w:numPr>
          <w:ilvl w:val="0"/>
          <w:numId w:val="14"/>
        </w:numPr>
      </w:pPr>
      <w:r>
        <w:t xml:space="preserve">TCS capability in 4 channel </w:t>
      </w:r>
      <w:proofErr w:type="gramStart"/>
      <w:r>
        <w:t>configuration</w:t>
      </w:r>
      <w:proofErr w:type="gramEnd"/>
      <w:r>
        <w:t xml:space="preserve"> (system tested was 3 channel)</w:t>
      </w:r>
    </w:p>
    <w:p w:rsidR="00A67352" w:rsidRDefault="00A67352" w:rsidP="00A67352">
      <w:pPr>
        <w:pStyle w:val="ListParagraph"/>
        <w:numPr>
          <w:ilvl w:val="0"/>
          <w:numId w:val="14"/>
        </w:numPr>
      </w:pPr>
      <w:r>
        <w:t>The complete assembly is more compact than the Bosch system as the electronics and hydraulics are integrated.</w:t>
      </w:r>
    </w:p>
    <w:p w:rsidR="00CD5311" w:rsidRDefault="00A67352" w:rsidP="00CD5311">
      <w:pPr>
        <w:pStyle w:val="ListParagraph"/>
        <w:numPr>
          <w:ilvl w:val="0"/>
          <w:numId w:val="14"/>
        </w:numPr>
      </w:pPr>
      <w:r>
        <w:t xml:space="preserve">OBD-2 compatibility, granting the use of standardised DTC’s, which can greatly assist the </w:t>
      </w:r>
      <w:proofErr w:type="gramStart"/>
      <w:r>
        <w:t>fault finding</w:t>
      </w:r>
      <w:proofErr w:type="gramEnd"/>
      <w:r>
        <w:t xml:space="preserve"> process. </w:t>
      </w:r>
    </w:p>
    <w:p w:rsidR="00A67352" w:rsidRDefault="00A67352" w:rsidP="00A67352">
      <w:r>
        <w:t>Cons:</w:t>
      </w:r>
    </w:p>
    <w:p w:rsidR="00A67352" w:rsidRDefault="00A67352" w:rsidP="00A67352">
      <w:pPr>
        <w:pStyle w:val="ListParagraph"/>
        <w:numPr>
          <w:ilvl w:val="0"/>
          <w:numId w:val="14"/>
        </w:numPr>
      </w:pPr>
      <w:r>
        <w:t>The complete unit being integrated means there are no external wires</w:t>
      </w:r>
      <w:r w:rsidR="00CD5311">
        <w:t xml:space="preserve">, making </w:t>
      </w:r>
      <w:proofErr w:type="spellStart"/>
      <w:r w:rsidR="00CD5311">
        <w:t>multimeter</w:t>
      </w:r>
      <w:proofErr w:type="spellEnd"/>
      <w:r w:rsidR="00CD5311">
        <w:t xml:space="preserve"> and oscilloscope testing far more difficult, and would possibly require specialist work to disassemble and rebuild. </w:t>
      </w:r>
    </w:p>
    <w:p w:rsidR="00A67352" w:rsidRPr="00D01C45" w:rsidRDefault="00A67352" w:rsidP="00CD5311">
      <w:pPr>
        <w:pStyle w:val="ListParagraph"/>
      </w:pPr>
    </w:p>
    <w:p w:rsidR="009261B8" w:rsidRPr="004061DD" w:rsidRDefault="009261B8" w:rsidP="009261B8">
      <w:pPr>
        <w:pStyle w:val="Heading2"/>
      </w:pPr>
      <w:bookmarkStart w:id="18" w:name="_Toc29208881"/>
      <w:r>
        <w:lastRenderedPageBreak/>
        <w:t>Bosch 2-EH</w:t>
      </w:r>
      <w:bookmarkEnd w:id="18"/>
    </w:p>
    <w:p w:rsidR="009261B8" w:rsidRDefault="009261B8" w:rsidP="009261B8">
      <w:pPr>
        <w:pStyle w:val="ListParagraph"/>
        <w:numPr>
          <w:ilvl w:val="0"/>
          <w:numId w:val="6"/>
        </w:numPr>
      </w:pPr>
      <w:proofErr w:type="gramStart"/>
      <w:r>
        <w:t>4 wheel</w:t>
      </w:r>
      <w:proofErr w:type="gramEnd"/>
      <w:r>
        <w:t xml:space="preserve"> speed sensors </w:t>
      </w:r>
    </w:p>
    <w:p w:rsidR="009261B8" w:rsidRDefault="009261B8" w:rsidP="009261B8">
      <w:pPr>
        <w:pStyle w:val="ListParagraph"/>
        <w:numPr>
          <w:ilvl w:val="0"/>
          <w:numId w:val="6"/>
        </w:numPr>
      </w:pPr>
      <w:r>
        <w:t>3 channel system</w:t>
      </w:r>
    </w:p>
    <w:p w:rsidR="009261B8" w:rsidRDefault="009261B8" w:rsidP="009261B8">
      <w:pPr>
        <w:pStyle w:val="ListParagraph"/>
        <w:numPr>
          <w:ilvl w:val="0"/>
          <w:numId w:val="6"/>
        </w:numPr>
      </w:pPr>
      <w:r>
        <w:t>2 phase operation</w:t>
      </w:r>
    </w:p>
    <w:p w:rsidR="009261B8" w:rsidRDefault="009261B8" w:rsidP="009261B8">
      <w:pPr>
        <w:pStyle w:val="ListParagraph"/>
        <w:numPr>
          <w:ilvl w:val="0"/>
          <w:numId w:val="6"/>
        </w:numPr>
      </w:pPr>
      <w:r>
        <w:t>Compatible with the first generation of OBD</w:t>
      </w:r>
    </w:p>
    <w:p w:rsidR="009261B8" w:rsidRDefault="009261B8" w:rsidP="009261B8">
      <w:pPr>
        <w:pStyle w:val="ListParagraph"/>
        <w:numPr>
          <w:ilvl w:val="0"/>
          <w:numId w:val="6"/>
        </w:numPr>
      </w:pPr>
      <w:r>
        <w:t>Hydraulics and Electronic control units are separate assemblies</w:t>
      </w:r>
    </w:p>
    <w:p w:rsidR="009261B8" w:rsidRDefault="009261B8" w:rsidP="009261B8">
      <w:pPr>
        <w:pStyle w:val="ListParagraph"/>
        <w:numPr>
          <w:ilvl w:val="0"/>
          <w:numId w:val="6"/>
        </w:numPr>
      </w:pPr>
      <w:r>
        <w:rPr>
          <w:noProof/>
          <w:lang w:eastAsia="en-GB"/>
        </w:rPr>
        <w:drawing>
          <wp:anchor distT="0" distB="0" distL="114300" distR="114300" simplePos="0" relativeHeight="251687936" behindDoc="1" locked="0" layoutInCell="1" allowOverlap="1" wp14:anchorId="432241FB" wp14:editId="144A04D1">
            <wp:simplePos x="0" y="0"/>
            <wp:positionH relativeFrom="column">
              <wp:posOffset>19050</wp:posOffset>
            </wp:positionH>
            <wp:positionV relativeFrom="paragraph">
              <wp:posOffset>332740</wp:posOffset>
            </wp:positionV>
            <wp:extent cx="4381500" cy="3058160"/>
            <wp:effectExtent l="19050" t="19050" r="19050" b="27940"/>
            <wp:wrapTight wrapText="bothSides">
              <wp:wrapPolygon edited="0">
                <wp:start x="-94" y="-135"/>
                <wp:lineTo x="-94" y="21797"/>
                <wp:lineTo x="21694" y="21797"/>
                <wp:lineTo x="21694" y="-135"/>
                <wp:lineTo x="-94" y="-135"/>
              </wp:wrapPolygon>
            </wp:wrapTight>
            <wp:docPr id="7" name="Picture 7" descr="C:\Users\alex\Documents\IMG_5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x\Documents\IMG_5732.JPG"/>
                    <pic:cNvPicPr>
                      <a:picLocks noChangeAspect="1" noChangeArrowheads="1"/>
                    </pic:cNvPicPr>
                  </pic:nvPicPr>
                  <pic:blipFill>
                    <a:blip r:embed="rId16" cstate="print"/>
                    <a:srcRect t="6874"/>
                    <a:stretch>
                      <a:fillRect/>
                    </a:stretch>
                  </pic:blipFill>
                  <pic:spPr bwMode="auto">
                    <a:xfrm>
                      <a:off x="0" y="0"/>
                      <a:ext cx="4381500" cy="3058160"/>
                    </a:xfrm>
                    <a:prstGeom prst="rect">
                      <a:avLst/>
                    </a:prstGeom>
                    <a:noFill/>
                    <a:ln w="9525">
                      <a:solidFill>
                        <a:schemeClr val="tx1"/>
                      </a:solidFill>
                      <a:miter lim="800000"/>
                      <a:headEnd/>
                      <a:tailEnd/>
                    </a:ln>
                  </pic:spPr>
                </pic:pic>
              </a:graphicData>
            </a:graphic>
          </wp:anchor>
        </w:drawing>
      </w:r>
      <w:proofErr w:type="gramStart"/>
      <w:r>
        <w:t>Therefore</w:t>
      </w:r>
      <w:proofErr w:type="gramEnd"/>
      <w:r>
        <w:t xml:space="preserve"> allows ease of testing, as wires and connectors are external</w:t>
      </w:r>
    </w:p>
    <w:p w:rsidR="009261B8" w:rsidRDefault="009261B8" w:rsidP="009261B8">
      <w:pPr>
        <w:pStyle w:val="ListParagraph"/>
      </w:pPr>
    </w:p>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Pr="0081730D" w:rsidRDefault="009261B8" w:rsidP="009261B8">
      <w:pPr>
        <w:rPr>
          <w:sz w:val="20"/>
          <w:szCs w:val="20"/>
        </w:rPr>
      </w:pPr>
    </w:p>
    <w:p w:rsidR="009261B8" w:rsidRPr="0081730D" w:rsidRDefault="009261B8" w:rsidP="009261B8">
      <w:pPr>
        <w:rPr>
          <w:sz w:val="20"/>
          <w:szCs w:val="20"/>
        </w:rPr>
      </w:pPr>
      <w:r>
        <w:rPr>
          <w:sz w:val="20"/>
          <w:szCs w:val="20"/>
        </w:rPr>
        <w:t>-</w:t>
      </w:r>
      <w:r w:rsidRPr="0081730D">
        <w:rPr>
          <w:sz w:val="20"/>
          <w:szCs w:val="20"/>
        </w:rPr>
        <w:t>Bosch 2-EH test rig.</w:t>
      </w:r>
    </w:p>
    <w:p w:rsidR="009261B8" w:rsidRDefault="009261B8" w:rsidP="009261B8"/>
    <w:p w:rsidR="009261B8" w:rsidRDefault="009261B8" w:rsidP="009261B8">
      <w:pPr>
        <w:pStyle w:val="Heading3"/>
      </w:pPr>
      <w:bookmarkStart w:id="19" w:name="_Toc29208882"/>
      <w:r>
        <w:rPr>
          <w:noProof/>
          <w:lang w:eastAsia="en-GB"/>
        </w:rPr>
        <w:drawing>
          <wp:anchor distT="0" distB="0" distL="114300" distR="114300" simplePos="0" relativeHeight="251689984" behindDoc="1" locked="0" layoutInCell="1" allowOverlap="1" wp14:anchorId="76A7761A" wp14:editId="116ABBC9">
            <wp:simplePos x="0" y="0"/>
            <wp:positionH relativeFrom="column">
              <wp:posOffset>2705100</wp:posOffset>
            </wp:positionH>
            <wp:positionV relativeFrom="paragraph">
              <wp:posOffset>188595</wp:posOffset>
            </wp:positionV>
            <wp:extent cx="1600200" cy="2621280"/>
            <wp:effectExtent l="19050" t="19050" r="19050" b="26670"/>
            <wp:wrapTight wrapText="bothSides">
              <wp:wrapPolygon edited="0">
                <wp:start x="-257" y="-157"/>
                <wp:lineTo x="-257" y="21820"/>
                <wp:lineTo x="21857" y="21820"/>
                <wp:lineTo x="21857" y="-157"/>
                <wp:lineTo x="-257" y="-157"/>
              </wp:wrapPolygon>
            </wp:wrapTight>
            <wp:docPr id="12" name="Picture 12" descr="C:\Users\alex\Documents\img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lex\Documents\img008.jpg"/>
                    <pic:cNvPicPr>
                      <a:picLocks noChangeAspect="1" noChangeArrowheads="1"/>
                    </pic:cNvPicPr>
                  </pic:nvPicPr>
                  <pic:blipFill>
                    <a:blip r:embed="rId17" cstate="print"/>
                    <a:srcRect l="25000" t="52170" r="20867" b="4642"/>
                    <a:stretch>
                      <a:fillRect/>
                    </a:stretch>
                  </pic:blipFill>
                  <pic:spPr bwMode="auto">
                    <a:xfrm>
                      <a:off x="0" y="0"/>
                      <a:ext cx="1600200" cy="2621280"/>
                    </a:xfrm>
                    <a:prstGeom prst="rect">
                      <a:avLst/>
                    </a:prstGeom>
                    <a:noFill/>
                    <a:ln w="9525">
                      <a:solidFill>
                        <a:schemeClr val="tx1"/>
                      </a:solidFill>
                      <a:miter lim="800000"/>
                      <a:headEnd/>
                      <a:tailEnd/>
                    </a:ln>
                  </pic:spPr>
                </pic:pic>
              </a:graphicData>
            </a:graphic>
          </wp:anchor>
        </w:drawing>
      </w:r>
      <w:r>
        <w:t>2-EH Pin Numbers</w:t>
      </w:r>
      <w:bookmarkEnd w:id="19"/>
      <w:r>
        <w:t xml:space="preserve"> </w:t>
      </w:r>
    </w:p>
    <w:p w:rsidR="009261B8" w:rsidRPr="00DD3F86" w:rsidRDefault="009261B8" w:rsidP="009261B8">
      <w:pPr>
        <w:pStyle w:val="ListParagraph"/>
        <w:numPr>
          <w:ilvl w:val="0"/>
          <w:numId w:val="8"/>
        </w:numPr>
        <w:rPr>
          <w:sz w:val="20"/>
          <w:szCs w:val="20"/>
        </w:rPr>
      </w:pPr>
      <w:r w:rsidRPr="00DD3F86">
        <w:rPr>
          <w:sz w:val="20"/>
          <w:szCs w:val="20"/>
        </w:rPr>
        <w:t>ABS warning lamp actuation</w:t>
      </w:r>
    </w:p>
    <w:p w:rsidR="009261B8" w:rsidRPr="00DD3F86" w:rsidRDefault="009261B8" w:rsidP="009261B8">
      <w:pPr>
        <w:pStyle w:val="ListParagraph"/>
        <w:numPr>
          <w:ilvl w:val="0"/>
          <w:numId w:val="8"/>
        </w:numPr>
        <w:rPr>
          <w:sz w:val="20"/>
          <w:szCs w:val="20"/>
        </w:rPr>
      </w:pPr>
      <w:r w:rsidRPr="00DD3F86">
        <w:rPr>
          <w:sz w:val="20"/>
          <w:szCs w:val="20"/>
        </w:rPr>
        <w:t>N/S/R wheel speed sensor (ground)</w:t>
      </w:r>
    </w:p>
    <w:p w:rsidR="009261B8" w:rsidRPr="00DD3F86" w:rsidRDefault="009261B8" w:rsidP="009261B8">
      <w:pPr>
        <w:pStyle w:val="ListParagraph"/>
        <w:numPr>
          <w:ilvl w:val="0"/>
          <w:numId w:val="8"/>
        </w:numPr>
        <w:rPr>
          <w:sz w:val="20"/>
          <w:szCs w:val="20"/>
        </w:rPr>
      </w:pPr>
      <w:r w:rsidRPr="00DD3F86">
        <w:rPr>
          <w:sz w:val="20"/>
          <w:szCs w:val="20"/>
        </w:rPr>
        <w:t>N/A</w:t>
      </w:r>
    </w:p>
    <w:p w:rsidR="009261B8" w:rsidRPr="00DD3F86" w:rsidRDefault="009261B8" w:rsidP="009261B8">
      <w:pPr>
        <w:pStyle w:val="ListParagraph"/>
        <w:numPr>
          <w:ilvl w:val="0"/>
          <w:numId w:val="8"/>
        </w:numPr>
        <w:rPr>
          <w:sz w:val="20"/>
          <w:szCs w:val="20"/>
        </w:rPr>
      </w:pPr>
      <w:r w:rsidRPr="00DD3F86">
        <w:rPr>
          <w:sz w:val="20"/>
          <w:szCs w:val="20"/>
        </w:rPr>
        <w:t>N/S/R wheel speed sensor (signal)</w:t>
      </w:r>
    </w:p>
    <w:p w:rsidR="009261B8" w:rsidRPr="00DD3F86" w:rsidRDefault="009261B8" w:rsidP="009261B8">
      <w:pPr>
        <w:pStyle w:val="ListParagraph"/>
        <w:numPr>
          <w:ilvl w:val="0"/>
          <w:numId w:val="8"/>
        </w:numPr>
        <w:rPr>
          <w:sz w:val="20"/>
          <w:szCs w:val="20"/>
        </w:rPr>
      </w:pPr>
      <w:r w:rsidRPr="00DD3F86">
        <w:rPr>
          <w:sz w:val="20"/>
          <w:szCs w:val="20"/>
        </w:rPr>
        <w:t>O/S/F wheel speed sensor (ground)</w:t>
      </w:r>
    </w:p>
    <w:p w:rsidR="009261B8" w:rsidRPr="00DD3F86" w:rsidRDefault="009261B8" w:rsidP="009261B8">
      <w:pPr>
        <w:pStyle w:val="ListParagraph"/>
        <w:numPr>
          <w:ilvl w:val="0"/>
          <w:numId w:val="8"/>
        </w:numPr>
        <w:rPr>
          <w:sz w:val="20"/>
          <w:szCs w:val="20"/>
        </w:rPr>
      </w:pPr>
      <w:r w:rsidRPr="00DD3F86">
        <w:rPr>
          <w:sz w:val="20"/>
          <w:szCs w:val="20"/>
        </w:rPr>
        <w:t>O/S/R wheel speed sensor (signal)</w:t>
      </w:r>
    </w:p>
    <w:p w:rsidR="009261B8" w:rsidRPr="00DD3F86" w:rsidRDefault="009261B8" w:rsidP="009261B8">
      <w:pPr>
        <w:pStyle w:val="ListParagraph"/>
        <w:numPr>
          <w:ilvl w:val="0"/>
          <w:numId w:val="8"/>
        </w:numPr>
        <w:rPr>
          <w:sz w:val="20"/>
          <w:szCs w:val="20"/>
        </w:rPr>
      </w:pPr>
      <w:r w:rsidRPr="00DD3F86">
        <w:rPr>
          <w:sz w:val="20"/>
          <w:szCs w:val="20"/>
        </w:rPr>
        <w:t>N/S/F wheel speed sensor (ground)</w:t>
      </w:r>
    </w:p>
    <w:p w:rsidR="009261B8" w:rsidRPr="00DD3F86" w:rsidRDefault="009261B8" w:rsidP="009261B8">
      <w:pPr>
        <w:pStyle w:val="ListParagraph"/>
        <w:numPr>
          <w:ilvl w:val="0"/>
          <w:numId w:val="8"/>
        </w:numPr>
        <w:rPr>
          <w:sz w:val="20"/>
          <w:szCs w:val="20"/>
        </w:rPr>
      </w:pPr>
      <w:r w:rsidRPr="00DD3F86">
        <w:rPr>
          <w:sz w:val="20"/>
          <w:szCs w:val="20"/>
        </w:rPr>
        <w:t>N/A</w:t>
      </w:r>
    </w:p>
    <w:p w:rsidR="009261B8" w:rsidRPr="00DD3F86" w:rsidRDefault="009261B8" w:rsidP="009261B8">
      <w:pPr>
        <w:pStyle w:val="ListParagraph"/>
        <w:numPr>
          <w:ilvl w:val="0"/>
          <w:numId w:val="8"/>
        </w:numPr>
        <w:rPr>
          <w:sz w:val="20"/>
          <w:szCs w:val="20"/>
        </w:rPr>
      </w:pPr>
      <w:r w:rsidRPr="00DD3F86">
        <w:rPr>
          <w:sz w:val="20"/>
          <w:szCs w:val="20"/>
        </w:rPr>
        <w:t>Brake light switch feed</w:t>
      </w:r>
    </w:p>
    <w:p w:rsidR="009261B8" w:rsidRPr="00DD3F86" w:rsidRDefault="009261B8" w:rsidP="009261B8">
      <w:pPr>
        <w:pStyle w:val="ListParagraph"/>
        <w:numPr>
          <w:ilvl w:val="0"/>
          <w:numId w:val="8"/>
        </w:numPr>
        <w:rPr>
          <w:sz w:val="20"/>
          <w:szCs w:val="20"/>
        </w:rPr>
      </w:pPr>
      <w:r w:rsidRPr="00DD3F86">
        <w:rPr>
          <w:sz w:val="20"/>
          <w:szCs w:val="20"/>
        </w:rPr>
        <w:t>O/S/F wheel speed sensor (signal)</w:t>
      </w:r>
    </w:p>
    <w:p w:rsidR="009261B8" w:rsidRPr="00DD3F86" w:rsidRDefault="009261B8" w:rsidP="009261B8">
      <w:pPr>
        <w:pStyle w:val="ListParagraph"/>
        <w:numPr>
          <w:ilvl w:val="0"/>
          <w:numId w:val="8"/>
        </w:numPr>
        <w:rPr>
          <w:sz w:val="20"/>
          <w:szCs w:val="20"/>
        </w:rPr>
      </w:pPr>
      <w:r w:rsidRPr="00DD3F86">
        <w:rPr>
          <w:sz w:val="20"/>
          <w:szCs w:val="20"/>
        </w:rPr>
        <w:t>N/A</w:t>
      </w:r>
    </w:p>
    <w:p w:rsidR="009261B8" w:rsidRPr="00DD3F86" w:rsidRDefault="009261B8" w:rsidP="009261B8">
      <w:pPr>
        <w:pStyle w:val="ListParagraph"/>
        <w:numPr>
          <w:ilvl w:val="0"/>
          <w:numId w:val="8"/>
        </w:numPr>
        <w:rPr>
          <w:sz w:val="20"/>
          <w:szCs w:val="20"/>
        </w:rPr>
      </w:pPr>
      <w:r w:rsidRPr="00DD3F86">
        <w:rPr>
          <w:sz w:val="20"/>
          <w:szCs w:val="20"/>
        </w:rPr>
        <w:t>Serial data wire</w:t>
      </w:r>
    </w:p>
    <w:p w:rsidR="009261B8" w:rsidRPr="00DD3F86" w:rsidRDefault="009261B8" w:rsidP="009261B8">
      <w:pPr>
        <w:pStyle w:val="ListParagraph"/>
        <w:numPr>
          <w:ilvl w:val="0"/>
          <w:numId w:val="8"/>
        </w:numPr>
        <w:rPr>
          <w:sz w:val="20"/>
          <w:szCs w:val="20"/>
        </w:rPr>
      </w:pPr>
      <w:r w:rsidRPr="00DD3F86">
        <w:rPr>
          <w:sz w:val="20"/>
          <w:szCs w:val="20"/>
        </w:rPr>
        <w:t>N/S/F wheel speed sensor (signal)</w:t>
      </w:r>
    </w:p>
    <w:p w:rsidR="009261B8" w:rsidRPr="00DD3F86" w:rsidRDefault="009261B8" w:rsidP="009261B8">
      <w:pPr>
        <w:pStyle w:val="ListParagraph"/>
        <w:numPr>
          <w:ilvl w:val="0"/>
          <w:numId w:val="8"/>
        </w:numPr>
        <w:rPr>
          <w:sz w:val="20"/>
          <w:szCs w:val="20"/>
        </w:rPr>
      </w:pPr>
      <w:r w:rsidRPr="00DD3F86">
        <w:rPr>
          <w:sz w:val="20"/>
          <w:szCs w:val="20"/>
        </w:rPr>
        <w:t>O/S/R wheel speed sensor (ground)</w:t>
      </w:r>
    </w:p>
    <w:p w:rsidR="009261B8" w:rsidRPr="00DD3F86" w:rsidRDefault="009261B8" w:rsidP="009261B8">
      <w:pPr>
        <w:pStyle w:val="ListParagraph"/>
        <w:numPr>
          <w:ilvl w:val="0"/>
          <w:numId w:val="8"/>
        </w:numPr>
        <w:rPr>
          <w:sz w:val="20"/>
          <w:szCs w:val="20"/>
        </w:rPr>
      </w:pPr>
      <w:r w:rsidRPr="00DD3F86">
        <w:rPr>
          <w:sz w:val="20"/>
          <w:szCs w:val="20"/>
        </w:rPr>
        <w:t>Diagnostic excitation lead</w:t>
      </w:r>
    </w:p>
    <w:p w:rsidR="009261B8" w:rsidRDefault="009261B8" w:rsidP="009261B8"/>
    <w:p w:rsidR="009261B8" w:rsidRDefault="009261B8" w:rsidP="009261B8"/>
    <w:p w:rsidR="004016EC" w:rsidRDefault="004016EC" w:rsidP="009261B8"/>
    <w:p w:rsidR="009261B8" w:rsidRPr="00E0672F" w:rsidRDefault="009261B8" w:rsidP="009261B8">
      <w:pPr>
        <w:pStyle w:val="Heading2"/>
      </w:pPr>
      <w:bookmarkStart w:id="20" w:name="_Toc29208883"/>
      <w:proofErr w:type="spellStart"/>
      <w:r>
        <w:lastRenderedPageBreak/>
        <w:t>Teves</w:t>
      </w:r>
      <w:proofErr w:type="spellEnd"/>
      <w:r>
        <w:t xml:space="preserve"> </w:t>
      </w:r>
      <w:proofErr w:type="spellStart"/>
      <w:r>
        <w:t>MkIV</w:t>
      </w:r>
      <w:proofErr w:type="spellEnd"/>
      <w:r>
        <w:t xml:space="preserve"> ATE</w:t>
      </w:r>
      <w:bookmarkEnd w:id="20"/>
    </w:p>
    <w:p w:rsidR="009261B8" w:rsidRPr="00E0672F" w:rsidRDefault="009261B8" w:rsidP="009261B8">
      <w:pPr>
        <w:pStyle w:val="ListParagraph"/>
        <w:numPr>
          <w:ilvl w:val="0"/>
          <w:numId w:val="7"/>
        </w:numPr>
      </w:pPr>
      <w:proofErr w:type="gramStart"/>
      <w:r w:rsidRPr="00E0672F">
        <w:t>4 wheel</w:t>
      </w:r>
      <w:proofErr w:type="gramEnd"/>
      <w:r w:rsidRPr="00E0672F">
        <w:t xml:space="preserve"> speed sensors </w:t>
      </w:r>
    </w:p>
    <w:p w:rsidR="009261B8" w:rsidRPr="00E0672F" w:rsidRDefault="009261B8" w:rsidP="009261B8">
      <w:pPr>
        <w:pStyle w:val="ListParagraph"/>
        <w:numPr>
          <w:ilvl w:val="0"/>
          <w:numId w:val="7"/>
        </w:numPr>
      </w:pPr>
      <w:r w:rsidRPr="00E0672F">
        <w:t>3 channel system</w:t>
      </w:r>
    </w:p>
    <w:p w:rsidR="009261B8" w:rsidRPr="00E0672F" w:rsidRDefault="009261B8" w:rsidP="009261B8">
      <w:pPr>
        <w:pStyle w:val="ListParagraph"/>
        <w:numPr>
          <w:ilvl w:val="0"/>
          <w:numId w:val="7"/>
        </w:numPr>
      </w:pPr>
      <w:r w:rsidRPr="00E0672F">
        <w:t>Compatible with OBD-2</w:t>
      </w:r>
    </w:p>
    <w:p w:rsidR="009261B8" w:rsidRPr="00E0672F" w:rsidRDefault="009261B8" w:rsidP="009261B8">
      <w:pPr>
        <w:pStyle w:val="ListParagraph"/>
        <w:numPr>
          <w:ilvl w:val="0"/>
          <w:numId w:val="7"/>
        </w:numPr>
      </w:pPr>
      <w:r w:rsidRPr="00E0672F">
        <w:t>Hydraulics and Electronic control units are in</w:t>
      </w:r>
      <w:r>
        <w:t>tegrated into a single assembly</w:t>
      </w:r>
    </w:p>
    <w:p w:rsidR="009261B8" w:rsidRPr="00E0672F" w:rsidRDefault="009261B8" w:rsidP="009261B8">
      <w:pPr>
        <w:pStyle w:val="ListParagraph"/>
        <w:numPr>
          <w:ilvl w:val="0"/>
          <w:numId w:val="7"/>
        </w:numPr>
      </w:pPr>
      <w:proofErr w:type="gramStart"/>
      <w:r w:rsidRPr="00E0672F">
        <w:t>Therefore</w:t>
      </w:r>
      <w:proofErr w:type="gramEnd"/>
      <w:r w:rsidRPr="00E0672F">
        <w:t xml:space="preserve"> no external wires from controller to solenoid valves or pump body</w:t>
      </w:r>
    </w:p>
    <w:p w:rsidR="009261B8" w:rsidRPr="00E0672F" w:rsidRDefault="009261B8" w:rsidP="009261B8">
      <w:pPr>
        <w:pStyle w:val="ListParagraph"/>
        <w:numPr>
          <w:ilvl w:val="0"/>
          <w:numId w:val="7"/>
        </w:numPr>
        <w:spacing w:after="0" w:line="240" w:lineRule="auto"/>
        <w:rPr>
          <w:rFonts w:eastAsia="Times New Roman" w:cstheme="minorHAnsi"/>
          <w:lang w:eastAsia="en-GB"/>
        </w:rPr>
      </w:pPr>
      <w:r w:rsidRPr="00E0672F">
        <w:rPr>
          <w:rFonts w:eastAsia="Times New Roman" w:cstheme="minorHAnsi"/>
          <w:lang w:eastAsia="en-GB"/>
        </w:rPr>
        <w:t xml:space="preserve"> It is a non-integral ABS system that can </w:t>
      </w:r>
      <w:r>
        <w:rPr>
          <w:rFonts w:eastAsia="Times New Roman" w:cstheme="minorHAnsi"/>
          <w:lang w:eastAsia="en-GB"/>
        </w:rPr>
        <w:t xml:space="preserve">be configured for either 3 </w:t>
      </w:r>
      <w:r w:rsidRPr="00E0672F">
        <w:rPr>
          <w:rFonts w:eastAsia="Times New Roman" w:cstheme="minorHAnsi"/>
          <w:lang w:eastAsia="en-GB"/>
        </w:rPr>
        <w:t xml:space="preserve">or </w:t>
      </w:r>
      <w:r>
        <w:rPr>
          <w:rFonts w:eastAsia="Times New Roman" w:cstheme="minorHAnsi"/>
          <w:lang w:eastAsia="en-GB"/>
        </w:rPr>
        <w:t>4 channel operation on front or rear wheel drive vehicles</w:t>
      </w:r>
    </w:p>
    <w:p w:rsidR="009261B8" w:rsidRDefault="009261B8" w:rsidP="009261B8">
      <w:pPr>
        <w:ind w:left="360"/>
      </w:pPr>
      <w:r>
        <w:rPr>
          <w:noProof/>
          <w:lang w:eastAsia="en-GB"/>
        </w:rPr>
        <w:drawing>
          <wp:anchor distT="0" distB="0" distL="114300" distR="114300" simplePos="0" relativeHeight="251688960" behindDoc="1" locked="0" layoutInCell="1" allowOverlap="1" wp14:anchorId="46B2B6B5" wp14:editId="5118096E">
            <wp:simplePos x="0" y="0"/>
            <wp:positionH relativeFrom="column">
              <wp:posOffset>27940</wp:posOffset>
            </wp:positionH>
            <wp:positionV relativeFrom="paragraph">
              <wp:posOffset>128905</wp:posOffset>
            </wp:positionV>
            <wp:extent cx="4253865" cy="3001645"/>
            <wp:effectExtent l="19050" t="19050" r="13335" b="27305"/>
            <wp:wrapTight wrapText="bothSides">
              <wp:wrapPolygon edited="0">
                <wp:start x="-97" y="-137"/>
                <wp:lineTo x="-97" y="21796"/>
                <wp:lineTo x="21668" y="21796"/>
                <wp:lineTo x="21668" y="-137"/>
                <wp:lineTo x="-97" y="-137"/>
              </wp:wrapPolygon>
            </wp:wrapTight>
            <wp:docPr id="8" name="Picture 8" descr="C:\Users\alex\Documents\IMG_5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ex\Documents\IMG_5733.JPG"/>
                    <pic:cNvPicPr>
                      <a:picLocks noChangeAspect="1" noChangeArrowheads="1"/>
                    </pic:cNvPicPr>
                  </pic:nvPicPr>
                  <pic:blipFill>
                    <a:blip r:embed="rId18" cstate="print"/>
                    <a:srcRect t="5100"/>
                    <a:stretch>
                      <a:fillRect/>
                    </a:stretch>
                  </pic:blipFill>
                  <pic:spPr bwMode="auto">
                    <a:xfrm>
                      <a:off x="0" y="0"/>
                      <a:ext cx="4253865" cy="3001645"/>
                    </a:xfrm>
                    <a:prstGeom prst="rect">
                      <a:avLst/>
                    </a:prstGeom>
                    <a:noFill/>
                    <a:ln w="9525">
                      <a:solidFill>
                        <a:schemeClr val="tx1"/>
                      </a:solidFill>
                      <a:miter lim="800000"/>
                      <a:headEnd/>
                      <a:tailEnd/>
                    </a:ln>
                  </pic:spPr>
                </pic:pic>
              </a:graphicData>
            </a:graphic>
          </wp:anchor>
        </w:drawing>
      </w:r>
    </w:p>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Default="009261B8" w:rsidP="009261B8"/>
    <w:p w:rsidR="009261B8" w:rsidRPr="009261B8" w:rsidRDefault="009261B8" w:rsidP="009261B8">
      <w:pPr>
        <w:rPr>
          <w:sz w:val="20"/>
          <w:szCs w:val="20"/>
        </w:rPr>
      </w:pPr>
      <w:r w:rsidRPr="0081730D">
        <w:rPr>
          <w:sz w:val="20"/>
          <w:szCs w:val="20"/>
        </w:rPr>
        <w:t>-</w:t>
      </w:r>
      <w:proofErr w:type="spellStart"/>
      <w:r w:rsidRPr="0081730D">
        <w:rPr>
          <w:sz w:val="20"/>
          <w:szCs w:val="20"/>
        </w:rPr>
        <w:t>Teves</w:t>
      </w:r>
      <w:proofErr w:type="spellEnd"/>
      <w:r w:rsidRPr="0081730D">
        <w:rPr>
          <w:sz w:val="20"/>
          <w:szCs w:val="20"/>
        </w:rPr>
        <w:t xml:space="preserve"> </w:t>
      </w:r>
      <w:proofErr w:type="spellStart"/>
      <w:r w:rsidRPr="0081730D">
        <w:rPr>
          <w:sz w:val="20"/>
          <w:szCs w:val="20"/>
        </w:rPr>
        <w:t>MkIV</w:t>
      </w:r>
      <w:proofErr w:type="spellEnd"/>
      <w:r w:rsidRPr="0081730D">
        <w:rPr>
          <w:sz w:val="20"/>
          <w:szCs w:val="20"/>
        </w:rPr>
        <w:t xml:space="preserve"> test rig</w:t>
      </w:r>
    </w:p>
    <w:p w:rsidR="001163A3" w:rsidRDefault="001163A3" w:rsidP="009261B8"/>
    <w:p w:rsidR="009261B8" w:rsidRPr="00E0672F" w:rsidRDefault="004016EC" w:rsidP="009261B8">
      <w:pPr>
        <w:rPr>
          <w:sz w:val="20"/>
          <w:szCs w:val="20"/>
        </w:rPr>
      </w:pPr>
      <w:r>
        <w:t xml:space="preserve">With regards to the solenoid valves: </w:t>
      </w:r>
      <w:r w:rsidR="009261B8">
        <w:t>“Each pair consists of one inlet valve and one outlet valve. An inlet valve is positioned between the main brake cylinder and a wheel cylinder. It is opened when the ABS-system is passive and closed during the pressure maintenance and reduction phases. An outlet valve is sited between a wheel cylinder and the brake fluid reservoir. This only opens during the pressure reduction phase."</w:t>
      </w:r>
      <w:r>
        <w:t xml:space="preserve"> </w:t>
      </w:r>
      <w:sdt>
        <w:sdtPr>
          <w:id w:val="549815092"/>
          <w:citation/>
        </w:sdtPr>
        <w:sdtContent>
          <w:r>
            <w:fldChar w:fldCharType="begin"/>
          </w:r>
          <w:r>
            <w:instrText xml:space="preserve"> CITATION REr05 \l 2057 </w:instrText>
          </w:r>
          <w:r>
            <w:fldChar w:fldCharType="separate"/>
          </w:r>
          <w:r>
            <w:rPr>
              <w:noProof/>
            </w:rPr>
            <w:t>(Eric R, 2005)</w:t>
          </w:r>
          <w:r>
            <w:fldChar w:fldCharType="end"/>
          </w:r>
        </w:sdtContent>
      </w:sdt>
    </w:p>
    <w:p w:rsidR="009261B8" w:rsidRDefault="009261B8" w:rsidP="009261B8">
      <w:pPr>
        <w:pStyle w:val="Heading3"/>
      </w:pPr>
      <w:bookmarkStart w:id="21" w:name="_Toc29208884"/>
      <w:proofErr w:type="spellStart"/>
      <w:r>
        <w:t>MkIV</w:t>
      </w:r>
      <w:proofErr w:type="spellEnd"/>
      <w:r>
        <w:t xml:space="preserve"> Pin Numbers</w:t>
      </w:r>
      <w:bookmarkEnd w:id="21"/>
    </w:p>
    <w:tbl>
      <w:tblPr>
        <w:tblStyle w:val="TableGrid"/>
        <w:tblW w:w="0" w:type="auto"/>
        <w:tblLook w:val="04A0" w:firstRow="1" w:lastRow="0" w:firstColumn="1" w:lastColumn="0" w:noHBand="0" w:noVBand="1"/>
      </w:tblPr>
      <w:tblGrid>
        <w:gridCol w:w="532"/>
        <w:gridCol w:w="3181"/>
        <w:gridCol w:w="564"/>
        <w:gridCol w:w="4739"/>
      </w:tblGrid>
      <w:tr w:rsidR="009261B8" w:rsidTr="001163A3">
        <w:tc>
          <w:tcPr>
            <w:tcW w:w="534" w:type="dxa"/>
          </w:tcPr>
          <w:p w:rsidR="009261B8" w:rsidRDefault="009261B8" w:rsidP="001163A3">
            <w:r>
              <w:t>1.</w:t>
            </w:r>
          </w:p>
        </w:tc>
        <w:tc>
          <w:tcPr>
            <w:tcW w:w="3260" w:type="dxa"/>
          </w:tcPr>
          <w:p w:rsidR="009261B8" w:rsidRPr="00E0672F" w:rsidRDefault="009261B8" w:rsidP="001163A3">
            <w:pPr>
              <w:rPr>
                <w:sz w:val="20"/>
                <w:szCs w:val="20"/>
              </w:rPr>
            </w:pPr>
            <w:r w:rsidRPr="00E0672F">
              <w:rPr>
                <w:sz w:val="20"/>
                <w:szCs w:val="20"/>
              </w:rPr>
              <w:t>O/S/R wheel speed sensor (signal)</w:t>
            </w:r>
          </w:p>
        </w:tc>
        <w:tc>
          <w:tcPr>
            <w:tcW w:w="567" w:type="dxa"/>
          </w:tcPr>
          <w:p w:rsidR="009261B8" w:rsidRDefault="009261B8" w:rsidP="001163A3">
            <w:r>
              <w:t>14.</w:t>
            </w:r>
          </w:p>
        </w:tc>
        <w:tc>
          <w:tcPr>
            <w:tcW w:w="4881" w:type="dxa"/>
          </w:tcPr>
          <w:p w:rsidR="009261B8" w:rsidRDefault="009261B8" w:rsidP="001163A3"/>
        </w:tc>
      </w:tr>
      <w:tr w:rsidR="009261B8" w:rsidTr="001163A3">
        <w:tc>
          <w:tcPr>
            <w:tcW w:w="534" w:type="dxa"/>
          </w:tcPr>
          <w:p w:rsidR="009261B8" w:rsidRDefault="009261B8" w:rsidP="001163A3">
            <w:r>
              <w:t>2.</w:t>
            </w:r>
          </w:p>
        </w:tc>
        <w:tc>
          <w:tcPr>
            <w:tcW w:w="3260" w:type="dxa"/>
          </w:tcPr>
          <w:p w:rsidR="009261B8" w:rsidRPr="00E0672F" w:rsidRDefault="009261B8" w:rsidP="001163A3">
            <w:pPr>
              <w:rPr>
                <w:sz w:val="20"/>
                <w:szCs w:val="20"/>
              </w:rPr>
            </w:pPr>
            <w:r w:rsidRPr="00E0672F">
              <w:rPr>
                <w:sz w:val="20"/>
                <w:szCs w:val="20"/>
              </w:rPr>
              <w:t>O/S/F wheel speed sensor (signal)</w:t>
            </w:r>
          </w:p>
        </w:tc>
        <w:tc>
          <w:tcPr>
            <w:tcW w:w="567" w:type="dxa"/>
          </w:tcPr>
          <w:p w:rsidR="009261B8" w:rsidRDefault="009261B8" w:rsidP="001163A3">
            <w:r>
              <w:t>15.</w:t>
            </w:r>
          </w:p>
        </w:tc>
        <w:tc>
          <w:tcPr>
            <w:tcW w:w="4881" w:type="dxa"/>
          </w:tcPr>
          <w:p w:rsidR="009261B8" w:rsidRDefault="009261B8" w:rsidP="001163A3"/>
        </w:tc>
      </w:tr>
      <w:tr w:rsidR="009261B8" w:rsidTr="001163A3">
        <w:tc>
          <w:tcPr>
            <w:tcW w:w="534" w:type="dxa"/>
          </w:tcPr>
          <w:p w:rsidR="009261B8" w:rsidRDefault="009261B8" w:rsidP="001163A3">
            <w:r>
              <w:t>3.</w:t>
            </w:r>
          </w:p>
        </w:tc>
        <w:tc>
          <w:tcPr>
            <w:tcW w:w="3260" w:type="dxa"/>
          </w:tcPr>
          <w:p w:rsidR="009261B8" w:rsidRDefault="009261B8" w:rsidP="001163A3"/>
        </w:tc>
        <w:tc>
          <w:tcPr>
            <w:tcW w:w="567" w:type="dxa"/>
          </w:tcPr>
          <w:p w:rsidR="009261B8" w:rsidRDefault="009261B8" w:rsidP="001163A3">
            <w:r>
              <w:t>16.</w:t>
            </w:r>
          </w:p>
        </w:tc>
        <w:tc>
          <w:tcPr>
            <w:tcW w:w="4881" w:type="dxa"/>
          </w:tcPr>
          <w:p w:rsidR="009261B8" w:rsidRDefault="009261B8" w:rsidP="001163A3">
            <w:r>
              <w:t>Comms Line</w:t>
            </w:r>
          </w:p>
        </w:tc>
      </w:tr>
      <w:tr w:rsidR="009261B8" w:rsidTr="001163A3">
        <w:tc>
          <w:tcPr>
            <w:tcW w:w="534" w:type="dxa"/>
          </w:tcPr>
          <w:p w:rsidR="009261B8" w:rsidRDefault="009261B8" w:rsidP="001163A3">
            <w:r>
              <w:t>4.</w:t>
            </w:r>
          </w:p>
        </w:tc>
        <w:tc>
          <w:tcPr>
            <w:tcW w:w="3260" w:type="dxa"/>
          </w:tcPr>
          <w:p w:rsidR="009261B8" w:rsidRDefault="009261B8" w:rsidP="001163A3"/>
        </w:tc>
        <w:tc>
          <w:tcPr>
            <w:tcW w:w="567" w:type="dxa"/>
          </w:tcPr>
          <w:p w:rsidR="009261B8" w:rsidRDefault="009261B8" w:rsidP="001163A3">
            <w:r>
              <w:t>17.</w:t>
            </w:r>
          </w:p>
        </w:tc>
        <w:tc>
          <w:tcPr>
            <w:tcW w:w="4881" w:type="dxa"/>
          </w:tcPr>
          <w:p w:rsidR="009261B8" w:rsidRDefault="009261B8" w:rsidP="001163A3">
            <w:r>
              <w:rPr>
                <w:sz w:val="20"/>
                <w:szCs w:val="20"/>
              </w:rPr>
              <w:t>O/S/R wheel speed sensor (ground)</w:t>
            </w:r>
          </w:p>
        </w:tc>
      </w:tr>
      <w:tr w:rsidR="009261B8" w:rsidTr="001163A3">
        <w:tc>
          <w:tcPr>
            <w:tcW w:w="534" w:type="dxa"/>
          </w:tcPr>
          <w:p w:rsidR="009261B8" w:rsidRDefault="009261B8" w:rsidP="001163A3">
            <w:r>
              <w:t>5.</w:t>
            </w:r>
          </w:p>
        </w:tc>
        <w:tc>
          <w:tcPr>
            <w:tcW w:w="3260" w:type="dxa"/>
          </w:tcPr>
          <w:p w:rsidR="009261B8" w:rsidRDefault="009261B8" w:rsidP="001163A3"/>
        </w:tc>
        <w:tc>
          <w:tcPr>
            <w:tcW w:w="567" w:type="dxa"/>
          </w:tcPr>
          <w:p w:rsidR="009261B8" w:rsidRDefault="009261B8" w:rsidP="001163A3">
            <w:r>
              <w:t>18.</w:t>
            </w:r>
          </w:p>
        </w:tc>
        <w:tc>
          <w:tcPr>
            <w:tcW w:w="4881" w:type="dxa"/>
          </w:tcPr>
          <w:p w:rsidR="009261B8" w:rsidRDefault="009261B8" w:rsidP="001163A3">
            <w:r>
              <w:rPr>
                <w:sz w:val="20"/>
                <w:szCs w:val="20"/>
              </w:rPr>
              <w:t>N/S/R wheel speed sensor (ground)</w:t>
            </w:r>
          </w:p>
        </w:tc>
      </w:tr>
      <w:tr w:rsidR="009261B8" w:rsidTr="001163A3">
        <w:tc>
          <w:tcPr>
            <w:tcW w:w="534" w:type="dxa"/>
          </w:tcPr>
          <w:p w:rsidR="009261B8" w:rsidRDefault="009261B8" w:rsidP="001163A3">
            <w:r>
              <w:t>6.</w:t>
            </w:r>
          </w:p>
        </w:tc>
        <w:tc>
          <w:tcPr>
            <w:tcW w:w="3260" w:type="dxa"/>
          </w:tcPr>
          <w:p w:rsidR="009261B8" w:rsidRDefault="009261B8" w:rsidP="001163A3"/>
        </w:tc>
        <w:tc>
          <w:tcPr>
            <w:tcW w:w="567" w:type="dxa"/>
          </w:tcPr>
          <w:p w:rsidR="009261B8" w:rsidRDefault="009261B8" w:rsidP="001163A3">
            <w:r>
              <w:t>19.</w:t>
            </w:r>
          </w:p>
        </w:tc>
        <w:tc>
          <w:tcPr>
            <w:tcW w:w="4881" w:type="dxa"/>
          </w:tcPr>
          <w:p w:rsidR="009261B8" w:rsidRDefault="009261B8" w:rsidP="001163A3">
            <w:r>
              <w:rPr>
                <w:sz w:val="20"/>
                <w:szCs w:val="20"/>
              </w:rPr>
              <w:t>O/S/F wheel speed sensor (ground)</w:t>
            </w:r>
          </w:p>
        </w:tc>
      </w:tr>
      <w:tr w:rsidR="009261B8" w:rsidTr="001163A3">
        <w:tc>
          <w:tcPr>
            <w:tcW w:w="534" w:type="dxa"/>
          </w:tcPr>
          <w:p w:rsidR="009261B8" w:rsidRDefault="009261B8" w:rsidP="001163A3">
            <w:r>
              <w:t>7.</w:t>
            </w:r>
          </w:p>
        </w:tc>
        <w:tc>
          <w:tcPr>
            <w:tcW w:w="3260" w:type="dxa"/>
          </w:tcPr>
          <w:p w:rsidR="009261B8" w:rsidRDefault="009261B8" w:rsidP="001163A3">
            <w:r>
              <w:t>Permanent Live</w:t>
            </w:r>
          </w:p>
        </w:tc>
        <w:tc>
          <w:tcPr>
            <w:tcW w:w="567" w:type="dxa"/>
          </w:tcPr>
          <w:p w:rsidR="009261B8" w:rsidRDefault="009261B8" w:rsidP="001163A3">
            <w:r>
              <w:t>20.</w:t>
            </w:r>
          </w:p>
        </w:tc>
        <w:tc>
          <w:tcPr>
            <w:tcW w:w="4881" w:type="dxa"/>
          </w:tcPr>
          <w:p w:rsidR="009261B8" w:rsidRPr="00E0672F" w:rsidRDefault="009261B8" w:rsidP="001163A3">
            <w:pPr>
              <w:rPr>
                <w:sz w:val="20"/>
                <w:szCs w:val="20"/>
              </w:rPr>
            </w:pPr>
            <w:r w:rsidRPr="00E0672F">
              <w:rPr>
                <w:sz w:val="20"/>
                <w:szCs w:val="20"/>
              </w:rPr>
              <w:t>N/S/F wheel speed sensor (ground)</w:t>
            </w:r>
          </w:p>
        </w:tc>
      </w:tr>
      <w:tr w:rsidR="009261B8" w:rsidTr="001163A3">
        <w:tc>
          <w:tcPr>
            <w:tcW w:w="534" w:type="dxa"/>
          </w:tcPr>
          <w:p w:rsidR="009261B8" w:rsidRDefault="009261B8" w:rsidP="001163A3">
            <w:r>
              <w:t>8.</w:t>
            </w:r>
          </w:p>
        </w:tc>
        <w:tc>
          <w:tcPr>
            <w:tcW w:w="3260" w:type="dxa"/>
          </w:tcPr>
          <w:p w:rsidR="009261B8" w:rsidRDefault="009261B8" w:rsidP="001163A3">
            <w:r>
              <w:t>Ground</w:t>
            </w:r>
          </w:p>
        </w:tc>
        <w:tc>
          <w:tcPr>
            <w:tcW w:w="567" w:type="dxa"/>
          </w:tcPr>
          <w:p w:rsidR="009261B8" w:rsidRDefault="009261B8" w:rsidP="001163A3">
            <w:r>
              <w:t>21.</w:t>
            </w:r>
          </w:p>
        </w:tc>
        <w:tc>
          <w:tcPr>
            <w:tcW w:w="4881" w:type="dxa"/>
          </w:tcPr>
          <w:p w:rsidR="009261B8" w:rsidRDefault="009261B8" w:rsidP="001163A3"/>
        </w:tc>
      </w:tr>
      <w:tr w:rsidR="009261B8" w:rsidTr="001163A3">
        <w:tc>
          <w:tcPr>
            <w:tcW w:w="534" w:type="dxa"/>
          </w:tcPr>
          <w:p w:rsidR="009261B8" w:rsidRDefault="009261B8" w:rsidP="001163A3">
            <w:r>
              <w:t>9.</w:t>
            </w:r>
          </w:p>
        </w:tc>
        <w:tc>
          <w:tcPr>
            <w:tcW w:w="3260" w:type="dxa"/>
          </w:tcPr>
          <w:p w:rsidR="009261B8" w:rsidRDefault="009261B8" w:rsidP="001163A3">
            <w:r>
              <w:t>Ignition Live</w:t>
            </w:r>
          </w:p>
        </w:tc>
        <w:tc>
          <w:tcPr>
            <w:tcW w:w="567" w:type="dxa"/>
          </w:tcPr>
          <w:p w:rsidR="009261B8" w:rsidRDefault="009261B8" w:rsidP="001163A3">
            <w:r>
              <w:t>22.</w:t>
            </w:r>
          </w:p>
        </w:tc>
        <w:tc>
          <w:tcPr>
            <w:tcW w:w="4881" w:type="dxa"/>
          </w:tcPr>
          <w:p w:rsidR="009261B8" w:rsidRDefault="009261B8" w:rsidP="001163A3"/>
        </w:tc>
      </w:tr>
      <w:tr w:rsidR="009261B8" w:rsidTr="001163A3">
        <w:tc>
          <w:tcPr>
            <w:tcW w:w="534" w:type="dxa"/>
          </w:tcPr>
          <w:p w:rsidR="009261B8" w:rsidRDefault="009261B8" w:rsidP="001163A3">
            <w:r>
              <w:t>10.</w:t>
            </w:r>
          </w:p>
        </w:tc>
        <w:tc>
          <w:tcPr>
            <w:tcW w:w="3260" w:type="dxa"/>
          </w:tcPr>
          <w:p w:rsidR="009261B8" w:rsidRPr="00E0672F" w:rsidRDefault="009261B8" w:rsidP="001163A3">
            <w:pPr>
              <w:rPr>
                <w:sz w:val="20"/>
                <w:szCs w:val="20"/>
              </w:rPr>
            </w:pPr>
            <w:r w:rsidRPr="00E0672F">
              <w:rPr>
                <w:sz w:val="20"/>
                <w:szCs w:val="20"/>
              </w:rPr>
              <w:t>N/S/R wheel speed sensor (signal)</w:t>
            </w:r>
          </w:p>
        </w:tc>
        <w:tc>
          <w:tcPr>
            <w:tcW w:w="567" w:type="dxa"/>
          </w:tcPr>
          <w:p w:rsidR="009261B8" w:rsidRDefault="009261B8" w:rsidP="001163A3">
            <w:r>
              <w:t>23.</w:t>
            </w:r>
          </w:p>
        </w:tc>
        <w:tc>
          <w:tcPr>
            <w:tcW w:w="4881" w:type="dxa"/>
          </w:tcPr>
          <w:p w:rsidR="009261B8" w:rsidRDefault="009261B8" w:rsidP="001163A3"/>
        </w:tc>
      </w:tr>
      <w:tr w:rsidR="009261B8" w:rsidTr="001163A3">
        <w:tc>
          <w:tcPr>
            <w:tcW w:w="534" w:type="dxa"/>
          </w:tcPr>
          <w:p w:rsidR="009261B8" w:rsidRDefault="009261B8" w:rsidP="001163A3">
            <w:r>
              <w:t>11.</w:t>
            </w:r>
          </w:p>
        </w:tc>
        <w:tc>
          <w:tcPr>
            <w:tcW w:w="3260" w:type="dxa"/>
          </w:tcPr>
          <w:p w:rsidR="009261B8" w:rsidRPr="00E0672F" w:rsidRDefault="009261B8" w:rsidP="001163A3">
            <w:pPr>
              <w:rPr>
                <w:sz w:val="20"/>
                <w:szCs w:val="20"/>
              </w:rPr>
            </w:pPr>
            <w:r w:rsidRPr="00E0672F">
              <w:rPr>
                <w:sz w:val="20"/>
                <w:szCs w:val="20"/>
              </w:rPr>
              <w:t>N/S/F wheel speed sensor (signal)</w:t>
            </w:r>
          </w:p>
        </w:tc>
        <w:tc>
          <w:tcPr>
            <w:tcW w:w="567" w:type="dxa"/>
          </w:tcPr>
          <w:p w:rsidR="009261B8" w:rsidRDefault="009261B8" w:rsidP="001163A3">
            <w:r>
              <w:t>24.</w:t>
            </w:r>
          </w:p>
        </w:tc>
        <w:tc>
          <w:tcPr>
            <w:tcW w:w="4881" w:type="dxa"/>
          </w:tcPr>
          <w:p w:rsidR="009261B8" w:rsidRDefault="009261B8" w:rsidP="001163A3">
            <w:r>
              <w:t>Ground</w:t>
            </w:r>
          </w:p>
        </w:tc>
      </w:tr>
      <w:tr w:rsidR="009261B8" w:rsidTr="001163A3">
        <w:tc>
          <w:tcPr>
            <w:tcW w:w="534" w:type="dxa"/>
          </w:tcPr>
          <w:p w:rsidR="009261B8" w:rsidRDefault="009261B8" w:rsidP="001163A3">
            <w:r>
              <w:t>12.</w:t>
            </w:r>
          </w:p>
        </w:tc>
        <w:tc>
          <w:tcPr>
            <w:tcW w:w="3260" w:type="dxa"/>
          </w:tcPr>
          <w:p w:rsidR="009261B8" w:rsidRPr="00E0672F" w:rsidRDefault="009261B8" w:rsidP="001163A3">
            <w:pPr>
              <w:rPr>
                <w:sz w:val="20"/>
                <w:szCs w:val="20"/>
              </w:rPr>
            </w:pPr>
            <w:r w:rsidRPr="00E0672F">
              <w:rPr>
                <w:sz w:val="20"/>
                <w:szCs w:val="20"/>
              </w:rPr>
              <w:t>Ground</w:t>
            </w:r>
          </w:p>
        </w:tc>
        <w:tc>
          <w:tcPr>
            <w:tcW w:w="567" w:type="dxa"/>
          </w:tcPr>
          <w:p w:rsidR="009261B8" w:rsidRDefault="009261B8" w:rsidP="001163A3">
            <w:r>
              <w:t>25.</w:t>
            </w:r>
          </w:p>
        </w:tc>
        <w:tc>
          <w:tcPr>
            <w:tcW w:w="4881" w:type="dxa"/>
          </w:tcPr>
          <w:p w:rsidR="009261B8" w:rsidRDefault="009261B8" w:rsidP="001163A3">
            <w:r>
              <w:t>Permanent Live</w:t>
            </w:r>
          </w:p>
        </w:tc>
      </w:tr>
      <w:tr w:rsidR="009261B8" w:rsidTr="001163A3">
        <w:tc>
          <w:tcPr>
            <w:tcW w:w="534" w:type="dxa"/>
          </w:tcPr>
          <w:p w:rsidR="009261B8" w:rsidRDefault="009261B8" w:rsidP="001163A3">
            <w:r>
              <w:t>13.</w:t>
            </w:r>
          </w:p>
        </w:tc>
        <w:tc>
          <w:tcPr>
            <w:tcW w:w="3260" w:type="dxa"/>
          </w:tcPr>
          <w:p w:rsidR="009261B8" w:rsidRPr="00E0672F" w:rsidRDefault="009261B8" w:rsidP="001163A3">
            <w:pPr>
              <w:rPr>
                <w:sz w:val="20"/>
                <w:szCs w:val="20"/>
              </w:rPr>
            </w:pPr>
            <w:r w:rsidRPr="00E0672F">
              <w:rPr>
                <w:sz w:val="20"/>
                <w:szCs w:val="20"/>
              </w:rPr>
              <w:t>OBD signal</w:t>
            </w:r>
          </w:p>
        </w:tc>
        <w:tc>
          <w:tcPr>
            <w:tcW w:w="567" w:type="dxa"/>
          </w:tcPr>
          <w:p w:rsidR="009261B8" w:rsidRDefault="009261B8" w:rsidP="001163A3"/>
        </w:tc>
        <w:tc>
          <w:tcPr>
            <w:tcW w:w="4881" w:type="dxa"/>
          </w:tcPr>
          <w:p w:rsidR="009261B8" w:rsidRDefault="009261B8" w:rsidP="001163A3"/>
        </w:tc>
      </w:tr>
    </w:tbl>
    <w:p w:rsidR="0081730D" w:rsidRDefault="0081730D" w:rsidP="00C36373"/>
    <w:bookmarkStart w:id="22" w:name="_Toc29208885" w:displacedByCustomXml="next"/>
    <w:sdt>
      <w:sdtPr>
        <w:rPr>
          <w:rFonts w:asciiTheme="minorHAnsi" w:eastAsiaTheme="minorHAnsi" w:hAnsiTheme="minorHAnsi" w:cstheme="minorBidi"/>
          <w:color w:val="auto"/>
          <w:sz w:val="22"/>
          <w:szCs w:val="22"/>
        </w:rPr>
        <w:id w:val="-1954394778"/>
        <w:docPartObj>
          <w:docPartGallery w:val="Bibliographies"/>
          <w:docPartUnique/>
        </w:docPartObj>
      </w:sdtPr>
      <w:sdtContent>
        <w:p w:rsidR="003012E4" w:rsidRDefault="003012E4">
          <w:pPr>
            <w:pStyle w:val="Heading1"/>
          </w:pPr>
          <w:r>
            <w:t>References</w:t>
          </w:r>
          <w:bookmarkEnd w:id="22"/>
        </w:p>
        <w:sdt>
          <w:sdtPr>
            <w:id w:val="-573587230"/>
            <w:bibliography/>
          </w:sdtPr>
          <w:sdtContent>
            <w:p w:rsidR="004016EC" w:rsidRDefault="003012E4" w:rsidP="004016EC">
              <w:pPr>
                <w:pStyle w:val="Bibliography"/>
                <w:ind w:left="720" w:hanging="720"/>
                <w:rPr>
                  <w:noProof/>
                  <w:sz w:val="24"/>
                  <w:szCs w:val="24"/>
                </w:rPr>
              </w:pPr>
              <w:r>
                <w:fldChar w:fldCharType="begin"/>
              </w:r>
              <w:r>
                <w:instrText xml:space="preserve"> BIBLIOGRAPHY </w:instrText>
              </w:r>
              <w:r>
                <w:fldChar w:fldCharType="separate"/>
              </w:r>
              <w:r w:rsidR="004016EC">
                <w:rPr>
                  <w:noProof/>
                </w:rPr>
                <w:t xml:space="preserve">AA1Car. (2005). </w:t>
              </w:r>
              <w:r w:rsidR="004016EC">
                <w:rPr>
                  <w:i/>
                  <w:iCs/>
                  <w:noProof/>
                </w:rPr>
                <w:t>Teves Mark 20 Anti-lock Brakes</w:t>
              </w:r>
              <w:r w:rsidR="004016EC">
                <w:rPr>
                  <w:noProof/>
                </w:rPr>
                <w:t>. Retrieved from AA1Car, Automotive Repair Help: https://www.aa1car.com/library/abs_teves_mk20.htm</w:t>
              </w:r>
            </w:p>
            <w:p w:rsidR="004016EC" w:rsidRDefault="004016EC" w:rsidP="004016EC">
              <w:pPr>
                <w:pStyle w:val="Bibliography"/>
                <w:ind w:left="720" w:hanging="720"/>
                <w:rPr>
                  <w:noProof/>
                </w:rPr>
              </w:pPr>
              <w:r>
                <w:rPr>
                  <w:noProof/>
                </w:rPr>
                <w:t xml:space="preserve">Apec Braking. (2017, April 24). </w:t>
              </w:r>
              <w:r>
                <w:rPr>
                  <w:i/>
                  <w:iCs/>
                  <w:noProof/>
                </w:rPr>
                <w:t>Technicians Guides - ABS Sensors</w:t>
              </w:r>
              <w:r>
                <w:rPr>
                  <w:noProof/>
                </w:rPr>
                <w:t>. Retrieved from https://www.apecbraking.co.uk/Resources/TechniciansGuides/ABS-Sensors.aspx</w:t>
              </w:r>
            </w:p>
            <w:p w:rsidR="004016EC" w:rsidRDefault="004016EC" w:rsidP="004016EC">
              <w:pPr>
                <w:pStyle w:val="Bibliography"/>
                <w:ind w:left="720" w:hanging="720"/>
                <w:rPr>
                  <w:noProof/>
                </w:rPr>
              </w:pPr>
              <w:r>
                <w:rPr>
                  <w:noProof/>
                </w:rPr>
                <w:t xml:space="preserve">Eric R. (2005, March 3). </w:t>
              </w:r>
              <w:r>
                <w:rPr>
                  <w:i/>
                  <w:iCs/>
                  <w:noProof/>
                </w:rPr>
                <w:t>Trouble Shooting - ABS Teves MkIV.</w:t>
              </w:r>
              <w:r>
                <w:rPr>
                  <w:noProof/>
                </w:rPr>
                <w:t xml:space="preserve"> Retrieved from ATSS Planet: http://www.atss.planet.ee/kolaladu/ford/Scorpio/veakoodid/teves.pdf</w:t>
              </w:r>
            </w:p>
            <w:p w:rsidR="004016EC" w:rsidRDefault="004016EC" w:rsidP="004016EC">
              <w:pPr>
                <w:pStyle w:val="Bibliography"/>
                <w:ind w:left="720" w:hanging="720"/>
                <w:rPr>
                  <w:noProof/>
                </w:rPr>
              </w:pPr>
              <w:r>
                <w:rPr>
                  <w:noProof/>
                </w:rPr>
                <w:t xml:space="preserve">Golub, B. R. (2012, September 3). </w:t>
              </w:r>
              <w:r>
                <w:rPr>
                  <w:i/>
                  <w:iCs/>
                  <w:noProof/>
                </w:rPr>
                <w:t>40 Years Model Series: Luxury Class in Top Form</w:t>
              </w:r>
              <w:r>
                <w:rPr>
                  <w:noProof/>
                </w:rPr>
                <w:t>. Retrieved from The World of MB-AMG: https://theworldofmbamg.wordpress.com/2012/09/03/40-years-model-series-116-luxury-class-in-top-form/besser-bremsen-mercedes-benz-s-klasse-limousinen-der-baureihe-116-auf-der-einfahrbahn-in-stuttgart-unterta%C2%BCrkheim-1978-das-obere-fahrzeug-mit-anti-blo</w:t>
              </w:r>
            </w:p>
            <w:p w:rsidR="004016EC" w:rsidRDefault="004016EC" w:rsidP="004016EC">
              <w:pPr>
                <w:pStyle w:val="Bibliography"/>
                <w:ind w:left="720" w:hanging="720"/>
                <w:rPr>
                  <w:noProof/>
                </w:rPr>
              </w:pPr>
              <w:r>
                <w:rPr>
                  <w:noProof/>
                </w:rPr>
                <w:t xml:space="preserve">Jacobs, A. R. (2020, January 2). </w:t>
              </w:r>
              <w:r>
                <w:rPr>
                  <w:i/>
                  <w:iCs/>
                  <w:noProof/>
                </w:rPr>
                <w:t>OBD2 Pin Numbers</w:t>
              </w:r>
              <w:r>
                <w:rPr>
                  <w:noProof/>
                </w:rPr>
                <w:t>. Retrieved from http://10.indulge.danis-schreibwelt.de/obd2-pin-numbers.html</w:t>
              </w:r>
            </w:p>
            <w:p w:rsidR="004016EC" w:rsidRDefault="004016EC" w:rsidP="004016EC">
              <w:pPr>
                <w:pStyle w:val="Bibliography"/>
                <w:ind w:left="720" w:hanging="720"/>
                <w:rPr>
                  <w:noProof/>
                </w:rPr>
              </w:pPr>
              <w:r>
                <w:rPr>
                  <w:noProof/>
                </w:rPr>
                <w:t xml:space="preserve">Limpert, R. (1992). Elements of Braking Performance, Design and Safety. In R. Limpert, </w:t>
              </w:r>
              <w:r>
                <w:rPr>
                  <w:i/>
                  <w:iCs/>
                  <w:noProof/>
                </w:rPr>
                <w:t>Brake Design and Safety</w:t>
              </w:r>
              <w:r>
                <w:rPr>
                  <w:noProof/>
                </w:rPr>
                <w:t xml:space="preserve"> (pp. 1-31). Warrandale: Society of Automotive Engineers, Inc.</w:t>
              </w:r>
            </w:p>
            <w:p w:rsidR="004016EC" w:rsidRDefault="004016EC" w:rsidP="004016EC">
              <w:pPr>
                <w:pStyle w:val="Bibliography"/>
                <w:ind w:left="720" w:hanging="720"/>
                <w:rPr>
                  <w:noProof/>
                </w:rPr>
              </w:pPr>
              <w:r>
                <w:rPr>
                  <w:noProof/>
                </w:rPr>
                <w:t xml:space="preserve">Muller, K., &amp; Maier, M. (1995). ABS 5.3: The New and Compact ABS5 Unit for Passenger Cars. In SAE, </w:t>
              </w:r>
              <w:r>
                <w:rPr>
                  <w:i/>
                  <w:iCs/>
                  <w:noProof/>
                </w:rPr>
                <w:t>Advancements in ABS/TCS and Brake Technology</w:t>
              </w:r>
              <w:r>
                <w:rPr>
                  <w:noProof/>
                </w:rPr>
                <w:t xml:space="preserve"> (pp. 1-9). Warrandale: Society of Automotive Engineers, Inc.</w:t>
              </w:r>
            </w:p>
            <w:p w:rsidR="004016EC" w:rsidRDefault="004016EC" w:rsidP="004016EC">
              <w:pPr>
                <w:pStyle w:val="Bibliography"/>
                <w:ind w:left="720" w:hanging="720"/>
                <w:rPr>
                  <w:noProof/>
                </w:rPr>
              </w:pPr>
              <w:r>
                <w:rPr>
                  <w:noProof/>
                </w:rPr>
                <w:t xml:space="preserve">NHTSA (National Highway Traffic Safety Administration). (2007, March). </w:t>
              </w:r>
              <w:r>
                <w:rPr>
                  <w:i/>
                  <w:iCs/>
                  <w:noProof/>
                </w:rPr>
                <w:t>FMVSS No.126 Electronic Stability Control Systems.</w:t>
              </w:r>
              <w:r>
                <w:rPr>
                  <w:noProof/>
                </w:rPr>
                <w:t xml:space="preserve"> Retrieved from NHTSA: https://www.nhtsa.gov/sites/nhtsa.dot.gov/files/fmvss/ESC_FRIA_%252003_2007.pdf</w:t>
              </w:r>
            </w:p>
            <w:p w:rsidR="004016EC" w:rsidRDefault="004016EC" w:rsidP="004016EC">
              <w:pPr>
                <w:pStyle w:val="Bibliography"/>
                <w:ind w:left="720" w:hanging="720"/>
                <w:rPr>
                  <w:noProof/>
                </w:rPr>
              </w:pPr>
              <w:r>
                <w:rPr>
                  <w:noProof/>
                </w:rPr>
                <w:t xml:space="preserve">Robert Bosch GmbH. (1995). ABS anti-lock braking system. In Bosch, </w:t>
              </w:r>
              <w:r>
                <w:rPr>
                  <w:i/>
                  <w:iCs/>
                  <w:noProof/>
                </w:rPr>
                <w:t>Automotive Brake systems</w:t>
              </w:r>
              <w:r>
                <w:rPr>
                  <w:noProof/>
                </w:rPr>
                <w:t xml:space="preserve"> (pp. 38-63). Stuttgart: Robert Bentley Publishers.</w:t>
              </w:r>
            </w:p>
            <w:p w:rsidR="003012E4" w:rsidRDefault="003012E4" w:rsidP="004016EC">
              <w:r>
                <w:rPr>
                  <w:b/>
                  <w:bCs/>
                  <w:noProof/>
                </w:rPr>
                <w:fldChar w:fldCharType="end"/>
              </w:r>
            </w:p>
          </w:sdtContent>
        </w:sdt>
      </w:sdtContent>
    </w:sdt>
    <w:p w:rsidR="00BC22B0" w:rsidRDefault="00BC22B0" w:rsidP="00BC22B0">
      <w:pPr>
        <w:pStyle w:val="Heading2"/>
        <w:numPr>
          <w:ilvl w:val="0"/>
          <w:numId w:val="0"/>
        </w:numPr>
        <w:ind w:left="576" w:hanging="576"/>
      </w:pPr>
    </w:p>
    <w:p w:rsidR="00BC22B0" w:rsidRDefault="00BC22B0" w:rsidP="00BC22B0"/>
    <w:p w:rsidR="00BC22B0" w:rsidRDefault="00BC22B0" w:rsidP="00BC22B0"/>
    <w:p w:rsidR="00BC22B0" w:rsidRDefault="00BC22B0" w:rsidP="00BC22B0"/>
    <w:p w:rsidR="00BC22B0" w:rsidRDefault="00BC22B0" w:rsidP="00BC22B0"/>
    <w:p w:rsidR="00BC22B0" w:rsidRDefault="00BC22B0" w:rsidP="00BC22B0"/>
    <w:p w:rsidR="00BD53A1" w:rsidRDefault="00BD53A1" w:rsidP="00BC22B0"/>
    <w:p w:rsidR="00BD53A1" w:rsidRDefault="00BD53A1" w:rsidP="00BC22B0"/>
    <w:p w:rsidR="00BD53A1" w:rsidRDefault="00BD53A1" w:rsidP="00BC22B0"/>
    <w:p w:rsidR="00BD53A1" w:rsidRDefault="00BD53A1" w:rsidP="00BC22B0"/>
    <w:p w:rsidR="00BC22B0" w:rsidRDefault="00BC22B0" w:rsidP="00BC22B0"/>
    <w:p w:rsidR="001C469B" w:rsidRDefault="00C25781" w:rsidP="00BD53A1">
      <w:pPr>
        <w:pStyle w:val="Heading1"/>
      </w:pPr>
      <w:bookmarkStart w:id="23" w:name="_Toc29208886"/>
      <w:r>
        <w:lastRenderedPageBreak/>
        <w:t>Appendix &amp; Additional Data</w:t>
      </w:r>
      <w:bookmarkEnd w:id="23"/>
    </w:p>
    <w:p w:rsidR="00C25781" w:rsidRPr="00C25781" w:rsidRDefault="00C25781" w:rsidP="00C25781">
      <w:pPr>
        <w:pStyle w:val="Heading2"/>
      </w:pPr>
      <w:bookmarkStart w:id="24" w:name="_Toc29208887"/>
      <w:proofErr w:type="spellStart"/>
      <w:r>
        <w:t>Teves</w:t>
      </w:r>
      <w:proofErr w:type="spellEnd"/>
      <w:r>
        <w:t xml:space="preserve"> </w:t>
      </w:r>
      <w:proofErr w:type="spellStart"/>
      <w:r>
        <w:t>MkIV</w:t>
      </w:r>
      <w:proofErr w:type="spellEnd"/>
      <w:r>
        <w:t xml:space="preserve"> Test Data</w:t>
      </w:r>
      <w:bookmarkEnd w:id="24"/>
    </w:p>
    <w:tbl>
      <w:tblPr>
        <w:tblW w:w="7320" w:type="dxa"/>
        <w:tblInd w:w="93" w:type="dxa"/>
        <w:tblLook w:val="04A0" w:firstRow="1" w:lastRow="0" w:firstColumn="1" w:lastColumn="0" w:noHBand="0" w:noVBand="1"/>
      </w:tblPr>
      <w:tblGrid>
        <w:gridCol w:w="506"/>
        <w:gridCol w:w="3430"/>
        <w:gridCol w:w="3397"/>
      </w:tblGrid>
      <w:tr w:rsidR="00C25781" w:rsidRPr="00C25781" w:rsidTr="00C25781">
        <w:trPr>
          <w:trHeight w:val="375"/>
        </w:trPr>
        <w:tc>
          <w:tcPr>
            <w:tcW w:w="7320" w:type="dxa"/>
            <w:gridSpan w:val="3"/>
            <w:tcBorders>
              <w:top w:val="nil"/>
              <w:left w:val="nil"/>
              <w:bottom w:val="nil"/>
              <w:right w:val="nil"/>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sz w:val="28"/>
                <w:szCs w:val="28"/>
                <w:lang w:eastAsia="en-GB"/>
              </w:rPr>
            </w:pPr>
            <w:proofErr w:type="spellStart"/>
            <w:r w:rsidRPr="00C25781">
              <w:rPr>
                <w:rFonts w:ascii="Calibri" w:eastAsia="Times New Roman" w:hAnsi="Calibri" w:cs="Times New Roman"/>
                <w:b/>
                <w:bCs/>
                <w:color w:val="000000"/>
                <w:sz w:val="28"/>
                <w:szCs w:val="28"/>
                <w:lang w:eastAsia="en-GB"/>
              </w:rPr>
              <w:t>Teves</w:t>
            </w:r>
            <w:proofErr w:type="spellEnd"/>
            <w:r w:rsidRPr="00C25781">
              <w:rPr>
                <w:rFonts w:ascii="Calibri" w:eastAsia="Times New Roman" w:hAnsi="Calibri" w:cs="Times New Roman"/>
                <w:b/>
                <w:bCs/>
                <w:color w:val="000000"/>
                <w:sz w:val="28"/>
                <w:szCs w:val="28"/>
                <w:lang w:eastAsia="en-GB"/>
              </w:rPr>
              <w:t xml:space="preserve"> </w:t>
            </w:r>
            <w:proofErr w:type="spellStart"/>
            <w:r w:rsidRPr="00C25781">
              <w:rPr>
                <w:rFonts w:ascii="Calibri" w:eastAsia="Times New Roman" w:hAnsi="Calibri" w:cs="Times New Roman"/>
                <w:b/>
                <w:bCs/>
                <w:color w:val="000000"/>
                <w:sz w:val="28"/>
                <w:szCs w:val="28"/>
                <w:lang w:eastAsia="en-GB"/>
              </w:rPr>
              <w:t>Mk</w:t>
            </w:r>
            <w:r>
              <w:rPr>
                <w:rFonts w:ascii="Calibri" w:eastAsia="Times New Roman" w:hAnsi="Calibri" w:cs="Times New Roman"/>
                <w:b/>
                <w:bCs/>
                <w:color w:val="000000"/>
                <w:sz w:val="28"/>
                <w:szCs w:val="28"/>
                <w:lang w:eastAsia="en-GB"/>
              </w:rPr>
              <w:t>IV</w:t>
            </w:r>
            <w:proofErr w:type="spellEnd"/>
          </w:p>
        </w:tc>
      </w:tr>
      <w:tr w:rsidR="00C25781" w:rsidRPr="00C25781" w:rsidTr="00C25781">
        <w:trPr>
          <w:trHeight w:val="315"/>
        </w:trPr>
        <w:tc>
          <w:tcPr>
            <w:tcW w:w="493"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 xml:space="preserve">Pin </w:t>
            </w:r>
          </w:p>
        </w:tc>
        <w:tc>
          <w:tcPr>
            <w:tcW w:w="3430" w:type="dxa"/>
            <w:tcBorders>
              <w:top w:val="single" w:sz="4" w:space="0" w:color="000000"/>
              <w:left w:val="nil"/>
              <w:bottom w:val="single" w:sz="8" w:space="0" w:color="000000"/>
              <w:right w:val="single" w:sz="4" w:space="0" w:color="000000"/>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Voltage (V) - Ignition off</w:t>
            </w:r>
          </w:p>
        </w:tc>
        <w:tc>
          <w:tcPr>
            <w:tcW w:w="3397" w:type="dxa"/>
            <w:tcBorders>
              <w:top w:val="single" w:sz="4" w:space="0" w:color="000000"/>
              <w:left w:val="nil"/>
              <w:bottom w:val="single" w:sz="8" w:space="0" w:color="000000"/>
              <w:right w:val="single" w:sz="4" w:space="0" w:color="000000"/>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Voltage (V) - Ignition on</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2.31</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2.32</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2.35</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2.36</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3</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4</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5</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6</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7</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12.77</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12.75</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8</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0.01</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9</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12.7</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10</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11</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2.32</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2.33</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13</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10.9</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10.97</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14</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15</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16</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12.69</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17</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18</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19</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2.33</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2.34</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20</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Wingdings" w:eastAsia="Times New Roman" w:hAnsi="Wingdings" w:cs="Times New Roman"/>
                <w:color w:val="000000"/>
                <w:lang w:eastAsia="en-GB"/>
              </w:rPr>
            </w:pPr>
            <w:r w:rsidRPr="00C25781">
              <w:rPr>
                <w:rFonts w:ascii="Wingdings" w:eastAsia="Times New Roman" w:hAnsi="Wingdings" w:cs="Times New Roman"/>
                <w:color w:val="000000"/>
                <w:lang w:eastAsia="en-GB"/>
              </w:rPr>
              <w:t></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21</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22</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23</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24</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r>
      <w:tr w:rsidR="00C25781" w:rsidRPr="00C25781" w:rsidTr="00C25781">
        <w:trPr>
          <w:trHeight w:val="300"/>
        </w:trPr>
        <w:tc>
          <w:tcPr>
            <w:tcW w:w="493"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25</w:t>
            </w:r>
          </w:p>
        </w:tc>
        <w:tc>
          <w:tcPr>
            <w:tcW w:w="343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12.7</w:t>
            </w:r>
          </w:p>
        </w:tc>
        <w:tc>
          <w:tcPr>
            <w:tcW w:w="339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12.7</w:t>
            </w:r>
          </w:p>
        </w:tc>
      </w:tr>
    </w:tbl>
    <w:p w:rsidR="001C469B" w:rsidRDefault="001C469B" w:rsidP="00C36373"/>
    <w:p w:rsidR="001C469B" w:rsidRDefault="001C469B" w:rsidP="00C36373"/>
    <w:p w:rsidR="001C469B" w:rsidRDefault="001C469B" w:rsidP="00C36373"/>
    <w:p w:rsidR="001C469B" w:rsidRDefault="001C469B" w:rsidP="00C36373"/>
    <w:p w:rsidR="001C469B" w:rsidRDefault="001C469B" w:rsidP="00C36373"/>
    <w:p w:rsidR="0008592E" w:rsidRDefault="0008592E" w:rsidP="00C36373"/>
    <w:p w:rsidR="0008592E" w:rsidRDefault="0008592E" w:rsidP="00C36373"/>
    <w:p w:rsidR="0008592E" w:rsidRDefault="0008592E" w:rsidP="00C36373"/>
    <w:p w:rsidR="00C25781" w:rsidRDefault="00C25781" w:rsidP="00C36373"/>
    <w:p w:rsidR="00C25781" w:rsidRDefault="00C25781" w:rsidP="00C25781">
      <w:pPr>
        <w:pStyle w:val="Heading2"/>
      </w:pPr>
      <w:bookmarkStart w:id="25" w:name="_Toc29208888"/>
      <w:r>
        <w:lastRenderedPageBreak/>
        <w:t>Bosch 2-EH Test Data</w:t>
      </w:r>
      <w:bookmarkEnd w:id="25"/>
    </w:p>
    <w:tbl>
      <w:tblPr>
        <w:tblW w:w="7061" w:type="dxa"/>
        <w:tblInd w:w="93" w:type="dxa"/>
        <w:tblLook w:val="04A0" w:firstRow="1" w:lastRow="0" w:firstColumn="1" w:lastColumn="0" w:noHBand="0" w:noVBand="1"/>
      </w:tblPr>
      <w:tblGrid>
        <w:gridCol w:w="1196"/>
        <w:gridCol w:w="1907"/>
        <w:gridCol w:w="1880"/>
        <w:gridCol w:w="2078"/>
      </w:tblGrid>
      <w:tr w:rsidR="00C25781" w:rsidRPr="00C25781" w:rsidTr="00C25781">
        <w:trPr>
          <w:trHeight w:val="375"/>
        </w:trPr>
        <w:tc>
          <w:tcPr>
            <w:tcW w:w="7061" w:type="dxa"/>
            <w:gridSpan w:val="4"/>
            <w:tcBorders>
              <w:top w:val="nil"/>
              <w:left w:val="nil"/>
              <w:bottom w:val="nil"/>
              <w:right w:val="nil"/>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sz w:val="28"/>
                <w:szCs w:val="28"/>
                <w:lang w:eastAsia="en-GB"/>
              </w:rPr>
            </w:pPr>
            <w:r w:rsidRPr="00C25781">
              <w:rPr>
                <w:rFonts w:ascii="Calibri" w:eastAsia="Times New Roman" w:hAnsi="Calibri" w:cs="Times New Roman"/>
                <w:b/>
                <w:bCs/>
                <w:color w:val="000000"/>
                <w:sz w:val="28"/>
                <w:szCs w:val="28"/>
                <w:lang w:eastAsia="en-GB"/>
              </w:rPr>
              <w:t>Bosch 2-EH</w:t>
            </w:r>
          </w:p>
        </w:tc>
      </w:tr>
      <w:tr w:rsidR="00C25781" w:rsidRPr="00C25781" w:rsidTr="00C25781">
        <w:trPr>
          <w:trHeight w:val="315"/>
        </w:trPr>
        <w:tc>
          <w:tcPr>
            <w:tcW w:w="1196" w:type="dxa"/>
            <w:tcBorders>
              <w:top w:val="single" w:sz="4" w:space="0" w:color="000000"/>
              <w:left w:val="single" w:sz="4" w:space="0" w:color="000000"/>
              <w:bottom w:val="single" w:sz="8" w:space="0" w:color="000000"/>
              <w:right w:val="nil"/>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Pin</w:t>
            </w:r>
          </w:p>
        </w:tc>
        <w:tc>
          <w:tcPr>
            <w:tcW w:w="1907" w:type="dxa"/>
            <w:tcBorders>
              <w:top w:val="single" w:sz="4" w:space="0" w:color="000000"/>
              <w:left w:val="single" w:sz="4" w:space="0" w:color="000000"/>
              <w:bottom w:val="single" w:sz="8"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(V) - Ignition off</w:t>
            </w:r>
          </w:p>
        </w:tc>
        <w:tc>
          <w:tcPr>
            <w:tcW w:w="1880" w:type="dxa"/>
            <w:tcBorders>
              <w:top w:val="single" w:sz="4" w:space="0" w:color="000000"/>
              <w:left w:val="nil"/>
              <w:bottom w:val="single" w:sz="8"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(V) - Ignition on</w:t>
            </w:r>
          </w:p>
        </w:tc>
        <w:tc>
          <w:tcPr>
            <w:tcW w:w="2078" w:type="dxa"/>
            <w:tcBorders>
              <w:top w:val="single" w:sz="4" w:space="0" w:color="000000"/>
              <w:left w:val="nil"/>
              <w:bottom w:val="single" w:sz="8"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(V) - Operation</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12.32</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12.12</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0.22</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3</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4</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0.33</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5</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0.22</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6</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0.33</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7</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0.22</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8</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N/A</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N/A</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9</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12.29</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12.16 (See scope)</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10</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0.33</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11</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N/A</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N/A</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11.09</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13</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0.33</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14</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0.22</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single" w:sz="4" w:space="0" w:color="000000"/>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15</w:t>
            </w:r>
          </w:p>
        </w:tc>
        <w:tc>
          <w:tcPr>
            <w:tcW w:w="1907"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2078" w:type="dxa"/>
            <w:tcBorders>
              <w:top w:val="nil"/>
              <w:left w:val="nil"/>
              <w:bottom w:val="single" w:sz="4" w:space="0" w:color="000000"/>
              <w:right w:val="single" w:sz="4" w:space="0" w:color="000000"/>
            </w:tcBorders>
            <w:shd w:val="clear" w:color="000000" w:fill="FFFFFF"/>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r>
      <w:tr w:rsidR="00C25781" w:rsidRPr="00C25781" w:rsidTr="00C25781">
        <w:trPr>
          <w:trHeight w:val="300"/>
        </w:trPr>
        <w:tc>
          <w:tcPr>
            <w:tcW w:w="1196"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c>
          <w:tcPr>
            <w:tcW w:w="1907"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c>
          <w:tcPr>
            <w:tcW w:w="1880"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4 Pin Plug</w:t>
            </w:r>
          </w:p>
        </w:tc>
        <w:tc>
          <w:tcPr>
            <w:tcW w:w="1907" w:type="dxa"/>
            <w:tcBorders>
              <w:top w:val="single" w:sz="4" w:space="0" w:color="auto"/>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r w:rsidRPr="00C25781">
              <w:rPr>
                <w:rFonts w:ascii="Calibri" w:eastAsia="Times New Roman" w:hAnsi="Calibri" w:cs="Times New Roman"/>
                <w:b/>
                <w:bCs/>
                <w:color w:val="000000"/>
                <w:lang w:eastAsia="en-GB"/>
              </w:rPr>
              <w:t>(V) - Ignition off</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r w:rsidRPr="00C25781">
              <w:rPr>
                <w:rFonts w:ascii="Calibri" w:eastAsia="Times New Roman" w:hAnsi="Calibri" w:cs="Times New Roman"/>
                <w:b/>
                <w:bCs/>
                <w:color w:val="000000"/>
                <w:lang w:eastAsia="en-GB"/>
              </w:rPr>
              <w:t>(V) - Ignition on</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nil"/>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right"/>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12.49</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nil"/>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right"/>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w:t>
            </w:r>
          </w:p>
        </w:tc>
        <w:tc>
          <w:tcPr>
            <w:tcW w:w="1907"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12.08</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nil"/>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right"/>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3</w:t>
            </w:r>
          </w:p>
        </w:tc>
        <w:tc>
          <w:tcPr>
            <w:tcW w:w="1907"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12.1</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nil"/>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right"/>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4</w:t>
            </w:r>
          </w:p>
        </w:tc>
        <w:tc>
          <w:tcPr>
            <w:tcW w:w="1907"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1880"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0</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c>
          <w:tcPr>
            <w:tcW w:w="1907"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c>
          <w:tcPr>
            <w:tcW w:w="1880"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b/>
                <w:bCs/>
                <w:color w:val="000000"/>
                <w:lang w:eastAsia="en-GB"/>
              </w:rPr>
            </w:pPr>
            <w:r w:rsidRPr="00C25781">
              <w:rPr>
                <w:rFonts w:ascii="Calibri" w:eastAsia="Times New Roman" w:hAnsi="Calibri" w:cs="Times New Roman"/>
                <w:b/>
                <w:bCs/>
                <w:color w:val="000000"/>
                <w:lang w:eastAsia="en-GB"/>
              </w:rPr>
              <w:t>Solenoids</w:t>
            </w:r>
          </w:p>
        </w:tc>
        <w:tc>
          <w:tcPr>
            <w:tcW w:w="1907" w:type="dxa"/>
            <w:tcBorders>
              <w:top w:val="single" w:sz="4" w:space="0" w:color="auto"/>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r w:rsidRPr="00C25781">
              <w:rPr>
                <w:rFonts w:ascii="Calibri" w:eastAsia="Times New Roman" w:hAnsi="Calibri" w:cs="Times New Roman"/>
                <w:b/>
                <w:bCs/>
                <w:color w:val="000000"/>
                <w:lang w:eastAsia="en-GB"/>
              </w:rPr>
              <w:t>(V) - Ignition off</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r w:rsidRPr="00C25781">
              <w:rPr>
                <w:rFonts w:ascii="Calibri" w:eastAsia="Times New Roman" w:hAnsi="Calibri" w:cs="Times New Roman"/>
                <w:b/>
                <w:bCs/>
                <w:color w:val="000000"/>
                <w:lang w:eastAsia="en-GB"/>
              </w:rPr>
              <w:t>(V) - Ignition on</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nil"/>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right"/>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w:t>
            </w:r>
          </w:p>
        </w:tc>
        <w:tc>
          <w:tcPr>
            <w:tcW w:w="1907"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12.47</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nil"/>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right"/>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2</w:t>
            </w:r>
          </w:p>
        </w:tc>
        <w:tc>
          <w:tcPr>
            <w:tcW w:w="1907"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12.47</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r w:rsidR="00C25781" w:rsidRPr="00C25781" w:rsidTr="00C25781">
        <w:trPr>
          <w:trHeight w:val="300"/>
        </w:trPr>
        <w:tc>
          <w:tcPr>
            <w:tcW w:w="1196" w:type="dxa"/>
            <w:tcBorders>
              <w:top w:val="nil"/>
              <w:left w:val="single" w:sz="4" w:space="0" w:color="auto"/>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right"/>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3</w:t>
            </w:r>
          </w:p>
        </w:tc>
        <w:tc>
          <w:tcPr>
            <w:tcW w:w="1907"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 </w:t>
            </w:r>
          </w:p>
        </w:tc>
        <w:tc>
          <w:tcPr>
            <w:tcW w:w="1880" w:type="dxa"/>
            <w:tcBorders>
              <w:top w:val="nil"/>
              <w:left w:val="nil"/>
              <w:bottom w:val="single" w:sz="4" w:space="0" w:color="auto"/>
              <w:right w:val="single" w:sz="4" w:space="0" w:color="auto"/>
            </w:tcBorders>
            <w:shd w:val="clear" w:color="auto" w:fill="auto"/>
            <w:noWrap/>
            <w:vAlign w:val="bottom"/>
            <w:hideMark/>
          </w:tcPr>
          <w:p w:rsidR="00C25781" w:rsidRPr="00C25781" w:rsidRDefault="00C25781" w:rsidP="00C25781">
            <w:pPr>
              <w:spacing w:after="0" w:line="240" w:lineRule="auto"/>
              <w:jc w:val="center"/>
              <w:rPr>
                <w:rFonts w:ascii="Calibri" w:eastAsia="Times New Roman" w:hAnsi="Calibri" w:cs="Times New Roman"/>
                <w:color w:val="000000"/>
                <w:lang w:eastAsia="en-GB"/>
              </w:rPr>
            </w:pPr>
            <w:r w:rsidRPr="00C25781">
              <w:rPr>
                <w:rFonts w:ascii="Calibri" w:eastAsia="Times New Roman" w:hAnsi="Calibri" w:cs="Times New Roman"/>
                <w:color w:val="000000"/>
                <w:lang w:eastAsia="en-GB"/>
              </w:rPr>
              <w:t>12.47</w:t>
            </w:r>
          </w:p>
        </w:tc>
        <w:tc>
          <w:tcPr>
            <w:tcW w:w="2078" w:type="dxa"/>
            <w:tcBorders>
              <w:top w:val="nil"/>
              <w:left w:val="nil"/>
              <w:bottom w:val="nil"/>
              <w:right w:val="nil"/>
            </w:tcBorders>
            <w:shd w:val="clear" w:color="auto" w:fill="auto"/>
            <w:noWrap/>
            <w:vAlign w:val="bottom"/>
            <w:hideMark/>
          </w:tcPr>
          <w:p w:rsidR="00C25781" w:rsidRPr="00C25781" w:rsidRDefault="00C25781" w:rsidP="00C25781">
            <w:pPr>
              <w:spacing w:after="0" w:line="240" w:lineRule="auto"/>
              <w:rPr>
                <w:rFonts w:ascii="Calibri" w:eastAsia="Times New Roman" w:hAnsi="Calibri" w:cs="Times New Roman"/>
                <w:color w:val="000000"/>
                <w:lang w:eastAsia="en-GB"/>
              </w:rPr>
            </w:pPr>
          </w:p>
        </w:tc>
      </w:tr>
    </w:tbl>
    <w:p w:rsidR="00C25781" w:rsidRDefault="00C25781" w:rsidP="00C36373"/>
    <w:p w:rsidR="0081730D" w:rsidRDefault="0081730D" w:rsidP="00C36373"/>
    <w:p w:rsidR="0081730D" w:rsidRDefault="0081730D" w:rsidP="00C36373"/>
    <w:p w:rsidR="0081730D" w:rsidRDefault="0081730D" w:rsidP="00C36373"/>
    <w:p w:rsidR="0081730D" w:rsidRDefault="0081730D" w:rsidP="00C36373"/>
    <w:p w:rsidR="0081730D" w:rsidRDefault="0081730D" w:rsidP="00C36373"/>
    <w:p w:rsidR="0081730D" w:rsidRDefault="0081730D" w:rsidP="00C36373"/>
    <w:p w:rsidR="0081730D" w:rsidRDefault="0081730D" w:rsidP="00C36373"/>
    <w:p w:rsidR="0081730D" w:rsidRDefault="0081730D" w:rsidP="00C36373"/>
    <w:p w:rsidR="0081730D" w:rsidRDefault="0081730D" w:rsidP="00C36373"/>
    <w:p w:rsidR="0081730D" w:rsidRDefault="0081730D" w:rsidP="00C36373"/>
    <w:p w:rsidR="003C29B0" w:rsidRDefault="003C29B0" w:rsidP="0081730D">
      <w:pPr>
        <w:pStyle w:val="Heading2"/>
      </w:pPr>
      <w:bookmarkStart w:id="26" w:name="_Toc29208889"/>
      <w:r>
        <w:lastRenderedPageBreak/>
        <w:t>Oscilloscope Readings</w:t>
      </w:r>
      <w:bookmarkEnd w:id="26"/>
    </w:p>
    <w:p w:rsidR="00F069E8" w:rsidRDefault="00F069E8" w:rsidP="00F069E8">
      <w:pPr>
        <w:pStyle w:val="Heading3"/>
      </w:pPr>
      <w:bookmarkStart w:id="27" w:name="_Toc29208890"/>
      <w:r>
        <w:t>Pin 2 + 19 (</w:t>
      </w:r>
      <w:proofErr w:type="spellStart"/>
      <w:r>
        <w:t>Teves</w:t>
      </w:r>
      <w:proofErr w:type="spellEnd"/>
      <w:r>
        <w:t xml:space="preserve"> </w:t>
      </w:r>
      <w:proofErr w:type="spellStart"/>
      <w:r>
        <w:t>MkIV</w:t>
      </w:r>
      <w:proofErr w:type="spellEnd"/>
      <w:r>
        <w:t>)</w:t>
      </w:r>
      <w:bookmarkEnd w:id="27"/>
    </w:p>
    <w:p w:rsidR="00F069E8" w:rsidRPr="00F069E8" w:rsidRDefault="00F069E8" w:rsidP="00F069E8">
      <w:r>
        <w:rPr>
          <w:noProof/>
          <w:lang w:eastAsia="en-GB"/>
        </w:rPr>
        <w:drawing>
          <wp:anchor distT="0" distB="0" distL="114300" distR="114300" simplePos="0" relativeHeight="251669504" behindDoc="1" locked="0" layoutInCell="1" allowOverlap="1">
            <wp:simplePos x="0" y="0"/>
            <wp:positionH relativeFrom="column">
              <wp:posOffset>19050</wp:posOffset>
            </wp:positionH>
            <wp:positionV relativeFrom="paragraph">
              <wp:posOffset>70485</wp:posOffset>
            </wp:positionV>
            <wp:extent cx="4953000" cy="2736215"/>
            <wp:effectExtent l="19050" t="19050" r="19050" b="26035"/>
            <wp:wrapTight wrapText="bothSides">
              <wp:wrapPolygon edited="0">
                <wp:start x="-83" y="-150"/>
                <wp:lineTo x="-83" y="21806"/>
                <wp:lineTo x="21683" y="21806"/>
                <wp:lineTo x="21683" y="-150"/>
                <wp:lineTo x="-83" y="-150"/>
              </wp:wrapPolygon>
            </wp:wrapTight>
            <wp:docPr id="10" name="Picture 10" descr="C:\Users\alex\Documents\img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lex\Documents\img006.jpg"/>
                    <pic:cNvPicPr>
                      <a:picLocks noChangeAspect="1" noChangeArrowheads="1"/>
                    </pic:cNvPicPr>
                  </pic:nvPicPr>
                  <pic:blipFill>
                    <a:blip r:embed="rId19" cstate="print"/>
                    <a:srcRect t="16621" r="20895" b="11717"/>
                    <a:stretch>
                      <a:fillRect/>
                    </a:stretch>
                  </pic:blipFill>
                  <pic:spPr bwMode="auto">
                    <a:xfrm>
                      <a:off x="0" y="0"/>
                      <a:ext cx="4953000" cy="2736215"/>
                    </a:xfrm>
                    <a:prstGeom prst="rect">
                      <a:avLst/>
                    </a:prstGeom>
                    <a:noFill/>
                    <a:ln w="9525">
                      <a:solidFill>
                        <a:schemeClr val="tx1"/>
                      </a:solidFill>
                      <a:miter lim="800000"/>
                      <a:headEnd/>
                      <a:tailEnd/>
                    </a:ln>
                  </pic:spPr>
                </pic:pic>
              </a:graphicData>
            </a:graphic>
          </wp:anchor>
        </w:drawing>
      </w:r>
    </w:p>
    <w:p w:rsidR="00F069E8" w:rsidRDefault="00F069E8" w:rsidP="00F069E8"/>
    <w:p w:rsidR="00F069E8" w:rsidRDefault="00F069E8" w:rsidP="00F069E8"/>
    <w:p w:rsidR="00F069E8" w:rsidRDefault="00F069E8" w:rsidP="00F069E8"/>
    <w:p w:rsidR="00F069E8" w:rsidRDefault="00F069E8" w:rsidP="00F069E8"/>
    <w:p w:rsidR="00F069E8" w:rsidRDefault="00F069E8" w:rsidP="00F069E8"/>
    <w:p w:rsidR="00F069E8" w:rsidRDefault="00F069E8" w:rsidP="00F069E8"/>
    <w:p w:rsidR="00F069E8" w:rsidRDefault="00F069E8" w:rsidP="00F069E8"/>
    <w:p w:rsidR="00F069E8" w:rsidRDefault="00F069E8" w:rsidP="00F069E8"/>
    <w:p w:rsidR="00F069E8" w:rsidRDefault="00F069E8" w:rsidP="00F069E8"/>
    <w:p w:rsidR="00A33B25" w:rsidRDefault="00F069E8" w:rsidP="00F069E8">
      <w:r>
        <w:t xml:space="preserve">O/S/F Wheel speed sensor </w:t>
      </w:r>
      <w:r w:rsidR="00E150B3">
        <w:t>signal and ground</w:t>
      </w:r>
      <w:r>
        <w:t>. An A/C waveform produced by the pulse generator</w:t>
      </w:r>
      <w:r w:rsidR="00A33B25">
        <w:t xml:space="preserve"> (69.2ms period).</w:t>
      </w:r>
      <w:r w:rsidR="00E150B3">
        <w:t xml:space="preserve"> The ground signal (U-CH1) shows </w:t>
      </w:r>
      <w:r w:rsidR="00DA5A49">
        <w:t>a far</w:t>
      </w:r>
      <w:r w:rsidR="00E150B3">
        <w:t xml:space="preserve"> lower amplitude of around 0.1V, with an increased frequency, while the signal waveform has a significantly larger amplitude and reduced frequency</w:t>
      </w:r>
    </w:p>
    <w:p w:rsidR="00F069E8" w:rsidRPr="00F069E8" w:rsidRDefault="00F069E8" w:rsidP="00F069E8">
      <w:r>
        <w:t xml:space="preserve">The somewhat rough waveform can indicate damage on the reluctor ring teeth, </w:t>
      </w:r>
      <w:r w:rsidR="00A33B25">
        <w:t xml:space="preserve">providing a less consistent waveform and in some extreme cases, causing an ABS fault, as the control module will not be receiving the correct signal, therefore affecting ABS operation on that specific wheel/axle (depending on the system layout). </w:t>
      </w:r>
    </w:p>
    <w:p w:rsidR="00CD62EA" w:rsidRPr="00CD62EA" w:rsidRDefault="00CD62EA" w:rsidP="00CD62EA">
      <w:pPr>
        <w:pStyle w:val="Heading3"/>
      </w:pPr>
      <w:bookmarkStart w:id="28" w:name="_Toc29208891"/>
      <w:r>
        <w:rPr>
          <w:noProof/>
          <w:lang w:eastAsia="en-GB"/>
        </w:rPr>
        <w:drawing>
          <wp:anchor distT="0" distB="0" distL="114300" distR="114300" simplePos="0" relativeHeight="251691008" behindDoc="1" locked="0" layoutInCell="1" allowOverlap="1">
            <wp:simplePos x="0" y="0"/>
            <wp:positionH relativeFrom="margin">
              <wp:align>left</wp:align>
            </wp:positionH>
            <wp:positionV relativeFrom="paragraph">
              <wp:posOffset>262890</wp:posOffset>
            </wp:positionV>
            <wp:extent cx="4953000" cy="2714625"/>
            <wp:effectExtent l="19050" t="19050" r="19050" b="28575"/>
            <wp:wrapTight wrapText="bothSides">
              <wp:wrapPolygon edited="0">
                <wp:start x="-83" y="-152"/>
                <wp:lineTo x="-83" y="21676"/>
                <wp:lineTo x="21600" y="21676"/>
                <wp:lineTo x="21600" y="-152"/>
                <wp:lineTo x="-83" y="-152"/>
              </wp:wrapPolygon>
            </wp:wrapTight>
            <wp:docPr id="9" name="Picture 9" descr="C:\Users\alex\Documents\im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lex\Documents\img002.jpg"/>
                    <pic:cNvPicPr>
                      <a:picLocks noChangeAspect="1" noChangeArrowheads="1"/>
                    </pic:cNvPicPr>
                  </pic:nvPicPr>
                  <pic:blipFill>
                    <a:blip r:embed="rId20" cstate="print">
                      <a:extLst>
                        <a:ext uri="{28A0092B-C50C-407E-A947-70E740481C1C}">
                          <a14:useLocalDpi xmlns:a14="http://schemas.microsoft.com/office/drawing/2010/main" val="0"/>
                        </a:ext>
                      </a:extLst>
                    </a:blip>
                    <a:srcRect t="14653" r="13583" b="12082"/>
                    <a:stretch>
                      <a:fillRect/>
                    </a:stretch>
                  </pic:blipFill>
                  <pic:spPr bwMode="auto">
                    <a:xfrm>
                      <a:off x="0" y="0"/>
                      <a:ext cx="4953000" cy="2714625"/>
                    </a:xfrm>
                    <a:prstGeom prst="rect">
                      <a:avLst/>
                    </a:prstGeom>
                    <a:noFill/>
                    <a:ln w="9525">
                      <a:solidFill>
                        <a:schemeClr val="tx1"/>
                      </a:solidFill>
                      <a:miter lim="800000"/>
                      <a:headEnd/>
                      <a:tailEnd/>
                    </a:ln>
                  </pic:spPr>
                </pic:pic>
              </a:graphicData>
            </a:graphic>
            <wp14:sizeRelH relativeFrom="page">
              <wp14:pctWidth>0</wp14:pctWidth>
            </wp14:sizeRelH>
            <wp14:sizeRelV relativeFrom="page">
              <wp14:pctHeight>0</wp14:pctHeight>
            </wp14:sizeRelV>
          </wp:anchor>
        </w:drawing>
      </w:r>
      <w:r>
        <w:t>Pin 4 + 2 (Bosch 2-EH)</w:t>
      </w:r>
      <w:bookmarkEnd w:id="28"/>
    </w:p>
    <w:p w:rsidR="0081730D" w:rsidRDefault="003C29B0" w:rsidP="003C29B0">
      <w:pPr>
        <w:pStyle w:val="Heading3"/>
        <w:numPr>
          <w:ilvl w:val="0"/>
          <w:numId w:val="0"/>
        </w:numPr>
        <w:ind w:left="720" w:hanging="720"/>
      </w:pPr>
      <w:r>
        <w:t xml:space="preserve"> </w:t>
      </w:r>
    </w:p>
    <w:p w:rsidR="00CD62EA" w:rsidRDefault="00CD62EA" w:rsidP="003C29B0"/>
    <w:p w:rsidR="00CD62EA" w:rsidRDefault="00CD62EA" w:rsidP="003C29B0"/>
    <w:p w:rsidR="00CD62EA" w:rsidRDefault="00CD62EA" w:rsidP="003C29B0"/>
    <w:p w:rsidR="00CD62EA" w:rsidRDefault="00CD62EA" w:rsidP="003C29B0"/>
    <w:p w:rsidR="00CD62EA" w:rsidRDefault="00CD62EA" w:rsidP="003C29B0"/>
    <w:p w:rsidR="00CD62EA" w:rsidRDefault="00CD62EA" w:rsidP="003C29B0"/>
    <w:p w:rsidR="00CD62EA" w:rsidRDefault="00CD62EA" w:rsidP="003C29B0"/>
    <w:p w:rsidR="00CD62EA" w:rsidRDefault="00CD62EA" w:rsidP="003C29B0"/>
    <w:p w:rsidR="00CD62EA" w:rsidRDefault="00CD62EA" w:rsidP="003C29B0"/>
    <w:p w:rsidR="00DB7807" w:rsidRDefault="003C29B0" w:rsidP="003C29B0">
      <w:r>
        <w:t>N/S/R Wheel Speed Sensor (4) and ground (2), displaying an A/C waveform that is prod</w:t>
      </w:r>
      <w:r w:rsidR="00F069E8">
        <w:t xml:space="preserve">uced by the pulse generator. </w:t>
      </w:r>
      <w:r>
        <w:t xml:space="preserve">(34.6ms period). </w:t>
      </w:r>
      <w:r w:rsidR="003E74AC">
        <w:t>U-</w:t>
      </w:r>
      <w:r>
        <w:t>CH2 displays the ground signal, producing a very similar waveform</w:t>
      </w:r>
      <w:r w:rsidR="003E74AC">
        <w:t>, albeit with a lower voltage (V) value.</w:t>
      </w:r>
    </w:p>
    <w:p w:rsidR="00DB7807" w:rsidRDefault="00DB7807" w:rsidP="00DB7807">
      <w:pPr>
        <w:pStyle w:val="Heading3"/>
      </w:pPr>
      <w:bookmarkStart w:id="29" w:name="_Toc29208892"/>
      <w:r>
        <w:lastRenderedPageBreak/>
        <w:t>Pin 9 (Bosch 2-EH)</w:t>
      </w:r>
      <w:bookmarkEnd w:id="29"/>
    </w:p>
    <w:p w:rsidR="00DB7807" w:rsidRPr="00DB7807" w:rsidRDefault="00DB7807" w:rsidP="00DB7807">
      <w:r>
        <w:rPr>
          <w:noProof/>
          <w:lang w:eastAsia="en-GB"/>
        </w:rPr>
        <w:drawing>
          <wp:anchor distT="0" distB="0" distL="114300" distR="114300" simplePos="0" relativeHeight="251670528" behindDoc="1" locked="0" layoutInCell="1" allowOverlap="1">
            <wp:simplePos x="0" y="0"/>
            <wp:positionH relativeFrom="column">
              <wp:posOffset>19050</wp:posOffset>
            </wp:positionH>
            <wp:positionV relativeFrom="paragraph">
              <wp:posOffset>27940</wp:posOffset>
            </wp:positionV>
            <wp:extent cx="4991100" cy="2757805"/>
            <wp:effectExtent l="19050" t="19050" r="19050" b="23495"/>
            <wp:wrapTight wrapText="bothSides">
              <wp:wrapPolygon edited="0">
                <wp:start x="-82" y="-149"/>
                <wp:lineTo x="-82" y="21784"/>
                <wp:lineTo x="21682" y="21784"/>
                <wp:lineTo x="21682" y="-149"/>
                <wp:lineTo x="-82" y="-149"/>
              </wp:wrapPolygon>
            </wp:wrapTight>
            <wp:docPr id="11" name="Picture 11" descr="C:\Users\alex\Documents\img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lex\Documents\img003.jpg"/>
                    <pic:cNvPicPr>
                      <a:picLocks noChangeAspect="1" noChangeArrowheads="1"/>
                    </pic:cNvPicPr>
                  </pic:nvPicPr>
                  <pic:blipFill>
                    <a:blip r:embed="rId21" cstate="print"/>
                    <a:srcRect t="14490" r="6769" b="11876"/>
                    <a:stretch>
                      <a:fillRect/>
                    </a:stretch>
                  </pic:blipFill>
                  <pic:spPr bwMode="auto">
                    <a:xfrm>
                      <a:off x="0" y="0"/>
                      <a:ext cx="4991100" cy="2757805"/>
                    </a:xfrm>
                    <a:prstGeom prst="rect">
                      <a:avLst/>
                    </a:prstGeom>
                    <a:noFill/>
                    <a:ln w="9525">
                      <a:solidFill>
                        <a:schemeClr val="tx1"/>
                      </a:solidFill>
                      <a:miter lim="800000"/>
                      <a:headEnd/>
                      <a:tailEnd/>
                    </a:ln>
                  </pic:spPr>
                </pic:pic>
              </a:graphicData>
            </a:graphic>
          </wp:anchor>
        </w:drawing>
      </w:r>
    </w:p>
    <w:p w:rsidR="003E74AC" w:rsidRDefault="003E74AC" w:rsidP="003C29B0"/>
    <w:p w:rsidR="00DB7807" w:rsidRDefault="00DB7807" w:rsidP="003C29B0"/>
    <w:p w:rsidR="00DB7807" w:rsidRDefault="00DB7807" w:rsidP="003C29B0"/>
    <w:p w:rsidR="00DB7807" w:rsidRDefault="00DB7807" w:rsidP="003C29B0"/>
    <w:p w:rsidR="00DB7807" w:rsidRDefault="00DB7807" w:rsidP="003C29B0"/>
    <w:p w:rsidR="00DB7807" w:rsidRDefault="00DB7807" w:rsidP="003C29B0"/>
    <w:p w:rsidR="00DB7807" w:rsidRDefault="00DB7807" w:rsidP="003C29B0"/>
    <w:p w:rsidR="00DB7807" w:rsidRDefault="00DB7807" w:rsidP="003C29B0"/>
    <w:p w:rsidR="00DB7807" w:rsidRDefault="00DB7807" w:rsidP="003C29B0"/>
    <w:p w:rsidR="001C3E76" w:rsidRDefault="00DB7807" w:rsidP="003C29B0">
      <w:r>
        <w:t>Pin 9 (brake light switch feed) displaying an 11V signal</w:t>
      </w:r>
      <w:r w:rsidR="001C3E76">
        <w:t xml:space="preserve"> (0.3s period)</w:t>
      </w:r>
      <w:r>
        <w:t>, before experiencing a sudden voltage drop, before climbing back up to regular operational voltage</w:t>
      </w:r>
      <w:r w:rsidR="001C3E76">
        <w:t xml:space="preserve">. As the brakes are engaged, </w:t>
      </w:r>
      <w:proofErr w:type="spellStart"/>
      <w:r w:rsidR="001C3E76">
        <w:t>its</w:t>
      </w:r>
      <w:proofErr w:type="spellEnd"/>
      <w:r w:rsidR="001C3E76">
        <w:t xml:space="preserve"> clear to see that the voltage drop is caused by the engagement of the ABS pump, drawing excessive current, and causing a negative initial spike for the brake switch feed.</w:t>
      </w:r>
    </w:p>
    <w:p w:rsidR="00DB7807" w:rsidRPr="003C29B0" w:rsidRDefault="001C3E76" w:rsidP="003C29B0">
      <w:r>
        <w:t xml:space="preserve"> Judging by the timescale, this happens for around 0.1s, and therefore would not be particularly noticeable for other motorists, as the brake lights would flicker for a very brief time period. </w:t>
      </w:r>
    </w:p>
    <w:p w:rsidR="00C25781" w:rsidRDefault="00C25781" w:rsidP="00C25781">
      <w:pPr>
        <w:pStyle w:val="Heading2"/>
        <w:rPr>
          <w:rFonts w:eastAsiaTheme="minorHAnsi"/>
        </w:rPr>
      </w:pPr>
      <w:bookmarkStart w:id="30" w:name="_Toc29208893"/>
      <w:r>
        <w:rPr>
          <w:rFonts w:eastAsiaTheme="minorHAnsi"/>
        </w:rPr>
        <w:t>Generic OBD-2 ABS Fault Codes</w:t>
      </w:r>
      <w:bookmarkEnd w:id="30"/>
    </w:p>
    <w:p w:rsidR="001C469B" w:rsidRPr="00F36560" w:rsidRDefault="001C469B" w:rsidP="001C469B">
      <w:pPr>
        <w:pStyle w:val="NormalWeb"/>
        <w:rPr>
          <w:rFonts w:asciiTheme="minorHAnsi" w:hAnsiTheme="minorHAnsi" w:cs="Arial"/>
          <w:color w:val="000000"/>
          <w:sz w:val="22"/>
          <w:szCs w:val="22"/>
        </w:rPr>
      </w:pPr>
      <w:r w:rsidRPr="001C469B">
        <w:rPr>
          <w:rFonts w:asciiTheme="minorHAnsi" w:hAnsiTheme="minorHAnsi" w:cs="Arial"/>
          <w:color w:val="000000"/>
          <w:sz w:val="20"/>
          <w:szCs w:val="20"/>
        </w:rPr>
        <w:t>C0035 - Left Front Wheel Speed Circuit Malfunction</w:t>
      </w:r>
      <w:r w:rsidRPr="001C469B">
        <w:rPr>
          <w:rFonts w:asciiTheme="minorHAnsi" w:hAnsiTheme="minorHAnsi" w:cs="Arial"/>
          <w:color w:val="000000"/>
          <w:sz w:val="20"/>
          <w:szCs w:val="20"/>
        </w:rPr>
        <w:br/>
        <w:t>C0040 - Right Front Wheel Speed Circuit Malfunction</w:t>
      </w:r>
      <w:r w:rsidRPr="001C469B">
        <w:rPr>
          <w:rFonts w:asciiTheme="minorHAnsi" w:hAnsiTheme="minorHAnsi" w:cs="Arial"/>
          <w:color w:val="000000"/>
          <w:sz w:val="20"/>
          <w:szCs w:val="20"/>
        </w:rPr>
        <w:br/>
        <w:t>C0041 - Right Front Wheel Speed Sensor Circuit Range/Performance (EBCM)</w:t>
      </w:r>
      <w:r w:rsidRPr="001C469B">
        <w:rPr>
          <w:rFonts w:asciiTheme="minorHAnsi" w:hAnsiTheme="minorHAnsi" w:cs="Arial"/>
          <w:color w:val="000000"/>
          <w:sz w:val="20"/>
          <w:szCs w:val="20"/>
        </w:rPr>
        <w:br/>
        <w:t>C0045 - Left Rear Wheel Speed Circuit Malfunction</w:t>
      </w:r>
      <w:r w:rsidRPr="001C469B">
        <w:rPr>
          <w:rFonts w:asciiTheme="minorHAnsi" w:hAnsiTheme="minorHAnsi" w:cs="Arial"/>
          <w:color w:val="000000"/>
          <w:sz w:val="20"/>
          <w:szCs w:val="20"/>
        </w:rPr>
        <w:br/>
        <w:t>C0046 - Left Rear Wheel Speed Sensor Circuit Range/Performance (EBCM)</w:t>
      </w:r>
      <w:r w:rsidRPr="001C469B">
        <w:rPr>
          <w:rFonts w:asciiTheme="minorHAnsi" w:hAnsiTheme="minorHAnsi" w:cs="Arial"/>
          <w:color w:val="000000"/>
          <w:sz w:val="20"/>
          <w:szCs w:val="20"/>
        </w:rPr>
        <w:br/>
        <w:t>C0050 - Right Rear Wheel Speed Circuit Malfunction</w:t>
      </w:r>
      <w:r w:rsidRPr="001C469B">
        <w:rPr>
          <w:rFonts w:asciiTheme="minorHAnsi" w:hAnsiTheme="minorHAnsi" w:cs="Arial"/>
          <w:color w:val="000000"/>
          <w:sz w:val="20"/>
          <w:szCs w:val="20"/>
        </w:rPr>
        <w:br/>
        <w:t>C0051 - LF Wheel Speed Sensor Circuit Range/Performance (EBCM)</w:t>
      </w:r>
      <w:r w:rsidRPr="001C469B">
        <w:rPr>
          <w:rFonts w:asciiTheme="minorHAnsi" w:hAnsiTheme="minorHAnsi" w:cs="Arial"/>
          <w:color w:val="000000"/>
          <w:sz w:val="20"/>
          <w:szCs w:val="20"/>
        </w:rPr>
        <w:br/>
        <w:t>C0060 - Left Front ABS Solenoid #1 Circuit Malfunction</w:t>
      </w:r>
      <w:r w:rsidRPr="001C469B">
        <w:rPr>
          <w:rFonts w:asciiTheme="minorHAnsi" w:hAnsiTheme="minorHAnsi" w:cs="Arial"/>
          <w:color w:val="000000"/>
          <w:sz w:val="20"/>
          <w:szCs w:val="20"/>
        </w:rPr>
        <w:br/>
        <w:t>C0065 - Left Front ABS Solenoid #2 Circuit Malfunction</w:t>
      </w:r>
      <w:r w:rsidRPr="001C469B">
        <w:rPr>
          <w:rFonts w:asciiTheme="minorHAnsi" w:hAnsiTheme="minorHAnsi" w:cs="Arial"/>
          <w:color w:val="000000"/>
          <w:sz w:val="20"/>
          <w:szCs w:val="20"/>
        </w:rPr>
        <w:br/>
        <w:t>C0070 - Right Front ABS Solenoid #1 Circuit Malfunction</w:t>
      </w:r>
      <w:r w:rsidRPr="001C469B">
        <w:rPr>
          <w:rFonts w:asciiTheme="minorHAnsi" w:hAnsiTheme="minorHAnsi" w:cs="Arial"/>
          <w:color w:val="000000"/>
          <w:sz w:val="20"/>
          <w:szCs w:val="20"/>
        </w:rPr>
        <w:br/>
        <w:t>C0075 - Right Front ABS Solenoid #2 Circuit Malfunction</w:t>
      </w:r>
      <w:r w:rsidRPr="001C469B">
        <w:rPr>
          <w:rFonts w:asciiTheme="minorHAnsi" w:hAnsiTheme="minorHAnsi" w:cs="Arial"/>
          <w:color w:val="000000"/>
          <w:sz w:val="20"/>
          <w:szCs w:val="20"/>
        </w:rPr>
        <w:br/>
        <w:t>C0080 - Left Rear ABS Solenoid #1 Circuit Malfunction</w:t>
      </w:r>
      <w:r w:rsidRPr="001C469B">
        <w:rPr>
          <w:rFonts w:asciiTheme="minorHAnsi" w:hAnsiTheme="minorHAnsi" w:cs="Arial"/>
          <w:color w:val="000000"/>
          <w:sz w:val="20"/>
          <w:szCs w:val="20"/>
        </w:rPr>
        <w:br/>
        <w:t>C0085 - Left Rear ABS Solenoid #2 Circuit Malfunction</w:t>
      </w:r>
      <w:r w:rsidRPr="001C469B">
        <w:rPr>
          <w:rFonts w:asciiTheme="minorHAnsi" w:hAnsiTheme="minorHAnsi" w:cs="Arial"/>
          <w:color w:val="000000"/>
          <w:sz w:val="20"/>
          <w:szCs w:val="20"/>
        </w:rPr>
        <w:br/>
        <w:t>C0090 - Right Rear ABS Solenoid #1 Circuit Malfunction</w:t>
      </w:r>
      <w:r w:rsidRPr="001C469B">
        <w:rPr>
          <w:rFonts w:asciiTheme="minorHAnsi" w:hAnsiTheme="minorHAnsi" w:cs="Arial"/>
          <w:color w:val="000000"/>
          <w:sz w:val="20"/>
          <w:szCs w:val="20"/>
        </w:rPr>
        <w:br/>
        <w:t>C0095 - Right Rear ABS Solenoid #2 Circuit Malfunction</w:t>
      </w:r>
      <w:r w:rsidRPr="001C469B">
        <w:rPr>
          <w:rFonts w:asciiTheme="minorHAnsi" w:hAnsiTheme="minorHAnsi" w:cs="Arial"/>
          <w:color w:val="000000"/>
          <w:sz w:val="20"/>
          <w:szCs w:val="20"/>
        </w:rPr>
        <w:br/>
        <w:t>C0110 - Pump Motor Circuit Malfunction</w:t>
      </w:r>
      <w:r w:rsidRPr="001C469B">
        <w:rPr>
          <w:rFonts w:asciiTheme="minorHAnsi" w:hAnsiTheme="minorHAnsi" w:cs="Arial"/>
          <w:color w:val="000000"/>
          <w:sz w:val="20"/>
          <w:szCs w:val="20"/>
        </w:rPr>
        <w:br/>
        <w:t>C0121 - Valve Relay Circuit Malfunction</w:t>
      </w:r>
      <w:r w:rsidRPr="001C469B">
        <w:rPr>
          <w:rFonts w:asciiTheme="minorHAnsi" w:hAnsiTheme="minorHAnsi" w:cs="Arial"/>
          <w:color w:val="000000"/>
          <w:sz w:val="20"/>
          <w:szCs w:val="20"/>
        </w:rPr>
        <w:br/>
        <w:t>C0128 - Low Brake Fluid Circuit Low</w:t>
      </w:r>
      <w:r w:rsidRPr="001C469B">
        <w:rPr>
          <w:rFonts w:asciiTheme="minorHAnsi" w:hAnsiTheme="minorHAnsi" w:cs="Arial"/>
          <w:color w:val="000000"/>
          <w:sz w:val="20"/>
          <w:szCs w:val="20"/>
        </w:rPr>
        <w:br/>
        <w:t>C0141 - Left TCS Solenoid #1 Circuit Malfunction</w:t>
      </w:r>
      <w:r w:rsidRPr="001C469B">
        <w:rPr>
          <w:rFonts w:asciiTheme="minorHAnsi" w:hAnsiTheme="minorHAnsi" w:cs="Arial"/>
          <w:color w:val="000000"/>
          <w:sz w:val="20"/>
          <w:szCs w:val="20"/>
        </w:rPr>
        <w:br/>
        <w:t>C0146 - Left TCS Solenoid #2 Circuit Malfunction</w:t>
      </w:r>
      <w:r w:rsidRPr="001C469B">
        <w:rPr>
          <w:rFonts w:asciiTheme="minorHAnsi" w:hAnsiTheme="minorHAnsi" w:cs="Arial"/>
          <w:color w:val="000000"/>
          <w:sz w:val="20"/>
          <w:szCs w:val="20"/>
        </w:rPr>
        <w:br/>
        <w:t>C0151 - Right TCS Solenoid #1 Circuit Malfunction</w:t>
      </w:r>
      <w:r w:rsidRPr="001C469B">
        <w:rPr>
          <w:rFonts w:asciiTheme="minorHAnsi" w:hAnsiTheme="minorHAnsi" w:cs="Arial"/>
          <w:color w:val="000000"/>
          <w:sz w:val="20"/>
          <w:szCs w:val="20"/>
        </w:rPr>
        <w:br/>
        <w:t>C0156 - Right TCS Solenoid #2 Circuit Malfunction</w:t>
      </w:r>
      <w:r w:rsidRPr="001C469B">
        <w:rPr>
          <w:rFonts w:asciiTheme="minorHAnsi" w:hAnsiTheme="minorHAnsi" w:cs="Arial"/>
          <w:color w:val="000000"/>
          <w:sz w:val="20"/>
          <w:szCs w:val="20"/>
        </w:rPr>
        <w:br/>
        <w:t>C0161 - ABS/TCS Brake Switch Circuit Malfunction</w:t>
      </w:r>
      <w:r w:rsidRPr="001C469B">
        <w:rPr>
          <w:rFonts w:asciiTheme="minorHAnsi" w:hAnsiTheme="minorHAnsi" w:cs="Arial"/>
          <w:color w:val="000000"/>
          <w:sz w:val="20"/>
          <w:szCs w:val="20"/>
        </w:rPr>
        <w:br/>
        <w:t>C0221 - Right Front Wheel Speed Sensor Circuit Open</w:t>
      </w:r>
      <w:r w:rsidRPr="001C469B">
        <w:rPr>
          <w:rFonts w:asciiTheme="minorHAnsi" w:hAnsiTheme="minorHAnsi" w:cs="Arial"/>
          <w:color w:val="000000"/>
          <w:sz w:val="20"/>
          <w:szCs w:val="20"/>
        </w:rPr>
        <w:br/>
        <w:t>C0222 - Right Front Wheel Speed Signal Missing</w:t>
      </w:r>
      <w:r w:rsidRPr="001C469B">
        <w:rPr>
          <w:rFonts w:asciiTheme="minorHAnsi" w:hAnsiTheme="minorHAnsi" w:cs="Arial"/>
          <w:color w:val="000000"/>
          <w:sz w:val="20"/>
          <w:szCs w:val="20"/>
        </w:rPr>
        <w:br/>
        <w:t>C0223 - Right Front Wheel Speed Signal Erratic</w:t>
      </w:r>
      <w:r w:rsidRPr="001C469B">
        <w:rPr>
          <w:rFonts w:asciiTheme="minorHAnsi" w:hAnsiTheme="minorHAnsi" w:cs="Arial"/>
          <w:color w:val="000000"/>
          <w:sz w:val="20"/>
          <w:szCs w:val="20"/>
        </w:rPr>
        <w:br/>
      </w:r>
      <w:r w:rsidRPr="001C469B">
        <w:rPr>
          <w:rFonts w:asciiTheme="minorHAnsi" w:hAnsiTheme="minorHAnsi" w:cs="Arial"/>
          <w:color w:val="000000"/>
          <w:sz w:val="20"/>
          <w:szCs w:val="20"/>
        </w:rPr>
        <w:lastRenderedPageBreak/>
        <w:t>C0225 - Left Front Wheel Speed Sensor Circuit Open</w:t>
      </w:r>
      <w:r w:rsidRPr="001C469B">
        <w:rPr>
          <w:rFonts w:asciiTheme="minorHAnsi" w:hAnsiTheme="minorHAnsi" w:cs="Arial"/>
          <w:color w:val="000000"/>
          <w:sz w:val="20"/>
          <w:szCs w:val="20"/>
        </w:rPr>
        <w:br/>
        <w:t>C0226 - Left Front Wheel Speed Signal Missing</w:t>
      </w:r>
      <w:r w:rsidRPr="001C469B">
        <w:rPr>
          <w:rFonts w:asciiTheme="minorHAnsi" w:hAnsiTheme="minorHAnsi" w:cs="Arial"/>
          <w:color w:val="000000"/>
          <w:sz w:val="20"/>
          <w:szCs w:val="20"/>
        </w:rPr>
        <w:br/>
        <w:t>C0227 - Left Front Wheel Speed Signal Erratic</w:t>
      </w:r>
      <w:r w:rsidRPr="001C469B">
        <w:rPr>
          <w:rFonts w:asciiTheme="minorHAnsi" w:hAnsiTheme="minorHAnsi" w:cs="Arial"/>
          <w:color w:val="000000"/>
          <w:sz w:val="20"/>
          <w:szCs w:val="20"/>
        </w:rPr>
        <w:br/>
        <w:t>C0229 - Drop Out of Front Wheel Speed Signals</w:t>
      </w:r>
      <w:r w:rsidRPr="001C469B">
        <w:rPr>
          <w:rFonts w:asciiTheme="minorHAnsi" w:hAnsiTheme="minorHAnsi" w:cs="Arial"/>
          <w:color w:val="000000"/>
          <w:sz w:val="20"/>
          <w:szCs w:val="20"/>
        </w:rPr>
        <w:br/>
        <w:t>C0235 - Rear Wheel Speed Signal Circuit Open</w:t>
      </w:r>
      <w:r w:rsidRPr="001C469B">
        <w:rPr>
          <w:rFonts w:asciiTheme="minorHAnsi" w:hAnsiTheme="minorHAnsi" w:cs="Arial"/>
          <w:color w:val="000000"/>
          <w:sz w:val="20"/>
          <w:szCs w:val="20"/>
        </w:rPr>
        <w:br/>
        <w:t>C0236 - Rear Wheel Speed Signal Circuit Missing</w:t>
      </w:r>
      <w:r w:rsidRPr="001C469B">
        <w:rPr>
          <w:rFonts w:asciiTheme="minorHAnsi" w:hAnsiTheme="minorHAnsi" w:cs="Arial"/>
          <w:color w:val="000000"/>
          <w:sz w:val="20"/>
          <w:szCs w:val="20"/>
        </w:rPr>
        <w:br/>
        <w:t>C0237 - Rear Wheel Speed Signal Erratic</w:t>
      </w:r>
      <w:r w:rsidRPr="001C469B">
        <w:rPr>
          <w:rFonts w:asciiTheme="minorHAnsi" w:hAnsiTheme="minorHAnsi" w:cs="Arial"/>
          <w:color w:val="000000"/>
          <w:sz w:val="20"/>
          <w:szCs w:val="20"/>
        </w:rPr>
        <w:br/>
        <w:t>C0238 - Wheel Speed Mismatch</w:t>
      </w:r>
      <w:r w:rsidRPr="001C469B">
        <w:rPr>
          <w:rFonts w:asciiTheme="minorHAnsi" w:hAnsiTheme="minorHAnsi" w:cs="Arial"/>
          <w:color w:val="000000"/>
          <w:sz w:val="20"/>
          <w:szCs w:val="20"/>
        </w:rPr>
        <w:br/>
        <w:t>C0241 - EBCM Control Valve Circuit</w:t>
      </w:r>
      <w:r w:rsidRPr="001C469B">
        <w:rPr>
          <w:rFonts w:asciiTheme="minorHAnsi" w:hAnsiTheme="minorHAnsi" w:cs="Arial"/>
          <w:color w:val="000000"/>
          <w:sz w:val="20"/>
          <w:szCs w:val="20"/>
        </w:rPr>
        <w:br/>
        <w:t>C0245 - Wheel Speed Sensor Frequency Error</w:t>
      </w:r>
      <w:r w:rsidRPr="001C469B">
        <w:rPr>
          <w:rFonts w:asciiTheme="minorHAnsi" w:hAnsiTheme="minorHAnsi" w:cs="Arial"/>
          <w:color w:val="000000"/>
          <w:sz w:val="20"/>
          <w:szCs w:val="20"/>
        </w:rPr>
        <w:br/>
        <w:t>C0254 - EBCM Control Valve Circuit</w:t>
      </w:r>
      <w:r w:rsidRPr="001C469B">
        <w:rPr>
          <w:rFonts w:asciiTheme="minorHAnsi" w:hAnsiTheme="minorHAnsi" w:cs="Arial"/>
          <w:color w:val="000000"/>
          <w:sz w:val="20"/>
          <w:szCs w:val="20"/>
        </w:rPr>
        <w:br/>
        <w:t>C0265 - EBCM Relay Circuit</w:t>
      </w:r>
      <w:r w:rsidRPr="001C469B">
        <w:rPr>
          <w:rFonts w:asciiTheme="minorHAnsi" w:hAnsiTheme="minorHAnsi" w:cs="Arial"/>
          <w:color w:val="000000"/>
          <w:sz w:val="20"/>
          <w:szCs w:val="20"/>
        </w:rPr>
        <w:br/>
        <w:t>C0266 - EBCM Relay Circuit</w:t>
      </w:r>
      <w:r w:rsidRPr="001C469B">
        <w:rPr>
          <w:rFonts w:asciiTheme="minorHAnsi" w:hAnsiTheme="minorHAnsi" w:cs="Arial"/>
          <w:color w:val="000000"/>
          <w:sz w:val="20"/>
          <w:szCs w:val="20"/>
        </w:rPr>
        <w:br/>
        <w:t>C0267 - Pump Motor Circuit Open/Shorted</w:t>
      </w:r>
      <w:r w:rsidRPr="001C469B">
        <w:rPr>
          <w:rFonts w:asciiTheme="minorHAnsi" w:hAnsiTheme="minorHAnsi" w:cs="Arial"/>
          <w:color w:val="000000"/>
          <w:sz w:val="20"/>
          <w:szCs w:val="20"/>
        </w:rPr>
        <w:br/>
        <w:t>C0268 - Pump Motor Circuit Open/Shorted</w:t>
      </w:r>
      <w:r w:rsidRPr="001C469B">
        <w:rPr>
          <w:rFonts w:asciiTheme="minorHAnsi" w:hAnsiTheme="minorHAnsi" w:cs="Arial"/>
          <w:color w:val="000000"/>
          <w:sz w:val="20"/>
          <w:szCs w:val="20"/>
        </w:rPr>
        <w:br/>
        <w:t>C0269 - Excessive Dump/Isolation Time</w:t>
      </w:r>
      <w:r w:rsidRPr="001C469B">
        <w:rPr>
          <w:rFonts w:asciiTheme="minorHAnsi" w:hAnsiTheme="minorHAnsi" w:cs="Arial"/>
          <w:color w:val="000000"/>
          <w:sz w:val="20"/>
          <w:szCs w:val="20"/>
        </w:rPr>
        <w:br/>
        <w:t>C0271 - EBCM Malfunction</w:t>
      </w:r>
      <w:r w:rsidRPr="001C469B">
        <w:rPr>
          <w:rFonts w:asciiTheme="minorHAnsi" w:hAnsiTheme="minorHAnsi" w:cs="Arial"/>
          <w:color w:val="000000"/>
          <w:sz w:val="20"/>
          <w:szCs w:val="20"/>
        </w:rPr>
        <w:br/>
        <w:t>C0272 - EBCM Malfunction</w:t>
      </w:r>
      <w:r w:rsidRPr="001C469B">
        <w:rPr>
          <w:rFonts w:asciiTheme="minorHAnsi" w:hAnsiTheme="minorHAnsi" w:cs="Arial"/>
          <w:color w:val="000000"/>
          <w:sz w:val="20"/>
          <w:szCs w:val="20"/>
        </w:rPr>
        <w:br/>
        <w:t>C0273 - EBCM Malfunction</w:t>
      </w:r>
      <w:r w:rsidRPr="001C469B">
        <w:rPr>
          <w:rFonts w:asciiTheme="minorHAnsi" w:hAnsiTheme="minorHAnsi" w:cs="Arial"/>
          <w:color w:val="000000"/>
          <w:sz w:val="20"/>
          <w:szCs w:val="20"/>
        </w:rPr>
        <w:br/>
        <w:t>C0274 - Excessive Dump/Isolation Time</w:t>
      </w:r>
      <w:r w:rsidRPr="001C469B">
        <w:rPr>
          <w:rFonts w:asciiTheme="minorHAnsi" w:hAnsiTheme="minorHAnsi" w:cs="Arial"/>
          <w:color w:val="000000"/>
          <w:sz w:val="20"/>
          <w:szCs w:val="20"/>
        </w:rPr>
        <w:br/>
        <w:t>C0279 - Powertrain Configuration Not Valid</w:t>
      </w:r>
      <w:r w:rsidRPr="001C469B">
        <w:rPr>
          <w:rFonts w:asciiTheme="minorHAnsi" w:hAnsiTheme="minorHAnsi" w:cs="Arial"/>
          <w:color w:val="000000"/>
          <w:sz w:val="20"/>
          <w:szCs w:val="20"/>
        </w:rPr>
        <w:br/>
        <w:t>C0281 - Brake Switch Circuit</w:t>
      </w:r>
      <w:r w:rsidRPr="001C469B">
        <w:rPr>
          <w:rFonts w:asciiTheme="minorHAnsi" w:hAnsiTheme="minorHAnsi" w:cs="Arial"/>
          <w:color w:val="000000"/>
          <w:sz w:val="20"/>
          <w:szCs w:val="20"/>
        </w:rPr>
        <w:br/>
        <w:t>C0283 - Traction Switch Shorted to Ground</w:t>
      </w:r>
      <w:r w:rsidRPr="001C469B">
        <w:rPr>
          <w:rFonts w:asciiTheme="minorHAnsi" w:hAnsiTheme="minorHAnsi" w:cs="Arial"/>
          <w:color w:val="000000"/>
          <w:sz w:val="20"/>
          <w:szCs w:val="20"/>
        </w:rPr>
        <w:br/>
        <w:t>C0284 - EBCM Malfunction</w:t>
      </w:r>
      <w:r w:rsidRPr="001C469B">
        <w:rPr>
          <w:rFonts w:asciiTheme="minorHAnsi" w:hAnsiTheme="minorHAnsi" w:cs="Arial"/>
          <w:color w:val="000000"/>
          <w:sz w:val="20"/>
          <w:szCs w:val="20"/>
        </w:rPr>
        <w:br/>
        <w:t>C0286 - ABS Indicator Lamp Circuit Shorted to B+</w:t>
      </w:r>
      <w:r w:rsidRPr="001C469B">
        <w:rPr>
          <w:rFonts w:asciiTheme="minorHAnsi" w:hAnsiTheme="minorHAnsi" w:cs="Arial"/>
          <w:color w:val="000000"/>
          <w:sz w:val="20"/>
          <w:szCs w:val="20"/>
        </w:rPr>
        <w:br/>
        <w:t>C0287 - Delivered Torque Circuit</w:t>
      </w:r>
      <w:r w:rsidRPr="001C469B">
        <w:rPr>
          <w:rFonts w:asciiTheme="minorHAnsi" w:hAnsiTheme="minorHAnsi" w:cs="Arial"/>
          <w:color w:val="000000"/>
          <w:sz w:val="20"/>
          <w:szCs w:val="20"/>
        </w:rPr>
        <w:br/>
        <w:t>C0288 - Brake Warning Lamp Circuit Shorted to B+</w:t>
      </w:r>
      <w:r w:rsidRPr="001C469B">
        <w:rPr>
          <w:rFonts w:asciiTheme="minorHAnsi" w:hAnsiTheme="minorHAnsi" w:cs="Arial"/>
          <w:color w:val="000000"/>
          <w:sz w:val="20"/>
          <w:szCs w:val="20"/>
        </w:rPr>
        <w:br/>
        <w:t>C0290 - Lost Communications With PCM</w:t>
      </w:r>
      <w:r w:rsidRPr="001C469B">
        <w:rPr>
          <w:rFonts w:asciiTheme="minorHAnsi" w:hAnsiTheme="minorHAnsi" w:cs="Arial"/>
          <w:color w:val="000000"/>
          <w:sz w:val="20"/>
          <w:szCs w:val="20"/>
        </w:rPr>
        <w:br/>
        <w:t>C0292 - Lost Communications With PCM</w:t>
      </w:r>
      <w:r w:rsidRPr="001C469B">
        <w:rPr>
          <w:rFonts w:asciiTheme="minorHAnsi" w:hAnsiTheme="minorHAnsi" w:cs="Arial"/>
          <w:color w:val="000000"/>
          <w:sz w:val="20"/>
          <w:szCs w:val="20"/>
        </w:rPr>
        <w:br/>
        <w:t>C0291 - Lost Communications With BCM</w:t>
      </w:r>
      <w:r w:rsidRPr="001C469B">
        <w:rPr>
          <w:rFonts w:asciiTheme="minorHAnsi" w:hAnsiTheme="minorHAnsi" w:cs="Arial"/>
          <w:color w:val="000000"/>
          <w:sz w:val="20"/>
          <w:szCs w:val="20"/>
        </w:rPr>
        <w:br/>
        <w:t>C0297 - Powertrain Configuration Data Not Received</w:t>
      </w:r>
      <w:r w:rsidRPr="001C469B">
        <w:rPr>
          <w:rFonts w:asciiTheme="minorHAnsi" w:hAnsiTheme="minorHAnsi" w:cs="Arial"/>
          <w:color w:val="000000"/>
          <w:sz w:val="20"/>
          <w:szCs w:val="20"/>
        </w:rPr>
        <w:br/>
        <w:t>C0298 - Powertrain Indicated Traction Control Malfunction</w:t>
      </w:r>
      <w:r w:rsidRPr="001C469B">
        <w:rPr>
          <w:rFonts w:asciiTheme="minorHAnsi" w:hAnsiTheme="minorHAnsi" w:cs="Arial"/>
          <w:color w:val="000000"/>
          <w:sz w:val="20"/>
          <w:szCs w:val="20"/>
        </w:rPr>
        <w:br/>
        <w:t>C0300 - Rear Speed Sensor Malfunction</w:t>
      </w:r>
      <w:r w:rsidRPr="001C469B">
        <w:rPr>
          <w:rFonts w:asciiTheme="minorHAnsi" w:hAnsiTheme="minorHAnsi" w:cs="Arial"/>
          <w:color w:val="000000"/>
          <w:sz w:val="20"/>
          <w:szCs w:val="20"/>
        </w:rPr>
        <w:br/>
        <w:t>C0305 - Front Speed Sensor Malfunction</w:t>
      </w:r>
      <w:r w:rsidRPr="001C469B">
        <w:rPr>
          <w:rFonts w:asciiTheme="minorHAnsi" w:hAnsiTheme="minorHAnsi" w:cs="Arial"/>
          <w:color w:val="000000"/>
          <w:sz w:val="20"/>
          <w:szCs w:val="20"/>
        </w:rPr>
        <w:br/>
        <w:t>C0306 - Motor A or B Circuit</w:t>
      </w:r>
      <w:r w:rsidRPr="001C469B">
        <w:rPr>
          <w:rFonts w:asciiTheme="minorHAnsi" w:hAnsiTheme="minorHAnsi" w:cs="Arial"/>
          <w:color w:val="000000"/>
          <w:sz w:val="20"/>
          <w:szCs w:val="20"/>
        </w:rPr>
        <w:br/>
        <w:t>C0308 - Motor A/B Circuit Low</w:t>
      </w:r>
      <w:r w:rsidRPr="001C469B">
        <w:rPr>
          <w:rFonts w:asciiTheme="minorHAnsi" w:hAnsiTheme="minorHAnsi" w:cs="Arial"/>
          <w:color w:val="000000"/>
          <w:sz w:val="20"/>
          <w:szCs w:val="20"/>
        </w:rPr>
        <w:br/>
        <w:t>C0309 - Motor A/B Circuit High</w:t>
      </w:r>
      <w:r w:rsidRPr="001C469B">
        <w:rPr>
          <w:rFonts w:asciiTheme="minorHAnsi" w:hAnsiTheme="minorHAnsi" w:cs="Arial"/>
          <w:color w:val="000000"/>
          <w:sz w:val="20"/>
          <w:szCs w:val="20"/>
        </w:rPr>
        <w:br/>
        <w:t>C0310 - Motor A/B Circuit Open</w:t>
      </w:r>
      <w:r w:rsidRPr="001C469B">
        <w:rPr>
          <w:rFonts w:asciiTheme="minorHAnsi" w:hAnsiTheme="minorHAnsi" w:cs="Arial"/>
          <w:color w:val="000000"/>
          <w:sz w:val="20"/>
          <w:szCs w:val="20"/>
        </w:rPr>
        <w:br/>
        <w:t>C0315 - Motor Ground Circuit Open</w:t>
      </w:r>
    </w:p>
    <w:p w:rsidR="001C469B" w:rsidRDefault="001C469B" w:rsidP="00C36373"/>
    <w:p w:rsidR="00CA102C" w:rsidRDefault="00CA102C" w:rsidP="004F1659"/>
    <w:p w:rsidR="006F3D5B" w:rsidRDefault="006F3D5B" w:rsidP="004F1659"/>
    <w:p w:rsidR="006F3D5B" w:rsidRDefault="006F3D5B" w:rsidP="004F1659"/>
    <w:p w:rsidR="006F3D5B" w:rsidRDefault="006F3D5B" w:rsidP="004F1659"/>
    <w:p w:rsidR="006F3D5B" w:rsidRDefault="006F3D5B" w:rsidP="004F1659"/>
    <w:p w:rsidR="006F3D5B" w:rsidRDefault="006F3D5B" w:rsidP="004F1659"/>
    <w:p w:rsidR="006F3D5B" w:rsidRDefault="006F3D5B" w:rsidP="004F1659"/>
    <w:p w:rsidR="006F3D5B" w:rsidRDefault="006F3D5B" w:rsidP="006F3D5B">
      <w:pPr>
        <w:pStyle w:val="Heading2"/>
      </w:pPr>
      <w:bookmarkStart w:id="31" w:name="_Toc29208894"/>
      <w:r>
        <w:rPr>
          <w:noProof/>
          <w:lang w:eastAsia="en-GB"/>
        </w:rPr>
        <w:lastRenderedPageBreak/>
        <w:drawing>
          <wp:anchor distT="0" distB="0" distL="114300" distR="114300" simplePos="0" relativeHeight="251673600" behindDoc="1" locked="0" layoutInCell="1" allowOverlap="1">
            <wp:simplePos x="0" y="0"/>
            <wp:positionH relativeFrom="column">
              <wp:posOffset>19050</wp:posOffset>
            </wp:positionH>
            <wp:positionV relativeFrom="paragraph">
              <wp:posOffset>476250</wp:posOffset>
            </wp:positionV>
            <wp:extent cx="4216400" cy="7219950"/>
            <wp:effectExtent l="38100" t="19050" r="12700" b="19050"/>
            <wp:wrapTight wrapText="bothSides">
              <wp:wrapPolygon edited="0">
                <wp:start x="-195" y="-57"/>
                <wp:lineTo x="-195" y="21657"/>
                <wp:lineTo x="21665" y="21657"/>
                <wp:lineTo x="21665" y="-57"/>
                <wp:lineTo x="-195" y="-57"/>
              </wp:wrapPolygon>
            </wp:wrapTight>
            <wp:docPr id="16" name="Picture 16" descr="C:\Users\alex\Documents\img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lex\Documents\img007.jpg"/>
                    <pic:cNvPicPr>
                      <a:picLocks noChangeAspect="1" noChangeArrowheads="1"/>
                    </pic:cNvPicPr>
                  </pic:nvPicPr>
                  <pic:blipFill>
                    <a:blip r:embed="rId22" cstate="print"/>
                    <a:srcRect/>
                    <a:stretch>
                      <a:fillRect/>
                    </a:stretch>
                  </pic:blipFill>
                  <pic:spPr bwMode="auto">
                    <a:xfrm>
                      <a:off x="0" y="0"/>
                      <a:ext cx="4216400" cy="7219950"/>
                    </a:xfrm>
                    <a:prstGeom prst="rect">
                      <a:avLst/>
                    </a:prstGeom>
                    <a:noFill/>
                    <a:ln w="9525">
                      <a:solidFill>
                        <a:schemeClr val="tx1"/>
                      </a:solidFill>
                      <a:miter lim="800000"/>
                      <a:headEnd/>
                      <a:tailEnd/>
                    </a:ln>
                  </pic:spPr>
                </pic:pic>
              </a:graphicData>
            </a:graphic>
          </wp:anchor>
        </w:drawing>
      </w:r>
      <w:r>
        <w:t>Bosch 2-EH Wiring Diagram</w:t>
      </w:r>
      <w:bookmarkEnd w:id="31"/>
    </w:p>
    <w:p w:rsidR="006F3D5B" w:rsidRDefault="006F3D5B" w:rsidP="006F3D5B"/>
    <w:p w:rsidR="006F3D5B" w:rsidRDefault="006F3D5B" w:rsidP="006F3D5B">
      <w:pPr>
        <w:pStyle w:val="ListParagraph"/>
      </w:pPr>
      <w:r>
        <w:t>Magnetic Pulse Generators (Wheel Speed Sensors):</w:t>
      </w:r>
    </w:p>
    <w:p w:rsidR="006F3D5B" w:rsidRDefault="006F3D5B" w:rsidP="006F3D5B">
      <w:pPr>
        <w:pStyle w:val="ListParagraph"/>
        <w:numPr>
          <w:ilvl w:val="0"/>
          <w:numId w:val="11"/>
        </w:numPr>
      </w:pPr>
      <w:r>
        <w:t>7000</w:t>
      </w:r>
    </w:p>
    <w:p w:rsidR="006F3D5B" w:rsidRDefault="006F3D5B" w:rsidP="006F3D5B">
      <w:pPr>
        <w:pStyle w:val="ListParagraph"/>
        <w:numPr>
          <w:ilvl w:val="0"/>
          <w:numId w:val="11"/>
        </w:numPr>
      </w:pPr>
      <w:r>
        <w:t>7005</w:t>
      </w:r>
    </w:p>
    <w:p w:rsidR="006F3D5B" w:rsidRDefault="006F3D5B" w:rsidP="006F3D5B">
      <w:pPr>
        <w:pStyle w:val="ListParagraph"/>
        <w:numPr>
          <w:ilvl w:val="0"/>
          <w:numId w:val="11"/>
        </w:numPr>
      </w:pPr>
      <w:r>
        <w:t>7010</w:t>
      </w:r>
    </w:p>
    <w:p w:rsidR="006F3D5B" w:rsidRDefault="006F3D5B" w:rsidP="006F3D5B">
      <w:pPr>
        <w:pStyle w:val="ListParagraph"/>
        <w:numPr>
          <w:ilvl w:val="0"/>
          <w:numId w:val="11"/>
        </w:numPr>
      </w:pPr>
      <w:r>
        <w:t>7015</w:t>
      </w:r>
    </w:p>
    <w:p w:rsidR="006F3D5B" w:rsidRDefault="006F3D5B" w:rsidP="006F3D5B">
      <w:r>
        <w:t>ABS Control Module with 15-pin connection: 7020</w:t>
      </w:r>
    </w:p>
    <w:p w:rsidR="006F3D5B" w:rsidRDefault="006F3D5B" w:rsidP="006F3D5B">
      <w:r>
        <w:t>CA: Ignition switch</w:t>
      </w:r>
    </w:p>
    <w:p w:rsidR="006F3D5B" w:rsidRDefault="006F3D5B" w:rsidP="006F3D5B">
      <w:r>
        <w:t>BB0: Battery</w:t>
      </w:r>
    </w:p>
    <w:p w:rsidR="006F3D5B" w:rsidRDefault="006F3D5B" w:rsidP="006F3D5B"/>
    <w:p w:rsidR="006F3D5B" w:rsidRDefault="006F3D5B" w:rsidP="006F3D5B"/>
    <w:p w:rsidR="006F3D5B" w:rsidRPr="006F3D5B" w:rsidRDefault="006F3D5B" w:rsidP="006F3D5B">
      <w:pPr>
        <w:pStyle w:val="ListParagraph"/>
      </w:pPr>
    </w:p>
    <w:sectPr w:rsidR="006F3D5B" w:rsidRPr="006F3D5B" w:rsidSect="00B17987">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6252" w:rsidRDefault="00A86252" w:rsidP="00B17987">
      <w:pPr>
        <w:spacing w:after="0" w:line="240" w:lineRule="auto"/>
      </w:pPr>
      <w:r>
        <w:separator/>
      </w:r>
    </w:p>
  </w:endnote>
  <w:endnote w:type="continuationSeparator" w:id="0">
    <w:p w:rsidR="00A86252" w:rsidRDefault="00A86252" w:rsidP="00B1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52" w:rsidRDefault="00A862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45966"/>
      <w:docPartObj>
        <w:docPartGallery w:val="Page Numbers (Bottom of Page)"/>
        <w:docPartUnique/>
      </w:docPartObj>
    </w:sdtPr>
    <w:sdtEndPr>
      <w:rPr>
        <w:color w:val="7F7F7F" w:themeColor="background1" w:themeShade="7F"/>
        <w:spacing w:val="60"/>
      </w:rPr>
    </w:sdtEndPr>
    <w:sdtContent>
      <w:p w:rsidR="00A86252" w:rsidRDefault="00A8625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7F7F7F" w:themeColor="background1" w:themeShade="7F"/>
            <w:spacing w:val="60"/>
          </w:rPr>
          <w:t>Page</w:t>
        </w:r>
      </w:p>
    </w:sdtContent>
  </w:sdt>
  <w:p w:rsidR="00A86252" w:rsidRDefault="00A86252">
    <w:pPr>
      <w:pStyle w:val="Footer"/>
    </w:pPr>
    <w:r>
      <w:t>Alexander Wright (1701086)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52" w:rsidRDefault="00A86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6252" w:rsidRDefault="00A86252" w:rsidP="00B17987">
      <w:pPr>
        <w:spacing w:after="0" w:line="240" w:lineRule="auto"/>
      </w:pPr>
      <w:r>
        <w:separator/>
      </w:r>
    </w:p>
  </w:footnote>
  <w:footnote w:type="continuationSeparator" w:id="0">
    <w:p w:rsidR="00A86252" w:rsidRDefault="00A86252" w:rsidP="00B17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52" w:rsidRDefault="00A862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52" w:rsidRPr="00D938BB" w:rsidRDefault="00A86252">
    <w:pPr>
      <w:pStyle w:val="Header"/>
      <w:rPr>
        <w:rFonts w:asciiTheme="majorHAnsi" w:hAnsiTheme="majorHAnsi" w:cstheme="majorHAnsi"/>
        <w:sz w:val="28"/>
      </w:rPr>
    </w:pPr>
    <w:r>
      <w:rPr>
        <w:rFonts w:asciiTheme="majorHAnsi" w:hAnsiTheme="majorHAnsi" w:cstheme="majorHAnsi"/>
        <w:caps/>
        <w:noProof/>
        <w:color w:val="808080" w:themeColor="background1" w:themeShade="80"/>
        <w:sz w:val="24"/>
        <w:szCs w:val="20"/>
      </w:rPr>
      <mc:AlternateContent>
        <mc:Choice Requires="wpg">
          <w:drawing>
            <wp:anchor distT="0" distB="0" distL="114300" distR="114300" simplePos="0" relativeHeight="251659264" behindDoc="0" locked="0" layoutInCell="1" allowOverlap="1">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9525" t="11430" r="4445" b="12065"/>
              <wp:wrapNone/>
              <wp:docPr id="5"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0530" cy="1024255"/>
                        <a:chOff x="0" y="0"/>
                        <a:chExt cx="17007" cy="10241"/>
                      </a:xfrm>
                    </wpg:grpSpPr>
                    <wpg:grpSp>
                      <wpg:cNvPr id="6" name="Group 168"/>
                      <wpg:cNvGrpSpPr>
                        <a:grpSpLocks/>
                      </wpg:cNvGrpSpPr>
                      <wpg:grpSpPr bwMode="auto">
                        <a:xfrm>
                          <a:off x="0" y="0"/>
                          <a:ext cx="17007" cy="10241"/>
                          <a:chOff x="0" y="0"/>
                          <a:chExt cx="17007" cy="10241"/>
                        </a:xfrm>
                      </wpg:grpSpPr>
                      <wps:wsp>
                        <wps:cNvPr id="14" name="Rectangle 169"/>
                        <wps:cNvSpPr>
                          <a:spLocks noChangeArrowheads="1"/>
                        </wps:cNvSpPr>
                        <wps:spPr bwMode="auto">
                          <a:xfrm>
                            <a:off x="0" y="0"/>
                            <a:ext cx="17007" cy="10241"/>
                          </a:xfrm>
                          <a:prstGeom prst="rect">
                            <a:avLst/>
                          </a:prstGeom>
                          <a:solidFill>
                            <a:schemeClr val="bg1">
                              <a:lumMod val="100000"/>
                              <a:lumOff val="0"/>
                              <a:alpha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5" name="Rectangle 12"/>
                        <wps:cNvSpPr>
                          <a:spLocks/>
                        </wps:cNvSpPr>
                        <wps:spPr bwMode="auto">
                          <a:xfrm>
                            <a:off x="0" y="0"/>
                            <a:ext cx="14630" cy="10149"/>
                          </a:xfrm>
                          <a:custGeom>
                            <a:avLst/>
                            <a:gdLst>
                              <a:gd name="T0" fmla="*/ 0 w 1462822"/>
                              <a:gd name="T1" fmla="*/ 0 h 1014481"/>
                              <a:gd name="T2" fmla="*/ 1463040 w 1462822"/>
                              <a:gd name="T3" fmla="*/ 0 h 1014481"/>
                              <a:gd name="T4" fmla="*/ 1463040 w 1462822"/>
                              <a:gd name="T5" fmla="*/ 1014984 h 1014481"/>
                              <a:gd name="T6" fmla="*/ 638364 w 1462822"/>
                              <a:gd name="T7" fmla="*/ 408101 h 1014481"/>
                              <a:gd name="T8" fmla="*/ 0 w 1462822"/>
                              <a:gd name="T9" fmla="*/ 0 h 101448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62822" h="1014481">
                                <a:moveTo>
                                  <a:pt x="0" y="0"/>
                                </a:moveTo>
                                <a:lnTo>
                                  <a:pt x="1462822" y="0"/>
                                </a:lnTo>
                                <a:lnTo>
                                  <a:pt x="1462822" y="1014481"/>
                                </a:lnTo>
                                <a:lnTo>
                                  <a:pt x="638269" y="407899"/>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7" name="Rectangle 171"/>
                        <wps:cNvSpPr>
                          <a:spLocks noChangeArrowheads="1"/>
                        </wps:cNvSpPr>
                        <wps:spPr bwMode="auto">
                          <a:xfrm>
                            <a:off x="0" y="0"/>
                            <a:ext cx="14721" cy="10241"/>
                          </a:xfrm>
                          <a:prstGeom prst="rect">
                            <a:avLst/>
                          </a:prstGeom>
                          <a:blipFill dpi="0" rotWithShape="1">
                            <a:blip r:embed="rId1"/>
                            <a:srcRect/>
                            <a:stretch>
                              <a:fillRect/>
                            </a:stretch>
                          </a:blipFill>
                          <a:ln w="12700">
                            <a:solidFill>
                              <a:schemeClr val="bg1">
                                <a:lumMod val="100000"/>
                                <a:lumOff val="0"/>
                              </a:schemeClr>
                            </a:solidFill>
                            <a:miter lim="800000"/>
                            <a:headEnd/>
                            <a:tailEnd/>
                          </a:ln>
                        </wps:spPr>
                        <wps:bodyPr rot="0" vert="horz" wrap="square" lIns="91440" tIns="45720" rIns="91440" bIns="45720" anchor="ctr" anchorCtr="0" upright="1">
                          <a:noAutofit/>
                        </wps:bodyPr>
                      </wps:wsp>
                    </wpg:grpSp>
                    <wps:wsp>
                      <wps:cNvPr id="18" name="Text Box 172"/>
                      <wps:cNvSpPr txBox="1">
                        <a:spLocks noChangeArrowheads="1"/>
                      </wps:cNvSpPr>
                      <wps:spPr bwMode="auto">
                        <a:xfrm>
                          <a:off x="10326" y="95"/>
                          <a:ext cx="4381" cy="3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A86252" w:rsidRDefault="00A86252">
                            <w:pPr>
                              <w:pStyle w:val="Header"/>
                              <w:rPr>
                                <w:color w:val="FFFFFF" w:themeColor="background1"/>
                                <w:sz w:val="24"/>
                                <w:szCs w:val="24"/>
                              </w:rPr>
                            </w:pPr>
                          </w:p>
                        </w:txbxContent>
                      </wps:txbx>
                      <wps:bodyPr rot="0" vert="horz" wrap="square" lIns="91440" tIns="91440" rIns="91440" bIns="9144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67" o:spid="_x0000_s1029"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">
              <v:group id="Group 168"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169"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" fillcolor="white [3212]" stroked="f" strokeweight="1pt">
                  <v:fill opacity="0"/>
                </v:rect>
                <v:shape id="Rectangle 12" o:spid="_x0000_s1032"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" path="m,l1462822,r,1014481l638269,407899,,xe" fillcolor="#d34817 [3204]" stroked="f" strokeweight="1pt">
                  <v:stroke joinstyle="miter"/>
                  <v:path arrowok="t" o:connecttype="custom" o:connectlocs="0,0;14632,0;14632,10154;6384,4083;0,0" o:connectangles="0,0,0,0,0"/>
                </v:shape>
                <v:rect id="Rectangle 171" o:spid="_x0000_s1033"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4"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" filled="f" stroked="f" strokeweight=".5pt">
                <v:textbox inset=",7.2pt,,7.2pt">
                  <w:txbxContent>
                    <w:p w:rsidR="00A86252" w:rsidRDefault="00A86252">
                      <w:pPr>
                        <w:pStyle w:val="Header"/>
                        <w:rPr>
                          <w:color w:val="FFFFFF" w:themeColor="background1"/>
                          <w:sz w:val="24"/>
                          <w:szCs w:val="24"/>
                        </w:rPr>
                      </w:pPr>
                    </w:p>
                  </w:txbxContent>
                </v:textbox>
              </v:shape>
              <w10:wrap anchorx="page" anchory="page"/>
            </v:group>
          </w:pict>
        </mc:Fallback>
      </mc:AlternateContent>
    </w:r>
    <w:r w:rsidRPr="00D938BB">
      <w:rPr>
        <w:rFonts w:asciiTheme="majorHAnsi" w:hAnsiTheme="majorHAnsi" w:cstheme="majorHAnsi"/>
        <w:sz w:val="28"/>
      </w:rPr>
      <w:t>Anti-Lock Braking Systems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252" w:rsidRDefault="00A862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613"/>
    <w:multiLevelType w:val="hybridMultilevel"/>
    <w:tmpl w:val="7A707F24"/>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A1B36"/>
    <w:multiLevelType w:val="hybridMultilevel"/>
    <w:tmpl w:val="5ED45F28"/>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9198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1027CE3"/>
    <w:multiLevelType w:val="hybridMultilevel"/>
    <w:tmpl w:val="FEAC90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301D7"/>
    <w:multiLevelType w:val="hybridMultilevel"/>
    <w:tmpl w:val="B7968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92661F"/>
    <w:multiLevelType w:val="hybridMultilevel"/>
    <w:tmpl w:val="E0CC75BE"/>
    <w:lvl w:ilvl="0" w:tplc="7C2E79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EF5A4F"/>
    <w:multiLevelType w:val="hybridMultilevel"/>
    <w:tmpl w:val="88906FAC"/>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F9065A"/>
    <w:multiLevelType w:val="hybridMultilevel"/>
    <w:tmpl w:val="5CEA1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1C5A88"/>
    <w:multiLevelType w:val="hybridMultilevel"/>
    <w:tmpl w:val="ED4E63F8"/>
    <w:lvl w:ilvl="0" w:tplc="2E22554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C756D4"/>
    <w:multiLevelType w:val="hybridMultilevel"/>
    <w:tmpl w:val="74265108"/>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510D84"/>
    <w:multiLevelType w:val="hybridMultilevel"/>
    <w:tmpl w:val="C3BCB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6F3DDD"/>
    <w:multiLevelType w:val="hybridMultilevel"/>
    <w:tmpl w:val="17627C7E"/>
    <w:lvl w:ilvl="0" w:tplc="6C9648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A97BC8"/>
    <w:multiLevelType w:val="hybridMultilevel"/>
    <w:tmpl w:val="FC528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ED3CF0"/>
    <w:multiLevelType w:val="hybridMultilevel"/>
    <w:tmpl w:val="4BE2A100"/>
    <w:lvl w:ilvl="0" w:tplc="D4C4DC9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9"/>
  </w:num>
  <w:num w:numId="5">
    <w:abstractNumId w:val="12"/>
  </w:num>
  <w:num w:numId="6">
    <w:abstractNumId w:val="6"/>
  </w:num>
  <w:num w:numId="7">
    <w:abstractNumId w:val="0"/>
  </w:num>
  <w:num w:numId="8">
    <w:abstractNumId w:val="4"/>
  </w:num>
  <w:num w:numId="9">
    <w:abstractNumId w:val="10"/>
  </w:num>
  <w:num w:numId="10">
    <w:abstractNumId w:val="7"/>
  </w:num>
  <w:num w:numId="11">
    <w:abstractNumId w:val="11"/>
  </w:num>
  <w:num w:numId="12">
    <w:abstractNumId w:val="1"/>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o:colormenu v:ext="edit" strokecolor="none [161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987"/>
    <w:rsid w:val="000050BD"/>
    <w:rsid w:val="000114A6"/>
    <w:rsid w:val="000219E7"/>
    <w:rsid w:val="000223F9"/>
    <w:rsid w:val="00035632"/>
    <w:rsid w:val="000425C3"/>
    <w:rsid w:val="000502A2"/>
    <w:rsid w:val="00072AB3"/>
    <w:rsid w:val="0008592E"/>
    <w:rsid w:val="000D4041"/>
    <w:rsid w:val="00105FFF"/>
    <w:rsid w:val="001163A3"/>
    <w:rsid w:val="001365DF"/>
    <w:rsid w:val="001420DF"/>
    <w:rsid w:val="001613F6"/>
    <w:rsid w:val="00167466"/>
    <w:rsid w:val="00167A93"/>
    <w:rsid w:val="00182B8E"/>
    <w:rsid w:val="001C3E76"/>
    <w:rsid w:val="001C469B"/>
    <w:rsid w:val="001C5411"/>
    <w:rsid w:val="00216D6D"/>
    <w:rsid w:val="002359B1"/>
    <w:rsid w:val="0025595C"/>
    <w:rsid w:val="00293EE9"/>
    <w:rsid w:val="002A1596"/>
    <w:rsid w:val="002B4491"/>
    <w:rsid w:val="002C32A3"/>
    <w:rsid w:val="002C3712"/>
    <w:rsid w:val="002D334E"/>
    <w:rsid w:val="002D533C"/>
    <w:rsid w:val="003012E4"/>
    <w:rsid w:val="00305E92"/>
    <w:rsid w:val="0031105D"/>
    <w:rsid w:val="00385223"/>
    <w:rsid w:val="00387A18"/>
    <w:rsid w:val="0039152F"/>
    <w:rsid w:val="00393F96"/>
    <w:rsid w:val="0039618F"/>
    <w:rsid w:val="003A6D52"/>
    <w:rsid w:val="003C29B0"/>
    <w:rsid w:val="003D3327"/>
    <w:rsid w:val="003E2561"/>
    <w:rsid w:val="003E6434"/>
    <w:rsid w:val="003E74AC"/>
    <w:rsid w:val="004016EC"/>
    <w:rsid w:val="0040227E"/>
    <w:rsid w:val="004061DD"/>
    <w:rsid w:val="00425D40"/>
    <w:rsid w:val="00435B6E"/>
    <w:rsid w:val="0044123C"/>
    <w:rsid w:val="00454D75"/>
    <w:rsid w:val="00472024"/>
    <w:rsid w:val="004B74C3"/>
    <w:rsid w:val="004C3924"/>
    <w:rsid w:val="004D24C0"/>
    <w:rsid w:val="004D2E0F"/>
    <w:rsid w:val="004F1659"/>
    <w:rsid w:val="005047DC"/>
    <w:rsid w:val="00527D41"/>
    <w:rsid w:val="00561531"/>
    <w:rsid w:val="00561DF7"/>
    <w:rsid w:val="00583DE5"/>
    <w:rsid w:val="005A1992"/>
    <w:rsid w:val="005A2E1F"/>
    <w:rsid w:val="005B7F1B"/>
    <w:rsid w:val="005D36DD"/>
    <w:rsid w:val="005E7111"/>
    <w:rsid w:val="005F3A3A"/>
    <w:rsid w:val="005F6885"/>
    <w:rsid w:val="00600E99"/>
    <w:rsid w:val="00607785"/>
    <w:rsid w:val="00611D9C"/>
    <w:rsid w:val="006316AF"/>
    <w:rsid w:val="00647F0F"/>
    <w:rsid w:val="00656F50"/>
    <w:rsid w:val="006826E5"/>
    <w:rsid w:val="006A1EE1"/>
    <w:rsid w:val="006D3550"/>
    <w:rsid w:val="006F3D5B"/>
    <w:rsid w:val="00703279"/>
    <w:rsid w:val="007306BC"/>
    <w:rsid w:val="00742D9A"/>
    <w:rsid w:val="00764780"/>
    <w:rsid w:val="00770A65"/>
    <w:rsid w:val="00783E35"/>
    <w:rsid w:val="00790802"/>
    <w:rsid w:val="007C25A3"/>
    <w:rsid w:val="007F3B4A"/>
    <w:rsid w:val="00801332"/>
    <w:rsid w:val="00813614"/>
    <w:rsid w:val="0081730D"/>
    <w:rsid w:val="008537C5"/>
    <w:rsid w:val="00860D20"/>
    <w:rsid w:val="008633AB"/>
    <w:rsid w:val="00870D55"/>
    <w:rsid w:val="00873119"/>
    <w:rsid w:val="008A28EE"/>
    <w:rsid w:val="008C7130"/>
    <w:rsid w:val="008D00F8"/>
    <w:rsid w:val="009219C1"/>
    <w:rsid w:val="009261B8"/>
    <w:rsid w:val="00934C67"/>
    <w:rsid w:val="00935E3E"/>
    <w:rsid w:val="00991328"/>
    <w:rsid w:val="009C17F0"/>
    <w:rsid w:val="00A33B25"/>
    <w:rsid w:val="00A44375"/>
    <w:rsid w:val="00A44C8C"/>
    <w:rsid w:val="00A5521A"/>
    <w:rsid w:val="00A564AC"/>
    <w:rsid w:val="00A67352"/>
    <w:rsid w:val="00A71262"/>
    <w:rsid w:val="00A81AB8"/>
    <w:rsid w:val="00A86252"/>
    <w:rsid w:val="00A934D4"/>
    <w:rsid w:val="00A93A37"/>
    <w:rsid w:val="00AC4B93"/>
    <w:rsid w:val="00AC5413"/>
    <w:rsid w:val="00AD1347"/>
    <w:rsid w:val="00AD2035"/>
    <w:rsid w:val="00AD2206"/>
    <w:rsid w:val="00AD53FB"/>
    <w:rsid w:val="00AD75CC"/>
    <w:rsid w:val="00AE06B1"/>
    <w:rsid w:val="00B036BC"/>
    <w:rsid w:val="00B15E75"/>
    <w:rsid w:val="00B17987"/>
    <w:rsid w:val="00B31D04"/>
    <w:rsid w:val="00B32EF3"/>
    <w:rsid w:val="00B418EE"/>
    <w:rsid w:val="00B543C5"/>
    <w:rsid w:val="00B60806"/>
    <w:rsid w:val="00B60D66"/>
    <w:rsid w:val="00B66A2F"/>
    <w:rsid w:val="00B94C06"/>
    <w:rsid w:val="00BB3ABC"/>
    <w:rsid w:val="00BC22B0"/>
    <w:rsid w:val="00BC6FD3"/>
    <w:rsid w:val="00BD53A1"/>
    <w:rsid w:val="00BD7C32"/>
    <w:rsid w:val="00BE4F22"/>
    <w:rsid w:val="00BF73FC"/>
    <w:rsid w:val="00C064BC"/>
    <w:rsid w:val="00C25781"/>
    <w:rsid w:val="00C36373"/>
    <w:rsid w:val="00C474D8"/>
    <w:rsid w:val="00C5530A"/>
    <w:rsid w:val="00C640B2"/>
    <w:rsid w:val="00C85B7B"/>
    <w:rsid w:val="00CA102C"/>
    <w:rsid w:val="00CC5B1C"/>
    <w:rsid w:val="00CD5311"/>
    <w:rsid w:val="00CD62EA"/>
    <w:rsid w:val="00D01C45"/>
    <w:rsid w:val="00D115FB"/>
    <w:rsid w:val="00D2470D"/>
    <w:rsid w:val="00D26FAF"/>
    <w:rsid w:val="00D57ED4"/>
    <w:rsid w:val="00D65B9B"/>
    <w:rsid w:val="00D71E09"/>
    <w:rsid w:val="00D77D1F"/>
    <w:rsid w:val="00D824D5"/>
    <w:rsid w:val="00D931A8"/>
    <w:rsid w:val="00D938BB"/>
    <w:rsid w:val="00DA0788"/>
    <w:rsid w:val="00DA4C43"/>
    <w:rsid w:val="00DA5A49"/>
    <w:rsid w:val="00DB7807"/>
    <w:rsid w:val="00DD3F86"/>
    <w:rsid w:val="00DD7758"/>
    <w:rsid w:val="00DD7DDD"/>
    <w:rsid w:val="00E0672F"/>
    <w:rsid w:val="00E150B3"/>
    <w:rsid w:val="00E3482A"/>
    <w:rsid w:val="00E40BE7"/>
    <w:rsid w:val="00E448B5"/>
    <w:rsid w:val="00E623FB"/>
    <w:rsid w:val="00EA709D"/>
    <w:rsid w:val="00EB1957"/>
    <w:rsid w:val="00EF11EB"/>
    <w:rsid w:val="00F069E8"/>
    <w:rsid w:val="00F3637D"/>
    <w:rsid w:val="00F36560"/>
    <w:rsid w:val="00F54079"/>
    <w:rsid w:val="00F5724A"/>
    <w:rsid w:val="00F57927"/>
    <w:rsid w:val="00F71238"/>
    <w:rsid w:val="00F94613"/>
    <w:rsid w:val="00FB7DD9"/>
    <w:rsid w:val="00FC08ED"/>
    <w:rsid w:val="00FE1381"/>
    <w:rsid w:val="00FE2E37"/>
    <w:rsid w:val="00FF3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colormenu v:ext="edit" strokecolor="none [1614]"/>
    </o:shapedefaults>
    <o:shapelayout v:ext="edit">
      <o:idmap v:ext="edit" data="1"/>
    </o:shapelayout>
  </w:shapeDefaults>
  <w:decimalSymbol w:val="."/>
  <w:listSeparator w:val=","/>
  <w14:docId w14:val="75B7373C"/>
  <w15:docId w15:val="{7EEDE593-3D7F-456B-AEBA-A6CF497E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4041"/>
  </w:style>
  <w:style w:type="paragraph" w:styleId="Heading1">
    <w:name w:val="heading 1"/>
    <w:basedOn w:val="Normal"/>
    <w:next w:val="Normal"/>
    <w:link w:val="Heading1Char"/>
    <w:uiPriority w:val="9"/>
    <w:qFormat/>
    <w:rsid w:val="00D938BB"/>
    <w:pPr>
      <w:keepNext/>
      <w:keepLines/>
      <w:numPr>
        <w:numId w:val="1"/>
      </w:numPr>
      <w:spacing w:before="240" w:after="0"/>
      <w:outlineLvl w:val="0"/>
    </w:pPr>
    <w:rPr>
      <w:rFonts w:asciiTheme="majorHAnsi" w:eastAsiaTheme="majorEastAsia" w:hAnsiTheme="majorHAnsi" w:cstheme="majorBidi"/>
      <w:color w:val="9D3511" w:themeColor="accent1" w:themeShade="BF"/>
      <w:sz w:val="32"/>
      <w:szCs w:val="32"/>
    </w:rPr>
  </w:style>
  <w:style w:type="paragraph" w:styleId="Heading2">
    <w:name w:val="heading 2"/>
    <w:basedOn w:val="Normal"/>
    <w:next w:val="Normal"/>
    <w:link w:val="Heading2Char"/>
    <w:uiPriority w:val="9"/>
    <w:unhideWhenUsed/>
    <w:qFormat/>
    <w:rsid w:val="00D938BB"/>
    <w:pPr>
      <w:keepNext/>
      <w:keepLines/>
      <w:numPr>
        <w:ilvl w:val="1"/>
        <w:numId w:val="1"/>
      </w:numPr>
      <w:spacing w:before="40" w:after="0"/>
      <w:outlineLvl w:val="1"/>
    </w:pPr>
    <w:rPr>
      <w:rFonts w:asciiTheme="majorHAnsi" w:eastAsiaTheme="majorEastAsia" w:hAnsiTheme="majorHAnsi" w:cstheme="majorBidi"/>
      <w:color w:val="9D3511" w:themeColor="accent1" w:themeShade="BF"/>
      <w:sz w:val="26"/>
      <w:szCs w:val="26"/>
    </w:rPr>
  </w:style>
  <w:style w:type="paragraph" w:styleId="Heading3">
    <w:name w:val="heading 3"/>
    <w:basedOn w:val="Normal"/>
    <w:next w:val="Normal"/>
    <w:link w:val="Heading3Char"/>
    <w:uiPriority w:val="9"/>
    <w:unhideWhenUsed/>
    <w:qFormat/>
    <w:rsid w:val="00D938BB"/>
    <w:pPr>
      <w:keepNext/>
      <w:keepLines/>
      <w:numPr>
        <w:ilvl w:val="2"/>
        <w:numId w:val="1"/>
      </w:numPr>
      <w:spacing w:before="40" w:after="0"/>
      <w:outlineLvl w:val="2"/>
    </w:pPr>
    <w:rPr>
      <w:rFonts w:asciiTheme="majorHAnsi" w:eastAsiaTheme="majorEastAsia" w:hAnsiTheme="majorHAnsi" w:cstheme="majorBidi"/>
      <w:color w:val="68230B" w:themeColor="accent1" w:themeShade="7F"/>
      <w:sz w:val="24"/>
      <w:szCs w:val="24"/>
    </w:rPr>
  </w:style>
  <w:style w:type="paragraph" w:styleId="Heading4">
    <w:name w:val="heading 4"/>
    <w:basedOn w:val="Normal"/>
    <w:next w:val="Normal"/>
    <w:link w:val="Heading4Char"/>
    <w:uiPriority w:val="9"/>
    <w:semiHidden/>
    <w:unhideWhenUsed/>
    <w:qFormat/>
    <w:rsid w:val="00D938BB"/>
    <w:pPr>
      <w:keepNext/>
      <w:keepLines/>
      <w:numPr>
        <w:ilvl w:val="3"/>
        <w:numId w:val="1"/>
      </w:numPr>
      <w:spacing w:before="40" w:after="0"/>
      <w:outlineLvl w:val="3"/>
    </w:pPr>
    <w:rPr>
      <w:rFonts w:asciiTheme="majorHAnsi" w:eastAsiaTheme="majorEastAsia" w:hAnsiTheme="majorHAnsi" w:cstheme="majorBidi"/>
      <w:i/>
      <w:iCs/>
      <w:color w:val="9D3511" w:themeColor="accent1" w:themeShade="BF"/>
    </w:rPr>
  </w:style>
  <w:style w:type="paragraph" w:styleId="Heading5">
    <w:name w:val="heading 5"/>
    <w:basedOn w:val="Normal"/>
    <w:next w:val="Normal"/>
    <w:link w:val="Heading5Char"/>
    <w:uiPriority w:val="9"/>
    <w:semiHidden/>
    <w:unhideWhenUsed/>
    <w:qFormat/>
    <w:rsid w:val="00D938BB"/>
    <w:pPr>
      <w:keepNext/>
      <w:keepLines/>
      <w:numPr>
        <w:ilvl w:val="4"/>
        <w:numId w:val="1"/>
      </w:numPr>
      <w:spacing w:before="40" w:after="0"/>
      <w:outlineLvl w:val="4"/>
    </w:pPr>
    <w:rPr>
      <w:rFonts w:asciiTheme="majorHAnsi" w:eastAsiaTheme="majorEastAsia" w:hAnsiTheme="majorHAnsi" w:cstheme="majorBidi"/>
      <w:color w:val="9D3511" w:themeColor="accent1" w:themeShade="BF"/>
    </w:rPr>
  </w:style>
  <w:style w:type="paragraph" w:styleId="Heading6">
    <w:name w:val="heading 6"/>
    <w:basedOn w:val="Normal"/>
    <w:next w:val="Normal"/>
    <w:link w:val="Heading6Char"/>
    <w:uiPriority w:val="9"/>
    <w:semiHidden/>
    <w:unhideWhenUsed/>
    <w:qFormat/>
    <w:rsid w:val="00D938BB"/>
    <w:pPr>
      <w:keepNext/>
      <w:keepLines/>
      <w:numPr>
        <w:ilvl w:val="5"/>
        <w:numId w:val="1"/>
      </w:numPr>
      <w:spacing w:before="40" w:after="0"/>
      <w:outlineLvl w:val="5"/>
    </w:pPr>
    <w:rPr>
      <w:rFonts w:asciiTheme="majorHAnsi" w:eastAsiaTheme="majorEastAsia" w:hAnsiTheme="majorHAnsi" w:cstheme="majorBidi"/>
      <w:color w:val="68230B" w:themeColor="accent1" w:themeShade="7F"/>
    </w:rPr>
  </w:style>
  <w:style w:type="paragraph" w:styleId="Heading7">
    <w:name w:val="heading 7"/>
    <w:basedOn w:val="Normal"/>
    <w:next w:val="Normal"/>
    <w:link w:val="Heading7Char"/>
    <w:uiPriority w:val="9"/>
    <w:semiHidden/>
    <w:unhideWhenUsed/>
    <w:qFormat/>
    <w:rsid w:val="00D938BB"/>
    <w:pPr>
      <w:keepNext/>
      <w:keepLines/>
      <w:numPr>
        <w:ilvl w:val="6"/>
        <w:numId w:val="1"/>
      </w:numPr>
      <w:spacing w:before="40" w:after="0"/>
      <w:outlineLvl w:val="6"/>
    </w:pPr>
    <w:rPr>
      <w:rFonts w:asciiTheme="majorHAnsi" w:eastAsiaTheme="majorEastAsia" w:hAnsiTheme="majorHAnsi" w:cstheme="majorBidi"/>
      <w:i/>
      <w:iCs/>
      <w:color w:val="68230B" w:themeColor="accent1" w:themeShade="7F"/>
    </w:rPr>
  </w:style>
  <w:style w:type="paragraph" w:styleId="Heading8">
    <w:name w:val="heading 8"/>
    <w:basedOn w:val="Normal"/>
    <w:next w:val="Normal"/>
    <w:link w:val="Heading8Char"/>
    <w:uiPriority w:val="9"/>
    <w:semiHidden/>
    <w:unhideWhenUsed/>
    <w:qFormat/>
    <w:rsid w:val="00D938B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938B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79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7987"/>
    <w:rPr>
      <w:rFonts w:eastAsiaTheme="minorEastAsia"/>
      <w:lang w:val="en-US"/>
    </w:rPr>
  </w:style>
  <w:style w:type="paragraph" w:styleId="Header">
    <w:name w:val="header"/>
    <w:basedOn w:val="Normal"/>
    <w:link w:val="HeaderChar"/>
    <w:uiPriority w:val="99"/>
    <w:unhideWhenUsed/>
    <w:rsid w:val="00B1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987"/>
  </w:style>
  <w:style w:type="paragraph" w:styleId="Footer">
    <w:name w:val="footer"/>
    <w:basedOn w:val="Normal"/>
    <w:link w:val="FooterChar"/>
    <w:uiPriority w:val="99"/>
    <w:unhideWhenUsed/>
    <w:rsid w:val="00B1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987"/>
  </w:style>
  <w:style w:type="character" w:customStyle="1" w:styleId="Heading1Char">
    <w:name w:val="Heading 1 Char"/>
    <w:basedOn w:val="DefaultParagraphFont"/>
    <w:link w:val="Heading1"/>
    <w:uiPriority w:val="9"/>
    <w:rsid w:val="00D938BB"/>
    <w:rPr>
      <w:rFonts w:asciiTheme="majorHAnsi" w:eastAsiaTheme="majorEastAsia" w:hAnsiTheme="majorHAnsi" w:cstheme="majorBidi"/>
      <w:color w:val="9D3511" w:themeColor="accent1" w:themeShade="BF"/>
      <w:sz w:val="32"/>
      <w:szCs w:val="32"/>
    </w:rPr>
  </w:style>
  <w:style w:type="character" w:customStyle="1" w:styleId="Heading2Char">
    <w:name w:val="Heading 2 Char"/>
    <w:basedOn w:val="DefaultParagraphFont"/>
    <w:link w:val="Heading2"/>
    <w:uiPriority w:val="9"/>
    <w:rsid w:val="00D938BB"/>
    <w:rPr>
      <w:rFonts w:asciiTheme="majorHAnsi" w:eastAsiaTheme="majorEastAsia" w:hAnsiTheme="majorHAnsi" w:cstheme="majorBidi"/>
      <w:color w:val="9D3511" w:themeColor="accent1" w:themeShade="BF"/>
      <w:sz w:val="26"/>
      <w:szCs w:val="26"/>
    </w:rPr>
  </w:style>
  <w:style w:type="character" w:customStyle="1" w:styleId="Heading3Char">
    <w:name w:val="Heading 3 Char"/>
    <w:basedOn w:val="DefaultParagraphFont"/>
    <w:link w:val="Heading3"/>
    <w:uiPriority w:val="9"/>
    <w:rsid w:val="00D938BB"/>
    <w:rPr>
      <w:rFonts w:asciiTheme="majorHAnsi" w:eastAsiaTheme="majorEastAsia" w:hAnsiTheme="majorHAnsi" w:cstheme="majorBidi"/>
      <w:color w:val="68230B" w:themeColor="accent1" w:themeShade="7F"/>
      <w:sz w:val="24"/>
      <w:szCs w:val="24"/>
    </w:rPr>
  </w:style>
  <w:style w:type="character" w:customStyle="1" w:styleId="Heading4Char">
    <w:name w:val="Heading 4 Char"/>
    <w:basedOn w:val="DefaultParagraphFont"/>
    <w:link w:val="Heading4"/>
    <w:uiPriority w:val="9"/>
    <w:semiHidden/>
    <w:rsid w:val="00D938BB"/>
    <w:rPr>
      <w:rFonts w:asciiTheme="majorHAnsi" w:eastAsiaTheme="majorEastAsia" w:hAnsiTheme="majorHAnsi" w:cstheme="majorBidi"/>
      <w:i/>
      <w:iCs/>
      <w:color w:val="9D3511" w:themeColor="accent1" w:themeShade="BF"/>
    </w:rPr>
  </w:style>
  <w:style w:type="character" w:customStyle="1" w:styleId="Heading5Char">
    <w:name w:val="Heading 5 Char"/>
    <w:basedOn w:val="DefaultParagraphFont"/>
    <w:link w:val="Heading5"/>
    <w:uiPriority w:val="9"/>
    <w:semiHidden/>
    <w:rsid w:val="00D938BB"/>
    <w:rPr>
      <w:rFonts w:asciiTheme="majorHAnsi" w:eastAsiaTheme="majorEastAsia" w:hAnsiTheme="majorHAnsi" w:cstheme="majorBidi"/>
      <w:color w:val="9D3511" w:themeColor="accent1" w:themeShade="BF"/>
    </w:rPr>
  </w:style>
  <w:style w:type="character" w:customStyle="1" w:styleId="Heading6Char">
    <w:name w:val="Heading 6 Char"/>
    <w:basedOn w:val="DefaultParagraphFont"/>
    <w:link w:val="Heading6"/>
    <w:uiPriority w:val="9"/>
    <w:semiHidden/>
    <w:rsid w:val="00D938BB"/>
    <w:rPr>
      <w:rFonts w:asciiTheme="majorHAnsi" w:eastAsiaTheme="majorEastAsia" w:hAnsiTheme="majorHAnsi" w:cstheme="majorBidi"/>
      <w:color w:val="68230B" w:themeColor="accent1" w:themeShade="7F"/>
    </w:rPr>
  </w:style>
  <w:style w:type="character" w:customStyle="1" w:styleId="Heading7Char">
    <w:name w:val="Heading 7 Char"/>
    <w:basedOn w:val="DefaultParagraphFont"/>
    <w:link w:val="Heading7"/>
    <w:uiPriority w:val="9"/>
    <w:semiHidden/>
    <w:rsid w:val="00D938BB"/>
    <w:rPr>
      <w:rFonts w:asciiTheme="majorHAnsi" w:eastAsiaTheme="majorEastAsia" w:hAnsiTheme="majorHAnsi" w:cstheme="majorBidi"/>
      <w:i/>
      <w:iCs/>
      <w:color w:val="68230B" w:themeColor="accent1" w:themeShade="7F"/>
    </w:rPr>
  </w:style>
  <w:style w:type="character" w:customStyle="1" w:styleId="Heading8Char">
    <w:name w:val="Heading 8 Char"/>
    <w:basedOn w:val="DefaultParagraphFont"/>
    <w:link w:val="Heading8"/>
    <w:uiPriority w:val="9"/>
    <w:semiHidden/>
    <w:rsid w:val="00D938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938BB"/>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D824D5"/>
    <w:rPr>
      <w:color w:val="0000FF"/>
      <w:u w:val="single"/>
    </w:rPr>
  </w:style>
  <w:style w:type="paragraph" w:styleId="BalloonText">
    <w:name w:val="Balloon Text"/>
    <w:basedOn w:val="Normal"/>
    <w:link w:val="BalloonTextChar"/>
    <w:uiPriority w:val="99"/>
    <w:semiHidden/>
    <w:unhideWhenUsed/>
    <w:rsid w:val="009913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328"/>
    <w:rPr>
      <w:rFonts w:ascii="Tahoma" w:hAnsi="Tahoma" w:cs="Tahoma"/>
      <w:sz w:val="16"/>
      <w:szCs w:val="16"/>
    </w:rPr>
  </w:style>
  <w:style w:type="paragraph" w:styleId="ListParagraph">
    <w:name w:val="List Paragraph"/>
    <w:basedOn w:val="Normal"/>
    <w:uiPriority w:val="34"/>
    <w:qFormat/>
    <w:rsid w:val="000114A6"/>
    <w:pPr>
      <w:ind w:left="720"/>
      <w:contextualSpacing/>
    </w:pPr>
  </w:style>
  <w:style w:type="paragraph" w:styleId="Bibliography">
    <w:name w:val="Bibliography"/>
    <w:basedOn w:val="Normal"/>
    <w:next w:val="Normal"/>
    <w:uiPriority w:val="37"/>
    <w:unhideWhenUsed/>
    <w:rsid w:val="00C064BC"/>
  </w:style>
  <w:style w:type="paragraph" w:styleId="NormalWeb">
    <w:name w:val="Normal (Web)"/>
    <w:basedOn w:val="Normal"/>
    <w:uiPriority w:val="99"/>
    <w:semiHidden/>
    <w:unhideWhenUsed/>
    <w:rsid w:val="001C46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D2035"/>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D2035"/>
    <w:pPr>
      <w:spacing w:after="100"/>
    </w:pPr>
  </w:style>
  <w:style w:type="paragraph" w:styleId="TOC2">
    <w:name w:val="toc 2"/>
    <w:basedOn w:val="Normal"/>
    <w:next w:val="Normal"/>
    <w:autoRedefine/>
    <w:uiPriority w:val="39"/>
    <w:unhideWhenUsed/>
    <w:rsid w:val="00AD2035"/>
    <w:pPr>
      <w:spacing w:after="100"/>
      <w:ind w:left="220"/>
    </w:pPr>
  </w:style>
  <w:style w:type="paragraph" w:styleId="TOC3">
    <w:name w:val="toc 3"/>
    <w:basedOn w:val="Normal"/>
    <w:next w:val="Normal"/>
    <w:autoRedefine/>
    <w:uiPriority w:val="39"/>
    <w:unhideWhenUsed/>
    <w:rsid w:val="00AD2035"/>
    <w:pPr>
      <w:spacing w:after="100"/>
      <w:ind w:left="440"/>
    </w:pPr>
  </w:style>
  <w:style w:type="table" w:styleId="TableGrid">
    <w:name w:val="Table Grid"/>
    <w:basedOn w:val="TableNormal"/>
    <w:uiPriority w:val="39"/>
    <w:rsid w:val="00EA7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57310">
      <w:bodyDiv w:val="1"/>
      <w:marLeft w:val="0"/>
      <w:marRight w:val="0"/>
      <w:marTop w:val="0"/>
      <w:marBottom w:val="0"/>
      <w:divBdr>
        <w:top w:val="none" w:sz="0" w:space="0" w:color="auto"/>
        <w:left w:val="none" w:sz="0" w:space="0" w:color="auto"/>
        <w:bottom w:val="none" w:sz="0" w:space="0" w:color="auto"/>
        <w:right w:val="none" w:sz="0" w:space="0" w:color="auto"/>
      </w:divBdr>
    </w:div>
    <w:div w:id="399181082">
      <w:bodyDiv w:val="1"/>
      <w:marLeft w:val="0"/>
      <w:marRight w:val="0"/>
      <w:marTop w:val="0"/>
      <w:marBottom w:val="0"/>
      <w:divBdr>
        <w:top w:val="none" w:sz="0" w:space="0" w:color="auto"/>
        <w:left w:val="none" w:sz="0" w:space="0" w:color="auto"/>
        <w:bottom w:val="none" w:sz="0" w:space="0" w:color="auto"/>
        <w:right w:val="none" w:sz="0" w:space="0" w:color="auto"/>
      </w:divBdr>
    </w:div>
    <w:div w:id="512233822">
      <w:bodyDiv w:val="1"/>
      <w:marLeft w:val="0"/>
      <w:marRight w:val="0"/>
      <w:marTop w:val="0"/>
      <w:marBottom w:val="0"/>
      <w:divBdr>
        <w:top w:val="none" w:sz="0" w:space="0" w:color="auto"/>
        <w:left w:val="none" w:sz="0" w:space="0" w:color="auto"/>
        <w:bottom w:val="none" w:sz="0" w:space="0" w:color="auto"/>
        <w:right w:val="none" w:sz="0" w:space="0" w:color="auto"/>
      </w:divBdr>
    </w:div>
    <w:div w:id="540021732">
      <w:bodyDiv w:val="1"/>
      <w:marLeft w:val="0"/>
      <w:marRight w:val="0"/>
      <w:marTop w:val="0"/>
      <w:marBottom w:val="0"/>
      <w:divBdr>
        <w:top w:val="none" w:sz="0" w:space="0" w:color="auto"/>
        <w:left w:val="none" w:sz="0" w:space="0" w:color="auto"/>
        <w:bottom w:val="none" w:sz="0" w:space="0" w:color="auto"/>
        <w:right w:val="none" w:sz="0" w:space="0" w:color="auto"/>
      </w:divBdr>
    </w:div>
    <w:div w:id="566955735">
      <w:bodyDiv w:val="1"/>
      <w:marLeft w:val="0"/>
      <w:marRight w:val="0"/>
      <w:marTop w:val="0"/>
      <w:marBottom w:val="0"/>
      <w:divBdr>
        <w:top w:val="none" w:sz="0" w:space="0" w:color="auto"/>
        <w:left w:val="none" w:sz="0" w:space="0" w:color="auto"/>
        <w:bottom w:val="none" w:sz="0" w:space="0" w:color="auto"/>
        <w:right w:val="none" w:sz="0" w:space="0" w:color="auto"/>
      </w:divBdr>
    </w:div>
    <w:div w:id="612635461">
      <w:bodyDiv w:val="1"/>
      <w:marLeft w:val="0"/>
      <w:marRight w:val="0"/>
      <w:marTop w:val="0"/>
      <w:marBottom w:val="0"/>
      <w:divBdr>
        <w:top w:val="none" w:sz="0" w:space="0" w:color="auto"/>
        <w:left w:val="none" w:sz="0" w:space="0" w:color="auto"/>
        <w:bottom w:val="none" w:sz="0" w:space="0" w:color="auto"/>
        <w:right w:val="none" w:sz="0" w:space="0" w:color="auto"/>
      </w:divBdr>
    </w:div>
    <w:div w:id="700860033">
      <w:bodyDiv w:val="1"/>
      <w:marLeft w:val="0"/>
      <w:marRight w:val="0"/>
      <w:marTop w:val="0"/>
      <w:marBottom w:val="0"/>
      <w:divBdr>
        <w:top w:val="none" w:sz="0" w:space="0" w:color="auto"/>
        <w:left w:val="none" w:sz="0" w:space="0" w:color="auto"/>
        <w:bottom w:val="none" w:sz="0" w:space="0" w:color="auto"/>
        <w:right w:val="none" w:sz="0" w:space="0" w:color="auto"/>
      </w:divBdr>
    </w:div>
    <w:div w:id="778834516">
      <w:bodyDiv w:val="1"/>
      <w:marLeft w:val="0"/>
      <w:marRight w:val="0"/>
      <w:marTop w:val="0"/>
      <w:marBottom w:val="0"/>
      <w:divBdr>
        <w:top w:val="none" w:sz="0" w:space="0" w:color="auto"/>
        <w:left w:val="none" w:sz="0" w:space="0" w:color="auto"/>
        <w:bottom w:val="none" w:sz="0" w:space="0" w:color="auto"/>
        <w:right w:val="none" w:sz="0" w:space="0" w:color="auto"/>
      </w:divBdr>
    </w:div>
    <w:div w:id="786849493">
      <w:bodyDiv w:val="1"/>
      <w:marLeft w:val="0"/>
      <w:marRight w:val="0"/>
      <w:marTop w:val="0"/>
      <w:marBottom w:val="0"/>
      <w:divBdr>
        <w:top w:val="none" w:sz="0" w:space="0" w:color="auto"/>
        <w:left w:val="none" w:sz="0" w:space="0" w:color="auto"/>
        <w:bottom w:val="none" w:sz="0" w:space="0" w:color="auto"/>
        <w:right w:val="none" w:sz="0" w:space="0" w:color="auto"/>
      </w:divBdr>
    </w:div>
    <w:div w:id="865489219">
      <w:bodyDiv w:val="1"/>
      <w:marLeft w:val="0"/>
      <w:marRight w:val="0"/>
      <w:marTop w:val="0"/>
      <w:marBottom w:val="0"/>
      <w:divBdr>
        <w:top w:val="none" w:sz="0" w:space="0" w:color="auto"/>
        <w:left w:val="none" w:sz="0" w:space="0" w:color="auto"/>
        <w:bottom w:val="none" w:sz="0" w:space="0" w:color="auto"/>
        <w:right w:val="none" w:sz="0" w:space="0" w:color="auto"/>
      </w:divBdr>
    </w:div>
    <w:div w:id="1018001722">
      <w:bodyDiv w:val="1"/>
      <w:marLeft w:val="0"/>
      <w:marRight w:val="0"/>
      <w:marTop w:val="0"/>
      <w:marBottom w:val="0"/>
      <w:divBdr>
        <w:top w:val="none" w:sz="0" w:space="0" w:color="auto"/>
        <w:left w:val="none" w:sz="0" w:space="0" w:color="auto"/>
        <w:bottom w:val="none" w:sz="0" w:space="0" w:color="auto"/>
        <w:right w:val="none" w:sz="0" w:space="0" w:color="auto"/>
      </w:divBdr>
    </w:div>
    <w:div w:id="1073896345">
      <w:bodyDiv w:val="1"/>
      <w:marLeft w:val="0"/>
      <w:marRight w:val="0"/>
      <w:marTop w:val="0"/>
      <w:marBottom w:val="0"/>
      <w:divBdr>
        <w:top w:val="none" w:sz="0" w:space="0" w:color="auto"/>
        <w:left w:val="none" w:sz="0" w:space="0" w:color="auto"/>
        <w:bottom w:val="none" w:sz="0" w:space="0" w:color="auto"/>
        <w:right w:val="none" w:sz="0" w:space="0" w:color="auto"/>
      </w:divBdr>
    </w:div>
    <w:div w:id="1098602595">
      <w:bodyDiv w:val="1"/>
      <w:marLeft w:val="0"/>
      <w:marRight w:val="0"/>
      <w:marTop w:val="0"/>
      <w:marBottom w:val="0"/>
      <w:divBdr>
        <w:top w:val="none" w:sz="0" w:space="0" w:color="auto"/>
        <w:left w:val="none" w:sz="0" w:space="0" w:color="auto"/>
        <w:bottom w:val="none" w:sz="0" w:space="0" w:color="auto"/>
        <w:right w:val="none" w:sz="0" w:space="0" w:color="auto"/>
      </w:divBdr>
    </w:div>
    <w:div w:id="1386442374">
      <w:bodyDiv w:val="1"/>
      <w:marLeft w:val="0"/>
      <w:marRight w:val="0"/>
      <w:marTop w:val="0"/>
      <w:marBottom w:val="0"/>
      <w:divBdr>
        <w:top w:val="none" w:sz="0" w:space="0" w:color="auto"/>
        <w:left w:val="none" w:sz="0" w:space="0" w:color="auto"/>
        <w:bottom w:val="none" w:sz="0" w:space="0" w:color="auto"/>
        <w:right w:val="none" w:sz="0" w:space="0" w:color="auto"/>
      </w:divBdr>
    </w:div>
    <w:div w:id="1396929445">
      <w:bodyDiv w:val="1"/>
      <w:marLeft w:val="0"/>
      <w:marRight w:val="0"/>
      <w:marTop w:val="0"/>
      <w:marBottom w:val="0"/>
      <w:divBdr>
        <w:top w:val="none" w:sz="0" w:space="0" w:color="auto"/>
        <w:left w:val="none" w:sz="0" w:space="0" w:color="auto"/>
        <w:bottom w:val="none" w:sz="0" w:space="0" w:color="auto"/>
        <w:right w:val="none" w:sz="0" w:space="0" w:color="auto"/>
      </w:divBdr>
    </w:div>
    <w:div w:id="1450472341">
      <w:bodyDiv w:val="1"/>
      <w:marLeft w:val="0"/>
      <w:marRight w:val="0"/>
      <w:marTop w:val="0"/>
      <w:marBottom w:val="0"/>
      <w:divBdr>
        <w:top w:val="none" w:sz="0" w:space="0" w:color="auto"/>
        <w:left w:val="none" w:sz="0" w:space="0" w:color="auto"/>
        <w:bottom w:val="none" w:sz="0" w:space="0" w:color="auto"/>
        <w:right w:val="none" w:sz="0" w:space="0" w:color="auto"/>
      </w:divBdr>
    </w:div>
    <w:div w:id="1469712198">
      <w:bodyDiv w:val="1"/>
      <w:marLeft w:val="0"/>
      <w:marRight w:val="0"/>
      <w:marTop w:val="0"/>
      <w:marBottom w:val="0"/>
      <w:divBdr>
        <w:top w:val="none" w:sz="0" w:space="0" w:color="auto"/>
        <w:left w:val="none" w:sz="0" w:space="0" w:color="auto"/>
        <w:bottom w:val="none" w:sz="0" w:space="0" w:color="auto"/>
        <w:right w:val="none" w:sz="0" w:space="0" w:color="auto"/>
      </w:divBdr>
    </w:div>
    <w:div w:id="1502508699">
      <w:bodyDiv w:val="1"/>
      <w:marLeft w:val="0"/>
      <w:marRight w:val="0"/>
      <w:marTop w:val="0"/>
      <w:marBottom w:val="0"/>
      <w:divBdr>
        <w:top w:val="none" w:sz="0" w:space="0" w:color="auto"/>
        <w:left w:val="none" w:sz="0" w:space="0" w:color="auto"/>
        <w:bottom w:val="none" w:sz="0" w:space="0" w:color="auto"/>
        <w:right w:val="none" w:sz="0" w:space="0" w:color="auto"/>
      </w:divBdr>
    </w:div>
    <w:div w:id="1563519937">
      <w:bodyDiv w:val="1"/>
      <w:marLeft w:val="0"/>
      <w:marRight w:val="0"/>
      <w:marTop w:val="0"/>
      <w:marBottom w:val="0"/>
      <w:divBdr>
        <w:top w:val="none" w:sz="0" w:space="0" w:color="auto"/>
        <w:left w:val="none" w:sz="0" w:space="0" w:color="auto"/>
        <w:bottom w:val="none" w:sz="0" w:space="0" w:color="auto"/>
        <w:right w:val="none" w:sz="0" w:space="0" w:color="auto"/>
      </w:divBdr>
    </w:div>
    <w:div w:id="1598127582">
      <w:bodyDiv w:val="1"/>
      <w:marLeft w:val="0"/>
      <w:marRight w:val="0"/>
      <w:marTop w:val="0"/>
      <w:marBottom w:val="0"/>
      <w:divBdr>
        <w:top w:val="none" w:sz="0" w:space="0" w:color="auto"/>
        <w:left w:val="none" w:sz="0" w:space="0" w:color="auto"/>
        <w:bottom w:val="none" w:sz="0" w:space="0" w:color="auto"/>
        <w:right w:val="none" w:sz="0" w:space="0" w:color="auto"/>
      </w:divBdr>
    </w:div>
    <w:div w:id="1627731281">
      <w:bodyDiv w:val="1"/>
      <w:marLeft w:val="0"/>
      <w:marRight w:val="0"/>
      <w:marTop w:val="0"/>
      <w:marBottom w:val="0"/>
      <w:divBdr>
        <w:top w:val="none" w:sz="0" w:space="0" w:color="auto"/>
        <w:left w:val="none" w:sz="0" w:space="0" w:color="auto"/>
        <w:bottom w:val="none" w:sz="0" w:space="0" w:color="auto"/>
        <w:right w:val="none" w:sz="0" w:space="0" w:color="auto"/>
      </w:divBdr>
    </w:div>
    <w:div w:id="1668945793">
      <w:bodyDiv w:val="1"/>
      <w:marLeft w:val="0"/>
      <w:marRight w:val="0"/>
      <w:marTop w:val="0"/>
      <w:marBottom w:val="0"/>
      <w:divBdr>
        <w:top w:val="none" w:sz="0" w:space="0" w:color="auto"/>
        <w:left w:val="none" w:sz="0" w:space="0" w:color="auto"/>
        <w:bottom w:val="none" w:sz="0" w:space="0" w:color="auto"/>
        <w:right w:val="none" w:sz="0" w:space="0" w:color="auto"/>
      </w:divBdr>
    </w:div>
    <w:div w:id="1701390175">
      <w:bodyDiv w:val="1"/>
      <w:marLeft w:val="0"/>
      <w:marRight w:val="0"/>
      <w:marTop w:val="0"/>
      <w:marBottom w:val="0"/>
      <w:divBdr>
        <w:top w:val="none" w:sz="0" w:space="0" w:color="auto"/>
        <w:left w:val="none" w:sz="0" w:space="0" w:color="auto"/>
        <w:bottom w:val="none" w:sz="0" w:space="0" w:color="auto"/>
        <w:right w:val="none" w:sz="0" w:space="0" w:color="auto"/>
      </w:divBdr>
    </w:div>
    <w:div w:id="1718627415">
      <w:bodyDiv w:val="1"/>
      <w:marLeft w:val="0"/>
      <w:marRight w:val="0"/>
      <w:marTop w:val="0"/>
      <w:marBottom w:val="0"/>
      <w:divBdr>
        <w:top w:val="none" w:sz="0" w:space="0" w:color="auto"/>
        <w:left w:val="none" w:sz="0" w:space="0" w:color="auto"/>
        <w:bottom w:val="none" w:sz="0" w:space="0" w:color="auto"/>
        <w:right w:val="none" w:sz="0" w:space="0" w:color="auto"/>
      </w:divBdr>
    </w:div>
    <w:div w:id="1733890236">
      <w:bodyDiv w:val="1"/>
      <w:marLeft w:val="0"/>
      <w:marRight w:val="0"/>
      <w:marTop w:val="0"/>
      <w:marBottom w:val="0"/>
      <w:divBdr>
        <w:top w:val="none" w:sz="0" w:space="0" w:color="auto"/>
        <w:left w:val="none" w:sz="0" w:space="0" w:color="auto"/>
        <w:bottom w:val="none" w:sz="0" w:space="0" w:color="auto"/>
        <w:right w:val="none" w:sz="0" w:space="0" w:color="auto"/>
      </w:divBdr>
    </w:div>
    <w:div w:id="1743597331">
      <w:bodyDiv w:val="1"/>
      <w:marLeft w:val="0"/>
      <w:marRight w:val="0"/>
      <w:marTop w:val="0"/>
      <w:marBottom w:val="0"/>
      <w:divBdr>
        <w:top w:val="none" w:sz="0" w:space="0" w:color="auto"/>
        <w:left w:val="none" w:sz="0" w:space="0" w:color="auto"/>
        <w:bottom w:val="none" w:sz="0" w:space="0" w:color="auto"/>
        <w:right w:val="none" w:sz="0" w:space="0" w:color="auto"/>
      </w:divBdr>
    </w:div>
    <w:div w:id="1802649382">
      <w:bodyDiv w:val="1"/>
      <w:marLeft w:val="0"/>
      <w:marRight w:val="0"/>
      <w:marTop w:val="0"/>
      <w:marBottom w:val="0"/>
      <w:divBdr>
        <w:top w:val="none" w:sz="0" w:space="0" w:color="auto"/>
        <w:left w:val="none" w:sz="0" w:space="0" w:color="auto"/>
        <w:bottom w:val="none" w:sz="0" w:space="0" w:color="auto"/>
        <w:right w:val="none" w:sz="0" w:space="0" w:color="auto"/>
      </w:divBdr>
    </w:div>
    <w:div w:id="1808160309">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70409770">
      <w:bodyDiv w:val="1"/>
      <w:marLeft w:val="0"/>
      <w:marRight w:val="0"/>
      <w:marTop w:val="0"/>
      <w:marBottom w:val="0"/>
      <w:divBdr>
        <w:top w:val="none" w:sz="0" w:space="0" w:color="auto"/>
        <w:left w:val="none" w:sz="0" w:space="0" w:color="auto"/>
        <w:bottom w:val="none" w:sz="0" w:space="0" w:color="auto"/>
        <w:right w:val="none" w:sz="0" w:space="0" w:color="auto"/>
      </w:divBdr>
    </w:div>
    <w:div w:id="1885175424">
      <w:bodyDiv w:val="1"/>
      <w:marLeft w:val="0"/>
      <w:marRight w:val="0"/>
      <w:marTop w:val="0"/>
      <w:marBottom w:val="0"/>
      <w:divBdr>
        <w:top w:val="none" w:sz="0" w:space="0" w:color="auto"/>
        <w:left w:val="none" w:sz="0" w:space="0" w:color="auto"/>
        <w:bottom w:val="none" w:sz="0" w:space="0" w:color="auto"/>
        <w:right w:val="none" w:sz="0" w:space="0" w:color="auto"/>
      </w:divBdr>
    </w:div>
    <w:div w:id="21052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jpe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Vehicle Safety is a major factor in automotive design and development. From the early days of Anti-Lock Braking Systems up until the present day, developments have come a long way, in both technology and vehicle braking performance.  The following report will outline the basic operational principles of an Anti-Lock Braking System, as well as the system components, diagnostic procedures when fault finding, what the effects on passenger safety are, as well as the legislation surrounding ABS in modern passenger vehicles.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Gol12</b:Tag>
    <b:SourceType>InternetSite</b:SourceType>
    <b:Guid>{CBC05106-667E-4B32-97D9-310A736A9E65}</b:Guid>
    <b:Author>
      <b:Author>
        <b:NameList>
          <b:Person>
            <b:Last>Golub</b:Last>
            <b:First>Boris</b:First>
            <b:Middle>R.</b:Middle>
          </b:Person>
        </b:NameList>
      </b:Author>
    </b:Author>
    <b:Title>40 Years Model Series: Luxury Class in Top Form</b:Title>
    <b:Year>2012</b:Year>
    <b:InternetSiteTitle>The World of MB-AMG</b:InternetSiteTitle>
    <b:Month>September</b:Month>
    <b:Day>3</b:Day>
    <b:URL>https://theworldofmbamg.wordpress.com/2012/09/03/40-years-model-series-116-luxury-class-in-top-form/besser-bremsen-mercedes-benz-s-klasse-limousinen-der-baureihe-116-auf-der-einfahrbahn-in-stuttgart-unterta%C2%BCrkheim-1978-das-obere-fahrzeug-mit-anti-blo</b:URL>
    <b:RefOrder>1</b:RefOrder>
  </b:Source>
  <b:Source>
    <b:Tag>Bos95</b:Tag>
    <b:SourceType>BookSection</b:SourceType>
    <b:Guid>{7B9CE024-1A9D-46B7-82B2-0CD176E39B6E}</b:Guid>
    <b:Author>
      <b:Author>
        <b:Corporate>Robert Bosch GmbH</b:Corporate>
      </b:Author>
      <b:BookAuthor>
        <b:NameList>
          <b:Person>
            <b:Last>Bosch</b:Last>
          </b:Person>
        </b:NameList>
      </b:BookAuthor>
    </b:Author>
    <b:Title>ABS anti-lock braking system</b:Title>
    <b:Year>1995</b:Year>
    <b:BookTitle>Automotive Brake systems</b:BookTitle>
    <b:City>Stuttgart</b:City>
    <b:Publisher>Robert Bentley Publishers</b:Publisher>
    <b:Pages>38-63</b:Pages>
    <b:RefOrder>2</b:RefOrder>
  </b:Source>
  <b:Source>
    <b:Tag>AA1</b:Tag>
    <b:SourceType>InternetSite</b:SourceType>
    <b:Guid>{4257978D-9D69-472B-BC36-DFEA3F7A54E8}</b:Guid>
    <b:Author>
      <b:Author>
        <b:Corporate>AA1Car</b:Corporate>
      </b:Author>
    </b:Author>
    <b:Title>Teves Mark 20 Anti-lock Brakes</b:Title>
    <b:InternetSiteTitle>AA1Car, Automotive Repair Help</b:InternetSiteTitle>
    <b:URL>https://www.aa1car.com/library/abs_teves_mk20.htm</b:URL>
    <b:Year>2005</b:Year>
    <b:RefOrder>4</b:RefOrder>
  </b:Source>
  <b:Source>
    <b:Tag>SAE95</b:Tag>
    <b:SourceType>BookSection</b:SourceType>
    <b:Guid>{C7D1BCF7-E822-4224-A2B0-710C79906249}</b:Guid>
    <b:Author>
      <b:Author>
        <b:NameList>
          <b:Person>
            <b:Last>Muller</b:Last>
            <b:First>Klaus</b:First>
          </b:Person>
          <b:Person>
            <b:Last>Maier</b:Last>
            <b:First>Martin</b:First>
          </b:Person>
        </b:NameList>
      </b:Author>
      <b:BookAuthor>
        <b:NameList>
          <b:Person>
            <b:Last>SAE</b:Last>
          </b:Person>
        </b:NameList>
      </b:BookAuthor>
    </b:Author>
    <b:Title>ABS 5.3: The New and Compact ABS5 Unit for Passenger Cars</b:Title>
    <b:BookTitle>Advancements in ABS/TCS and Brake Technology</b:BookTitle>
    <b:Year>1995</b:Year>
    <b:Pages>1-9</b:Pages>
    <b:City>Warrandale</b:City>
    <b:Publisher>Society of Automotive Engineers, Inc.</b:Publisher>
    <b:RefOrder>3</b:RefOrder>
  </b:Source>
  <b:Source>
    <b:Tag>Jac20</b:Tag>
    <b:SourceType>InternetSite</b:SourceType>
    <b:Guid>{B5AB9421-E3D2-42EE-90D4-C42A16BEB0E8}</b:Guid>
    <b:Author>
      <b:Author>
        <b:NameList>
          <b:Person>
            <b:Last>Jacobs</b:Last>
            <b:First>Amanda</b:First>
            <b:Middle>R.</b:Middle>
          </b:Person>
        </b:NameList>
      </b:Author>
    </b:Author>
    <b:Title>OBD2 Pin Numbers</b:Title>
    <b:Year>2020</b:Year>
    <b:Month>January</b:Month>
    <b:Day>2</b:Day>
    <b:URL>http://10.indulge.danis-schreibwelt.de/obd2-pin-numbers.html</b:URL>
    <b:RefOrder>6</b:RefOrder>
  </b:Source>
  <b:Source>
    <b:Tag>Lim92</b:Tag>
    <b:SourceType>BookSection</b:SourceType>
    <b:Guid>{45950B7D-1DA8-4CF7-8082-4DA9676E7C37}</b:Guid>
    <b:Author>
      <b:Author>
        <b:NameList>
          <b:Person>
            <b:Last>Limpert</b:Last>
            <b:First>Rudolf</b:First>
          </b:Person>
        </b:NameList>
      </b:Author>
      <b:BookAuthor>
        <b:NameList>
          <b:Person>
            <b:Last>Limpert</b:Last>
            <b:First>Rudolf</b:First>
          </b:Person>
        </b:NameList>
      </b:BookAuthor>
    </b:Author>
    <b:Title>Elements of Braking Performance, Design and Safety</b:Title>
    <b:Year>1992</b:Year>
    <b:BookTitle>Brake Design and Safety</b:BookTitle>
    <b:Pages>1-31</b:Pages>
    <b:City>Warrandale</b:City>
    <b:Publisher>Society of Automotive Engineers, Inc.</b:Publisher>
    <b:RefOrder>9</b:RefOrder>
  </b:Source>
  <b:Source>
    <b:Tag>NHT07</b:Tag>
    <b:SourceType>DocumentFromInternetSite</b:SourceType>
    <b:Guid>{6FF65D00-F4FB-42F5-BF9B-9C5E948D9143}</b:Guid>
    <b:Author>
      <b:Author>
        <b:Corporate>NHTSA (National Highway Traffic Safety Administration)</b:Corporate>
      </b:Author>
    </b:Author>
    <b:Title>FMVSS No.126 Electronic Stability Control Systems</b:Title>
    <b:Year>2007</b:Year>
    <b:InternetSiteTitle>NHTSA</b:InternetSiteTitle>
    <b:Month>March</b:Month>
    <b:URL>https://www.nhtsa.gov/sites/nhtsa.dot.gov/files/fmvss/ESC_FRIA_%252003_2007.pdf</b:URL>
    <b:RefOrder>7</b:RefOrder>
  </b:Source>
  <b:Source>
    <b:Tag>Ape17</b:Tag>
    <b:SourceType>InternetSite</b:SourceType>
    <b:Guid>{0A0968DA-691F-4ADF-B8D1-F435FD6B75A7}</b:Guid>
    <b:Author>
      <b:Author>
        <b:Corporate>Apec Braking</b:Corporate>
      </b:Author>
    </b:Author>
    <b:Title>Technicians Guides - ABS Sensors</b:Title>
    <b:Year>2017</b:Year>
    <b:Month>April</b:Month>
    <b:Day>24</b:Day>
    <b:URL>https://www.apecbraking.co.uk/Resources/TechniciansGuides/ABS-Sensors.aspx</b:URL>
    <b:RefOrder>5</b:RefOrder>
  </b:Source>
  <b:Source>
    <b:Tag>REr05</b:Tag>
    <b:SourceType>DocumentFromInternetSite</b:SourceType>
    <b:Guid>{E7DF44BA-8277-44CD-9C8C-8F64CC69C6D2}</b:Guid>
    <b:Title>Trouble Shooting - ABS Teves MkIV</b:Title>
    <b:Year>2005</b:Year>
    <b:InternetSiteTitle>ATSS Planet</b:InternetSiteTitle>
    <b:Month>March</b:Month>
    <b:Day>3</b:Day>
    <b:URL>http://www.atss.planet.ee/kolaladu/ford/Scorpio/veakoodid/teves.pdf</b:URL>
    <b:Author>
      <b:Author>
        <b:NameList>
          <b:Person>
            <b:First>Eric R</b:Fir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DFDF04-5A83-40B6-A0B2-BDB399AC2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18</Pages>
  <Words>4414</Words>
  <Characters>25165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Anti-Lock Braking Systems</vt:lpstr>
    </vt:vector>
  </TitlesOfParts>
  <Company>University of Wales Trinity Saint David</Company>
  <LinksUpToDate>false</LinksUpToDate>
  <CharactersWithSpaces>29520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Anti-Lock Braking Systems</dc:title>
  <dc:subject>Emissions Control &amp; Diagnosis</dc:subject>
  <dc:creator>Alexander Wright (1701086)</dc:creator>
  <cp:lastModifiedBy>Alexander Wright (1701086)</cp:lastModifiedBy>
  <cp:revision>15</cp:revision>
  <dcterms:created xsi:type="dcterms:W3CDTF">2020-01-06T01:11:00Z</dcterms:created>
  <dcterms:modified xsi:type="dcterms:W3CDTF">2020-01-06T13:17:00Z</dcterms:modified>
</cp:coreProperties>
</file>