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985F1" w14:textId="1CA32E39" w:rsidR="00DE2368" w:rsidRDefault="00DE2368"/>
    <w:sdt>
      <w:sdtPr>
        <w:rPr>
          <w:rFonts w:ascii="Arial" w:hAnsi="Arial"/>
        </w:rPr>
        <w:id w:val="-1168477392"/>
        <w:docPartObj>
          <w:docPartGallery w:val="Cover Pages"/>
          <w:docPartUnique/>
        </w:docPartObj>
      </w:sdtPr>
      <w:sdtEndPr>
        <w:rPr>
          <w:rFonts w:ascii="Times New Roman" w:hAnsi="Times New Roman"/>
          <w:lang w:val="en-US"/>
        </w:rPr>
      </w:sdtEndPr>
      <w:sdtContent>
        <w:tbl>
          <w:tblPr>
            <w:tblpPr w:leftFromText="187" w:rightFromText="187" w:vertAnchor="page" w:horzAnchor="page" w:tblpY="1980"/>
            <w:tblW w:w="0" w:type="auto"/>
            <w:tblLook w:val="04A0" w:firstRow="1" w:lastRow="0" w:firstColumn="1" w:lastColumn="0" w:noHBand="0" w:noVBand="1"/>
          </w:tblPr>
          <w:tblGrid>
            <w:gridCol w:w="1526"/>
            <w:gridCol w:w="6681"/>
          </w:tblGrid>
          <w:tr w:rsidR="00401215" w14:paraId="63824A3A" w14:textId="77777777" w:rsidTr="00610998">
            <w:trPr>
              <w:trHeight w:val="1491"/>
            </w:trPr>
            <w:tc>
              <w:tcPr>
                <w:tcW w:w="1526" w:type="dxa"/>
                <w:tcBorders>
                  <w:right w:val="single" w:sz="4" w:space="0" w:color="FFFFFF" w:themeColor="background1"/>
                </w:tcBorders>
                <w:shd w:val="clear" w:color="auto" w:fill="C45911" w:themeFill="accent2" w:themeFillShade="BF"/>
              </w:tcPr>
              <w:p w14:paraId="3E41D028" w14:textId="59C2AFA7" w:rsidR="00401215" w:rsidRDefault="00401215" w:rsidP="00610998"/>
            </w:tc>
            <w:sdt>
              <w:sdtPr>
                <w:rPr>
                  <w:rFonts w:asciiTheme="majorHAnsi" w:eastAsiaTheme="majorEastAsia" w:hAnsiTheme="majorHAnsi" w:cstheme="majorBidi"/>
                  <w:b/>
                  <w:bCs/>
                  <w:color w:val="FFFFFF" w:themeColor="background1"/>
                  <w:sz w:val="72"/>
                  <w:szCs w:val="72"/>
                </w:rPr>
                <w:alias w:val="Year"/>
                <w:id w:val="15676118"/>
                <w:showingPlcHd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EndPr/>
              <w:sdtContent>
                <w:tc>
                  <w:tcPr>
                    <w:tcW w:w="6681" w:type="dxa"/>
                    <w:tcBorders>
                      <w:left w:val="single" w:sz="4" w:space="0" w:color="FFFFFF" w:themeColor="background1"/>
                    </w:tcBorders>
                    <w:shd w:val="clear" w:color="auto" w:fill="C45911" w:themeFill="accent2" w:themeFillShade="BF"/>
                    <w:vAlign w:val="bottom"/>
                  </w:tcPr>
                  <w:p w14:paraId="7DDB5CC1" w14:textId="47504F1E" w:rsidR="00401215" w:rsidRDefault="00401215" w:rsidP="00610998">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 xml:space="preserve">     </w:t>
                    </w:r>
                  </w:p>
                </w:tc>
              </w:sdtContent>
            </w:sdt>
          </w:tr>
          <w:tr w:rsidR="00401215" w14:paraId="0B292B92" w14:textId="77777777" w:rsidTr="00610998">
            <w:trPr>
              <w:trHeight w:val="2981"/>
            </w:trPr>
            <w:tc>
              <w:tcPr>
                <w:tcW w:w="1526" w:type="dxa"/>
                <w:tcBorders>
                  <w:right w:val="single" w:sz="4" w:space="0" w:color="000000" w:themeColor="text1"/>
                </w:tcBorders>
              </w:tcPr>
              <w:p w14:paraId="1866857D" w14:textId="77777777" w:rsidR="00401215" w:rsidRDefault="00401215" w:rsidP="00610998"/>
            </w:tc>
            <w:tc>
              <w:tcPr>
                <w:tcW w:w="6681" w:type="dxa"/>
                <w:tcBorders>
                  <w:left w:val="single" w:sz="4" w:space="0" w:color="000000" w:themeColor="text1"/>
                </w:tcBorders>
                <w:vAlign w:val="center"/>
              </w:tcPr>
              <w:p w14:paraId="3F1526A9" w14:textId="734915B3" w:rsidR="00401215" w:rsidRPr="00375589" w:rsidRDefault="00401215" w:rsidP="00610998">
                <w:pPr>
                  <w:pStyle w:val="Header"/>
                  <w:tabs>
                    <w:tab w:val="clear" w:pos="4680"/>
                    <w:tab w:val="clear" w:pos="9360"/>
                  </w:tabs>
                  <w:rPr>
                    <w:b/>
                    <w:caps/>
                    <w:color w:val="auto"/>
                  </w:rPr>
                </w:pPr>
                <w:r>
                  <w:rPr>
                    <w:b/>
                    <w:caps/>
                    <w:color w:val="auto"/>
                  </w:rPr>
                  <w:t>HKBM700</w:t>
                </w:r>
                <w:r w:rsidR="00D95778">
                  <w:rPr>
                    <w:b/>
                    <w:caps/>
                    <w:color w:val="auto"/>
                  </w:rPr>
                  <w:t>3</w:t>
                </w:r>
                <w:r w:rsidRPr="00375589">
                  <w:rPr>
                    <w:b/>
                    <w:caps/>
                    <w:color w:val="auto"/>
                  </w:rPr>
                  <w:t>:</w:t>
                </w:r>
                <w:r w:rsidR="00610998">
                  <w:rPr>
                    <w:b/>
                    <w:caps/>
                    <w:color w:val="auto"/>
                  </w:rPr>
                  <w:t xml:space="preserve"> </w:t>
                </w:r>
                <w:r w:rsidR="002E1E81" w:rsidRPr="002E1E81">
                  <w:rPr>
                    <w:b/>
                    <w:caps/>
                    <w:color w:val="auto"/>
                    <w:lang w:val="en-US"/>
                  </w:rPr>
                  <w:t>Qualitative Research Methods</w:t>
                </w:r>
              </w:p>
              <w:p w14:paraId="2978E8F4" w14:textId="77777777" w:rsidR="00401215" w:rsidRPr="00375589" w:rsidRDefault="00401215" w:rsidP="00610998">
                <w:pPr>
                  <w:pStyle w:val="Header"/>
                  <w:tabs>
                    <w:tab w:val="clear" w:pos="4680"/>
                    <w:tab w:val="clear" w:pos="9360"/>
                  </w:tabs>
                  <w:rPr>
                    <w:b/>
                    <w:color w:val="auto"/>
                  </w:rPr>
                </w:pPr>
              </w:p>
              <w:p w14:paraId="1E8D9E07" w14:textId="77777777" w:rsidR="00401215" w:rsidRPr="00375589" w:rsidRDefault="00401215" w:rsidP="00610998">
                <w:pPr>
                  <w:pStyle w:val="Header"/>
                  <w:tabs>
                    <w:tab w:val="clear" w:pos="4680"/>
                    <w:tab w:val="clear" w:pos="9360"/>
                  </w:tabs>
                  <w:rPr>
                    <w:b/>
                    <w:caps/>
                    <w:color w:val="auto"/>
                  </w:rPr>
                </w:pPr>
                <w:r w:rsidRPr="00375589">
                  <w:rPr>
                    <w:b/>
                    <w:color w:val="auto"/>
                  </w:rPr>
                  <w:t>BY JASON LIM (</w:t>
                </w:r>
                <w:r>
                  <w:rPr>
                    <w:b/>
                    <w:color w:val="auto"/>
                  </w:rPr>
                  <w:t>1</w:t>
                </w:r>
                <w:r>
                  <w:rPr>
                    <w:b/>
                    <w:caps/>
                    <w:color w:val="auto"/>
                  </w:rPr>
                  <w:t>922249</w:t>
                </w:r>
                <w:r w:rsidRPr="00375589">
                  <w:rPr>
                    <w:b/>
                    <w:caps/>
                    <w:color w:val="auto"/>
                  </w:rPr>
                  <w:t>)</w:t>
                </w:r>
              </w:p>
              <w:p w14:paraId="39F42DA9" w14:textId="77777777" w:rsidR="00401215" w:rsidRPr="00375589" w:rsidRDefault="00401215" w:rsidP="00610998">
                <w:pPr>
                  <w:pStyle w:val="Header"/>
                  <w:tabs>
                    <w:tab w:val="clear" w:pos="4680"/>
                    <w:tab w:val="clear" w:pos="9360"/>
                  </w:tabs>
                  <w:rPr>
                    <w:b/>
                    <w:caps/>
                    <w:color w:val="auto"/>
                  </w:rPr>
                </w:pPr>
              </w:p>
              <w:p w14:paraId="6788924B" w14:textId="69239514" w:rsidR="00401215" w:rsidRDefault="00401215" w:rsidP="00610998">
                <w:pPr>
                  <w:pStyle w:val="Header"/>
                  <w:tabs>
                    <w:tab w:val="clear" w:pos="4680"/>
                    <w:tab w:val="clear" w:pos="9360"/>
                  </w:tabs>
                  <w:rPr>
                    <w:b/>
                    <w:caps/>
                    <w:color w:val="auto"/>
                  </w:rPr>
                </w:pPr>
                <w:r>
                  <w:rPr>
                    <w:b/>
                    <w:caps/>
                    <w:color w:val="auto"/>
                  </w:rPr>
                  <w:t>LECTURER</w:t>
                </w:r>
                <w:r w:rsidRPr="00375589">
                  <w:rPr>
                    <w:b/>
                    <w:caps/>
                    <w:color w:val="auto"/>
                  </w:rPr>
                  <w:t xml:space="preserve">: Dr. </w:t>
                </w:r>
                <w:r w:rsidR="00D95778">
                  <w:rPr>
                    <w:b/>
                    <w:caps/>
                    <w:color w:val="auto"/>
                  </w:rPr>
                  <w:t xml:space="preserve">Tamara </w:t>
                </w:r>
                <w:r w:rsidR="00D95778" w:rsidRPr="00D95778">
                  <w:rPr>
                    <w:b/>
                    <w:caps/>
                    <w:color w:val="auto"/>
                  </w:rPr>
                  <w:t>Savelyeva</w:t>
                </w:r>
              </w:p>
              <w:p w14:paraId="08D6CE85" w14:textId="33BD6EE0" w:rsidR="00C322E5" w:rsidRDefault="00C322E5" w:rsidP="00610998">
                <w:pPr>
                  <w:pStyle w:val="Header"/>
                  <w:tabs>
                    <w:tab w:val="clear" w:pos="4680"/>
                    <w:tab w:val="clear" w:pos="9360"/>
                  </w:tabs>
                  <w:rPr>
                    <w:b/>
                    <w:caps/>
                    <w:color w:val="auto"/>
                  </w:rPr>
                </w:pPr>
              </w:p>
              <w:p w14:paraId="182CD662" w14:textId="77777777" w:rsidR="00401215" w:rsidRDefault="00401215" w:rsidP="00FB434F">
                <w:pPr>
                  <w:pStyle w:val="Header"/>
                  <w:tabs>
                    <w:tab w:val="clear" w:pos="4680"/>
                    <w:tab w:val="clear" w:pos="9360"/>
                  </w:tabs>
                  <w:rPr>
                    <w:color w:val="7B7B7B" w:themeColor="accent3" w:themeShade="BF"/>
                  </w:rPr>
                </w:pPr>
              </w:p>
            </w:tc>
          </w:tr>
        </w:tbl>
        <w:p w14:paraId="45793BD5" w14:textId="77777777" w:rsidR="00401215" w:rsidRDefault="00401215" w:rsidP="00401215"/>
        <w:p w14:paraId="56F93245" w14:textId="77777777" w:rsidR="00401215" w:rsidRDefault="00401215" w:rsidP="00401215"/>
        <w:p w14:paraId="421FF17B" w14:textId="77777777" w:rsidR="00401215" w:rsidRDefault="00401215" w:rsidP="00401215"/>
        <w:tbl>
          <w:tblPr>
            <w:tblpPr w:leftFromText="187" w:rightFromText="187" w:vertAnchor="page" w:horzAnchor="margin" w:tblpY="12640"/>
            <w:tblW w:w="5000" w:type="pct"/>
            <w:tblLook w:val="04A0" w:firstRow="1" w:lastRow="0" w:firstColumn="1" w:lastColumn="0" w:noHBand="0" w:noVBand="1"/>
          </w:tblPr>
          <w:tblGrid>
            <w:gridCol w:w="9026"/>
          </w:tblGrid>
          <w:tr w:rsidR="00B1577D" w14:paraId="6B4398C7" w14:textId="77777777" w:rsidTr="00B1577D">
            <w:tc>
              <w:tcPr>
                <w:tcW w:w="0" w:type="auto"/>
              </w:tcPr>
              <w:p w14:paraId="14F417DA" w14:textId="675F549C" w:rsidR="00D71A23" w:rsidRPr="00D71A23" w:rsidRDefault="006A583A" w:rsidP="00D71A23">
                <w:pPr>
                  <w:pStyle w:val="Title"/>
                  <w:jc w:val="left"/>
                </w:pPr>
                <w:r>
                  <w:t>research proposal</w:t>
                </w:r>
                <w:r w:rsidR="00B1577D">
                  <w:t xml:space="preserve">: </w:t>
                </w:r>
              </w:p>
              <w:p w14:paraId="6F1A0F9F" w14:textId="08521C21" w:rsidR="004E5258" w:rsidRPr="006A583A" w:rsidRDefault="004E5258" w:rsidP="004E5258">
                <w:pPr>
                  <w:pStyle w:val="Title"/>
                  <w:rPr>
                    <w:sz w:val="36"/>
                    <w:szCs w:val="36"/>
                  </w:rPr>
                </w:pPr>
                <w:bookmarkStart w:id="0" w:name="_Hlk55329201"/>
                <w:r w:rsidRPr="006A583A">
                  <w:rPr>
                    <w:sz w:val="36"/>
                    <w:szCs w:val="36"/>
                  </w:rPr>
                  <w:t xml:space="preserve">FUTURE of </w:t>
                </w:r>
                <w:r w:rsidR="006A583A" w:rsidRPr="006A583A">
                  <w:rPr>
                    <w:sz w:val="36"/>
                    <w:szCs w:val="36"/>
                  </w:rPr>
                  <w:t xml:space="preserve">Physical </w:t>
                </w:r>
                <w:r w:rsidRPr="006A583A">
                  <w:rPr>
                    <w:sz w:val="36"/>
                    <w:szCs w:val="36"/>
                  </w:rPr>
                  <w:t xml:space="preserve">offices after the pandemic IN Hong Kong Context </w:t>
                </w:r>
                <w:r w:rsidR="006A583A" w:rsidRPr="006A583A">
                  <w:rPr>
                    <w:sz w:val="36"/>
                    <w:szCs w:val="36"/>
                  </w:rPr>
                  <w:t xml:space="preserve">- </w:t>
                </w:r>
              </w:p>
              <w:p w14:paraId="114A524A" w14:textId="6C7A98A5" w:rsidR="00B1577D" w:rsidRDefault="00B1577D" w:rsidP="004E5258">
                <w:pPr>
                  <w:pStyle w:val="Title"/>
                  <w:jc w:val="left"/>
                  <w:rPr>
                    <w:b/>
                    <w:bCs/>
                    <w:caps w:val="0"/>
                    <w:sz w:val="72"/>
                    <w:szCs w:val="72"/>
                  </w:rPr>
                </w:pPr>
                <w:r w:rsidRPr="006A583A">
                  <w:rPr>
                    <w:sz w:val="36"/>
                    <w:szCs w:val="36"/>
                  </w:rPr>
                  <w:t>A</w:t>
                </w:r>
                <w:r w:rsidR="00FD08CA" w:rsidRPr="006A583A">
                  <w:rPr>
                    <w:sz w:val="36"/>
                    <w:szCs w:val="36"/>
                  </w:rPr>
                  <w:t xml:space="preserve"> </w:t>
                </w:r>
                <w:r w:rsidRPr="006A583A">
                  <w:rPr>
                    <w:sz w:val="36"/>
                    <w:szCs w:val="36"/>
                  </w:rPr>
                  <w:t xml:space="preserve">STUDY </w:t>
                </w:r>
                <w:r w:rsidR="0018020D" w:rsidRPr="006A583A">
                  <w:rPr>
                    <w:sz w:val="36"/>
                    <w:szCs w:val="36"/>
                  </w:rPr>
                  <w:t>on compassionate leadership</w:t>
                </w:r>
                <w:r w:rsidR="001D1179">
                  <w:t xml:space="preserve"> </w:t>
                </w:r>
                <w:bookmarkEnd w:id="0"/>
              </w:p>
            </w:tc>
          </w:tr>
          <w:tr w:rsidR="00B1577D" w14:paraId="594A5CBB" w14:textId="77777777" w:rsidTr="00B1577D">
            <w:sdt>
              <w:sdtPr>
                <w:rPr>
                  <w:color w:val="808080" w:themeColor="background1" w:themeShade="80"/>
                  <w:lang w:val="en-GB"/>
                </w:rPr>
                <w:alias w:val="Abstract"/>
                <w:id w:val="15676143"/>
                <w:showingPlcHdr/>
                <w:dataBinding w:prefixMappings="xmlns:ns0='http://schemas.microsoft.com/office/2006/coverPageProps'" w:xpath="/ns0:CoverPageProperties[1]/ns0:Abstract[1]" w:storeItemID="{55AF091B-3C7A-41E3-B477-F2FDAA23CFDA}"/>
                <w:text/>
              </w:sdtPr>
              <w:sdtEndPr/>
              <w:sdtContent>
                <w:tc>
                  <w:tcPr>
                    <w:tcW w:w="0" w:type="auto"/>
                  </w:tcPr>
                  <w:p w14:paraId="1B48F777" w14:textId="77777777" w:rsidR="00B1577D" w:rsidRDefault="00B1577D" w:rsidP="00B1577D">
                    <w:pPr>
                      <w:pStyle w:val="NoSpacing"/>
                      <w:rPr>
                        <w:color w:val="808080" w:themeColor="background1" w:themeShade="80"/>
                      </w:rPr>
                    </w:pPr>
                    <w:r>
                      <w:rPr>
                        <w:color w:val="808080" w:themeColor="background1" w:themeShade="80"/>
                        <w:lang w:val="en-GB"/>
                      </w:rPr>
                      <w:t xml:space="preserve">     </w:t>
                    </w:r>
                  </w:p>
                </w:tc>
              </w:sdtContent>
            </w:sdt>
          </w:tr>
        </w:tbl>
        <w:p w14:paraId="0CEA9964" w14:textId="5AA061B2" w:rsidR="00284CBD" w:rsidRPr="00BC0A1E" w:rsidRDefault="00401215" w:rsidP="00BC0A1E">
          <w:pPr>
            <w:spacing w:after="0" w:line="240" w:lineRule="auto"/>
            <w:ind w:left="1440"/>
            <w:jc w:val="left"/>
            <w:rPr>
              <w:rFonts w:ascii="Arial Black" w:eastAsia="YouYuan" w:hAnsi="Arial Black"/>
              <w:caps/>
              <w:color w:val="1F4E79"/>
              <w:kern w:val="28"/>
              <w:sz w:val="38"/>
            </w:rPr>
          </w:pPr>
          <w:r>
            <w:br w:type="page"/>
          </w:r>
        </w:p>
      </w:sdtContent>
    </w:sdt>
    <w:p w14:paraId="5DCA5FC8" w14:textId="14E1DCAC" w:rsidR="00A0423A" w:rsidRDefault="00B66C7D" w:rsidP="00A0423A">
      <w:pPr>
        <w:pStyle w:val="Heading1"/>
      </w:pPr>
      <w:bookmarkStart w:id="1" w:name="_Toc47273407"/>
      <w:r>
        <w:lastRenderedPageBreak/>
        <w:t>A</w:t>
      </w:r>
      <w:r w:rsidR="00401215" w:rsidRPr="004C6250">
        <w:t>bstract</w:t>
      </w:r>
      <w:bookmarkEnd w:id="1"/>
    </w:p>
    <w:p w14:paraId="37DB5D92" w14:textId="25623A63" w:rsidR="00170444" w:rsidRPr="00170444" w:rsidRDefault="00170444" w:rsidP="005E3C7A">
      <w:r>
        <w:rPr>
          <w:b/>
          <w:bCs/>
        </w:rPr>
        <w:t>Title</w:t>
      </w:r>
      <w:r>
        <w:t xml:space="preserve"> – </w:t>
      </w:r>
      <w:r w:rsidR="005E3C7A" w:rsidRPr="005E3C7A">
        <w:t>F</w:t>
      </w:r>
      <w:r w:rsidR="005E3C7A">
        <w:t xml:space="preserve">uture </w:t>
      </w:r>
      <w:r w:rsidR="005E3C7A" w:rsidRPr="005E3C7A">
        <w:t xml:space="preserve">of </w:t>
      </w:r>
      <w:r w:rsidR="005E3C7A">
        <w:t>p</w:t>
      </w:r>
      <w:r w:rsidR="005E3C7A" w:rsidRPr="005E3C7A">
        <w:t xml:space="preserve">hysical offices after the pandemic </w:t>
      </w:r>
      <w:r w:rsidR="005E3C7A">
        <w:t>in</w:t>
      </w:r>
      <w:r w:rsidR="005E3C7A" w:rsidRPr="005E3C7A">
        <w:t xml:space="preserve"> Hong Kong Context - A </w:t>
      </w:r>
      <w:r w:rsidR="005E3C7A">
        <w:t>study</w:t>
      </w:r>
      <w:r w:rsidR="005E3C7A" w:rsidRPr="005E3C7A">
        <w:t xml:space="preserve"> on compassionate leadership</w:t>
      </w:r>
    </w:p>
    <w:p w14:paraId="72A09F0F" w14:textId="615BD0C5" w:rsidR="00772643" w:rsidRDefault="003D793C" w:rsidP="0065644C">
      <w:r w:rsidRPr="00772643">
        <w:rPr>
          <w:b/>
          <w:bCs/>
        </w:rPr>
        <w:t>Purpose</w:t>
      </w:r>
      <w:r>
        <w:t xml:space="preserve"> </w:t>
      </w:r>
      <w:r w:rsidR="00D96E61">
        <w:t>–</w:t>
      </w:r>
      <w:r w:rsidR="008B2D99">
        <w:t xml:space="preserve"> </w:t>
      </w:r>
      <w:r w:rsidR="004E4B76" w:rsidRPr="00CB10AE">
        <w:t>The purpose of this p</w:t>
      </w:r>
      <w:r w:rsidR="008E348C">
        <w:t>aper</w:t>
      </w:r>
      <w:r w:rsidR="004E4B76" w:rsidRPr="00CB10AE">
        <w:t xml:space="preserve"> is</w:t>
      </w:r>
      <w:r w:rsidR="00BC650E">
        <w:t xml:space="preserve"> </w:t>
      </w:r>
      <w:r w:rsidR="00801265">
        <w:t xml:space="preserve">to </w:t>
      </w:r>
      <w:r w:rsidR="003F2AF2">
        <w:t xml:space="preserve">research into the </w:t>
      </w:r>
      <w:r w:rsidR="00D91CEA">
        <w:t>future</w:t>
      </w:r>
      <w:r w:rsidR="00747292">
        <w:t xml:space="preserve"> and relevance</w:t>
      </w:r>
      <w:r w:rsidR="00D91CEA">
        <w:t xml:space="preserve"> of </w:t>
      </w:r>
      <w:r w:rsidR="00F2629A">
        <w:t>physical offices in Hong Kong after</w:t>
      </w:r>
      <w:r w:rsidR="00A2470A">
        <w:t xml:space="preserve"> pandemic</w:t>
      </w:r>
      <w:r w:rsidR="00FA349E">
        <w:t xml:space="preserve"> from a compassionate leadership perspective</w:t>
      </w:r>
      <w:r w:rsidR="00A2470A">
        <w:t>.</w:t>
      </w:r>
      <w:r w:rsidR="00EA7A48">
        <w:t xml:space="preserve">  </w:t>
      </w:r>
      <w:r w:rsidR="00911455" w:rsidRPr="00CB10AE">
        <w:t xml:space="preserve">This proposal lays out the research methodologies and approaches for this project. </w:t>
      </w:r>
      <w:r w:rsidR="004E4B76">
        <w:t>It will inform on the existing paradigms</w:t>
      </w:r>
      <w:r w:rsidR="005559F3">
        <w:t xml:space="preserve"> on </w:t>
      </w:r>
      <w:r w:rsidR="000E4C2F">
        <w:t>staff engagement</w:t>
      </w:r>
      <w:r w:rsidR="004E4B76">
        <w:t xml:space="preserve"> in </w:t>
      </w:r>
      <w:r w:rsidR="005559F3">
        <w:t>Hong Kong</w:t>
      </w:r>
      <w:r w:rsidR="004E4B76">
        <w:t xml:space="preserve"> thus reflecting current culture and development and how they may be shifted after COVID-19. </w:t>
      </w:r>
      <w:r w:rsidR="003D7653">
        <w:t>T</w:t>
      </w:r>
      <w:r w:rsidR="003D7653" w:rsidRPr="00CB10AE">
        <w:t xml:space="preserve">he </w:t>
      </w:r>
      <w:r w:rsidR="005641D0">
        <w:t xml:space="preserve">two </w:t>
      </w:r>
      <w:r w:rsidR="003D7653" w:rsidRPr="00CB10AE">
        <w:t>objective</w:t>
      </w:r>
      <w:r w:rsidR="003D7653">
        <w:t xml:space="preserve">s </w:t>
      </w:r>
      <w:r w:rsidR="005641D0">
        <w:t>of this study</w:t>
      </w:r>
      <w:r w:rsidR="003D7653">
        <w:t>:</w:t>
      </w:r>
      <w:r w:rsidR="003D7653">
        <w:br/>
      </w:r>
      <w:r w:rsidR="00772643">
        <w:t>i</w:t>
      </w:r>
      <w:r w:rsidR="003D50C1">
        <w:t xml:space="preserve">) </w:t>
      </w:r>
      <w:r w:rsidR="004A5A62">
        <w:t>U</w:t>
      </w:r>
      <w:r w:rsidR="00772643">
        <w:t>nderstand</w:t>
      </w:r>
      <w:r w:rsidR="00E66FB8">
        <w:t xml:space="preserve">ing </w:t>
      </w:r>
      <w:r w:rsidR="0036311C">
        <w:t>employee engagement issues</w:t>
      </w:r>
      <w:r w:rsidR="00606971">
        <w:t xml:space="preserve"> faced by</w:t>
      </w:r>
      <w:r w:rsidR="003D7653">
        <w:t xml:space="preserve"> </w:t>
      </w:r>
      <w:r w:rsidR="004A5A62">
        <w:t xml:space="preserve">companies’ </w:t>
      </w:r>
      <w:r w:rsidR="00CE6513">
        <w:t>senior management</w:t>
      </w:r>
      <w:r w:rsidR="004A5A62">
        <w:t xml:space="preserve"> </w:t>
      </w:r>
      <w:r w:rsidR="003D7653">
        <w:t>during COVID-19</w:t>
      </w:r>
      <w:r w:rsidR="00A800BA">
        <w:t xml:space="preserve"> </w:t>
      </w:r>
      <w:r w:rsidR="00A800BA">
        <w:t>in Hong Kong</w:t>
      </w:r>
      <w:r w:rsidR="00772643">
        <w:t>,</w:t>
      </w:r>
    </w:p>
    <w:p w14:paraId="36466BBF" w14:textId="58C42EE9" w:rsidR="002D06DE" w:rsidRDefault="00772643" w:rsidP="003D7653">
      <w:r>
        <w:t>ii)</w:t>
      </w:r>
      <w:r w:rsidR="00EF30E6">
        <w:t xml:space="preserve"> </w:t>
      </w:r>
      <w:r w:rsidR="00A800BA">
        <w:t>Conceptualising</w:t>
      </w:r>
      <w:r w:rsidR="003D7653">
        <w:t xml:space="preserve"> a descriptive model</w:t>
      </w:r>
      <w:r>
        <w:t xml:space="preserve"> exploring the influence of compassionate leadership</w:t>
      </w:r>
      <w:r w:rsidR="003D7653">
        <w:t xml:space="preserve"> that </w:t>
      </w:r>
      <w:r w:rsidR="00200A48">
        <w:t>differ from</w:t>
      </w:r>
      <w:r w:rsidR="003D7653">
        <w:t xml:space="preserve"> traditional leaderships in </w:t>
      </w:r>
      <w:r w:rsidR="004736B6">
        <w:t>a pandemic</w:t>
      </w:r>
      <w:r w:rsidR="003D7653">
        <w:t xml:space="preserve"> environment</w:t>
      </w:r>
      <w:r w:rsidR="003D7653" w:rsidRPr="00CB10AE">
        <w:t xml:space="preserve">.   </w:t>
      </w:r>
    </w:p>
    <w:p w14:paraId="03EA67A9" w14:textId="6BD8134E" w:rsidR="004E4B76" w:rsidRDefault="00B9464A" w:rsidP="004E4B76">
      <w:r w:rsidRPr="004E4B76">
        <w:rPr>
          <w:b/>
          <w:bCs/>
        </w:rPr>
        <w:t>Study design and method</w:t>
      </w:r>
      <w:r>
        <w:t xml:space="preserve"> </w:t>
      </w:r>
      <w:r w:rsidR="00E122F5">
        <w:t>- The</w:t>
      </w:r>
      <w:r w:rsidR="004E4B76">
        <w:t xml:space="preserve"> methodology chosen for this research is </w:t>
      </w:r>
      <w:r w:rsidR="00C101AE">
        <w:t>Phenomenological</w:t>
      </w:r>
      <w:r w:rsidR="00B35A94">
        <w:t xml:space="preserve"> Approach</w:t>
      </w:r>
      <w:r w:rsidR="004E4B76">
        <w:t xml:space="preserve">.  </w:t>
      </w:r>
      <w:r w:rsidR="00376946">
        <w:t xml:space="preserve">This methodology </w:t>
      </w:r>
      <w:r w:rsidR="000D7CEE">
        <w:t xml:space="preserve">aims to </w:t>
      </w:r>
      <w:r w:rsidR="00603C28">
        <w:t xml:space="preserve">capture the </w:t>
      </w:r>
      <w:r w:rsidR="00A45A55">
        <w:t>principle</w:t>
      </w:r>
      <w:r w:rsidR="00603C28">
        <w:t xml:space="preserve"> and </w:t>
      </w:r>
      <w:r w:rsidR="001C62E6">
        <w:t>understanding</w:t>
      </w:r>
      <w:r w:rsidR="00603C28">
        <w:t xml:space="preserve"> of </w:t>
      </w:r>
      <w:r w:rsidR="0033490E">
        <w:t>leader</w:t>
      </w:r>
      <w:r w:rsidR="001C62E6">
        <w:t>s</w:t>
      </w:r>
      <w:r w:rsidR="0033490E">
        <w:t xml:space="preserve"> under</w:t>
      </w:r>
      <w:r w:rsidR="00D14C3C">
        <w:t xml:space="preserve"> the influence of</w:t>
      </w:r>
      <w:r w:rsidR="00212E70">
        <w:t xml:space="preserve"> Compassionate Leadership</w:t>
      </w:r>
      <w:r w:rsidR="00D14C3C">
        <w:t xml:space="preserve"> </w:t>
      </w:r>
      <w:r w:rsidR="007E549A">
        <w:t>in</w:t>
      </w:r>
      <w:r w:rsidR="00332C6A">
        <w:t xml:space="preserve"> decision making </w:t>
      </w:r>
      <w:r w:rsidR="00B12587">
        <w:t>on</w:t>
      </w:r>
      <w:r w:rsidR="001E46D9">
        <w:t xml:space="preserve"> working from home</w:t>
      </w:r>
      <w:r w:rsidR="00AC5B0B">
        <w:t xml:space="preserve"> </w:t>
      </w:r>
      <w:r w:rsidR="00FF1CA7">
        <w:t xml:space="preserve">arrangement, </w:t>
      </w:r>
      <w:r w:rsidR="00885558">
        <w:t>employee</w:t>
      </w:r>
      <w:r w:rsidR="00FA4DBA">
        <w:t xml:space="preserve"> engagement and </w:t>
      </w:r>
      <w:r w:rsidR="003E3545">
        <w:t xml:space="preserve">relationships </w:t>
      </w:r>
      <w:r w:rsidR="00927085">
        <w:t>between</w:t>
      </w:r>
      <w:r w:rsidR="003E3545">
        <w:t xml:space="preserve"> stakeholders</w:t>
      </w:r>
      <w:r w:rsidR="00927085">
        <w:t xml:space="preserve"> (landlords/tenants)</w:t>
      </w:r>
      <w:r w:rsidR="00AC5B0B">
        <w:t xml:space="preserve"> during </w:t>
      </w:r>
      <w:r w:rsidR="00AB6D93">
        <w:t>the</w:t>
      </w:r>
      <w:r w:rsidR="007E549A">
        <w:t xml:space="preserve"> pandemic</w:t>
      </w:r>
      <w:r w:rsidR="00376946">
        <w:t xml:space="preserve">. </w:t>
      </w:r>
      <w:r w:rsidR="007478DB">
        <w:t xml:space="preserve"> </w:t>
      </w:r>
      <w:r w:rsidR="004E4B76">
        <w:t xml:space="preserve">The </w:t>
      </w:r>
      <w:r w:rsidR="00471103">
        <w:t xml:space="preserve">primary </w:t>
      </w:r>
      <w:r w:rsidR="004E4B76">
        <w:t>data collection will be questionnaire</w:t>
      </w:r>
      <w:r w:rsidR="00516440">
        <w:t xml:space="preserve"> </w:t>
      </w:r>
      <w:r w:rsidR="004E1D93">
        <w:t>via emails</w:t>
      </w:r>
      <w:r w:rsidR="00885558">
        <w:t xml:space="preserve">, </w:t>
      </w:r>
      <w:r w:rsidR="004E1D93">
        <w:t xml:space="preserve">face to face </w:t>
      </w:r>
      <w:r w:rsidR="004E4B76">
        <w:t>interviews</w:t>
      </w:r>
      <w:r w:rsidR="00A076E5">
        <w:t xml:space="preserve"> with participants</w:t>
      </w:r>
      <w:r w:rsidR="00703C03">
        <w:t xml:space="preserve"> and </w:t>
      </w:r>
      <w:r w:rsidR="00226273">
        <w:t>peer debriefing to check on the integrity of data collected</w:t>
      </w:r>
      <w:r w:rsidR="000A3FD4">
        <w:t xml:space="preserve">.  The </w:t>
      </w:r>
      <w:r w:rsidR="00EB4535">
        <w:t>purposive</w:t>
      </w:r>
      <w:r w:rsidR="00103CAB">
        <w:t xml:space="preserve"> sampling approach will not be g</w:t>
      </w:r>
      <w:r w:rsidR="00B56003">
        <w:t>eneralise</w:t>
      </w:r>
      <w:r w:rsidR="00773AE1">
        <w:t>d</w:t>
      </w:r>
      <w:r w:rsidR="00B56003">
        <w:t xml:space="preserve"> </w:t>
      </w:r>
      <w:r w:rsidR="00AC2228">
        <w:t xml:space="preserve">to </w:t>
      </w:r>
      <w:r w:rsidR="00D9659A">
        <w:t>have an in-depth understanding</w:t>
      </w:r>
      <w:r w:rsidR="007F722F">
        <w:t xml:space="preserve"> and gathering of different perspectives</w:t>
      </w:r>
      <w:r w:rsidR="00D9659A">
        <w:t xml:space="preserve"> </w:t>
      </w:r>
      <w:r w:rsidR="00C95E65">
        <w:t>on compassionate leadership</w:t>
      </w:r>
      <w:r w:rsidR="007F722F">
        <w:t>.  The</w:t>
      </w:r>
      <w:r w:rsidR="00B56003">
        <w:t xml:space="preserve"> </w:t>
      </w:r>
      <w:r w:rsidR="000A3FD4">
        <w:t>units of analysis will b</w:t>
      </w:r>
      <w:r w:rsidR="00F57DB4">
        <w:t xml:space="preserve">e </w:t>
      </w:r>
      <w:r w:rsidR="00ED094A">
        <w:t>s</w:t>
      </w:r>
      <w:r w:rsidR="001A7E05">
        <w:t>elected sample group</w:t>
      </w:r>
      <w:r w:rsidR="009460AE">
        <w:t xml:space="preserve"> of </w:t>
      </w:r>
      <w:r w:rsidR="00FD64D6">
        <w:t xml:space="preserve">around </w:t>
      </w:r>
      <w:r w:rsidR="0036656F">
        <w:t xml:space="preserve">20 to </w:t>
      </w:r>
      <w:r w:rsidR="00FD64D6">
        <w:t xml:space="preserve">50 </w:t>
      </w:r>
      <w:r w:rsidR="009C1F26">
        <w:t>participants</w:t>
      </w:r>
      <w:r w:rsidR="00FD64D6">
        <w:t xml:space="preserve"> who</w:t>
      </w:r>
      <w:r w:rsidR="009C1F26">
        <w:t xml:space="preserve"> are in </w:t>
      </w:r>
      <w:r w:rsidR="00E739D7">
        <w:t xml:space="preserve">different level of </w:t>
      </w:r>
      <w:r w:rsidR="009C1F26">
        <w:t>leadership position</w:t>
      </w:r>
      <w:r w:rsidR="004E4B76">
        <w:t>.  The data collected will be</w:t>
      </w:r>
      <w:r w:rsidR="004509DB">
        <w:t xml:space="preserve"> studied</w:t>
      </w:r>
      <w:r w:rsidR="00983912">
        <w:t xml:space="preserve"> </w:t>
      </w:r>
      <w:r w:rsidR="00F939D9">
        <w:t xml:space="preserve">with the purpose of </w:t>
      </w:r>
      <w:r w:rsidR="007D351A">
        <w:t xml:space="preserve">conceptualising </w:t>
      </w:r>
      <w:r w:rsidR="00B91D97">
        <w:t xml:space="preserve">a </w:t>
      </w:r>
      <w:r w:rsidR="004E4B76">
        <w:t>framework</w:t>
      </w:r>
      <w:r w:rsidR="00622625">
        <w:t xml:space="preserve"> on Compassionate Leadership</w:t>
      </w:r>
      <w:r w:rsidR="004E4B76">
        <w:t>.</w:t>
      </w:r>
    </w:p>
    <w:p w14:paraId="6BAEA399" w14:textId="0A4DDD30" w:rsidR="005E4DDC" w:rsidRDefault="00F808C6" w:rsidP="004E4B76">
      <w:r>
        <w:rPr>
          <w:b/>
          <w:bCs/>
        </w:rPr>
        <w:t>Assumption</w:t>
      </w:r>
      <w:r w:rsidR="00720580">
        <w:t xml:space="preserve"> - </w:t>
      </w:r>
      <w:r w:rsidR="004E4B76">
        <w:t xml:space="preserve">The author’s initial </w:t>
      </w:r>
      <w:r w:rsidR="001A7E05">
        <w:t>assumption</w:t>
      </w:r>
      <w:r w:rsidR="004E4B76">
        <w:t xml:space="preserve"> is</w:t>
      </w:r>
      <w:r w:rsidR="003A3A56">
        <w:t xml:space="preserve"> that</w:t>
      </w:r>
      <w:r w:rsidR="004E4B76">
        <w:t xml:space="preserve"> </w:t>
      </w:r>
      <w:r w:rsidR="004758F2">
        <w:t>compassionate leadership</w:t>
      </w:r>
      <w:r w:rsidR="00622625">
        <w:t xml:space="preserve"> </w:t>
      </w:r>
      <w:r w:rsidR="00FD3D2E">
        <w:t>will have</w:t>
      </w:r>
      <w:r w:rsidR="00441EA7">
        <w:t xml:space="preserve"> contribution to</w:t>
      </w:r>
      <w:r w:rsidR="00BF39DA">
        <w:t xml:space="preserve"> the furtherance of</w:t>
      </w:r>
      <w:r w:rsidR="00441EA7">
        <w:t xml:space="preserve"> </w:t>
      </w:r>
      <w:r w:rsidR="0093743B">
        <w:t>leadership theory</w:t>
      </w:r>
      <w:r w:rsidR="004E4B76">
        <w:t xml:space="preserve">.  </w:t>
      </w:r>
      <w:r w:rsidR="008D71DA">
        <w:t>It addresses the gap on the human</w:t>
      </w:r>
      <w:r w:rsidR="00B149D8">
        <w:t xml:space="preserve">istic side of leadership as most leadership theories address the intellectual </w:t>
      </w:r>
      <w:r w:rsidR="00335A40">
        <w:t>prominence</w:t>
      </w:r>
      <w:r w:rsidR="00B149D8">
        <w:t xml:space="preserve"> of leadership.  </w:t>
      </w:r>
      <w:r w:rsidR="005E4DDC" w:rsidRPr="005E4DDC">
        <w:t xml:space="preserve">The strengths of </w:t>
      </w:r>
      <w:r w:rsidR="007D351A">
        <w:t>compassionate leadership</w:t>
      </w:r>
      <w:r w:rsidR="005E4DDC" w:rsidRPr="005E4DDC">
        <w:t xml:space="preserve"> are promoting long term relationship with stakeholders moving away from zero-sum game mentality</w:t>
      </w:r>
      <w:r w:rsidR="000F34D4">
        <w:t xml:space="preserve">, </w:t>
      </w:r>
      <w:r w:rsidR="005E4DDC" w:rsidRPr="005E4DDC">
        <w:t xml:space="preserve">focused on the positivity, life giving elements and self-fulfilling environment. </w:t>
      </w:r>
      <w:r w:rsidR="00E041CC">
        <w:t>This</w:t>
      </w:r>
      <w:r w:rsidR="005E4DDC" w:rsidRPr="005E4DDC">
        <w:t xml:space="preserve"> framework </w:t>
      </w:r>
      <w:r w:rsidR="00E041CC">
        <w:t>f</w:t>
      </w:r>
      <w:r w:rsidR="005E4DDC" w:rsidRPr="005E4DDC">
        <w:t>ocuses on ‘the human centric approach’</w:t>
      </w:r>
      <w:r w:rsidR="00055C10">
        <w:t xml:space="preserve"> in leadership</w:t>
      </w:r>
      <w:r w:rsidR="005E4DDC" w:rsidRPr="005E4DDC">
        <w:t>.</w:t>
      </w:r>
    </w:p>
    <w:p w14:paraId="0EC30E53" w14:textId="3E1277DF" w:rsidR="00AD1E80" w:rsidRDefault="00E46D69" w:rsidP="00AD1E80">
      <w:r w:rsidRPr="004643EF">
        <w:rPr>
          <w:b/>
          <w:bCs/>
        </w:rPr>
        <w:t>Originality and value</w:t>
      </w:r>
      <w:r>
        <w:t xml:space="preserve"> - </w:t>
      </w:r>
      <w:bookmarkStart w:id="2" w:name="_Toc47273408"/>
      <w:r w:rsidR="00AD1E80">
        <w:t xml:space="preserve">The author’s project is to document </w:t>
      </w:r>
      <w:r w:rsidR="0079603A">
        <w:t xml:space="preserve">the participants’ </w:t>
      </w:r>
      <w:r w:rsidR="00AD1E80">
        <w:t xml:space="preserve">experience on </w:t>
      </w:r>
      <w:r w:rsidR="009F3D9A">
        <w:t xml:space="preserve">compassionate leadership </w:t>
      </w:r>
      <w:r w:rsidR="007E02B0">
        <w:t>through qualitative research</w:t>
      </w:r>
      <w:r w:rsidR="00C82924">
        <w:t>,</w:t>
      </w:r>
      <w:r w:rsidR="00907ACE">
        <w:t xml:space="preserve"> conceptualise </w:t>
      </w:r>
      <w:r w:rsidR="009F3D9A">
        <w:t xml:space="preserve">a </w:t>
      </w:r>
      <w:r w:rsidR="00907ACE">
        <w:t>framework</w:t>
      </w:r>
      <w:r w:rsidR="009F3D9A">
        <w:t xml:space="preserve"> with the </w:t>
      </w:r>
      <w:r w:rsidR="009F3D9A">
        <w:lastRenderedPageBreak/>
        <w:t>collected data</w:t>
      </w:r>
      <w:r w:rsidR="00C82924">
        <w:t>,</w:t>
      </w:r>
      <w:r w:rsidR="00FE4F1B">
        <w:t xml:space="preserve"> </w:t>
      </w:r>
      <w:r w:rsidR="00B83514">
        <w:t>observe</w:t>
      </w:r>
      <w:r w:rsidR="00F62364">
        <w:t xml:space="preserve"> </w:t>
      </w:r>
      <w:r w:rsidR="00074DDD">
        <w:t xml:space="preserve">for </w:t>
      </w:r>
      <w:r w:rsidR="00F62364">
        <w:t>compassionate leadership</w:t>
      </w:r>
      <w:r w:rsidR="00EB5A0E">
        <w:t xml:space="preserve"> behaviours</w:t>
      </w:r>
      <w:r w:rsidR="006746D9">
        <w:t xml:space="preserve"> </w:t>
      </w:r>
      <w:r w:rsidR="0079603A">
        <w:t>during COVID 19 pandemic</w:t>
      </w:r>
      <w:r w:rsidR="00AD1E80">
        <w:t xml:space="preserve">.  It is foreseen that this publication </w:t>
      </w:r>
      <w:r w:rsidR="00F35346">
        <w:t xml:space="preserve">can </w:t>
      </w:r>
      <w:r w:rsidR="00005034">
        <w:t xml:space="preserve">contribute to </w:t>
      </w:r>
      <w:r w:rsidR="004E23D3">
        <w:t xml:space="preserve">leadership </w:t>
      </w:r>
      <w:r w:rsidR="00F83559">
        <w:t xml:space="preserve">and organisation development </w:t>
      </w:r>
      <w:r w:rsidR="004E23D3">
        <w:t>theory</w:t>
      </w:r>
      <w:r w:rsidR="00AD1E80">
        <w:t xml:space="preserve">.  </w:t>
      </w:r>
      <w:r w:rsidR="007F0F81">
        <w:t xml:space="preserve">It will inform on existing knowledge and literature to validate the author’s choice on qualitative methodologies chosen for this research.  </w:t>
      </w:r>
    </w:p>
    <w:p w14:paraId="6091E52B" w14:textId="3B874B4C" w:rsidR="002C089C" w:rsidRDefault="002C089C" w:rsidP="007A0090">
      <w:r>
        <w:rPr>
          <w:b/>
          <w:bCs/>
        </w:rPr>
        <w:t>Keywords</w:t>
      </w:r>
      <w:r>
        <w:t xml:space="preserve"> </w:t>
      </w:r>
      <w:r w:rsidR="00325498">
        <w:t xml:space="preserve">– Qualitative </w:t>
      </w:r>
      <w:r w:rsidR="00711095">
        <w:t>R</w:t>
      </w:r>
      <w:r w:rsidR="00325498">
        <w:t xml:space="preserve">esearch; Research Methods; </w:t>
      </w:r>
      <w:r w:rsidR="00027DB1">
        <w:t xml:space="preserve">Research Design; </w:t>
      </w:r>
      <w:r w:rsidR="00325498">
        <w:t>Compassionate Leadership, Leadership</w:t>
      </w:r>
      <w:r w:rsidR="00AE666C">
        <w:t>, COVID19</w:t>
      </w:r>
    </w:p>
    <w:p w14:paraId="18D0C016" w14:textId="767DD117" w:rsidR="00AC1E3B" w:rsidRDefault="00881953" w:rsidP="00AD1E80">
      <w:pPr>
        <w:pStyle w:val="Heading1"/>
      </w:pPr>
      <w:r>
        <w:t>Evaluation of a current research article</w:t>
      </w:r>
    </w:p>
    <w:p w14:paraId="512568B0" w14:textId="020F6198" w:rsidR="0066014E" w:rsidRDefault="002C6C49" w:rsidP="00170E5E">
      <w:pPr>
        <w:pStyle w:val="Heading2"/>
      </w:pPr>
      <w:r>
        <w:t>Citation</w:t>
      </w:r>
      <w:r w:rsidR="00170E5E">
        <w:t xml:space="preserve"> of Article</w:t>
      </w:r>
    </w:p>
    <w:p w14:paraId="31155426" w14:textId="5255F8CA" w:rsidR="00905139" w:rsidRDefault="00ED49B6" w:rsidP="00596E55">
      <w:r>
        <w:t xml:space="preserve">The </w:t>
      </w:r>
      <w:r w:rsidR="00073621">
        <w:t>paper selected</w:t>
      </w:r>
      <w:r>
        <w:t xml:space="preserve"> for </w:t>
      </w:r>
      <w:r w:rsidR="000036FF">
        <w:t>this appreciative</w:t>
      </w:r>
      <w:r w:rsidR="005D07D9">
        <w:t xml:space="preserve"> but critical</w:t>
      </w:r>
      <w:r w:rsidR="000036FF">
        <w:t xml:space="preserve"> </w:t>
      </w:r>
      <w:r w:rsidR="00DA689B">
        <w:t xml:space="preserve">review </w:t>
      </w:r>
      <w:r w:rsidR="00073621">
        <w:t>is</w:t>
      </w:r>
      <w:r w:rsidR="00DA689B">
        <w:t xml:space="preserve"> “New Directions in Leadership”</w:t>
      </w:r>
      <w:r w:rsidR="008F714C">
        <w:t>, which is a research paper</w:t>
      </w:r>
      <w:r w:rsidR="00DA689B">
        <w:t xml:space="preserve"> </w:t>
      </w:r>
      <w:r w:rsidR="007A3262">
        <w:t>published in the Construction Innovation</w:t>
      </w:r>
      <w:r w:rsidR="00DB218B">
        <w:t xml:space="preserve"> journal</w:t>
      </w:r>
      <w:sdt>
        <w:sdtPr>
          <w:id w:val="-257674577"/>
          <w:citation/>
        </w:sdtPr>
        <w:sdtEndPr/>
        <w:sdtContent>
          <w:r w:rsidR="00F92CAF">
            <w:fldChar w:fldCharType="begin"/>
          </w:r>
          <w:r w:rsidR="00F92CAF">
            <w:rPr>
              <w:lang w:val="en-US"/>
            </w:rPr>
            <w:instrText xml:space="preserve"> CITATION Sid09 \l 1033 </w:instrText>
          </w:r>
          <w:r w:rsidR="00F92CAF">
            <w:fldChar w:fldCharType="separate"/>
          </w:r>
          <w:r w:rsidR="00F92CAF" w:rsidRPr="00F92CAF">
            <w:rPr>
              <w:noProof/>
              <w:lang w:val="en-US"/>
            </w:rPr>
            <w:t>(Newton, 2009)</w:t>
          </w:r>
          <w:r w:rsidR="00F92CAF">
            <w:fldChar w:fldCharType="end"/>
          </w:r>
        </w:sdtContent>
      </w:sdt>
      <w:r w:rsidR="00E40DA4">
        <w:t>.</w:t>
      </w:r>
      <w:r w:rsidR="00BD5808">
        <w:t xml:space="preserve">  </w:t>
      </w:r>
      <w:r w:rsidR="00B85BCF">
        <w:t xml:space="preserve">This </w:t>
      </w:r>
      <w:r w:rsidR="00CB788C">
        <w:t>article</w:t>
      </w:r>
      <w:r w:rsidR="00B85BCF">
        <w:t xml:space="preserve"> is on leadership research in the context of a construction industry.  </w:t>
      </w:r>
      <w:r w:rsidR="00DB218B">
        <w:t xml:space="preserve">The targeted readers </w:t>
      </w:r>
      <w:r w:rsidR="00CB788C">
        <w:t>are</w:t>
      </w:r>
      <w:r w:rsidR="00DB218B">
        <w:t xml:space="preserve"> various stakeholders in the construction industry.  </w:t>
      </w:r>
      <w:r w:rsidR="00BD5808">
        <w:t>Th</w:t>
      </w:r>
      <w:r w:rsidR="0089268E">
        <w:t xml:space="preserve">is </w:t>
      </w:r>
      <w:r w:rsidR="00CB788C">
        <w:t>article</w:t>
      </w:r>
      <w:r w:rsidR="00BD5808">
        <w:t xml:space="preserve"> is reflectively </w:t>
      </w:r>
      <w:r w:rsidR="00E81D27">
        <w:t>“</w:t>
      </w:r>
      <w:r w:rsidR="002A0B23">
        <w:t xml:space="preserve">studying </w:t>
      </w:r>
      <w:r w:rsidR="00BD5808">
        <w:t xml:space="preserve">the leadership </w:t>
      </w:r>
      <w:r w:rsidR="002A0B23">
        <w:t>and examining potential new directions in the construction industry</w:t>
      </w:r>
      <w:r w:rsidR="00E81D27">
        <w:t>”</w:t>
      </w:r>
      <w:sdt>
        <w:sdtPr>
          <w:id w:val="-1441133775"/>
          <w:citation/>
        </w:sdtPr>
        <w:sdtEndPr/>
        <w:sdtContent>
          <w:r w:rsidR="006D0A50">
            <w:fldChar w:fldCharType="begin"/>
          </w:r>
          <w:r w:rsidR="006D0A50">
            <w:instrText xml:space="preserve"> </w:instrText>
          </w:r>
          <w:r w:rsidR="006D0A50">
            <w:rPr>
              <w:rFonts w:hint="eastAsia"/>
            </w:rPr>
            <w:instrText>CITATION Sid09 \l 1041</w:instrText>
          </w:r>
          <w:r w:rsidR="006D0A50">
            <w:instrText xml:space="preserve"> </w:instrText>
          </w:r>
          <w:r w:rsidR="006D0A50">
            <w:fldChar w:fldCharType="separate"/>
          </w:r>
          <w:r w:rsidR="006D0A50">
            <w:rPr>
              <w:rFonts w:hint="eastAsia"/>
              <w:noProof/>
            </w:rPr>
            <w:t xml:space="preserve"> </w:t>
          </w:r>
          <w:r w:rsidR="006D0A50" w:rsidRPr="006D0A50">
            <w:rPr>
              <w:noProof/>
            </w:rPr>
            <w:t>[Newton, 2009]</w:t>
          </w:r>
          <w:r w:rsidR="006D0A50">
            <w:fldChar w:fldCharType="end"/>
          </w:r>
        </w:sdtContent>
      </w:sdt>
      <w:r w:rsidR="002A0B23">
        <w:t>.</w:t>
      </w:r>
      <w:r w:rsidR="00E81D27">
        <w:t xml:space="preserve"> </w:t>
      </w:r>
      <w:r w:rsidR="00144917">
        <w:t xml:space="preserve"> </w:t>
      </w:r>
      <w:r w:rsidR="00224A02">
        <w:t>As the author reflect</w:t>
      </w:r>
      <w:r w:rsidR="00CB788C">
        <w:t>s</w:t>
      </w:r>
      <w:r w:rsidR="00224A02">
        <w:t xml:space="preserve"> on the current turbulent situation and </w:t>
      </w:r>
      <w:r w:rsidR="0089268E">
        <w:t xml:space="preserve">noted </w:t>
      </w:r>
      <w:r w:rsidR="00E672AD">
        <w:t xml:space="preserve">that </w:t>
      </w:r>
      <w:r w:rsidR="00F839AF">
        <w:t>leadership</w:t>
      </w:r>
      <w:r w:rsidR="00AA6B9C">
        <w:t xml:space="preserve"> research ha</w:t>
      </w:r>
      <w:r w:rsidR="00CB788C">
        <w:t>s</w:t>
      </w:r>
      <w:r w:rsidR="00AA6B9C">
        <w:t xml:space="preserve"> been reinvigorated</w:t>
      </w:r>
      <w:r w:rsidR="00F839AF">
        <w:t xml:space="preserve">.  </w:t>
      </w:r>
      <w:r w:rsidR="002B4A9C">
        <w:t>Th</w:t>
      </w:r>
      <w:r w:rsidR="00E61B4A">
        <w:t>is paper</w:t>
      </w:r>
      <w:r w:rsidR="00144917">
        <w:t xml:space="preserve"> </w:t>
      </w:r>
      <w:r w:rsidR="00F944CE">
        <w:t>commence</w:t>
      </w:r>
      <w:r w:rsidR="00CB788C">
        <w:t>s</w:t>
      </w:r>
      <w:r w:rsidR="00F944CE">
        <w:t xml:space="preserve"> </w:t>
      </w:r>
      <w:r w:rsidR="00E61B4A">
        <w:t>with</w:t>
      </w:r>
      <w:r w:rsidR="00F944CE">
        <w:t xml:space="preserve"> taking stock of “what </w:t>
      </w:r>
      <w:r w:rsidR="003C2527">
        <w:t xml:space="preserve">do </w:t>
      </w:r>
      <w:r w:rsidR="00F944CE">
        <w:t>we know about leadership?”.</w:t>
      </w:r>
      <w:r w:rsidR="0019156F">
        <w:t xml:space="preserve">  </w:t>
      </w:r>
      <w:r w:rsidR="003345F4">
        <w:t>It</w:t>
      </w:r>
      <w:r w:rsidR="00126D52">
        <w:t xml:space="preserve"> point</w:t>
      </w:r>
      <w:r w:rsidR="00CB788C">
        <w:t>s</w:t>
      </w:r>
      <w:r w:rsidR="00126D52">
        <w:t xml:space="preserve"> out to different aspect in leadership research from pe</w:t>
      </w:r>
      <w:r w:rsidR="00BA5EEC">
        <w:t xml:space="preserve">rsonal qualities, </w:t>
      </w:r>
      <w:r w:rsidR="00AB7935">
        <w:t>traits,</w:t>
      </w:r>
      <w:r w:rsidR="00BA5EEC">
        <w:t xml:space="preserve"> and behaviours and even if </w:t>
      </w:r>
      <w:r w:rsidR="00767CF9">
        <w:t xml:space="preserve">leadership is nurtured and developed.   </w:t>
      </w:r>
      <w:r w:rsidR="00E004CF">
        <w:t xml:space="preserve">There </w:t>
      </w:r>
      <w:r w:rsidR="00AE0C3E">
        <w:t>are</w:t>
      </w:r>
      <w:r w:rsidR="00E004CF">
        <w:t xml:space="preserve"> no conclusive results in </w:t>
      </w:r>
      <w:r w:rsidR="00E61B4A">
        <w:t>those researches</w:t>
      </w:r>
      <w:r w:rsidR="00E004CF">
        <w:t xml:space="preserve"> but one thing is certain that </w:t>
      </w:r>
      <w:r w:rsidR="00CE51E5">
        <w:t xml:space="preserve">a </w:t>
      </w:r>
      <w:r w:rsidR="00C24430">
        <w:t xml:space="preserve">blanket approach is </w:t>
      </w:r>
      <w:r w:rsidR="00CE51E5">
        <w:t xml:space="preserve">not </w:t>
      </w:r>
      <w:r w:rsidR="00C24430">
        <w:t>appropriate</w:t>
      </w:r>
      <w:r w:rsidR="00E004CF">
        <w:t xml:space="preserve"> to leadership as </w:t>
      </w:r>
      <w:r w:rsidR="0036412B">
        <w:t>commented by</w:t>
      </w:r>
      <w:r w:rsidR="00E004CF">
        <w:t xml:space="preserve"> Bennis</w:t>
      </w:r>
      <w:r w:rsidR="00D22295">
        <w:t xml:space="preserve"> (2007). </w:t>
      </w:r>
      <w:r w:rsidR="00AE0C3E">
        <w:t xml:space="preserve"> </w:t>
      </w:r>
      <w:r w:rsidR="00DA7557">
        <w:t xml:space="preserve">The author also </w:t>
      </w:r>
      <w:r w:rsidR="00970361">
        <w:t>note</w:t>
      </w:r>
      <w:r w:rsidR="00CE51E5">
        <w:t>s</w:t>
      </w:r>
      <w:r w:rsidR="00970361">
        <w:t xml:space="preserve"> </w:t>
      </w:r>
      <w:r w:rsidR="00696BB2">
        <w:t>that l</w:t>
      </w:r>
      <w:r w:rsidR="00D67043">
        <w:t>eadership could surface in different levels of an organisation</w:t>
      </w:r>
      <w:r w:rsidR="001C3B53">
        <w:t xml:space="preserve">, differ due to cultural settings </w:t>
      </w:r>
      <w:r w:rsidR="005E5A3A">
        <w:t xml:space="preserve">and the </w:t>
      </w:r>
      <w:r w:rsidR="00215035">
        <w:t>array</w:t>
      </w:r>
      <w:r w:rsidR="005E5A3A">
        <w:t xml:space="preserve"> of different goals and motivations.  </w:t>
      </w:r>
    </w:p>
    <w:p w14:paraId="144B673F" w14:textId="46C8B037" w:rsidR="00C16363" w:rsidRDefault="006F7C94" w:rsidP="00596E55">
      <w:r>
        <w:t>The author br</w:t>
      </w:r>
      <w:r w:rsidR="00CE51E5">
        <w:t>ings</w:t>
      </w:r>
      <w:r>
        <w:t xml:space="preserve"> up several </w:t>
      </w:r>
      <w:r w:rsidR="00746F81">
        <w:t xml:space="preserve">points </w:t>
      </w:r>
      <w:r w:rsidR="00CC58E9">
        <w:t>by referring to</w:t>
      </w:r>
      <w:r w:rsidR="005B5637">
        <w:t xml:space="preserve"> Toor and Ofori</w:t>
      </w:r>
      <w:r w:rsidR="003B7198">
        <w:t xml:space="preserve"> </w:t>
      </w:r>
      <w:sdt>
        <w:sdtPr>
          <w:id w:val="-623389032"/>
          <w:citation/>
        </w:sdtPr>
        <w:sdtEndPr/>
        <w:sdtContent>
          <w:r w:rsidR="00371FD1">
            <w:fldChar w:fldCharType="begin"/>
          </w:r>
          <w:r w:rsidR="00104765">
            <w:rPr>
              <w:lang w:val="en-US"/>
            </w:rPr>
            <w:instrText xml:space="preserve">CITATION Sur08 \n  \t  \l 1033 </w:instrText>
          </w:r>
          <w:r w:rsidR="00371FD1">
            <w:fldChar w:fldCharType="separate"/>
          </w:r>
          <w:r w:rsidR="00104765" w:rsidRPr="00104765">
            <w:rPr>
              <w:noProof/>
              <w:lang w:val="en-US"/>
            </w:rPr>
            <w:t>(2008b)</w:t>
          </w:r>
          <w:r w:rsidR="00371FD1">
            <w:fldChar w:fldCharType="end"/>
          </w:r>
        </w:sdtContent>
      </w:sdt>
      <w:r w:rsidR="00104765">
        <w:t xml:space="preserve"> </w:t>
      </w:r>
      <w:r w:rsidR="00746F81">
        <w:t xml:space="preserve">that </w:t>
      </w:r>
      <w:r w:rsidR="00E563F6">
        <w:t xml:space="preserve">encourage </w:t>
      </w:r>
      <w:r w:rsidR="003B7198">
        <w:t xml:space="preserve">future direction for </w:t>
      </w:r>
      <w:r w:rsidR="00C50072">
        <w:t xml:space="preserve">leadership </w:t>
      </w:r>
      <w:r w:rsidR="003B7198">
        <w:t xml:space="preserve">research </w:t>
      </w:r>
      <w:r w:rsidR="00C16363">
        <w:t>in this article:</w:t>
      </w:r>
    </w:p>
    <w:p w14:paraId="311B392C" w14:textId="22FBD044" w:rsidR="00C16363" w:rsidRPr="002D0EC8" w:rsidRDefault="00E67092" w:rsidP="007203AD">
      <w:pPr>
        <w:pStyle w:val="ListParagraph"/>
        <w:numPr>
          <w:ilvl w:val="0"/>
          <w:numId w:val="7"/>
        </w:numPr>
        <w:rPr>
          <w:rFonts w:ascii="Times New Roman" w:hAnsi="Times New Roman"/>
        </w:rPr>
      </w:pPr>
      <w:r>
        <w:rPr>
          <w:rFonts w:ascii="Times New Roman" w:hAnsi="Times New Roman"/>
        </w:rPr>
        <w:t>Design a</w:t>
      </w:r>
      <w:r w:rsidR="00415DB2" w:rsidRPr="002D0EC8">
        <w:rPr>
          <w:rFonts w:ascii="Times New Roman" w:hAnsi="Times New Roman"/>
        </w:rPr>
        <w:t xml:space="preserve"> broader set of leadership </w:t>
      </w:r>
      <w:r w:rsidR="002D0EC8" w:rsidRPr="002D0EC8">
        <w:rPr>
          <w:rFonts w:ascii="Times New Roman" w:hAnsi="Times New Roman"/>
        </w:rPr>
        <w:t>constructs</w:t>
      </w:r>
    </w:p>
    <w:p w14:paraId="6502FC90" w14:textId="5EE81FB2" w:rsidR="00415DB2" w:rsidRPr="002D0EC8" w:rsidRDefault="00415DB2" w:rsidP="007203AD">
      <w:pPr>
        <w:pStyle w:val="ListParagraph"/>
        <w:numPr>
          <w:ilvl w:val="0"/>
          <w:numId w:val="7"/>
        </w:numPr>
        <w:rPr>
          <w:rFonts w:ascii="Times New Roman" w:hAnsi="Times New Roman"/>
        </w:rPr>
      </w:pPr>
      <w:r w:rsidRPr="002D0EC8">
        <w:rPr>
          <w:rFonts w:ascii="Times New Roman" w:hAnsi="Times New Roman"/>
        </w:rPr>
        <w:t>Looking beyond senior leader</w:t>
      </w:r>
    </w:p>
    <w:p w14:paraId="0A14D9B1" w14:textId="29092AE8" w:rsidR="003346E1" w:rsidRPr="002D0EC8" w:rsidRDefault="003346E1" w:rsidP="007203AD">
      <w:pPr>
        <w:pStyle w:val="ListParagraph"/>
        <w:numPr>
          <w:ilvl w:val="0"/>
          <w:numId w:val="7"/>
        </w:numPr>
        <w:rPr>
          <w:rFonts w:ascii="Times New Roman" w:hAnsi="Times New Roman"/>
        </w:rPr>
      </w:pPr>
      <w:r w:rsidRPr="002D0EC8">
        <w:rPr>
          <w:rFonts w:ascii="Times New Roman" w:hAnsi="Times New Roman"/>
        </w:rPr>
        <w:t>Involve qualitative</w:t>
      </w:r>
      <w:r w:rsidR="00F26124" w:rsidRPr="002D0EC8">
        <w:rPr>
          <w:rFonts w:ascii="Times New Roman" w:hAnsi="Times New Roman"/>
        </w:rPr>
        <w:t xml:space="preserve"> and longitudinal methodologies and not exclusively quantitative analysis</w:t>
      </w:r>
    </w:p>
    <w:p w14:paraId="5FBFC598" w14:textId="3DC4C5F4" w:rsidR="00F26124" w:rsidRPr="002D0EC8" w:rsidRDefault="00DE3C1D" w:rsidP="007203AD">
      <w:pPr>
        <w:pStyle w:val="ListParagraph"/>
        <w:numPr>
          <w:ilvl w:val="0"/>
          <w:numId w:val="7"/>
        </w:numPr>
        <w:rPr>
          <w:rFonts w:ascii="Times New Roman" w:hAnsi="Times New Roman"/>
        </w:rPr>
      </w:pPr>
      <w:r w:rsidRPr="002D0EC8">
        <w:rPr>
          <w:rFonts w:ascii="Times New Roman" w:hAnsi="Times New Roman"/>
        </w:rPr>
        <w:t xml:space="preserve">More on development programs and </w:t>
      </w:r>
      <w:r w:rsidR="00371FD1" w:rsidRPr="002D0EC8">
        <w:rPr>
          <w:rFonts w:ascii="Times New Roman" w:hAnsi="Times New Roman"/>
        </w:rPr>
        <w:t>interventions</w:t>
      </w:r>
      <w:r w:rsidRPr="002D0EC8">
        <w:rPr>
          <w:rFonts w:ascii="Times New Roman" w:hAnsi="Times New Roman"/>
        </w:rPr>
        <w:t xml:space="preserve"> rather than descriptive research methods</w:t>
      </w:r>
    </w:p>
    <w:p w14:paraId="0B056123" w14:textId="4766A50F" w:rsidR="00DE3C1D" w:rsidRPr="002D0EC8" w:rsidRDefault="007A0840" w:rsidP="007203AD">
      <w:pPr>
        <w:pStyle w:val="ListParagraph"/>
        <w:numPr>
          <w:ilvl w:val="0"/>
          <w:numId w:val="7"/>
        </w:numPr>
        <w:rPr>
          <w:rFonts w:ascii="Times New Roman" w:hAnsi="Times New Roman"/>
        </w:rPr>
      </w:pPr>
      <w:r w:rsidRPr="002D0EC8">
        <w:rPr>
          <w:rFonts w:ascii="Times New Roman" w:hAnsi="Times New Roman"/>
        </w:rPr>
        <w:t>Having a more objective measurement framework rather than based</w:t>
      </w:r>
      <w:r w:rsidR="002D0EC8" w:rsidRPr="002D0EC8">
        <w:rPr>
          <w:rFonts w:ascii="Times New Roman" w:hAnsi="Times New Roman"/>
        </w:rPr>
        <w:t xml:space="preserve"> on the perceptions of others and self-assessment instruments.</w:t>
      </w:r>
    </w:p>
    <w:p w14:paraId="329DFB0F" w14:textId="21B629F8" w:rsidR="00D22295" w:rsidRDefault="00DA2CAB" w:rsidP="00596E55">
      <w:r>
        <w:lastRenderedPageBreak/>
        <w:t xml:space="preserve">This </w:t>
      </w:r>
      <w:r w:rsidR="00104765">
        <w:t>article</w:t>
      </w:r>
      <w:r>
        <w:t xml:space="preserve"> identifie</w:t>
      </w:r>
      <w:r w:rsidR="00CE51E5">
        <w:t>s</w:t>
      </w:r>
      <w:r>
        <w:t xml:space="preserve"> two principle barriers:</w:t>
      </w:r>
    </w:p>
    <w:p w14:paraId="1E08C024" w14:textId="50F52D21" w:rsidR="00DA2CAB" w:rsidRDefault="00814228" w:rsidP="007203AD">
      <w:pPr>
        <w:pStyle w:val="ListParagraph"/>
        <w:numPr>
          <w:ilvl w:val="0"/>
          <w:numId w:val="3"/>
        </w:numPr>
        <w:rPr>
          <w:rFonts w:ascii="Times New Roman" w:hAnsi="Times New Roman"/>
        </w:rPr>
      </w:pPr>
      <w:r w:rsidRPr="00FD5F97">
        <w:rPr>
          <w:rFonts w:ascii="Times New Roman" w:hAnsi="Times New Roman"/>
        </w:rPr>
        <w:t xml:space="preserve">Leadership is neither a set of personal </w:t>
      </w:r>
      <w:r w:rsidR="00E8121D" w:rsidRPr="00FD5F97">
        <w:rPr>
          <w:rFonts w:ascii="Times New Roman" w:hAnsi="Times New Roman"/>
        </w:rPr>
        <w:t>quali</w:t>
      </w:r>
      <w:r w:rsidR="00E8121D">
        <w:rPr>
          <w:rFonts w:ascii="Times New Roman" w:hAnsi="Times New Roman"/>
        </w:rPr>
        <w:t>t</w:t>
      </w:r>
      <w:r w:rsidR="00E8121D" w:rsidRPr="00FD5F97">
        <w:rPr>
          <w:rFonts w:ascii="Times New Roman" w:hAnsi="Times New Roman"/>
        </w:rPr>
        <w:t>ies</w:t>
      </w:r>
      <w:r w:rsidRPr="00FD5F97">
        <w:rPr>
          <w:rFonts w:ascii="Times New Roman" w:hAnsi="Times New Roman"/>
        </w:rPr>
        <w:t xml:space="preserve"> nor </w:t>
      </w:r>
      <w:r w:rsidR="00FD5F97" w:rsidRPr="00FD5F97">
        <w:rPr>
          <w:rFonts w:ascii="Times New Roman" w:hAnsi="Times New Roman"/>
        </w:rPr>
        <w:t xml:space="preserve">particular </w:t>
      </w:r>
      <w:r w:rsidRPr="00FD5F97">
        <w:rPr>
          <w:rFonts w:ascii="Times New Roman" w:hAnsi="Times New Roman"/>
        </w:rPr>
        <w:t>styles of leadership but identify leadership is an activity.</w:t>
      </w:r>
    </w:p>
    <w:p w14:paraId="5FF258CF" w14:textId="06F02992" w:rsidR="00814228" w:rsidRPr="00AC39B1" w:rsidRDefault="00D35310" w:rsidP="007203AD">
      <w:pPr>
        <w:pStyle w:val="ListParagraph"/>
        <w:numPr>
          <w:ilvl w:val="0"/>
          <w:numId w:val="3"/>
        </w:numPr>
      </w:pPr>
      <w:r>
        <w:rPr>
          <w:rFonts w:ascii="Times New Roman" w:hAnsi="Times New Roman"/>
        </w:rPr>
        <w:t xml:space="preserve">Qualitative research was </w:t>
      </w:r>
      <w:r w:rsidR="00741ACE">
        <w:rPr>
          <w:rFonts w:ascii="Times New Roman" w:hAnsi="Times New Roman"/>
        </w:rPr>
        <w:t>underrepresented</w:t>
      </w:r>
      <w:r>
        <w:rPr>
          <w:rFonts w:ascii="Times New Roman" w:hAnsi="Times New Roman"/>
        </w:rPr>
        <w:t xml:space="preserve"> in the research of social phenomenon like </w:t>
      </w:r>
      <w:r w:rsidR="00AC39B1">
        <w:rPr>
          <w:rFonts w:ascii="Times New Roman" w:hAnsi="Times New Roman"/>
        </w:rPr>
        <w:t>leadership.</w:t>
      </w:r>
    </w:p>
    <w:p w14:paraId="35F504D9" w14:textId="470138E2" w:rsidR="00AC39B1" w:rsidRPr="00342F78" w:rsidRDefault="00521808" w:rsidP="00AC39B1">
      <w:r>
        <w:t>Th</w:t>
      </w:r>
      <w:r w:rsidR="001515DB">
        <w:t>e</w:t>
      </w:r>
      <w:r>
        <w:t xml:space="preserve"> author point</w:t>
      </w:r>
      <w:r w:rsidR="00CE51E5">
        <w:t>s</w:t>
      </w:r>
      <w:r>
        <w:t xml:space="preserve"> out </w:t>
      </w:r>
      <w:r w:rsidR="005E728E">
        <w:t xml:space="preserve">qualitative research </w:t>
      </w:r>
      <w:r w:rsidR="00CE51E5">
        <w:t>i</w:t>
      </w:r>
      <w:r w:rsidR="009D0394">
        <w:t>s facing difficulty getting</w:t>
      </w:r>
      <w:r w:rsidR="00241197">
        <w:t xml:space="preserve"> published</w:t>
      </w:r>
      <w:r w:rsidR="002A6AC2">
        <w:t xml:space="preserve"> due to the following </w:t>
      </w:r>
      <w:r w:rsidR="002A6AC2" w:rsidRPr="00342F78">
        <w:t>reasons:</w:t>
      </w:r>
    </w:p>
    <w:p w14:paraId="1A64BE06" w14:textId="6DF2F66D" w:rsidR="002A6AC2" w:rsidRPr="00342F78" w:rsidRDefault="00FD6B9F" w:rsidP="007203AD">
      <w:pPr>
        <w:pStyle w:val="ListParagraph"/>
        <w:numPr>
          <w:ilvl w:val="0"/>
          <w:numId w:val="4"/>
        </w:numPr>
        <w:rPr>
          <w:rFonts w:ascii="Times New Roman" w:hAnsi="Times New Roman"/>
        </w:rPr>
      </w:pPr>
      <w:r w:rsidRPr="00342F78">
        <w:rPr>
          <w:rFonts w:ascii="Times New Roman" w:hAnsi="Times New Roman"/>
        </w:rPr>
        <w:t xml:space="preserve">Clear tradition and emphasis on quantitative methods in </w:t>
      </w:r>
      <w:r w:rsidR="0066044E" w:rsidRPr="00342F78">
        <w:rPr>
          <w:rFonts w:ascii="Times New Roman" w:hAnsi="Times New Roman"/>
        </w:rPr>
        <w:t>the construction research community</w:t>
      </w:r>
      <w:r w:rsidR="00342F78">
        <w:rPr>
          <w:rFonts w:ascii="Times New Roman" w:hAnsi="Times New Roman"/>
        </w:rPr>
        <w:t>.</w:t>
      </w:r>
    </w:p>
    <w:p w14:paraId="3DFF66AD" w14:textId="1CE496A8" w:rsidR="0066044E" w:rsidRPr="00342F78" w:rsidRDefault="0066044E" w:rsidP="007203AD">
      <w:pPr>
        <w:pStyle w:val="ListParagraph"/>
        <w:numPr>
          <w:ilvl w:val="0"/>
          <w:numId w:val="4"/>
        </w:numPr>
        <w:rPr>
          <w:rFonts w:ascii="Times New Roman" w:hAnsi="Times New Roman"/>
        </w:rPr>
      </w:pPr>
      <w:r w:rsidRPr="00342F78">
        <w:rPr>
          <w:rFonts w:ascii="Times New Roman" w:hAnsi="Times New Roman"/>
        </w:rPr>
        <w:t>Lack of expertise in the qualitative methods</w:t>
      </w:r>
      <w:r w:rsidR="00342F78">
        <w:rPr>
          <w:rFonts w:ascii="Times New Roman" w:hAnsi="Times New Roman"/>
        </w:rPr>
        <w:t>.</w:t>
      </w:r>
    </w:p>
    <w:p w14:paraId="17BCBE88" w14:textId="5EC690E0" w:rsidR="00A50833" w:rsidRDefault="002C6C49" w:rsidP="00646C51">
      <w:pPr>
        <w:pStyle w:val="Heading2"/>
      </w:pPr>
      <w:r>
        <w:t xml:space="preserve">Description of </w:t>
      </w:r>
      <w:r w:rsidR="008026D9">
        <w:t xml:space="preserve">the Research Philosophy and </w:t>
      </w:r>
      <w:r w:rsidR="00A50833">
        <w:t>T</w:t>
      </w:r>
      <w:r w:rsidR="008026D9">
        <w:t>heoretical Perspectives</w:t>
      </w:r>
      <w:r w:rsidR="00A50833">
        <w:t xml:space="preserve"> </w:t>
      </w:r>
    </w:p>
    <w:p w14:paraId="535E03E2" w14:textId="74DBE23C" w:rsidR="009C70EB" w:rsidRDefault="009C70EB" w:rsidP="009C70EB">
      <w:r>
        <w:t>The author state</w:t>
      </w:r>
      <w:r w:rsidR="00CE51E5">
        <w:t>s</w:t>
      </w:r>
      <w:r>
        <w:t xml:space="preserve"> that this</w:t>
      </w:r>
      <w:r w:rsidR="0023138D">
        <w:t xml:space="preserve"> article</w:t>
      </w:r>
      <w:r>
        <w:t xml:space="preserve"> </w:t>
      </w:r>
      <w:r w:rsidR="00463315">
        <w:t>i</w:t>
      </w:r>
      <w:r>
        <w:t>s designed as “an editorial review of current literature and reflective critique of leadership research specific to construction industry”</w:t>
      </w:r>
      <w:sdt>
        <w:sdtPr>
          <w:id w:val="2056272236"/>
          <w:citation/>
        </w:sdtPr>
        <w:sdtEndPr/>
        <w:sdtContent>
          <w:r>
            <w:fldChar w:fldCharType="begin"/>
          </w:r>
          <w:r>
            <w:rPr>
              <w:lang w:val="en-US"/>
            </w:rPr>
            <w:instrText xml:space="preserve"> CITATION Sid09 \l 1033 </w:instrText>
          </w:r>
          <w:r>
            <w:fldChar w:fldCharType="separate"/>
          </w:r>
          <w:r>
            <w:rPr>
              <w:noProof/>
              <w:lang w:val="en-US"/>
            </w:rPr>
            <w:t xml:space="preserve"> </w:t>
          </w:r>
          <w:r w:rsidRPr="00630D85">
            <w:rPr>
              <w:noProof/>
              <w:lang w:val="en-US"/>
            </w:rPr>
            <w:t>(Newton, 2009)</w:t>
          </w:r>
          <w:r>
            <w:fldChar w:fldCharType="end"/>
          </w:r>
        </w:sdtContent>
      </w:sdt>
      <w:r>
        <w:t>.</w:t>
      </w:r>
    </w:p>
    <w:p w14:paraId="37E92595" w14:textId="221509C9" w:rsidR="00116F55" w:rsidRDefault="00116F55" w:rsidP="00116F55">
      <w:pPr>
        <w:rPr>
          <w:rFonts w:eastAsia="Times New Roman"/>
          <w:lang w:val="en-US"/>
        </w:rPr>
      </w:pPr>
      <w:r>
        <w:rPr>
          <w:rFonts w:eastAsia="Times New Roman"/>
          <w:lang w:val="en-US"/>
        </w:rPr>
        <w:t xml:space="preserve">The </w:t>
      </w:r>
      <w:r w:rsidR="00104765">
        <w:rPr>
          <w:rFonts w:eastAsia="Yu Mincho"/>
          <w:lang w:val="en-US"/>
        </w:rPr>
        <w:t>article</w:t>
      </w:r>
      <w:r>
        <w:rPr>
          <w:rFonts w:eastAsia="Times New Roman"/>
          <w:lang w:val="en-US"/>
        </w:rPr>
        <w:t xml:space="preserve"> calls to explore leadership in its depth, and not only breath, by suggesting </w:t>
      </w:r>
      <w:r w:rsidR="002A0E1C">
        <w:rPr>
          <w:rFonts w:eastAsia="Times New Roman"/>
          <w:lang w:val="en-US"/>
        </w:rPr>
        <w:t>employing</w:t>
      </w:r>
      <w:r>
        <w:rPr>
          <w:rFonts w:eastAsia="Times New Roman"/>
          <w:lang w:val="en-US"/>
        </w:rPr>
        <w:t xml:space="preserve"> qualitative methods. The</w:t>
      </w:r>
      <w:r w:rsidR="00107164">
        <w:rPr>
          <w:rFonts w:eastAsia="Times New Roman"/>
          <w:lang w:val="en-US"/>
        </w:rPr>
        <w:t xml:space="preserve"> article’s</w:t>
      </w:r>
      <w:r>
        <w:rPr>
          <w:rFonts w:eastAsia="Times New Roman"/>
          <w:lang w:val="en-US"/>
        </w:rPr>
        <w:t xml:space="preserve"> nonsystematic literature review is a qualitative approach itself. Although the author states the method in two words-- 'literature review"-- without further detailing his methodological claim, this paper may be safely classified as a qualitative research paper. </w:t>
      </w:r>
    </w:p>
    <w:p w14:paraId="1C25317F" w14:textId="43C6AB37" w:rsidR="006734BE" w:rsidRPr="006734BE" w:rsidRDefault="006734BE" w:rsidP="00116F55">
      <w:pPr>
        <w:rPr>
          <w:rFonts w:eastAsia="Times New Roman"/>
          <w:i/>
          <w:iCs/>
          <w:lang w:val="en-US"/>
        </w:rPr>
      </w:pPr>
      <w:r w:rsidRPr="006734BE">
        <w:rPr>
          <w:rFonts w:eastAsia="Times New Roman"/>
          <w:i/>
          <w:iCs/>
          <w:lang w:val="en-US"/>
        </w:rPr>
        <w:t>Philosophical Assumptions</w:t>
      </w:r>
    </w:p>
    <w:p w14:paraId="30CD803A" w14:textId="37A33E3D" w:rsidR="00C41FDF" w:rsidRDefault="003D3ACF" w:rsidP="00116F55">
      <w:pPr>
        <w:rPr>
          <w:rFonts w:eastAsia="Times New Roman"/>
          <w:lang w:val="en-US"/>
        </w:rPr>
      </w:pPr>
      <w:r>
        <w:rPr>
          <w:rFonts w:eastAsia="Times New Roman"/>
          <w:lang w:val="en-US"/>
        </w:rPr>
        <w:t>Now that</w:t>
      </w:r>
      <w:r w:rsidR="00FB7F9D">
        <w:rPr>
          <w:rFonts w:eastAsia="Times New Roman"/>
          <w:lang w:val="en-US"/>
        </w:rPr>
        <w:t xml:space="preserve"> </w:t>
      </w:r>
      <w:r w:rsidR="00F958F6">
        <w:rPr>
          <w:rFonts w:eastAsia="Times New Roman"/>
          <w:lang w:val="en-US"/>
        </w:rPr>
        <w:t xml:space="preserve">this article </w:t>
      </w:r>
      <w:r>
        <w:rPr>
          <w:rFonts w:eastAsia="Times New Roman"/>
          <w:lang w:val="en-US"/>
        </w:rPr>
        <w:t xml:space="preserve">is classified </w:t>
      </w:r>
      <w:r w:rsidR="00F958F6">
        <w:rPr>
          <w:rFonts w:eastAsia="Times New Roman"/>
          <w:lang w:val="en-US"/>
        </w:rPr>
        <w:t xml:space="preserve">under qualitative research, </w:t>
      </w:r>
      <w:r w:rsidR="00CA274D">
        <w:rPr>
          <w:rFonts w:eastAsia="Times New Roman"/>
          <w:lang w:val="en-US"/>
        </w:rPr>
        <w:t>it is important to understand</w:t>
      </w:r>
      <w:r w:rsidR="008E144D">
        <w:rPr>
          <w:rFonts w:eastAsia="Times New Roman"/>
          <w:lang w:val="en-US"/>
        </w:rPr>
        <w:t xml:space="preserve"> that there</w:t>
      </w:r>
      <w:r w:rsidR="00C13445">
        <w:rPr>
          <w:rFonts w:eastAsia="Times New Roman"/>
          <w:lang w:val="en-US"/>
        </w:rPr>
        <w:t xml:space="preserve"> are four philosophical assumptions namely Ontological, Epistemological, Axiological and </w:t>
      </w:r>
      <w:r w:rsidR="00324E7B">
        <w:rPr>
          <w:rFonts w:eastAsia="Times New Roman"/>
          <w:lang w:val="en-US"/>
        </w:rPr>
        <w:t>epis</w:t>
      </w:r>
      <w:r w:rsidR="00C13445">
        <w:rPr>
          <w:rFonts w:eastAsia="Times New Roman"/>
          <w:lang w:val="en-US"/>
        </w:rPr>
        <w:t xml:space="preserve">.  </w:t>
      </w:r>
      <w:r w:rsidR="0097174D">
        <w:rPr>
          <w:rFonts w:eastAsia="Times New Roman"/>
          <w:lang w:val="en-US"/>
        </w:rPr>
        <w:t>The</w:t>
      </w:r>
      <w:r w:rsidR="006E222E">
        <w:rPr>
          <w:rFonts w:eastAsia="Times New Roman"/>
          <w:lang w:val="en-US"/>
        </w:rPr>
        <w:t xml:space="preserve"> research philosophy for this paper</w:t>
      </w:r>
      <w:r w:rsidR="0097174D">
        <w:rPr>
          <w:rFonts w:eastAsia="Times New Roman"/>
          <w:lang w:val="en-US"/>
        </w:rPr>
        <w:t xml:space="preserve"> can be categorized as </w:t>
      </w:r>
      <w:r w:rsidR="00C13D76">
        <w:rPr>
          <w:rFonts w:eastAsia="Times New Roman"/>
          <w:lang w:val="en-US"/>
        </w:rPr>
        <w:t>Epistemological</w:t>
      </w:r>
      <w:r w:rsidR="006E222E">
        <w:rPr>
          <w:rFonts w:eastAsia="Times New Roman"/>
          <w:lang w:val="en-US"/>
        </w:rPr>
        <w:t xml:space="preserve">. </w:t>
      </w:r>
      <w:r w:rsidR="002846F4">
        <w:rPr>
          <w:rFonts w:eastAsia="Times New Roman"/>
          <w:lang w:val="en-US"/>
        </w:rPr>
        <w:t xml:space="preserve"> Epistemology </w:t>
      </w:r>
      <w:r w:rsidR="00890FEC">
        <w:rPr>
          <w:rFonts w:eastAsia="Times New Roman"/>
          <w:lang w:val="en-US"/>
        </w:rPr>
        <w:t>refers to the assumption</w:t>
      </w:r>
      <w:r w:rsidR="00C232F2">
        <w:rPr>
          <w:rFonts w:eastAsia="Times New Roman"/>
          <w:lang w:val="en-US"/>
        </w:rPr>
        <w:t>s about knowledge and how it can be obtained</w:t>
      </w:r>
      <w:r w:rsidR="007A1E35">
        <w:rPr>
          <w:rFonts w:eastAsia="Times New Roman"/>
          <w:lang w:val="en-US"/>
        </w:rPr>
        <w:t xml:space="preserve"> </w:t>
      </w:r>
      <w:r w:rsidR="009D2884">
        <w:rPr>
          <w:rFonts w:eastAsia="Times New Roman"/>
          <w:lang w:val="en-US"/>
        </w:rPr>
        <w:t>(Hirschheim, 1992)</w:t>
      </w:r>
      <w:r w:rsidR="00C232F2">
        <w:rPr>
          <w:rFonts w:eastAsia="Times New Roman"/>
          <w:lang w:val="en-US"/>
        </w:rPr>
        <w:t xml:space="preserve">.  </w:t>
      </w:r>
      <w:r w:rsidR="00FC13D1">
        <w:rPr>
          <w:rFonts w:eastAsia="Times New Roman"/>
          <w:lang w:val="en-US"/>
        </w:rPr>
        <w:t>The researcher expresse</w:t>
      </w:r>
      <w:r w:rsidR="00CA274D">
        <w:rPr>
          <w:rFonts w:eastAsia="Times New Roman"/>
          <w:lang w:val="en-US"/>
        </w:rPr>
        <w:t>s</w:t>
      </w:r>
      <w:r w:rsidR="00FC13D1">
        <w:rPr>
          <w:rFonts w:eastAsia="Times New Roman"/>
          <w:lang w:val="en-US"/>
        </w:rPr>
        <w:t xml:space="preserve"> </w:t>
      </w:r>
      <w:r w:rsidR="009217CC">
        <w:rPr>
          <w:rFonts w:eastAsia="Times New Roman"/>
          <w:lang w:val="en-US"/>
        </w:rPr>
        <w:t>the underrepresentation of qualitative method</w:t>
      </w:r>
      <w:r w:rsidR="001F3622">
        <w:rPr>
          <w:rFonts w:eastAsia="Times New Roman"/>
          <w:lang w:val="en-US"/>
        </w:rPr>
        <w:t xml:space="preserve">ology in comparison with the entrenched and trusted quantitative methodology.  </w:t>
      </w:r>
      <w:r w:rsidR="00E86AAF">
        <w:rPr>
          <w:rFonts w:eastAsia="Times New Roman"/>
          <w:lang w:val="en-US"/>
        </w:rPr>
        <w:t>Th</w:t>
      </w:r>
      <w:r w:rsidR="00155E18">
        <w:rPr>
          <w:rFonts w:eastAsia="Times New Roman"/>
          <w:lang w:val="en-US"/>
        </w:rPr>
        <w:t xml:space="preserve">is </w:t>
      </w:r>
      <w:r w:rsidR="00104765">
        <w:rPr>
          <w:rFonts w:eastAsia="Times New Roman"/>
          <w:lang w:val="en-US"/>
        </w:rPr>
        <w:t>article</w:t>
      </w:r>
      <w:r w:rsidR="00155E18">
        <w:rPr>
          <w:rFonts w:eastAsia="Times New Roman"/>
          <w:lang w:val="en-US"/>
        </w:rPr>
        <w:t xml:space="preserve"> </w:t>
      </w:r>
      <w:r w:rsidR="001F3622">
        <w:rPr>
          <w:rFonts w:eastAsia="Times New Roman"/>
          <w:lang w:val="en-US"/>
        </w:rPr>
        <w:t>also clearly</w:t>
      </w:r>
      <w:r w:rsidR="00155E18">
        <w:rPr>
          <w:rFonts w:eastAsia="Times New Roman"/>
          <w:lang w:val="en-US"/>
        </w:rPr>
        <w:t xml:space="preserve"> </w:t>
      </w:r>
      <w:r w:rsidR="00C818C1">
        <w:rPr>
          <w:rFonts w:eastAsia="Times New Roman"/>
          <w:lang w:val="en-US"/>
        </w:rPr>
        <w:t>omits quantitative methods</w:t>
      </w:r>
      <w:r w:rsidR="00673E5B">
        <w:rPr>
          <w:rFonts w:eastAsia="Times New Roman"/>
          <w:lang w:val="en-US"/>
        </w:rPr>
        <w:t xml:space="preserve"> in its content</w:t>
      </w:r>
      <w:r w:rsidR="00C818C1">
        <w:rPr>
          <w:rFonts w:eastAsia="Times New Roman"/>
          <w:lang w:val="en-US"/>
        </w:rPr>
        <w:t xml:space="preserve">.  This </w:t>
      </w:r>
      <w:r w:rsidR="00F0561F">
        <w:rPr>
          <w:rFonts w:eastAsia="Times New Roman"/>
          <w:lang w:val="en-US"/>
        </w:rPr>
        <w:t xml:space="preserve">omission </w:t>
      </w:r>
      <w:r w:rsidR="00402A69">
        <w:rPr>
          <w:rFonts w:eastAsia="Times New Roman"/>
          <w:lang w:val="en-US"/>
        </w:rPr>
        <w:t xml:space="preserve">demonstrates the </w:t>
      </w:r>
      <w:r w:rsidR="00CA050D">
        <w:rPr>
          <w:rFonts w:eastAsia="Times New Roman"/>
          <w:lang w:val="en-US"/>
        </w:rPr>
        <w:t xml:space="preserve">author’s </w:t>
      </w:r>
      <w:r w:rsidR="00155E18">
        <w:rPr>
          <w:rFonts w:eastAsia="Times New Roman"/>
          <w:lang w:val="en-US"/>
        </w:rPr>
        <w:t>philosophy in writing this paper</w:t>
      </w:r>
      <w:r w:rsidR="00CA050D">
        <w:rPr>
          <w:rFonts w:eastAsia="Times New Roman"/>
          <w:lang w:val="en-US"/>
        </w:rPr>
        <w:t xml:space="preserve"> to elevate the focus on qualitative </w:t>
      </w:r>
      <w:r w:rsidR="009254B5">
        <w:rPr>
          <w:rFonts w:eastAsia="Times New Roman"/>
          <w:lang w:val="en-US"/>
        </w:rPr>
        <w:t>methods</w:t>
      </w:r>
      <w:r w:rsidR="00A61D32">
        <w:rPr>
          <w:rFonts w:eastAsia="Times New Roman"/>
          <w:lang w:val="en-US"/>
        </w:rPr>
        <w:t xml:space="preserve"> </w:t>
      </w:r>
      <w:r w:rsidR="0090288C">
        <w:rPr>
          <w:rFonts w:eastAsia="Times New Roman"/>
          <w:lang w:val="en-US"/>
        </w:rPr>
        <w:t xml:space="preserve">and exemplified </w:t>
      </w:r>
      <w:r w:rsidR="00A61D32">
        <w:rPr>
          <w:rFonts w:eastAsia="Times New Roman"/>
          <w:lang w:val="en-US"/>
        </w:rPr>
        <w:t xml:space="preserve">by </w:t>
      </w:r>
      <w:r w:rsidR="00DE04B9">
        <w:rPr>
          <w:rFonts w:eastAsia="Times New Roman"/>
          <w:lang w:val="en-US"/>
        </w:rPr>
        <w:t xml:space="preserve">making minimal mention about quantitative methods and/or mixed methods. </w:t>
      </w:r>
    </w:p>
    <w:p w14:paraId="0C977B29" w14:textId="6F298893" w:rsidR="006734BE" w:rsidRPr="006734BE" w:rsidRDefault="006734BE" w:rsidP="00116F55">
      <w:pPr>
        <w:rPr>
          <w:rFonts w:eastAsia="Times New Roman"/>
          <w:i/>
          <w:iCs/>
          <w:lang w:val="en-US"/>
        </w:rPr>
      </w:pPr>
      <w:r w:rsidRPr="006734BE">
        <w:rPr>
          <w:rFonts w:eastAsia="Times New Roman"/>
          <w:i/>
          <w:iCs/>
          <w:lang w:val="en-US"/>
        </w:rPr>
        <w:t>Paradigms</w:t>
      </w:r>
    </w:p>
    <w:p w14:paraId="2AC4E771" w14:textId="2769681D" w:rsidR="008F2051" w:rsidRDefault="00083F5F" w:rsidP="00116F55">
      <w:pPr>
        <w:rPr>
          <w:rFonts w:eastAsia="Times New Roman"/>
          <w:lang w:val="en-US"/>
        </w:rPr>
      </w:pPr>
      <w:r>
        <w:rPr>
          <w:rFonts w:eastAsia="Times New Roman"/>
          <w:lang w:val="en-US"/>
        </w:rPr>
        <w:lastRenderedPageBreak/>
        <w:t>The author identifies the paradigms of quantitative methodology in research in the context of construction industry.</w:t>
      </w:r>
      <w:r w:rsidR="0094449F">
        <w:rPr>
          <w:rFonts w:eastAsia="Times New Roman"/>
          <w:lang w:val="en-US"/>
        </w:rPr>
        <w:t xml:space="preserve">  </w:t>
      </w:r>
      <w:r w:rsidR="00EC6155">
        <w:rPr>
          <w:rFonts w:eastAsia="Times New Roman"/>
          <w:lang w:val="en-US"/>
        </w:rPr>
        <w:t xml:space="preserve">The paradigms are that </w:t>
      </w:r>
      <w:r w:rsidR="00016145">
        <w:rPr>
          <w:rFonts w:eastAsia="Times New Roman"/>
          <w:lang w:val="en-US"/>
        </w:rPr>
        <w:t>empirical studies</w:t>
      </w:r>
      <w:r w:rsidR="00EC6155">
        <w:rPr>
          <w:rFonts w:eastAsia="Times New Roman"/>
          <w:lang w:val="en-US"/>
        </w:rPr>
        <w:t xml:space="preserve"> in </w:t>
      </w:r>
      <w:r w:rsidR="005451B1">
        <w:rPr>
          <w:rFonts w:eastAsia="Times New Roman"/>
          <w:lang w:val="en-US"/>
        </w:rPr>
        <w:t xml:space="preserve">the construction industry </w:t>
      </w:r>
      <w:r w:rsidR="001122EF">
        <w:rPr>
          <w:rFonts w:eastAsia="Times New Roman"/>
          <w:lang w:val="en-US"/>
        </w:rPr>
        <w:t xml:space="preserve">are </w:t>
      </w:r>
      <w:r w:rsidR="005451B1">
        <w:rPr>
          <w:rFonts w:eastAsia="Times New Roman"/>
          <w:lang w:val="en-US"/>
        </w:rPr>
        <w:t xml:space="preserve">conducted under quantitative analysis and </w:t>
      </w:r>
      <w:r w:rsidR="007C6728">
        <w:rPr>
          <w:rFonts w:eastAsia="Times New Roman"/>
          <w:lang w:val="en-US"/>
        </w:rPr>
        <w:t>the</w:t>
      </w:r>
      <w:r w:rsidR="007C3132">
        <w:rPr>
          <w:rFonts w:eastAsia="Times New Roman"/>
          <w:lang w:val="en-US"/>
        </w:rPr>
        <w:t xml:space="preserve"> clear</w:t>
      </w:r>
      <w:r w:rsidR="007C6728">
        <w:rPr>
          <w:rFonts w:eastAsia="Times New Roman"/>
          <w:lang w:val="en-US"/>
        </w:rPr>
        <w:t xml:space="preserve"> </w:t>
      </w:r>
      <w:r w:rsidR="00543E7B">
        <w:rPr>
          <w:rFonts w:eastAsia="Times New Roman"/>
          <w:lang w:val="en-US"/>
        </w:rPr>
        <w:t xml:space="preserve">tradition and </w:t>
      </w:r>
      <w:r w:rsidR="001A272B">
        <w:rPr>
          <w:rFonts w:eastAsia="Times New Roman"/>
          <w:lang w:val="en-US"/>
        </w:rPr>
        <w:t xml:space="preserve">emphasis on </w:t>
      </w:r>
      <w:r w:rsidR="007C3132">
        <w:rPr>
          <w:rFonts w:eastAsia="Times New Roman"/>
          <w:lang w:val="en-US"/>
        </w:rPr>
        <w:t>quantitative methods published in construction journal</w:t>
      </w:r>
      <w:r w:rsidR="001122EF">
        <w:rPr>
          <w:rFonts w:eastAsia="Times New Roman"/>
          <w:lang w:val="en-US"/>
        </w:rPr>
        <w:t>s</w:t>
      </w:r>
      <w:r w:rsidR="007C3132">
        <w:rPr>
          <w:rFonts w:eastAsia="Times New Roman"/>
          <w:lang w:val="en-US"/>
        </w:rPr>
        <w:t>.</w:t>
      </w:r>
      <w:r w:rsidR="00016145">
        <w:rPr>
          <w:rFonts w:eastAsia="Times New Roman"/>
          <w:lang w:val="en-US"/>
        </w:rPr>
        <w:t xml:space="preserve"> </w:t>
      </w:r>
    </w:p>
    <w:p w14:paraId="11CBEBFE" w14:textId="6972BA84" w:rsidR="006734BE" w:rsidRPr="00024D93" w:rsidRDefault="00024D93" w:rsidP="00116F55">
      <w:pPr>
        <w:rPr>
          <w:rFonts w:eastAsia="Times New Roman"/>
          <w:i/>
          <w:iCs/>
          <w:lang w:val="en-US"/>
        </w:rPr>
      </w:pPr>
      <w:r w:rsidRPr="00024D93">
        <w:rPr>
          <w:rFonts w:eastAsia="Times New Roman"/>
          <w:i/>
          <w:iCs/>
          <w:lang w:val="en-US"/>
        </w:rPr>
        <w:t>Theoretical Perspective</w:t>
      </w:r>
    </w:p>
    <w:p w14:paraId="17883315" w14:textId="65FCD70B" w:rsidR="00706611" w:rsidRPr="00A21D31" w:rsidRDefault="00706611" w:rsidP="00706611">
      <w:pPr>
        <w:rPr>
          <w:rFonts w:eastAsia="Times New Roman"/>
          <w:lang w:val="en-US"/>
        </w:rPr>
      </w:pPr>
      <w:r>
        <w:rPr>
          <w:rFonts w:eastAsia="Times New Roman"/>
          <w:lang w:val="en-US"/>
        </w:rPr>
        <w:t xml:space="preserve">The author’s theoretical perspective is in line with </w:t>
      </w:r>
      <w:r w:rsidR="00941CA5">
        <w:rPr>
          <w:rFonts w:eastAsia="Times New Roman"/>
          <w:lang w:val="en-US"/>
        </w:rPr>
        <w:t>inter</w:t>
      </w:r>
      <w:r w:rsidR="00F23E99">
        <w:rPr>
          <w:rFonts w:eastAsia="Times New Roman"/>
          <w:lang w:val="en-US"/>
        </w:rPr>
        <w:t>pretivist reserach</w:t>
      </w:r>
      <w:r>
        <w:rPr>
          <w:rFonts w:eastAsia="Times New Roman"/>
          <w:lang w:val="en-US"/>
        </w:rPr>
        <w:t xml:space="preserve">.  </w:t>
      </w:r>
    </w:p>
    <w:p w14:paraId="5B5498B4" w14:textId="2DB113A7" w:rsidR="008F2051" w:rsidRDefault="008F2051" w:rsidP="008F2051">
      <w:pPr>
        <w:rPr>
          <w:rFonts w:eastAsia="Times New Roman"/>
          <w:lang w:val="en-US"/>
        </w:rPr>
      </w:pPr>
      <w:r>
        <w:rPr>
          <w:rFonts w:eastAsia="Times New Roman"/>
          <w:lang w:val="en-US"/>
        </w:rPr>
        <w:t xml:space="preserve">This article demonstrates the characteristics of a </w:t>
      </w:r>
      <w:r w:rsidR="00F23E99">
        <w:rPr>
          <w:rFonts w:eastAsia="Times New Roman"/>
          <w:lang w:val="en-US"/>
        </w:rPr>
        <w:t>interpretivist</w:t>
      </w:r>
      <w:r>
        <w:rPr>
          <w:rFonts w:eastAsia="Times New Roman"/>
          <w:lang w:val="en-US"/>
        </w:rPr>
        <w:t xml:space="preserve"> research to test the following theories:</w:t>
      </w:r>
    </w:p>
    <w:p w14:paraId="512D490C" w14:textId="77777777" w:rsidR="008F2051" w:rsidRPr="008F2051" w:rsidRDefault="008F2051" w:rsidP="00AA7251">
      <w:pPr>
        <w:pStyle w:val="ListParagraph"/>
        <w:numPr>
          <w:ilvl w:val="0"/>
          <w:numId w:val="8"/>
        </w:numPr>
        <w:rPr>
          <w:rFonts w:ascii="Times New Roman" w:eastAsia="Times New Roman" w:hAnsi="Times New Roman"/>
          <w:lang w:val="en-US"/>
        </w:rPr>
      </w:pPr>
      <w:r>
        <w:rPr>
          <w:rFonts w:ascii="Times New Roman" w:eastAsia="Times New Roman" w:hAnsi="Times New Roman"/>
          <w:lang w:val="en-US"/>
        </w:rPr>
        <w:t>“</w:t>
      </w:r>
      <w:r w:rsidRPr="00A21D31">
        <w:rPr>
          <w:rFonts w:ascii="Times New Roman" w:eastAsia="Times New Roman" w:hAnsi="Times New Roman"/>
          <w:lang w:val="en-US"/>
        </w:rPr>
        <w:t xml:space="preserve">Leadership is neither a set of personal qualities nor particular styles of leadership but </w:t>
      </w:r>
      <w:r w:rsidRPr="008F2051">
        <w:rPr>
          <w:rFonts w:ascii="Times New Roman" w:eastAsia="Times New Roman" w:hAnsi="Times New Roman"/>
          <w:lang w:val="en-US"/>
        </w:rPr>
        <w:t xml:space="preserve">rather it is an activity” </w:t>
      </w:r>
      <w:sdt>
        <w:sdtPr>
          <w:rPr>
            <w:rFonts w:ascii="Times New Roman" w:hAnsi="Times New Roman"/>
            <w:lang w:val="en-US"/>
          </w:rPr>
          <w:id w:val="1677930675"/>
          <w:citation/>
        </w:sdtPr>
        <w:sdtEndPr/>
        <w:sdtContent>
          <w:r w:rsidRPr="008F2051">
            <w:rPr>
              <w:rFonts w:ascii="Times New Roman" w:eastAsia="Times New Roman" w:hAnsi="Times New Roman"/>
              <w:lang w:val="en-US"/>
            </w:rPr>
            <w:fldChar w:fldCharType="begin"/>
          </w:r>
          <w:r w:rsidRPr="008F2051">
            <w:rPr>
              <w:rFonts w:ascii="Times New Roman" w:eastAsia="Times New Roman" w:hAnsi="Times New Roman"/>
              <w:lang w:val="en-US"/>
            </w:rPr>
            <w:instrText xml:space="preserve">CITATION Sid09 \p 130 \l 1033 </w:instrText>
          </w:r>
          <w:r w:rsidRPr="008F2051">
            <w:rPr>
              <w:rFonts w:ascii="Times New Roman" w:eastAsia="Times New Roman" w:hAnsi="Times New Roman"/>
              <w:lang w:val="en-US"/>
            </w:rPr>
            <w:fldChar w:fldCharType="separate"/>
          </w:r>
          <w:r w:rsidRPr="008F2051">
            <w:rPr>
              <w:rFonts w:ascii="Times New Roman" w:eastAsia="Times New Roman" w:hAnsi="Times New Roman"/>
              <w:noProof/>
              <w:lang w:val="en-US"/>
            </w:rPr>
            <w:t>(Newton, 2009, p. 130)</w:t>
          </w:r>
          <w:r w:rsidRPr="008F2051">
            <w:rPr>
              <w:rFonts w:ascii="Times New Roman" w:eastAsia="Times New Roman" w:hAnsi="Times New Roman"/>
              <w:lang w:val="en-US"/>
            </w:rPr>
            <w:fldChar w:fldCharType="end"/>
          </w:r>
        </w:sdtContent>
      </w:sdt>
      <w:r w:rsidRPr="008F2051">
        <w:rPr>
          <w:rFonts w:ascii="Times New Roman" w:eastAsia="Times New Roman" w:hAnsi="Times New Roman"/>
          <w:lang w:val="en-US"/>
        </w:rPr>
        <w:t>.</w:t>
      </w:r>
    </w:p>
    <w:p w14:paraId="218A8D1F" w14:textId="7CF80037" w:rsidR="008F2051" w:rsidRPr="008F2051" w:rsidRDefault="008F2051" w:rsidP="00AA7251">
      <w:pPr>
        <w:pStyle w:val="ListParagraph"/>
        <w:numPr>
          <w:ilvl w:val="0"/>
          <w:numId w:val="8"/>
        </w:numPr>
        <w:rPr>
          <w:rFonts w:ascii="Times New Roman" w:eastAsia="Times New Roman" w:hAnsi="Times New Roman"/>
          <w:lang w:val="en-US"/>
        </w:rPr>
      </w:pPr>
      <w:r w:rsidRPr="008F2051">
        <w:rPr>
          <w:rFonts w:ascii="Times New Roman" w:eastAsia="Times New Roman" w:hAnsi="Times New Roman"/>
          <w:lang w:val="en-US"/>
        </w:rPr>
        <w:t xml:space="preserve">“A move to more qualitative research methodologies, or at least a better mix of qualitative and quantitative methods” </w:t>
      </w:r>
      <w:sdt>
        <w:sdtPr>
          <w:rPr>
            <w:rFonts w:ascii="Times New Roman" w:hAnsi="Times New Roman"/>
            <w:lang w:val="en-US"/>
          </w:rPr>
          <w:id w:val="-570659553"/>
          <w:citation/>
        </w:sdtPr>
        <w:sdtEndPr/>
        <w:sdtContent>
          <w:r w:rsidRPr="008F2051">
            <w:rPr>
              <w:rFonts w:ascii="Times New Roman" w:eastAsia="Times New Roman" w:hAnsi="Times New Roman"/>
              <w:lang w:val="en-US"/>
            </w:rPr>
            <w:fldChar w:fldCharType="begin"/>
          </w:r>
          <w:r w:rsidRPr="008F2051">
            <w:rPr>
              <w:rFonts w:ascii="Times New Roman" w:eastAsia="Times New Roman" w:hAnsi="Times New Roman"/>
              <w:lang w:val="en-US"/>
            </w:rPr>
            <w:instrText xml:space="preserve">CITATION Sid09 \p 131 \l 1033 </w:instrText>
          </w:r>
          <w:r w:rsidRPr="008F2051">
            <w:rPr>
              <w:rFonts w:ascii="Times New Roman" w:eastAsia="Times New Roman" w:hAnsi="Times New Roman"/>
              <w:lang w:val="en-US"/>
            </w:rPr>
            <w:fldChar w:fldCharType="separate"/>
          </w:r>
          <w:r w:rsidRPr="008F2051">
            <w:rPr>
              <w:rFonts w:ascii="Times New Roman" w:eastAsia="Times New Roman" w:hAnsi="Times New Roman"/>
              <w:noProof/>
              <w:lang w:val="en-US"/>
            </w:rPr>
            <w:t>(Newton, 2009, p. 131)</w:t>
          </w:r>
          <w:r w:rsidRPr="008F2051">
            <w:rPr>
              <w:rFonts w:ascii="Times New Roman" w:eastAsia="Times New Roman" w:hAnsi="Times New Roman"/>
              <w:lang w:val="en-US"/>
            </w:rPr>
            <w:fldChar w:fldCharType="end"/>
          </w:r>
        </w:sdtContent>
      </w:sdt>
    </w:p>
    <w:p w14:paraId="14795AD6" w14:textId="1D523538" w:rsidR="00D329DC" w:rsidRDefault="0057541A" w:rsidP="00116F55">
      <w:pPr>
        <w:rPr>
          <w:rFonts w:eastAsia="Times New Roman"/>
          <w:lang w:val="en-US"/>
        </w:rPr>
      </w:pPr>
      <w:r w:rsidRPr="0033780C">
        <w:rPr>
          <w:rFonts w:eastAsia="Times New Roman" w:hint="eastAsia"/>
          <w:lang w:val="en-US"/>
        </w:rPr>
        <w:t>F</w:t>
      </w:r>
      <w:r w:rsidRPr="0033780C">
        <w:rPr>
          <w:rFonts w:eastAsia="Times New Roman"/>
          <w:lang w:val="en-US"/>
        </w:rPr>
        <w:t xml:space="preserve">rom a theoretical perspective, </w:t>
      </w:r>
      <w:r w:rsidR="000E7B0C">
        <w:rPr>
          <w:rFonts w:eastAsia="Times New Roman"/>
          <w:lang w:val="en-US"/>
        </w:rPr>
        <w:t xml:space="preserve">both inductive reasoning and deductive reasoning can be used </w:t>
      </w:r>
      <w:r w:rsidR="00792EA7">
        <w:rPr>
          <w:rFonts w:eastAsia="Times New Roman"/>
          <w:lang w:val="en-US"/>
        </w:rPr>
        <w:t>in qualitative research.  In the context of this article, t</w:t>
      </w:r>
      <w:r w:rsidRPr="0033780C">
        <w:rPr>
          <w:rFonts w:eastAsia="Times New Roman"/>
          <w:lang w:val="en-US"/>
        </w:rPr>
        <w:t xml:space="preserve">he author’s approach </w:t>
      </w:r>
      <w:r w:rsidR="00DC1878">
        <w:rPr>
          <w:rFonts w:eastAsia="Times New Roman"/>
          <w:lang w:val="en-US"/>
        </w:rPr>
        <w:t xml:space="preserve">is </w:t>
      </w:r>
      <w:r w:rsidR="00F23E99">
        <w:rPr>
          <w:rFonts w:eastAsia="Times New Roman"/>
          <w:lang w:val="en-US"/>
        </w:rPr>
        <w:t>in</w:t>
      </w:r>
      <w:r w:rsidR="00DC1878">
        <w:rPr>
          <w:rFonts w:eastAsia="Times New Roman"/>
          <w:lang w:val="en-US"/>
        </w:rPr>
        <w:t xml:space="preserve">ductive reasoning.  </w:t>
      </w:r>
      <w:r w:rsidR="001944B6">
        <w:rPr>
          <w:rFonts w:eastAsia="Times New Roman"/>
          <w:lang w:val="en-US"/>
        </w:rPr>
        <w:t xml:space="preserve">This article’s theoretical </w:t>
      </w:r>
      <w:r w:rsidR="00DC1878">
        <w:rPr>
          <w:rFonts w:eastAsia="Times New Roman"/>
          <w:lang w:val="en-US"/>
        </w:rPr>
        <w:t xml:space="preserve">approach </w:t>
      </w:r>
      <w:r w:rsidRPr="0033780C">
        <w:rPr>
          <w:rFonts w:eastAsia="Times New Roman"/>
          <w:lang w:val="en-US"/>
        </w:rPr>
        <w:t>is ‘</w:t>
      </w:r>
      <w:r w:rsidR="00F23E99">
        <w:rPr>
          <w:rFonts w:eastAsia="Times New Roman"/>
          <w:lang w:val="en-US"/>
        </w:rPr>
        <w:t>bottom-up</w:t>
      </w:r>
      <w:r w:rsidRPr="0033780C">
        <w:rPr>
          <w:rFonts w:eastAsia="Times New Roman"/>
          <w:lang w:val="en-US"/>
        </w:rPr>
        <w:t xml:space="preserve">’ when </w:t>
      </w:r>
      <w:r w:rsidR="001944B6">
        <w:rPr>
          <w:rFonts w:eastAsia="Times New Roman"/>
          <w:lang w:val="en-US"/>
        </w:rPr>
        <w:t>the author</w:t>
      </w:r>
      <w:r w:rsidRPr="0033780C">
        <w:rPr>
          <w:rFonts w:eastAsia="Times New Roman"/>
          <w:lang w:val="en-US"/>
        </w:rPr>
        <w:t xml:space="preserve"> listed </w:t>
      </w:r>
      <w:r w:rsidR="00F23E99">
        <w:rPr>
          <w:rFonts w:eastAsia="Times New Roman"/>
          <w:lang w:val="en-US"/>
        </w:rPr>
        <w:t>empirical data</w:t>
      </w:r>
      <w:r w:rsidR="005075E1">
        <w:rPr>
          <w:rFonts w:eastAsia="Times New Roman"/>
          <w:lang w:val="en-US"/>
        </w:rPr>
        <w:t xml:space="preserve"> in the article</w:t>
      </w:r>
      <w:r w:rsidR="001944B6">
        <w:rPr>
          <w:rFonts w:eastAsia="Times New Roman"/>
          <w:lang w:val="en-US"/>
        </w:rPr>
        <w:t xml:space="preserve"> then suggest future directions </w:t>
      </w:r>
      <w:r w:rsidR="00431C89">
        <w:rPr>
          <w:rFonts w:eastAsia="Times New Roman"/>
          <w:lang w:val="en-US"/>
        </w:rPr>
        <w:t>for research</w:t>
      </w:r>
      <w:r w:rsidR="00B855F0">
        <w:rPr>
          <w:rFonts w:eastAsia="Times New Roman"/>
          <w:lang w:val="en-US"/>
        </w:rPr>
        <w:t xml:space="preserve"> to form theory using grounded theory methodology</w:t>
      </w:r>
      <w:r w:rsidR="00D57437">
        <w:rPr>
          <w:rFonts w:eastAsia="Times New Roman"/>
          <w:lang w:val="en-US"/>
        </w:rPr>
        <w:t xml:space="preserve"> </w:t>
      </w:r>
      <w:sdt>
        <w:sdtPr>
          <w:rPr>
            <w:rFonts w:eastAsia="Times New Roman"/>
            <w:lang w:val="en-US"/>
          </w:rPr>
          <w:id w:val="-870845852"/>
          <w:citation/>
        </w:sdtPr>
        <w:sdtEndPr/>
        <w:sdtContent>
          <w:r w:rsidR="00D57437">
            <w:rPr>
              <w:rFonts w:eastAsia="Times New Roman"/>
              <w:lang w:val="en-US"/>
            </w:rPr>
            <w:fldChar w:fldCharType="begin"/>
          </w:r>
          <w:r w:rsidR="00D57437">
            <w:rPr>
              <w:rFonts w:eastAsia="Times New Roman"/>
              <w:lang w:val="en-US"/>
            </w:rPr>
            <w:instrText xml:space="preserve"> CITATION Sid09 \l 1033 </w:instrText>
          </w:r>
          <w:r w:rsidR="00D57437">
            <w:rPr>
              <w:rFonts w:eastAsia="Times New Roman"/>
              <w:lang w:val="en-US"/>
            </w:rPr>
            <w:fldChar w:fldCharType="separate"/>
          </w:r>
          <w:r w:rsidR="00D57437" w:rsidRPr="00D57437">
            <w:rPr>
              <w:rFonts w:eastAsia="Times New Roman"/>
              <w:noProof/>
              <w:lang w:val="en-US"/>
            </w:rPr>
            <w:t>(Newton, 2009)</w:t>
          </w:r>
          <w:r w:rsidR="00D57437">
            <w:rPr>
              <w:rFonts w:eastAsia="Times New Roman"/>
              <w:lang w:val="en-US"/>
            </w:rPr>
            <w:fldChar w:fldCharType="end"/>
          </w:r>
        </w:sdtContent>
      </w:sdt>
      <w:r w:rsidR="0033780C" w:rsidRPr="0033780C">
        <w:rPr>
          <w:rFonts w:eastAsia="Times New Roman"/>
          <w:lang w:val="en-US"/>
        </w:rPr>
        <w:t>.</w:t>
      </w:r>
      <w:r w:rsidR="00D57437">
        <w:rPr>
          <w:rFonts w:eastAsia="Times New Roman"/>
          <w:lang w:val="en-US"/>
        </w:rPr>
        <w:t xml:space="preserve"> </w:t>
      </w:r>
      <w:r w:rsidR="0033780C" w:rsidRPr="0033780C">
        <w:rPr>
          <w:rFonts w:eastAsia="Times New Roman"/>
          <w:lang w:val="en-US"/>
        </w:rPr>
        <w:t xml:space="preserve">  </w:t>
      </w:r>
    </w:p>
    <w:p w14:paraId="3C46C29F" w14:textId="035E64E1" w:rsidR="0057541A" w:rsidRDefault="00B855F0" w:rsidP="00116F55">
      <w:pPr>
        <w:rPr>
          <w:rFonts w:eastAsia="Times New Roman"/>
          <w:lang w:val="en-US"/>
        </w:rPr>
      </w:pPr>
      <w:r>
        <w:rPr>
          <w:rFonts w:eastAsia="Times New Roman"/>
          <w:lang w:val="en-US"/>
        </w:rPr>
        <w:t>In</w:t>
      </w:r>
      <w:r w:rsidR="00032313">
        <w:rPr>
          <w:rFonts w:eastAsia="Times New Roman"/>
          <w:lang w:val="en-US"/>
        </w:rPr>
        <w:t xml:space="preserve">ductive reasoning’s approach is </w:t>
      </w:r>
      <w:r>
        <w:rPr>
          <w:rFonts w:eastAsia="Times New Roman"/>
          <w:lang w:val="en-US"/>
        </w:rPr>
        <w:t xml:space="preserve">using empirical data to build a theory </w:t>
      </w:r>
      <w:r w:rsidR="00701AC2">
        <w:rPr>
          <w:rFonts w:eastAsia="Times New Roman"/>
          <w:lang w:val="en-US"/>
        </w:rPr>
        <w:t xml:space="preserve">while </w:t>
      </w:r>
      <w:r w:rsidR="00C46724">
        <w:rPr>
          <w:rFonts w:eastAsia="Times New Roman"/>
          <w:lang w:val="en-US"/>
        </w:rPr>
        <w:t>deductive reasoning is narrower than inductive reasoning as the latter is to test or confirm a theory</w:t>
      </w:r>
      <w:r w:rsidR="00032313">
        <w:rPr>
          <w:rFonts w:eastAsia="Times New Roman"/>
          <w:lang w:val="en-US"/>
        </w:rPr>
        <w:t>.  The author’s</w:t>
      </w:r>
      <w:r w:rsidR="001944B6">
        <w:rPr>
          <w:rFonts w:eastAsia="Times New Roman"/>
          <w:lang w:val="en-US"/>
        </w:rPr>
        <w:t xml:space="preserve"> suggestion shall require researchers to </w:t>
      </w:r>
      <w:r w:rsidR="004A72CE">
        <w:rPr>
          <w:rFonts w:eastAsia="Times New Roman"/>
          <w:lang w:val="en-US"/>
        </w:rPr>
        <w:t xml:space="preserve">start with </w:t>
      </w:r>
      <w:r w:rsidR="00F20EFA">
        <w:rPr>
          <w:rFonts w:eastAsia="Times New Roman"/>
          <w:lang w:val="en-US"/>
        </w:rPr>
        <w:t>understanding the empirical data</w:t>
      </w:r>
      <w:r w:rsidR="004A72CE">
        <w:rPr>
          <w:rFonts w:eastAsia="Times New Roman"/>
          <w:lang w:val="en-US"/>
        </w:rPr>
        <w:t xml:space="preserve"> </w:t>
      </w:r>
      <w:r w:rsidR="008104C8">
        <w:rPr>
          <w:rFonts w:eastAsia="Times New Roman"/>
          <w:lang w:val="en-US"/>
        </w:rPr>
        <w:t xml:space="preserve">on those issues.  </w:t>
      </w:r>
      <w:r w:rsidR="00431C89">
        <w:rPr>
          <w:rFonts w:eastAsia="Times New Roman"/>
          <w:lang w:val="en-US"/>
        </w:rPr>
        <w:t>Th</w:t>
      </w:r>
      <w:r w:rsidR="00BE0D30">
        <w:rPr>
          <w:rFonts w:eastAsia="Times New Roman"/>
          <w:lang w:val="en-US"/>
        </w:rPr>
        <w:t xml:space="preserve">ese empirical data </w:t>
      </w:r>
      <w:r w:rsidR="00D026EC">
        <w:rPr>
          <w:rFonts w:eastAsia="Times New Roman"/>
          <w:lang w:val="en-US"/>
        </w:rPr>
        <w:t>m</w:t>
      </w:r>
      <w:r w:rsidR="00431C89">
        <w:rPr>
          <w:rFonts w:eastAsia="Times New Roman"/>
          <w:lang w:val="en-US"/>
        </w:rPr>
        <w:t>ight</w:t>
      </w:r>
      <w:r w:rsidR="008104C8">
        <w:rPr>
          <w:rFonts w:eastAsia="Times New Roman"/>
          <w:lang w:val="en-US"/>
        </w:rPr>
        <w:t xml:space="preserve"> </w:t>
      </w:r>
      <w:r w:rsidR="006157B7">
        <w:rPr>
          <w:rFonts w:eastAsia="Times New Roman"/>
          <w:lang w:val="en-US"/>
        </w:rPr>
        <w:t>reveal some trends and patterns</w:t>
      </w:r>
      <w:r w:rsidR="005D4181">
        <w:rPr>
          <w:rFonts w:eastAsia="Times New Roman"/>
          <w:lang w:val="en-US"/>
        </w:rPr>
        <w:t xml:space="preserve"> leading to tentative hypotheses</w:t>
      </w:r>
      <w:r w:rsidR="0004667E">
        <w:rPr>
          <w:rFonts w:eastAsia="Times New Roman"/>
          <w:lang w:val="en-US"/>
        </w:rPr>
        <w:t>, where</w:t>
      </w:r>
      <w:r w:rsidR="00665C67">
        <w:rPr>
          <w:rFonts w:eastAsia="Times New Roman"/>
          <w:lang w:val="en-US"/>
        </w:rPr>
        <w:t xml:space="preserve"> </w:t>
      </w:r>
      <w:r w:rsidR="006157B7">
        <w:rPr>
          <w:rFonts w:eastAsia="Times New Roman"/>
          <w:lang w:val="en-US"/>
        </w:rPr>
        <w:t xml:space="preserve">the researcher can </w:t>
      </w:r>
      <w:r w:rsidR="007D5489">
        <w:rPr>
          <w:rFonts w:eastAsia="Times New Roman"/>
          <w:lang w:val="en-US"/>
        </w:rPr>
        <w:t>explore and build a theory</w:t>
      </w:r>
      <w:r w:rsidR="00665C67">
        <w:rPr>
          <w:rFonts w:eastAsia="Times New Roman"/>
          <w:lang w:val="en-US"/>
        </w:rPr>
        <w:t xml:space="preserve">.  </w:t>
      </w:r>
      <w:sdt>
        <w:sdtPr>
          <w:rPr>
            <w:rFonts w:eastAsia="Times New Roman"/>
            <w:lang w:val="en-US"/>
          </w:rPr>
          <w:id w:val="-2122527153"/>
          <w:citation/>
        </w:sdtPr>
        <w:sdtEndPr/>
        <w:sdtContent>
          <w:r w:rsidR="00D57437">
            <w:rPr>
              <w:rFonts w:eastAsia="Times New Roman"/>
              <w:lang w:val="en-US"/>
            </w:rPr>
            <w:fldChar w:fldCharType="begin"/>
          </w:r>
          <w:r w:rsidR="00971149">
            <w:rPr>
              <w:rFonts w:eastAsia="Times New Roman"/>
              <w:lang w:val="en-US"/>
            </w:rPr>
            <w:instrText xml:space="preserve">CITATION Mic13 \l 1033 </w:instrText>
          </w:r>
          <w:r w:rsidR="00D57437">
            <w:rPr>
              <w:rFonts w:eastAsia="Times New Roman"/>
              <w:lang w:val="en-US"/>
            </w:rPr>
            <w:fldChar w:fldCharType="separate"/>
          </w:r>
          <w:r w:rsidR="00971149" w:rsidRPr="00971149">
            <w:rPr>
              <w:rFonts w:eastAsia="Times New Roman"/>
              <w:noProof/>
              <w:lang w:val="en-US"/>
            </w:rPr>
            <w:t>(Myers, 2013)</w:t>
          </w:r>
          <w:r w:rsidR="00D57437">
            <w:rPr>
              <w:rFonts w:eastAsia="Times New Roman"/>
              <w:lang w:val="en-US"/>
            </w:rPr>
            <w:fldChar w:fldCharType="end"/>
          </w:r>
        </w:sdtContent>
      </w:sdt>
      <w:r w:rsidR="00750452">
        <w:rPr>
          <w:rFonts w:eastAsia="Times New Roman"/>
          <w:lang w:val="en-US"/>
        </w:rPr>
        <w:t>.</w:t>
      </w:r>
      <w:r w:rsidR="00D45031">
        <w:rPr>
          <w:rFonts w:eastAsia="Times New Roman"/>
          <w:lang w:val="en-US"/>
        </w:rPr>
        <w:t xml:space="preserve"> </w:t>
      </w:r>
    </w:p>
    <w:p w14:paraId="6BAAF350" w14:textId="1475DEB3" w:rsidR="00876D6B" w:rsidRDefault="00F2541A" w:rsidP="00876D6B">
      <w:pPr>
        <w:pStyle w:val="Heading2"/>
      </w:pPr>
      <w:r>
        <w:t xml:space="preserve">Description of the </w:t>
      </w:r>
      <w:r w:rsidR="00AD247D">
        <w:t>Research Methodology</w:t>
      </w:r>
    </w:p>
    <w:p w14:paraId="745708F9" w14:textId="28B372DC" w:rsidR="008E144D" w:rsidRDefault="00DB7ABF" w:rsidP="008E144D">
      <w:r>
        <w:t>In the words of</w:t>
      </w:r>
      <w:r w:rsidR="008E144D">
        <w:t xml:space="preserve"> Denzin &amp; Linkoln</w:t>
      </w:r>
      <w:r w:rsidR="008E144D">
        <w:rPr>
          <w:rFonts w:hint="eastAsia"/>
        </w:rPr>
        <w:t xml:space="preserve"> </w:t>
      </w:r>
      <w:sdt>
        <w:sdtPr>
          <w:rPr>
            <w:rFonts w:hint="eastAsia"/>
          </w:rPr>
          <w:id w:val="376431555"/>
          <w:citation/>
        </w:sdtPr>
        <w:sdtEndPr/>
        <w:sdtContent>
          <w:r w:rsidR="008E144D">
            <w:fldChar w:fldCharType="begin"/>
          </w:r>
          <w:r w:rsidR="008E144D">
            <w:instrText xml:space="preserve">CITATION Den94 \n  \t  \l 1041 </w:instrText>
          </w:r>
          <w:r w:rsidR="008E144D">
            <w:fldChar w:fldCharType="separate"/>
          </w:r>
          <w:r w:rsidR="008E144D" w:rsidRPr="00E54A61">
            <w:rPr>
              <w:noProof/>
            </w:rPr>
            <w:t>[1994]</w:t>
          </w:r>
          <w:r w:rsidR="008E144D">
            <w:fldChar w:fldCharType="end"/>
          </w:r>
        </w:sdtContent>
      </w:sdt>
      <w:r w:rsidR="008E144D">
        <w:t xml:space="preserve"> on qualitative research</w:t>
      </w:r>
      <w:r w:rsidR="00421236">
        <w:t xml:space="preserve"> which</w:t>
      </w:r>
      <w:r w:rsidR="008E144D">
        <w:t xml:space="preserve"> “is a set of interpretive practices, privileges no single methodology over any other.  As a site of discussion, or discourse, qualitative research is difficult to define clearly.  It has no theory, or paradigm, that is distinctly its own.”</w:t>
      </w:r>
    </w:p>
    <w:p w14:paraId="1CA3DC7E" w14:textId="4C5674D4" w:rsidR="00A300EF" w:rsidRDefault="00160B35" w:rsidP="00A300EF">
      <w:r>
        <w:t xml:space="preserve">This </w:t>
      </w:r>
      <w:r w:rsidR="00104765">
        <w:t>article</w:t>
      </w:r>
      <w:r>
        <w:t xml:space="preserve"> </w:t>
      </w:r>
      <w:r w:rsidR="00D354DE">
        <w:t>i</w:t>
      </w:r>
      <w:r>
        <w:t xml:space="preserve">s written for the Construction Innovation journal and the readers might not be </w:t>
      </w:r>
      <w:r w:rsidR="00181302">
        <w:t xml:space="preserve">researchers or have research background,  therefore </w:t>
      </w:r>
      <w:r w:rsidR="00BC5058">
        <w:t xml:space="preserve">the author has to write in a </w:t>
      </w:r>
      <w:r w:rsidR="00941C11">
        <w:t xml:space="preserve">layman </w:t>
      </w:r>
      <w:r w:rsidR="00BC5058">
        <w:t xml:space="preserve">way that convey the </w:t>
      </w:r>
      <w:r w:rsidR="00AB58D8">
        <w:t xml:space="preserve">conducive factors </w:t>
      </w:r>
      <w:r w:rsidR="00341D11">
        <w:t xml:space="preserve">to </w:t>
      </w:r>
      <w:r w:rsidR="001741D0">
        <w:t xml:space="preserve">conduct </w:t>
      </w:r>
      <w:r w:rsidR="00341D11">
        <w:t>qualitative research in leadership in the  construction industry.  T</w:t>
      </w:r>
      <w:r w:rsidR="00A300EF" w:rsidRPr="00DA0E40">
        <w:t xml:space="preserve">he structure of this </w:t>
      </w:r>
      <w:r w:rsidR="005B6BC6">
        <w:t>article</w:t>
      </w:r>
      <w:r w:rsidR="00A300EF" w:rsidRPr="00DA0E40">
        <w:t xml:space="preserve"> d</w:t>
      </w:r>
      <w:r w:rsidR="005B6BC6">
        <w:t>id</w:t>
      </w:r>
      <w:r w:rsidR="00A300EF" w:rsidRPr="00DA0E40">
        <w:t xml:space="preserve"> not allow us to clearly separate its </w:t>
      </w:r>
      <w:r w:rsidR="00A300EF" w:rsidRPr="00DA0E40">
        <w:lastRenderedPageBreak/>
        <w:t xml:space="preserve">methodology part due to, perhaps, the journal scope and publication requirements, or per author's choice to ease the academic style for broader readership. </w:t>
      </w:r>
      <w:r w:rsidR="00EE1A19">
        <w:t>This</w:t>
      </w:r>
      <w:r w:rsidR="00A300EF" w:rsidRPr="00DA0E40">
        <w:t xml:space="preserve"> could be a strength, or a weakness, depending </w:t>
      </w:r>
      <w:r w:rsidR="00A300EF">
        <w:t xml:space="preserve">on how </w:t>
      </w:r>
      <w:r w:rsidR="00EE1A19">
        <w:t>the readers</w:t>
      </w:r>
      <w:r w:rsidR="00A300EF" w:rsidRPr="00DA0E40">
        <w:t xml:space="preserve"> view it</w:t>
      </w:r>
      <w:r w:rsidR="00A300EF">
        <w:t>.</w:t>
      </w:r>
    </w:p>
    <w:p w14:paraId="2BCCB8AA" w14:textId="77419549" w:rsidR="0066402D" w:rsidRDefault="00093C47" w:rsidP="00A300EF">
      <w:r>
        <w:t>T</w:t>
      </w:r>
      <w:r w:rsidR="003F3D51">
        <w:t xml:space="preserve">here is a brief mention on grounded theory in the article.  </w:t>
      </w:r>
      <w:r w:rsidR="00737DA4">
        <w:t>This may be an example</w:t>
      </w:r>
      <w:r w:rsidR="00402A31">
        <w:t xml:space="preserve"> of </w:t>
      </w:r>
      <w:r w:rsidR="00E418AB">
        <w:t xml:space="preserve">qualitative research methodology provided </w:t>
      </w:r>
      <w:r w:rsidR="00737DA4">
        <w:t xml:space="preserve">by the author or it could be his preferred research method.  </w:t>
      </w:r>
    </w:p>
    <w:p w14:paraId="266CB3E6" w14:textId="6BB2C6FF" w:rsidR="0067648E" w:rsidRDefault="0093071F" w:rsidP="00A300EF">
      <w:r>
        <w:t xml:space="preserve">This </w:t>
      </w:r>
      <w:r w:rsidR="005B6BC6">
        <w:t>article</w:t>
      </w:r>
      <w:r>
        <w:t xml:space="preserve"> reveal</w:t>
      </w:r>
      <w:r w:rsidR="00D354DE">
        <w:t>s</w:t>
      </w:r>
      <w:r>
        <w:t xml:space="preserve"> no data collection methods.  There </w:t>
      </w:r>
      <w:r w:rsidR="006D6FF2">
        <w:t>i</w:t>
      </w:r>
      <w:r>
        <w:t xml:space="preserve">s no mention </w:t>
      </w:r>
      <w:r w:rsidR="00B93E30">
        <w:t xml:space="preserve">or suggestion </w:t>
      </w:r>
      <w:r>
        <w:t xml:space="preserve">about data collection method, or the kind of data </w:t>
      </w:r>
      <w:r w:rsidR="00B93E30">
        <w:t xml:space="preserve">to be </w:t>
      </w:r>
      <w:r>
        <w:t xml:space="preserve">collected.  </w:t>
      </w:r>
    </w:p>
    <w:p w14:paraId="42374506" w14:textId="2C5A4A0B" w:rsidR="00876D6B" w:rsidRDefault="00876D6B" w:rsidP="00596E55">
      <w:pPr>
        <w:pStyle w:val="Heading2"/>
      </w:pPr>
      <w:r>
        <w:t>Critique of the Qualitative Research Methods and Procedures</w:t>
      </w:r>
    </w:p>
    <w:p w14:paraId="3E254CAF" w14:textId="5EAAEDF5" w:rsidR="000E15BB" w:rsidRDefault="000E15BB" w:rsidP="000E15BB">
      <w:pPr>
        <w:rPr>
          <w:rFonts w:eastAsia="Times New Roman"/>
          <w:lang w:val="en-US"/>
        </w:rPr>
      </w:pPr>
      <w:r>
        <w:rPr>
          <w:rFonts w:eastAsia="Times New Roman"/>
          <w:lang w:val="en-US"/>
        </w:rPr>
        <w:t xml:space="preserve">The main argument of this </w:t>
      </w:r>
      <w:r w:rsidR="005B6BC6">
        <w:rPr>
          <w:rFonts w:eastAsia="Times New Roman"/>
          <w:lang w:val="en-US"/>
        </w:rPr>
        <w:t>article</w:t>
      </w:r>
      <w:r>
        <w:rPr>
          <w:rFonts w:eastAsia="Times New Roman"/>
          <w:lang w:val="en-US"/>
        </w:rPr>
        <w:t xml:space="preserve"> is the field of leadership should embrace qualitative approaches.  </w:t>
      </w:r>
    </w:p>
    <w:p w14:paraId="101E0201" w14:textId="77777777" w:rsidR="00812145" w:rsidRDefault="00812145" w:rsidP="00812145">
      <w:pPr>
        <w:pStyle w:val="Heading3"/>
        <w:rPr>
          <w:lang w:val="en-US"/>
        </w:rPr>
      </w:pPr>
      <w:r>
        <w:rPr>
          <w:lang w:val="en-US"/>
        </w:rPr>
        <w:t>Intention</w:t>
      </w:r>
    </w:p>
    <w:p w14:paraId="403803EF" w14:textId="58C5E8DD" w:rsidR="0068077C" w:rsidRDefault="0068077C" w:rsidP="00812145">
      <w:pPr>
        <w:rPr>
          <w:rFonts w:eastAsia="Times New Roman"/>
          <w:lang w:val="en-US"/>
        </w:rPr>
      </w:pPr>
      <w:r>
        <w:rPr>
          <w:rFonts w:eastAsia="Times New Roman"/>
          <w:lang w:val="en-US"/>
        </w:rPr>
        <w:t>The author appears to be a reflexive writer who uses rhetorical questions while delivering the main messages of the study points to his intention to converse with the readers and overcome limitations of the academic writing style. </w:t>
      </w:r>
    </w:p>
    <w:p w14:paraId="3B83594D" w14:textId="45723F4E" w:rsidR="00F57716" w:rsidRDefault="004A0563" w:rsidP="00812145">
      <w:pPr>
        <w:rPr>
          <w:rFonts w:eastAsia="Times New Roman"/>
          <w:lang w:val="en-US"/>
        </w:rPr>
      </w:pPr>
      <w:r>
        <w:rPr>
          <w:rFonts w:eastAsia="Times New Roman"/>
          <w:lang w:val="en-US"/>
        </w:rPr>
        <w:t>The aut</w:t>
      </w:r>
      <w:r w:rsidR="00C2101A">
        <w:rPr>
          <w:rFonts w:eastAsia="Times New Roman"/>
          <w:lang w:val="en-US"/>
        </w:rPr>
        <w:t xml:space="preserve">hor’s writing style for this </w:t>
      </w:r>
      <w:r w:rsidR="004A420F">
        <w:rPr>
          <w:rFonts w:eastAsia="Times New Roman"/>
          <w:lang w:val="en-US"/>
        </w:rPr>
        <w:t xml:space="preserve">article is </w:t>
      </w:r>
      <w:r w:rsidR="005945A2">
        <w:rPr>
          <w:rFonts w:eastAsia="Times New Roman"/>
          <w:lang w:val="en-US"/>
        </w:rPr>
        <w:t xml:space="preserve">striking </w:t>
      </w:r>
      <w:r w:rsidR="004A420F">
        <w:rPr>
          <w:rFonts w:eastAsia="Times New Roman"/>
          <w:lang w:val="en-US"/>
        </w:rPr>
        <w:t xml:space="preserve">a balance between a researcher and a journalist.  </w:t>
      </w:r>
      <w:r w:rsidR="00F57716">
        <w:rPr>
          <w:rFonts w:eastAsia="Times New Roman"/>
          <w:lang w:val="en-US"/>
        </w:rPr>
        <w:t>The article is written to cater to a wide</w:t>
      </w:r>
      <w:r w:rsidR="004F483D">
        <w:rPr>
          <w:rFonts w:eastAsia="Times New Roman"/>
          <w:lang w:val="en-US"/>
        </w:rPr>
        <w:t xml:space="preserve"> base of readers who may not </w:t>
      </w:r>
      <w:r w:rsidR="00673933">
        <w:rPr>
          <w:rFonts w:eastAsia="Times New Roman"/>
          <w:lang w:val="en-US"/>
        </w:rPr>
        <w:t xml:space="preserve">understand the </w:t>
      </w:r>
      <w:r w:rsidR="000D7620">
        <w:rPr>
          <w:rFonts w:eastAsia="Times New Roman"/>
          <w:lang w:val="en-US"/>
        </w:rPr>
        <w:t>serious</w:t>
      </w:r>
      <w:r w:rsidR="00755F00">
        <w:rPr>
          <w:rFonts w:eastAsia="Times New Roman"/>
          <w:lang w:val="en-US"/>
        </w:rPr>
        <w:t xml:space="preserve"> syntax style</w:t>
      </w:r>
      <w:r w:rsidR="00673933">
        <w:rPr>
          <w:rFonts w:eastAsia="Times New Roman"/>
          <w:lang w:val="en-US"/>
        </w:rPr>
        <w:t xml:space="preserve"> of academic writing and the author’s message may not be conveyed </w:t>
      </w:r>
      <w:r w:rsidR="00B906B2">
        <w:rPr>
          <w:rFonts w:eastAsia="Times New Roman"/>
          <w:lang w:val="en-US"/>
        </w:rPr>
        <w:t>to</w:t>
      </w:r>
      <w:r w:rsidR="00197F61">
        <w:rPr>
          <w:rFonts w:eastAsia="Times New Roman"/>
          <w:lang w:val="en-US"/>
        </w:rPr>
        <w:t xml:space="preserve"> those readers</w:t>
      </w:r>
      <w:r w:rsidR="00842975">
        <w:rPr>
          <w:rFonts w:eastAsia="Times New Roman"/>
          <w:lang w:val="en-US"/>
        </w:rPr>
        <w:t>, who are in leadership position</w:t>
      </w:r>
      <w:r w:rsidR="00197F61">
        <w:rPr>
          <w:rFonts w:eastAsia="Times New Roman"/>
          <w:lang w:val="en-US"/>
        </w:rPr>
        <w:t xml:space="preserve">.  </w:t>
      </w:r>
      <w:r w:rsidR="004A420F">
        <w:rPr>
          <w:rFonts w:eastAsia="Times New Roman"/>
          <w:lang w:val="en-US"/>
        </w:rPr>
        <w:t>In the same token,</w:t>
      </w:r>
      <w:r w:rsidR="00197F61">
        <w:rPr>
          <w:rFonts w:eastAsia="Times New Roman"/>
          <w:lang w:val="en-US"/>
        </w:rPr>
        <w:t xml:space="preserve"> </w:t>
      </w:r>
      <w:r w:rsidR="00381CDC">
        <w:rPr>
          <w:rFonts w:eastAsia="Times New Roman"/>
          <w:lang w:val="en-US"/>
        </w:rPr>
        <w:t xml:space="preserve">fellow </w:t>
      </w:r>
      <w:r w:rsidR="00A652B3">
        <w:rPr>
          <w:rFonts w:eastAsia="Times New Roman"/>
          <w:lang w:val="en-US"/>
        </w:rPr>
        <w:t xml:space="preserve">researchers may not take it seriously </w:t>
      </w:r>
      <w:r w:rsidR="005945A2">
        <w:rPr>
          <w:rFonts w:eastAsia="Times New Roman"/>
          <w:lang w:val="en-US"/>
        </w:rPr>
        <w:t xml:space="preserve">if the article is written in layman’s terms </w:t>
      </w:r>
      <w:r w:rsidR="00A652B3">
        <w:rPr>
          <w:rFonts w:eastAsia="Times New Roman"/>
          <w:lang w:val="en-US"/>
        </w:rPr>
        <w:t>and thus impeded on future direction of leadership research in the construction industry.</w:t>
      </w:r>
      <w:r w:rsidR="00842975">
        <w:rPr>
          <w:rFonts w:eastAsia="Times New Roman"/>
          <w:lang w:val="en-US"/>
        </w:rPr>
        <w:t xml:space="preserve">  </w:t>
      </w:r>
    </w:p>
    <w:p w14:paraId="697B2A9C" w14:textId="7DA13721" w:rsidR="00E615D7" w:rsidRDefault="009D5355" w:rsidP="00812145">
      <w:pPr>
        <w:rPr>
          <w:rFonts w:eastAsia="Times New Roman"/>
          <w:lang w:val="en-US"/>
        </w:rPr>
      </w:pPr>
      <w:r>
        <w:rPr>
          <w:rFonts w:eastAsia="Times New Roman"/>
          <w:lang w:val="en-US"/>
        </w:rPr>
        <w:t xml:space="preserve">Another intention is to </w:t>
      </w:r>
      <w:r w:rsidR="00F4463B">
        <w:rPr>
          <w:rFonts w:eastAsia="Times New Roman"/>
          <w:lang w:val="en-US"/>
        </w:rPr>
        <w:t xml:space="preserve">use this article to </w:t>
      </w:r>
      <w:r w:rsidR="00697215">
        <w:rPr>
          <w:rFonts w:eastAsia="Times New Roman"/>
          <w:lang w:val="en-US"/>
        </w:rPr>
        <w:t>promote qualitative research</w:t>
      </w:r>
      <w:r w:rsidR="00F4463B">
        <w:rPr>
          <w:rFonts w:eastAsia="Times New Roman"/>
          <w:lang w:val="en-US"/>
        </w:rPr>
        <w:t xml:space="preserve"> on leadership</w:t>
      </w:r>
      <w:r w:rsidR="00697215">
        <w:rPr>
          <w:rFonts w:eastAsia="Times New Roman"/>
          <w:lang w:val="en-US"/>
        </w:rPr>
        <w:t xml:space="preserve"> in the construction industry.  </w:t>
      </w:r>
      <w:r w:rsidR="0097164E">
        <w:rPr>
          <w:rFonts w:eastAsia="Times New Roman"/>
          <w:lang w:val="en-US"/>
        </w:rPr>
        <w:t>It is important</w:t>
      </w:r>
      <w:r w:rsidR="00E318F2">
        <w:rPr>
          <w:rFonts w:eastAsia="Times New Roman"/>
          <w:lang w:val="en-US"/>
        </w:rPr>
        <w:t xml:space="preserve"> for the author</w:t>
      </w:r>
      <w:r w:rsidR="0097164E">
        <w:rPr>
          <w:rFonts w:eastAsia="Times New Roman"/>
          <w:lang w:val="en-US"/>
        </w:rPr>
        <w:t xml:space="preserve"> to </w:t>
      </w:r>
      <w:r w:rsidR="00E318F2">
        <w:rPr>
          <w:rFonts w:eastAsia="Times New Roman"/>
          <w:lang w:val="en-US"/>
        </w:rPr>
        <w:t>present</w:t>
      </w:r>
      <w:r w:rsidR="0097164E">
        <w:rPr>
          <w:rFonts w:eastAsia="Times New Roman"/>
          <w:lang w:val="en-US"/>
        </w:rPr>
        <w:t xml:space="preserve"> the differences between qualitative research and quantitative research and their strengths and weaknesses</w:t>
      </w:r>
      <w:r w:rsidR="00E318F2">
        <w:rPr>
          <w:rFonts w:eastAsia="Times New Roman"/>
          <w:lang w:val="en-US"/>
        </w:rPr>
        <w:t xml:space="preserve"> so the readers can </w:t>
      </w:r>
      <w:r w:rsidR="009D7CA7">
        <w:rPr>
          <w:rFonts w:eastAsia="Times New Roman"/>
          <w:lang w:val="en-US"/>
        </w:rPr>
        <w:t>be influenced that qualitative research is not inferior to quantitative research but simply different</w:t>
      </w:r>
      <w:r w:rsidR="0057471C">
        <w:rPr>
          <w:rFonts w:eastAsia="Times New Roman"/>
          <w:lang w:val="en-US"/>
        </w:rPr>
        <w:t xml:space="preserve"> approach to res</w:t>
      </w:r>
      <w:r w:rsidR="007C31F7">
        <w:rPr>
          <w:rFonts w:eastAsia="Times New Roman"/>
          <w:lang w:val="en-US"/>
        </w:rPr>
        <w:t xml:space="preserve">earch.  </w:t>
      </w:r>
      <w:r w:rsidR="00F67883">
        <w:rPr>
          <w:rFonts w:eastAsia="Times New Roman"/>
          <w:lang w:val="en-US"/>
        </w:rPr>
        <w:t>Understanding the</w:t>
      </w:r>
      <w:r w:rsidR="0045120F">
        <w:rPr>
          <w:rFonts w:eastAsia="Times New Roman"/>
          <w:lang w:val="en-US"/>
        </w:rPr>
        <w:t xml:space="preserve"> basic, q</w:t>
      </w:r>
      <w:r w:rsidR="007C31F7">
        <w:rPr>
          <w:rFonts w:eastAsia="Times New Roman"/>
          <w:lang w:val="en-US"/>
        </w:rPr>
        <w:t xml:space="preserve">ualitative research has a focus on text while quantitative research </w:t>
      </w:r>
      <w:r w:rsidR="0045120F">
        <w:rPr>
          <w:rFonts w:eastAsia="Times New Roman"/>
          <w:lang w:val="en-US"/>
        </w:rPr>
        <w:t>is focus on numbers</w:t>
      </w:r>
      <w:r w:rsidR="00181596">
        <w:rPr>
          <w:rFonts w:eastAsia="Times New Roman"/>
          <w:lang w:val="en-US"/>
        </w:rPr>
        <w:t xml:space="preserve"> </w:t>
      </w:r>
      <w:sdt>
        <w:sdtPr>
          <w:rPr>
            <w:rFonts w:eastAsia="Times New Roman"/>
            <w:lang w:val="en-US"/>
          </w:rPr>
          <w:id w:val="1588107287"/>
          <w:citation/>
        </w:sdtPr>
        <w:sdtEndPr/>
        <w:sdtContent>
          <w:r w:rsidR="00181596">
            <w:rPr>
              <w:rFonts w:eastAsia="Times New Roman"/>
              <w:lang w:val="en-US"/>
            </w:rPr>
            <w:fldChar w:fldCharType="begin"/>
          </w:r>
          <w:r w:rsidR="00971149">
            <w:rPr>
              <w:rFonts w:eastAsia="Times New Roman"/>
              <w:lang w:val="en-US"/>
            </w:rPr>
            <w:instrText xml:space="preserve">CITATION Mic13 \l 1033 </w:instrText>
          </w:r>
          <w:r w:rsidR="00181596">
            <w:rPr>
              <w:rFonts w:eastAsia="Times New Roman"/>
              <w:lang w:val="en-US"/>
            </w:rPr>
            <w:fldChar w:fldCharType="separate"/>
          </w:r>
          <w:r w:rsidR="00971149" w:rsidRPr="00971149">
            <w:rPr>
              <w:rFonts w:eastAsia="Times New Roman"/>
              <w:noProof/>
              <w:lang w:val="en-US"/>
            </w:rPr>
            <w:t>(Myers, 2013)</w:t>
          </w:r>
          <w:r w:rsidR="00181596">
            <w:rPr>
              <w:rFonts w:eastAsia="Times New Roman"/>
              <w:lang w:val="en-US"/>
            </w:rPr>
            <w:fldChar w:fldCharType="end"/>
          </w:r>
        </w:sdtContent>
      </w:sdt>
      <w:r w:rsidR="0045120F">
        <w:rPr>
          <w:rFonts w:eastAsia="Times New Roman"/>
          <w:lang w:val="en-US"/>
        </w:rPr>
        <w:t>.</w:t>
      </w:r>
    </w:p>
    <w:p w14:paraId="36BFD91F" w14:textId="5E0E64EF" w:rsidR="007613BC" w:rsidRDefault="007613BC" w:rsidP="00812145">
      <w:pPr>
        <w:rPr>
          <w:rFonts w:eastAsia="Times New Roman"/>
          <w:lang w:val="en-US"/>
        </w:rPr>
      </w:pPr>
      <w:r>
        <w:rPr>
          <w:rFonts w:eastAsia="Times New Roman"/>
          <w:lang w:val="en-US"/>
        </w:rPr>
        <w:t xml:space="preserve">Qualitative </w:t>
      </w:r>
      <w:r w:rsidR="000B6829">
        <w:rPr>
          <w:rFonts w:eastAsia="Times New Roman"/>
          <w:lang w:val="en-US"/>
        </w:rPr>
        <w:t>research is best for studying a particular subject in</w:t>
      </w:r>
      <w:r w:rsidR="00D50C89">
        <w:rPr>
          <w:rFonts w:eastAsia="Times New Roman"/>
          <w:lang w:val="en-US"/>
        </w:rPr>
        <w:t>-</w:t>
      </w:r>
      <w:r w:rsidR="000B6829">
        <w:rPr>
          <w:rFonts w:eastAsia="Times New Roman"/>
          <w:lang w:val="en-US"/>
        </w:rPr>
        <w:t>dept</w:t>
      </w:r>
      <w:r w:rsidR="00D50C89">
        <w:rPr>
          <w:rFonts w:eastAsia="Times New Roman"/>
          <w:lang w:val="en-US"/>
        </w:rPr>
        <w:t>h</w:t>
      </w:r>
      <w:r w:rsidR="000B6829">
        <w:rPr>
          <w:rFonts w:eastAsia="Times New Roman"/>
          <w:lang w:val="en-US"/>
        </w:rPr>
        <w:t xml:space="preserve"> and that is leadership </w:t>
      </w:r>
      <w:r w:rsidR="00A477F1">
        <w:rPr>
          <w:rFonts w:eastAsia="Times New Roman"/>
          <w:lang w:val="en-US"/>
        </w:rPr>
        <w:t xml:space="preserve">research in the case of this article.  </w:t>
      </w:r>
      <w:r w:rsidR="00D50C89">
        <w:rPr>
          <w:rFonts w:eastAsia="Times New Roman"/>
          <w:lang w:val="en-US"/>
        </w:rPr>
        <w:t xml:space="preserve">The </w:t>
      </w:r>
      <w:r w:rsidR="00DA1E31">
        <w:rPr>
          <w:rFonts w:eastAsia="Times New Roman"/>
          <w:lang w:val="en-US"/>
        </w:rPr>
        <w:t xml:space="preserve">downside with qualitative research is the </w:t>
      </w:r>
      <w:r w:rsidR="005332A3">
        <w:rPr>
          <w:rFonts w:eastAsia="Times New Roman"/>
          <w:lang w:val="en-US"/>
        </w:rPr>
        <w:t>difficulty in</w:t>
      </w:r>
      <w:r w:rsidR="00DA1E31">
        <w:rPr>
          <w:rFonts w:eastAsia="Times New Roman"/>
          <w:lang w:val="en-US"/>
        </w:rPr>
        <w:t xml:space="preserve"> generaliz</w:t>
      </w:r>
      <w:r w:rsidR="005332A3">
        <w:rPr>
          <w:rFonts w:eastAsia="Times New Roman"/>
          <w:lang w:val="en-US"/>
        </w:rPr>
        <w:t>ing</w:t>
      </w:r>
      <w:r w:rsidR="00DA1E31">
        <w:rPr>
          <w:rFonts w:eastAsia="Times New Roman"/>
          <w:lang w:val="en-US"/>
        </w:rPr>
        <w:t xml:space="preserve"> sample to larger population.</w:t>
      </w:r>
      <w:r w:rsidR="005332A3">
        <w:rPr>
          <w:rFonts w:eastAsia="Times New Roman"/>
          <w:lang w:val="en-US"/>
        </w:rPr>
        <w:t xml:space="preserve">  However, qualitative research still allo</w:t>
      </w:r>
      <w:r w:rsidR="00B1125D">
        <w:rPr>
          <w:rFonts w:eastAsia="Times New Roman"/>
          <w:lang w:val="en-US"/>
        </w:rPr>
        <w:t>ws generalize from qualitative research to theory</w:t>
      </w:r>
      <w:r w:rsidR="009F0077">
        <w:rPr>
          <w:rFonts w:eastAsia="Times New Roman"/>
          <w:lang w:val="en-US"/>
        </w:rPr>
        <w:t>.</w:t>
      </w:r>
    </w:p>
    <w:p w14:paraId="7F4F03CD" w14:textId="4ABE13DB" w:rsidR="00627630" w:rsidRDefault="00627630" w:rsidP="00627630">
      <w:pPr>
        <w:pStyle w:val="Heading3"/>
        <w:rPr>
          <w:lang w:val="en-US"/>
        </w:rPr>
      </w:pPr>
      <w:r>
        <w:rPr>
          <w:lang w:val="en-US"/>
        </w:rPr>
        <w:lastRenderedPageBreak/>
        <w:t>Context</w:t>
      </w:r>
    </w:p>
    <w:p w14:paraId="18829542" w14:textId="252186FF" w:rsidR="00894D80" w:rsidRDefault="00650C1B" w:rsidP="00894D80">
      <w:pPr>
        <w:rPr>
          <w:rFonts w:eastAsia="Times New Roman"/>
          <w:lang w:val="en-US"/>
        </w:rPr>
      </w:pPr>
      <w:r>
        <w:rPr>
          <w:rFonts w:eastAsia="Times New Roman"/>
          <w:lang w:val="en-US"/>
        </w:rPr>
        <w:t xml:space="preserve">Although the author </w:t>
      </w:r>
      <w:r w:rsidR="00875343">
        <w:rPr>
          <w:rFonts w:eastAsia="Times New Roman"/>
          <w:lang w:val="en-US"/>
        </w:rPr>
        <w:t>place</w:t>
      </w:r>
      <w:r w:rsidR="0068077C">
        <w:rPr>
          <w:rFonts w:eastAsia="Times New Roman"/>
          <w:lang w:val="en-US"/>
        </w:rPr>
        <w:t>s</w:t>
      </w:r>
      <w:r w:rsidR="00875343">
        <w:rPr>
          <w:rFonts w:eastAsia="Times New Roman"/>
          <w:lang w:val="en-US"/>
        </w:rPr>
        <w:t xml:space="preserve"> the </w:t>
      </w:r>
      <w:r w:rsidR="006F3E01">
        <w:rPr>
          <w:rFonts w:eastAsia="Times New Roman"/>
          <w:lang w:val="en-US"/>
        </w:rPr>
        <w:t xml:space="preserve">leadership research in the context of the construction </w:t>
      </w:r>
      <w:r w:rsidR="00492684">
        <w:rPr>
          <w:rFonts w:eastAsia="Times New Roman"/>
          <w:lang w:val="en-US"/>
        </w:rPr>
        <w:t>industry</w:t>
      </w:r>
      <w:r w:rsidR="00C23995">
        <w:rPr>
          <w:rFonts w:eastAsia="Times New Roman"/>
          <w:lang w:val="en-US"/>
        </w:rPr>
        <w:t xml:space="preserve">.  </w:t>
      </w:r>
      <w:r w:rsidR="00B50B17">
        <w:rPr>
          <w:rFonts w:eastAsia="Times New Roman"/>
          <w:lang w:val="en-US"/>
        </w:rPr>
        <w:t>T</w:t>
      </w:r>
      <w:r w:rsidR="00894D80">
        <w:rPr>
          <w:rFonts w:eastAsia="Times New Roman"/>
          <w:lang w:val="en-US"/>
        </w:rPr>
        <w:t xml:space="preserve">he author </w:t>
      </w:r>
      <w:r w:rsidR="00EB3F8E">
        <w:rPr>
          <w:rFonts w:eastAsia="Times New Roman"/>
          <w:lang w:val="en-US"/>
        </w:rPr>
        <w:t xml:space="preserve">also </w:t>
      </w:r>
      <w:r w:rsidR="00894D80">
        <w:rPr>
          <w:rFonts w:eastAsia="Times New Roman"/>
          <w:lang w:val="en-US"/>
        </w:rPr>
        <w:t xml:space="preserve">pointed out that leadership </w:t>
      </w:r>
      <w:r w:rsidR="00E604DA">
        <w:rPr>
          <w:rFonts w:eastAsia="Times New Roman"/>
          <w:lang w:val="en-US"/>
        </w:rPr>
        <w:t>could emerge at</w:t>
      </w:r>
      <w:r w:rsidR="00894D80">
        <w:rPr>
          <w:rFonts w:eastAsia="Times New Roman"/>
          <w:lang w:val="en-US"/>
        </w:rPr>
        <w:t xml:space="preserve"> different levels of </w:t>
      </w:r>
      <w:r w:rsidR="00CD6BD1">
        <w:rPr>
          <w:rFonts w:eastAsia="Times New Roman"/>
          <w:lang w:val="en-US"/>
        </w:rPr>
        <w:t xml:space="preserve">an </w:t>
      </w:r>
      <w:r w:rsidR="00894D80">
        <w:rPr>
          <w:rFonts w:eastAsia="Times New Roman"/>
          <w:lang w:val="en-US"/>
        </w:rPr>
        <w:t>organization</w:t>
      </w:r>
      <w:r w:rsidR="00A756EA">
        <w:rPr>
          <w:rFonts w:eastAsia="Times New Roman"/>
          <w:lang w:val="en-US"/>
        </w:rPr>
        <w:t xml:space="preserve"> setting</w:t>
      </w:r>
      <w:r w:rsidR="00894D80">
        <w:rPr>
          <w:rFonts w:eastAsia="Times New Roman"/>
          <w:lang w:val="en-US"/>
        </w:rPr>
        <w:t xml:space="preserve">. </w:t>
      </w:r>
    </w:p>
    <w:p w14:paraId="0907F52D" w14:textId="5A85EEE7" w:rsidR="004053C4" w:rsidRDefault="00FB631B" w:rsidP="000E15BB">
      <w:pPr>
        <w:rPr>
          <w:rFonts w:eastAsia="Times New Roman"/>
          <w:lang w:val="en-US"/>
        </w:rPr>
      </w:pPr>
      <w:r>
        <w:rPr>
          <w:rFonts w:eastAsia="Times New Roman"/>
          <w:lang w:val="en-US"/>
        </w:rPr>
        <w:t>Bryman</w:t>
      </w:r>
      <w:r w:rsidR="00D1093E">
        <w:rPr>
          <w:rFonts w:eastAsia="Times New Roman"/>
          <w:lang w:val="en-US"/>
        </w:rPr>
        <w:t xml:space="preserve"> et al</w:t>
      </w:r>
      <w:sdt>
        <w:sdtPr>
          <w:rPr>
            <w:rFonts w:eastAsia="Times New Roman"/>
            <w:lang w:val="en-US"/>
          </w:rPr>
          <w:id w:val="1007794955"/>
          <w:citation/>
        </w:sdtPr>
        <w:sdtEndPr/>
        <w:sdtContent>
          <w:r>
            <w:rPr>
              <w:rFonts w:eastAsia="Times New Roman"/>
              <w:lang w:val="en-US"/>
            </w:rPr>
            <w:fldChar w:fldCharType="begin"/>
          </w:r>
          <w:r w:rsidR="0027068A">
            <w:rPr>
              <w:rFonts w:eastAsia="Times New Roman"/>
              <w:lang w:val="en-US"/>
            </w:rPr>
            <w:instrText xml:space="preserve">CITATION Bry96 \n  \t  \l 1033 </w:instrText>
          </w:r>
          <w:r>
            <w:rPr>
              <w:rFonts w:eastAsia="Times New Roman"/>
              <w:lang w:val="en-US"/>
            </w:rPr>
            <w:fldChar w:fldCharType="separate"/>
          </w:r>
          <w:r w:rsidR="0027068A">
            <w:rPr>
              <w:rFonts w:eastAsia="Times New Roman"/>
              <w:noProof/>
              <w:lang w:val="en-US"/>
            </w:rPr>
            <w:t xml:space="preserve"> </w:t>
          </w:r>
          <w:r w:rsidR="0027068A" w:rsidRPr="0027068A">
            <w:rPr>
              <w:rFonts w:eastAsia="Times New Roman"/>
              <w:noProof/>
              <w:lang w:val="en-US"/>
            </w:rPr>
            <w:t>(1996)</w:t>
          </w:r>
          <w:r>
            <w:rPr>
              <w:rFonts w:eastAsia="Times New Roman"/>
              <w:lang w:val="en-US"/>
            </w:rPr>
            <w:fldChar w:fldCharType="end"/>
          </w:r>
        </w:sdtContent>
      </w:sdt>
      <w:r w:rsidR="003F69F7">
        <w:rPr>
          <w:rFonts w:eastAsia="Times New Roman"/>
          <w:lang w:val="en-US"/>
        </w:rPr>
        <w:t xml:space="preserve"> </w:t>
      </w:r>
      <w:r w:rsidR="00D1093E">
        <w:rPr>
          <w:rFonts w:eastAsia="Times New Roman"/>
          <w:lang w:val="en-US"/>
        </w:rPr>
        <w:t xml:space="preserve">pointed out that contextual differences </w:t>
      </w:r>
      <w:r w:rsidR="005767F1">
        <w:rPr>
          <w:rFonts w:eastAsia="Times New Roman"/>
          <w:lang w:val="en-US"/>
        </w:rPr>
        <w:t xml:space="preserve">between similar </w:t>
      </w:r>
      <w:r w:rsidR="00386AAE">
        <w:rPr>
          <w:rFonts w:eastAsia="Times New Roman"/>
          <w:lang w:val="en-US"/>
        </w:rPr>
        <w:t>organizations</w:t>
      </w:r>
      <w:r w:rsidR="005767F1">
        <w:rPr>
          <w:rFonts w:eastAsia="Times New Roman"/>
          <w:lang w:val="en-US"/>
        </w:rPr>
        <w:t xml:space="preserve"> can illuminate variations in leadership processes and their impact</w:t>
      </w:r>
      <w:r w:rsidR="00691E8C">
        <w:rPr>
          <w:rFonts w:eastAsia="Times New Roman"/>
          <w:lang w:val="en-US"/>
        </w:rPr>
        <w:t xml:space="preserve">.  </w:t>
      </w:r>
      <w:r w:rsidR="00BC6678">
        <w:rPr>
          <w:rFonts w:eastAsia="Times New Roman"/>
          <w:lang w:val="en-US"/>
        </w:rPr>
        <w:t>Paying attention to contextual factors and their importance</w:t>
      </w:r>
      <w:r w:rsidR="000B5FC0">
        <w:rPr>
          <w:rFonts w:eastAsia="Times New Roman"/>
          <w:lang w:val="en-US"/>
        </w:rPr>
        <w:t xml:space="preserve"> due to the implicit valorization of context-specific</w:t>
      </w:r>
      <w:r w:rsidR="00DC0C04">
        <w:rPr>
          <w:rFonts w:eastAsia="Times New Roman"/>
          <w:lang w:val="en-US"/>
        </w:rPr>
        <w:t xml:space="preserve"> research rather than </w:t>
      </w:r>
      <w:r w:rsidR="00210877">
        <w:rPr>
          <w:rFonts w:eastAsia="Times New Roman"/>
          <w:lang w:val="en-US"/>
        </w:rPr>
        <w:t>research</w:t>
      </w:r>
      <w:r w:rsidR="00492684">
        <w:rPr>
          <w:rFonts w:eastAsia="Times New Roman"/>
          <w:lang w:val="en-US"/>
        </w:rPr>
        <w:t xml:space="preserve"> which </w:t>
      </w:r>
      <w:r w:rsidR="00DC0C04">
        <w:rPr>
          <w:rFonts w:eastAsia="Times New Roman"/>
          <w:lang w:val="en-US"/>
        </w:rPr>
        <w:t>advocate universal prescriptions.</w:t>
      </w:r>
      <w:r w:rsidR="00A12299">
        <w:rPr>
          <w:rFonts w:eastAsia="Times New Roman"/>
          <w:lang w:val="en-US"/>
        </w:rPr>
        <w:t xml:space="preserve">  The emphasis of context </w:t>
      </w:r>
      <w:r w:rsidR="00661B5F">
        <w:rPr>
          <w:rFonts w:eastAsia="Times New Roman"/>
          <w:lang w:val="en-US"/>
        </w:rPr>
        <w:t xml:space="preserve">in qualitative research imply a rampant </w:t>
      </w:r>
      <w:r w:rsidR="003622FD">
        <w:rPr>
          <w:rFonts w:eastAsia="Times New Roman"/>
          <w:lang w:val="en-US"/>
        </w:rPr>
        <w:t xml:space="preserve">relativism, since occupational and organizational imperatives and values that can result in such diverse groups as </w:t>
      </w:r>
      <w:r w:rsidR="004053C4">
        <w:rPr>
          <w:rFonts w:eastAsia="Times New Roman"/>
          <w:lang w:val="en-US"/>
        </w:rPr>
        <w:t>developers and contractors to set great store by leaders with common orientatio</w:t>
      </w:r>
      <w:r w:rsidR="00684B53">
        <w:rPr>
          <w:rFonts w:eastAsia="Times New Roman"/>
          <w:lang w:val="en-US"/>
        </w:rPr>
        <w:t>n</w:t>
      </w:r>
      <w:r w:rsidR="004053C4">
        <w:rPr>
          <w:rFonts w:eastAsia="Times New Roman"/>
          <w:lang w:val="en-US"/>
        </w:rPr>
        <w:t>s to leadership.</w:t>
      </w:r>
      <w:r w:rsidR="002A1FA8">
        <w:rPr>
          <w:rFonts w:eastAsia="Times New Roman"/>
          <w:lang w:val="en-US"/>
        </w:rPr>
        <w:t xml:space="preserve">  </w:t>
      </w:r>
    </w:p>
    <w:p w14:paraId="278A72FA" w14:textId="6D6A7976" w:rsidR="009D4393" w:rsidRDefault="00183DFE" w:rsidP="000E15BB">
      <w:pPr>
        <w:rPr>
          <w:rFonts w:eastAsia="Times New Roman"/>
          <w:lang w:val="en-US"/>
        </w:rPr>
      </w:pPr>
      <w:r>
        <w:rPr>
          <w:rFonts w:eastAsia="Times New Roman"/>
          <w:lang w:val="en-US"/>
        </w:rPr>
        <w:t xml:space="preserve">The </w:t>
      </w:r>
      <w:r w:rsidR="005D2126">
        <w:rPr>
          <w:rFonts w:eastAsia="Times New Roman"/>
          <w:lang w:val="en-US"/>
        </w:rPr>
        <w:t>construction industry is considered as an industry dominated</w:t>
      </w:r>
      <w:r w:rsidR="00CE6C0D">
        <w:rPr>
          <w:rFonts w:eastAsia="Times New Roman"/>
          <w:lang w:val="en-US"/>
        </w:rPr>
        <w:t xml:space="preserve"> by </w:t>
      </w:r>
      <w:r w:rsidR="00776218">
        <w:rPr>
          <w:rFonts w:eastAsia="Times New Roman"/>
          <w:lang w:val="en-US"/>
        </w:rPr>
        <w:t>m</w:t>
      </w:r>
      <w:r w:rsidR="00714656">
        <w:rPr>
          <w:rFonts w:eastAsia="Times New Roman"/>
          <w:lang w:val="en-US"/>
        </w:rPr>
        <w:t xml:space="preserve">en.  </w:t>
      </w:r>
      <w:r w:rsidR="00684B53">
        <w:rPr>
          <w:rFonts w:eastAsia="Times New Roman"/>
          <w:lang w:val="en-US"/>
        </w:rPr>
        <w:t xml:space="preserve">The representation of female in this industry </w:t>
      </w:r>
      <w:r w:rsidR="006B5A49">
        <w:rPr>
          <w:rFonts w:eastAsia="Times New Roman"/>
          <w:lang w:val="en-US"/>
        </w:rPr>
        <w:t xml:space="preserve">is between </w:t>
      </w:r>
      <w:r w:rsidR="00E55E8D">
        <w:rPr>
          <w:rFonts w:eastAsia="Times New Roman"/>
          <w:lang w:val="en-US"/>
        </w:rPr>
        <w:t>9</w:t>
      </w:r>
      <w:r w:rsidR="00684B53">
        <w:rPr>
          <w:rFonts w:eastAsia="Times New Roman"/>
          <w:lang w:val="en-US"/>
        </w:rPr>
        <w:t>% to 13% which is extremely low</w:t>
      </w:r>
      <w:r w:rsidR="00E55E8D">
        <w:rPr>
          <w:rFonts w:eastAsia="Times New Roman"/>
          <w:lang w:val="en-US"/>
        </w:rPr>
        <w:t xml:space="preserve"> </w:t>
      </w:r>
      <w:sdt>
        <w:sdtPr>
          <w:rPr>
            <w:rFonts w:eastAsia="Times New Roman"/>
            <w:lang w:val="en-US"/>
          </w:rPr>
          <w:id w:val="-1281952307"/>
          <w:citation/>
        </w:sdtPr>
        <w:sdtEndPr/>
        <w:sdtContent>
          <w:r w:rsidR="00E55E8D">
            <w:rPr>
              <w:rFonts w:eastAsia="Times New Roman"/>
              <w:lang w:val="en-US"/>
            </w:rPr>
            <w:fldChar w:fldCharType="begin"/>
          </w:r>
          <w:r w:rsidR="00E55E8D">
            <w:rPr>
              <w:rFonts w:eastAsia="Times New Roman"/>
              <w:lang w:val="en-US"/>
            </w:rPr>
            <w:instrText xml:space="preserve"> CITATION Nor20 \l 1033 </w:instrText>
          </w:r>
          <w:r w:rsidR="00E55E8D">
            <w:rPr>
              <w:rFonts w:eastAsia="Times New Roman"/>
              <w:lang w:val="en-US"/>
            </w:rPr>
            <w:fldChar w:fldCharType="separate"/>
          </w:r>
          <w:r w:rsidR="00E55E8D" w:rsidRPr="00E55E8D">
            <w:rPr>
              <w:rFonts w:eastAsia="Times New Roman"/>
              <w:noProof/>
              <w:lang w:val="en-US"/>
            </w:rPr>
            <w:t>(Norberg &amp; Johansson, 2020)</w:t>
          </w:r>
          <w:r w:rsidR="00E55E8D">
            <w:rPr>
              <w:rFonts w:eastAsia="Times New Roman"/>
              <w:lang w:val="en-US"/>
            </w:rPr>
            <w:fldChar w:fldCharType="end"/>
          </w:r>
        </w:sdtContent>
      </w:sdt>
      <w:r w:rsidR="00684B53">
        <w:rPr>
          <w:rFonts w:eastAsia="Times New Roman"/>
          <w:lang w:val="en-US"/>
        </w:rPr>
        <w:t xml:space="preserve">.  </w:t>
      </w:r>
      <w:r w:rsidR="007C2EC5">
        <w:rPr>
          <w:rFonts w:eastAsia="Times New Roman"/>
          <w:lang w:val="en-US"/>
        </w:rPr>
        <w:t>T</w:t>
      </w:r>
      <w:r w:rsidR="009E40C4">
        <w:rPr>
          <w:rFonts w:eastAsia="Times New Roman"/>
          <w:lang w:val="en-US"/>
        </w:rPr>
        <w:t>he a</w:t>
      </w:r>
      <w:r w:rsidR="007C4D03">
        <w:rPr>
          <w:rFonts w:eastAsia="Times New Roman"/>
          <w:lang w:val="en-US"/>
        </w:rPr>
        <w:t xml:space="preserve">uthor may add </w:t>
      </w:r>
      <w:r w:rsidR="009D4393">
        <w:rPr>
          <w:rFonts w:eastAsia="Times New Roman"/>
          <w:lang w:val="en-US"/>
        </w:rPr>
        <w:t>gender</w:t>
      </w:r>
      <w:r w:rsidR="007C2EC5">
        <w:rPr>
          <w:rFonts w:eastAsia="Times New Roman"/>
          <w:lang w:val="en-US"/>
        </w:rPr>
        <w:t xml:space="preserve"> as a context in</w:t>
      </w:r>
      <w:r w:rsidR="00D5341B">
        <w:rPr>
          <w:rFonts w:eastAsia="Times New Roman"/>
          <w:lang w:val="en-US"/>
        </w:rPr>
        <w:t xml:space="preserve"> the research</w:t>
      </w:r>
      <w:r w:rsidR="009D4393">
        <w:rPr>
          <w:rFonts w:eastAsia="Times New Roman"/>
          <w:lang w:val="en-US"/>
        </w:rPr>
        <w:t>.</w:t>
      </w:r>
    </w:p>
    <w:p w14:paraId="74F39528" w14:textId="24853D68" w:rsidR="00183DFE" w:rsidRDefault="00D5341B" w:rsidP="000E15BB">
      <w:pPr>
        <w:rPr>
          <w:rFonts w:eastAsia="Times New Roman"/>
          <w:lang w:val="en-US"/>
        </w:rPr>
      </w:pPr>
      <w:r>
        <w:rPr>
          <w:rFonts w:eastAsia="Times New Roman"/>
          <w:lang w:val="en-US"/>
        </w:rPr>
        <w:t xml:space="preserve">The author may also want to consider education as a context in the research.  </w:t>
      </w:r>
      <w:r w:rsidR="009D4393">
        <w:rPr>
          <w:rFonts w:eastAsia="Times New Roman"/>
          <w:lang w:val="en-US"/>
        </w:rPr>
        <w:t xml:space="preserve">This industry has a large mixture of educated and uneducated </w:t>
      </w:r>
      <w:r w:rsidR="006C4E38">
        <w:rPr>
          <w:rFonts w:eastAsia="Times New Roman"/>
          <w:lang w:val="en-US"/>
        </w:rPr>
        <w:t xml:space="preserve">people.  They </w:t>
      </w:r>
      <w:r w:rsidR="00790A34">
        <w:rPr>
          <w:rFonts w:eastAsia="Times New Roman"/>
          <w:lang w:val="en-US"/>
        </w:rPr>
        <w:t>do not</w:t>
      </w:r>
      <w:r w:rsidR="006C4E38">
        <w:rPr>
          <w:rFonts w:eastAsia="Times New Roman"/>
          <w:lang w:val="en-US"/>
        </w:rPr>
        <w:t xml:space="preserve"> have the same level of </w:t>
      </w:r>
      <w:r w:rsidR="005219D5">
        <w:rPr>
          <w:rFonts w:eastAsia="Times New Roman"/>
          <w:lang w:val="en-US"/>
        </w:rPr>
        <w:t>education,</w:t>
      </w:r>
      <w:r w:rsidR="006C4E38">
        <w:rPr>
          <w:rFonts w:eastAsia="Times New Roman"/>
          <w:lang w:val="en-US"/>
        </w:rPr>
        <w:t xml:space="preserve"> but they may hold leadership positions.  </w:t>
      </w:r>
      <w:r w:rsidR="00691642">
        <w:rPr>
          <w:rFonts w:eastAsia="Times New Roman"/>
          <w:lang w:val="en-US"/>
        </w:rPr>
        <w:t xml:space="preserve">Highly educated </w:t>
      </w:r>
      <w:r w:rsidR="005219D5">
        <w:rPr>
          <w:rFonts w:eastAsia="Times New Roman"/>
          <w:lang w:val="en-US"/>
        </w:rPr>
        <w:t>office staff</w:t>
      </w:r>
      <w:r w:rsidR="00691642">
        <w:rPr>
          <w:rFonts w:eastAsia="Times New Roman"/>
          <w:lang w:val="en-US"/>
        </w:rPr>
        <w:t xml:space="preserve"> may not be in a </w:t>
      </w:r>
      <w:r w:rsidR="005219D5">
        <w:rPr>
          <w:rFonts w:eastAsia="Times New Roman"/>
          <w:lang w:val="en-US"/>
        </w:rPr>
        <w:t xml:space="preserve">higher </w:t>
      </w:r>
      <w:r w:rsidR="00691642">
        <w:rPr>
          <w:rFonts w:eastAsia="Times New Roman"/>
          <w:lang w:val="en-US"/>
        </w:rPr>
        <w:t xml:space="preserve">leadership position than an uneducated construction </w:t>
      </w:r>
      <w:r w:rsidR="005219D5">
        <w:rPr>
          <w:rFonts w:eastAsia="Times New Roman"/>
          <w:lang w:val="en-US"/>
        </w:rPr>
        <w:t>manager in term of responsibilities, knowledge management and know-how.</w:t>
      </w:r>
      <w:r w:rsidR="00E02AD7">
        <w:rPr>
          <w:rFonts w:eastAsia="Times New Roman"/>
          <w:lang w:val="en-US"/>
        </w:rPr>
        <w:t xml:space="preserve">  </w:t>
      </w:r>
      <w:r w:rsidR="00790A34">
        <w:rPr>
          <w:rFonts w:eastAsia="Times New Roman"/>
          <w:lang w:val="en-US"/>
        </w:rPr>
        <w:t>More data is required on this context.</w:t>
      </w:r>
    </w:p>
    <w:p w14:paraId="41CBF2A8" w14:textId="5C014336" w:rsidR="00790A34" w:rsidRDefault="00EB5FE2" w:rsidP="000E15BB">
      <w:pPr>
        <w:rPr>
          <w:rFonts w:eastAsia="Times New Roman"/>
          <w:lang w:val="en-US"/>
        </w:rPr>
      </w:pPr>
      <w:r>
        <w:rPr>
          <w:rFonts w:eastAsia="Times New Roman"/>
          <w:lang w:val="en-US"/>
        </w:rPr>
        <w:t xml:space="preserve">The context for this article is the construction industry but leadership </w:t>
      </w:r>
      <w:r w:rsidR="00262924">
        <w:rPr>
          <w:rFonts w:eastAsia="Times New Roman"/>
          <w:lang w:val="en-US"/>
        </w:rPr>
        <w:t>exists in all industry</w:t>
      </w:r>
      <w:r w:rsidR="006C0330">
        <w:rPr>
          <w:rFonts w:eastAsia="Times New Roman"/>
          <w:lang w:val="en-US"/>
        </w:rPr>
        <w:t xml:space="preserve"> and therefore what </w:t>
      </w:r>
      <w:r w:rsidR="00D25906">
        <w:rPr>
          <w:rFonts w:eastAsia="Times New Roman"/>
          <w:lang w:val="en-US"/>
        </w:rPr>
        <w:t>leadership research is learned from the construction can be transferrable to other industries.</w:t>
      </w:r>
    </w:p>
    <w:p w14:paraId="19E5C6FF" w14:textId="579D3E31" w:rsidR="00FA592B" w:rsidRDefault="0026623F" w:rsidP="003B2869">
      <w:pPr>
        <w:pStyle w:val="Heading3"/>
        <w:rPr>
          <w:lang w:val="en-US"/>
        </w:rPr>
      </w:pPr>
      <w:r>
        <w:rPr>
          <w:lang w:val="en-US"/>
        </w:rPr>
        <w:t xml:space="preserve">Research </w:t>
      </w:r>
      <w:r w:rsidR="00FA592B">
        <w:rPr>
          <w:lang w:val="en-US"/>
        </w:rPr>
        <w:t>Design</w:t>
      </w:r>
    </w:p>
    <w:p w14:paraId="25453071" w14:textId="05B7377F" w:rsidR="004D2F5D" w:rsidRDefault="00B8446C" w:rsidP="000E15BB">
      <w:pPr>
        <w:rPr>
          <w:rFonts w:eastAsia="Times New Roman"/>
          <w:lang w:val="en-US"/>
        </w:rPr>
      </w:pPr>
      <w:r>
        <w:rPr>
          <w:rFonts w:eastAsia="Times New Roman"/>
          <w:lang w:val="en-US"/>
        </w:rPr>
        <w:t xml:space="preserve">The </w:t>
      </w:r>
      <w:r w:rsidR="00555434">
        <w:rPr>
          <w:rFonts w:eastAsia="Times New Roman"/>
          <w:lang w:val="en-US"/>
        </w:rPr>
        <w:t>article</w:t>
      </w:r>
      <w:r>
        <w:rPr>
          <w:rFonts w:eastAsia="Times New Roman"/>
          <w:lang w:val="en-US"/>
        </w:rPr>
        <w:t xml:space="preserve"> </w:t>
      </w:r>
      <w:r w:rsidR="00104DDB">
        <w:rPr>
          <w:rFonts w:eastAsia="Times New Roman"/>
          <w:lang w:val="en-US"/>
        </w:rPr>
        <w:t xml:space="preserve">is </w:t>
      </w:r>
      <w:r w:rsidR="004A1C23">
        <w:rPr>
          <w:rFonts w:eastAsia="Times New Roman"/>
          <w:lang w:val="en-US"/>
        </w:rPr>
        <w:t>missing</w:t>
      </w:r>
      <w:r w:rsidR="005D0820">
        <w:rPr>
          <w:rFonts w:eastAsia="Times New Roman"/>
          <w:lang w:val="en-US"/>
        </w:rPr>
        <w:t xml:space="preserve"> </w:t>
      </w:r>
      <w:r w:rsidR="00A937D6">
        <w:rPr>
          <w:rFonts w:eastAsia="Times New Roman"/>
          <w:lang w:val="en-US"/>
        </w:rPr>
        <w:t xml:space="preserve">qualitative </w:t>
      </w:r>
      <w:r w:rsidR="00204C8F">
        <w:rPr>
          <w:rFonts w:eastAsia="Times New Roman"/>
          <w:lang w:val="en-US"/>
        </w:rPr>
        <w:t>research design</w:t>
      </w:r>
      <w:r w:rsidR="00D8097B">
        <w:rPr>
          <w:rFonts w:eastAsia="Times New Roman"/>
          <w:lang w:val="en-US"/>
        </w:rPr>
        <w:t xml:space="preserve">.  </w:t>
      </w:r>
      <w:r w:rsidR="004A1C23">
        <w:rPr>
          <w:rFonts w:eastAsia="Times New Roman"/>
          <w:lang w:val="en-US"/>
        </w:rPr>
        <w:t>Suggesting</w:t>
      </w:r>
      <w:r w:rsidR="00A32FF0">
        <w:rPr>
          <w:rFonts w:eastAsia="Times New Roman"/>
          <w:lang w:val="en-US"/>
        </w:rPr>
        <w:t xml:space="preserve"> </w:t>
      </w:r>
      <w:r w:rsidR="0040075F">
        <w:rPr>
          <w:rFonts w:eastAsia="Times New Roman"/>
          <w:lang w:val="en-US"/>
        </w:rPr>
        <w:t xml:space="preserve">a </w:t>
      </w:r>
      <w:r w:rsidR="00A538C7">
        <w:rPr>
          <w:rFonts w:eastAsia="Times New Roman"/>
          <w:lang w:val="en-US"/>
        </w:rPr>
        <w:t xml:space="preserve">research design might propagate the application of qualitative research as a methodology </w:t>
      </w:r>
      <w:r w:rsidR="002C044A">
        <w:rPr>
          <w:rFonts w:eastAsia="Times New Roman"/>
          <w:lang w:val="en-US"/>
        </w:rPr>
        <w:t>if</w:t>
      </w:r>
      <w:r w:rsidR="00392238">
        <w:rPr>
          <w:rFonts w:eastAsia="Times New Roman"/>
          <w:lang w:val="en-US"/>
        </w:rPr>
        <w:t xml:space="preserve"> </w:t>
      </w:r>
      <w:r w:rsidR="00354647">
        <w:rPr>
          <w:rFonts w:eastAsia="Times New Roman"/>
          <w:lang w:val="en-US"/>
        </w:rPr>
        <w:t xml:space="preserve">well </w:t>
      </w:r>
      <w:r w:rsidR="003C1DA2">
        <w:rPr>
          <w:rFonts w:eastAsia="Times New Roman"/>
          <w:lang w:val="en-US"/>
        </w:rPr>
        <w:t>presented</w:t>
      </w:r>
      <w:r w:rsidR="00354647">
        <w:rPr>
          <w:rFonts w:eastAsia="Times New Roman"/>
          <w:lang w:val="en-US"/>
        </w:rPr>
        <w:t>.</w:t>
      </w:r>
      <w:r w:rsidR="002C044A">
        <w:rPr>
          <w:rFonts w:eastAsia="Times New Roman"/>
          <w:lang w:val="en-US"/>
        </w:rPr>
        <w:t xml:space="preserve">  The paper </w:t>
      </w:r>
      <w:r w:rsidR="00722D76">
        <w:rPr>
          <w:rFonts w:eastAsia="Times New Roman"/>
          <w:lang w:val="en-US"/>
        </w:rPr>
        <w:t>can</w:t>
      </w:r>
      <w:r w:rsidR="002C044A">
        <w:rPr>
          <w:rFonts w:eastAsia="Times New Roman"/>
          <w:lang w:val="en-US"/>
        </w:rPr>
        <w:t xml:space="preserve"> serve</w:t>
      </w:r>
      <w:r w:rsidR="00192A15">
        <w:rPr>
          <w:rFonts w:eastAsia="Times New Roman"/>
          <w:lang w:val="en-US"/>
        </w:rPr>
        <w:t xml:space="preserve"> as </w:t>
      </w:r>
      <w:r w:rsidR="00A14939">
        <w:rPr>
          <w:rFonts w:eastAsia="Times New Roman"/>
          <w:lang w:val="en-US"/>
        </w:rPr>
        <w:t>a conduit</w:t>
      </w:r>
      <w:r w:rsidR="002C044A">
        <w:rPr>
          <w:rFonts w:eastAsia="Times New Roman"/>
          <w:lang w:val="en-US"/>
        </w:rPr>
        <w:t xml:space="preserve"> to inform </w:t>
      </w:r>
      <w:r w:rsidR="00722D76">
        <w:rPr>
          <w:rFonts w:eastAsia="Times New Roman"/>
          <w:lang w:val="en-US"/>
        </w:rPr>
        <w:t>and</w:t>
      </w:r>
      <w:r w:rsidR="002C044A">
        <w:rPr>
          <w:rFonts w:eastAsia="Times New Roman"/>
          <w:lang w:val="en-US"/>
        </w:rPr>
        <w:t xml:space="preserve"> also educate non</w:t>
      </w:r>
      <w:r w:rsidR="00722D76">
        <w:rPr>
          <w:rFonts w:eastAsia="Times New Roman"/>
          <w:lang w:val="en-US"/>
        </w:rPr>
        <w:t>-believers of qualitative research</w:t>
      </w:r>
      <w:r w:rsidR="00A14939">
        <w:rPr>
          <w:rFonts w:eastAsia="Times New Roman"/>
          <w:lang w:val="en-US"/>
        </w:rPr>
        <w:t>, who mi</w:t>
      </w:r>
      <w:r w:rsidR="000217F4">
        <w:rPr>
          <w:rFonts w:eastAsia="Times New Roman"/>
          <w:lang w:val="en-US"/>
        </w:rPr>
        <w:t xml:space="preserve">ght have the misconception that qualitative research </w:t>
      </w:r>
      <w:r w:rsidR="00AE1A89">
        <w:rPr>
          <w:rFonts w:eastAsia="Times New Roman"/>
          <w:lang w:val="en-US"/>
        </w:rPr>
        <w:t>ha</w:t>
      </w:r>
      <w:r w:rsidR="00A04EBE">
        <w:rPr>
          <w:rFonts w:eastAsia="Times New Roman"/>
          <w:lang w:val="en-US"/>
        </w:rPr>
        <w:t>s</w:t>
      </w:r>
      <w:r w:rsidR="00AE1A89">
        <w:rPr>
          <w:rFonts w:eastAsia="Times New Roman"/>
          <w:lang w:val="en-US"/>
        </w:rPr>
        <w:t xml:space="preserve"> no robust and </w:t>
      </w:r>
      <w:r w:rsidR="000217F4">
        <w:rPr>
          <w:rFonts w:eastAsia="Times New Roman"/>
          <w:lang w:val="en-US"/>
        </w:rPr>
        <w:t xml:space="preserve">systematic </w:t>
      </w:r>
      <w:r w:rsidR="00AE1A89">
        <w:rPr>
          <w:rFonts w:eastAsia="Times New Roman"/>
          <w:lang w:val="en-US"/>
        </w:rPr>
        <w:t xml:space="preserve">research </w:t>
      </w:r>
      <w:r w:rsidR="000217F4">
        <w:rPr>
          <w:rFonts w:eastAsia="Times New Roman"/>
          <w:lang w:val="en-US"/>
        </w:rPr>
        <w:t xml:space="preserve">processes </w:t>
      </w:r>
      <w:r w:rsidR="00AE1A89">
        <w:rPr>
          <w:rFonts w:eastAsia="Times New Roman"/>
          <w:lang w:val="en-US"/>
        </w:rPr>
        <w:t xml:space="preserve">but </w:t>
      </w:r>
      <w:r w:rsidR="000217F4">
        <w:rPr>
          <w:rFonts w:eastAsia="Times New Roman"/>
          <w:lang w:val="en-US"/>
        </w:rPr>
        <w:t>simply</w:t>
      </w:r>
      <w:r w:rsidR="00A04EBE">
        <w:rPr>
          <w:rFonts w:eastAsia="Times New Roman"/>
          <w:lang w:val="en-US"/>
        </w:rPr>
        <w:t xml:space="preserve"> </w:t>
      </w:r>
      <w:r w:rsidR="00FC6BD0">
        <w:rPr>
          <w:rFonts w:eastAsia="Times New Roman"/>
          <w:lang w:val="en-US"/>
        </w:rPr>
        <w:t>gathering data perceived as weak</w:t>
      </w:r>
      <w:r w:rsidR="00722D76">
        <w:rPr>
          <w:rFonts w:eastAsia="Times New Roman"/>
          <w:lang w:val="en-US"/>
        </w:rPr>
        <w:t>.</w:t>
      </w:r>
    </w:p>
    <w:p w14:paraId="3D6391B5" w14:textId="780B0396" w:rsidR="00FA592B" w:rsidRDefault="003849D1" w:rsidP="009D6708">
      <w:pPr>
        <w:pStyle w:val="Heading3"/>
        <w:rPr>
          <w:lang w:val="en-US"/>
        </w:rPr>
      </w:pPr>
      <w:r>
        <w:rPr>
          <w:lang w:val="en-US"/>
        </w:rPr>
        <w:lastRenderedPageBreak/>
        <w:t xml:space="preserve">Research </w:t>
      </w:r>
      <w:r w:rsidR="009D6708">
        <w:rPr>
          <w:lang w:val="en-US"/>
        </w:rPr>
        <w:t xml:space="preserve">Methods </w:t>
      </w:r>
    </w:p>
    <w:p w14:paraId="7FC6C597" w14:textId="77777777" w:rsidR="000340E7" w:rsidRDefault="00035CF6" w:rsidP="00035CF6">
      <w:r>
        <w:t xml:space="preserve">There were five research methods discussed during HKBM7003 module, which are phenomenological approach, ethnographic approach, grounded theory approach, case study approach and ethnomethodology approach </w:t>
      </w:r>
      <w:sdt>
        <w:sdtPr>
          <w:id w:val="-1073273015"/>
          <w:citation/>
        </w:sdtPr>
        <w:sdtEndPr/>
        <w:sdtContent>
          <w:r>
            <w:fldChar w:fldCharType="begin"/>
          </w:r>
          <w:r>
            <w:rPr>
              <w:lang w:val="en-US"/>
            </w:rPr>
            <w:instrText xml:space="preserve"> CITATION Tam20 \l 1033 </w:instrText>
          </w:r>
          <w:r>
            <w:fldChar w:fldCharType="separate"/>
          </w:r>
          <w:r w:rsidRPr="00DF7D3D">
            <w:rPr>
              <w:noProof/>
              <w:lang w:val="en-US"/>
            </w:rPr>
            <w:t>(Savelyeva, 2020)</w:t>
          </w:r>
          <w:r>
            <w:fldChar w:fldCharType="end"/>
          </w:r>
        </w:sdtContent>
      </w:sdt>
      <w:r>
        <w:t xml:space="preserve">. </w:t>
      </w:r>
    </w:p>
    <w:p w14:paraId="204AAAFE" w14:textId="177BB476" w:rsidR="00C37195" w:rsidRDefault="00035CF6" w:rsidP="00035CF6">
      <w:r>
        <w:t>The author cites that grounded theory is particularly relevant to qualitative methodology as this is a methodology accepts by the quantitative researchers</w:t>
      </w:r>
      <w:r w:rsidR="00DA2439">
        <w:t xml:space="preserve"> </w:t>
      </w:r>
      <w:sdt>
        <w:sdtPr>
          <w:id w:val="-1670474554"/>
          <w:citation/>
        </w:sdtPr>
        <w:sdtEndPr/>
        <w:sdtContent>
          <w:r w:rsidR="00DA2439">
            <w:fldChar w:fldCharType="begin"/>
          </w:r>
          <w:r w:rsidR="00DA2439">
            <w:rPr>
              <w:lang w:val="en-US"/>
            </w:rPr>
            <w:instrText xml:space="preserve"> CITATION Sid09 \l 1033 </w:instrText>
          </w:r>
          <w:r w:rsidR="00DA2439">
            <w:fldChar w:fldCharType="separate"/>
          </w:r>
          <w:r w:rsidR="00DA2439" w:rsidRPr="00DA2439">
            <w:rPr>
              <w:noProof/>
              <w:lang w:val="en-US"/>
            </w:rPr>
            <w:t>(Newton, 2009)</w:t>
          </w:r>
          <w:r w:rsidR="00DA2439">
            <w:fldChar w:fldCharType="end"/>
          </w:r>
        </w:sdtContent>
      </w:sdt>
      <w:r>
        <w:t xml:space="preserve">. </w:t>
      </w:r>
    </w:p>
    <w:p w14:paraId="592BE033" w14:textId="6E4E3390" w:rsidR="00C37195" w:rsidRDefault="00527CE9" w:rsidP="00035CF6">
      <w:r>
        <w:t xml:space="preserve">To support the author’s citation of grounded theory method for qualitative </w:t>
      </w:r>
      <w:r w:rsidR="00A2744C">
        <w:t xml:space="preserve">research, grounded theory is </w:t>
      </w:r>
      <w:r w:rsidR="004C0338">
        <w:t>“</w:t>
      </w:r>
      <w:r w:rsidR="00A2744C">
        <w:t xml:space="preserve">very useful in </w:t>
      </w:r>
      <w:r w:rsidR="00F21B77">
        <w:t xml:space="preserve">developing context-based, process-oriented description and explanations </w:t>
      </w:r>
      <w:r w:rsidR="00541B44">
        <w:t>of organizational phenomena</w:t>
      </w:r>
      <w:r w:rsidR="004C0338">
        <w:t>”</w:t>
      </w:r>
      <w:r w:rsidR="00541B44">
        <w:t xml:space="preserve"> </w:t>
      </w:r>
      <w:sdt>
        <w:sdtPr>
          <w:id w:val="233043728"/>
          <w:citation/>
        </w:sdtPr>
        <w:sdtEndPr/>
        <w:sdtContent>
          <w:r w:rsidR="000358D6">
            <w:fldChar w:fldCharType="begin"/>
          </w:r>
          <w:r w:rsidR="004C0338">
            <w:rPr>
              <w:lang w:val="en-US"/>
            </w:rPr>
            <w:instrText xml:space="preserve">CITATION Myy97 \p 104 \l 1033 </w:instrText>
          </w:r>
          <w:r w:rsidR="000358D6">
            <w:fldChar w:fldCharType="separate"/>
          </w:r>
          <w:r w:rsidR="004C0338" w:rsidRPr="004C0338">
            <w:rPr>
              <w:noProof/>
              <w:lang w:val="en-US"/>
            </w:rPr>
            <w:t>(Myers, 1997, p. 104)</w:t>
          </w:r>
          <w:r w:rsidR="000358D6">
            <w:fldChar w:fldCharType="end"/>
          </w:r>
        </w:sdtContent>
      </w:sdt>
      <w:r w:rsidR="000C3EB0">
        <w:t>.</w:t>
      </w:r>
    </w:p>
    <w:p w14:paraId="5FA498D6" w14:textId="15825629" w:rsidR="00067FA7" w:rsidRDefault="00031A0C" w:rsidP="00035CF6">
      <w:r>
        <w:t>The grounded theory approach can be structured or less structure</w:t>
      </w:r>
      <w:r w:rsidR="00C12C8B">
        <w:t xml:space="preserve"> for inductive data analysis.  </w:t>
      </w:r>
      <w:r w:rsidR="00735B33">
        <w:t>Apparently,</w:t>
      </w:r>
      <w:r w:rsidR="00DE24F8">
        <w:t xml:space="preserve"> the</w:t>
      </w:r>
      <w:r w:rsidR="00735B33">
        <w:t>r</w:t>
      </w:r>
      <w:r w:rsidR="00DE24F8">
        <w:t xml:space="preserve">e are two different schools of </w:t>
      </w:r>
      <w:r w:rsidR="004F7C72">
        <w:t>approach</w:t>
      </w:r>
      <w:r w:rsidR="00DF103F">
        <w:t xml:space="preserve">.  Structured approach is advocated by </w:t>
      </w:r>
      <w:r w:rsidR="00547CBC">
        <w:t xml:space="preserve">Strauss and Corbin, while Glaser advocates for the less structured.  </w:t>
      </w:r>
      <w:r w:rsidR="004E57D9">
        <w:t>It is understood that Glaser was very critical about the four prescriptive s</w:t>
      </w:r>
      <w:r w:rsidR="00545FFF">
        <w:t>teps of coding (open, axial, selective, and ‘coding for process</w:t>
      </w:r>
      <w:r w:rsidR="00735B33">
        <w:t>’)</w:t>
      </w:r>
      <w:r w:rsidR="00BC54E8">
        <w:t xml:space="preserve"> as he prefers </w:t>
      </w:r>
      <w:r w:rsidR="00353573">
        <w:t>the emergent nature of grounded theory</w:t>
      </w:r>
      <w:r w:rsidR="007B2075">
        <w:t>.  The e</w:t>
      </w:r>
      <w:r w:rsidR="004C0338">
        <w:t>mergen</w:t>
      </w:r>
      <w:r w:rsidR="007B2075">
        <w:t>t</w:t>
      </w:r>
      <w:r w:rsidR="0065014E">
        <w:t xml:space="preserve"> nature of grounded theor</w:t>
      </w:r>
      <w:r w:rsidR="007B2075">
        <w:t xml:space="preserve">y allows the data to speak for themselves </w:t>
      </w:r>
      <w:sdt>
        <w:sdtPr>
          <w:id w:val="-1724119981"/>
          <w:citation/>
        </w:sdtPr>
        <w:sdtEndPr/>
        <w:sdtContent>
          <w:r w:rsidR="007B7C55">
            <w:fldChar w:fldCharType="begin"/>
          </w:r>
          <w:r w:rsidR="007B7C55">
            <w:rPr>
              <w:lang w:val="en-US"/>
            </w:rPr>
            <w:instrText xml:space="preserve"> CITATION Gla92 \l 1033 </w:instrText>
          </w:r>
          <w:r w:rsidR="007B7C55">
            <w:fldChar w:fldCharType="separate"/>
          </w:r>
          <w:r w:rsidR="007B7C55" w:rsidRPr="007B7C55">
            <w:rPr>
              <w:noProof/>
              <w:lang w:val="en-US"/>
            </w:rPr>
            <w:t>(Glaser, 1992)</w:t>
          </w:r>
          <w:r w:rsidR="007B7C55">
            <w:fldChar w:fldCharType="end"/>
          </w:r>
        </w:sdtContent>
      </w:sdt>
      <w:r w:rsidR="007B2075">
        <w:t>.</w:t>
      </w:r>
      <w:r w:rsidR="00C12C8B">
        <w:t xml:space="preserve">  </w:t>
      </w:r>
      <w:r w:rsidR="00035CF6">
        <w:t>This article</w:t>
      </w:r>
      <w:r w:rsidR="007B7C55">
        <w:t xml:space="preserve"> appears to</w:t>
      </w:r>
      <w:r w:rsidR="00035CF6">
        <w:t xml:space="preserve"> lean towards the less structured inductive data analysis</w:t>
      </w:r>
      <w:r w:rsidR="00067FA7">
        <w:t xml:space="preserve"> under grounded theory method</w:t>
      </w:r>
      <w:r w:rsidR="005F4694">
        <w:t xml:space="preserve"> without any mention about coding</w:t>
      </w:r>
      <w:r w:rsidR="000E5C19">
        <w:t xml:space="preserve"> but a “generative approach”</w:t>
      </w:r>
      <w:r w:rsidR="00B53136">
        <w:t xml:space="preserve"> is recommended </w:t>
      </w:r>
      <w:sdt>
        <w:sdtPr>
          <w:id w:val="-739940650"/>
          <w:citation/>
        </w:sdtPr>
        <w:sdtEndPr/>
        <w:sdtContent>
          <w:r w:rsidR="00B53136">
            <w:fldChar w:fldCharType="begin"/>
          </w:r>
          <w:r w:rsidR="00B53136">
            <w:rPr>
              <w:lang w:val="en-US"/>
            </w:rPr>
            <w:instrText xml:space="preserve"> CITATION Sid09 \l 1033 </w:instrText>
          </w:r>
          <w:r w:rsidR="00B53136">
            <w:fldChar w:fldCharType="separate"/>
          </w:r>
          <w:r w:rsidR="00B53136" w:rsidRPr="00B53136">
            <w:rPr>
              <w:noProof/>
              <w:lang w:val="en-US"/>
            </w:rPr>
            <w:t>(Newton, 2009)</w:t>
          </w:r>
          <w:r w:rsidR="00B53136">
            <w:fldChar w:fldCharType="end"/>
          </w:r>
        </w:sdtContent>
      </w:sdt>
      <w:r w:rsidR="00035CF6">
        <w:t>.</w:t>
      </w:r>
    </w:p>
    <w:bookmarkEnd w:id="2"/>
    <w:p w14:paraId="29774867" w14:textId="44303025" w:rsidR="008B29E9" w:rsidRDefault="00035CF6" w:rsidP="003849D1">
      <w:pPr>
        <w:pStyle w:val="Heading3"/>
        <w:rPr>
          <w:lang w:val="en-US"/>
        </w:rPr>
      </w:pPr>
      <w:r>
        <w:rPr>
          <w:lang w:val="en-US"/>
        </w:rPr>
        <w:t>D</w:t>
      </w:r>
      <w:r w:rsidR="003849D1" w:rsidRPr="003849D1">
        <w:rPr>
          <w:lang w:val="en-US"/>
        </w:rPr>
        <w:t>ata Collection Technique</w:t>
      </w:r>
    </w:p>
    <w:p w14:paraId="5C21B7B7" w14:textId="77777777" w:rsidR="008A6FB8" w:rsidRDefault="008A6FB8" w:rsidP="008A6FB8">
      <w:pPr>
        <w:rPr>
          <w:lang w:val="en-US"/>
        </w:rPr>
      </w:pPr>
      <w:r>
        <w:rPr>
          <w:lang w:val="en-US"/>
        </w:rPr>
        <w:t>This article is also missing data collection method(s).  The author’s approach to this article is making it more accessible and palatable to the readers in the construction industry, who might not have research background.  Keeping the readers’ profiles in mind, the author can cater his approach by elaborating in simple terms on types of methods, concept of purposeful sampling and sampling strategies to make this research paper more relevant for qualitative research.  This aspect is important to strengthen the research on leadership research in the context of construction industry.</w:t>
      </w:r>
    </w:p>
    <w:p w14:paraId="683A85FD" w14:textId="1084E052" w:rsidR="00B53136" w:rsidRPr="00812145" w:rsidRDefault="00B53136" w:rsidP="00B53136">
      <w:pPr>
        <w:rPr>
          <w:rFonts w:eastAsia="Times New Roman"/>
          <w:lang w:val="en-US"/>
        </w:rPr>
      </w:pPr>
      <w:r>
        <w:t xml:space="preserve">There are many data collection methods under qualitative research.  Data can be collected through questionnaires, interviews, focus group and observation.  More importantly is the application of the concept of purposeful sampling to narrow variations and explore similarities </w:t>
      </w:r>
      <w:sdt>
        <w:sdtPr>
          <w:id w:val="-137501442"/>
          <w:citation/>
        </w:sdtPr>
        <w:sdtEndPr/>
        <w:sdtContent>
          <w:r>
            <w:fldChar w:fldCharType="begin"/>
          </w:r>
          <w:r>
            <w:rPr>
              <w:lang w:val="en-US"/>
            </w:rPr>
            <w:instrText xml:space="preserve"> CITATION Sav20 \l 1033 </w:instrText>
          </w:r>
          <w:r>
            <w:fldChar w:fldCharType="separate"/>
          </w:r>
          <w:r w:rsidRPr="004C4FE2">
            <w:rPr>
              <w:noProof/>
              <w:lang w:val="en-US"/>
            </w:rPr>
            <w:t>(Savelyeva, 2020)</w:t>
          </w:r>
          <w:r>
            <w:fldChar w:fldCharType="end"/>
          </w:r>
        </w:sdtContent>
      </w:sdt>
      <w:r>
        <w:t>.</w:t>
      </w:r>
    </w:p>
    <w:p w14:paraId="28333259" w14:textId="32DB4F69" w:rsidR="00B53136" w:rsidRDefault="00B53136" w:rsidP="00B53136">
      <w:pPr>
        <w:rPr>
          <w:rFonts w:eastAsia="Times New Roman"/>
          <w:lang w:val="en-US"/>
        </w:rPr>
      </w:pPr>
      <w:r>
        <w:rPr>
          <w:rFonts w:eastAsia="Times New Roman"/>
          <w:lang w:val="en-US"/>
        </w:rPr>
        <w:lastRenderedPageBreak/>
        <w:t>Bryman</w:t>
      </w:r>
      <w:sdt>
        <w:sdtPr>
          <w:rPr>
            <w:rFonts w:eastAsia="Times New Roman"/>
            <w:lang w:val="en-US"/>
          </w:rPr>
          <w:id w:val="-701634583"/>
          <w:citation/>
        </w:sdtPr>
        <w:sdtEndPr/>
        <w:sdtContent>
          <w:r>
            <w:rPr>
              <w:rFonts w:eastAsia="Times New Roman"/>
              <w:lang w:val="en-US"/>
            </w:rPr>
            <w:fldChar w:fldCharType="begin"/>
          </w:r>
          <w:r>
            <w:rPr>
              <w:rFonts w:eastAsia="Times New Roman"/>
              <w:lang w:val="en-US"/>
            </w:rPr>
            <w:instrText xml:space="preserve">CITATION Ala04 \n  \t  \l 1033 </w:instrText>
          </w:r>
          <w:r>
            <w:rPr>
              <w:rFonts w:eastAsia="Times New Roman"/>
              <w:lang w:val="en-US"/>
            </w:rPr>
            <w:fldChar w:fldCharType="separate"/>
          </w:r>
          <w:r>
            <w:rPr>
              <w:rFonts w:eastAsia="Times New Roman"/>
              <w:noProof/>
              <w:lang w:val="en-US"/>
            </w:rPr>
            <w:t xml:space="preserve"> </w:t>
          </w:r>
          <w:r w:rsidRPr="005C4226">
            <w:rPr>
              <w:rFonts w:eastAsia="Times New Roman"/>
              <w:noProof/>
              <w:lang w:val="en-US"/>
            </w:rPr>
            <w:t>(2004)</w:t>
          </w:r>
          <w:r>
            <w:rPr>
              <w:rFonts w:eastAsia="Times New Roman"/>
              <w:lang w:val="en-US"/>
            </w:rPr>
            <w:fldChar w:fldCharType="end"/>
          </w:r>
        </w:sdtContent>
      </w:sdt>
      <w:r>
        <w:rPr>
          <w:rFonts w:eastAsia="Times New Roman"/>
          <w:lang w:val="en-US"/>
        </w:rPr>
        <w:t xml:space="preserve"> observed that even though there is no prominent method of data collection in qualitative research but it should not rely on one single method.  Many qualitative </w:t>
      </w:r>
      <w:r w:rsidR="00EF6976">
        <w:rPr>
          <w:rFonts w:eastAsia="Times New Roman"/>
          <w:lang w:val="en-US"/>
        </w:rPr>
        <w:t>researches</w:t>
      </w:r>
      <w:r>
        <w:rPr>
          <w:rFonts w:eastAsia="Times New Roman"/>
          <w:lang w:val="en-US"/>
        </w:rPr>
        <w:t xml:space="preserve"> heavily rely on data collection via questionnaire from participants where the explanation for the lack of observation method incorporated in these researches was due to three factors:</w:t>
      </w:r>
    </w:p>
    <w:p w14:paraId="4F1F4856" w14:textId="77777777" w:rsidR="00B53136" w:rsidRPr="0055613C" w:rsidRDefault="00B53136" w:rsidP="00B53136">
      <w:pPr>
        <w:pStyle w:val="ListParagraph"/>
        <w:numPr>
          <w:ilvl w:val="0"/>
          <w:numId w:val="6"/>
        </w:numPr>
        <w:rPr>
          <w:rFonts w:ascii="Times New Roman" w:eastAsia="Times New Roman" w:hAnsi="Times New Roman"/>
          <w:lang w:val="en-US"/>
        </w:rPr>
      </w:pPr>
      <w:r w:rsidRPr="0055613C">
        <w:rPr>
          <w:rFonts w:ascii="Times New Roman" w:eastAsia="Times New Roman" w:hAnsi="Times New Roman"/>
          <w:lang w:val="en-US"/>
        </w:rPr>
        <w:t xml:space="preserve">time, </w:t>
      </w:r>
    </w:p>
    <w:p w14:paraId="7E26FA6F" w14:textId="77777777" w:rsidR="00B53136" w:rsidRPr="0055613C" w:rsidRDefault="00B53136" w:rsidP="00B53136">
      <w:pPr>
        <w:pStyle w:val="ListParagraph"/>
        <w:numPr>
          <w:ilvl w:val="0"/>
          <w:numId w:val="6"/>
        </w:numPr>
        <w:rPr>
          <w:rFonts w:ascii="Times New Roman" w:eastAsia="Times New Roman" w:hAnsi="Times New Roman"/>
          <w:lang w:val="en-US"/>
        </w:rPr>
      </w:pPr>
      <w:r w:rsidRPr="0055613C">
        <w:rPr>
          <w:rFonts w:ascii="Times New Roman" w:eastAsia="Times New Roman" w:hAnsi="Times New Roman"/>
          <w:lang w:val="en-US"/>
        </w:rPr>
        <w:t>what/who to observe,</w:t>
      </w:r>
    </w:p>
    <w:p w14:paraId="38626372" w14:textId="77777777" w:rsidR="00B53136" w:rsidRDefault="00B53136" w:rsidP="00B53136">
      <w:pPr>
        <w:pStyle w:val="ListParagraph"/>
        <w:numPr>
          <w:ilvl w:val="0"/>
          <w:numId w:val="6"/>
        </w:numPr>
        <w:rPr>
          <w:rFonts w:ascii="Times New Roman" w:eastAsia="Times New Roman" w:hAnsi="Times New Roman"/>
          <w:lang w:val="en-US"/>
        </w:rPr>
      </w:pPr>
      <w:r w:rsidRPr="0055613C">
        <w:rPr>
          <w:rFonts w:ascii="Times New Roman" w:eastAsia="Times New Roman" w:hAnsi="Times New Roman"/>
          <w:lang w:val="en-US"/>
        </w:rPr>
        <w:t>cost</w:t>
      </w:r>
    </w:p>
    <w:p w14:paraId="164A9156" w14:textId="121B7CBD" w:rsidR="003849D1" w:rsidRDefault="003849D1" w:rsidP="003849D1">
      <w:pPr>
        <w:rPr>
          <w:rFonts w:eastAsia="Times New Roman"/>
          <w:lang w:val="en-US"/>
        </w:rPr>
      </w:pPr>
      <w:r>
        <w:rPr>
          <w:rFonts w:eastAsia="Times New Roman"/>
          <w:lang w:val="en-US"/>
        </w:rPr>
        <w:t xml:space="preserve">Bryman et al </w:t>
      </w:r>
      <w:sdt>
        <w:sdtPr>
          <w:rPr>
            <w:rFonts w:eastAsia="Times New Roman"/>
            <w:lang w:val="en-US"/>
          </w:rPr>
          <w:id w:val="346375503"/>
          <w:citation/>
        </w:sdtPr>
        <w:sdtEndPr/>
        <w:sdtContent>
          <w:r>
            <w:rPr>
              <w:rFonts w:eastAsia="Times New Roman"/>
              <w:lang w:val="en-US"/>
            </w:rPr>
            <w:fldChar w:fldCharType="begin"/>
          </w:r>
          <w:r>
            <w:rPr>
              <w:rFonts w:eastAsia="Times New Roman"/>
              <w:lang w:val="en-US"/>
            </w:rPr>
            <w:instrText xml:space="preserve">CITATION Bry96 \n  \t  \l 1033 </w:instrText>
          </w:r>
          <w:r>
            <w:rPr>
              <w:rFonts w:eastAsia="Times New Roman"/>
              <w:lang w:val="en-US"/>
            </w:rPr>
            <w:fldChar w:fldCharType="separate"/>
          </w:r>
          <w:r w:rsidRPr="00990CB4">
            <w:rPr>
              <w:rFonts w:eastAsia="Times New Roman"/>
              <w:noProof/>
              <w:lang w:val="en-US"/>
            </w:rPr>
            <w:t>(1996)</w:t>
          </w:r>
          <w:r>
            <w:rPr>
              <w:rFonts w:eastAsia="Times New Roman"/>
              <w:lang w:val="en-US"/>
            </w:rPr>
            <w:fldChar w:fldCharType="end"/>
          </w:r>
        </w:sdtContent>
      </w:sdt>
      <w:r>
        <w:rPr>
          <w:rFonts w:eastAsia="Times New Roman"/>
          <w:lang w:val="en-US"/>
        </w:rPr>
        <w:t xml:space="preserve"> </w:t>
      </w:r>
      <w:r w:rsidR="00B53136">
        <w:rPr>
          <w:rFonts w:eastAsia="Times New Roman"/>
          <w:lang w:val="en-US"/>
        </w:rPr>
        <w:t xml:space="preserve">also </w:t>
      </w:r>
      <w:r>
        <w:rPr>
          <w:rFonts w:eastAsia="Times New Roman"/>
          <w:lang w:val="en-US"/>
        </w:rPr>
        <w:t>in their paper discerned four different kinds of qualitative research</w:t>
      </w:r>
      <w:r w:rsidR="00686C06">
        <w:rPr>
          <w:rFonts w:eastAsia="Times New Roman"/>
          <w:lang w:val="en-US"/>
        </w:rPr>
        <w:t>’s d</w:t>
      </w:r>
      <w:r w:rsidR="00927280">
        <w:rPr>
          <w:rFonts w:eastAsia="Times New Roman"/>
          <w:lang w:val="en-US"/>
        </w:rPr>
        <w:t>ata collection techniques</w:t>
      </w:r>
      <w:r>
        <w:rPr>
          <w:rFonts w:eastAsia="Times New Roman"/>
          <w:lang w:val="en-US"/>
        </w:rPr>
        <w:t xml:space="preserve"> as below:</w:t>
      </w:r>
    </w:p>
    <w:p w14:paraId="45B65148" w14:textId="77777777" w:rsidR="003849D1" w:rsidRDefault="003849D1" w:rsidP="007203AD">
      <w:pPr>
        <w:pStyle w:val="ListParagraph"/>
        <w:numPr>
          <w:ilvl w:val="0"/>
          <w:numId w:val="5"/>
        </w:numPr>
        <w:rPr>
          <w:rFonts w:ascii="Times New Roman" w:eastAsia="Times New Roman" w:hAnsi="Times New Roman"/>
          <w:lang w:val="en-US"/>
        </w:rPr>
      </w:pPr>
      <w:r w:rsidRPr="003D38E3">
        <w:rPr>
          <w:rFonts w:ascii="Times New Roman" w:eastAsia="Times New Roman" w:hAnsi="Times New Roman"/>
          <w:lang w:val="en-US"/>
        </w:rPr>
        <w:t>Participant observation</w:t>
      </w:r>
      <w:r>
        <w:rPr>
          <w:rFonts w:ascii="Times New Roman" w:eastAsia="Times New Roman" w:hAnsi="Times New Roman"/>
          <w:lang w:val="en-US"/>
        </w:rPr>
        <w:t xml:space="preserve"> </w:t>
      </w:r>
      <w:r w:rsidRPr="003D38E3">
        <w:rPr>
          <w:rFonts w:ascii="Times New Roman" w:eastAsia="Times New Roman" w:hAnsi="Times New Roman"/>
          <w:lang w:val="en-US"/>
        </w:rPr>
        <w:t>and the examination of documents</w:t>
      </w:r>
      <w:r>
        <w:rPr>
          <w:rFonts w:ascii="Times New Roman" w:eastAsia="Times New Roman" w:hAnsi="Times New Roman"/>
          <w:lang w:val="en-US"/>
        </w:rPr>
        <w:t>.</w:t>
      </w:r>
    </w:p>
    <w:p w14:paraId="7E59041B" w14:textId="77777777" w:rsidR="003849D1" w:rsidRDefault="003849D1" w:rsidP="007203AD">
      <w:pPr>
        <w:pStyle w:val="ListParagraph"/>
        <w:numPr>
          <w:ilvl w:val="0"/>
          <w:numId w:val="5"/>
        </w:numPr>
        <w:rPr>
          <w:rFonts w:ascii="Times New Roman" w:eastAsia="Times New Roman" w:hAnsi="Times New Roman"/>
          <w:lang w:val="en-US"/>
        </w:rPr>
      </w:pPr>
      <w:r>
        <w:rPr>
          <w:rFonts w:ascii="Times New Roman" w:eastAsia="Times New Roman" w:hAnsi="Times New Roman"/>
          <w:lang w:val="en-US"/>
        </w:rPr>
        <w:t>Multiple-case-study design to make detailed examinations of participants.</w:t>
      </w:r>
    </w:p>
    <w:p w14:paraId="37FF6E8E" w14:textId="77777777" w:rsidR="003849D1" w:rsidRDefault="003849D1" w:rsidP="007203AD">
      <w:pPr>
        <w:pStyle w:val="ListParagraph"/>
        <w:numPr>
          <w:ilvl w:val="0"/>
          <w:numId w:val="5"/>
        </w:numPr>
        <w:rPr>
          <w:rFonts w:ascii="Times New Roman" w:eastAsia="Times New Roman" w:hAnsi="Times New Roman"/>
          <w:lang w:val="en-US"/>
        </w:rPr>
      </w:pPr>
      <w:r>
        <w:rPr>
          <w:rFonts w:ascii="Times New Roman" w:eastAsia="Times New Roman" w:hAnsi="Times New Roman"/>
          <w:lang w:val="en-US"/>
        </w:rPr>
        <w:t>Semi-structured interviews with participants.</w:t>
      </w:r>
    </w:p>
    <w:p w14:paraId="5D41030B" w14:textId="77777777" w:rsidR="003849D1" w:rsidRDefault="003849D1" w:rsidP="007203AD">
      <w:pPr>
        <w:pStyle w:val="ListParagraph"/>
        <w:numPr>
          <w:ilvl w:val="0"/>
          <w:numId w:val="5"/>
        </w:numPr>
        <w:rPr>
          <w:rFonts w:ascii="Times New Roman" w:eastAsia="Times New Roman" w:hAnsi="Times New Roman"/>
          <w:lang w:val="en-US"/>
        </w:rPr>
      </w:pPr>
      <w:r>
        <w:rPr>
          <w:rFonts w:ascii="Times New Roman" w:eastAsia="Times New Roman" w:hAnsi="Times New Roman"/>
          <w:lang w:val="en-US"/>
        </w:rPr>
        <w:t>Invites participants to describe in detail on specific topics like leadership philosophy or leadership practices.</w:t>
      </w:r>
    </w:p>
    <w:p w14:paraId="221EA573" w14:textId="321256F1" w:rsidR="003849D1" w:rsidRDefault="003849D1" w:rsidP="003849D1">
      <w:pPr>
        <w:rPr>
          <w:rFonts w:eastAsia="Times New Roman"/>
          <w:lang w:val="en-US"/>
        </w:rPr>
      </w:pPr>
      <w:r>
        <w:rPr>
          <w:rFonts w:eastAsia="Times New Roman"/>
          <w:lang w:val="en-US"/>
        </w:rPr>
        <w:t>The above research designs provide a basis for non-qualitative researchers to get an ideal of qualitative research design can be multidimensional by applying multi-methods and not relying on a single method like questionnaire.</w:t>
      </w:r>
    </w:p>
    <w:p w14:paraId="049E244F" w14:textId="69FA17CE" w:rsidR="00D24E9A" w:rsidRPr="00AF5432" w:rsidRDefault="00D24E9A" w:rsidP="003849D1">
      <w:pPr>
        <w:rPr>
          <w:rFonts w:eastAsia="Times New Roman"/>
          <w:i/>
          <w:iCs/>
          <w:lang w:val="en-US"/>
        </w:rPr>
      </w:pPr>
      <w:r w:rsidRPr="00AF5432">
        <w:rPr>
          <w:rFonts w:eastAsia="Times New Roman"/>
          <w:i/>
          <w:iCs/>
          <w:lang w:val="en-US"/>
        </w:rPr>
        <w:t xml:space="preserve">Literature </w:t>
      </w:r>
      <w:r w:rsidR="00AF5432" w:rsidRPr="00AF5432">
        <w:rPr>
          <w:rFonts w:eastAsia="Times New Roman"/>
          <w:i/>
          <w:iCs/>
          <w:lang w:val="en-US"/>
        </w:rPr>
        <w:t>review</w:t>
      </w:r>
    </w:p>
    <w:p w14:paraId="6718EF85" w14:textId="5E9435DE" w:rsidR="00B836C6" w:rsidRDefault="00B836C6" w:rsidP="00B836C6">
      <w:pPr>
        <w:rPr>
          <w:lang w:val="en-US"/>
        </w:rPr>
      </w:pPr>
      <w:r>
        <w:rPr>
          <w:lang w:val="en-US"/>
        </w:rPr>
        <w:t xml:space="preserve">This article apparently adopted a nonsystematic review of literature.  There are propositions of systematic literature review to make the research more compelling  </w:t>
      </w:r>
      <w:sdt>
        <w:sdtPr>
          <w:rPr>
            <w:lang w:val="en-US"/>
          </w:rPr>
          <w:id w:val="1740521123"/>
          <w:citation/>
        </w:sdtPr>
        <w:sdtEndPr/>
        <w:sdtContent>
          <w:r>
            <w:rPr>
              <w:lang w:val="en-US"/>
            </w:rPr>
            <w:fldChar w:fldCharType="begin"/>
          </w:r>
          <w:r>
            <w:rPr>
              <w:lang w:val="en-US"/>
            </w:rPr>
            <w:instrText xml:space="preserve"> CITATION Ann19 \l 1033 </w:instrText>
          </w:r>
          <w:r>
            <w:rPr>
              <w:lang w:val="en-US"/>
            </w:rPr>
            <w:fldChar w:fldCharType="separate"/>
          </w:r>
          <w:r w:rsidRPr="00D678BA">
            <w:rPr>
              <w:noProof/>
              <w:lang w:val="en-US"/>
            </w:rPr>
            <w:t>(Sweeney, et al., 2019)</w:t>
          </w:r>
          <w:r>
            <w:rPr>
              <w:lang w:val="en-US"/>
            </w:rPr>
            <w:fldChar w:fldCharType="end"/>
          </w:r>
        </w:sdtContent>
      </w:sdt>
      <w:r>
        <w:rPr>
          <w:lang w:val="en-US"/>
        </w:rPr>
        <w:t>.  However, a systematic literature review is usually associated with quantitative research, which is not the intention of the author.</w:t>
      </w:r>
      <w:r w:rsidR="00AF5432">
        <w:rPr>
          <w:lang w:val="en-US"/>
        </w:rPr>
        <w:t xml:space="preserve">  </w:t>
      </w:r>
      <w:r>
        <w:rPr>
          <w:lang w:val="en-US"/>
        </w:rPr>
        <w:t xml:space="preserve">Snyder </w:t>
      </w:r>
      <w:sdt>
        <w:sdtPr>
          <w:rPr>
            <w:lang w:val="en-US"/>
          </w:rPr>
          <w:id w:val="-58099269"/>
          <w:citation/>
        </w:sdtPr>
        <w:sdtEndPr/>
        <w:sdtContent>
          <w:r>
            <w:rPr>
              <w:lang w:val="en-US"/>
            </w:rPr>
            <w:fldChar w:fldCharType="begin"/>
          </w:r>
          <w:r>
            <w:rPr>
              <w:lang w:val="en-US"/>
            </w:rPr>
            <w:instrText xml:space="preserve">CITATION Sny19 \n  \t  \l 1033 </w:instrText>
          </w:r>
          <w:r>
            <w:rPr>
              <w:lang w:val="en-US"/>
            </w:rPr>
            <w:fldChar w:fldCharType="separate"/>
          </w:r>
          <w:r w:rsidRPr="00E010D4">
            <w:rPr>
              <w:noProof/>
              <w:lang w:val="en-US"/>
            </w:rPr>
            <w:t>(2019)</w:t>
          </w:r>
          <w:r>
            <w:rPr>
              <w:lang w:val="en-US"/>
            </w:rPr>
            <w:fldChar w:fldCharType="end"/>
          </w:r>
        </w:sdtContent>
      </w:sdt>
      <w:r>
        <w:rPr>
          <w:lang w:val="en-US"/>
        </w:rPr>
        <w:t xml:space="preserve"> acknowledges literature review is about building on existing knowledge and propagates the importance of literature review as a methodology.  Literature review can play a major role in qualitative research if conducted in semi-systematic approach or integrative approach.  Semi-systematic review, also known as narrative review approach, </w:t>
      </w:r>
      <w:r w:rsidRPr="00650968">
        <w:rPr>
          <w:lang w:val="en-US"/>
        </w:rPr>
        <w:t xml:space="preserve">is </w:t>
      </w:r>
      <w:r>
        <w:rPr>
          <w:lang w:val="en-US"/>
        </w:rPr>
        <w:t>“</w:t>
      </w:r>
      <w:r w:rsidRPr="00650968">
        <w:rPr>
          <w:lang w:val="en-US"/>
        </w:rPr>
        <w:t>designed for topics that have been conceptualized</w:t>
      </w:r>
      <w:r>
        <w:rPr>
          <w:lang w:val="en-US"/>
        </w:rPr>
        <w:t xml:space="preserve"> </w:t>
      </w:r>
      <w:r w:rsidRPr="00650968">
        <w:rPr>
          <w:lang w:val="en-US"/>
        </w:rPr>
        <w:t>differently and studied by various groups of researchers within diverse</w:t>
      </w:r>
      <w:r>
        <w:rPr>
          <w:lang w:val="en-US"/>
        </w:rPr>
        <w:t xml:space="preserve"> </w:t>
      </w:r>
      <w:r w:rsidRPr="00650968">
        <w:rPr>
          <w:lang w:val="en-US"/>
        </w:rPr>
        <w:t>disciplines and that hinder a full systematic review process</w:t>
      </w:r>
      <w:r>
        <w:rPr>
          <w:lang w:val="en-US"/>
        </w:rPr>
        <w:t>”</w:t>
      </w:r>
      <w:r w:rsidRPr="00650968">
        <w:rPr>
          <w:lang w:val="en-US"/>
        </w:rPr>
        <w:t xml:space="preserve"> (Wong et al.,2013</w:t>
      </w:r>
      <w:r>
        <w:rPr>
          <w:lang w:val="en-US"/>
        </w:rPr>
        <w:t xml:space="preserve"> in </w:t>
      </w:r>
      <w:r w:rsidRPr="000E059F">
        <w:rPr>
          <w:noProof/>
          <w:lang w:val="en-US"/>
        </w:rPr>
        <w:t>Snyder, 2019</w:t>
      </w:r>
      <w:r>
        <w:rPr>
          <w:noProof/>
          <w:lang w:val="en-US"/>
        </w:rPr>
        <w:t xml:space="preserve"> p335</w:t>
      </w:r>
      <w:r w:rsidRPr="00650968">
        <w:rPr>
          <w:lang w:val="en-US"/>
        </w:rPr>
        <w:t>).</w:t>
      </w:r>
      <w:r>
        <w:rPr>
          <w:lang w:val="en-US"/>
        </w:rPr>
        <w:t xml:space="preserve">  Integrative review</w:t>
      </w:r>
      <w:r w:rsidRPr="005B4AD0">
        <w:t xml:space="preserve"> </w:t>
      </w:r>
      <w:r w:rsidRPr="005B4AD0">
        <w:rPr>
          <w:lang w:val="en-US"/>
        </w:rPr>
        <w:t>aim</w:t>
      </w:r>
      <w:r>
        <w:rPr>
          <w:lang w:val="en-US"/>
        </w:rPr>
        <w:t>s</w:t>
      </w:r>
      <w:r w:rsidRPr="005B4AD0">
        <w:rPr>
          <w:lang w:val="en-US"/>
        </w:rPr>
        <w:t xml:space="preserve"> </w:t>
      </w:r>
      <w:r>
        <w:rPr>
          <w:lang w:val="en-US"/>
        </w:rPr>
        <w:t>“</w:t>
      </w:r>
      <w:r w:rsidRPr="005B4AD0">
        <w:rPr>
          <w:lang w:val="en-US"/>
        </w:rPr>
        <w:t>to assess, critique,</w:t>
      </w:r>
      <w:r>
        <w:rPr>
          <w:lang w:val="en-US"/>
        </w:rPr>
        <w:t xml:space="preserve"> </w:t>
      </w:r>
      <w:r w:rsidRPr="005B4AD0">
        <w:rPr>
          <w:lang w:val="en-US"/>
        </w:rPr>
        <w:t>and synthesize the literature on a research topic in a way that enables</w:t>
      </w:r>
      <w:r>
        <w:rPr>
          <w:lang w:val="en-US"/>
        </w:rPr>
        <w:t xml:space="preserve"> </w:t>
      </w:r>
      <w:r w:rsidRPr="005B4AD0">
        <w:rPr>
          <w:lang w:val="en-US"/>
        </w:rPr>
        <w:t>new theoretical frameworks and perspectives to emerge</w:t>
      </w:r>
      <w:r>
        <w:rPr>
          <w:lang w:val="en-US"/>
        </w:rPr>
        <w:t>”</w:t>
      </w:r>
      <w:r w:rsidRPr="005B4AD0">
        <w:rPr>
          <w:lang w:val="en-US"/>
        </w:rPr>
        <w:t xml:space="preserve"> (Torraco,2005</w:t>
      </w:r>
      <w:r>
        <w:rPr>
          <w:lang w:val="en-US"/>
        </w:rPr>
        <w:t xml:space="preserve"> in Snyder, 2019 p335</w:t>
      </w:r>
      <w:r w:rsidRPr="005B4AD0">
        <w:rPr>
          <w:lang w:val="en-US"/>
        </w:rPr>
        <w:t>)</w:t>
      </w:r>
      <w:r>
        <w:rPr>
          <w:lang w:val="en-US"/>
        </w:rPr>
        <w:t xml:space="preserve"> where “m</w:t>
      </w:r>
      <w:r w:rsidRPr="005B4AD0">
        <w:rPr>
          <w:lang w:val="en-US"/>
        </w:rPr>
        <w:t>ost integrative literature reviews are</w:t>
      </w:r>
      <w:r>
        <w:rPr>
          <w:lang w:val="en-US"/>
        </w:rPr>
        <w:t xml:space="preserve"> </w:t>
      </w:r>
      <w:r w:rsidRPr="005B4AD0">
        <w:rPr>
          <w:lang w:val="en-US"/>
        </w:rPr>
        <w:t>intended to address mature topics or new, emerging topics</w:t>
      </w:r>
      <w:r>
        <w:rPr>
          <w:lang w:val="en-US"/>
        </w:rPr>
        <w:t>” (Snyder, 2019 p335)</w:t>
      </w:r>
      <w:r w:rsidRPr="005B4AD0">
        <w:rPr>
          <w:lang w:val="en-US"/>
        </w:rPr>
        <w:t>.</w:t>
      </w:r>
      <w:r>
        <w:rPr>
          <w:lang w:val="en-US"/>
        </w:rPr>
        <w:t xml:space="preserve"> </w:t>
      </w:r>
    </w:p>
    <w:p w14:paraId="6EAFBA1A" w14:textId="654F7AF6" w:rsidR="00B836C6" w:rsidRPr="00AF5432" w:rsidRDefault="00AF5432" w:rsidP="003849D1">
      <w:pPr>
        <w:rPr>
          <w:rFonts w:eastAsia="Times New Roman"/>
          <w:i/>
          <w:iCs/>
          <w:lang w:val="en-US"/>
        </w:rPr>
      </w:pPr>
      <w:r w:rsidRPr="00AF5432">
        <w:rPr>
          <w:rFonts w:eastAsia="Times New Roman"/>
          <w:i/>
          <w:iCs/>
          <w:lang w:val="en-US"/>
        </w:rPr>
        <w:lastRenderedPageBreak/>
        <w:t>Interviews</w:t>
      </w:r>
    </w:p>
    <w:p w14:paraId="352D0D2E" w14:textId="61BD79D5" w:rsidR="00AF5432" w:rsidRDefault="003E5780" w:rsidP="003849D1">
      <w:pPr>
        <w:rPr>
          <w:rFonts w:eastAsia="Times New Roman"/>
          <w:lang w:val="en-US"/>
        </w:rPr>
      </w:pPr>
      <w:r>
        <w:rPr>
          <w:rFonts w:eastAsia="Times New Roman"/>
          <w:lang w:val="en-US"/>
        </w:rPr>
        <w:t>Inter</w:t>
      </w:r>
      <w:r w:rsidR="00B356CE">
        <w:rPr>
          <w:rFonts w:eastAsia="Times New Roman"/>
          <w:lang w:val="en-US"/>
        </w:rPr>
        <w:t xml:space="preserve">views can add richness and credibility to </w:t>
      </w:r>
      <w:r w:rsidR="001606BD">
        <w:rPr>
          <w:rFonts w:eastAsia="Times New Roman"/>
          <w:lang w:val="en-US"/>
        </w:rPr>
        <w:t xml:space="preserve">primary data in </w:t>
      </w:r>
      <w:r w:rsidR="00B356CE">
        <w:rPr>
          <w:rFonts w:eastAsia="Times New Roman"/>
          <w:lang w:val="en-US"/>
        </w:rPr>
        <w:t>qualitative research</w:t>
      </w:r>
      <w:r w:rsidR="001606BD">
        <w:rPr>
          <w:rFonts w:eastAsia="Times New Roman"/>
          <w:lang w:val="en-US"/>
        </w:rPr>
        <w:t xml:space="preserve">.  The interview process with participants can be structured, semi-structured and </w:t>
      </w:r>
      <w:r w:rsidR="00415F26">
        <w:rPr>
          <w:rFonts w:eastAsia="Times New Roman"/>
          <w:lang w:val="en-US"/>
        </w:rPr>
        <w:t xml:space="preserve">unstructured.  Each type of interview has its own advantages and disadvantages.  Interviews will </w:t>
      </w:r>
      <w:r w:rsidR="00E23E2C">
        <w:rPr>
          <w:rFonts w:eastAsia="Times New Roman"/>
          <w:lang w:val="en-US"/>
        </w:rPr>
        <w:t xml:space="preserve">provide access to </w:t>
      </w:r>
      <w:r w:rsidR="0055617C">
        <w:rPr>
          <w:rFonts w:eastAsia="Times New Roman"/>
          <w:lang w:val="en-US"/>
        </w:rPr>
        <w:t>quality data for leadership research</w:t>
      </w:r>
      <w:r w:rsidR="00534C48">
        <w:rPr>
          <w:rFonts w:eastAsia="Times New Roman"/>
          <w:lang w:val="en-US"/>
        </w:rPr>
        <w:t xml:space="preserve"> as proposed in the article</w:t>
      </w:r>
      <w:r w:rsidR="0055617C">
        <w:rPr>
          <w:rFonts w:eastAsia="Times New Roman"/>
          <w:lang w:val="en-US"/>
        </w:rPr>
        <w:t xml:space="preserve">.  </w:t>
      </w:r>
      <w:r w:rsidR="00B356CE">
        <w:rPr>
          <w:rFonts w:eastAsia="Times New Roman"/>
          <w:lang w:val="en-US"/>
        </w:rPr>
        <w:t xml:space="preserve"> </w:t>
      </w:r>
      <w:r w:rsidR="00005977">
        <w:rPr>
          <w:rFonts w:eastAsia="Times New Roman"/>
          <w:lang w:val="en-US"/>
        </w:rPr>
        <w:t xml:space="preserve">The researchers can formulate </w:t>
      </w:r>
      <w:r w:rsidR="00910F92">
        <w:rPr>
          <w:rFonts w:eastAsia="Times New Roman"/>
          <w:lang w:val="en-US"/>
        </w:rPr>
        <w:t>questions prior to the interview or allow the interviewees to freely speak during the interview</w:t>
      </w:r>
      <w:r w:rsidR="00980446">
        <w:rPr>
          <w:rFonts w:eastAsia="Times New Roman"/>
          <w:lang w:val="en-US"/>
        </w:rPr>
        <w:t xml:space="preserve"> </w:t>
      </w:r>
      <w:sdt>
        <w:sdtPr>
          <w:rPr>
            <w:rFonts w:eastAsia="Times New Roman"/>
            <w:lang w:val="en-US"/>
          </w:rPr>
          <w:id w:val="35244505"/>
          <w:citation/>
        </w:sdtPr>
        <w:sdtEndPr/>
        <w:sdtContent>
          <w:r w:rsidR="008B4E70">
            <w:rPr>
              <w:rFonts w:eastAsia="Times New Roman"/>
              <w:lang w:val="en-US"/>
            </w:rPr>
            <w:fldChar w:fldCharType="begin"/>
          </w:r>
          <w:r w:rsidR="00971149">
            <w:rPr>
              <w:rFonts w:eastAsia="Times New Roman"/>
              <w:lang w:val="en-US"/>
            </w:rPr>
            <w:instrText xml:space="preserve">CITATION Mic13 \l 1033 </w:instrText>
          </w:r>
          <w:r w:rsidR="008B4E70">
            <w:rPr>
              <w:rFonts w:eastAsia="Times New Roman"/>
              <w:lang w:val="en-US"/>
            </w:rPr>
            <w:fldChar w:fldCharType="separate"/>
          </w:r>
          <w:r w:rsidR="00971149" w:rsidRPr="00971149">
            <w:rPr>
              <w:rFonts w:eastAsia="Times New Roman"/>
              <w:noProof/>
              <w:lang w:val="en-US"/>
            </w:rPr>
            <w:t>(Myers, 2013)</w:t>
          </w:r>
          <w:r w:rsidR="008B4E70">
            <w:rPr>
              <w:rFonts w:eastAsia="Times New Roman"/>
              <w:lang w:val="en-US"/>
            </w:rPr>
            <w:fldChar w:fldCharType="end"/>
          </w:r>
        </w:sdtContent>
      </w:sdt>
      <w:r w:rsidR="00910F92">
        <w:rPr>
          <w:rFonts w:eastAsia="Times New Roman"/>
          <w:lang w:val="en-US"/>
        </w:rPr>
        <w:t xml:space="preserve">.  </w:t>
      </w:r>
      <w:r w:rsidR="008B4E70">
        <w:rPr>
          <w:rFonts w:eastAsia="Times New Roman"/>
          <w:lang w:val="en-US"/>
        </w:rPr>
        <w:t>N</w:t>
      </w:r>
      <w:r w:rsidR="0012277C">
        <w:rPr>
          <w:rFonts w:eastAsia="Times New Roman"/>
          <w:lang w:val="en-US"/>
        </w:rPr>
        <w:t>o one interview method is better than the other but depend more on the nature of the interview, topic</w:t>
      </w:r>
      <w:r w:rsidR="00E45E60">
        <w:rPr>
          <w:rFonts w:eastAsia="Times New Roman"/>
          <w:lang w:val="en-US"/>
        </w:rPr>
        <w:t>s</w:t>
      </w:r>
      <w:r w:rsidR="0012277C">
        <w:rPr>
          <w:rFonts w:eastAsia="Times New Roman"/>
          <w:lang w:val="en-US"/>
        </w:rPr>
        <w:t xml:space="preserve"> of the </w:t>
      </w:r>
      <w:r w:rsidR="00E45E60">
        <w:rPr>
          <w:rFonts w:eastAsia="Times New Roman"/>
          <w:lang w:val="en-US"/>
        </w:rPr>
        <w:t>interview and particularly the participants</w:t>
      </w:r>
      <w:r w:rsidR="00980446">
        <w:rPr>
          <w:rFonts w:eastAsia="Times New Roman"/>
          <w:lang w:val="en-US"/>
        </w:rPr>
        <w:t>.</w:t>
      </w:r>
      <w:r w:rsidR="002C42CF">
        <w:rPr>
          <w:rFonts w:eastAsia="Times New Roman"/>
          <w:lang w:val="en-US"/>
        </w:rPr>
        <w:t xml:space="preserve">  </w:t>
      </w:r>
      <w:r w:rsidR="008B37E0">
        <w:rPr>
          <w:rFonts w:eastAsia="Times New Roman"/>
          <w:lang w:val="en-US"/>
        </w:rPr>
        <w:t>There are many potential problems and pitfalls but o</w:t>
      </w:r>
      <w:r w:rsidR="00A94CEE">
        <w:rPr>
          <w:rFonts w:eastAsia="Times New Roman"/>
          <w:lang w:val="en-US"/>
        </w:rPr>
        <w:t xml:space="preserve">ne </w:t>
      </w:r>
      <w:r w:rsidR="001B19AE">
        <w:rPr>
          <w:rFonts w:eastAsia="Times New Roman"/>
          <w:lang w:val="en-US"/>
        </w:rPr>
        <w:t xml:space="preserve">most </w:t>
      </w:r>
      <w:r w:rsidR="00863277">
        <w:rPr>
          <w:rFonts w:eastAsia="Times New Roman"/>
          <w:lang w:val="en-US"/>
        </w:rPr>
        <w:t xml:space="preserve">common pitfall is elite bias, where researchers will interview </w:t>
      </w:r>
      <w:r w:rsidR="00A34778">
        <w:rPr>
          <w:rFonts w:eastAsia="Times New Roman"/>
          <w:lang w:val="en-US"/>
        </w:rPr>
        <w:t>only senior management or CEOs</w:t>
      </w:r>
      <w:r w:rsidR="00971149">
        <w:rPr>
          <w:rFonts w:eastAsia="Times New Roman"/>
          <w:lang w:val="en-US"/>
        </w:rPr>
        <w:t xml:space="preserve"> </w:t>
      </w:r>
      <w:sdt>
        <w:sdtPr>
          <w:rPr>
            <w:rFonts w:eastAsia="Times New Roman"/>
            <w:lang w:val="en-US"/>
          </w:rPr>
          <w:id w:val="-626859312"/>
          <w:citation/>
        </w:sdtPr>
        <w:sdtEndPr/>
        <w:sdtContent>
          <w:r w:rsidR="00971149">
            <w:rPr>
              <w:rFonts w:eastAsia="Times New Roman"/>
              <w:lang w:val="en-US"/>
            </w:rPr>
            <w:fldChar w:fldCharType="begin"/>
          </w:r>
          <w:r w:rsidR="00971149">
            <w:rPr>
              <w:rFonts w:eastAsia="Times New Roman"/>
              <w:lang w:val="en-US"/>
            </w:rPr>
            <w:instrText xml:space="preserve">CITATION Mic13 \l 1033 </w:instrText>
          </w:r>
          <w:r w:rsidR="00971149">
            <w:rPr>
              <w:rFonts w:eastAsia="Times New Roman"/>
              <w:lang w:val="en-US"/>
            </w:rPr>
            <w:fldChar w:fldCharType="separate"/>
          </w:r>
          <w:r w:rsidR="00971149" w:rsidRPr="00971149">
            <w:rPr>
              <w:rFonts w:eastAsia="Times New Roman"/>
              <w:noProof/>
              <w:lang w:val="en-US"/>
            </w:rPr>
            <w:t>(Myers, 2013)</w:t>
          </w:r>
          <w:r w:rsidR="00971149">
            <w:rPr>
              <w:rFonts w:eastAsia="Times New Roman"/>
              <w:lang w:val="en-US"/>
            </w:rPr>
            <w:fldChar w:fldCharType="end"/>
          </w:r>
        </w:sdtContent>
      </w:sdt>
      <w:r w:rsidR="00A34778">
        <w:rPr>
          <w:rFonts w:eastAsia="Times New Roman"/>
          <w:lang w:val="en-US"/>
        </w:rPr>
        <w:t xml:space="preserve">.  This </w:t>
      </w:r>
      <w:r w:rsidR="001B19AE">
        <w:rPr>
          <w:rFonts w:eastAsia="Times New Roman"/>
          <w:lang w:val="en-US"/>
        </w:rPr>
        <w:t>bias</w:t>
      </w:r>
      <w:r w:rsidR="00971149">
        <w:rPr>
          <w:rFonts w:eastAsia="Times New Roman"/>
          <w:lang w:val="en-US"/>
        </w:rPr>
        <w:t xml:space="preserve"> </w:t>
      </w:r>
      <w:r w:rsidR="00A34778">
        <w:rPr>
          <w:rFonts w:eastAsia="Times New Roman"/>
          <w:lang w:val="en-US"/>
        </w:rPr>
        <w:t xml:space="preserve">will </w:t>
      </w:r>
      <w:r w:rsidR="00971149">
        <w:rPr>
          <w:rFonts w:eastAsia="Times New Roman"/>
          <w:lang w:val="en-US"/>
        </w:rPr>
        <w:t xml:space="preserve">impede the emergent nature of grounded theory research because the </w:t>
      </w:r>
      <w:r w:rsidR="00EF6EB9">
        <w:rPr>
          <w:rFonts w:eastAsia="Times New Roman"/>
          <w:lang w:val="en-US"/>
        </w:rPr>
        <w:t>data collected</w:t>
      </w:r>
      <w:r w:rsidR="00971149">
        <w:rPr>
          <w:rFonts w:eastAsia="Times New Roman"/>
          <w:lang w:val="en-US"/>
        </w:rPr>
        <w:t xml:space="preserve"> will not be </w:t>
      </w:r>
      <w:r w:rsidR="00EF6EB9">
        <w:rPr>
          <w:rFonts w:eastAsia="Times New Roman"/>
          <w:lang w:val="en-US"/>
        </w:rPr>
        <w:t>360 degree but only top level</w:t>
      </w:r>
      <w:r w:rsidR="001B19AE">
        <w:rPr>
          <w:rFonts w:eastAsia="Times New Roman"/>
          <w:lang w:val="en-US"/>
        </w:rPr>
        <w:t>, which may not paint the full picture</w:t>
      </w:r>
      <w:r w:rsidR="00971149">
        <w:rPr>
          <w:rFonts w:eastAsia="Times New Roman"/>
          <w:lang w:val="en-US"/>
        </w:rPr>
        <w:t>.</w:t>
      </w:r>
    </w:p>
    <w:p w14:paraId="70B4F8DF" w14:textId="0E5ED3FF" w:rsidR="00005977" w:rsidRDefault="00005977" w:rsidP="003849D1">
      <w:pPr>
        <w:rPr>
          <w:rFonts w:eastAsia="Times New Roman"/>
          <w:i/>
          <w:iCs/>
          <w:lang w:val="en-US"/>
        </w:rPr>
      </w:pPr>
      <w:r w:rsidRPr="008B4E70">
        <w:rPr>
          <w:rFonts w:eastAsia="Times New Roman"/>
          <w:i/>
          <w:iCs/>
          <w:lang w:val="en-US"/>
        </w:rPr>
        <w:t>Focus</w:t>
      </w:r>
      <w:r w:rsidR="008B4E70" w:rsidRPr="008B4E70">
        <w:rPr>
          <w:rFonts w:eastAsia="Times New Roman"/>
          <w:i/>
          <w:iCs/>
          <w:lang w:val="en-US"/>
        </w:rPr>
        <w:t xml:space="preserve"> Group</w:t>
      </w:r>
    </w:p>
    <w:p w14:paraId="66F78A97" w14:textId="33E1E9CF" w:rsidR="004248B9" w:rsidRDefault="00CD0547" w:rsidP="003849D1">
      <w:pPr>
        <w:rPr>
          <w:rFonts w:eastAsia="Times New Roman"/>
          <w:lang w:val="en-US"/>
        </w:rPr>
      </w:pPr>
      <w:r>
        <w:rPr>
          <w:rFonts w:eastAsia="Times New Roman"/>
          <w:lang w:val="en-US"/>
        </w:rPr>
        <w:t xml:space="preserve">The author mentions in this article that </w:t>
      </w:r>
      <w:r w:rsidR="0099540C">
        <w:rPr>
          <w:rFonts w:eastAsia="Times New Roman"/>
          <w:lang w:val="en-US"/>
        </w:rPr>
        <w:t>“</w:t>
      </w:r>
      <w:r>
        <w:rPr>
          <w:rFonts w:eastAsia="Times New Roman"/>
          <w:lang w:val="en-US"/>
        </w:rPr>
        <w:t xml:space="preserve">there is an overwhelming emphasis on </w:t>
      </w:r>
      <w:r w:rsidR="007C0756">
        <w:rPr>
          <w:rFonts w:eastAsia="Times New Roman"/>
          <w:lang w:val="en-US"/>
        </w:rPr>
        <w:t>descriptive research methods, and next to nothing on the development programs and interventions</w:t>
      </w:r>
      <w:r w:rsidR="0099540C">
        <w:rPr>
          <w:rFonts w:eastAsia="Times New Roman"/>
          <w:lang w:val="en-US"/>
        </w:rPr>
        <w:t xml:space="preserve"> that might foster and sustain effective leadership in the future.”</w:t>
      </w:r>
      <w:r w:rsidR="00607500">
        <w:rPr>
          <w:rFonts w:eastAsia="Times New Roman"/>
          <w:lang w:val="en-US"/>
        </w:rPr>
        <w:t xml:space="preserve"> raised by Toor an</w:t>
      </w:r>
      <w:r w:rsidR="00DE6752">
        <w:rPr>
          <w:rFonts w:eastAsia="Times New Roman"/>
          <w:lang w:val="en-US"/>
        </w:rPr>
        <w:t>d Ofori</w:t>
      </w:r>
      <w:r w:rsidR="0099540C">
        <w:rPr>
          <w:rFonts w:eastAsia="Times New Roman"/>
          <w:lang w:val="en-US"/>
        </w:rPr>
        <w:t xml:space="preserve"> </w:t>
      </w:r>
      <w:sdt>
        <w:sdtPr>
          <w:rPr>
            <w:rFonts w:eastAsia="Times New Roman"/>
            <w:lang w:val="en-US"/>
          </w:rPr>
          <w:id w:val="-887497023"/>
          <w:citation/>
        </w:sdtPr>
        <w:sdtEndPr/>
        <w:sdtContent>
          <w:r w:rsidR="0099540C">
            <w:rPr>
              <w:rFonts w:eastAsia="Times New Roman"/>
              <w:lang w:val="en-US"/>
            </w:rPr>
            <w:fldChar w:fldCharType="begin"/>
          </w:r>
          <w:r w:rsidR="0099540C">
            <w:rPr>
              <w:rFonts w:eastAsia="Times New Roman"/>
              <w:lang w:val="en-US"/>
            </w:rPr>
            <w:instrText xml:space="preserve">CITATION Sid09 \p 130 \l 1033 </w:instrText>
          </w:r>
          <w:r w:rsidR="0099540C">
            <w:rPr>
              <w:rFonts w:eastAsia="Times New Roman"/>
              <w:lang w:val="en-US"/>
            </w:rPr>
            <w:fldChar w:fldCharType="separate"/>
          </w:r>
          <w:r w:rsidR="0099540C" w:rsidRPr="0099540C">
            <w:rPr>
              <w:rFonts w:eastAsia="Times New Roman"/>
              <w:noProof/>
              <w:lang w:val="en-US"/>
            </w:rPr>
            <w:t>(Newton, 2009, p. 130)</w:t>
          </w:r>
          <w:r w:rsidR="0099540C">
            <w:rPr>
              <w:rFonts w:eastAsia="Times New Roman"/>
              <w:lang w:val="en-US"/>
            </w:rPr>
            <w:fldChar w:fldCharType="end"/>
          </w:r>
        </w:sdtContent>
      </w:sdt>
      <w:r w:rsidR="0099540C">
        <w:rPr>
          <w:rFonts w:eastAsia="Times New Roman"/>
          <w:lang w:val="en-US"/>
        </w:rPr>
        <w:t xml:space="preserve">.  </w:t>
      </w:r>
    </w:p>
    <w:p w14:paraId="786E0150" w14:textId="1B9A0B45" w:rsidR="00CE5F76" w:rsidRDefault="00CE5F76" w:rsidP="00CE5F76">
      <w:pPr>
        <w:pStyle w:val="Heading2"/>
      </w:pPr>
      <w:r>
        <w:t>Conclusion</w:t>
      </w:r>
    </w:p>
    <w:p w14:paraId="7FAF129B" w14:textId="460F8E2E" w:rsidR="00CE5F76" w:rsidRPr="00CE5F76" w:rsidRDefault="00685665" w:rsidP="00CE5F76">
      <w:r>
        <w:t>[]</w:t>
      </w:r>
      <w:r w:rsidR="00241F04">
        <w:t xml:space="preserve"> To be completed.</w:t>
      </w:r>
    </w:p>
    <w:p w14:paraId="02071679" w14:textId="5A8626EB" w:rsidR="008B4E70" w:rsidRDefault="00AB70A7" w:rsidP="005E3C7A">
      <w:pPr>
        <w:pStyle w:val="Heading1"/>
      </w:pPr>
      <w:r>
        <w:t>Research proposal</w:t>
      </w:r>
    </w:p>
    <w:p w14:paraId="678FE6DA" w14:textId="7B6FAEA6" w:rsidR="00022CC6" w:rsidRPr="00022CC6" w:rsidRDefault="00022CC6" w:rsidP="00022CC6">
      <w:pPr>
        <w:pStyle w:val="Heading2"/>
      </w:pPr>
      <w:r>
        <w:t>Introduction</w:t>
      </w:r>
    </w:p>
    <w:p w14:paraId="75849D46" w14:textId="40312E64" w:rsidR="00055892" w:rsidRDefault="00095BE4" w:rsidP="00EE4A4D">
      <w:r w:rsidRPr="00095BE4">
        <w:t>The study of</w:t>
      </w:r>
      <w:r>
        <w:t xml:space="preserve"> compassionate leadership</w:t>
      </w:r>
      <w:r w:rsidRPr="00095BE4">
        <w:t xml:space="preserve"> has become an important aspect of </w:t>
      </w:r>
      <w:r w:rsidR="006905FE">
        <w:t xml:space="preserve">navigating in the turbulent and chaotic world </w:t>
      </w:r>
      <w:r w:rsidR="00055892">
        <w:t xml:space="preserve">amplified by the recent COVID 19 </w:t>
      </w:r>
      <w:r w:rsidR="00334178">
        <w:t>pandemics</w:t>
      </w:r>
      <w:r w:rsidR="00055892">
        <w:t>.</w:t>
      </w:r>
      <w:r w:rsidR="00334178">
        <w:t xml:space="preserve">  </w:t>
      </w:r>
      <w:r w:rsidR="00386DD0">
        <w:t xml:space="preserve">In the words of </w:t>
      </w:r>
      <w:r w:rsidR="00334178">
        <w:t xml:space="preserve">Shuck, et al </w:t>
      </w:r>
      <w:sdt>
        <w:sdtPr>
          <w:id w:val="1409649311"/>
          <w:citation/>
        </w:sdtPr>
        <w:sdtContent>
          <w:r w:rsidR="00334178">
            <w:fldChar w:fldCharType="begin"/>
          </w:r>
          <w:r w:rsidR="00334178">
            <w:rPr>
              <w:lang w:val="en-US"/>
            </w:rPr>
            <w:instrText xml:space="preserve">CITATION Bra19 \n  \t  \l 1033 </w:instrText>
          </w:r>
          <w:r w:rsidR="00334178">
            <w:fldChar w:fldCharType="separate"/>
          </w:r>
          <w:r w:rsidR="00334178" w:rsidRPr="00334178">
            <w:rPr>
              <w:noProof/>
              <w:lang w:val="en-US"/>
            </w:rPr>
            <w:t>(2019)</w:t>
          </w:r>
          <w:r w:rsidR="00334178">
            <w:fldChar w:fldCharType="end"/>
          </w:r>
        </w:sdtContent>
      </w:sdt>
      <w:r w:rsidR="00A454ED">
        <w:t xml:space="preserve"> that “the transformative power of compassion is critical to leader performance and has </w:t>
      </w:r>
      <w:r w:rsidR="00D85229">
        <w:t>garnered</w:t>
      </w:r>
      <w:r w:rsidR="00A454ED">
        <w:t xml:space="preserve"> increasing interest in business settings</w:t>
      </w:r>
      <w:r w:rsidR="00D85229">
        <w:t>”</w:t>
      </w:r>
      <w:sdt>
        <w:sdtPr>
          <w:id w:val="-722367406"/>
          <w:citation/>
        </w:sdtPr>
        <w:sdtContent>
          <w:r w:rsidR="00D85229">
            <w:fldChar w:fldCharType="begin"/>
          </w:r>
          <w:r w:rsidR="00D85229">
            <w:rPr>
              <w:lang w:val="en-US"/>
            </w:rPr>
            <w:instrText xml:space="preserve">CITATION Bra19 \p 537 \n  \y  \t  \l 1033 </w:instrText>
          </w:r>
          <w:r w:rsidR="00D85229">
            <w:fldChar w:fldCharType="separate"/>
          </w:r>
          <w:r w:rsidR="00D85229">
            <w:rPr>
              <w:noProof/>
              <w:lang w:val="en-US"/>
            </w:rPr>
            <w:t xml:space="preserve"> </w:t>
          </w:r>
          <w:r w:rsidR="00D85229" w:rsidRPr="00D85229">
            <w:rPr>
              <w:noProof/>
              <w:lang w:val="en-US"/>
            </w:rPr>
            <w:t>(p. 537)</w:t>
          </w:r>
          <w:r w:rsidR="00D85229">
            <w:fldChar w:fldCharType="end"/>
          </w:r>
        </w:sdtContent>
      </w:sdt>
      <w:r w:rsidR="00D85229">
        <w:t xml:space="preserve">.  This </w:t>
      </w:r>
      <w:r w:rsidR="00334178">
        <w:t xml:space="preserve">aptly </w:t>
      </w:r>
      <w:r w:rsidR="0019212B">
        <w:t xml:space="preserve">raises </w:t>
      </w:r>
      <w:r w:rsidR="00D357FD">
        <w:t xml:space="preserve">a </w:t>
      </w:r>
      <w:r w:rsidR="00657E45">
        <w:t>succinct</w:t>
      </w:r>
      <w:r w:rsidR="00D357FD">
        <w:t xml:space="preserve"> point on compassionate leadership</w:t>
      </w:r>
      <w:r w:rsidR="00657E45">
        <w:t xml:space="preserve"> research</w:t>
      </w:r>
      <w:r w:rsidR="00D357FD">
        <w:t xml:space="preserve"> </w:t>
      </w:r>
      <w:r w:rsidR="00D85229">
        <w:t>is that</w:t>
      </w:r>
      <w:r w:rsidR="0019212B">
        <w:t xml:space="preserve"> </w:t>
      </w:r>
      <w:r w:rsidR="00334178">
        <w:t xml:space="preserve">substantive </w:t>
      </w:r>
      <w:r w:rsidR="0019212B">
        <w:t xml:space="preserve">contributions have been made toward the conceptual understanding of </w:t>
      </w:r>
      <w:r w:rsidR="00D85229">
        <w:t>compassion,</w:t>
      </w:r>
      <w:r w:rsidR="0019212B">
        <w:t xml:space="preserve"> but not </w:t>
      </w:r>
      <w:r w:rsidR="00653A58">
        <w:t>much empirical work has been carried out on the relationship between compassion and leader performance</w:t>
      </w:r>
      <w:r w:rsidR="00D85229">
        <w:t xml:space="preserve"> </w:t>
      </w:r>
      <w:sdt>
        <w:sdtPr>
          <w:id w:val="1920902119"/>
          <w:citation/>
        </w:sdtPr>
        <w:sdtContent>
          <w:r w:rsidR="00D85229">
            <w:fldChar w:fldCharType="begin"/>
          </w:r>
          <w:r w:rsidR="00D85229">
            <w:rPr>
              <w:lang w:val="en-US"/>
            </w:rPr>
            <w:instrText xml:space="preserve"> CITATION Bra19 \l 1033 </w:instrText>
          </w:r>
          <w:r w:rsidR="00D85229">
            <w:fldChar w:fldCharType="separate"/>
          </w:r>
          <w:r w:rsidR="00D85229" w:rsidRPr="00D85229">
            <w:rPr>
              <w:noProof/>
              <w:lang w:val="en-US"/>
            </w:rPr>
            <w:t>(Shuck, et al., 2019)</w:t>
          </w:r>
          <w:r w:rsidR="00D85229">
            <w:fldChar w:fldCharType="end"/>
          </w:r>
        </w:sdtContent>
      </w:sdt>
      <w:r w:rsidR="00466D7A">
        <w:t xml:space="preserve">.  </w:t>
      </w:r>
      <w:r w:rsidR="00E770A9">
        <w:t>The author shares the same view that</w:t>
      </w:r>
      <w:r w:rsidR="009F685B">
        <w:t xml:space="preserve"> </w:t>
      </w:r>
      <w:r w:rsidR="0076560F">
        <w:t>aspiring leaders</w:t>
      </w:r>
      <w:r w:rsidR="009F685B">
        <w:t xml:space="preserve"> who</w:t>
      </w:r>
      <w:r w:rsidR="0076560F">
        <w:t xml:space="preserve"> develop compassionate leadership will reap immense benefits</w:t>
      </w:r>
      <w:r w:rsidR="009F685B">
        <w:t xml:space="preserve"> as</w:t>
      </w:r>
      <w:r w:rsidR="004F20C4">
        <w:t xml:space="preserve"> </w:t>
      </w:r>
      <w:r w:rsidR="009F685B">
        <w:t>leader</w:t>
      </w:r>
      <w:r w:rsidR="004F20C4">
        <w:t>s</w:t>
      </w:r>
      <w:r w:rsidR="009F685B">
        <w:t xml:space="preserve"> but more importantly, as a </w:t>
      </w:r>
      <w:r w:rsidR="009F685B">
        <w:lastRenderedPageBreak/>
        <w:t>person</w:t>
      </w:r>
      <w:r w:rsidR="0076560F">
        <w:t xml:space="preserve">.  </w:t>
      </w:r>
      <w:r w:rsidR="00F54F14">
        <w:t xml:space="preserve">To put the research into context, the author intends to </w:t>
      </w:r>
      <w:r w:rsidR="001F3350">
        <w:t>conduct th</w:t>
      </w:r>
      <w:r w:rsidR="00C43BA9">
        <w:t>e</w:t>
      </w:r>
      <w:r w:rsidR="001F3350">
        <w:t xml:space="preserve"> research during the COVID 19 pandemic in Hong Kong.</w:t>
      </w:r>
    </w:p>
    <w:p w14:paraId="16B2ADFF" w14:textId="7B928A00" w:rsidR="00EE4A4D" w:rsidRDefault="00EE4A4D" w:rsidP="00EE4A4D">
      <w:r>
        <w:t xml:space="preserve">The coronavirus pandemic was first discovered in December 2019 in China.  It had wreaked havoc and resulted in soaring death tolls across the world.  Countries were locked down and many companies encouraged their staff to work from home. </w:t>
      </w:r>
      <w:sdt>
        <w:sdtPr>
          <w:id w:val="190201646"/>
          <w:citation/>
        </w:sdtPr>
        <w:sdtEndPr/>
        <w:sdtContent>
          <w:r>
            <w:fldChar w:fldCharType="begin"/>
          </w:r>
          <w:r>
            <w:rPr>
              <w:lang w:val="en-US"/>
            </w:rPr>
            <w:instrText xml:space="preserve"> CITATION Wor20 \l 1033 </w:instrText>
          </w:r>
          <w:r>
            <w:fldChar w:fldCharType="separate"/>
          </w:r>
          <w:r w:rsidRPr="004805C6">
            <w:rPr>
              <w:noProof/>
              <w:lang w:val="en-US"/>
            </w:rPr>
            <w:t>(World Health Organisation, 2020)</w:t>
          </w:r>
          <w:r>
            <w:fldChar w:fldCharType="end"/>
          </w:r>
        </w:sdtContent>
      </w:sdt>
    </w:p>
    <w:p w14:paraId="5FC9C0F0" w14:textId="1BBD8531" w:rsidR="00EE4A4D" w:rsidRPr="004511DE" w:rsidRDefault="00EE4A4D" w:rsidP="00EE4A4D">
      <w:pPr>
        <w:rPr>
          <w:rFonts w:eastAsia="DengXian"/>
          <w:lang w:eastAsia="zh-CN"/>
        </w:rPr>
      </w:pPr>
      <w:r>
        <w:t xml:space="preserve">In Hong Kong, companies faced unprecedented challenges that most had to close and left many vacant offices in the market </w:t>
      </w:r>
      <w:sdt>
        <w:sdtPr>
          <w:id w:val="-537744147"/>
          <w:citation/>
        </w:sdtPr>
        <w:sdtEndPr/>
        <w:sdtContent>
          <w:r>
            <w:fldChar w:fldCharType="begin"/>
          </w:r>
          <w:r>
            <w:instrText xml:space="preserve">CITATION Ger20 \l 1041 </w:instrText>
          </w:r>
          <w:r>
            <w:fldChar w:fldCharType="separate"/>
          </w:r>
          <w:r w:rsidRPr="004B7E5F">
            <w:rPr>
              <w:noProof/>
            </w:rPr>
            <w:t>[Gerrity, 2020]</w:t>
          </w:r>
          <w:r>
            <w:fldChar w:fldCharType="end"/>
          </w:r>
        </w:sdtContent>
      </w:sdt>
      <w:r w:rsidR="00933540">
        <w:t>.</w:t>
      </w:r>
      <w:r>
        <w:t xml:space="preserve"> This phenomenon might have a long-lasting impact.  As companies experimented with </w:t>
      </w:r>
      <w:r w:rsidR="00C43BA9">
        <w:t xml:space="preserve">employee engagement by allowing them to </w:t>
      </w:r>
      <w:r>
        <w:t>work from home</w:t>
      </w:r>
      <w:r w:rsidR="00C43BA9">
        <w:t xml:space="preserve"> for extended period of tim</w:t>
      </w:r>
      <w:r w:rsidR="0036311C">
        <w:t>e</w:t>
      </w:r>
      <w:r>
        <w:t xml:space="preserve">. </w:t>
      </w:r>
      <w:sdt>
        <w:sdtPr>
          <w:id w:val="875824624"/>
          <w:citation/>
        </w:sdtPr>
        <w:sdtEndPr/>
        <w:sdtContent>
          <w:r>
            <w:fldChar w:fldCharType="begin"/>
          </w:r>
          <w:r>
            <w:rPr>
              <w:lang w:val="en-US"/>
            </w:rPr>
            <w:instrText xml:space="preserve"> CITATION Lin20 \l 1033 </w:instrText>
          </w:r>
          <w:r>
            <w:fldChar w:fldCharType="separate"/>
          </w:r>
          <w:r w:rsidRPr="004805C6">
            <w:rPr>
              <w:noProof/>
              <w:lang w:val="en-US"/>
            </w:rPr>
            <w:t>(Lingnan University, 2020)</w:t>
          </w:r>
          <w:r>
            <w:fldChar w:fldCharType="end"/>
          </w:r>
        </w:sdtContent>
      </w:sdt>
      <w:r>
        <w:t xml:space="preserve">  </w:t>
      </w:r>
    </w:p>
    <w:p w14:paraId="59FBA4F5" w14:textId="4F839A81" w:rsidR="00EE4A4D" w:rsidRDefault="00EE4A4D" w:rsidP="00EE4A4D">
      <w:r>
        <w:t xml:space="preserve">Twitter was the first few to introduce policies that allow staff to work from home forever </w:t>
      </w:r>
      <w:sdt>
        <w:sdtPr>
          <w:id w:val="1966531817"/>
          <w:citation/>
        </w:sdtPr>
        <w:sdtEndPr/>
        <w:sdtContent>
          <w:r>
            <w:fldChar w:fldCharType="begin"/>
          </w:r>
          <w:r>
            <w:rPr>
              <w:rFonts w:eastAsia="SimSun"/>
              <w:lang w:eastAsia="zh-CN"/>
            </w:rPr>
            <w:instrText xml:space="preserve">CITATION Fun20 \l 2052 </w:instrText>
          </w:r>
          <w:r>
            <w:fldChar w:fldCharType="separate"/>
          </w:r>
          <w:r w:rsidRPr="004B7E5F">
            <w:rPr>
              <w:rFonts w:eastAsia="SimSun"/>
              <w:noProof/>
              <w:lang w:eastAsia="zh-CN"/>
            </w:rPr>
            <w:t>(Fung, 2020)</w:t>
          </w:r>
          <w:r>
            <w:fldChar w:fldCharType="end"/>
          </w:r>
        </w:sdtContent>
      </w:sdt>
      <w:r w:rsidR="004F20C4">
        <w:t>.</w:t>
      </w:r>
    </w:p>
    <w:p w14:paraId="25F428D1" w14:textId="52338375" w:rsidR="00EE4A4D" w:rsidRDefault="00EE4A4D" w:rsidP="00EE4A4D">
      <w:r>
        <w:t xml:space="preserve">Further research should be conducted to find out if work from home forever is a temporary phenomenon or a major leap into future of work where cloud is the business place signalling a paradigm shift that offices might not be an organisation artifact in future </w:t>
      </w:r>
      <w:sdt>
        <w:sdtPr>
          <w:id w:val="1169451863"/>
          <w:citation/>
        </w:sdtPr>
        <w:sdtEndPr/>
        <w:sdtContent>
          <w:r>
            <w:fldChar w:fldCharType="begin"/>
          </w:r>
          <w:r>
            <w:rPr>
              <w:lang w:val="en-US"/>
            </w:rPr>
            <w:instrText xml:space="preserve"> CITATION Lin20 \l 1033 </w:instrText>
          </w:r>
          <w:r>
            <w:fldChar w:fldCharType="separate"/>
          </w:r>
          <w:r w:rsidRPr="004805C6">
            <w:rPr>
              <w:noProof/>
              <w:lang w:val="en-US"/>
            </w:rPr>
            <w:t>(Lingnan University, 2020)</w:t>
          </w:r>
          <w:r>
            <w:fldChar w:fldCharType="end"/>
          </w:r>
        </w:sdtContent>
      </w:sdt>
      <w:r>
        <w:t>.  Such paradigm shift will require a different leadership style to navigate that unchartered territory as it involved decisions that are more on humanity than business related.</w:t>
      </w:r>
    </w:p>
    <w:p w14:paraId="22CE9D4A" w14:textId="3DCAFE4D" w:rsidR="00EE4A4D" w:rsidRDefault="00EE4A4D" w:rsidP="00EE4A4D">
      <w:r>
        <w:t>Traditional leadership theories from Great Man</w:t>
      </w:r>
      <w:r w:rsidR="002A3B48">
        <w:t xml:space="preserve"> theory </w:t>
      </w:r>
      <w:r>
        <w:t xml:space="preserve">to Transformation Leadership may find it challenging in current pandemic situation as </w:t>
      </w:r>
      <w:r w:rsidR="00E62443">
        <w:t>those in leadership positions</w:t>
      </w:r>
      <w:r>
        <w:t xml:space="preserve"> cannot rely simply on their cognitive ability </w:t>
      </w:r>
      <w:sdt>
        <w:sdtPr>
          <w:id w:val="1341969596"/>
          <w:citation/>
        </w:sdtPr>
        <w:sdtEndPr/>
        <w:sdtContent>
          <w:r>
            <w:fldChar w:fldCharType="begin"/>
          </w:r>
          <w:r>
            <w:rPr>
              <w:lang w:val="en-US"/>
            </w:rPr>
            <w:instrText xml:space="preserve"> CITATION Bol03 \l 1033 </w:instrText>
          </w:r>
          <w:r>
            <w:fldChar w:fldCharType="separate"/>
          </w:r>
          <w:r w:rsidRPr="00A82E73">
            <w:rPr>
              <w:noProof/>
              <w:lang w:val="en-US"/>
            </w:rPr>
            <w:t>(Bolden, et al., 2003)</w:t>
          </w:r>
          <w:r>
            <w:fldChar w:fldCharType="end"/>
          </w:r>
        </w:sdtContent>
      </w:sdt>
      <w:r>
        <w:t xml:space="preserve">.  Cognitive ability in problem-solving does not mean having ability to handle the emotional stress that come with the pandemic situation and the ongoing impacts on the organisation. </w:t>
      </w:r>
    </w:p>
    <w:p w14:paraId="6B74DEAC" w14:textId="2FAFB67D" w:rsidR="00EE4A4D" w:rsidRDefault="00EE4A4D" w:rsidP="00EE4A4D">
      <w:r>
        <w:t xml:space="preserve">In such a crisis, a different style of leadership may be required.  A leadership that possess the qualities and competencies identified in the established leadership theories but lead </w:t>
      </w:r>
      <w:r w:rsidR="007964BC">
        <w:t>with</w:t>
      </w:r>
      <w:r>
        <w:t xml:space="preserve"> compassion, empathy, </w:t>
      </w:r>
      <w:r w:rsidR="00135CD5">
        <w:t>understanding</w:t>
      </w:r>
      <w:r>
        <w:t xml:space="preserve"> and </w:t>
      </w:r>
      <w:r w:rsidR="00135CD5">
        <w:t>love</w:t>
      </w:r>
      <w:r>
        <w:t xml:space="preserve">.  During and post pandemic situation, where the economy and even the world could be reset, will require leadership that can look beyond profit and loss but seeing staff and even clients as fellow human beings </w:t>
      </w:r>
      <w:sdt>
        <w:sdtPr>
          <w:id w:val="1680079944"/>
          <w:citation/>
        </w:sdtPr>
        <w:sdtEndPr/>
        <w:sdtContent>
          <w:r>
            <w:fldChar w:fldCharType="begin"/>
          </w:r>
          <w:r>
            <w:rPr>
              <w:lang w:val="en-US"/>
            </w:rPr>
            <w:instrText xml:space="preserve"> CITATION Dav20 \l 1033 </w:instrText>
          </w:r>
          <w:r>
            <w:fldChar w:fldCharType="separate"/>
          </w:r>
          <w:r w:rsidRPr="001E00D7">
            <w:rPr>
              <w:noProof/>
              <w:lang w:val="en-US"/>
            </w:rPr>
            <w:t>(Davies, 2020)</w:t>
          </w:r>
          <w:r>
            <w:fldChar w:fldCharType="end"/>
          </w:r>
        </w:sdtContent>
      </w:sdt>
      <w:r>
        <w:t xml:space="preserve">.  </w:t>
      </w:r>
    </w:p>
    <w:p w14:paraId="4C99D049" w14:textId="422893DD" w:rsidR="00FB4A33" w:rsidRDefault="00FB4A33" w:rsidP="00EE4A4D">
      <w:r>
        <w:t>T</w:t>
      </w:r>
      <w:r w:rsidRPr="00CB10AE">
        <w:t>his p</w:t>
      </w:r>
      <w:r w:rsidR="001A4C5E">
        <w:t>roposal</w:t>
      </w:r>
      <w:r w:rsidRPr="00CB10AE">
        <w:t xml:space="preserve"> is</w:t>
      </w:r>
      <w:r>
        <w:t xml:space="preserve"> to research into </w:t>
      </w:r>
      <w:r w:rsidR="000374E4">
        <w:t>employee engagement</w:t>
      </w:r>
      <w:r>
        <w:t xml:space="preserve"> </w:t>
      </w:r>
      <w:r w:rsidR="005D2644">
        <w:t xml:space="preserve">during and </w:t>
      </w:r>
      <w:r>
        <w:t xml:space="preserve">after </w:t>
      </w:r>
      <w:r w:rsidR="005D2644">
        <w:t xml:space="preserve">the </w:t>
      </w:r>
      <w:r>
        <w:t>pandemic from a compassionate leadership perspective</w:t>
      </w:r>
      <w:r w:rsidR="000374E4">
        <w:t xml:space="preserve"> </w:t>
      </w:r>
      <w:r w:rsidR="000374E4">
        <w:t>in Hong Kong</w:t>
      </w:r>
      <w:r>
        <w:t xml:space="preserve">.  </w:t>
      </w:r>
      <w:r w:rsidRPr="00CB10AE">
        <w:t>This proposal lays out the research methodologies and approaches for this project</w:t>
      </w:r>
      <w:r w:rsidR="004A27D1">
        <w:t xml:space="preserve">.  This </w:t>
      </w:r>
      <w:r w:rsidR="00E074AA">
        <w:t>research</w:t>
      </w:r>
      <w:r w:rsidR="00715B13">
        <w:t xml:space="preserve"> will be a</w:t>
      </w:r>
      <w:r w:rsidR="004C67FF">
        <w:t xml:space="preserve">nswering the call </w:t>
      </w:r>
      <w:r w:rsidR="004A27D1">
        <w:t xml:space="preserve">for further </w:t>
      </w:r>
      <w:r w:rsidR="00715B13">
        <w:t xml:space="preserve">research </w:t>
      </w:r>
      <w:r w:rsidR="00DD1555">
        <w:t xml:space="preserve">from </w:t>
      </w:r>
      <w:r w:rsidR="007D743E">
        <w:t>Shuck</w:t>
      </w:r>
      <w:r w:rsidR="00DC4E22">
        <w:t>,</w:t>
      </w:r>
      <w:r w:rsidR="007D743E">
        <w:t xml:space="preserve"> et al</w:t>
      </w:r>
      <w:r w:rsidR="00DC4E22">
        <w:t>’s</w:t>
      </w:r>
      <w:r w:rsidR="00A8689F">
        <w:t xml:space="preserve"> </w:t>
      </w:r>
      <w:sdt>
        <w:sdtPr>
          <w:id w:val="-1296372409"/>
          <w:citation/>
        </w:sdtPr>
        <w:sdtEndPr/>
        <w:sdtContent>
          <w:r w:rsidR="00A8689F">
            <w:fldChar w:fldCharType="begin"/>
          </w:r>
          <w:r w:rsidR="00A8689F">
            <w:rPr>
              <w:lang w:val="en-US"/>
            </w:rPr>
            <w:instrText xml:space="preserve">CITATION Bra19 \n  \t  \l 1033 </w:instrText>
          </w:r>
          <w:r w:rsidR="00A8689F">
            <w:fldChar w:fldCharType="separate"/>
          </w:r>
          <w:r w:rsidR="00A8689F" w:rsidRPr="00A8689F">
            <w:rPr>
              <w:noProof/>
              <w:lang w:val="en-US"/>
            </w:rPr>
            <w:t>(2019)</w:t>
          </w:r>
          <w:r w:rsidR="00A8689F">
            <w:fldChar w:fldCharType="end"/>
          </w:r>
        </w:sdtContent>
      </w:sdt>
      <w:r w:rsidR="00DD1555">
        <w:t xml:space="preserve"> research paper </w:t>
      </w:r>
      <w:r w:rsidR="004C67FF">
        <w:t>on compassionate leadership</w:t>
      </w:r>
      <w:r w:rsidRPr="00CB10AE">
        <w:t xml:space="preserve">. </w:t>
      </w:r>
      <w:r>
        <w:t xml:space="preserve">It will </w:t>
      </w:r>
      <w:r>
        <w:lastRenderedPageBreak/>
        <w:t xml:space="preserve">inform on the existing paradigms on </w:t>
      </w:r>
      <w:r w:rsidR="007D743E">
        <w:t xml:space="preserve">employee </w:t>
      </w:r>
      <w:r>
        <w:t>engagement</w:t>
      </w:r>
      <w:r w:rsidR="009C491D">
        <w:t xml:space="preserve">, </w:t>
      </w:r>
      <w:r>
        <w:t xml:space="preserve">current </w:t>
      </w:r>
      <w:r w:rsidR="005D2644">
        <w:t>culture,</w:t>
      </w:r>
      <w:r>
        <w:t xml:space="preserve"> and </w:t>
      </w:r>
      <w:r w:rsidR="009C491D">
        <w:t xml:space="preserve">organisational </w:t>
      </w:r>
      <w:r>
        <w:t>development and how they may be shifted after COVID-19</w:t>
      </w:r>
      <w:r w:rsidR="009C491D">
        <w:t xml:space="preserve"> in Hong Kong</w:t>
      </w:r>
      <w:r>
        <w:t xml:space="preserve">. </w:t>
      </w:r>
    </w:p>
    <w:p w14:paraId="1E8B3989" w14:textId="3EA6C36A" w:rsidR="0052453B" w:rsidRDefault="0052453B" w:rsidP="00EE4A4D">
      <w:pPr>
        <w:pStyle w:val="Heading2"/>
      </w:pPr>
      <w:bookmarkStart w:id="3" w:name="_Toc47273410"/>
      <w:r>
        <w:t>Philosophical Assumptions</w:t>
      </w:r>
    </w:p>
    <w:p w14:paraId="1EA38A35" w14:textId="3C461D75" w:rsidR="0052453B" w:rsidRDefault="0052453B" w:rsidP="0052453B">
      <w:r>
        <w:t xml:space="preserve">The author’s </w:t>
      </w:r>
      <w:r w:rsidR="00531046">
        <w:t xml:space="preserve">primary </w:t>
      </w:r>
      <w:r w:rsidR="00E94485">
        <w:t>research motivation stems from his faith as a Christian.  H</w:t>
      </w:r>
      <w:r w:rsidR="0062135B">
        <w:t>e sees the world is getting more turbulent and chaotic</w:t>
      </w:r>
      <w:r w:rsidR="00932A49">
        <w:t xml:space="preserve"> </w:t>
      </w:r>
      <w:r w:rsidR="006B3602">
        <w:t>cause by various macro factors like</w:t>
      </w:r>
      <w:r w:rsidR="00D97E2F">
        <w:t xml:space="preserve"> political differences, corporate </w:t>
      </w:r>
      <w:r w:rsidR="00E01F92">
        <w:t>greed</w:t>
      </w:r>
      <w:r w:rsidR="000F6C82">
        <w:t>,</w:t>
      </w:r>
      <w:r w:rsidR="00E01F92">
        <w:t xml:space="preserve"> and social injustice.</w:t>
      </w:r>
      <w:r w:rsidR="006B3602">
        <w:t xml:space="preserve">  He turns to the bible and </w:t>
      </w:r>
      <w:r w:rsidR="003F102D">
        <w:t>taking inspiration from</w:t>
      </w:r>
      <w:r w:rsidR="003C469F">
        <w:t xml:space="preserve"> the leadership styles of Jesus Christ and some of the</w:t>
      </w:r>
      <w:r w:rsidR="003F102D">
        <w:t xml:space="preserve"> other</w:t>
      </w:r>
      <w:r w:rsidR="003C469F">
        <w:t xml:space="preserve"> bible characters that exhibit </w:t>
      </w:r>
      <w:r w:rsidR="00FC0D9B">
        <w:t>compassionate leadership to</w:t>
      </w:r>
      <w:r w:rsidR="00F66A6F">
        <w:t xml:space="preserve"> better</w:t>
      </w:r>
      <w:r w:rsidR="00FC0D9B">
        <w:t xml:space="preserve"> </w:t>
      </w:r>
      <w:r w:rsidR="003F102D">
        <w:t>people’s lives</w:t>
      </w:r>
      <w:r w:rsidR="00FC0D9B">
        <w:t xml:space="preserve"> </w:t>
      </w:r>
      <w:r w:rsidR="00095A98">
        <w:t xml:space="preserve">better </w:t>
      </w:r>
      <w:r w:rsidR="00F66A6F">
        <w:t>with no discrimination</w:t>
      </w:r>
      <w:r w:rsidR="00095A98">
        <w:t>.</w:t>
      </w:r>
    </w:p>
    <w:p w14:paraId="5186C7A4" w14:textId="17743DEF" w:rsidR="00095A98" w:rsidRDefault="00BF7D85" w:rsidP="0052453B">
      <w:r>
        <w:t>The author</w:t>
      </w:r>
      <w:r w:rsidR="00975D85">
        <w:t xml:space="preserve"> has </w:t>
      </w:r>
      <w:r w:rsidR="00494BD5">
        <w:t>spent</w:t>
      </w:r>
      <w:r w:rsidR="00422679">
        <w:t xml:space="preserve"> 20</w:t>
      </w:r>
      <w:r w:rsidR="00975D85">
        <w:t xml:space="preserve"> years in the commercial wor</w:t>
      </w:r>
      <w:r w:rsidR="00833E49">
        <w:t xml:space="preserve">ld </w:t>
      </w:r>
      <w:r w:rsidR="00422679">
        <w:t xml:space="preserve">and many years </w:t>
      </w:r>
      <w:r w:rsidR="00833E49">
        <w:t xml:space="preserve">as senior management where he experiences </w:t>
      </w:r>
      <w:r w:rsidR="006F3FEA">
        <w:t>different types of leadership</w:t>
      </w:r>
      <w:r w:rsidR="00422679">
        <w:t xml:space="preserve"> style</w:t>
      </w:r>
      <w:r w:rsidR="00C30707">
        <w:t xml:space="preserve"> from Great Man Theory to Transformational Leadership, </w:t>
      </w:r>
      <w:r w:rsidR="00CA515A">
        <w:t>these different leadership theories have</w:t>
      </w:r>
      <w:r w:rsidR="00D842DD">
        <w:t xml:space="preserve"> evidence</w:t>
      </w:r>
      <w:r w:rsidR="000F2D26">
        <w:t xml:space="preserve">s in </w:t>
      </w:r>
      <w:r w:rsidR="00CA515A">
        <w:t>ma</w:t>
      </w:r>
      <w:r w:rsidR="000F2D26">
        <w:t>king</w:t>
      </w:r>
      <w:r w:rsidR="00CA515A">
        <w:t xml:space="preserve"> changes </w:t>
      </w:r>
      <w:r w:rsidR="00C30707">
        <w:t xml:space="preserve">but </w:t>
      </w:r>
      <w:r w:rsidR="00ED04E9">
        <w:t xml:space="preserve">the question is whether </w:t>
      </w:r>
      <w:r w:rsidR="00C30707">
        <w:t>the</w:t>
      </w:r>
      <w:r w:rsidR="00ED04E9">
        <w:t>se leadership theories</w:t>
      </w:r>
      <w:r w:rsidR="00C30707">
        <w:t xml:space="preserve"> are making the world a better place</w:t>
      </w:r>
      <w:r w:rsidR="00F66A6F">
        <w:t xml:space="preserve"> or the leaders a better person</w:t>
      </w:r>
      <w:r w:rsidR="00C30707">
        <w:t xml:space="preserve">.  </w:t>
      </w:r>
      <w:r w:rsidR="006B443E">
        <w:t xml:space="preserve">The world has many intelligent leaders but not enough compassionate leaders.  </w:t>
      </w:r>
    </w:p>
    <w:p w14:paraId="30CD0FA8" w14:textId="64793974" w:rsidR="00F712E6" w:rsidRPr="0052453B" w:rsidRDefault="00F712E6" w:rsidP="0052453B">
      <w:r>
        <w:t xml:space="preserve">The author hopes to fill that gap </w:t>
      </w:r>
      <w:r w:rsidR="00494BD5">
        <w:t>by</w:t>
      </w:r>
      <w:r>
        <w:t xml:space="preserve"> championing compassionate leadership </w:t>
      </w:r>
      <w:r w:rsidR="00494BD5">
        <w:t>through his research.</w:t>
      </w:r>
    </w:p>
    <w:p w14:paraId="7D8F4E90" w14:textId="276D1354" w:rsidR="00EE4A4D" w:rsidRDefault="00EE4A4D" w:rsidP="00EE4A4D">
      <w:pPr>
        <w:pStyle w:val="Heading2"/>
      </w:pPr>
      <w:r>
        <w:t>Purpose, Aims and Objectives</w:t>
      </w:r>
      <w:bookmarkEnd w:id="3"/>
    </w:p>
    <w:p w14:paraId="7DC5E1AB" w14:textId="77777777" w:rsidR="00EE4A4D" w:rsidRPr="004133A6" w:rsidRDefault="00EE4A4D" w:rsidP="00EE4A4D">
      <w:pPr>
        <w:rPr>
          <w:sz w:val="20"/>
        </w:rPr>
      </w:pPr>
      <w:r w:rsidRPr="004133A6">
        <w:rPr>
          <w:sz w:val="20"/>
        </w:rPr>
        <w:t xml:space="preserve">Diagram </w:t>
      </w:r>
      <w:r>
        <w:rPr>
          <w:sz w:val="20"/>
        </w:rPr>
        <w:t>1</w:t>
      </w:r>
      <w:r w:rsidRPr="004133A6">
        <w:rPr>
          <w:sz w:val="20"/>
        </w:rPr>
        <w:t xml:space="preserve">: </w:t>
      </w:r>
      <w:r>
        <w:rPr>
          <w:sz w:val="20"/>
        </w:rPr>
        <w:t xml:space="preserve">Purpose, Aims and Objectives </w:t>
      </w:r>
      <w:r w:rsidRPr="004133A6">
        <w:rPr>
          <w:sz w:val="20"/>
        </w:rPr>
        <w:t xml:space="preserve"> </w:t>
      </w:r>
    </w:p>
    <w:p w14:paraId="2B6F6AF6" w14:textId="77777777" w:rsidR="00EE4A4D" w:rsidRDefault="00EE4A4D" w:rsidP="00EE4A4D">
      <w:r>
        <w:rPr>
          <w:noProof/>
          <w:lang w:val="en-US" w:eastAsia="en-US"/>
        </w:rPr>
        <w:drawing>
          <wp:inline distT="0" distB="0" distL="0" distR="0" wp14:anchorId="23F2C7A7" wp14:editId="696BA200">
            <wp:extent cx="5728335" cy="2625090"/>
            <wp:effectExtent l="0" t="57150" r="0" b="2286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C67335C" w14:textId="77777777" w:rsidR="00EE4A4D" w:rsidRDefault="00EE4A4D" w:rsidP="00EE4A4D">
      <w:pPr>
        <w:pStyle w:val="Heading3"/>
      </w:pPr>
      <w:bookmarkStart w:id="4" w:name="_Toc47273411"/>
      <w:r>
        <w:t>Purpose</w:t>
      </w:r>
      <w:bookmarkEnd w:id="4"/>
    </w:p>
    <w:p w14:paraId="14C58F3E" w14:textId="206FEC58" w:rsidR="006839B4" w:rsidRDefault="00322FFE" w:rsidP="00322FFE">
      <w:r>
        <w:t>The purpose of this research is</w:t>
      </w:r>
      <w:r w:rsidR="005A2C3A">
        <w:t xml:space="preserve"> </w:t>
      </w:r>
      <w:r w:rsidR="0094459E">
        <w:t>conceptualising</w:t>
      </w:r>
      <w:r>
        <w:t xml:space="preserve"> </w:t>
      </w:r>
      <w:r w:rsidR="0094459E">
        <w:t>a</w:t>
      </w:r>
      <w:r>
        <w:t xml:space="preserve"> framework on Compassionate Leadership, w</w:t>
      </w:r>
      <w:r w:rsidR="005A2C3A">
        <w:t>ith an intention</w:t>
      </w:r>
      <w:r>
        <w:t xml:space="preserve"> to contribute to </w:t>
      </w:r>
      <w:r w:rsidR="00D1788B">
        <w:t xml:space="preserve">leadership and </w:t>
      </w:r>
      <w:r>
        <w:t>organisational development theory, and specialisation on this topic</w:t>
      </w:r>
      <w:r w:rsidR="00FC49EB">
        <w:t xml:space="preserve"> in Asian context</w:t>
      </w:r>
      <w:r>
        <w:t>.</w:t>
      </w:r>
      <w:r w:rsidR="00FC49EB">
        <w:t xml:space="preserve">  </w:t>
      </w:r>
    </w:p>
    <w:p w14:paraId="4E2A4203" w14:textId="3B77A858" w:rsidR="00EE4A4D" w:rsidRDefault="00EE4A4D" w:rsidP="00EE4A4D">
      <w:r>
        <w:lastRenderedPageBreak/>
        <w:t xml:space="preserve">This </w:t>
      </w:r>
      <w:r w:rsidR="00322FFE">
        <w:t>research</w:t>
      </w:r>
      <w:r>
        <w:rPr>
          <w:lang w:val="en-US"/>
        </w:rPr>
        <w:t xml:space="preserve"> </w:t>
      </w:r>
      <w:r>
        <w:t>opens opportunities t</w:t>
      </w:r>
      <w:r w:rsidRPr="0010285C">
        <w:t xml:space="preserve">o </w:t>
      </w:r>
      <w:r w:rsidR="0094459E">
        <w:t>conceptualise</w:t>
      </w:r>
      <w:r w:rsidRPr="0010285C">
        <w:t xml:space="preserve"> </w:t>
      </w:r>
      <w:r w:rsidR="0094459E">
        <w:t>a</w:t>
      </w:r>
      <w:r w:rsidRPr="0010285C">
        <w:t xml:space="preserve"> framework on compassionate leadership and contribute to </w:t>
      </w:r>
      <w:r w:rsidR="009434F1">
        <w:t xml:space="preserve">leadership and </w:t>
      </w:r>
      <w:r w:rsidRPr="0010285C">
        <w:t>organisational development theories in Asian context</w:t>
      </w:r>
      <w:r>
        <w:t xml:space="preserve">.  Many leadership styles that have been recognised focus on the analytical power of leaders </w:t>
      </w:r>
      <w:sdt>
        <w:sdtPr>
          <w:id w:val="-373771329"/>
          <w:citation/>
        </w:sdtPr>
        <w:sdtEndPr/>
        <w:sdtContent>
          <w:r>
            <w:fldChar w:fldCharType="begin"/>
          </w:r>
          <w:r>
            <w:rPr>
              <w:lang w:val="en-US"/>
            </w:rPr>
            <w:instrText xml:space="preserve"> CITATION Cow18 \l 1033 </w:instrText>
          </w:r>
          <w:r>
            <w:fldChar w:fldCharType="separate"/>
          </w:r>
          <w:r>
            <w:rPr>
              <w:noProof/>
              <w:lang w:val="en-US"/>
            </w:rPr>
            <w:t xml:space="preserve"> </w:t>
          </w:r>
          <w:r w:rsidRPr="00E50771">
            <w:rPr>
              <w:noProof/>
              <w:lang w:val="en-US"/>
            </w:rPr>
            <w:t>(Cowen, 2018)</w:t>
          </w:r>
          <w:r>
            <w:fldChar w:fldCharType="end"/>
          </w:r>
        </w:sdtContent>
      </w:sdt>
      <w:r>
        <w:t xml:space="preserve"> but not many propagate to lead with the heart </w:t>
      </w:r>
      <w:sdt>
        <w:sdtPr>
          <w:id w:val="-977221617"/>
          <w:citation/>
        </w:sdtPr>
        <w:sdtEndPr/>
        <w:sdtContent>
          <w:r>
            <w:fldChar w:fldCharType="begin"/>
          </w:r>
          <w:r>
            <w:rPr>
              <w:lang w:val="en-US"/>
            </w:rPr>
            <w:instrText xml:space="preserve"> CITATION McG14 \l 1033 </w:instrText>
          </w:r>
          <w:r>
            <w:fldChar w:fldCharType="separate"/>
          </w:r>
          <w:r w:rsidRPr="00D43954">
            <w:rPr>
              <w:noProof/>
              <w:lang w:val="en-US"/>
            </w:rPr>
            <w:t>(McGovern, 2014)</w:t>
          </w:r>
          <w:r>
            <w:fldChar w:fldCharType="end"/>
          </w:r>
        </w:sdtContent>
      </w:sdt>
      <w:r>
        <w:t xml:space="preserve">.  </w:t>
      </w:r>
      <w:r w:rsidR="009434F1">
        <w:t>A</w:t>
      </w:r>
      <w:r w:rsidR="003E0FC6">
        <w:t xml:space="preserve"> framework on </w:t>
      </w:r>
      <w:r>
        <w:t xml:space="preserve">Compassionate leadership is about </w:t>
      </w:r>
      <w:r w:rsidR="009434F1">
        <w:t>connecting</w:t>
      </w:r>
      <w:r w:rsidR="006047DA">
        <w:t xml:space="preserve"> leaders</w:t>
      </w:r>
      <w:r>
        <w:t xml:space="preserve"> with various stakeholders and making decisions from an empathy perspective  </w:t>
      </w:r>
      <w:sdt>
        <w:sdtPr>
          <w:id w:val="-1985923826"/>
          <w:citation/>
        </w:sdtPr>
        <w:sdtEndPr/>
        <w:sdtContent>
          <w:r>
            <w:fldChar w:fldCharType="begin"/>
          </w:r>
          <w:r>
            <w:rPr>
              <w:lang w:val="en-US"/>
            </w:rPr>
            <w:instrText xml:space="preserve"> CITATION Wes17 \l 1033 </w:instrText>
          </w:r>
          <w:r>
            <w:fldChar w:fldCharType="separate"/>
          </w:r>
          <w:r w:rsidRPr="00816AFF">
            <w:rPr>
              <w:noProof/>
              <w:lang w:val="en-US"/>
            </w:rPr>
            <w:t>(West, et al., 2017)</w:t>
          </w:r>
          <w:r>
            <w:fldChar w:fldCharType="end"/>
          </w:r>
        </w:sdtContent>
      </w:sdt>
      <w:r>
        <w:t>.</w:t>
      </w:r>
    </w:p>
    <w:p w14:paraId="46335504" w14:textId="77777777" w:rsidR="00EE4A4D" w:rsidRDefault="00EE4A4D" w:rsidP="00EE4A4D">
      <w:pPr>
        <w:pStyle w:val="Heading3"/>
      </w:pPr>
      <w:bookmarkStart w:id="5" w:name="_Toc47273412"/>
      <w:r>
        <w:t>Aim</w:t>
      </w:r>
      <w:bookmarkEnd w:id="5"/>
    </w:p>
    <w:p w14:paraId="3A5151D2" w14:textId="248AA54D" w:rsidR="00EE4A4D" w:rsidRDefault="00EE4A4D" w:rsidP="00EE4A4D">
      <w:r>
        <w:t xml:space="preserve">The aim of this project is </w:t>
      </w:r>
      <w:r w:rsidR="00237CC2">
        <w:t xml:space="preserve">to </w:t>
      </w:r>
      <w:r w:rsidR="0032315B">
        <w:t>conceptualise a compassionate leadership</w:t>
      </w:r>
      <w:r w:rsidRPr="003B7130">
        <w:t xml:space="preserve"> framework</w:t>
      </w:r>
      <w:r w:rsidR="007B569E">
        <w:t xml:space="preserve"> </w:t>
      </w:r>
      <w:r w:rsidR="001725A8">
        <w:t xml:space="preserve">using </w:t>
      </w:r>
      <w:r w:rsidR="0032315B">
        <w:t>phenomenology</w:t>
      </w:r>
      <w:r w:rsidR="001725A8">
        <w:t xml:space="preserve"> method</w:t>
      </w:r>
      <w:r>
        <w:t>.  Currently, there are limited empirical studies on compassionate leadership</w:t>
      </w:r>
      <w:r w:rsidR="00754B89">
        <w:t xml:space="preserve"> </w:t>
      </w:r>
      <w:sdt>
        <w:sdtPr>
          <w:id w:val="-1826274706"/>
          <w:citation/>
        </w:sdtPr>
        <w:sdtEndPr/>
        <w:sdtContent>
          <w:r w:rsidR="00754B89">
            <w:fldChar w:fldCharType="begin"/>
          </w:r>
          <w:r w:rsidR="00754B89">
            <w:rPr>
              <w:lang w:val="en-US"/>
            </w:rPr>
            <w:instrText xml:space="preserve"> CITATION Bra19 \l 1033 </w:instrText>
          </w:r>
          <w:r w:rsidR="00754B89">
            <w:fldChar w:fldCharType="separate"/>
          </w:r>
          <w:r w:rsidR="00754B89" w:rsidRPr="00754B89">
            <w:rPr>
              <w:noProof/>
              <w:lang w:val="en-US"/>
            </w:rPr>
            <w:t>(Shuck, et al., 2019)</w:t>
          </w:r>
          <w:r w:rsidR="00754B89">
            <w:fldChar w:fldCharType="end"/>
          </w:r>
        </w:sdtContent>
      </w:sdt>
      <w:r>
        <w:t>.  The author note</w:t>
      </w:r>
      <w:r w:rsidR="003A1DE2">
        <w:t>s</w:t>
      </w:r>
      <w:r>
        <w:t xml:space="preserve"> that</w:t>
      </w:r>
      <w:r w:rsidR="003A1DE2">
        <w:t xml:space="preserve"> traditional leadership theories focus on </w:t>
      </w:r>
      <w:r w:rsidR="005249B3">
        <w:t xml:space="preserve">charisma and </w:t>
      </w:r>
      <w:r w:rsidR="00422B9F">
        <w:t xml:space="preserve">intelligence </w:t>
      </w:r>
      <w:r>
        <w:t xml:space="preserve">while </w:t>
      </w:r>
      <w:r w:rsidR="00BD1A17">
        <w:t>compassionate leadership</w:t>
      </w:r>
      <w:r>
        <w:t xml:space="preserve"> focuse</w:t>
      </w:r>
      <w:r w:rsidR="003A1DE2">
        <w:t>s</w:t>
      </w:r>
      <w:r>
        <w:t xml:space="preserve"> more on the empathy of leaders.  The goal of this project is focused on</w:t>
      </w:r>
      <w:r w:rsidR="000821F6">
        <w:t xml:space="preserve"> </w:t>
      </w:r>
      <w:r w:rsidR="005C0124">
        <w:t xml:space="preserve">studying </w:t>
      </w:r>
      <w:r w:rsidR="008E5233">
        <w:t>and</w:t>
      </w:r>
      <w:r w:rsidR="00116AF0">
        <w:t xml:space="preserve"> understand</w:t>
      </w:r>
      <w:r w:rsidR="008E5233">
        <w:t>ing</w:t>
      </w:r>
      <w:r w:rsidR="00116AF0">
        <w:t xml:space="preserve"> </w:t>
      </w:r>
      <w:r w:rsidR="00D0763D">
        <w:t>staff engagement</w:t>
      </w:r>
      <w:r w:rsidR="008E5233">
        <w:t xml:space="preserve"> and</w:t>
      </w:r>
      <w:r w:rsidR="00D0763D">
        <w:t xml:space="preserve"> </w:t>
      </w:r>
      <w:r w:rsidR="002E4902">
        <w:t>decision making</w:t>
      </w:r>
      <w:r w:rsidR="001725A8">
        <w:t xml:space="preserve"> under</w:t>
      </w:r>
      <w:r w:rsidR="002E4902">
        <w:t xml:space="preserve"> compassionate leadership</w:t>
      </w:r>
      <w:r w:rsidR="001725A8">
        <w:t>,</w:t>
      </w:r>
      <w:r w:rsidR="002E4902">
        <w:t xml:space="preserve"> and the </w:t>
      </w:r>
      <w:r w:rsidR="001725A8">
        <w:t xml:space="preserve">influence </w:t>
      </w:r>
      <w:r w:rsidR="002E4902">
        <w:t>on</w:t>
      </w:r>
      <w:r w:rsidR="000D1FE5">
        <w:t xml:space="preserve"> leadership </w:t>
      </w:r>
      <w:r w:rsidR="00860C22">
        <w:t xml:space="preserve">and organisational </w:t>
      </w:r>
      <w:r w:rsidR="000D1FE5">
        <w:t>development</w:t>
      </w:r>
      <w:r>
        <w:t xml:space="preserve">.  </w:t>
      </w:r>
    </w:p>
    <w:p w14:paraId="5CBCB72F" w14:textId="77777777" w:rsidR="00EE4A4D" w:rsidRDefault="00EE4A4D" w:rsidP="00EE4A4D">
      <w:pPr>
        <w:pStyle w:val="Heading3"/>
      </w:pPr>
      <w:bookmarkStart w:id="6" w:name="_Toc47273413"/>
      <w:r>
        <w:t>Objectives</w:t>
      </w:r>
      <w:bookmarkEnd w:id="6"/>
    </w:p>
    <w:p w14:paraId="2E34F4BF" w14:textId="77777777" w:rsidR="00860C22" w:rsidRDefault="005D2644" w:rsidP="00860C22">
      <w:pPr>
        <w:jc w:val="left"/>
      </w:pPr>
      <w:r>
        <w:t>T</w:t>
      </w:r>
      <w:r w:rsidRPr="00CB10AE">
        <w:t xml:space="preserve">he </w:t>
      </w:r>
      <w:r>
        <w:t xml:space="preserve">two </w:t>
      </w:r>
      <w:r w:rsidRPr="00CB10AE">
        <w:t>objective</w:t>
      </w:r>
      <w:r>
        <w:t>s of this research are:</w:t>
      </w:r>
      <w:r>
        <w:br/>
      </w:r>
      <w:r w:rsidR="00860C22">
        <w:t>i) Understanding employee engagement issues faced by companies’ senior management during COVID-19 in Hong Kong,</w:t>
      </w:r>
    </w:p>
    <w:p w14:paraId="409E1DFA" w14:textId="77777777" w:rsidR="00860C22" w:rsidRDefault="00860C22" w:rsidP="00860C22">
      <w:r>
        <w:t>ii) Conceptualising a descriptive model exploring the influence of compassionate leadership that differ from traditional leaderships in a pandemic environment</w:t>
      </w:r>
      <w:r w:rsidRPr="00CB10AE">
        <w:t xml:space="preserve">.   </w:t>
      </w:r>
    </w:p>
    <w:p w14:paraId="3719F219" w14:textId="45602F18" w:rsidR="00EE4A4D" w:rsidRDefault="00EE4A4D" w:rsidP="00EE4A4D">
      <w:r>
        <w:t xml:space="preserve">There </w:t>
      </w:r>
      <w:r w:rsidR="00DE7CBE">
        <w:t>are</w:t>
      </w:r>
      <w:r>
        <w:t xml:space="preserve"> currently limited literature</w:t>
      </w:r>
      <w:r w:rsidR="002A6785">
        <w:t xml:space="preserve"> as not much empirical studies are conducted</w:t>
      </w:r>
      <w:r>
        <w:t xml:space="preserve"> on </w:t>
      </w:r>
      <w:r w:rsidR="00F341F1">
        <w:t xml:space="preserve">compassionate leadership in </w:t>
      </w:r>
      <w:r w:rsidR="002F11A5">
        <w:t>business and management</w:t>
      </w:r>
      <w:r w:rsidR="002A6785">
        <w:t xml:space="preserve"> context</w:t>
      </w:r>
      <w:r w:rsidR="00A04FF1">
        <w:t xml:space="preserve"> </w:t>
      </w:r>
      <w:sdt>
        <w:sdtPr>
          <w:id w:val="-1577047529"/>
          <w:citation/>
        </w:sdtPr>
        <w:sdtEndPr/>
        <w:sdtContent>
          <w:r w:rsidR="00A04FF1">
            <w:fldChar w:fldCharType="begin"/>
          </w:r>
          <w:r w:rsidR="00A04FF1">
            <w:rPr>
              <w:lang w:val="en-US"/>
            </w:rPr>
            <w:instrText xml:space="preserve"> CITATION Bra19 \l 1033 </w:instrText>
          </w:r>
          <w:r w:rsidR="00A04FF1">
            <w:fldChar w:fldCharType="separate"/>
          </w:r>
          <w:r w:rsidR="00A04FF1" w:rsidRPr="00A04FF1">
            <w:rPr>
              <w:noProof/>
              <w:lang w:val="en-US"/>
            </w:rPr>
            <w:t>(Shuck, et al., 2019)</w:t>
          </w:r>
          <w:r w:rsidR="00A04FF1">
            <w:fldChar w:fldCharType="end"/>
          </w:r>
        </w:sdtContent>
      </w:sdt>
      <w:r>
        <w:t xml:space="preserve">.  The author holds deep conviction that </w:t>
      </w:r>
      <w:r w:rsidR="00D76542">
        <w:t>a compassionate leadership</w:t>
      </w:r>
      <w:r>
        <w:t xml:space="preserve"> framework on developing compassionate leaders </w:t>
      </w:r>
      <w:r w:rsidR="00D76542">
        <w:t>is</w:t>
      </w:r>
      <w:r>
        <w:t xml:space="preserve"> necessary for the future.  It is important as the world is changing expeditiously, and many decisions make with empathy will be more appropriate than decisions make with intelligence.  This is an important contribution as th</w:t>
      </w:r>
      <w:r w:rsidR="00CE0D67">
        <w:t>is</w:t>
      </w:r>
      <w:r>
        <w:t xml:space="preserve"> framework</w:t>
      </w:r>
      <w:r w:rsidR="00CE0D67">
        <w:t xml:space="preserve"> </w:t>
      </w:r>
      <w:r w:rsidR="00D01C8C">
        <w:t>i</w:t>
      </w:r>
      <w:r w:rsidR="00CE0D67">
        <w:t>s</w:t>
      </w:r>
      <w:r>
        <w:t xml:space="preserve"> driving towards </w:t>
      </w:r>
      <w:r w:rsidR="00CE0D67">
        <w:t xml:space="preserve">leadership and </w:t>
      </w:r>
      <w:r>
        <w:t>organisational development in Asian context.  A literature on th</w:t>
      </w:r>
      <w:r w:rsidR="0090596B">
        <w:t>is</w:t>
      </w:r>
      <w:r>
        <w:t xml:space="preserve"> framework can provide insights for further reference.</w:t>
      </w:r>
    </w:p>
    <w:p w14:paraId="79697043" w14:textId="77777777" w:rsidR="00EE4A4D" w:rsidRDefault="00EE4A4D" w:rsidP="00EE4A4D">
      <w:pPr>
        <w:pStyle w:val="Heading2"/>
      </w:pPr>
      <w:bookmarkStart w:id="7" w:name="_Toc47273414"/>
      <w:r>
        <w:lastRenderedPageBreak/>
        <w:t>Outcomes</w:t>
      </w:r>
      <w:bookmarkEnd w:id="7"/>
    </w:p>
    <w:p w14:paraId="5D04A99B" w14:textId="5F64FE02" w:rsidR="00EE4A4D" w:rsidRDefault="00EE4A4D" w:rsidP="00EE4A4D">
      <w:r>
        <w:t xml:space="preserve">The common culture in Hong Kong property industry is to play by the rules and stick to what had worked in the past, however Hong Kong is under tremendous stress under current pandemic environment.  There may be a </w:t>
      </w:r>
      <w:r w:rsidR="0026792D">
        <w:t xml:space="preserve">significant </w:t>
      </w:r>
      <w:r w:rsidR="002C4365">
        <w:t xml:space="preserve">economic </w:t>
      </w:r>
      <w:r>
        <w:t>disruption in near horizon.</w:t>
      </w:r>
    </w:p>
    <w:p w14:paraId="227A1462" w14:textId="0CB6EC70" w:rsidR="00EE4A4D" w:rsidRDefault="006737FC" w:rsidP="00EE4A4D">
      <w:r>
        <w:t>Current literatures point out that m</w:t>
      </w:r>
      <w:r w:rsidR="00EE4A4D">
        <w:t xml:space="preserve">ost leadership styles focus on intelligence and the world needs more compassionate leaders.  This project is to drive changes in current approach from </w:t>
      </w:r>
      <w:r w:rsidR="00D97679">
        <w:t>existing leadership theories</w:t>
      </w:r>
      <w:r w:rsidR="00EE4A4D">
        <w:t xml:space="preserve"> to </w:t>
      </w:r>
      <w:r w:rsidR="009A1675">
        <w:t xml:space="preserve">compassionate leadership.  </w:t>
      </w:r>
      <w:r w:rsidR="00C50564">
        <w:t>T</w:t>
      </w:r>
      <w:r w:rsidR="00FE4E36">
        <w:t xml:space="preserve">his </w:t>
      </w:r>
      <w:r w:rsidR="00EE4A4D">
        <w:t>framework move</w:t>
      </w:r>
      <w:r w:rsidR="00FE4E36">
        <w:t>s</w:t>
      </w:r>
      <w:r w:rsidR="00EE4A4D">
        <w:t xml:space="preserve"> away from deficit-based approach.  </w:t>
      </w:r>
      <w:r w:rsidR="00FE4E36">
        <w:t>This conceptual</w:t>
      </w:r>
      <w:r w:rsidR="00F44710">
        <w:t xml:space="preserve"> </w:t>
      </w:r>
      <w:r w:rsidR="00EE4A4D">
        <w:t>framework</w:t>
      </w:r>
      <w:r w:rsidR="00F44710">
        <w:t xml:space="preserve"> is</w:t>
      </w:r>
      <w:r w:rsidR="00EE4A4D">
        <w:t xml:space="preserve"> new and as such making the research more exciting and challenging at the same time.  A change of paradigm of this magnitude requires a different approach, a positive approach!    </w:t>
      </w:r>
    </w:p>
    <w:p w14:paraId="406CB5FD" w14:textId="12570E84" w:rsidR="00EE4A4D" w:rsidRDefault="00EE4A4D" w:rsidP="00EE4A4D">
      <w:r>
        <w:t xml:space="preserve">The main output for this project is </w:t>
      </w:r>
      <w:r w:rsidR="00C50564">
        <w:t>a conceptual</w:t>
      </w:r>
      <w:r>
        <w:t xml:space="preserve"> framework for understanding and advancing </w:t>
      </w:r>
      <w:r w:rsidR="00F44710">
        <w:t xml:space="preserve">leadership and </w:t>
      </w:r>
      <w:r>
        <w:t xml:space="preserve">organisational development theories on compassionate leadership.  </w:t>
      </w:r>
    </w:p>
    <w:p w14:paraId="258E8234" w14:textId="7BC56250" w:rsidR="00EE4A4D" w:rsidRDefault="00EE4A4D" w:rsidP="00EE4A4D">
      <w:r>
        <w:t>Although there is plenty of literature on compassionate leadership, but they are not empirical studies to address spontaneous demands and pressures from the commercial world</w:t>
      </w:r>
      <w:r w:rsidR="002E6B7F">
        <w:t xml:space="preserve"> </w:t>
      </w:r>
      <w:sdt>
        <w:sdtPr>
          <w:id w:val="823399693"/>
          <w:citation/>
        </w:sdtPr>
        <w:sdtEndPr/>
        <w:sdtContent>
          <w:r w:rsidR="002E6B7F">
            <w:fldChar w:fldCharType="begin"/>
          </w:r>
          <w:r w:rsidR="002E6B7F">
            <w:rPr>
              <w:lang w:val="en-US"/>
            </w:rPr>
            <w:instrText xml:space="preserve"> CITATION Bra19 \l 1033 </w:instrText>
          </w:r>
          <w:r w:rsidR="002E6B7F">
            <w:fldChar w:fldCharType="separate"/>
          </w:r>
          <w:r w:rsidR="002E6B7F" w:rsidRPr="002E6B7F">
            <w:rPr>
              <w:noProof/>
              <w:lang w:val="en-US"/>
            </w:rPr>
            <w:t>(Shuck, et al., 2019)</w:t>
          </w:r>
          <w:r w:rsidR="002E6B7F">
            <w:fldChar w:fldCharType="end"/>
          </w:r>
        </w:sdtContent>
      </w:sdt>
      <w:r>
        <w:t xml:space="preserve">.  There is also limited research on this topic conducted in Asia.  Researching on this topic may result in wider acceptance of compassionate leadership as a leadership development in Asian context that link acceptance of valuable tacit knowledge and commercially available academic knowledge. This output is to bridge expectation gaps between organisation’s wants, leaders’ expectations, and employees’ deliverables.    </w:t>
      </w:r>
    </w:p>
    <w:p w14:paraId="6725CFD1" w14:textId="277DE34E" w:rsidR="00EE4A4D" w:rsidRDefault="00EE4A4D" w:rsidP="00EE4A4D">
      <w:r>
        <w:t xml:space="preserve">This </w:t>
      </w:r>
      <w:r w:rsidR="002F3F6A">
        <w:t>research</w:t>
      </w:r>
      <w:r>
        <w:t xml:space="preserve"> aims to open dialogues in this field in </w:t>
      </w:r>
      <w:r w:rsidR="00F07AFF">
        <w:t xml:space="preserve">leadership and </w:t>
      </w:r>
      <w:r>
        <w:t xml:space="preserve">organisational development by </w:t>
      </w:r>
      <w:r w:rsidR="00006C80">
        <w:t>conducting qualitative research</w:t>
      </w:r>
      <w:r>
        <w:t xml:space="preserve"> on compassionate leadership.</w:t>
      </w:r>
    </w:p>
    <w:p w14:paraId="28B4F7F0" w14:textId="093B01EF" w:rsidR="00EE4A4D" w:rsidRPr="00FE030F" w:rsidRDefault="00EE4A4D" w:rsidP="00391BAD">
      <w:pPr>
        <w:pStyle w:val="Heading2"/>
      </w:pPr>
      <w:bookmarkStart w:id="8" w:name="_Toc47273415"/>
      <w:r>
        <w:t>K</w:t>
      </w:r>
      <w:r w:rsidRPr="00340265">
        <w:t>nowledge and information</w:t>
      </w:r>
      <w:r>
        <w:t xml:space="preserve"> context</w:t>
      </w:r>
      <w:bookmarkEnd w:id="8"/>
    </w:p>
    <w:p w14:paraId="419879BF" w14:textId="77777777" w:rsidR="00EE4A4D" w:rsidRDefault="00EE4A4D" w:rsidP="00EE4A4D">
      <w:r>
        <w:t xml:space="preserve">There is this element of exploration that is exciting about this project.  </w:t>
      </w:r>
    </w:p>
    <w:p w14:paraId="118359C6" w14:textId="77777777" w:rsidR="00EE4A4D" w:rsidRDefault="00EE4A4D" w:rsidP="00391BAD">
      <w:pPr>
        <w:pStyle w:val="Heading3"/>
      </w:pPr>
      <w:bookmarkStart w:id="9" w:name="_Toc47273416"/>
      <w:r>
        <w:t>Literature Reviews</w:t>
      </w:r>
      <w:bookmarkEnd w:id="9"/>
    </w:p>
    <w:p w14:paraId="7717BC0C" w14:textId="77777777" w:rsidR="00EE4A4D" w:rsidRDefault="00EE4A4D" w:rsidP="00EE4A4D">
      <w:r>
        <w:t xml:space="preserve">The rationale for literature search for this project is to focus on the areas which are relevant to the author’s personal and professional learning objectives on the organisational development’s goals of organisations and the contributions he can make to facilitating innovation through the research approach itself. </w:t>
      </w:r>
    </w:p>
    <w:p w14:paraId="6495FE43" w14:textId="77777777" w:rsidR="00EE4A4D" w:rsidRDefault="00EE4A4D" w:rsidP="00EE4A4D">
      <w:r>
        <w:t>There are multiple sources for literature reviews in this digital age which are listed below, but not exhaustive:</w:t>
      </w:r>
    </w:p>
    <w:p w14:paraId="69482B60" w14:textId="77777777" w:rsidR="00EE4A4D" w:rsidRPr="00F71E30" w:rsidRDefault="00EE4A4D" w:rsidP="00AA7251">
      <w:pPr>
        <w:pStyle w:val="ListParagraph"/>
        <w:numPr>
          <w:ilvl w:val="0"/>
          <w:numId w:val="12"/>
        </w:numPr>
        <w:rPr>
          <w:rFonts w:ascii="Times New Roman" w:hAnsi="Times New Roman"/>
        </w:rPr>
      </w:pPr>
      <w:r w:rsidRPr="00F71E30">
        <w:rPr>
          <w:rFonts w:ascii="Times New Roman" w:hAnsi="Times New Roman"/>
        </w:rPr>
        <w:lastRenderedPageBreak/>
        <w:t xml:space="preserve">Books </w:t>
      </w:r>
      <w:r w:rsidRPr="00F71E30">
        <w:rPr>
          <w:rFonts w:ascii="Times New Roman" w:eastAsiaTheme="minorEastAsia" w:hAnsi="Times New Roman"/>
          <w:lang w:eastAsia="zh-CN"/>
        </w:rPr>
        <w:t>（</w:t>
      </w:r>
      <w:r w:rsidRPr="00F71E30">
        <w:rPr>
          <w:rFonts w:ascii="Times New Roman" w:hAnsi="Times New Roman"/>
        </w:rPr>
        <w:t>hardcopy to electronic version</w:t>
      </w:r>
      <w:r w:rsidRPr="00F71E30">
        <w:rPr>
          <w:rFonts w:ascii="Times New Roman" w:eastAsiaTheme="minorEastAsia" w:hAnsi="Times New Roman"/>
          <w:lang w:eastAsia="zh-CN"/>
        </w:rPr>
        <w:t>）</w:t>
      </w:r>
      <w:r w:rsidRPr="00F71E30">
        <w:rPr>
          <w:rFonts w:ascii="Times New Roman" w:hAnsi="Times New Roman"/>
        </w:rPr>
        <w:t xml:space="preserve"> on advances in </w:t>
      </w:r>
      <w:r>
        <w:rPr>
          <w:rFonts w:ascii="Times New Roman" w:hAnsi="Times New Roman"/>
        </w:rPr>
        <w:t>leadership</w:t>
      </w:r>
      <w:r w:rsidRPr="00F71E30">
        <w:rPr>
          <w:rFonts w:ascii="Times New Roman" w:hAnsi="Times New Roman"/>
        </w:rPr>
        <w:t xml:space="preserve">, </w:t>
      </w:r>
      <w:r>
        <w:rPr>
          <w:rFonts w:ascii="Times New Roman" w:hAnsi="Times New Roman"/>
        </w:rPr>
        <w:t xml:space="preserve">management, organisational behaviours, statistics, </w:t>
      </w:r>
      <w:r w:rsidRPr="00F71E30">
        <w:rPr>
          <w:rFonts w:ascii="Times New Roman" w:hAnsi="Times New Roman"/>
        </w:rPr>
        <w:t xml:space="preserve">change management and culture change management.  </w:t>
      </w:r>
    </w:p>
    <w:p w14:paraId="10B4F651" w14:textId="77777777" w:rsidR="00EE4A4D" w:rsidRPr="00F71E30" w:rsidRDefault="00EE4A4D" w:rsidP="00AA7251">
      <w:pPr>
        <w:pStyle w:val="ListParagraph"/>
        <w:numPr>
          <w:ilvl w:val="0"/>
          <w:numId w:val="12"/>
        </w:numPr>
        <w:rPr>
          <w:rFonts w:ascii="Times New Roman" w:hAnsi="Times New Roman"/>
        </w:rPr>
      </w:pPr>
      <w:r w:rsidRPr="00F71E30">
        <w:rPr>
          <w:rFonts w:ascii="Times New Roman" w:hAnsi="Times New Roman"/>
        </w:rPr>
        <w:t xml:space="preserve">Journals, like Journal of Organisational Change Management, </w:t>
      </w:r>
      <w:r>
        <w:rPr>
          <w:rFonts w:ascii="Times New Roman" w:hAnsi="Times New Roman"/>
        </w:rPr>
        <w:t xml:space="preserve">The Leadership Quarterly, and Journal of Leadership and Organisation Studies </w:t>
      </w:r>
      <w:r w:rsidRPr="00F71E30">
        <w:rPr>
          <w:rFonts w:ascii="Times New Roman" w:hAnsi="Times New Roman"/>
        </w:rPr>
        <w:t>for latest academic papers.</w:t>
      </w:r>
    </w:p>
    <w:p w14:paraId="095A3F3F" w14:textId="77777777" w:rsidR="00EE4A4D" w:rsidRDefault="00EE4A4D" w:rsidP="00AA7251">
      <w:pPr>
        <w:pStyle w:val="ListParagraph"/>
        <w:numPr>
          <w:ilvl w:val="0"/>
          <w:numId w:val="12"/>
        </w:numPr>
        <w:rPr>
          <w:rFonts w:ascii="Times New Roman" w:hAnsi="Times New Roman"/>
        </w:rPr>
      </w:pPr>
      <w:r w:rsidRPr="00F71E30">
        <w:rPr>
          <w:rFonts w:ascii="Times New Roman" w:hAnsi="Times New Roman"/>
        </w:rPr>
        <w:t>Magazines, like Harvard Business Reviews,</w:t>
      </w:r>
      <w:r>
        <w:rPr>
          <w:rFonts w:ascii="Times New Roman" w:hAnsi="Times New Roman"/>
        </w:rPr>
        <w:t xml:space="preserve"> </w:t>
      </w:r>
      <w:r w:rsidRPr="00F71E30">
        <w:rPr>
          <w:rFonts w:ascii="Times New Roman" w:hAnsi="Times New Roman"/>
        </w:rPr>
        <w:t>for latest updates and insights</w:t>
      </w:r>
    </w:p>
    <w:p w14:paraId="663901BE" w14:textId="77777777" w:rsidR="00EE4A4D" w:rsidRPr="00F71E30" w:rsidRDefault="00EE4A4D" w:rsidP="00AA7251">
      <w:pPr>
        <w:pStyle w:val="ListParagraph"/>
        <w:numPr>
          <w:ilvl w:val="0"/>
          <w:numId w:val="12"/>
        </w:numPr>
        <w:rPr>
          <w:rFonts w:ascii="Times New Roman" w:hAnsi="Times New Roman"/>
        </w:rPr>
      </w:pPr>
      <w:r>
        <w:rPr>
          <w:rFonts w:ascii="Times New Roman" w:hAnsi="Times New Roman"/>
        </w:rPr>
        <w:t>Articles on compassionate leadership in websites like Academia, Researchgate, and other reputable online sources.</w:t>
      </w:r>
    </w:p>
    <w:p w14:paraId="338F2B5E" w14:textId="77777777" w:rsidR="00493F43" w:rsidRDefault="00B55438" w:rsidP="00EE4A4D">
      <w:r>
        <w:t>Shuck</w:t>
      </w:r>
      <w:r w:rsidR="00506448">
        <w:t>, et al</w:t>
      </w:r>
      <w:r w:rsidR="000A5F7A">
        <w:t>’s</w:t>
      </w:r>
      <w:r w:rsidR="00506448">
        <w:t xml:space="preserve"> </w:t>
      </w:r>
      <w:sdt>
        <w:sdtPr>
          <w:id w:val="-1142343132"/>
          <w:citation/>
        </w:sdtPr>
        <w:sdtEndPr/>
        <w:sdtContent>
          <w:r w:rsidR="00506448">
            <w:fldChar w:fldCharType="begin"/>
          </w:r>
          <w:r w:rsidR="00506448">
            <w:rPr>
              <w:lang w:val="en-US"/>
            </w:rPr>
            <w:instrText xml:space="preserve">CITATION Bra19 \n  \t  \l 1033 </w:instrText>
          </w:r>
          <w:r w:rsidR="00506448">
            <w:fldChar w:fldCharType="separate"/>
          </w:r>
          <w:r w:rsidR="00506448" w:rsidRPr="00506448">
            <w:rPr>
              <w:noProof/>
              <w:lang w:val="en-US"/>
            </w:rPr>
            <w:t>(2019)</w:t>
          </w:r>
          <w:r w:rsidR="00506448">
            <w:fldChar w:fldCharType="end"/>
          </w:r>
        </w:sdtContent>
      </w:sdt>
      <w:r w:rsidR="00EE4A4D">
        <w:t xml:space="preserve"> </w:t>
      </w:r>
      <w:r w:rsidR="001927D1">
        <w:t xml:space="preserve"> article on </w:t>
      </w:r>
      <w:r w:rsidR="000C180F">
        <w:t>mixed method study on compassionate leadership</w:t>
      </w:r>
      <w:r w:rsidR="00E60BEB">
        <w:t xml:space="preserve"> is identical to the author’s research ideas</w:t>
      </w:r>
      <w:r w:rsidR="000C180F">
        <w:t xml:space="preserve">.  </w:t>
      </w:r>
      <w:r w:rsidR="001927D1">
        <w:t>In this paper</w:t>
      </w:r>
      <w:r w:rsidR="00E00837">
        <w:t>, the</w:t>
      </w:r>
      <w:r w:rsidR="00ED2053">
        <w:t xml:space="preserve"> researchers</w:t>
      </w:r>
      <w:r w:rsidR="00E00837">
        <w:t xml:space="preserve"> conduct </w:t>
      </w:r>
      <w:r w:rsidR="00ED2053">
        <w:t xml:space="preserve">the research in two stages: </w:t>
      </w:r>
    </w:p>
    <w:p w14:paraId="3404B628" w14:textId="76C8B764" w:rsidR="00EE4A4D" w:rsidRPr="00194D32" w:rsidRDefault="00530DFF" w:rsidP="00493F43">
      <w:pPr>
        <w:pStyle w:val="ListParagraph"/>
        <w:numPr>
          <w:ilvl w:val="0"/>
          <w:numId w:val="14"/>
        </w:numPr>
        <w:rPr>
          <w:rFonts w:ascii="Times New Roman" w:hAnsi="Times New Roman"/>
        </w:rPr>
      </w:pPr>
      <w:r>
        <w:rPr>
          <w:rFonts w:ascii="Times New Roman" w:hAnsi="Times New Roman"/>
        </w:rPr>
        <w:t>Adopt</w:t>
      </w:r>
      <w:r w:rsidR="00FE33F1" w:rsidRPr="00194D32">
        <w:rPr>
          <w:rFonts w:ascii="Times New Roman" w:hAnsi="Times New Roman"/>
        </w:rPr>
        <w:t xml:space="preserve"> a</w:t>
      </w:r>
      <w:r w:rsidR="00D82903" w:rsidRPr="00194D32">
        <w:rPr>
          <w:rFonts w:ascii="Times New Roman" w:hAnsi="Times New Roman"/>
        </w:rPr>
        <w:t xml:space="preserve"> </w:t>
      </w:r>
      <w:r w:rsidR="00E00837" w:rsidRPr="00194D32">
        <w:rPr>
          <w:rFonts w:ascii="Times New Roman" w:hAnsi="Times New Roman"/>
        </w:rPr>
        <w:t xml:space="preserve">phenomenological </w:t>
      </w:r>
      <w:r w:rsidR="000F695F" w:rsidRPr="00194D32">
        <w:rPr>
          <w:rFonts w:ascii="Times New Roman" w:hAnsi="Times New Roman"/>
        </w:rPr>
        <w:t xml:space="preserve">approach to </w:t>
      </w:r>
      <w:r w:rsidR="000F695F" w:rsidRPr="00194D32">
        <w:rPr>
          <w:rFonts w:ascii="Times New Roman" w:hAnsi="Times New Roman"/>
          <w:i/>
          <w:iCs/>
        </w:rPr>
        <w:t xml:space="preserve">“capture the essence and experience of leaders’ compassionate </w:t>
      </w:r>
      <w:r w:rsidR="001A3614" w:rsidRPr="00194D32">
        <w:rPr>
          <w:rFonts w:ascii="Times New Roman" w:hAnsi="Times New Roman"/>
          <w:i/>
          <w:iCs/>
        </w:rPr>
        <w:t>behaviours”</w:t>
      </w:r>
      <w:r w:rsidR="00B00DA2" w:rsidRPr="00194D32">
        <w:rPr>
          <w:rFonts w:ascii="Times New Roman" w:hAnsi="Times New Roman"/>
        </w:rPr>
        <w:t xml:space="preserve"> </w:t>
      </w:r>
      <w:sdt>
        <w:sdtPr>
          <w:rPr>
            <w:rFonts w:ascii="Times New Roman" w:hAnsi="Times New Roman"/>
          </w:rPr>
          <w:id w:val="1981342898"/>
          <w:citation/>
        </w:sdtPr>
        <w:sdtEndPr/>
        <w:sdtContent>
          <w:r w:rsidR="00B00DA2" w:rsidRPr="00194D32">
            <w:rPr>
              <w:rFonts w:ascii="Times New Roman" w:hAnsi="Times New Roman"/>
              <w:i/>
              <w:iCs/>
            </w:rPr>
            <w:fldChar w:fldCharType="begin"/>
          </w:r>
          <w:r w:rsidR="00B00DA2" w:rsidRPr="00194D32">
            <w:rPr>
              <w:rFonts w:ascii="Times New Roman" w:hAnsi="Times New Roman"/>
              <w:i/>
              <w:iCs/>
              <w:lang w:val="en-US"/>
            </w:rPr>
            <w:instrText xml:space="preserve">CITATION Bra19 \p 541 \n  \y  \t  \l 1033 </w:instrText>
          </w:r>
          <w:r w:rsidR="00B00DA2" w:rsidRPr="00194D32">
            <w:rPr>
              <w:rFonts w:ascii="Times New Roman" w:hAnsi="Times New Roman"/>
              <w:i/>
              <w:iCs/>
            </w:rPr>
            <w:fldChar w:fldCharType="separate"/>
          </w:r>
          <w:r w:rsidR="00B00DA2" w:rsidRPr="00194D32">
            <w:rPr>
              <w:rFonts w:ascii="Times New Roman" w:hAnsi="Times New Roman"/>
              <w:i/>
              <w:iCs/>
              <w:noProof/>
              <w:lang w:val="en-US"/>
            </w:rPr>
            <w:t>(p. 541)</w:t>
          </w:r>
          <w:r w:rsidR="00B00DA2" w:rsidRPr="00194D32">
            <w:rPr>
              <w:rFonts w:ascii="Times New Roman" w:hAnsi="Times New Roman"/>
              <w:i/>
              <w:iCs/>
            </w:rPr>
            <w:fldChar w:fldCharType="end"/>
          </w:r>
        </w:sdtContent>
      </w:sdt>
      <w:r w:rsidR="001A3614" w:rsidRPr="00194D32">
        <w:rPr>
          <w:rFonts w:ascii="Times New Roman" w:hAnsi="Times New Roman"/>
        </w:rPr>
        <w:t xml:space="preserve">, which they </w:t>
      </w:r>
      <w:r w:rsidR="009A0500" w:rsidRPr="00194D32">
        <w:rPr>
          <w:rFonts w:ascii="Times New Roman" w:hAnsi="Times New Roman"/>
        </w:rPr>
        <w:t xml:space="preserve">identify </w:t>
      </w:r>
      <w:r w:rsidR="00B45289" w:rsidRPr="00194D32">
        <w:rPr>
          <w:rFonts w:ascii="Times New Roman" w:hAnsi="Times New Roman"/>
          <w:i/>
          <w:iCs/>
        </w:rPr>
        <w:t>“</w:t>
      </w:r>
      <w:r w:rsidR="009A0500" w:rsidRPr="00194D32">
        <w:rPr>
          <w:rFonts w:ascii="Times New Roman" w:hAnsi="Times New Roman"/>
          <w:i/>
          <w:iCs/>
        </w:rPr>
        <w:t xml:space="preserve">six recurrent themes: </w:t>
      </w:r>
      <w:r w:rsidR="00671461" w:rsidRPr="00194D32">
        <w:rPr>
          <w:rFonts w:ascii="Times New Roman" w:hAnsi="Times New Roman"/>
          <w:i/>
          <w:iCs/>
        </w:rPr>
        <w:t xml:space="preserve">(a) integrity, (b) accountability, (c) presence, </w:t>
      </w:r>
      <w:r w:rsidR="0025311E" w:rsidRPr="00194D32">
        <w:rPr>
          <w:rFonts w:ascii="Times New Roman" w:hAnsi="Times New Roman"/>
          <w:i/>
          <w:iCs/>
        </w:rPr>
        <w:t>(d) empathy, (e)</w:t>
      </w:r>
      <w:r w:rsidR="00B45289" w:rsidRPr="00194D32">
        <w:rPr>
          <w:rFonts w:ascii="Times New Roman" w:hAnsi="Times New Roman"/>
          <w:i/>
          <w:iCs/>
        </w:rPr>
        <w:t xml:space="preserve"> authenticity, and (f) dignity”</w:t>
      </w:r>
      <w:sdt>
        <w:sdtPr>
          <w:rPr>
            <w:rFonts w:ascii="Times New Roman" w:hAnsi="Times New Roman"/>
          </w:rPr>
          <w:id w:val="576796857"/>
          <w:citation/>
        </w:sdtPr>
        <w:sdtEndPr/>
        <w:sdtContent>
          <w:r w:rsidR="00B45289" w:rsidRPr="00194D32">
            <w:rPr>
              <w:rFonts w:ascii="Times New Roman" w:hAnsi="Times New Roman"/>
              <w:i/>
              <w:iCs/>
            </w:rPr>
            <w:fldChar w:fldCharType="begin"/>
          </w:r>
          <w:r w:rsidR="00B45289" w:rsidRPr="00194D32">
            <w:rPr>
              <w:rFonts w:ascii="Times New Roman" w:hAnsi="Times New Roman"/>
              <w:i/>
              <w:iCs/>
              <w:lang w:val="en-US"/>
            </w:rPr>
            <w:instrText xml:space="preserve">CITATION Bra19 \p 543 \n  \y  \t  \l 1033 </w:instrText>
          </w:r>
          <w:r w:rsidR="00B45289" w:rsidRPr="00194D32">
            <w:rPr>
              <w:rFonts w:ascii="Times New Roman" w:hAnsi="Times New Roman"/>
              <w:i/>
              <w:iCs/>
            </w:rPr>
            <w:fldChar w:fldCharType="separate"/>
          </w:r>
          <w:r w:rsidR="00B45289" w:rsidRPr="00194D32">
            <w:rPr>
              <w:rFonts w:ascii="Times New Roman" w:hAnsi="Times New Roman"/>
              <w:i/>
              <w:iCs/>
              <w:noProof/>
              <w:lang w:val="en-US"/>
            </w:rPr>
            <w:t xml:space="preserve"> (p. 543)</w:t>
          </w:r>
          <w:r w:rsidR="00B45289" w:rsidRPr="00194D32">
            <w:rPr>
              <w:rFonts w:ascii="Times New Roman" w:hAnsi="Times New Roman"/>
              <w:i/>
              <w:iCs/>
            </w:rPr>
            <w:fldChar w:fldCharType="end"/>
          </w:r>
        </w:sdtContent>
      </w:sdt>
      <w:r w:rsidR="00B45289" w:rsidRPr="00194D32">
        <w:rPr>
          <w:rFonts w:ascii="Times New Roman" w:hAnsi="Times New Roman"/>
        </w:rPr>
        <w:t>.</w:t>
      </w:r>
    </w:p>
    <w:p w14:paraId="3632F65E" w14:textId="46DA14C1" w:rsidR="00493F43" w:rsidRDefault="007221F6" w:rsidP="00493F43">
      <w:pPr>
        <w:pStyle w:val="ListParagraph"/>
        <w:numPr>
          <w:ilvl w:val="0"/>
          <w:numId w:val="14"/>
        </w:numPr>
        <w:rPr>
          <w:rFonts w:ascii="Times New Roman" w:hAnsi="Times New Roman"/>
        </w:rPr>
      </w:pPr>
      <w:r w:rsidRPr="00194D32">
        <w:rPr>
          <w:rFonts w:ascii="Times New Roman" w:hAnsi="Times New Roman"/>
        </w:rPr>
        <w:t>A</w:t>
      </w:r>
      <w:r w:rsidR="00194D32" w:rsidRPr="00194D32">
        <w:rPr>
          <w:rFonts w:ascii="Times New Roman" w:hAnsi="Times New Roman"/>
        </w:rPr>
        <w:t>dministered</w:t>
      </w:r>
      <w:r w:rsidR="00A11402" w:rsidRPr="00194D32">
        <w:rPr>
          <w:rFonts w:ascii="Times New Roman" w:hAnsi="Times New Roman"/>
        </w:rPr>
        <w:t xml:space="preserve"> the </w:t>
      </w:r>
      <w:r w:rsidR="00194D32" w:rsidRPr="00194D32">
        <w:rPr>
          <w:rFonts w:ascii="Times New Roman" w:hAnsi="Times New Roman"/>
        </w:rPr>
        <w:t>Compassionate</w:t>
      </w:r>
      <w:r w:rsidR="00A11402" w:rsidRPr="00194D32">
        <w:rPr>
          <w:rFonts w:ascii="Times New Roman" w:hAnsi="Times New Roman"/>
        </w:rPr>
        <w:t xml:space="preserve"> Leader Behavior Index (CLBI) </w:t>
      </w:r>
      <w:r w:rsidR="00194D32" w:rsidRPr="00194D32">
        <w:rPr>
          <w:rFonts w:ascii="Times New Roman" w:hAnsi="Times New Roman"/>
        </w:rPr>
        <w:t xml:space="preserve">to </w:t>
      </w:r>
      <w:r w:rsidR="003B548F" w:rsidRPr="00194D32">
        <w:rPr>
          <w:rFonts w:ascii="Times New Roman" w:hAnsi="Times New Roman"/>
        </w:rPr>
        <w:t>participants</w:t>
      </w:r>
      <w:r w:rsidR="00194D32" w:rsidRPr="00194D32">
        <w:rPr>
          <w:rFonts w:ascii="Times New Roman" w:hAnsi="Times New Roman"/>
        </w:rPr>
        <w:t xml:space="preserve"> for quantitative study.</w:t>
      </w:r>
    </w:p>
    <w:p w14:paraId="48058FF3" w14:textId="0B8BCDBF" w:rsidR="00530DFF" w:rsidRPr="00530DFF" w:rsidRDefault="003B548F" w:rsidP="00530DFF">
      <w:r>
        <w:t>Th</w:t>
      </w:r>
      <w:r w:rsidR="00D46957">
        <w:t xml:space="preserve">e author </w:t>
      </w:r>
      <w:r w:rsidR="004A6014">
        <w:t>find</w:t>
      </w:r>
      <w:r w:rsidR="0070375D">
        <w:t>s</w:t>
      </w:r>
      <w:r w:rsidR="004A6014">
        <w:t xml:space="preserve"> relevance</w:t>
      </w:r>
      <w:r w:rsidR="00D46957">
        <w:t xml:space="preserve"> in the qualitative part of Shuck</w:t>
      </w:r>
      <w:r w:rsidR="004A6014">
        <w:t xml:space="preserve">, et al’s (2019) research paper for his own research.  </w:t>
      </w:r>
      <w:r w:rsidR="00BF68FF">
        <w:t>S</w:t>
      </w:r>
      <w:r w:rsidR="0070375D">
        <w:t xml:space="preserve">ame methodology and data collection methods are </w:t>
      </w:r>
      <w:r w:rsidR="00BF68FF">
        <w:t>considered for this research.</w:t>
      </w:r>
      <w:r w:rsidR="002659FC">
        <w:t xml:space="preserve">  The difference will be the context in both research.  </w:t>
      </w:r>
    </w:p>
    <w:p w14:paraId="59568935" w14:textId="77777777" w:rsidR="00EE4A4D" w:rsidRDefault="00EE4A4D" w:rsidP="00EE4A4D">
      <w:pPr>
        <w:pStyle w:val="Heading2"/>
      </w:pPr>
      <w:bookmarkStart w:id="10" w:name="_Toc47273417"/>
      <w:r>
        <w:t>An Empirical Study on Compassionate Leadership</w:t>
      </w:r>
      <w:bookmarkEnd w:id="10"/>
    </w:p>
    <w:p w14:paraId="67DAA3F2" w14:textId="6ABABB84" w:rsidR="00EE4A4D" w:rsidRDefault="00EE4A4D" w:rsidP="00EE4A4D">
      <w:pPr>
        <w:rPr>
          <w:sz w:val="20"/>
        </w:rPr>
      </w:pPr>
      <w:r w:rsidRPr="004133A6">
        <w:rPr>
          <w:sz w:val="20"/>
        </w:rPr>
        <w:t xml:space="preserve">Diagram </w:t>
      </w:r>
      <w:r>
        <w:rPr>
          <w:sz w:val="20"/>
        </w:rPr>
        <w:t>2</w:t>
      </w:r>
      <w:r w:rsidRPr="004133A6">
        <w:rPr>
          <w:sz w:val="20"/>
        </w:rPr>
        <w:t xml:space="preserve">: </w:t>
      </w:r>
      <w:r>
        <w:rPr>
          <w:sz w:val="20"/>
        </w:rPr>
        <w:t xml:space="preserve">Conceptualising the </w:t>
      </w:r>
      <w:r w:rsidR="00B416AA">
        <w:rPr>
          <w:sz w:val="20"/>
        </w:rPr>
        <w:t>Compassionate Leadership</w:t>
      </w:r>
      <w:r>
        <w:rPr>
          <w:sz w:val="20"/>
        </w:rPr>
        <w:t xml:space="preserve"> Framework</w:t>
      </w:r>
    </w:p>
    <w:p w14:paraId="1AFD5D56" w14:textId="45CDF4CA" w:rsidR="00B416AA" w:rsidRPr="004133A6" w:rsidRDefault="00B416AA" w:rsidP="00B416AA">
      <w:pPr>
        <w:jc w:val="center"/>
        <w:rPr>
          <w:sz w:val="20"/>
        </w:rPr>
      </w:pPr>
      <w:r w:rsidRPr="00B416AA">
        <w:rPr>
          <w:sz w:val="20"/>
        </w:rPr>
        <w:drawing>
          <wp:inline distT="0" distB="0" distL="0" distR="0" wp14:anchorId="0934BC8F" wp14:editId="2B9AA3B7">
            <wp:extent cx="2351305" cy="2597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76994" cy="2625525"/>
                    </a:xfrm>
                    <a:prstGeom prst="rect">
                      <a:avLst/>
                    </a:prstGeom>
                  </pic:spPr>
                </pic:pic>
              </a:graphicData>
            </a:graphic>
          </wp:inline>
        </w:drawing>
      </w:r>
    </w:p>
    <w:p w14:paraId="5D9D04BE" w14:textId="77777777" w:rsidR="00EE4A4D" w:rsidRDefault="00EE4A4D" w:rsidP="00EE4A4D">
      <w:pPr>
        <w:pStyle w:val="Heading3"/>
      </w:pPr>
      <w:bookmarkStart w:id="11" w:name="_Toc47273418"/>
      <w:r>
        <w:lastRenderedPageBreak/>
        <w:t>Compassionate Leadership</w:t>
      </w:r>
      <w:bookmarkEnd w:id="11"/>
    </w:p>
    <w:p w14:paraId="6BCBD1CD" w14:textId="77777777" w:rsidR="00EE4A4D" w:rsidRDefault="00EE4A4D" w:rsidP="00EE4A4D">
      <w:r>
        <w:t xml:space="preserve">A compassionate leader could be seemed as soft for demonstrating their humanity.  Compassionate leaders are not weak because it takes a lot of courage for a person to be willing to put themselves in a vulnerable position.  Compassionate leadership is about making tough decisions with empathy.  A compassionate leader is comfortable of oneself to be authentic. </w:t>
      </w:r>
      <w:sdt>
        <w:sdtPr>
          <w:id w:val="-1199539598"/>
          <w:citation/>
        </w:sdtPr>
        <w:sdtEndPr/>
        <w:sdtContent>
          <w:r>
            <w:fldChar w:fldCharType="begin"/>
          </w:r>
          <w:r>
            <w:rPr>
              <w:lang w:val="en-US"/>
            </w:rPr>
            <w:instrText xml:space="preserve"> CITATION Gra08 \l 1033 </w:instrText>
          </w:r>
          <w:r>
            <w:fldChar w:fldCharType="separate"/>
          </w:r>
          <w:r w:rsidRPr="00510711">
            <w:rPr>
              <w:noProof/>
              <w:lang w:val="en-US"/>
            </w:rPr>
            <w:t>(Grant, 2008)</w:t>
          </w:r>
          <w:r>
            <w:fldChar w:fldCharType="end"/>
          </w:r>
        </w:sdtContent>
      </w:sdt>
    </w:p>
    <w:p w14:paraId="053C8B14" w14:textId="1ADB763D" w:rsidR="00EE4A4D" w:rsidRDefault="00EE4A4D" w:rsidP="00EE4A4D">
      <w:r>
        <w:rPr>
          <w:rFonts w:hint="eastAsia"/>
        </w:rPr>
        <w:t>A</w:t>
      </w:r>
      <w:r>
        <w:t>tkins and Parker</w:t>
      </w:r>
      <w:sdt>
        <w:sdtPr>
          <w:id w:val="-1429961408"/>
          <w:citation/>
        </w:sdtPr>
        <w:sdtEndPr/>
        <w:sdtContent>
          <w:r>
            <w:fldChar w:fldCharType="begin"/>
          </w:r>
          <w:r>
            <w:rPr>
              <w:lang w:val="en-US"/>
            </w:rPr>
            <w:instrText xml:space="preserve">CITATION Atk12 \n  \l 1033 </w:instrText>
          </w:r>
          <w:r>
            <w:fldChar w:fldCharType="separate"/>
          </w:r>
          <w:r>
            <w:rPr>
              <w:noProof/>
              <w:lang w:val="en-US"/>
            </w:rPr>
            <w:t xml:space="preserve"> </w:t>
          </w:r>
          <w:r w:rsidRPr="00584FF0">
            <w:rPr>
              <w:noProof/>
              <w:lang w:val="en-US"/>
            </w:rPr>
            <w:t>(2012)</w:t>
          </w:r>
          <w:r>
            <w:fldChar w:fldCharType="end"/>
          </w:r>
        </w:sdtContent>
      </w:sdt>
      <w:r>
        <w:t xml:space="preserve"> define compassion as a process involving feeling and action. West and his team outlined the relationship of compassionate leaders and problem-solving through demonstration of four compassionate behaviours in attending, understanding, empathising, and helping that create a compassionate culture </w:t>
      </w:r>
      <w:sdt>
        <w:sdtPr>
          <w:id w:val="1954056497"/>
          <w:citation/>
        </w:sdtPr>
        <w:sdtEndPr/>
        <w:sdtContent>
          <w:r>
            <w:fldChar w:fldCharType="begin"/>
          </w:r>
          <w:r>
            <w:rPr>
              <w:rFonts w:eastAsia="SimSun"/>
              <w:lang w:eastAsia="zh-CN"/>
            </w:rPr>
            <w:instrText xml:space="preserve"> </w:instrText>
          </w:r>
          <w:r>
            <w:rPr>
              <w:rFonts w:eastAsia="SimSun" w:hint="eastAsia"/>
              <w:lang w:eastAsia="zh-CN"/>
            </w:rPr>
            <w:instrText>CITATION Wes17 \l 2052</w:instrText>
          </w:r>
          <w:r>
            <w:rPr>
              <w:rFonts w:eastAsia="SimSun"/>
              <w:lang w:eastAsia="zh-CN"/>
            </w:rPr>
            <w:instrText xml:space="preserve"> </w:instrText>
          </w:r>
          <w:r>
            <w:fldChar w:fldCharType="separate"/>
          </w:r>
          <w:r w:rsidRPr="0076688E">
            <w:rPr>
              <w:rFonts w:eastAsia="SimSun"/>
              <w:noProof/>
              <w:lang w:eastAsia="zh-CN"/>
            </w:rPr>
            <w:t>(West, et al., 2017)</w:t>
          </w:r>
          <w:r>
            <w:fldChar w:fldCharType="end"/>
          </w:r>
        </w:sdtContent>
      </w:sdt>
      <w:r>
        <w:t>.</w:t>
      </w:r>
    </w:p>
    <w:p w14:paraId="2202FCBA" w14:textId="08800457" w:rsidR="005D1A65" w:rsidRDefault="005D1A65" w:rsidP="005D1A65">
      <w:r>
        <w:t xml:space="preserve">Leader who </w:t>
      </w:r>
      <w:r>
        <w:t>exhibit</w:t>
      </w:r>
      <w:r>
        <w:t xml:space="preserve"> wisdom, soul and spirituality will be a compassionate leader as they will be able to make sound decision that put people first from a compassion perspective. comparing to other leadership styles of achieving results with little respect to other living beings.</w:t>
      </w:r>
    </w:p>
    <w:p w14:paraId="7EB03D6D" w14:textId="77777777" w:rsidR="00EE4A4D" w:rsidRDefault="00EE4A4D" w:rsidP="00EE4A4D">
      <w:pPr>
        <w:pStyle w:val="Heading3"/>
      </w:pPr>
      <w:bookmarkStart w:id="12" w:name="_Toc47273419"/>
      <w:r>
        <w:t>Wisdom (Knowledge + Experience)</w:t>
      </w:r>
      <w:bookmarkEnd w:id="12"/>
    </w:p>
    <w:p w14:paraId="4A318385" w14:textId="77777777" w:rsidR="00EE4A4D" w:rsidRDefault="00EE4A4D" w:rsidP="00EE4A4D">
      <w:r>
        <w:t xml:space="preserve">Wisdom is an essential part in creating inner meaning for self-transcendence that is indispensable to leadership </w:t>
      </w:r>
      <w:sdt>
        <w:sdtPr>
          <w:id w:val="372048284"/>
          <w:citation/>
        </w:sdtPr>
        <w:sdtEndPr/>
        <w:sdtContent>
          <w:r>
            <w:fldChar w:fldCharType="begin"/>
          </w:r>
          <w:r>
            <w:rPr>
              <w:lang w:val="en-US"/>
            </w:rPr>
            <w:instrText xml:space="preserve"> CITATION McK09 \l 1033 </w:instrText>
          </w:r>
          <w:r>
            <w:fldChar w:fldCharType="separate"/>
          </w:r>
          <w:r w:rsidRPr="007213E3">
            <w:rPr>
              <w:noProof/>
              <w:lang w:val="en-US"/>
            </w:rPr>
            <w:t>(McKenna, et al., 2009)</w:t>
          </w:r>
          <w:r>
            <w:fldChar w:fldCharType="end"/>
          </w:r>
        </w:sdtContent>
      </w:sdt>
      <w:r>
        <w:t xml:space="preserve">.  Aristotle pointed to interdependence of practical wisdom and moral virtue in leadership </w:t>
      </w:r>
      <w:sdt>
        <w:sdtPr>
          <w:id w:val="-1226364030"/>
          <w:citation/>
        </w:sdtPr>
        <w:sdtEndPr/>
        <w:sdtContent>
          <w:r>
            <w:fldChar w:fldCharType="begin"/>
          </w:r>
          <w:r>
            <w:rPr>
              <w:lang w:val="en-US"/>
            </w:rPr>
            <w:instrText xml:space="preserve"> CITATION Ric05 \l 1033 </w:instrText>
          </w:r>
          <w:r>
            <w:fldChar w:fldCharType="separate"/>
          </w:r>
          <w:r w:rsidRPr="000428FC">
            <w:rPr>
              <w:noProof/>
              <w:lang w:val="en-US"/>
            </w:rPr>
            <w:t>(Parellada, 2005)</w:t>
          </w:r>
          <w:r>
            <w:fldChar w:fldCharType="end"/>
          </w:r>
        </w:sdtContent>
      </w:sdt>
      <w:r>
        <w:t xml:space="preserve">.  </w:t>
      </w:r>
    </w:p>
    <w:p w14:paraId="688F6825" w14:textId="2479A345" w:rsidR="00EE4A4D" w:rsidRDefault="00EE4A4D" w:rsidP="00EE4A4D">
      <w:r>
        <w:t>Wisdom has a critical role to play in compassionate leadership as it is required to make sound judgement</w:t>
      </w:r>
      <w:r>
        <w:rPr>
          <w:rFonts w:eastAsia="DengXian" w:hint="eastAsia"/>
          <w:lang w:eastAsia="zh-CN"/>
        </w:rPr>
        <w:t xml:space="preserve"> </w:t>
      </w:r>
      <w:r>
        <w:rPr>
          <w:rFonts w:eastAsia="DengXian"/>
          <w:lang w:eastAsia="zh-CN"/>
        </w:rPr>
        <w:t>especially in current pandemic situation</w:t>
      </w:r>
      <w:r>
        <w:t xml:space="preserve">.  There is a succinct difference between wisdom and intelligence.  Intelligent leaders may not have wisdom, but a wise leader will have intelligence.  Wisdom is multifaceted and intelligence is not the one and only requirement </w:t>
      </w:r>
      <w:sdt>
        <w:sdtPr>
          <w:id w:val="-439605898"/>
          <w:citation/>
        </w:sdtPr>
        <w:sdtEndPr/>
        <w:sdtContent>
          <w:r>
            <w:fldChar w:fldCharType="begin"/>
          </w:r>
          <w:r>
            <w:rPr>
              <w:lang w:val="en-US"/>
            </w:rPr>
            <w:instrText xml:space="preserve"> CITATION Ran17 \l 1033 </w:instrText>
          </w:r>
          <w:r>
            <w:fldChar w:fldCharType="separate"/>
          </w:r>
          <w:r w:rsidRPr="00A1540B">
            <w:rPr>
              <w:noProof/>
              <w:lang w:val="en-US"/>
            </w:rPr>
            <w:t>(Rani &amp; Devi, 2017)</w:t>
          </w:r>
          <w:r>
            <w:fldChar w:fldCharType="end"/>
          </w:r>
        </w:sdtContent>
      </w:sdt>
      <w:r>
        <w:t xml:space="preserve">.   </w:t>
      </w:r>
    </w:p>
    <w:p w14:paraId="69796162" w14:textId="3F60331E" w:rsidR="008143C9" w:rsidRPr="008143C9" w:rsidRDefault="008143C9" w:rsidP="00EE4A4D">
      <w:pPr>
        <w:rPr>
          <w:lang w:val="en-HK"/>
        </w:rPr>
      </w:pPr>
      <w:r>
        <w:rPr>
          <w:lang w:val="en-HK"/>
        </w:rPr>
        <w:t xml:space="preserve">Leader that </w:t>
      </w:r>
      <w:r>
        <w:rPr>
          <w:lang w:val="en-HK"/>
        </w:rPr>
        <w:t>does not exhibit</w:t>
      </w:r>
      <w:r>
        <w:rPr>
          <w:lang w:val="en-HK"/>
        </w:rPr>
        <w:t xml:space="preserve"> wisdom (knowledge + experience) may be reflected in the decisions they make that may be detrimental to the company as they may not have the required mental ability in making sound judgement.  </w:t>
      </w:r>
    </w:p>
    <w:p w14:paraId="3F806E29" w14:textId="77777777" w:rsidR="00EE4A4D" w:rsidRDefault="00EE4A4D" w:rsidP="00EE4A4D">
      <w:pPr>
        <w:pStyle w:val="Heading3"/>
      </w:pPr>
      <w:bookmarkStart w:id="13" w:name="_Toc47273420"/>
      <w:r>
        <w:t>Soul (Purpose)</w:t>
      </w:r>
      <w:bookmarkEnd w:id="13"/>
    </w:p>
    <w:p w14:paraId="3D0EEFB7" w14:textId="77777777" w:rsidR="00EE4A4D" w:rsidRDefault="00EE4A4D" w:rsidP="00EE4A4D">
      <w:r>
        <w:t xml:space="preserve">The essence of purpose-driven leadership is much more focused on the rationale and purpose encompasses life’s meaning and indicates what one lives for one’s deepest aspirations </w:t>
      </w:r>
      <w:sdt>
        <w:sdtPr>
          <w:id w:val="1674292101"/>
          <w:citation/>
        </w:sdtPr>
        <w:sdtEndPr/>
        <w:sdtContent>
          <w:r>
            <w:fldChar w:fldCharType="begin"/>
          </w:r>
          <w:r>
            <w:rPr>
              <w:rFonts w:eastAsia="SimSun"/>
              <w:lang w:eastAsia="zh-CN"/>
            </w:rPr>
            <w:instrText xml:space="preserve"> </w:instrText>
          </w:r>
          <w:r>
            <w:rPr>
              <w:rFonts w:eastAsia="SimSun" w:hint="eastAsia"/>
              <w:lang w:eastAsia="zh-CN"/>
            </w:rPr>
            <w:instrText>CITATION Car19 \l 2052</w:instrText>
          </w:r>
          <w:r>
            <w:rPr>
              <w:rFonts w:eastAsia="SimSun"/>
              <w:lang w:eastAsia="zh-CN"/>
            </w:rPr>
            <w:instrText xml:space="preserve"> </w:instrText>
          </w:r>
          <w:r>
            <w:fldChar w:fldCharType="separate"/>
          </w:r>
          <w:r w:rsidRPr="00025F1A">
            <w:rPr>
              <w:rFonts w:eastAsia="SimSun"/>
              <w:noProof/>
              <w:lang w:eastAsia="zh-CN"/>
            </w:rPr>
            <w:t>(Cardona, et al., 2019)</w:t>
          </w:r>
          <w:r>
            <w:fldChar w:fldCharType="end"/>
          </w:r>
        </w:sdtContent>
      </w:sdt>
      <w:r>
        <w:t>.</w:t>
      </w:r>
    </w:p>
    <w:p w14:paraId="010F0AA3" w14:textId="0B9B1BFC" w:rsidR="00EE4A4D" w:rsidRDefault="00EE4A4D" w:rsidP="00EE4A4D">
      <w:r>
        <w:lastRenderedPageBreak/>
        <w:t xml:space="preserve">A purpose provides not only a direction but a mission to achieve greatness in one’s life.  A leader without a purpose in life is like a ship without a rudder and unable to reach its destination or full potential.  </w:t>
      </w:r>
    </w:p>
    <w:p w14:paraId="588D3E87" w14:textId="1D7D5624" w:rsidR="00042641" w:rsidRPr="00042641" w:rsidRDefault="008143C9" w:rsidP="00EE4A4D">
      <w:pPr>
        <w:rPr>
          <w:lang w:val="en-US"/>
        </w:rPr>
      </w:pPr>
      <w:r>
        <w:rPr>
          <w:lang w:val="en-US"/>
        </w:rPr>
        <w:t xml:space="preserve">Leader that </w:t>
      </w:r>
      <w:r>
        <w:rPr>
          <w:lang w:val="en-US"/>
        </w:rPr>
        <w:t>does not exhibit</w:t>
      </w:r>
      <w:r>
        <w:rPr>
          <w:lang w:val="en-US"/>
        </w:rPr>
        <w:t xml:space="preserve"> </w:t>
      </w:r>
      <w:r>
        <w:rPr>
          <w:lang w:val="en-US"/>
        </w:rPr>
        <w:t xml:space="preserve">a </w:t>
      </w:r>
      <w:r>
        <w:rPr>
          <w:lang w:val="en-US"/>
        </w:rPr>
        <w:t>soul (purpose) may make decisions that does not have a defined purpose to decide what may be best for the company.  Purpose is like a compass and loss of direction could be detrimental to a company resulting in its ability to survive during crisis.  A leader’s purpose is not developed or discovered overnight but a journey that requires a lot of efforts and forge through deep reflections.</w:t>
      </w:r>
    </w:p>
    <w:p w14:paraId="60A5E5B0" w14:textId="77777777" w:rsidR="00EE4A4D" w:rsidRDefault="00EE4A4D" w:rsidP="00EE4A4D">
      <w:pPr>
        <w:pStyle w:val="Heading3"/>
      </w:pPr>
      <w:bookmarkStart w:id="14" w:name="_Toc47273421"/>
      <w:r>
        <w:t>Spirituality (Authenticity)</w:t>
      </w:r>
      <w:bookmarkEnd w:id="14"/>
    </w:p>
    <w:p w14:paraId="57696DEC" w14:textId="77777777" w:rsidR="00EE4A4D" w:rsidRDefault="00EE4A4D" w:rsidP="00EE4A4D">
      <w:pPr>
        <w:rPr>
          <w:lang w:val="en-US"/>
        </w:rPr>
      </w:pPr>
      <w:r>
        <w:t xml:space="preserve">Authenticity is the free and natural expression of core feelings, motives, and inclinations </w:t>
      </w:r>
      <w:sdt>
        <w:sdtPr>
          <w:id w:val="-860357281"/>
          <w:citation/>
        </w:sdtPr>
        <w:sdtEndPr/>
        <w:sdtContent>
          <w:r>
            <w:fldChar w:fldCharType="begin"/>
          </w:r>
          <w:r>
            <w:rPr>
              <w:rFonts w:eastAsia="SimSun"/>
              <w:lang w:eastAsia="zh-CN"/>
            </w:rPr>
            <w:instrText xml:space="preserve"> </w:instrText>
          </w:r>
          <w:r>
            <w:rPr>
              <w:rFonts w:eastAsia="SimSun" w:hint="eastAsia"/>
              <w:lang w:eastAsia="zh-CN"/>
            </w:rPr>
            <w:instrText>CITATION Ker03 \l 2052</w:instrText>
          </w:r>
          <w:r>
            <w:rPr>
              <w:rFonts w:eastAsia="SimSun"/>
              <w:lang w:eastAsia="zh-CN"/>
            </w:rPr>
            <w:instrText xml:space="preserve"> </w:instrText>
          </w:r>
          <w:r>
            <w:fldChar w:fldCharType="separate"/>
          </w:r>
          <w:r w:rsidRPr="0051453F">
            <w:rPr>
              <w:rFonts w:eastAsia="SimSun"/>
              <w:noProof/>
              <w:lang w:eastAsia="zh-CN"/>
            </w:rPr>
            <w:t>(Kernis, 2003)</w:t>
          </w:r>
          <w:r>
            <w:fldChar w:fldCharType="end"/>
          </w:r>
        </w:sdtContent>
      </w:sdt>
      <w:r>
        <w:t xml:space="preserve">.  </w:t>
      </w:r>
      <w:r>
        <w:rPr>
          <w:lang w:val="en-US"/>
        </w:rPr>
        <w:t xml:space="preserve">Leroy, Palanski and Simons </w:t>
      </w:r>
      <w:sdt>
        <w:sdtPr>
          <w:rPr>
            <w:lang w:val="en-US"/>
          </w:rPr>
          <w:id w:val="-563640769"/>
          <w:citation/>
        </w:sdtPr>
        <w:sdtEndPr/>
        <w:sdtContent>
          <w:r>
            <w:rPr>
              <w:lang w:val="en-US"/>
            </w:rPr>
            <w:fldChar w:fldCharType="begin"/>
          </w:r>
          <w:r>
            <w:rPr>
              <w:lang w:val="en-US"/>
            </w:rPr>
            <w:instrText xml:space="preserve">CITATION Ler12 \n  \l 1033 </w:instrText>
          </w:r>
          <w:r>
            <w:rPr>
              <w:lang w:val="en-US"/>
            </w:rPr>
            <w:fldChar w:fldCharType="separate"/>
          </w:r>
          <w:r w:rsidRPr="00B633FC">
            <w:rPr>
              <w:noProof/>
              <w:lang w:val="en-US"/>
            </w:rPr>
            <w:t>(2012)</w:t>
          </w:r>
          <w:r>
            <w:rPr>
              <w:lang w:val="en-US"/>
            </w:rPr>
            <w:fldChar w:fldCharType="end"/>
          </w:r>
        </w:sdtContent>
      </w:sdt>
      <w:r>
        <w:rPr>
          <w:lang w:val="en-US"/>
        </w:rPr>
        <w:t xml:space="preserve"> observed that authentic leaders are more aware of the values that drive their decision so that the values align with their words and actions.</w:t>
      </w:r>
    </w:p>
    <w:p w14:paraId="02AAE08A" w14:textId="77777777" w:rsidR="00EE4A4D" w:rsidRPr="000648D5" w:rsidRDefault="00EE4A4D" w:rsidP="00EE4A4D">
      <w:pPr>
        <w:rPr>
          <w:lang w:val="en-US"/>
        </w:rPr>
      </w:pPr>
      <w:r>
        <w:rPr>
          <w:lang w:val="en-US"/>
        </w:rPr>
        <w:t>Authenticity is important in compassionate leadership because being authentic means a leader is not faking his behaviors but instead walking their talks.</w:t>
      </w:r>
    </w:p>
    <w:p w14:paraId="7074AD86" w14:textId="6DB40DEA" w:rsidR="00EE4A4D" w:rsidRDefault="00EE4A4D" w:rsidP="00EE4A4D">
      <w:r>
        <w:t xml:space="preserve">Authenticity could be measured based on standardised scores on these components - leadership behaviours, future orientation, and ethical climate of the organisation </w:t>
      </w:r>
      <w:sdt>
        <w:sdtPr>
          <w:id w:val="-1894731367"/>
          <w:citation/>
        </w:sdtPr>
        <w:sdtEndPr/>
        <w:sdtContent>
          <w:r>
            <w:fldChar w:fldCharType="begin"/>
          </w:r>
          <w:r>
            <w:rPr>
              <w:lang w:val="en-US"/>
            </w:rPr>
            <w:instrText xml:space="preserve">CITATION Sus06 \l 1033 </w:instrText>
          </w:r>
          <w:r>
            <w:fldChar w:fldCharType="separate"/>
          </w:r>
          <w:r w:rsidRPr="004B7E5F">
            <w:rPr>
              <w:noProof/>
              <w:lang w:val="en-US"/>
            </w:rPr>
            <w:t>(Jensen &amp; Luthans, 2006)</w:t>
          </w:r>
          <w:r>
            <w:fldChar w:fldCharType="end"/>
          </w:r>
        </w:sdtContent>
      </w:sdt>
      <w:r>
        <w:t>.</w:t>
      </w:r>
    </w:p>
    <w:p w14:paraId="5D08F967" w14:textId="0B494E2E" w:rsidR="00042641" w:rsidRPr="00616460" w:rsidRDefault="00042641" w:rsidP="00042641">
      <w:pPr>
        <w:rPr>
          <w:lang w:val="en-US"/>
        </w:rPr>
      </w:pPr>
      <w:r>
        <w:rPr>
          <w:lang w:val="en-US"/>
        </w:rPr>
        <w:t xml:space="preserve">Leader that </w:t>
      </w:r>
      <w:r>
        <w:rPr>
          <w:lang w:val="en-US"/>
        </w:rPr>
        <w:t>does not exhibit</w:t>
      </w:r>
      <w:r>
        <w:rPr>
          <w:lang w:val="en-US"/>
        </w:rPr>
        <w:t xml:space="preserve"> spirituality (authenticity) may make decisions to benefit themselves as they might lack moral parameters and far remove from their own aspirations and values.  Other noticeable effects could be observed in their relationships with stakeholders.  Lack of authenticity results in relationship built on sand and not long lasting. </w:t>
      </w:r>
    </w:p>
    <w:p w14:paraId="0EF3F3DB" w14:textId="2CF75B8C" w:rsidR="00EE4A4D" w:rsidRDefault="00A33FD4" w:rsidP="00EE4A4D">
      <w:pPr>
        <w:pStyle w:val="Heading3"/>
      </w:pPr>
      <w:bookmarkStart w:id="15" w:name="_Toc47273423"/>
      <w:r>
        <w:t>Studying</w:t>
      </w:r>
      <w:r w:rsidR="00EE4A4D">
        <w:t xml:space="preserve"> the constructs</w:t>
      </w:r>
      <w:bookmarkEnd w:id="15"/>
    </w:p>
    <w:p w14:paraId="3FDECE22" w14:textId="77777777" w:rsidR="00EE4A4D" w:rsidRDefault="00EE4A4D" w:rsidP="00EE4A4D">
      <w:pPr>
        <w:pStyle w:val="Heading4"/>
        <w:rPr>
          <w:lang w:val="en-HK"/>
        </w:rPr>
      </w:pPr>
      <w:r w:rsidRPr="00CC592D">
        <w:rPr>
          <w:lang w:val="en-HK"/>
        </w:rPr>
        <w:t>Compassionate Leadership</w:t>
      </w:r>
    </w:p>
    <w:p w14:paraId="6196C352" w14:textId="77777777" w:rsidR="00EE4A4D" w:rsidRDefault="00EE4A4D" w:rsidP="00EE4A4D">
      <w:r>
        <w:rPr>
          <w:lang w:val="en-HK"/>
        </w:rPr>
        <w:t>Holistically, compassionate leadership build on</w:t>
      </w:r>
      <w:r w:rsidRPr="008A20FD">
        <w:rPr>
          <w:lang w:val="en-HK"/>
        </w:rPr>
        <w:t xml:space="preserve"> the competencies of a leader as identified in leadership theories but leading with </w:t>
      </w:r>
      <w:r w:rsidRPr="008A20FD">
        <w:t>compassion, empathy, love and understanding.</w:t>
      </w:r>
    </w:p>
    <w:p w14:paraId="6FCFF9E0" w14:textId="77777777" w:rsidR="00EE4A4D" w:rsidRDefault="00EE4A4D" w:rsidP="00EE4A4D">
      <w:r>
        <w:t xml:space="preserve">Compassionate leadership will look at current pandemic crisis differently by putting people first.  Their decisions will place more concerns for their people not just for publicity but truly care about their staff’s wellbeing, rather than company’s profitability.  </w:t>
      </w:r>
    </w:p>
    <w:p w14:paraId="00880F62" w14:textId="77777777" w:rsidR="00EE4A4D" w:rsidRDefault="00EE4A4D" w:rsidP="00EE4A4D">
      <w:pPr>
        <w:pStyle w:val="Heading4"/>
        <w:rPr>
          <w:lang w:val="en-HK"/>
        </w:rPr>
      </w:pPr>
      <w:r>
        <w:rPr>
          <w:lang w:val="en-HK"/>
        </w:rPr>
        <w:t>Wisdom</w:t>
      </w:r>
    </w:p>
    <w:p w14:paraId="7EC2C6B7" w14:textId="77777777" w:rsidR="00EE4A4D" w:rsidRDefault="00EE4A4D" w:rsidP="00EE4A4D">
      <w:pPr>
        <w:rPr>
          <w:lang w:val="en-HK"/>
        </w:rPr>
      </w:pPr>
      <w:r w:rsidRPr="000E107C">
        <w:rPr>
          <w:lang w:val="en-HK"/>
        </w:rPr>
        <w:t>Continuously learning and doing to accumulate knowledge and experience.</w:t>
      </w:r>
    </w:p>
    <w:p w14:paraId="114E4974" w14:textId="77777777" w:rsidR="00EE4A4D" w:rsidRPr="000E107C" w:rsidRDefault="00EE4A4D" w:rsidP="00EE4A4D">
      <w:pPr>
        <w:rPr>
          <w:lang w:val="en-HK"/>
        </w:rPr>
      </w:pPr>
      <w:r>
        <w:rPr>
          <w:lang w:val="en-HK"/>
        </w:rPr>
        <w:lastRenderedPageBreak/>
        <w:t xml:space="preserve">A compassionate leader would demonstrate that they have more than intelligence but also wisdom.  This construct can be demonstrated and measure by the quality and effectiveness of their decisions during times of uncertainty.  </w:t>
      </w:r>
    </w:p>
    <w:p w14:paraId="0364A69C" w14:textId="77777777" w:rsidR="00EE4A4D" w:rsidRDefault="00EE4A4D" w:rsidP="00EE4A4D">
      <w:pPr>
        <w:pStyle w:val="Heading4"/>
        <w:rPr>
          <w:lang w:val="en-HK"/>
        </w:rPr>
      </w:pPr>
      <w:r>
        <w:rPr>
          <w:lang w:val="en-HK"/>
        </w:rPr>
        <w:t>Soul</w:t>
      </w:r>
    </w:p>
    <w:p w14:paraId="47585C61" w14:textId="77777777" w:rsidR="00EE4A4D" w:rsidRDefault="00EE4A4D" w:rsidP="00EE4A4D">
      <w:pPr>
        <w:rPr>
          <w:lang w:val="en-HK"/>
        </w:rPr>
      </w:pPr>
      <w:r>
        <w:rPr>
          <w:lang w:val="en-HK"/>
        </w:rPr>
        <w:t>Knowing oneself</w:t>
      </w:r>
      <w:r w:rsidRPr="000E107C">
        <w:rPr>
          <w:lang w:val="en-HK"/>
        </w:rPr>
        <w:t xml:space="preserve"> through years of reflections and understanding oneself to lead with a life that is purpose driven.</w:t>
      </w:r>
    </w:p>
    <w:p w14:paraId="23DCC770" w14:textId="77777777" w:rsidR="00EE4A4D" w:rsidRDefault="00EE4A4D" w:rsidP="00EE4A4D">
      <w:pPr>
        <w:rPr>
          <w:lang w:val="en-HK"/>
        </w:rPr>
      </w:pPr>
      <w:r>
        <w:rPr>
          <w:lang w:val="en-HK"/>
        </w:rPr>
        <w:t>A compassionate leader can reflect deeply to discover their life passion and values that translate into a purpose-driven lifestyle. This construct can be observed from the passion and drive to making an impact in people and organisation.</w:t>
      </w:r>
    </w:p>
    <w:p w14:paraId="67DBD120" w14:textId="77777777" w:rsidR="00EE4A4D" w:rsidRPr="000E107C" w:rsidRDefault="00EE4A4D" w:rsidP="00EE4A4D">
      <w:pPr>
        <w:pStyle w:val="Heading4"/>
        <w:rPr>
          <w:lang w:val="en-HK"/>
        </w:rPr>
      </w:pPr>
      <w:r>
        <w:rPr>
          <w:lang w:val="en-HK"/>
        </w:rPr>
        <w:t>Spirituality</w:t>
      </w:r>
    </w:p>
    <w:p w14:paraId="76F2B6BA" w14:textId="77777777" w:rsidR="00EE4A4D" w:rsidRDefault="00EE4A4D" w:rsidP="00EE4A4D">
      <w:pPr>
        <w:rPr>
          <w:lang w:val="en-HK"/>
        </w:rPr>
      </w:pPr>
      <w:r w:rsidRPr="000E107C">
        <w:rPr>
          <w:lang w:val="en-HK"/>
        </w:rPr>
        <w:t>Ability to face vulnerability in public domain.  Being authentic to build long lasting rapport and relationships.</w:t>
      </w:r>
    </w:p>
    <w:p w14:paraId="5858F24F" w14:textId="77777777" w:rsidR="00EE4A4D" w:rsidRDefault="00EE4A4D" w:rsidP="00EE4A4D">
      <w:pPr>
        <w:rPr>
          <w:lang w:val="en-HK"/>
        </w:rPr>
      </w:pPr>
      <w:r>
        <w:rPr>
          <w:lang w:val="en-HK"/>
        </w:rPr>
        <w:t xml:space="preserve">A compassionate leader will demonstrate his authenticity when he is comfortable in drawing positive psychological capacities and encourage greater self-awareness and self-regulated positive behaviour.  Such leaders also possess positive attributes that have optimistic outlook </w:t>
      </w:r>
      <w:sdt>
        <w:sdtPr>
          <w:rPr>
            <w:lang w:val="en-HK"/>
          </w:rPr>
          <w:id w:val="-2052457172"/>
          <w:citation/>
        </w:sdtPr>
        <w:sdtEndPr/>
        <w:sdtContent>
          <w:r>
            <w:rPr>
              <w:lang w:val="en-HK"/>
            </w:rPr>
            <w:fldChar w:fldCharType="begin"/>
          </w:r>
          <w:r>
            <w:rPr>
              <w:lang w:val="en-US"/>
            </w:rPr>
            <w:instrText xml:space="preserve"> CITATION Jen06 \l 1033 </w:instrText>
          </w:r>
          <w:r>
            <w:rPr>
              <w:lang w:val="en-HK"/>
            </w:rPr>
            <w:fldChar w:fldCharType="separate"/>
          </w:r>
          <w:r w:rsidRPr="00340E49">
            <w:rPr>
              <w:noProof/>
              <w:lang w:val="en-US"/>
            </w:rPr>
            <w:t>(Jensen &amp; Luthans, 2006)</w:t>
          </w:r>
          <w:r>
            <w:rPr>
              <w:lang w:val="en-HK"/>
            </w:rPr>
            <w:fldChar w:fldCharType="end"/>
          </w:r>
        </w:sdtContent>
      </w:sdt>
      <w:r>
        <w:rPr>
          <w:lang w:val="en-HK"/>
        </w:rPr>
        <w:t>.</w:t>
      </w:r>
    </w:p>
    <w:p w14:paraId="5332B87C" w14:textId="7E58C8EF" w:rsidR="00EE4A4D" w:rsidRDefault="00EE4A4D" w:rsidP="00364C55">
      <w:pPr>
        <w:pStyle w:val="Heading2"/>
      </w:pPr>
      <w:bookmarkStart w:id="16" w:name="_Toc47273425"/>
      <w:r w:rsidRPr="00444D40">
        <w:t>Methodolog</w:t>
      </w:r>
      <w:r>
        <w:t xml:space="preserve">ies, Methods, </w:t>
      </w:r>
      <w:r w:rsidR="00E13DCF">
        <w:t>S</w:t>
      </w:r>
      <w:r>
        <w:t>ource and Outcomes</w:t>
      </w:r>
      <w:bookmarkEnd w:id="16"/>
    </w:p>
    <w:p w14:paraId="5BDC5DE3" w14:textId="77777777" w:rsidR="00EE4A4D" w:rsidRPr="004133A6" w:rsidRDefault="00EE4A4D" w:rsidP="00EE4A4D">
      <w:pPr>
        <w:rPr>
          <w:sz w:val="20"/>
        </w:rPr>
      </w:pPr>
      <w:r w:rsidRPr="004133A6">
        <w:rPr>
          <w:sz w:val="20"/>
        </w:rPr>
        <w:t xml:space="preserve">Diagram </w:t>
      </w:r>
      <w:r>
        <w:rPr>
          <w:sz w:val="20"/>
        </w:rPr>
        <w:t>4</w:t>
      </w:r>
      <w:r w:rsidRPr="004133A6">
        <w:rPr>
          <w:sz w:val="20"/>
        </w:rPr>
        <w:t xml:space="preserve">: </w:t>
      </w:r>
      <w:r>
        <w:rPr>
          <w:sz w:val="20"/>
        </w:rPr>
        <w:t xml:space="preserve">Methodologies, Methods, Source and Outcomes </w:t>
      </w:r>
      <w:r w:rsidRPr="004133A6">
        <w:rPr>
          <w:sz w:val="20"/>
        </w:rPr>
        <w:t xml:space="preserve"> </w:t>
      </w:r>
    </w:p>
    <w:p w14:paraId="300ABC6F" w14:textId="1A639A7E" w:rsidR="00EE4A4D" w:rsidRDefault="00E04865" w:rsidP="00EE4A4D">
      <w:r w:rsidRPr="00E04865">
        <w:drawing>
          <wp:inline distT="0" distB="0" distL="0" distR="0" wp14:anchorId="7A2AA43E" wp14:editId="65EFEFAD">
            <wp:extent cx="5731510" cy="3530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530600"/>
                    </a:xfrm>
                    <a:prstGeom prst="rect">
                      <a:avLst/>
                    </a:prstGeom>
                  </pic:spPr>
                </pic:pic>
              </a:graphicData>
            </a:graphic>
          </wp:inline>
        </w:drawing>
      </w:r>
    </w:p>
    <w:p w14:paraId="26EBC88A" w14:textId="60663540" w:rsidR="00EE4A4D" w:rsidRDefault="00926E5D" w:rsidP="00364C55">
      <w:pPr>
        <w:pStyle w:val="Heading3"/>
      </w:pPr>
      <w:r>
        <w:lastRenderedPageBreak/>
        <w:t>Phenomenology</w:t>
      </w:r>
      <w:r w:rsidR="00364C55">
        <w:t xml:space="preserve"> Method</w:t>
      </w:r>
      <w:r w:rsidR="00EE4A4D">
        <w:t xml:space="preserve"> </w:t>
      </w:r>
    </w:p>
    <w:p w14:paraId="4871C94E" w14:textId="2AB4447C" w:rsidR="00EE4A4D" w:rsidRDefault="00EE4A4D" w:rsidP="00EE4A4D">
      <w:r>
        <w:t xml:space="preserve">This research will be applying </w:t>
      </w:r>
      <w:r w:rsidR="00926E5D">
        <w:t>phenomenology</w:t>
      </w:r>
      <w:r>
        <w:t xml:space="preserve"> method. </w:t>
      </w:r>
      <w:r w:rsidR="00E26DAD">
        <w:t xml:space="preserve">  </w:t>
      </w:r>
      <w:r w:rsidR="000D2BFA">
        <w:t>Shuck, et al</w:t>
      </w:r>
      <w:r w:rsidR="008D7594">
        <w:t>’s</w:t>
      </w:r>
      <w:r w:rsidR="00317569">
        <w:t xml:space="preserve"> </w:t>
      </w:r>
      <w:sdt>
        <w:sdtPr>
          <w:id w:val="437338889"/>
          <w:citation/>
        </w:sdtPr>
        <w:sdtContent>
          <w:r w:rsidR="000D2BFA">
            <w:fldChar w:fldCharType="begin"/>
          </w:r>
          <w:r w:rsidR="000D2BFA">
            <w:rPr>
              <w:lang w:val="en-US"/>
            </w:rPr>
            <w:instrText xml:space="preserve">CITATION Bra19 \n  \t  \l 1033 </w:instrText>
          </w:r>
          <w:r w:rsidR="000D2BFA">
            <w:fldChar w:fldCharType="separate"/>
          </w:r>
          <w:r w:rsidR="000D2BFA" w:rsidRPr="000D2BFA">
            <w:rPr>
              <w:noProof/>
              <w:lang w:val="en-US"/>
            </w:rPr>
            <w:t>(2019)</w:t>
          </w:r>
          <w:r w:rsidR="000D2BFA">
            <w:fldChar w:fldCharType="end"/>
          </w:r>
        </w:sdtContent>
      </w:sdt>
      <w:r w:rsidR="008D7594">
        <w:t xml:space="preserve"> </w:t>
      </w:r>
      <w:r w:rsidR="000A070A">
        <w:t xml:space="preserve">adopts </w:t>
      </w:r>
      <w:r w:rsidR="00741AEC">
        <w:t xml:space="preserve">the </w:t>
      </w:r>
      <w:r w:rsidR="000A070A">
        <w:t xml:space="preserve">phenomenology </w:t>
      </w:r>
      <w:r w:rsidR="008D7594">
        <w:t xml:space="preserve">method </w:t>
      </w:r>
      <w:r w:rsidR="00741AEC">
        <w:t>“to capture the essence and experience of leaders’ compassionate behaviors”</w:t>
      </w:r>
      <w:r w:rsidR="00AC24BB">
        <w:t xml:space="preserve"> </w:t>
      </w:r>
      <w:sdt>
        <w:sdtPr>
          <w:id w:val="-445081169"/>
          <w:citation/>
        </w:sdtPr>
        <w:sdtContent>
          <w:r w:rsidR="00AC24BB">
            <w:fldChar w:fldCharType="begin"/>
          </w:r>
          <w:r w:rsidR="00AC24BB">
            <w:rPr>
              <w:lang w:val="en-US"/>
            </w:rPr>
            <w:instrText xml:space="preserve">CITATION Bra19 \p 541 \n  \y  \t  \l 1033 </w:instrText>
          </w:r>
          <w:r w:rsidR="00AC24BB">
            <w:fldChar w:fldCharType="separate"/>
          </w:r>
          <w:r w:rsidR="00AC24BB" w:rsidRPr="00AC24BB">
            <w:rPr>
              <w:noProof/>
              <w:lang w:val="en-US"/>
            </w:rPr>
            <w:t>(p. 541)</w:t>
          </w:r>
          <w:r w:rsidR="00AC24BB">
            <w:fldChar w:fldCharType="end"/>
          </w:r>
        </w:sdtContent>
      </w:sdt>
      <w:r w:rsidR="00AC24BB">
        <w:t xml:space="preserve"> </w:t>
      </w:r>
      <w:r w:rsidR="008D7594">
        <w:t xml:space="preserve">in </w:t>
      </w:r>
      <w:r w:rsidR="00AC24BB">
        <w:t xml:space="preserve">stage 1 of </w:t>
      </w:r>
      <w:r w:rsidR="008D7594">
        <w:t xml:space="preserve">their research, </w:t>
      </w:r>
      <w:r w:rsidR="000A070A">
        <w:t xml:space="preserve"> </w:t>
      </w:r>
      <w:r w:rsidR="004A5DAF">
        <w:t>This method is chosen</w:t>
      </w:r>
      <w:r w:rsidR="000F190D">
        <w:t xml:space="preserve"> as there are limited literature on compassionate leadership</w:t>
      </w:r>
      <w:r w:rsidR="00661E48">
        <w:t xml:space="preserve"> </w:t>
      </w:r>
      <w:r w:rsidR="008F4A5A">
        <w:t>behaviour</w:t>
      </w:r>
      <w:r w:rsidR="00661E48">
        <w:t xml:space="preserve">.  Phenomenology method </w:t>
      </w:r>
      <w:r w:rsidR="00DB3C98">
        <w:t xml:space="preserve">enables the author to </w:t>
      </w:r>
      <w:r w:rsidR="00862EC2">
        <w:t>understand the un</w:t>
      </w:r>
      <w:r w:rsidR="00CF6963">
        <w:t>ique experience on the phenomenon</w:t>
      </w:r>
      <w:r w:rsidR="00824351">
        <w:t>, which is compassion,</w:t>
      </w:r>
      <w:r w:rsidR="00CF6963">
        <w:t xml:space="preserve"> of </w:t>
      </w:r>
      <w:r w:rsidR="008F4A5A">
        <w:t xml:space="preserve">the participants in this research </w:t>
      </w:r>
      <w:sdt>
        <w:sdtPr>
          <w:id w:val="194434500"/>
          <w:citation/>
        </w:sdtPr>
        <w:sdtContent>
          <w:r w:rsidR="008F4A5A">
            <w:fldChar w:fldCharType="begin"/>
          </w:r>
          <w:r w:rsidR="008F4A5A">
            <w:rPr>
              <w:lang w:val="en-US"/>
            </w:rPr>
            <w:instrText xml:space="preserve"> CITATION Bra19 \l 1033 </w:instrText>
          </w:r>
          <w:r w:rsidR="008F4A5A">
            <w:fldChar w:fldCharType="separate"/>
          </w:r>
          <w:r w:rsidR="008F4A5A" w:rsidRPr="008F4A5A">
            <w:rPr>
              <w:noProof/>
              <w:lang w:val="en-US"/>
            </w:rPr>
            <w:t>(Shuck, et al., 2019)</w:t>
          </w:r>
          <w:r w:rsidR="008F4A5A">
            <w:fldChar w:fldCharType="end"/>
          </w:r>
        </w:sdtContent>
      </w:sdt>
      <w:r w:rsidR="00C3175F">
        <w:t xml:space="preserve">.  </w:t>
      </w:r>
      <w:r w:rsidR="00E26DAD">
        <w:t xml:space="preserve">Data will be collected </w:t>
      </w:r>
      <w:r>
        <w:t xml:space="preserve">through using different tools like conversations, </w:t>
      </w:r>
      <w:r w:rsidR="000B1679">
        <w:t>interviews,</w:t>
      </w:r>
      <w:r>
        <w:t xml:space="preserve"> </w:t>
      </w:r>
      <w:r w:rsidR="003B1E44">
        <w:t>questionnaire</w:t>
      </w:r>
      <w:r w:rsidR="00E26DAD">
        <w:t>s</w:t>
      </w:r>
      <w:r w:rsidR="006C6D0A">
        <w:t xml:space="preserve"> and peer debriefing.</w:t>
      </w:r>
      <w:r>
        <w:t xml:space="preserve">  </w:t>
      </w:r>
    </w:p>
    <w:p w14:paraId="5044856F" w14:textId="58516610" w:rsidR="00EE4A4D" w:rsidRDefault="00EE4A4D" w:rsidP="00D30DD3">
      <w:pPr>
        <w:pStyle w:val="Heading3"/>
      </w:pPr>
      <w:bookmarkStart w:id="17" w:name="_Toc47273427"/>
      <w:r>
        <w:t xml:space="preserve">Qualitative </w:t>
      </w:r>
      <w:bookmarkEnd w:id="17"/>
      <w:r w:rsidR="000B1679">
        <w:t>Analysis</w:t>
      </w:r>
      <w:r w:rsidR="00371A01">
        <w:t xml:space="preserve"> and Data Collection Methods</w:t>
      </w:r>
    </w:p>
    <w:p w14:paraId="2F5237E2" w14:textId="34EF4726" w:rsidR="001749C4" w:rsidRDefault="00EE4A4D" w:rsidP="00EE4A4D">
      <w:r>
        <w:t xml:space="preserve">The project will start </w:t>
      </w:r>
      <w:r w:rsidR="00080AB1">
        <w:t xml:space="preserve">the </w:t>
      </w:r>
      <w:r>
        <w:t>planning and designing of the entire blueprint of this research after setting the parameters deriving from insights collected.</w:t>
      </w:r>
      <w:r w:rsidR="00080AB1">
        <w:t xml:space="preserve"> </w:t>
      </w:r>
      <w:r w:rsidR="00C64B6E">
        <w:t xml:space="preserve"> Concurrently, the author </w:t>
      </w:r>
      <w:r w:rsidR="001749C4">
        <w:t>will determine</w:t>
      </w:r>
      <w:r w:rsidR="00080AB1">
        <w:t xml:space="preserve"> and defin</w:t>
      </w:r>
      <w:r w:rsidR="00C64B6E">
        <w:t>e</w:t>
      </w:r>
      <w:r w:rsidR="00080AB1">
        <w:t xml:space="preserve"> the questions for questionnaire.  </w:t>
      </w:r>
      <w:r w:rsidR="001749C4">
        <w:t xml:space="preserve">The author will approach </w:t>
      </w:r>
      <w:r w:rsidR="00C6051D">
        <w:t xml:space="preserve">potential participants to complete the </w:t>
      </w:r>
      <w:r w:rsidR="00B867C0">
        <w:t xml:space="preserve">questionnaire.  </w:t>
      </w:r>
    </w:p>
    <w:p w14:paraId="4889B061" w14:textId="77777777" w:rsidR="00EF1642" w:rsidRDefault="00EF1642" w:rsidP="00EF1642">
      <w:r>
        <w:t xml:space="preserve">The preparation to collect the data may include scheduling interviews with relevant stakeholders to gain insights from their perspectives.  The insights collected will be put through a couple of pilot testing before sending out to the field.    </w:t>
      </w:r>
    </w:p>
    <w:p w14:paraId="65406270" w14:textId="77777777" w:rsidR="00EF1642" w:rsidRDefault="00EF1642" w:rsidP="00EF1642">
      <w:r>
        <w:t xml:space="preserve">Interviews and questionnaires may also be utilised for collecting data in the field.    During this stage, the entire implementation process will be documented, and data analysed to draw some generalisations and trends </w:t>
      </w:r>
      <w:sdt>
        <w:sdtPr>
          <w:id w:val="831339043"/>
          <w:citation/>
        </w:sdtPr>
        <w:sdtContent>
          <w:r>
            <w:fldChar w:fldCharType="begin"/>
          </w:r>
          <w:r>
            <w:rPr>
              <w:lang w:val="en-HK"/>
            </w:rPr>
            <w:instrText xml:space="preserve"> CITATION Mal07 \l 15369 </w:instrText>
          </w:r>
          <w:r>
            <w:fldChar w:fldCharType="separate"/>
          </w:r>
          <w:r w:rsidRPr="000C3259">
            <w:rPr>
              <w:noProof/>
              <w:lang w:val="en-HK"/>
            </w:rPr>
            <w:t>(Malhotra, 2007)</w:t>
          </w:r>
          <w:r>
            <w:fldChar w:fldCharType="end"/>
          </w:r>
        </w:sdtContent>
      </w:sdt>
      <w:r>
        <w:t xml:space="preserve">.    </w:t>
      </w:r>
    </w:p>
    <w:p w14:paraId="70BFAC54" w14:textId="059B8E5C" w:rsidR="00B867C0" w:rsidRDefault="00B867C0" w:rsidP="00EE4A4D">
      <w:r>
        <w:t xml:space="preserve">The author will </w:t>
      </w:r>
      <w:r w:rsidR="00610831">
        <w:t xml:space="preserve">perform purposive sampling to select appropriate participants for interviews.  </w:t>
      </w:r>
      <w:r w:rsidR="009D36C4">
        <w:t xml:space="preserve">This interview is </w:t>
      </w:r>
      <w:r w:rsidR="00BE7E6E">
        <w:t>planned</w:t>
      </w:r>
      <w:r w:rsidR="009D36C4">
        <w:t xml:space="preserve"> to be semi-structured to allow some controls on the pace and topic of the interview while allowing the interviewees to freely express themselves without being overly restricted.  </w:t>
      </w:r>
      <w:r w:rsidR="00610831">
        <w:t xml:space="preserve">All interviews will be </w:t>
      </w:r>
      <w:r w:rsidR="00FD2734">
        <w:t xml:space="preserve">audio </w:t>
      </w:r>
      <w:r w:rsidR="00610831">
        <w:t xml:space="preserve">recorded </w:t>
      </w:r>
      <w:r w:rsidR="00FD2734">
        <w:t>after obtaining</w:t>
      </w:r>
      <w:r w:rsidR="00610831">
        <w:t xml:space="preserve"> the participant’s consent.  Th</w:t>
      </w:r>
      <w:r w:rsidR="00960506">
        <w:t>e</w:t>
      </w:r>
      <w:r w:rsidR="00610831">
        <w:t xml:space="preserve"> </w:t>
      </w:r>
      <w:r w:rsidR="00FD2734">
        <w:t xml:space="preserve">audio from the </w:t>
      </w:r>
      <w:r w:rsidR="00610831">
        <w:t>interview</w:t>
      </w:r>
      <w:r w:rsidR="00960506">
        <w:t>s</w:t>
      </w:r>
      <w:r w:rsidR="00610831">
        <w:t xml:space="preserve"> will be transcribed</w:t>
      </w:r>
      <w:r w:rsidR="00321CC4">
        <w:t xml:space="preserve"> </w:t>
      </w:r>
      <w:r w:rsidR="002946DF">
        <w:t xml:space="preserve">and the transcribed verbatim will be sent to participants to check for accuracy.  </w:t>
      </w:r>
      <w:r w:rsidR="001C522F">
        <w:t>A journal will be kept by the researcher to note down the interviewee’s behaviours during the interview</w:t>
      </w:r>
      <w:r w:rsidR="00EF1642">
        <w:t xml:space="preserve"> </w:t>
      </w:r>
      <w:sdt>
        <w:sdtPr>
          <w:id w:val="131993542"/>
          <w:citation/>
        </w:sdtPr>
        <w:sdtContent>
          <w:r w:rsidR="00EF1642">
            <w:fldChar w:fldCharType="begin"/>
          </w:r>
          <w:r w:rsidR="00EF1642">
            <w:rPr>
              <w:lang w:val="en-US"/>
            </w:rPr>
            <w:instrText xml:space="preserve"> CITATION Bra19 \l 1033 </w:instrText>
          </w:r>
          <w:r w:rsidR="00EF1642">
            <w:fldChar w:fldCharType="separate"/>
          </w:r>
          <w:r w:rsidR="00EF1642" w:rsidRPr="00EF1642">
            <w:rPr>
              <w:noProof/>
              <w:lang w:val="en-US"/>
            </w:rPr>
            <w:t>(Shuck, et al., 2019)</w:t>
          </w:r>
          <w:r w:rsidR="00EF1642">
            <w:fldChar w:fldCharType="end"/>
          </w:r>
        </w:sdtContent>
      </w:sdt>
      <w:r w:rsidR="001C522F">
        <w:t xml:space="preserve">.  </w:t>
      </w:r>
    </w:p>
    <w:p w14:paraId="3BB11F30" w14:textId="110EED6C" w:rsidR="00EF1642" w:rsidRDefault="00AD2D81" w:rsidP="00EE4A4D">
      <w:r>
        <w:t>The</w:t>
      </w:r>
      <w:r w:rsidR="00043E4C">
        <w:t xml:space="preserve"> interview</w:t>
      </w:r>
      <w:r>
        <w:t xml:space="preserve"> </w:t>
      </w:r>
      <w:r w:rsidR="00043E4C">
        <w:t>transcripts will be reviewed by the author</w:t>
      </w:r>
      <w:r w:rsidR="00E420EE">
        <w:t xml:space="preserve">.  The purpose of the review is to </w:t>
      </w:r>
      <w:r w:rsidR="00001E1F">
        <w:t xml:space="preserve">search of patterns through coding the </w:t>
      </w:r>
      <w:r w:rsidR="00247342">
        <w:t>transcripts</w:t>
      </w:r>
      <w:r w:rsidR="007355F3">
        <w:t xml:space="preserve">.  </w:t>
      </w:r>
      <w:r w:rsidR="00E526C1">
        <w:t xml:space="preserve">Shuck, et al’s </w:t>
      </w:r>
      <w:sdt>
        <w:sdtPr>
          <w:id w:val="688414776"/>
          <w:citation/>
        </w:sdtPr>
        <w:sdtContent>
          <w:r w:rsidR="00E526C1">
            <w:fldChar w:fldCharType="begin"/>
          </w:r>
          <w:r w:rsidR="00E526C1">
            <w:rPr>
              <w:lang w:val="en-US"/>
            </w:rPr>
            <w:instrText xml:space="preserve">CITATION Bra19 \n  \t  \l 1033 </w:instrText>
          </w:r>
          <w:r w:rsidR="00E526C1">
            <w:fldChar w:fldCharType="separate"/>
          </w:r>
          <w:r w:rsidR="00E526C1" w:rsidRPr="00E526C1">
            <w:rPr>
              <w:noProof/>
              <w:lang w:val="en-US"/>
            </w:rPr>
            <w:t>(2019)</w:t>
          </w:r>
          <w:r w:rsidR="00E526C1">
            <w:fldChar w:fldCharType="end"/>
          </w:r>
        </w:sdtContent>
      </w:sdt>
      <w:r w:rsidR="007C193A">
        <w:t xml:space="preserve"> </w:t>
      </w:r>
      <w:r w:rsidR="001A107A">
        <w:t>finds e</w:t>
      </w:r>
      <w:r w:rsidR="00042146">
        <w:t xml:space="preserve">mergent themes </w:t>
      </w:r>
      <w:r w:rsidR="001A107A">
        <w:t xml:space="preserve">to develop </w:t>
      </w:r>
      <w:r w:rsidR="00C03495" w:rsidRPr="00C03495">
        <w:rPr>
          <w:i/>
          <w:iCs/>
        </w:rPr>
        <w:t>“</w:t>
      </w:r>
      <w:r w:rsidR="001A107A" w:rsidRPr="00C03495">
        <w:rPr>
          <w:i/>
          <w:iCs/>
        </w:rPr>
        <w:t>a coherent picture connecting the experience of being compassionate and leading others with compassion</w:t>
      </w:r>
      <w:r w:rsidR="00C03495" w:rsidRPr="00C03495">
        <w:rPr>
          <w:i/>
          <w:iCs/>
        </w:rPr>
        <w:t>”</w:t>
      </w:r>
      <w:sdt>
        <w:sdtPr>
          <w:rPr>
            <w:i/>
            <w:iCs/>
          </w:rPr>
          <w:id w:val="96136012"/>
          <w:citation/>
        </w:sdtPr>
        <w:sdtContent>
          <w:r w:rsidR="00C03495">
            <w:rPr>
              <w:i/>
              <w:iCs/>
            </w:rPr>
            <w:fldChar w:fldCharType="begin"/>
          </w:r>
          <w:r w:rsidR="00C03495">
            <w:rPr>
              <w:i/>
              <w:iCs/>
              <w:lang w:val="en-US"/>
            </w:rPr>
            <w:instrText xml:space="preserve">CITATION Bra19 \p 543 \n  \y  \t  \l 1033 </w:instrText>
          </w:r>
          <w:r w:rsidR="00C03495">
            <w:rPr>
              <w:i/>
              <w:iCs/>
            </w:rPr>
            <w:fldChar w:fldCharType="separate"/>
          </w:r>
          <w:r w:rsidR="00C03495">
            <w:rPr>
              <w:i/>
              <w:iCs/>
              <w:noProof/>
              <w:lang w:val="en-US"/>
            </w:rPr>
            <w:t xml:space="preserve"> </w:t>
          </w:r>
          <w:r w:rsidR="00C03495" w:rsidRPr="00C03495">
            <w:rPr>
              <w:noProof/>
              <w:lang w:val="en-US"/>
            </w:rPr>
            <w:t>(p. 543)</w:t>
          </w:r>
          <w:r w:rsidR="00C03495">
            <w:rPr>
              <w:i/>
              <w:iCs/>
            </w:rPr>
            <w:fldChar w:fldCharType="end"/>
          </w:r>
        </w:sdtContent>
      </w:sdt>
      <w:r w:rsidR="00C03495">
        <w:rPr>
          <w:i/>
          <w:iCs/>
        </w:rPr>
        <w:t xml:space="preserve">. </w:t>
      </w:r>
    </w:p>
    <w:p w14:paraId="04B6F917" w14:textId="264B5CE9" w:rsidR="00351616" w:rsidRDefault="00301720" w:rsidP="00EE4A4D">
      <w:r>
        <w:lastRenderedPageBreak/>
        <w:t xml:space="preserve">Shuck, et al’s </w:t>
      </w:r>
      <w:sdt>
        <w:sdtPr>
          <w:id w:val="-1347322029"/>
          <w:citation/>
        </w:sdtPr>
        <w:sdtContent>
          <w:r>
            <w:fldChar w:fldCharType="begin"/>
          </w:r>
          <w:r>
            <w:rPr>
              <w:lang w:val="en-US"/>
            </w:rPr>
            <w:instrText xml:space="preserve">CITATION Bra19 \n  \t  \l 1033 </w:instrText>
          </w:r>
          <w:r>
            <w:fldChar w:fldCharType="separate"/>
          </w:r>
          <w:r w:rsidRPr="00E526C1">
            <w:rPr>
              <w:noProof/>
              <w:lang w:val="en-US"/>
            </w:rPr>
            <w:t>(2019)</w:t>
          </w:r>
          <w:r>
            <w:fldChar w:fldCharType="end"/>
          </w:r>
        </w:sdtContent>
      </w:sdt>
      <w:r>
        <w:t xml:space="preserve"> research paper also included peer debriefing for </w:t>
      </w:r>
      <w:r w:rsidR="00A35471">
        <w:t xml:space="preserve">additional integrity measures.  The author notes that Shuck and his team of researchers have the </w:t>
      </w:r>
      <w:r w:rsidR="00AD7170">
        <w:t>manpower resource and access to peer</w:t>
      </w:r>
      <w:r w:rsidR="00E62C84">
        <w:t>s with research capabilities, which may prove difficult for the author to replicate this pro</w:t>
      </w:r>
      <w:r w:rsidR="00BD1F8A">
        <w:t>c</w:t>
      </w:r>
      <w:r w:rsidR="00E62C84">
        <w:t>ess.</w:t>
      </w:r>
    </w:p>
    <w:p w14:paraId="61F65F2F" w14:textId="77777777" w:rsidR="00EE4A4D" w:rsidRDefault="00EE4A4D" w:rsidP="00EE4A4D">
      <w:pPr>
        <w:pStyle w:val="Heading2"/>
      </w:pPr>
      <w:bookmarkStart w:id="18" w:name="_Toc47273429"/>
      <w:r>
        <w:t>Timeline</w:t>
      </w:r>
      <w:bookmarkEnd w:id="18"/>
    </w:p>
    <w:p w14:paraId="43AE8583" w14:textId="77777777" w:rsidR="00EE4A4D" w:rsidRDefault="00EE4A4D" w:rsidP="00EE4A4D">
      <w:r>
        <w:t xml:space="preserve">The time starts upon approval duly received from the University to commence the research program.  This research will have six stages focusing critical element in each stage and become more manageable after taking the limited resources into consideration </w:t>
      </w:r>
      <w:sdt>
        <w:sdtPr>
          <w:id w:val="1348131879"/>
          <w:citation/>
        </w:sdtPr>
        <w:sdtEndPr/>
        <w:sdtContent>
          <w:r>
            <w:fldChar w:fldCharType="begin"/>
          </w:r>
          <w:r>
            <w:rPr>
              <w:lang w:val="en-US"/>
            </w:rPr>
            <w:instrText xml:space="preserve"> CITATION Yin03 \l 1033 </w:instrText>
          </w:r>
          <w:r>
            <w:fldChar w:fldCharType="separate"/>
          </w:r>
          <w:r w:rsidRPr="00EA5B60">
            <w:rPr>
              <w:noProof/>
              <w:lang w:val="en-US"/>
            </w:rPr>
            <w:t>(Yin, 2003)</w:t>
          </w:r>
          <w:r>
            <w:fldChar w:fldCharType="end"/>
          </w:r>
        </w:sdtContent>
      </w:sdt>
      <w:r>
        <w:t xml:space="preserve"> .</w:t>
      </w:r>
    </w:p>
    <w:p w14:paraId="1944BA99" w14:textId="77777777" w:rsidR="00EE4A4D" w:rsidRDefault="00EE4A4D" w:rsidP="00EE4A4D">
      <w:r w:rsidRPr="004133A6">
        <w:rPr>
          <w:sz w:val="20"/>
        </w:rPr>
        <w:t xml:space="preserve">Diagram </w:t>
      </w:r>
      <w:r>
        <w:rPr>
          <w:sz w:val="20"/>
        </w:rPr>
        <w:t>5</w:t>
      </w:r>
      <w:r w:rsidRPr="004133A6">
        <w:rPr>
          <w:sz w:val="20"/>
        </w:rPr>
        <w:t xml:space="preserve">: </w:t>
      </w:r>
      <w:r>
        <w:rPr>
          <w:sz w:val="20"/>
        </w:rPr>
        <w:t>Proposed timeline</w:t>
      </w:r>
    </w:p>
    <w:p w14:paraId="7CB74869" w14:textId="77777777" w:rsidR="00EE4A4D" w:rsidRDefault="00EE4A4D" w:rsidP="00EE4A4D">
      <w:r>
        <w:rPr>
          <w:noProof/>
          <w:lang w:val="en-US" w:eastAsia="en-US"/>
        </w:rPr>
        <w:drawing>
          <wp:inline distT="0" distB="0" distL="0" distR="0" wp14:anchorId="1D3F3AB2" wp14:editId="58AF3481">
            <wp:extent cx="5771515" cy="2203450"/>
            <wp:effectExtent l="0" t="38100" r="19685" b="635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E61D344" w14:textId="77777777" w:rsidR="00EE4A4D" w:rsidRDefault="00EE4A4D" w:rsidP="00EE4A4D">
      <w:pPr>
        <w:pStyle w:val="Heading1"/>
      </w:pPr>
      <w:bookmarkStart w:id="19" w:name="_Toc471305296"/>
      <w:bookmarkStart w:id="20" w:name="_Toc47273430"/>
      <w:r>
        <w:t>Caveats</w:t>
      </w:r>
      <w:bookmarkEnd w:id="19"/>
      <w:bookmarkEnd w:id="20"/>
    </w:p>
    <w:p w14:paraId="29F29991" w14:textId="77777777" w:rsidR="00EE4A4D" w:rsidRDefault="00EE4A4D" w:rsidP="00EE4A4D">
      <w:r>
        <w:t>The results from this project can be affected by the following constraints and limited resources:</w:t>
      </w:r>
    </w:p>
    <w:p w14:paraId="5AFA1C8D" w14:textId="77777777" w:rsidR="00EE4A4D" w:rsidRDefault="00EE4A4D" w:rsidP="00AA7251">
      <w:pPr>
        <w:numPr>
          <w:ilvl w:val="0"/>
          <w:numId w:val="10"/>
        </w:numPr>
      </w:pPr>
      <w:r>
        <w:t>Funding</w:t>
      </w:r>
    </w:p>
    <w:p w14:paraId="48263500" w14:textId="77777777" w:rsidR="00EE4A4D" w:rsidRPr="009C49BE" w:rsidRDefault="00EE4A4D" w:rsidP="00EE4A4D">
      <w:pPr>
        <w:ind w:left="1080"/>
        <w:rPr>
          <w:lang w:val="en-HK"/>
        </w:rPr>
      </w:pPr>
      <w:r>
        <w:t xml:space="preserve">Funding </w:t>
      </w:r>
      <w:r>
        <w:rPr>
          <w:lang w:val="en-HK"/>
        </w:rPr>
        <w:t xml:space="preserve">is a common constraint among researchers without grants and/or financial supports from universities and corporations.  </w:t>
      </w:r>
    </w:p>
    <w:p w14:paraId="7CCC0A6D" w14:textId="77777777" w:rsidR="00EE4A4D" w:rsidRDefault="00EE4A4D" w:rsidP="00AA7251">
      <w:pPr>
        <w:numPr>
          <w:ilvl w:val="0"/>
          <w:numId w:val="10"/>
        </w:numPr>
      </w:pPr>
      <w:r>
        <w:t>Time</w:t>
      </w:r>
    </w:p>
    <w:p w14:paraId="3AB8F81A" w14:textId="77777777" w:rsidR="00EE4A4D" w:rsidRDefault="00EE4A4D" w:rsidP="00EE4A4D">
      <w:pPr>
        <w:ind w:left="1080"/>
      </w:pPr>
      <w:r>
        <w:t>The author faces time pressure as a part time research to complete the research within the projected timeframe.  This will be acutely felt during data collection and analysis stages.</w:t>
      </w:r>
    </w:p>
    <w:p w14:paraId="52D0E54E" w14:textId="77777777" w:rsidR="00EE4A4D" w:rsidRDefault="00EE4A4D" w:rsidP="00AA7251">
      <w:pPr>
        <w:numPr>
          <w:ilvl w:val="0"/>
          <w:numId w:val="10"/>
        </w:numPr>
      </w:pPr>
      <w:r>
        <w:t>Manpower</w:t>
      </w:r>
    </w:p>
    <w:p w14:paraId="32F9C5BE" w14:textId="77777777" w:rsidR="00EE4A4D" w:rsidRDefault="00EE4A4D" w:rsidP="00EE4A4D">
      <w:pPr>
        <w:ind w:left="1080"/>
      </w:pPr>
      <w:r>
        <w:t xml:space="preserve">The author does not have the luxury of hiring a research team to assist with his research.  </w:t>
      </w:r>
    </w:p>
    <w:p w14:paraId="3323CCC9" w14:textId="77777777" w:rsidR="00EE4A4D" w:rsidRDefault="00EE4A4D" w:rsidP="00AA7251">
      <w:pPr>
        <w:numPr>
          <w:ilvl w:val="0"/>
          <w:numId w:val="10"/>
        </w:numPr>
      </w:pPr>
      <w:r>
        <w:lastRenderedPageBreak/>
        <w:t>Possible change to research subjects/participants</w:t>
      </w:r>
    </w:p>
    <w:p w14:paraId="7F740EC9" w14:textId="2DB33937" w:rsidR="00EE4A4D" w:rsidRDefault="00EE4A4D" w:rsidP="00EE4A4D">
      <w:pPr>
        <w:ind w:left="1080"/>
      </w:pPr>
      <w:r>
        <w:t>The current turbulent situation in Hong Kong may see participants leaving their positions due to personal reasons and</w:t>
      </w:r>
      <w:r w:rsidR="00CC214B">
        <w:t>/or</w:t>
      </w:r>
      <w:r>
        <w:t xml:space="preserve"> business circumstances.</w:t>
      </w:r>
    </w:p>
    <w:p w14:paraId="22683812" w14:textId="77777777" w:rsidR="00EE4A4D" w:rsidRDefault="00EE4A4D" w:rsidP="00EE4A4D">
      <w:pPr>
        <w:pStyle w:val="Heading1"/>
      </w:pPr>
      <w:bookmarkStart w:id="21" w:name="_Toc47273431"/>
      <w:r w:rsidRPr="00D25466">
        <w:t>Ethical considerations</w:t>
      </w:r>
      <w:bookmarkEnd w:id="21"/>
      <w:r>
        <w:t xml:space="preserve"> </w:t>
      </w:r>
    </w:p>
    <w:p w14:paraId="133BD88B" w14:textId="31D81B7D" w:rsidR="00EE4A4D" w:rsidRDefault="00EE4A4D" w:rsidP="00EE4A4D">
      <w:r>
        <w:t xml:space="preserve">There are at least </w:t>
      </w:r>
      <w:r w:rsidR="00691D71">
        <w:t>the following</w:t>
      </w:r>
      <w:r>
        <w:t xml:space="preserve"> ethical considerations in </w:t>
      </w:r>
      <w:r w:rsidR="00691D71">
        <w:t>this research</w:t>
      </w:r>
      <w:r>
        <w:t xml:space="preserve"> as follows:</w:t>
      </w:r>
    </w:p>
    <w:p w14:paraId="5F0DB290" w14:textId="77777777" w:rsidR="00691D71" w:rsidRPr="00B2142C" w:rsidRDefault="00EE4A4D" w:rsidP="00B2142C">
      <w:r w:rsidRPr="00B2142C">
        <w:t>Code of ethics</w:t>
      </w:r>
    </w:p>
    <w:p w14:paraId="5CEC6F82" w14:textId="77777777" w:rsidR="00691D71" w:rsidRDefault="00EE4A4D" w:rsidP="00691D71">
      <w:pPr>
        <w:pStyle w:val="ListParagraph"/>
        <w:numPr>
          <w:ilvl w:val="0"/>
          <w:numId w:val="15"/>
        </w:numPr>
        <w:rPr>
          <w:rFonts w:ascii="Times New Roman" w:hAnsi="Times New Roman"/>
        </w:rPr>
      </w:pPr>
      <w:r w:rsidRPr="00907E44">
        <w:rPr>
          <w:rFonts w:ascii="Times New Roman" w:hAnsi="Times New Roman"/>
        </w:rPr>
        <w:t xml:space="preserve">standard for human participation, </w:t>
      </w:r>
    </w:p>
    <w:p w14:paraId="1A35A0FE" w14:textId="77777777" w:rsidR="00691D71" w:rsidRDefault="00EE4A4D" w:rsidP="00691D71">
      <w:pPr>
        <w:pStyle w:val="ListParagraph"/>
        <w:numPr>
          <w:ilvl w:val="0"/>
          <w:numId w:val="15"/>
        </w:numPr>
        <w:rPr>
          <w:rFonts w:ascii="Times New Roman" w:hAnsi="Times New Roman"/>
        </w:rPr>
      </w:pPr>
      <w:r w:rsidRPr="00907E44">
        <w:rPr>
          <w:rFonts w:ascii="Times New Roman" w:hAnsi="Times New Roman"/>
        </w:rPr>
        <w:t xml:space="preserve">confidentiality, </w:t>
      </w:r>
    </w:p>
    <w:p w14:paraId="12EEF598" w14:textId="77777777" w:rsidR="00691D71" w:rsidRDefault="00EE4A4D" w:rsidP="00691D71">
      <w:pPr>
        <w:pStyle w:val="ListParagraph"/>
        <w:numPr>
          <w:ilvl w:val="0"/>
          <w:numId w:val="15"/>
        </w:numPr>
        <w:rPr>
          <w:rFonts w:ascii="Times New Roman" w:hAnsi="Times New Roman"/>
        </w:rPr>
      </w:pPr>
      <w:r w:rsidRPr="00907E44">
        <w:rPr>
          <w:rFonts w:ascii="Times New Roman" w:hAnsi="Times New Roman"/>
        </w:rPr>
        <w:t xml:space="preserve">no harm, </w:t>
      </w:r>
    </w:p>
    <w:p w14:paraId="50BCD548" w14:textId="77777777" w:rsidR="00691D71" w:rsidRDefault="00EE4A4D" w:rsidP="00691D71">
      <w:pPr>
        <w:pStyle w:val="ListParagraph"/>
        <w:numPr>
          <w:ilvl w:val="0"/>
          <w:numId w:val="15"/>
        </w:numPr>
        <w:rPr>
          <w:rFonts w:ascii="Times New Roman" w:hAnsi="Times New Roman"/>
        </w:rPr>
      </w:pPr>
      <w:r w:rsidRPr="00907E44">
        <w:rPr>
          <w:rFonts w:ascii="Times New Roman" w:hAnsi="Times New Roman"/>
        </w:rPr>
        <w:t xml:space="preserve">intellectual property, and </w:t>
      </w:r>
    </w:p>
    <w:p w14:paraId="79EF0357" w14:textId="745089A1" w:rsidR="00EE4A4D" w:rsidRPr="00907E44" w:rsidRDefault="00EE4A4D" w:rsidP="00691D71">
      <w:pPr>
        <w:pStyle w:val="ListParagraph"/>
        <w:numPr>
          <w:ilvl w:val="0"/>
          <w:numId w:val="15"/>
        </w:numPr>
        <w:rPr>
          <w:rFonts w:ascii="Times New Roman" w:hAnsi="Times New Roman"/>
        </w:rPr>
      </w:pPr>
      <w:r w:rsidRPr="00907E44">
        <w:rPr>
          <w:rFonts w:ascii="Times New Roman" w:hAnsi="Times New Roman"/>
        </w:rPr>
        <w:t>permissions.</w:t>
      </w:r>
    </w:p>
    <w:p w14:paraId="2A7ABC76" w14:textId="77777777" w:rsidR="00EE4A4D" w:rsidRDefault="00EE4A4D" w:rsidP="00EE4A4D">
      <w:pPr>
        <w:pStyle w:val="Heading1"/>
      </w:pPr>
      <w:bookmarkStart w:id="22" w:name="_Toc47273432"/>
      <w:r>
        <w:t>S</w:t>
      </w:r>
      <w:r w:rsidRPr="00D25466">
        <w:t>ummary</w:t>
      </w:r>
      <w:bookmarkEnd w:id="22"/>
      <w:r>
        <w:t xml:space="preserve"> </w:t>
      </w:r>
    </w:p>
    <w:p w14:paraId="419CBD7B" w14:textId="1EE2AED4" w:rsidR="00EE4A4D" w:rsidRDefault="00EE4A4D" w:rsidP="00EE4A4D">
      <w:r>
        <w:t xml:space="preserve">The purpose of pursuing this doctorate is to quench a thirst for knowledge triggered from the </w:t>
      </w:r>
      <w:r w:rsidR="00B2142C">
        <w:t xml:space="preserve">author’s strong belief that compassionate leadership can make the world a better place.  </w:t>
      </w:r>
      <w:r w:rsidR="00607689">
        <w:t xml:space="preserve">He is embarking on this journey of discovery about compassionate leadership.  </w:t>
      </w:r>
      <w:r w:rsidR="002E4A70">
        <w:t xml:space="preserve">He believes that compassionate leadership will be a </w:t>
      </w:r>
      <w:r w:rsidR="00F70575">
        <w:t xml:space="preserve">leading leadership theory in future where the world needs more compassionate leaders than intelligent leaders.  </w:t>
      </w:r>
      <w:r>
        <w:t xml:space="preserve">The author </w:t>
      </w:r>
      <w:r w:rsidR="00E047A6">
        <w:t>develops</w:t>
      </w:r>
      <w:r>
        <w:t xml:space="preserve"> deep knowledge in several areas of interest. The areas of interest are philosophy, positive psychology, compassionate leadership, organisational development, and innovation.  Admittedly, the transdisciplinary knowledge could be developed through reading literatures deeply on these topics, but the author found no satisfaction by keeping the knowledge to himself.  A wider calling is to share and transfer the knowledge to more people.  It was decided to achieve the dissemination to more people by pursuing a doctorate.  Through this </w:t>
      </w:r>
      <w:r w:rsidR="007368CA">
        <w:t>research</w:t>
      </w:r>
      <w:r>
        <w:t>, the possibilities of opening more channels</w:t>
      </w:r>
      <w:r w:rsidRPr="00DC4963">
        <w:t xml:space="preserve"> </w:t>
      </w:r>
      <w:r>
        <w:t>for disseminating this knowledge are immense.</w:t>
      </w:r>
    </w:p>
    <w:p w14:paraId="351DDD85" w14:textId="6EC7FF70" w:rsidR="00EE4A4D" w:rsidRDefault="00EE4A4D" w:rsidP="00EE4A4D">
      <w:r>
        <w:t>Th</w:t>
      </w:r>
      <w:r w:rsidR="007368CA">
        <w:t xml:space="preserve">is research </w:t>
      </w:r>
      <w:r>
        <w:t xml:space="preserve">refers to </w:t>
      </w:r>
      <w:r w:rsidR="007368CA">
        <w:t>phenomenology approach</w:t>
      </w:r>
      <w:r>
        <w:t xml:space="preserve"> in </w:t>
      </w:r>
      <w:r w:rsidR="007368CA">
        <w:t>building compassionate leadership</w:t>
      </w:r>
      <w:r w:rsidR="00281DB2">
        <w:t xml:space="preserve"> theory and conceptualise a</w:t>
      </w:r>
      <w:r>
        <w:t xml:space="preserve"> framework for </w:t>
      </w:r>
      <w:r w:rsidR="00281DB2">
        <w:t>business and management</w:t>
      </w:r>
      <w:r>
        <w:t xml:space="preserve"> in Hong Kong context.  Most frameworks and theories on leaderships are developed in Western countries, which </w:t>
      </w:r>
      <w:r w:rsidR="00281DB2">
        <w:t>may</w:t>
      </w:r>
      <w:r>
        <w:t xml:space="preserve"> not address Asian culture when such concepts </w:t>
      </w:r>
      <w:r w:rsidR="007A6B34">
        <w:t>are</w:t>
      </w:r>
      <w:r>
        <w:t xml:space="preserve"> introduced in Asia.  Frameworks in Western countries lacks empathy to Asians’ learning differences and culture inculcated</w:t>
      </w:r>
      <w:r w:rsidR="007A6B34">
        <w:t xml:space="preserve"> since</w:t>
      </w:r>
      <w:r>
        <w:t xml:space="preserve"> a tender </w:t>
      </w:r>
      <w:r>
        <w:lastRenderedPageBreak/>
        <w:t xml:space="preserve">age.  This </w:t>
      </w:r>
      <w:r w:rsidR="007A6B34">
        <w:t>research</w:t>
      </w:r>
      <w:r>
        <w:t xml:space="preserve"> looks for differences or similarities and provides links to generate positive impact in leadership development by </w:t>
      </w:r>
      <w:r w:rsidR="006D571E">
        <w:t>exploring compassionate leadership</w:t>
      </w:r>
      <w:r>
        <w:t xml:space="preserve"> framework.</w:t>
      </w:r>
    </w:p>
    <w:p w14:paraId="55C7F5E1" w14:textId="54756B26" w:rsidR="00EE4A4D" w:rsidRDefault="00EE4A4D" w:rsidP="00EE4A4D">
      <w:r>
        <w:t xml:space="preserve">The timeframe for the whole project is projected to be 2 years.  This is an </w:t>
      </w:r>
      <w:r w:rsidR="006D571E">
        <w:t>phenomenology method</w:t>
      </w:r>
      <w:r>
        <w:t xml:space="preserve"> research conducted within a specific time to prevent the project from overrun.</w:t>
      </w:r>
    </w:p>
    <w:p w14:paraId="7330AC46" w14:textId="77777777" w:rsidR="00EE4A4D" w:rsidRDefault="00EE4A4D" w:rsidP="00EE4A4D">
      <w:r>
        <w:t>The constraints identified for this research program are time, funding, possible change to research subject/participants, and manpower to manage the research program.  These are not unique problems, but they must be overcome to ensure completion of the research program as planned.</w:t>
      </w:r>
    </w:p>
    <w:p w14:paraId="2D4DFD15" w14:textId="22656E9F" w:rsidR="00EE4A4D" w:rsidRDefault="00EE4A4D" w:rsidP="00EE4A4D">
      <w:r>
        <w:t xml:space="preserve">In conclusion, this research program may result in an empirical study of compassionate leadership that could </w:t>
      </w:r>
      <w:r w:rsidR="008835D1">
        <w:t xml:space="preserve">lead to understanding of the transformational power of compassionate leadership in a disruptive and chaotic </w:t>
      </w:r>
      <w:r w:rsidR="00001204">
        <w:t>world from a business and management perspective in Hong Kong context.</w:t>
      </w:r>
    </w:p>
    <w:p w14:paraId="10AB943F" w14:textId="77777777" w:rsidR="00EE4A4D" w:rsidRPr="00EE4A4D" w:rsidRDefault="00EE4A4D" w:rsidP="00EE4A4D"/>
    <w:p w14:paraId="2EB9504E" w14:textId="77777777" w:rsidR="003849D1" w:rsidRPr="003849D1" w:rsidRDefault="003849D1" w:rsidP="00401215">
      <w:pPr>
        <w:rPr>
          <w:lang w:val="en-US"/>
        </w:rPr>
      </w:pPr>
    </w:p>
    <w:p w14:paraId="7BD23BDD" w14:textId="4B4F8B04" w:rsidR="008B29E9" w:rsidRDefault="008B29E9" w:rsidP="00401215"/>
    <w:p w14:paraId="4594EA80" w14:textId="7CF5065D" w:rsidR="008B29E9" w:rsidRDefault="008B29E9" w:rsidP="00401215"/>
    <w:p w14:paraId="5F022421" w14:textId="7030FA0D" w:rsidR="008B29E9" w:rsidRDefault="008B29E9" w:rsidP="00401215"/>
    <w:p w14:paraId="21F5AC6D" w14:textId="45C55C30" w:rsidR="008B29E9" w:rsidRDefault="008B29E9" w:rsidP="00401215"/>
    <w:p w14:paraId="3F6E7840" w14:textId="0C080EC9" w:rsidR="00371A01" w:rsidRDefault="00371A01" w:rsidP="00401215"/>
    <w:p w14:paraId="2C2BFF33" w14:textId="2EEA1AA0" w:rsidR="00371A01" w:rsidRDefault="00371A01" w:rsidP="00401215"/>
    <w:p w14:paraId="660C3075" w14:textId="7CABEB84" w:rsidR="00371A01" w:rsidRDefault="00371A01" w:rsidP="00401215"/>
    <w:p w14:paraId="6A77202F" w14:textId="771AA761" w:rsidR="00371A01" w:rsidRDefault="00371A01" w:rsidP="00401215"/>
    <w:p w14:paraId="54941B30" w14:textId="50E3F074" w:rsidR="00371A01" w:rsidRDefault="00371A01" w:rsidP="00401215"/>
    <w:p w14:paraId="538C812F" w14:textId="5044C941" w:rsidR="00371A01" w:rsidRDefault="00371A01" w:rsidP="00401215"/>
    <w:p w14:paraId="79E9B301" w14:textId="158518E3" w:rsidR="00371A01" w:rsidRDefault="00371A01" w:rsidP="00401215"/>
    <w:p w14:paraId="2E18891E" w14:textId="7E5116C4" w:rsidR="00371A01" w:rsidRDefault="00371A01" w:rsidP="00401215"/>
    <w:p w14:paraId="07E3595D" w14:textId="77777777" w:rsidR="00371A01" w:rsidRDefault="00371A01" w:rsidP="00401215"/>
    <w:sdt>
      <w:sdtPr>
        <w:rPr>
          <w:rFonts w:ascii="Times New Roman" w:hAnsi="Times New Roman"/>
          <w:b w:val="0"/>
          <w:bCs w:val="0"/>
          <w:caps w:val="0"/>
          <w:color w:val="404040"/>
          <w:sz w:val="24"/>
        </w:rPr>
        <w:id w:val="-1294209171"/>
        <w:docPartObj>
          <w:docPartGallery w:val="Bibliographies"/>
          <w:docPartUnique/>
        </w:docPartObj>
      </w:sdtPr>
      <w:sdtEndPr/>
      <w:sdtContent>
        <w:p w14:paraId="4A3F064D" w14:textId="7DD36474" w:rsidR="004C39F8" w:rsidRDefault="004C39F8">
          <w:pPr>
            <w:pStyle w:val="Heading1"/>
          </w:pPr>
          <w:r>
            <w:t>References</w:t>
          </w:r>
        </w:p>
        <w:sdt>
          <w:sdtPr>
            <w:rPr>
              <w:rFonts w:ascii="Times New Roman" w:hAnsi="Times New Roman"/>
            </w:rPr>
            <w:id w:val="-573587230"/>
            <w:bibliography/>
          </w:sdtPr>
          <w:sdtEndPr/>
          <w:sdtContent>
            <w:p w14:paraId="377CCD93" w14:textId="77777777" w:rsidR="00371A01" w:rsidRDefault="004C39F8" w:rsidP="00371A01">
              <w:pPr>
                <w:pStyle w:val="Bibliography"/>
                <w:rPr>
                  <w:noProof/>
                  <w:szCs w:val="24"/>
                </w:rPr>
              </w:pPr>
              <w:r>
                <w:fldChar w:fldCharType="begin"/>
              </w:r>
              <w:r>
                <w:instrText xml:space="preserve"> BIBLIOGRAPHY </w:instrText>
              </w:r>
              <w:r>
                <w:fldChar w:fldCharType="separate"/>
              </w:r>
              <w:r w:rsidR="00371A01">
                <w:rPr>
                  <w:noProof/>
                </w:rPr>
                <w:t xml:space="preserve">Atkins, P. &amp; Parker, S., 2012. Understanding individual compassion in organisations: the role of appraisals and psychological flexibility. </w:t>
              </w:r>
              <w:r w:rsidR="00371A01">
                <w:rPr>
                  <w:i/>
                  <w:iCs/>
                  <w:noProof/>
                </w:rPr>
                <w:t xml:space="preserve">Academy of Management Review, </w:t>
              </w:r>
              <w:r w:rsidR="00371A01">
                <w:rPr>
                  <w:noProof/>
                </w:rPr>
                <w:t>37(4), pp. 524-46.</w:t>
              </w:r>
            </w:p>
            <w:p w14:paraId="49E74AE1" w14:textId="77777777" w:rsidR="00371A01" w:rsidRDefault="00371A01" w:rsidP="00371A01">
              <w:pPr>
                <w:pStyle w:val="Bibliography"/>
                <w:rPr>
                  <w:noProof/>
                </w:rPr>
              </w:pPr>
              <w:r>
                <w:rPr>
                  <w:noProof/>
                </w:rPr>
                <w:t xml:space="preserve">Bolden, R., Gosling, J., Marturano, A. &amp; Dennison, P., 2003. </w:t>
              </w:r>
              <w:r>
                <w:rPr>
                  <w:i/>
                  <w:iCs/>
                  <w:noProof/>
                </w:rPr>
                <w:t xml:space="preserve">A Review of Leadreship Theory And Competency Framework. </w:t>
              </w:r>
              <w:r>
                <w:rPr>
                  <w:noProof/>
                </w:rPr>
                <w:t xml:space="preserve">[Online] </w:t>
              </w:r>
              <w:r>
                <w:rPr>
                  <w:noProof/>
                </w:rPr>
                <w:br/>
                <w:t xml:space="preserve">Available at: </w:t>
              </w:r>
              <w:r>
                <w:rPr>
                  <w:noProof/>
                  <w:u w:val="single"/>
                </w:rPr>
                <w:t>https://ore.exeter.ac.uk/repository/handle/10036/17494</w:t>
              </w:r>
              <w:r>
                <w:rPr>
                  <w:noProof/>
                </w:rPr>
                <w:br/>
                <w:t>[Accessed 20 07 2020].</w:t>
              </w:r>
            </w:p>
            <w:p w14:paraId="493088B5" w14:textId="77777777" w:rsidR="00371A01" w:rsidRDefault="00371A01" w:rsidP="00371A01">
              <w:pPr>
                <w:pStyle w:val="Bibliography"/>
                <w:rPr>
                  <w:noProof/>
                </w:rPr>
              </w:pPr>
              <w:r>
                <w:rPr>
                  <w:noProof/>
                </w:rPr>
                <w:t xml:space="preserve">Brown, S. C. &amp; Greene, J. A., 2006. The Wisdom Development Scale: Translating the Conceptual to the Concrete. </w:t>
              </w:r>
              <w:r>
                <w:rPr>
                  <w:i/>
                  <w:iCs/>
                  <w:noProof/>
                </w:rPr>
                <w:t xml:space="preserve">Journal of College Student Development, </w:t>
              </w:r>
              <w:r>
                <w:rPr>
                  <w:noProof/>
                </w:rPr>
                <w:t>47(1), p. 1–19.</w:t>
              </w:r>
            </w:p>
            <w:p w14:paraId="65F961F7" w14:textId="77777777" w:rsidR="00371A01" w:rsidRDefault="00371A01" w:rsidP="00371A01">
              <w:pPr>
                <w:pStyle w:val="Bibliography"/>
                <w:rPr>
                  <w:noProof/>
                </w:rPr>
              </w:pPr>
              <w:r>
                <w:rPr>
                  <w:noProof/>
                </w:rPr>
                <w:t xml:space="preserve">Bryman, A., 2004. Qualitative Research on Leadership: A Critical But Appreciative Review. </w:t>
              </w:r>
              <w:r>
                <w:rPr>
                  <w:i/>
                  <w:iCs/>
                  <w:noProof/>
                </w:rPr>
                <w:t xml:space="preserve">The Leadership Quarterly, </w:t>
              </w:r>
              <w:r>
                <w:rPr>
                  <w:noProof/>
                </w:rPr>
                <w:t>Volume 15, pp. 729-769.</w:t>
              </w:r>
            </w:p>
            <w:p w14:paraId="2B30353F" w14:textId="77777777" w:rsidR="00371A01" w:rsidRDefault="00371A01" w:rsidP="00371A01">
              <w:pPr>
                <w:pStyle w:val="Bibliography"/>
                <w:rPr>
                  <w:noProof/>
                </w:rPr>
              </w:pPr>
              <w:r>
                <w:rPr>
                  <w:noProof/>
                </w:rPr>
                <w:t xml:space="preserve">Bryman, A., Stephens, M. &amp; Campo, C., 1996. The Importance of Context: Qualitative Research and The Study of Leadership. </w:t>
              </w:r>
              <w:r>
                <w:rPr>
                  <w:i/>
                  <w:iCs/>
                  <w:noProof/>
                </w:rPr>
                <w:t xml:space="preserve">Leadership Quarterly, </w:t>
              </w:r>
              <w:r>
                <w:rPr>
                  <w:noProof/>
                </w:rPr>
                <w:t>7(3), pp. 353-370.</w:t>
              </w:r>
            </w:p>
            <w:p w14:paraId="737776AB" w14:textId="77777777" w:rsidR="00371A01" w:rsidRDefault="00371A01" w:rsidP="00371A01">
              <w:pPr>
                <w:pStyle w:val="Bibliography"/>
                <w:rPr>
                  <w:noProof/>
                </w:rPr>
              </w:pPr>
              <w:r>
                <w:rPr>
                  <w:noProof/>
                </w:rPr>
                <w:t xml:space="preserve">Cardona, P., Rey, C. &amp; Craig, N., 2019. Purpose-driven Leadership. In: C. Rey, M. Bastons &amp; P. Sotok, eds. </w:t>
              </w:r>
              <w:r>
                <w:rPr>
                  <w:i/>
                  <w:iCs/>
                  <w:noProof/>
                </w:rPr>
                <w:t xml:space="preserve">Purpose-driven Organizations. </w:t>
              </w:r>
              <w:r>
                <w:rPr>
                  <w:noProof/>
                </w:rPr>
                <w:t>London: Palgrave Macmillan, pp. 57-71.</w:t>
              </w:r>
            </w:p>
            <w:p w14:paraId="49107495" w14:textId="77777777" w:rsidR="00371A01" w:rsidRDefault="00371A01" w:rsidP="00371A01">
              <w:pPr>
                <w:pStyle w:val="Bibliography"/>
                <w:rPr>
                  <w:noProof/>
                </w:rPr>
              </w:pPr>
              <w:r>
                <w:rPr>
                  <w:noProof/>
                </w:rPr>
                <w:t xml:space="preserve">Cooperrider, D. &amp; Whitney, D. D., 2005. </w:t>
              </w:r>
              <w:r>
                <w:rPr>
                  <w:i/>
                  <w:iCs/>
                  <w:noProof/>
                </w:rPr>
                <w:t xml:space="preserve">Appreciative Inquiry - A Positive Revolution in Change. </w:t>
              </w:r>
              <w:r>
                <w:rPr>
                  <w:noProof/>
                </w:rPr>
                <w:t>San Francisco: Berrett-Koehler Publishers, Inc..</w:t>
              </w:r>
            </w:p>
            <w:p w14:paraId="175558B7" w14:textId="77777777" w:rsidR="00371A01" w:rsidRDefault="00371A01" w:rsidP="00371A01">
              <w:pPr>
                <w:pStyle w:val="Bibliography"/>
                <w:rPr>
                  <w:noProof/>
                </w:rPr>
              </w:pPr>
              <w:r>
                <w:rPr>
                  <w:noProof/>
                </w:rPr>
                <w:t xml:space="preserve">Cowen, A., 2018. </w:t>
              </w:r>
              <w:r>
                <w:rPr>
                  <w:i/>
                  <w:iCs/>
                  <w:noProof/>
                </w:rPr>
                <w:t xml:space="preserve">About Leaders: 8 Leadership Styles: Which One Are You?. </w:t>
              </w:r>
              <w:r>
                <w:rPr>
                  <w:noProof/>
                </w:rPr>
                <w:t xml:space="preserve">[Online] </w:t>
              </w:r>
              <w:r>
                <w:rPr>
                  <w:noProof/>
                </w:rPr>
                <w:br/>
                <w:t xml:space="preserve">Available at: </w:t>
              </w:r>
              <w:r>
                <w:rPr>
                  <w:noProof/>
                  <w:u w:val="single"/>
                </w:rPr>
                <w:t>https://aboutleaders.com/8-leadership-styles-one/#gs.c6sd82</w:t>
              </w:r>
              <w:r>
                <w:rPr>
                  <w:noProof/>
                </w:rPr>
                <w:br/>
                <w:t>[Accessed 15 07 2020].</w:t>
              </w:r>
            </w:p>
            <w:p w14:paraId="40391D20" w14:textId="77777777" w:rsidR="00371A01" w:rsidRDefault="00371A01" w:rsidP="00371A01">
              <w:pPr>
                <w:pStyle w:val="Bibliography"/>
                <w:rPr>
                  <w:noProof/>
                </w:rPr>
              </w:pPr>
              <w:r>
                <w:rPr>
                  <w:noProof/>
                </w:rPr>
                <w:t xml:space="preserve">Creswell, J. &amp; Poth, C., 2014. </w:t>
              </w:r>
              <w:r>
                <w:rPr>
                  <w:i/>
                  <w:iCs/>
                  <w:noProof/>
                </w:rPr>
                <w:t xml:space="preserve">Qualitative Inquiry &amp; Research Design: Choosing Among Five Approaches. </w:t>
              </w:r>
              <w:r>
                <w:rPr>
                  <w:noProof/>
                </w:rPr>
                <w:t>4th Edition ed. London: Sage.</w:t>
              </w:r>
            </w:p>
            <w:p w14:paraId="6A1F3AC0" w14:textId="77777777" w:rsidR="00371A01" w:rsidRDefault="00371A01" w:rsidP="00371A01">
              <w:pPr>
                <w:pStyle w:val="Bibliography"/>
                <w:rPr>
                  <w:noProof/>
                </w:rPr>
              </w:pPr>
              <w:r>
                <w:rPr>
                  <w:noProof/>
                </w:rPr>
                <w:t xml:space="preserve">Crumbaugh, J. &amp; Maholick, L. T., 1964. An experimental study in existentialism: The psychometric approach to Frankl's concept of noogenic neurosis. </w:t>
              </w:r>
              <w:r>
                <w:rPr>
                  <w:i/>
                  <w:iCs/>
                  <w:noProof/>
                </w:rPr>
                <w:t xml:space="preserve">Journal of Clinical Psychology, </w:t>
              </w:r>
              <w:r>
                <w:rPr>
                  <w:noProof/>
                </w:rPr>
                <w:t>20(2), pp. 200 - 207.</w:t>
              </w:r>
            </w:p>
            <w:p w14:paraId="4B1DC7B1" w14:textId="77777777" w:rsidR="00371A01" w:rsidRDefault="00371A01" w:rsidP="00371A01">
              <w:pPr>
                <w:pStyle w:val="Bibliography"/>
                <w:rPr>
                  <w:noProof/>
                </w:rPr>
              </w:pPr>
              <w:r>
                <w:rPr>
                  <w:noProof/>
                </w:rPr>
                <w:t xml:space="preserve">Davies, K., 2020. Compassionate Leadership During the COVID-19 Pandemic. </w:t>
              </w:r>
              <w:r>
                <w:rPr>
                  <w:i/>
                  <w:iCs/>
                  <w:noProof/>
                </w:rPr>
                <w:t>Aircraft Maintenance Technology</w:t>
              </w:r>
              <w:r>
                <w:rPr>
                  <w:noProof/>
                </w:rPr>
                <w:t>, Apr/May, p. 48.</w:t>
              </w:r>
            </w:p>
            <w:p w14:paraId="5082B960" w14:textId="77777777" w:rsidR="00371A01" w:rsidRDefault="00371A01" w:rsidP="00371A01">
              <w:pPr>
                <w:pStyle w:val="Bibliography"/>
                <w:rPr>
                  <w:noProof/>
                </w:rPr>
              </w:pPr>
              <w:r>
                <w:rPr>
                  <w:noProof/>
                </w:rPr>
                <w:t xml:space="preserve">Denzin, N. &amp; Linkoln, Y., 1994. </w:t>
              </w:r>
              <w:r>
                <w:rPr>
                  <w:i/>
                  <w:iCs/>
                  <w:noProof/>
                </w:rPr>
                <w:t xml:space="preserve">Handbook of qualitative research. </w:t>
              </w:r>
              <w:r>
                <w:rPr>
                  <w:noProof/>
                </w:rPr>
                <w:t>London: Sage.</w:t>
              </w:r>
            </w:p>
            <w:p w14:paraId="420E7D2E" w14:textId="77777777" w:rsidR="00371A01" w:rsidRDefault="00371A01" w:rsidP="00371A01">
              <w:pPr>
                <w:pStyle w:val="Bibliography"/>
                <w:rPr>
                  <w:noProof/>
                </w:rPr>
              </w:pPr>
              <w:r>
                <w:rPr>
                  <w:noProof/>
                </w:rPr>
                <w:lastRenderedPageBreak/>
                <w:t xml:space="preserve">Fung, B., 2020. </w:t>
              </w:r>
              <w:r>
                <w:rPr>
                  <w:i/>
                  <w:iCs/>
                  <w:noProof/>
                </w:rPr>
                <w:t xml:space="preserve">CNN Business "Twitter will let some employees work from home 'forever'". </w:t>
              </w:r>
              <w:r>
                <w:rPr>
                  <w:noProof/>
                </w:rPr>
                <w:t xml:space="preserve">[Online] </w:t>
              </w:r>
              <w:r>
                <w:rPr>
                  <w:noProof/>
                </w:rPr>
                <w:br/>
                <w:t xml:space="preserve">Available at: </w:t>
              </w:r>
              <w:r>
                <w:rPr>
                  <w:noProof/>
                  <w:u w:val="single"/>
                </w:rPr>
                <w:t>https://edition.cnn.com/2020/05/12/tech/twitter-work-from-home-forever/index.html</w:t>
              </w:r>
              <w:r>
                <w:rPr>
                  <w:noProof/>
                </w:rPr>
                <w:br/>
                <w:t>[Accessed 12 July 2020].</w:t>
              </w:r>
            </w:p>
            <w:p w14:paraId="40E5175E" w14:textId="77777777" w:rsidR="00371A01" w:rsidRDefault="00371A01" w:rsidP="00371A01">
              <w:pPr>
                <w:pStyle w:val="Bibliography"/>
                <w:rPr>
                  <w:noProof/>
                </w:rPr>
              </w:pPr>
              <w:r>
                <w:rPr>
                  <w:noProof/>
                </w:rPr>
                <w:t xml:space="preserve">Gerrity, M., 2020. </w:t>
              </w:r>
              <w:r>
                <w:rPr>
                  <w:i/>
                  <w:iCs/>
                  <w:noProof/>
                </w:rPr>
                <w:t xml:space="preserve">World Property Journal. </w:t>
              </w:r>
              <w:r>
                <w:rPr>
                  <w:noProof/>
                </w:rPr>
                <w:t xml:space="preserve">[Online] </w:t>
              </w:r>
              <w:r>
                <w:rPr>
                  <w:noProof/>
                </w:rPr>
                <w:br/>
                <w:t xml:space="preserve">Available at: </w:t>
              </w:r>
              <w:r>
                <w:rPr>
                  <w:noProof/>
                  <w:u w:val="single"/>
                </w:rPr>
                <w:t>https://www.worldpropertyjournal.com/real-estate-news/hong-kong/hong-kong-real-estate-news-jll-2020-property-market-monitor-hong-kong-office-rents-may-2020-hong-kong-commercial-real-estate-report-12001.php</w:t>
              </w:r>
              <w:r>
                <w:rPr>
                  <w:noProof/>
                </w:rPr>
                <w:br/>
                <w:t>[Accessed 05 07 2020].</w:t>
              </w:r>
            </w:p>
            <w:p w14:paraId="2FBE39D5" w14:textId="77777777" w:rsidR="00371A01" w:rsidRDefault="00371A01" w:rsidP="00371A01">
              <w:pPr>
                <w:pStyle w:val="Bibliography"/>
                <w:rPr>
                  <w:noProof/>
                </w:rPr>
              </w:pPr>
              <w:r>
                <w:rPr>
                  <w:noProof/>
                </w:rPr>
                <w:t xml:space="preserve">Glaser, B. G., 1992. </w:t>
              </w:r>
              <w:r>
                <w:rPr>
                  <w:i/>
                  <w:iCs/>
                  <w:noProof/>
                </w:rPr>
                <w:t xml:space="preserve">Emergence vs Forcing: Basics of Grounded Theory Analysis. </w:t>
              </w:r>
              <w:r>
                <w:rPr>
                  <w:noProof/>
                </w:rPr>
                <w:t>Mill Valley, CA: Sociology Press.</w:t>
              </w:r>
            </w:p>
            <w:p w14:paraId="2FBD5B33" w14:textId="77777777" w:rsidR="00371A01" w:rsidRDefault="00371A01" w:rsidP="00371A01">
              <w:pPr>
                <w:pStyle w:val="Bibliography"/>
                <w:rPr>
                  <w:noProof/>
                </w:rPr>
              </w:pPr>
              <w:r>
                <w:rPr>
                  <w:noProof/>
                </w:rPr>
                <w:t xml:space="preserve">Glück, J. et al., 2013. How to measure wisdom: content, reliability, and validity of five measures. </w:t>
              </w:r>
              <w:r>
                <w:rPr>
                  <w:i/>
                  <w:iCs/>
                  <w:noProof/>
                </w:rPr>
                <w:t xml:space="preserve">Frontiers in Psychology, </w:t>
              </w:r>
              <w:r>
                <w:rPr>
                  <w:noProof/>
                </w:rPr>
                <w:t>Volume 4, p. 405.</w:t>
              </w:r>
            </w:p>
            <w:p w14:paraId="0E607D8F" w14:textId="77777777" w:rsidR="00371A01" w:rsidRDefault="00371A01" w:rsidP="00371A01">
              <w:pPr>
                <w:pStyle w:val="Bibliography"/>
                <w:rPr>
                  <w:noProof/>
                </w:rPr>
              </w:pPr>
              <w:r>
                <w:rPr>
                  <w:noProof/>
                </w:rPr>
                <w:t xml:space="preserve">Grant, K., 2008. Who Are the Lepers in Our Organizations?: A Case for Compassionate Leadership. </w:t>
              </w:r>
              <w:r>
                <w:rPr>
                  <w:i/>
                  <w:iCs/>
                  <w:noProof/>
                </w:rPr>
                <w:t xml:space="preserve">Business Renaissance Quarterly , </w:t>
              </w:r>
              <w:r>
                <w:rPr>
                  <w:noProof/>
                </w:rPr>
                <w:t>3(2), p. 75.</w:t>
              </w:r>
            </w:p>
            <w:p w14:paraId="26BD9C1C" w14:textId="77777777" w:rsidR="00371A01" w:rsidRDefault="00371A01" w:rsidP="00371A01">
              <w:pPr>
                <w:pStyle w:val="Bibliography"/>
                <w:rPr>
                  <w:noProof/>
                </w:rPr>
              </w:pPr>
              <w:r>
                <w:rPr>
                  <w:noProof/>
                </w:rPr>
                <w:t xml:space="preserve">Jensen, S. &amp; Luthans, F., 2006. Entrepreneurs as Authentic Leaders: Impact on Employees' Attitudes. </w:t>
              </w:r>
              <w:r>
                <w:rPr>
                  <w:i/>
                  <w:iCs/>
                  <w:noProof/>
                </w:rPr>
                <w:t xml:space="preserve">Leadership &amp; Organization Development Journal, </w:t>
              </w:r>
              <w:r>
                <w:rPr>
                  <w:noProof/>
                </w:rPr>
                <w:t>12, 27(8), pp. 646-666.</w:t>
              </w:r>
            </w:p>
            <w:p w14:paraId="531AAABF" w14:textId="77777777" w:rsidR="00371A01" w:rsidRDefault="00371A01" w:rsidP="00371A01">
              <w:pPr>
                <w:pStyle w:val="Bibliography"/>
                <w:rPr>
                  <w:noProof/>
                </w:rPr>
              </w:pPr>
              <w:r>
                <w:rPr>
                  <w:noProof/>
                </w:rPr>
                <w:t xml:space="preserve">Jensen, S. M. &amp; Luthans, F., 2006. Entrepreneurs as Authentic Leaders: Impact on Employees' Attitudes. </w:t>
              </w:r>
              <w:r>
                <w:rPr>
                  <w:i/>
                  <w:iCs/>
                  <w:noProof/>
                </w:rPr>
                <w:t xml:space="preserve">Leadership &amp; OrganizationDevelopment Journal, </w:t>
              </w:r>
              <w:r>
                <w:rPr>
                  <w:noProof/>
                </w:rPr>
                <w:t>27(8), pp. 646 - 666.</w:t>
              </w:r>
            </w:p>
            <w:p w14:paraId="411553A7" w14:textId="77777777" w:rsidR="00371A01" w:rsidRDefault="00371A01" w:rsidP="00371A01">
              <w:pPr>
                <w:pStyle w:val="Bibliography"/>
                <w:rPr>
                  <w:noProof/>
                </w:rPr>
              </w:pPr>
              <w:r>
                <w:rPr>
                  <w:noProof/>
                </w:rPr>
                <w:t xml:space="preserve">Kernis, M., 2003. Toward a Conceptualizeation of Optimal Self-Esteem. </w:t>
              </w:r>
              <w:r>
                <w:rPr>
                  <w:i/>
                  <w:iCs/>
                  <w:noProof/>
                </w:rPr>
                <w:t xml:space="preserve">Psychological Inquiry, </w:t>
              </w:r>
              <w:r>
                <w:rPr>
                  <w:noProof/>
                </w:rPr>
                <w:t>14(1), pp. 1-26.</w:t>
              </w:r>
            </w:p>
            <w:p w14:paraId="6A370794" w14:textId="77777777" w:rsidR="00371A01" w:rsidRDefault="00371A01" w:rsidP="00371A01">
              <w:pPr>
                <w:pStyle w:val="Bibliography"/>
                <w:rPr>
                  <w:noProof/>
                </w:rPr>
              </w:pPr>
              <w:r>
                <w:rPr>
                  <w:noProof/>
                </w:rPr>
                <w:t xml:space="preserve">Leroy, H., Palanski, M. E. &amp; Simons, T., 2012. Authentic leadership and behavioral integrity as drivers of follower commitment and performance. </w:t>
              </w:r>
              <w:r>
                <w:rPr>
                  <w:i/>
                  <w:iCs/>
                  <w:noProof/>
                </w:rPr>
                <w:t xml:space="preserve">Journal of Business Ethics, </w:t>
              </w:r>
              <w:r>
                <w:rPr>
                  <w:noProof/>
                </w:rPr>
                <w:t>107(3), pp. 255-264.</w:t>
              </w:r>
            </w:p>
            <w:p w14:paraId="5C2AB7C5" w14:textId="77777777" w:rsidR="00371A01" w:rsidRDefault="00371A01" w:rsidP="00371A01">
              <w:pPr>
                <w:pStyle w:val="Bibliography"/>
                <w:rPr>
                  <w:noProof/>
                </w:rPr>
              </w:pPr>
              <w:r>
                <w:rPr>
                  <w:noProof/>
                </w:rPr>
                <w:t xml:space="preserve">Lingnan University, 2020. </w:t>
              </w:r>
              <w:r>
                <w:rPr>
                  <w:i/>
                  <w:iCs/>
                  <w:noProof/>
                </w:rPr>
                <w:t xml:space="preserve">Survey Findings on Working from Home under COVID19. </w:t>
              </w:r>
              <w:r>
                <w:rPr>
                  <w:noProof/>
                </w:rPr>
                <w:t xml:space="preserve">[Online] </w:t>
              </w:r>
              <w:r>
                <w:rPr>
                  <w:noProof/>
                </w:rPr>
                <w:br/>
                <w:t xml:space="preserve">Available at: </w:t>
              </w:r>
              <w:r>
                <w:rPr>
                  <w:noProof/>
                  <w:u w:val="single"/>
                </w:rPr>
                <w:t>https://ln.edu.hk/research-and-impact/research-press-</w:t>
              </w:r>
              <w:r>
                <w:rPr>
                  <w:noProof/>
                  <w:u w:val="single"/>
                </w:rPr>
                <w:lastRenderedPageBreak/>
                <w:t>conferences/survey-findings-on-working-from-home-under-covid19</w:t>
              </w:r>
              <w:r>
                <w:rPr>
                  <w:noProof/>
                </w:rPr>
                <w:br/>
                <w:t>[Accessed 10 07 2020].</w:t>
              </w:r>
            </w:p>
            <w:p w14:paraId="6DD8D5D5" w14:textId="77777777" w:rsidR="00371A01" w:rsidRDefault="00371A01" w:rsidP="00371A01">
              <w:pPr>
                <w:pStyle w:val="Bibliography"/>
                <w:rPr>
                  <w:noProof/>
                </w:rPr>
              </w:pPr>
              <w:r>
                <w:rPr>
                  <w:noProof/>
                </w:rPr>
                <w:t xml:space="preserve">Malhotra, N. K., 2007. </w:t>
              </w:r>
              <w:r>
                <w:rPr>
                  <w:i/>
                  <w:iCs/>
                  <w:noProof/>
                </w:rPr>
                <w:t xml:space="preserve">Marketing Research: An Applied Orientation. </w:t>
              </w:r>
              <w:r>
                <w:rPr>
                  <w:noProof/>
                </w:rPr>
                <w:t>6th ed. Upper Saddle River, NJ: Pearson/Prentice Hall.</w:t>
              </w:r>
            </w:p>
            <w:p w14:paraId="32904158" w14:textId="77777777" w:rsidR="00371A01" w:rsidRDefault="00371A01" w:rsidP="00371A01">
              <w:pPr>
                <w:pStyle w:val="Bibliography"/>
                <w:rPr>
                  <w:noProof/>
                </w:rPr>
              </w:pPr>
              <w:r>
                <w:rPr>
                  <w:noProof/>
                </w:rPr>
                <w:t xml:space="preserve">McGovern, G., 2014. </w:t>
              </w:r>
              <w:r>
                <w:rPr>
                  <w:i/>
                  <w:iCs/>
                  <w:noProof/>
                </w:rPr>
                <w:t xml:space="preserve">Harvard Business Review: Lead from the Heart. </w:t>
              </w:r>
              <w:r>
                <w:rPr>
                  <w:noProof/>
                </w:rPr>
                <w:t xml:space="preserve">[Online] </w:t>
              </w:r>
              <w:r>
                <w:rPr>
                  <w:noProof/>
                </w:rPr>
                <w:br/>
                <w:t xml:space="preserve">Available at: </w:t>
              </w:r>
              <w:r>
                <w:rPr>
                  <w:noProof/>
                  <w:u w:val="single"/>
                </w:rPr>
                <w:t>https://hbr.org/2014/03/lead-from-the-heart</w:t>
              </w:r>
              <w:r>
                <w:rPr>
                  <w:noProof/>
                </w:rPr>
                <w:br/>
                <w:t>[Accessed 15 07 2020].</w:t>
              </w:r>
            </w:p>
            <w:p w14:paraId="63279546" w14:textId="77777777" w:rsidR="00371A01" w:rsidRDefault="00371A01" w:rsidP="00371A01">
              <w:pPr>
                <w:pStyle w:val="Bibliography"/>
                <w:rPr>
                  <w:noProof/>
                </w:rPr>
              </w:pPr>
              <w:r>
                <w:rPr>
                  <w:noProof/>
                </w:rPr>
                <w:t xml:space="preserve">McKenna, B., Rooney, D. &amp; Boal, K. B., 2009. Wisdom principles as a meta-theoretical basis for evaluating leadership. </w:t>
              </w:r>
              <w:r>
                <w:rPr>
                  <w:i/>
                  <w:iCs/>
                  <w:noProof/>
                </w:rPr>
                <w:t xml:space="preserve">Leadership Quarterly, </w:t>
              </w:r>
              <w:r>
                <w:rPr>
                  <w:noProof/>
                </w:rPr>
                <w:t>20(2), pp. 177-190.</w:t>
              </w:r>
            </w:p>
            <w:p w14:paraId="00968323" w14:textId="77777777" w:rsidR="00371A01" w:rsidRDefault="00371A01" w:rsidP="00371A01">
              <w:pPr>
                <w:pStyle w:val="Bibliography"/>
                <w:rPr>
                  <w:noProof/>
                </w:rPr>
              </w:pPr>
              <w:r>
                <w:rPr>
                  <w:noProof/>
                </w:rPr>
                <w:t xml:space="preserve">Myers, M. D., 1997. Qualitative Research in Information System. </w:t>
              </w:r>
              <w:r>
                <w:rPr>
                  <w:i/>
                  <w:iCs/>
                  <w:noProof/>
                </w:rPr>
                <w:t xml:space="preserve">MIS Quarterly, </w:t>
              </w:r>
              <w:r>
                <w:rPr>
                  <w:noProof/>
                </w:rPr>
                <w:t>21(2), pp. 241-42.</w:t>
              </w:r>
            </w:p>
            <w:p w14:paraId="29318DFD" w14:textId="77777777" w:rsidR="00371A01" w:rsidRDefault="00371A01" w:rsidP="00371A01">
              <w:pPr>
                <w:pStyle w:val="Bibliography"/>
                <w:rPr>
                  <w:noProof/>
                </w:rPr>
              </w:pPr>
              <w:r>
                <w:rPr>
                  <w:noProof/>
                </w:rPr>
                <w:t xml:space="preserve">Myers, M. D., 2013. </w:t>
              </w:r>
              <w:r>
                <w:rPr>
                  <w:i/>
                  <w:iCs/>
                  <w:noProof/>
                </w:rPr>
                <w:t xml:space="preserve">Qualitative Research in Business &amp; Management. </w:t>
              </w:r>
              <w:r>
                <w:rPr>
                  <w:noProof/>
                </w:rPr>
                <w:t>2nd Edition ed. London: Sage.</w:t>
              </w:r>
            </w:p>
            <w:p w14:paraId="6D20E632" w14:textId="77777777" w:rsidR="00371A01" w:rsidRDefault="00371A01" w:rsidP="00371A01">
              <w:pPr>
                <w:pStyle w:val="Bibliography"/>
                <w:rPr>
                  <w:noProof/>
                </w:rPr>
              </w:pPr>
              <w:r>
                <w:rPr>
                  <w:noProof/>
                </w:rPr>
                <w:t xml:space="preserve">Newton, S., 2009. New Directions in Leadership. </w:t>
              </w:r>
              <w:r>
                <w:rPr>
                  <w:i/>
                  <w:iCs/>
                  <w:noProof/>
                </w:rPr>
                <w:t xml:space="preserve">Construction Innovation, </w:t>
              </w:r>
              <w:r>
                <w:rPr>
                  <w:noProof/>
                </w:rPr>
                <w:t>9(2), pp. 129-132.</w:t>
              </w:r>
            </w:p>
            <w:p w14:paraId="222BF5DA" w14:textId="77777777" w:rsidR="00371A01" w:rsidRDefault="00371A01" w:rsidP="00371A01">
              <w:pPr>
                <w:pStyle w:val="Bibliography"/>
                <w:rPr>
                  <w:noProof/>
                </w:rPr>
              </w:pPr>
              <w:r>
                <w:rPr>
                  <w:noProof/>
                </w:rPr>
                <w:t xml:space="preserve">Norberg, C. &amp; Johansson, M., 2020. </w:t>
              </w:r>
              <w:r>
                <w:rPr>
                  <w:i/>
                  <w:iCs/>
                  <w:noProof/>
                </w:rPr>
                <w:t xml:space="preserve">“Women and “Ideal” Women”: The Representation of Women in the Construction Industry. </w:t>
              </w:r>
              <w:r>
                <w:rPr>
                  <w:noProof/>
                </w:rPr>
                <w:t xml:space="preserve">[Online] </w:t>
              </w:r>
              <w:r>
                <w:rPr>
                  <w:noProof/>
                </w:rPr>
                <w:br/>
                <w:t xml:space="preserve">Available at: </w:t>
              </w:r>
              <w:r>
                <w:rPr>
                  <w:noProof/>
                  <w:u w:val="single"/>
                </w:rPr>
                <w:t>https://doi.org/10.1007/s12147-020-09257-0</w:t>
              </w:r>
              <w:r>
                <w:rPr>
                  <w:noProof/>
                </w:rPr>
                <w:br/>
                <w:t>[Accessed 02 November 2020].</w:t>
              </w:r>
            </w:p>
            <w:p w14:paraId="0B837ACC" w14:textId="77777777" w:rsidR="00371A01" w:rsidRDefault="00371A01" w:rsidP="00371A01">
              <w:pPr>
                <w:pStyle w:val="Bibliography"/>
                <w:rPr>
                  <w:noProof/>
                </w:rPr>
              </w:pPr>
              <w:r>
                <w:rPr>
                  <w:noProof/>
                </w:rPr>
                <w:t xml:space="preserve">Parellada, R., 2005. Aristotle's Theory of Practical Wisdom. </w:t>
              </w:r>
              <w:r>
                <w:rPr>
                  <w:i/>
                  <w:iCs/>
                  <w:noProof/>
                </w:rPr>
                <w:t xml:space="preserve">The Modern Schoolman, </w:t>
              </w:r>
              <w:r>
                <w:rPr>
                  <w:noProof/>
                </w:rPr>
                <w:t>83(1), pp. 1 - 18.</w:t>
              </w:r>
            </w:p>
            <w:p w14:paraId="4E0AAC57" w14:textId="77777777" w:rsidR="00371A01" w:rsidRDefault="00371A01" w:rsidP="00371A01">
              <w:pPr>
                <w:pStyle w:val="Bibliography"/>
                <w:rPr>
                  <w:noProof/>
                </w:rPr>
              </w:pPr>
              <w:r>
                <w:rPr>
                  <w:noProof/>
                </w:rPr>
                <w:t xml:space="preserve">Rani, G. S. &amp; Devi, M. S., 2017. Relationship between intelligence and wisdom in older adults. </w:t>
              </w:r>
              <w:r>
                <w:rPr>
                  <w:i/>
                  <w:iCs/>
                  <w:noProof/>
                </w:rPr>
                <w:t xml:space="preserve">IMPACT : International Journal of Research in Humanities, Arts and Literature (IMPACT : IJRHAL), </w:t>
              </w:r>
              <w:r>
                <w:rPr>
                  <w:noProof/>
                </w:rPr>
                <w:t>5(9), pp. 7-12.</w:t>
              </w:r>
            </w:p>
            <w:p w14:paraId="0A826358" w14:textId="77777777" w:rsidR="00371A01" w:rsidRDefault="00371A01" w:rsidP="00371A01">
              <w:pPr>
                <w:pStyle w:val="Bibliography"/>
                <w:rPr>
                  <w:noProof/>
                </w:rPr>
              </w:pPr>
              <w:r>
                <w:rPr>
                  <w:noProof/>
                </w:rPr>
                <w:t xml:space="preserve">Reker, G. T. &amp; Peacock, E. J., 1981. The life attitude profile (LAP): A multidimensional instrument for assessing attitudes toward life. </w:t>
              </w:r>
              <w:r>
                <w:rPr>
                  <w:i/>
                  <w:iCs/>
                  <w:noProof/>
                </w:rPr>
                <w:t xml:space="preserve">Canadian journal of Behavioural Science, </w:t>
              </w:r>
              <w:r>
                <w:rPr>
                  <w:noProof/>
                </w:rPr>
                <w:t>13(3), pp. 264 - 273.</w:t>
              </w:r>
            </w:p>
            <w:p w14:paraId="4729E35C" w14:textId="77777777" w:rsidR="00371A01" w:rsidRDefault="00371A01" w:rsidP="00371A01">
              <w:pPr>
                <w:pStyle w:val="Bibliography"/>
                <w:rPr>
                  <w:noProof/>
                </w:rPr>
              </w:pPr>
              <w:r>
                <w:rPr>
                  <w:noProof/>
                </w:rPr>
                <w:t xml:space="preserve">Ryff, C. D., 1989. Happiness is every, or is it? Explorations on the meaning of psychological well-being. </w:t>
              </w:r>
              <w:r>
                <w:rPr>
                  <w:i/>
                  <w:iCs/>
                  <w:noProof/>
                </w:rPr>
                <w:t xml:space="preserve">Journal of Personality and Social Psychology, </w:t>
              </w:r>
              <w:r>
                <w:rPr>
                  <w:noProof/>
                </w:rPr>
                <w:t>57(6), pp. 1069 - 1081.</w:t>
              </w:r>
            </w:p>
            <w:p w14:paraId="2D0429B3" w14:textId="77777777" w:rsidR="00371A01" w:rsidRDefault="00371A01" w:rsidP="00371A01">
              <w:pPr>
                <w:pStyle w:val="Bibliography"/>
                <w:rPr>
                  <w:noProof/>
                </w:rPr>
              </w:pPr>
              <w:r>
                <w:rPr>
                  <w:noProof/>
                </w:rPr>
                <w:lastRenderedPageBreak/>
                <w:t xml:space="preserve">Savelyeva, T., 2020. </w:t>
              </w:r>
              <w:r>
                <w:rPr>
                  <w:i/>
                  <w:iCs/>
                  <w:noProof/>
                </w:rPr>
                <w:t xml:space="preserve">Lecture 2: Methods of data collection and analysis, Lecture notes, Qualitative Research Methods HKBM7003. </w:t>
              </w:r>
              <w:r>
                <w:rPr>
                  <w:noProof/>
                </w:rPr>
                <w:t>Hong Kong: University of Wales Trinity Saint David - Hong Kong Management Association, delivered 27 September 2020.</w:t>
              </w:r>
            </w:p>
            <w:p w14:paraId="13C07360" w14:textId="77777777" w:rsidR="00371A01" w:rsidRDefault="00371A01" w:rsidP="00371A01">
              <w:pPr>
                <w:pStyle w:val="Bibliography"/>
                <w:rPr>
                  <w:noProof/>
                </w:rPr>
              </w:pPr>
              <w:r>
                <w:rPr>
                  <w:noProof/>
                </w:rPr>
                <w:t xml:space="preserve">Savelyeva, T., 2020. </w:t>
              </w:r>
              <w:r>
                <w:rPr>
                  <w:i/>
                  <w:iCs/>
                  <w:noProof/>
                </w:rPr>
                <w:t xml:space="preserve">Lecture 3: Methods of data collection and analysis, Lecture notes, Qualitative Research Methods HKBM7003. </w:t>
              </w:r>
              <w:r>
                <w:rPr>
                  <w:noProof/>
                </w:rPr>
                <w:t>Hong Kong: University of Wales Trinity Saint David-Hong Kong Management Association, delivered 3 October 2020.</w:t>
              </w:r>
            </w:p>
            <w:p w14:paraId="5916D7F4" w14:textId="77777777" w:rsidR="00371A01" w:rsidRDefault="00371A01" w:rsidP="00371A01">
              <w:pPr>
                <w:pStyle w:val="Bibliography"/>
                <w:rPr>
                  <w:noProof/>
                </w:rPr>
              </w:pPr>
              <w:r>
                <w:rPr>
                  <w:noProof/>
                </w:rPr>
                <w:t xml:space="preserve">Shuck, B. et al., 2019. Does Compassion Matter in Leadership? A Two-Stage Sequential Equal Status Mixed Method Exploratory Study of Compassionate Leader Behavior and Connections to Performance in Human Resource Development. </w:t>
              </w:r>
              <w:r>
                <w:rPr>
                  <w:i/>
                  <w:iCs/>
                  <w:noProof/>
                </w:rPr>
                <w:t xml:space="preserve">Human Resource Development Quarterly, </w:t>
              </w:r>
              <w:r>
                <w:rPr>
                  <w:noProof/>
                </w:rPr>
                <w:t>Volume 30, pp. 537-564.</w:t>
              </w:r>
            </w:p>
            <w:p w14:paraId="5C67A0AD" w14:textId="77777777" w:rsidR="00371A01" w:rsidRDefault="00371A01" w:rsidP="00371A01">
              <w:pPr>
                <w:pStyle w:val="Bibliography"/>
                <w:rPr>
                  <w:noProof/>
                </w:rPr>
              </w:pPr>
              <w:r>
                <w:rPr>
                  <w:noProof/>
                </w:rPr>
                <w:t xml:space="preserve">Snyder, H., 2019. Literature review as a research methodology: An overview and guidelines. </w:t>
              </w:r>
              <w:r>
                <w:rPr>
                  <w:i/>
                  <w:iCs/>
                  <w:noProof/>
                </w:rPr>
                <w:t xml:space="preserve">Journal of Business Research, </w:t>
              </w:r>
              <w:r>
                <w:rPr>
                  <w:noProof/>
                </w:rPr>
                <w:t>Volume 104, pp. 333-339.</w:t>
              </w:r>
            </w:p>
            <w:p w14:paraId="0E8C026A" w14:textId="77777777" w:rsidR="00371A01" w:rsidRDefault="00371A01" w:rsidP="00371A01">
              <w:pPr>
                <w:pStyle w:val="Bibliography"/>
                <w:rPr>
                  <w:noProof/>
                </w:rPr>
              </w:pPr>
              <w:r>
                <w:rPr>
                  <w:noProof/>
                </w:rPr>
                <w:t xml:space="preserve">Sweeney, A., Clarke, N. &amp; HIggs, M., 2019. Shared Leadership in Commercial Organizations: A Systematic Review of Definitions, Theorectical Frameworks and Organizational Outcomes. </w:t>
              </w:r>
              <w:r>
                <w:rPr>
                  <w:i/>
                  <w:iCs/>
                  <w:noProof/>
                </w:rPr>
                <w:t xml:space="preserve">International Journal of Management Reviews, </w:t>
              </w:r>
              <w:r>
                <w:rPr>
                  <w:noProof/>
                </w:rPr>
                <w:t>Volume 21, pp. 115-136.</w:t>
              </w:r>
            </w:p>
            <w:p w14:paraId="2C454FC3" w14:textId="77777777" w:rsidR="00371A01" w:rsidRDefault="00371A01" w:rsidP="00371A01">
              <w:pPr>
                <w:pStyle w:val="Bibliography"/>
                <w:rPr>
                  <w:noProof/>
                </w:rPr>
              </w:pPr>
              <w:r>
                <w:rPr>
                  <w:noProof/>
                </w:rPr>
                <w:t xml:space="preserve">Toor, S.-u.-R. &amp; Ofori, G., 2008b. Taking leadership reserach into future: a review of empirical studies and new directions for research. </w:t>
              </w:r>
              <w:r>
                <w:rPr>
                  <w:i/>
                  <w:iCs/>
                  <w:noProof/>
                </w:rPr>
                <w:t xml:space="preserve">Engineering, Construction and Architectual Management, </w:t>
              </w:r>
              <w:r>
                <w:rPr>
                  <w:noProof/>
                </w:rPr>
                <w:t>15(4), pp. 352-371.</w:t>
              </w:r>
            </w:p>
            <w:p w14:paraId="7A11A89A" w14:textId="77777777" w:rsidR="00371A01" w:rsidRDefault="00371A01" w:rsidP="00371A01">
              <w:pPr>
                <w:pStyle w:val="Bibliography"/>
                <w:rPr>
                  <w:noProof/>
                </w:rPr>
              </w:pPr>
              <w:r>
                <w:rPr>
                  <w:noProof/>
                </w:rPr>
                <w:t xml:space="preserve">West, M., Eckert, R., Collins, B. &amp; Chowla, R., 2017. </w:t>
              </w:r>
              <w:r>
                <w:rPr>
                  <w:i/>
                  <w:iCs/>
                  <w:noProof/>
                </w:rPr>
                <w:t xml:space="preserve">Caring to change: How compassionate leadership can stimulate innovation in health care. </w:t>
              </w:r>
              <w:r>
                <w:rPr>
                  <w:noProof/>
                </w:rPr>
                <w:t xml:space="preserve">[Online] </w:t>
              </w:r>
              <w:r>
                <w:rPr>
                  <w:noProof/>
                </w:rPr>
                <w:br/>
                <w:t xml:space="preserve">Available at: </w:t>
              </w:r>
              <w:r>
                <w:rPr>
                  <w:noProof/>
                  <w:u w:val="single"/>
                </w:rPr>
                <w:t>https://www.kingsfund.org.uk/publications/caring-change?gclid=EAIaIQobChMI-IiV1rzy6gIVtMEWBR3pwQhUEAAYASAAEgJhBvD_BwE</w:t>
              </w:r>
              <w:r>
                <w:rPr>
                  <w:noProof/>
                </w:rPr>
                <w:br/>
                <w:t>[Accessed 15 07 2020].</w:t>
              </w:r>
            </w:p>
            <w:p w14:paraId="127E2810" w14:textId="77777777" w:rsidR="00371A01" w:rsidRDefault="00371A01" w:rsidP="00371A01">
              <w:pPr>
                <w:pStyle w:val="Bibliography"/>
                <w:rPr>
                  <w:noProof/>
                </w:rPr>
              </w:pPr>
              <w:r>
                <w:rPr>
                  <w:noProof/>
                </w:rPr>
                <w:t xml:space="preserve">World Health Organisation, 2020. </w:t>
              </w:r>
              <w:r>
                <w:rPr>
                  <w:i/>
                  <w:iCs/>
                  <w:noProof/>
                </w:rPr>
                <w:t xml:space="preserve">Novel Coronavirus – China. </w:t>
              </w:r>
              <w:r>
                <w:rPr>
                  <w:noProof/>
                </w:rPr>
                <w:t xml:space="preserve">[Online] </w:t>
              </w:r>
              <w:r>
                <w:rPr>
                  <w:noProof/>
                </w:rPr>
                <w:br/>
                <w:t xml:space="preserve">Available at: </w:t>
              </w:r>
              <w:r>
                <w:rPr>
                  <w:noProof/>
                  <w:u w:val="single"/>
                </w:rPr>
                <w:t>https://www.who.int/csr/don/12-january-2020-novel-coronavirus-china/en/</w:t>
              </w:r>
              <w:r>
                <w:rPr>
                  <w:noProof/>
                </w:rPr>
                <w:br/>
                <w:t>[Accessed 20 07 2020].</w:t>
              </w:r>
            </w:p>
            <w:p w14:paraId="0CD3BB11" w14:textId="77777777" w:rsidR="00371A01" w:rsidRDefault="00371A01" w:rsidP="00371A01">
              <w:pPr>
                <w:pStyle w:val="Bibliography"/>
                <w:rPr>
                  <w:noProof/>
                </w:rPr>
              </w:pPr>
              <w:r>
                <w:rPr>
                  <w:noProof/>
                </w:rPr>
                <w:t xml:space="preserve">Yin, R. K., 1984. Case study research: Design and methods. In: </w:t>
              </w:r>
              <w:r>
                <w:rPr>
                  <w:i/>
                  <w:iCs/>
                  <w:noProof/>
                </w:rPr>
                <w:t xml:space="preserve">Case study research: Design and methods. </w:t>
              </w:r>
              <w:r>
                <w:rPr>
                  <w:noProof/>
                </w:rPr>
                <w:t>Newbury Park, CA: Sage, p. 23.</w:t>
              </w:r>
            </w:p>
            <w:p w14:paraId="31BC3911" w14:textId="77777777" w:rsidR="00371A01" w:rsidRDefault="00371A01" w:rsidP="00371A01">
              <w:pPr>
                <w:pStyle w:val="Bibliography"/>
                <w:rPr>
                  <w:noProof/>
                </w:rPr>
              </w:pPr>
              <w:r>
                <w:rPr>
                  <w:noProof/>
                </w:rPr>
                <w:lastRenderedPageBreak/>
                <w:t xml:space="preserve">Yin, R. K., 2003. </w:t>
              </w:r>
              <w:r>
                <w:rPr>
                  <w:i/>
                  <w:iCs/>
                  <w:noProof/>
                </w:rPr>
                <w:t xml:space="preserve">Case study research: Design and methods. </w:t>
              </w:r>
              <w:r>
                <w:rPr>
                  <w:noProof/>
                </w:rPr>
                <w:t>3rd ed ed. Thousand Oaks, CA: Sage.</w:t>
              </w:r>
            </w:p>
            <w:p w14:paraId="1CE61C5E" w14:textId="77777777" w:rsidR="00371A01" w:rsidRDefault="00371A01" w:rsidP="00371A01">
              <w:pPr>
                <w:pStyle w:val="Bibliography"/>
                <w:rPr>
                  <w:noProof/>
                </w:rPr>
              </w:pPr>
              <w:r>
                <w:rPr>
                  <w:noProof/>
                </w:rPr>
                <w:t xml:space="preserve">Yu, E., 2015. </w:t>
              </w:r>
              <w:r>
                <w:rPr>
                  <w:i/>
                  <w:iCs/>
                  <w:noProof/>
                </w:rPr>
                <w:t xml:space="preserve">Introudcing 3H Framework. </w:t>
              </w:r>
              <w:r>
                <w:rPr>
                  <w:noProof/>
                </w:rPr>
                <w:t>Hong Kong: City University of Hong Kong.</w:t>
              </w:r>
            </w:p>
            <w:p w14:paraId="42DAF7CC" w14:textId="77777777" w:rsidR="00371A01" w:rsidRDefault="00371A01" w:rsidP="00371A01">
              <w:pPr>
                <w:pStyle w:val="Bibliography"/>
                <w:rPr>
                  <w:noProof/>
                </w:rPr>
              </w:pPr>
              <w:r>
                <w:rPr>
                  <w:noProof/>
                </w:rPr>
                <w:t xml:space="preserve">Yu, E., 2020. </w:t>
              </w:r>
              <w:r>
                <w:rPr>
                  <w:i/>
                  <w:iCs/>
                  <w:noProof/>
                </w:rPr>
                <w:t xml:space="preserve">A theoretical framework for analysing China's leadership and strategy in combating the Coronavirus pandemic, </w:t>
              </w:r>
              <w:r>
                <w:rPr>
                  <w:noProof/>
                </w:rPr>
                <w:t>Hong Kong: Yu's 3H Framework Working Paper Series.</w:t>
              </w:r>
            </w:p>
            <w:p w14:paraId="6EE1854C" w14:textId="79D50FFD" w:rsidR="004C39F8" w:rsidRDefault="004C39F8" w:rsidP="00371A01">
              <w:r>
                <w:rPr>
                  <w:b/>
                  <w:bCs/>
                  <w:noProof/>
                </w:rPr>
                <w:fldChar w:fldCharType="end"/>
              </w:r>
            </w:p>
          </w:sdtContent>
        </w:sdt>
      </w:sdtContent>
    </w:sdt>
    <w:p w14:paraId="597F5609" w14:textId="051471DD" w:rsidR="008B29E9" w:rsidRDefault="008B29E9" w:rsidP="00401215"/>
    <w:p w14:paraId="7C60CF8C" w14:textId="77777777" w:rsidR="008B29E9" w:rsidRDefault="008B29E9" w:rsidP="00401215"/>
    <w:p w14:paraId="5BE9B4CD" w14:textId="77777777" w:rsidR="00BA538C" w:rsidRDefault="00BA538C"/>
    <w:sectPr w:rsidR="00BA538C" w:rsidSect="004D1B27">
      <w:headerReference w:type="default" r:id="rId20"/>
      <w:footerReference w:type="default" r:id="rId21"/>
      <w:pgSz w:w="11906" w:h="16838" w:code="9"/>
      <w:pgMar w:top="1710" w:right="1440" w:bottom="1080" w:left="1440" w:header="720" w:footer="47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025597" w14:textId="77777777" w:rsidR="005B03FE" w:rsidRDefault="005B03FE">
      <w:pPr>
        <w:spacing w:after="0" w:line="240" w:lineRule="auto"/>
      </w:pPr>
      <w:r>
        <w:separator/>
      </w:r>
    </w:p>
  </w:endnote>
  <w:endnote w:type="continuationSeparator" w:id="0">
    <w:p w14:paraId="2E01334A" w14:textId="77777777" w:rsidR="005B03FE" w:rsidRDefault="005B0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YouYuan">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Yu Mincho">
    <w:panose1 w:val="02020400000000000000"/>
    <w:charset w:val="80"/>
    <w:family w:val="roman"/>
    <w:pitch w:val="variable"/>
    <w:sig w:usb0="800002E7" w:usb1="2AC7FCFF"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7972334"/>
      <w:docPartObj>
        <w:docPartGallery w:val="Page Numbers (Bottom of Page)"/>
        <w:docPartUnique/>
      </w:docPartObj>
    </w:sdtPr>
    <w:sdtEndPr>
      <w:rPr>
        <w:noProof/>
      </w:rPr>
    </w:sdtEndPr>
    <w:sdtContent>
      <w:p w14:paraId="0C2C8E56" w14:textId="77777777" w:rsidR="008F759E" w:rsidRDefault="008F759E">
        <w:pPr>
          <w:pStyle w:val="Footer"/>
        </w:pPr>
        <w:r>
          <w:fldChar w:fldCharType="begin"/>
        </w:r>
        <w:r>
          <w:instrText xml:space="preserve"> PAGE   \* MERGEFORMAT </w:instrText>
        </w:r>
        <w:r>
          <w:fldChar w:fldCharType="separate"/>
        </w:r>
        <w:r>
          <w:rPr>
            <w:noProof/>
          </w:rPr>
          <w:t>58</w:t>
        </w:r>
        <w:r>
          <w:rPr>
            <w:noProof/>
          </w:rPr>
          <w:fldChar w:fldCharType="end"/>
        </w:r>
      </w:p>
    </w:sdtContent>
  </w:sdt>
  <w:p w14:paraId="245D3C28" w14:textId="77777777" w:rsidR="008F759E" w:rsidRDefault="008F7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09EA0C" w14:textId="77777777" w:rsidR="005B03FE" w:rsidRDefault="005B03FE">
      <w:pPr>
        <w:spacing w:after="0" w:line="240" w:lineRule="auto"/>
      </w:pPr>
      <w:r>
        <w:separator/>
      </w:r>
    </w:p>
  </w:footnote>
  <w:footnote w:type="continuationSeparator" w:id="0">
    <w:p w14:paraId="2616D862" w14:textId="77777777" w:rsidR="005B03FE" w:rsidRDefault="005B0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50808" w14:textId="77777777" w:rsidR="008F759E" w:rsidRPr="009F22F6" w:rsidRDefault="008F759E" w:rsidP="001D72DF">
    <w:pPr>
      <w:pStyle w:val="Header"/>
      <w:tabs>
        <w:tab w:val="clear" w:pos="4680"/>
        <w:tab w:val="clear" w:pos="9360"/>
      </w:tabs>
      <w:rPr>
        <w:caps/>
        <w:color w:val="auto"/>
      </w:rPr>
    </w:pPr>
    <w:r w:rsidRPr="009F22F6">
      <w:rPr>
        <w:caps/>
        <w:noProof/>
        <w:color w:val="auto"/>
        <w:lang w:val="en-US" w:eastAsia="en-US"/>
      </w:rPr>
      <mc:AlternateContent>
        <mc:Choice Requires="wps">
          <w:drawing>
            <wp:anchor distT="0" distB="0" distL="118745" distR="118745" simplePos="0" relativeHeight="251659264" behindDoc="1" locked="0" layoutInCell="1" allowOverlap="0" wp14:anchorId="5EF1B6D1" wp14:editId="79FF64F6">
              <wp:simplePos x="0" y="0"/>
              <wp:positionH relativeFrom="page">
                <wp:posOffset>914400</wp:posOffset>
              </wp:positionH>
              <wp:positionV relativeFrom="page">
                <wp:posOffset>452755</wp:posOffset>
              </wp:positionV>
              <wp:extent cx="5940425" cy="441960"/>
              <wp:effectExtent l="0" t="0" r="3175" b="635"/>
              <wp:wrapSquare wrapText="bothSides"/>
              <wp:docPr id="2"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0425" cy="441960"/>
                      </a:xfrm>
                      <a:prstGeom prst="rect">
                        <a:avLst/>
                      </a:prstGeom>
                      <a:solidFill>
                        <a:srgbClr val="5B9BD5"/>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10D70E2C" w14:textId="77777777" w:rsidR="00622625" w:rsidRPr="00375589" w:rsidRDefault="00622625" w:rsidP="00622625">
                          <w:pPr>
                            <w:pStyle w:val="Header"/>
                            <w:tabs>
                              <w:tab w:val="clear" w:pos="4680"/>
                              <w:tab w:val="clear" w:pos="9360"/>
                            </w:tabs>
                            <w:rPr>
                              <w:b/>
                              <w:caps/>
                              <w:color w:val="auto"/>
                            </w:rPr>
                          </w:pPr>
                          <w:r>
                            <w:rPr>
                              <w:b/>
                              <w:caps/>
                              <w:color w:val="auto"/>
                            </w:rPr>
                            <w:t>HKBM7003</w:t>
                          </w:r>
                          <w:r w:rsidRPr="00375589">
                            <w:rPr>
                              <w:b/>
                              <w:caps/>
                              <w:color w:val="auto"/>
                            </w:rPr>
                            <w:t>:</w:t>
                          </w:r>
                          <w:r>
                            <w:rPr>
                              <w:b/>
                              <w:caps/>
                              <w:color w:val="auto"/>
                            </w:rPr>
                            <w:t xml:space="preserve"> </w:t>
                          </w:r>
                          <w:r w:rsidRPr="002E1E81">
                            <w:rPr>
                              <w:b/>
                              <w:caps/>
                              <w:color w:val="auto"/>
                              <w:lang w:val="en-US"/>
                            </w:rPr>
                            <w:t>Qualitative Research Methods</w:t>
                          </w:r>
                        </w:p>
                        <w:p w14:paraId="29B27883" w14:textId="103FD6BE" w:rsidR="008F759E" w:rsidRPr="009F22F6" w:rsidRDefault="008F759E" w:rsidP="00DE05AE">
                          <w:pPr>
                            <w:pStyle w:val="Header"/>
                            <w:tabs>
                              <w:tab w:val="clear" w:pos="4680"/>
                              <w:tab w:val="clear" w:pos="9360"/>
                            </w:tabs>
                            <w:jc w:val="left"/>
                            <w:rPr>
                              <w:caps/>
                              <w:color w:val="auto"/>
                            </w:rPr>
                          </w:pPr>
                          <w:r w:rsidRPr="009F22F6">
                            <w:rPr>
                              <w:color w:val="auto"/>
                            </w:rPr>
                            <w:t xml:space="preserve">JASON LIM </w:t>
                          </w:r>
                          <w:r>
                            <w:rPr>
                              <w:caps/>
                              <w:color w:val="auto"/>
                            </w:rPr>
                            <w:t>1922249</w:t>
                          </w:r>
                        </w:p>
                      </w:txbxContent>
                    </wps:txbx>
                    <wps:bodyPr rot="0" vert="horz" wrap="square" lIns="91440" tIns="45720" rIns="91440" bIns="45720" anchor="ctr" anchorCtr="0" upright="1">
                      <a:spAutoFit/>
                    </wps:bodyPr>
                  </wps:wsp>
                </a:graphicData>
              </a:graphic>
              <wp14:sizeRelH relativeFrom="margin">
                <wp14:pctWidth>100000</wp14:pctWidth>
              </wp14:sizeRelH>
              <wp14:sizeRelV relativeFrom="page">
                <wp14:pctHeight>2700</wp14:pctHeight>
              </wp14:sizeRelV>
            </wp:anchor>
          </w:drawing>
        </mc:Choice>
        <mc:Fallback>
          <w:pict>
            <v:rect w14:anchorId="5EF1B6D1" id="Rectangle 197" o:spid="_x0000_s1026" style="position:absolute;left:0;text-align:left;margin-left:1in;margin-top:35.65pt;width:467.75pt;height:34.8pt;z-index:-251657216;visibility:visible;mso-wrap-style:square;mso-width-percent:1000;mso-height-percent:27;mso-wrap-distance-left:9.35pt;mso-wrap-distance-top:0;mso-wrap-distance-right:9.35pt;mso-wrap-distance-bottom:0;mso-position-horizontal:absolute;mso-position-horizontal-relative:page;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oofCAIAAOoDAAAOAAAAZHJzL2Uyb0RvYy54bWysU8GO0zAQvSPxD5bvNE2V7tKo6Wq3VRHS&#10;AisWPsBxnMQi8Zix26R8PWOnWwrcEBfL4xk/v/dmvL4b+44dFToNpuDpbM6ZMhIqbZqCf/2yf/OW&#10;M+eFqUQHRhX8pBy/27x+tR5srhbQQlcpZARiXD7Ygrfe2zxJnGxVL9wMrDKUrAF74SnEJqlQDITe&#10;d8liPr9JBsDKIkjlHJ3upiTfRPy6VtJ/qmunPOsKTtx8XDGuZViTzVrkDQrbanmmIf6BRS+0oUcv&#10;UDvhBTug/guq1xLBQe1nEvoE6lpLFTWQmnT+h5rnVlgVtZA5zl5scv8PVn48PiHTVcEXnBnRU4s+&#10;k2nCNJ1i6eo2GDRYl1Pds33CINHZR5DfHDOwbalO3SPC0CpREa001Ce/XQiBo6usHD5ARfji4CF6&#10;NdbYB0BygY2xJadLS9TomaTD5SqbZ4slZ5JyWZaubmLPEpG/3Lbo/DsFPQubgiOxj+ji+Oh8YCPy&#10;l5LIHjpd7XXXxQCbctshOwoaj+XD6mG3jAJI5HVZZ0KxgXBtQgwnUWZQNjnkx3I8m1VCdSLBCNO4&#10;0fegTQv4g7OBRq3g7vtBoOKse2/ItFWaZWE2Y5AtbxcU4HWmvM4IIwmq4NIjZ1Ow9dNEHyzqpqW3&#10;0uiAs/dk9V5HF0IbJl5n5jRQ0Zzz8IeJvY5j1a8vuvkJAAD//wMAUEsDBBQABgAIAAAAIQA9VS0b&#10;3wAAAAsBAAAPAAAAZHJzL2Rvd25yZXYueG1sTI/BTsMwEETvSPyDtUjcqJ1QaBPiVBUSINFTGySu&#10;brx1IuJ1FLtp+HucUzmOZjTzpthMtmMjDr51JCFZCGBItdMtGQlf1dvDGpgPirTqHKGEX/SwKW9v&#10;CpVrd6E9jodgWCwhnysJTQh9zrmvG7TKL1yPFL2TG6wKUQ6G60FdYrnteCrEM7eqpbjQqB5fG6x/&#10;DmcrIUvMrpr26vuDtiYbqvR9N36mUt7fTdsXYAGncA3DjB/RoYxMR3cm7VkX9XIZvwQJq+QR2BwQ&#10;q+wJ2HG2RAa8LPj/D+UfAAAA//8DAFBLAQItABQABgAIAAAAIQC2gziS/gAAAOEBAAATAAAAAAAA&#10;AAAAAAAAAAAAAABbQ29udGVudF9UeXBlc10ueG1sUEsBAi0AFAAGAAgAAAAhADj9If/WAAAAlAEA&#10;AAsAAAAAAAAAAAAAAAAALwEAAF9yZWxzLy5yZWxzUEsBAi0AFAAGAAgAAAAhAPLSih8IAgAA6gMA&#10;AA4AAAAAAAAAAAAAAAAALgIAAGRycy9lMm9Eb2MueG1sUEsBAi0AFAAGAAgAAAAhAD1VLRvfAAAA&#10;CwEAAA8AAAAAAAAAAAAAAAAAYgQAAGRycy9kb3ducmV2LnhtbFBLBQYAAAAABAAEAPMAAABuBQAA&#10;AAA=&#10;" o:allowoverlap="f" fillcolor="#5b9bd5" stroked="f" strokeweight="1pt">
              <v:textbox style="mso-fit-shape-to-text:t">
                <w:txbxContent>
                  <w:p w14:paraId="10D70E2C" w14:textId="77777777" w:rsidR="00622625" w:rsidRPr="00375589" w:rsidRDefault="00622625" w:rsidP="00622625">
                    <w:pPr>
                      <w:pStyle w:val="Header"/>
                      <w:tabs>
                        <w:tab w:val="clear" w:pos="4680"/>
                        <w:tab w:val="clear" w:pos="9360"/>
                      </w:tabs>
                      <w:rPr>
                        <w:b/>
                        <w:caps/>
                        <w:color w:val="auto"/>
                      </w:rPr>
                    </w:pPr>
                    <w:r>
                      <w:rPr>
                        <w:b/>
                        <w:caps/>
                        <w:color w:val="auto"/>
                      </w:rPr>
                      <w:t>HKBM7003</w:t>
                    </w:r>
                    <w:r w:rsidRPr="00375589">
                      <w:rPr>
                        <w:b/>
                        <w:caps/>
                        <w:color w:val="auto"/>
                      </w:rPr>
                      <w:t>:</w:t>
                    </w:r>
                    <w:r>
                      <w:rPr>
                        <w:b/>
                        <w:caps/>
                        <w:color w:val="auto"/>
                      </w:rPr>
                      <w:t xml:space="preserve"> </w:t>
                    </w:r>
                    <w:r w:rsidRPr="002E1E81">
                      <w:rPr>
                        <w:b/>
                        <w:caps/>
                        <w:color w:val="auto"/>
                        <w:lang w:val="en-US"/>
                      </w:rPr>
                      <w:t>Qualitative Research Methods</w:t>
                    </w:r>
                  </w:p>
                  <w:p w14:paraId="29B27883" w14:textId="103FD6BE" w:rsidR="008F759E" w:rsidRPr="009F22F6" w:rsidRDefault="008F759E" w:rsidP="00DE05AE">
                    <w:pPr>
                      <w:pStyle w:val="Header"/>
                      <w:tabs>
                        <w:tab w:val="clear" w:pos="4680"/>
                        <w:tab w:val="clear" w:pos="9360"/>
                      </w:tabs>
                      <w:jc w:val="left"/>
                      <w:rPr>
                        <w:caps/>
                        <w:color w:val="auto"/>
                      </w:rPr>
                    </w:pPr>
                    <w:r w:rsidRPr="009F22F6">
                      <w:rPr>
                        <w:color w:val="auto"/>
                      </w:rPr>
                      <w:t xml:space="preserve">JASON LIM </w:t>
                    </w:r>
                    <w:r>
                      <w:rPr>
                        <w:caps/>
                        <w:color w:val="auto"/>
                      </w:rPr>
                      <w:t>1922249</w:t>
                    </w:r>
                  </w:p>
                </w:txbxContent>
              </v:textbox>
              <w10:wrap type="square"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80126"/>
    <w:multiLevelType w:val="hybridMultilevel"/>
    <w:tmpl w:val="151ACAF0"/>
    <w:lvl w:ilvl="0" w:tplc="B10CD048">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1815DF1"/>
    <w:multiLevelType w:val="hybridMultilevel"/>
    <w:tmpl w:val="4BEAC530"/>
    <w:lvl w:ilvl="0" w:tplc="C98A47A0">
      <w:start w:val="1"/>
      <w:numFmt w:val="lowerRoman"/>
      <w:lvlText w:val="%1)"/>
      <w:lvlJc w:val="left"/>
      <w:pPr>
        <w:ind w:left="1440" w:hanging="72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2" w15:restartNumberingAfterBreak="0">
    <w:nsid w:val="118127AC"/>
    <w:multiLevelType w:val="hybridMultilevel"/>
    <w:tmpl w:val="D49CE93C"/>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215F6A0B"/>
    <w:multiLevelType w:val="hybridMultilevel"/>
    <w:tmpl w:val="AC326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7343CE"/>
    <w:multiLevelType w:val="hybridMultilevel"/>
    <w:tmpl w:val="581803DE"/>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2CCB282D"/>
    <w:multiLevelType w:val="hybridMultilevel"/>
    <w:tmpl w:val="446EAE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292345"/>
    <w:multiLevelType w:val="hybridMultilevel"/>
    <w:tmpl w:val="D8DC1DDA"/>
    <w:lvl w:ilvl="0" w:tplc="95DA500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BA64DA"/>
    <w:multiLevelType w:val="hybridMultilevel"/>
    <w:tmpl w:val="D3003710"/>
    <w:lvl w:ilvl="0" w:tplc="67FA481C">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39C576B6"/>
    <w:multiLevelType w:val="hybridMultilevel"/>
    <w:tmpl w:val="3580F1C0"/>
    <w:lvl w:ilvl="0" w:tplc="A9CC9D90">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40F066B1"/>
    <w:multiLevelType w:val="multilevel"/>
    <w:tmpl w:val="25F45E7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372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15:restartNumberingAfterBreak="0">
    <w:nsid w:val="4B87359A"/>
    <w:multiLevelType w:val="hybridMultilevel"/>
    <w:tmpl w:val="49A81564"/>
    <w:lvl w:ilvl="0" w:tplc="FAB4947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4136A5"/>
    <w:multiLevelType w:val="hybridMultilevel"/>
    <w:tmpl w:val="E11218CE"/>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2" w15:restartNumberingAfterBreak="0">
    <w:nsid w:val="6343599C"/>
    <w:multiLevelType w:val="hybridMultilevel"/>
    <w:tmpl w:val="5EC2AE76"/>
    <w:lvl w:ilvl="0" w:tplc="897E440E">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3"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5B9BD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387933"/>
    <w:multiLevelType w:val="hybridMultilevel"/>
    <w:tmpl w:val="8A1027CA"/>
    <w:lvl w:ilvl="0" w:tplc="CB04CD88">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13"/>
  </w:num>
  <w:num w:numId="2">
    <w:abstractNumId w:val="9"/>
  </w:num>
  <w:num w:numId="3">
    <w:abstractNumId w:val="0"/>
  </w:num>
  <w:num w:numId="4">
    <w:abstractNumId w:val="2"/>
  </w:num>
  <w:num w:numId="5">
    <w:abstractNumId w:val="12"/>
  </w:num>
  <w:num w:numId="6">
    <w:abstractNumId w:val="14"/>
  </w:num>
  <w:num w:numId="7">
    <w:abstractNumId w:val="11"/>
  </w:num>
  <w:num w:numId="8">
    <w:abstractNumId w:val="4"/>
  </w:num>
  <w:num w:numId="9">
    <w:abstractNumId w:val="10"/>
  </w:num>
  <w:num w:numId="10">
    <w:abstractNumId w:val="6"/>
  </w:num>
  <w:num w:numId="11">
    <w:abstractNumId w:val="3"/>
  </w:num>
  <w:num w:numId="12">
    <w:abstractNumId w:val="5"/>
  </w:num>
  <w:num w:numId="13">
    <w:abstractNumId w:val="7"/>
  </w:num>
  <w:num w:numId="14">
    <w:abstractNumId w:val="8"/>
  </w:num>
  <w:num w:numId="15">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215"/>
    <w:rsid w:val="000010FD"/>
    <w:rsid w:val="00001204"/>
    <w:rsid w:val="0000143C"/>
    <w:rsid w:val="00001E1F"/>
    <w:rsid w:val="00001F52"/>
    <w:rsid w:val="00001F93"/>
    <w:rsid w:val="00002490"/>
    <w:rsid w:val="000036FF"/>
    <w:rsid w:val="00003725"/>
    <w:rsid w:val="00005034"/>
    <w:rsid w:val="00005171"/>
    <w:rsid w:val="00005977"/>
    <w:rsid w:val="000069B1"/>
    <w:rsid w:val="00006C80"/>
    <w:rsid w:val="00007032"/>
    <w:rsid w:val="00007DBF"/>
    <w:rsid w:val="000125DA"/>
    <w:rsid w:val="000128F1"/>
    <w:rsid w:val="0001490F"/>
    <w:rsid w:val="00015F26"/>
    <w:rsid w:val="00016145"/>
    <w:rsid w:val="0001750C"/>
    <w:rsid w:val="00017A48"/>
    <w:rsid w:val="000217F4"/>
    <w:rsid w:val="0002259D"/>
    <w:rsid w:val="00022CC6"/>
    <w:rsid w:val="0002311A"/>
    <w:rsid w:val="00024D93"/>
    <w:rsid w:val="00024FDC"/>
    <w:rsid w:val="00025F1A"/>
    <w:rsid w:val="0002621F"/>
    <w:rsid w:val="0002623E"/>
    <w:rsid w:val="000274F7"/>
    <w:rsid w:val="00027DB1"/>
    <w:rsid w:val="00031A0C"/>
    <w:rsid w:val="00032313"/>
    <w:rsid w:val="000340C2"/>
    <w:rsid w:val="000340E7"/>
    <w:rsid w:val="000353D8"/>
    <w:rsid w:val="000358D6"/>
    <w:rsid w:val="00035CF6"/>
    <w:rsid w:val="00036DD1"/>
    <w:rsid w:val="000374E4"/>
    <w:rsid w:val="00040E1E"/>
    <w:rsid w:val="00040F2C"/>
    <w:rsid w:val="00042146"/>
    <w:rsid w:val="00042641"/>
    <w:rsid w:val="000428FC"/>
    <w:rsid w:val="00043E4C"/>
    <w:rsid w:val="000449A7"/>
    <w:rsid w:val="0004667E"/>
    <w:rsid w:val="00051199"/>
    <w:rsid w:val="0005287E"/>
    <w:rsid w:val="00053D29"/>
    <w:rsid w:val="0005414E"/>
    <w:rsid w:val="00055892"/>
    <w:rsid w:val="00055C10"/>
    <w:rsid w:val="00060899"/>
    <w:rsid w:val="00063963"/>
    <w:rsid w:val="000642AB"/>
    <w:rsid w:val="000648D5"/>
    <w:rsid w:val="00064E7B"/>
    <w:rsid w:val="00064ED2"/>
    <w:rsid w:val="00066E2C"/>
    <w:rsid w:val="000676FB"/>
    <w:rsid w:val="00067A1D"/>
    <w:rsid w:val="00067FA7"/>
    <w:rsid w:val="0007003E"/>
    <w:rsid w:val="00071737"/>
    <w:rsid w:val="00071DBF"/>
    <w:rsid w:val="00071DC2"/>
    <w:rsid w:val="000727C3"/>
    <w:rsid w:val="00073621"/>
    <w:rsid w:val="000741F2"/>
    <w:rsid w:val="0007465E"/>
    <w:rsid w:val="00074BA3"/>
    <w:rsid w:val="00074DDD"/>
    <w:rsid w:val="0007501A"/>
    <w:rsid w:val="00080AB1"/>
    <w:rsid w:val="00081D70"/>
    <w:rsid w:val="000821F6"/>
    <w:rsid w:val="0008267A"/>
    <w:rsid w:val="00082B51"/>
    <w:rsid w:val="00083AA3"/>
    <w:rsid w:val="00083E06"/>
    <w:rsid w:val="00083F5F"/>
    <w:rsid w:val="0008604C"/>
    <w:rsid w:val="0009055A"/>
    <w:rsid w:val="00090999"/>
    <w:rsid w:val="00090BB7"/>
    <w:rsid w:val="0009110A"/>
    <w:rsid w:val="0009375E"/>
    <w:rsid w:val="00093BA3"/>
    <w:rsid w:val="00093C47"/>
    <w:rsid w:val="00094265"/>
    <w:rsid w:val="00094F83"/>
    <w:rsid w:val="00095A98"/>
    <w:rsid w:val="00095BE4"/>
    <w:rsid w:val="000961CA"/>
    <w:rsid w:val="00096418"/>
    <w:rsid w:val="000A070A"/>
    <w:rsid w:val="000A0935"/>
    <w:rsid w:val="000A0B5A"/>
    <w:rsid w:val="000A29C6"/>
    <w:rsid w:val="000A3FD4"/>
    <w:rsid w:val="000A4DA3"/>
    <w:rsid w:val="000A5F7A"/>
    <w:rsid w:val="000A62E8"/>
    <w:rsid w:val="000A6BDC"/>
    <w:rsid w:val="000A711C"/>
    <w:rsid w:val="000A7653"/>
    <w:rsid w:val="000B052D"/>
    <w:rsid w:val="000B1679"/>
    <w:rsid w:val="000B19B4"/>
    <w:rsid w:val="000B2935"/>
    <w:rsid w:val="000B4738"/>
    <w:rsid w:val="000B4A96"/>
    <w:rsid w:val="000B5FC0"/>
    <w:rsid w:val="000B6829"/>
    <w:rsid w:val="000B68B5"/>
    <w:rsid w:val="000B6F17"/>
    <w:rsid w:val="000C000A"/>
    <w:rsid w:val="000C097C"/>
    <w:rsid w:val="000C0C97"/>
    <w:rsid w:val="000C180F"/>
    <w:rsid w:val="000C2B56"/>
    <w:rsid w:val="000C3259"/>
    <w:rsid w:val="000C394D"/>
    <w:rsid w:val="000C3EB0"/>
    <w:rsid w:val="000C520F"/>
    <w:rsid w:val="000C5366"/>
    <w:rsid w:val="000C5B77"/>
    <w:rsid w:val="000D0BE3"/>
    <w:rsid w:val="000D1FE5"/>
    <w:rsid w:val="000D2409"/>
    <w:rsid w:val="000D2BFA"/>
    <w:rsid w:val="000D7620"/>
    <w:rsid w:val="000D7CEE"/>
    <w:rsid w:val="000E059F"/>
    <w:rsid w:val="000E107C"/>
    <w:rsid w:val="000E15BB"/>
    <w:rsid w:val="000E16E1"/>
    <w:rsid w:val="000E2A66"/>
    <w:rsid w:val="000E34F7"/>
    <w:rsid w:val="000E4C2F"/>
    <w:rsid w:val="000E5C19"/>
    <w:rsid w:val="000E6F7E"/>
    <w:rsid w:val="000E6FFD"/>
    <w:rsid w:val="000E77AF"/>
    <w:rsid w:val="000E7AE7"/>
    <w:rsid w:val="000E7B0C"/>
    <w:rsid w:val="000F190D"/>
    <w:rsid w:val="000F25A3"/>
    <w:rsid w:val="000F276C"/>
    <w:rsid w:val="000F2BFF"/>
    <w:rsid w:val="000F2D26"/>
    <w:rsid w:val="000F34D4"/>
    <w:rsid w:val="000F34E1"/>
    <w:rsid w:val="000F384A"/>
    <w:rsid w:val="000F3DE6"/>
    <w:rsid w:val="000F4006"/>
    <w:rsid w:val="000F4936"/>
    <w:rsid w:val="000F695F"/>
    <w:rsid w:val="000F6C82"/>
    <w:rsid w:val="0010285C"/>
    <w:rsid w:val="001037C6"/>
    <w:rsid w:val="00103CAB"/>
    <w:rsid w:val="00104315"/>
    <w:rsid w:val="00104765"/>
    <w:rsid w:val="00104DDB"/>
    <w:rsid w:val="00107164"/>
    <w:rsid w:val="00107E04"/>
    <w:rsid w:val="00110DB4"/>
    <w:rsid w:val="001122EF"/>
    <w:rsid w:val="001126B6"/>
    <w:rsid w:val="001141D1"/>
    <w:rsid w:val="00115680"/>
    <w:rsid w:val="00116AF0"/>
    <w:rsid w:val="00116F3A"/>
    <w:rsid w:val="00116F55"/>
    <w:rsid w:val="001205F1"/>
    <w:rsid w:val="001209DA"/>
    <w:rsid w:val="0012277C"/>
    <w:rsid w:val="00123DA2"/>
    <w:rsid w:val="00124959"/>
    <w:rsid w:val="00124E00"/>
    <w:rsid w:val="001252C2"/>
    <w:rsid w:val="0012612D"/>
    <w:rsid w:val="00126D52"/>
    <w:rsid w:val="00127AEC"/>
    <w:rsid w:val="00132A3D"/>
    <w:rsid w:val="00133C9D"/>
    <w:rsid w:val="001354B6"/>
    <w:rsid w:val="00135CD5"/>
    <w:rsid w:val="00135DD1"/>
    <w:rsid w:val="0013611F"/>
    <w:rsid w:val="00140432"/>
    <w:rsid w:val="00140E81"/>
    <w:rsid w:val="00143C71"/>
    <w:rsid w:val="00143CEC"/>
    <w:rsid w:val="0014405C"/>
    <w:rsid w:val="00144917"/>
    <w:rsid w:val="00144ADC"/>
    <w:rsid w:val="00146806"/>
    <w:rsid w:val="0014693C"/>
    <w:rsid w:val="00146980"/>
    <w:rsid w:val="00146C7B"/>
    <w:rsid w:val="0014709A"/>
    <w:rsid w:val="00147DE8"/>
    <w:rsid w:val="00147FBF"/>
    <w:rsid w:val="00150DEE"/>
    <w:rsid w:val="001515DB"/>
    <w:rsid w:val="00151D16"/>
    <w:rsid w:val="0015201F"/>
    <w:rsid w:val="0015220C"/>
    <w:rsid w:val="0015240B"/>
    <w:rsid w:val="001537CE"/>
    <w:rsid w:val="00153E1F"/>
    <w:rsid w:val="0015463C"/>
    <w:rsid w:val="001548A1"/>
    <w:rsid w:val="00154F15"/>
    <w:rsid w:val="00155E18"/>
    <w:rsid w:val="001566ED"/>
    <w:rsid w:val="0015799C"/>
    <w:rsid w:val="001606BD"/>
    <w:rsid w:val="00160B35"/>
    <w:rsid w:val="00162544"/>
    <w:rsid w:val="0016259F"/>
    <w:rsid w:val="00170444"/>
    <w:rsid w:val="00170A1D"/>
    <w:rsid w:val="00170E5E"/>
    <w:rsid w:val="001725A8"/>
    <w:rsid w:val="0017380F"/>
    <w:rsid w:val="001741D0"/>
    <w:rsid w:val="001749C4"/>
    <w:rsid w:val="0018020D"/>
    <w:rsid w:val="00181302"/>
    <w:rsid w:val="00181596"/>
    <w:rsid w:val="00182244"/>
    <w:rsid w:val="00183CD7"/>
    <w:rsid w:val="00183DFE"/>
    <w:rsid w:val="001844B8"/>
    <w:rsid w:val="001852D6"/>
    <w:rsid w:val="00186864"/>
    <w:rsid w:val="00187021"/>
    <w:rsid w:val="0019123B"/>
    <w:rsid w:val="0019156F"/>
    <w:rsid w:val="0019212B"/>
    <w:rsid w:val="001927D1"/>
    <w:rsid w:val="00192A15"/>
    <w:rsid w:val="00192D49"/>
    <w:rsid w:val="001934E1"/>
    <w:rsid w:val="001944B6"/>
    <w:rsid w:val="00194D32"/>
    <w:rsid w:val="00195271"/>
    <w:rsid w:val="00197224"/>
    <w:rsid w:val="001977FF"/>
    <w:rsid w:val="00197F61"/>
    <w:rsid w:val="001A01EB"/>
    <w:rsid w:val="001A107A"/>
    <w:rsid w:val="001A272B"/>
    <w:rsid w:val="001A3045"/>
    <w:rsid w:val="001A34A1"/>
    <w:rsid w:val="001A3614"/>
    <w:rsid w:val="001A41AE"/>
    <w:rsid w:val="001A4C5E"/>
    <w:rsid w:val="001A5CB9"/>
    <w:rsid w:val="001A7AE5"/>
    <w:rsid w:val="001A7E05"/>
    <w:rsid w:val="001B19AE"/>
    <w:rsid w:val="001B2581"/>
    <w:rsid w:val="001B444B"/>
    <w:rsid w:val="001C1DFE"/>
    <w:rsid w:val="001C2297"/>
    <w:rsid w:val="001C2BD8"/>
    <w:rsid w:val="001C2D17"/>
    <w:rsid w:val="001C3B53"/>
    <w:rsid w:val="001C3C38"/>
    <w:rsid w:val="001C522F"/>
    <w:rsid w:val="001C62E6"/>
    <w:rsid w:val="001D1179"/>
    <w:rsid w:val="001D3165"/>
    <w:rsid w:val="001D37C5"/>
    <w:rsid w:val="001D3FE6"/>
    <w:rsid w:val="001D40BD"/>
    <w:rsid w:val="001D72DF"/>
    <w:rsid w:val="001E00D7"/>
    <w:rsid w:val="001E05D3"/>
    <w:rsid w:val="001E2FF9"/>
    <w:rsid w:val="001E46D9"/>
    <w:rsid w:val="001E4987"/>
    <w:rsid w:val="001E5E7C"/>
    <w:rsid w:val="001E5F97"/>
    <w:rsid w:val="001E7E6D"/>
    <w:rsid w:val="001E7EDA"/>
    <w:rsid w:val="001F03E6"/>
    <w:rsid w:val="001F2041"/>
    <w:rsid w:val="001F31F2"/>
    <w:rsid w:val="001F3350"/>
    <w:rsid w:val="001F3622"/>
    <w:rsid w:val="001F4738"/>
    <w:rsid w:val="001F58B5"/>
    <w:rsid w:val="001F5DCE"/>
    <w:rsid w:val="001F7A9B"/>
    <w:rsid w:val="001F7EF0"/>
    <w:rsid w:val="00200A48"/>
    <w:rsid w:val="00200A83"/>
    <w:rsid w:val="00200E39"/>
    <w:rsid w:val="00201065"/>
    <w:rsid w:val="00202BAD"/>
    <w:rsid w:val="00202E72"/>
    <w:rsid w:val="00203228"/>
    <w:rsid w:val="002039BD"/>
    <w:rsid w:val="00203F10"/>
    <w:rsid w:val="00204A1A"/>
    <w:rsid w:val="00204C8F"/>
    <w:rsid w:val="00205D9D"/>
    <w:rsid w:val="002066CB"/>
    <w:rsid w:val="0020691A"/>
    <w:rsid w:val="00206EC3"/>
    <w:rsid w:val="00210877"/>
    <w:rsid w:val="00211D57"/>
    <w:rsid w:val="0021253B"/>
    <w:rsid w:val="00212E70"/>
    <w:rsid w:val="00214216"/>
    <w:rsid w:val="0021456A"/>
    <w:rsid w:val="00215035"/>
    <w:rsid w:val="002151AD"/>
    <w:rsid w:val="00220C7A"/>
    <w:rsid w:val="0022136C"/>
    <w:rsid w:val="002219DE"/>
    <w:rsid w:val="00223BDB"/>
    <w:rsid w:val="00223F13"/>
    <w:rsid w:val="00224A02"/>
    <w:rsid w:val="00225348"/>
    <w:rsid w:val="00226273"/>
    <w:rsid w:val="002266B1"/>
    <w:rsid w:val="00226995"/>
    <w:rsid w:val="00227BD2"/>
    <w:rsid w:val="00227EA1"/>
    <w:rsid w:val="0023013F"/>
    <w:rsid w:val="0023088A"/>
    <w:rsid w:val="0023138D"/>
    <w:rsid w:val="002316BF"/>
    <w:rsid w:val="002356FC"/>
    <w:rsid w:val="00235DCD"/>
    <w:rsid w:val="00236BF7"/>
    <w:rsid w:val="00237485"/>
    <w:rsid w:val="00237CC2"/>
    <w:rsid w:val="00240FC0"/>
    <w:rsid w:val="00241197"/>
    <w:rsid w:val="00241F04"/>
    <w:rsid w:val="00242AD9"/>
    <w:rsid w:val="0024357E"/>
    <w:rsid w:val="0024662B"/>
    <w:rsid w:val="00247342"/>
    <w:rsid w:val="0024752F"/>
    <w:rsid w:val="00247C50"/>
    <w:rsid w:val="002507EB"/>
    <w:rsid w:val="0025202C"/>
    <w:rsid w:val="0025311E"/>
    <w:rsid w:val="002543C1"/>
    <w:rsid w:val="0025517D"/>
    <w:rsid w:val="00256476"/>
    <w:rsid w:val="00257770"/>
    <w:rsid w:val="00261E85"/>
    <w:rsid w:val="00262837"/>
    <w:rsid w:val="00262924"/>
    <w:rsid w:val="00263540"/>
    <w:rsid w:val="00263BE7"/>
    <w:rsid w:val="002659FC"/>
    <w:rsid w:val="0026623F"/>
    <w:rsid w:val="0026792D"/>
    <w:rsid w:val="0027068A"/>
    <w:rsid w:val="0027213E"/>
    <w:rsid w:val="002741E4"/>
    <w:rsid w:val="00274D33"/>
    <w:rsid w:val="00275711"/>
    <w:rsid w:val="00275C14"/>
    <w:rsid w:val="00276E92"/>
    <w:rsid w:val="00281DB2"/>
    <w:rsid w:val="002820F9"/>
    <w:rsid w:val="00283940"/>
    <w:rsid w:val="002846F4"/>
    <w:rsid w:val="00284ADA"/>
    <w:rsid w:val="00284CBD"/>
    <w:rsid w:val="00284E61"/>
    <w:rsid w:val="00285EF9"/>
    <w:rsid w:val="00287843"/>
    <w:rsid w:val="00290793"/>
    <w:rsid w:val="0029122F"/>
    <w:rsid w:val="002946DF"/>
    <w:rsid w:val="002A0B23"/>
    <w:rsid w:val="002A0E1C"/>
    <w:rsid w:val="002A10CA"/>
    <w:rsid w:val="002A1FA8"/>
    <w:rsid w:val="002A2EB1"/>
    <w:rsid w:val="002A3B48"/>
    <w:rsid w:val="002A5771"/>
    <w:rsid w:val="002A6785"/>
    <w:rsid w:val="002A6AC2"/>
    <w:rsid w:val="002B4A9C"/>
    <w:rsid w:val="002B50EF"/>
    <w:rsid w:val="002B5670"/>
    <w:rsid w:val="002C044A"/>
    <w:rsid w:val="002C089C"/>
    <w:rsid w:val="002C08ED"/>
    <w:rsid w:val="002C10D0"/>
    <w:rsid w:val="002C2D24"/>
    <w:rsid w:val="002C42CF"/>
    <w:rsid w:val="002C4365"/>
    <w:rsid w:val="002C574E"/>
    <w:rsid w:val="002C5A55"/>
    <w:rsid w:val="002C6793"/>
    <w:rsid w:val="002C6ACD"/>
    <w:rsid w:val="002C6C49"/>
    <w:rsid w:val="002C7427"/>
    <w:rsid w:val="002C7D86"/>
    <w:rsid w:val="002D06DE"/>
    <w:rsid w:val="002D0EC8"/>
    <w:rsid w:val="002D1A12"/>
    <w:rsid w:val="002D398D"/>
    <w:rsid w:val="002D3C93"/>
    <w:rsid w:val="002D44D9"/>
    <w:rsid w:val="002D479E"/>
    <w:rsid w:val="002D6555"/>
    <w:rsid w:val="002D72BA"/>
    <w:rsid w:val="002D7C25"/>
    <w:rsid w:val="002E1B5E"/>
    <w:rsid w:val="002E1E81"/>
    <w:rsid w:val="002E1F68"/>
    <w:rsid w:val="002E2EBF"/>
    <w:rsid w:val="002E4902"/>
    <w:rsid w:val="002E4A70"/>
    <w:rsid w:val="002E6A01"/>
    <w:rsid w:val="002E6B7F"/>
    <w:rsid w:val="002E6F67"/>
    <w:rsid w:val="002F0C37"/>
    <w:rsid w:val="002F0CE8"/>
    <w:rsid w:val="002F11A5"/>
    <w:rsid w:val="002F1F5A"/>
    <w:rsid w:val="002F3D79"/>
    <w:rsid w:val="002F3F6A"/>
    <w:rsid w:val="002F4E07"/>
    <w:rsid w:val="002F5156"/>
    <w:rsid w:val="00300584"/>
    <w:rsid w:val="00301720"/>
    <w:rsid w:val="00301FB0"/>
    <w:rsid w:val="00304926"/>
    <w:rsid w:val="00306518"/>
    <w:rsid w:val="003065CF"/>
    <w:rsid w:val="00310460"/>
    <w:rsid w:val="00312345"/>
    <w:rsid w:val="00312DBF"/>
    <w:rsid w:val="0031518D"/>
    <w:rsid w:val="00315979"/>
    <w:rsid w:val="00315E54"/>
    <w:rsid w:val="0031662C"/>
    <w:rsid w:val="00317569"/>
    <w:rsid w:val="003214E3"/>
    <w:rsid w:val="00321CC4"/>
    <w:rsid w:val="00321D49"/>
    <w:rsid w:val="00322FFE"/>
    <w:rsid w:val="0032315B"/>
    <w:rsid w:val="003235A1"/>
    <w:rsid w:val="003242D3"/>
    <w:rsid w:val="00324540"/>
    <w:rsid w:val="00324E7B"/>
    <w:rsid w:val="00325498"/>
    <w:rsid w:val="003258B2"/>
    <w:rsid w:val="0033131F"/>
    <w:rsid w:val="00332897"/>
    <w:rsid w:val="00332C6A"/>
    <w:rsid w:val="00334178"/>
    <w:rsid w:val="003345F4"/>
    <w:rsid w:val="003346E1"/>
    <w:rsid w:val="0033490E"/>
    <w:rsid w:val="00335A40"/>
    <w:rsid w:val="0033780C"/>
    <w:rsid w:val="00337FE1"/>
    <w:rsid w:val="00340857"/>
    <w:rsid w:val="00340A38"/>
    <w:rsid w:val="00340C83"/>
    <w:rsid w:val="00340D45"/>
    <w:rsid w:val="00340E49"/>
    <w:rsid w:val="00341D11"/>
    <w:rsid w:val="00342F78"/>
    <w:rsid w:val="00343E57"/>
    <w:rsid w:val="00344F24"/>
    <w:rsid w:val="00351616"/>
    <w:rsid w:val="00353573"/>
    <w:rsid w:val="00354334"/>
    <w:rsid w:val="00354647"/>
    <w:rsid w:val="003558D0"/>
    <w:rsid w:val="003566F0"/>
    <w:rsid w:val="003622FD"/>
    <w:rsid w:val="0036311C"/>
    <w:rsid w:val="0036412B"/>
    <w:rsid w:val="00364200"/>
    <w:rsid w:val="00364C55"/>
    <w:rsid w:val="003655F7"/>
    <w:rsid w:val="003656D7"/>
    <w:rsid w:val="0036656F"/>
    <w:rsid w:val="00370A2F"/>
    <w:rsid w:val="003713FC"/>
    <w:rsid w:val="00371A01"/>
    <w:rsid w:val="00371FD1"/>
    <w:rsid w:val="00372B04"/>
    <w:rsid w:val="003751BE"/>
    <w:rsid w:val="003760D6"/>
    <w:rsid w:val="00376946"/>
    <w:rsid w:val="003813FF"/>
    <w:rsid w:val="00381CDC"/>
    <w:rsid w:val="00382BA7"/>
    <w:rsid w:val="003849D1"/>
    <w:rsid w:val="003862AA"/>
    <w:rsid w:val="00386AAE"/>
    <w:rsid w:val="00386DD0"/>
    <w:rsid w:val="0038755D"/>
    <w:rsid w:val="00391BAD"/>
    <w:rsid w:val="00392238"/>
    <w:rsid w:val="00392474"/>
    <w:rsid w:val="00392E4D"/>
    <w:rsid w:val="00393AC3"/>
    <w:rsid w:val="003A0107"/>
    <w:rsid w:val="003A08FA"/>
    <w:rsid w:val="003A1DE2"/>
    <w:rsid w:val="003A20E7"/>
    <w:rsid w:val="003A3A56"/>
    <w:rsid w:val="003A3D03"/>
    <w:rsid w:val="003A4587"/>
    <w:rsid w:val="003A4F26"/>
    <w:rsid w:val="003B193F"/>
    <w:rsid w:val="003B1E44"/>
    <w:rsid w:val="003B2869"/>
    <w:rsid w:val="003B3418"/>
    <w:rsid w:val="003B3E4B"/>
    <w:rsid w:val="003B4563"/>
    <w:rsid w:val="003B548F"/>
    <w:rsid w:val="003B677C"/>
    <w:rsid w:val="003B7130"/>
    <w:rsid w:val="003B7198"/>
    <w:rsid w:val="003C02AD"/>
    <w:rsid w:val="003C1DA2"/>
    <w:rsid w:val="003C2527"/>
    <w:rsid w:val="003C466F"/>
    <w:rsid w:val="003C469F"/>
    <w:rsid w:val="003C63E1"/>
    <w:rsid w:val="003C79F4"/>
    <w:rsid w:val="003C7A1E"/>
    <w:rsid w:val="003D1941"/>
    <w:rsid w:val="003D21D1"/>
    <w:rsid w:val="003D38E3"/>
    <w:rsid w:val="003D3ACF"/>
    <w:rsid w:val="003D429F"/>
    <w:rsid w:val="003D4A34"/>
    <w:rsid w:val="003D4C7D"/>
    <w:rsid w:val="003D50C1"/>
    <w:rsid w:val="003D5243"/>
    <w:rsid w:val="003D57A7"/>
    <w:rsid w:val="003D6361"/>
    <w:rsid w:val="003D6CCE"/>
    <w:rsid w:val="003D6FD6"/>
    <w:rsid w:val="003D71BA"/>
    <w:rsid w:val="003D7510"/>
    <w:rsid w:val="003D7653"/>
    <w:rsid w:val="003D793C"/>
    <w:rsid w:val="003E0438"/>
    <w:rsid w:val="003E053F"/>
    <w:rsid w:val="003E0FC6"/>
    <w:rsid w:val="003E1C57"/>
    <w:rsid w:val="003E1F0B"/>
    <w:rsid w:val="003E30AD"/>
    <w:rsid w:val="003E3545"/>
    <w:rsid w:val="003E400B"/>
    <w:rsid w:val="003E5780"/>
    <w:rsid w:val="003E70DD"/>
    <w:rsid w:val="003E7AB4"/>
    <w:rsid w:val="003F102D"/>
    <w:rsid w:val="003F190C"/>
    <w:rsid w:val="003F227C"/>
    <w:rsid w:val="003F2A68"/>
    <w:rsid w:val="003F2AF2"/>
    <w:rsid w:val="003F3048"/>
    <w:rsid w:val="003F3211"/>
    <w:rsid w:val="003F341C"/>
    <w:rsid w:val="003F3D51"/>
    <w:rsid w:val="003F4C75"/>
    <w:rsid w:val="003F4E44"/>
    <w:rsid w:val="003F69F7"/>
    <w:rsid w:val="003F7645"/>
    <w:rsid w:val="0040075F"/>
    <w:rsid w:val="00401215"/>
    <w:rsid w:val="00402A31"/>
    <w:rsid w:val="00402A69"/>
    <w:rsid w:val="00403402"/>
    <w:rsid w:val="00403D37"/>
    <w:rsid w:val="00403E65"/>
    <w:rsid w:val="00405042"/>
    <w:rsid w:val="004053C4"/>
    <w:rsid w:val="00405832"/>
    <w:rsid w:val="0040668F"/>
    <w:rsid w:val="00406C00"/>
    <w:rsid w:val="00407D83"/>
    <w:rsid w:val="00410BB6"/>
    <w:rsid w:val="00411D3A"/>
    <w:rsid w:val="00415DB2"/>
    <w:rsid w:val="00415F26"/>
    <w:rsid w:val="004167D2"/>
    <w:rsid w:val="00417EAB"/>
    <w:rsid w:val="00420690"/>
    <w:rsid w:val="00421236"/>
    <w:rsid w:val="00421964"/>
    <w:rsid w:val="00421D66"/>
    <w:rsid w:val="00422679"/>
    <w:rsid w:val="00422B9F"/>
    <w:rsid w:val="00423260"/>
    <w:rsid w:val="00423A3B"/>
    <w:rsid w:val="004248B9"/>
    <w:rsid w:val="0042493F"/>
    <w:rsid w:val="004251FC"/>
    <w:rsid w:val="004260AD"/>
    <w:rsid w:val="004267A9"/>
    <w:rsid w:val="00431A9C"/>
    <w:rsid w:val="00431C89"/>
    <w:rsid w:val="0043485A"/>
    <w:rsid w:val="00436349"/>
    <w:rsid w:val="004410B9"/>
    <w:rsid w:val="00441EA7"/>
    <w:rsid w:val="00442542"/>
    <w:rsid w:val="00442572"/>
    <w:rsid w:val="00444E08"/>
    <w:rsid w:val="0045009F"/>
    <w:rsid w:val="004509DB"/>
    <w:rsid w:val="004511DE"/>
    <w:rsid w:val="0045120F"/>
    <w:rsid w:val="00451381"/>
    <w:rsid w:val="00452390"/>
    <w:rsid w:val="00453B11"/>
    <w:rsid w:val="004570EA"/>
    <w:rsid w:val="0045724D"/>
    <w:rsid w:val="0045739A"/>
    <w:rsid w:val="00462342"/>
    <w:rsid w:val="004632B1"/>
    <w:rsid w:val="00463315"/>
    <w:rsid w:val="004643EF"/>
    <w:rsid w:val="00466D7A"/>
    <w:rsid w:val="00471103"/>
    <w:rsid w:val="0047264A"/>
    <w:rsid w:val="004736B6"/>
    <w:rsid w:val="00473DC3"/>
    <w:rsid w:val="00474345"/>
    <w:rsid w:val="00475182"/>
    <w:rsid w:val="004758F2"/>
    <w:rsid w:val="004805C6"/>
    <w:rsid w:val="00480C96"/>
    <w:rsid w:val="00481192"/>
    <w:rsid w:val="00483FED"/>
    <w:rsid w:val="004865F1"/>
    <w:rsid w:val="00487312"/>
    <w:rsid w:val="0049175C"/>
    <w:rsid w:val="00492684"/>
    <w:rsid w:val="00493F43"/>
    <w:rsid w:val="00494BD5"/>
    <w:rsid w:val="004A0563"/>
    <w:rsid w:val="004A0F80"/>
    <w:rsid w:val="004A1C23"/>
    <w:rsid w:val="004A27D1"/>
    <w:rsid w:val="004A2C11"/>
    <w:rsid w:val="004A420F"/>
    <w:rsid w:val="004A5A62"/>
    <w:rsid w:val="004A5DAF"/>
    <w:rsid w:val="004A5E02"/>
    <w:rsid w:val="004A6014"/>
    <w:rsid w:val="004A6017"/>
    <w:rsid w:val="004A6461"/>
    <w:rsid w:val="004A6802"/>
    <w:rsid w:val="004A72CE"/>
    <w:rsid w:val="004A72FB"/>
    <w:rsid w:val="004A7951"/>
    <w:rsid w:val="004B0801"/>
    <w:rsid w:val="004B0866"/>
    <w:rsid w:val="004B1A94"/>
    <w:rsid w:val="004B3448"/>
    <w:rsid w:val="004B3B8B"/>
    <w:rsid w:val="004B6A23"/>
    <w:rsid w:val="004B79EF"/>
    <w:rsid w:val="004B7B11"/>
    <w:rsid w:val="004B7B73"/>
    <w:rsid w:val="004B7E5F"/>
    <w:rsid w:val="004C0338"/>
    <w:rsid w:val="004C077E"/>
    <w:rsid w:val="004C1D0A"/>
    <w:rsid w:val="004C26F4"/>
    <w:rsid w:val="004C39F8"/>
    <w:rsid w:val="004C4FE2"/>
    <w:rsid w:val="004C67FF"/>
    <w:rsid w:val="004C6856"/>
    <w:rsid w:val="004C723D"/>
    <w:rsid w:val="004C7DB8"/>
    <w:rsid w:val="004D1B27"/>
    <w:rsid w:val="004D2E99"/>
    <w:rsid w:val="004D2F5D"/>
    <w:rsid w:val="004D4ACA"/>
    <w:rsid w:val="004E0286"/>
    <w:rsid w:val="004E0709"/>
    <w:rsid w:val="004E0DF8"/>
    <w:rsid w:val="004E13F6"/>
    <w:rsid w:val="004E1D93"/>
    <w:rsid w:val="004E21D5"/>
    <w:rsid w:val="004E23D3"/>
    <w:rsid w:val="004E3188"/>
    <w:rsid w:val="004E3336"/>
    <w:rsid w:val="004E3D62"/>
    <w:rsid w:val="004E4AC0"/>
    <w:rsid w:val="004E4B76"/>
    <w:rsid w:val="004E5258"/>
    <w:rsid w:val="004E54BB"/>
    <w:rsid w:val="004E57D9"/>
    <w:rsid w:val="004E59CC"/>
    <w:rsid w:val="004F04CE"/>
    <w:rsid w:val="004F0DEC"/>
    <w:rsid w:val="004F200D"/>
    <w:rsid w:val="004F20C4"/>
    <w:rsid w:val="004F483D"/>
    <w:rsid w:val="004F4BCA"/>
    <w:rsid w:val="004F6079"/>
    <w:rsid w:val="004F682C"/>
    <w:rsid w:val="004F69E2"/>
    <w:rsid w:val="004F6F5D"/>
    <w:rsid w:val="004F74D8"/>
    <w:rsid w:val="004F7C72"/>
    <w:rsid w:val="005047A2"/>
    <w:rsid w:val="00506448"/>
    <w:rsid w:val="005075E1"/>
    <w:rsid w:val="00507A37"/>
    <w:rsid w:val="00507B75"/>
    <w:rsid w:val="00507C5F"/>
    <w:rsid w:val="00510711"/>
    <w:rsid w:val="00510A8F"/>
    <w:rsid w:val="005112CF"/>
    <w:rsid w:val="00511A19"/>
    <w:rsid w:val="00512082"/>
    <w:rsid w:val="0051453F"/>
    <w:rsid w:val="00516440"/>
    <w:rsid w:val="00516CE7"/>
    <w:rsid w:val="005179B9"/>
    <w:rsid w:val="005207BD"/>
    <w:rsid w:val="00521808"/>
    <w:rsid w:val="005219D5"/>
    <w:rsid w:val="005239A4"/>
    <w:rsid w:val="005239EC"/>
    <w:rsid w:val="005240C2"/>
    <w:rsid w:val="0052453B"/>
    <w:rsid w:val="005249B3"/>
    <w:rsid w:val="005258F1"/>
    <w:rsid w:val="00525C74"/>
    <w:rsid w:val="00526AA9"/>
    <w:rsid w:val="00526B92"/>
    <w:rsid w:val="00527CA6"/>
    <w:rsid w:val="00527CE9"/>
    <w:rsid w:val="0053027C"/>
    <w:rsid w:val="00530DFF"/>
    <w:rsid w:val="00531046"/>
    <w:rsid w:val="005310EA"/>
    <w:rsid w:val="005332A3"/>
    <w:rsid w:val="005339B4"/>
    <w:rsid w:val="00534C48"/>
    <w:rsid w:val="00534DAC"/>
    <w:rsid w:val="00535485"/>
    <w:rsid w:val="00537632"/>
    <w:rsid w:val="0054199A"/>
    <w:rsid w:val="00541B44"/>
    <w:rsid w:val="00543E7B"/>
    <w:rsid w:val="005451B1"/>
    <w:rsid w:val="00545FFF"/>
    <w:rsid w:val="00546CD7"/>
    <w:rsid w:val="005473F2"/>
    <w:rsid w:val="00547CBC"/>
    <w:rsid w:val="005511A8"/>
    <w:rsid w:val="0055243C"/>
    <w:rsid w:val="00552570"/>
    <w:rsid w:val="00553248"/>
    <w:rsid w:val="0055437E"/>
    <w:rsid w:val="005548A6"/>
    <w:rsid w:val="00555434"/>
    <w:rsid w:val="00555468"/>
    <w:rsid w:val="0055548A"/>
    <w:rsid w:val="0055584B"/>
    <w:rsid w:val="005559F3"/>
    <w:rsid w:val="00555B01"/>
    <w:rsid w:val="0055613C"/>
    <w:rsid w:val="0055617C"/>
    <w:rsid w:val="00560859"/>
    <w:rsid w:val="005610DA"/>
    <w:rsid w:val="00561250"/>
    <w:rsid w:val="00561D7A"/>
    <w:rsid w:val="005625FD"/>
    <w:rsid w:val="00562922"/>
    <w:rsid w:val="005641D0"/>
    <w:rsid w:val="00564218"/>
    <w:rsid w:val="0056516E"/>
    <w:rsid w:val="00565D85"/>
    <w:rsid w:val="0056676C"/>
    <w:rsid w:val="0056792A"/>
    <w:rsid w:val="005703AE"/>
    <w:rsid w:val="005707B5"/>
    <w:rsid w:val="005716A3"/>
    <w:rsid w:val="00572A8B"/>
    <w:rsid w:val="005735FA"/>
    <w:rsid w:val="005739BC"/>
    <w:rsid w:val="00573E0C"/>
    <w:rsid w:val="0057409A"/>
    <w:rsid w:val="0057471C"/>
    <w:rsid w:val="0057534A"/>
    <w:rsid w:val="0057541A"/>
    <w:rsid w:val="005767F1"/>
    <w:rsid w:val="005809D0"/>
    <w:rsid w:val="00580A9E"/>
    <w:rsid w:val="00581F6D"/>
    <w:rsid w:val="00582CFA"/>
    <w:rsid w:val="00584ABD"/>
    <w:rsid w:val="00584FF0"/>
    <w:rsid w:val="00585864"/>
    <w:rsid w:val="0058666F"/>
    <w:rsid w:val="0059430B"/>
    <w:rsid w:val="0059433D"/>
    <w:rsid w:val="005945A2"/>
    <w:rsid w:val="00594B92"/>
    <w:rsid w:val="00596E55"/>
    <w:rsid w:val="00597314"/>
    <w:rsid w:val="005A2C3A"/>
    <w:rsid w:val="005A3029"/>
    <w:rsid w:val="005A46B8"/>
    <w:rsid w:val="005A5F29"/>
    <w:rsid w:val="005A7BE4"/>
    <w:rsid w:val="005B03FE"/>
    <w:rsid w:val="005B3D33"/>
    <w:rsid w:val="005B4420"/>
    <w:rsid w:val="005B4AD0"/>
    <w:rsid w:val="005B5637"/>
    <w:rsid w:val="005B6BC6"/>
    <w:rsid w:val="005B73FB"/>
    <w:rsid w:val="005C0124"/>
    <w:rsid w:val="005C06EA"/>
    <w:rsid w:val="005C219C"/>
    <w:rsid w:val="005C2DE2"/>
    <w:rsid w:val="005C32B4"/>
    <w:rsid w:val="005C4226"/>
    <w:rsid w:val="005C6CBB"/>
    <w:rsid w:val="005D07D9"/>
    <w:rsid w:val="005D0820"/>
    <w:rsid w:val="005D0E59"/>
    <w:rsid w:val="005D1A65"/>
    <w:rsid w:val="005D2126"/>
    <w:rsid w:val="005D25D0"/>
    <w:rsid w:val="005D2644"/>
    <w:rsid w:val="005D2C47"/>
    <w:rsid w:val="005D4181"/>
    <w:rsid w:val="005D6353"/>
    <w:rsid w:val="005D7A68"/>
    <w:rsid w:val="005E20AE"/>
    <w:rsid w:val="005E216C"/>
    <w:rsid w:val="005E3C7A"/>
    <w:rsid w:val="005E4DDC"/>
    <w:rsid w:val="005E5A3A"/>
    <w:rsid w:val="005E728E"/>
    <w:rsid w:val="005F03F5"/>
    <w:rsid w:val="005F2BA6"/>
    <w:rsid w:val="005F4694"/>
    <w:rsid w:val="00602618"/>
    <w:rsid w:val="00602CC6"/>
    <w:rsid w:val="006031F0"/>
    <w:rsid w:val="00603C28"/>
    <w:rsid w:val="006047DA"/>
    <w:rsid w:val="00604D6B"/>
    <w:rsid w:val="00604E1C"/>
    <w:rsid w:val="00606179"/>
    <w:rsid w:val="00606971"/>
    <w:rsid w:val="00606F33"/>
    <w:rsid w:val="00607500"/>
    <w:rsid w:val="00607689"/>
    <w:rsid w:val="00607F92"/>
    <w:rsid w:val="00610831"/>
    <w:rsid w:val="00610998"/>
    <w:rsid w:val="006112FE"/>
    <w:rsid w:val="00615789"/>
    <w:rsid w:val="006157B7"/>
    <w:rsid w:val="00616460"/>
    <w:rsid w:val="00620374"/>
    <w:rsid w:val="0062135B"/>
    <w:rsid w:val="00622625"/>
    <w:rsid w:val="00623CD2"/>
    <w:rsid w:val="00625B4F"/>
    <w:rsid w:val="00627630"/>
    <w:rsid w:val="00630D85"/>
    <w:rsid w:val="00631BC6"/>
    <w:rsid w:val="0063428A"/>
    <w:rsid w:val="00634394"/>
    <w:rsid w:val="00636CC8"/>
    <w:rsid w:val="00637152"/>
    <w:rsid w:val="00640321"/>
    <w:rsid w:val="0064243F"/>
    <w:rsid w:val="00643677"/>
    <w:rsid w:val="00645A53"/>
    <w:rsid w:val="00646C51"/>
    <w:rsid w:val="0065014E"/>
    <w:rsid w:val="0065082C"/>
    <w:rsid w:val="00650968"/>
    <w:rsid w:val="00650C1B"/>
    <w:rsid w:val="00653A58"/>
    <w:rsid w:val="00655473"/>
    <w:rsid w:val="00655526"/>
    <w:rsid w:val="00656094"/>
    <w:rsid w:val="0065644C"/>
    <w:rsid w:val="00657E45"/>
    <w:rsid w:val="0066014E"/>
    <w:rsid w:val="0066044E"/>
    <w:rsid w:val="00661A5C"/>
    <w:rsid w:val="00661B5F"/>
    <w:rsid w:val="00661E48"/>
    <w:rsid w:val="00663D37"/>
    <w:rsid w:val="0066402D"/>
    <w:rsid w:val="00664BC7"/>
    <w:rsid w:val="00665608"/>
    <w:rsid w:val="00665C67"/>
    <w:rsid w:val="00666FA6"/>
    <w:rsid w:val="00667D0E"/>
    <w:rsid w:val="00671166"/>
    <w:rsid w:val="00671461"/>
    <w:rsid w:val="006734BE"/>
    <w:rsid w:val="006737FC"/>
    <w:rsid w:val="00673933"/>
    <w:rsid w:val="00673E5B"/>
    <w:rsid w:val="006746D9"/>
    <w:rsid w:val="00676110"/>
    <w:rsid w:val="0067648E"/>
    <w:rsid w:val="00680719"/>
    <w:rsid w:val="0068077C"/>
    <w:rsid w:val="006829CA"/>
    <w:rsid w:val="006839B4"/>
    <w:rsid w:val="00684724"/>
    <w:rsid w:val="00684853"/>
    <w:rsid w:val="00684B53"/>
    <w:rsid w:val="00685665"/>
    <w:rsid w:val="0068641E"/>
    <w:rsid w:val="0068688B"/>
    <w:rsid w:val="00686C06"/>
    <w:rsid w:val="006904B5"/>
    <w:rsid w:val="006905FE"/>
    <w:rsid w:val="00691642"/>
    <w:rsid w:val="0069194D"/>
    <w:rsid w:val="00691D71"/>
    <w:rsid w:val="00691E8C"/>
    <w:rsid w:val="00693261"/>
    <w:rsid w:val="00694C84"/>
    <w:rsid w:val="0069580D"/>
    <w:rsid w:val="00696580"/>
    <w:rsid w:val="00696BB2"/>
    <w:rsid w:val="00696F99"/>
    <w:rsid w:val="00697215"/>
    <w:rsid w:val="006979FD"/>
    <w:rsid w:val="006A07F5"/>
    <w:rsid w:val="006A2578"/>
    <w:rsid w:val="006A2D09"/>
    <w:rsid w:val="006A583A"/>
    <w:rsid w:val="006A66A9"/>
    <w:rsid w:val="006A66C2"/>
    <w:rsid w:val="006A7ED6"/>
    <w:rsid w:val="006B05C5"/>
    <w:rsid w:val="006B3602"/>
    <w:rsid w:val="006B3B94"/>
    <w:rsid w:val="006B443E"/>
    <w:rsid w:val="006B4E56"/>
    <w:rsid w:val="006B58C4"/>
    <w:rsid w:val="006B5A49"/>
    <w:rsid w:val="006B5E80"/>
    <w:rsid w:val="006B7242"/>
    <w:rsid w:val="006B73EE"/>
    <w:rsid w:val="006C0330"/>
    <w:rsid w:val="006C263B"/>
    <w:rsid w:val="006C4E38"/>
    <w:rsid w:val="006C4EDB"/>
    <w:rsid w:val="006C61F4"/>
    <w:rsid w:val="006C6553"/>
    <w:rsid w:val="006C6D0A"/>
    <w:rsid w:val="006C73F0"/>
    <w:rsid w:val="006C74DD"/>
    <w:rsid w:val="006D0A50"/>
    <w:rsid w:val="006D1C14"/>
    <w:rsid w:val="006D25D1"/>
    <w:rsid w:val="006D26EA"/>
    <w:rsid w:val="006D3828"/>
    <w:rsid w:val="006D3CD2"/>
    <w:rsid w:val="006D50AF"/>
    <w:rsid w:val="006D571E"/>
    <w:rsid w:val="006D6FF2"/>
    <w:rsid w:val="006D71CB"/>
    <w:rsid w:val="006E1611"/>
    <w:rsid w:val="006E222E"/>
    <w:rsid w:val="006E352C"/>
    <w:rsid w:val="006E4ABB"/>
    <w:rsid w:val="006E52C4"/>
    <w:rsid w:val="006E61AD"/>
    <w:rsid w:val="006E62AC"/>
    <w:rsid w:val="006E7066"/>
    <w:rsid w:val="006F1E37"/>
    <w:rsid w:val="006F3E01"/>
    <w:rsid w:val="006F3FDD"/>
    <w:rsid w:val="006F3FEA"/>
    <w:rsid w:val="006F4675"/>
    <w:rsid w:val="006F75C1"/>
    <w:rsid w:val="006F7C94"/>
    <w:rsid w:val="00700FE0"/>
    <w:rsid w:val="00701AC2"/>
    <w:rsid w:val="0070375D"/>
    <w:rsid w:val="00703C03"/>
    <w:rsid w:val="00706611"/>
    <w:rsid w:val="0071098B"/>
    <w:rsid w:val="00710E21"/>
    <w:rsid w:val="00711095"/>
    <w:rsid w:val="00712AE8"/>
    <w:rsid w:val="00714656"/>
    <w:rsid w:val="00714D84"/>
    <w:rsid w:val="00715587"/>
    <w:rsid w:val="00715B13"/>
    <w:rsid w:val="00716903"/>
    <w:rsid w:val="00717728"/>
    <w:rsid w:val="007203AD"/>
    <w:rsid w:val="00720580"/>
    <w:rsid w:val="007213E3"/>
    <w:rsid w:val="00721C1A"/>
    <w:rsid w:val="007221F6"/>
    <w:rsid w:val="00722D76"/>
    <w:rsid w:val="0073052E"/>
    <w:rsid w:val="007316B5"/>
    <w:rsid w:val="0073284B"/>
    <w:rsid w:val="00734A1E"/>
    <w:rsid w:val="00734F23"/>
    <w:rsid w:val="007353CE"/>
    <w:rsid w:val="007355F3"/>
    <w:rsid w:val="00735B33"/>
    <w:rsid w:val="007368CA"/>
    <w:rsid w:val="00736949"/>
    <w:rsid w:val="007370CB"/>
    <w:rsid w:val="00737DA4"/>
    <w:rsid w:val="00741ACE"/>
    <w:rsid w:val="00741AEC"/>
    <w:rsid w:val="00743C63"/>
    <w:rsid w:val="00743C84"/>
    <w:rsid w:val="00744970"/>
    <w:rsid w:val="007449AE"/>
    <w:rsid w:val="0074505A"/>
    <w:rsid w:val="0074690A"/>
    <w:rsid w:val="00746F81"/>
    <w:rsid w:val="00747292"/>
    <w:rsid w:val="007478DB"/>
    <w:rsid w:val="00750452"/>
    <w:rsid w:val="00753C13"/>
    <w:rsid w:val="00754B89"/>
    <w:rsid w:val="00755F00"/>
    <w:rsid w:val="00755F6E"/>
    <w:rsid w:val="0075615D"/>
    <w:rsid w:val="00757356"/>
    <w:rsid w:val="007613BC"/>
    <w:rsid w:val="00761569"/>
    <w:rsid w:val="0076195E"/>
    <w:rsid w:val="00762E01"/>
    <w:rsid w:val="0076560F"/>
    <w:rsid w:val="00765D33"/>
    <w:rsid w:val="0076602B"/>
    <w:rsid w:val="0076688E"/>
    <w:rsid w:val="00767CF9"/>
    <w:rsid w:val="00767FF1"/>
    <w:rsid w:val="007701AD"/>
    <w:rsid w:val="00770738"/>
    <w:rsid w:val="00772643"/>
    <w:rsid w:val="00773AE1"/>
    <w:rsid w:val="00776218"/>
    <w:rsid w:val="00776EC9"/>
    <w:rsid w:val="0078002D"/>
    <w:rsid w:val="007853E9"/>
    <w:rsid w:val="00785898"/>
    <w:rsid w:val="00790A34"/>
    <w:rsid w:val="00792B23"/>
    <w:rsid w:val="00792EA7"/>
    <w:rsid w:val="00793BDA"/>
    <w:rsid w:val="00795A77"/>
    <w:rsid w:val="0079603A"/>
    <w:rsid w:val="007964BC"/>
    <w:rsid w:val="007969B0"/>
    <w:rsid w:val="007A0090"/>
    <w:rsid w:val="007A0840"/>
    <w:rsid w:val="007A1E35"/>
    <w:rsid w:val="007A29B3"/>
    <w:rsid w:val="007A3262"/>
    <w:rsid w:val="007A33ED"/>
    <w:rsid w:val="007A3AD8"/>
    <w:rsid w:val="007A588F"/>
    <w:rsid w:val="007A6B34"/>
    <w:rsid w:val="007B2075"/>
    <w:rsid w:val="007B2785"/>
    <w:rsid w:val="007B2B3C"/>
    <w:rsid w:val="007B44C0"/>
    <w:rsid w:val="007B569E"/>
    <w:rsid w:val="007B71EA"/>
    <w:rsid w:val="007B7B8F"/>
    <w:rsid w:val="007B7C55"/>
    <w:rsid w:val="007C0756"/>
    <w:rsid w:val="007C0E39"/>
    <w:rsid w:val="007C193A"/>
    <w:rsid w:val="007C2326"/>
    <w:rsid w:val="007C2EC5"/>
    <w:rsid w:val="007C3132"/>
    <w:rsid w:val="007C31F7"/>
    <w:rsid w:val="007C4D03"/>
    <w:rsid w:val="007C6728"/>
    <w:rsid w:val="007C715A"/>
    <w:rsid w:val="007D0099"/>
    <w:rsid w:val="007D1BAA"/>
    <w:rsid w:val="007D260C"/>
    <w:rsid w:val="007D351A"/>
    <w:rsid w:val="007D3E77"/>
    <w:rsid w:val="007D50CE"/>
    <w:rsid w:val="007D5489"/>
    <w:rsid w:val="007D5809"/>
    <w:rsid w:val="007D743E"/>
    <w:rsid w:val="007E02B0"/>
    <w:rsid w:val="007E15FB"/>
    <w:rsid w:val="007E1907"/>
    <w:rsid w:val="007E3EF7"/>
    <w:rsid w:val="007E549A"/>
    <w:rsid w:val="007F0F81"/>
    <w:rsid w:val="007F2F2B"/>
    <w:rsid w:val="007F3A54"/>
    <w:rsid w:val="007F4A77"/>
    <w:rsid w:val="007F56E8"/>
    <w:rsid w:val="007F6217"/>
    <w:rsid w:val="007F722F"/>
    <w:rsid w:val="008007DE"/>
    <w:rsid w:val="00801265"/>
    <w:rsid w:val="008026D9"/>
    <w:rsid w:val="00802AAC"/>
    <w:rsid w:val="008033A9"/>
    <w:rsid w:val="00806DF9"/>
    <w:rsid w:val="0080719C"/>
    <w:rsid w:val="00810045"/>
    <w:rsid w:val="008104C8"/>
    <w:rsid w:val="0081098D"/>
    <w:rsid w:val="00812145"/>
    <w:rsid w:val="008127BC"/>
    <w:rsid w:val="0081344F"/>
    <w:rsid w:val="008137EE"/>
    <w:rsid w:val="00814228"/>
    <w:rsid w:val="008143C9"/>
    <w:rsid w:val="00815D01"/>
    <w:rsid w:val="00816AFF"/>
    <w:rsid w:val="00817E7C"/>
    <w:rsid w:val="0082002A"/>
    <w:rsid w:val="0082122B"/>
    <w:rsid w:val="00821259"/>
    <w:rsid w:val="00824351"/>
    <w:rsid w:val="008254E5"/>
    <w:rsid w:val="00827C6F"/>
    <w:rsid w:val="00830E3C"/>
    <w:rsid w:val="00833C0D"/>
    <w:rsid w:val="00833E49"/>
    <w:rsid w:val="00834A44"/>
    <w:rsid w:val="00840038"/>
    <w:rsid w:val="00840122"/>
    <w:rsid w:val="00840C00"/>
    <w:rsid w:val="00842975"/>
    <w:rsid w:val="008440C2"/>
    <w:rsid w:val="00844DB4"/>
    <w:rsid w:val="00846E4B"/>
    <w:rsid w:val="0084765F"/>
    <w:rsid w:val="0085019F"/>
    <w:rsid w:val="008508C4"/>
    <w:rsid w:val="00855FC3"/>
    <w:rsid w:val="00856144"/>
    <w:rsid w:val="00857B33"/>
    <w:rsid w:val="00857D46"/>
    <w:rsid w:val="00857DF2"/>
    <w:rsid w:val="00857EE7"/>
    <w:rsid w:val="008603A9"/>
    <w:rsid w:val="00860C22"/>
    <w:rsid w:val="00861037"/>
    <w:rsid w:val="00862123"/>
    <w:rsid w:val="00862EC2"/>
    <w:rsid w:val="00863277"/>
    <w:rsid w:val="0086490B"/>
    <w:rsid w:val="008664BE"/>
    <w:rsid w:val="00873433"/>
    <w:rsid w:val="00875343"/>
    <w:rsid w:val="00876D6B"/>
    <w:rsid w:val="008775D9"/>
    <w:rsid w:val="00877BB7"/>
    <w:rsid w:val="00881953"/>
    <w:rsid w:val="008825E4"/>
    <w:rsid w:val="008835D1"/>
    <w:rsid w:val="00883FCA"/>
    <w:rsid w:val="00885558"/>
    <w:rsid w:val="008861A3"/>
    <w:rsid w:val="00886DB7"/>
    <w:rsid w:val="00890DBF"/>
    <w:rsid w:val="00890FEC"/>
    <w:rsid w:val="00891E9F"/>
    <w:rsid w:val="008924D8"/>
    <w:rsid w:val="0089268E"/>
    <w:rsid w:val="00894195"/>
    <w:rsid w:val="00894D80"/>
    <w:rsid w:val="00897073"/>
    <w:rsid w:val="008A011D"/>
    <w:rsid w:val="008A0823"/>
    <w:rsid w:val="008A20FD"/>
    <w:rsid w:val="008A21FD"/>
    <w:rsid w:val="008A328C"/>
    <w:rsid w:val="008A4406"/>
    <w:rsid w:val="008A6FB8"/>
    <w:rsid w:val="008B15A3"/>
    <w:rsid w:val="008B24FE"/>
    <w:rsid w:val="008B29E9"/>
    <w:rsid w:val="008B2D99"/>
    <w:rsid w:val="008B37E0"/>
    <w:rsid w:val="008B47B5"/>
    <w:rsid w:val="008B4E70"/>
    <w:rsid w:val="008B4E89"/>
    <w:rsid w:val="008B761B"/>
    <w:rsid w:val="008C3E3A"/>
    <w:rsid w:val="008C4EC3"/>
    <w:rsid w:val="008C5C04"/>
    <w:rsid w:val="008D2E7A"/>
    <w:rsid w:val="008D4A58"/>
    <w:rsid w:val="008D71DA"/>
    <w:rsid w:val="008D7594"/>
    <w:rsid w:val="008D764B"/>
    <w:rsid w:val="008E144D"/>
    <w:rsid w:val="008E2AC0"/>
    <w:rsid w:val="008E2D63"/>
    <w:rsid w:val="008E30E8"/>
    <w:rsid w:val="008E348C"/>
    <w:rsid w:val="008E521A"/>
    <w:rsid w:val="008E5233"/>
    <w:rsid w:val="008E62C7"/>
    <w:rsid w:val="008E6D7A"/>
    <w:rsid w:val="008E77CA"/>
    <w:rsid w:val="008F1BA4"/>
    <w:rsid w:val="008F2051"/>
    <w:rsid w:val="008F3B3A"/>
    <w:rsid w:val="008F3B9E"/>
    <w:rsid w:val="008F4A5A"/>
    <w:rsid w:val="008F4DE4"/>
    <w:rsid w:val="008F4FE9"/>
    <w:rsid w:val="008F5BF9"/>
    <w:rsid w:val="008F648D"/>
    <w:rsid w:val="008F650D"/>
    <w:rsid w:val="008F714C"/>
    <w:rsid w:val="008F759E"/>
    <w:rsid w:val="00900242"/>
    <w:rsid w:val="00902853"/>
    <w:rsid w:val="0090288C"/>
    <w:rsid w:val="00902EDC"/>
    <w:rsid w:val="0090300B"/>
    <w:rsid w:val="00905139"/>
    <w:rsid w:val="0090596B"/>
    <w:rsid w:val="00907464"/>
    <w:rsid w:val="00907ACE"/>
    <w:rsid w:val="00907E44"/>
    <w:rsid w:val="00910F92"/>
    <w:rsid w:val="00911455"/>
    <w:rsid w:val="009115A5"/>
    <w:rsid w:val="00912013"/>
    <w:rsid w:val="00912750"/>
    <w:rsid w:val="0091397D"/>
    <w:rsid w:val="00913BA3"/>
    <w:rsid w:val="009151E5"/>
    <w:rsid w:val="00916D0E"/>
    <w:rsid w:val="00920C72"/>
    <w:rsid w:val="009217CC"/>
    <w:rsid w:val="00923078"/>
    <w:rsid w:val="00923D29"/>
    <w:rsid w:val="00923D7E"/>
    <w:rsid w:val="00924BE4"/>
    <w:rsid w:val="00924D65"/>
    <w:rsid w:val="009254B5"/>
    <w:rsid w:val="00925CCE"/>
    <w:rsid w:val="00926E5D"/>
    <w:rsid w:val="00927085"/>
    <w:rsid w:val="00927280"/>
    <w:rsid w:val="0093071F"/>
    <w:rsid w:val="009316C1"/>
    <w:rsid w:val="00931ACA"/>
    <w:rsid w:val="00932507"/>
    <w:rsid w:val="00932A49"/>
    <w:rsid w:val="00933540"/>
    <w:rsid w:val="00934941"/>
    <w:rsid w:val="00934BF1"/>
    <w:rsid w:val="00935F59"/>
    <w:rsid w:val="009361DE"/>
    <w:rsid w:val="0093743B"/>
    <w:rsid w:val="009378D5"/>
    <w:rsid w:val="00940F56"/>
    <w:rsid w:val="00941C11"/>
    <w:rsid w:val="00941CA5"/>
    <w:rsid w:val="00941F04"/>
    <w:rsid w:val="009434F1"/>
    <w:rsid w:val="0094449F"/>
    <w:rsid w:val="0094459E"/>
    <w:rsid w:val="009448C0"/>
    <w:rsid w:val="009452F2"/>
    <w:rsid w:val="009456D2"/>
    <w:rsid w:val="009460AE"/>
    <w:rsid w:val="00947530"/>
    <w:rsid w:val="00950A95"/>
    <w:rsid w:val="00954BD7"/>
    <w:rsid w:val="009564D6"/>
    <w:rsid w:val="00960506"/>
    <w:rsid w:val="0096076B"/>
    <w:rsid w:val="00960BF3"/>
    <w:rsid w:val="0096110D"/>
    <w:rsid w:val="00967074"/>
    <w:rsid w:val="00970361"/>
    <w:rsid w:val="009708CB"/>
    <w:rsid w:val="009710E0"/>
    <w:rsid w:val="00971149"/>
    <w:rsid w:val="0097164E"/>
    <w:rsid w:val="0097174D"/>
    <w:rsid w:val="009720CA"/>
    <w:rsid w:val="00973C30"/>
    <w:rsid w:val="00975586"/>
    <w:rsid w:val="00975D85"/>
    <w:rsid w:val="00975EC5"/>
    <w:rsid w:val="009761C1"/>
    <w:rsid w:val="0097675D"/>
    <w:rsid w:val="00976D10"/>
    <w:rsid w:val="00977618"/>
    <w:rsid w:val="00980446"/>
    <w:rsid w:val="009827F7"/>
    <w:rsid w:val="00983374"/>
    <w:rsid w:val="00983817"/>
    <w:rsid w:val="00983912"/>
    <w:rsid w:val="00984478"/>
    <w:rsid w:val="0098556F"/>
    <w:rsid w:val="0098595E"/>
    <w:rsid w:val="009866E8"/>
    <w:rsid w:val="00987C70"/>
    <w:rsid w:val="009908E1"/>
    <w:rsid w:val="00990CB4"/>
    <w:rsid w:val="00993280"/>
    <w:rsid w:val="0099540C"/>
    <w:rsid w:val="009959E7"/>
    <w:rsid w:val="00995ACC"/>
    <w:rsid w:val="00995F0E"/>
    <w:rsid w:val="0099632D"/>
    <w:rsid w:val="00996342"/>
    <w:rsid w:val="009965A5"/>
    <w:rsid w:val="00997183"/>
    <w:rsid w:val="009A0500"/>
    <w:rsid w:val="009A1675"/>
    <w:rsid w:val="009A1C7F"/>
    <w:rsid w:val="009A1D4D"/>
    <w:rsid w:val="009A2CFB"/>
    <w:rsid w:val="009A435A"/>
    <w:rsid w:val="009A4F50"/>
    <w:rsid w:val="009A6047"/>
    <w:rsid w:val="009B16DF"/>
    <w:rsid w:val="009B3170"/>
    <w:rsid w:val="009B32EB"/>
    <w:rsid w:val="009B4798"/>
    <w:rsid w:val="009B5D32"/>
    <w:rsid w:val="009B6DEC"/>
    <w:rsid w:val="009C0F3F"/>
    <w:rsid w:val="009C163C"/>
    <w:rsid w:val="009C1E0E"/>
    <w:rsid w:val="009C1F26"/>
    <w:rsid w:val="009C2546"/>
    <w:rsid w:val="009C491D"/>
    <w:rsid w:val="009C49BE"/>
    <w:rsid w:val="009C70EB"/>
    <w:rsid w:val="009C7B40"/>
    <w:rsid w:val="009C7C13"/>
    <w:rsid w:val="009D0394"/>
    <w:rsid w:val="009D2884"/>
    <w:rsid w:val="009D36C4"/>
    <w:rsid w:val="009D4393"/>
    <w:rsid w:val="009D5355"/>
    <w:rsid w:val="009D6708"/>
    <w:rsid w:val="009D7CA7"/>
    <w:rsid w:val="009E0153"/>
    <w:rsid w:val="009E1538"/>
    <w:rsid w:val="009E1902"/>
    <w:rsid w:val="009E40C4"/>
    <w:rsid w:val="009E40DF"/>
    <w:rsid w:val="009E4CEF"/>
    <w:rsid w:val="009E5C16"/>
    <w:rsid w:val="009F0077"/>
    <w:rsid w:val="009F265C"/>
    <w:rsid w:val="009F3B17"/>
    <w:rsid w:val="009F3D9A"/>
    <w:rsid w:val="009F4C19"/>
    <w:rsid w:val="009F685B"/>
    <w:rsid w:val="00A03A10"/>
    <w:rsid w:val="00A03A3A"/>
    <w:rsid w:val="00A0423A"/>
    <w:rsid w:val="00A04EBE"/>
    <w:rsid w:val="00A04FF1"/>
    <w:rsid w:val="00A076E5"/>
    <w:rsid w:val="00A11402"/>
    <w:rsid w:val="00A12299"/>
    <w:rsid w:val="00A1343F"/>
    <w:rsid w:val="00A13C8A"/>
    <w:rsid w:val="00A14939"/>
    <w:rsid w:val="00A1540B"/>
    <w:rsid w:val="00A21429"/>
    <w:rsid w:val="00A21D31"/>
    <w:rsid w:val="00A21D33"/>
    <w:rsid w:val="00A2394A"/>
    <w:rsid w:val="00A23C0E"/>
    <w:rsid w:val="00A245DD"/>
    <w:rsid w:val="00A2470A"/>
    <w:rsid w:val="00A27100"/>
    <w:rsid w:val="00A2744C"/>
    <w:rsid w:val="00A300EF"/>
    <w:rsid w:val="00A30ED5"/>
    <w:rsid w:val="00A32FAB"/>
    <w:rsid w:val="00A32FF0"/>
    <w:rsid w:val="00A33499"/>
    <w:rsid w:val="00A33C4B"/>
    <w:rsid w:val="00A33FD4"/>
    <w:rsid w:val="00A34778"/>
    <w:rsid w:val="00A35471"/>
    <w:rsid w:val="00A36106"/>
    <w:rsid w:val="00A41384"/>
    <w:rsid w:val="00A42C5E"/>
    <w:rsid w:val="00A43646"/>
    <w:rsid w:val="00A45358"/>
    <w:rsid w:val="00A454ED"/>
    <w:rsid w:val="00A45A55"/>
    <w:rsid w:val="00A4635F"/>
    <w:rsid w:val="00A477F1"/>
    <w:rsid w:val="00A479A4"/>
    <w:rsid w:val="00A5002E"/>
    <w:rsid w:val="00A50833"/>
    <w:rsid w:val="00A50997"/>
    <w:rsid w:val="00A525B5"/>
    <w:rsid w:val="00A538C7"/>
    <w:rsid w:val="00A541D2"/>
    <w:rsid w:val="00A55169"/>
    <w:rsid w:val="00A55D5E"/>
    <w:rsid w:val="00A56EEA"/>
    <w:rsid w:val="00A57212"/>
    <w:rsid w:val="00A61D32"/>
    <w:rsid w:val="00A627EF"/>
    <w:rsid w:val="00A652B3"/>
    <w:rsid w:val="00A65EA0"/>
    <w:rsid w:val="00A67261"/>
    <w:rsid w:val="00A67AC2"/>
    <w:rsid w:val="00A72895"/>
    <w:rsid w:val="00A7434E"/>
    <w:rsid w:val="00A745CA"/>
    <w:rsid w:val="00A74CA7"/>
    <w:rsid w:val="00A74D3C"/>
    <w:rsid w:val="00A756EA"/>
    <w:rsid w:val="00A7644F"/>
    <w:rsid w:val="00A800BA"/>
    <w:rsid w:val="00A8235B"/>
    <w:rsid w:val="00A82E73"/>
    <w:rsid w:val="00A8689F"/>
    <w:rsid w:val="00A86F05"/>
    <w:rsid w:val="00A87FD5"/>
    <w:rsid w:val="00A90400"/>
    <w:rsid w:val="00A92C42"/>
    <w:rsid w:val="00A937D6"/>
    <w:rsid w:val="00A94CEE"/>
    <w:rsid w:val="00A958AF"/>
    <w:rsid w:val="00AA1D32"/>
    <w:rsid w:val="00AA594A"/>
    <w:rsid w:val="00AA667C"/>
    <w:rsid w:val="00AA6865"/>
    <w:rsid w:val="00AA6B9C"/>
    <w:rsid w:val="00AA7251"/>
    <w:rsid w:val="00AB06A9"/>
    <w:rsid w:val="00AB092D"/>
    <w:rsid w:val="00AB0C53"/>
    <w:rsid w:val="00AB2DCF"/>
    <w:rsid w:val="00AB3D69"/>
    <w:rsid w:val="00AB4A15"/>
    <w:rsid w:val="00AB58D8"/>
    <w:rsid w:val="00AB68C1"/>
    <w:rsid w:val="00AB6D93"/>
    <w:rsid w:val="00AB70A7"/>
    <w:rsid w:val="00AB7935"/>
    <w:rsid w:val="00AC08C8"/>
    <w:rsid w:val="00AC1B25"/>
    <w:rsid w:val="00AC1E3B"/>
    <w:rsid w:val="00AC2228"/>
    <w:rsid w:val="00AC24BB"/>
    <w:rsid w:val="00AC39B1"/>
    <w:rsid w:val="00AC47F8"/>
    <w:rsid w:val="00AC5B0B"/>
    <w:rsid w:val="00AD0048"/>
    <w:rsid w:val="00AD1E80"/>
    <w:rsid w:val="00AD2443"/>
    <w:rsid w:val="00AD247D"/>
    <w:rsid w:val="00AD2D81"/>
    <w:rsid w:val="00AD3D5A"/>
    <w:rsid w:val="00AD4202"/>
    <w:rsid w:val="00AD7170"/>
    <w:rsid w:val="00AE0C3E"/>
    <w:rsid w:val="00AE12C2"/>
    <w:rsid w:val="00AE1A89"/>
    <w:rsid w:val="00AE1D3E"/>
    <w:rsid w:val="00AE2C9A"/>
    <w:rsid w:val="00AE32D8"/>
    <w:rsid w:val="00AE552C"/>
    <w:rsid w:val="00AE6101"/>
    <w:rsid w:val="00AE666C"/>
    <w:rsid w:val="00AF0255"/>
    <w:rsid w:val="00AF1960"/>
    <w:rsid w:val="00AF2B70"/>
    <w:rsid w:val="00AF2BC7"/>
    <w:rsid w:val="00AF3495"/>
    <w:rsid w:val="00AF5432"/>
    <w:rsid w:val="00AF753B"/>
    <w:rsid w:val="00B00DA2"/>
    <w:rsid w:val="00B02F03"/>
    <w:rsid w:val="00B03EE6"/>
    <w:rsid w:val="00B04DD8"/>
    <w:rsid w:val="00B05E1C"/>
    <w:rsid w:val="00B06665"/>
    <w:rsid w:val="00B07184"/>
    <w:rsid w:val="00B07419"/>
    <w:rsid w:val="00B106AE"/>
    <w:rsid w:val="00B1125D"/>
    <w:rsid w:val="00B11465"/>
    <w:rsid w:val="00B12587"/>
    <w:rsid w:val="00B13F19"/>
    <w:rsid w:val="00B149D8"/>
    <w:rsid w:val="00B1577D"/>
    <w:rsid w:val="00B15DEA"/>
    <w:rsid w:val="00B16885"/>
    <w:rsid w:val="00B1764E"/>
    <w:rsid w:val="00B2142C"/>
    <w:rsid w:val="00B21FA2"/>
    <w:rsid w:val="00B220ED"/>
    <w:rsid w:val="00B229A5"/>
    <w:rsid w:val="00B246D5"/>
    <w:rsid w:val="00B25BCD"/>
    <w:rsid w:val="00B26C26"/>
    <w:rsid w:val="00B2750D"/>
    <w:rsid w:val="00B31A06"/>
    <w:rsid w:val="00B3205C"/>
    <w:rsid w:val="00B33FDD"/>
    <w:rsid w:val="00B35486"/>
    <w:rsid w:val="00B356CE"/>
    <w:rsid w:val="00B35A94"/>
    <w:rsid w:val="00B416AA"/>
    <w:rsid w:val="00B41DF4"/>
    <w:rsid w:val="00B44D84"/>
    <w:rsid w:val="00B45157"/>
    <w:rsid w:val="00B45289"/>
    <w:rsid w:val="00B4540B"/>
    <w:rsid w:val="00B45ECB"/>
    <w:rsid w:val="00B4651F"/>
    <w:rsid w:val="00B5036D"/>
    <w:rsid w:val="00B50B17"/>
    <w:rsid w:val="00B52693"/>
    <w:rsid w:val="00B53136"/>
    <w:rsid w:val="00B54612"/>
    <w:rsid w:val="00B546FC"/>
    <w:rsid w:val="00B55438"/>
    <w:rsid w:val="00B56003"/>
    <w:rsid w:val="00B56287"/>
    <w:rsid w:val="00B61164"/>
    <w:rsid w:val="00B617EC"/>
    <w:rsid w:val="00B61CF5"/>
    <w:rsid w:val="00B633FC"/>
    <w:rsid w:val="00B63456"/>
    <w:rsid w:val="00B63736"/>
    <w:rsid w:val="00B63AB0"/>
    <w:rsid w:val="00B64779"/>
    <w:rsid w:val="00B651F2"/>
    <w:rsid w:val="00B66146"/>
    <w:rsid w:val="00B66C7D"/>
    <w:rsid w:val="00B67C64"/>
    <w:rsid w:val="00B70455"/>
    <w:rsid w:val="00B7176B"/>
    <w:rsid w:val="00B770D9"/>
    <w:rsid w:val="00B7781F"/>
    <w:rsid w:val="00B806DD"/>
    <w:rsid w:val="00B80D39"/>
    <w:rsid w:val="00B81B1D"/>
    <w:rsid w:val="00B81F11"/>
    <w:rsid w:val="00B82752"/>
    <w:rsid w:val="00B83514"/>
    <w:rsid w:val="00B836C6"/>
    <w:rsid w:val="00B8446C"/>
    <w:rsid w:val="00B855F0"/>
    <w:rsid w:val="00B85BCF"/>
    <w:rsid w:val="00B85FDA"/>
    <w:rsid w:val="00B86147"/>
    <w:rsid w:val="00B867C0"/>
    <w:rsid w:val="00B86D4A"/>
    <w:rsid w:val="00B906B2"/>
    <w:rsid w:val="00B90EDE"/>
    <w:rsid w:val="00B91369"/>
    <w:rsid w:val="00B91D97"/>
    <w:rsid w:val="00B9209D"/>
    <w:rsid w:val="00B92CD0"/>
    <w:rsid w:val="00B92F93"/>
    <w:rsid w:val="00B93869"/>
    <w:rsid w:val="00B93E30"/>
    <w:rsid w:val="00B9464A"/>
    <w:rsid w:val="00B94771"/>
    <w:rsid w:val="00B95C8B"/>
    <w:rsid w:val="00BA538C"/>
    <w:rsid w:val="00BA57AC"/>
    <w:rsid w:val="00BA5EEC"/>
    <w:rsid w:val="00BB0F88"/>
    <w:rsid w:val="00BB1E5E"/>
    <w:rsid w:val="00BB4A5E"/>
    <w:rsid w:val="00BB5D83"/>
    <w:rsid w:val="00BB6B72"/>
    <w:rsid w:val="00BB7B52"/>
    <w:rsid w:val="00BC0535"/>
    <w:rsid w:val="00BC0627"/>
    <w:rsid w:val="00BC0A1E"/>
    <w:rsid w:val="00BC1725"/>
    <w:rsid w:val="00BC25F3"/>
    <w:rsid w:val="00BC29C5"/>
    <w:rsid w:val="00BC33DA"/>
    <w:rsid w:val="00BC3F8C"/>
    <w:rsid w:val="00BC5058"/>
    <w:rsid w:val="00BC54E8"/>
    <w:rsid w:val="00BC5BE0"/>
    <w:rsid w:val="00BC650E"/>
    <w:rsid w:val="00BC6678"/>
    <w:rsid w:val="00BD04C8"/>
    <w:rsid w:val="00BD0751"/>
    <w:rsid w:val="00BD1A17"/>
    <w:rsid w:val="00BD1F8A"/>
    <w:rsid w:val="00BD201E"/>
    <w:rsid w:val="00BD5808"/>
    <w:rsid w:val="00BD756D"/>
    <w:rsid w:val="00BE01EC"/>
    <w:rsid w:val="00BE0D30"/>
    <w:rsid w:val="00BE2100"/>
    <w:rsid w:val="00BE5552"/>
    <w:rsid w:val="00BE5A8D"/>
    <w:rsid w:val="00BE5E4D"/>
    <w:rsid w:val="00BE7E6E"/>
    <w:rsid w:val="00BF075E"/>
    <w:rsid w:val="00BF0AAA"/>
    <w:rsid w:val="00BF109F"/>
    <w:rsid w:val="00BF267C"/>
    <w:rsid w:val="00BF39DA"/>
    <w:rsid w:val="00BF3FAA"/>
    <w:rsid w:val="00BF4136"/>
    <w:rsid w:val="00BF68FF"/>
    <w:rsid w:val="00BF7D85"/>
    <w:rsid w:val="00C03495"/>
    <w:rsid w:val="00C0443D"/>
    <w:rsid w:val="00C06839"/>
    <w:rsid w:val="00C06B59"/>
    <w:rsid w:val="00C101AE"/>
    <w:rsid w:val="00C10436"/>
    <w:rsid w:val="00C12C8B"/>
    <w:rsid w:val="00C12DE0"/>
    <w:rsid w:val="00C13445"/>
    <w:rsid w:val="00C13ABF"/>
    <w:rsid w:val="00C13D76"/>
    <w:rsid w:val="00C140B4"/>
    <w:rsid w:val="00C15EC0"/>
    <w:rsid w:val="00C162C2"/>
    <w:rsid w:val="00C16363"/>
    <w:rsid w:val="00C17297"/>
    <w:rsid w:val="00C1772E"/>
    <w:rsid w:val="00C178B4"/>
    <w:rsid w:val="00C202DD"/>
    <w:rsid w:val="00C2101A"/>
    <w:rsid w:val="00C232F2"/>
    <w:rsid w:val="00C23995"/>
    <w:rsid w:val="00C24430"/>
    <w:rsid w:val="00C24AC3"/>
    <w:rsid w:val="00C30707"/>
    <w:rsid w:val="00C3175F"/>
    <w:rsid w:val="00C322E5"/>
    <w:rsid w:val="00C326D7"/>
    <w:rsid w:val="00C33206"/>
    <w:rsid w:val="00C341C6"/>
    <w:rsid w:val="00C34C14"/>
    <w:rsid w:val="00C3563E"/>
    <w:rsid w:val="00C36507"/>
    <w:rsid w:val="00C36993"/>
    <w:rsid w:val="00C37195"/>
    <w:rsid w:val="00C41022"/>
    <w:rsid w:val="00C4116C"/>
    <w:rsid w:val="00C41C00"/>
    <w:rsid w:val="00C41FDF"/>
    <w:rsid w:val="00C42B89"/>
    <w:rsid w:val="00C43BA9"/>
    <w:rsid w:val="00C46724"/>
    <w:rsid w:val="00C46B55"/>
    <w:rsid w:val="00C47071"/>
    <w:rsid w:val="00C50072"/>
    <w:rsid w:val="00C50564"/>
    <w:rsid w:val="00C518F8"/>
    <w:rsid w:val="00C5309D"/>
    <w:rsid w:val="00C55F3C"/>
    <w:rsid w:val="00C56DE3"/>
    <w:rsid w:val="00C57126"/>
    <w:rsid w:val="00C6051D"/>
    <w:rsid w:val="00C605A5"/>
    <w:rsid w:val="00C630C7"/>
    <w:rsid w:val="00C63927"/>
    <w:rsid w:val="00C64B6E"/>
    <w:rsid w:val="00C67125"/>
    <w:rsid w:val="00C729FF"/>
    <w:rsid w:val="00C73102"/>
    <w:rsid w:val="00C734CD"/>
    <w:rsid w:val="00C74501"/>
    <w:rsid w:val="00C75A83"/>
    <w:rsid w:val="00C77267"/>
    <w:rsid w:val="00C77C5A"/>
    <w:rsid w:val="00C80707"/>
    <w:rsid w:val="00C80BFD"/>
    <w:rsid w:val="00C818C1"/>
    <w:rsid w:val="00C82924"/>
    <w:rsid w:val="00C848D8"/>
    <w:rsid w:val="00C87A2D"/>
    <w:rsid w:val="00C91370"/>
    <w:rsid w:val="00C91B3D"/>
    <w:rsid w:val="00C91E0D"/>
    <w:rsid w:val="00C92770"/>
    <w:rsid w:val="00C9477A"/>
    <w:rsid w:val="00C9499F"/>
    <w:rsid w:val="00C94D5B"/>
    <w:rsid w:val="00C94DBE"/>
    <w:rsid w:val="00C95115"/>
    <w:rsid w:val="00C95376"/>
    <w:rsid w:val="00C95E65"/>
    <w:rsid w:val="00CA050D"/>
    <w:rsid w:val="00CA189B"/>
    <w:rsid w:val="00CA1E95"/>
    <w:rsid w:val="00CA274D"/>
    <w:rsid w:val="00CA392F"/>
    <w:rsid w:val="00CA4486"/>
    <w:rsid w:val="00CA515A"/>
    <w:rsid w:val="00CA6355"/>
    <w:rsid w:val="00CB3194"/>
    <w:rsid w:val="00CB3D28"/>
    <w:rsid w:val="00CB788C"/>
    <w:rsid w:val="00CB7F58"/>
    <w:rsid w:val="00CC0B8A"/>
    <w:rsid w:val="00CC0DB1"/>
    <w:rsid w:val="00CC0E0A"/>
    <w:rsid w:val="00CC15FD"/>
    <w:rsid w:val="00CC18CE"/>
    <w:rsid w:val="00CC1A1F"/>
    <w:rsid w:val="00CC214B"/>
    <w:rsid w:val="00CC4B9E"/>
    <w:rsid w:val="00CC58E9"/>
    <w:rsid w:val="00CC592D"/>
    <w:rsid w:val="00CC6AB4"/>
    <w:rsid w:val="00CC775E"/>
    <w:rsid w:val="00CD03B1"/>
    <w:rsid w:val="00CD0547"/>
    <w:rsid w:val="00CD1FF3"/>
    <w:rsid w:val="00CD2CBC"/>
    <w:rsid w:val="00CD486D"/>
    <w:rsid w:val="00CD5253"/>
    <w:rsid w:val="00CD6BD1"/>
    <w:rsid w:val="00CD7F69"/>
    <w:rsid w:val="00CD7FC6"/>
    <w:rsid w:val="00CE04D5"/>
    <w:rsid w:val="00CE07FF"/>
    <w:rsid w:val="00CE0D67"/>
    <w:rsid w:val="00CE11C0"/>
    <w:rsid w:val="00CE12F6"/>
    <w:rsid w:val="00CE27B2"/>
    <w:rsid w:val="00CE27FD"/>
    <w:rsid w:val="00CE2E57"/>
    <w:rsid w:val="00CE3154"/>
    <w:rsid w:val="00CE416D"/>
    <w:rsid w:val="00CE51E5"/>
    <w:rsid w:val="00CE5F76"/>
    <w:rsid w:val="00CE6513"/>
    <w:rsid w:val="00CE6C0D"/>
    <w:rsid w:val="00CE6F1B"/>
    <w:rsid w:val="00CE7874"/>
    <w:rsid w:val="00CF0CDB"/>
    <w:rsid w:val="00CF6963"/>
    <w:rsid w:val="00CF6DFF"/>
    <w:rsid w:val="00D01C8C"/>
    <w:rsid w:val="00D025A2"/>
    <w:rsid w:val="00D026EC"/>
    <w:rsid w:val="00D03AD9"/>
    <w:rsid w:val="00D03BC3"/>
    <w:rsid w:val="00D0741A"/>
    <w:rsid w:val="00D0763D"/>
    <w:rsid w:val="00D1093E"/>
    <w:rsid w:val="00D11817"/>
    <w:rsid w:val="00D14C3C"/>
    <w:rsid w:val="00D16649"/>
    <w:rsid w:val="00D1788B"/>
    <w:rsid w:val="00D206D9"/>
    <w:rsid w:val="00D210F7"/>
    <w:rsid w:val="00D22295"/>
    <w:rsid w:val="00D24E9A"/>
    <w:rsid w:val="00D256D0"/>
    <w:rsid w:val="00D25906"/>
    <w:rsid w:val="00D25B52"/>
    <w:rsid w:val="00D26341"/>
    <w:rsid w:val="00D27011"/>
    <w:rsid w:val="00D27CF9"/>
    <w:rsid w:val="00D27F95"/>
    <w:rsid w:val="00D30786"/>
    <w:rsid w:val="00D30DD3"/>
    <w:rsid w:val="00D3220B"/>
    <w:rsid w:val="00D329DC"/>
    <w:rsid w:val="00D35310"/>
    <w:rsid w:val="00D354DE"/>
    <w:rsid w:val="00D357FD"/>
    <w:rsid w:val="00D359BA"/>
    <w:rsid w:val="00D372F1"/>
    <w:rsid w:val="00D4079A"/>
    <w:rsid w:val="00D43954"/>
    <w:rsid w:val="00D43AB0"/>
    <w:rsid w:val="00D43CA9"/>
    <w:rsid w:val="00D45031"/>
    <w:rsid w:val="00D45F48"/>
    <w:rsid w:val="00D46957"/>
    <w:rsid w:val="00D47EAB"/>
    <w:rsid w:val="00D500F3"/>
    <w:rsid w:val="00D50115"/>
    <w:rsid w:val="00D50C89"/>
    <w:rsid w:val="00D50F7A"/>
    <w:rsid w:val="00D52B0A"/>
    <w:rsid w:val="00D52C12"/>
    <w:rsid w:val="00D5341B"/>
    <w:rsid w:val="00D543DB"/>
    <w:rsid w:val="00D54DA9"/>
    <w:rsid w:val="00D5671D"/>
    <w:rsid w:val="00D57384"/>
    <w:rsid w:val="00D57437"/>
    <w:rsid w:val="00D616B4"/>
    <w:rsid w:val="00D626E3"/>
    <w:rsid w:val="00D6355B"/>
    <w:rsid w:val="00D6439F"/>
    <w:rsid w:val="00D64845"/>
    <w:rsid w:val="00D67043"/>
    <w:rsid w:val="00D674B8"/>
    <w:rsid w:val="00D678BA"/>
    <w:rsid w:val="00D67D0E"/>
    <w:rsid w:val="00D70E11"/>
    <w:rsid w:val="00D71275"/>
    <w:rsid w:val="00D71A23"/>
    <w:rsid w:val="00D726BB"/>
    <w:rsid w:val="00D748AF"/>
    <w:rsid w:val="00D76096"/>
    <w:rsid w:val="00D76542"/>
    <w:rsid w:val="00D771EF"/>
    <w:rsid w:val="00D8097B"/>
    <w:rsid w:val="00D81AF4"/>
    <w:rsid w:val="00D82539"/>
    <w:rsid w:val="00D82903"/>
    <w:rsid w:val="00D839F4"/>
    <w:rsid w:val="00D842DD"/>
    <w:rsid w:val="00D85229"/>
    <w:rsid w:val="00D90671"/>
    <w:rsid w:val="00D91705"/>
    <w:rsid w:val="00D91CEA"/>
    <w:rsid w:val="00D953EA"/>
    <w:rsid w:val="00D95778"/>
    <w:rsid w:val="00D95F71"/>
    <w:rsid w:val="00D9659A"/>
    <w:rsid w:val="00D96E61"/>
    <w:rsid w:val="00D97679"/>
    <w:rsid w:val="00D97E2F"/>
    <w:rsid w:val="00DA0166"/>
    <w:rsid w:val="00DA0E40"/>
    <w:rsid w:val="00DA1E31"/>
    <w:rsid w:val="00DA2439"/>
    <w:rsid w:val="00DA2CAB"/>
    <w:rsid w:val="00DA60AD"/>
    <w:rsid w:val="00DA689B"/>
    <w:rsid w:val="00DA7557"/>
    <w:rsid w:val="00DB07BC"/>
    <w:rsid w:val="00DB191C"/>
    <w:rsid w:val="00DB218B"/>
    <w:rsid w:val="00DB31F8"/>
    <w:rsid w:val="00DB3C98"/>
    <w:rsid w:val="00DB41BA"/>
    <w:rsid w:val="00DB5AC4"/>
    <w:rsid w:val="00DB6651"/>
    <w:rsid w:val="00DB7ABF"/>
    <w:rsid w:val="00DC00B6"/>
    <w:rsid w:val="00DC0449"/>
    <w:rsid w:val="00DC0A44"/>
    <w:rsid w:val="00DC0C04"/>
    <w:rsid w:val="00DC14F6"/>
    <w:rsid w:val="00DC1878"/>
    <w:rsid w:val="00DC26E6"/>
    <w:rsid w:val="00DC2C97"/>
    <w:rsid w:val="00DC2F2B"/>
    <w:rsid w:val="00DC3AB7"/>
    <w:rsid w:val="00DC4C55"/>
    <w:rsid w:val="00DC4E22"/>
    <w:rsid w:val="00DC5843"/>
    <w:rsid w:val="00DC5D50"/>
    <w:rsid w:val="00DC75E6"/>
    <w:rsid w:val="00DD1555"/>
    <w:rsid w:val="00DD39C2"/>
    <w:rsid w:val="00DD3BD5"/>
    <w:rsid w:val="00DD5234"/>
    <w:rsid w:val="00DD6AA2"/>
    <w:rsid w:val="00DE04B9"/>
    <w:rsid w:val="00DE058F"/>
    <w:rsid w:val="00DE05AE"/>
    <w:rsid w:val="00DE2368"/>
    <w:rsid w:val="00DE24F8"/>
    <w:rsid w:val="00DE2947"/>
    <w:rsid w:val="00DE2AF0"/>
    <w:rsid w:val="00DE3C1D"/>
    <w:rsid w:val="00DE4033"/>
    <w:rsid w:val="00DE4426"/>
    <w:rsid w:val="00DE45B2"/>
    <w:rsid w:val="00DE614B"/>
    <w:rsid w:val="00DE6752"/>
    <w:rsid w:val="00DE7CBE"/>
    <w:rsid w:val="00DF0650"/>
    <w:rsid w:val="00DF103F"/>
    <w:rsid w:val="00DF2E66"/>
    <w:rsid w:val="00DF563D"/>
    <w:rsid w:val="00DF7630"/>
    <w:rsid w:val="00DF7D3D"/>
    <w:rsid w:val="00E004CF"/>
    <w:rsid w:val="00E00837"/>
    <w:rsid w:val="00E010D4"/>
    <w:rsid w:val="00E01F92"/>
    <w:rsid w:val="00E02071"/>
    <w:rsid w:val="00E02AD7"/>
    <w:rsid w:val="00E041CC"/>
    <w:rsid w:val="00E04727"/>
    <w:rsid w:val="00E047A6"/>
    <w:rsid w:val="00E04865"/>
    <w:rsid w:val="00E04EC5"/>
    <w:rsid w:val="00E060AA"/>
    <w:rsid w:val="00E061DD"/>
    <w:rsid w:val="00E074AA"/>
    <w:rsid w:val="00E078E8"/>
    <w:rsid w:val="00E10A94"/>
    <w:rsid w:val="00E122F5"/>
    <w:rsid w:val="00E13DCF"/>
    <w:rsid w:val="00E17618"/>
    <w:rsid w:val="00E17E76"/>
    <w:rsid w:val="00E20F8E"/>
    <w:rsid w:val="00E23E2C"/>
    <w:rsid w:val="00E24096"/>
    <w:rsid w:val="00E263D0"/>
    <w:rsid w:val="00E2687C"/>
    <w:rsid w:val="00E26DAD"/>
    <w:rsid w:val="00E31485"/>
    <w:rsid w:val="00E318F2"/>
    <w:rsid w:val="00E33161"/>
    <w:rsid w:val="00E3359B"/>
    <w:rsid w:val="00E40DA4"/>
    <w:rsid w:val="00E418AB"/>
    <w:rsid w:val="00E420EE"/>
    <w:rsid w:val="00E42C38"/>
    <w:rsid w:val="00E441A0"/>
    <w:rsid w:val="00E45097"/>
    <w:rsid w:val="00E45E60"/>
    <w:rsid w:val="00E46847"/>
    <w:rsid w:val="00E46D69"/>
    <w:rsid w:val="00E4787A"/>
    <w:rsid w:val="00E50771"/>
    <w:rsid w:val="00E50A96"/>
    <w:rsid w:val="00E526B2"/>
    <w:rsid w:val="00E526C1"/>
    <w:rsid w:val="00E54A61"/>
    <w:rsid w:val="00E554A4"/>
    <w:rsid w:val="00E55E8D"/>
    <w:rsid w:val="00E563F6"/>
    <w:rsid w:val="00E57440"/>
    <w:rsid w:val="00E604DA"/>
    <w:rsid w:val="00E6095A"/>
    <w:rsid w:val="00E60BEB"/>
    <w:rsid w:val="00E615D7"/>
    <w:rsid w:val="00E61AF9"/>
    <w:rsid w:val="00E61B4A"/>
    <w:rsid w:val="00E61BF4"/>
    <w:rsid w:val="00E61C6A"/>
    <w:rsid w:val="00E6201C"/>
    <w:rsid w:val="00E62443"/>
    <w:rsid w:val="00E62C84"/>
    <w:rsid w:val="00E63314"/>
    <w:rsid w:val="00E63751"/>
    <w:rsid w:val="00E64B97"/>
    <w:rsid w:val="00E65725"/>
    <w:rsid w:val="00E6579D"/>
    <w:rsid w:val="00E6582F"/>
    <w:rsid w:val="00E65CF2"/>
    <w:rsid w:val="00E66FB8"/>
    <w:rsid w:val="00E67092"/>
    <w:rsid w:val="00E672AD"/>
    <w:rsid w:val="00E67B80"/>
    <w:rsid w:val="00E70183"/>
    <w:rsid w:val="00E705DD"/>
    <w:rsid w:val="00E711FA"/>
    <w:rsid w:val="00E72117"/>
    <w:rsid w:val="00E7325D"/>
    <w:rsid w:val="00E73960"/>
    <w:rsid w:val="00E739D7"/>
    <w:rsid w:val="00E74525"/>
    <w:rsid w:val="00E748C6"/>
    <w:rsid w:val="00E757E8"/>
    <w:rsid w:val="00E763ED"/>
    <w:rsid w:val="00E76C98"/>
    <w:rsid w:val="00E770A9"/>
    <w:rsid w:val="00E80B8C"/>
    <w:rsid w:val="00E80CF4"/>
    <w:rsid w:val="00E8121D"/>
    <w:rsid w:val="00E81D27"/>
    <w:rsid w:val="00E83771"/>
    <w:rsid w:val="00E86AAF"/>
    <w:rsid w:val="00E87EC2"/>
    <w:rsid w:val="00E908D8"/>
    <w:rsid w:val="00E9186E"/>
    <w:rsid w:val="00E919E8"/>
    <w:rsid w:val="00E9335A"/>
    <w:rsid w:val="00E94485"/>
    <w:rsid w:val="00E94B5D"/>
    <w:rsid w:val="00E9576E"/>
    <w:rsid w:val="00EA0544"/>
    <w:rsid w:val="00EA4634"/>
    <w:rsid w:val="00EA4A5E"/>
    <w:rsid w:val="00EA5B60"/>
    <w:rsid w:val="00EA7855"/>
    <w:rsid w:val="00EA7A48"/>
    <w:rsid w:val="00EB01C2"/>
    <w:rsid w:val="00EB094D"/>
    <w:rsid w:val="00EB3F8E"/>
    <w:rsid w:val="00EB4535"/>
    <w:rsid w:val="00EB4844"/>
    <w:rsid w:val="00EB5A0E"/>
    <w:rsid w:val="00EB5FE2"/>
    <w:rsid w:val="00EC0467"/>
    <w:rsid w:val="00EC2E44"/>
    <w:rsid w:val="00EC3381"/>
    <w:rsid w:val="00EC6155"/>
    <w:rsid w:val="00ED04E9"/>
    <w:rsid w:val="00ED069E"/>
    <w:rsid w:val="00ED094A"/>
    <w:rsid w:val="00ED2053"/>
    <w:rsid w:val="00ED49B6"/>
    <w:rsid w:val="00EE1A19"/>
    <w:rsid w:val="00EE23B3"/>
    <w:rsid w:val="00EE4A4D"/>
    <w:rsid w:val="00EE4F8F"/>
    <w:rsid w:val="00EE5D65"/>
    <w:rsid w:val="00EF095F"/>
    <w:rsid w:val="00EF1642"/>
    <w:rsid w:val="00EF30E6"/>
    <w:rsid w:val="00EF3C35"/>
    <w:rsid w:val="00EF6976"/>
    <w:rsid w:val="00EF6EB9"/>
    <w:rsid w:val="00EF73E2"/>
    <w:rsid w:val="00F04248"/>
    <w:rsid w:val="00F0561F"/>
    <w:rsid w:val="00F05E27"/>
    <w:rsid w:val="00F06045"/>
    <w:rsid w:val="00F06BDE"/>
    <w:rsid w:val="00F07AFF"/>
    <w:rsid w:val="00F07F08"/>
    <w:rsid w:val="00F1078F"/>
    <w:rsid w:val="00F12BD3"/>
    <w:rsid w:val="00F13B5E"/>
    <w:rsid w:val="00F14E02"/>
    <w:rsid w:val="00F15648"/>
    <w:rsid w:val="00F15C73"/>
    <w:rsid w:val="00F15CF0"/>
    <w:rsid w:val="00F17DC7"/>
    <w:rsid w:val="00F20EFA"/>
    <w:rsid w:val="00F20FE1"/>
    <w:rsid w:val="00F21B77"/>
    <w:rsid w:val="00F23E99"/>
    <w:rsid w:val="00F2541A"/>
    <w:rsid w:val="00F25D72"/>
    <w:rsid w:val="00F26124"/>
    <w:rsid w:val="00F2629A"/>
    <w:rsid w:val="00F27146"/>
    <w:rsid w:val="00F310C2"/>
    <w:rsid w:val="00F341F1"/>
    <w:rsid w:val="00F35346"/>
    <w:rsid w:val="00F4143D"/>
    <w:rsid w:val="00F42E62"/>
    <w:rsid w:val="00F42EC2"/>
    <w:rsid w:val="00F4463B"/>
    <w:rsid w:val="00F44710"/>
    <w:rsid w:val="00F456C3"/>
    <w:rsid w:val="00F47C99"/>
    <w:rsid w:val="00F54C83"/>
    <w:rsid w:val="00F54F14"/>
    <w:rsid w:val="00F54F2A"/>
    <w:rsid w:val="00F55AB0"/>
    <w:rsid w:val="00F566EF"/>
    <w:rsid w:val="00F5733C"/>
    <w:rsid w:val="00F573C7"/>
    <w:rsid w:val="00F57716"/>
    <w:rsid w:val="00F57DB4"/>
    <w:rsid w:val="00F61529"/>
    <w:rsid w:val="00F61CF7"/>
    <w:rsid w:val="00F62364"/>
    <w:rsid w:val="00F66A6F"/>
    <w:rsid w:val="00F66A93"/>
    <w:rsid w:val="00F67883"/>
    <w:rsid w:val="00F67A07"/>
    <w:rsid w:val="00F70575"/>
    <w:rsid w:val="00F70CD5"/>
    <w:rsid w:val="00F712E6"/>
    <w:rsid w:val="00F71E30"/>
    <w:rsid w:val="00F722FE"/>
    <w:rsid w:val="00F72633"/>
    <w:rsid w:val="00F75773"/>
    <w:rsid w:val="00F808C6"/>
    <w:rsid w:val="00F81FB2"/>
    <w:rsid w:val="00F824AF"/>
    <w:rsid w:val="00F83559"/>
    <w:rsid w:val="00F8383F"/>
    <w:rsid w:val="00F839AF"/>
    <w:rsid w:val="00F905C8"/>
    <w:rsid w:val="00F90E9A"/>
    <w:rsid w:val="00F91401"/>
    <w:rsid w:val="00F91A4C"/>
    <w:rsid w:val="00F92B35"/>
    <w:rsid w:val="00F92CAF"/>
    <w:rsid w:val="00F939D9"/>
    <w:rsid w:val="00F93B23"/>
    <w:rsid w:val="00F944CE"/>
    <w:rsid w:val="00F955CF"/>
    <w:rsid w:val="00F955DF"/>
    <w:rsid w:val="00F956A8"/>
    <w:rsid w:val="00F956A9"/>
    <w:rsid w:val="00F958F6"/>
    <w:rsid w:val="00F96EF1"/>
    <w:rsid w:val="00F97976"/>
    <w:rsid w:val="00F97D07"/>
    <w:rsid w:val="00FA349E"/>
    <w:rsid w:val="00FA3A1B"/>
    <w:rsid w:val="00FA3A49"/>
    <w:rsid w:val="00FA3A6A"/>
    <w:rsid w:val="00FA472E"/>
    <w:rsid w:val="00FA4DBA"/>
    <w:rsid w:val="00FA592B"/>
    <w:rsid w:val="00FA6A0E"/>
    <w:rsid w:val="00FB112C"/>
    <w:rsid w:val="00FB1690"/>
    <w:rsid w:val="00FB301B"/>
    <w:rsid w:val="00FB32EB"/>
    <w:rsid w:val="00FB434F"/>
    <w:rsid w:val="00FB4A33"/>
    <w:rsid w:val="00FB5B4A"/>
    <w:rsid w:val="00FB631B"/>
    <w:rsid w:val="00FB7C08"/>
    <w:rsid w:val="00FB7F9D"/>
    <w:rsid w:val="00FC0D9B"/>
    <w:rsid w:val="00FC13D1"/>
    <w:rsid w:val="00FC49EB"/>
    <w:rsid w:val="00FC6BD0"/>
    <w:rsid w:val="00FC6ED6"/>
    <w:rsid w:val="00FD0808"/>
    <w:rsid w:val="00FD08CA"/>
    <w:rsid w:val="00FD0CF5"/>
    <w:rsid w:val="00FD1FCC"/>
    <w:rsid w:val="00FD2532"/>
    <w:rsid w:val="00FD2734"/>
    <w:rsid w:val="00FD3D2E"/>
    <w:rsid w:val="00FD517C"/>
    <w:rsid w:val="00FD5F97"/>
    <w:rsid w:val="00FD61AD"/>
    <w:rsid w:val="00FD64D6"/>
    <w:rsid w:val="00FD6B9F"/>
    <w:rsid w:val="00FE130F"/>
    <w:rsid w:val="00FE2DEA"/>
    <w:rsid w:val="00FE33F1"/>
    <w:rsid w:val="00FE3F46"/>
    <w:rsid w:val="00FE4E36"/>
    <w:rsid w:val="00FE4F1B"/>
    <w:rsid w:val="00FE7382"/>
    <w:rsid w:val="00FF01CC"/>
    <w:rsid w:val="00FF11A1"/>
    <w:rsid w:val="00FF1CA7"/>
    <w:rsid w:val="00FF22D0"/>
    <w:rsid w:val="00FF2D1B"/>
    <w:rsid w:val="00FF55E4"/>
    <w:rsid w:val="00FF64E5"/>
    <w:rsid w:val="00FF66F5"/>
    <w:rsid w:val="00FF671E"/>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5168DA"/>
  <w15:chartTrackingRefBased/>
  <w15:docId w15:val="{5187E4CF-7BDA-4742-9603-E37B55EC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2"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F97"/>
    <w:pPr>
      <w:spacing w:after="120" w:line="360" w:lineRule="auto"/>
      <w:jc w:val="both"/>
    </w:pPr>
    <w:rPr>
      <w:rFonts w:ascii="Times New Roman" w:eastAsia="MS Mincho" w:hAnsi="Times New Roman" w:cs="Times New Roman"/>
      <w:color w:val="404040"/>
      <w:sz w:val="24"/>
      <w:szCs w:val="20"/>
      <w:lang w:val="en-GB" w:eastAsia="ja-JP"/>
    </w:rPr>
  </w:style>
  <w:style w:type="paragraph" w:styleId="Heading1">
    <w:name w:val="heading 1"/>
    <w:basedOn w:val="Normal"/>
    <w:next w:val="Normal"/>
    <w:link w:val="Heading1Char"/>
    <w:autoRedefine/>
    <w:uiPriority w:val="9"/>
    <w:qFormat/>
    <w:rsid w:val="00401215"/>
    <w:pPr>
      <w:keepNext/>
      <w:keepLines/>
      <w:numPr>
        <w:numId w:val="2"/>
      </w:numPr>
      <w:spacing w:before="240" w:after="240" w:line="240" w:lineRule="auto"/>
      <w:outlineLvl w:val="0"/>
    </w:pPr>
    <w:rPr>
      <w:rFonts w:ascii="Arial" w:hAnsi="Arial"/>
      <w:b/>
      <w:bCs/>
      <w:caps/>
      <w:color w:val="1F4E79"/>
      <w:sz w:val="28"/>
    </w:rPr>
  </w:style>
  <w:style w:type="paragraph" w:styleId="Heading2">
    <w:name w:val="heading 2"/>
    <w:basedOn w:val="Normal"/>
    <w:next w:val="Normal"/>
    <w:link w:val="Heading2Char"/>
    <w:autoRedefine/>
    <w:uiPriority w:val="9"/>
    <w:unhideWhenUsed/>
    <w:qFormat/>
    <w:rsid w:val="00401215"/>
    <w:pPr>
      <w:keepNext/>
      <w:keepLines/>
      <w:numPr>
        <w:ilvl w:val="1"/>
        <w:numId w:val="2"/>
      </w:numPr>
      <w:spacing w:before="120" w:line="240" w:lineRule="auto"/>
      <w:ind w:left="576"/>
      <w:outlineLvl w:val="1"/>
    </w:pPr>
    <w:rPr>
      <w:rFonts w:ascii="Arial" w:hAnsi="Arial"/>
      <w:b/>
      <w:bCs/>
      <w:color w:val="auto"/>
      <w:sz w:val="28"/>
      <w:szCs w:val="28"/>
    </w:rPr>
  </w:style>
  <w:style w:type="paragraph" w:styleId="Heading3">
    <w:name w:val="heading 3"/>
    <w:basedOn w:val="Normal"/>
    <w:next w:val="Normal"/>
    <w:link w:val="Heading3Char"/>
    <w:autoRedefine/>
    <w:uiPriority w:val="9"/>
    <w:unhideWhenUsed/>
    <w:qFormat/>
    <w:rsid w:val="00401215"/>
    <w:pPr>
      <w:keepNext/>
      <w:numPr>
        <w:ilvl w:val="2"/>
        <w:numId w:val="2"/>
      </w:numPr>
      <w:spacing w:before="240" w:after="60"/>
      <w:outlineLvl w:val="2"/>
    </w:pPr>
    <w:rPr>
      <w:rFonts w:ascii="Arial" w:eastAsia="Arial" w:hAnsi="Arial"/>
      <w:b/>
    </w:rPr>
  </w:style>
  <w:style w:type="paragraph" w:styleId="Heading4">
    <w:name w:val="heading 4"/>
    <w:basedOn w:val="Normal"/>
    <w:next w:val="Normal"/>
    <w:link w:val="Heading4Char"/>
    <w:uiPriority w:val="9"/>
    <w:unhideWhenUsed/>
    <w:qFormat/>
    <w:rsid w:val="0040121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0121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0121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0121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0121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0121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215"/>
    <w:rPr>
      <w:rFonts w:ascii="Arial" w:eastAsia="MS Mincho" w:hAnsi="Arial" w:cs="Times New Roman"/>
      <w:b/>
      <w:bCs/>
      <w:caps/>
      <w:color w:val="1F4E79"/>
      <w:sz w:val="28"/>
      <w:szCs w:val="20"/>
      <w:lang w:val="en-GB" w:eastAsia="ja-JP"/>
    </w:rPr>
  </w:style>
  <w:style w:type="character" w:customStyle="1" w:styleId="Heading2Char">
    <w:name w:val="Heading 2 Char"/>
    <w:basedOn w:val="DefaultParagraphFont"/>
    <w:link w:val="Heading2"/>
    <w:uiPriority w:val="9"/>
    <w:rsid w:val="00401215"/>
    <w:rPr>
      <w:rFonts w:ascii="Arial" w:eastAsia="MS Mincho" w:hAnsi="Arial" w:cs="Times New Roman"/>
      <w:b/>
      <w:bCs/>
      <w:sz w:val="28"/>
      <w:szCs w:val="28"/>
      <w:lang w:val="en-GB" w:eastAsia="ja-JP"/>
    </w:rPr>
  </w:style>
  <w:style w:type="character" w:customStyle="1" w:styleId="Heading3Char">
    <w:name w:val="Heading 3 Char"/>
    <w:basedOn w:val="DefaultParagraphFont"/>
    <w:link w:val="Heading3"/>
    <w:uiPriority w:val="9"/>
    <w:rsid w:val="00401215"/>
    <w:rPr>
      <w:rFonts w:ascii="Arial" w:eastAsia="Arial" w:hAnsi="Arial" w:cs="Times New Roman"/>
      <w:b/>
      <w:color w:val="404040"/>
      <w:sz w:val="24"/>
      <w:szCs w:val="20"/>
      <w:lang w:val="en-GB" w:eastAsia="ja-JP"/>
    </w:rPr>
  </w:style>
  <w:style w:type="character" w:customStyle="1" w:styleId="Heading4Char">
    <w:name w:val="Heading 4 Char"/>
    <w:basedOn w:val="DefaultParagraphFont"/>
    <w:link w:val="Heading4"/>
    <w:uiPriority w:val="9"/>
    <w:rsid w:val="00401215"/>
    <w:rPr>
      <w:rFonts w:asciiTheme="majorHAnsi" w:eastAsiaTheme="majorEastAsia" w:hAnsiTheme="majorHAnsi" w:cstheme="majorBidi"/>
      <w:i/>
      <w:iCs/>
      <w:color w:val="2F5496" w:themeColor="accent1" w:themeShade="BF"/>
      <w:sz w:val="24"/>
      <w:szCs w:val="20"/>
      <w:lang w:val="en-GB" w:eastAsia="ja-JP"/>
    </w:rPr>
  </w:style>
  <w:style w:type="character" w:customStyle="1" w:styleId="Heading5Char">
    <w:name w:val="Heading 5 Char"/>
    <w:basedOn w:val="DefaultParagraphFont"/>
    <w:link w:val="Heading5"/>
    <w:uiPriority w:val="9"/>
    <w:semiHidden/>
    <w:rsid w:val="00401215"/>
    <w:rPr>
      <w:rFonts w:asciiTheme="majorHAnsi" w:eastAsiaTheme="majorEastAsia" w:hAnsiTheme="majorHAnsi" w:cstheme="majorBidi"/>
      <w:color w:val="2F5496" w:themeColor="accent1" w:themeShade="BF"/>
      <w:sz w:val="24"/>
      <w:szCs w:val="20"/>
      <w:lang w:val="en-GB" w:eastAsia="ja-JP"/>
    </w:rPr>
  </w:style>
  <w:style w:type="character" w:customStyle="1" w:styleId="Heading6Char">
    <w:name w:val="Heading 6 Char"/>
    <w:basedOn w:val="DefaultParagraphFont"/>
    <w:link w:val="Heading6"/>
    <w:uiPriority w:val="9"/>
    <w:semiHidden/>
    <w:rsid w:val="00401215"/>
    <w:rPr>
      <w:rFonts w:asciiTheme="majorHAnsi" w:eastAsiaTheme="majorEastAsia" w:hAnsiTheme="majorHAnsi" w:cstheme="majorBidi"/>
      <w:color w:val="1F3763" w:themeColor="accent1" w:themeShade="7F"/>
      <w:sz w:val="24"/>
      <w:szCs w:val="20"/>
      <w:lang w:val="en-GB" w:eastAsia="ja-JP"/>
    </w:rPr>
  </w:style>
  <w:style w:type="character" w:customStyle="1" w:styleId="Heading7Char">
    <w:name w:val="Heading 7 Char"/>
    <w:basedOn w:val="DefaultParagraphFont"/>
    <w:link w:val="Heading7"/>
    <w:uiPriority w:val="9"/>
    <w:semiHidden/>
    <w:rsid w:val="00401215"/>
    <w:rPr>
      <w:rFonts w:asciiTheme="majorHAnsi" w:eastAsiaTheme="majorEastAsia" w:hAnsiTheme="majorHAnsi" w:cstheme="majorBidi"/>
      <w:i/>
      <w:iCs/>
      <w:color w:val="1F3763" w:themeColor="accent1" w:themeShade="7F"/>
      <w:sz w:val="24"/>
      <w:szCs w:val="20"/>
      <w:lang w:val="en-GB" w:eastAsia="ja-JP"/>
    </w:rPr>
  </w:style>
  <w:style w:type="character" w:customStyle="1" w:styleId="Heading8Char">
    <w:name w:val="Heading 8 Char"/>
    <w:basedOn w:val="DefaultParagraphFont"/>
    <w:link w:val="Heading8"/>
    <w:uiPriority w:val="9"/>
    <w:semiHidden/>
    <w:rsid w:val="00401215"/>
    <w:rPr>
      <w:rFonts w:asciiTheme="majorHAnsi" w:eastAsiaTheme="majorEastAsia" w:hAnsiTheme="majorHAnsi" w:cstheme="majorBidi"/>
      <w:color w:val="272727" w:themeColor="text1" w:themeTint="D8"/>
      <w:sz w:val="21"/>
      <w:szCs w:val="21"/>
      <w:lang w:val="en-GB" w:eastAsia="ja-JP"/>
    </w:rPr>
  </w:style>
  <w:style w:type="character" w:customStyle="1" w:styleId="Heading9Char">
    <w:name w:val="Heading 9 Char"/>
    <w:basedOn w:val="DefaultParagraphFont"/>
    <w:link w:val="Heading9"/>
    <w:uiPriority w:val="9"/>
    <w:semiHidden/>
    <w:rsid w:val="00401215"/>
    <w:rPr>
      <w:rFonts w:asciiTheme="majorHAnsi" w:eastAsiaTheme="majorEastAsia" w:hAnsiTheme="majorHAnsi" w:cstheme="majorBidi"/>
      <w:i/>
      <w:iCs/>
      <w:color w:val="272727" w:themeColor="text1" w:themeTint="D8"/>
      <w:sz w:val="21"/>
      <w:szCs w:val="21"/>
      <w:lang w:val="en-GB" w:eastAsia="ja-JP"/>
    </w:rPr>
  </w:style>
  <w:style w:type="paragraph" w:styleId="Title">
    <w:name w:val="Title"/>
    <w:basedOn w:val="Normal"/>
    <w:next w:val="Normal"/>
    <w:link w:val="TitleChar"/>
    <w:uiPriority w:val="10"/>
    <w:qFormat/>
    <w:rsid w:val="00401215"/>
    <w:pPr>
      <w:pBdr>
        <w:left w:val="double" w:sz="18" w:space="4" w:color="1F4E79"/>
      </w:pBdr>
      <w:spacing w:after="0" w:line="420" w:lineRule="exact"/>
    </w:pPr>
    <w:rPr>
      <w:rFonts w:ascii="Arial Black" w:eastAsia="YouYuan" w:hAnsi="Arial Black"/>
      <w:caps/>
      <w:color w:val="1F4E79"/>
      <w:kern w:val="28"/>
      <w:sz w:val="38"/>
    </w:rPr>
  </w:style>
  <w:style w:type="character" w:customStyle="1" w:styleId="TitleChar">
    <w:name w:val="Title Char"/>
    <w:basedOn w:val="DefaultParagraphFont"/>
    <w:link w:val="Title"/>
    <w:uiPriority w:val="10"/>
    <w:rsid w:val="00401215"/>
    <w:rPr>
      <w:rFonts w:ascii="Arial Black" w:eastAsia="YouYuan" w:hAnsi="Arial Black" w:cs="Times New Roman"/>
      <w:caps/>
      <w:color w:val="1F4E79"/>
      <w:kern w:val="28"/>
      <w:sz w:val="38"/>
      <w:szCs w:val="20"/>
      <w:lang w:val="en-GB" w:eastAsia="ja-JP"/>
    </w:rPr>
  </w:style>
  <w:style w:type="table" w:styleId="TableGrid">
    <w:name w:val="Table Grid"/>
    <w:basedOn w:val="TableNormal"/>
    <w:uiPriority w:val="39"/>
    <w:rsid w:val="00401215"/>
    <w:pPr>
      <w:spacing w:after="0" w:line="240" w:lineRule="auto"/>
    </w:pPr>
    <w:rPr>
      <w:rFonts w:ascii="Arial" w:eastAsia="MS Mincho" w:hAnsi="Arial"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401215"/>
    <w:pPr>
      <w:numPr>
        <w:ilvl w:val="1"/>
      </w:numPr>
      <w:pBdr>
        <w:left w:val="double" w:sz="18" w:space="4" w:color="1F4E79"/>
      </w:pBdr>
      <w:spacing w:before="80" w:after="0" w:line="280" w:lineRule="exact"/>
    </w:pPr>
    <w:rPr>
      <w:rFonts w:ascii="Arial" w:hAnsi="Arial"/>
      <w:b/>
      <w:bCs/>
      <w:color w:val="5B9BD5"/>
    </w:rPr>
  </w:style>
  <w:style w:type="character" w:customStyle="1" w:styleId="SubtitleChar">
    <w:name w:val="Subtitle Char"/>
    <w:basedOn w:val="DefaultParagraphFont"/>
    <w:link w:val="Subtitle"/>
    <w:uiPriority w:val="11"/>
    <w:rsid w:val="00401215"/>
    <w:rPr>
      <w:rFonts w:ascii="Arial" w:eastAsia="MS Mincho" w:hAnsi="Arial" w:cs="Times New Roman"/>
      <w:b/>
      <w:bCs/>
      <w:color w:val="5B9BD5"/>
      <w:sz w:val="24"/>
      <w:szCs w:val="20"/>
      <w:lang w:val="en-GB" w:eastAsia="ja-JP"/>
    </w:rPr>
  </w:style>
  <w:style w:type="table" w:customStyle="1" w:styleId="TipTable">
    <w:name w:val="Tip Table"/>
    <w:basedOn w:val="TableNormal"/>
    <w:uiPriority w:val="99"/>
    <w:rsid w:val="00401215"/>
    <w:pPr>
      <w:spacing w:after="0" w:line="240" w:lineRule="auto"/>
    </w:pPr>
    <w:rPr>
      <w:rFonts w:ascii="Arial" w:eastAsia="MS Mincho" w:hAnsi="Arial" w:cs="Times New Roman"/>
      <w:sz w:val="20"/>
      <w:szCs w:val="20"/>
      <w:lang w:val="en-US" w:eastAsia="zh-CN"/>
    </w:rPr>
    <w:tblPr>
      <w:tblCellMar>
        <w:top w:w="144" w:type="dxa"/>
        <w:left w:w="0" w:type="dxa"/>
        <w:right w:w="0" w:type="dxa"/>
      </w:tblCellMar>
    </w:tblPr>
    <w:tcPr>
      <w:shd w:val="clear" w:color="auto" w:fill="DEEAF6"/>
    </w:tcPr>
    <w:tblStylePr w:type="firstCol">
      <w:pPr>
        <w:wordWrap/>
        <w:jc w:val="center"/>
      </w:pPr>
    </w:tblStylePr>
  </w:style>
  <w:style w:type="paragraph" w:customStyle="1" w:styleId="TipText">
    <w:name w:val="Tip Text"/>
    <w:basedOn w:val="Normal"/>
    <w:uiPriority w:val="99"/>
    <w:rsid w:val="00401215"/>
    <w:pPr>
      <w:spacing w:after="160" w:line="264" w:lineRule="auto"/>
      <w:ind w:right="576"/>
    </w:pPr>
    <w:rPr>
      <w:rFonts w:ascii="Arial" w:hAnsi="Arial"/>
      <w:i/>
      <w:iCs/>
      <w:color w:val="7F7F7F"/>
      <w:sz w:val="16"/>
    </w:rPr>
  </w:style>
  <w:style w:type="character" w:styleId="PlaceholderText">
    <w:name w:val="Placeholder Text"/>
    <w:uiPriority w:val="99"/>
    <w:semiHidden/>
    <w:rsid w:val="00401215"/>
    <w:rPr>
      <w:color w:val="808080"/>
    </w:rPr>
  </w:style>
  <w:style w:type="paragraph" w:styleId="NoSpacing">
    <w:name w:val="No Spacing"/>
    <w:link w:val="NoSpacingChar"/>
    <w:uiPriority w:val="1"/>
    <w:qFormat/>
    <w:rsid w:val="00401215"/>
    <w:pPr>
      <w:spacing w:after="0" w:line="240" w:lineRule="auto"/>
      <w:jc w:val="both"/>
    </w:pPr>
    <w:rPr>
      <w:rFonts w:ascii="Arial" w:eastAsia="MS Mincho" w:hAnsi="Arial" w:cs="Times New Roman"/>
      <w:color w:val="404040"/>
      <w:sz w:val="24"/>
      <w:szCs w:val="20"/>
      <w:lang w:val="en-US" w:eastAsia="ja-JP"/>
    </w:rPr>
  </w:style>
  <w:style w:type="paragraph" w:styleId="ListBullet">
    <w:name w:val="List Bullet"/>
    <w:basedOn w:val="Normal"/>
    <w:autoRedefine/>
    <w:uiPriority w:val="1"/>
    <w:unhideWhenUsed/>
    <w:qFormat/>
    <w:rsid w:val="003D38E3"/>
    <w:pPr>
      <w:numPr>
        <w:numId w:val="1"/>
      </w:numPr>
      <w:spacing w:after="60"/>
    </w:pPr>
  </w:style>
  <w:style w:type="paragraph" w:styleId="Header">
    <w:name w:val="header"/>
    <w:basedOn w:val="Normal"/>
    <w:link w:val="HeaderChar"/>
    <w:uiPriority w:val="99"/>
    <w:unhideWhenUsed/>
    <w:rsid w:val="00401215"/>
    <w:pPr>
      <w:tabs>
        <w:tab w:val="center" w:pos="4680"/>
        <w:tab w:val="right" w:pos="9360"/>
      </w:tabs>
      <w:spacing w:after="0" w:line="240" w:lineRule="auto"/>
    </w:pPr>
    <w:rPr>
      <w:rFonts w:ascii="Arial" w:hAnsi="Arial"/>
    </w:rPr>
  </w:style>
  <w:style w:type="character" w:customStyle="1" w:styleId="HeaderChar">
    <w:name w:val="Header Char"/>
    <w:basedOn w:val="DefaultParagraphFont"/>
    <w:link w:val="Header"/>
    <w:uiPriority w:val="99"/>
    <w:rsid w:val="00401215"/>
    <w:rPr>
      <w:rFonts w:ascii="Arial" w:eastAsia="MS Mincho" w:hAnsi="Arial" w:cs="Times New Roman"/>
      <w:color w:val="404040"/>
      <w:sz w:val="24"/>
      <w:szCs w:val="20"/>
      <w:lang w:val="en-GB" w:eastAsia="ja-JP"/>
    </w:rPr>
  </w:style>
  <w:style w:type="paragraph" w:styleId="Footer">
    <w:name w:val="footer"/>
    <w:basedOn w:val="Normal"/>
    <w:link w:val="FooterChar"/>
    <w:uiPriority w:val="99"/>
    <w:unhideWhenUsed/>
    <w:rsid w:val="00401215"/>
    <w:pPr>
      <w:spacing w:before="200" w:after="0" w:line="240" w:lineRule="auto"/>
      <w:contextualSpacing/>
      <w:jc w:val="right"/>
    </w:pPr>
    <w:rPr>
      <w:rFonts w:ascii="Arial Black" w:eastAsia="YouYuan" w:hAnsi="Arial Black"/>
      <w:color w:val="1F4E79"/>
      <w:sz w:val="20"/>
    </w:rPr>
  </w:style>
  <w:style w:type="character" w:customStyle="1" w:styleId="FooterChar">
    <w:name w:val="Footer Char"/>
    <w:basedOn w:val="DefaultParagraphFont"/>
    <w:link w:val="Footer"/>
    <w:uiPriority w:val="99"/>
    <w:rsid w:val="00401215"/>
    <w:rPr>
      <w:rFonts w:ascii="Arial Black" w:eastAsia="YouYuan" w:hAnsi="Arial Black" w:cs="Times New Roman"/>
      <w:color w:val="1F4E79"/>
      <w:sz w:val="20"/>
      <w:szCs w:val="20"/>
      <w:lang w:val="en-GB" w:eastAsia="ja-JP"/>
    </w:rPr>
  </w:style>
  <w:style w:type="table" w:customStyle="1" w:styleId="GridTable4-Accent11">
    <w:name w:val="Grid Table 4 - Accent 11"/>
    <w:basedOn w:val="TableNormal"/>
    <w:uiPriority w:val="49"/>
    <w:rsid w:val="00401215"/>
    <w:pPr>
      <w:spacing w:after="0" w:line="240" w:lineRule="auto"/>
    </w:pPr>
    <w:rPr>
      <w:rFonts w:ascii="Arial" w:eastAsia="MS Mincho" w:hAnsi="Arial" w:cs="Times New Roman"/>
      <w:sz w:val="20"/>
      <w:szCs w:val="20"/>
      <w:lang w:val="en-US" w:eastAsia="zh-C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29" w:type="dxa"/>
        <w:bottom w:w="29"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Light1">
    <w:name w:val="Table Grid Light1"/>
    <w:basedOn w:val="TableNormal"/>
    <w:uiPriority w:val="40"/>
    <w:rsid w:val="00401215"/>
    <w:pPr>
      <w:spacing w:after="0" w:line="240" w:lineRule="auto"/>
    </w:pPr>
    <w:rPr>
      <w:rFonts w:ascii="Arial" w:eastAsia="MS Mincho" w:hAnsi="Arial" w:cs="Times New Roman"/>
      <w:sz w:val="20"/>
      <w:szCs w:val="20"/>
      <w:lang w:val="en-US" w:eastAsia="zh-C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rojectScopeTable">
    <w:name w:val="Project Scope Table"/>
    <w:basedOn w:val="TableNormal"/>
    <w:uiPriority w:val="99"/>
    <w:rsid w:val="00401215"/>
    <w:pPr>
      <w:spacing w:before="120" w:after="120" w:line="240" w:lineRule="auto"/>
    </w:pPr>
    <w:rPr>
      <w:rFonts w:ascii="Arial" w:eastAsia="MS Mincho" w:hAnsi="Arial" w:cs="Times New Roman"/>
      <w:sz w:val="20"/>
      <w:szCs w:val="20"/>
      <w:lang w:val="en-US" w:eastAsia="zh-CN"/>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left w:w="144" w:type="dxa"/>
        <w:right w:w="144" w:type="dxa"/>
      </w:tblCellMar>
    </w:tblPr>
    <w:tblStylePr w:type="firstRow">
      <w:pPr>
        <w:keepNext/>
        <w:wordWrap/>
      </w:pPr>
      <w:rPr>
        <w:b/>
      </w:rPr>
      <w:tblPr/>
      <w:tcPr>
        <w:shd w:val="clear" w:color="auto" w:fill="DEEAF6"/>
        <w:vAlign w:val="bottom"/>
      </w:tcPr>
    </w:tblStylePr>
    <w:tblStylePr w:type="lastRow">
      <w:rPr>
        <w:b/>
        <w:color w:val="FFFFFF"/>
      </w:rPr>
      <w:tblPr/>
      <w:tcPr>
        <w:shd w:val="clear" w:color="auto" w:fill="5B9BD5"/>
      </w:tcPr>
    </w:tblStylePr>
  </w:style>
  <w:style w:type="paragraph" w:styleId="FootnoteText">
    <w:name w:val="footnote text"/>
    <w:basedOn w:val="Normal"/>
    <w:link w:val="FootnoteTextChar"/>
    <w:uiPriority w:val="12"/>
    <w:unhideWhenUsed/>
    <w:rsid w:val="00401215"/>
    <w:pPr>
      <w:spacing w:before="140" w:after="0" w:line="240" w:lineRule="auto"/>
    </w:pPr>
    <w:rPr>
      <w:rFonts w:ascii="Arial" w:hAnsi="Arial"/>
      <w:i/>
      <w:iCs/>
      <w:sz w:val="14"/>
    </w:rPr>
  </w:style>
  <w:style w:type="character" w:customStyle="1" w:styleId="FootnoteTextChar">
    <w:name w:val="Footnote Text Char"/>
    <w:basedOn w:val="DefaultParagraphFont"/>
    <w:link w:val="FootnoteText"/>
    <w:uiPriority w:val="12"/>
    <w:rsid w:val="00401215"/>
    <w:rPr>
      <w:rFonts w:ascii="Arial" w:eastAsia="MS Mincho" w:hAnsi="Arial" w:cs="Times New Roman"/>
      <w:i/>
      <w:iCs/>
      <w:color w:val="404040"/>
      <w:sz w:val="14"/>
      <w:szCs w:val="20"/>
      <w:lang w:val="en-GB" w:eastAsia="ja-JP"/>
    </w:rPr>
  </w:style>
  <w:style w:type="paragraph" w:styleId="NormalWeb">
    <w:name w:val="Normal (Web)"/>
    <w:basedOn w:val="Normal"/>
    <w:uiPriority w:val="99"/>
    <w:unhideWhenUsed/>
    <w:rsid w:val="00401215"/>
    <w:pPr>
      <w:spacing w:before="100" w:beforeAutospacing="1" w:after="100" w:afterAutospacing="1" w:line="240" w:lineRule="auto"/>
      <w:jc w:val="left"/>
    </w:pPr>
    <w:rPr>
      <w:rFonts w:eastAsia="Times New Roman"/>
      <w:color w:val="auto"/>
      <w:szCs w:val="24"/>
      <w:lang w:eastAsia="zh-CN"/>
    </w:rPr>
  </w:style>
  <w:style w:type="character" w:customStyle="1" w:styleId="apple-converted-space">
    <w:name w:val="apple-converted-space"/>
    <w:rsid w:val="00401215"/>
  </w:style>
  <w:style w:type="character" w:styleId="Hyperlink">
    <w:name w:val="Hyperlink"/>
    <w:uiPriority w:val="99"/>
    <w:unhideWhenUsed/>
    <w:rsid w:val="00401215"/>
    <w:rPr>
      <w:color w:val="0000FF"/>
      <w:u w:val="single"/>
    </w:rPr>
  </w:style>
  <w:style w:type="character" w:customStyle="1" w:styleId="mw-headline">
    <w:name w:val="mw-headline"/>
    <w:rsid w:val="00401215"/>
  </w:style>
  <w:style w:type="paragraph" w:styleId="ListParagraph">
    <w:name w:val="List Paragraph"/>
    <w:basedOn w:val="Normal"/>
    <w:uiPriority w:val="34"/>
    <w:unhideWhenUsed/>
    <w:qFormat/>
    <w:rsid w:val="00401215"/>
    <w:pPr>
      <w:ind w:left="720"/>
      <w:contextualSpacing/>
    </w:pPr>
    <w:rPr>
      <w:rFonts w:ascii="Arial" w:hAnsi="Arial"/>
    </w:rPr>
  </w:style>
  <w:style w:type="paragraph" w:styleId="BalloonText">
    <w:name w:val="Balloon Text"/>
    <w:basedOn w:val="Normal"/>
    <w:link w:val="BalloonTextChar"/>
    <w:uiPriority w:val="99"/>
    <w:semiHidden/>
    <w:unhideWhenUsed/>
    <w:rsid w:val="00401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215"/>
    <w:rPr>
      <w:rFonts w:ascii="Tahoma" w:eastAsia="MS Mincho" w:hAnsi="Tahoma" w:cs="Tahoma"/>
      <w:color w:val="404040"/>
      <w:sz w:val="16"/>
      <w:szCs w:val="16"/>
      <w:lang w:val="en-GB" w:eastAsia="ja-JP"/>
    </w:rPr>
  </w:style>
  <w:style w:type="paragraph" w:styleId="Bibliography">
    <w:name w:val="Bibliography"/>
    <w:basedOn w:val="Normal"/>
    <w:next w:val="Normal"/>
    <w:uiPriority w:val="37"/>
    <w:unhideWhenUsed/>
    <w:rsid w:val="00401215"/>
    <w:rPr>
      <w:rFonts w:ascii="Arial" w:hAnsi="Arial"/>
    </w:rPr>
  </w:style>
  <w:style w:type="character" w:customStyle="1" w:styleId="NoSpacingChar">
    <w:name w:val="No Spacing Char"/>
    <w:basedOn w:val="DefaultParagraphFont"/>
    <w:link w:val="NoSpacing"/>
    <w:uiPriority w:val="1"/>
    <w:rsid w:val="00401215"/>
    <w:rPr>
      <w:rFonts w:ascii="Arial" w:eastAsia="MS Mincho" w:hAnsi="Arial" w:cs="Times New Roman"/>
      <w:color w:val="404040"/>
      <w:sz w:val="24"/>
      <w:szCs w:val="20"/>
      <w:lang w:val="en-US" w:eastAsia="ja-JP"/>
    </w:rPr>
  </w:style>
  <w:style w:type="paragraph" w:styleId="TOCHeading">
    <w:name w:val="TOC Heading"/>
    <w:basedOn w:val="Heading1"/>
    <w:next w:val="Normal"/>
    <w:uiPriority w:val="39"/>
    <w:unhideWhenUsed/>
    <w:qFormat/>
    <w:rsid w:val="00401215"/>
    <w:pPr>
      <w:spacing w:before="480" w:after="0" w:line="276" w:lineRule="auto"/>
      <w:jc w:val="left"/>
      <w:outlineLvl w:val="9"/>
    </w:pPr>
    <w:rPr>
      <w:rFonts w:asciiTheme="majorHAnsi" w:eastAsiaTheme="majorEastAsia" w:hAnsiTheme="majorHAnsi" w:cstheme="majorBidi"/>
      <w:caps w:val="0"/>
      <w:color w:val="2F5496" w:themeColor="accent1" w:themeShade="BF"/>
      <w:szCs w:val="28"/>
      <w:lang w:val="en-US"/>
    </w:rPr>
  </w:style>
  <w:style w:type="paragraph" w:styleId="TOC1">
    <w:name w:val="toc 1"/>
    <w:basedOn w:val="Normal"/>
    <w:next w:val="Normal"/>
    <w:autoRedefine/>
    <w:uiPriority w:val="39"/>
    <w:unhideWhenUsed/>
    <w:rsid w:val="00401215"/>
    <w:pPr>
      <w:tabs>
        <w:tab w:val="left" w:pos="480"/>
        <w:tab w:val="right" w:leader="dot" w:pos="9498"/>
      </w:tabs>
      <w:spacing w:after="100"/>
    </w:pPr>
    <w:rPr>
      <w:rFonts w:ascii="Arial" w:hAnsi="Arial"/>
    </w:rPr>
  </w:style>
  <w:style w:type="paragraph" w:styleId="TOC2">
    <w:name w:val="toc 2"/>
    <w:basedOn w:val="Normal"/>
    <w:next w:val="Normal"/>
    <w:autoRedefine/>
    <w:uiPriority w:val="39"/>
    <w:unhideWhenUsed/>
    <w:rsid w:val="00401215"/>
    <w:pPr>
      <w:spacing w:after="100"/>
      <w:ind w:left="240"/>
    </w:pPr>
    <w:rPr>
      <w:rFonts w:ascii="Arial" w:hAnsi="Arial"/>
    </w:rPr>
  </w:style>
  <w:style w:type="paragraph" w:styleId="TOC3">
    <w:name w:val="toc 3"/>
    <w:basedOn w:val="Normal"/>
    <w:next w:val="Normal"/>
    <w:autoRedefine/>
    <w:uiPriority w:val="39"/>
    <w:unhideWhenUsed/>
    <w:rsid w:val="00401215"/>
    <w:pPr>
      <w:spacing w:after="100"/>
      <w:ind w:left="480"/>
    </w:pPr>
    <w:rPr>
      <w:rFonts w:ascii="Arial" w:hAnsi="Arial"/>
    </w:rPr>
  </w:style>
  <w:style w:type="character" w:styleId="CommentReference">
    <w:name w:val="annotation reference"/>
    <w:basedOn w:val="DefaultParagraphFont"/>
    <w:uiPriority w:val="99"/>
    <w:semiHidden/>
    <w:unhideWhenUsed/>
    <w:rsid w:val="00401215"/>
    <w:rPr>
      <w:sz w:val="16"/>
      <w:szCs w:val="16"/>
    </w:rPr>
  </w:style>
  <w:style w:type="paragraph" w:styleId="CommentText">
    <w:name w:val="annotation text"/>
    <w:basedOn w:val="Normal"/>
    <w:link w:val="CommentTextChar"/>
    <w:uiPriority w:val="99"/>
    <w:semiHidden/>
    <w:unhideWhenUsed/>
    <w:rsid w:val="00401215"/>
    <w:pPr>
      <w:spacing w:line="240" w:lineRule="auto"/>
    </w:pPr>
    <w:rPr>
      <w:rFonts w:ascii="Arial" w:hAnsi="Arial"/>
      <w:sz w:val="20"/>
    </w:rPr>
  </w:style>
  <w:style w:type="character" w:customStyle="1" w:styleId="CommentTextChar">
    <w:name w:val="Comment Text Char"/>
    <w:basedOn w:val="DefaultParagraphFont"/>
    <w:link w:val="CommentText"/>
    <w:uiPriority w:val="99"/>
    <w:semiHidden/>
    <w:rsid w:val="00401215"/>
    <w:rPr>
      <w:rFonts w:ascii="Arial" w:eastAsia="MS Mincho" w:hAnsi="Arial" w:cs="Times New Roman"/>
      <w:color w:val="404040"/>
      <w:sz w:val="20"/>
      <w:szCs w:val="20"/>
      <w:lang w:val="en-GB" w:eastAsia="ja-JP"/>
    </w:rPr>
  </w:style>
  <w:style w:type="paragraph" w:styleId="CommentSubject">
    <w:name w:val="annotation subject"/>
    <w:basedOn w:val="CommentText"/>
    <w:next w:val="CommentText"/>
    <w:link w:val="CommentSubjectChar"/>
    <w:uiPriority w:val="99"/>
    <w:semiHidden/>
    <w:unhideWhenUsed/>
    <w:rsid w:val="00401215"/>
    <w:rPr>
      <w:b/>
      <w:bCs/>
    </w:rPr>
  </w:style>
  <w:style w:type="character" w:customStyle="1" w:styleId="CommentSubjectChar">
    <w:name w:val="Comment Subject Char"/>
    <w:basedOn w:val="CommentTextChar"/>
    <w:link w:val="CommentSubject"/>
    <w:uiPriority w:val="99"/>
    <w:semiHidden/>
    <w:rsid w:val="00401215"/>
    <w:rPr>
      <w:rFonts w:ascii="Arial" w:eastAsia="MS Mincho" w:hAnsi="Arial" w:cs="Times New Roman"/>
      <w:b/>
      <w:bCs/>
      <w:color w:val="404040"/>
      <w:sz w:val="20"/>
      <w:szCs w:val="20"/>
      <w:lang w:val="en-GB" w:eastAsia="ja-JP"/>
    </w:rPr>
  </w:style>
  <w:style w:type="character" w:styleId="FootnoteReference">
    <w:name w:val="footnote reference"/>
    <w:basedOn w:val="DefaultParagraphFont"/>
    <w:uiPriority w:val="99"/>
    <w:semiHidden/>
    <w:unhideWhenUsed/>
    <w:rsid w:val="00401215"/>
    <w:rPr>
      <w:vertAlign w:val="superscript"/>
    </w:rPr>
  </w:style>
  <w:style w:type="table" w:customStyle="1" w:styleId="GridTable6Colorful-Accent61">
    <w:name w:val="Grid Table 6 Colorful - Accent 61"/>
    <w:basedOn w:val="TableNormal"/>
    <w:uiPriority w:val="51"/>
    <w:rsid w:val="00401215"/>
    <w:pPr>
      <w:spacing w:after="0" w:line="240" w:lineRule="auto"/>
    </w:pPr>
    <w:rPr>
      <w:rFonts w:ascii="Arial" w:eastAsia="MS Mincho" w:hAnsi="Arial" w:cs="Times New Roman"/>
      <w:color w:val="538135" w:themeColor="accent6" w:themeShade="BF"/>
      <w:sz w:val="20"/>
      <w:szCs w:val="20"/>
      <w:lang w:val="en-US" w:eastAsia="zh-C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6Colorful-Accent51">
    <w:name w:val="Grid Table 6 Colorful - Accent 51"/>
    <w:basedOn w:val="TableNormal"/>
    <w:uiPriority w:val="51"/>
    <w:rsid w:val="00401215"/>
    <w:pPr>
      <w:spacing w:after="0" w:line="240" w:lineRule="auto"/>
    </w:pPr>
    <w:rPr>
      <w:rFonts w:ascii="Arial" w:eastAsia="MS Mincho" w:hAnsi="Arial" w:cs="Times New Roman"/>
      <w:color w:val="2E74B5" w:themeColor="accent5" w:themeShade="BF"/>
      <w:sz w:val="20"/>
      <w:szCs w:val="20"/>
      <w:lang w:val="en-US" w:eastAsia="zh-C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Revision">
    <w:name w:val="Revision"/>
    <w:hidden/>
    <w:uiPriority w:val="99"/>
    <w:semiHidden/>
    <w:rsid w:val="00401215"/>
    <w:pPr>
      <w:spacing w:after="0" w:line="240" w:lineRule="auto"/>
    </w:pPr>
    <w:rPr>
      <w:rFonts w:ascii="Arial" w:eastAsia="MS Mincho" w:hAnsi="Arial" w:cs="Times New Roman"/>
      <w:color w:val="404040"/>
      <w:sz w:val="24"/>
      <w:szCs w:val="20"/>
      <w:lang w:val="en-GB" w:eastAsia="ja-JP"/>
    </w:rPr>
  </w:style>
  <w:style w:type="table" w:styleId="GridTable5Dark-Accent3">
    <w:name w:val="Grid Table 5 Dark Accent 3"/>
    <w:basedOn w:val="TableNormal"/>
    <w:uiPriority w:val="50"/>
    <w:rsid w:val="00124E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78701">
      <w:bodyDiv w:val="1"/>
      <w:marLeft w:val="0"/>
      <w:marRight w:val="0"/>
      <w:marTop w:val="0"/>
      <w:marBottom w:val="0"/>
      <w:divBdr>
        <w:top w:val="none" w:sz="0" w:space="0" w:color="auto"/>
        <w:left w:val="none" w:sz="0" w:space="0" w:color="auto"/>
        <w:bottom w:val="none" w:sz="0" w:space="0" w:color="auto"/>
        <w:right w:val="none" w:sz="0" w:space="0" w:color="auto"/>
      </w:divBdr>
    </w:div>
    <w:div w:id="19358904">
      <w:bodyDiv w:val="1"/>
      <w:marLeft w:val="0"/>
      <w:marRight w:val="0"/>
      <w:marTop w:val="0"/>
      <w:marBottom w:val="0"/>
      <w:divBdr>
        <w:top w:val="none" w:sz="0" w:space="0" w:color="auto"/>
        <w:left w:val="none" w:sz="0" w:space="0" w:color="auto"/>
        <w:bottom w:val="none" w:sz="0" w:space="0" w:color="auto"/>
        <w:right w:val="none" w:sz="0" w:space="0" w:color="auto"/>
      </w:divBdr>
    </w:div>
    <w:div w:id="36858807">
      <w:bodyDiv w:val="1"/>
      <w:marLeft w:val="0"/>
      <w:marRight w:val="0"/>
      <w:marTop w:val="0"/>
      <w:marBottom w:val="0"/>
      <w:divBdr>
        <w:top w:val="none" w:sz="0" w:space="0" w:color="auto"/>
        <w:left w:val="none" w:sz="0" w:space="0" w:color="auto"/>
        <w:bottom w:val="none" w:sz="0" w:space="0" w:color="auto"/>
        <w:right w:val="none" w:sz="0" w:space="0" w:color="auto"/>
      </w:divBdr>
    </w:div>
    <w:div w:id="37358552">
      <w:bodyDiv w:val="1"/>
      <w:marLeft w:val="0"/>
      <w:marRight w:val="0"/>
      <w:marTop w:val="0"/>
      <w:marBottom w:val="0"/>
      <w:divBdr>
        <w:top w:val="none" w:sz="0" w:space="0" w:color="auto"/>
        <w:left w:val="none" w:sz="0" w:space="0" w:color="auto"/>
        <w:bottom w:val="none" w:sz="0" w:space="0" w:color="auto"/>
        <w:right w:val="none" w:sz="0" w:space="0" w:color="auto"/>
      </w:divBdr>
    </w:div>
    <w:div w:id="45417355">
      <w:bodyDiv w:val="1"/>
      <w:marLeft w:val="0"/>
      <w:marRight w:val="0"/>
      <w:marTop w:val="0"/>
      <w:marBottom w:val="0"/>
      <w:divBdr>
        <w:top w:val="none" w:sz="0" w:space="0" w:color="auto"/>
        <w:left w:val="none" w:sz="0" w:space="0" w:color="auto"/>
        <w:bottom w:val="none" w:sz="0" w:space="0" w:color="auto"/>
        <w:right w:val="none" w:sz="0" w:space="0" w:color="auto"/>
      </w:divBdr>
    </w:div>
    <w:div w:id="48964766">
      <w:bodyDiv w:val="1"/>
      <w:marLeft w:val="0"/>
      <w:marRight w:val="0"/>
      <w:marTop w:val="0"/>
      <w:marBottom w:val="0"/>
      <w:divBdr>
        <w:top w:val="none" w:sz="0" w:space="0" w:color="auto"/>
        <w:left w:val="none" w:sz="0" w:space="0" w:color="auto"/>
        <w:bottom w:val="none" w:sz="0" w:space="0" w:color="auto"/>
        <w:right w:val="none" w:sz="0" w:space="0" w:color="auto"/>
      </w:divBdr>
    </w:div>
    <w:div w:id="55012347">
      <w:bodyDiv w:val="1"/>
      <w:marLeft w:val="0"/>
      <w:marRight w:val="0"/>
      <w:marTop w:val="0"/>
      <w:marBottom w:val="0"/>
      <w:divBdr>
        <w:top w:val="none" w:sz="0" w:space="0" w:color="auto"/>
        <w:left w:val="none" w:sz="0" w:space="0" w:color="auto"/>
        <w:bottom w:val="none" w:sz="0" w:space="0" w:color="auto"/>
        <w:right w:val="none" w:sz="0" w:space="0" w:color="auto"/>
      </w:divBdr>
    </w:div>
    <w:div w:id="70928998">
      <w:bodyDiv w:val="1"/>
      <w:marLeft w:val="0"/>
      <w:marRight w:val="0"/>
      <w:marTop w:val="0"/>
      <w:marBottom w:val="0"/>
      <w:divBdr>
        <w:top w:val="none" w:sz="0" w:space="0" w:color="auto"/>
        <w:left w:val="none" w:sz="0" w:space="0" w:color="auto"/>
        <w:bottom w:val="none" w:sz="0" w:space="0" w:color="auto"/>
        <w:right w:val="none" w:sz="0" w:space="0" w:color="auto"/>
      </w:divBdr>
    </w:div>
    <w:div w:id="80686133">
      <w:bodyDiv w:val="1"/>
      <w:marLeft w:val="0"/>
      <w:marRight w:val="0"/>
      <w:marTop w:val="0"/>
      <w:marBottom w:val="0"/>
      <w:divBdr>
        <w:top w:val="none" w:sz="0" w:space="0" w:color="auto"/>
        <w:left w:val="none" w:sz="0" w:space="0" w:color="auto"/>
        <w:bottom w:val="none" w:sz="0" w:space="0" w:color="auto"/>
        <w:right w:val="none" w:sz="0" w:space="0" w:color="auto"/>
      </w:divBdr>
    </w:div>
    <w:div w:id="92283764">
      <w:bodyDiv w:val="1"/>
      <w:marLeft w:val="0"/>
      <w:marRight w:val="0"/>
      <w:marTop w:val="0"/>
      <w:marBottom w:val="0"/>
      <w:divBdr>
        <w:top w:val="none" w:sz="0" w:space="0" w:color="auto"/>
        <w:left w:val="none" w:sz="0" w:space="0" w:color="auto"/>
        <w:bottom w:val="none" w:sz="0" w:space="0" w:color="auto"/>
        <w:right w:val="none" w:sz="0" w:space="0" w:color="auto"/>
      </w:divBdr>
    </w:div>
    <w:div w:id="99228110">
      <w:bodyDiv w:val="1"/>
      <w:marLeft w:val="0"/>
      <w:marRight w:val="0"/>
      <w:marTop w:val="0"/>
      <w:marBottom w:val="0"/>
      <w:divBdr>
        <w:top w:val="none" w:sz="0" w:space="0" w:color="auto"/>
        <w:left w:val="none" w:sz="0" w:space="0" w:color="auto"/>
        <w:bottom w:val="none" w:sz="0" w:space="0" w:color="auto"/>
        <w:right w:val="none" w:sz="0" w:space="0" w:color="auto"/>
      </w:divBdr>
    </w:div>
    <w:div w:id="101801895">
      <w:bodyDiv w:val="1"/>
      <w:marLeft w:val="0"/>
      <w:marRight w:val="0"/>
      <w:marTop w:val="0"/>
      <w:marBottom w:val="0"/>
      <w:divBdr>
        <w:top w:val="none" w:sz="0" w:space="0" w:color="auto"/>
        <w:left w:val="none" w:sz="0" w:space="0" w:color="auto"/>
        <w:bottom w:val="none" w:sz="0" w:space="0" w:color="auto"/>
        <w:right w:val="none" w:sz="0" w:space="0" w:color="auto"/>
      </w:divBdr>
    </w:div>
    <w:div w:id="112722790">
      <w:bodyDiv w:val="1"/>
      <w:marLeft w:val="0"/>
      <w:marRight w:val="0"/>
      <w:marTop w:val="0"/>
      <w:marBottom w:val="0"/>
      <w:divBdr>
        <w:top w:val="none" w:sz="0" w:space="0" w:color="auto"/>
        <w:left w:val="none" w:sz="0" w:space="0" w:color="auto"/>
        <w:bottom w:val="none" w:sz="0" w:space="0" w:color="auto"/>
        <w:right w:val="none" w:sz="0" w:space="0" w:color="auto"/>
      </w:divBdr>
      <w:divsChild>
        <w:div w:id="1509833068">
          <w:marLeft w:val="547"/>
          <w:marRight w:val="0"/>
          <w:marTop w:val="0"/>
          <w:marBottom w:val="0"/>
          <w:divBdr>
            <w:top w:val="none" w:sz="0" w:space="0" w:color="auto"/>
            <w:left w:val="none" w:sz="0" w:space="0" w:color="auto"/>
            <w:bottom w:val="none" w:sz="0" w:space="0" w:color="auto"/>
            <w:right w:val="none" w:sz="0" w:space="0" w:color="auto"/>
          </w:divBdr>
        </w:div>
      </w:divsChild>
    </w:div>
    <w:div w:id="113016661">
      <w:bodyDiv w:val="1"/>
      <w:marLeft w:val="0"/>
      <w:marRight w:val="0"/>
      <w:marTop w:val="0"/>
      <w:marBottom w:val="0"/>
      <w:divBdr>
        <w:top w:val="none" w:sz="0" w:space="0" w:color="auto"/>
        <w:left w:val="none" w:sz="0" w:space="0" w:color="auto"/>
        <w:bottom w:val="none" w:sz="0" w:space="0" w:color="auto"/>
        <w:right w:val="none" w:sz="0" w:space="0" w:color="auto"/>
      </w:divBdr>
    </w:div>
    <w:div w:id="119343776">
      <w:bodyDiv w:val="1"/>
      <w:marLeft w:val="0"/>
      <w:marRight w:val="0"/>
      <w:marTop w:val="0"/>
      <w:marBottom w:val="0"/>
      <w:divBdr>
        <w:top w:val="none" w:sz="0" w:space="0" w:color="auto"/>
        <w:left w:val="none" w:sz="0" w:space="0" w:color="auto"/>
        <w:bottom w:val="none" w:sz="0" w:space="0" w:color="auto"/>
        <w:right w:val="none" w:sz="0" w:space="0" w:color="auto"/>
      </w:divBdr>
    </w:div>
    <w:div w:id="119617416">
      <w:bodyDiv w:val="1"/>
      <w:marLeft w:val="0"/>
      <w:marRight w:val="0"/>
      <w:marTop w:val="0"/>
      <w:marBottom w:val="0"/>
      <w:divBdr>
        <w:top w:val="none" w:sz="0" w:space="0" w:color="auto"/>
        <w:left w:val="none" w:sz="0" w:space="0" w:color="auto"/>
        <w:bottom w:val="none" w:sz="0" w:space="0" w:color="auto"/>
        <w:right w:val="none" w:sz="0" w:space="0" w:color="auto"/>
      </w:divBdr>
    </w:div>
    <w:div w:id="128323579">
      <w:bodyDiv w:val="1"/>
      <w:marLeft w:val="0"/>
      <w:marRight w:val="0"/>
      <w:marTop w:val="0"/>
      <w:marBottom w:val="0"/>
      <w:divBdr>
        <w:top w:val="none" w:sz="0" w:space="0" w:color="auto"/>
        <w:left w:val="none" w:sz="0" w:space="0" w:color="auto"/>
        <w:bottom w:val="none" w:sz="0" w:space="0" w:color="auto"/>
        <w:right w:val="none" w:sz="0" w:space="0" w:color="auto"/>
      </w:divBdr>
    </w:div>
    <w:div w:id="136727523">
      <w:bodyDiv w:val="1"/>
      <w:marLeft w:val="0"/>
      <w:marRight w:val="0"/>
      <w:marTop w:val="0"/>
      <w:marBottom w:val="0"/>
      <w:divBdr>
        <w:top w:val="none" w:sz="0" w:space="0" w:color="auto"/>
        <w:left w:val="none" w:sz="0" w:space="0" w:color="auto"/>
        <w:bottom w:val="none" w:sz="0" w:space="0" w:color="auto"/>
        <w:right w:val="none" w:sz="0" w:space="0" w:color="auto"/>
      </w:divBdr>
    </w:div>
    <w:div w:id="142477107">
      <w:bodyDiv w:val="1"/>
      <w:marLeft w:val="0"/>
      <w:marRight w:val="0"/>
      <w:marTop w:val="0"/>
      <w:marBottom w:val="0"/>
      <w:divBdr>
        <w:top w:val="none" w:sz="0" w:space="0" w:color="auto"/>
        <w:left w:val="none" w:sz="0" w:space="0" w:color="auto"/>
        <w:bottom w:val="none" w:sz="0" w:space="0" w:color="auto"/>
        <w:right w:val="none" w:sz="0" w:space="0" w:color="auto"/>
      </w:divBdr>
    </w:div>
    <w:div w:id="150676562">
      <w:bodyDiv w:val="1"/>
      <w:marLeft w:val="0"/>
      <w:marRight w:val="0"/>
      <w:marTop w:val="0"/>
      <w:marBottom w:val="0"/>
      <w:divBdr>
        <w:top w:val="none" w:sz="0" w:space="0" w:color="auto"/>
        <w:left w:val="none" w:sz="0" w:space="0" w:color="auto"/>
        <w:bottom w:val="none" w:sz="0" w:space="0" w:color="auto"/>
        <w:right w:val="none" w:sz="0" w:space="0" w:color="auto"/>
      </w:divBdr>
    </w:div>
    <w:div w:id="154031120">
      <w:bodyDiv w:val="1"/>
      <w:marLeft w:val="0"/>
      <w:marRight w:val="0"/>
      <w:marTop w:val="0"/>
      <w:marBottom w:val="0"/>
      <w:divBdr>
        <w:top w:val="none" w:sz="0" w:space="0" w:color="auto"/>
        <w:left w:val="none" w:sz="0" w:space="0" w:color="auto"/>
        <w:bottom w:val="none" w:sz="0" w:space="0" w:color="auto"/>
        <w:right w:val="none" w:sz="0" w:space="0" w:color="auto"/>
      </w:divBdr>
    </w:div>
    <w:div w:id="162282162">
      <w:bodyDiv w:val="1"/>
      <w:marLeft w:val="0"/>
      <w:marRight w:val="0"/>
      <w:marTop w:val="0"/>
      <w:marBottom w:val="0"/>
      <w:divBdr>
        <w:top w:val="none" w:sz="0" w:space="0" w:color="auto"/>
        <w:left w:val="none" w:sz="0" w:space="0" w:color="auto"/>
        <w:bottom w:val="none" w:sz="0" w:space="0" w:color="auto"/>
        <w:right w:val="none" w:sz="0" w:space="0" w:color="auto"/>
      </w:divBdr>
    </w:div>
    <w:div w:id="167411540">
      <w:bodyDiv w:val="1"/>
      <w:marLeft w:val="0"/>
      <w:marRight w:val="0"/>
      <w:marTop w:val="0"/>
      <w:marBottom w:val="0"/>
      <w:divBdr>
        <w:top w:val="none" w:sz="0" w:space="0" w:color="auto"/>
        <w:left w:val="none" w:sz="0" w:space="0" w:color="auto"/>
        <w:bottom w:val="none" w:sz="0" w:space="0" w:color="auto"/>
        <w:right w:val="none" w:sz="0" w:space="0" w:color="auto"/>
      </w:divBdr>
    </w:div>
    <w:div w:id="193157299">
      <w:bodyDiv w:val="1"/>
      <w:marLeft w:val="0"/>
      <w:marRight w:val="0"/>
      <w:marTop w:val="0"/>
      <w:marBottom w:val="0"/>
      <w:divBdr>
        <w:top w:val="none" w:sz="0" w:space="0" w:color="auto"/>
        <w:left w:val="none" w:sz="0" w:space="0" w:color="auto"/>
        <w:bottom w:val="none" w:sz="0" w:space="0" w:color="auto"/>
        <w:right w:val="none" w:sz="0" w:space="0" w:color="auto"/>
      </w:divBdr>
    </w:div>
    <w:div w:id="198516038">
      <w:bodyDiv w:val="1"/>
      <w:marLeft w:val="0"/>
      <w:marRight w:val="0"/>
      <w:marTop w:val="0"/>
      <w:marBottom w:val="0"/>
      <w:divBdr>
        <w:top w:val="none" w:sz="0" w:space="0" w:color="auto"/>
        <w:left w:val="none" w:sz="0" w:space="0" w:color="auto"/>
        <w:bottom w:val="none" w:sz="0" w:space="0" w:color="auto"/>
        <w:right w:val="none" w:sz="0" w:space="0" w:color="auto"/>
      </w:divBdr>
    </w:div>
    <w:div w:id="199585918">
      <w:bodyDiv w:val="1"/>
      <w:marLeft w:val="0"/>
      <w:marRight w:val="0"/>
      <w:marTop w:val="0"/>
      <w:marBottom w:val="0"/>
      <w:divBdr>
        <w:top w:val="none" w:sz="0" w:space="0" w:color="auto"/>
        <w:left w:val="none" w:sz="0" w:space="0" w:color="auto"/>
        <w:bottom w:val="none" w:sz="0" w:space="0" w:color="auto"/>
        <w:right w:val="none" w:sz="0" w:space="0" w:color="auto"/>
      </w:divBdr>
    </w:div>
    <w:div w:id="215900013">
      <w:bodyDiv w:val="1"/>
      <w:marLeft w:val="0"/>
      <w:marRight w:val="0"/>
      <w:marTop w:val="0"/>
      <w:marBottom w:val="0"/>
      <w:divBdr>
        <w:top w:val="none" w:sz="0" w:space="0" w:color="auto"/>
        <w:left w:val="none" w:sz="0" w:space="0" w:color="auto"/>
        <w:bottom w:val="none" w:sz="0" w:space="0" w:color="auto"/>
        <w:right w:val="none" w:sz="0" w:space="0" w:color="auto"/>
      </w:divBdr>
    </w:div>
    <w:div w:id="221869367">
      <w:bodyDiv w:val="1"/>
      <w:marLeft w:val="0"/>
      <w:marRight w:val="0"/>
      <w:marTop w:val="0"/>
      <w:marBottom w:val="0"/>
      <w:divBdr>
        <w:top w:val="none" w:sz="0" w:space="0" w:color="auto"/>
        <w:left w:val="none" w:sz="0" w:space="0" w:color="auto"/>
        <w:bottom w:val="none" w:sz="0" w:space="0" w:color="auto"/>
        <w:right w:val="none" w:sz="0" w:space="0" w:color="auto"/>
      </w:divBdr>
    </w:div>
    <w:div w:id="226108543">
      <w:bodyDiv w:val="1"/>
      <w:marLeft w:val="0"/>
      <w:marRight w:val="0"/>
      <w:marTop w:val="0"/>
      <w:marBottom w:val="0"/>
      <w:divBdr>
        <w:top w:val="none" w:sz="0" w:space="0" w:color="auto"/>
        <w:left w:val="none" w:sz="0" w:space="0" w:color="auto"/>
        <w:bottom w:val="none" w:sz="0" w:space="0" w:color="auto"/>
        <w:right w:val="none" w:sz="0" w:space="0" w:color="auto"/>
      </w:divBdr>
    </w:div>
    <w:div w:id="239292244">
      <w:bodyDiv w:val="1"/>
      <w:marLeft w:val="0"/>
      <w:marRight w:val="0"/>
      <w:marTop w:val="0"/>
      <w:marBottom w:val="0"/>
      <w:divBdr>
        <w:top w:val="none" w:sz="0" w:space="0" w:color="auto"/>
        <w:left w:val="none" w:sz="0" w:space="0" w:color="auto"/>
        <w:bottom w:val="none" w:sz="0" w:space="0" w:color="auto"/>
        <w:right w:val="none" w:sz="0" w:space="0" w:color="auto"/>
      </w:divBdr>
    </w:div>
    <w:div w:id="242031570">
      <w:bodyDiv w:val="1"/>
      <w:marLeft w:val="0"/>
      <w:marRight w:val="0"/>
      <w:marTop w:val="0"/>
      <w:marBottom w:val="0"/>
      <w:divBdr>
        <w:top w:val="none" w:sz="0" w:space="0" w:color="auto"/>
        <w:left w:val="none" w:sz="0" w:space="0" w:color="auto"/>
        <w:bottom w:val="none" w:sz="0" w:space="0" w:color="auto"/>
        <w:right w:val="none" w:sz="0" w:space="0" w:color="auto"/>
      </w:divBdr>
    </w:div>
    <w:div w:id="244611822">
      <w:bodyDiv w:val="1"/>
      <w:marLeft w:val="0"/>
      <w:marRight w:val="0"/>
      <w:marTop w:val="0"/>
      <w:marBottom w:val="0"/>
      <w:divBdr>
        <w:top w:val="none" w:sz="0" w:space="0" w:color="auto"/>
        <w:left w:val="none" w:sz="0" w:space="0" w:color="auto"/>
        <w:bottom w:val="none" w:sz="0" w:space="0" w:color="auto"/>
        <w:right w:val="none" w:sz="0" w:space="0" w:color="auto"/>
      </w:divBdr>
    </w:div>
    <w:div w:id="252669794">
      <w:bodyDiv w:val="1"/>
      <w:marLeft w:val="0"/>
      <w:marRight w:val="0"/>
      <w:marTop w:val="0"/>
      <w:marBottom w:val="0"/>
      <w:divBdr>
        <w:top w:val="none" w:sz="0" w:space="0" w:color="auto"/>
        <w:left w:val="none" w:sz="0" w:space="0" w:color="auto"/>
        <w:bottom w:val="none" w:sz="0" w:space="0" w:color="auto"/>
        <w:right w:val="none" w:sz="0" w:space="0" w:color="auto"/>
      </w:divBdr>
    </w:div>
    <w:div w:id="258681926">
      <w:bodyDiv w:val="1"/>
      <w:marLeft w:val="0"/>
      <w:marRight w:val="0"/>
      <w:marTop w:val="0"/>
      <w:marBottom w:val="0"/>
      <w:divBdr>
        <w:top w:val="none" w:sz="0" w:space="0" w:color="auto"/>
        <w:left w:val="none" w:sz="0" w:space="0" w:color="auto"/>
        <w:bottom w:val="none" w:sz="0" w:space="0" w:color="auto"/>
        <w:right w:val="none" w:sz="0" w:space="0" w:color="auto"/>
      </w:divBdr>
    </w:div>
    <w:div w:id="265162047">
      <w:bodyDiv w:val="1"/>
      <w:marLeft w:val="0"/>
      <w:marRight w:val="0"/>
      <w:marTop w:val="0"/>
      <w:marBottom w:val="0"/>
      <w:divBdr>
        <w:top w:val="none" w:sz="0" w:space="0" w:color="auto"/>
        <w:left w:val="none" w:sz="0" w:space="0" w:color="auto"/>
        <w:bottom w:val="none" w:sz="0" w:space="0" w:color="auto"/>
        <w:right w:val="none" w:sz="0" w:space="0" w:color="auto"/>
      </w:divBdr>
    </w:div>
    <w:div w:id="273755183">
      <w:bodyDiv w:val="1"/>
      <w:marLeft w:val="0"/>
      <w:marRight w:val="0"/>
      <w:marTop w:val="0"/>
      <w:marBottom w:val="0"/>
      <w:divBdr>
        <w:top w:val="none" w:sz="0" w:space="0" w:color="auto"/>
        <w:left w:val="none" w:sz="0" w:space="0" w:color="auto"/>
        <w:bottom w:val="none" w:sz="0" w:space="0" w:color="auto"/>
        <w:right w:val="none" w:sz="0" w:space="0" w:color="auto"/>
      </w:divBdr>
    </w:div>
    <w:div w:id="274288384">
      <w:bodyDiv w:val="1"/>
      <w:marLeft w:val="0"/>
      <w:marRight w:val="0"/>
      <w:marTop w:val="0"/>
      <w:marBottom w:val="0"/>
      <w:divBdr>
        <w:top w:val="none" w:sz="0" w:space="0" w:color="auto"/>
        <w:left w:val="none" w:sz="0" w:space="0" w:color="auto"/>
        <w:bottom w:val="none" w:sz="0" w:space="0" w:color="auto"/>
        <w:right w:val="none" w:sz="0" w:space="0" w:color="auto"/>
      </w:divBdr>
    </w:div>
    <w:div w:id="276834157">
      <w:bodyDiv w:val="1"/>
      <w:marLeft w:val="0"/>
      <w:marRight w:val="0"/>
      <w:marTop w:val="0"/>
      <w:marBottom w:val="0"/>
      <w:divBdr>
        <w:top w:val="none" w:sz="0" w:space="0" w:color="auto"/>
        <w:left w:val="none" w:sz="0" w:space="0" w:color="auto"/>
        <w:bottom w:val="none" w:sz="0" w:space="0" w:color="auto"/>
        <w:right w:val="none" w:sz="0" w:space="0" w:color="auto"/>
      </w:divBdr>
    </w:div>
    <w:div w:id="283078304">
      <w:bodyDiv w:val="1"/>
      <w:marLeft w:val="0"/>
      <w:marRight w:val="0"/>
      <w:marTop w:val="0"/>
      <w:marBottom w:val="0"/>
      <w:divBdr>
        <w:top w:val="none" w:sz="0" w:space="0" w:color="auto"/>
        <w:left w:val="none" w:sz="0" w:space="0" w:color="auto"/>
        <w:bottom w:val="none" w:sz="0" w:space="0" w:color="auto"/>
        <w:right w:val="none" w:sz="0" w:space="0" w:color="auto"/>
      </w:divBdr>
    </w:div>
    <w:div w:id="304094100">
      <w:bodyDiv w:val="1"/>
      <w:marLeft w:val="0"/>
      <w:marRight w:val="0"/>
      <w:marTop w:val="0"/>
      <w:marBottom w:val="0"/>
      <w:divBdr>
        <w:top w:val="none" w:sz="0" w:space="0" w:color="auto"/>
        <w:left w:val="none" w:sz="0" w:space="0" w:color="auto"/>
        <w:bottom w:val="none" w:sz="0" w:space="0" w:color="auto"/>
        <w:right w:val="none" w:sz="0" w:space="0" w:color="auto"/>
      </w:divBdr>
    </w:div>
    <w:div w:id="305285587">
      <w:bodyDiv w:val="1"/>
      <w:marLeft w:val="0"/>
      <w:marRight w:val="0"/>
      <w:marTop w:val="0"/>
      <w:marBottom w:val="0"/>
      <w:divBdr>
        <w:top w:val="none" w:sz="0" w:space="0" w:color="auto"/>
        <w:left w:val="none" w:sz="0" w:space="0" w:color="auto"/>
        <w:bottom w:val="none" w:sz="0" w:space="0" w:color="auto"/>
        <w:right w:val="none" w:sz="0" w:space="0" w:color="auto"/>
      </w:divBdr>
    </w:div>
    <w:div w:id="305623521">
      <w:bodyDiv w:val="1"/>
      <w:marLeft w:val="0"/>
      <w:marRight w:val="0"/>
      <w:marTop w:val="0"/>
      <w:marBottom w:val="0"/>
      <w:divBdr>
        <w:top w:val="none" w:sz="0" w:space="0" w:color="auto"/>
        <w:left w:val="none" w:sz="0" w:space="0" w:color="auto"/>
        <w:bottom w:val="none" w:sz="0" w:space="0" w:color="auto"/>
        <w:right w:val="none" w:sz="0" w:space="0" w:color="auto"/>
      </w:divBdr>
    </w:div>
    <w:div w:id="310257308">
      <w:bodyDiv w:val="1"/>
      <w:marLeft w:val="0"/>
      <w:marRight w:val="0"/>
      <w:marTop w:val="0"/>
      <w:marBottom w:val="0"/>
      <w:divBdr>
        <w:top w:val="none" w:sz="0" w:space="0" w:color="auto"/>
        <w:left w:val="none" w:sz="0" w:space="0" w:color="auto"/>
        <w:bottom w:val="none" w:sz="0" w:space="0" w:color="auto"/>
        <w:right w:val="none" w:sz="0" w:space="0" w:color="auto"/>
      </w:divBdr>
    </w:div>
    <w:div w:id="324479402">
      <w:bodyDiv w:val="1"/>
      <w:marLeft w:val="0"/>
      <w:marRight w:val="0"/>
      <w:marTop w:val="0"/>
      <w:marBottom w:val="0"/>
      <w:divBdr>
        <w:top w:val="none" w:sz="0" w:space="0" w:color="auto"/>
        <w:left w:val="none" w:sz="0" w:space="0" w:color="auto"/>
        <w:bottom w:val="none" w:sz="0" w:space="0" w:color="auto"/>
        <w:right w:val="none" w:sz="0" w:space="0" w:color="auto"/>
      </w:divBdr>
    </w:div>
    <w:div w:id="325941203">
      <w:bodyDiv w:val="1"/>
      <w:marLeft w:val="0"/>
      <w:marRight w:val="0"/>
      <w:marTop w:val="0"/>
      <w:marBottom w:val="0"/>
      <w:divBdr>
        <w:top w:val="none" w:sz="0" w:space="0" w:color="auto"/>
        <w:left w:val="none" w:sz="0" w:space="0" w:color="auto"/>
        <w:bottom w:val="none" w:sz="0" w:space="0" w:color="auto"/>
        <w:right w:val="none" w:sz="0" w:space="0" w:color="auto"/>
      </w:divBdr>
    </w:div>
    <w:div w:id="327750040">
      <w:bodyDiv w:val="1"/>
      <w:marLeft w:val="0"/>
      <w:marRight w:val="0"/>
      <w:marTop w:val="0"/>
      <w:marBottom w:val="0"/>
      <w:divBdr>
        <w:top w:val="none" w:sz="0" w:space="0" w:color="auto"/>
        <w:left w:val="none" w:sz="0" w:space="0" w:color="auto"/>
        <w:bottom w:val="none" w:sz="0" w:space="0" w:color="auto"/>
        <w:right w:val="none" w:sz="0" w:space="0" w:color="auto"/>
      </w:divBdr>
    </w:div>
    <w:div w:id="352805444">
      <w:bodyDiv w:val="1"/>
      <w:marLeft w:val="0"/>
      <w:marRight w:val="0"/>
      <w:marTop w:val="0"/>
      <w:marBottom w:val="0"/>
      <w:divBdr>
        <w:top w:val="none" w:sz="0" w:space="0" w:color="auto"/>
        <w:left w:val="none" w:sz="0" w:space="0" w:color="auto"/>
        <w:bottom w:val="none" w:sz="0" w:space="0" w:color="auto"/>
        <w:right w:val="none" w:sz="0" w:space="0" w:color="auto"/>
      </w:divBdr>
    </w:div>
    <w:div w:id="355231859">
      <w:bodyDiv w:val="1"/>
      <w:marLeft w:val="0"/>
      <w:marRight w:val="0"/>
      <w:marTop w:val="0"/>
      <w:marBottom w:val="0"/>
      <w:divBdr>
        <w:top w:val="none" w:sz="0" w:space="0" w:color="auto"/>
        <w:left w:val="none" w:sz="0" w:space="0" w:color="auto"/>
        <w:bottom w:val="none" w:sz="0" w:space="0" w:color="auto"/>
        <w:right w:val="none" w:sz="0" w:space="0" w:color="auto"/>
      </w:divBdr>
    </w:div>
    <w:div w:id="357463883">
      <w:bodyDiv w:val="1"/>
      <w:marLeft w:val="0"/>
      <w:marRight w:val="0"/>
      <w:marTop w:val="0"/>
      <w:marBottom w:val="0"/>
      <w:divBdr>
        <w:top w:val="none" w:sz="0" w:space="0" w:color="auto"/>
        <w:left w:val="none" w:sz="0" w:space="0" w:color="auto"/>
        <w:bottom w:val="none" w:sz="0" w:space="0" w:color="auto"/>
        <w:right w:val="none" w:sz="0" w:space="0" w:color="auto"/>
      </w:divBdr>
    </w:div>
    <w:div w:id="359858392">
      <w:bodyDiv w:val="1"/>
      <w:marLeft w:val="0"/>
      <w:marRight w:val="0"/>
      <w:marTop w:val="0"/>
      <w:marBottom w:val="0"/>
      <w:divBdr>
        <w:top w:val="none" w:sz="0" w:space="0" w:color="auto"/>
        <w:left w:val="none" w:sz="0" w:space="0" w:color="auto"/>
        <w:bottom w:val="none" w:sz="0" w:space="0" w:color="auto"/>
        <w:right w:val="none" w:sz="0" w:space="0" w:color="auto"/>
      </w:divBdr>
    </w:div>
    <w:div w:id="369381657">
      <w:bodyDiv w:val="1"/>
      <w:marLeft w:val="0"/>
      <w:marRight w:val="0"/>
      <w:marTop w:val="0"/>
      <w:marBottom w:val="0"/>
      <w:divBdr>
        <w:top w:val="none" w:sz="0" w:space="0" w:color="auto"/>
        <w:left w:val="none" w:sz="0" w:space="0" w:color="auto"/>
        <w:bottom w:val="none" w:sz="0" w:space="0" w:color="auto"/>
        <w:right w:val="none" w:sz="0" w:space="0" w:color="auto"/>
      </w:divBdr>
    </w:div>
    <w:div w:id="374354096">
      <w:bodyDiv w:val="1"/>
      <w:marLeft w:val="0"/>
      <w:marRight w:val="0"/>
      <w:marTop w:val="0"/>
      <w:marBottom w:val="0"/>
      <w:divBdr>
        <w:top w:val="none" w:sz="0" w:space="0" w:color="auto"/>
        <w:left w:val="none" w:sz="0" w:space="0" w:color="auto"/>
        <w:bottom w:val="none" w:sz="0" w:space="0" w:color="auto"/>
        <w:right w:val="none" w:sz="0" w:space="0" w:color="auto"/>
      </w:divBdr>
    </w:div>
    <w:div w:id="391201477">
      <w:bodyDiv w:val="1"/>
      <w:marLeft w:val="0"/>
      <w:marRight w:val="0"/>
      <w:marTop w:val="0"/>
      <w:marBottom w:val="0"/>
      <w:divBdr>
        <w:top w:val="none" w:sz="0" w:space="0" w:color="auto"/>
        <w:left w:val="none" w:sz="0" w:space="0" w:color="auto"/>
        <w:bottom w:val="none" w:sz="0" w:space="0" w:color="auto"/>
        <w:right w:val="none" w:sz="0" w:space="0" w:color="auto"/>
      </w:divBdr>
    </w:div>
    <w:div w:id="396705599">
      <w:bodyDiv w:val="1"/>
      <w:marLeft w:val="0"/>
      <w:marRight w:val="0"/>
      <w:marTop w:val="0"/>
      <w:marBottom w:val="0"/>
      <w:divBdr>
        <w:top w:val="none" w:sz="0" w:space="0" w:color="auto"/>
        <w:left w:val="none" w:sz="0" w:space="0" w:color="auto"/>
        <w:bottom w:val="none" w:sz="0" w:space="0" w:color="auto"/>
        <w:right w:val="none" w:sz="0" w:space="0" w:color="auto"/>
      </w:divBdr>
    </w:div>
    <w:div w:id="406272865">
      <w:bodyDiv w:val="1"/>
      <w:marLeft w:val="0"/>
      <w:marRight w:val="0"/>
      <w:marTop w:val="0"/>
      <w:marBottom w:val="0"/>
      <w:divBdr>
        <w:top w:val="none" w:sz="0" w:space="0" w:color="auto"/>
        <w:left w:val="none" w:sz="0" w:space="0" w:color="auto"/>
        <w:bottom w:val="none" w:sz="0" w:space="0" w:color="auto"/>
        <w:right w:val="none" w:sz="0" w:space="0" w:color="auto"/>
      </w:divBdr>
    </w:div>
    <w:div w:id="406922146">
      <w:bodyDiv w:val="1"/>
      <w:marLeft w:val="0"/>
      <w:marRight w:val="0"/>
      <w:marTop w:val="0"/>
      <w:marBottom w:val="0"/>
      <w:divBdr>
        <w:top w:val="none" w:sz="0" w:space="0" w:color="auto"/>
        <w:left w:val="none" w:sz="0" w:space="0" w:color="auto"/>
        <w:bottom w:val="none" w:sz="0" w:space="0" w:color="auto"/>
        <w:right w:val="none" w:sz="0" w:space="0" w:color="auto"/>
      </w:divBdr>
    </w:div>
    <w:div w:id="412749948">
      <w:bodyDiv w:val="1"/>
      <w:marLeft w:val="0"/>
      <w:marRight w:val="0"/>
      <w:marTop w:val="0"/>
      <w:marBottom w:val="0"/>
      <w:divBdr>
        <w:top w:val="none" w:sz="0" w:space="0" w:color="auto"/>
        <w:left w:val="none" w:sz="0" w:space="0" w:color="auto"/>
        <w:bottom w:val="none" w:sz="0" w:space="0" w:color="auto"/>
        <w:right w:val="none" w:sz="0" w:space="0" w:color="auto"/>
      </w:divBdr>
    </w:div>
    <w:div w:id="416555084">
      <w:bodyDiv w:val="1"/>
      <w:marLeft w:val="0"/>
      <w:marRight w:val="0"/>
      <w:marTop w:val="0"/>
      <w:marBottom w:val="0"/>
      <w:divBdr>
        <w:top w:val="none" w:sz="0" w:space="0" w:color="auto"/>
        <w:left w:val="none" w:sz="0" w:space="0" w:color="auto"/>
        <w:bottom w:val="none" w:sz="0" w:space="0" w:color="auto"/>
        <w:right w:val="none" w:sz="0" w:space="0" w:color="auto"/>
      </w:divBdr>
    </w:div>
    <w:div w:id="421605365">
      <w:bodyDiv w:val="1"/>
      <w:marLeft w:val="0"/>
      <w:marRight w:val="0"/>
      <w:marTop w:val="0"/>
      <w:marBottom w:val="0"/>
      <w:divBdr>
        <w:top w:val="none" w:sz="0" w:space="0" w:color="auto"/>
        <w:left w:val="none" w:sz="0" w:space="0" w:color="auto"/>
        <w:bottom w:val="none" w:sz="0" w:space="0" w:color="auto"/>
        <w:right w:val="none" w:sz="0" w:space="0" w:color="auto"/>
      </w:divBdr>
    </w:div>
    <w:div w:id="436484245">
      <w:bodyDiv w:val="1"/>
      <w:marLeft w:val="0"/>
      <w:marRight w:val="0"/>
      <w:marTop w:val="0"/>
      <w:marBottom w:val="0"/>
      <w:divBdr>
        <w:top w:val="none" w:sz="0" w:space="0" w:color="auto"/>
        <w:left w:val="none" w:sz="0" w:space="0" w:color="auto"/>
        <w:bottom w:val="none" w:sz="0" w:space="0" w:color="auto"/>
        <w:right w:val="none" w:sz="0" w:space="0" w:color="auto"/>
      </w:divBdr>
    </w:div>
    <w:div w:id="441460411">
      <w:bodyDiv w:val="1"/>
      <w:marLeft w:val="0"/>
      <w:marRight w:val="0"/>
      <w:marTop w:val="0"/>
      <w:marBottom w:val="0"/>
      <w:divBdr>
        <w:top w:val="none" w:sz="0" w:space="0" w:color="auto"/>
        <w:left w:val="none" w:sz="0" w:space="0" w:color="auto"/>
        <w:bottom w:val="none" w:sz="0" w:space="0" w:color="auto"/>
        <w:right w:val="none" w:sz="0" w:space="0" w:color="auto"/>
      </w:divBdr>
    </w:div>
    <w:div w:id="449204985">
      <w:bodyDiv w:val="1"/>
      <w:marLeft w:val="0"/>
      <w:marRight w:val="0"/>
      <w:marTop w:val="0"/>
      <w:marBottom w:val="0"/>
      <w:divBdr>
        <w:top w:val="none" w:sz="0" w:space="0" w:color="auto"/>
        <w:left w:val="none" w:sz="0" w:space="0" w:color="auto"/>
        <w:bottom w:val="none" w:sz="0" w:space="0" w:color="auto"/>
        <w:right w:val="none" w:sz="0" w:space="0" w:color="auto"/>
      </w:divBdr>
    </w:div>
    <w:div w:id="459423779">
      <w:bodyDiv w:val="1"/>
      <w:marLeft w:val="0"/>
      <w:marRight w:val="0"/>
      <w:marTop w:val="0"/>
      <w:marBottom w:val="0"/>
      <w:divBdr>
        <w:top w:val="none" w:sz="0" w:space="0" w:color="auto"/>
        <w:left w:val="none" w:sz="0" w:space="0" w:color="auto"/>
        <w:bottom w:val="none" w:sz="0" w:space="0" w:color="auto"/>
        <w:right w:val="none" w:sz="0" w:space="0" w:color="auto"/>
      </w:divBdr>
    </w:div>
    <w:div w:id="470632735">
      <w:bodyDiv w:val="1"/>
      <w:marLeft w:val="0"/>
      <w:marRight w:val="0"/>
      <w:marTop w:val="0"/>
      <w:marBottom w:val="0"/>
      <w:divBdr>
        <w:top w:val="none" w:sz="0" w:space="0" w:color="auto"/>
        <w:left w:val="none" w:sz="0" w:space="0" w:color="auto"/>
        <w:bottom w:val="none" w:sz="0" w:space="0" w:color="auto"/>
        <w:right w:val="none" w:sz="0" w:space="0" w:color="auto"/>
      </w:divBdr>
    </w:div>
    <w:div w:id="485628588">
      <w:bodyDiv w:val="1"/>
      <w:marLeft w:val="0"/>
      <w:marRight w:val="0"/>
      <w:marTop w:val="0"/>
      <w:marBottom w:val="0"/>
      <w:divBdr>
        <w:top w:val="none" w:sz="0" w:space="0" w:color="auto"/>
        <w:left w:val="none" w:sz="0" w:space="0" w:color="auto"/>
        <w:bottom w:val="none" w:sz="0" w:space="0" w:color="auto"/>
        <w:right w:val="none" w:sz="0" w:space="0" w:color="auto"/>
      </w:divBdr>
    </w:div>
    <w:div w:id="487406597">
      <w:bodyDiv w:val="1"/>
      <w:marLeft w:val="0"/>
      <w:marRight w:val="0"/>
      <w:marTop w:val="0"/>
      <w:marBottom w:val="0"/>
      <w:divBdr>
        <w:top w:val="none" w:sz="0" w:space="0" w:color="auto"/>
        <w:left w:val="none" w:sz="0" w:space="0" w:color="auto"/>
        <w:bottom w:val="none" w:sz="0" w:space="0" w:color="auto"/>
        <w:right w:val="none" w:sz="0" w:space="0" w:color="auto"/>
      </w:divBdr>
    </w:div>
    <w:div w:id="495463372">
      <w:bodyDiv w:val="1"/>
      <w:marLeft w:val="0"/>
      <w:marRight w:val="0"/>
      <w:marTop w:val="0"/>
      <w:marBottom w:val="0"/>
      <w:divBdr>
        <w:top w:val="none" w:sz="0" w:space="0" w:color="auto"/>
        <w:left w:val="none" w:sz="0" w:space="0" w:color="auto"/>
        <w:bottom w:val="none" w:sz="0" w:space="0" w:color="auto"/>
        <w:right w:val="none" w:sz="0" w:space="0" w:color="auto"/>
      </w:divBdr>
    </w:div>
    <w:div w:id="528222432">
      <w:bodyDiv w:val="1"/>
      <w:marLeft w:val="0"/>
      <w:marRight w:val="0"/>
      <w:marTop w:val="0"/>
      <w:marBottom w:val="0"/>
      <w:divBdr>
        <w:top w:val="none" w:sz="0" w:space="0" w:color="auto"/>
        <w:left w:val="none" w:sz="0" w:space="0" w:color="auto"/>
        <w:bottom w:val="none" w:sz="0" w:space="0" w:color="auto"/>
        <w:right w:val="none" w:sz="0" w:space="0" w:color="auto"/>
      </w:divBdr>
    </w:div>
    <w:div w:id="529874394">
      <w:bodyDiv w:val="1"/>
      <w:marLeft w:val="0"/>
      <w:marRight w:val="0"/>
      <w:marTop w:val="0"/>
      <w:marBottom w:val="0"/>
      <w:divBdr>
        <w:top w:val="none" w:sz="0" w:space="0" w:color="auto"/>
        <w:left w:val="none" w:sz="0" w:space="0" w:color="auto"/>
        <w:bottom w:val="none" w:sz="0" w:space="0" w:color="auto"/>
        <w:right w:val="none" w:sz="0" w:space="0" w:color="auto"/>
      </w:divBdr>
    </w:div>
    <w:div w:id="539558237">
      <w:bodyDiv w:val="1"/>
      <w:marLeft w:val="0"/>
      <w:marRight w:val="0"/>
      <w:marTop w:val="0"/>
      <w:marBottom w:val="0"/>
      <w:divBdr>
        <w:top w:val="none" w:sz="0" w:space="0" w:color="auto"/>
        <w:left w:val="none" w:sz="0" w:space="0" w:color="auto"/>
        <w:bottom w:val="none" w:sz="0" w:space="0" w:color="auto"/>
        <w:right w:val="none" w:sz="0" w:space="0" w:color="auto"/>
      </w:divBdr>
    </w:div>
    <w:div w:id="551306014">
      <w:bodyDiv w:val="1"/>
      <w:marLeft w:val="0"/>
      <w:marRight w:val="0"/>
      <w:marTop w:val="0"/>
      <w:marBottom w:val="0"/>
      <w:divBdr>
        <w:top w:val="none" w:sz="0" w:space="0" w:color="auto"/>
        <w:left w:val="none" w:sz="0" w:space="0" w:color="auto"/>
        <w:bottom w:val="none" w:sz="0" w:space="0" w:color="auto"/>
        <w:right w:val="none" w:sz="0" w:space="0" w:color="auto"/>
      </w:divBdr>
    </w:div>
    <w:div w:id="575015920">
      <w:bodyDiv w:val="1"/>
      <w:marLeft w:val="0"/>
      <w:marRight w:val="0"/>
      <w:marTop w:val="0"/>
      <w:marBottom w:val="0"/>
      <w:divBdr>
        <w:top w:val="none" w:sz="0" w:space="0" w:color="auto"/>
        <w:left w:val="none" w:sz="0" w:space="0" w:color="auto"/>
        <w:bottom w:val="none" w:sz="0" w:space="0" w:color="auto"/>
        <w:right w:val="none" w:sz="0" w:space="0" w:color="auto"/>
      </w:divBdr>
    </w:div>
    <w:div w:id="610631277">
      <w:bodyDiv w:val="1"/>
      <w:marLeft w:val="0"/>
      <w:marRight w:val="0"/>
      <w:marTop w:val="0"/>
      <w:marBottom w:val="0"/>
      <w:divBdr>
        <w:top w:val="none" w:sz="0" w:space="0" w:color="auto"/>
        <w:left w:val="none" w:sz="0" w:space="0" w:color="auto"/>
        <w:bottom w:val="none" w:sz="0" w:space="0" w:color="auto"/>
        <w:right w:val="none" w:sz="0" w:space="0" w:color="auto"/>
      </w:divBdr>
    </w:div>
    <w:div w:id="613246212">
      <w:bodyDiv w:val="1"/>
      <w:marLeft w:val="0"/>
      <w:marRight w:val="0"/>
      <w:marTop w:val="0"/>
      <w:marBottom w:val="0"/>
      <w:divBdr>
        <w:top w:val="none" w:sz="0" w:space="0" w:color="auto"/>
        <w:left w:val="none" w:sz="0" w:space="0" w:color="auto"/>
        <w:bottom w:val="none" w:sz="0" w:space="0" w:color="auto"/>
        <w:right w:val="none" w:sz="0" w:space="0" w:color="auto"/>
      </w:divBdr>
    </w:div>
    <w:div w:id="616375979">
      <w:bodyDiv w:val="1"/>
      <w:marLeft w:val="0"/>
      <w:marRight w:val="0"/>
      <w:marTop w:val="0"/>
      <w:marBottom w:val="0"/>
      <w:divBdr>
        <w:top w:val="none" w:sz="0" w:space="0" w:color="auto"/>
        <w:left w:val="none" w:sz="0" w:space="0" w:color="auto"/>
        <w:bottom w:val="none" w:sz="0" w:space="0" w:color="auto"/>
        <w:right w:val="none" w:sz="0" w:space="0" w:color="auto"/>
      </w:divBdr>
    </w:div>
    <w:div w:id="621614165">
      <w:bodyDiv w:val="1"/>
      <w:marLeft w:val="0"/>
      <w:marRight w:val="0"/>
      <w:marTop w:val="0"/>
      <w:marBottom w:val="0"/>
      <w:divBdr>
        <w:top w:val="none" w:sz="0" w:space="0" w:color="auto"/>
        <w:left w:val="none" w:sz="0" w:space="0" w:color="auto"/>
        <w:bottom w:val="none" w:sz="0" w:space="0" w:color="auto"/>
        <w:right w:val="none" w:sz="0" w:space="0" w:color="auto"/>
      </w:divBdr>
    </w:div>
    <w:div w:id="623005168">
      <w:bodyDiv w:val="1"/>
      <w:marLeft w:val="0"/>
      <w:marRight w:val="0"/>
      <w:marTop w:val="0"/>
      <w:marBottom w:val="0"/>
      <w:divBdr>
        <w:top w:val="none" w:sz="0" w:space="0" w:color="auto"/>
        <w:left w:val="none" w:sz="0" w:space="0" w:color="auto"/>
        <w:bottom w:val="none" w:sz="0" w:space="0" w:color="auto"/>
        <w:right w:val="none" w:sz="0" w:space="0" w:color="auto"/>
      </w:divBdr>
    </w:div>
    <w:div w:id="647832026">
      <w:bodyDiv w:val="1"/>
      <w:marLeft w:val="0"/>
      <w:marRight w:val="0"/>
      <w:marTop w:val="0"/>
      <w:marBottom w:val="0"/>
      <w:divBdr>
        <w:top w:val="none" w:sz="0" w:space="0" w:color="auto"/>
        <w:left w:val="none" w:sz="0" w:space="0" w:color="auto"/>
        <w:bottom w:val="none" w:sz="0" w:space="0" w:color="auto"/>
        <w:right w:val="none" w:sz="0" w:space="0" w:color="auto"/>
      </w:divBdr>
    </w:div>
    <w:div w:id="651831887">
      <w:bodyDiv w:val="1"/>
      <w:marLeft w:val="0"/>
      <w:marRight w:val="0"/>
      <w:marTop w:val="0"/>
      <w:marBottom w:val="0"/>
      <w:divBdr>
        <w:top w:val="none" w:sz="0" w:space="0" w:color="auto"/>
        <w:left w:val="none" w:sz="0" w:space="0" w:color="auto"/>
        <w:bottom w:val="none" w:sz="0" w:space="0" w:color="auto"/>
        <w:right w:val="none" w:sz="0" w:space="0" w:color="auto"/>
      </w:divBdr>
    </w:div>
    <w:div w:id="664480298">
      <w:bodyDiv w:val="1"/>
      <w:marLeft w:val="0"/>
      <w:marRight w:val="0"/>
      <w:marTop w:val="0"/>
      <w:marBottom w:val="0"/>
      <w:divBdr>
        <w:top w:val="none" w:sz="0" w:space="0" w:color="auto"/>
        <w:left w:val="none" w:sz="0" w:space="0" w:color="auto"/>
        <w:bottom w:val="none" w:sz="0" w:space="0" w:color="auto"/>
        <w:right w:val="none" w:sz="0" w:space="0" w:color="auto"/>
      </w:divBdr>
    </w:div>
    <w:div w:id="665548867">
      <w:bodyDiv w:val="1"/>
      <w:marLeft w:val="0"/>
      <w:marRight w:val="0"/>
      <w:marTop w:val="0"/>
      <w:marBottom w:val="0"/>
      <w:divBdr>
        <w:top w:val="none" w:sz="0" w:space="0" w:color="auto"/>
        <w:left w:val="none" w:sz="0" w:space="0" w:color="auto"/>
        <w:bottom w:val="none" w:sz="0" w:space="0" w:color="auto"/>
        <w:right w:val="none" w:sz="0" w:space="0" w:color="auto"/>
      </w:divBdr>
    </w:div>
    <w:div w:id="668019786">
      <w:bodyDiv w:val="1"/>
      <w:marLeft w:val="0"/>
      <w:marRight w:val="0"/>
      <w:marTop w:val="0"/>
      <w:marBottom w:val="0"/>
      <w:divBdr>
        <w:top w:val="none" w:sz="0" w:space="0" w:color="auto"/>
        <w:left w:val="none" w:sz="0" w:space="0" w:color="auto"/>
        <w:bottom w:val="none" w:sz="0" w:space="0" w:color="auto"/>
        <w:right w:val="none" w:sz="0" w:space="0" w:color="auto"/>
      </w:divBdr>
      <w:divsChild>
        <w:div w:id="394473466">
          <w:marLeft w:val="547"/>
          <w:marRight w:val="0"/>
          <w:marTop w:val="0"/>
          <w:marBottom w:val="0"/>
          <w:divBdr>
            <w:top w:val="none" w:sz="0" w:space="0" w:color="auto"/>
            <w:left w:val="none" w:sz="0" w:space="0" w:color="auto"/>
            <w:bottom w:val="none" w:sz="0" w:space="0" w:color="auto"/>
            <w:right w:val="none" w:sz="0" w:space="0" w:color="auto"/>
          </w:divBdr>
        </w:div>
      </w:divsChild>
    </w:div>
    <w:div w:id="672219770">
      <w:bodyDiv w:val="1"/>
      <w:marLeft w:val="0"/>
      <w:marRight w:val="0"/>
      <w:marTop w:val="0"/>
      <w:marBottom w:val="0"/>
      <w:divBdr>
        <w:top w:val="none" w:sz="0" w:space="0" w:color="auto"/>
        <w:left w:val="none" w:sz="0" w:space="0" w:color="auto"/>
        <w:bottom w:val="none" w:sz="0" w:space="0" w:color="auto"/>
        <w:right w:val="none" w:sz="0" w:space="0" w:color="auto"/>
      </w:divBdr>
    </w:div>
    <w:div w:id="674384482">
      <w:bodyDiv w:val="1"/>
      <w:marLeft w:val="0"/>
      <w:marRight w:val="0"/>
      <w:marTop w:val="0"/>
      <w:marBottom w:val="0"/>
      <w:divBdr>
        <w:top w:val="none" w:sz="0" w:space="0" w:color="auto"/>
        <w:left w:val="none" w:sz="0" w:space="0" w:color="auto"/>
        <w:bottom w:val="none" w:sz="0" w:space="0" w:color="auto"/>
        <w:right w:val="none" w:sz="0" w:space="0" w:color="auto"/>
      </w:divBdr>
    </w:div>
    <w:div w:id="678239288">
      <w:bodyDiv w:val="1"/>
      <w:marLeft w:val="0"/>
      <w:marRight w:val="0"/>
      <w:marTop w:val="0"/>
      <w:marBottom w:val="0"/>
      <w:divBdr>
        <w:top w:val="none" w:sz="0" w:space="0" w:color="auto"/>
        <w:left w:val="none" w:sz="0" w:space="0" w:color="auto"/>
        <w:bottom w:val="none" w:sz="0" w:space="0" w:color="auto"/>
        <w:right w:val="none" w:sz="0" w:space="0" w:color="auto"/>
      </w:divBdr>
    </w:div>
    <w:div w:id="685449798">
      <w:bodyDiv w:val="1"/>
      <w:marLeft w:val="0"/>
      <w:marRight w:val="0"/>
      <w:marTop w:val="0"/>
      <w:marBottom w:val="0"/>
      <w:divBdr>
        <w:top w:val="none" w:sz="0" w:space="0" w:color="auto"/>
        <w:left w:val="none" w:sz="0" w:space="0" w:color="auto"/>
        <w:bottom w:val="none" w:sz="0" w:space="0" w:color="auto"/>
        <w:right w:val="none" w:sz="0" w:space="0" w:color="auto"/>
      </w:divBdr>
    </w:div>
    <w:div w:id="693337375">
      <w:bodyDiv w:val="1"/>
      <w:marLeft w:val="0"/>
      <w:marRight w:val="0"/>
      <w:marTop w:val="0"/>
      <w:marBottom w:val="0"/>
      <w:divBdr>
        <w:top w:val="none" w:sz="0" w:space="0" w:color="auto"/>
        <w:left w:val="none" w:sz="0" w:space="0" w:color="auto"/>
        <w:bottom w:val="none" w:sz="0" w:space="0" w:color="auto"/>
        <w:right w:val="none" w:sz="0" w:space="0" w:color="auto"/>
      </w:divBdr>
    </w:div>
    <w:div w:id="694581132">
      <w:bodyDiv w:val="1"/>
      <w:marLeft w:val="0"/>
      <w:marRight w:val="0"/>
      <w:marTop w:val="0"/>
      <w:marBottom w:val="0"/>
      <w:divBdr>
        <w:top w:val="none" w:sz="0" w:space="0" w:color="auto"/>
        <w:left w:val="none" w:sz="0" w:space="0" w:color="auto"/>
        <w:bottom w:val="none" w:sz="0" w:space="0" w:color="auto"/>
        <w:right w:val="none" w:sz="0" w:space="0" w:color="auto"/>
      </w:divBdr>
    </w:div>
    <w:div w:id="700477274">
      <w:bodyDiv w:val="1"/>
      <w:marLeft w:val="0"/>
      <w:marRight w:val="0"/>
      <w:marTop w:val="0"/>
      <w:marBottom w:val="0"/>
      <w:divBdr>
        <w:top w:val="none" w:sz="0" w:space="0" w:color="auto"/>
        <w:left w:val="none" w:sz="0" w:space="0" w:color="auto"/>
        <w:bottom w:val="none" w:sz="0" w:space="0" w:color="auto"/>
        <w:right w:val="none" w:sz="0" w:space="0" w:color="auto"/>
      </w:divBdr>
    </w:div>
    <w:div w:id="706486041">
      <w:bodyDiv w:val="1"/>
      <w:marLeft w:val="0"/>
      <w:marRight w:val="0"/>
      <w:marTop w:val="0"/>
      <w:marBottom w:val="0"/>
      <w:divBdr>
        <w:top w:val="none" w:sz="0" w:space="0" w:color="auto"/>
        <w:left w:val="none" w:sz="0" w:space="0" w:color="auto"/>
        <w:bottom w:val="none" w:sz="0" w:space="0" w:color="auto"/>
        <w:right w:val="none" w:sz="0" w:space="0" w:color="auto"/>
      </w:divBdr>
    </w:div>
    <w:div w:id="706641460">
      <w:bodyDiv w:val="1"/>
      <w:marLeft w:val="0"/>
      <w:marRight w:val="0"/>
      <w:marTop w:val="0"/>
      <w:marBottom w:val="0"/>
      <w:divBdr>
        <w:top w:val="none" w:sz="0" w:space="0" w:color="auto"/>
        <w:left w:val="none" w:sz="0" w:space="0" w:color="auto"/>
        <w:bottom w:val="none" w:sz="0" w:space="0" w:color="auto"/>
        <w:right w:val="none" w:sz="0" w:space="0" w:color="auto"/>
      </w:divBdr>
    </w:div>
    <w:div w:id="711928192">
      <w:bodyDiv w:val="1"/>
      <w:marLeft w:val="0"/>
      <w:marRight w:val="0"/>
      <w:marTop w:val="0"/>
      <w:marBottom w:val="0"/>
      <w:divBdr>
        <w:top w:val="none" w:sz="0" w:space="0" w:color="auto"/>
        <w:left w:val="none" w:sz="0" w:space="0" w:color="auto"/>
        <w:bottom w:val="none" w:sz="0" w:space="0" w:color="auto"/>
        <w:right w:val="none" w:sz="0" w:space="0" w:color="auto"/>
      </w:divBdr>
    </w:div>
    <w:div w:id="721754738">
      <w:bodyDiv w:val="1"/>
      <w:marLeft w:val="0"/>
      <w:marRight w:val="0"/>
      <w:marTop w:val="0"/>
      <w:marBottom w:val="0"/>
      <w:divBdr>
        <w:top w:val="none" w:sz="0" w:space="0" w:color="auto"/>
        <w:left w:val="none" w:sz="0" w:space="0" w:color="auto"/>
        <w:bottom w:val="none" w:sz="0" w:space="0" w:color="auto"/>
        <w:right w:val="none" w:sz="0" w:space="0" w:color="auto"/>
      </w:divBdr>
    </w:div>
    <w:div w:id="739250518">
      <w:bodyDiv w:val="1"/>
      <w:marLeft w:val="0"/>
      <w:marRight w:val="0"/>
      <w:marTop w:val="0"/>
      <w:marBottom w:val="0"/>
      <w:divBdr>
        <w:top w:val="none" w:sz="0" w:space="0" w:color="auto"/>
        <w:left w:val="none" w:sz="0" w:space="0" w:color="auto"/>
        <w:bottom w:val="none" w:sz="0" w:space="0" w:color="auto"/>
        <w:right w:val="none" w:sz="0" w:space="0" w:color="auto"/>
      </w:divBdr>
    </w:div>
    <w:div w:id="740492227">
      <w:bodyDiv w:val="1"/>
      <w:marLeft w:val="0"/>
      <w:marRight w:val="0"/>
      <w:marTop w:val="0"/>
      <w:marBottom w:val="0"/>
      <w:divBdr>
        <w:top w:val="none" w:sz="0" w:space="0" w:color="auto"/>
        <w:left w:val="none" w:sz="0" w:space="0" w:color="auto"/>
        <w:bottom w:val="none" w:sz="0" w:space="0" w:color="auto"/>
        <w:right w:val="none" w:sz="0" w:space="0" w:color="auto"/>
      </w:divBdr>
    </w:div>
    <w:div w:id="765927678">
      <w:bodyDiv w:val="1"/>
      <w:marLeft w:val="0"/>
      <w:marRight w:val="0"/>
      <w:marTop w:val="0"/>
      <w:marBottom w:val="0"/>
      <w:divBdr>
        <w:top w:val="none" w:sz="0" w:space="0" w:color="auto"/>
        <w:left w:val="none" w:sz="0" w:space="0" w:color="auto"/>
        <w:bottom w:val="none" w:sz="0" w:space="0" w:color="auto"/>
        <w:right w:val="none" w:sz="0" w:space="0" w:color="auto"/>
      </w:divBdr>
    </w:div>
    <w:div w:id="771164480">
      <w:bodyDiv w:val="1"/>
      <w:marLeft w:val="0"/>
      <w:marRight w:val="0"/>
      <w:marTop w:val="0"/>
      <w:marBottom w:val="0"/>
      <w:divBdr>
        <w:top w:val="none" w:sz="0" w:space="0" w:color="auto"/>
        <w:left w:val="none" w:sz="0" w:space="0" w:color="auto"/>
        <w:bottom w:val="none" w:sz="0" w:space="0" w:color="auto"/>
        <w:right w:val="none" w:sz="0" w:space="0" w:color="auto"/>
      </w:divBdr>
    </w:div>
    <w:div w:id="771902272">
      <w:bodyDiv w:val="1"/>
      <w:marLeft w:val="0"/>
      <w:marRight w:val="0"/>
      <w:marTop w:val="0"/>
      <w:marBottom w:val="0"/>
      <w:divBdr>
        <w:top w:val="none" w:sz="0" w:space="0" w:color="auto"/>
        <w:left w:val="none" w:sz="0" w:space="0" w:color="auto"/>
        <w:bottom w:val="none" w:sz="0" w:space="0" w:color="auto"/>
        <w:right w:val="none" w:sz="0" w:space="0" w:color="auto"/>
      </w:divBdr>
    </w:div>
    <w:div w:id="790897233">
      <w:bodyDiv w:val="1"/>
      <w:marLeft w:val="0"/>
      <w:marRight w:val="0"/>
      <w:marTop w:val="0"/>
      <w:marBottom w:val="0"/>
      <w:divBdr>
        <w:top w:val="none" w:sz="0" w:space="0" w:color="auto"/>
        <w:left w:val="none" w:sz="0" w:space="0" w:color="auto"/>
        <w:bottom w:val="none" w:sz="0" w:space="0" w:color="auto"/>
        <w:right w:val="none" w:sz="0" w:space="0" w:color="auto"/>
      </w:divBdr>
    </w:div>
    <w:div w:id="794711044">
      <w:bodyDiv w:val="1"/>
      <w:marLeft w:val="0"/>
      <w:marRight w:val="0"/>
      <w:marTop w:val="0"/>
      <w:marBottom w:val="0"/>
      <w:divBdr>
        <w:top w:val="none" w:sz="0" w:space="0" w:color="auto"/>
        <w:left w:val="none" w:sz="0" w:space="0" w:color="auto"/>
        <w:bottom w:val="none" w:sz="0" w:space="0" w:color="auto"/>
        <w:right w:val="none" w:sz="0" w:space="0" w:color="auto"/>
      </w:divBdr>
    </w:div>
    <w:div w:id="800685630">
      <w:bodyDiv w:val="1"/>
      <w:marLeft w:val="0"/>
      <w:marRight w:val="0"/>
      <w:marTop w:val="0"/>
      <w:marBottom w:val="0"/>
      <w:divBdr>
        <w:top w:val="none" w:sz="0" w:space="0" w:color="auto"/>
        <w:left w:val="none" w:sz="0" w:space="0" w:color="auto"/>
        <w:bottom w:val="none" w:sz="0" w:space="0" w:color="auto"/>
        <w:right w:val="none" w:sz="0" w:space="0" w:color="auto"/>
      </w:divBdr>
    </w:div>
    <w:div w:id="815683979">
      <w:bodyDiv w:val="1"/>
      <w:marLeft w:val="0"/>
      <w:marRight w:val="0"/>
      <w:marTop w:val="0"/>
      <w:marBottom w:val="0"/>
      <w:divBdr>
        <w:top w:val="none" w:sz="0" w:space="0" w:color="auto"/>
        <w:left w:val="none" w:sz="0" w:space="0" w:color="auto"/>
        <w:bottom w:val="none" w:sz="0" w:space="0" w:color="auto"/>
        <w:right w:val="none" w:sz="0" w:space="0" w:color="auto"/>
      </w:divBdr>
    </w:div>
    <w:div w:id="821241752">
      <w:bodyDiv w:val="1"/>
      <w:marLeft w:val="0"/>
      <w:marRight w:val="0"/>
      <w:marTop w:val="0"/>
      <w:marBottom w:val="0"/>
      <w:divBdr>
        <w:top w:val="none" w:sz="0" w:space="0" w:color="auto"/>
        <w:left w:val="none" w:sz="0" w:space="0" w:color="auto"/>
        <w:bottom w:val="none" w:sz="0" w:space="0" w:color="auto"/>
        <w:right w:val="none" w:sz="0" w:space="0" w:color="auto"/>
      </w:divBdr>
    </w:div>
    <w:div w:id="841429470">
      <w:bodyDiv w:val="1"/>
      <w:marLeft w:val="0"/>
      <w:marRight w:val="0"/>
      <w:marTop w:val="0"/>
      <w:marBottom w:val="0"/>
      <w:divBdr>
        <w:top w:val="none" w:sz="0" w:space="0" w:color="auto"/>
        <w:left w:val="none" w:sz="0" w:space="0" w:color="auto"/>
        <w:bottom w:val="none" w:sz="0" w:space="0" w:color="auto"/>
        <w:right w:val="none" w:sz="0" w:space="0" w:color="auto"/>
      </w:divBdr>
    </w:div>
    <w:div w:id="855342197">
      <w:bodyDiv w:val="1"/>
      <w:marLeft w:val="0"/>
      <w:marRight w:val="0"/>
      <w:marTop w:val="0"/>
      <w:marBottom w:val="0"/>
      <w:divBdr>
        <w:top w:val="none" w:sz="0" w:space="0" w:color="auto"/>
        <w:left w:val="none" w:sz="0" w:space="0" w:color="auto"/>
        <w:bottom w:val="none" w:sz="0" w:space="0" w:color="auto"/>
        <w:right w:val="none" w:sz="0" w:space="0" w:color="auto"/>
      </w:divBdr>
    </w:div>
    <w:div w:id="860823773">
      <w:bodyDiv w:val="1"/>
      <w:marLeft w:val="0"/>
      <w:marRight w:val="0"/>
      <w:marTop w:val="0"/>
      <w:marBottom w:val="0"/>
      <w:divBdr>
        <w:top w:val="none" w:sz="0" w:space="0" w:color="auto"/>
        <w:left w:val="none" w:sz="0" w:space="0" w:color="auto"/>
        <w:bottom w:val="none" w:sz="0" w:space="0" w:color="auto"/>
        <w:right w:val="none" w:sz="0" w:space="0" w:color="auto"/>
      </w:divBdr>
    </w:div>
    <w:div w:id="865096392">
      <w:bodyDiv w:val="1"/>
      <w:marLeft w:val="0"/>
      <w:marRight w:val="0"/>
      <w:marTop w:val="0"/>
      <w:marBottom w:val="0"/>
      <w:divBdr>
        <w:top w:val="none" w:sz="0" w:space="0" w:color="auto"/>
        <w:left w:val="none" w:sz="0" w:space="0" w:color="auto"/>
        <w:bottom w:val="none" w:sz="0" w:space="0" w:color="auto"/>
        <w:right w:val="none" w:sz="0" w:space="0" w:color="auto"/>
      </w:divBdr>
    </w:div>
    <w:div w:id="865757613">
      <w:bodyDiv w:val="1"/>
      <w:marLeft w:val="0"/>
      <w:marRight w:val="0"/>
      <w:marTop w:val="0"/>
      <w:marBottom w:val="0"/>
      <w:divBdr>
        <w:top w:val="none" w:sz="0" w:space="0" w:color="auto"/>
        <w:left w:val="none" w:sz="0" w:space="0" w:color="auto"/>
        <w:bottom w:val="none" w:sz="0" w:space="0" w:color="auto"/>
        <w:right w:val="none" w:sz="0" w:space="0" w:color="auto"/>
      </w:divBdr>
    </w:div>
    <w:div w:id="872156708">
      <w:bodyDiv w:val="1"/>
      <w:marLeft w:val="0"/>
      <w:marRight w:val="0"/>
      <w:marTop w:val="0"/>
      <w:marBottom w:val="0"/>
      <w:divBdr>
        <w:top w:val="none" w:sz="0" w:space="0" w:color="auto"/>
        <w:left w:val="none" w:sz="0" w:space="0" w:color="auto"/>
        <w:bottom w:val="none" w:sz="0" w:space="0" w:color="auto"/>
        <w:right w:val="none" w:sz="0" w:space="0" w:color="auto"/>
      </w:divBdr>
    </w:div>
    <w:div w:id="880480669">
      <w:bodyDiv w:val="1"/>
      <w:marLeft w:val="0"/>
      <w:marRight w:val="0"/>
      <w:marTop w:val="0"/>
      <w:marBottom w:val="0"/>
      <w:divBdr>
        <w:top w:val="none" w:sz="0" w:space="0" w:color="auto"/>
        <w:left w:val="none" w:sz="0" w:space="0" w:color="auto"/>
        <w:bottom w:val="none" w:sz="0" w:space="0" w:color="auto"/>
        <w:right w:val="none" w:sz="0" w:space="0" w:color="auto"/>
      </w:divBdr>
    </w:div>
    <w:div w:id="882715604">
      <w:bodyDiv w:val="1"/>
      <w:marLeft w:val="0"/>
      <w:marRight w:val="0"/>
      <w:marTop w:val="0"/>
      <w:marBottom w:val="0"/>
      <w:divBdr>
        <w:top w:val="none" w:sz="0" w:space="0" w:color="auto"/>
        <w:left w:val="none" w:sz="0" w:space="0" w:color="auto"/>
        <w:bottom w:val="none" w:sz="0" w:space="0" w:color="auto"/>
        <w:right w:val="none" w:sz="0" w:space="0" w:color="auto"/>
      </w:divBdr>
    </w:div>
    <w:div w:id="893661958">
      <w:bodyDiv w:val="1"/>
      <w:marLeft w:val="0"/>
      <w:marRight w:val="0"/>
      <w:marTop w:val="0"/>
      <w:marBottom w:val="0"/>
      <w:divBdr>
        <w:top w:val="none" w:sz="0" w:space="0" w:color="auto"/>
        <w:left w:val="none" w:sz="0" w:space="0" w:color="auto"/>
        <w:bottom w:val="none" w:sz="0" w:space="0" w:color="auto"/>
        <w:right w:val="none" w:sz="0" w:space="0" w:color="auto"/>
      </w:divBdr>
    </w:div>
    <w:div w:id="895892193">
      <w:bodyDiv w:val="1"/>
      <w:marLeft w:val="0"/>
      <w:marRight w:val="0"/>
      <w:marTop w:val="0"/>
      <w:marBottom w:val="0"/>
      <w:divBdr>
        <w:top w:val="none" w:sz="0" w:space="0" w:color="auto"/>
        <w:left w:val="none" w:sz="0" w:space="0" w:color="auto"/>
        <w:bottom w:val="none" w:sz="0" w:space="0" w:color="auto"/>
        <w:right w:val="none" w:sz="0" w:space="0" w:color="auto"/>
      </w:divBdr>
    </w:div>
    <w:div w:id="897790047">
      <w:bodyDiv w:val="1"/>
      <w:marLeft w:val="0"/>
      <w:marRight w:val="0"/>
      <w:marTop w:val="0"/>
      <w:marBottom w:val="0"/>
      <w:divBdr>
        <w:top w:val="none" w:sz="0" w:space="0" w:color="auto"/>
        <w:left w:val="none" w:sz="0" w:space="0" w:color="auto"/>
        <w:bottom w:val="none" w:sz="0" w:space="0" w:color="auto"/>
        <w:right w:val="none" w:sz="0" w:space="0" w:color="auto"/>
      </w:divBdr>
    </w:div>
    <w:div w:id="906651844">
      <w:bodyDiv w:val="1"/>
      <w:marLeft w:val="0"/>
      <w:marRight w:val="0"/>
      <w:marTop w:val="0"/>
      <w:marBottom w:val="0"/>
      <w:divBdr>
        <w:top w:val="none" w:sz="0" w:space="0" w:color="auto"/>
        <w:left w:val="none" w:sz="0" w:space="0" w:color="auto"/>
        <w:bottom w:val="none" w:sz="0" w:space="0" w:color="auto"/>
        <w:right w:val="none" w:sz="0" w:space="0" w:color="auto"/>
      </w:divBdr>
    </w:div>
    <w:div w:id="910431338">
      <w:bodyDiv w:val="1"/>
      <w:marLeft w:val="0"/>
      <w:marRight w:val="0"/>
      <w:marTop w:val="0"/>
      <w:marBottom w:val="0"/>
      <w:divBdr>
        <w:top w:val="none" w:sz="0" w:space="0" w:color="auto"/>
        <w:left w:val="none" w:sz="0" w:space="0" w:color="auto"/>
        <w:bottom w:val="none" w:sz="0" w:space="0" w:color="auto"/>
        <w:right w:val="none" w:sz="0" w:space="0" w:color="auto"/>
      </w:divBdr>
    </w:div>
    <w:div w:id="912394768">
      <w:bodyDiv w:val="1"/>
      <w:marLeft w:val="0"/>
      <w:marRight w:val="0"/>
      <w:marTop w:val="0"/>
      <w:marBottom w:val="0"/>
      <w:divBdr>
        <w:top w:val="none" w:sz="0" w:space="0" w:color="auto"/>
        <w:left w:val="none" w:sz="0" w:space="0" w:color="auto"/>
        <w:bottom w:val="none" w:sz="0" w:space="0" w:color="auto"/>
        <w:right w:val="none" w:sz="0" w:space="0" w:color="auto"/>
      </w:divBdr>
    </w:div>
    <w:div w:id="917324001">
      <w:bodyDiv w:val="1"/>
      <w:marLeft w:val="0"/>
      <w:marRight w:val="0"/>
      <w:marTop w:val="0"/>
      <w:marBottom w:val="0"/>
      <w:divBdr>
        <w:top w:val="none" w:sz="0" w:space="0" w:color="auto"/>
        <w:left w:val="none" w:sz="0" w:space="0" w:color="auto"/>
        <w:bottom w:val="none" w:sz="0" w:space="0" w:color="auto"/>
        <w:right w:val="none" w:sz="0" w:space="0" w:color="auto"/>
      </w:divBdr>
    </w:div>
    <w:div w:id="928541767">
      <w:bodyDiv w:val="1"/>
      <w:marLeft w:val="0"/>
      <w:marRight w:val="0"/>
      <w:marTop w:val="0"/>
      <w:marBottom w:val="0"/>
      <w:divBdr>
        <w:top w:val="none" w:sz="0" w:space="0" w:color="auto"/>
        <w:left w:val="none" w:sz="0" w:space="0" w:color="auto"/>
        <w:bottom w:val="none" w:sz="0" w:space="0" w:color="auto"/>
        <w:right w:val="none" w:sz="0" w:space="0" w:color="auto"/>
      </w:divBdr>
    </w:div>
    <w:div w:id="937908495">
      <w:bodyDiv w:val="1"/>
      <w:marLeft w:val="0"/>
      <w:marRight w:val="0"/>
      <w:marTop w:val="0"/>
      <w:marBottom w:val="0"/>
      <w:divBdr>
        <w:top w:val="none" w:sz="0" w:space="0" w:color="auto"/>
        <w:left w:val="none" w:sz="0" w:space="0" w:color="auto"/>
        <w:bottom w:val="none" w:sz="0" w:space="0" w:color="auto"/>
        <w:right w:val="none" w:sz="0" w:space="0" w:color="auto"/>
      </w:divBdr>
    </w:div>
    <w:div w:id="940335761">
      <w:bodyDiv w:val="1"/>
      <w:marLeft w:val="0"/>
      <w:marRight w:val="0"/>
      <w:marTop w:val="0"/>
      <w:marBottom w:val="0"/>
      <w:divBdr>
        <w:top w:val="none" w:sz="0" w:space="0" w:color="auto"/>
        <w:left w:val="none" w:sz="0" w:space="0" w:color="auto"/>
        <w:bottom w:val="none" w:sz="0" w:space="0" w:color="auto"/>
        <w:right w:val="none" w:sz="0" w:space="0" w:color="auto"/>
      </w:divBdr>
    </w:div>
    <w:div w:id="957219297">
      <w:bodyDiv w:val="1"/>
      <w:marLeft w:val="0"/>
      <w:marRight w:val="0"/>
      <w:marTop w:val="0"/>
      <w:marBottom w:val="0"/>
      <w:divBdr>
        <w:top w:val="none" w:sz="0" w:space="0" w:color="auto"/>
        <w:left w:val="none" w:sz="0" w:space="0" w:color="auto"/>
        <w:bottom w:val="none" w:sz="0" w:space="0" w:color="auto"/>
        <w:right w:val="none" w:sz="0" w:space="0" w:color="auto"/>
      </w:divBdr>
    </w:div>
    <w:div w:id="961768242">
      <w:bodyDiv w:val="1"/>
      <w:marLeft w:val="0"/>
      <w:marRight w:val="0"/>
      <w:marTop w:val="0"/>
      <w:marBottom w:val="0"/>
      <w:divBdr>
        <w:top w:val="none" w:sz="0" w:space="0" w:color="auto"/>
        <w:left w:val="none" w:sz="0" w:space="0" w:color="auto"/>
        <w:bottom w:val="none" w:sz="0" w:space="0" w:color="auto"/>
        <w:right w:val="none" w:sz="0" w:space="0" w:color="auto"/>
      </w:divBdr>
    </w:div>
    <w:div w:id="966854976">
      <w:bodyDiv w:val="1"/>
      <w:marLeft w:val="0"/>
      <w:marRight w:val="0"/>
      <w:marTop w:val="0"/>
      <w:marBottom w:val="0"/>
      <w:divBdr>
        <w:top w:val="none" w:sz="0" w:space="0" w:color="auto"/>
        <w:left w:val="none" w:sz="0" w:space="0" w:color="auto"/>
        <w:bottom w:val="none" w:sz="0" w:space="0" w:color="auto"/>
        <w:right w:val="none" w:sz="0" w:space="0" w:color="auto"/>
      </w:divBdr>
    </w:div>
    <w:div w:id="979110990">
      <w:bodyDiv w:val="1"/>
      <w:marLeft w:val="0"/>
      <w:marRight w:val="0"/>
      <w:marTop w:val="0"/>
      <w:marBottom w:val="0"/>
      <w:divBdr>
        <w:top w:val="none" w:sz="0" w:space="0" w:color="auto"/>
        <w:left w:val="none" w:sz="0" w:space="0" w:color="auto"/>
        <w:bottom w:val="none" w:sz="0" w:space="0" w:color="auto"/>
        <w:right w:val="none" w:sz="0" w:space="0" w:color="auto"/>
      </w:divBdr>
    </w:div>
    <w:div w:id="985403709">
      <w:bodyDiv w:val="1"/>
      <w:marLeft w:val="0"/>
      <w:marRight w:val="0"/>
      <w:marTop w:val="0"/>
      <w:marBottom w:val="0"/>
      <w:divBdr>
        <w:top w:val="none" w:sz="0" w:space="0" w:color="auto"/>
        <w:left w:val="none" w:sz="0" w:space="0" w:color="auto"/>
        <w:bottom w:val="none" w:sz="0" w:space="0" w:color="auto"/>
        <w:right w:val="none" w:sz="0" w:space="0" w:color="auto"/>
      </w:divBdr>
    </w:div>
    <w:div w:id="991837159">
      <w:bodyDiv w:val="1"/>
      <w:marLeft w:val="0"/>
      <w:marRight w:val="0"/>
      <w:marTop w:val="0"/>
      <w:marBottom w:val="0"/>
      <w:divBdr>
        <w:top w:val="none" w:sz="0" w:space="0" w:color="auto"/>
        <w:left w:val="none" w:sz="0" w:space="0" w:color="auto"/>
        <w:bottom w:val="none" w:sz="0" w:space="0" w:color="auto"/>
        <w:right w:val="none" w:sz="0" w:space="0" w:color="auto"/>
      </w:divBdr>
    </w:div>
    <w:div w:id="992564247">
      <w:bodyDiv w:val="1"/>
      <w:marLeft w:val="0"/>
      <w:marRight w:val="0"/>
      <w:marTop w:val="0"/>
      <w:marBottom w:val="0"/>
      <w:divBdr>
        <w:top w:val="none" w:sz="0" w:space="0" w:color="auto"/>
        <w:left w:val="none" w:sz="0" w:space="0" w:color="auto"/>
        <w:bottom w:val="none" w:sz="0" w:space="0" w:color="auto"/>
        <w:right w:val="none" w:sz="0" w:space="0" w:color="auto"/>
      </w:divBdr>
    </w:div>
    <w:div w:id="994069543">
      <w:bodyDiv w:val="1"/>
      <w:marLeft w:val="0"/>
      <w:marRight w:val="0"/>
      <w:marTop w:val="0"/>
      <w:marBottom w:val="0"/>
      <w:divBdr>
        <w:top w:val="none" w:sz="0" w:space="0" w:color="auto"/>
        <w:left w:val="none" w:sz="0" w:space="0" w:color="auto"/>
        <w:bottom w:val="none" w:sz="0" w:space="0" w:color="auto"/>
        <w:right w:val="none" w:sz="0" w:space="0" w:color="auto"/>
      </w:divBdr>
    </w:div>
    <w:div w:id="996956693">
      <w:bodyDiv w:val="1"/>
      <w:marLeft w:val="0"/>
      <w:marRight w:val="0"/>
      <w:marTop w:val="0"/>
      <w:marBottom w:val="0"/>
      <w:divBdr>
        <w:top w:val="none" w:sz="0" w:space="0" w:color="auto"/>
        <w:left w:val="none" w:sz="0" w:space="0" w:color="auto"/>
        <w:bottom w:val="none" w:sz="0" w:space="0" w:color="auto"/>
        <w:right w:val="none" w:sz="0" w:space="0" w:color="auto"/>
      </w:divBdr>
    </w:div>
    <w:div w:id="1009329315">
      <w:bodyDiv w:val="1"/>
      <w:marLeft w:val="0"/>
      <w:marRight w:val="0"/>
      <w:marTop w:val="0"/>
      <w:marBottom w:val="0"/>
      <w:divBdr>
        <w:top w:val="none" w:sz="0" w:space="0" w:color="auto"/>
        <w:left w:val="none" w:sz="0" w:space="0" w:color="auto"/>
        <w:bottom w:val="none" w:sz="0" w:space="0" w:color="auto"/>
        <w:right w:val="none" w:sz="0" w:space="0" w:color="auto"/>
      </w:divBdr>
    </w:div>
    <w:div w:id="1010834275">
      <w:bodyDiv w:val="1"/>
      <w:marLeft w:val="0"/>
      <w:marRight w:val="0"/>
      <w:marTop w:val="0"/>
      <w:marBottom w:val="0"/>
      <w:divBdr>
        <w:top w:val="none" w:sz="0" w:space="0" w:color="auto"/>
        <w:left w:val="none" w:sz="0" w:space="0" w:color="auto"/>
        <w:bottom w:val="none" w:sz="0" w:space="0" w:color="auto"/>
        <w:right w:val="none" w:sz="0" w:space="0" w:color="auto"/>
      </w:divBdr>
    </w:div>
    <w:div w:id="1010838128">
      <w:bodyDiv w:val="1"/>
      <w:marLeft w:val="0"/>
      <w:marRight w:val="0"/>
      <w:marTop w:val="0"/>
      <w:marBottom w:val="0"/>
      <w:divBdr>
        <w:top w:val="none" w:sz="0" w:space="0" w:color="auto"/>
        <w:left w:val="none" w:sz="0" w:space="0" w:color="auto"/>
        <w:bottom w:val="none" w:sz="0" w:space="0" w:color="auto"/>
        <w:right w:val="none" w:sz="0" w:space="0" w:color="auto"/>
      </w:divBdr>
    </w:div>
    <w:div w:id="1014378629">
      <w:bodyDiv w:val="1"/>
      <w:marLeft w:val="0"/>
      <w:marRight w:val="0"/>
      <w:marTop w:val="0"/>
      <w:marBottom w:val="0"/>
      <w:divBdr>
        <w:top w:val="none" w:sz="0" w:space="0" w:color="auto"/>
        <w:left w:val="none" w:sz="0" w:space="0" w:color="auto"/>
        <w:bottom w:val="none" w:sz="0" w:space="0" w:color="auto"/>
        <w:right w:val="none" w:sz="0" w:space="0" w:color="auto"/>
      </w:divBdr>
    </w:div>
    <w:div w:id="1030256913">
      <w:bodyDiv w:val="1"/>
      <w:marLeft w:val="0"/>
      <w:marRight w:val="0"/>
      <w:marTop w:val="0"/>
      <w:marBottom w:val="0"/>
      <w:divBdr>
        <w:top w:val="none" w:sz="0" w:space="0" w:color="auto"/>
        <w:left w:val="none" w:sz="0" w:space="0" w:color="auto"/>
        <w:bottom w:val="none" w:sz="0" w:space="0" w:color="auto"/>
        <w:right w:val="none" w:sz="0" w:space="0" w:color="auto"/>
      </w:divBdr>
    </w:div>
    <w:div w:id="1034774029">
      <w:bodyDiv w:val="1"/>
      <w:marLeft w:val="0"/>
      <w:marRight w:val="0"/>
      <w:marTop w:val="0"/>
      <w:marBottom w:val="0"/>
      <w:divBdr>
        <w:top w:val="none" w:sz="0" w:space="0" w:color="auto"/>
        <w:left w:val="none" w:sz="0" w:space="0" w:color="auto"/>
        <w:bottom w:val="none" w:sz="0" w:space="0" w:color="auto"/>
        <w:right w:val="none" w:sz="0" w:space="0" w:color="auto"/>
      </w:divBdr>
    </w:div>
    <w:div w:id="1048072379">
      <w:bodyDiv w:val="1"/>
      <w:marLeft w:val="0"/>
      <w:marRight w:val="0"/>
      <w:marTop w:val="0"/>
      <w:marBottom w:val="0"/>
      <w:divBdr>
        <w:top w:val="none" w:sz="0" w:space="0" w:color="auto"/>
        <w:left w:val="none" w:sz="0" w:space="0" w:color="auto"/>
        <w:bottom w:val="none" w:sz="0" w:space="0" w:color="auto"/>
        <w:right w:val="none" w:sz="0" w:space="0" w:color="auto"/>
      </w:divBdr>
    </w:div>
    <w:div w:id="1053968696">
      <w:bodyDiv w:val="1"/>
      <w:marLeft w:val="0"/>
      <w:marRight w:val="0"/>
      <w:marTop w:val="0"/>
      <w:marBottom w:val="0"/>
      <w:divBdr>
        <w:top w:val="none" w:sz="0" w:space="0" w:color="auto"/>
        <w:left w:val="none" w:sz="0" w:space="0" w:color="auto"/>
        <w:bottom w:val="none" w:sz="0" w:space="0" w:color="auto"/>
        <w:right w:val="none" w:sz="0" w:space="0" w:color="auto"/>
      </w:divBdr>
    </w:div>
    <w:div w:id="1056123238">
      <w:bodyDiv w:val="1"/>
      <w:marLeft w:val="0"/>
      <w:marRight w:val="0"/>
      <w:marTop w:val="0"/>
      <w:marBottom w:val="0"/>
      <w:divBdr>
        <w:top w:val="none" w:sz="0" w:space="0" w:color="auto"/>
        <w:left w:val="none" w:sz="0" w:space="0" w:color="auto"/>
        <w:bottom w:val="none" w:sz="0" w:space="0" w:color="auto"/>
        <w:right w:val="none" w:sz="0" w:space="0" w:color="auto"/>
      </w:divBdr>
    </w:div>
    <w:div w:id="1063526242">
      <w:bodyDiv w:val="1"/>
      <w:marLeft w:val="0"/>
      <w:marRight w:val="0"/>
      <w:marTop w:val="0"/>
      <w:marBottom w:val="0"/>
      <w:divBdr>
        <w:top w:val="none" w:sz="0" w:space="0" w:color="auto"/>
        <w:left w:val="none" w:sz="0" w:space="0" w:color="auto"/>
        <w:bottom w:val="none" w:sz="0" w:space="0" w:color="auto"/>
        <w:right w:val="none" w:sz="0" w:space="0" w:color="auto"/>
      </w:divBdr>
    </w:div>
    <w:div w:id="1063605199">
      <w:bodyDiv w:val="1"/>
      <w:marLeft w:val="0"/>
      <w:marRight w:val="0"/>
      <w:marTop w:val="0"/>
      <w:marBottom w:val="0"/>
      <w:divBdr>
        <w:top w:val="none" w:sz="0" w:space="0" w:color="auto"/>
        <w:left w:val="none" w:sz="0" w:space="0" w:color="auto"/>
        <w:bottom w:val="none" w:sz="0" w:space="0" w:color="auto"/>
        <w:right w:val="none" w:sz="0" w:space="0" w:color="auto"/>
      </w:divBdr>
    </w:div>
    <w:div w:id="1080907701">
      <w:bodyDiv w:val="1"/>
      <w:marLeft w:val="0"/>
      <w:marRight w:val="0"/>
      <w:marTop w:val="0"/>
      <w:marBottom w:val="0"/>
      <w:divBdr>
        <w:top w:val="none" w:sz="0" w:space="0" w:color="auto"/>
        <w:left w:val="none" w:sz="0" w:space="0" w:color="auto"/>
        <w:bottom w:val="none" w:sz="0" w:space="0" w:color="auto"/>
        <w:right w:val="none" w:sz="0" w:space="0" w:color="auto"/>
      </w:divBdr>
      <w:divsChild>
        <w:div w:id="218251797">
          <w:marLeft w:val="547"/>
          <w:marRight w:val="0"/>
          <w:marTop w:val="0"/>
          <w:marBottom w:val="0"/>
          <w:divBdr>
            <w:top w:val="none" w:sz="0" w:space="0" w:color="auto"/>
            <w:left w:val="none" w:sz="0" w:space="0" w:color="auto"/>
            <w:bottom w:val="none" w:sz="0" w:space="0" w:color="auto"/>
            <w:right w:val="none" w:sz="0" w:space="0" w:color="auto"/>
          </w:divBdr>
        </w:div>
      </w:divsChild>
    </w:div>
    <w:div w:id="1088887619">
      <w:bodyDiv w:val="1"/>
      <w:marLeft w:val="0"/>
      <w:marRight w:val="0"/>
      <w:marTop w:val="0"/>
      <w:marBottom w:val="0"/>
      <w:divBdr>
        <w:top w:val="none" w:sz="0" w:space="0" w:color="auto"/>
        <w:left w:val="none" w:sz="0" w:space="0" w:color="auto"/>
        <w:bottom w:val="none" w:sz="0" w:space="0" w:color="auto"/>
        <w:right w:val="none" w:sz="0" w:space="0" w:color="auto"/>
      </w:divBdr>
    </w:div>
    <w:div w:id="1090468182">
      <w:bodyDiv w:val="1"/>
      <w:marLeft w:val="0"/>
      <w:marRight w:val="0"/>
      <w:marTop w:val="0"/>
      <w:marBottom w:val="0"/>
      <w:divBdr>
        <w:top w:val="none" w:sz="0" w:space="0" w:color="auto"/>
        <w:left w:val="none" w:sz="0" w:space="0" w:color="auto"/>
        <w:bottom w:val="none" w:sz="0" w:space="0" w:color="auto"/>
        <w:right w:val="none" w:sz="0" w:space="0" w:color="auto"/>
      </w:divBdr>
    </w:div>
    <w:div w:id="1097142168">
      <w:bodyDiv w:val="1"/>
      <w:marLeft w:val="0"/>
      <w:marRight w:val="0"/>
      <w:marTop w:val="0"/>
      <w:marBottom w:val="0"/>
      <w:divBdr>
        <w:top w:val="none" w:sz="0" w:space="0" w:color="auto"/>
        <w:left w:val="none" w:sz="0" w:space="0" w:color="auto"/>
        <w:bottom w:val="none" w:sz="0" w:space="0" w:color="auto"/>
        <w:right w:val="none" w:sz="0" w:space="0" w:color="auto"/>
      </w:divBdr>
    </w:div>
    <w:div w:id="1097485409">
      <w:bodyDiv w:val="1"/>
      <w:marLeft w:val="0"/>
      <w:marRight w:val="0"/>
      <w:marTop w:val="0"/>
      <w:marBottom w:val="0"/>
      <w:divBdr>
        <w:top w:val="none" w:sz="0" w:space="0" w:color="auto"/>
        <w:left w:val="none" w:sz="0" w:space="0" w:color="auto"/>
        <w:bottom w:val="none" w:sz="0" w:space="0" w:color="auto"/>
        <w:right w:val="none" w:sz="0" w:space="0" w:color="auto"/>
      </w:divBdr>
    </w:div>
    <w:div w:id="1102337692">
      <w:bodyDiv w:val="1"/>
      <w:marLeft w:val="0"/>
      <w:marRight w:val="0"/>
      <w:marTop w:val="0"/>
      <w:marBottom w:val="0"/>
      <w:divBdr>
        <w:top w:val="none" w:sz="0" w:space="0" w:color="auto"/>
        <w:left w:val="none" w:sz="0" w:space="0" w:color="auto"/>
        <w:bottom w:val="none" w:sz="0" w:space="0" w:color="auto"/>
        <w:right w:val="none" w:sz="0" w:space="0" w:color="auto"/>
      </w:divBdr>
    </w:div>
    <w:div w:id="1105537745">
      <w:bodyDiv w:val="1"/>
      <w:marLeft w:val="0"/>
      <w:marRight w:val="0"/>
      <w:marTop w:val="0"/>
      <w:marBottom w:val="0"/>
      <w:divBdr>
        <w:top w:val="none" w:sz="0" w:space="0" w:color="auto"/>
        <w:left w:val="none" w:sz="0" w:space="0" w:color="auto"/>
        <w:bottom w:val="none" w:sz="0" w:space="0" w:color="auto"/>
        <w:right w:val="none" w:sz="0" w:space="0" w:color="auto"/>
      </w:divBdr>
    </w:div>
    <w:div w:id="1108237866">
      <w:bodyDiv w:val="1"/>
      <w:marLeft w:val="0"/>
      <w:marRight w:val="0"/>
      <w:marTop w:val="0"/>
      <w:marBottom w:val="0"/>
      <w:divBdr>
        <w:top w:val="none" w:sz="0" w:space="0" w:color="auto"/>
        <w:left w:val="none" w:sz="0" w:space="0" w:color="auto"/>
        <w:bottom w:val="none" w:sz="0" w:space="0" w:color="auto"/>
        <w:right w:val="none" w:sz="0" w:space="0" w:color="auto"/>
      </w:divBdr>
    </w:div>
    <w:div w:id="1119226616">
      <w:bodyDiv w:val="1"/>
      <w:marLeft w:val="0"/>
      <w:marRight w:val="0"/>
      <w:marTop w:val="0"/>
      <w:marBottom w:val="0"/>
      <w:divBdr>
        <w:top w:val="none" w:sz="0" w:space="0" w:color="auto"/>
        <w:left w:val="none" w:sz="0" w:space="0" w:color="auto"/>
        <w:bottom w:val="none" w:sz="0" w:space="0" w:color="auto"/>
        <w:right w:val="none" w:sz="0" w:space="0" w:color="auto"/>
      </w:divBdr>
    </w:div>
    <w:div w:id="1124301123">
      <w:bodyDiv w:val="1"/>
      <w:marLeft w:val="0"/>
      <w:marRight w:val="0"/>
      <w:marTop w:val="0"/>
      <w:marBottom w:val="0"/>
      <w:divBdr>
        <w:top w:val="none" w:sz="0" w:space="0" w:color="auto"/>
        <w:left w:val="none" w:sz="0" w:space="0" w:color="auto"/>
        <w:bottom w:val="none" w:sz="0" w:space="0" w:color="auto"/>
        <w:right w:val="none" w:sz="0" w:space="0" w:color="auto"/>
      </w:divBdr>
    </w:div>
    <w:div w:id="1125000291">
      <w:bodyDiv w:val="1"/>
      <w:marLeft w:val="0"/>
      <w:marRight w:val="0"/>
      <w:marTop w:val="0"/>
      <w:marBottom w:val="0"/>
      <w:divBdr>
        <w:top w:val="none" w:sz="0" w:space="0" w:color="auto"/>
        <w:left w:val="none" w:sz="0" w:space="0" w:color="auto"/>
        <w:bottom w:val="none" w:sz="0" w:space="0" w:color="auto"/>
        <w:right w:val="none" w:sz="0" w:space="0" w:color="auto"/>
      </w:divBdr>
    </w:div>
    <w:div w:id="1126463001">
      <w:bodyDiv w:val="1"/>
      <w:marLeft w:val="0"/>
      <w:marRight w:val="0"/>
      <w:marTop w:val="0"/>
      <w:marBottom w:val="0"/>
      <w:divBdr>
        <w:top w:val="none" w:sz="0" w:space="0" w:color="auto"/>
        <w:left w:val="none" w:sz="0" w:space="0" w:color="auto"/>
        <w:bottom w:val="none" w:sz="0" w:space="0" w:color="auto"/>
        <w:right w:val="none" w:sz="0" w:space="0" w:color="auto"/>
      </w:divBdr>
    </w:div>
    <w:div w:id="1129517351">
      <w:bodyDiv w:val="1"/>
      <w:marLeft w:val="0"/>
      <w:marRight w:val="0"/>
      <w:marTop w:val="0"/>
      <w:marBottom w:val="0"/>
      <w:divBdr>
        <w:top w:val="none" w:sz="0" w:space="0" w:color="auto"/>
        <w:left w:val="none" w:sz="0" w:space="0" w:color="auto"/>
        <w:bottom w:val="none" w:sz="0" w:space="0" w:color="auto"/>
        <w:right w:val="none" w:sz="0" w:space="0" w:color="auto"/>
      </w:divBdr>
    </w:div>
    <w:div w:id="1153133519">
      <w:bodyDiv w:val="1"/>
      <w:marLeft w:val="0"/>
      <w:marRight w:val="0"/>
      <w:marTop w:val="0"/>
      <w:marBottom w:val="0"/>
      <w:divBdr>
        <w:top w:val="none" w:sz="0" w:space="0" w:color="auto"/>
        <w:left w:val="none" w:sz="0" w:space="0" w:color="auto"/>
        <w:bottom w:val="none" w:sz="0" w:space="0" w:color="auto"/>
        <w:right w:val="none" w:sz="0" w:space="0" w:color="auto"/>
      </w:divBdr>
    </w:div>
    <w:div w:id="1154223476">
      <w:bodyDiv w:val="1"/>
      <w:marLeft w:val="0"/>
      <w:marRight w:val="0"/>
      <w:marTop w:val="0"/>
      <w:marBottom w:val="0"/>
      <w:divBdr>
        <w:top w:val="none" w:sz="0" w:space="0" w:color="auto"/>
        <w:left w:val="none" w:sz="0" w:space="0" w:color="auto"/>
        <w:bottom w:val="none" w:sz="0" w:space="0" w:color="auto"/>
        <w:right w:val="none" w:sz="0" w:space="0" w:color="auto"/>
      </w:divBdr>
    </w:div>
    <w:div w:id="1160927888">
      <w:bodyDiv w:val="1"/>
      <w:marLeft w:val="0"/>
      <w:marRight w:val="0"/>
      <w:marTop w:val="0"/>
      <w:marBottom w:val="0"/>
      <w:divBdr>
        <w:top w:val="none" w:sz="0" w:space="0" w:color="auto"/>
        <w:left w:val="none" w:sz="0" w:space="0" w:color="auto"/>
        <w:bottom w:val="none" w:sz="0" w:space="0" w:color="auto"/>
        <w:right w:val="none" w:sz="0" w:space="0" w:color="auto"/>
      </w:divBdr>
    </w:div>
    <w:div w:id="1161233791">
      <w:bodyDiv w:val="1"/>
      <w:marLeft w:val="0"/>
      <w:marRight w:val="0"/>
      <w:marTop w:val="0"/>
      <w:marBottom w:val="0"/>
      <w:divBdr>
        <w:top w:val="none" w:sz="0" w:space="0" w:color="auto"/>
        <w:left w:val="none" w:sz="0" w:space="0" w:color="auto"/>
        <w:bottom w:val="none" w:sz="0" w:space="0" w:color="auto"/>
        <w:right w:val="none" w:sz="0" w:space="0" w:color="auto"/>
      </w:divBdr>
    </w:div>
    <w:div w:id="1168129597">
      <w:bodyDiv w:val="1"/>
      <w:marLeft w:val="0"/>
      <w:marRight w:val="0"/>
      <w:marTop w:val="0"/>
      <w:marBottom w:val="0"/>
      <w:divBdr>
        <w:top w:val="none" w:sz="0" w:space="0" w:color="auto"/>
        <w:left w:val="none" w:sz="0" w:space="0" w:color="auto"/>
        <w:bottom w:val="none" w:sz="0" w:space="0" w:color="auto"/>
        <w:right w:val="none" w:sz="0" w:space="0" w:color="auto"/>
      </w:divBdr>
    </w:div>
    <w:div w:id="1175994946">
      <w:bodyDiv w:val="1"/>
      <w:marLeft w:val="0"/>
      <w:marRight w:val="0"/>
      <w:marTop w:val="0"/>
      <w:marBottom w:val="0"/>
      <w:divBdr>
        <w:top w:val="none" w:sz="0" w:space="0" w:color="auto"/>
        <w:left w:val="none" w:sz="0" w:space="0" w:color="auto"/>
        <w:bottom w:val="none" w:sz="0" w:space="0" w:color="auto"/>
        <w:right w:val="none" w:sz="0" w:space="0" w:color="auto"/>
      </w:divBdr>
    </w:div>
    <w:div w:id="1178884995">
      <w:bodyDiv w:val="1"/>
      <w:marLeft w:val="0"/>
      <w:marRight w:val="0"/>
      <w:marTop w:val="0"/>
      <w:marBottom w:val="0"/>
      <w:divBdr>
        <w:top w:val="none" w:sz="0" w:space="0" w:color="auto"/>
        <w:left w:val="none" w:sz="0" w:space="0" w:color="auto"/>
        <w:bottom w:val="none" w:sz="0" w:space="0" w:color="auto"/>
        <w:right w:val="none" w:sz="0" w:space="0" w:color="auto"/>
      </w:divBdr>
    </w:div>
    <w:div w:id="1181630081">
      <w:bodyDiv w:val="1"/>
      <w:marLeft w:val="0"/>
      <w:marRight w:val="0"/>
      <w:marTop w:val="0"/>
      <w:marBottom w:val="0"/>
      <w:divBdr>
        <w:top w:val="none" w:sz="0" w:space="0" w:color="auto"/>
        <w:left w:val="none" w:sz="0" w:space="0" w:color="auto"/>
        <w:bottom w:val="none" w:sz="0" w:space="0" w:color="auto"/>
        <w:right w:val="none" w:sz="0" w:space="0" w:color="auto"/>
      </w:divBdr>
    </w:div>
    <w:div w:id="1183712397">
      <w:bodyDiv w:val="1"/>
      <w:marLeft w:val="0"/>
      <w:marRight w:val="0"/>
      <w:marTop w:val="0"/>
      <w:marBottom w:val="0"/>
      <w:divBdr>
        <w:top w:val="none" w:sz="0" w:space="0" w:color="auto"/>
        <w:left w:val="none" w:sz="0" w:space="0" w:color="auto"/>
        <w:bottom w:val="none" w:sz="0" w:space="0" w:color="auto"/>
        <w:right w:val="none" w:sz="0" w:space="0" w:color="auto"/>
      </w:divBdr>
    </w:div>
    <w:div w:id="1189878671">
      <w:bodyDiv w:val="1"/>
      <w:marLeft w:val="0"/>
      <w:marRight w:val="0"/>
      <w:marTop w:val="0"/>
      <w:marBottom w:val="0"/>
      <w:divBdr>
        <w:top w:val="none" w:sz="0" w:space="0" w:color="auto"/>
        <w:left w:val="none" w:sz="0" w:space="0" w:color="auto"/>
        <w:bottom w:val="none" w:sz="0" w:space="0" w:color="auto"/>
        <w:right w:val="none" w:sz="0" w:space="0" w:color="auto"/>
      </w:divBdr>
    </w:div>
    <w:div w:id="1192383201">
      <w:bodyDiv w:val="1"/>
      <w:marLeft w:val="0"/>
      <w:marRight w:val="0"/>
      <w:marTop w:val="0"/>
      <w:marBottom w:val="0"/>
      <w:divBdr>
        <w:top w:val="none" w:sz="0" w:space="0" w:color="auto"/>
        <w:left w:val="none" w:sz="0" w:space="0" w:color="auto"/>
        <w:bottom w:val="none" w:sz="0" w:space="0" w:color="auto"/>
        <w:right w:val="none" w:sz="0" w:space="0" w:color="auto"/>
      </w:divBdr>
    </w:div>
    <w:div w:id="1206789887">
      <w:bodyDiv w:val="1"/>
      <w:marLeft w:val="0"/>
      <w:marRight w:val="0"/>
      <w:marTop w:val="0"/>
      <w:marBottom w:val="0"/>
      <w:divBdr>
        <w:top w:val="none" w:sz="0" w:space="0" w:color="auto"/>
        <w:left w:val="none" w:sz="0" w:space="0" w:color="auto"/>
        <w:bottom w:val="none" w:sz="0" w:space="0" w:color="auto"/>
        <w:right w:val="none" w:sz="0" w:space="0" w:color="auto"/>
      </w:divBdr>
    </w:div>
    <w:div w:id="1213276095">
      <w:bodyDiv w:val="1"/>
      <w:marLeft w:val="0"/>
      <w:marRight w:val="0"/>
      <w:marTop w:val="0"/>
      <w:marBottom w:val="0"/>
      <w:divBdr>
        <w:top w:val="none" w:sz="0" w:space="0" w:color="auto"/>
        <w:left w:val="none" w:sz="0" w:space="0" w:color="auto"/>
        <w:bottom w:val="none" w:sz="0" w:space="0" w:color="auto"/>
        <w:right w:val="none" w:sz="0" w:space="0" w:color="auto"/>
      </w:divBdr>
    </w:div>
    <w:div w:id="1219635624">
      <w:bodyDiv w:val="1"/>
      <w:marLeft w:val="0"/>
      <w:marRight w:val="0"/>
      <w:marTop w:val="0"/>
      <w:marBottom w:val="0"/>
      <w:divBdr>
        <w:top w:val="none" w:sz="0" w:space="0" w:color="auto"/>
        <w:left w:val="none" w:sz="0" w:space="0" w:color="auto"/>
        <w:bottom w:val="none" w:sz="0" w:space="0" w:color="auto"/>
        <w:right w:val="none" w:sz="0" w:space="0" w:color="auto"/>
      </w:divBdr>
    </w:div>
    <w:div w:id="1220358385">
      <w:bodyDiv w:val="1"/>
      <w:marLeft w:val="0"/>
      <w:marRight w:val="0"/>
      <w:marTop w:val="0"/>
      <w:marBottom w:val="0"/>
      <w:divBdr>
        <w:top w:val="none" w:sz="0" w:space="0" w:color="auto"/>
        <w:left w:val="none" w:sz="0" w:space="0" w:color="auto"/>
        <w:bottom w:val="none" w:sz="0" w:space="0" w:color="auto"/>
        <w:right w:val="none" w:sz="0" w:space="0" w:color="auto"/>
      </w:divBdr>
    </w:div>
    <w:div w:id="1244219318">
      <w:bodyDiv w:val="1"/>
      <w:marLeft w:val="0"/>
      <w:marRight w:val="0"/>
      <w:marTop w:val="0"/>
      <w:marBottom w:val="0"/>
      <w:divBdr>
        <w:top w:val="none" w:sz="0" w:space="0" w:color="auto"/>
        <w:left w:val="none" w:sz="0" w:space="0" w:color="auto"/>
        <w:bottom w:val="none" w:sz="0" w:space="0" w:color="auto"/>
        <w:right w:val="none" w:sz="0" w:space="0" w:color="auto"/>
      </w:divBdr>
    </w:div>
    <w:div w:id="1274287471">
      <w:bodyDiv w:val="1"/>
      <w:marLeft w:val="0"/>
      <w:marRight w:val="0"/>
      <w:marTop w:val="0"/>
      <w:marBottom w:val="0"/>
      <w:divBdr>
        <w:top w:val="none" w:sz="0" w:space="0" w:color="auto"/>
        <w:left w:val="none" w:sz="0" w:space="0" w:color="auto"/>
        <w:bottom w:val="none" w:sz="0" w:space="0" w:color="auto"/>
        <w:right w:val="none" w:sz="0" w:space="0" w:color="auto"/>
      </w:divBdr>
    </w:div>
    <w:div w:id="1279608748">
      <w:bodyDiv w:val="1"/>
      <w:marLeft w:val="0"/>
      <w:marRight w:val="0"/>
      <w:marTop w:val="0"/>
      <w:marBottom w:val="0"/>
      <w:divBdr>
        <w:top w:val="none" w:sz="0" w:space="0" w:color="auto"/>
        <w:left w:val="none" w:sz="0" w:space="0" w:color="auto"/>
        <w:bottom w:val="none" w:sz="0" w:space="0" w:color="auto"/>
        <w:right w:val="none" w:sz="0" w:space="0" w:color="auto"/>
      </w:divBdr>
    </w:div>
    <w:div w:id="1280066947">
      <w:bodyDiv w:val="1"/>
      <w:marLeft w:val="0"/>
      <w:marRight w:val="0"/>
      <w:marTop w:val="0"/>
      <w:marBottom w:val="0"/>
      <w:divBdr>
        <w:top w:val="none" w:sz="0" w:space="0" w:color="auto"/>
        <w:left w:val="none" w:sz="0" w:space="0" w:color="auto"/>
        <w:bottom w:val="none" w:sz="0" w:space="0" w:color="auto"/>
        <w:right w:val="none" w:sz="0" w:space="0" w:color="auto"/>
      </w:divBdr>
    </w:div>
    <w:div w:id="1290742642">
      <w:bodyDiv w:val="1"/>
      <w:marLeft w:val="0"/>
      <w:marRight w:val="0"/>
      <w:marTop w:val="0"/>
      <w:marBottom w:val="0"/>
      <w:divBdr>
        <w:top w:val="none" w:sz="0" w:space="0" w:color="auto"/>
        <w:left w:val="none" w:sz="0" w:space="0" w:color="auto"/>
        <w:bottom w:val="none" w:sz="0" w:space="0" w:color="auto"/>
        <w:right w:val="none" w:sz="0" w:space="0" w:color="auto"/>
      </w:divBdr>
    </w:div>
    <w:div w:id="1294017635">
      <w:bodyDiv w:val="1"/>
      <w:marLeft w:val="0"/>
      <w:marRight w:val="0"/>
      <w:marTop w:val="0"/>
      <w:marBottom w:val="0"/>
      <w:divBdr>
        <w:top w:val="none" w:sz="0" w:space="0" w:color="auto"/>
        <w:left w:val="none" w:sz="0" w:space="0" w:color="auto"/>
        <w:bottom w:val="none" w:sz="0" w:space="0" w:color="auto"/>
        <w:right w:val="none" w:sz="0" w:space="0" w:color="auto"/>
      </w:divBdr>
    </w:div>
    <w:div w:id="1294873990">
      <w:bodyDiv w:val="1"/>
      <w:marLeft w:val="0"/>
      <w:marRight w:val="0"/>
      <w:marTop w:val="0"/>
      <w:marBottom w:val="0"/>
      <w:divBdr>
        <w:top w:val="none" w:sz="0" w:space="0" w:color="auto"/>
        <w:left w:val="none" w:sz="0" w:space="0" w:color="auto"/>
        <w:bottom w:val="none" w:sz="0" w:space="0" w:color="auto"/>
        <w:right w:val="none" w:sz="0" w:space="0" w:color="auto"/>
      </w:divBdr>
    </w:div>
    <w:div w:id="1296177190">
      <w:bodyDiv w:val="1"/>
      <w:marLeft w:val="0"/>
      <w:marRight w:val="0"/>
      <w:marTop w:val="0"/>
      <w:marBottom w:val="0"/>
      <w:divBdr>
        <w:top w:val="none" w:sz="0" w:space="0" w:color="auto"/>
        <w:left w:val="none" w:sz="0" w:space="0" w:color="auto"/>
        <w:bottom w:val="none" w:sz="0" w:space="0" w:color="auto"/>
        <w:right w:val="none" w:sz="0" w:space="0" w:color="auto"/>
      </w:divBdr>
    </w:div>
    <w:div w:id="1300837898">
      <w:bodyDiv w:val="1"/>
      <w:marLeft w:val="0"/>
      <w:marRight w:val="0"/>
      <w:marTop w:val="0"/>
      <w:marBottom w:val="0"/>
      <w:divBdr>
        <w:top w:val="none" w:sz="0" w:space="0" w:color="auto"/>
        <w:left w:val="none" w:sz="0" w:space="0" w:color="auto"/>
        <w:bottom w:val="none" w:sz="0" w:space="0" w:color="auto"/>
        <w:right w:val="none" w:sz="0" w:space="0" w:color="auto"/>
      </w:divBdr>
    </w:div>
    <w:div w:id="1306398343">
      <w:bodyDiv w:val="1"/>
      <w:marLeft w:val="0"/>
      <w:marRight w:val="0"/>
      <w:marTop w:val="0"/>
      <w:marBottom w:val="0"/>
      <w:divBdr>
        <w:top w:val="none" w:sz="0" w:space="0" w:color="auto"/>
        <w:left w:val="none" w:sz="0" w:space="0" w:color="auto"/>
        <w:bottom w:val="none" w:sz="0" w:space="0" w:color="auto"/>
        <w:right w:val="none" w:sz="0" w:space="0" w:color="auto"/>
      </w:divBdr>
      <w:divsChild>
        <w:div w:id="344868390">
          <w:marLeft w:val="547"/>
          <w:marRight w:val="0"/>
          <w:marTop w:val="0"/>
          <w:marBottom w:val="0"/>
          <w:divBdr>
            <w:top w:val="none" w:sz="0" w:space="0" w:color="auto"/>
            <w:left w:val="none" w:sz="0" w:space="0" w:color="auto"/>
            <w:bottom w:val="none" w:sz="0" w:space="0" w:color="auto"/>
            <w:right w:val="none" w:sz="0" w:space="0" w:color="auto"/>
          </w:divBdr>
        </w:div>
      </w:divsChild>
    </w:div>
    <w:div w:id="1309625949">
      <w:bodyDiv w:val="1"/>
      <w:marLeft w:val="0"/>
      <w:marRight w:val="0"/>
      <w:marTop w:val="0"/>
      <w:marBottom w:val="0"/>
      <w:divBdr>
        <w:top w:val="none" w:sz="0" w:space="0" w:color="auto"/>
        <w:left w:val="none" w:sz="0" w:space="0" w:color="auto"/>
        <w:bottom w:val="none" w:sz="0" w:space="0" w:color="auto"/>
        <w:right w:val="none" w:sz="0" w:space="0" w:color="auto"/>
      </w:divBdr>
    </w:div>
    <w:div w:id="1310943815">
      <w:bodyDiv w:val="1"/>
      <w:marLeft w:val="0"/>
      <w:marRight w:val="0"/>
      <w:marTop w:val="0"/>
      <w:marBottom w:val="0"/>
      <w:divBdr>
        <w:top w:val="none" w:sz="0" w:space="0" w:color="auto"/>
        <w:left w:val="none" w:sz="0" w:space="0" w:color="auto"/>
        <w:bottom w:val="none" w:sz="0" w:space="0" w:color="auto"/>
        <w:right w:val="none" w:sz="0" w:space="0" w:color="auto"/>
      </w:divBdr>
    </w:div>
    <w:div w:id="1311668319">
      <w:bodyDiv w:val="1"/>
      <w:marLeft w:val="0"/>
      <w:marRight w:val="0"/>
      <w:marTop w:val="0"/>
      <w:marBottom w:val="0"/>
      <w:divBdr>
        <w:top w:val="none" w:sz="0" w:space="0" w:color="auto"/>
        <w:left w:val="none" w:sz="0" w:space="0" w:color="auto"/>
        <w:bottom w:val="none" w:sz="0" w:space="0" w:color="auto"/>
        <w:right w:val="none" w:sz="0" w:space="0" w:color="auto"/>
      </w:divBdr>
    </w:div>
    <w:div w:id="1313094236">
      <w:bodyDiv w:val="1"/>
      <w:marLeft w:val="0"/>
      <w:marRight w:val="0"/>
      <w:marTop w:val="0"/>
      <w:marBottom w:val="0"/>
      <w:divBdr>
        <w:top w:val="none" w:sz="0" w:space="0" w:color="auto"/>
        <w:left w:val="none" w:sz="0" w:space="0" w:color="auto"/>
        <w:bottom w:val="none" w:sz="0" w:space="0" w:color="auto"/>
        <w:right w:val="none" w:sz="0" w:space="0" w:color="auto"/>
      </w:divBdr>
    </w:div>
    <w:div w:id="1344867284">
      <w:bodyDiv w:val="1"/>
      <w:marLeft w:val="0"/>
      <w:marRight w:val="0"/>
      <w:marTop w:val="0"/>
      <w:marBottom w:val="0"/>
      <w:divBdr>
        <w:top w:val="none" w:sz="0" w:space="0" w:color="auto"/>
        <w:left w:val="none" w:sz="0" w:space="0" w:color="auto"/>
        <w:bottom w:val="none" w:sz="0" w:space="0" w:color="auto"/>
        <w:right w:val="none" w:sz="0" w:space="0" w:color="auto"/>
      </w:divBdr>
    </w:div>
    <w:div w:id="1345286705">
      <w:bodyDiv w:val="1"/>
      <w:marLeft w:val="0"/>
      <w:marRight w:val="0"/>
      <w:marTop w:val="0"/>
      <w:marBottom w:val="0"/>
      <w:divBdr>
        <w:top w:val="none" w:sz="0" w:space="0" w:color="auto"/>
        <w:left w:val="none" w:sz="0" w:space="0" w:color="auto"/>
        <w:bottom w:val="none" w:sz="0" w:space="0" w:color="auto"/>
        <w:right w:val="none" w:sz="0" w:space="0" w:color="auto"/>
      </w:divBdr>
    </w:div>
    <w:div w:id="1347437080">
      <w:bodyDiv w:val="1"/>
      <w:marLeft w:val="0"/>
      <w:marRight w:val="0"/>
      <w:marTop w:val="0"/>
      <w:marBottom w:val="0"/>
      <w:divBdr>
        <w:top w:val="none" w:sz="0" w:space="0" w:color="auto"/>
        <w:left w:val="none" w:sz="0" w:space="0" w:color="auto"/>
        <w:bottom w:val="none" w:sz="0" w:space="0" w:color="auto"/>
        <w:right w:val="none" w:sz="0" w:space="0" w:color="auto"/>
      </w:divBdr>
    </w:div>
    <w:div w:id="1349218815">
      <w:bodyDiv w:val="1"/>
      <w:marLeft w:val="0"/>
      <w:marRight w:val="0"/>
      <w:marTop w:val="0"/>
      <w:marBottom w:val="0"/>
      <w:divBdr>
        <w:top w:val="none" w:sz="0" w:space="0" w:color="auto"/>
        <w:left w:val="none" w:sz="0" w:space="0" w:color="auto"/>
        <w:bottom w:val="none" w:sz="0" w:space="0" w:color="auto"/>
        <w:right w:val="none" w:sz="0" w:space="0" w:color="auto"/>
      </w:divBdr>
    </w:div>
    <w:div w:id="1360744460">
      <w:bodyDiv w:val="1"/>
      <w:marLeft w:val="0"/>
      <w:marRight w:val="0"/>
      <w:marTop w:val="0"/>
      <w:marBottom w:val="0"/>
      <w:divBdr>
        <w:top w:val="none" w:sz="0" w:space="0" w:color="auto"/>
        <w:left w:val="none" w:sz="0" w:space="0" w:color="auto"/>
        <w:bottom w:val="none" w:sz="0" w:space="0" w:color="auto"/>
        <w:right w:val="none" w:sz="0" w:space="0" w:color="auto"/>
      </w:divBdr>
    </w:div>
    <w:div w:id="1365712405">
      <w:bodyDiv w:val="1"/>
      <w:marLeft w:val="0"/>
      <w:marRight w:val="0"/>
      <w:marTop w:val="0"/>
      <w:marBottom w:val="0"/>
      <w:divBdr>
        <w:top w:val="none" w:sz="0" w:space="0" w:color="auto"/>
        <w:left w:val="none" w:sz="0" w:space="0" w:color="auto"/>
        <w:bottom w:val="none" w:sz="0" w:space="0" w:color="auto"/>
        <w:right w:val="none" w:sz="0" w:space="0" w:color="auto"/>
      </w:divBdr>
    </w:div>
    <w:div w:id="1368021302">
      <w:bodyDiv w:val="1"/>
      <w:marLeft w:val="0"/>
      <w:marRight w:val="0"/>
      <w:marTop w:val="0"/>
      <w:marBottom w:val="0"/>
      <w:divBdr>
        <w:top w:val="none" w:sz="0" w:space="0" w:color="auto"/>
        <w:left w:val="none" w:sz="0" w:space="0" w:color="auto"/>
        <w:bottom w:val="none" w:sz="0" w:space="0" w:color="auto"/>
        <w:right w:val="none" w:sz="0" w:space="0" w:color="auto"/>
      </w:divBdr>
    </w:div>
    <w:div w:id="1370296039">
      <w:bodyDiv w:val="1"/>
      <w:marLeft w:val="0"/>
      <w:marRight w:val="0"/>
      <w:marTop w:val="0"/>
      <w:marBottom w:val="0"/>
      <w:divBdr>
        <w:top w:val="none" w:sz="0" w:space="0" w:color="auto"/>
        <w:left w:val="none" w:sz="0" w:space="0" w:color="auto"/>
        <w:bottom w:val="none" w:sz="0" w:space="0" w:color="auto"/>
        <w:right w:val="none" w:sz="0" w:space="0" w:color="auto"/>
      </w:divBdr>
    </w:div>
    <w:div w:id="1372271035">
      <w:bodyDiv w:val="1"/>
      <w:marLeft w:val="0"/>
      <w:marRight w:val="0"/>
      <w:marTop w:val="0"/>
      <w:marBottom w:val="0"/>
      <w:divBdr>
        <w:top w:val="none" w:sz="0" w:space="0" w:color="auto"/>
        <w:left w:val="none" w:sz="0" w:space="0" w:color="auto"/>
        <w:bottom w:val="none" w:sz="0" w:space="0" w:color="auto"/>
        <w:right w:val="none" w:sz="0" w:space="0" w:color="auto"/>
      </w:divBdr>
    </w:div>
    <w:div w:id="1383794697">
      <w:bodyDiv w:val="1"/>
      <w:marLeft w:val="0"/>
      <w:marRight w:val="0"/>
      <w:marTop w:val="0"/>
      <w:marBottom w:val="0"/>
      <w:divBdr>
        <w:top w:val="none" w:sz="0" w:space="0" w:color="auto"/>
        <w:left w:val="none" w:sz="0" w:space="0" w:color="auto"/>
        <w:bottom w:val="none" w:sz="0" w:space="0" w:color="auto"/>
        <w:right w:val="none" w:sz="0" w:space="0" w:color="auto"/>
      </w:divBdr>
    </w:div>
    <w:div w:id="1387098964">
      <w:bodyDiv w:val="1"/>
      <w:marLeft w:val="0"/>
      <w:marRight w:val="0"/>
      <w:marTop w:val="0"/>
      <w:marBottom w:val="0"/>
      <w:divBdr>
        <w:top w:val="none" w:sz="0" w:space="0" w:color="auto"/>
        <w:left w:val="none" w:sz="0" w:space="0" w:color="auto"/>
        <w:bottom w:val="none" w:sz="0" w:space="0" w:color="auto"/>
        <w:right w:val="none" w:sz="0" w:space="0" w:color="auto"/>
      </w:divBdr>
    </w:div>
    <w:div w:id="1406802526">
      <w:bodyDiv w:val="1"/>
      <w:marLeft w:val="0"/>
      <w:marRight w:val="0"/>
      <w:marTop w:val="0"/>
      <w:marBottom w:val="0"/>
      <w:divBdr>
        <w:top w:val="none" w:sz="0" w:space="0" w:color="auto"/>
        <w:left w:val="none" w:sz="0" w:space="0" w:color="auto"/>
        <w:bottom w:val="none" w:sz="0" w:space="0" w:color="auto"/>
        <w:right w:val="none" w:sz="0" w:space="0" w:color="auto"/>
      </w:divBdr>
    </w:div>
    <w:div w:id="1412779731">
      <w:bodyDiv w:val="1"/>
      <w:marLeft w:val="0"/>
      <w:marRight w:val="0"/>
      <w:marTop w:val="0"/>
      <w:marBottom w:val="0"/>
      <w:divBdr>
        <w:top w:val="none" w:sz="0" w:space="0" w:color="auto"/>
        <w:left w:val="none" w:sz="0" w:space="0" w:color="auto"/>
        <w:bottom w:val="none" w:sz="0" w:space="0" w:color="auto"/>
        <w:right w:val="none" w:sz="0" w:space="0" w:color="auto"/>
      </w:divBdr>
    </w:div>
    <w:div w:id="1444375415">
      <w:bodyDiv w:val="1"/>
      <w:marLeft w:val="0"/>
      <w:marRight w:val="0"/>
      <w:marTop w:val="0"/>
      <w:marBottom w:val="0"/>
      <w:divBdr>
        <w:top w:val="none" w:sz="0" w:space="0" w:color="auto"/>
        <w:left w:val="none" w:sz="0" w:space="0" w:color="auto"/>
        <w:bottom w:val="none" w:sz="0" w:space="0" w:color="auto"/>
        <w:right w:val="none" w:sz="0" w:space="0" w:color="auto"/>
      </w:divBdr>
    </w:div>
    <w:div w:id="1454203108">
      <w:bodyDiv w:val="1"/>
      <w:marLeft w:val="0"/>
      <w:marRight w:val="0"/>
      <w:marTop w:val="0"/>
      <w:marBottom w:val="0"/>
      <w:divBdr>
        <w:top w:val="none" w:sz="0" w:space="0" w:color="auto"/>
        <w:left w:val="none" w:sz="0" w:space="0" w:color="auto"/>
        <w:bottom w:val="none" w:sz="0" w:space="0" w:color="auto"/>
        <w:right w:val="none" w:sz="0" w:space="0" w:color="auto"/>
      </w:divBdr>
    </w:div>
    <w:div w:id="1456680266">
      <w:bodyDiv w:val="1"/>
      <w:marLeft w:val="0"/>
      <w:marRight w:val="0"/>
      <w:marTop w:val="0"/>
      <w:marBottom w:val="0"/>
      <w:divBdr>
        <w:top w:val="none" w:sz="0" w:space="0" w:color="auto"/>
        <w:left w:val="none" w:sz="0" w:space="0" w:color="auto"/>
        <w:bottom w:val="none" w:sz="0" w:space="0" w:color="auto"/>
        <w:right w:val="none" w:sz="0" w:space="0" w:color="auto"/>
      </w:divBdr>
    </w:div>
    <w:div w:id="1473402894">
      <w:bodyDiv w:val="1"/>
      <w:marLeft w:val="0"/>
      <w:marRight w:val="0"/>
      <w:marTop w:val="0"/>
      <w:marBottom w:val="0"/>
      <w:divBdr>
        <w:top w:val="none" w:sz="0" w:space="0" w:color="auto"/>
        <w:left w:val="none" w:sz="0" w:space="0" w:color="auto"/>
        <w:bottom w:val="none" w:sz="0" w:space="0" w:color="auto"/>
        <w:right w:val="none" w:sz="0" w:space="0" w:color="auto"/>
      </w:divBdr>
    </w:div>
    <w:div w:id="1476951308">
      <w:bodyDiv w:val="1"/>
      <w:marLeft w:val="0"/>
      <w:marRight w:val="0"/>
      <w:marTop w:val="0"/>
      <w:marBottom w:val="0"/>
      <w:divBdr>
        <w:top w:val="none" w:sz="0" w:space="0" w:color="auto"/>
        <w:left w:val="none" w:sz="0" w:space="0" w:color="auto"/>
        <w:bottom w:val="none" w:sz="0" w:space="0" w:color="auto"/>
        <w:right w:val="none" w:sz="0" w:space="0" w:color="auto"/>
      </w:divBdr>
    </w:div>
    <w:div w:id="1493138782">
      <w:bodyDiv w:val="1"/>
      <w:marLeft w:val="0"/>
      <w:marRight w:val="0"/>
      <w:marTop w:val="0"/>
      <w:marBottom w:val="0"/>
      <w:divBdr>
        <w:top w:val="none" w:sz="0" w:space="0" w:color="auto"/>
        <w:left w:val="none" w:sz="0" w:space="0" w:color="auto"/>
        <w:bottom w:val="none" w:sz="0" w:space="0" w:color="auto"/>
        <w:right w:val="none" w:sz="0" w:space="0" w:color="auto"/>
      </w:divBdr>
    </w:div>
    <w:div w:id="1494569662">
      <w:bodyDiv w:val="1"/>
      <w:marLeft w:val="0"/>
      <w:marRight w:val="0"/>
      <w:marTop w:val="0"/>
      <w:marBottom w:val="0"/>
      <w:divBdr>
        <w:top w:val="none" w:sz="0" w:space="0" w:color="auto"/>
        <w:left w:val="none" w:sz="0" w:space="0" w:color="auto"/>
        <w:bottom w:val="none" w:sz="0" w:space="0" w:color="auto"/>
        <w:right w:val="none" w:sz="0" w:space="0" w:color="auto"/>
      </w:divBdr>
    </w:div>
    <w:div w:id="1495027674">
      <w:bodyDiv w:val="1"/>
      <w:marLeft w:val="0"/>
      <w:marRight w:val="0"/>
      <w:marTop w:val="0"/>
      <w:marBottom w:val="0"/>
      <w:divBdr>
        <w:top w:val="none" w:sz="0" w:space="0" w:color="auto"/>
        <w:left w:val="none" w:sz="0" w:space="0" w:color="auto"/>
        <w:bottom w:val="none" w:sz="0" w:space="0" w:color="auto"/>
        <w:right w:val="none" w:sz="0" w:space="0" w:color="auto"/>
      </w:divBdr>
    </w:div>
    <w:div w:id="1501580310">
      <w:bodyDiv w:val="1"/>
      <w:marLeft w:val="0"/>
      <w:marRight w:val="0"/>
      <w:marTop w:val="0"/>
      <w:marBottom w:val="0"/>
      <w:divBdr>
        <w:top w:val="none" w:sz="0" w:space="0" w:color="auto"/>
        <w:left w:val="none" w:sz="0" w:space="0" w:color="auto"/>
        <w:bottom w:val="none" w:sz="0" w:space="0" w:color="auto"/>
        <w:right w:val="none" w:sz="0" w:space="0" w:color="auto"/>
      </w:divBdr>
    </w:div>
    <w:div w:id="1521117802">
      <w:bodyDiv w:val="1"/>
      <w:marLeft w:val="0"/>
      <w:marRight w:val="0"/>
      <w:marTop w:val="0"/>
      <w:marBottom w:val="0"/>
      <w:divBdr>
        <w:top w:val="none" w:sz="0" w:space="0" w:color="auto"/>
        <w:left w:val="none" w:sz="0" w:space="0" w:color="auto"/>
        <w:bottom w:val="none" w:sz="0" w:space="0" w:color="auto"/>
        <w:right w:val="none" w:sz="0" w:space="0" w:color="auto"/>
      </w:divBdr>
    </w:div>
    <w:div w:id="1521967401">
      <w:bodyDiv w:val="1"/>
      <w:marLeft w:val="0"/>
      <w:marRight w:val="0"/>
      <w:marTop w:val="0"/>
      <w:marBottom w:val="0"/>
      <w:divBdr>
        <w:top w:val="none" w:sz="0" w:space="0" w:color="auto"/>
        <w:left w:val="none" w:sz="0" w:space="0" w:color="auto"/>
        <w:bottom w:val="none" w:sz="0" w:space="0" w:color="auto"/>
        <w:right w:val="none" w:sz="0" w:space="0" w:color="auto"/>
      </w:divBdr>
    </w:div>
    <w:div w:id="1527210054">
      <w:bodyDiv w:val="1"/>
      <w:marLeft w:val="0"/>
      <w:marRight w:val="0"/>
      <w:marTop w:val="0"/>
      <w:marBottom w:val="0"/>
      <w:divBdr>
        <w:top w:val="none" w:sz="0" w:space="0" w:color="auto"/>
        <w:left w:val="none" w:sz="0" w:space="0" w:color="auto"/>
        <w:bottom w:val="none" w:sz="0" w:space="0" w:color="auto"/>
        <w:right w:val="none" w:sz="0" w:space="0" w:color="auto"/>
      </w:divBdr>
    </w:div>
    <w:div w:id="1529370744">
      <w:bodyDiv w:val="1"/>
      <w:marLeft w:val="0"/>
      <w:marRight w:val="0"/>
      <w:marTop w:val="0"/>
      <w:marBottom w:val="0"/>
      <w:divBdr>
        <w:top w:val="none" w:sz="0" w:space="0" w:color="auto"/>
        <w:left w:val="none" w:sz="0" w:space="0" w:color="auto"/>
        <w:bottom w:val="none" w:sz="0" w:space="0" w:color="auto"/>
        <w:right w:val="none" w:sz="0" w:space="0" w:color="auto"/>
      </w:divBdr>
    </w:div>
    <w:div w:id="1540849178">
      <w:bodyDiv w:val="1"/>
      <w:marLeft w:val="0"/>
      <w:marRight w:val="0"/>
      <w:marTop w:val="0"/>
      <w:marBottom w:val="0"/>
      <w:divBdr>
        <w:top w:val="none" w:sz="0" w:space="0" w:color="auto"/>
        <w:left w:val="none" w:sz="0" w:space="0" w:color="auto"/>
        <w:bottom w:val="none" w:sz="0" w:space="0" w:color="auto"/>
        <w:right w:val="none" w:sz="0" w:space="0" w:color="auto"/>
      </w:divBdr>
    </w:div>
    <w:div w:id="1546406425">
      <w:bodyDiv w:val="1"/>
      <w:marLeft w:val="0"/>
      <w:marRight w:val="0"/>
      <w:marTop w:val="0"/>
      <w:marBottom w:val="0"/>
      <w:divBdr>
        <w:top w:val="none" w:sz="0" w:space="0" w:color="auto"/>
        <w:left w:val="none" w:sz="0" w:space="0" w:color="auto"/>
        <w:bottom w:val="none" w:sz="0" w:space="0" w:color="auto"/>
        <w:right w:val="none" w:sz="0" w:space="0" w:color="auto"/>
      </w:divBdr>
    </w:div>
    <w:div w:id="1547374067">
      <w:bodyDiv w:val="1"/>
      <w:marLeft w:val="0"/>
      <w:marRight w:val="0"/>
      <w:marTop w:val="0"/>
      <w:marBottom w:val="0"/>
      <w:divBdr>
        <w:top w:val="none" w:sz="0" w:space="0" w:color="auto"/>
        <w:left w:val="none" w:sz="0" w:space="0" w:color="auto"/>
        <w:bottom w:val="none" w:sz="0" w:space="0" w:color="auto"/>
        <w:right w:val="none" w:sz="0" w:space="0" w:color="auto"/>
      </w:divBdr>
    </w:div>
    <w:div w:id="1556043045">
      <w:bodyDiv w:val="1"/>
      <w:marLeft w:val="0"/>
      <w:marRight w:val="0"/>
      <w:marTop w:val="0"/>
      <w:marBottom w:val="0"/>
      <w:divBdr>
        <w:top w:val="none" w:sz="0" w:space="0" w:color="auto"/>
        <w:left w:val="none" w:sz="0" w:space="0" w:color="auto"/>
        <w:bottom w:val="none" w:sz="0" w:space="0" w:color="auto"/>
        <w:right w:val="none" w:sz="0" w:space="0" w:color="auto"/>
      </w:divBdr>
    </w:div>
    <w:div w:id="1556240343">
      <w:bodyDiv w:val="1"/>
      <w:marLeft w:val="0"/>
      <w:marRight w:val="0"/>
      <w:marTop w:val="0"/>
      <w:marBottom w:val="0"/>
      <w:divBdr>
        <w:top w:val="none" w:sz="0" w:space="0" w:color="auto"/>
        <w:left w:val="none" w:sz="0" w:space="0" w:color="auto"/>
        <w:bottom w:val="none" w:sz="0" w:space="0" w:color="auto"/>
        <w:right w:val="none" w:sz="0" w:space="0" w:color="auto"/>
      </w:divBdr>
    </w:div>
    <w:div w:id="1574855829">
      <w:bodyDiv w:val="1"/>
      <w:marLeft w:val="0"/>
      <w:marRight w:val="0"/>
      <w:marTop w:val="0"/>
      <w:marBottom w:val="0"/>
      <w:divBdr>
        <w:top w:val="none" w:sz="0" w:space="0" w:color="auto"/>
        <w:left w:val="none" w:sz="0" w:space="0" w:color="auto"/>
        <w:bottom w:val="none" w:sz="0" w:space="0" w:color="auto"/>
        <w:right w:val="none" w:sz="0" w:space="0" w:color="auto"/>
      </w:divBdr>
    </w:div>
    <w:div w:id="1598975915">
      <w:bodyDiv w:val="1"/>
      <w:marLeft w:val="0"/>
      <w:marRight w:val="0"/>
      <w:marTop w:val="0"/>
      <w:marBottom w:val="0"/>
      <w:divBdr>
        <w:top w:val="none" w:sz="0" w:space="0" w:color="auto"/>
        <w:left w:val="none" w:sz="0" w:space="0" w:color="auto"/>
        <w:bottom w:val="none" w:sz="0" w:space="0" w:color="auto"/>
        <w:right w:val="none" w:sz="0" w:space="0" w:color="auto"/>
      </w:divBdr>
    </w:div>
    <w:div w:id="1614243117">
      <w:bodyDiv w:val="1"/>
      <w:marLeft w:val="0"/>
      <w:marRight w:val="0"/>
      <w:marTop w:val="0"/>
      <w:marBottom w:val="0"/>
      <w:divBdr>
        <w:top w:val="none" w:sz="0" w:space="0" w:color="auto"/>
        <w:left w:val="none" w:sz="0" w:space="0" w:color="auto"/>
        <w:bottom w:val="none" w:sz="0" w:space="0" w:color="auto"/>
        <w:right w:val="none" w:sz="0" w:space="0" w:color="auto"/>
      </w:divBdr>
    </w:div>
    <w:div w:id="1616135327">
      <w:bodyDiv w:val="1"/>
      <w:marLeft w:val="0"/>
      <w:marRight w:val="0"/>
      <w:marTop w:val="0"/>
      <w:marBottom w:val="0"/>
      <w:divBdr>
        <w:top w:val="none" w:sz="0" w:space="0" w:color="auto"/>
        <w:left w:val="none" w:sz="0" w:space="0" w:color="auto"/>
        <w:bottom w:val="none" w:sz="0" w:space="0" w:color="auto"/>
        <w:right w:val="none" w:sz="0" w:space="0" w:color="auto"/>
      </w:divBdr>
    </w:div>
    <w:div w:id="1618174788">
      <w:bodyDiv w:val="1"/>
      <w:marLeft w:val="0"/>
      <w:marRight w:val="0"/>
      <w:marTop w:val="0"/>
      <w:marBottom w:val="0"/>
      <w:divBdr>
        <w:top w:val="none" w:sz="0" w:space="0" w:color="auto"/>
        <w:left w:val="none" w:sz="0" w:space="0" w:color="auto"/>
        <w:bottom w:val="none" w:sz="0" w:space="0" w:color="auto"/>
        <w:right w:val="none" w:sz="0" w:space="0" w:color="auto"/>
      </w:divBdr>
    </w:div>
    <w:div w:id="1627858170">
      <w:bodyDiv w:val="1"/>
      <w:marLeft w:val="0"/>
      <w:marRight w:val="0"/>
      <w:marTop w:val="0"/>
      <w:marBottom w:val="0"/>
      <w:divBdr>
        <w:top w:val="none" w:sz="0" w:space="0" w:color="auto"/>
        <w:left w:val="none" w:sz="0" w:space="0" w:color="auto"/>
        <w:bottom w:val="none" w:sz="0" w:space="0" w:color="auto"/>
        <w:right w:val="none" w:sz="0" w:space="0" w:color="auto"/>
      </w:divBdr>
    </w:div>
    <w:div w:id="1657763434">
      <w:bodyDiv w:val="1"/>
      <w:marLeft w:val="0"/>
      <w:marRight w:val="0"/>
      <w:marTop w:val="0"/>
      <w:marBottom w:val="0"/>
      <w:divBdr>
        <w:top w:val="none" w:sz="0" w:space="0" w:color="auto"/>
        <w:left w:val="none" w:sz="0" w:space="0" w:color="auto"/>
        <w:bottom w:val="none" w:sz="0" w:space="0" w:color="auto"/>
        <w:right w:val="none" w:sz="0" w:space="0" w:color="auto"/>
      </w:divBdr>
    </w:div>
    <w:div w:id="1663704339">
      <w:bodyDiv w:val="1"/>
      <w:marLeft w:val="0"/>
      <w:marRight w:val="0"/>
      <w:marTop w:val="0"/>
      <w:marBottom w:val="0"/>
      <w:divBdr>
        <w:top w:val="none" w:sz="0" w:space="0" w:color="auto"/>
        <w:left w:val="none" w:sz="0" w:space="0" w:color="auto"/>
        <w:bottom w:val="none" w:sz="0" w:space="0" w:color="auto"/>
        <w:right w:val="none" w:sz="0" w:space="0" w:color="auto"/>
      </w:divBdr>
    </w:div>
    <w:div w:id="1669165970">
      <w:bodyDiv w:val="1"/>
      <w:marLeft w:val="0"/>
      <w:marRight w:val="0"/>
      <w:marTop w:val="0"/>
      <w:marBottom w:val="0"/>
      <w:divBdr>
        <w:top w:val="none" w:sz="0" w:space="0" w:color="auto"/>
        <w:left w:val="none" w:sz="0" w:space="0" w:color="auto"/>
        <w:bottom w:val="none" w:sz="0" w:space="0" w:color="auto"/>
        <w:right w:val="none" w:sz="0" w:space="0" w:color="auto"/>
      </w:divBdr>
    </w:div>
    <w:div w:id="1674067343">
      <w:bodyDiv w:val="1"/>
      <w:marLeft w:val="0"/>
      <w:marRight w:val="0"/>
      <w:marTop w:val="0"/>
      <w:marBottom w:val="0"/>
      <w:divBdr>
        <w:top w:val="none" w:sz="0" w:space="0" w:color="auto"/>
        <w:left w:val="none" w:sz="0" w:space="0" w:color="auto"/>
        <w:bottom w:val="none" w:sz="0" w:space="0" w:color="auto"/>
        <w:right w:val="none" w:sz="0" w:space="0" w:color="auto"/>
      </w:divBdr>
    </w:div>
    <w:div w:id="1688797515">
      <w:bodyDiv w:val="1"/>
      <w:marLeft w:val="0"/>
      <w:marRight w:val="0"/>
      <w:marTop w:val="0"/>
      <w:marBottom w:val="0"/>
      <w:divBdr>
        <w:top w:val="none" w:sz="0" w:space="0" w:color="auto"/>
        <w:left w:val="none" w:sz="0" w:space="0" w:color="auto"/>
        <w:bottom w:val="none" w:sz="0" w:space="0" w:color="auto"/>
        <w:right w:val="none" w:sz="0" w:space="0" w:color="auto"/>
      </w:divBdr>
    </w:div>
    <w:div w:id="1694768797">
      <w:bodyDiv w:val="1"/>
      <w:marLeft w:val="0"/>
      <w:marRight w:val="0"/>
      <w:marTop w:val="0"/>
      <w:marBottom w:val="0"/>
      <w:divBdr>
        <w:top w:val="none" w:sz="0" w:space="0" w:color="auto"/>
        <w:left w:val="none" w:sz="0" w:space="0" w:color="auto"/>
        <w:bottom w:val="none" w:sz="0" w:space="0" w:color="auto"/>
        <w:right w:val="none" w:sz="0" w:space="0" w:color="auto"/>
      </w:divBdr>
    </w:div>
    <w:div w:id="1698890291">
      <w:bodyDiv w:val="1"/>
      <w:marLeft w:val="0"/>
      <w:marRight w:val="0"/>
      <w:marTop w:val="0"/>
      <w:marBottom w:val="0"/>
      <w:divBdr>
        <w:top w:val="none" w:sz="0" w:space="0" w:color="auto"/>
        <w:left w:val="none" w:sz="0" w:space="0" w:color="auto"/>
        <w:bottom w:val="none" w:sz="0" w:space="0" w:color="auto"/>
        <w:right w:val="none" w:sz="0" w:space="0" w:color="auto"/>
      </w:divBdr>
    </w:div>
    <w:div w:id="1700080232">
      <w:bodyDiv w:val="1"/>
      <w:marLeft w:val="0"/>
      <w:marRight w:val="0"/>
      <w:marTop w:val="0"/>
      <w:marBottom w:val="0"/>
      <w:divBdr>
        <w:top w:val="none" w:sz="0" w:space="0" w:color="auto"/>
        <w:left w:val="none" w:sz="0" w:space="0" w:color="auto"/>
        <w:bottom w:val="none" w:sz="0" w:space="0" w:color="auto"/>
        <w:right w:val="none" w:sz="0" w:space="0" w:color="auto"/>
      </w:divBdr>
    </w:div>
    <w:div w:id="1701468907">
      <w:bodyDiv w:val="1"/>
      <w:marLeft w:val="0"/>
      <w:marRight w:val="0"/>
      <w:marTop w:val="0"/>
      <w:marBottom w:val="0"/>
      <w:divBdr>
        <w:top w:val="none" w:sz="0" w:space="0" w:color="auto"/>
        <w:left w:val="none" w:sz="0" w:space="0" w:color="auto"/>
        <w:bottom w:val="none" w:sz="0" w:space="0" w:color="auto"/>
        <w:right w:val="none" w:sz="0" w:space="0" w:color="auto"/>
      </w:divBdr>
    </w:div>
    <w:div w:id="1707485611">
      <w:bodyDiv w:val="1"/>
      <w:marLeft w:val="0"/>
      <w:marRight w:val="0"/>
      <w:marTop w:val="0"/>
      <w:marBottom w:val="0"/>
      <w:divBdr>
        <w:top w:val="none" w:sz="0" w:space="0" w:color="auto"/>
        <w:left w:val="none" w:sz="0" w:space="0" w:color="auto"/>
        <w:bottom w:val="none" w:sz="0" w:space="0" w:color="auto"/>
        <w:right w:val="none" w:sz="0" w:space="0" w:color="auto"/>
      </w:divBdr>
    </w:div>
    <w:div w:id="1709180930">
      <w:bodyDiv w:val="1"/>
      <w:marLeft w:val="0"/>
      <w:marRight w:val="0"/>
      <w:marTop w:val="0"/>
      <w:marBottom w:val="0"/>
      <w:divBdr>
        <w:top w:val="none" w:sz="0" w:space="0" w:color="auto"/>
        <w:left w:val="none" w:sz="0" w:space="0" w:color="auto"/>
        <w:bottom w:val="none" w:sz="0" w:space="0" w:color="auto"/>
        <w:right w:val="none" w:sz="0" w:space="0" w:color="auto"/>
      </w:divBdr>
    </w:div>
    <w:div w:id="1721244722">
      <w:bodyDiv w:val="1"/>
      <w:marLeft w:val="0"/>
      <w:marRight w:val="0"/>
      <w:marTop w:val="0"/>
      <w:marBottom w:val="0"/>
      <w:divBdr>
        <w:top w:val="none" w:sz="0" w:space="0" w:color="auto"/>
        <w:left w:val="none" w:sz="0" w:space="0" w:color="auto"/>
        <w:bottom w:val="none" w:sz="0" w:space="0" w:color="auto"/>
        <w:right w:val="none" w:sz="0" w:space="0" w:color="auto"/>
      </w:divBdr>
    </w:div>
    <w:div w:id="1721711296">
      <w:bodyDiv w:val="1"/>
      <w:marLeft w:val="0"/>
      <w:marRight w:val="0"/>
      <w:marTop w:val="0"/>
      <w:marBottom w:val="0"/>
      <w:divBdr>
        <w:top w:val="none" w:sz="0" w:space="0" w:color="auto"/>
        <w:left w:val="none" w:sz="0" w:space="0" w:color="auto"/>
        <w:bottom w:val="none" w:sz="0" w:space="0" w:color="auto"/>
        <w:right w:val="none" w:sz="0" w:space="0" w:color="auto"/>
      </w:divBdr>
    </w:div>
    <w:div w:id="1739861557">
      <w:bodyDiv w:val="1"/>
      <w:marLeft w:val="0"/>
      <w:marRight w:val="0"/>
      <w:marTop w:val="0"/>
      <w:marBottom w:val="0"/>
      <w:divBdr>
        <w:top w:val="none" w:sz="0" w:space="0" w:color="auto"/>
        <w:left w:val="none" w:sz="0" w:space="0" w:color="auto"/>
        <w:bottom w:val="none" w:sz="0" w:space="0" w:color="auto"/>
        <w:right w:val="none" w:sz="0" w:space="0" w:color="auto"/>
      </w:divBdr>
    </w:div>
    <w:div w:id="1749115364">
      <w:bodyDiv w:val="1"/>
      <w:marLeft w:val="0"/>
      <w:marRight w:val="0"/>
      <w:marTop w:val="0"/>
      <w:marBottom w:val="0"/>
      <w:divBdr>
        <w:top w:val="none" w:sz="0" w:space="0" w:color="auto"/>
        <w:left w:val="none" w:sz="0" w:space="0" w:color="auto"/>
        <w:bottom w:val="none" w:sz="0" w:space="0" w:color="auto"/>
        <w:right w:val="none" w:sz="0" w:space="0" w:color="auto"/>
      </w:divBdr>
    </w:div>
    <w:div w:id="1749376801">
      <w:bodyDiv w:val="1"/>
      <w:marLeft w:val="0"/>
      <w:marRight w:val="0"/>
      <w:marTop w:val="0"/>
      <w:marBottom w:val="0"/>
      <w:divBdr>
        <w:top w:val="none" w:sz="0" w:space="0" w:color="auto"/>
        <w:left w:val="none" w:sz="0" w:space="0" w:color="auto"/>
        <w:bottom w:val="none" w:sz="0" w:space="0" w:color="auto"/>
        <w:right w:val="none" w:sz="0" w:space="0" w:color="auto"/>
      </w:divBdr>
    </w:div>
    <w:div w:id="1754080847">
      <w:bodyDiv w:val="1"/>
      <w:marLeft w:val="0"/>
      <w:marRight w:val="0"/>
      <w:marTop w:val="0"/>
      <w:marBottom w:val="0"/>
      <w:divBdr>
        <w:top w:val="none" w:sz="0" w:space="0" w:color="auto"/>
        <w:left w:val="none" w:sz="0" w:space="0" w:color="auto"/>
        <w:bottom w:val="none" w:sz="0" w:space="0" w:color="auto"/>
        <w:right w:val="none" w:sz="0" w:space="0" w:color="auto"/>
      </w:divBdr>
    </w:div>
    <w:div w:id="1769305289">
      <w:bodyDiv w:val="1"/>
      <w:marLeft w:val="0"/>
      <w:marRight w:val="0"/>
      <w:marTop w:val="0"/>
      <w:marBottom w:val="0"/>
      <w:divBdr>
        <w:top w:val="none" w:sz="0" w:space="0" w:color="auto"/>
        <w:left w:val="none" w:sz="0" w:space="0" w:color="auto"/>
        <w:bottom w:val="none" w:sz="0" w:space="0" w:color="auto"/>
        <w:right w:val="none" w:sz="0" w:space="0" w:color="auto"/>
      </w:divBdr>
    </w:div>
    <w:div w:id="1772629878">
      <w:bodyDiv w:val="1"/>
      <w:marLeft w:val="0"/>
      <w:marRight w:val="0"/>
      <w:marTop w:val="0"/>
      <w:marBottom w:val="0"/>
      <w:divBdr>
        <w:top w:val="none" w:sz="0" w:space="0" w:color="auto"/>
        <w:left w:val="none" w:sz="0" w:space="0" w:color="auto"/>
        <w:bottom w:val="none" w:sz="0" w:space="0" w:color="auto"/>
        <w:right w:val="none" w:sz="0" w:space="0" w:color="auto"/>
      </w:divBdr>
    </w:div>
    <w:div w:id="1773625069">
      <w:bodyDiv w:val="1"/>
      <w:marLeft w:val="0"/>
      <w:marRight w:val="0"/>
      <w:marTop w:val="0"/>
      <w:marBottom w:val="0"/>
      <w:divBdr>
        <w:top w:val="none" w:sz="0" w:space="0" w:color="auto"/>
        <w:left w:val="none" w:sz="0" w:space="0" w:color="auto"/>
        <w:bottom w:val="none" w:sz="0" w:space="0" w:color="auto"/>
        <w:right w:val="none" w:sz="0" w:space="0" w:color="auto"/>
      </w:divBdr>
    </w:div>
    <w:div w:id="1785616690">
      <w:bodyDiv w:val="1"/>
      <w:marLeft w:val="0"/>
      <w:marRight w:val="0"/>
      <w:marTop w:val="0"/>
      <w:marBottom w:val="0"/>
      <w:divBdr>
        <w:top w:val="none" w:sz="0" w:space="0" w:color="auto"/>
        <w:left w:val="none" w:sz="0" w:space="0" w:color="auto"/>
        <w:bottom w:val="none" w:sz="0" w:space="0" w:color="auto"/>
        <w:right w:val="none" w:sz="0" w:space="0" w:color="auto"/>
      </w:divBdr>
    </w:div>
    <w:div w:id="1788501827">
      <w:bodyDiv w:val="1"/>
      <w:marLeft w:val="0"/>
      <w:marRight w:val="0"/>
      <w:marTop w:val="0"/>
      <w:marBottom w:val="0"/>
      <w:divBdr>
        <w:top w:val="none" w:sz="0" w:space="0" w:color="auto"/>
        <w:left w:val="none" w:sz="0" w:space="0" w:color="auto"/>
        <w:bottom w:val="none" w:sz="0" w:space="0" w:color="auto"/>
        <w:right w:val="none" w:sz="0" w:space="0" w:color="auto"/>
      </w:divBdr>
    </w:div>
    <w:div w:id="1818837127">
      <w:bodyDiv w:val="1"/>
      <w:marLeft w:val="0"/>
      <w:marRight w:val="0"/>
      <w:marTop w:val="0"/>
      <w:marBottom w:val="0"/>
      <w:divBdr>
        <w:top w:val="none" w:sz="0" w:space="0" w:color="auto"/>
        <w:left w:val="none" w:sz="0" w:space="0" w:color="auto"/>
        <w:bottom w:val="none" w:sz="0" w:space="0" w:color="auto"/>
        <w:right w:val="none" w:sz="0" w:space="0" w:color="auto"/>
      </w:divBdr>
    </w:div>
    <w:div w:id="1823960992">
      <w:bodyDiv w:val="1"/>
      <w:marLeft w:val="0"/>
      <w:marRight w:val="0"/>
      <w:marTop w:val="0"/>
      <w:marBottom w:val="0"/>
      <w:divBdr>
        <w:top w:val="none" w:sz="0" w:space="0" w:color="auto"/>
        <w:left w:val="none" w:sz="0" w:space="0" w:color="auto"/>
        <w:bottom w:val="none" w:sz="0" w:space="0" w:color="auto"/>
        <w:right w:val="none" w:sz="0" w:space="0" w:color="auto"/>
      </w:divBdr>
    </w:div>
    <w:div w:id="1824346861">
      <w:bodyDiv w:val="1"/>
      <w:marLeft w:val="0"/>
      <w:marRight w:val="0"/>
      <w:marTop w:val="0"/>
      <w:marBottom w:val="0"/>
      <w:divBdr>
        <w:top w:val="none" w:sz="0" w:space="0" w:color="auto"/>
        <w:left w:val="none" w:sz="0" w:space="0" w:color="auto"/>
        <w:bottom w:val="none" w:sz="0" w:space="0" w:color="auto"/>
        <w:right w:val="none" w:sz="0" w:space="0" w:color="auto"/>
      </w:divBdr>
      <w:divsChild>
        <w:div w:id="361710443">
          <w:marLeft w:val="547"/>
          <w:marRight w:val="0"/>
          <w:marTop w:val="0"/>
          <w:marBottom w:val="0"/>
          <w:divBdr>
            <w:top w:val="none" w:sz="0" w:space="0" w:color="auto"/>
            <w:left w:val="none" w:sz="0" w:space="0" w:color="auto"/>
            <w:bottom w:val="none" w:sz="0" w:space="0" w:color="auto"/>
            <w:right w:val="none" w:sz="0" w:space="0" w:color="auto"/>
          </w:divBdr>
        </w:div>
      </w:divsChild>
    </w:div>
    <w:div w:id="1824546321">
      <w:bodyDiv w:val="1"/>
      <w:marLeft w:val="0"/>
      <w:marRight w:val="0"/>
      <w:marTop w:val="0"/>
      <w:marBottom w:val="0"/>
      <w:divBdr>
        <w:top w:val="none" w:sz="0" w:space="0" w:color="auto"/>
        <w:left w:val="none" w:sz="0" w:space="0" w:color="auto"/>
        <w:bottom w:val="none" w:sz="0" w:space="0" w:color="auto"/>
        <w:right w:val="none" w:sz="0" w:space="0" w:color="auto"/>
      </w:divBdr>
    </w:div>
    <w:div w:id="1830750513">
      <w:bodyDiv w:val="1"/>
      <w:marLeft w:val="0"/>
      <w:marRight w:val="0"/>
      <w:marTop w:val="0"/>
      <w:marBottom w:val="0"/>
      <w:divBdr>
        <w:top w:val="none" w:sz="0" w:space="0" w:color="auto"/>
        <w:left w:val="none" w:sz="0" w:space="0" w:color="auto"/>
        <w:bottom w:val="none" w:sz="0" w:space="0" w:color="auto"/>
        <w:right w:val="none" w:sz="0" w:space="0" w:color="auto"/>
      </w:divBdr>
    </w:div>
    <w:div w:id="1839154564">
      <w:bodyDiv w:val="1"/>
      <w:marLeft w:val="0"/>
      <w:marRight w:val="0"/>
      <w:marTop w:val="0"/>
      <w:marBottom w:val="0"/>
      <w:divBdr>
        <w:top w:val="none" w:sz="0" w:space="0" w:color="auto"/>
        <w:left w:val="none" w:sz="0" w:space="0" w:color="auto"/>
        <w:bottom w:val="none" w:sz="0" w:space="0" w:color="auto"/>
        <w:right w:val="none" w:sz="0" w:space="0" w:color="auto"/>
      </w:divBdr>
    </w:div>
    <w:div w:id="1849179128">
      <w:bodyDiv w:val="1"/>
      <w:marLeft w:val="0"/>
      <w:marRight w:val="0"/>
      <w:marTop w:val="0"/>
      <w:marBottom w:val="0"/>
      <w:divBdr>
        <w:top w:val="none" w:sz="0" w:space="0" w:color="auto"/>
        <w:left w:val="none" w:sz="0" w:space="0" w:color="auto"/>
        <w:bottom w:val="none" w:sz="0" w:space="0" w:color="auto"/>
        <w:right w:val="none" w:sz="0" w:space="0" w:color="auto"/>
      </w:divBdr>
    </w:div>
    <w:div w:id="1873566655">
      <w:bodyDiv w:val="1"/>
      <w:marLeft w:val="0"/>
      <w:marRight w:val="0"/>
      <w:marTop w:val="0"/>
      <w:marBottom w:val="0"/>
      <w:divBdr>
        <w:top w:val="none" w:sz="0" w:space="0" w:color="auto"/>
        <w:left w:val="none" w:sz="0" w:space="0" w:color="auto"/>
        <w:bottom w:val="none" w:sz="0" w:space="0" w:color="auto"/>
        <w:right w:val="none" w:sz="0" w:space="0" w:color="auto"/>
      </w:divBdr>
    </w:div>
    <w:div w:id="1904170608">
      <w:bodyDiv w:val="1"/>
      <w:marLeft w:val="0"/>
      <w:marRight w:val="0"/>
      <w:marTop w:val="0"/>
      <w:marBottom w:val="0"/>
      <w:divBdr>
        <w:top w:val="none" w:sz="0" w:space="0" w:color="auto"/>
        <w:left w:val="none" w:sz="0" w:space="0" w:color="auto"/>
        <w:bottom w:val="none" w:sz="0" w:space="0" w:color="auto"/>
        <w:right w:val="none" w:sz="0" w:space="0" w:color="auto"/>
      </w:divBdr>
    </w:div>
    <w:div w:id="1906917277">
      <w:bodyDiv w:val="1"/>
      <w:marLeft w:val="0"/>
      <w:marRight w:val="0"/>
      <w:marTop w:val="0"/>
      <w:marBottom w:val="0"/>
      <w:divBdr>
        <w:top w:val="none" w:sz="0" w:space="0" w:color="auto"/>
        <w:left w:val="none" w:sz="0" w:space="0" w:color="auto"/>
        <w:bottom w:val="none" w:sz="0" w:space="0" w:color="auto"/>
        <w:right w:val="none" w:sz="0" w:space="0" w:color="auto"/>
      </w:divBdr>
    </w:div>
    <w:div w:id="1911423318">
      <w:bodyDiv w:val="1"/>
      <w:marLeft w:val="0"/>
      <w:marRight w:val="0"/>
      <w:marTop w:val="0"/>
      <w:marBottom w:val="0"/>
      <w:divBdr>
        <w:top w:val="none" w:sz="0" w:space="0" w:color="auto"/>
        <w:left w:val="none" w:sz="0" w:space="0" w:color="auto"/>
        <w:bottom w:val="none" w:sz="0" w:space="0" w:color="auto"/>
        <w:right w:val="none" w:sz="0" w:space="0" w:color="auto"/>
      </w:divBdr>
    </w:div>
    <w:div w:id="1911769490">
      <w:bodyDiv w:val="1"/>
      <w:marLeft w:val="0"/>
      <w:marRight w:val="0"/>
      <w:marTop w:val="0"/>
      <w:marBottom w:val="0"/>
      <w:divBdr>
        <w:top w:val="none" w:sz="0" w:space="0" w:color="auto"/>
        <w:left w:val="none" w:sz="0" w:space="0" w:color="auto"/>
        <w:bottom w:val="none" w:sz="0" w:space="0" w:color="auto"/>
        <w:right w:val="none" w:sz="0" w:space="0" w:color="auto"/>
      </w:divBdr>
    </w:div>
    <w:div w:id="1912890224">
      <w:bodyDiv w:val="1"/>
      <w:marLeft w:val="0"/>
      <w:marRight w:val="0"/>
      <w:marTop w:val="0"/>
      <w:marBottom w:val="0"/>
      <w:divBdr>
        <w:top w:val="none" w:sz="0" w:space="0" w:color="auto"/>
        <w:left w:val="none" w:sz="0" w:space="0" w:color="auto"/>
        <w:bottom w:val="none" w:sz="0" w:space="0" w:color="auto"/>
        <w:right w:val="none" w:sz="0" w:space="0" w:color="auto"/>
      </w:divBdr>
    </w:div>
    <w:div w:id="1916282986">
      <w:bodyDiv w:val="1"/>
      <w:marLeft w:val="0"/>
      <w:marRight w:val="0"/>
      <w:marTop w:val="0"/>
      <w:marBottom w:val="0"/>
      <w:divBdr>
        <w:top w:val="none" w:sz="0" w:space="0" w:color="auto"/>
        <w:left w:val="none" w:sz="0" w:space="0" w:color="auto"/>
        <w:bottom w:val="none" w:sz="0" w:space="0" w:color="auto"/>
        <w:right w:val="none" w:sz="0" w:space="0" w:color="auto"/>
      </w:divBdr>
    </w:div>
    <w:div w:id="1924996114">
      <w:bodyDiv w:val="1"/>
      <w:marLeft w:val="0"/>
      <w:marRight w:val="0"/>
      <w:marTop w:val="0"/>
      <w:marBottom w:val="0"/>
      <w:divBdr>
        <w:top w:val="none" w:sz="0" w:space="0" w:color="auto"/>
        <w:left w:val="none" w:sz="0" w:space="0" w:color="auto"/>
        <w:bottom w:val="none" w:sz="0" w:space="0" w:color="auto"/>
        <w:right w:val="none" w:sz="0" w:space="0" w:color="auto"/>
      </w:divBdr>
    </w:div>
    <w:div w:id="1928490295">
      <w:bodyDiv w:val="1"/>
      <w:marLeft w:val="0"/>
      <w:marRight w:val="0"/>
      <w:marTop w:val="0"/>
      <w:marBottom w:val="0"/>
      <w:divBdr>
        <w:top w:val="none" w:sz="0" w:space="0" w:color="auto"/>
        <w:left w:val="none" w:sz="0" w:space="0" w:color="auto"/>
        <w:bottom w:val="none" w:sz="0" w:space="0" w:color="auto"/>
        <w:right w:val="none" w:sz="0" w:space="0" w:color="auto"/>
      </w:divBdr>
    </w:div>
    <w:div w:id="1930625396">
      <w:bodyDiv w:val="1"/>
      <w:marLeft w:val="0"/>
      <w:marRight w:val="0"/>
      <w:marTop w:val="0"/>
      <w:marBottom w:val="0"/>
      <w:divBdr>
        <w:top w:val="none" w:sz="0" w:space="0" w:color="auto"/>
        <w:left w:val="none" w:sz="0" w:space="0" w:color="auto"/>
        <w:bottom w:val="none" w:sz="0" w:space="0" w:color="auto"/>
        <w:right w:val="none" w:sz="0" w:space="0" w:color="auto"/>
      </w:divBdr>
    </w:div>
    <w:div w:id="1937861278">
      <w:bodyDiv w:val="1"/>
      <w:marLeft w:val="0"/>
      <w:marRight w:val="0"/>
      <w:marTop w:val="0"/>
      <w:marBottom w:val="0"/>
      <w:divBdr>
        <w:top w:val="none" w:sz="0" w:space="0" w:color="auto"/>
        <w:left w:val="none" w:sz="0" w:space="0" w:color="auto"/>
        <w:bottom w:val="none" w:sz="0" w:space="0" w:color="auto"/>
        <w:right w:val="none" w:sz="0" w:space="0" w:color="auto"/>
      </w:divBdr>
    </w:div>
    <w:div w:id="1943144878">
      <w:bodyDiv w:val="1"/>
      <w:marLeft w:val="0"/>
      <w:marRight w:val="0"/>
      <w:marTop w:val="0"/>
      <w:marBottom w:val="0"/>
      <w:divBdr>
        <w:top w:val="none" w:sz="0" w:space="0" w:color="auto"/>
        <w:left w:val="none" w:sz="0" w:space="0" w:color="auto"/>
        <w:bottom w:val="none" w:sz="0" w:space="0" w:color="auto"/>
        <w:right w:val="none" w:sz="0" w:space="0" w:color="auto"/>
      </w:divBdr>
    </w:div>
    <w:div w:id="1955624553">
      <w:bodyDiv w:val="1"/>
      <w:marLeft w:val="0"/>
      <w:marRight w:val="0"/>
      <w:marTop w:val="0"/>
      <w:marBottom w:val="0"/>
      <w:divBdr>
        <w:top w:val="none" w:sz="0" w:space="0" w:color="auto"/>
        <w:left w:val="none" w:sz="0" w:space="0" w:color="auto"/>
        <w:bottom w:val="none" w:sz="0" w:space="0" w:color="auto"/>
        <w:right w:val="none" w:sz="0" w:space="0" w:color="auto"/>
      </w:divBdr>
    </w:div>
    <w:div w:id="1977903709">
      <w:bodyDiv w:val="1"/>
      <w:marLeft w:val="0"/>
      <w:marRight w:val="0"/>
      <w:marTop w:val="0"/>
      <w:marBottom w:val="0"/>
      <w:divBdr>
        <w:top w:val="none" w:sz="0" w:space="0" w:color="auto"/>
        <w:left w:val="none" w:sz="0" w:space="0" w:color="auto"/>
        <w:bottom w:val="none" w:sz="0" w:space="0" w:color="auto"/>
        <w:right w:val="none" w:sz="0" w:space="0" w:color="auto"/>
      </w:divBdr>
    </w:div>
    <w:div w:id="1983120435">
      <w:bodyDiv w:val="1"/>
      <w:marLeft w:val="0"/>
      <w:marRight w:val="0"/>
      <w:marTop w:val="0"/>
      <w:marBottom w:val="0"/>
      <w:divBdr>
        <w:top w:val="none" w:sz="0" w:space="0" w:color="auto"/>
        <w:left w:val="none" w:sz="0" w:space="0" w:color="auto"/>
        <w:bottom w:val="none" w:sz="0" w:space="0" w:color="auto"/>
        <w:right w:val="none" w:sz="0" w:space="0" w:color="auto"/>
      </w:divBdr>
    </w:div>
    <w:div w:id="1993100889">
      <w:bodyDiv w:val="1"/>
      <w:marLeft w:val="0"/>
      <w:marRight w:val="0"/>
      <w:marTop w:val="0"/>
      <w:marBottom w:val="0"/>
      <w:divBdr>
        <w:top w:val="none" w:sz="0" w:space="0" w:color="auto"/>
        <w:left w:val="none" w:sz="0" w:space="0" w:color="auto"/>
        <w:bottom w:val="none" w:sz="0" w:space="0" w:color="auto"/>
        <w:right w:val="none" w:sz="0" w:space="0" w:color="auto"/>
      </w:divBdr>
    </w:div>
    <w:div w:id="2001305421">
      <w:bodyDiv w:val="1"/>
      <w:marLeft w:val="0"/>
      <w:marRight w:val="0"/>
      <w:marTop w:val="0"/>
      <w:marBottom w:val="0"/>
      <w:divBdr>
        <w:top w:val="none" w:sz="0" w:space="0" w:color="auto"/>
        <w:left w:val="none" w:sz="0" w:space="0" w:color="auto"/>
        <w:bottom w:val="none" w:sz="0" w:space="0" w:color="auto"/>
        <w:right w:val="none" w:sz="0" w:space="0" w:color="auto"/>
      </w:divBdr>
    </w:div>
    <w:div w:id="2002612460">
      <w:bodyDiv w:val="1"/>
      <w:marLeft w:val="0"/>
      <w:marRight w:val="0"/>
      <w:marTop w:val="0"/>
      <w:marBottom w:val="0"/>
      <w:divBdr>
        <w:top w:val="none" w:sz="0" w:space="0" w:color="auto"/>
        <w:left w:val="none" w:sz="0" w:space="0" w:color="auto"/>
        <w:bottom w:val="none" w:sz="0" w:space="0" w:color="auto"/>
        <w:right w:val="none" w:sz="0" w:space="0" w:color="auto"/>
      </w:divBdr>
    </w:div>
    <w:div w:id="2003972754">
      <w:bodyDiv w:val="1"/>
      <w:marLeft w:val="0"/>
      <w:marRight w:val="0"/>
      <w:marTop w:val="0"/>
      <w:marBottom w:val="0"/>
      <w:divBdr>
        <w:top w:val="none" w:sz="0" w:space="0" w:color="auto"/>
        <w:left w:val="none" w:sz="0" w:space="0" w:color="auto"/>
        <w:bottom w:val="none" w:sz="0" w:space="0" w:color="auto"/>
        <w:right w:val="none" w:sz="0" w:space="0" w:color="auto"/>
      </w:divBdr>
    </w:div>
    <w:div w:id="2013676936">
      <w:bodyDiv w:val="1"/>
      <w:marLeft w:val="0"/>
      <w:marRight w:val="0"/>
      <w:marTop w:val="0"/>
      <w:marBottom w:val="0"/>
      <w:divBdr>
        <w:top w:val="none" w:sz="0" w:space="0" w:color="auto"/>
        <w:left w:val="none" w:sz="0" w:space="0" w:color="auto"/>
        <w:bottom w:val="none" w:sz="0" w:space="0" w:color="auto"/>
        <w:right w:val="none" w:sz="0" w:space="0" w:color="auto"/>
      </w:divBdr>
    </w:div>
    <w:div w:id="2017614553">
      <w:bodyDiv w:val="1"/>
      <w:marLeft w:val="0"/>
      <w:marRight w:val="0"/>
      <w:marTop w:val="0"/>
      <w:marBottom w:val="0"/>
      <w:divBdr>
        <w:top w:val="none" w:sz="0" w:space="0" w:color="auto"/>
        <w:left w:val="none" w:sz="0" w:space="0" w:color="auto"/>
        <w:bottom w:val="none" w:sz="0" w:space="0" w:color="auto"/>
        <w:right w:val="none" w:sz="0" w:space="0" w:color="auto"/>
      </w:divBdr>
    </w:div>
    <w:div w:id="2025786557">
      <w:bodyDiv w:val="1"/>
      <w:marLeft w:val="0"/>
      <w:marRight w:val="0"/>
      <w:marTop w:val="0"/>
      <w:marBottom w:val="0"/>
      <w:divBdr>
        <w:top w:val="none" w:sz="0" w:space="0" w:color="auto"/>
        <w:left w:val="none" w:sz="0" w:space="0" w:color="auto"/>
        <w:bottom w:val="none" w:sz="0" w:space="0" w:color="auto"/>
        <w:right w:val="none" w:sz="0" w:space="0" w:color="auto"/>
      </w:divBdr>
    </w:div>
    <w:div w:id="2026519119">
      <w:bodyDiv w:val="1"/>
      <w:marLeft w:val="0"/>
      <w:marRight w:val="0"/>
      <w:marTop w:val="0"/>
      <w:marBottom w:val="0"/>
      <w:divBdr>
        <w:top w:val="none" w:sz="0" w:space="0" w:color="auto"/>
        <w:left w:val="none" w:sz="0" w:space="0" w:color="auto"/>
        <w:bottom w:val="none" w:sz="0" w:space="0" w:color="auto"/>
        <w:right w:val="none" w:sz="0" w:space="0" w:color="auto"/>
      </w:divBdr>
    </w:div>
    <w:div w:id="2027057834">
      <w:bodyDiv w:val="1"/>
      <w:marLeft w:val="0"/>
      <w:marRight w:val="0"/>
      <w:marTop w:val="0"/>
      <w:marBottom w:val="0"/>
      <w:divBdr>
        <w:top w:val="none" w:sz="0" w:space="0" w:color="auto"/>
        <w:left w:val="none" w:sz="0" w:space="0" w:color="auto"/>
        <w:bottom w:val="none" w:sz="0" w:space="0" w:color="auto"/>
        <w:right w:val="none" w:sz="0" w:space="0" w:color="auto"/>
      </w:divBdr>
    </w:div>
    <w:div w:id="2030594569">
      <w:bodyDiv w:val="1"/>
      <w:marLeft w:val="0"/>
      <w:marRight w:val="0"/>
      <w:marTop w:val="0"/>
      <w:marBottom w:val="0"/>
      <w:divBdr>
        <w:top w:val="none" w:sz="0" w:space="0" w:color="auto"/>
        <w:left w:val="none" w:sz="0" w:space="0" w:color="auto"/>
        <w:bottom w:val="none" w:sz="0" w:space="0" w:color="auto"/>
        <w:right w:val="none" w:sz="0" w:space="0" w:color="auto"/>
      </w:divBdr>
    </w:div>
    <w:div w:id="2039501852">
      <w:bodyDiv w:val="1"/>
      <w:marLeft w:val="0"/>
      <w:marRight w:val="0"/>
      <w:marTop w:val="0"/>
      <w:marBottom w:val="0"/>
      <w:divBdr>
        <w:top w:val="none" w:sz="0" w:space="0" w:color="auto"/>
        <w:left w:val="none" w:sz="0" w:space="0" w:color="auto"/>
        <w:bottom w:val="none" w:sz="0" w:space="0" w:color="auto"/>
        <w:right w:val="none" w:sz="0" w:space="0" w:color="auto"/>
      </w:divBdr>
    </w:div>
    <w:div w:id="2057971085">
      <w:bodyDiv w:val="1"/>
      <w:marLeft w:val="0"/>
      <w:marRight w:val="0"/>
      <w:marTop w:val="0"/>
      <w:marBottom w:val="0"/>
      <w:divBdr>
        <w:top w:val="none" w:sz="0" w:space="0" w:color="auto"/>
        <w:left w:val="none" w:sz="0" w:space="0" w:color="auto"/>
        <w:bottom w:val="none" w:sz="0" w:space="0" w:color="auto"/>
        <w:right w:val="none" w:sz="0" w:space="0" w:color="auto"/>
      </w:divBdr>
    </w:div>
    <w:div w:id="2061051153">
      <w:bodyDiv w:val="1"/>
      <w:marLeft w:val="0"/>
      <w:marRight w:val="0"/>
      <w:marTop w:val="0"/>
      <w:marBottom w:val="0"/>
      <w:divBdr>
        <w:top w:val="none" w:sz="0" w:space="0" w:color="auto"/>
        <w:left w:val="none" w:sz="0" w:space="0" w:color="auto"/>
        <w:bottom w:val="none" w:sz="0" w:space="0" w:color="auto"/>
        <w:right w:val="none" w:sz="0" w:space="0" w:color="auto"/>
      </w:divBdr>
    </w:div>
    <w:div w:id="2063215270">
      <w:bodyDiv w:val="1"/>
      <w:marLeft w:val="0"/>
      <w:marRight w:val="0"/>
      <w:marTop w:val="0"/>
      <w:marBottom w:val="0"/>
      <w:divBdr>
        <w:top w:val="none" w:sz="0" w:space="0" w:color="auto"/>
        <w:left w:val="none" w:sz="0" w:space="0" w:color="auto"/>
        <w:bottom w:val="none" w:sz="0" w:space="0" w:color="auto"/>
        <w:right w:val="none" w:sz="0" w:space="0" w:color="auto"/>
      </w:divBdr>
    </w:div>
    <w:div w:id="2071610554">
      <w:bodyDiv w:val="1"/>
      <w:marLeft w:val="0"/>
      <w:marRight w:val="0"/>
      <w:marTop w:val="0"/>
      <w:marBottom w:val="0"/>
      <w:divBdr>
        <w:top w:val="none" w:sz="0" w:space="0" w:color="auto"/>
        <w:left w:val="none" w:sz="0" w:space="0" w:color="auto"/>
        <w:bottom w:val="none" w:sz="0" w:space="0" w:color="auto"/>
        <w:right w:val="none" w:sz="0" w:space="0" w:color="auto"/>
      </w:divBdr>
    </w:div>
    <w:div w:id="2072607456">
      <w:bodyDiv w:val="1"/>
      <w:marLeft w:val="0"/>
      <w:marRight w:val="0"/>
      <w:marTop w:val="0"/>
      <w:marBottom w:val="0"/>
      <w:divBdr>
        <w:top w:val="none" w:sz="0" w:space="0" w:color="auto"/>
        <w:left w:val="none" w:sz="0" w:space="0" w:color="auto"/>
        <w:bottom w:val="none" w:sz="0" w:space="0" w:color="auto"/>
        <w:right w:val="none" w:sz="0" w:space="0" w:color="auto"/>
      </w:divBdr>
    </w:div>
    <w:div w:id="2078933682">
      <w:bodyDiv w:val="1"/>
      <w:marLeft w:val="0"/>
      <w:marRight w:val="0"/>
      <w:marTop w:val="0"/>
      <w:marBottom w:val="0"/>
      <w:divBdr>
        <w:top w:val="none" w:sz="0" w:space="0" w:color="auto"/>
        <w:left w:val="none" w:sz="0" w:space="0" w:color="auto"/>
        <w:bottom w:val="none" w:sz="0" w:space="0" w:color="auto"/>
        <w:right w:val="none" w:sz="0" w:space="0" w:color="auto"/>
      </w:divBdr>
    </w:div>
    <w:div w:id="2081828361">
      <w:bodyDiv w:val="1"/>
      <w:marLeft w:val="0"/>
      <w:marRight w:val="0"/>
      <w:marTop w:val="0"/>
      <w:marBottom w:val="0"/>
      <w:divBdr>
        <w:top w:val="none" w:sz="0" w:space="0" w:color="auto"/>
        <w:left w:val="none" w:sz="0" w:space="0" w:color="auto"/>
        <w:bottom w:val="none" w:sz="0" w:space="0" w:color="auto"/>
        <w:right w:val="none" w:sz="0" w:space="0" w:color="auto"/>
      </w:divBdr>
    </w:div>
    <w:div w:id="2084325909">
      <w:bodyDiv w:val="1"/>
      <w:marLeft w:val="0"/>
      <w:marRight w:val="0"/>
      <w:marTop w:val="0"/>
      <w:marBottom w:val="0"/>
      <w:divBdr>
        <w:top w:val="none" w:sz="0" w:space="0" w:color="auto"/>
        <w:left w:val="none" w:sz="0" w:space="0" w:color="auto"/>
        <w:bottom w:val="none" w:sz="0" w:space="0" w:color="auto"/>
        <w:right w:val="none" w:sz="0" w:space="0" w:color="auto"/>
      </w:divBdr>
    </w:div>
    <w:div w:id="2097894918">
      <w:bodyDiv w:val="1"/>
      <w:marLeft w:val="0"/>
      <w:marRight w:val="0"/>
      <w:marTop w:val="0"/>
      <w:marBottom w:val="0"/>
      <w:divBdr>
        <w:top w:val="none" w:sz="0" w:space="0" w:color="auto"/>
        <w:left w:val="none" w:sz="0" w:space="0" w:color="auto"/>
        <w:bottom w:val="none" w:sz="0" w:space="0" w:color="auto"/>
        <w:right w:val="none" w:sz="0" w:space="0" w:color="auto"/>
      </w:divBdr>
    </w:div>
    <w:div w:id="2100834054">
      <w:bodyDiv w:val="1"/>
      <w:marLeft w:val="0"/>
      <w:marRight w:val="0"/>
      <w:marTop w:val="0"/>
      <w:marBottom w:val="0"/>
      <w:divBdr>
        <w:top w:val="none" w:sz="0" w:space="0" w:color="auto"/>
        <w:left w:val="none" w:sz="0" w:space="0" w:color="auto"/>
        <w:bottom w:val="none" w:sz="0" w:space="0" w:color="auto"/>
        <w:right w:val="none" w:sz="0" w:space="0" w:color="auto"/>
      </w:divBdr>
    </w:div>
    <w:div w:id="2102599599">
      <w:bodyDiv w:val="1"/>
      <w:marLeft w:val="0"/>
      <w:marRight w:val="0"/>
      <w:marTop w:val="0"/>
      <w:marBottom w:val="0"/>
      <w:divBdr>
        <w:top w:val="none" w:sz="0" w:space="0" w:color="auto"/>
        <w:left w:val="none" w:sz="0" w:space="0" w:color="auto"/>
        <w:bottom w:val="none" w:sz="0" w:space="0" w:color="auto"/>
        <w:right w:val="none" w:sz="0" w:space="0" w:color="auto"/>
      </w:divBdr>
    </w:div>
    <w:div w:id="2116056702">
      <w:bodyDiv w:val="1"/>
      <w:marLeft w:val="0"/>
      <w:marRight w:val="0"/>
      <w:marTop w:val="0"/>
      <w:marBottom w:val="0"/>
      <w:divBdr>
        <w:top w:val="none" w:sz="0" w:space="0" w:color="auto"/>
        <w:left w:val="none" w:sz="0" w:space="0" w:color="auto"/>
        <w:bottom w:val="none" w:sz="0" w:space="0" w:color="auto"/>
        <w:right w:val="none" w:sz="0" w:space="0" w:color="auto"/>
      </w:divBdr>
    </w:div>
    <w:div w:id="2116976497">
      <w:bodyDiv w:val="1"/>
      <w:marLeft w:val="0"/>
      <w:marRight w:val="0"/>
      <w:marTop w:val="0"/>
      <w:marBottom w:val="0"/>
      <w:divBdr>
        <w:top w:val="none" w:sz="0" w:space="0" w:color="auto"/>
        <w:left w:val="none" w:sz="0" w:space="0" w:color="auto"/>
        <w:bottom w:val="none" w:sz="0" w:space="0" w:color="auto"/>
        <w:right w:val="none" w:sz="0" w:space="0" w:color="auto"/>
      </w:divBdr>
    </w:div>
    <w:div w:id="2124381254">
      <w:bodyDiv w:val="1"/>
      <w:marLeft w:val="0"/>
      <w:marRight w:val="0"/>
      <w:marTop w:val="0"/>
      <w:marBottom w:val="0"/>
      <w:divBdr>
        <w:top w:val="none" w:sz="0" w:space="0" w:color="auto"/>
        <w:left w:val="none" w:sz="0" w:space="0" w:color="auto"/>
        <w:bottom w:val="none" w:sz="0" w:space="0" w:color="auto"/>
        <w:right w:val="none" w:sz="0" w:space="0" w:color="auto"/>
      </w:divBdr>
    </w:div>
    <w:div w:id="2137409512">
      <w:bodyDiv w:val="1"/>
      <w:marLeft w:val="0"/>
      <w:marRight w:val="0"/>
      <w:marTop w:val="0"/>
      <w:marBottom w:val="0"/>
      <w:divBdr>
        <w:top w:val="none" w:sz="0" w:space="0" w:color="auto"/>
        <w:left w:val="none" w:sz="0" w:space="0" w:color="auto"/>
        <w:bottom w:val="none" w:sz="0" w:space="0" w:color="auto"/>
        <w:right w:val="none" w:sz="0" w:space="0" w:color="auto"/>
      </w:divBdr>
    </w:div>
    <w:div w:id="2139764465">
      <w:bodyDiv w:val="1"/>
      <w:marLeft w:val="0"/>
      <w:marRight w:val="0"/>
      <w:marTop w:val="0"/>
      <w:marBottom w:val="0"/>
      <w:divBdr>
        <w:top w:val="none" w:sz="0" w:space="0" w:color="auto"/>
        <w:left w:val="none" w:sz="0" w:space="0" w:color="auto"/>
        <w:bottom w:val="none" w:sz="0" w:space="0" w:color="auto"/>
        <w:right w:val="none" w:sz="0" w:space="0" w:color="auto"/>
      </w:divBdr>
    </w:div>
    <w:div w:id="214738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F9B358-CFCC-43F3-AE18-1EE2AC9B2863}" type="doc">
      <dgm:prSet loTypeId="urn:microsoft.com/office/officeart/2005/8/layout/gear1" loCatId="process" qsTypeId="urn:microsoft.com/office/officeart/2005/8/quickstyle/simple1" qsCatId="simple" csTypeId="urn:microsoft.com/office/officeart/2005/8/colors/colorful1" csCatId="colorful" phldr="1"/>
      <dgm:spPr/>
    </dgm:pt>
    <dgm:pt modelId="{16863C2F-DFCF-4759-8F27-1FAC75B1E501}">
      <dgm:prSet phldrT="[Text]" custT="1"/>
      <dgm:spPr/>
      <dgm:t>
        <a:bodyPr/>
        <a:lstStyle/>
        <a:p>
          <a:r>
            <a:rPr lang="en-GB" sz="800" dirty="0"/>
            <a:t>Purpose: To contribute to leadership and organisational development theories in Asian context. </a:t>
          </a:r>
          <a:endParaRPr lang="en-GB" sz="800"/>
        </a:p>
      </dgm:t>
    </dgm:pt>
    <dgm:pt modelId="{E64BD468-C3C8-4774-ACDF-7D70CEA009D8}" type="parTrans" cxnId="{7AD2655E-87F2-40F7-B2FA-059166558A09}">
      <dgm:prSet/>
      <dgm:spPr/>
      <dgm:t>
        <a:bodyPr/>
        <a:lstStyle/>
        <a:p>
          <a:endParaRPr lang="en-US"/>
        </a:p>
      </dgm:t>
    </dgm:pt>
    <dgm:pt modelId="{31CD43CF-48DF-4C18-8164-A360D99565B3}" type="sibTrans" cxnId="{7AD2655E-87F2-40F7-B2FA-059166558A09}">
      <dgm:prSet/>
      <dgm:spPr/>
      <dgm:t>
        <a:bodyPr/>
        <a:lstStyle/>
        <a:p>
          <a:endParaRPr lang="en-US"/>
        </a:p>
      </dgm:t>
    </dgm:pt>
    <dgm:pt modelId="{CAC6CC89-DBBE-4752-AB2A-503B77F66552}">
      <dgm:prSet phldrT="[Text]" custT="1"/>
      <dgm:spPr/>
      <dgm:t>
        <a:bodyPr/>
        <a:lstStyle/>
        <a:p>
          <a:r>
            <a:rPr lang="en-GB" sz="900"/>
            <a:t>Aim - </a:t>
          </a:r>
          <a:r>
            <a:rPr lang="en-GB" sz="900" dirty="0"/>
            <a:t>To conceptualise a framework using phenomenological method</a:t>
          </a:r>
          <a:r>
            <a:rPr lang="en-GB" sz="1000" dirty="0"/>
            <a:t>.</a:t>
          </a:r>
          <a:endParaRPr lang="en-GB" sz="1000"/>
        </a:p>
      </dgm:t>
    </dgm:pt>
    <dgm:pt modelId="{6135679D-AC84-42C6-86CC-EC45290780DD}" type="parTrans" cxnId="{BDC80C2E-063C-4D4D-9703-12AA5D237057}">
      <dgm:prSet/>
      <dgm:spPr/>
      <dgm:t>
        <a:bodyPr/>
        <a:lstStyle/>
        <a:p>
          <a:endParaRPr lang="en-US"/>
        </a:p>
      </dgm:t>
    </dgm:pt>
    <dgm:pt modelId="{242A19A9-1D80-4670-A5C6-625BD9D322C9}" type="sibTrans" cxnId="{BDC80C2E-063C-4D4D-9703-12AA5D237057}">
      <dgm:prSet/>
      <dgm:spPr/>
      <dgm:t>
        <a:bodyPr/>
        <a:lstStyle/>
        <a:p>
          <a:endParaRPr lang="en-US"/>
        </a:p>
      </dgm:t>
    </dgm:pt>
    <dgm:pt modelId="{50F0F17B-0DAA-4E1C-B222-56227898159F}">
      <dgm:prSet phldrT="[Text]" custT="1"/>
      <dgm:spPr/>
      <dgm:t>
        <a:bodyPr/>
        <a:lstStyle/>
        <a:p>
          <a:r>
            <a:rPr lang="en-GB" sz="900"/>
            <a:t>Objective - </a:t>
          </a:r>
          <a:r>
            <a:rPr lang="en-GB" sz="900" dirty="0"/>
            <a:t>To understand compassionate leadership  through a conceptualised framework. </a:t>
          </a:r>
          <a:endParaRPr lang="en-GB" sz="900"/>
        </a:p>
      </dgm:t>
    </dgm:pt>
    <dgm:pt modelId="{B5522F44-97C9-4FFB-88E8-436B9B42A58E}" type="parTrans" cxnId="{DE4B7E89-F1E6-46FE-9546-9D364F4F623A}">
      <dgm:prSet/>
      <dgm:spPr/>
      <dgm:t>
        <a:bodyPr/>
        <a:lstStyle/>
        <a:p>
          <a:endParaRPr lang="en-US"/>
        </a:p>
      </dgm:t>
    </dgm:pt>
    <dgm:pt modelId="{956C2525-E328-4CD4-99C4-CF3DF039B0BA}" type="sibTrans" cxnId="{DE4B7E89-F1E6-46FE-9546-9D364F4F623A}">
      <dgm:prSet/>
      <dgm:spPr/>
      <dgm:t>
        <a:bodyPr/>
        <a:lstStyle/>
        <a:p>
          <a:endParaRPr lang="en-US"/>
        </a:p>
      </dgm:t>
    </dgm:pt>
    <dgm:pt modelId="{475389E1-F0B4-4723-BF3F-2319616E2D2C}" type="pres">
      <dgm:prSet presAssocID="{2AF9B358-CFCC-43F3-AE18-1EE2AC9B2863}" presName="composite" presStyleCnt="0">
        <dgm:presLayoutVars>
          <dgm:chMax val="3"/>
          <dgm:animLvl val="lvl"/>
          <dgm:resizeHandles val="exact"/>
        </dgm:presLayoutVars>
      </dgm:prSet>
      <dgm:spPr/>
    </dgm:pt>
    <dgm:pt modelId="{E09E5444-43A6-44CD-B05E-B590645D4598}" type="pres">
      <dgm:prSet presAssocID="{16863C2F-DFCF-4759-8F27-1FAC75B1E501}" presName="gear1" presStyleLbl="node1" presStyleIdx="0" presStyleCnt="3" custScaleX="123895" custScaleY="96339" custLinFactNeighborX="32407" custLinFactNeighborY="-13611">
        <dgm:presLayoutVars>
          <dgm:chMax val="1"/>
          <dgm:bulletEnabled val="1"/>
        </dgm:presLayoutVars>
      </dgm:prSet>
      <dgm:spPr/>
    </dgm:pt>
    <dgm:pt modelId="{647CF1A5-F33C-4A27-976D-9808BAB4FF61}" type="pres">
      <dgm:prSet presAssocID="{16863C2F-DFCF-4759-8F27-1FAC75B1E501}" presName="gear1srcNode" presStyleLbl="node1" presStyleIdx="0" presStyleCnt="3"/>
      <dgm:spPr/>
    </dgm:pt>
    <dgm:pt modelId="{57B8FABD-3853-4FB5-9BF2-45B93BEC0563}" type="pres">
      <dgm:prSet presAssocID="{16863C2F-DFCF-4759-8F27-1FAC75B1E501}" presName="gear1dstNode" presStyleLbl="node1" presStyleIdx="0" presStyleCnt="3"/>
      <dgm:spPr/>
    </dgm:pt>
    <dgm:pt modelId="{137D1447-29B2-41D3-B7F6-93FD29D91D99}" type="pres">
      <dgm:prSet presAssocID="{CAC6CC89-DBBE-4752-AB2A-503B77F66552}" presName="gear2" presStyleLbl="node1" presStyleIdx="1" presStyleCnt="3" custScaleX="186463" custScaleY="147424" custLinFactNeighborX="-49474" custLinFactNeighborY="59677">
        <dgm:presLayoutVars>
          <dgm:chMax val="1"/>
          <dgm:bulletEnabled val="1"/>
        </dgm:presLayoutVars>
      </dgm:prSet>
      <dgm:spPr/>
    </dgm:pt>
    <dgm:pt modelId="{0C42F94C-8958-47B7-B53F-C73C5765B0B5}" type="pres">
      <dgm:prSet presAssocID="{CAC6CC89-DBBE-4752-AB2A-503B77F66552}" presName="gear2srcNode" presStyleLbl="node1" presStyleIdx="1" presStyleCnt="3"/>
      <dgm:spPr/>
    </dgm:pt>
    <dgm:pt modelId="{E103D87F-A867-4F54-BB32-015C9BD5F903}" type="pres">
      <dgm:prSet presAssocID="{CAC6CC89-DBBE-4752-AB2A-503B77F66552}" presName="gear2dstNode" presStyleLbl="node1" presStyleIdx="1" presStyleCnt="3"/>
      <dgm:spPr/>
    </dgm:pt>
    <dgm:pt modelId="{3C0BB5ED-6685-4CA6-9FD3-768E3ACE8244}" type="pres">
      <dgm:prSet presAssocID="{50F0F17B-0DAA-4E1C-B222-56227898159F}" presName="gear3" presStyleLbl="node1" presStyleIdx="2" presStyleCnt="3" custScaleX="147993" custScaleY="141376"/>
      <dgm:spPr/>
    </dgm:pt>
    <dgm:pt modelId="{D0C77700-578B-413B-B77E-2949F3CBF0FE}" type="pres">
      <dgm:prSet presAssocID="{50F0F17B-0DAA-4E1C-B222-56227898159F}" presName="gear3tx" presStyleLbl="node1" presStyleIdx="2" presStyleCnt="3">
        <dgm:presLayoutVars>
          <dgm:chMax val="1"/>
          <dgm:bulletEnabled val="1"/>
        </dgm:presLayoutVars>
      </dgm:prSet>
      <dgm:spPr/>
    </dgm:pt>
    <dgm:pt modelId="{CA96CFCD-54B7-437E-AA05-7E62BDAD0921}" type="pres">
      <dgm:prSet presAssocID="{50F0F17B-0DAA-4E1C-B222-56227898159F}" presName="gear3srcNode" presStyleLbl="node1" presStyleIdx="2" presStyleCnt="3"/>
      <dgm:spPr/>
    </dgm:pt>
    <dgm:pt modelId="{FE8442B1-1D4B-4265-ACB3-BFFE3E8CF214}" type="pres">
      <dgm:prSet presAssocID="{50F0F17B-0DAA-4E1C-B222-56227898159F}" presName="gear3dstNode" presStyleLbl="node1" presStyleIdx="2" presStyleCnt="3"/>
      <dgm:spPr/>
    </dgm:pt>
    <dgm:pt modelId="{10FE6694-09DB-4086-AAD8-49F4761BE09C}" type="pres">
      <dgm:prSet presAssocID="{31CD43CF-48DF-4C18-8164-A360D99565B3}" presName="connector1" presStyleLbl="sibTrans2D1" presStyleIdx="0" presStyleCnt="3" custScaleX="106308" custScaleY="82961" custLinFactNeighborX="34938" custLinFactNeighborY="-13165"/>
      <dgm:spPr/>
    </dgm:pt>
    <dgm:pt modelId="{CE9659F5-AC69-4785-9332-2DAA3C6D8D33}" type="pres">
      <dgm:prSet presAssocID="{242A19A9-1D80-4670-A5C6-625BD9D322C9}" presName="connector2" presStyleLbl="sibTrans2D1" presStyleIdx="1" presStyleCnt="3" custScaleX="146336" custLinFactNeighborX="-52732" custLinFactNeighborY="10686"/>
      <dgm:spPr/>
    </dgm:pt>
    <dgm:pt modelId="{5D03A8D3-8B88-4F7B-8436-8B256A1B724B}" type="pres">
      <dgm:prSet presAssocID="{956C2525-E328-4CD4-99C4-CF3DF039B0BA}" presName="connector3" presStyleLbl="sibTrans2D1" presStyleIdx="2" presStyleCnt="3" custScaleX="146336" custLinFactNeighborX="2370" custLinFactNeighborY="-15509"/>
      <dgm:spPr/>
    </dgm:pt>
  </dgm:ptLst>
  <dgm:cxnLst>
    <dgm:cxn modelId="{E61DEC01-1D20-4E1C-921B-838F7B5EE5EC}" type="presOf" srcId="{2AF9B358-CFCC-43F3-AE18-1EE2AC9B2863}" destId="{475389E1-F0B4-4723-BF3F-2319616E2D2C}" srcOrd="0" destOrd="0" presId="urn:microsoft.com/office/officeart/2005/8/layout/gear1"/>
    <dgm:cxn modelId="{D8ACBD07-BA78-40CA-98D6-0D9F0232AAC9}" type="presOf" srcId="{CAC6CC89-DBBE-4752-AB2A-503B77F66552}" destId="{137D1447-29B2-41D3-B7F6-93FD29D91D99}" srcOrd="0" destOrd="0" presId="urn:microsoft.com/office/officeart/2005/8/layout/gear1"/>
    <dgm:cxn modelId="{DAAD5C08-234E-4AB3-80B1-EA824A64DAB9}" type="presOf" srcId="{16863C2F-DFCF-4759-8F27-1FAC75B1E501}" destId="{647CF1A5-F33C-4A27-976D-9808BAB4FF61}" srcOrd="1" destOrd="0" presId="urn:microsoft.com/office/officeart/2005/8/layout/gear1"/>
    <dgm:cxn modelId="{354D8A16-79FA-4417-BA47-CBE2131F46A5}" type="presOf" srcId="{CAC6CC89-DBBE-4752-AB2A-503B77F66552}" destId="{0C42F94C-8958-47B7-B53F-C73C5765B0B5}" srcOrd="1" destOrd="0" presId="urn:microsoft.com/office/officeart/2005/8/layout/gear1"/>
    <dgm:cxn modelId="{FC1E7524-9042-4ADA-A885-AE744CCA69C4}" type="presOf" srcId="{50F0F17B-0DAA-4E1C-B222-56227898159F}" destId="{CA96CFCD-54B7-437E-AA05-7E62BDAD0921}" srcOrd="2" destOrd="0" presId="urn:microsoft.com/office/officeart/2005/8/layout/gear1"/>
    <dgm:cxn modelId="{BDC80C2E-063C-4D4D-9703-12AA5D237057}" srcId="{2AF9B358-CFCC-43F3-AE18-1EE2AC9B2863}" destId="{CAC6CC89-DBBE-4752-AB2A-503B77F66552}" srcOrd="1" destOrd="0" parTransId="{6135679D-AC84-42C6-86CC-EC45290780DD}" sibTransId="{242A19A9-1D80-4670-A5C6-625BD9D322C9}"/>
    <dgm:cxn modelId="{AD20F337-F6CA-4848-9E7D-DDE4ABB19B05}" type="presOf" srcId="{16863C2F-DFCF-4759-8F27-1FAC75B1E501}" destId="{57B8FABD-3853-4FB5-9BF2-45B93BEC0563}" srcOrd="2" destOrd="0" presId="urn:microsoft.com/office/officeart/2005/8/layout/gear1"/>
    <dgm:cxn modelId="{8F01373A-AE0A-4D72-B87F-47B471CB2385}" type="presOf" srcId="{242A19A9-1D80-4670-A5C6-625BD9D322C9}" destId="{CE9659F5-AC69-4785-9332-2DAA3C6D8D33}" srcOrd="0" destOrd="0" presId="urn:microsoft.com/office/officeart/2005/8/layout/gear1"/>
    <dgm:cxn modelId="{7AD2655E-87F2-40F7-B2FA-059166558A09}" srcId="{2AF9B358-CFCC-43F3-AE18-1EE2AC9B2863}" destId="{16863C2F-DFCF-4759-8F27-1FAC75B1E501}" srcOrd="0" destOrd="0" parTransId="{E64BD468-C3C8-4774-ACDF-7D70CEA009D8}" sibTransId="{31CD43CF-48DF-4C18-8164-A360D99565B3}"/>
    <dgm:cxn modelId="{0AA45741-C706-4771-BE8F-C81FF6A7BBD6}" type="presOf" srcId="{50F0F17B-0DAA-4E1C-B222-56227898159F}" destId="{3C0BB5ED-6685-4CA6-9FD3-768E3ACE8244}" srcOrd="0" destOrd="0" presId="urn:microsoft.com/office/officeart/2005/8/layout/gear1"/>
    <dgm:cxn modelId="{0F5AA762-C521-4E03-90FA-109DEB9BF74E}" type="presOf" srcId="{50F0F17B-0DAA-4E1C-B222-56227898159F}" destId="{FE8442B1-1D4B-4265-ACB3-BFFE3E8CF214}" srcOrd="3" destOrd="0" presId="urn:microsoft.com/office/officeart/2005/8/layout/gear1"/>
    <dgm:cxn modelId="{4F4FB471-2632-4F47-9307-B32ECECF52D2}" type="presOf" srcId="{CAC6CC89-DBBE-4752-AB2A-503B77F66552}" destId="{E103D87F-A867-4F54-BB32-015C9BD5F903}" srcOrd="2" destOrd="0" presId="urn:microsoft.com/office/officeart/2005/8/layout/gear1"/>
    <dgm:cxn modelId="{DE4B7E89-F1E6-46FE-9546-9D364F4F623A}" srcId="{2AF9B358-CFCC-43F3-AE18-1EE2AC9B2863}" destId="{50F0F17B-0DAA-4E1C-B222-56227898159F}" srcOrd="2" destOrd="0" parTransId="{B5522F44-97C9-4FFB-88E8-436B9B42A58E}" sibTransId="{956C2525-E328-4CD4-99C4-CF3DF039B0BA}"/>
    <dgm:cxn modelId="{78D9A6AE-E696-427A-A41E-189C079157B4}" type="presOf" srcId="{956C2525-E328-4CD4-99C4-CF3DF039B0BA}" destId="{5D03A8D3-8B88-4F7B-8436-8B256A1B724B}" srcOrd="0" destOrd="0" presId="urn:microsoft.com/office/officeart/2005/8/layout/gear1"/>
    <dgm:cxn modelId="{7BE2B6F2-75A7-42C2-A601-60240E0D9006}" type="presOf" srcId="{31CD43CF-48DF-4C18-8164-A360D99565B3}" destId="{10FE6694-09DB-4086-AAD8-49F4761BE09C}" srcOrd="0" destOrd="0" presId="urn:microsoft.com/office/officeart/2005/8/layout/gear1"/>
    <dgm:cxn modelId="{A65FABF5-16C5-4D7F-86AE-B6EE0E095A90}" type="presOf" srcId="{16863C2F-DFCF-4759-8F27-1FAC75B1E501}" destId="{E09E5444-43A6-44CD-B05E-B590645D4598}" srcOrd="0" destOrd="0" presId="urn:microsoft.com/office/officeart/2005/8/layout/gear1"/>
    <dgm:cxn modelId="{455D2FFE-1F3C-4692-A99B-B5C11299AF9C}" type="presOf" srcId="{50F0F17B-0DAA-4E1C-B222-56227898159F}" destId="{D0C77700-578B-413B-B77E-2949F3CBF0FE}" srcOrd="1" destOrd="0" presId="urn:microsoft.com/office/officeart/2005/8/layout/gear1"/>
    <dgm:cxn modelId="{BF578413-317C-46CD-BC71-5D5EFEB1459A}" type="presParOf" srcId="{475389E1-F0B4-4723-BF3F-2319616E2D2C}" destId="{E09E5444-43A6-44CD-B05E-B590645D4598}" srcOrd="0" destOrd="0" presId="urn:microsoft.com/office/officeart/2005/8/layout/gear1"/>
    <dgm:cxn modelId="{8FE0DC77-1027-4CA6-8F60-2263A76F3560}" type="presParOf" srcId="{475389E1-F0B4-4723-BF3F-2319616E2D2C}" destId="{647CF1A5-F33C-4A27-976D-9808BAB4FF61}" srcOrd="1" destOrd="0" presId="urn:microsoft.com/office/officeart/2005/8/layout/gear1"/>
    <dgm:cxn modelId="{91307481-1F2A-4446-BB8D-62BC91FF216D}" type="presParOf" srcId="{475389E1-F0B4-4723-BF3F-2319616E2D2C}" destId="{57B8FABD-3853-4FB5-9BF2-45B93BEC0563}" srcOrd="2" destOrd="0" presId="urn:microsoft.com/office/officeart/2005/8/layout/gear1"/>
    <dgm:cxn modelId="{A08E83FE-796A-49C6-9B10-C33A30DAB500}" type="presParOf" srcId="{475389E1-F0B4-4723-BF3F-2319616E2D2C}" destId="{137D1447-29B2-41D3-B7F6-93FD29D91D99}" srcOrd="3" destOrd="0" presId="urn:microsoft.com/office/officeart/2005/8/layout/gear1"/>
    <dgm:cxn modelId="{09E35E6A-0360-4B4E-BE49-51CDFF5F723F}" type="presParOf" srcId="{475389E1-F0B4-4723-BF3F-2319616E2D2C}" destId="{0C42F94C-8958-47B7-B53F-C73C5765B0B5}" srcOrd="4" destOrd="0" presId="urn:microsoft.com/office/officeart/2005/8/layout/gear1"/>
    <dgm:cxn modelId="{549A4C4D-445A-4B55-988A-8FD2FE8017F3}" type="presParOf" srcId="{475389E1-F0B4-4723-BF3F-2319616E2D2C}" destId="{E103D87F-A867-4F54-BB32-015C9BD5F903}" srcOrd="5" destOrd="0" presId="urn:microsoft.com/office/officeart/2005/8/layout/gear1"/>
    <dgm:cxn modelId="{85CF7008-A3B5-4371-9D42-5E968BE2DB3A}" type="presParOf" srcId="{475389E1-F0B4-4723-BF3F-2319616E2D2C}" destId="{3C0BB5ED-6685-4CA6-9FD3-768E3ACE8244}" srcOrd="6" destOrd="0" presId="urn:microsoft.com/office/officeart/2005/8/layout/gear1"/>
    <dgm:cxn modelId="{9B980A85-3088-4E4C-B791-BFED04180842}" type="presParOf" srcId="{475389E1-F0B4-4723-BF3F-2319616E2D2C}" destId="{D0C77700-578B-413B-B77E-2949F3CBF0FE}" srcOrd="7" destOrd="0" presId="urn:microsoft.com/office/officeart/2005/8/layout/gear1"/>
    <dgm:cxn modelId="{8D6AE1EE-EAB9-4738-BB39-1BBE5F0CA187}" type="presParOf" srcId="{475389E1-F0B4-4723-BF3F-2319616E2D2C}" destId="{CA96CFCD-54B7-437E-AA05-7E62BDAD0921}" srcOrd="8" destOrd="0" presId="urn:microsoft.com/office/officeart/2005/8/layout/gear1"/>
    <dgm:cxn modelId="{BF2DDA77-54B0-4ABE-B36E-8D1CA5862B4A}" type="presParOf" srcId="{475389E1-F0B4-4723-BF3F-2319616E2D2C}" destId="{FE8442B1-1D4B-4265-ACB3-BFFE3E8CF214}" srcOrd="9" destOrd="0" presId="urn:microsoft.com/office/officeart/2005/8/layout/gear1"/>
    <dgm:cxn modelId="{C75AD062-62F9-459B-8B9A-9D9F68CE2DB8}" type="presParOf" srcId="{475389E1-F0B4-4723-BF3F-2319616E2D2C}" destId="{10FE6694-09DB-4086-AAD8-49F4761BE09C}" srcOrd="10" destOrd="0" presId="urn:microsoft.com/office/officeart/2005/8/layout/gear1"/>
    <dgm:cxn modelId="{DC69F796-96BE-43BB-89CE-F21AEBD4340D}" type="presParOf" srcId="{475389E1-F0B4-4723-BF3F-2319616E2D2C}" destId="{CE9659F5-AC69-4785-9332-2DAA3C6D8D33}" srcOrd="11" destOrd="0" presId="urn:microsoft.com/office/officeart/2005/8/layout/gear1"/>
    <dgm:cxn modelId="{96D7D57E-B753-42EE-A427-267C482DDBB6}" type="presParOf" srcId="{475389E1-F0B4-4723-BF3F-2319616E2D2C}" destId="{5D03A8D3-8B88-4F7B-8436-8B256A1B724B}" srcOrd="12" destOrd="0" presId="urn:microsoft.com/office/officeart/2005/8/layout/gear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9B760AD-E327-470B-82A6-5FCC324C0636}" type="doc">
      <dgm:prSet loTypeId="urn:microsoft.com/office/officeart/2005/8/layout/vList5" loCatId="list" qsTypeId="urn:microsoft.com/office/officeart/2005/8/quickstyle/simple1" qsCatId="simple" csTypeId="urn:microsoft.com/office/officeart/2005/8/colors/colorful1" csCatId="colorful" phldr="1"/>
      <dgm:spPr/>
      <dgm:t>
        <a:bodyPr/>
        <a:lstStyle/>
        <a:p>
          <a:endParaRPr lang="en-US"/>
        </a:p>
      </dgm:t>
    </dgm:pt>
    <dgm:pt modelId="{495061A6-B7E9-4C77-987E-63D06CE51F18}">
      <dgm:prSet phldrT="[Text]"/>
      <dgm:spPr/>
      <dgm:t>
        <a:bodyPr/>
        <a:lstStyle/>
        <a:p>
          <a:r>
            <a:rPr lang="en-US"/>
            <a:t>Stage 1</a:t>
          </a:r>
        </a:p>
      </dgm:t>
    </dgm:pt>
    <dgm:pt modelId="{233385AE-4684-457D-8296-0CC5BB7EA473}" type="parTrans" cxnId="{9DF5146D-569D-465A-ADAF-A0B8A2F24CA3}">
      <dgm:prSet/>
      <dgm:spPr/>
      <dgm:t>
        <a:bodyPr/>
        <a:lstStyle/>
        <a:p>
          <a:endParaRPr lang="en-US"/>
        </a:p>
      </dgm:t>
    </dgm:pt>
    <dgm:pt modelId="{61DD322F-EA8D-459E-AAD6-57217E6445CD}" type="sibTrans" cxnId="{9DF5146D-569D-465A-ADAF-A0B8A2F24CA3}">
      <dgm:prSet/>
      <dgm:spPr/>
      <dgm:t>
        <a:bodyPr/>
        <a:lstStyle/>
        <a:p>
          <a:endParaRPr lang="en-US"/>
        </a:p>
      </dgm:t>
    </dgm:pt>
    <dgm:pt modelId="{755FDB84-F311-47CD-86C0-4646CEAF9FBA}">
      <dgm:prSet phldrT="[Text]"/>
      <dgm:spPr/>
      <dgm:t>
        <a:bodyPr/>
        <a:lstStyle/>
        <a:p>
          <a:r>
            <a:rPr lang="en-US"/>
            <a:t>Stage 3</a:t>
          </a:r>
        </a:p>
      </dgm:t>
    </dgm:pt>
    <dgm:pt modelId="{F417492B-F8C5-4090-8030-C769AAF990A1}" type="parTrans" cxnId="{C5A8E242-3743-4D61-BEDA-104C51810581}">
      <dgm:prSet/>
      <dgm:spPr/>
      <dgm:t>
        <a:bodyPr/>
        <a:lstStyle/>
        <a:p>
          <a:endParaRPr lang="en-US"/>
        </a:p>
      </dgm:t>
    </dgm:pt>
    <dgm:pt modelId="{7D3CD3BA-1C49-41E8-9A34-74967C5C124B}" type="sibTrans" cxnId="{C5A8E242-3743-4D61-BEDA-104C51810581}">
      <dgm:prSet/>
      <dgm:spPr/>
      <dgm:t>
        <a:bodyPr/>
        <a:lstStyle/>
        <a:p>
          <a:endParaRPr lang="en-US"/>
        </a:p>
      </dgm:t>
    </dgm:pt>
    <dgm:pt modelId="{8B48C8FA-EFC6-4ECE-A42E-BE950227901E}">
      <dgm:prSet/>
      <dgm:spPr/>
      <dgm:t>
        <a:bodyPr/>
        <a:lstStyle/>
        <a:p>
          <a:r>
            <a:rPr lang="en-US"/>
            <a:t>Stage 4</a:t>
          </a:r>
        </a:p>
      </dgm:t>
    </dgm:pt>
    <dgm:pt modelId="{B09DC609-A4B6-42A1-9693-D1879BCBD5AF}" type="parTrans" cxnId="{50C09316-41E1-45EA-A7F2-1477FF3BF6AA}">
      <dgm:prSet/>
      <dgm:spPr/>
      <dgm:t>
        <a:bodyPr/>
        <a:lstStyle/>
        <a:p>
          <a:endParaRPr lang="en-US"/>
        </a:p>
      </dgm:t>
    </dgm:pt>
    <dgm:pt modelId="{E5FF2318-450A-4F6D-A113-00E6F7F7B263}" type="sibTrans" cxnId="{50C09316-41E1-45EA-A7F2-1477FF3BF6AA}">
      <dgm:prSet/>
      <dgm:spPr/>
      <dgm:t>
        <a:bodyPr/>
        <a:lstStyle/>
        <a:p>
          <a:endParaRPr lang="en-US"/>
        </a:p>
      </dgm:t>
    </dgm:pt>
    <dgm:pt modelId="{1EB6E0BC-7E39-44A7-9BF9-DC75721947A2}">
      <dgm:prSet/>
      <dgm:spPr/>
      <dgm:t>
        <a:bodyPr/>
        <a:lstStyle/>
        <a:p>
          <a:r>
            <a:rPr lang="en-US"/>
            <a:t>Stage 6</a:t>
          </a:r>
        </a:p>
      </dgm:t>
    </dgm:pt>
    <dgm:pt modelId="{A7D99BDD-C0EF-408E-8789-91E0D79A54B1}" type="parTrans" cxnId="{3DFC6FD9-A7B7-43F6-986F-6A0C97384F8F}">
      <dgm:prSet/>
      <dgm:spPr/>
      <dgm:t>
        <a:bodyPr/>
        <a:lstStyle/>
        <a:p>
          <a:endParaRPr lang="en-US"/>
        </a:p>
      </dgm:t>
    </dgm:pt>
    <dgm:pt modelId="{6BEC1881-E2F5-467D-8E5F-2CACBDA940A9}" type="sibTrans" cxnId="{3DFC6FD9-A7B7-43F6-986F-6A0C97384F8F}">
      <dgm:prSet/>
      <dgm:spPr/>
      <dgm:t>
        <a:bodyPr/>
        <a:lstStyle/>
        <a:p>
          <a:endParaRPr lang="en-US"/>
        </a:p>
      </dgm:t>
    </dgm:pt>
    <dgm:pt modelId="{B56D0904-4602-485A-BE46-3E6321D8ECC4}">
      <dgm:prSet phldrT="[Text]"/>
      <dgm:spPr/>
      <dgm:t>
        <a:bodyPr/>
        <a:lstStyle/>
        <a:p>
          <a:r>
            <a:rPr lang="en-US"/>
            <a:t>Stage 2</a:t>
          </a:r>
        </a:p>
      </dgm:t>
    </dgm:pt>
    <dgm:pt modelId="{226ED083-388E-4B0F-9740-10A097A5D18C}" type="parTrans" cxnId="{2CD4A466-B90A-494B-A444-BA3B3BC466AE}">
      <dgm:prSet/>
      <dgm:spPr/>
      <dgm:t>
        <a:bodyPr/>
        <a:lstStyle/>
        <a:p>
          <a:endParaRPr lang="en-US"/>
        </a:p>
      </dgm:t>
    </dgm:pt>
    <dgm:pt modelId="{069AEB10-B288-452C-9772-14EAAA301C32}" type="sibTrans" cxnId="{2CD4A466-B90A-494B-A444-BA3B3BC466AE}">
      <dgm:prSet/>
      <dgm:spPr/>
      <dgm:t>
        <a:bodyPr/>
        <a:lstStyle/>
        <a:p>
          <a:endParaRPr lang="en-US"/>
        </a:p>
      </dgm:t>
    </dgm:pt>
    <dgm:pt modelId="{5CC76D94-D2A3-4FC0-86CA-D26E287040B2}">
      <dgm:prSet/>
      <dgm:spPr/>
      <dgm:t>
        <a:bodyPr/>
        <a:lstStyle/>
        <a:p>
          <a:pPr>
            <a:buFont typeface="+mj-lt"/>
            <a:buNone/>
          </a:pPr>
          <a:r>
            <a:rPr lang="en-GB"/>
            <a:t>   Prepare the dissertation </a:t>
          </a:r>
          <a:r>
            <a:rPr lang="en-US"/>
            <a:t>(3 months)</a:t>
          </a:r>
        </a:p>
      </dgm:t>
    </dgm:pt>
    <dgm:pt modelId="{E0F13A45-BFB7-4EBD-A1CD-5B82BF265B20}" type="parTrans" cxnId="{898361F2-3809-4E53-8D07-F8A576F63EB6}">
      <dgm:prSet/>
      <dgm:spPr/>
      <dgm:t>
        <a:bodyPr/>
        <a:lstStyle/>
        <a:p>
          <a:endParaRPr lang="en-US"/>
        </a:p>
      </dgm:t>
    </dgm:pt>
    <dgm:pt modelId="{1D8725D5-F806-41AF-8E07-7B5855B1EEDB}" type="sibTrans" cxnId="{898361F2-3809-4E53-8D07-F8A576F63EB6}">
      <dgm:prSet/>
      <dgm:spPr/>
      <dgm:t>
        <a:bodyPr/>
        <a:lstStyle/>
        <a:p>
          <a:endParaRPr lang="en-US"/>
        </a:p>
      </dgm:t>
    </dgm:pt>
    <dgm:pt modelId="{E6F3151A-4EE7-4C22-86DE-FA413E9805A5}">
      <dgm:prSet/>
      <dgm:spPr/>
      <dgm:t>
        <a:bodyPr/>
        <a:lstStyle/>
        <a:p>
          <a:pPr>
            <a:buFont typeface="+mj-lt"/>
            <a:buNone/>
          </a:pPr>
          <a:r>
            <a:rPr lang="en-GB"/>
            <a:t>   Evaluate and analyse the data </a:t>
          </a:r>
          <a:r>
            <a:rPr lang="en-US"/>
            <a:t>(3 months)</a:t>
          </a:r>
        </a:p>
      </dgm:t>
    </dgm:pt>
    <dgm:pt modelId="{84BF2372-51B4-407E-A9D4-BB4AFF40BE16}" type="parTrans" cxnId="{98AAF221-10F9-4162-AE1E-DAAA7F832B0C}">
      <dgm:prSet/>
      <dgm:spPr/>
      <dgm:t>
        <a:bodyPr/>
        <a:lstStyle/>
        <a:p>
          <a:endParaRPr lang="en-HK"/>
        </a:p>
      </dgm:t>
    </dgm:pt>
    <dgm:pt modelId="{3D1A88D0-B643-47BA-BFB1-96B537C0DB65}" type="sibTrans" cxnId="{98AAF221-10F9-4162-AE1E-DAAA7F832B0C}">
      <dgm:prSet/>
      <dgm:spPr/>
      <dgm:t>
        <a:bodyPr/>
        <a:lstStyle/>
        <a:p>
          <a:endParaRPr lang="en-HK"/>
        </a:p>
      </dgm:t>
    </dgm:pt>
    <dgm:pt modelId="{13DECECF-C02D-4C20-99D1-DB73C1325041}">
      <dgm:prSet/>
      <dgm:spPr/>
      <dgm:t>
        <a:bodyPr/>
        <a:lstStyle/>
        <a:p>
          <a:r>
            <a:rPr lang="en-US"/>
            <a:t>Stage 5</a:t>
          </a:r>
        </a:p>
      </dgm:t>
    </dgm:pt>
    <dgm:pt modelId="{736994BE-3CEB-477B-B985-4F160786745E}" type="parTrans" cxnId="{764D8234-9B44-4604-97C1-B5FAA62745F6}">
      <dgm:prSet/>
      <dgm:spPr/>
      <dgm:t>
        <a:bodyPr/>
        <a:lstStyle/>
        <a:p>
          <a:endParaRPr lang="en-HK"/>
        </a:p>
      </dgm:t>
    </dgm:pt>
    <dgm:pt modelId="{80F0BD80-171C-42BF-AE5E-129F50CA9816}" type="sibTrans" cxnId="{764D8234-9B44-4604-97C1-B5FAA62745F6}">
      <dgm:prSet/>
      <dgm:spPr/>
      <dgm:t>
        <a:bodyPr/>
        <a:lstStyle/>
        <a:p>
          <a:endParaRPr lang="en-HK"/>
        </a:p>
      </dgm:t>
    </dgm:pt>
    <dgm:pt modelId="{39B702BD-FB1A-4AC7-904B-6344C79C65DB}">
      <dgm:prSet/>
      <dgm:spPr/>
      <dgm:t>
        <a:bodyPr/>
        <a:lstStyle/>
        <a:p>
          <a:pPr>
            <a:buFont typeface="+mj-lt"/>
            <a:buNone/>
          </a:pPr>
          <a:r>
            <a:rPr lang="en-GB"/>
            <a:t>   Collect data in the field </a:t>
          </a:r>
          <a:r>
            <a:rPr lang="en-US"/>
            <a:t>(12 months)</a:t>
          </a:r>
        </a:p>
      </dgm:t>
    </dgm:pt>
    <dgm:pt modelId="{4EAF3FEE-01C9-48C9-A88A-0879DF3227CA}" type="parTrans" cxnId="{16EB2938-EA99-45FC-8F55-4BC3D7059ECF}">
      <dgm:prSet/>
      <dgm:spPr/>
      <dgm:t>
        <a:bodyPr/>
        <a:lstStyle/>
        <a:p>
          <a:endParaRPr lang="en-HK"/>
        </a:p>
      </dgm:t>
    </dgm:pt>
    <dgm:pt modelId="{B0C09A1D-2EC9-42A7-9CB7-015A6C777E11}" type="sibTrans" cxnId="{16EB2938-EA99-45FC-8F55-4BC3D7059ECF}">
      <dgm:prSet/>
      <dgm:spPr/>
      <dgm:t>
        <a:bodyPr/>
        <a:lstStyle/>
        <a:p>
          <a:endParaRPr lang="en-HK"/>
        </a:p>
      </dgm:t>
    </dgm:pt>
    <dgm:pt modelId="{28633504-772A-464C-8EF4-00DF12BC67D7}">
      <dgm:prSet phldrT="[Text]"/>
      <dgm:spPr/>
      <dgm:t>
        <a:bodyPr/>
        <a:lstStyle/>
        <a:p>
          <a:pPr>
            <a:buFont typeface="+mj-lt"/>
            <a:buNone/>
          </a:pPr>
          <a:r>
            <a:rPr lang="en-GB"/>
            <a:t>   Prepare to collect the data </a:t>
          </a:r>
          <a:r>
            <a:rPr lang="en-US"/>
            <a:t>(3 months)</a:t>
          </a:r>
        </a:p>
      </dgm:t>
    </dgm:pt>
    <dgm:pt modelId="{F8E97586-CD6D-4D27-A2E1-1A9E32103699}" type="parTrans" cxnId="{D4947522-CAFA-4750-AB6F-28B138BC98D7}">
      <dgm:prSet/>
      <dgm:spPr/>
      <dgm:t>
        <a:bodyPr/>
        <a:lstStyle/>
        <a:p>
          <a:endParaRPr lang="en-HK"/>
        </a:p>
      </dgm:t>
    </dgm:pt>
    <dgm:pt modelId="{0D3BB4C6-E642-4789-8467-9A6663E5C975}" type="sibTrans" cxnId="{D4947522-CAFA-4750-AB6F-28B138BC98D7}">
      <dgm:prSet/>
      <dgm:spPr/>
      <dgm:t>
        <a:bodyPr/>
        <a:lstStyle/>
        <a:p>
          <a:endParaRPr lang="en-HK"/>
        </a:p>
      </dgm:t>
    </dgm:pt>
    <dgm:pt modelId="{7935C808-CAB7-443C-8B47-18A0A36BFB64}">
      <dgm:prSet phldrT="[Text]"/>
      <dgm:spPr/>
      <dgm:t>
        <a:bodyPr/>
        <a:lstStyle/>
        <a:p>
          <a:pPr>
            <a:buFont typeface="+mj-lt"/>
            <a:buNone/>
          </a:pPr>
          <a:r>
            <a:rPr lang="en-GB"/>
            <a:t>  Design and determine data gathering and analysis techniques </a:t>
          </a:r>
          <a:r>
            <a:rPr lang="en-US"/>
            <a:t>(2 month)</a:t>
          </a:r>
        </a:p>
      </dgm:t>
    </dgm:pt>
    <dgm:pt modelId="{F67B87DF-D21B-4260-86FE-758CB75221E4}" type="parTrans" cxnId="{6E7D1A66-AB29-4A81-ADBD-ED2ACCE42E46}">
      <dgm:prSet/>
      <dgm:spPr/>
      <dgm:t>
        <a:bodyPr/>
        <a:lstStyle/>
        <a:p>
          <a:endParaRPr lang="en-HK"/>
        </a:p>
      </dgm:t>
    </dgm:pt>
    <dgm:pt modelId="{606F6FFE-A591-452D-97B7-5EE3D6D4C195}" type="sibTrans" cxnId="{6E7D1A66-AB29-4A81-ADBD-ED2ACCE42E46}">
      <dgm:prSet/>
      <dgm:spPr/>
      <dgm:t>
        <a:bodyPr/>
        <a:lstStyle/>
        <a:p>
          <a:endParaRPr lang="en-HK"/>
        </a:p>
      </dgm:t>
    </dgm:pt>
    <dgm:pt modelId="{94122EC8-CE86-4355-8A06-54B81F64B396}">
      <dgm:prSet phldrT="[Text]"/>
      <dgm:spPr/>
      <dgm:t>
        <a:bodyPr/>
        <a:lstStyle/>
        <a:p>
          <a:pPr>
            <a:buFont typeface="+mj-lt"/>
            <a:buNone/>
          </a:pPr>
          <a:r>
            <a:rPr lang="en-GB"/>
            <a:t>  Determine and define the research questions </a:t>
          </a:r>
          <a:r>
            <a:rPr lang="en-US"/>
            <a:t>(1 month)</a:t>
          </a:r>
        </a:p>
      </dgm:t>
    </dgm:pt>
    <dgm:pt modelId="{7D5FA825-AA9C-474C-B5F7-6881D1E1C06F}" type="parTrans" cxnId="{5D5620AA-490D-48D5-8FBF-AD371DF3BBDF}">
      <dgm:prSet/>
      <dgm:spPr/>
      <dgm:t>
        <a:bodyPr/>
        <a:lstStyle/>
        <a:p>
          <a:endParaRPr lang="en-HK"/>
        </a:p>
      </dgm:t>
    </dgm:pt>
    <dgm:pt modelId="{06C3FA99-A1EE-4FDF-92FC-C0DA2E2C3CE2}" type="sibTrans" cxnId="{5D5620AA-490D-48D5-8FBF-AD371DF3BBDF}">
      <dgm:prSet/>
      <dgm:spPr/>
      <dgm:t>
        <a:bodyPr/>
        <a:lstStyle/>
        <a:p>
          <a:endParaRPr lang="en-HK"/>
        </a:p>
      </dgm:t>
    </dgm:pt>
    <dgm:pt modelId="{7C794D07-8AD3-4345-915D-46ED108173CE}" type="pres">
      <dgm:prSet presAssocID="{19B760AD-E327-470B-82A6-5FCC324C0636}" presName="Name0" presStyleCnt="0">
        <dgm:presLayoutVars>
          <dgm:dir/>
          <dgm:animLvl val="lvl"/>
          <dgm:resizeHandles val="exact"/>
        </dgm:presLayoutVars>
      </dgm:prSet>
      <dgm:spPr/>
    </dgm:pt>
    <dgm:pt modelId="{1C16BF72-5123-44F7-9236-C5C087E8FDE8}" type="pres">
      <dgm:prSet presAssocID="{495061A6-B7E9-4C77-987E-63D06CE51F18}" presName="linNode" presStyleCnt="0"/>
      <dgm:spPr/>
    </dgm:pt>
    <dgm:pt modelId="{CBAACF95-B7C4-4A87-9D2F-23779ED93824}" type="pres">
      <dgm:prSet presAssocID="{495061A6-B7E9-4C77-987E-63D06CE51F18}" presName="parentText" presStyleLbl="node1" presStyleIdx="0" presStyleCnt="6">
        <dgm:presLayoutVars>
          <dgm:chMax val="1"/>
          <dgm:bulletEnabled val="1"/>
        </dgm:presLayoutVars>
      </dgm:prSet>
      <dgm:spPr/>
    </dgm:pt>
    <dgm:pt modelId="{FA05E593-ECDF-49F0-9117-B80BF65E8DD6}" type="pres">
      <dgm:prSet presAssocID="{495061A6-B7E9-4C77-987E-63D06CE51F18}" presName="descendantText" presStyleLbl="alignAccFollowNode1" presStyleIdx="0" presStyleCnt="6">
        <dgm:presLayoutVars>
          <dgm:bulletEnabled val="1"/>
        </dgm:presLayoutVars>
      </dgm:prSet>
      <dgm:spPr/>
    </dgm:pt>
    <dgm:pt modelId="{1EAC63B9-9F35-4BAA-8DFF-4BC4B4B545B8}" type="pres">
      <dgm:prSet presAssocID="{61DD322F-EA8D-459E-AAD6-57217E6445CD}" presName="sp" presStyleCnt="0"/>
      <dgm:spPr/>
    </dgm:pt>
    <dgm:pt modelId="{08FAF0AD-77FD-4A33-902B-F8841927B041}" type="pres">
      <dgm:prSet presAssocID="{B56D0904-4602-485A-BE46-3E6321D8ECC4}" presName="linNode" presStyleCnt="0"/>
      <dgm:spPr/>
    </dgm:pt>
    <dgm:pt modelId="{E5B2C1A3-D2C0-461C-903D-4DE5F37912E9}" type="pres">
      <dgm:prSet presAssocID="{B56D0904-4602-485A-BE46-3E6321D8ECC4}" presName="parentText" presStyleLbl="node1" presStyleIdx="1" presStyleCnt="6">
        <dgm:presLayoutVars>
          <dgm:chMax val="1"/>
          <dgm:bulletEnabled val="1"/>
        </dgm:presLayoutVars>
      </dgm:prSet>
      <dgm:spPr/>
    </dgm:pt>
    <dgm:pt modelId="{FF61DED4-8B12-4E0F-A19B-26DE37EE3763}" type="pres">
      <dgm:prSet presAssocID="{B56D0904-4602-485A-BE46-3E6321D8ECC4}" presName="descendantText" presStyleLbl="alignAccFollowNode1" presStyleIdx="1" presStyleCnt="6">
        <dgm:presLayoutVars>
          <dgm:bulletEnabled val="1"/>
        </dgm:presLayoutVars>
      </dgm:prSet>
      <dgm:spPr/>
    </dgm:pt>
    <dgm:pt modelId="{47A2AE31-315E-4585-A061-6E050CBB2AA0}" type="pres">
      <dgm:prSet presAssocID="{069AEB10-B288-452C-9772-14EAAA301C32}" presName="sp" presStyleCnt="0"/>
      <dgm:spPr/>
    </dgm:pt>
    <dgm:pt modelId="{A9FCD9CC-024E-4481-A94D-89C9AB2BB5ED}" type="pres">
      <dgm:prSet presAssocID="{755FDB84-F311-47CD-86C0-4646CEAF9FBA}" presName="linNode" presStyleCnt="0"/>
      <dgm:spPr/>
    </dgm:pt>
    <dgm:pt modelId="{8CF6256A-C0D1-4331-9CFA-9146843121D7}" type="pres">
      <dgm:prSet presAssocID="{755FDB84-F311-47CD-86C0-4646CEAF9FBA}" presName="parentText" presStyleLbl="node1" presStyleIdx="2" presStyleCnt="6">
        <dgm:presLayoutVars>
          <dgm:chMax val="1"/>
          <dgm:bulletEnabled val="1"/>
        </dgm:presLayoutVars>
      </dgm:prSet>
      <dgm:spPr/>
    </dgm:pt>
    <dgm:pt modelId="{9D6E204F-8802-4326-BBC4-1C66C82966F5}" type="pres">
      <dgm:prSet presAssocID="{755FDB84-F311-47CD-86C0-4646CEAF9FBA}" presName="descendantText" presStyleLbl="alignAccFollowNode1" presStyleIdx="2" presStyleCnt="6">
        <dgm:presLayoutVars>
          <dgm:bulletEnabled val="1"/>
        </dgm:presLayoutVars>
      </dgm:prSet>
      <dgm:spPr/>
    </dgm:pt>
    <dgm:pt modelId="{1451E388-9A75-4C32-BD7A-CCD57DA89D2F}" type="pres">
      <dgm:prSet presAssocID="{7D3CD3BA-1C49-41E8-9A34-74967C5C124B}" presName="sp" presStyleCnt="0"/>
      <dgm:spPr/>
    </dgm:pt>
    <dgm:pt modelId="{34CBD832-0CFD-46D5-B886-A3AF2F8DADCB}" type="pres">
      <dgm:prSet presAssocID="{8B48C8FA-EFC6-4ECE-A42E-BE950227901E}" presName="linNode" presStyleCnt="0"/>
      <dgm:spPr/>
    </dgm:pt>
    <dgm:pt modelId="{B9AE42DA-9905-4E7E-92E9-0F8246EA08F8}" type="pres">
      <dgm:prSet presAssocID="{8B48C8FA-EFC6-4ECE-A42E-BE950227901E}" presName="parentText" presStyleLbl="node1" presStyleIdx="3" presStyleCnt="6">
        <dgm:presLayoutVars>
          <dgm:chMax val="1"/>
          <dgm:bulletEnabled val="1"/>
        </dgm:presLayoutVars>
      </dgm:prSet>
      <dgm:spPr/>
    </dgm:pt>
    <dgm:pt modelId="{CF9B44C0-C087-4165-BD89-3B33D1F645A7}" type="pres">
      <dgm:prSet presAssocID="{8B48C8FA-EFC6-4ECE-A42E-BE950227901E}" presName="descendantText" presStyleLbl="alignAccFollowNode1" presStyleIdx="3" presStyleCnt="6">
        <dgm:presLayoutVars>
          <dgm:bulletEnabled val="1"/>
        </dgm:presLayoutVars>
      </dgm:prSet>
      <dgm:spPr/>
    </dgm:pt>
    <dgm:pt modelId="{37042CFF-9FA8-4B32-BB94-1B3A833A4653}" type="pres">
      <dgm:prSet presAssocID="{E5FF2318-450A-4F6D-A113-00E6F7F7B263}" presName="sp" presStyleCnt="0"/>
      <dgm:spPr/>
    </dgm:pt>
    <dgm:pt modelId="{7BF61EDB-9E75-41BA-A996-5440FC5D4801}" type="pres">
      <dgm:prSet presAssocID="{13DECECF-C02D-4C20-99D1-DB73C1325041}" presName="linNode" presStyleCnt="0"/>
      <dgm:spPr/>
    </dgm:pt>
    <dgm:pt modelId="{5C125514-8EA5-488E-896F-BCA386649D42}" type="pres">
      <dgm:prSet presAssocID="{13DECECF-C02D-4C20-99D1-DB73C1325041}" presName="parentText" presStyleLbl="node1" presStyleIdx="4" presStyleCnt="6">
        <dgm:presLayoutVars>
          <dgm:chMax val="1"/>
          <dgm:bulletEnabled val="1"/>
        </dgm:presLayoutVars>
      </dgm:prSet>
      <dgm:spPr/>
    </dgm:pt>
    <dgm:pt modelId="{94827CAA-F80D-4429-981D-A946EA8EF116}" type="pres">
      <dgm:prSet presAssocID="{13DECECF-C02D-4C20-99D1-DB73C1325041}" presName="descendantText" presStyleLbl="alignAccFollowNode1" presStyleIdx="4" presStyleCnt="6">
        <dgm:presLayoutVars>
          <dgm:bulletEnabled val="1"/>
        </dgm:presLayoutVars>
      </dgm:prSet>
      <dgm:spPr/>
    </dgm:pt>
    <dgm:pt modelId="{887E350B-713F-4550-9AD0-2755D37EEB19}" type="pres">
      <dgm:prSet presAssocID="{80F0BD80-171C-42BF-AE5E-129F50CA9816}" presName="sp" presStyleCnt="0"/>
      <dgm:spPr/>
    </dgm:pt>
    <dgm:pt modelId="{109FB3E4-3143-4CD3-86A2-5420A5AA7F24}" type="pres">
      <dgm:prSet presAssocID="{1EB6E0BC-7E39-44A7-9BF9-DC75721947A2}" presName="linNode" presStyleCnt="0"/>
      <dgm:spPr/>
    </dgm:pt>
    <dgm:pt modelId="{10460341-3F88-494E-861A-1AD167806648}" type="pres">
      <dgm:prSet presAssocID="{1EB6E0BC-7E39-44A7-9BF9-DC75721947A2}" presName="parentText" presStyleLbl="node1" presStyleIdx="5" presStyleCnt="6">
        <dgm:presLayoutVars>
          <dgm:chMax val="1"/>
          <dgm:bulletEnabled val="1"/>
        </dgm:presLayoutVars>
      </dgm:prSet>
      <dgm:spPr/>
    </dgm:pt>
    <dgm:pt modelId="{C11DF8A9-8F24-4654-9220-1E44B4183D8E}" type="pres">
      <dgm:prSet presAssocID="{1EB6E0BC-7E39-44A7-9BF9-DC75721947A2}" presName="descendantText" presStyleLbl="alignAccFollowNode1" presStyleIdx="5" presStyleCnt="6">
        <dgm:presLayoutVars>
          <dgm:bulletEnabled val="1"/>
        </dgm:presLayoutVars>
      </dgm:prSet>
      <dgm:spPr/>
    </dgm:pt>
  </dgm:ptLst>
  <dgm:cxnLst>
    <dgm:cxn modelId="{E2851D12-64E9-4B37-8841-1941F05FC391}" type="presOf" srcId="{7935C808-CAB7-443C-8B47-18A0A36BFB64}" destId="{FF61DED4-8B12-4E0F-A19B-26DE37EE3763}" srcOrd="0" destOrd="0" presId="urn:microsoft.com/office/officeart/2005/8/layout/vList5"/>
    <dgm:cxn modelId="{50C09316-41E1-45EA-A7F2-1477FF3BF6AA}" srcId="{19B760AD-E327-470B-82A6-5FCC324C0636}" destId="{8B48C8FA-EFC6-4ECE-A42E-BE950227901E}" srcOrd="3" destOrd="0" parTransId="{B09DC609-A4B6-42A1-9693-D1879BCBD5AF}" sibTransId="{E5FF2318-450A-4F6D-A113-00E6F7F7B263}"/>
    <dgm:cxn modelId="{91476719-F163-452B-B819-49FA81D4DE2C}" type="presOf" srcId="{1EB6E0BC-7E39-44A7-9BF9-DC75721947A2}" destId="{10460341-3F88-494E-861A-1AD167806648}" srcOrd="0" destOrd="0" presId="urn:microsoft.com/office/officeart/2005/8/layout/vList5"/>
    <dgm:cxn modelId="{11F5AF1E-B49D-4BAB-A55F-6F0D70212CC7}" type="presOf" srcId="{8B48C8FA-EFC6-4ECE-A42E-BE950227901E}" destId="{B9AE42DA-9905-4E7E-92E9-0F8246EA08F8}" srcOrd="0" destOrd="0" presId="urn:microsoft.com/office/officeart/2005/8/layout/vList5"/>
    <dgm:cxn modelId="{98AAF221-10F9-4162-AE1E-DAAA7F832B0C}" srcId="{13DECECF-C02D-4C20-99D1-DB73C1325041}" destId="{E6F3151A-4EE7-4C22-86DE-FA413E9805A5}" srcOrd="0" destOrd="0" parTransId="{84BF2372-51B4-407E-A9D4-BB4AFF40BE16}" sibTransId="{3D1A88D0-B643-47BA-BFB1-96B537C0DB65}"/>
    <dgm:cxn modelId="{D4947522-CAFA-4750-AB6F-28B138BC98D7}" srcId="{755FDB84-F311-47CD-86C0-4646CEAF9FBA}" destId="{28633504-772A-464C-8EF4-00DF12BC67D7}" srcOrd="0" destOrd="0" parTransId="{F8E97586-CD6D-4D27-A2E1-1A9E32103699}" sibTransId="{0D3BB4C6-E642-4789-8467-9A6663E5C975}"/>
    <dgm:cxn modelId="{D0B43232-34BF-4C11-BD06-CA544A2EA26A}" type="presOf" srcId="{28633504-772A-464C-8EF4-00DF12BC67D7}" destId="{9D6E204F-8802-4326-BBC4-1C66C82966F5}" srcOrd="0" destOrd="0" presId="urn:microsoft.com/office/officeart/2005/8/layout/vList5"/>
    <dgm:cxn modelId="{764D8234-9B44-4604-97C1-B5FAA62745F6}" srcId="{19B760AD-E327-470B-82A6-5FCC324C0636}" destId="{13DECECF-C02D-4C20-99D1-DB73C1325041}" srcOrd="4" destOrd="0" parTransId="{736994BE-3CEB-477B-B985-4F160786745E}" sibTransId="{80F0BD80-171C-42BF-AE5E-129F50CA9816}"/>
    <dgm:cxn modelId="{16EB2938-EA99-45FC-8F55-4BC3D7059ECF}" srcId="{8B48C8FA-EFC6-4ECE-A42E-BE950227901E}" destId="{39B702BD-FB1A-4AC7-904B-6344C79C65DB}" srcOrd="0" destOrd="0" parTransId="{4EAF3FEE-01C9-48C9-A88A-0879DF3227CA}" sibTransId="{B0C09A1D-2EC9-42A7-9CB7-015A6C777E11}"/>
    <dgm:cxn modelId="{C5A8E242-3743-4D61-BEDA-104C51810581}" srcId="{19B760AD-E327-470B-82A6-5FCC324C0636}" destId="{755FDB84-F311-47CD-86C0-4646CEAF9FBA}" srcOrd="2" destOrd="0" parTransId="{F417492B-F8C5-4090-8030-C769AAF990A1}" sibTransId="{7D3CD3BA-1C49-41E8-9A34-74967C5C124B}"/>
    <dgm:cxn modelId="{8D6BE043-95B3-4C6C-9C95-EF6B942D107B}" type="presOf" srcId="{B56D0904-4602-485A-BE46-3E6321D8ECC4}" destId="{E5B2C1A3-D2C0-461C-903D-4DE5F37912E9}" srcOrd="0" destOrd="0" presId="urn:microsoft.com/office/officeart/2005/8/layout/vList5"/>
    <dgm:cxn modelId="{6E7D1A66-AB29-4A81-ADBD-ED2ACCE42E46}" srcId="{B56D0904-4602-485A-BE46-3E6321D8ECC4}" destId="{7935C808-CAB7-443C-8B47-18A0A36BFB64}" srcOrd="0" destOrd="0" parTransId="{F67B87DF-D21B-4260-86FE-758CB75221E4}" sibTransId="{606F6FFE-A591-452D-97B7-5EE3D6D4C195}"/>
    <dgm:cxn modelId="{2CD4A466-B90A-494B-A444-BA3B3BC466AE}" srcId="{19B760AD-E327-470B-82A6-5FCC324C0636}" destId="{B56D0904-4602-485A-BE46-3E6321D8ECC4}" srcOrd="1" destOrd="0" parTransId="{226ED083-388E-4B0F-9740-10A097A5D18C}" sibTransId="{069AEB10-B288-452C-9772-14EAAA301C32}"/>
    <dgm:cxn modelId="{30858A48-B6C4-4FB8-9FAF-57A19C4D897B}" type="presOf" srcId="{5CC76D94-D2A3-4FC0-86CA-D26E287040B2}" destId="{C11DF8A9-8F24-4654-9220-1E44B4183D8E}" srcOrd="0" destOrd="0" presId="urn:microsoft.com/office/officeart/2005/8/layout/vList5"/>
    <dgm:cxn modelId="{9DF5146D-569D-465A-ADAF-A0B8A2F24CA3}" srcId="{19B760AD-E327-470B-82A6-5FCC324C0636}" destId="{495061A6-B7E9-4C77-987E-63D06CE51F18}" srcOrd="0" destOrd="0" parTransId="{233385AE-4684-457D-8296-0CC5BB7EA473}" sibTransId="{61DD322F-EA8D-459E-AAD6-57217E6445CD}"/>
    <dgm:cxn modelId="{69DFB179-5233-4DC8-9C07-46D690FB2105}" type="presOf" srcId="{495061A6-B7E9-4C77-987E-63D06CE51F18}" destId="{CBAACF95-B7C4-4A87-9D2F-23779ED93824}" srcOrd="0" destOrd="0" presId="urn:microsoft.com/office/officeart/2005/8/layout/vList5"/>
    <dgm:cxn modelId="{966A5A7A-00F4-4361-BB96-BC7D9D8FF8FF}" type="presOf" srcId="{19B760AD-E327-470B-82A6-5FCC324C0636}" destId="{7C794D07-8AD3-4345-915D-46ED108173CE}" srcOrd="0" destOrd="0" presId="urn:microsoft.com/office/officeart/2005/8/layout/vList5"/>
    <dgm:cxn modelId="{5D5620AA-490D-48D5-8FBF-AD371DF3BBDF}" srcId="{495061A6-B7E9-4C77-987E-63D06CE51F18}" destId="{94122EC8-CE86-4355-8A06-54B81F64B396}" srcOrd="0" destOrd="0" parTransId="{7D5FA825-AA9C-474C-B5F7-6881D1E1C06F}" sibTransId="{06C3FA99-A1EE-4FDF-92FC-C0DA2E2C3CE2}"/>
    <dgm:cxn modelId="{90001EB2-11E0-4E2C-B3BA-06A90464965D}" type="presOf" srcId="{94122EC8-CE86-4355-8A06-54B81F64B396}" destId="{FA05E593-ECDF-49F0-9117-B80BF65E8DD6}" srcOrd="0" destOrd="0" presId="urn:microsoft.com/office/officeart/2005/8/layout/vList5"/>
    <dgm:cxn modelId="{6EDB9AB7-23D3-4ACC-AE19-5C7B7F87264B}" type="presOf" srcId="{E6F3151A-4EE7-4C22-86DE-FA413E9805A5}" destId="{94827CAA-F80D-4429-981D-A946EA8EF116}" srcOrd="0" destOrd="0" presId="urn:microsoft.com/office/officeart/2005/8/layout/vList5"/>
    <dgm:cxn modelId="{6D1D04CB-E8D1-4F47-8625-81F4E028B5D5}" type="presOf" srcId="{13DECECF-C02D-4C20-99D1-DB73C1325041}" destId="{5C125514-8EA5-488E-896F-BCA386649D42}" srcOrd="0" destOrd="0" presId="urn:microsoft.com/office/officeart/2005/8/layout/vList5"/>
    <dgm:cxn modelId="{A13F23D8-433F-433D-A2DE-7D2C6439ECC2}" type="presOf" srcId="{39B702BD-FB1A-4AC7-904B-6344C79C65DB}" destId="{CF9B44C0-C087-4165-BD89-3B33D1F645A7}" srcOrd="0" destOrd="0" presId="urn:microsoft.com/office/officeart/2005/8/layout/vList5"/>
    <dgm:cxn modelId="{3DFC6FD9-A7B7-43F6-986F-6A0C97384F8F}" srcId="{19B760AD-E327-470B-82A6-5FCC324C0636}" destId="{1EB6E0BC-7E39-44A7-9BF9-DC75721947A2}" srcOrd="5" destOrd="0" parTransId="{A7D99BDD-C0EF-408E-8789-91E0D79A54B1}" sibTransId="{6BEC1881-E2F5-467D-8E5F-2CACBDA940A9}"/>
    <dgm:cxn modelId="{898361F2-3809-4E53-8D07-F8A576F63EB6}" srcId="{1EB6E0BC-7E39-44A7-9BF9-DC75721947A2}" destId="{5CC76D94-D2A3-4FC0-86CA-D26E287040B2}" srcOrd="0" destOrd="0" parTransId="{E0F13A45-BFB7-4EBD-A1CD-5B82BF265B20}" sibTransId="{1D8725D5-F806-41AF-8E07-7B5855B1EEDB}"/>
    <dgm:cxn modelId="{52AF69F4-EC70-49F9-BF56-7CE8306A02BC}" type="presOf" srcId="{755FDB84-F311-47CD-86C0-4646CEAF9FBA}" destId="{8CF6256A-C0D1-4331-9CFA-9146843121D7}" srcOrd="0" destOrd="0" presId="urn:microsoft.com/office/officeart/2005/8/layout/vList5"/>
    <dgm:cxn modelId="{3582D98C-031D-46A0-8986-C61240DFA509}" type="presParOf" srcId="{7C794D07-8AD3-4345-915D-46ED108173CE}" destId="{1C16BF72-5123-44F7-9236-C5C087E8FDE8}" srcOrd="0" destOrd="0" presId="urn:microsoft.com/office/officeart/2005/8/layout/vList5"/>
    <dgm:cxn modelId="{FDDDED79-4125-4ACF-BCEC-41ACEF611077}" type="presParOf" srcId="{1C16BF72-5123-44F7-9236-C5C087E8FDE8}" destId="{CBAACF95-B7C4-4A87-9D2F-23779ED93824}" srcOrd="0" destOrd="0" presId="urn:microsoft.com/office/officeart/2005/8/layout/vList5"/>
    <dgm:cxn modelId="{D3BB2018-E4B0-4E4F-9F85-AF5C9EFA93E3}" type="presParOf" srcId="{1C16BF72-5123-44F7-9236-C5C087E8FDE8}" destId="{FA05E593-ECDF-49F0-9117-B80BF65E8DD6}" srcOrd="1" destOrd="0" presId="urn:microsoft.com/office/officeart/2005/8/layout/vList5"/>
    <dgm:cxn modelId="{BBA82B43-AD0B-4E98-849F-91B8A2F98BB1}" type="presParOf" srcId="{7C794D07-8AD3-4345-915D-46ED108173CE}" destId="{1EAC63B9-9F35-4BAA-8DFF-4BC4B4B545B8}" srcOrd="1" destOrd="0" presId="urn:microsoft.com/office/officeart/2005/8/layout/vList5"/>
    <dgm:cxn modelId="{5EAA5D4C-D959-4D6E-B43D-A1C6A9370989}" type="presParOf" srcId="{7C794D07-8AD3-4345-915D-46ED108173CE}" destId="{08FAF0AD-77FD-4A33-902B-F8841927B041}" srcOrd="2" destOrd="0" presId="urn:microsoft.com/office/officeart/2005/8/layout/vList5"/>
    <dgm:cxn modelId="{F934AB06-A74A-4560-919D-5E395DA92DE8}" type="presParOf" srcId="{08FAF0AD-77FD-4A33-902B-F8841927B041}" destId="{E5B2C1A3-D2C0-461C-903D-4DE5F37912E9}" srcOrd="0" destOrd="0" presId="urn:microsoft.com/office/officeart/2005/8/layout/vList5"/>
    <dgm:cxn modelId="{3826417A-0B7A-4624-B5E8-54C703F2EC90}" type="presParOf" srcId="{08FAF0AD-77FD-4A33-902B-F8841927B041}" destId="{FF61DED4-8B12-4E0F-A19B-26DE37EE3763}" srcOrd="1" destOrd="0" presId="urn:microsoft.com/office/officeart/2005/8/layout/vList5"/>
    <dgm:cxn modelId="{6B7A2AD7-E618-4843-8500-4771A19A68AD}" type="presParOf" srcId="{7C794D07-8AD3-4345-915D-46ED108173CE}" destId="{47A2AE31-315E-4585-A061-6E050CBB2AA0}" srcOrd="3" destOrd="0" presId="urn:microsoft.com/office/officeart/2005/8/layout/vList5"/>
    <dgm:cxn modelId="{81A65816-14DE-4AD7-82B6-DBEC30D4D6D4}" type="presParOf" srcId="{7C794D07-8AD3-4345-915D-46ED108173CE}" destId="{A9FCD9CC-024E-4481-A94D-89C9AB2BB5ED}" srcOrd="4" destOrd="0" presId="urn:microsoft.com/office/officeart/2005/8/layout/vList5"/>
    <dgm:cxn modelId="{D2A291DC-AB65-4A91-AF39-290EF4C581F5}" type="presParOf" srcId="{A9FCD9CC-024E-4481-A94D-89C9AB2BB5ED}" destId="{8CF6256A-C0D1-4331-9CFA-9146843121D7}" srcOrd="0" destOrd="0" presId="urn:microsoft.com/office/officeart/2005/8/layout/vList5"/>
    <dgm:cxn modelId="{1964A65F-8956-4460-BEFD-BB04D6AC9D66}" type="presParOf" srcId="{A9FCD9CC-024E-4481-A94D-89C9AB2BB5ED}" destId="{9D6E204F-8802-4326-BBC4-1C66C82966F5}" srcOrd="1" destOrd="0" presId="urn:microsoft.com/office/officeart/2005/8/layout/vList5"/>
    <dgm:cxn modelId="{716C9C65-6A00-4EED-8F75-AD8F423DD518}" type="presParOf" srcId="{7C794D07-8AD3-4345-915D-46ED108173CE}" destId="{1451E388-9A75-4C32-BD7A-CCD57DA89D2F}" srcOrd="5" destOrd="0" presId="urn:microsoft.com/office/officeart/2005/8/layout/vList5"/>
    <dgm:cxn modelId="{8B1B28F2-E8A8-48EC-A312-A315FD5FBB7E}" type="presParOf" srcId="{7C794D07-8AD3-4345-915D-46ED108173CE}" destId="{34CBD832-0CFD-46D5-B886-A3AF2F8DADCB}" srcOrd="6" destOrd="0" presId="urn:microsoft.com/office/officeart/2005/8/layout/vList5"/>
    <dgm:cxn modelId="{F053B452-AB54-4131-8B47-A96F13F16E28}" type="presParOf" srcId="{34CBD832-0CFD-46D5-B886-A3AF2F8DADCB}" destId="{B9AE42DA-9905-4E7E-92E9-0F8246EA08F8}" srcOrd="0" destOrd="0" presId="urn:microsoft.com/office/officeart/2005/8/layout/vList5"/>
    <dgm:cxn modelId="{A15CCB96-3D05-4784-8486-4ED95631C54F}" type="presParOf" srcId="{34CBD832-0CFD-46D5-B886-A3AF2F8DADCB}" destId="{CF9B44C0-C087-4165-BD89-3B33D1F645A7}" srcOrd="1" destOrd="0" presId="urn:microsoft.com/office/officeart/2005/8/layout/vList5"/>
    <dgm:cxn modelId="{FEC18E90-8043-41B6-8388-F5D883483176}" type="presParOf" srcId="{7C794D07-8AD3-4345-915D-46ED108173CE}" destId="{37042CFF-9FA8-4B32-BB94-1B3A833A4653}" srcOrd="7" destOrd="0" presId="urn:microsoft.com/office/officeart/2005/8/layout/vList5"/>
    <dgm:cxn modelId="{CAF4D75F-EA66-4FFA-AC0D-DB35DB0478E2}" type="presParOf" srcId="{7C794D07-8AD3-4345-915D-46ED108173CE}" destId="{7BF61EDB-9E75-41BA-A996-5440FC5D4801}" srcOrd="8" destOrd="0" presId="urn:microsoft.com/office/officeart/2005/8/layout/vList5"/>
    <dgm:cxn modelId="{38991B3F-083B-4111-8899-0ABF671C7EF4}" type="presParOf" srcId="{7BF61EDB-9E75-41BA-A996-5440FC5D4801}" destId="{5C125514-8EA5-488E-896F-BCA386649D42}" srcOrd="0" destOrd="0" presId="urn:microsoft.com/office/officeart/2005/8/layout/vList5"/>
    <dgm:cxn modelId="{C13FFED1-FD7C-44CA-94FA-75EF8E61DCC1}" type="presParOf" srcId="{7BF61EDB-9E75-41BA-A996-5440FC5D4801}" destId="{94827CAA-F80D-4429-981D-A946EA8EF116}" srcOrd="1" destOrd="0" presId="urn:microsoft.com/office/officeart/2005/8/layout/vList5"/>
    <dgm:cxn modelId="{11EB08F8-C24E-47A2-937E-17302A99AB75}" type="presParOf" srcId="{7C794D07-8AD3-4345-915D-46ED108173CE}" destId="{887E350B-713F-4550-9AD0-2755D37EEB19}" srcOrd="9" destOrd="0" presId="urn:microsoft.com/office/officeart/2005/8/layout/vList5"/>
    <dgm:cxn modelId="{CD6CBBFE-F632-446C-8406-C8D9C6B07E5F}" type="presParOf" srcId="{7C794D07-8AD3-4345-915D-46ED108173CE}" destId="{109FB3E4-3143-4CD3-86A2-5420A5AA7F24}" srcOrd="10" destOrd="0" presId="urn:microsoft.com/office/officeart/2005/8/layout/vList5"/>
    <dgm:cxn modelId="{A4AC479C-32FA-4434-A8E2-2F6FD1B728B0}" type="presParOf" srcId="{109FB3E4-3143-4CD3-86A2-5420A5AA7F24}" destId="{10460341-3F88-494E-861A-1AD167806648}" srcOrd="0" destOrd="0" presId="urn:microsoft.com/office/officeart/2005/8/layout/vList5"/>
    <dgm:cxn modelId="{B31D5D24-3BEB-43F2-8EF8-6D1CED8EEF86}" type="presParOf" srcId="{109FB3E4-3143-4CD3-86A2-5420A5AA7F24}" destId="{C11DF8A9-8F24-4654-9220-1E44B4183D8E}" srcOrd="1" destOrd="0" presId="urn:microsoft.com/office/officeart/2005/8/layout/vList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9E5444-43A6-44CD-B05E-B590645D4598}">
      <dsp:nvSpPr>
        <dsp:cNvPr id="0" name=""/>
        <dsp:cNvSpPr/>
      </dsp:nvSpPr>
      <dsp:spPr>
        <a:xfrm>
          <a:off x="2998400" y="1154756"/>
          <a:ext cx="1788795" cy="1390942"/>
        </a:xfrm>
        <a:prstGeom prst="gear9">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dirty="0"/>
            <a:t>Purpose: To contribute to leadership and organisational development theories in Asian context. </a:t>
          </a:r>
          <a:endParaRPr lang="en-GB" sz="800" kern="1200"/>
        </a:p>
      </dsp:txBody>
      <dsp:txXfrm>
        <a:off x="3328292" y="1480578"/>
        <a:ext cx="1129011" cy="714972"/>
      </dsp:txXfrm>
    </dsp:sp>
    <dsp:sp modelId="{137D1447-29B2-41D3-B7F6-93FD29D91D99}">
      <dsp:nvSpPr>
        <dsp:cNvPr id="0" name=""/>
        <dsp:cNvSpPr/>
      </dsp:nvSpPr>
      <dsp:spPr>
        <a:xfrm>
          <a:off x="889536" y="1077084"/>
          <a:ext cx="1957928" cy="1548005"/>
        </a:xfrm>
        <a:prstGeom prst="gear6">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Aim - </a:t>
          </a:r>
          <a:r>
            <a:rPr lang="en-GB" sz="900" kern="1200" dirty="0"/>
            <a:t>To conceptualise a framework using phenomenological method</a:t>
          </a:r>
          <a:r>
            <a:rPr lang="en-GB" sz="1000" kern="1200" dirty="0"/>
            <a:t>.</a:t>
          </a:r>
          <a:endParaRPr lang="en-GB" sz="1000" kern="1200"/>
        </a:p>
      </dsp:txBody>
      <dsp:txXfrm>
        <a:off x="1338838" y="1469154"/>
        <a:ext cx="1059324" cy="763865"/>
      </dsp:txXfrm>
    </dsp:sp>
    <dsp:sp modelId="{3C0BB5ED-6685-4CA6-9FD3-768E3ACE8244}">
      <dsp:nvSpPr>
        <dsp:cNvPr id="0" name=""/>
        <dsp:cNvSpPr/>
      </dsp:nvSpPr>
      <dsp:spPr>
        <a:xfrm rot="20700000">
          <a:off x="2191764" y="58780"/>
          <a:ext cx="1547500" cy="1429587"/>
        </a:xfrm>
        <a:prstGeom prst="gear6">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Objective - </a:t>
          </a:r>
          <a:r>
            <a:rPr lang="en-GB" sz="900" kern="1200" dirty="0"/>
            <a:t>To understand compassionate leadership  through a conceptualised framework. </a:t>
          </a:r>
          <a:endParaRPr lang="en-GB" sz="900" kern="1200"/>
        </a:p>
      </dsp:txBody>
      <dsp:txXfrm rot="-20700000">
        <a:off x="2538170" y="365337"/>
        <a:ext cx="854688" cy="816474"/>
      </dsp:txXfrm>
    </dsp:sp>
    <dsp:sp modelId="{10FE6694-09DB-4086-AAD8-49F4761BE09C}">
      <dsp:nvSpPr>
        <dsp:cNvPr id="0" name=""/>
        <dsp:cNvSpPr/>
      </dsp:nvSpPr>
      <dsp:spPr>
        <a:xfrm>
          <a:off x="3163020" y="1030267"/>
          <a:ext cx="1964639" cy="1533171"/>
        </a:xfrm>
        <a:prstGeom prst="circularArrow">
          <a:avLst>
            <a:gd name="adj1" fmla="val 4688"/>
            <a:gd name="adj2" fmla="val 299029"/>
            <a:gd name="adj3" fmla="val 2461285"/>
            <a:gd name="adj4" fmla="val 15985014"/>
            <a:gd name="adj5" fmla="val 546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E9659F5-AC69-4785-9332-2DAA3C6D8D33}">
      <dsp:nvSpPr>
        <dsp:cNvPr id="0" name=""/>
        <dsp:cNvSpPr/>
      </dsp:nvSpPr>
      <dsp:spPr>
        <a:xfrm>
          <a:off x="657883" y="901467"/>
          <a:ext cx="1964902" cy="1342733"/>
        </a:xfrm>
        <a:prstGeom prst="leftCircularArrow">
          <a:avLst>
            <a:gd name="adj1" fmla="val 6452"/>
            <a:gd name="adj2" fmla="val 429999"/>
            <a:gd name="adj3" fmla="val 10489124"/>
            <a:gd name="adj4" fmla="val 14837806"/>
            <a:gd name="adj5" fmla="val 7527"/>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D03A8D3-8B88-4F7B-8436-8B256A1B724B}">
      <dsp:nvSpPr>
        <dsp:cNvPr id="0" name=""/>
        <dsp:cNvSpPr/>
      </dsp:nvSpPr>
      <dsp:spPr>
        <a:xfrm>
          <a:off x="1912027" y="-183981"/>
          <a:ext cx="2118560" cy="1447737"/>
        </a:xfrm>
        <a:prstGeom prst="circularArrow">
          <a:avLst>
            <a:gd name="adj1" fmla="val 5984"/>
            <a:gd name="adj2" fmla="val 394124"/>
            <a:gd name="adj3" fmla="val 13313824"/>
            <a:gd name="adj4" fmla="val 10508221"/>
            <a:gd name="adj5" fmla="val 6981"/>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05E593-ECDF-49F0-9117-B80BF65E8DD6}">
      <dsp:nvSpPr>
        <dsp:cNvPr id="0" name=""/>
        <dsp:cNvSpPr/>
      </dsp:nvSpPr>
      <dsp:spPr>
        <a:xfrm rot="5400000">
          <a:off x="3783686" y="-1670100"/>
          <a:ext cx="281886" cy="3693769"/>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Determine and define the research questions </a:t>
          </a:r>
          <a:r>
            <a:rPr lang="en-US" sz="900" kern="1200"/>
            <a:t>(1 month)</a:t>
          </a:r>
        </a:p>
      </dsp:txBody>
      <dsp:txXfrm rot="-5400000">
        <a:off x="2077745" y="49602"/>
        <a:ext cx="3680008" cy="254364"/>
      </dsp:txXfrm>
    </dsp:sp>
    <dsp:sp modelId="{CBAACF95-B7C4-4A87-9D2F-23779ED93824}">
      <dsp:nvSpPr>
        <dsp:cNvPr id="0" name=""/>
        <dsp:cNvSpPr/>
      </dsp:nvSpPr>
      <dsp:spPr>
        <a:xfrm>
          <a:off x="0" y="605"/>
          <a:ext cx="2077745" cy="352358"/>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1</a:t>
          </a:r>
        </a:p>
      </dsp:txBody>
      <dsp:txXfrm>
        <a:off x="17201" y="17806"/>
        <a:ext cx="2043343" cy="317956"/>
      </dsp:txXfrm>
    </dsp:sp>
    <dsp:sp modelId="{FF61DED4-8B12-4E0F-A19B-26DE37EE3763}">
      <dsp:nvSpPr>
        <dsp:cNvPr id="0" name=""/>
        <dsp:cNvSpPr/>
      </dsp:nvSpPr>
      <dsp:spPr>
        <a:xfrm rot="5400000">
          <a:off x="3783686" y="-1300124"/>
          <a:ext cx="281886" cy="3693769"/>
        </a:xfrm>
        <a:prstGeom prst="round2Same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Design and determine data gathering and analysis techniques </a:t>
          </a:r>
          <a:r>
            <a:rPr lang="en-US" sz="900" kern="1200"/>
            <a:t>(2 month)</a:t>
          </a:r>
        </a:p>
      </dsp:txBody>
      <dsp:txXfrm rot="-5400000">
        <a:off x="2077745" y="419578"/>
        <a:ext cx="3680008" cy="254364"/>
      </dsp:txXfrm>
    </dsp:sp>
    <dsp:sp modelId="{E5B2C1A3-D2C0-461C-903D-4DE5F37912E9}">
      <dsp:nvSpPr>
        <dsp:cNvPr id="0" name=""/>
        <dsp:cNvSpPr/>
      </dsp:nvSpPr>
      <dsp:spPr>
        <a:xfrm>
          <a:off x="0" y="370581"/>
          <a:ext cx="2077745" cy="352358"/>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2</a:t>
          </a:r>
        </a:p>
      </dsp:txBody>
      <dsp:txXfrm>
        <a:off x="17201" y="387782"/>
        <a:ext cx="2043343" cy="317956"/>
      </dsp:txXfrm>
    </dsp:sp>
    <dsp:sp modelId="{9D6E204F-8802-4326-BBC4-1C66C82966F5}">
      <dsp:nvSpPr>
        <dsp:cNvPr id="0" name=""/>
        <dsp:cNvSpPr/>
      </dsp:nvSpPr>
      <dsp:spPr>
        <a:xfrm rot="5400000">
          <a:off x="3783686" y="-930147"/>
          <a:ext cx="281886" cy="3693769"/>
        </a:xfrm>
        <a:prstGeom prst="round2Same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Prepare to collect the data </a:t>
          </a:r>
          <a:r>
            <a:rPr lang="en-US" sz="900" kern="1200"/>
            <a:t>(3 months)</a:t>
          </a:r>
        </a:p>
      </dsp:txBody>
      <dsp:txXfrm rot="-5400000">
        <a:off x="2077745" y="789555"/>
        <a:ext cx="3680008" cy="254364"/>
      </dsp:txXfrm>
    </dsp:sp>
    <dsp:sp modelId="{8CF6256A-C0D1-4331-9CFA-9146843121D7}">
      <dsp:nvSpPr>
        <dsp:cNvPr id="0" name=""/>
        <dsp:cNvSpPr/>
      </dsp:nvSpPr>
      <dsp:spPr>
        <a:xfrm>
          <a:off x="0" y="740557"/>
          <a:ext cx="2077745" cy="352358"/>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3</a:t>
          </a:r>
        </a:p>
      </dsp:txBody>
      <dsp:txXfrm>
        <a:off x="17201" y="757758"/>
        <a:ext cx="2043343" cy="317956"/>
      </dsp:txXfrm>
    </dsp:sp>
    <dsp:sp modelId="{CF9B44C0-C087-4165-BD89-3B33D1F645A7}">
      <dsp:nvSpPr>
        <dsp:cNvPr id="0" name=""/>
        <dsp:cNvSpPr/>
      </dsp:nvSpPr>
      <dsp:spPr>
        <a:xfrm rot="5400000">
          <a:off x="3783686" y="-560171"/>
          <a:ext cx="281886" cy="3693769"/>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Collect data in the field </a:t>
          </a:r>
          <a:r>
            <a:rPr lang="en-US" sz="900" kern="1200"/>
            <a:t>(12 months)</a:t>
          </a:r>
        </a:p>
      </dsp:txBody>
      <dsp:txXfrm rot="-5400000">
        <a:off x="2077745" y="1159531"/>
        <a:ext cx="3680008" cy="254364"/>
      </dsp:txXfrm>
    </dsp:sp>
    <dsp:sp modelId="{B9AE42DA-9905-4E7E-92E9-0F8246EA08F8}">
      <dsp:nvSpPr>
        <dsp:cNvPr id="0" name=""/>
        <dsp:cNvSpPr/>
      </dsp:nvSpPr>
      <dsp:spPr>
        <a:xfrm>
          <a:off x="0" y="1110533"/>
          <a:ext cx="2077745" cy="352358"/>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4</a:t>
          </a:r>
        </a:p>
      </dsp:txBody>
      <dsp:txXfrm>
        <a:off x="17201" y="1127734"/>
        <a:ext cx="2043343" cy="317956"/>
      </dsp:txXfrm>
    </dsp:sp>
    <dsp:sp modelId="{94827CAA-F80D-4429-981D-A946EA8EF116}">
      <dsp:nvSpPr>
        <dsp:cNvPr id="0" name=""/>
        <dsp:cNvSpPr/>
      </dsp:nvSpPr>
      <dsp:spPr>
        <a:xfrm rot="5400000">
          <a:off x="3783686" y="-190195"/>
          <a:ext cx="281886" cy="3693769"/>
        </a:xfrm>
        <a:prstGeom prst="round2SameRect">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Evaluate and analyse the data </a:t>
          </a:r>
          <a:r>
            <a:rPr lang="en-US" sz="900" kern="1200"/>
            <a:t>(3 months)</a:t>
          </a:r>
        </a:p>
      </dsp:txBody>
      <dsp:txXfrm rot="-5400000">
        <a:off x="2077745" y="1529507"/>
        <a:ext cx="3680008" cy="254364"/>
      </dsp:txXfrm>
    </dsp:sp>
    <dsp:sp modelId="{5C125514-8EA5-488E-896F-BCA386649D42}">
      <dsp:nvSpPr>
        <dsp:cNvPr id="0" name=""/>
        <dsp:cNvSpPr/>
      </dsp:nvSpPr>
      <dsp:spPr>
        <a:xfrm>
          <a:off x="0" y="1480510"/>
          <a:ext cx="2077745" cy="352358"/>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5</a:t>
          </a:r>
        </a:p>
      </dsp:txBody>
      <dsp:txXfrm>
        <a:off x="17201" y="1497711"/>
        <a:ext cx="2043343" cy="317956"/>
      </dsp:txXfrm>
    </dsp:sp>
    <dsp:sp modelId="{C11DF8A9-8F24-4654-9220-1E44B4183D8E}">
      <dsp:nvSpPr>
        <dsp:cNvPr id="0" name=""/>
        <dsp:cNvSpPr/>
      </dsp:nvSpPr>
      <dsp:spPr>
        <a:xfrm rot="5400000">
          <a:off x="3783686" y="179780"/>
          <a:ext cx="281886" cy="3693769"/>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Prepare the dissertation </a:t>
          </a:r>
          <a:r>
            <a:rPr lang="en-US" sz="900" kern="1200"/>
            <a:t>(3 months)</a:t>
          </a:r>
        </a:p>
      </dsp:txBody>
      <dsp:txXfrm rot="-5400000">
        <a:off x="2077745" y="1899483"/>
        <a:ext cx="3680008" cy="254364"/>
      </dsp:txXfrm>
    </dsp:sp>
    <dsp:sp modelId="{10460341-3F88-494E-861A-1AD167806648}">
      <dsp:nvSpPr>
        <dsp:cNvPr id="0" name=""/>
        <dsp:cNvSpPr/>
      </dsp:nvSpPr>
      <dsp:spPr>
        <a:xfrm>
          <a:off x="0" y="1850486"/>
          <a:ext cx="2077745" cy="352358"/>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6</a:t>
          </a:r>
        </a:p>
      </dsp:txBody>
      <dsp:txXfrm>
        <a:off x="17201" y="1867687"/>
        <a:ext cx="2043343" cy="317956"/>
      </dsp:txXfrm>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Wor20</b:Tag>
    <b:SourceType>DocumentFromInternetSite</b:SourceType>
    <b:Guid>{AC989B6E-99CD-46E5-AF84-D48FA14C3D9E}</b:Guid>
    <b:Title>Novel Coronavirus – China</b:Title>
    <b:Year>2020</b:Year>
    <b:YearAccessed>2020</b:YearAccessed>
    <b:MonthAccessed>07</b:MonthAccessed>
    <b:DayAccessed>20</b:DayAccessed>
    <b:URL>https://www.who.int/csr/don/12-january-2020-novel-coronavirus-china/en/</b:URL>
    <b:Author>
      <b:Author>
        <b:Corporate>World Health Organisation</b:Corporate>
      </b:Author>
    </b:Author>
    <b:Month>01</b:Month>
    <b:Day>12</b:Day>
    <b:RefOrder>15</b:RefOrder>
  </b:Source>
  <b:Source>
    <b:Tag>Lin20</b:Tag>
    <b:SourceType>DocumentFromInternetSite</b:SourceType>
    <b:Guid>{912064AF-A0C0-4069-8A17-C16F9D0A76DC}</b:Guid>
    <b:Author>
      <b:Author>
        <b:Corporate>Lingnan University</b:Corporate>
      </b:Author>
    </b:Author>
    <b:Title>Survey Findings on Working from Home under COVID19</b:Title>
    <b:Year>2020</b:Year>
    <b:Month>05</b:Month>
    <b:Day>20</b:Day>
    <b:YearAccessed>2020</b:YearAccessed>
    <b:MonthAccessed>07</b:MonthAccessed>
    <b:DayAccessed>10</b:DayAccessed>
    <b:URL>https://ln.edu.hk/research-and-impact/research-press-conferences/survey-findings-on-working-from-home-under-covid19</b:URL>
    <b:RefOrder>17</b:RefOrder>
  </b:Source>
  <b:Source>
    <b:Tag>Fun20</b:Tag>
    <b:SourceType>DocumentFromInternetSite</b:SourceType>
    <b:Guid>{2417F65E-6CA8-4D28-A611-6C90AF6B81C1}</b:Guid>
    <b:Title>CNN Business "Twitter will let some employees work from home 'forever'"</b:Title>
    <b:Year>2020</b:Year>
    <b:Author>
      <b:Author>
        <b:NameList>
          <b:Person>
            <b:Last>Fung</b:Last>
            <b:First>B.</b:First>
          </b:Person>
        </b:NameList>
      </b:Author>
    </b:Author>
    <b:Month>May</b:Month>
    <b:Day>12</b:Day>
    <b:YearAccessed>2020</b:YearAccessed>
    <b:MonthAccessed>July</b:MonthAccessed>
    <b:DayAccessed>12</b:DayAccessed>
    <b:URL>https://edition.cnn.com/2020/05/12/tech/twitter-work-from-home-forever/index.html</b:URL>
    <b:RefOrder>18</b:RefOrder>
  </b:Source>
  <b:Source>
    <b:Tag>Ger20</b:Tag>
    <b:SourceType>DocumentFromInternetSite</b:SourceType>
    <b:Guid>{0000DD24-D5CD-47A7-8146-2880D2F3E63F}</b:Guid>
    <b:Title>World Property Journal</b:Title>
    <b:Year>2020</b:Year>
    <b:Month>06</b:Month>
    <b:Day>24</b:Day>
    <b:YearAccessed>2020</b:YearAccessed>
    <b:MonthAccessed>07</b:MonthAccessed>
    <b:DayAccessed>05</b:DayAccessed>
    <b:URL>https://www.worldpropertyjournal.com/real-estate-news/hong-kong/hong-kong-real-estate-news-jll-2020-property-market-monitor-hong-kong-office-rents-may-2020-hong-kong-commercial-real-estate-report-12001.php</b:URL>
    <b:Author>
      <b:Author>
        <b:NameList>
          <b:Person>
            <b:Last>Gerrity</b:Last>
            <b:First>M.</b:First>
          </b:Person>
        </b:NameList>
      </b:Author>
    </b:Author>
    <b:RefOrder>16</b:RefOrder>
  </b:Source>
  <b:Source>
    <b:Tag>Sid09</b:Tag>
    <b:SourceType>JournalArticle</b:SourceType>
    <b:Guid>{8B63411E-4EA2-4E5A-9E5A-E18B706CAFF2}</b:Guid>
    <b:Author>
      <b:Author>
        <b:NameList>
          <b:Person>
            <b:Last>Newton</b:Last>
            <b:First>Sidney</b:First>
          </b:Person>
        </b:NameList>
      </b:Author>
    </b:Author>
    <b:Title>New Directions in Leadership</b:Title>
    <b:JournalName>Construction Innovation</b:JournalName>
    <b:Year>2009</b:Year>
    <b:Pages>129-132</b:Pages>
    <b:Volume>9</b:Volume>
    <b:Issue>2</b:Issue>
    <b:RefOrder>1</b:RefOrder>
  </b:Source>
  <b:Source>
    <b:Tag>Den94</b:Tag>
    <b:SourceType>Book</b:SourceType>
    <b:Guid>{D3AE4A77-1875-4302-B9DB-F6609EE1D7FF}</b:Guid>
    <b:Author>
      <b:Author>
        <b:NameList>
          <b:Person>
            <b:Last>Denzin</b:Last>
            <b:First>N.</b:First>
          </b:Person>
          <b:Person>
            <b:Last>Linkoln</b:Last>
            <b:First>Y.</b:First>
          </b:Person>
        </b:NameList>
      </b:Author>
    </b:Author>
    <b:Title>Handbook of qualitative research</b:Title>
    <b:Year>1994</b:Year>
    <b:City>London</b:City>
    <b:Publisher>Sage</b:Publisher>
    <b:RefOrder>4</b:RefOrder>
  </b:Source>
  <b:Source>
    <b:Tag>Bry96</b:Tag>
    <b:SourceType>JournalArticle</b:SourceType>
    <b:Guid>{30D43233-3B99-4B63-883A-287447F0A01B}</b:Guid>
    <b:Title>The Importance of Context: Qualitative Research and The Study of Leadership</b:Title>
    <b:Year>1996</b:Year>
    <b:Author>
      <b:Author>
        <b:NameList>
          <b:Person>
            <b:Last>Bryman</b:Last>
            <b:First>Alan</b:First>
          </b:Person>
          <b:Person>
            <b:Last>Stephens</b:Last>
            <b:First>Mike</b:First>
          </b:Person>
          <b:Person>
            <b:Last>Campo</b:Last>
            <b:First>Charlotte</b:First>
          </b:Person>
        </b:NameList>
      </b:Author>
    </b:Author>
    <b:JournalName>Leadership Quarterly</b:JournalName>
    <b:Pages>353-370</b:Pages>
    <b:Volume>7</b:Volume>
    <b:Issue>3</b:Issue>
    <b:RefOrder>5</b:RefOrder>
  </b:Source>
  <b:Source>
    <b:Tag>Ann19</b:Tag>
    <b:SourceType>JournalArticle</b:SourceType>
    <b:Guid>{E1BF42DC-DB50-4009-872D-42EF45D8F464}</b:Guid>
    <b:Author>
      <b:Author>
        <b:NameList>
          <b:Person>
            <b:Last>Sweeney</b:Last>
            <b:First>Anne</b:First>
          </b:Person>
          <b:Person>
            <b:Last>Clarke</b:Last>
            <b:First>Nicholas</b:First>
          </b:Person>
          <b:Person>
            <b:Last>HIggs</b:Last>
            <b:First>Malcolm</b:First>
          </b:Person>
        </b:NameList>
      </b:Author>
    </b:Author>
    <b:Title>Shared Leadership in Commercial Organizations: A Systematic Review of Definitions, Theorectical Frameworks and Organizational Outcomes</b:Title>
    <b:JournalName>International Journal of Management Reviews</b:JournalName>
    <b:Year>2019</b:Year>
    <b:Pages>115-136</b:Pages>
    <b:Volume>21</b:Volume>
    <b:RefOrder>12</b:RefOrder>
  </b:Source>
  <b:Source>
    <b:Tag>Ala04</b:Tag>
    <b:SourceType>JournalArticle</b:SourceType>
    <b:Guid>{3368E17F-105D-4435-AC65-C743FD795CD7}</b:Guid>
    <b:Author>
      <b:Author>
        <b:NameList>
          <b:Person>
            <b:Last>Bryman</b:Last>
            <b:First>Alan</b:First>
          </b:Person>
        </b:NameList>
      </b:Author>
    </b:Author>
    <b:Title>Qualitative Research on Leadership: A Critical But Appreciative Review</b:Title>
    <b:JournalName>The Leadership Quarterly</b:JournalName>
    <b:Year>2004</b:Year>
    <b:Pages>729-769</b:Pages>
    <b:Volume>15</b:Volume>
    <b:RefOrder>11</b:RefOrder>
  </b:Source>
  <b:Source>
    <b:Tag>Sur08</b:Tag>
    <b:SourceType>JournalArticle</b:SourceType>
    <b:Guid>{F22CD53F-6A6B-4C60-9707-778081D53158}</b:Guid>
    <b:Author>
      <b:Author>
        <b:NameList>
          <b:Person>
            <b:Last>Toor</b:Last>
            <b:First>S-ur-R</b:First>
          </b:Person>
          <b:Person>
            <b:Last>Ofori</b:Last>
            <b:First>G.</b:First>
          </b:Person>
        </b:NameList>
      </b:Author>
    </b:Author>
    <b:Title>Taking leadership reserach into future: a review of empirical studies and new directions for research</b:Title>
    <b:JournalName>Engineering, Construction and Architectual Management</b:JournalName>
    <b:Year>2008b</b:Year>
    <b:Pages>352-371</b:Pages>
    <b:Volume>15</b:Volume>
    <b:Issue>4</b:Issue>
    <b:RefOrder>2</b:RefOrder>
  </b:Source>
  <b:Source>
    <b:Tag>Nor20</b:Tag>
    <b:SourceType>DocumentFromInternetSite</b:SourceType>
    <b:Guid>{C744EFCF-88D4-4194-AE61-0EF78CF443AD}</b:Guid>
    <b:Author>
      <b:Author>
        <b:NameList>
          <b:Person>
            <b:Last>Norberg</b:Last>
            <b:First>Cathrine</b:First>
          </b:Person>
          <b:Person>
            <b:Last>Johansson</b:Last>
            <b:First>Maria</b:First>
          </b:Person>
        </b:NameList>
      </b:Author>
    </b:Author>
    <b:Title>“Women and “Ideal” Women”: The Representation of Women in the Construction Industry</b:Title>
    <b:JournalName>Gender Issues</b:JournalName>
    <b:Year>2020</b:Year>
    <b:Month>May</b:Month>
    <b:Day>21</b:Day>
    <b:YearAccessed>2020</b:YearAccessed>
    <b:MonthAccessed>November</b:MonthAccessed>
    <b:DayAccessed>02</b:DayAccessed>
    <b:URL>https://doi.org/10.1007/s12147-020-09257-0</b:URL>
    <b:RefOrder>6</b:RefOrder>
  </b:Source>
  <b:Source>
    <b:Tag>Sny19</b:Tag>
    <b:SourceType>JournalArticle</b:SourceType>
    <b:Guid>{ACBEF2D8-6249-43F9-A906-8431BDB359C5}</b:Guid>
    <b:Author>
      <b:Author>
        <b:NameList>
          <b:Person>
            <b:Last>Snyder</b:Last>
            <b:First>Hannah</b:First>
          </b:Person>
        </b:NameList>
      </b:Author>
    </b:Author>
    <b:Title>Literature review as a research methodology: An overview and guidelines</b:Title>
    <b:Year>2019</b:Year>
    <b:JournalName>Journal of Business Research</b:JournalName>
    <b:Pages>333-339</b:Pages>
    <b:Volume>104</b:Volume>
    <b:RefOrder>13</b:RefOrder>
  </b:Source>
  <b:Source>
    <b:Tag>Sav20</b:Tag>
    <b:SourceType>Misc</b:SourceType>
    <b:Guid>{E022F5EE-690D-443A-8759-53E40523DE6E}</b:Guid>
    <b:Title>Lecture 3: Methods of data collection and analysis, Lecture notes, Qualitative Research Methods HKBM7003</b:Title>
    <b:Year>2020</b:Year>
    <b:Author>
      <b:Author>
        <b:NameList>
          <b:Person>
            <b:Last>Savelyeva</b:Last>
            <b:First>Tamara</b:First>
          </b:Person>
        </b:NameList>
      </b:Author>
    </b:Author>
    <b:City>Hong Kong</b:City>
    <b:Publisher>University of Wales Trinity Saint David-Hong Kong Management Association, delivered 3 October 2020</b:Publisher>
    <b:RefOrder>10</b:RefOrder>
  </b:Source>
  <b:Source>
    <b:Tag>Tam20</b:Tag>
    <b:SourceType>Book</b:SourceType>
    <b:Guid>{88527936-A875-4087-B750-18D7DF2519B9}</b:Guid>
    <b:Author>
      <b:Author>
        <b:NameList>
          <b:Person>
            <b:Last>Savelyeva</b:Last>
            <b:First>Tamara</b:First>
          </b:Person>
        </b:NameList>
      </b:Author>
    </b:Author>
    <b:Title>Lecture 2: Methods of data collection and analysis, Lecture notes, Qualitative Research Methods HKBM7003</b:Title>
    <b:Year>2020</b:Year>
    <b:City>Hong Kong</b:City>
    <b:Publisher>University of Wales Trinity Saint David - Hong Kong Management Association, delivered 27 September 2020</b:Publisher>
    <b:RefOrder>7</b:RefOrder>
  </b:Source>
  <b:Source>
    <b:Tag>Myy97</b:Tag>
    <b:SourceType>JournalArticle</b:SourceType>
    <b:Guid>{CAB3743A-1E7D-45DB-83B2-B654C66A3C87}</b:Guid>
    <b:Author>
      <b:Author>
        <b:NameList>
          <b:Person>
            <b:Last>Myers</b:Last>
            <b:First>M.</b:First>
            <b:Middle>D.</b:Middle>
          </b:Person>
        </b:NameList>
      </b:Author>
    </b:Author>
    <b:Title>Qualitative Research in Information System</b:Title>
    <b:Year>1997</b:Year>
    <b:JournalName>MIS Quarterly</b:JournalName>
    <b:Pages>241-42</b:Pages>
    <b:Volume>21</b:Volume>
    <b:Issue>2</b:Issue>
    <b:RefOrder>8</b:RefOrder>
  </b:Source>
  <b:Source>
    <b:Tag>Gla92</b:Tag>
    <b:SourceType>Book</b:SourceType>
    <b:Guid>{16F6220E-688D-46BA-9E61-C738A60F9E97}</b:Guid>
    <b:Title>Emergence vs Forcing: Basics of Grounded Theory Analysis</b:Title>
    <b:Year>1992</b:Year>
    <b:Author>
      <b:Author>
        <b:NameList>
          <b:Person>
            <b:Last>Glaser</b:Last>
            <b:First>B.</b:First>
            <b:Middle>G.</b:Middle>
          </b:Person>
        </b:NameList>
      </b:Author>
    </b:Author>
    <b:City>Mill Valley, CA</b:City>
    <b:Publisher>Sociology Press</b:Publisher>
    <b:RefOrder>9</b:RefOrder>
  </b:Source>
  <b:Source>
    <b:Tag>Mic13</b:Tag>
    <b:SourceType>Book</b:SourceType>
    <b:Guid>{300A4030-17D3-438E-80D6-F984035D52B9}</b:Guid>
    <b:Title>Qualitative Research in Business &amp; Management</b:Title>
    <b:Year>2013</b:Year>
    <b:City>London</b:City>
    <b:Publisher>Sage</b:Publisher>
    <b:Author>
      <b:Author>
        <b:NameList>
          <b:Person>
            <b:Last>Myers</b:Last>
            <b:First>M.</b:First>
            <b:Middle>D.</b:Middle>
          </b:Person>
        </b:NameList>
      </b:Author>
    </b:Author>
    <b:Edition>2nd Edition</b:Edition>
    <b:RefOrder>3</b:RefOrder>
  </b:Source>
  <b:Source>
    <b:Tag>Bol03</b:Tag>
    <b:SourceType>DocumentFromInternetSite</b:SourceType>
    <b:Guid>{89C1E85D-A14F-488A-A54D-3748889123F9}</b:Guid>
    <b:Author>
      <b:Author>
        <b:NameList>
          <b:Person>
            <b:Last>Bolden</b:Last>
            <b:First>R.</b:First>
          </b:Person>
          <b:Person>
            <b:Last>Gosling</b:Last>
            <b:First>J.</b:First>
          </b:Person>
          <b:Person>
            <b:Last>Marturano</b:Last>
            <b:First>A.</b:First>
          </b:Person>
          <b:Person>
            <b:Last>Dennison</b:Last>
            <b:First>P.</b:First>
          </b:Person>
        </b:NameList>
      </b:Author>
    </b:Author>
    <b:Title>A Review of Leadreship Theory And Competency Framework</b:Title>
    <b:Year>2003</b:Year>
    <b:Month>June</b:Month>
    <b:Day>01</b:Day>
    <b:YearAccessed>2020</b:YearAccessed>
    <b:MonthAccessed>07</b:MonthAccessed>
    <b:DayAccessed>20</b:DayAccessed>
    <b:URL>https://ore.exeter.ac.uk/repository/handle/10036/17494</b:URL>
    <b:Publisher>Univesr</b:Publisher>
    <b:RefOrder>19</b:RefOrder>
  </b:Source>
  <b:Source>
    <b:Tag>Dav20</b:Tag>
    <b:SourceType>ArticleInAPeriodical</b:SourceType>
    <b:Guid>{CA3D84D6-DF00-4C4F-A9A2-014B452DEB9E}</b:Guid>
    <b:Title>Compassionate Leadership During the COVID-19 Pandemic</b:Title>
    <b:Year>2020</b:Year>
    <b:Month>Apr/May</b:Month>
    <b:Author>
      <b:Author>
        <b:NameList>
          <b:Person>
            <b:Last>Davies</b:Last>
            <b:First>Karen</b:First>
          </b:Person>
        </b:NameList>
      </b:Author>
    </b:Author>
    <b:PeriodicalTitle>Aircraft Maintenance Technology</b:PeriodicalTitle>
    <b:Pages>48</b:Pages>
    <b:RefOrder>20</b:RefOrder>
  </b:Source>
  <b:Source>
    <b:Tag>Cow18</b:Tag>
    <b:SourceType>DocumentFromInternetSite</b:SourceType>
    <b:Guid>{507E6698-988F-4663-BDEF-1974D6E32175}</b:Guid>
    <b:Title>About Leaders: 8 Leadership Styles: Which One Are You?</b:Title>
    <b:Year>2018</b:Year>
    <b:YearAccessed>2020</b:YearAccessed>
    <b:MonthAccessed>07</b:MonthAccessed>
    <b:DayAccessed>15</b:DayAccessed>
    <b:URL>https://aboutleaders.com/8-leadership-styles-one/#gs.c6sd82</b:URL>
    <b:Author>
      <b:Author>
        <b:NameList>
          <b:Person>
            <b:Last>Cowen</b:Last>
            <b:First>A.</b:First>
          </b:Person>
        </b:NameList>
      </b:Author>
    </b:Author>
    <b:Month>07</b:Month>
    <b:Day>10</b:Day>
    <b:RefOrder>21</b:RefOrder>
  </b:Source>
  <b:Source>
    <b:Tag>McG14</b:Tag>
    <b:SourceType>DocumentFromInternetSite</b:SourceType>
    <b:Guid>{3DAB4965-D5B6-46E6-93D2-64AF65C047EA}</b:Guid>
    <b:Title>Harvard Business Review: Lead from the Heart</b:Title>
    <b:Year>2014</b:Year>
    <b:Month>03</b:Month>
    <b:Day>01</b:Day>
    <b:YearAccessed>2020</b:YearAccessed>
    <b:MonthAccessed>07</b:MonthAccessed>
    <b:DayAccessed>15</b:DayAccessed>
    <b:URL>https://hbr.org/2014/03/lead-from-the-heart</b:URL>
    <b:Author>
      <b:Author>
        <b:NameList>
          <b:Person>
            <b:Last>McGovern</b:Last>
            <b:First>G</b:First>
          </b:Person>
        </b:NameList>
      </b:Author>
    </b:Author>
    <b:PeriodicalTitle>Harvard Business Review</b:PeriodicalTitle>
    <b:RefOrder>22</b:RefOrder>
  </b:Source>
  <b:Source>
    <b:Tag>Wes17</b:Tag>
    <b:SourceType>DocumentFromInternetSite</b:SourceType>
    <b:Guid>{F03CB147-7972-4202-81A1-6248C9972FF0}</b:Guid>
    <b:Author>
      <b:Author>
        <b:NameList>
          <b:Person>
            <b:Last>West</b:Last>
            <b:First>M.</b:First>
          </b:Person>
          <b:Person>
            <b:Last>Eckert</b:Last>
            <b:First>R.</b:First>
          </b:Person>
          <b:Person>
            <b:Last>Collins</b:Last>
            <b:First>B.</b:First>
          </b:Person>
          <b:Person>
            <b:Last>Chowla</b:Last>
            <b:First>R.</b:First>
          </b:Person>
        </b:NameList>
      </b:Author>
    </b:Author>
    <b:Title>Caring to change: How compassionate leadership can stimulate innovation in health care</b:Title>
    <b:Year>2017</b:Year>
    <b:Publisher>The King's Fund</b:Publisher>
    <b:Month>05</b:Month>
    <b:Day>04</b:Day>
    <b:YearAccessed>2020</b:YearAccessed>
    <b:MonthAccessed>07</b:MonthAccessed>
    <b:DayAccessed>15</b:DayAccessed>
    <b:URL>https://www.kingsfund.org.uk/publications/caring-change?gclid=EAIaIQobChMI-IiV1rzy6gIVtMEWBR3pwQhUEAAYASAAEgJhBvD_BwE</b:URL>
    <b:RefOrder>23</b:RefOrder>
  </b:Source>
  <b:Source>
    <b:Tag>Gra08</b:Tag>
    <b:SourceType>JournalArticle</b:SourceType>
    <b:Guid>{A8F1585A-8F9B-4054-B66A-32265D42DEEE}</b:Guid>
    <b:Author>
      <b:Author>
        <b:NameList>
          <b:Person>
            <b:Last>Grant</b:Last>
            <b:First>Kevin</b:First>
          </b:Person>
        </b:NameList>
      </b:Author>
    </b:Author>
    <b:Title>Who Are the Lepers in Our Organizations?: A Case for Compassionate Leadership</b:Title>
    <b:JournalName>Business Renaissance Quarterly </b:JournalName>
    <b:Year>2008</b:Year>
    <b:Pages>75</b:Pages>
    <b:Volume>3</b:Volume>
    <b:Issue>2</b:Issue>
    <b:RefOrder>24</b:RefOrder>
  </b:Source>
  <b:Source>
    <b:Tag>Atk12</b:Tag>
    <b:SourceType>JournalArticle</b:SourceType>
    <b:Guid>{3879900E-3EAE-4648-9165-87E45D1F19EE}</b:Guid>
    <b:Author>
      <b:Author>
        <b:NameList>
          <b:Person>
            <b:Last>Atkins</b:Last>
            <b:First>PWB</b:First>
          </b:Person>
          <b:Person>
            <b:Last>Parker</b:Last>
            <b:First>SK</b:First>
          </b:Person>
        </b:NameList>
      </b:Author>
    </b:Author>
    <b:Title>Understanding individual compassion in organisations: the role of appraisals and psychological flexibility</b:Title>
    <b:JournalName>Academy of Management Review</b:JournalName>
    <b:Year>2012</b:Year>
    <b:Pages>524-46</b:Pages>
    <b:Volume>37</b:Volume>
    <b:Issue>4</b:Issue>
    <b:RefOrder>25</b:RefOrder>
  </b:Source>
  <b:Source>
    <b:Tag>McK09</b:Tag>
    <b:SourceType>JournalArticle</b:SourceType>
    <b:Guid>{68AB56CC-BFF4-409C-A1BD-A37F29EABDA8}</b:Guid>
    <b:Title>Wisdom principles as a meta-theoretical basis for evaluating leadership</b:Title>
    <b:Year>2009</b:Year>
    <b:Author>
      <b:Author>
        <b:NameList>
          <b:Person>
            <b:Last>McKenna</b:Last>
            <b:First>Bernard</b:First>
          </b:Person>
          <b:Person>
            <b:Last>Rooney</b:Last>
            <b:First>David</b:First>
          </b:Person>
          <b:Person>
            <b:Last>Boal</b:Last>
            <b:First>Kimberley</b:First>
            <b:Middle>B</b:Middle>
          </b:Person>
        </b:NameList>
      </b:Author>
    </b:Author>
    <b:JournalName>Leadership Quarterly</b:JournalName>
    <b:Pages>177-190</b:Pages>
    <b:Volume>20</b:Volume>
    <b:Issue>2</b:Issue>
    <b:RefOrder>26</b:RefOrder>
  </b:Source>
  <b:Source>
    <b:Tag>Ric05</b:Tag>
    <b:SourceType>JournalArticle</b:SourceType>
    <b:Guid>{F1212AEF-AD3B-4799-BE05-67F61F8C3C38}</b:Guid>
    <b:Author>
      <b:Author>
        <b:NameList>
          <b:Person>
            <b:Last>Parellada</b:Last>
            <b:First>Ricardo</b:First>
          </b:Person>
        </b:NameList>
      </b:Author>
    </b:Author>
    <b:Title>Aristotle's Theory of Practical Wisdom</b:Title>
    <b:JournalName>The Modern Schoolman</b:JournalName>
    <b:Year>2005</b:Year>
    <b:Pages>1 - 18</b:Pages>
    <b:Volume>83</b:Volume>
    <b:Issue>1</b:Issue>
    <b:RefOrder>27</b:RefOrder>
  </b:Source>
  <b:Source>
    <b:Tag>Ran17</b:Tag>
    <b:SourceType>JournalArticle</b:SourceType>
    <b:Guid>{83701863-8B7D-4368-B152-14F09634F4BD}</b:Guid>
    <b:Title>Relationship between intelligence and wisdom in older adults</b:Title>
    <b:Year>2017</b:Year>
    <b:Author>
      <b:Author>
        <b:NameList>
          <b:Person>
            <b:Last>Rani</b:Last>
            <b:First>G.</b:First>
            <b:Middle>Swarupa</b:Middle>
          </b:Person>
          <b:Person>
            <b:Last>Devi</b:Last>
            <b:First>M.</b:First>
            <b:Middle>Sarada</b:Middle>
          </b:Person>
        </b:NameList>
      </b:Author>
    </b:Author>
    <b:JournalName>IMPACT : International Journal of Research in Humanities, Arts and Literature (IMPACT : IJRHAL)</b:JournalName>
    <b:Pages>7-12</b:Pages>
    <b:Volume>5</b:Volume>
    <b:Issue>9</b:Issue>
    <b:RefOrder>28</b:RefOrder>
  </b:Source>
  <b:Source>
    <b:Tag>Car19</b:Tag>
    <b:SourceType>BookSection</b:SourceType>
    <b:Guid>{128592D2-AF0D-444F-A0F9-F2FDCF212632}</b:Guid>
    <b:Title>Purpose-driven Leadership</b:Title>
    <b:Year>2019</b:Year>
    <b:City>London</b:City>
    <b:Publisher>Palgrave Macmillan</b:Publisher>
    <b:Author>
      <b:Author>
        <b:NameList>
          <b:Person>
            <b:Last>Cardona</b:Last>
            <b:First>P.</b:First>
          </b:Person>
          <b:Person>
            <b:Last>Rey</b:Last>
            <b:First>C.</b:First>
          </b:Person>
          <b:Person>
            <b:Last>Craig</b:Last>
            <b:First>N.</b:First>
          </b:Person>
        </b:NameList>
      </b:Author>
      <b:Editor>
        <b:NameList>
          <b:Person>
            <b:Last>Rey</b:Last>
            <b:First>C.</b:First>
          </b:Person>
          <b:Person>
            <b:Last>Bastons</b:Last>
            <b:First>M.</b:First>
          </b:Person>
          <b:Person>
            <b:Last>Sotok</b:Last>
            <b:First>P.</b:First>
          </b:Person>
        </b:NameList>
      </b:Editor>
    </b:Author>
    <b:BookTitle>Purpose-driven Organizations</b:BookTitle>
    <b:Pages>57-71</b:Pages>
    <b:RefOrder>29</b:RefOrder>
  </b:Source>
  <b:Source>
    <b:Tag>Ker03</b:Tag>
    <b:SourceType>JournalArticle</b:SourceType>
    <b:Guid>{A133B9A1-C6E3-46BA-B20B-410E1A6210C4}</b:Guid>
    <b:Title>Toward a Conceptualizeation of Optimal Self-Esteem</b:Title>
    <b:Year>2003</b:Year>
    <b:Pages>1-26</b:Pages>
    <b:Author>
      <b:Author>
        <b:NameList>
          <b:Person>
            <b:Last>Kernis</b:Last>
            <b:First>M.</b:First>
          </b:Person>
        </b:NameList>
      </b:Author>
    </b:Author>
    <b:JournalName>Psychological Inquiry</b:JournalName>
    <b:Volume>14</b:Volume>
    <b:Issue>1</b:Issue>
    <b:RefOrder>30</b:RefOrder>
  </b:Source>
  <b:Source>
    <b:Tag>Ler12</b:Tag>
    <b:SourceType>JournalArticle</b:SourceType>
    <b:Guid>{F312E2C9-42D5-463F-A6EA-48F55F69BC65}</b:Guid>
    <b:Author>
      <b:Author>
        <b:NameList>
          <b:Person>
            <b:Last>Leroy</b:Last>
            <b:First>H.</b:First>
          </b:Person>
          <b:Person>
            <b:Last>Palanski</b:Last>
            <b:First>M.</b:First>
            <b:Middle>E.</b:Middle>
          </b:Person>
          <b:Person>
            <b:Last>Simons</b:Last>
            <b:First>T.</b:First>
          </b:Person>
        </b:NameList>
      </b:Author>
    </b:Author>
    <b:Title>Authentic leadership and behavioral integrity as drivers of follower commitment and performance</b:Title>
    <b:JournalName>Journal of Business Ethics</b:JournalName>
    <b:Year>2012</b:Year>
    <b:Pages>255-264</b:Pages>
    <b:Volume>107</b:Volume>
    <b:Issue>3</b:Issue>
    <b:RefOrder>31</b:RefOrder>
  </b:Source>
  <b:Source>
    <b:Tag>Sus06</b:Tag>
    <b:SourceType>JournalArticle</b:SourceType>
    <b:Guid>{D5778484-C91A-41ED-AD4E-BC4207400895}</b:Guid>
    <b:Author>
      <b:Author>
        <b:NameList>
          <b:Person>
            <b:Last>Jensen</b:Last>
            <b:First>S.</b:First>
            <b:Middle>M.</b:Middle>
          </b:Person>
          <b:Person>
            <b:Last>Luthans</b:Last>
            <b:First>F.</b:First>
          </b:Person>
        </b:NameList>
      </b:Author>
    </b:Author>
    <b:Title>Entrepreneurs as Authentic Leaders: Impact on Employees' Attitudes</b:Title>
    <b:JournalName>Leadership &amp; OrganizationDevelopment Journal</b:JournalName>
    <b:Year>2006</b:Year>
    <b:Pages>646 - 666</b:Pages>
    <b:Volume>27</b:Volume>
    <b:Issue>8</b:Issue>
    <b:RefOrder>32</b:RefOrder>
  </b:Source>
  <b:Source>
    <b:Tag>Jen06</b:Tag>
    <b:SourceType>JournalArticle</b:SourceType>
    <b:Guid>{C52E067C-6631-49B0-AACF-0F25A351B889}</b:Guid>
    <b:Title>Entrepreneurs as Authentic Leaders: Impact on Employees' Attitudes</b:Title>
    <b:Year>2006</b:Year>
    <b:Author>
      <b:Author>
        <b:NameList>
          <b:Person>
            <b:Last>Jensen</b:Last>
            <b:First>S.</b:First>
          </b:Person>
          <b:Person>
            <b:Last>Luthans</b:Last>
            <b:First>F.</b:First>
          </b:Person>
        </b:NameList>
      </b:Author>
    </b:Author>
    <b:PeriodicalTitle>Leadership &amp; Organization Development Journal </b:PeriodicalTitle>
    <b:Month>12</b:Month>
    <b:Pages>646-666</b:Pages>
    <b:JournalName>Leadership &amp; Organization Development Journal</b:JournalName>
    <b:Volume>27</b:Volume>
    <b:Issue>8</b:Issue>
    <b:RefOrder>33</b:RefOrder>
  </b:Source>
  <b:Source>
    <b:Tag>Yin03</b:Tag>
    <b:SourceType>Book</b:SourceType>
    <b:Guid>{5E2D5389-9E35-4EC7-8950-07F7773FEFE5}</b:Guid>
    <b:Title>Case study research: Design and methods</b:Title>
    <b:Year>2003</b:Year>
    <b:Author>
      <b:Author>
        <b:NameList>
          <b:Person>
            <b:Last>Yin</b:Last>
            <b:First>R.</b:First>
            <b:Middle>K.</b:Middle>
          </b:Person>
        </b:NameList>
      </b:Author>
    </b:Author>
    <b:City>Thousand Oaks, CA</b:City>
    <b:Publisher> Sage</b:Publisher>
    <b:Edition>3rd ed</b:Edition>
    <b:RefOrder>35</b:RefOrder>
  </b:Source>
  <b:Source>
    <b:Tag>Mal07</b:Tag>
    <b:SourceType>Book</b:SourceType>
    <b:Guid>{30728BCF-55B6-4D9E-A71C-83115DB55801}</b:Guid>
    <b:Title>Marketing Research: An Applied Orientation </b:Title>
    <b:Year>2007</b:Year>
    <b:Author>
      <b:Author>
        <b:NameList>
          <b:Person>
            <b:Last>Malhotra</b:Last>
            <b:First>Naresh</b:First>
            <b:Middle>K</b:Middle>
          </b:Person>
        </b:NameList>
      </b:Author>
    </b:Author>
    <b:City>Upper Saddle River, NJ</b:City>
    <b:Publisher>Pearson/Prentice Hall</b:Publisher>
    <b:Edition>6th</b:Edition>
    <b:RefOrder>34</b:RefOrder>
  </b:Source>
  <b:Source>
    <b:Tag>Bra19</b:Tag>
    <b:SourceType>JournalArticle</b:SourceType>
    <b:Guid>{FD90D595-6728-470F-83C3-A278E69DB7DA}</b:Guid>
    <b:Title>Does Compassion Matter in Leadership? A Two-Stage Sequential Equal Status Mixed Method Exploratory Study of Compassionate Leader Behavior and Connections to Performance in Human Resource Development</b:Title>
    <b:Year>2019</b:Year>
    <b:Author>
      <b:Author>
        <b:NameList>
          <b:Person>
            <b:Last>Shuck</b:Last>
            <b:First>Brad</b:First>
          </b:Person>
          <b:Person>
            <b:Last>Alagaraja</b:Last>
            <b:First>Meera</b:First>
          </b:Person>
          <b:Person>
            <b:Last>Immekus</b:Last>
            <b:First>Jason</b:First>
          </b:Person>
          <b:Person>
            <b:Last>Cumberland</b:Last>
            <b:First>Denise</b:First>
          </b:Person>
          <b:Person>
            <b:Last>Honeycutt-Elliott</b:Last>
            <b:First>Maryanne</b:First>
          </b:Person>
        </b:NameList>
      </b:Author>
    </b:Author>
    <b:JournalName>Human Resource Development Quarterly</b:JournalName>
    <b:Pages>537-564</b:Pages>
    <b:Volume>30</b:Volume>
    <b:RefOrder>14</b:RefOrder>
  </b:Source>
</b:Sources>
</file>

<file path=customXml/itemProps1.xml><?xml version="1.0" encoding="utf-8"?>
<ds:datastoreItem xmlns:ds="http://schemas.openxmlformats.org/officeDocument/2006/customXml" ds:itemID="{CBC0974A-48DD-4FCF-994F-ACA3F8CAE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4668</TotalTime>
  <Pages>27</Pages>
  <Words>7843</Words>
  <Characters>44706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Lim</dc:creator>
  <cp:keywords/>
  <dc:description/>
  <cp:lastModifiedBy>Jason Lim</cp:lastModifiedBy>
  <cp:revision>1318</cp:revision>
  <dcterms:created xsi:type="dcterms:W3CDTF">2020-08-06T13:34:00Z</dcterms:created>
  <dcterms:modified xsi:type="dcterms:W3CDTF">2020-11-05T09:46:00Z</dcterms:modified>
</cp:coreProperties>
</file>