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6850F5" w:rsidP="001E57C1">
            <w:pPr>
              <w:spacing w:before="120" w:after="120"/>
              <w:jc w:val="both"/>
              <w:rPr>
                <w:rFonts w:ascii="Arial" w:hAnsi="Arial" w:cs="Arial"/>
                <w:b/>
                <w:sz w:val="22"/>
                <w:szCs w:val="22"/>
              </w:rPr>
            </w:pPr>
            <w:r>
              <w:rPr>
                <w:rFonts w:ascii="Arial" w:hAnsi="Arial" w:cs="Arial"/>
                <w:b/>
                <w:sz w:val="22"/>
                <w:szCs w:val="22"/>
              </w:rPr>
              <w:t>Harry Foxton</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426B6" w:rsidP="00E51AAC">
            <w:pPr>
              <w:spacing w:before="120" w:after="120"/>
              <w:jc w:val="both"/>
              <w:rPr>
                <w:rFonts w:ascii="Arial" w:hAnsi="Arial" w:cs="Arial"/>
                <w:b/>
                <w:sz w:val="22"/>
                <w:szCs w:val="22"/>
              </w:rPr>
            </w:pPr>
            <w:r>
              <w:rPr>
                <w:rFonts w:ascii="Arial" w:hAnsi="Arial" w:cs="Arial"/>
                <w:b/>
                <w:sz w:val="22"/>
                <w:szCs w:val="22"/>
              </w:rPr>
              <w:t>BEng Energy and Environmental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426B6" w:rsidP="00E51AAC">
            <w:pPr>
              <w:spacing w:before="120" w:after="120"/>
              <w:jc w:val="both"/>
              <w:rPr>
                <w:rFonts w:ascii="Arial" w:hAnsi="Arial" w:cs="Arial"/>
                <w:b/>
                <w:sz w:val="22"/>
                <w:szCs w:val="22"/>
              </w:rPr>
            </w:pPr>
            <w:r>
              <w:rPr>
                <w:rFonts w:ascii="Arial" w:hAnsi="Arial" w:cs="Arial"/>
                <w:b/>
                <w:sz w:val="22"/>
                <w:szCs w:val="22"/>
              </w:rPr>
              <w:t>Energy Management and Efficiency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426B6" w:rsidP="00152E9D">
            <w:pPr>
              <w:spacing w:before="120" w:after="120"/>
              <w:jc w:val="both"/>
              <w:rPr>
                <w:rFonts w:ascii="Arial" w:hAnsi="Arial" w:cs="Arial"/>
                <w:b/>
                <w:sz w:val="22"/>
                <w:szCs w:val="22"/>
              </w:rPr>
            </w:pPr>
            <w:r>
              <w:rPr>
                <w:rFonts w:ascii="Arial" w:hAnsi="Arial" w:cs="Arial"/>
                <w:b/>
                <w:sz w:val="22"/>
                <w:szCs w:val="22"/>
              </w:rPr>
              <w:t>M6X01197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426B6"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426B6"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426B6" w:rsidP="005F0579">
            <w:pPr>
              <w:spacing w:before="120" w:after="120"/>
              <w:jc w:val="both"/>
              <w:rPr>
                <w:rFonts w:ascii="Arial" w:hAnsi="Arial" w:cs="Arial"/>
                <w:b/>
                <w:sz w:val="22"/>
                <w:szCs w:val="22"/>
              </w:rPr>
            </w:pPr>
            <w:r>
              <w:rPr>
                <w:rFonts w:ascii="Arial" w:hAnsi="Arial" w:cs="Arial"/>
                <w:b/>
                <w:sz w:val="22"/>
                <w:szCs w:val="22"/>
              </w:rPr>
              <w:t>Energy Audit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426B6"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C01A3F" w:rsidRPr="008426B6" w:rsidRDefault="00C01A3F">
      <w:pPr>
        <w:rPr>
          <w:rFonts w:ascii="Arial" w:hAnsi="Arial" w:cs="Arial"/>
          <w:sz w:val="3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3F4A3D" w:rsidRDefault="006850F5" w:rsidP="00152E9D">
            <w:pPr>
              <w:spacing w:after="120"/>
              <w:rPr>
                <w:rFonts w:ascii="Arial" w:hAnsi="Arial" w:cs="Arial"/>
              </w:rPr>
            </w:pPr>
            <w:r>
              <w:rPr>
                <w:rFonts w:ascii="Arial" w:hAnsi="Arial" w:cs="Arial"/>
              </w:rPr>
              <w:t>A good range of sources although a large number are from online sources.  A number of these are from credible sources.  Engagement with a wide range of research-informed literature, including sources retrieved</w:t>
            </w:r>
            <w:r w:rsidR="003F4A3D">
              <w:rPr>
                <w:rFonts w:ascii="Arial" w:hAnsi="Arial" w:cs="Arial"/>
              </w:rPr>
              <w:t xml:space="preserve">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B51F3" w:rsidRPr="00A406E5" w:rsidRDefault="007B51F3" w:rsidP="00152E9D">
            <w:pPr>
              <w:jc w:val="center"/>
              <w:rPr>
                <w:rFonts w:ascii="Arial" w:hAnsi="Arial" w:cs="Arial"/>
                <w:sz w:val="32"/>
              </w:rPr>
            </w:pPr>
            <w:r>
              <w:rPr>
                <w:rFonts w:ascii="Arial" w:hAnsi="Arial" w:cs="Arial"/>
                <w:sz w:val="32"/>
              </w:rPr>
              <w:t>6.8</w:t>
            </w:r>
            <w:bookmarkStart w:id="0" w:name="_GoBack"/>
            <w:bookmarkEnd w:id="0"/>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3F4A3D" w:rsidRDefault="003F4A3D" w:rsidP="00152E9D">
            <w:pPr>
              <w:spacing w:after="120"/>
              <w:rPr>
                <w:rFonts w:ascii="Arial" w:hAnsi="Arial" w:cs="Arial"/>
              </w:rPr>
            </w:pPr>
            <w:r>
              <w:rPr>
                <w:rFonts w:ascii="Arial" w:hAnsi="Arial" w:cs="Arial"/>
              </w:rPr>
              <w:t>A very good introduction and background to the building and how to undertake an energy audit.  The walk through part has identified the equipment using the energy.  Excellent coherent and detailed knowledge and systematic understanding of the principles and theories of current research and scholarship.  Clear awareness of challenges to established views and the limitations.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B51F3" w:rsidRPr="00A406E5" w:rsidRDefault="007B51F3" w:rsidP="00152E9D">
            <w:pPr>
              <w:jc w:val="center"/>
              <w:rPr>
                <w:rFonts w:ascii="Arial" w:hAnsi="Arial" w:cs="Arial"/>
                <w:sz w:val="32"/>
              </w:rPr>
            </w:pPr>
            <w:r>
              <w:rPr>
                <w:rFonts w:ascii="Arial" w:hAnsi="Arial" w:cs="Arial"/>
                <w:sz w:val="32"/>
              </w:rPr>
              <w:t>14.6</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C20F5" w:rsidRDefault="006850F5" w:rsidP="00152E9D">
            <w:pPr>
              <w:spacing w:after="120"/>
              <w:rPr>
                <w:rFonts w:ascii="Arial" w:hAnsi="Arial" w:cs="Arial"/>
              </w:rPr>
            </w:pPr>
            <w:r>
              <w:rPr>
                <w:rFonts w:ascii="Arial" w:hAnsi="Arial" w:cs="Arial"/>
              </w:rPr>
              <w:t>There has been a thorough investigation of</w:t>
            </w:r>
            <w:r w:rsidR="00C0587E">
              <w:rPr>
                <w:rFonts w:ascii="Arial" w:hAnsi="Arial" w:cs="Arial"/>
              </w:rPr>
              <w:t xml:space="preserve"> library building.  Good use of primary and charts to show energy performance.  Issues with the current systems clearly explained along with how they operate.  Excellent critical thinking, analysis, synthesis and evaluation</w:t>
            </w:r>
            <w:r w:rsidR="005C20F5">
              <w:rPr>
                <w:rFonts w:ascii="Arial" w:hAnsi="Arial" w:cs="Arial"/>
              </w:rPr>
              <w:t>.  Ability to investigate contradictory or incomplete information and make strong persuasive, arguments and sophisticated judgements.  Some evidence of independent thought and ability to ‘see beyond the question,’ suggesting a grasp of the broader field and wider concepts.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B51F3" w:rsidRPr="00A406E5" w:rsidRDefault="007B51F3" w:rsidP="00152E9D">
            <w:pPr>
              <w:jc w:val="center"/>
              <w:rPr>
                <w:rFonts w:ascii="Arial" w:hAnsi="Arial" w:cs="Arial"/>
                <w:sz w:val="32"/>
              </w:rPr>
            </w:pPr>
            <w:r>
              <w:rPr>
                <w:rFonts w:ascii="Arial" w:hAnsi="Arial" w:cs="Arial"/>
                <w:sz w:val="32"/>
              </w:rPr>
              <w:t>29.2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5C20F5" w:rsidRDefault="005C20F5" w:rsidP="00152E9D">
            <w:pPr>
              <w:spacing w:after="120"/>
              <w:rPr>
                <w:rFonts w:ascii="Arial" w:hAnsi="Arial" w:cs="Arial"/>
              </w:rPr>
            </w:pPr>
            <w:r>
              <w:rPr>
                <w:rFonts w:ascii="Arial" w:hAnsi="Arial" w:cs="Arial"/>
              </w:rPr>
              <w:t>An interesting and informative range of measures are proposed in order to save energy.  Good use of data to support savings.  A thorough investigation has been undertaken.  An advanced application of a range of methods, materials, tools and/or techniques.  The context of the application is well considered, and insightful.  Application and deployment extend beyond established conventions.  Can identify complex problems and propose excellent solutions.  Innovation and creatively evident.</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B51F3" w:rsidRPr="00A406E5" w:rsidRDefault="007B51F3" w:rsidP="00152E9D">
            <w:pPr>
              <w:jc w:val="center"/>
              <w:rPr>
                <w:rFonts w:ascii="Arial" w:hAnsi="Arial" w:cs="Arial"/>
                <w:sz w:val="32"/>
              </w:rPr>
            </w:pPr>
            <w:r>
              <w:rPr>
                <w:rFonts w:ascii="Arial" w:hAnsi="Arial" w:cs="Arial"/>
                <w:sz w:val="32"/>
              </w:rPr>
              <w:t>18.3</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B51F3" w:rsidRDefault="007B51F3" w:rsidP="00152E9D">
            <w:pPr>
              <w:spacing w:after="120"/>
              <w:rPr>
                <w:rFonts w:ascii="Arial" w:hAnsi="Arial" w:cs="Arial"/>
              </w:rPr>
            </w:pPr>
            <w:r>
              <w:rPr>
                <w:rFonts w:ascii="Arial" w:hAnsi="Arial" w:cs="Arial"/>
              </w:rPr>
              <w:t>A very well constructed report with plenty of good analysis undertaken.  Improvements are well thought through.  Can communicate professionally confidently and consistently in a suitable format.  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B51F3" w:rsidRPr="00A406E5" w:rsidRDefault="007B51F3" w:rsidP="00152E9D">
            <w:pPr>
              <w:jc w:val="center"/>
              <w:rPr>
                <w:rFonts w:ascii="Arial" w:hAnsi="Arial" w:cs="Arial"/>
                <w:sz w:val="32"/>
              </w:rPr>
            </w:pPr>
            <w:r>
              <w:rPr>
                <w:rFonts w:ascii="Arial" w:hAnsi="Arial" w:cs="Arial"/>
                <w:sz w:val="32"/>
              </w:rPr>
              <w:t>3.8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426B6"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7B51F3" w:rsidP="00152E9D">
            <w:pPr>
              <w:jc w:val="right"/>
              <w:rPr>
                <w:rFonts w:ascii="Arial" w:hAnsi="Arial" w:cs="Arial"/>
                <w:b/>
                <w:bCs/>
              </w:rPr>
            </w:pPr>
            <w:r>
              <w:rPr>
                <w:rFonts w:ascii="Arial" w:hAnsi="Arial" w:cs="Arial"/>
                <w:b/>
                <w:bCs/>
              </w:rPr>
              <w:t>72.7</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61D" w:rsidRDefault="000C561D">
      <w:r>
        <w:separator/>
      </w:r>
    </w:p>
  </w:endnote>
  <w:endnote w:type="continuationSeparator" w:id="0">
    <w:p w:rsidR="000C561D" w:rsidRDefault="000C5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561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561D">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61D" w:rsidRDefault="000C561D">
      <w:r>
        <w:separator/>
      </w:r>
    </w:p>
  </w:footnote>
  <w:footnote w:type="continuationSeparator" w:id="0">
    <w:p w:rsidR="000C561D" w:rsidRDefault="000C56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000E"/>
    <w:rsid w:val="000822E5"/>
    <w:rsid w:val="000971FC"/>
    <w:rsid w:val="000A2A3A"/>
    <w:rsid w:val="000A492A"/>
    <w:rsid w:val="000C561D"/>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64F8"/>
    <w:rsid w:val="003223E0"/>
    <w:rsid w:val="00352C4A"/>
    <w:rsid w:val="00362560"/>
    <w:rsid w:val="003732FD"/>
    <w:rsid w:val="0037370D"/>
    <w:rsid w:val="003753B2"/>
    <w:rsid w:val="00376559"/>
    <w:rsid w:val="00382BAA"/>
    <w:rsid w:val="00384D73"/>
    <w:rsid w:val="00393EB6"/>
    <w:rsid w:val="003A3CE5"/>
    <w:rsid w:val="003B366F"/>
    <w:rsid w:val="003B3F9D"/>
    <w:rsid w:val="003B6C95"/>
    <w:rsid w:val="003E5751"/>
    <w:rsid w:val="003F4A3D"/>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20F5"/>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7AF"/>
    <w:rsid w:val="006850F5"/>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51F3"/>
    <w:rsid w:val="007C682C"/>
    <w:rsid w:val="007D2385"/>
    <w:rsid w:val="007E6F99"/>
    <w:rsid w:val="007F214F"/>
    <w:rsid w:val="00800069"/>
    <w:rsid w:val="008042F0"/>
    <w:rsid w:val="008310A0"/>
    <w:rsid w:val="00835D29"/>
    <w:rsid w:val="008426B6"/>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789"/>
    <w:rsid w:val="00932C6E"/>
    <w:rsid w:val="00933F10"/>
    <w:rsid w:val="009433C5"/>
    <w:rsid w:val="00956BF4"/>
    <w:rsid w:val="00965881"/>
    <w:rsid w:val="00975DEE"/>
    <w:rsid w:val="009871FF"/>
    <w:rsid w:val="00990799"/>
    <w:rsid w:val="00995D51"/>
    <w:rsid w:val="009A0631"/>
    <w:rsid w:val="009B10ED"/>
    <w:rsid w:val="009D3EA4"/>
    <w:rsid w:val="009D649C"/>
    <w:rsid w:val="009E4BC1"/>
    <w:rsid w:val="009F5CB2"/>
    <w:rsid w:val="00A018EA"/>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587E"/>
    <w:rsid w:val="00C073F1"/>
    <w:rsid w:val="00C1285B"/>
    <w:rsid w:val="00C1361B"/>
    <w:rsid w:val="00C14E1F"/>
    <w:rsid w:val="00C315AF"/>
    <w:rsid w:val="00C36D9A"/>
    <w:rsid w:val="00C44A72"/>
    <w:rsid w:val="00C47E31"/>
    <w:rsid w:val="00C61FC2"/>
    <w:rsid w:val="00C635C1"/>
    <w:rsid w:val="00C705F9"/>
    <w:rsid w:val="00C80F0F"/>
    <w:rsid w:val="00C8667A"/>
    <w:rsid w:val="00C93BCB"/>
    <w:rsid w:val="00CC241A"/>
    <w:rsid w:val="00CD7E4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4F9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CBF6A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670</TotalTime>
  <Pages>3</Pages>
  <Words>718</Words>
  <Characters>4097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4806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4</cp:revision>
  <cp:lastPrinted>2014-10-10T07:42:00Z</cp:lastPrinted>
  <dcterms:created xsi:type="dcterms:W3CDTF">2020-04-03T00:33:00Z</dcterms:created>
  <dcterms:modified xsi:type="dcterms:W3CDTF">2020-04-05T01:45:00Z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