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15 w16se w16cid w16 w16cex w16sdtdh w16sdtfl w16du wp14">
  <w:body>
    <w:p w:rsidR="00FC4437" w:rsidP="49DB0E00" w:rsidRDefault="3F374A6F" w14:paraId="5E5787A5" w14:textId="26679720">
      <w:pPr>
        <w:rPr>
          <w:sz w:val="28"/>
          <w:szCs w:val="28"/>
        </w:rPr>
      </w:pPr>
      <w:r>
        <w:t xml:space="preserve">          </w:t>
      </w:r>
      <w:r w:rsidRPr="49DB0E00">
        <w:rPr>
          <w:sz w:val="28"/>
          <w:szCs w:val="28"/>
        </w:rPr>
        <w:t xml:space="preserve"> </w:t>
      </w:r>
      <w:r w:rsidRPr="49DB0E00" w:rsidR="4DAA6F2C">
        <w:rPr>
          <w:b/>
          <w:bCs/>
          <w:sz w:val="28"/>
          <w:szCs w:val="28"/>
        </w:rPr>
        <w:t>Building your personal brand for sustainable employment</w:t>
      </w:r>
    </w:p>
    <w:p w:rsidR="49DB0E00" w:rsidP="49DB0E00" w:rsidRDefault="49DB0E00" w14:paraId="2CB8B5FD" w14:textId="47F20AD5">
      <w:pPr>
        <w:rPr>
          <w:b/>
          <w:bCs/>
          <w:sz w:val="28"/>
          <w:szCs w:val="28"/>
        </w:rPr>
      </w:pPr>
    </w:p>
    <w:p w:rsidR="49DB0E00" w:rsidP="49DB0E00" w:rsidRDefault="49DB0E00" w14:paraId="260AFF18" w14:textId="44430934">
      <w:pPr>
        <w:rPr>
          <w:b/>
          <w:bCs/>
          <w:sz w:val="28"/>
          <w:szCs w:val="28"/>
        </w:rPr>
      </w:pPr>
    </w:p>
    <w:p w:rsidR="49DB0E00" w:rsidP="49DB0E00" w:rsidRDefault="49DB0E00" w14:paraId="2800FD2B" w14:textId="57A9D8E6">
      <w:pPr>
        <w:rPr>
          <w:b/>
          <w:bCs/>
          <w:sz w:val="28"/>
          <w:szCs w:val="28"/>
        </w:rPr>
      </w:pPr>
    </w:p>
    <w:p w:rsidR="49DB0E00" w:rsidP="49DB0E00" w:rsidRDefault="49DB0E00" w14:paraId="58A90121" w14:textId="3A962A1F">
      <w:pPr>
        <w:rPr>
          <w:b/>
          <w:bCs/>
          <w:sz w:val="28"/>
          <w:szCs w:val="28"/>
        </w:rPr>
      </w:pPr>
    </w:p>
    <w:p w:rsidR="49DB0E00" w:rsidP="49DB0E00" w:rsidRDefault="49DB0E00" w14:paraId="285EE2F8" w14:textId="729554D1">
      <w:pPr>
        <w:rPr>
          <w:b/>
          <w:bCs/>
          <w:sz w:val="28"/>
          <w:szCs w:val="28"/>
        </w:rPr>
      </w:pPr>
    </w:p>
    <w:p w:rsidR="49DB0E00" w:rsidP="49DB0E00" w:rsidRDefault="49DB0E00" w14:paraId="3A628FBE" w14:textId="4FA33E07">
      <w:pPr>
        <w:rPr>
          <w:b/>
          <w:bCs/>
          <w:sz w:val="28"/>
          <w:szCs w:val="28"/>
        </w:rPr>
      </w:pPr>
    </w:p>
    <w:p w:rsidR="49DB0E00" w:rsidP="49DB0E00" w:rsidRDefault="49DB0E00" w14:paraId="58F45F24" w14:textId="1B47F8A9">
      <w:pPr>
        <w:rPr>
          <w:b/>
          <w:bCs/>
          <w:sz w:val="28"/>
          <w:szCs w:val="28"/>
        </w:rPr>
      </w:pPr>
    </w:p>
    <w:p w:rsidR="49DB0E00" w:rsidP="49DB0E00" w:rsidRDefault="49DB0E00" w14:paraId="56068822" w14:textId="25DE6A11">
      <w:pPr>
        <w:rPr>
          <w:b/>
          <w:bCs/>
          <w:sz w:val="28"/>
          <w:szCs w:val="28"/>
        </w:rPr>
      </w:pPr>
    </w:p>
    <w:p w:rsidR="49DB0E00" w:rsidP="49DB0E00" w:rsidRDefault="49DB0E00" w14:paraId="015C3003" w14:textId="6DE0BE90">
      <w:pPr>
        <w:rPr>
          <w:b/>
          <w:bCs/>
          <w:sz w:val="28"/>
          <w:szCs w:val="28"/>
        </w:rPr>
      </w:pPr>
    </w:p>
    <w:p w:rsidR="49DB0E00" w:rsidP="49DB0E00" w:rsidRDefault="49DB0E00" w14:paraId="10E6110D" w14:textId="5B46E85C">
      <w:pPr>
        <w:rPr>
          <w:b/>
          <w:bCs/>
          <w:sz w:val="28"/>
          <w:szCs w:val="28"/>
        </w:rPr>
      </w:pPr>
    </w:p>
    <w:p w:rsidR="49DB0E00" w:rsidP="49DB0E00" w:rsidRDefault="49DB0E00" w14:paraId="46D93A02" w14:textId="4F6B7217">
      <w:pPr>
        <w:rPr>
          <w:b/>
          <w:bCs/>
          <w:sz w:val="28"/>
          <w:szCs w:val="28"/>
        </w:rPr>
      </w:pPr>
    </w:p>
    <w:p w:rsidR="49DB0E00" w:rsidP="49DB0E00" w:rsidRDefault="49DB0E00" w14:paraId="5DC0279A" w14:textId="3A39AF46">
      <w:pPr>
        <w:rPr>
          <w:b/>
          <w:bCs/>
          <w:sz w:val="28"/>
          <w:szCs w:val="28"/>
        </w:rPr>
      </w:pPr>
    </w:p>
    <w:p w:rsidR="49DB0E00" w:rsidP="49DB0E00" w:rsidRDefault="49DB0E00" w14:paraId="2D00731C" w14:textId="4FDCDAF3">
      <w:pPr>
        <w:rPr>
          <w:b/>
          <w:bCs/>
          <w:sz w:val="28"/>
          <w:szCs w:val="28"/>
        </w:rPr>
      </w:pPr>
    </w:p>
    <w:p w:rsidR="49DB0E00" w:rsidP="49DB0E00" w:rsidRDefault="49DB0E00" w14:paraId="618B03F5" w14:textId="082B343B">
      <w:pPr>
        <w:rPr>
          <w:b/>
          <w:bCs/>
          <w:sz w:val="28"/>
          <w:szCs w:val="28"/>
        </w:rPr>
      </w:pPr>
    </w:p>
    <w:p w:rsidR="49DB0E00" w:rsidP="49DB0E00" w:rsidRDefault="49DB0E00" w14:paraId="2DC9F28E" w14:textId="4E6B216C">
      <w:pPr>
        <w:rPr>
          <w:b/>
          <w:bCs/>
          <w:sz w:val="28"/>
          <w:szCs w:val="28"/>
        </w:rPr>
      </w:pPr>
    </w:p>
    <w:p w:rsidR="49DB0E00" w:rsidP="49DB0E00" w:rsidRDefault="49DB0E00" w14:paraId="31C95EFE" w14:textId="1A113BD7">
      <w:pPr>
        <w:rPr>
          <w:b/>
          <w:bCs/>
          <w:sz w:val="28"/>
          <w:szCs w:val="28"/>
        </w:rPr>
      </w:pPr>
    </w:p>
    <w:p w:rsidR="49DB0E00" w:rsidP="49DB0E00" w:rsidRDefault="49DB0E00" w14:paraId="7D915E44" w14:textId="762D8438">
      <w:pPr>
        <w:rPr>
          <w:b/>
          <w:bCs/>
          <w:sz w:val="28"/>
          <w:szCs w:val="28"/>
        </w:rPr>
      </w:pPr>
    </w:p>
    <w:p w:rsidR="430884E1" w:rsidP="49DB0E00" w:rsidRDefault="430884E1" w14:paraId="15828426" w14:textId="5F9AE13A">
      <w:pPr>
        <w:rPr>
          <w:rFonts w:ascii="Arial" w:hAnsi="Arial" w:eastAsia="Arial" w:cs="Arial"/>
          <w:color w:val="000000" w:themeColor="text1"/>
          <w:sz w:val="22"/>
          <w:szCs w:val="22"/>
        </w:rPr>
      </w:pPr>
      <w:r w:rsidRPr="49DB0E00">
        <w:rPr>
          <w:rFonts w:ascii="Arial" w:hAnsi="Arial" w:eastAsia="Arial" w:cs="Arial"/>
          <w:b/>
          <w:bCs/>
          <w:color w:val="000000" w:themeColor="text1"/>
          <w:sz w:val="22"/>
          <w:szCs w:val="22"/>
        </w:rPr>
        <w:t>Student Name: Carlington Swaby</w:t>
      </w:r>
    </w:p>
    <w:p w:rsidR="430884E1" w:rsidP="49DB0E00" w:rsidRDefault="430884E1" w14:paraId="03242EEF" w14:textId="5725FF73">
      <w:pPr>
        <w:rPr>
          <w:rFonts w:ascii="Arial" w:hAnsi="Arial" w:eastAsia="Arial" w:cs="Arial"/>
          <w:color w:val="000000" w:themeColor="text1"/>
          <w:sz w:val="22"/>
          <w:szCs w:val="22"/>
        </w:rPr>
      </w:pPr>
      <w:r w:rsidRPr="49DB0E00">
        <w:rPr>
          <w:rFonts w:ascii="Arial" w:hAnsi="Arial" w:eastAsia="Arial" w:cs="Arial"/>
          <w:b/>
          <w:bCs/>
          <w:color w:val="000000" w:themeColor="text1"/>
          <w:sz w:val="22"/>
          <w:szCs w:val="22"/>
        </w:rPr>
        <w:t>Student Number:2320978</w:t>
      </w:r>
    </w:p>
    <w:p w:rsidR="430884E1" w:rsidP="49DB0E00" w:rsidRDefault="430884E1" w14:paraId="75121A2F" w14:textId="5D86C8AA">
      <w:pPr>
        <w:rPr>
          <w:rFonts w:ascii="Arial" w:hAnsi="Arial" w:eastAsia="Arial" w:cs="Arial"/>
          <w:b w:val="1"/>
          <w:bCs w:val="1"/>
          <w:color w:val="000000" w:themeColor="text1"/>
          <w:sz w:val="22"/>
          <w:szCs w:val="22"/>
        </w:rPr>
      </w:pPr>
      <w:r w:rsidRPr="09AD8185" w:rsidR="41193F5A">
        <w:rPr>
          <w:rFonts w:ascii="Arial" w:hAnsi="Arial" w:eastAsia="Arial" w:cs="Arial"/>
          <w:b w:val="1"/>
          <w:bCs w:val="1"/>
          <w:color w:val="000000" w:themeColor="text1" w:themeTint="FF" w:themeShade="FF"/>
          <w:sz w:val="22"/>
          <w:szCs w:val="22"/>
        </w:rPr>
        <w:t>Module number</w:t>
      </w:r>
      <w:r w:rsidRPr="09AD8185" w:rsidR="6A8FC8DC">
        <w:rPr>
          <w:rFonts w:ascii="Arial" w:hAnsi="Arial" w:eastAsia="Arial" w:cs="Arial"/>
          <w:b w:val="1"/>
          <w:bCs w:val="1"/>
          <w:color w:val="000000" w:themeColor="text1" w:themeTint="FF" w:themeShade="FF"/>
          <w:sz w:val="22"/>
          <w:szCs w:val="22"/>
        </w:rPr>
        <w:t>:5015</w:t>
      </w:r>
    </w:p>
    <w:p w:rsidR="49DB0E00" w:rsidP="49DB0E00" w:rsidRDefault="49DB0E00" w14:paraId="518D13D8" w14:textId="37A6BFBF">
      <w:pPr>
        <w:rPr>
          <w:rFonts w:ascii="Arial" w:hAnsi="Arial" w:eastAsia="Arial" w:cs="Arial"/>
          <w:b/>
          <w:bCs/>
          <w:color w:val="000000" w:themeColor="text1"/>
          <w:sz w:val="22"/>
          <w:szCs w:val="22"/>
        </w:rPr>
      </w:pPr>
    </w:p>
    <w:p w:rsidR="49DB0E00" w:rsidP="49DB0E00" w:rsidRDefault="49DB0E00" w14:paraId="75B50370" w14:textId="6E826333">
      <w:pPr>
        <w:rPr>
          <w:rFonts w:ascii="Arial" w:hAnsi="Arial" w:eastAsia="Arial" w:cs="Arial"/>
          <w:b/>
          <w:bCs/>
          <w:color w:val="000000" w:themeColor="text1"/>
          <w:sz w:val="22"/>
          <w:szCs w:val="22"/>
        </w:rPr>
      </w:pPr>
    </w:p>
    <w:p w:rsidR="49DB0E00" w:rsidP="49DB0E00" w:rsidRDefault="49DB0E00" w14:paraId="01E82622" w14:textId="408DC19E">
      <w:pPr>
        <w:rPr>
          <w:rFonts w:ascii="Arial" w:hAnsi="Arial" w:eastAsia="Arial" w:cs="Arial"/>
          <w:b/>
          <w:bCs/>
          <w:color w:val="000000" w:themeColor="text1"/>
          <w:sz w:val="22"/>
          <w:szCs w:val="22"/>
        </w:rPr>
      </w:pPr>
    </w:p>
    <w:p w:rsidR="49DB0E00" w:rsidP="49DB0E00" w:rsidRDefault="49DB0E00" w14:paraId="68F08AB8" w14:textId="1B3B2C06">
      <w:pPr>
        <w:rPr>
          <w:rFonts w:ascii="Arial" w:hAnsi="Arial" w:eastAsia="Arial" w:cs="Arial"/>
          <w:b/>
          <w:bCs/>
          <w:color w:val="000000" w:themeColor="text1"/>
          <w:sz w:val="22"/>
          <w:szCs w:val="22"/>
        </w:rPr>
      </w:pPr>
    </w:p>
    <w:p w:rsidR="49DB0E00" w:rsidP="49DB0E00" w:rsidRDefault="49DB0E00" w14:paraId="17172F70" w14:textId="624EFEF1">
      <w:pPr>
        <w:rPr>
          <w:rFonts w:ascii="Arial" w:hAnsi="Arial" w:eastAsia="Arial" w:cs="Arial"/>
          <w:b/>
          <w:bCs/>
          <w:color w:val="000000" w:themeColor="text1"/>
          <w:sz w:val="22"/>
          <w:szCs w:val="22"/>
        </w:rPr>
      </w:pPr>
    </w:p>
    <w:p w:rsidR="49DB0E00" w:rsidP="49DB0E00" w:rsidRDefault="49DB0E00" w14:paraId="7661725E" w14:textId="5DFBE7EA">
      <w:pPr>
        <w:rPr>
          <w:rFonts w:ascii="Arial" w:hAnsi="Arial" w:eastAsia="Arial" w:cs="Arial"/>
          <w:b/>
          <w:bCs/>
          <w:color w:val="000000" w:themeColor="text1"/>
          <w:sz w:val="22"/>
          <w:szCs w:val="22"/>
        </w:rPr>
      </w:pPr>
    </w:p>
    <w:p w:rsidR="32324C11" w:rsidP="49DB0E00" w:rsidRDefault="32324C11" w14:paraId="2364DDC0" w14:textId="1B1C6906">
      <w:pPr>
        <w:rPr>
          <w:rFonts w:ascii="Arial" w:hAnsi="Arial" w:eastAsia="Arial" w:cs="Arial"/>
          <w:b/>
          <w:bCs/>
          <w:color w:val="000000" w:themeColor="text1"/>
          <w:sz w:val="22"/>
          <w:szCs w:val="22"/>
        </w:rPr>
      </w:pPr>
      <w:r w:rsidRPr="49DB0E00">
        <w:rPr>
          <w:rFonts w:ascii="Arial" w:hAnsi="Arial" w:eastAsia="Arial" w:cs="Arial"/>
          <w:b/>
          <w:bCs/>
          <w:color w:val="000000" w:themeColor="text1"/>
          <w:sz w:val="22"/>
          <w:szCs w:val="22"/>
        </w:rPr>
        <w:t xml:space="preserve">Task #1 </w:t>
      </w:r>
      <w:r w:rsidRPr="49DB0E00" w:rsidR="46205499">
        <w:rPr>
          <w:rFonts w:ascii="Arial" w:hAnsi="Arial" w:eastAsia="Arial" w:cs="Arial"/>
          <w:b/>
          <w:bCs/>
          <w:color w:val="000000" w:themeColor="text1"/>
          <w:sz w:val="22"/>
          <w:szCs w:val="22"/>
        </w:rPr>
        <w:t xml:space="preserve">Personal Brand </w:t>
      </w:r>
    </w:p>
    <w:p w:rsidR="49DB0E00" w:rsidP="49DB0E00" w:rsidRDefault="49DB0E00" w14:paraId="6E7DF0C1" w14:textId="0F632740">
      <w:pPr>
        <w:rPr>
          <w:rFonts w:ascii="Arial" w:hAnsi="Arial" w:eastAsia="Arial" w:cs="Arial"/>
          <w:b/>
          <w:bCs/>
          <w:color w:val="000000" w:themeColor="text1"/>
          <w:sz w:val="22"/>
          <w:szCs w:val="22"/>
        </w:rPr>
      </w:pPr>
    </w:p>
    <w:p w:rsidR="141AAA06" w:rsidP="69B7F29F" w:rsidRDefault="141AAA06" w14:paraId="3E2A3C9A" w14:textId="71EA1F08">
      <w:pPr>
        <w:shd w:val="clear" w:color="auto" w:fill="FFFFFF" w:themeFill="background1"/>
        <w:spacing w:before="225" w:after="225"/>
        <w:rPr>
          <w:rFonts w:ascii="Arial" w:hAnsi="Arial" w:eastAsia="Arial" w:cs="Arial"/>
          <w:color w:val="242424"/>
          <w:sz w:val="22"/>
          <w:szCs w:val="22"/>
        </w:rPr>
      </w:pPr>
      <w:r w:rsidRPr="09AD8185" w:rsidR="53684BEC">
        <w:rPr>
          <w:rFonts w:ascii="Arial" w:hAnsi="Arial" w:eastAsia="Arial" w:cs="Arial"/>
          <w:color w:val="242424"/>
          <w:sz w:val="22"/>
          <w:szCs w:val="22"/>
        </w:rPr>
        <w:t xml:space="preserve">My personal brand in an employment context is centred around being a motivated, adaptable, and collaborative professional who values continuous learning and effective communication. </w:t>
      </w:r>
      <w:r w:rsidRPr="09AD8185" w:rsidR="53684BEC">
        <w:rPr>
          <w:rFonts w:ascii="Arial" w:hAnsi="Arial" w:eastAsia="Arial" w:cs="Arial"/>
          <w:color w:val="242424"/>
          <w:sz w:val="22"/>
          <w:szCs w:val="22"/>
        </w:rPr>
        <w:t>I believe that a strong personal brand</w:t>
      </w:r>
      <w:r w:rsidRPr="09AD8185" w:rsidR="53684BEC">
        <w:rPr>
          <w:rFonts w:ascii="Arial" w:hAnsi="Arial" w:eastAsia="Arial" w:cs="Arial"/>
          <w:color w:val="242424"/>
          <w:sz w:val="22"/>
          <w:szCs w:val="22"/>
        </w:rPr>
        <w:t xml:space="preserve"> </w:t>
      </w:r>
      <w:r w:rsidRPr="09AD8185" w:rsidR="53684BEC">
        <w:rPr>
          <w:rFonts w:ascii="Arial" w:hAnsi="Arial" w:eastAsia="Arial" w:cs="Arial"/>
          <w:color w:val="242424"/>
          <w:sz w:val="22"/>
          <w:szCs w:val="22"/>
        </w:rPr>
        <w:t>demonstrates</w:t>
      </w:r>
      <w:r w:rsidRPr="09AD8185" w:rsidR="53684BEC">
        <w:rPr>
          <w:rFonts w:ascii="Arial" w:hAnsi="Arial" w:eastAsia="Arial" w:cs="Arial"/>
          <w:color w:val="242424"/>
          <w:sz w:val="22"/>
          <w:szCs w:val="22"/>
        </w:rPr>
        <w:t xml:space="preserve"> not only competence but also authenticity and consistency (Montoya and Vandehey, </w:t>
      </w:r>
      <w:r w:rsidRPr="09AD8185" w:rsidR="39F1A69F">
        <w:rPr>
          <w:rFonts w:ascii="Arial" w:hAnsi="Arial" w:eastAsia="Arial" w:cs="Arial"/>
          <w:color w:val="242424"/>
          <w:sz w:val="22"/>
          <w:szCs w:val="22"/>
        </w:rPr>
        <w:t>2009) These</w:t>
      </w:r>
      <w:r w:rsidRPr="09AD8185" w:rsidR="39F1A69F">
        <w:rPr>
          <w:rFonts w:ascii="Arial" w:hAnsi="Arial" w:eastAsia="Arial" w:cs="Arial"/>
          <w:color w:val="242424"/>
          <w:sz w:val="22"/>
          <w:szCs w:val="22"/>
        </w:rPr>
        <w:t xml:space="preserve"> are all skills that i have developed over time from working as support worker in the health care sector </w:t>
      </w:r>
    </w:p>
    <w:p w:rsidR="49DB0E00" w:rsidP="49DB0E00" w:rsidRDefault="49DB0E00" w14:paraId="5087CEF6" w14:textId="69464B9D">
      <w:pPr>
        <w:shd w:val="clear" w:color="auto" w:fill="FFFFFF" w:themeFill="background1"/>
        <w:spacing w:before="225" w:after="225"/>
        <w:rPr>
          <w:rFonts w:ascii="Arial" w:hAnsi="Arial" w:eastAsia="Arial" w:cs="Arial"/>
          <w:sz w:val="22"/>
          <w:szCs w:val="22"/>
        </w:rPr>
      </w:pPr>
    </w:p>
    <w:p w:rsidR="2AC88054" w:rsidP="69B7F29F" w:rsidRDefault="141AAA06" w14:paraId="34AE87A4" w14:textId="33E20136">
      <w:pPr>
        <w:shd w:val="clear" w:color="auto" w:fill="FFFFFF" w:themeFill="background1"/>
        <w:spacing w:before="225" w:after="225"/>
        <w:rPr>
          <w:rFonts w:ascii="Arial" w:hAnsi="Arial" w:eastAsia="Arial" w:cs="Arial"/>
          <w:color w:val="242424"/>
          <w:sz w:val="22"/>
          <w:szCs w:val="22"/>
        </w:rPr>
      </w:pPr>
      <w:r w:rsidRPr="69B7F29F">
        <w:rPr>
          <w:rFonts w:ascii="Arial" w:hAnsi="Arial" w:eastAsia="Arial" w:cs="Arial"/>
          <w:color w:val="242424"/>
          <w:sz w:val="22"/>
          <w:szCs w:val="22"/>
        </w:rPr>
        <w:t>To strengthen my employability</w:t>
      </w:r>
      <w:r w:rsidRPr="69B7F29F" w:rsidR="2BF82539">
        <w:rPr>
          <w:rFonts w:ascii="Arial" w:hAnsi="Arial" w:eastAsia="Arial" w:cs="Arial"/>
          <w:color w:val="242424"/>
          <w:sz w:val="22"/>
          <w:szCs w:val="22"/>
        </w:rPr>
        <w:t xml:space="preserve"> as a social worker</w:t>
      </w:r>
      <w:r w:rsidRPr="69B7F29F">
        <w:rPr>
          <w:rFonts w:ascii="Arial" w:hAnsi="Arial" w:eastAsia="Arial" w:cs="Arial"/>
          <w:color w:val="242424"/>
          <w:sz w:val="22"/>
          <w:szCs w:val="22"/>
        </w:rPr>
        <w:t xml:space="preserve">, I plan to pursue further training and certifications relevant to </w:t>
      </w:r>
      <w:r w:rsidRPr="69B7F29F" w:rsidR="000389F3">
        <w:rPr>
          <w:rFonts w:ascii="Arial" w:hAnsi="Arial" w:eastAsia="Arial" w:cs="Arial"/>
          <w:color w:val="242424"/>
          <w:sz w:val="22"/>
          <w:szCs w:val="22"/>
        </w:rPr>
        <w:t>this</w:t>
      </w:r>
      <w:r w:rsidRPr="69B7F29F">
        <w:rPr>
          <w:rFonts w:ascii="Arial" w:hAnsi="Arial" w:eastAsia="Arial" w:cs="Arial"/>
          <w:color w:val="242424"/>
          <w:sz w:val="22"/>
          <w:szCs w:val="22"/>
        </w:rPr>
        <w:t xml:space="preserve"> field. This will help me build credibility and demonstrate a commitment to professional growth. Additionally, I will focus on improving my interpersonal and leadership skills by seeking feedback from peers and mentors. According to Rampersad (2008), developing a personal brand requires self-awareness and alignment between one’s values and actions. By maintaining integrity, professionalism, and a growth mindset, I hope to establish a reputation that reflects both competence and reliability, ultimately helping me achieve my career goals and secure my dream job</w:t>
      </w:r>
      <w:r w:rsidRPr="69B7F29F" w:rsidR="37043706">
        <w:rPr>
          <w:rFonts w:ascii="Arial" w:hAnsi="Arial" w:eastAsia="Arial" w:cs="Arial"/>
          <w:color w:val="242424"/>
          <w:sz w:val="22"/>
          <w:szCs w:val="22"/>
        </w:rPr>
        <w:t xml:space="preserve"> as social worker</w:t>
      </w:r>
      <w:r w:rsidRPr="69B7F29F">
        <w:rPr>
          <w:rFonts w:ascii="Arial" w:hAnsi="Arial" w:eastAsia="Arial" w:cs="Arial"/>
          <w:color w:val="242424"/>
          <w:sz w:val="22"/>
          <w:szCs w:val="22"/>
        </w:rPr>
        <w:t>.</w:t>
      </w:r>
    </w:p>
    <w:p w:rsidR="39E05632" w:rsidP="69B7F29F" w:rsidRDefault="39E05632" w14:paraId="5508FC29" w14:textId="7F1E7387">
      <w:pPr>
        <w:shd w:val="clear" w:color="auto" w:fill="FFFFFF" w:themeFill="background1"/>
        <w:spacing w:before="225" w:after="225"/>
        <w:rPr>
          <w:rFonts w:ascii="Arial" w:hAnsi="Arial" w:eastAsia="Arial" w:cs="Arial"/>
          <w:color w:val="242424"/>
          <w:sz w:val="22"/>
          <w:szCs w:val="22"/>
        </w:rPr>
      </w:pPr>
      <w:r w:rsidRPr="69B7F29F">
        <w:rPr>
          <w:rFonts w:ascii="Arial" w:hAnsi="Arial" w:eastAsia="Arial" w:cs="Arial"/>
          <w:color w:val="242424"/>
          <w:sz w:val="22"/>
          <w:szCs w:val="22"/>
        </w:rPr>
        <w:t>In the future, I aim to further develop my brand by enhancing my digital presence through professional networking platforms such as LinkedIn, where I can share insights, connect with industry experts, and showcase my achievements.</w:t>
      </w:r>
    </w:p>
    <w:p w:rsidR="69B7F29F" w:rsidP="69B7F29F" w:rsidRDefault="69B7F29F" w14:paraId="3249BA71" w14:textId="3F7B9057">
      <w:pPr>
        <w:shd w:val="clear" w:color="auto" w:fill="FFFFFF" w:themeFill="background1"/>
        <w:spacing w:before="225" w:after="225"/>
        <w:rPr>
          <w:rFonts w:ascii="Arial" w:hAnsi="Arial" w:eastAsia="Arial" w:cs="Arial"/>
          <w:color w:val="242424"/>
          <w:sz w:val="22"/>
          <w:szCs w:val="22"/>
        </w:rPr>
      </w:pPr>
    </w:p>
    <w:p w:rsidR="49DB0E00" w:rsidP="49DB0E00" w:rsidRDefault="49DB0E00" w14:paraId="7E813F60" w14:textId="0A663E55">
      <w:pPr>
        <w:rPr>
          <w:rFonts w:ascii="Arial" w:hAnsi="Arial" w:eastAsia="Arial" w:cs="Arial"/>
          <w:sz w:val="22"/>
          <w:szCs w:val="22"/>
        </w:rPr>
      </w:pPr>
    </w:p>
    <w:p w:rsidR="49DB0E00" w:rsidP="49DB0E00" w:rsidRDefault="49DB0E00" w14:paraId="3B0C3E96" w14:textId="1C838F1D">
      <w:pPr>
        <w:rPr>
          <w:rFonts w:ascii="Arial" w:hAnsi="Arial" w:eastAsia="Arial" w:cs="Arial"/>
          <w:b/>
          <w:bCs/>
          <w:color w:val="000000" w:themeColor="text1"/>
          <w:sz w:val="22"/>
          <w:szCs w:val="22"/>
        </w:rPr>
      </w:pPr>
    </w:p>
    <w:p w:rsidR="49DB0E00" w:rsidP="49DB0E00" w:rsidRDefault="49DB0E00" w14:paraId="7CB5B051" w14:textId="146A02B7">
      <w:pPr>
        <w:rPr>
          <w:rFonts w:ascii="Arial" w:hAnsi="Arial" w:eastAsia="Arial" w:cs="Arial"/>
          <w:b/>
          <w:bCs/>
          <w:color w:val="000000" w:themeColor="text1"/>
          <w:sz w:val="22"/>
          <w:szCs w:val="22"/>
        </w:rPr>
      </w:pPr>
    </w:p>
    <w:p w:rsidR="49DB0E00" w:rsidP="49DB0E00" w:rsidRDefault="49DB0E00" w14:paraId="505156DD" w14:textId="2515D6C4">
      <w:pPr>
        <w:rPr>
          <w:rFonts w:ascii="Arial" w:hAnsi="Arial" w:eastAsia="Arial" w:cs="Arial"/>
          <w:b/>
          <w:bCs/>
          <w:color w:val="000000" w:themeColor="text1"/>
          <w:sz w:val="22"/>
          <w:szCs w:val="22"/>
        </w:rPr>
      </w:pPr>
    </w:p>
    <w:p w:rsidR="49DB0E00" w:rsidP="49DB0E00" w:rsidRDefault="49DB0E00" w14:paraId="25A27BD4" w14:textId="4A0FECE6">
      <w:pPr>
        <w:rPr>
          <w:rFonts w:ascii="Arial" w:hAnsi="Arial" w:eastAsia="Arial" w:cs="Arial"/>
          <w:b/>
          <w:bCs/>
          <w:color w:val="000000" w:themeColor="text1"/>
          <w:sz w:val="22"/>
          <w:szCs w:val="22"/>
        </w:rPr>
      </w:pPr>
    </w:p>
    <w:p w:rsidR="49DB0E00" w:rsidP="49DB0E00" w:rsidRDefault="49DB0E00" w14:paraId="1805CA34" w14:textId="0BD41859">
      <w:pPr>
        <w:rPr>
          <w:rFonts w:ascii="Arial" w:hAnsi="Arial" w:eastAsia="Arial" w:cs="Arial"/>
          <w:b/>
          <w:bCs/>
          <w:color w:val="000000" w:themeColor="text1"/>
          <w:sz w:val="22"/>
          <w:szCs w:val="22"/>
        </w:rPr>
      </w:pPr>
    </w:p>
    <w:p w:rsidR="49DB0E00" w:rsidP="49DB0E00" w:rsidRDefault="49DB0E00" w14:paraId="0D198CAE" w14:textId="7F420C62">
      <w:pPr>
        <w:rPr>
          <w:rFonts w:ascii="Arial" w:hAnsi="Arial" w:eastAsia="Arial" w:cs="Arial"/>
          <w:b/>
          <w:bCs/>
          <w:color w:val="000000" w:themeColor="text1"/>
          <w:sz w:val="22"/>
          <w:szCs w:val="22"/>
        </w:rPr>
      </w:pPr>
    </w:p>
    <w:p w:rsidR="49DB0E00" w:rsidP="49DB0E00" w:rsidRDefault="49DB0E00" w14:paraId="2C7E8910" w14:textId="3A35BE75">
      <w:pPr>
        <w:rPr>
          <w:rFonts w:ascii="Arial" w:hAnsi="Arial" w:eastAsia="Arial" w:cs="Arial"/>
          <w:b/>
          <w:bCs/>
          <w:color w:val="000000" w:themeColor="text1"/>
          <w:sz w:val="22"/>
          <w:szCs w:val="22"/>
        </w:rPr>
      </w:pPr>
    </w:p>
    <w:p w:rsidR="09AD8185" w:rsidP="09AD8185" w:rsidRDefault="09AD8185" w14:paraId="45784E37" w14:textId="0FCFA636">
      <w:pPr>
        <w:shd w:val="clear" w:color="auto" w:fill="FFFFFF" w:themeFill="background1"/>
        <w:spacing w:before="299" w:after="299"/>
        <w:rPr>
          <w:rFonts w:ascii="Arial" w:hAnsi="Arial" w:eastAsia="Arial" w:cs="Arial"/>
          <w:b w:val="1"/>
          <w:bCs w:val="1"/>
          <w:color w:val="000000" w:themeColor="text1" w:themeTint="FF" w:themeShade="FF"/>
          <w:sz w:val="22"/>
          <w:szCs w:val="22"/>
        </w:rPr>
      </w:pPr>
    </w:p>
    <w:p w:rsidR="09AD8185" w:rsidP="09AD8185" w:rsidRDefault="09AD8185" w14:paraId="475C69D3" w14:textId="518C5520">
      <w:pPr>
        <w:shd w:val="clear" w:color="auto" w:fill="FFFFFF" w:themeFill="background1"/>
        <w:spacing w:before="299" w:after="299"/>
        <w:rPr>
          <w:rFonts w:ascii="Arial" w:hAnsi="Arial" w:eastAsia="Arial" w:cs="Arial"/>
          <w:b w:val="1"/>
          <w:bCs w:val="1"/>
          <w:color w:val="000000" w:themeColor="text1" w:themeTint="FF" w:themeShade="FF"/>
          <w:sz w:val="22"/>
          <w:szCs w:val="22"/>
        </w:rPr>
      </w:pPr>
    </w:p>
    <w:p w:rsidR="72F7CF4D" w:rsidP="49DB0E00" w:rsidRDefault="72F7CF4D" w14:paraId="42D451D6" w14:textId="322134E5">
      <w:pPr>
        <w:shd w:val="clear" w:color="auto" w:fill="FFFFFF" w:themeFill="background1"/>
        <w:spacing w:before="299" w:after="299"/>
        <w:rPr>
          <w:rFonts w:ascii="Arial" w:hAnsi="Arial" w:eastAsia="Arial" w:cs="Arial"/>
          <w:b/>
          <w:bCs/>
          <w:color w:val="242424"/>
          <w:sz w:val="22"/>
          <w:szCs w:val="22"/>
        </w:rPr>
      </w:pPr>
      <w:r w:rsidRPr="49DB0E00">
        <w:rPr>
          <w:rFonts w:ascii="Arial" w:hAnsi="Arial" w:eastAsia="Arial" w:cs="Arial"/>
          <w:b/>
          <w:bCs/>
          <w:color w:val="000000" w:themeColor="text1"/>
          <w:sz w:val="22"/>
          <w:szCs w:val="22"/>
        </w:rPr>
        <w:t>Task #2</w:t>
      </w:r>
      <w:r w:rsidRPr="49DB0E00" w:rsidR="4E47BAD0">
        <w:rPr>
          <w:rFonts w:ascii="Arial" w:hAnsi="Arial" w:eastAsia="Arial" w:cs="Arial"/>
          <w:b/>
          <w:bCs/>
          <w:color w:val="242424"/>
          <w:sz w:val="22"/>
          <w:szCs w:val="22"/>
        </w:rPr>
        <w:t xml:space="preserve"> Network Map and Rational</w:t>
      </w:r>
    </w:p>
    <w:p w:rsidR="00C37DC2" w:rsidP="49DB0E00" w:rsidRDefault="00C41879" w14:paraId="504D332D" w14:textId="1F4667B5">
      <w:pPr>
        <w:shd w:val="clear" w:color="auto" w:fill="FFFFFF" w:themeFill="background1"/>
        <w:spacing w:before="299" w:after="299"/>
        <w:rPr>
          <w:rFonts w:ascii="Arial" w:hAnsi="Arial" w:eastAsia="Arial" w:cs="Arial"/>
          <w:b/>
          <w:bCs/>
          <w:color w:val="242424"/>
          <w:sz w:val="22"/>
          <w:szCs w:val="22"/>
        </w:rPr>
      </w:pPr>
      <w:r>
        <w:rPr>
          <w:rFonts w:ascii="Arial" w:hAnsi="Arial" w:eastAsia="Arial" w:cs="Arial"/>
          <w:b/>
          <w:bCs/>
          <w:color w:val="242424"/>
          <w:sz w:val="22"/>
          <w:szCs w:val="22"/>
        </w:rPr>
        <w:t>My current network</w:t>
      </w:r>
    </w:p>
    <w:p w:rsidR="49DB0E00" w:rsidP="49DB0E00" w:rsidRDefault="006F7A88" w14:paraId="48623C73" w14:textId="789F4B9D">
      <w:pPr>
        <w:shd w:val="clear" w:color="auto" w:fill="FFFFFF" w:themeFill="background1"/>
        <w:spacing w:before="225" w:after="225"/>
        <w:rPr>
          <w:rFonts w:ascii="Arial" w:hAnsi="Arial" w:eastAsia="Arial" w:cs="Arial"/>
          <w:sz w:val="22"/>
          <w:szCs w:val="22"/>
        </w:rPr>
      </w:pPr>
      <w:r>
        <w:rPr>
          <w:rFonts w:ascii="Arial" w:hAnsi="Arial" w:eastAsia="Arial" w:cs="Arial"/>
          <w:noProof/>
          <w:sz w:val="22"/>
          <w:szCs w:val="22"/>
        </w:rPr>
        <w:drawing>
          <wp:inline distT="0" distB="0" distL="0" distR="0" wp14:anchorId="1224AFE9" wp14:editId="1B7D0989">
            <wp:extent cx="5829300" cy="3790950"/>
            <wp:effectExtent l="0" t="0" r="0" b="19050"/>
            <wp:docPr id="213818699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54B7377F" w:rsidP="49DB0E00" w:rsidRDefault="54B7377F" w14:paraId="216D436B" w14:textId="1EECF950">
      <w:pPr>
        <w:shd w:val="clear" w:color="auto" w:fill="FFFFFF" w:themeFill="background1"/>
        <w:spacing w:before="225" w:after="225"/>
        <w:rPr>
          <w:rFonts w:ascii="Arial" w:hAnsi="Arial" w:eastAsia="Arial" w:cs="Arial"/>
          <w:b/>
          <w:bCs/>
          <w:sz w:val="22"/>
          <w:szCs w:val="22"/>
        </w:rPr>
      </w:pPr>
    </w:p>
    <w:p w:rsidR="0D6271BD" w:rsidP="49DB0E00" w:rsidRDefault="0D6271BD" w14:paraId="6A5156D7" w14:textId="78EA7001">
      <w:pPr>
        <w:shd w:val="clear" w:color="auto" w:fill="FFFFFF" w:themeFill="background1"/>
        <w:spacing w:before="225" w:after="225"/>
        <w:rPr>
          <w:rFonts w:ascii="Arial" w:hAnsi="Arial" w:eastAsia="Arial" w:cs="Arial"/>
          <w:sz w:val="22"/>
          <w:szCs w:val="22"/>
        </w:rPr>
      </w:pPr>
    </w:p>
    <w:p w:rsidR="49DB0E00" w:rsidP="09AD8185" w:rsidRDefault="49DB0E00" w14:paraId="0D1F042D" w14:textId="1A060756">
      <w:pPr>
        <w:shd w:val="clear" w:color="auto" w:fill="FFFFFF" w:themeFill="background1"/>
        <w:spacing w:before="225" w:after="225"/>
        <w:rPr>
          <w:rFonts w:ascii="Arial" w:hAnsi="Arial" w:eastAsia="Arial" w:cs="Arial"/>
          <w:b w:val="1"/>
          <w:bCs w:val="1"/>
          <w:color w:val="7030A0"/>
          <w:sz w:val="22"/>
          <w:szCs w:val="22"/>
        </w:rPr>
      </w:pPr>
      <w:r w:rsidRPr="09AD8185" w:rsidR="01CE3D2B">
        <w:rPr>
          <w:rFonts w:ascii="Arial" w:hAnsi="Arial" w:eastAsia="Arial" w:cs="Arial"/>
          <w:b w:val="1"/>
          <w:bCs w:val="1"/>
          <w:color w:val="7030A0"/>
          <w:sz w:val="22"/>
          <w:szCs w:val="22"/>
        </w:rPr>
        <w:t>Indirect-</w:t>
      </w:r>
      <w:r w:rsidRPr="09AD8185" w:rsidR="5B2D14BD">
        <w:rPr>
          <w:rFonts w:ascii="Arial" w:hAnsi="Arial" w:eastAsia="Arial" w:cs="Arial"/>
          <w:b w:val="1"/>
          <w:bCs w:val="1"/>
          <w:color w:val="7030A0"/>
          <w:sz w:val="22"/>
          <w:szCs w:val="22"/>
        </w:rPr>
        <w:t xml:space="preserve"> Sisters friends, Brothers</w:t>
      </w:r>
      <w:r w:rsidRPr="09AD8185" w:rsidR="1BFCFC4F">
        <w:rPr>
          <w:rFonts w:ascii="Arial" w:hAnsi="Arial" w:eastAsia="Arial" w:cs="Arial"/>
          <w:b w:val="1"/>
          <w:bCs w:val="1"/>
          <w:color w:val="7030A0"/>
          <w:sz w:val="22"/>
          <w:szCs w:val="22"/>
        </w:rPr>
        <w:t xml:space="preserve"> football team</w:t>
      </w:r>
    </w:p>
    <w:p w:rsidR="63856084" w:rsidP="09AD8185" w:rsidRDefault="63856084" w14:paraId="269BD84F" w14:textId="2C6937E0">
      <w:pPr>
        <w:shd w:val="clear" w:color="auto" w:fill="FFFFFF" w:themeFill="background1"/>
        <w:spacing w:before="225" w:after="225"/>
        <w:rPr>
          <w:rFonts w:ascii="Arial" w:hAnsi="Arial" w:eastAsia="Arial" w:cs="Arial"/>
          <w:b w:val="1"/>
          <w:bCs w:val="1"/>
          <w:color w:val="275317" w:themeColor="accent6" w:themeTint="FF" w:themeShade="80"/>
          <w:sz w:val="22"/>
          <w:szCs w:val="22"/>
        </w:rPr>
      </w:pPr>
      <w:r w:rsidRPr="09AD8185" w:rsidR="63856084">
        <w:rPr>
          <w:rFonts w:ascii="Arial" w:hAnsi="Arial" w:eastAsia="Arial" w:cs="Arial"/>
          <w:b w:val="1"/>
          <w:bCs w:val="1"/>
          <w:color w:val="275317" w:themeColor="accent6" w:themeTint="FF" w:themeShade="80"/>
          <w:sz w:val="22"/>
          <w:szCs w:val="22"/>
        </w:rPr>
        <w:t xml:space="preserve">Personal- </w:t>
      </w:r>
      <w:r w:rsidRPr="09AD8185" w:rsidR="55911065">
        <w:rPr>
          <w:rFonts w:ascii="Arial" w:hAnsi="Arial" w:eastAsia="Arial" w:cs="Arial"/>
          <w:b w:val="1"/>
          <w:bCs w:val="1"/>
          <w:color w:val="275317" w:themeColor="accent6" w:themeTint="FF" w:themeShade="80"/>
          <w:sz w:val="22"/>
          <w:szCs w:val="22"/>
        </w:rPr>
        <w:t xml:space="preserve">Girlfriend, Mother and Father </w:t>
      </w:r>
    </w:p>
    <w:p w:rsidR="49DB0E00" w:rsidP="49DB0E00" w:rsidRDefault="49DB0E00" w14:paraId="325E9A0A" w14:textId="1AED97A3">
      <w:pPr>
        <w:shd w:val="clear" w:color="auto" w:fill="FFFFFF" w:themeFill="background1"/>
        <w:spacing w:before="225" w:after="225"/>
        <w:rPr>
          <w:rFonts w:ascii="Arial" w:hAnsi="Arial" w:eastAsia="Arial" w:cs="Arial"/>
          <w:sz w:val="22"/>
          <w:szCs w:val="22"/>
        </w:rPr>
      </w:pPr>
    </w:p>
    <w:p w:rsidR="49DB0E00" w:rsidP="49DB0E00" w:rsidRDefault="49DB0E00" w14:paraId="033A6D0D" w14:textId="3AB99D2B">
      <w:pPr>
        <w:shd w:val="clear" w:color="auto" w:fill="FFFFFF" w:themeFill="background1"/>
        <w:spacing w:before="225" w:after="225"/>
        <w:rPr>
          <w:rFonts w:ascii="Arial" w:hAnsi="Arial" w:eastAsia="Arial" w:cs="Arial"/>
          <w:color w:val="242424"/>
          <w:sz w:val="22"/>
          <w:szCs w:val="22"/>
        </w:rPr>
      </w:pPr>
    </w:p>
    <w:p w:rsidR="49DB0E00" w:rsidP="49DB0E00" w:rsidRDefault="49DB0E00" w14:paraId="54DBEA35" w14:textId="6AF0B80F">
      <w:pPr>
        <w:shd w:val="clear" w:color="auto" w:fill="FFFFFF" w:themeFill="background1"/>
        <w:spacing w:before="225" w:after="225"/>
        <w:rPr>
          <w:rFonts w:ascii="Arial" w:hAnsi="Arial" w:eastAsia="Arial" w:cs="Arial"/>
          <w:color w:val="242424"/>
          <w:sz w:val="22"/>
          <w:szCs w:val="22"/>
        </w:rPr>
      </w:pPr>
    </w:p>
    <w:p w:rsidR="49DB0E00" w:rsidP="09AD8185" w:rsidRDefault="49DB0E00" w14:paraId="7131B528" w14:textId="05D84ABA">
      <w:pPr>
        <w:pStyle w:val="Normal"/>
        <w:shd w:val="clear" w:color="auto" w:fill="FFFFFF" w:themeFill="background1"/>
        <w:spacing w:before="225" w:after="225"/>
        <w:rPr>
          <w:rFonts w:ascii="Arial" w:hAnsi="Arial" w:eastAsia="Arial" w:cs="Arial"/>
          <w:color w:val="242424"/>
          <w:sz w:val="22"/>
          <w:szCs w:val="22"/>
        </w:rPr>
      </w:pPr>
    </w:p>
    <w:p w:rsidR="730705CF" w:rsidP="49DB0E00" w:rsidRDefault="730705CF" w14:paraId="4D04F692" w14:textId="50B11888">
      <w:pPr>
        <w:rPr>
          <w:rFonts w:ascii="Arial" w:hAnsi="Arial" w:eastAsia="Arial" w:cs="Arial"/>
          <w:b/>
          <w:bCs/>
          <w:sz w:val="22"/>
          <w:szCs w:val="22"/>
        </w:rPr>
      </w:pPr>
      <w:r w:rsidRPr="49DB0E00">
        <w:rPr>
          <w:rFonts w:ascii="Arial" w:hAnsi="Arial" w:eastAsia="Arial" w:cs="Arial"/>
          <w:b/>
          <w:bCs/>
          <w:sz w:val="22"/>
          <w:szCs w:val="22"/>
        </w:rPr>
        <w:t xml:space="preserve">Rationale </w:t>
      </w:r>
      <w:r w:rsidRPr="49DB0E00" w:rsidR="4E47BAD0">
        <w:rPr>
          <w:rFonts w:ascii="Arial" w:hAnsi="Arial" w:eastAsia="Arial" w:cs="Arial"/>
          <w:b/>
          <w:bCs/>
          <w:sz w:val="22"/>
          <w:szCs w:val="22"/>
        </w:rPr>
        <w:t xml:space="preserve"> </w:t>
      </w:r>
    </w:p>
    <w:p w:rsidR="00EA5463" w:rsidP="49DB0E00" w:rsidRDefault="00625BA8" w14:paraId="58E4FB18" w14:textId="449566D2">
      <w:pPr>
        <w:rPr>
          <w:rFonts w:ascii="Arial" w:hAnsi="Arial" w:eastAsia="Arial" w:cs="Arial"/>
          <w:b/>
          <w:bCs/>
          <w:sz w:val="22"/>
          <w:szCs w:val="22"/>
        </w:rPr>
      </w:pPr>
      <w:r>
        <w:rPr>
          <w:rFonts w:ascii="Arial" w:hAnsi="Arial" w:eastAsia="Arial" w:cs="Arial"/>
          <w:b/>
          <w:bCs/>
          <w:sz w:val="22"/>
          <w:szCs w:val="22"/>
        </w:rPr>
        <w:t xml:space="preserve">In my past my network was not strong but as I </w:t>
      </w:r>
      <w:r w:rsidR="004A1821">
        <w:rPr>
          <w:rFonts w:ascii="Arial" w:hAnsi="Arial" w:eastAsia="Arial" w:cs="Arial"/>
          <w:b/>
          <w:bCs/>
          <w:sz w:val="22"/>
          <w:szCs w:val="22"/>
        </w:rPr>
        <w:t xml:space="preserve">now but as I furthered my education in health and social </w:t>
      </w:r>
    </w:p>
    <w:p w:rsidR="49DB0E00" w:rsidP="09AD8185" w:rsidRDefault="49DB0E00" w14:paraId="1626FAA1" w14:textId="214D6ADE">
      <w:pPr>
        <w:shd w:val="clear" w:color="auto" w:fill="FFFFFF" w:themeFill="background1"/>
        <w:spacing w:before="225" w:after="225"/>
        <w:rPr>
          <w:rFonts w:ascii="Arial" w:hAnsi="Arial" w:eastAsia="Arial" w:cs="Arial"/>
          <w:color w:val="242424"/>
          <w:sz w:val="22"/>
          <w:szCs w:val="22"/>
        </w:rPr>
      </w:pPr>
      <w:r w:rsidRPr="09AD8185" w:rsidR="39337391">
        <w:rPr>
          <w:rFonts w:ascii="Arial" w:hAnsi="Arial" w:eastAsia="Arial" w:cs="Arial"/>
          <w:color w:val="242424"/>
          <w:sz w:val="22"/>
          <w:szCs w:val="22"/>
        </w:rPr>
        <w:t xml:space="preserve">My personal and professional network can be described as a hybrid network because it includes both closed and open connections. Within my career network, I interact with my university tutors, internship supervisor, and LinkedIn connections who provide guidance and opportunities for professional development. My social and support networks are more closed, consisting of trusted friends, family, and mentors who offer emotional and motivational support. Meanwhile, my community connections are more open, as they involve diverse individuals from volunteering groups and professional associations such as the Chartered Management Institute (CMI), where I occasionally </w:t>
      </w:r>
      <w:r w:rsidRPr="09AD8185" w:rsidR="39337391">
        <w:rPr>
          <w:rFonts w:ascii="Arial" w:hAnsi="Arial" w:eastAsia="Arial" w:cs="Arial"/>
          <w:color w:val="242424"/>
          <w:sz w:val="22"/>
          <w:szCs w:val="22"/>
        </w:rPr>
        <w:t>participate</w:t>
      </w:r>
      <w:r w:rsidRPr="09AD8185" w:rsidR="39337391">
        <w:rPr>
          <w:rFonts w:ascii="Arial" w:hAnsi="Arial" w:eastAsia="Arial" w:cs="Arial"/>
          <w:color w:val="242424"/>
          <w:sz w:val="22"/>
          <w:szCs w:val="22"/>
        </w:rPr>
        <w:t xml:space="preserve"> in online discussions and events</w:t>
      </w:r>
    </w:p>
    <w:p w:rsidR="49DB0E00" w:rsidP="49DB0E00" w:rsidRDefault="49DB0E00" w14:paraId="617FDCDD" w14:textId="067476F0">
      <w:pPr>
        <w:shd w:val="clear" w:color="auto" w:fill="FFFFFF" w:themeFill="background1"/>
        <w:spacing w:before="225" w:after="225"/>
        <w:rPr>
          <w:rFonts w:ascii="Arial" w:hAnsi="Arial" w:eastAsia="Arial" w:cs="Arial"/>
          <w:sz w:val="22"/>
          <w:szCs w:val="22"/>
        </w:rPr>
      </w:pPr>
    </w:p>
    <w:p w:rsidR="4E47BAD0" w:rsidP="49DB0E00" w:rsidRDefault="4E47BAD0" w14:paraId="50A52DE9" w14:textId="49AAF171">
      <w:pPr>
        <w:shd w:val="clear" w:color="auto" w:fill="FFFFFF" w:themeFill="background1"/>
        <w:spacing w:before="225" w:after="225"/>
        <w:rPr>
          <w:rFonts w:ascii="Arial" w:hAnsi="Arial" w:eastAsia="Arial" w:cs="Arial"/>
          <w:color w:val="242424"/>
          <w:sz w:val="22"/>
          <w:szCs w:val="22"/>
        </w:rPr>
      </w:pPr>
      <w:r w:rsidRPr="49DB0E00">
        <w:rPr>
          <w:rFonts w:ascii="Arial" w:hAnsi="Arial" w:eastAsia="Arial" w:cs="Arial"/>
          <w:color w:val="242424"/>
          <w:sz w:val="22"/>
          <w:szCs w:val="22"/>
        </w:rPr>
        <w:t>A key weakness in my network lies in bridging and linking social capital. While I have strong bonding ties with people I know well, I have fewer relationships that bridge different professional fields or link me to higher-level professionals. As Burt (2000) explains, bridging connections are crucial for accessing new ideas and opportunities beyond one’s immediate circle. To improve, I plan to attend more industry events, engage more actively on LinkedIn, and seek mentorship through my university’s career service. Building these connections will strengthen my professional visibility, broaden my perspectives, and enhance my career prospects.</w:t>
      </w:r>
    </w:p>
    <w:p w:rsidR="49DB0E00" w:rsidP="49DB0E00" w:rsidRDefault="49DB0E00" w14:paraId="559A32C6" w14:textId="02707A3D">
      <w:pPr>
        <w:rPr>
          <w:rFonts w:ascii="Arial" w:hAnsi="Arial" w:eastAsia="Arial" w:cs="Arial"/>
          <w:sz w:val="22"/>
          <w:szCs w:val="22"/>
        </w:rPr>
      </w:pPr>
    </w:p>
    <w:p w:rsidR="49DB0E00" w:rsidP="09AD8185" w:rsidRDefault="49DB0E00" w14:paraId="2E2428F8" w14:textId="5497FE9C">
      <w:pPr>
        <w:pStyle w:val="Normal"/>
        <w:shd w:val="clear" w:color="auto" w:fill="FFFFFF" w:themeFill="background1"/>
        <w:spacing w:before="281" w:after="281"/>
        <w:rPr>
          <w:rFonts w:ascii="Arial" w:hAnsi="Arial" w:eastAsia="Arial" w:cs="Arial"/>
          <w:b w:val="1"/>
          <w:bCs w:val="1"/>
          <w:color w:val="242424"/>
          <w:sz w:val="22"/>
          <w:szCs w:val="22"/>
        </w:rPr>
      </w:pPr>
    </w:p>
    <w:p w:rsidR="09AD8185" w:rsidP="09AD8185" w:rsidRDefault="09AD8185" w14:paraId="541C6EFF" w14:textId="182892E6">
      <w:pPr>
        <w:shd w:val="clear" w:color="auto" w:fill="FFFFFF" w:themeFill="background1"/>
        <w:spacing w:before="225" w:after="225"/>
        <w:rPr>
          <w:rFonts w:ascii="Arial" w:hAnsi="Arial" w:eastAsia="Arial" w:cs="Arial"/>
          <w:b w:val="1"/>
          <w:bCs w:val="1"/>
          <w:color w:val="242424"/>
          <w:sz w:val="22"/>
          <w:szCs w:val="22"/>
        </w:rPr>
      </w:pPr>
    </w:p>
    <w:p w:rsidR="09AD8185" w:rsidP="09AD8185" w:rsidRDefault="09AD8185" w14:paraId="58805A41" w14:textId="7E38F02D">
      <w:pPr>
        <w:shd w:val="clear" w:color="auto" w:fill="FFFFFF" w:themeFill="background1"/>
        <w:spacing w:before="225" w:after="225"/>
        <w:rPr>
          <w:rFonts w:ascii="Arial" w:hAnsi="Arial" w:eastAsia="Arial" w:cs="Arial"/>
          <w:b w:val="1"/>
          <w:bCs w:val="1"/>
          <w:color w:val="242424"/>
          <w:sz w:val="22"/>
          <w:szCs w:val="22"/>
        </w:rPr>
      </w:pPr>
    </w:p>
    <w:p w:rsidR="09AD8185" w:rsidP="09AD8185" w:rsidRDefault="09AD8185" w14:paraId="184548AB" w14:textId="3B07A546">
      <w:pPr>
        <w:shd w:val="clear" w:color="auto" w:fill="FFFFFF" w:themeFill="background1"/>
        <w:spacing w:before="225" w:after="225"/>
        <w:rPr>
          <w:rFonts w:ascii="Arial" w:hAnsi="Arial" w:eastAsia="Arial" w:cs="Arial"/>
          <w:b w:val="1"/>
          <w:bCs w:val="1"/>
          <w:color w:val="242424"/>
          <w:sz w:val="22"/>
          <w:szCs w:val="22"/>
        </w:rPr>
      </w:pPr>
    </w:p>
    <w:p w:rsidR="09AD8185" w:rsidP="09AD8185" w:rsidRDefault="09AD8185" w14:paraId="4B6F1005" w14:textId="3ADB44F6">
      <w:pPr>
        <w:shd w:val="clear" w:color="auto" w:fill="FFFFFF" w:themeFill="background1"/>
        <w:spacing w:before="225" w:after="225"/>
        <w:rPr>
          <w:rFonts w:ascii="Arial" w:hAnsi="Arial" w:eastAsia="Arial" w:cs="Arial"/>
          <w:b w:val="1"/>
          <w:bCs w:val="1"/>
          <w:color w:val="242424"/>
          <w:sz w:val="22"/>
          <w:szCs w:val="22"/>
        </w:rPr>
      </w:pPr>
    </w:p>
    <w:p w:rsidR="09AD8185" w:rsidP="09AD8185" w:rsidRDefault="09AD8185" w14:paraId="61B2B935" w14:textId="149DEDEE">
      <w:pPr>
        <w:shd w:val="clear" w:color="auto" w:fill="FFFFFF" w:themeFill="background1"/>
        <w:spacing w:before="225" w:after="225"/>
        <w:rPr>
          <w:rFonts w:ascii="Arial" w:hAnsi="Arial" w:eastAsia="Arial" w:cs="Arial"/>
          <w:b w:val="1"/>
          <w:bCs w:val="1"/>
          <w:color w:val="242424"/>
          <w:sz w:val="22"/>
          <w:szCs w:val="22"/>
        </w:rPr>
      </w:pPr>
    </w:p>
    <w:p w:rsidR="09AD8185" w:rsidP="09AD8185" w:rsidRDefault="09AD8185" w14:paraId="7CE346D3" w14:textId="71FF817F">
      <w:pPr>
        <w:shd w:val="clear" w:color="auto" w:fill="FFFFFF" w:themeFill="background1"/>
        <w:spacing w:before="225" w:after="225"/>
        <w:rPr>
          <w:rFonts w:ascii="Arial" w:hAnsi="Arial" w:eastAsia="Arial" w:cs="Arial"/>
          <w:b w:val="1"/>
          <w:bCs w:val="1"/>
          <w:color w:val="242424"/>
          <w:sz w:val="22"/>
          <w:szCs w:val="22"/>
        </w:rPr>
      </w:pPr>
    </w:p>
    <w:p w:rsidR="09AD8185" w:rsidP="09AD8185" w:rsidRDefault="09AD8185" w14:paraId="2C41BEB3" w14:textId="64348FD4">
      <w:pPr>
        <w:shd w:val="clear" w:color="auto" w:fill="FFFFFF" w:themeFill="background1"/>
        <w:spacing w:before="225" w:after="225"/>
        <w:rPr>
          <w:rFonts w:ascii="Arial" w:hAnsi="Arial" w:eastAsia="Arial" w:cs="Arial"/>
          <w:b w:val="1"/>
          <w:bCs w:val="1"/>
          <w:color w:val="242424"/>
          <w:sz w:val="22"/>
          <w:szCs w:val="22"/>
        </w:rPr>
      </w:pPr>
    </w:p>
    <w:p w:rsidR="70134032" w:rsidP="49DB0E00" w:rsidRDefault="70134032" w14:paraId="7AA2B14C" w14:textId="2BDB61E8">
      <w:pPr>
        <w:shd w:val="clear" w:color="auto" w:fill="FFFFFF" w:themeFill="background1"/>
        <w:spacing w:before="225" w:after="225"/>
        <w:rPr>
          <w:rFonts w:ascii="Arial" w:hAnsi="Arial" w:eastAsia="Arial" w:cs="Arial"/>
          <w:b/>
          <w:bCs/>
          <w:color w:val="242424"/>
          <w:sz w:val="22"/>
          <w:szCs w:val="22"/>
        </w:rPr>
      </w:pPr>
      <w:r w:rsidRPr="49DB0E00">
        <w:rPr>
          <w:rFonts w:ascii="Arial" w:hAnsi="Arial" w:eastAsia="Arial" w:cs="Arial"/>
          <w:b/>
          <w:bCs/>
          <w:color w:val="242424"/>
          <w:sz w:val="22"/>
          <w:szCs w:val="22"/>
        </w:rPr>
        <w:t>Task #3</w:t>
      </w:r>
      <w:r w:rsidRPr="49DB0E00" w:rsidR="5388E9C0">
        <w:rPr>
          <w:rFonts w:ascii="Arial" w:hAnsi="Arial" w:eastAsia="Arial" w:cs="Arial"/>
          <w:b/>
          <w:bCs/>
          <w:color w:val="242424"/>
          <w:sz w:val="22"/>
          <w:szCs w:val="22"/>
        </w:rPr>
        <w:t xml:space="preserve"> Blog</w:t>
      </w:r>
    </w:p>
    <w:p w:rsidR="56357516" w:rsidP="49DB0E00" w:rsidRDefault="000001BE" w14:paraId="529E661A" w14:textId="20D6E83A">
      <w:pPr>
        <w:shd w:val="clear" w:color="auto" w:fill="FFFFFF" w:themeFill="background1"/>
        <w:spacing w:before="225" w:after="225"/>
        <w:rPr>
          <w:rFonts w:ascii="Arial" w:hAnsi="Arial" w:eastAsia="Arial" w:cs="Arial"/>
          <w:color w:val="242424"/>
          <w:sz w:val="22"/>
          <w:szCs w:val="22"/>
        </w:rPr>
      </w:pPr>
      <w:r>
        <w:rPr>
          <w:rFonts w:ascii="Arial" w:hAnsi="Arial" w:eastAsia="Arial" w:cs="Arial"/>
          <w:color w:val="242424"/>
          <w:sz w:val="22"/>
          <w:szCs w:val="22"/>
        </w:rPr>
        <w:t xml:space="preserve">An overview of </w:t>
      </w:r>
      <w:r w:rsidRPr="49DB0E00" w:rsidR="56357516">
        <w:rPr>
          <w:rFonts w:ascii="Arial" w:hAnsi="Arial" w:eastAsia="Arial" w:cs="Arial"/>
          <w:color w:val="242424"/>
          <w:sz w:val="22"/>
          <w:szCs w:val="22"/>
        </w:rPr>
        <w:t>Preventive Health</w:t>
      </w:r>
    </w:p>
    <w:p w:rsidR="591AEA46" w:rsidP="49DB0E00" w:rsidRDefault="591AEA46" w14:paraId="2E29AA73" w14:textId="6190B222">
      <w:pPr>
        <w:shd w:val="clear" w:color="auto" w:fill="FFFFFF" w:themeFill="background1"/>
        <w:spacing w:before="225" w:after="225"/>
        <w:rPr>
          <w:rFonts w:ascii="Arial" w:hAnsi="Arial" w:eastAsia="Arial" w:cs="Arial"/>
          <w:color w:val="242424"/>
          <w:sz w:val="22"/>
          <w:szCs w:val="22"/>
        </w:rPr>
      </w:pPr>
      <w:r w:rsidRPr="49DB0E00">
        <w:rPr>
          <w:rFonts w:ascii="Arial" w:hAnsi="Arial" w:eastAsia="Arial" w:cs="Arial"/>
          <w:color w:val="242424"/>
          <w:sz w:val="22"/>
          <w:szCs w:val="22"/>
        </w:rPr>
        <w:t xml:space="preserve">Target Audience- </w:t>
      </w:r>
      <w:r w:rsidR="000001BE">
        <w:rPr>
          <w:rFonts w:ascii="Arial" w:hAnsi="Arial" w:eastAsia="Arial" w:cs="Arial"/>
          <w:color w:val="242424"/>
          <w:sz w:val="22"/>
          <w:szCs w:val="22"/>
        </w:rPr>
        <w:t>The</w:t>
      </w:r>
      <w:r w:rsidR="009846DB">
        <w:rPr>
          <w:rFonts w:ascii="Arial" w:hAnsi="Arial" w:eastAsia="Arial" w:cs="Arial"/>
          <w:color w:val="242424"/>
          <w:sz w:val="22"/>
          <w:szCs w:val="22"/>
        </w:rPr>
        <w:t xml:space="preserve"> </w:t>
      </w:r>
      <w:r w:rsidR="00407814">
        <w:rPr>
          <w:rFonts w:ascii="Arial" w:hAnsi="Arial" w:eastAsia="Arial" w:cs="Arial"/>
          <w:color w:val="242424"/>
          <w:sz w:val="22"/>
          <w:szCs w:val="22"/>
        </w:rPr>
        <w:t>public</w:t>
      </w:r>
      <w:r w:rsidR="000001BE">
        <w:rPr>
          <w:rFonts w:ascii="Arial" w:hAnsi="Arial" w:eastAsia="Arial" w:cs="Arial"/>
          <w:color w:val="242424"/>
          <w:sz w:val="22"/>
          <w:szCs w:val="22"/>
        </w:rPr>
        <w:t xml:space="preserve"> </w:t>
      </w:r>
    </w:p>
    <w:p w:rsidR="00FE0EDF" w:rsidP="001C37C8" w:rsidRDefault="00FE0EDF" w14:paraId="4E770A20" w14:textId="6860E637">
      <w:pPr>
        <w:shd w:val="clear" w:color="auto" w:fill="FFFFFF" w:themeFill="background1"/>
        <w:spacing w:before="225" w:after="225"/>
        <w:jc w:val="center"/>
        <w:rPr>
          <w:rFonts w:ascii="Arial" w:hAnsi="Arial" w:eastAsia="Arial" w:cs="Arial"/>
          <w:color w:val="242424"/>
          <w:sz w:val="22"/>
          <w:szCs w:val="22"/>
        </w:rPr>
      </w:pPr>
      <w:r>
        <w:rPr>
          <w:noProof/>
        </w:rPr>
        <w:drawing>
          <wp:inline distT="0" distB="0" distL="0" distR="0" wp14:anchorId="2D63168C" wp14:editId="2FFA2FFE">
            <wp:extent cx="1908000" cy="1908000"/>
            <wp:effectExtent l="0" t="0" r="0" b="0"/>
            <wp:docPr id="849172040" name="Picture 2" descr="Preventive Care Services and Screenings Save Lives and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entive Care Services and Screenings Save Lives and Mone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8000" cy="1908000"/>
                    </a:xfrm>
                    <a:prstGeom prst="rect">
                      <a:avLst/>
                    </a:prstGeom>
                    <a:noFill/>
                    <a:ln>
                      <a:noFill/>
                    </a:ln>
                  </pic:spPr>
                </pic:pic>
              </a:graphicData>
            </a:graphic>
          </wp:inline>
        </w:drawing>
      </w:r>
    </w:p>
    <w:p w:rsidR="49DB0E00" w:rsidP="49DB0E00" w:rsidRDefault="49DB0E00" w14:paraId="71447F9A" w14:textId="7CD137CF">
      <w:pPr>
        <w:shd w:val="clear" w:color="auto" w:fill="FFFFFF" w:themeFill="background1"/>
        <w:spacing w:before="225" w:after="225"/>
        <w:rPr>
          <w:rFonts w:ascii="Arial" w:hAnsi="Arial" w:eastAsia="Arial" w:cs="Arial"/>
          <w:sz w:val="22"/>
          <w:szCs w:val="22"/>
        </w:rPr>
      </w:pPr>
    </w:p>
    <w:p w:rsidR="56357516" w:rsidP="49DB0E00" w:rsidRDefault="56357516" w14:paraId="1B80E06F" w14:textId="0875FFDF">
      <w:pPr>
        <w:shd w:val="clear" w:color="auto" w:fill="FFFFFF" w:themeFill="background1"/>
        <w:spacing w:before="225" w:after="225"/>
        <w:rPr>
          <w:rFonts w:ascii="Arial" w:hAnsi="Arial" w:eastAsia="Arial" w:cs="Arial"/>
          <w:color w:val="242424"/>
          <w:sz w:val="22"/>
          <w:szCs w:val="22"/>
        </w:rPr>
      </w:pPr>
      <w:r w:rsidRPr="49DB0E00">
        <w:rPr>
          <w:rFonts w:ascii="Arial" w:hAnsi="Arial" w:eastAsia="Arial" w:cs="Arial"/>
          <w:color w:val="242424"/>
          <w:sz w:val="22"/>
          <w:szCs w:val="22"/>
        </w:rPr>
        <w:t>Preventive health includes actions such as promoting healthy lifestyles, vaccination programmes, early screening, and tackling social determinants of health like poor housing or food insecurity. When these factors are addressed early, the risk of chronic conditions such as heart disease, diabetes, and respiratory illness is greatly reduced. This not only benefits patients but also decreases hospital admissions and reduces long-term costs.</w:t>
      </w:r>
    </w:p>
    <w:p w:rsidR="49DB0E00" w:rsidP="49DB0E00" w:rsidRDefault="49DB0E00" w14:paraId="297D1E04" w14:textId="6572D189">
      <w:pPr>
        <w:shd w:val="clear" w:color="auto" w:fill="FFFFFF" w:themeFill="background1"/>
        <w:spacing w:before="225" w:after="225"/>
        <w:rPr>
          <w:rFonts w:ascii="Arial" w:hAnsi="Arial" w:eastAsia="Arial" w:cs="Arial"/>
          <w:sz w:val="22"/>
          <w:szCs w:val="22"/>
        </w:rPr>
      </w:pPr>
    </w:p>
    <w:p w:rsidR="56357516" w:rsidP="49DB0E00" w:rsidRDefault="56357516" w14:paraId="06912629" w14:textId="64577F12">
      <w:pPr>
        <w:shd w:val="clear" w:color="auto" w:fill="FFFFFF" w:themeFill="background1"/>
        <w:spacing w:before="225" w:after="225"/>
        <w:rPr>
          <w:rFonts w:ascii="Arial" w:hAnsi="Arial" w:eastAsia="Arial" w:cs="Arial"/>
          <w:color w:val="242424"/>
          <w:sz w:val="22"/>
          <w:szCs w:val="22"/>
        </w:rPr>
      </w:pPr>
      <w:r w:rsidRPr="49DB0E00">
        <w:rPr>
          <w:rFonts w:ascii="Arial" w:hAnsi="Arial" w:eastAsia="Arial" w:cs="Arial"/>
          <w:color w:val="242424"/>
          <w:sz w:val="22"/>
          <w:szCs w:val="22"/>
        </w:rPr>
        <w:t xml:space="preserve">Healthcare workers play a vital role in promoting </w:t>
      </w:r>
      <w:r w:rsidRPr="49DB0E00" w:rsidR="00407814">
        <w:rPr>
          <w:rFonts w:ascii="Arial" w:hAnsi="Arial" w:eastAsia="Arial" w:cs="Arial"/>
          <w:color w:val="242424"/>
          <w:sz w:val="22"/>
          <w:szCs w:val="22"/>
        </w:rPr>
        <w:t>prevention. Every</w:t>
      </w:r>
      <w:r w:rsidRPr="49DB0E00">
        <w:rPr>
          <w:rFonts w:ascii="Arial" w:hAnsi="Arial" w:eastAsia="Arial" w:cs="Arial"/>
          <w:color w:val="242424"/>
          <w:sz w:val="22"/>
          <w:szCs w:val="22"/>
        </w:rPr>
        <w:t xml:space="preserve"> patient interaction is an opportunity to encourage healthier choices, share information, and identify risks early.</w:t>
      </w:r>
    </w:p>
    <w:p w:rsidR="56357516" w:rsidP="49DB0E00" w:rsidRDefault="56357516" w14:paraId="78A4B5D2" w14:textId="61F902A8">
      <w:pPr>
        <w:shd w:val="clear" w:color="auto" w:fill="FFFFFF" w:themeFill="background1"/>
        <w:spacing w:before="225" w:after="225"/>
        <w:rPr>
          <w:rFonts w:ascii="Arial" w:hAnsi="Arial" w:eastAsia="Arial" w:cs="Arial"/>
          <w:color w:val="242424"/>
          <w:sz w:val="22"/>
          <w:szCs w:val="22"/>
        </w:rPr>
      </w:pPr>
      <w:r w:rsidRPr="49DB0E00">
        <w:rPr>
          <w:rFonts w:ascii="Arial" w:hAnsi="Arial" w:eastAsia="Arial" w:cs="Arial"/>
          <w:color w:val="242424"/>
          <w:sz w:val="22"/>
          <w:szCs w:val="22"/>
        </w:rPr>
        <w:t>Integrating prevention into everyday practice whether in hospitals, GP surgeries, or community settings - strengthens the public health response and builds a more sustainable system.</w:t>
      </w:r>
    </w:p>
    <w:p w:rsidR="49DB0E00" w:rsidP="49DB0E00" w:rsidRDefault="49DB0E00" w14:paraId="07BFE395" w14:textId="5CF4972F">
      <w:pPr>
        <w:shd w:val="clear" w:color="auto" w:fill="FFFFFF" w:themeFill="background1"/>
        <w:spacing w:before="225" w:after="225"/>
        <w:rPr>
          <w:rFonts w:ascii="Arial" w:hAnsi="Arial" w:eastAsia="Arial" w:cs="Arial"/>
          <w:sz w:val="22"/>
          <w:szCs w:val="22"/>
        </w:rPr>
      </w:pPr>
    </w:p>
    <w:p w:rsidR="56357516" w:rsidP="49DB0E00" w:rsidRDefault="56357516" w14:paraId="1297B25E" w14:textId="740821A2">
      <w:pPr>
        <w:shd w:val="clear" w:color="auto" w:fill="FFFFFF" w:themeFill="background1"/>
        <w:spacing w:before="225" w:after="225"/>
        <w:rPr>
          <w:rFonts w:ascii="Arial" w:hAnsi="Arial" w:eastAsia="Arial" w:cs="Arial"/>
          <w:color w:val="242424"/>
          <w:sz w:val="22"/>
          <w:szCs w:val="22"/>
        </w:rPr>
      </w:pPr>
      <w:r w:rsidRPr="49DB0E00">
        <w:rPr>
          <w:rFonts w:ascii="Arial" w:hAnsi="Arial" w:eastAsia="Arial" w:cs="Arial"/>
          <w:color w:val="242424"/>
          <w:sz w:val="22"/>
          <w:szCs w:val="22"/>
        </w:rPr>
        <w:t>However, to make prevention truly effective, it requires support from leadership, adequate resources, and collaboration between public health and clinical services.</w:t>
      </w:r>
    </w:p>
    <w:p w:rsidR="353EEE9B" w:rsidP="09AD8185" w:rsidRDefault="353EEE9B" w14:paraId="06C6B9B4" w14:textId="56F3E8A9">
      <w:pPr>
        <w:shd w:val="clear" w:color="auto" w:fill="FFFFFF" w:themeFill="background1"/>
        <w:spacing w:before="225" w:after="225"/>
        <w:rPr>
          <w:rFonts w:ascii="Arial" w:hAnsi="Arial" w:eastAsia="Arial" w:cs="Arial"/>
          <w:color w:val="242424"/>
          <w:sz w:val="22"/>
          <w:szCs w:val="22"/>
        </w:rPr>
      </w:pPr>
      <w:r w:rsidRPr="09AD8185" w:rsidR="353EEE9B">
        <w:rPr>
          <w:rFonts w:ascii="Arial" w:hAnsi="Arial" w:eastAsia="Arial" w:cs="Arial"/>
          <w:color w:val="242424"/>
          <w:sz w:val="22"/>
          <w:szCs w:val="22"/>
        </w:rPr>
        <w:t xml:space="preserve">Preventive health is not just a policy priority; </w:t>
      </w:r>
      <w:r w:rsidRPr="09AD8185" w:rsidR="353EEE9B">
        <w:rPr>
          <w:rFonts w:ascii="Arial" w:hAnsi="Arial" w:eastAsia="Arial" w:cs="Arial"/>
          <w:color w:val="242424"/>
          <w:sz w:val="22"/>
          <w:szCs w:val="22"/>
        </w:rPr>
        <w:t>it's</w:t>
      </w:r>
      <w:r w:rsidRPr="09AD8185" w:rsidR="353EEE9B">
        <w:rPr>
          <w:rFonts w:ascii="Arial" w:hAnsi="Arial" w:eastAsia="Arial" w:cs="Arial"/>
          <w:color w:val="242424"/>
          <w:sz w:val="22"/>
          <w:szCs w:val="22"/>
        </w:rPr>
        <w:t xml:space="preserve"> a collective responsibility that can transform the future of healthcar</w:t>
      </w:r>
      <w:r w:rsidRPr="09AD8185" w:rsidR="79574F17">
        <w:rPr>
          <w:rFonts w:ascii="Arial" w:hAnsi="Arial" w:eastAsia="Arial" w:cs="Arial"/>
          <w:color w:val="242424"/>
          <w:sz w:val="22"/>
          <w:szCs w:val="22"/>
        </w:rPr>
        <w:t>e</w:t>
      </w:r>
    </w:p>
    <w:p w:rsidR="09AD8185" w:rsidP="09AD8185" w:rsidRDefault="09AD8185" w14:paraId="74BE8B19" w14:textId="05914DB6">
      <w:pPr>
        <w:pStyle w:val="Normal"/>
        <w:suppressLineNumbers w:val="0"/>
        <w:shd w:val="clear" w:color="auto" w:fill="FFFFFF" w:themeFill="background1"/>
        <w:bidi w:val="0"/>
        <w:spacing w:before="225" w:beforeAutospacing="off" w:after="225" w:afterAutospacing="off" w:line="279" w:lineRule="auto"/>
        <w:ind w:left="0" w:right="0"/>
        <w:jc w:val="left"/>
        <w:rPr>
          <w:rFonts w:ascii="Arial" w:hAnsi="Arial" w:eastAsia="Arial" w:cs="Arial"/>
          <w:b w:val="1"/>
          <w:bCs w:val="1"/>
          <w:color w:val="242424"/>
          <w:sz w:val="22"/>
          <w:szCs w:val="22"/>
        </w:rPr>
      </w:pPr>
    </w:p>
    <w:p w:rsidR="00260341" w:rsidP="49DB0E00" w:rsidRDefault="00260341" w14:paraId="19FC962C" w14:textId="1E100C59">
      <w:pPr>
        <w:shd w:val="clear" w:color="auto" w:fill="FFFFFF" w:themeFill="background1"/>
        <w:spacing w:before="225" w:after="225"/>
        <w:rPr>
          <w:rFonts w:ascii="Arial" w:hAnsi="Arial" w:eastAsia="Arial" w:cs="Arial"/>
          <w:color w:val="242424"/>
          <w:sz w:val="22"/>
          <w:szCs w:val="22"/>
        </w:rPr>
      </w:pPr>
      <w:r w:rsidRPr="7B21AA8B">
        <w:rPr>
          <w:rFonts w:ascii="Arial" w:hAnsi="Arial" w:eastAsia="Arial" w:cs="Arial"/>
          <w:color w:val="242424"/>
          <w:sz w:val="22"/>
          <w:szCs w:val="22"/>
        </w:rPr>
        <w:t xml:space="preserve">If </w:t>
      </w:r>
      <w:r w:rsidRPr="7B21AA8B" w:rsidR="00847337">
        <w:rPr>
          <w:rFonts w:ascii="Arial" w:hAnsi="Arial" w:eastAsia="Arial" w:cs="Arial"/>
          <w:color w:val="242424"/>
          <w:sz w:val="22"/>
          <w:szCs w:val="22"/>
        </w:rPr>
        <w:t>you’re</w:t>
      </w:r>
      <w:r w:rsidRPr="7B21AA8B">
        <w:rPr>
          <w:rFonts w:ascii="Arial" w:hAnsi="Arial" w:eastAsia="Arial" w:cs="Arial"/>
          <w:color w:val="242424"/>
          <w:sz w:val="22"/>
          <w:szCs w:val="22"/>
        </w:rPr>
        <w:t xml:space="preserve"> looking for further information on </w:t>
      </w:r>
      <w:r w:rsidRPr="7B21AA8B" w:rsidR="001B1050">
        <w:rPr>
          <w:rFonts w:ascii="Arial" w:hAnsi="Arial" w:eastAsia="Arial" w:cs="Arial"/>
          <w:color w:val="242424"/>
          <w:sz w:val="22"/>
          <w:szCs w:val="22"/>
        </w:rPr>
        <w:t>preventive</w:t>
      </w:r>
      <w:r w:rsidRPr="7B21AA8B">
        <w:rPr>
          <w:rFonts w:ascii="Arial" w:hAnsi="Arial" w:eastAsia="Arial" w:cs="Arial"/>
          <w:color w:val="242424"/>
          <w:sz w:val="22"/>
          <w:szCs w:val="22"/>
        </w:rPr>
        <w:t xml:space="preserve"> </w:t>
      </w:r>
      <w:r w:rsidRPr="7B21AA8B" w:rsidR="778953A2">
        <w:rPr>
          <w:rFonts w:ascii="Arial" w:hAnsi="Arial" w:eastAsia="Arial" w:cs="Arial"/>
          <w:color w:val="242424"/>
          <w:sz w:val="22"/>
          <w:szCs w:val="22"/>
        </w:rPr>
        <w:t>health,</w:t>
      </w:r>
      <w:r w:rsidRPr="7B21AA8B">
        <w:rPr>
          <w:rFonts w:ascii="Arial" w:hAnsi="Arial" w:eastAsia="Arial" w:cs="Arial"/>
          <w:color w:val="242424"/>
          <w:sz w:val="22"/>
          <w:szCs w:val="22"/>
        </w:rPr>
        <w:t xml:space="preserve"> please </w:t>
      </w:r>
      <w:r w:rsidRPr="7B21AA8B" w:rsidR="001B1050">
        <w:rPr>
          <w:rFonts w:ascii="Arial" w:hAnsi="Arial" w:eastAsia="Arial" w:cs="Arial"/>
          <w:color w:val="242424"/>
          <w:sz w:val="22"/>
          <w:szCs w:val="22"/>
        </w:rPr>
        <w:t xml:space="preserve">click the following links </w:t>
      </w:r>
    </w:p>
    <w:p w:rsidR="00847337" w:rsidP="49DB0E00" w:rsidRDefault="00847337" w14:paraId="3095806F" w14:textId="4CE47932">
      <w:pPr>
        <w:shd w:val="clear" w:color="auto" w:fill="FFFFFF" w:themeFill="background1"/>
        <w:spacing w:before="225" w:after="225"/>
        <w:rPr>
          <w:rFonts w:ascii="Arial" w:hAnsi="Arial" w:eastAsia="Arial" w:cs="Arial"/>
          <w:color w:val="242424"/>
          <w:sz w:val="22"/>
          <w:szCs w:val="22"/>
        </w:rPr>
      </w:pPr>
      <w:hyperlink w:history="1" r:id="rId16">
        <w:r w:rsidRPr="00847337">
          <w:rPr>
            <w:rStyle w:val="Hyperlink"/>
            <w:rFonts w:ascii="Arial" w:hAnsi="Arial" w:eastAsia="Arial" w:cs="Arial"/>
            <w:sz w:val="22"/>
            <w:szCs w:val="22"/>
          </w:rPr>
          <w:t>NHS England » NHS Prevention Programme</w:t>
        </w:r>
      </w:hyperlink>
    </w:p>
    <w:p w:rsidR="00670DF1" w:rsidP="49DB0E00" w:rsidRDefault="00670DF1" w14:paraId="4A4A3042" w14:textId="77777777">
      <w:pPr>
        <w:shd w:val="clear" w:color="auto" w:fill="FFFFFF" w:themeFill="background1"/>
        <w:spacing w:before="225" w:after="225"/>
        <w:rPr>
          <w:rFonts w:ascii="Arial" w:hAnsi="Arial" w:eastAsia="Arial" w:cs="Arial"/>
          <w:color w:val="242424"/>
          <w:sz w:val="22"/>
          <w:szCs w:val="22"/>
        </w:rPr>
      </w:pPr>
    </w:p>
    <w:p w:rsidR="49DB0E00" w:rsidP="09AD8185" w:rsidRDefault="49DB0E00" w14:paraId="001A9A66" w14:textId="2770BF96">
      <w:pPr>
        <w:pStyle w:val="Normal"/>
        <w:shd w:val="clear" w:color="auto" w:fill="FFFFFF" w:themeFill="background1"/>
        <w:spacing w:before="225" w:after="225"/>
        <w:rPr>
          <w:rFonts w:ascii="Arial" w:hAnsi="Arial" w:eastAsia="Arial" w:cs="Arial"/>
          <w:b w:val="1"/>
          <w:bCs w:val="1"/>
          <w:color w:val="242424" w:themeColor="text1"/>
          <w:sz w:val="22"/>
          <w:szCs w:val="22"/>
        </w:rPr>
      </w:pPr>
    </w:p>
    <w:p w:rsidR="43A8C5D4" w:rsidP="49DB0E00" w:rsidRDefault="43A8C5D4" w14:paraId="6E47D887" w14:textId="3134D36E">
      <w:pPr>
        <w:rPr>
          <w:rFonts w:ascii="Arial" w:hAnsi="Arial" w:eastAsia="Arial" w:cs="Arial"/>
          <w:b/>
          <w:bCs/>
          <w:color w:val="000000" w:themeColor="text1"/>
          <w:sz w:val="22"/>
          <w:szCs w:val="22"/>
        </w:rPr>
      </w:pPr>
      <w:r w:rsidRPr="49DB0E00">
        <w:rPr>
          <w:rFonts w:ascii="Arial" w:hAnsi="Arial" w:eastAsia="Arial" w:cs="Arial"/>
          <w:b/>
          <w:bCs/>
          <w:color w:val="000000" w:themeColor="text1"/>
          <w:sz w:val="22"/>
          <w:szCs w:val="22"/>
        </w:rPr>
        <w:t>Task #4</w:t>
      </w:r>
      <w:r w:rsidRPr="49DB0E00" w:rsidR="687D169E">
        <w:rPr>
          <w:rFonts w:ascii="Arial" w:hAnsi="Arial" w:eastAsia="Arial" w:cs="Arial"/>
          <w:b/>
          <w:bCs/>
          <w:color w:val="000000" w:themeColor="text1"/>
          <w:sz w:val="22"/>
          <w:szCs w:val="22"/>
        </w:rPr>
        <w:t xml:space="preserve"> Equality and Diversity Quiz </w:t>
      </w:r>
    </w:p>
    <w:p w:rsidR="49DB0E00" w:rsidP="49DB0E00" w:rsidRDefault="49DB0E00" w14:paraId="04D25DC9" w14:textId="03CDF4E8">
      <w:pPr>
        <w:rPr>
          <w:rFonts w:ascii="Arial" w:hAnsi="Arial" w:eastAsia="Arial" w:cs="Arial"/>
          <w:b/>
          <w:bCs/>
          <w:color w:val="000000" w:themeColor="text1"/>
          <w:sz w:val="22"/>
          <w:szCs w:val="22"/>
        </w:rPr>
      </w:pPr>
    </w:p>
    <w:p w:rsidRPr="00D609AE" w:rsidR="00D609AE" w:rsidP="00D609AE" w:rsidRDefault="3F630D3D" w14:paraId="65F6CE79" w14:textId="00486B39">
      <w:pPr>
        <w:pStyle w:val="ListParagraph"/>
        <w:numPr>
          <w:ilvl w:val="0"/>
          <w:numId w:val="3"/>
        </w:numPr>
        <w:rPr>
          <w:rFonts w:ascii="Arial" w:hAnsi="Arial" w:eastAsia="Arial" w:cs="Arial"/>
          <w:b/>
          <w:bCs/>
          <w:sz w:val="22"/>
          <w:szCs w:val="22"/>
        </w:rPr>
      </w:pPr>
      <w:r w:rsidRPr="49DB0E00">
        <w:rPr>
          <w:rFonts w:ascii="Arial" w:hAnsi="Arial" w:eastAsia="Arial" w:cs="Arial"/>
          <w:b/>
          <w:bCs/>
          <w:sz w:val="22"/>
          <w:szCs w:val="22"/>
        </w:rPr>
        <w:t>What is the primary goal of the NHS Equality, Diversity, and Inclusion Improvement Plan?</w:t>
      </w:r>
      <w:r>
        <w:br/>
      </w:r>
      <w:r w:rsidRPr="49DB0E00">
        <w:rPr>
          <w:rFonts w:ascii="Arial" w:hAnsi="Arial" w:eastAsia="Arial" w:cs="Arial"/>
          <w:sz w:val="22"/>
          <w:szCs w:val="22"/>
        </w:rPr>
        <w:t xml:space="preserve"> </w:t>
      </w:r>
      <w:r w:rsidRPr="49DB0E00" w:rsidR="65A45535">
        <w:rPr>
          <w:rFonts w:ascii="Arial" w:hAnsi="Arial" w:eastAsia="Arial" w:cs="Arial"/>
          <w:sz w:val="22"/>
          <w:szCs w:val="22"/>
        </w:rPr>
        <w:t>The primary goal of the NHS Equality, Diversity and Inclusion Improvement Plan is to create a more inclusive, fair, and compassionate NHS workplace where all staff feel valued and supported, improving staff experience, retention, and the quality of patient care</w:t>
      </w:r>
      <w:r w:rsidR="001165B8">
        <w:rPr>
          <w:rFonts w:ascii="Arial" w:hAnsi="Arial" w:eastAsia="Arial" w:cs="Arial"/>
          <w:sz w:val="22"/>
          <w:szCs w:val="22"/>
        </w:rPr>
        <w:t>.(</w:t>
      </w:r>
      <w:r w:rsidR="00A95683">
        <w:rPr>
          <w:rFonts w:ascii="Arial" w:hAnsi="Arial" w:eastAsia="Arial" w:cs="Arial"/>
          <w:sz w:val="22"/>
          <w:szCs w:val="22"/>
        </w:rPr>
        <w:t xml:space="preserve"> </w:t>
      </w:r>
      <w:bookmarkStart w:name="_Hlk214027389" w:id="0"/>
      <w:r w:rsidRPr="005E5004" w:rsidR="00D609AE">
        <w:rPr>
          <w:rFonts w:ascii="Arial" w:hAnsi="Arial" w:eastAsia="Arial" w:cs="Arial"/>
          <w:sz w:val="22"/>
          <w:szCs w:val="22"/>
        </w:rPr>
        <w:t>NHS Equality Diversity and Inclusion Plan- 2023</w:t>
      </w:r>
      <w:r w:rsidRPr="005E5004" w:rsidR="00E452EB">
        <w:rPr>
          <w:rFonts w:ascii="Arial" w:hAnsi="Arial" w:eastAsia="Arial" w:cs="Arial"/>
          <w:sz w:val="22"/>
          <w:szCs w:val="22"/>
        </w:rPr>
        <w:t>)</w:t>
      </w:r>
      <w:bookmarkEnd w:id="0"/>
    </w:p>
    <w:p w:rsidRPr="00562979" w:rsidR="3F630D3D" w:rsidP="00562979" w:rsidRDefault="3F630D3D" w14:paraId="3DE302F3" w14:textId="3BF7F22C">
      <w:pPr>
        <w:spacing w:after="0"/>
        <w:ind w:left="360"/>
        <w:rPr>
          <w:rFonts w:ascii="Arial" w:hAnsi="Arial" w:eastAsia="Arial" w:cs="Arial"/>
          <w:i/>
          <w:iCs/>
          <w:sz w:val="22"/>
          <w:szCs w:val="22"/>
        </w:rPr>
      </w:pPr>
    </w:p>
    <w:p w:rsidR="3F630D3D" w:rsidP="49DB0E00" w:rsidRDefault="3F630D3D" w14:paraId="25657054" w14:textId="1E8039E4">
      <w:pPr>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559D3C6F" w14:textId="79E50AF0">
      <w:pPr>
        <w:pStyle w:val="ListParagraph"/>
        <w:numPr>
          <w:ilvl w:val="0"/>
          <w:numId w:val="3"/>
        </w:numPr>
        <w:spacing w:after="0"/>
        <w:rPr>
          <w:rFonts w:ascii="Arial" w:hAnsi="Arial" w:eastAsia="Arial" w:cs="Arial"/>
          <w:sz w:val="22"/>
          <w:szCs w:val="22"/>
        </w:rPr>
      </w:pPr>
      <w:r w:rsidRPr="49DB0E00">
        <w:rPr>
          <w:rFonts w:ascii="Arial" w:hAnsi="Arial" w:eastAsia="Arial" w:cs="Arial"/>
          <w:b/>
          <w:bCs/>
          <w:sz w:val="22"/>
          <w:szCs w:val="22"/>
        </w:rPr>
        <w:t>How does the NHS EDI Improvement Plan propose to tackle the gender pay gap?</w:t>
      </w:r>
      <w:r>
        <w:br/>
      </w:r>
      <w:r w:rsidRPr="49DB0E00">
        <w:rPr>
          <w:rFonts w:ascii="Arial" w:hAnsi="Arial" w:eastAsia="Arial" w:cs="Arial"/>
          <w:sz w:val="22"/>
          <w:szCs w:val="22"/>
        </w:rPr>
        <w:t xml:space="preserve"> </w:t>
      </w:r>
      <w:r w:rsidRPr="49DB0E00" w:rsidR="6487304A">
        <w:rPr>
          <w:rFonts w:ascii="Arial" w:hAnsi="Arial" w:eastAsia="Arial" w:cs="Arial"/>
          <w:sz w:val="22"/>
          <w:szCs w:val="22"/>
        </w:rPr>
        <w:t>The NHS England EDI Improvement Plan proposes to tackle the gender pay gap by implementing the recommendations of the Mend the Gap Review for medical staff and extending them to senior non-medical roles, analysing pay data by gender (and other protected characteristics) and putting improvement plans in place, and by introducing policies such as advertising flexible working options to improve</w:t>
      </w:r>
      <w:r w:rsidR="004B373D">
        <w:rPr>
          <w:rFonts w:ascii="Arial" w:hAnsi="Arial" w:eastAsia="Arial" w:cs="Arial"/>
          <w:sz w:val="22"/>
          <w:szCs w:val="22"/>
        </w:rPr>
        <w:t>.</w:t>
      </w:r>
      <w:r w:rsidR="001165B8">
        <w:rPr>
          <w:rFonts w:ascii="Arial" w:hAnsi="Arial" w:eastAsia="Arial" w:cs="Arial"/>
          <w:sz w:val="22"/>
          <w:szCs w:val="22"/>
        </w:rPr>
        <w:t>(</w:t>
      </w:r>
      <w:r w:rsidRPr="00D41135" w:rsidR="00D41135">
        <w:rPr>
          <w:rFonts w:ascii="Arial" w:hAnsi="Arial" w:eastAsia="Arial" w:cs="Arial"/>
          <w:sz w:val="22"/>
          <w:szCs w:val="22"/>
        </w:rPr>
        <w:t xml:space="preserve"> </w:t>
      </w:r>
      <w:r w:rsidRPr="005E5004" w:rsidR="00D41135">
        <w:rPr>
          <w:rFonts w:ascii="Arial" w:hAnsi="Arial" w:eastAsia="Arial" w:cs="Arial"/>
          <w:sz w:val="22"/>
          <w:szCs w:val="22"/>
        </w:rPr>
        <w:t>NHS Equality Diversity and Inclusion Plan- 2023)</w:t>
      </w:r>
    </w:p>
    <w:p w:rsidR="3F630D3D" w:rsidP="49DB0E00" w:rsidRDefault="3F630D3D" w14:paraId="09AD32F9" w14:textId="7DA4D654">
      <w:pPr>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69523D07" w14:textId="6500705E">
      <w:pPr>
        <w:ind w:left="1440"/>
        <w:rPr>
          <w:rFonts w:ascii="Arial" w:hAnsi="Arial" w:eastAsia="Arial" w:cs="Arial"/>
          <w:sz w:val="22"/>
          <w:szCs w:val="22"/>
        </w:rPr>
      </w:pPr>
      <w:r w:rsidRPr="49DB0E00">
        <w:rPr>
          <w:rFonts w:ascii="Arial" w:hAnsi="Arial" w:eastAsia="Arial" w:cs="Arial"/>
          <w:sz w:val="22"/>
          <w:szCs w:val="22"/>
        </w:rPr>
        <w:t xml:space="preserve"> </w:t>
      </w:r>
    </w:p>
    <w:p w:rsidRPr="003B3301" w:rsidR="3F630D3D" w:rsidP="003B3301" w:rsidRDefault="3F630D3D" w14:paraId="5E351773" w14:textId="2CEC1C52">
      <w:pPr>
        <w:pStyle w:val="ListParagraph"/>
        <w:numPr>
          <w:ilvl w:val="0"/>
          <w:numId w:val="3"/>
        </w:numPr>
        <w:rPr>
          <w:rFonts w:ascii="Arial" w:hAnsi="Arial" w:eastAsia="Arial" w:cs="Arial"/>
          <w:sz w:val="22"/>
          <w:szCs w:val="22"/>
        </w:rPr>
      </w:pPr>
      <w:r w:rsidRPr="7B21AA8B">
        <w:rPr>
          <w:rFonts w:ascii="Arial" w:hAnsi="Arial" w:eastAsia="Arial" w:cs="Arial"/>
          <w:b/>
          <w:bCs/>
          <w:sz w:val="22"/>
          <w:szCs w:val="22"/>
        </w:rPr>
        <w:t>What is meant by the term ‘intersectionality’ as used in the NHS EDI Improvement Plan?</w:t>
      </w:r>
      <w:r>
        <w:br/>
      </w:r>
      <w:r w:rsidRPr="7B21AA8B">
        <w:rPr>
          <w:rFonts w:ascii="Arial" w:hAnsi="Arial" w:eastAsia="Arial" w:cs="Arial"/>
          <w:sz w:val="22"/>
          <w:szCs w:val="22"/>
        </w:rPr>
        <w:t xml:space="preserve"> </w:t>
      </w:r>
      <w:r w:rsidRPr="7B21AA8B" w:rsidR="582BC68D">
        <w:rPr>
          <w:rFonts w:ascii="Arial" w:hAnsi="Arial" w:eastAsia="Arial" w:cs="Arial"/>
          <w:sz w:val="22"/>
          <w:szCs w:val="22"/>
        </w:rPr>
        <w:t>In the NHS EDI Improvement Plan, intersectionality refers to understanding how different aspects of a person’s identity</w:t>
      </w:r>
      <w:r w:rsidRPr="7B21AA8B" w:rsidR="27441008">
        <w:rPr>
          <w:rFonts w:ascii="Arial" w:hAnsi="Arial" w:eastAsia="Arial" w:cs="Arial"/>
          <w:sz w:val="22"/>
          <w:szCs w:val="22"/>
        </w:rPr>
        <w:t xml:space="preserve"> </w:t>
      </w:r>
      <w:r w:rsidRPr="7B21AA8B" w:rsidR="582BC68D">
        <w:rPr>
          <w:rFonts w:ascii="Arial" w:hAnsi="Arial" w:eastAsia="Arial" w:cs="Arial"/>
          <w:sz w:val="22"/>
          <w:szCs w:val="22"/>
        </w:rPr>
        <w:t>such as race, gender, disability, age, and sexuality</w:t>
      </w:r>
      <w:r w:rsidRPr="7B21AA8B" w:rsidR="552F603D">
        <w:rPr>
          <w:rFonts w:ascii="Arial" w:hAnsi="Arial" w:eastAsia="Arial" w:cs="Arial"/>
          <w:sz w:val="22"/>
          <w:szCs w:val="22"/>
        </w:rPr>
        <w:t xml:space="preserve"> </w:t>
      </w:r>
      <w:r w:rsidRPr="7B21AA8B" w:rsidR="582BC68D">
        <w:rPr>
          <w:rFonts w:ascii="Arial" w:hAnsi="Arial" w:eastAsia="Arial" w:cs="Arial"/>
          <w:sz w:val="22"/>
          <w:szCs w:val="22"/>
        </w:rPr>
        <w:t>interact and overlap to shape their experiences of inequality or discrimination within the NHS.</w:t>
      </w:r>
      <w:r w:rsidRPr="7B21AA8B" w:rsidR="18B66D80">
        <w:rPr>
          <w:rFonts w:ascii="Arial" w:hAnsi="Arial" w:eastAsia="Arial" w:cs="Arial"/>
          <w:sz w:val="22"/>
          <w:szCs w:val="22"/>
        </w:rPr>
        <w:t xml:space="preserve"> </w:t>
      </w:r>
      <w:r w:rsidRPr="7B21AA8B" w:rsidR="0910C752">
        <w:rPr>
          <w:rFonts w:ascii="Arial" w:hAnsi="Arial" w:eastAsia="Arial" w:cs="Arial"/>
          <w:sz w:val="22"/>
          <w:szCs w:val="22"/>
        </w:rPr>
        <w:t>(NHS</w:t>
      </w:r>
      <w:r w:rsidRPr="7B21AA8B" w:rsidR="003B3301">
        <w:rPr>
          <w:rFonts w:ascii="Arial" w:hAnsi="Arial" w:eastAsia="Arial" w:cs="Arial"/>
          <w:sz w:val="22"/>
          <w:szCs w:val="22"/>
        </w:rPr>
        <w:t xml:space="preserve"> Equality Diversity and Inclusion Plan- 2023</w:t>
      </w:r>
      <w:r w:rsidRPr="7B21AA8B" w:rsidR="00652D87">
        <w:rPr>
          <w:rFonts w:ascii="Arial" w:hAnsi="Arial" w:eastAsia="Arial" w:cs="Arial"/>
          <w:sz w:val="22"/>
          <w:szCs w:val="22"/>
        </w:rPr>
        <w:t>)</w:t>
      </w:r>
    </w:p>
    <w:p w:rsidR="3F630D3D" w:rsidP="49DB0E00" w:rsidRDefault="3F630D3D" w14:paraId="51E40986" w14:textId="335179E0">
      <w:pPr>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0F7ED5E0" w14:textId="7442DFFD">
      <w:pPr>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29F9F47E" w14:textId="7CD7E6A3">
      <w:pPr>
        <w:ind w:left="144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4A9295A5" w14:textId="5F4C98A2">
      <w:pPr>
        <w:pStyle w:val="ListParagraph"/>
        <w:numPr>
          <w:ilvl w:val="0"/>
          <w:numId w:val="3"/>
        </w:numPr>
        <w:spacing w:after="0"/>
        <w:rPr>
          <w:rFonts w:ascii="Arial" w:hAnsi="Arial" w:eastAsia="Arial" w:cs="Arial"/>
          <w:sz w:val="22"/>
          <w:szCs w:val="22"/>
        </w:rPr>
      </w:pPr>
      <w:r w:rsidRPr="7B21AA8B">
        <w:rPr>
          <w:rFonts w:ascii="Arial" w:hAnsi="Arial" w:eastAsia="Arial" w:cs="Arial"/>
          <w:b/>
          <w:bCs/>
          <w:sz w:val="22"/>
          <w:szCs w:val="22"/>
        </w:rPr>
        <w:t>Why is it important for the NHS to create a psychologically safe work environment?</w:t>
      </w:r>
      <w:r>
        <w:br/>
      </w:r>
      <w:r w:rsidRPr="7B21AA8B">
        <w:rPr>
          <w:rFonts w:ascii="Arial" w:hAnsi="Arial" w:eastAsia="Arial" w:cs="Arial"/>
          <w:sz w:val="22"/>
          <w:szCs w:val="22"/>
        </w:rPr>
        <w:t xml:space="preserve"> </w:t>
      </w:r>
      <w:r w:rsidRPr="7B21AA8B" w:rsidR="44FBE522">
        <w:rPr>
          <w:rFonts w:ascii="Arial" w:hAnsi="Arial" w:eastAsia="Arial" w:cs="Arial"/>
          <w:sz w:val="22"/>
          <w:szCs w:val="22"/>
        </w:rPr>
        <w:t>It is important for the NHS to create a psychologically safe work environment so that staff feel confident to speak up about concerns, share ideas, and learn from mistakes without fear of blame</w:t>
      </w:r>
      <w:r w:rsidRPr="7B21AA8B" w:rsidR="0E5945C0">
        <w:rPr>
          <w:rFonts w:ascii="Arial" w:hAnsi="Arial" w:eastAsia="Arial" w:cs="Arial"/>
          <w:sz w:val="22"/>
          <w:szCs w:val="22"/>
        </w:rPr>
        <w:t xml:space="preserve"> </w:t>
      </w:r>
      <w:r w:rsidRPr="7B21AA8B" w:rsidR="44FBE522">
        <w:rPr>
          <w:rFonts w:ascii="Arial" w:hAnsi="Arial" w:eastAsia="Arial" w:cs="Arial"/>
          <w:sz w:val="22"/>
          <w:szCs w:val="22"/>
        </w:rPr>
        <w:t>leading to better teamwork, staff wellbeing, and improved patient care</w:t>
      </w:r>
      <w:r w:rsidRPr="7B21AA8B" w:rsidR="0EB26A22">
        <w:rPr>
          <w:rFonts w:ascii="Arial" w:hAnsi="Arial" w:eastAsia="Arial" w:cs="Arial"/>
          <w:sz w:val="22"/>
          <w:szCs w:val="22"/>
        </w:rPr>
        <w:t xml:space="preserve">. </w:t>
      </w:r>
      <w:r w:rsidRPr="7B21AA8B" w:rsidR="4D410D25">
        <w:rPr>
          <w:rFonts w:ascii="Arial" w:hAnsi="Arial" w:eastAsia="Arial" w:cs="Arial"/>
          <w:sz w:val="22"/>
          <w:szCs w:val="22"/>
        </w:rPr>
        <w:t>(NHS</w:t>
      </w:r>
      <w:r w:rsidRPr="7B21AA8B" w:rsidR="0EB26A22">
        <w:rPr>
          <w:rFonts w:ascii="Arial" w:hAnsi="Arial" w:eastAsia="Arial" w:cs="Arial"/>
          <w:sz w:val="22"/>
          <w:szCs w:val="22"/>
        </w:rPr>
        <w:t xml:space="preserve"> Equality Diversity and Inclusion Plan- 2023)</w:t>
      </w:r>
    </w:p>
    <w:p w:rsidR="3F630D3D" w:rsidP="49DB0E00" w:rsidRDefault="3F630D3D" w14:paraId="4526101D" w14:textId="78768F5B">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4296A49F" w14:textId="69E3F48E">
      <w:pPr>
        <w:ind w:left="720"/>
        <w:rPr>
          <w:rFonts w:ascii="Arial" w:hAnsi="Arial" w:eastAsia="Arial" w:cs="Arial"/>
          <w:sz w:val="22"/>
          <w:szCs w:val="22"/>
        </w:rPr>
      </w:pPr>
      <w:r w:rsidRPr="49DB0E00">
        <w:rPr>
          <w:rFonts w:ascii="Arial" w:hAnsi="Arial" w:eastAsia="Arial" w:cs="Arial"/>
          <w:sz w:val="22"/>
          <w:szCs w:val="22"/>
        </w:rPr>
        <w:t xml:space="preserve"> </w:t>
      </w:r>
    </w:p>
    <w:p w:rsidR="49DB0E00" w:rsidP="49DB0E00" w:rsidRDefault="49DB0E00" w14:paraId="0429A4E4" w14:textId="53163F1A">
      <w:pPr>
        <w:ind w:left="720"/>
        <w:rPr>
          <w:rFonts w:ascii="Arial" w:hAnsi="Arial" w:eastAsia="Arial" w:cs="Arial"/>
          <w:sz w:val="22"/>
          <w:szCs w:val="22"/>
        </w:rPr>
      </w:pPr>
    </w:p>
    <w:p w:rsidR="49DB0E00" w:rsidP="49DB0E00" w:rsidRDefault="49DB0E00" w14:paraId="029B55B1" w14:textId="5D5D41FF">
      <w:pPr>
        <w:ind w:left="720"/>
        <w:rPr>
          <w:rFonts w:ascii="Arial" w:hAnsi="Arial" w:eastAsia="Arial" w:cs="Arial"/>
          <w:sz w:val="22"/>
          <w:szCs w:val="22"/>
        </w:rPr>
      </w:pPr>
    </w:p>
    <w:p w:rsidR="3F630D3D" w:rsidP="49DB0E00" w:rsidRDefault="3F630D3D" w14:paraId="0472E33A" w14:textId="7DB53446">
      <w:pPr>
        <w:ind w:left="720"/>
        <w:rPr>
          <w:rFonts w:ascii="Arial" w:hAnsi="Arial" w:eastAsia="Arial" w:cs="Arial"/>
          <w:sz w:val="22"/>
          <w:szCs w:val="22"/>
        </w:rPr>
      </w:pPr>
      <w:r w:rsidRPr="49DB0E00">
        <w:rPr>
          <w:rFonts w:ascii="Arial" w:hAnsi="Arial" w:eastAsia="Arial" w:cs="Arial"/>
          <w:sz w:val="22"/>
          <w:szCs w:val="22"/>
        </w:rPr>
        <w:t xml:space="preserve"> </w:t>
      </w:r>
    </w:p>
    <w:p w:rsidR="49DB0E00" w:rsidP="49DB0E00" w:rsidRDefault="49DB0E00" w14:paraId="22C3AF7F" w14:textId="5C81496B">
      <w:pPr>
        <w:ind w:left="720"/>
        <w:rPr>
          <w:rFonts w:ascii="Arial" w:hAnsi="Arial" w:eastAsia="Arial" w:cs="Arial"/>
          <w:sz w:val="22"/>
          <w:szCs w:val="22"/>
        </w:rPr>
      </w:pPr>
    </w:p>
    <w:p w:rsidR="49DB0E00" w:rsidP="49DB0E00" w:rsidRDefault="49DB0E00" w14:paraId="1C90C01E" w14:textId="4598C273">
      <w:pPr>
        <w:ind w:left="720"/>
        <w:rPr>
          <w:rFonts w:ascii="Arial" w:hAnsi="Arial" w:eastAsia="Arial" w:cs="Arial"/>
          <w:sz w:val="22"/>
          <w:szCs w:val="22"/>
        </w:rPr>
      </w:pPr>
    </w:p>
    <w:p w:rsidR="3F630D3D" w:rsidP="49DB0E00" w:rsidRDefault="3F630D3D" w14:paraId="4D04B0E4" w14:textId="678D4A65">
      <w:pPr>
        <w:pStyle w:val="ListParagraph"/>
        <w:numPr>
          <w:ilvl w:val="0"/>
          <w:numId w:val="3"/>
        </w:numPr>
        <w:spacing w:after="0"/>
        <w:rPr>
          <w:rFonts w:ascii="Arial" w:hAnsi="Arial" w:eastAsia="Arial" w:cs="Arial"/>
          <w:b/>
          <w:bCs/>
          <w:sz w:val="22"/>
          <w:szCs w:val="22"/>
        </w:rPr>
      </w:pPr>
      <w:r w:rsidRPr="49DB0E00">
        <w:rPr>
          <w:rFonts w:ascii="Arial" w:hAnsi="Arial" w:eastAsia="Arial" w:cs="Arial"/>
          <w:b/>
          <w:bCs/>
          <w:sz w:val="22"/>
          <w:szCs w:val="22"/>
        </w:rPr>
        <w:t>How does the NHS EDI Improvement Plan suggest improving the experience of internationally recruited staff?</w:t>
      </w:r>
    </w:p>
    <w:p w:rsidR="3F630D3D" w:rsidP="49DB0E00" w:rsidRDefault="3F630D3D" w14:paraId="00AB47DC" w14:textId="7BFAD128">
      <w:pPr>
        <w:spacing w:after="0"/>
        <w:rPr>
          <w:rFonts w:ascii="Arial" w:hAnsi="Arial" w:eastAsia="Arial" w:cs="Arial"/>
          <w:sz w:val="22"/>
          <w:szCs w:val="22"/>
        </w:rPr>
      </w:pPr>
      <w:r>
        <w:br/>
      </w:r>
      <w:r w:rsidRPr="7B21AA8B">
        <w:rPr>
          <w:rFonts w:ascii="Arial" w:hAnsi="Arial" w:eastAsia="Arial" w:cs="Arial"/>
          <w:sz w:val="22"/>
          <w:szCs w:val="22"/>
        </w:rPr>
        <w:t xml:space="preserve"> </w:t>
      </w:r>
      <w:r w:rsidRPr="7B21AA8B" w:rsidR="318DFAA9">
        <w:rPr>
          <w:rFonts w:ascii="Arial" w:hAnsi="Arial" w:eastAsia="Arial" w:cs="Arial"/>
          <w:sz w:val="22"/>
          <w:szCs w:val="22"/>
        </w:rPr>
        <w:t>The NHS EDI Improvement Plan aims to improve the experience of internationally recruited staff by requiring organisations to provide comprehensive pre-arrival support, tailored onboarding, pastoral care, and equal access to development and career progression. It also emphasises cultural awareness training for teams and line managers to foster inclusion and reduce bullying or discrimination.</w:t>
      </w:r>
      <w:r w:rsidRPr="7B21AA8B" w:rsidR="6E19AECF">
        <w:rPr>
          <w:rFonts w:ascii="Arial" w:hAnsi="Arial" w:eastAsia="Arial" w:cs="Arial"/>
          <w:sz w:val="22"/>
          <w:szCs w:val="22"/>
        </w:rPr>
        <w:t xml:space="preserve"> (NHS Equality Diversity and Inclusion Plan- 2023)</w:t>
      </w:r>
    </w:p>
    <w:p w:rsidR="3F630D3D" w:rsidP="49DB0E00" w:rsidRDefault="3F630D3D" w14:paraId="2E453C70" w14:textId="055E4A4E">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7F594B30" w14:textId="03D1DE44">
      <w:pPr>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221B3282" w14:textId="25D43AE1">
      <w:pPr>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25285F50" w14:textId="23B65A59">
      <w:pPr>
        <w:pStyle w:val="ListParagraph"/>
        <w:numPr>
          <w:ilvl w:val="0"/>
          <w:numId w:val="3"/>
        </w:numPr>
        <w:spacing w:after="0"/>
        <w:rPr>
          <w:rFonts w:ascii="Arial" w:hAnsi="Arial" w:eastAsia="Arial" w:cs="Arial"/>
          <w:b/>
          <w:bCs/>
          <w:sz w:val="22"/>
          <w:szCs w:val="22"/>
        </w:rPr>
      </w:pPr>
      <w:r w:rsidRPr="49DB0E00">
        <w:rPr>
          <w:rFonts w:ascii="Arial" w:hAnsi="Arial" w:eastAsia="Arial" w:cs="Arial"/>
          <w:b/>
          <w:bCs/>
          <w:sz w:val="22"/>
          <w:szCs w:val="22"/>
        </w:rPr>
        <w:t>What role does leadership play in advancing EDI objectives according to the NHS Improvement Plan?</w:t>
      </w:r>
    </w:p>
    <w:p w:rsidR="3F630D3D" w:rsidP="49DB0E00" w:rsidRDefault="3F630D3D" w14:paraId="1F5AAFCC" w14:textId="3F388D10">
      <w:pPr>
        <w:pStyle w:val="ListParagraph"/>
        <w:spacing w:after="0"/>
        <w:ind w:hanging="360"/>
        <w:rPr>
          <w:rFonts w:ascii="Arial" w:hAnsi="Arial" w:eastAsia="Arial" w:cs="Arial"/>
          <w:sz w:val="22"/>
          <w:szCs w:val="22"/>
        </w:rPr>
      </w:pPr>
      <w:r>
        <w:br/>
      </w:r>
      <w:r w:rsidRPr="7B21AA8B">
        <w:rPr>
          <w:rFonts w:ascii="Arial" w:hAnsi="Arial" w:eastAsia="Arial" w:cs="Arial"/>
          <w:sz w:val="22"/>
          <w:szCs w:val="22"/>
        </w:rPr>
        <w:t xml:space="preserve"> </w:t>
      </w:r>
      <w:r w:rsidRPr="7B21AA8B" w:rsidR="4A071748">
        <w:rPr>
          <w:rFonts w:ascii="Arial" w:hAnsi="Arial" w:eastAsia="Arial" w:cs="Arial"/>
          <w:sz w:val="22"/>
          <w:szCs w:val="22"/>
        </w:rPr>
        <w:t>The NHS EDI Improvement Plan states that leadership is crucial for advancing EDI by modelling inclusive behaviours, setting clear expectations, and fostering a culture of belonging across all levels of the organisation. Leaders are also held accountable through measurable EDI objectives in their appraisals and are responsible for driving progress using workforce data and evidence-based actions.</w:t>
      </w:r>
      <w:r w:rsidRPr="7B21AA8B" w:rsidR="5E039ED2">
        <w:rPr>
          <w:rFonts w:ascii="Arial" w:hAnsi="Arial" w:eastAsia="Arial" w:cs="Arial"/>
          <w:sz w:val="22"/>
          <w:szCs w:val="22"/>
        </w:rPr>
        <w:t xml:space="preserve"> (NHS Equality Diversity and Inclusion Plan- 2023)</w:t>
      </w:r>
    </w:p>
    <w:p w:rsidR="3F630D3D" w:rsidP="49DB0E00" w:rsidRDefault="3F630D3D" w14:paraId="703E0835" w14:textId="1E9E6137">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12B7C9E7" w14:textId="531D2BF0">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2137BCB7" w14:textId="151A19E4">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08D2083C" w14:textId="097AE001">
      <w:pPr>
        <w:pStyle w:val="ListParagraph"/>
        <w:numPr>
          <w:ilvl w:val="0"/>
          <w:numId w:val="3"/>
        </w:numPr>
        <w:spacing w:after="0"/>
        <w:rPr>
          <w:rFonts w:ascii="Arial" w:hAnsi="Arial" w:eastAsia="Arial" w:cs="Arial"/>
          <w:sz w:val="22"/>
          <w:szCs w:val="22"/>
        </w:rPr>
      </w:pPr>
      <w:r w:rsidRPr="7B21AA8B">
        <w:rPr>
          <w:rFonts w:ascii="Arial" w:hAnsi="Arial" w:eastAsia="Arial" w:cs="Arial"/>
          <w:b/>
          <w:bCs/>
          <w:sz w:val="22"/>
          <w:szCs w:val="22"/>
        </w:rPr>
        <w:t>Identify one way the NHS EDI Improvement Plan aims to reduce health inequalities within the workforce.</w:t>
      </w:r>
      <w:r>
        <w:br/>
      </w:r>
      <w:r w:rsidRPr="7B21AA8B">
        <w:rPr>
          <w:rFonts w:ascii="Arial" w:hAnsi="Arial" w:eastAsia="Arial" w:cs="Arial"/>
          <w:sz w:val="22"/>
          <w:szCs w:val="22"/>
        </w:rPr>
        <w:t xml:space="preserve"> </w:t>
      </w:r>
      <w:r w:rsidRPr="7B21AA8B" w:rsidR="4B4B2159">
        <w:rPr>
          <w:rFonts w:ascii="Arial" w:hAnsi="Arial" w:eastAsia="Arial" w:cs="Arial"/>
          <w:sz w:val="22"/>
          <w:szCs w:val="22"/>
        </w:rPr>
        <w:t xml:space="preserve">The NHS EDI Improvement Plan aims to reduce health inequalities within the workforce by requiring organisations to use workforce data to identify and address disparities in staff experiences, health, and wellbeing outcomes across different demographic </w:t>
      </w:r>
      <w:r w:rsidRPr="7B21AA8B" w:rsidR="5638A3A4">
        <w:rPr>
          <w:rFonts w:ascii="Arial" w:hAnsi="Arial" w:eastAsia="Arial" w:cs="Arial"/>
          <w:sz w:val="22"/>
          <w:szCs w:val="22"/>
        </w:rPr>
        <w:t xml:space="preserve">groups. </w:t>
      </w:r>
      <w:r w:rsidRPr="7B21AA8B" w:rsidR="244D1A17">
        <w:rPr>
          <w:rFonts w:ascii="Arial" w:hAnsi="Arial" w:eastAsia="Arial" w:cs="Arial"/>
          <w:sz w:val="22"/>
          <w:szCs w:val="22"/>
        </w:rPr>
        <w:t>(NHS</w:t>
      </w:r>
      <w:r w:rsidRPr="7B21AA8B" w:rsidR="5638A3A4">
        <w:rPr>
          <w:rFonts w:ascii="Arial" w:hAnsi="Arial" w:eastAsia="Arial" w:cs="Arial"/>
          <w:sz w:val="22"/>
          <w:szCs w:val="22"/>
        </w:rPr>
        <w:t xml:space="preserve"> Equality Diversity and Inclusion Plan- 2023)</w:t>
      </w:r>
    </w:p>
    <w:p w:rsidR="3F630D3D" w:rsidP="49DB0E00" w:rsidRDefault="3F630D3D" w14:paraId="3434870F" w14:textId="30132770">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5A2CD761" w14:textId="4ACA8F37">
      <w:pPr>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56BFD0B6" w14:textId="3F94733C">
      <w:pPr>
        <w:ind w:left="144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2AC16358" w14:textId="2ECD5BE8">
      <w:pPr>
        <w:pStyle w:val="ListParagraph"/>
        <w:numPr>
          <w:ilvl w:val="0"/>
          <w:numId w:val="3"/>
        </w:numPr>
        <w:spacing w:after="0"/>
        <w:rPr>
          <w:rFonts w:ascii="Arial" w:hAnsi="Arial" w:eastAsia="Arial" w:cs="Arial"/>
          <w:sz w:val="22"/>
          <w:szCs w:val="22"/>
        </w:rPr>
      </w:pPr>
      <w:r w:rsidRPr="09AD8185" w:rsidR="37041610">
        <w:rPr>
          <w:rFonts w:ascii="Arial" w:hAnsi="Arial" w:eastAsia="Arial" w:cs="Arial"/>
          <w:b w:val="1"/>
          <w:bCs w:val="1"/>
          <w:sz w:val="22"/>
          <w:szCs w:val="22"/>
        </w:rPr>
        <w:t>Why does the NHS EDI Improvement Plan emphasise the importance of collecting and analysing data on protected characteristics?</w:t>
      </w:r>
      <w:r>
        <w:br/>
      </w:r>
      <w:r w:rsidRPr="09AD8185" w:rsidR="37041610">
        <w:rPr>
          <w:rFonts w:ascii="Arial" w:hAnsi="Arial" w:eastAsia="Arial" w:cs="Arial"/>
          <w:sz w:val="22"/>
          <w:szCs w:val="22"/>
        </w:rPr>
        <w:t xml:space="preserve"> </w:t>
      </w:r>
      <w:r w:rsidRPr="09AD8185" w:rsidR="21FE4047">
        <w:rPr>
          <w:rFonts w:ascii="Arial" w:hAnsi="Arial" w:eastAsia="Arial" w:cs="Arial"/>
          <w:sz w:val="22"/>
          <w:szCs w:val="22"/>
        </w:rPr>
        <w:t>The NHS EDI Improvement Plan emphasises collecting and analysing data on protected characte</w:t>
      </w:r>
      <w:r w:rsidRPr="09AD8185" w:rsidR="21FE4047">
        <w:rPr>
          <w:rFonts w:ascii="Arial" w:hAnsi="Arial" w:eastAsia="Arial" w:cs="Arial"/>
          <w:sz w:val="22"/>
          <w:szCs w:val="22"/>
        </w:rPr>
        <w:t>ristic</w:t>
      </w:r>
      <w:r w:rsidRPr="09AD8185" w:rsidR="21FE4047">
        <w:rPr>
          <w:rFonts w:ascii="Arial" w:hAnsi="Arial" w:eastAsia="Arial" w:cs="Arial"/>
          <w:sz w:val="22"/>
          <w:szCs w:val="22"/>
        </w:rPr>
        <w:t>s to identify inequalities, monitor pr</w:t>
      </w:r>
      <w:r w:rsidRPr="09AD8185" w:rsidR="21FE4047">
        <w:rPr>
          <w:rFonts w:ascii="Arial" w:hAnsi="Arial" w:eastAsia="Arial" w:cs="Arial"/>
          <w:sz w:val="22"/>
          <w:szCs w:val="22"/>
        </w:rPr>
        <w:t>ogress</w:t>
      </w:r>
      <w:r w:rsidRPr="09AD8185" w:rsidR="21FE4047">
        <w:rPr>
          <w:rFonts w:ascii="Arial" w:hAnsi="Arial" w:eastAsia="Arial" w:cs="Arial"/>
          <w:sz w:val="22"/>
          <w:szCs w:val="22"/>
        </w:rPr>
        <w:t xml:space="preserve">, and ensure fair treatment and opportunities for all staff. This data helps </w:t>
      </w:r>
      <w:r w:rsidRPr="09AD8185" w:rsidR="1643C526">
        <w:rPr>
          <w:rFonts w:ascii="Arial" w:hAnsi="Arial" w:eastAsia="Arial" w:cs="Arial"/>
          <w:sz w:val="22"/>
          <w:szCs w:val="22"/>
        </w:rPr>
        <w:t>or make</w:t>
      </w:r>
      <w:r w:rsidRPr="09AD8185" w:rsidR="21FE4047">
        <w:rPr>
          <w:rFonts w:ascii="Arial" w:hAnsi="Arial" w:eastAsia="Arial" w:cs="Arial"/>
          <w:sz w:val="22"/>
          <w:szCs w:val="22"/>
        </w:rPr>
        <w:t xml:space="preserve"> evidence-based decisions and target actions to address specific areas of disadvantage or underrepresentation</w:t>
      </w:r>
      <w:r w:rsidRPr="09AD8185" w:rsidR="22A97980">
        <w:rPr>
          <w:rFonts w:ascii="Arial" w:hAnsi="Arial" w:eastAsia="Arial" w:cs="Arial"/>
          <w:sz w:val="22"/>
          <w:szCs w:val="22"/>
        </w:rPr>
        <w:t>. (NHS Equality Diversity and Inclusion Plan- 2023)</w:t>
      </w:r>
    </w:p>
    <w:p w:rsidR="3F630D3D" w:rsidP="49DB0E00" w:rsidRDefault="3F630D3D" w14:paraId="5D39291D" w14:textId="5CEBC18A">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12549FE0" w14:textId="3FE707D1">
      <w:pPr>
        <w:spacing w:after="0"/>
        <w:ind w:left="720"/>
        <w:rPr>
          <w:rFonts w:ascii="Arial" w:hAnsi="Arial" w:eastAsia="Arial" w:cs="Arial"/>
          <w:sz w:val="22"/>
          <w:szCs w:val="22"/>
        </w:rPr>
      </w:pPr>
      <w:r w:rsidRPr="49DB0E00">
        <w:rPr>
          <w:rFonts w:ascii="Arial" w:hAnsi="Arial" w:eastAsia="Arial" w:cs="Arial"/>
          <w:sz w:val="22"/>
          <w:szCs w:val="22"/>
        </w:rPr>
        <w:t xml:space="preserve"> </w:t>
      </w:r>
    </w:p>
    <w:p w:rsidR="49DB0E00" w:rsidP="49DB0E00" w:rsidRDefault="49DB0E00" w14:paraId="74646812" w14:textId="1714D122">
      <w:pPr>
        <w:spacing w:after="0"/>
        <w:ind w:left="720"/>
        <w:rPr>
          <w:rFonts w:ascii="Arial" w:hAnsi="Arial" w:eastAsia="Arial" w:cs="Arial"/>
          <w:sz w:val="22"/>
          <w:szCs w:val="22"/>
        </w:rPr>
      </w:pPr>
    </w:p>
    <w:p w:rsidR="49DB0E00" w:rsidP="49DB0E00" w:rsidRDefault="49DB0E00" w14:paraId="5441868B" w14:textId="5CADCDB5">
      <w:pPr>
        <w:spacing w:after="0"/>
        <w:ind w:left="720"/>
        <w:rPr>
          <w:rFonts w:ascii="Arial" w:hAnsi="Arial" w:eastAsia="Arial" w:cs="Arial"/>
          <w:sz w:val="22"/>
          <w:szCs w:val="22"/>
        </w:rPr>
      </w:pPr>
    </w:p>
    <w:p w:rsidR="49DB0E00" w:rsidP="49DB0E00" w:rsidRDefault="49DB0E00" w14:paraId="6B4037A3" w14:textId="3F772959">
      <w:pPr>
        <w:spacing w:after="0"/>
        <w:ind w:left="720"/>
        <w:rPr>
          <w:rFonts w:ascii="Arial" w:hAnsi="Arial" w:eastAsia="Arial" w:cs="Arial"/>
          <w:sz w:val="22"/>
          <w:szCs w:val="22"/>
        </w:rPr>
      </w:pPr>
    </w:p>
    <w:p w:rsidR="49DB0E00" w:rsidP="49DB0E00" w:rsidRDefault="49DB0E00" w14:paraId="1DCC67CA" w14:textId="04562769">
      <w:pPr>
        <w:spacing w:after="0"/>
        <w:ind w:left="720"/>
        <w:rPr>
          <w:rFonts w:ascii="Arial" w:hAnsi="Arial" w:eastAsia="Arial" w:cs="Arial"/>
          <w:sz w:val="22"/>
          <w:szCs w:val="22"/>
        </w:rPr>
      </w:pPr>
    </w:p>
    <w:p w:rsidR="49DB0E00" w:rsidP="49DB0E00" w:rsidRDefault="49DB0E00" w14:paraId="67DC61C1" w14:textId="327B9598">
      <w:pPr>
        <w:spacing w:after="0"/>
        <w:ind w:left="720"/>
        <w:rPr>
          <w:rFonts w:ascii="Arial" w:hAnsi="Arial" w:eastAsia="Arial" w:cs="Arial"/>
          <w:sz w:val="22"/>
          <w:szCs w:val="22"/>
        </w:rPr>
      </w:pPr>
    </w:p>
    <w:p w:rsidR="49DB0E00" w:rsidP="49DB0E00" w:rsidRDefault="49DB0E00" w14:paraId="5B70D694" w14:textId="54AF9ECA">
      <w:pPr>
        <w:spacing w:after="0"/>
        <w:ind w:left="720"/>
        <w:rPr>
          <w:rFonts w:ascii="Arial" w:hAnsi="Arial" w:eastAsia="Arial" w:cs="Arial"/>
          <w:sz w:val="22"/>
          <w:szCs w:val="22"/>
        </w:rPr>
      </w:pPr>
    </w:p>
    <w:p w:rsidR="3F630D3D" w:rsidP="49DB0E00" w:rsidRDefault="3F630D3D" w14:paraId="58AE613A" w14:textId="022BC422">
      <w:pPr>
        <w:pStyle w:val="ListParagraph"/>
        <w:numPr>
          <w:ilvl w:val="0"/>
          <w:numId w:val="3"/>
        </w:numPr>
        <w:spacing w:after="0"/>
        <w:rPr>
          <w:rFonts w:ascii="Arial" w:hAnsi="Arial" w:eastAsia="Arial" w:cs="Arial"/>
          <w:sz w:val="22"/>
          <w:szCs w:val="22"/>
        </w:rPr>
      </w:pPr>
      <w:r w:rsidRPr="7B21AA8B">
        <w:rPr>
          <w:rFonts w:ascii="Arial" w:hAnsi="Arial" w:eastAsia="Arial" w:cs="Arial"/>
          <w:b/>
          <w:bCs/>
          <w:sz w:val="22"/>
          <w:szCs w:val="22"/>
        </w:rPr>
        <w:t>Explain how flexible working policies can contribute to equality and inclusion in the NHS workforce.</w:t>
      </w:r>
      <w:r>
        <w:br/>
      </w:r>
      <w:r w:rsidRPr="7B21AA8B">
        <w:rPr>
          <w:rFonts w:ascii="Arial" w:hAnsi="Arial" w:eastAsia="Arial" w:cs="Arial"/>
          <w:sz w:val="22"/>
          <w:szCs w:val="22"/>
        </w:rPr>
        <w:t xml:space="preserve">  </w:t>
      </w:r>
      <w:r w:rsidRPr="7B21AA8B" w:rsidR="0BA9BB72">
        <w:rPr>
          <w:rFonts w:ascii="Arial" w:hAnsi="Arial" w:eastAsia="Arial" w:cs="Arial"/>
          <w:sz w:val="22"/>
          <w:szCs w:val="22"/>
        </w:rPr>
        <w:t>Flexible working policies contribute to equality and inclusion in the NHS workforce by allowing staff to balance work with personal responsibilities, such as caring or health needs, which supports greater participation from diverse groups. They also help create a more inclusive culture where individual circumstances are respected, improving staff wellbeing, retention, and job satisfaction.</w:t>
      </w:r>
      <w:r w:rsidRPr="7B21AA8B" w:rsidR="45DE5B30">
        <w:rPr>
          <w:rFonts w:ascii="Arial" w:hAnsi="Arial" w:eastAsia="Arial" w:cs="Arial"/>
          <w:sz w:val="22"/>
          <w:szCs w:val="22"/>
        </w:rPr>
        <w:t xml:space="preserve"> </w:t>
      </w:r>
      <w:r w:rsidRPr="7B21AA8B" w:rsidR="6F278354">
        <w:rPr>
          <w:rFonts w:ascii="Arial" w:hAnsi="Arial" w:eastAsia="Arial" w:cs="Arial"/>
          <w:sz w:val="22"/>
          <w:szCs w:val="22"/>
        </w:rPr>
        <w:t>(NHS</w:t>
      </w:r>
      <w:r w:rsidRPr="7B21AA8B" w:rsidR="45DE5B30">
        <w:rPr>
          <w:rFonts w:ascii="Arial" w:hAnsi="Arial" w:eastAsia="Arial" w:cs="Arial"/>
          <w:sz w:val="22"/>
          <w:szCs w:val="22"/>
        </w:rPr>
        <w:t xml:space="preserve"> Equality Diversity and Inclusion Plan- 2023)</w:t>
      </w:r>
    </w:p>
    <w:p w:rsidR="3F630D3D" w:rsidP="49DB0E00" w:rsidRDefault="3F630D3D" w14:paraId="0A60C7D6" w14:textId="2F4C08F5">
      <w:pPr>
        <w:ind w:left="144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0EF09CD6" w14:textId="3CCEDBF9">
      <w:pPr>
        <w:ind w:left="1440"/>
        <w:rPr>
          <w:rFonts w:ascii="Arial" w:hAnsi="Arial" w:eastAsia="Arial" w:cs="Arial"/>
          <w:sz w:val="22"/>
          <w:szCs w:val="22"/>
        </w:rPr>
      </w:pPr>
      <w:r w:rsidRPr="49DB0E00">
        <w:rPr>
          <w:rFonts w:ascii="Arial" w:hAnsi="Arial" w:eastAsia="Arial" w:cs="Arial"/>
          <w:sz w:val="22"/>
          <w:szCs w:val="22"/>
        </w:rPr>
        <w:t xml:space="preserve"> </w:t>
      </w:r>
    </w:p>
    <w:p w:rsidR="3F630D3D" w:rsidP="49DB0E00" w:rsidRDefault="3F630D3D" w14:paraId="05CD9671" w14:textId="7B125350">
      <w:pPr>
        <w:pStyle w:val="ListParagraph"/>
        <w:numPr>
          <w:ilvl w:val="0"/>
          <w:numId w:val="3"/>
        </w:numPr>
        <w:spacing w:after="0"/>
        <w:rPr>
          <w:rFonts w:ascii="Arial" w:hAnsi="Arial" w:eastAsia="Arial" w:cs="Arial"/>
          <w:sz w:val="22"/>
          <w:szCs w:val="22"/>
        </w:rPr>
      </w:pPr>
      <w:r w:rsidRPr="7B21AA8B">
        <w:rPr>
          <w:rFonts w:ascii="Arial" w:hAnsi="Arial" w:eastAsia="Arial" w:cs="Arial"/>
          <w:b/>
          <w:bCs/>
          <w:sz w:val="22"/>
          <w:szCs w:val="22"/>
        </w:rPr>
        <w:t>What is one strategy mentioned in the NHS EDI Improvement Plan to combat bullying and harassment in the workplace?</w:t>
      </w:r>
      <w:r>
        <w:br/>
      </w:r>
      <w:r w:rsidRPr="7B21AA8B">
        <w:rPr>
          <w:rFonts w:ascii="Arial" w:hAnsi="Arial" w:eastAsia="Arial" w:cs="Arial"/>
          <w:sz w:val="22"/>
          <w:szCs w:val="22"/>
        </w:rPr>
        <w:t xml:space="preserve"> </w:t>
      </w:r>
      <w:r w:rsidRPr="7B21AA8B" w:rsidR="6D3C8EB0">
        <w:rPr>
          <w:rFonts w:ascii="Arial" w:hAnsi="Arial" w:eastAsia="Arial" w:cs="Arial"/>
          <w:sz w:val="22"/>
          <w:szCs w:val="22"/>
        </w:rPr>
        <w:t>One strategy the NHS Equality, Diversity and Inclusion Improvement Plan uses to combat bullying, and harassment is reviewing data by protected characteristic on bullying, harassment, discrimination and violence, setting reduction targets, and implementing improvement plans.</w:t>
      </w:r>
      <w:r w:rsidRPr="7B21AA8B" w:rsidR="1BC95CB7">
        <w:rPr>
          <w:rFonts w:ascii="Arial" w:hAnsi="Arial" w:eastAsia="Arial" w:cs="Arial"/>
          <w:sz w:val="22"/>
          <w:szCs w:val="22"/>
        </w:rPr>
        <w:t xml:space="preserve"> (NHS Equality Diversity and Inclusion Plan- 2023)</w:t>
      </w:r>
    </w:p>
    <w:p w:rsidR="690D1E03" w:rsidP="690D1E03" w:rsidRDefault="690D1E03" w14:paraId="3AE7A8D4" w14:textId="42D33EDC">
      <w:pPr>
        <w:spacing w:after="0"/>
        <w:rPr>
          <w:rFonts w:ascii="Arial" w:hAnsi="Arial" w:eastAsia="Arial" w:cs="Arial"/>
        </w:rPr>
      </w:pPr>
    </w:p>
    <w:p w:rsidR="690D1E03" w:rsidP="690D1E03" w:rsidRDefault="690D1E03" w14:paraId="1B83ED7D" w14:textId="2CB832F9">
      <w:pPr>
        <w:spacing w:after="0"/>
        <w:rPr>
          <w:rFonts w:ascii="Arial" w:hAnsi="Arial" w:eastAsia="Arial" w:cs="Arial"/>
          <w:b/>
          <w:bCs/>
          <w:sz w:val="22"/>
          <w:szCs w:val="22"/>
        </w:rPr>
      </w:pPr>
    </w:p>
    <w:p w:rsidR="690D1E03" w:rsidP="690D1E03" w:rsidRDefault="690D1E03" w14:paraId="01455F6F" w14:textId="58BEF211">
      <w:pPr>
        <w:spacing w:after="0"/>
        <w:rPr>
          <w:rFonts w:ascii="Arial" w:hAnsi="Arial" w:eastAsia="Arial" w:cs="Arial"/>
          <w:b w:val="1"/>
          <w:bCs w:val="1"/>
          <w:sz w:val="22"/>
          <w:szCs w:val="22"/>
        </w:rPr>
      </w:pPr>
    </w:p>
    <w:p w:rsidR="09AD8185" w:rsidP="09AD8185" w:rsidRDefault="09AD8185" w14:paraId="1652EF5B" w14:textId="015C03CC">
      <w:pPr>
        <w:spacing w:after="0"/>
        <w:rPr>
          <w:rFonts w:ascii="Arial" w:hAnsi="Arial" w:eastAsia="Arial" w:cs="Arial"/>
          <w:b w:val="1"/>
          <w:bCs w:val="1"/>
          <w:sz w:val="22"/>
          <w:szCs w:val="22"/>
        </w:rPr>
      </w:pPr>
    </w:p>
    <w:p w:rsidR="09AD8185" w:rsidP="09AD8185" w:rsidRDefault="09AD8185" w14:paraId="5B76649A" w14:textId="2FD5D609">
      <w:pPr>
        <w:spacing w:after="0"/>
        <w:rPr>
          <w:rFonts w:ascii="Arial" w:hAnsi="Arial" w:eastAsia="Arial" w:cs="Arial"/>
          <w:b w:val="1"/>
          <w:bCs w:val="1"/>
          <w:sz w:val="22"/>
          <w:szCs w:val="22"/>
        </w:rPr>
      </w:pPr>
    </w:p>
    <w:p w:rsidR="09AD8185" w:rsidP="09AD8185" w:rsidRDefault="09AD8185" w14:paraId="53494161" w14:textId="6F93BBCF">
      <w:pPr>
        <w:spacing w:after="0"/>
        <w:rPr>
          <w:rFonts w:ascii="Arial" w:hAnsi="Arial" w:eastAsia="Arial" w:cs="Arial"/>
          <w:b w:val="1"/>
          <w:bCs w:val="1"/>
          <w:sz w:val="22"/>
          <w:szCs w:val="22"/>
        </w:rPr>
      </w:pPr>
    </w:p>
    <w:p w:rsidR="09AD8185" w:rsidP="09AD8185" w:rsidRDefault="09AD8185" w14:paraId="003701DF" w14:textId="244950D8">
      <w:pPr>
        <w:spacing w:after="0"/>
        <w:rPr>
          <w:rFonts w:ascii="Arial" w:hAnsi="Arial" w:eastAsia="Arial" w:cs="Arial"/>
          <w:b w:val="1"/>
          <w:bCs w:val="1"/>
          <w:sz w:val="22"/>
          <w:szCs w:val="22"/>
        </w:rPr>
      </w:pPr>
    </w:p>
    <w:p w:rsidR="09AD8185" w:rsidP="09AD8185" w:rsidRDefault="09AD8185" w14:paraId="4ADD57A2" w14:textId="6E114647">
      <w:pPr>
        <w:spacing w:after="0"/>
        <w:rPr>
          <w:rFonts w:ascii="Arial" w:hAnsi="Arial" w:eastAsia="Arial" w:cs="Arial"/>
          <w:b w:val="1"/>
          <w:bCs w:val="1"/>
          <w:sz w:val="22"/>
          <w:szCs w:val="22"/>
        </w:rPr>
      </w:pPr>
    </w:p>
    <w:p w:rsidR="09AD8185" w:rsidP="09AD8185" w:rsidRDefault="09AD8185" w14:paraId="4F5219E2" w14:textId="696AE363">
      <w:pPr>
        <w:spacing w:after="0"/>
        <w:rPr>
          <w:rFonts w:ascii="Arial" w:hAnsi="Arial" w:eastAsia="Arial" w:cs="Arial"/>
          <w:b w:val="1"/>
          <w:bCs w:val="1"/>
          <w:sz w:val="22"/>
          <w:szCs w:val="22"/>
        </w:rPr>
      </w:pPr>
    </w:p>
    <w:p w:rsidR="09AD8185" w:rsidP="09AD8185" w:rsidRDefault="09AD8185" w14:paraId="5086116E" w14:textId="689B8524">
      <w:pPr>
        <w:spacing w:after="0"/>
        <w:rPr>
          <w:rFonts w:ascii="Arial" w:hAnsi="Arial" w:eastAsia="Arial" w:cs="Arial"/>
          <w:b w:val="1"/>
          <w:bCs w:val="1"/>
          <w:sz w:val="22"/>
          <w:szCs w:val="22"/>
        </w:rPr>
      </w:pPr>
    </w:p>
    <w:p w:rsidR="09AD8185" w:rsidP="09AD8185" w:rsidRDefault="09AD8185" w14:paraId="199D455F" w14:textId="5E281391">
      <w:pPr>
        <w:spacing w:after="0"/>
        <w:rPr>
          <w:rFonts w:ascii="Arial" w:hAnsi="Arial" w:eastAsia="Arial" w:cs="Arial"/>
          <w:b w:val="1"/>
          <w:bCs w:val="1"/>
          <w:sz w:val="22"/>
          <w:szCs w:val="22"/>
        </w:rPr>
      </w:pPr>
    </w:p>
    <w:p w:rsidR="09AD8185" w:rsidP="09AD8185" w:rsidRDefault="09AD8185" w14:paraId="55F0DD04" w14:textId="33872984">
      <w:pPr>
        <w:spacing w:after="0"/>
        <w:rPr>
          <w:rFonts w:ascii="Arial" w:hAnsi="Arial" w:eastAsia="Arial" w:cs="Arial"/>
          <w:b w:val="1"/>
          <w:bCs w:val="1"/>
          <w:sz w:val="22"/>
          <w:szCs w:val="22"/>
        </w:rPr>
      </w:pPr>
    </w:p>
    <w:p w:rsidR="09AD8185" w:rsidP="09AD8185" w:rsidRDefault="09AD8185" w14:paraId="3EBE8FD3" w14:textId="0E4C9D3E">
      <w:pPr>
        <w:spacing w:after="0"/>
        <w:rPr>
          <w:rFonts w:ascii="Arial" w:hAnsi="Arial" w:eastAsia="Arial" w:cs="Arial"/>
          <w:b w:val="1"/>
          <w:bCs w:val="1"/>
          <w:sz w:val="22"/>
          <w:szCs w:val="22"/>
        </w:rPr>
      </w:pPr>
    </w:p>
    <w:p w:rsidR="09AD8185" w:rsidP="09AD8185" w:rsidRDefault="09AD8185" w14:paraId="6918059C" w14:textId="1E2F907D">
      <w:pPr>
        <w:spacing w:after="0"/>
        <w:rPr>
          <w:rFonts w:ascii="Arial" w:hAnsi="Arial" w:eastAsia="Arial" w:cs="Arial"/>
          <w:b w:val="1"/>
          <w:bCs w:val="1"/>
          <w:sz w:val="22"/>
          <w:szCs w:val="22"/>
        </w:rPr>
      </w:pPr>
    </w:p>
    <w:p w:rsidR="690D1E03" w:rsidP="690D1E03" w:rsidRDefault="690D1E03" w14:paraId="0DB953AF" w14:textId="4494763E">
      <w:pPr>
        <w:spacing w:after="0"/>
        <w:rPr>
          <w:rFonts w:ascii="Arial" w:hAnsi="Arial" w:eastAsia="Arial" w:cs="Arial"/>
          <w:b/>
          <w:bCs/>
          <w:sz w:val="22"/>
          <w:szCs w:val="22"/>
        </w:rPr>
      </w:pPr>
    </w:p>
    <w:p w:rsidR="7926EACB" w:rsidP="09AD8185" w:rsidRDefault="7926EACB" w14:paraId="6C17B489" w14:textId="3512456E">
      <w:pPr>
        <w:pStyle w:val="Normal"/>
        <w:spacing w:after="0"/>
        <w:rPr>
          <w:rFonts w:ascii="Arial" w:hAnsi="Arial" w:eastAsia="Arial" w:cs="Arial"/>
        </w:rPr>
      </w:pPr>
      <w:r w:rsidRPr="09AD8185" w:rsidR="3ADA2174">
        <w:rPr>
          <w:rFonts w:ascii="Arial" w:hAnsi="Arial" w:eastAsia="Arial" w:cs="Arial"/>
          <w:b w:val="1"/>
          <w:bCs w:val="1"/>
          <w:sz w:val="22"/>
          <w:szCs w:val="22"/>
        </w:rPr>
        <w:t>Task #5</w:t>
      </w:r>
    </w:p>
    <w:p w:rsidR="0D5FB094" w:rsidP="690D1E03" w:rsidRDefault="0D5FB094" w14:paraId="154FFF5A" w14:textId="1F5FDE09">
      <w:pPr>
        <w:shd w:val="clear" w:color="auto" w:fill="FFFFFF" w:themeFill="background1"/>
        <w:spacing w:before="225" w:after="225"/>
      </w:pPr>
      <w:r w:rsidRPr="7B21AA8B">
        <w:rPr>
          <w:rFonts w:ascii="Segoe UI" w:hAnsi="Segoe UI" w:eastAsia="Segoe UI" w:cs="Segoe UI"/>
          <w:color w:val="242424"/>
          <w:sz w:val="22"/>
          <w:szCs w:val="22"/>
        </w:rPr>
        <w:t xml:space="preserve">Dear </w:t>
      </w:r>
      <w:r w:rsidRPr="7B21AA8B" w:rsidR="1924F6FF">
        <w:rPr>
          <w:rFonts w:ascii="Segoe UI" w:hAnsi="Segoe UI" w:eastAsia="Segoe UI" w:cs="Segoe UI"/>
          <w:color w:val="242424"/>
          <w:sz w:val="22"/>
          <w:szCs w:val="22"/>
        </w:rPr>
        <w:t>Younger,</w:t>
      </w:r>
      <w:r w:rsidRPr="7B21AA8B">
        <w:rPr>
          <w:rFonts w:ascii="Segoe UI" w:hAnsi="Segoe UI" w:eastAsia="Segoe UI" w:cs="Segoe UI"/>
          <w:color w:val="242424"/>
          <w:sz w:val="22"/>
          <w:szCs w:val="22"/>
        </w:rPr>
        <w:t xml:space="preserve"> Me,</w:t>
      </w:r>
    </w:p>
    <w:p w:rsidR="690D1E03" w:rsidP="690D1E03" w:rsidRDefault="690D1E03" w14:paraId="512D912E" w14:textId="4BEA7DCC">
      <w:pPr>
        <w:shd w:val="clear" w:color="auto" w:fill="FFFFFF" w:themeFill="background1"/>
        <w:spacing w:before="225" w:after="225"/>
      </w:pPr>
    </w:p>
    <w:p w:rsidR="0D5FB094" w:rsidP="690D1E03" w:rsidRDefault="2E3F7417" w14:paraId="545A7EBC" w14:textId="4BAC7B61">
      <w:pPr>
        <w:shd w:val="clear" w:color="auto" w:fill="FFFFFF" w:themeFill="background1"/>
        <w:spacing w:before="225" w:after="225"/>
      </w:pPr>
      <w:r w:rsidRPr="69B7F29F">
        <w:rPr>
          <w:rFonts w:ascii="Segoe UI" w:hAnsi="Segoe UI" w:eastAsia="Segoe UI" w:cs="Segoe UI"/>
          <w:color w:val="242424"/>
          <w:sz w:val="22"/>
          <w:szCs w:val="22"/>
        </w:rPr>
        <w:t xml:space="preserve">I know you’re feeling overwhelmed right </w:t>
      </w:r>
      <w:r w:rsidRPr="69B7F29F" w:rsidR="5DCB8113">
        <w:rPr>
          <w:rFonts w:ascii="Segoe UI" w:hAnsi="Segoe UI" w:eastAsia="Segoe UI" w:cs="Segoe UI"/>
          <w:color w:val="242424"/>
          <w:sz w:val="22"/>
          <w:szCs w:val="22"/>
        </w:rPr>
        <w:t>now trying</w:t>
      </w:r>
      <w:r w:rsidRPr="69B7F29F">
        <w:rPr>
          <w:rFonts w:ascii="Segoe UI" w:hAnsi="Segoe UI" w:eastAsia="Segoe UI" w:cs="Segoe UI"/>
          <w:color w:val="242424"/>
          <w:sz w:val="22"/>
          <w:szCs w:val="22"/>
        </w:rPr>
        <w:t xml:space="preserve"> to balance endless assignments, exams, and expectations. You often push yourself to be perfect, thinking that anything less means failure. What you don’t realize yet is that your worth isn’t measured by grades or how well you hide your stress. It’s okay to struggle; it’s a sign that you’re growing.</w:t>
      </w:r>
    </w:p>
    <w:p w:rsidR="690D1E03" w:rsidP="690D1E03" w:rsidRDefault="690D1E03" w14:paraId="2A3D4857" w14:textId="66BF566B">
      <w:pPr>
        <w:shd w:val="clear" w:color="auto" w:fill="FFFFFF" w:themeFill="background1"/>
        <w:spacing w:before="225" w:after="225"/>
      </w:pPr>
    </w:p>
    <w:p w:rsidR="0D5FB094" w:rsidP="690D1E03" w:rsidRDefault="0D5FB094" w14:paraId="7209ED79" w14:textId="1881E318">
      <w:pPr>
        <w:shd w:val="clear" w:color="auto" w:fill="FFFFFF" w:themeFill="background1"/>
        <w:spacing w:before="225" w:after="225"/>
      </w:pPr>
      <w:r w:rsidRPr="7B21AA8B">
        <w:rPr>
          <w:rFonts w:ascii="Segoe UI" w:hAnsi="Segoe UI" w:eastAsia="Segoe UI" w:cs="Segoe UI"/>
          <w:color w:val="242424"/>
          <w:sz w:val="22"/>
          <w:szCs w:val="22"/>
        </w:rPr>
        <w:t>If I could give you one piece of advice, it would be to start developing your emotional intelligence. Learn to recognize what you’re feeling instead of ignoring it. When you understand your emotions, you can manage them better and communicate more calmly with others. You’ll find that empathy</w:t>
      </w:r>
      <w:r w:rsidRPr="7B21AA8B" w:rsidR="254DE179">
        <w:rPr>
          <w:rFonts w:ascii="Segoe UI" w:hAnsi="Segoe UI" w:eastAsia="Segoe UI" w:cs="Segoe UI"/>
          <w:color w:val="242424"/>
          <w:sz w:val="22"/>
          <w:szCs w:val="22"/>
        </w:rPr>
        <w:t xml:space="preserve"> </w:t>
      </w:r>
      <w:r w:rsidRPr="7B21AA8B">
        <w:rPr>
          <w:rFonts w:ascii="Segoe UI" w:hAnsi="Segoe UI" w:eastAsia="Segoe UI" w:cs="Segoe UI"/>
          <w:color w:val="242424"/>
          <w:sz w:val="22"/>
          <w:szCs w:val="22"/>
        </w:rPr>
        <w:t>toward yourself and those around you</w:t>
      </w:r>
      <w:r w:rsidRPr="7B21AA8B" w:rsidR="709A7E9B">
        <w:rPr>
          <w:rFonts w:ascii="Segoe UI" w:hAnsi="Segoe UI" w:eastAsia="Segoe UI" w:cs="Segoe UI"/>
          <w:color w:val="242424"/>
          <w:sz w:val="22"/>
          <w:szCs w:val="22"/>
        </w:rPr>
        <w:t xml:space="preserve"> </w:t>
      </w:r>
      <w:r w:rsidRPr="7B21AA8B">
        <w:rPr>
          <w:rFonts w:ascii="Segoe UI" w:hAnsi="Segoe UI" w:eastAsia="Segoe UI" w:cs="Segoe UI"/>
          <w:color w:val="242424"/>
          <w:sz w:val="22"/>
          <w:szCs w:val="22"/>
        </w:rPr>
        <w:t>makes challenges feel lighter and relationships stronger.</w:t>
      </w:r>
    </w:p>
    <w:p w:rsidR="690D1E03" w:rsidP="690D1E03" w:rsidRDefault="690D1E03" w14:paraId="12DC4074" w14:textId="7BB625D4">
      <w:pPr>
        <w:shd w:val="clear" w:color="auto" w:fill="FFFFFF" w:themeFill="background1"/>
        <w:spacing w:before="225" w:after="225"/>
      </w:pPr>
    </w:p>
    <w:p w:rsidR="0D5FB094" w:rsidP="690D1E03" w:rsidRDefault="0D5FB094" w14:paraId="7F823A29" w14:textId="3A191558">
      <w:pPr>
        <w:shd w:val="clear" w:color="auto" w:fill="FFFFFF" w:themeFill="background1"/>
        <w:spacing w:before="225" w:after="225"/>
      </w:pPr>
      <w:r w:rsidRPr="690D1E03">
        <w:rPr>
          <w:rFonts w:ascii="Segoe UI" w:hAnsi="Segoe UI" w:eastAsia="Segoe UI" w:cs="Segoe UI"/>
          <w:color w:val="242424"/>
          <w:sz w:val="22"/>
          <w:szCs w:val="22"/>
        </w:rPr>
        <w:t>Resilience will also become one of your greatest tools. Not every setback is a sign to give up; it’s a chance to adapt and learn. When things don’t go as planned, take a breath, reflect, and remind yourself of how far you’ve already come. Each time you recover, you’ll build strength and confidence you never knew you had.</w:t>
      </w:r>
    </w:p>
    <w:p w:rsidR="690D1E03" w:rsidP="690D1E03" w:rsidRDefault="690D1E03" w14:paraId="62160236" w14:textId="0D5FEFAB">
      <w:pPr>
        <w:shd w:val="clear" w:color="auto" w:fill="FFFFFF" w:themeFill="background1"/>
        <w:spacing w:before="225" w:after="225"/>
      </w:pPr>
    </w:p>
    <w:p w:rsidR="0D5FB094" w:rsidP="690D1E03" w:rsidRDefault="0D5FB094" w14:paraId="415EC9A3" w14:textId="213F09F5">
      <w:pPr>
        <w:shd w:val="clear" w:color="auto" w:fill="FFFFFF" w:themeFill="background1"/>
        <w:spacing w:before="225" w:after="225"/>
      </w:pPr>
      <w:r w:rsidRPr="7B21AA8B">
        <w:rPr>
          <w:rFonts w:ascii="Segoe UI" w:hAnsi="Segoe UI" w:eastAsia="Segoe UI" w:cs="Segoe UI"/>
          <w:color w:val="242424"/>
          <w:sz w:val="22"/>
          <w:szCs w:val="22"/>
        </w:rPr>
        <w:t>Keep going, but don’t forget to be kind to yourself. Growth doesn’t come from perfection</w:t>
      </w:r>
      <w:r w:rsidRPr="7B21AA8B" w:rsidR="2CEA12BC">
        <w:rPr>
          <w:rFonts w:ascii="Segoe UI" w:hAnsi="Segoe UI" w:eastAsia="Segoe UI" w:cs="Segoe UI"/>
          <w:color w:val="242424"/>
          <w:sz w:val="22"/>
          <w:szCs w:val="22"/>
        </w:rPr>
        <w:t xml:space="preserve"> </w:t>
      </w:r>
      <w:r w:rsidRPr="7B21AA8B">
        <w:rPr>
          <w:rFonts w:ascii="Segoe UI" w:hAnsi="Segoe UI" w:eastAsia="Segoe UI" w:cs="Segoe UI"/>
          <w:color w:val="242424"/>
          <w:sz w:val="22"/>
          <w:szCs w:val="22"/>
        </w:rPr>
        <w:t>it comes from patience, self-awareness, and courage.</w:t>
      </w:r>
    </w:p>
    <w:p w:rsidR="690D1E03" w:rsidP="690D1E03" w:rsidRDefault="690D1E03" w14:paraId="57F2359B" w14:textId="10050361">
      <w:pPr>
        <w:shd w:val="clear" w:color="auto" w:fill="FFFFFF" w:themeFill="background1"/>
        <w:spacing w:before="225" w:after="225"/>
      </w:pPr>
    </w:p>
    <w:p w:rsidR="0D5FB094" w:rsidP="690D1E03" w:rsidRDefault="0D5FB094" w14:paraId="21B5DD7B" w14:textId="75447480">
      <w:pPr>
        <w:shd w:val="clear" w:color="auto" w:fill="FFFFFF" w:themeFill="background1"/>
        <w:spacing w:before="225" w:after="225"/>
      </w:pPr>
      <w:r w:rsidRPr="690D1E03">
        <w:rPr>
          <w:rFonts w:ascii="Segoe UI" w:hAnsi="Segoe UI" w:eastAsia="Segoe UI" w:cs="Segoe UI"/>
          <w:color w:val="242424"/>
          <w:sz w:val="22"/>
          <w:szCs w:val="22"/>
        </w:rPr>
        <w:t>With love,</w:t>
      </w:r>
    </w:p>
    <w:p w:rsidR="2E3F7417" w:rsidP="7B21AA8B" w:rsidRDefault="2E3F7417" w14:paraId="6BA91D4B" w14:textId="039D4ED3">
      <w:pPr>
        <w:shd w:val="clear" w:color="auto" w:fill="FFFFFF" w:themeFill="background1"/>
        <w:spacing w:before="225" w:after="225"/>
      </w:pPr>
      <w:r w:rsidRPr="7B21AA8B">
        <w:rPr>
          <w:rFonts w:ascii="Segoe UI" w:hAnsi="Segoe UI" w:eastAsia="Segoe UI" w:cs="Segoe UI"/>
          <w:color w:val="242424"/>
          <w:sz w:val="22"/>
          <w:szCs w:val="22"/>
        </w:rPr>
        <w:t>Your Older Self</w:t>
      </w:r>
    </w:p>
    <w:p w:rsidR="539B51BF" w:rsidP="09AD8185" w:rsidRDefault="539B51BF" w14:paraId="32772630" w14:textId="6E9A3EBD">
      <w:pPr>
        <w:shd w:val="clear" w:color="auto" w:fill="FFFFFF" w:themeFill="background1"/>
        <w:spacing w:before="225" w:after="225"/>
        <w:rPr>
          <w:rFonts w:ascii="Arial" w:hAnsi="Arial" w:eastAsia="Arial" w:cs="Arial"/>
          <w:b w:val="1"/>
          <w:bCs w:val="1"/>
          <w:color w:val="242424"/>
          <w:sz w:val="22"/>
          <w:szCs w:val="22"/>
        </w:rPr>
      </w:pPr>
      <w:r w:rsidRPr="09AD8185" w:rsidR="00127A84">
        <w:rPr>
          <w:rFonts w:ascii="Arial" w:hAnsi="Arial" w:eastAsia="Arial" w:cs="Arial"/>
          <w:b w:val="1"/>
          <w:bCs w:val="1"/>
          <w:color w:val="242424"/>
          <w:sz w:val="22"/>
          <w:szCs w:val="22"/>
        </w:rPr>
        <w:t>Task #6</w:t>
      </w:r>
      <w:r w:rsidRPr="09AD8185" w:rsidR="469B52E3">
        <w:rPr>
          <w:rFonts w:ascii="Arial" w:hAnsi="Arial" w:eastAsia="Arial" w:cs="Arial"/>
          <w:b w:val="1"/>
          <w:bCs w:val="1"/>
          <w:color w:val="242424"/>
          <w:sz w:val="22"/>
          <w:szCs w:val="22"/>
        </w:rPr>
        <w:t xml:space="preserve"> </w:t>
      </w:r>
      <w:r w:rsidRPr="09AD8185" w:rsidR="469B52E3">
        <w:rPr>
          <w:rFonts w:ascii="Arial" w:hAnsi="Arial" w:eastAsia="Arial" w:cs="Arial"/>
          <w:b w:val="1"/>
          <w:bCs w:val="1"/>
          <w:color w:val="000000" w:themeColor="text1" w:themeTint="FF" w:themeShade="FF"/>
          <w:sz w:val="22"/>
          <w:szCs w:val="22"/>
          <w:lang w:val="en-US"/>
        </w:rPr>
        <w:t>GANTT Chart</w:t>
      </w:r>
    </w:p>
    <w:p w:rsidR="58B8545A" w:rsidP="69B7F29F" w:rsidRDefault="58B8545A" w14:paraId="45A6C27B" w14:textId="2D371DBB">
      <w:pPr>
        <w:shd w:val="clear" w:color="auto" w:fill="FFFFFF" w:themeFill="background1"/>
        <w:spacing w:before="225" w:after="225"/>
        <w:rPr>
          <w:rFonts w:ascii="Arial" w:hAnsi="Arial" w:eastAsia="Arial" w:cs="Arial"/>
          <w:b/>
          <w:bCs/>
          <w:color w:val="242424"/>
          <w:sz w:val="22"/>
          <w:szCs w:val="22"/>
          <w:lang w:val="en-US"/>
        </w:rPr>
      </w:pPr>
      <w:r w:rsidRPr="69B7F29F">
        <w:rPr>
          <w:rFonts w:ascii="Arial" w:hAnsi="Arial" w:eastAsia="Arial" w:cs="Arial"/>
          <w:b/>
          <w:bCs/>
          <w:color w:val="242424"/>
          <w:sz w:val="22"/>
          <w:szCs w:val="22"/>
          <w:lang w:val="en-US"/>
        </w:rPr>
        <w:t>Become a qualified and employed Social Worker</w:t>
      </w:r>
    </w:p>
    <w:p w:rsidR="58B8545A" w:rsidP="69B7F29F" w:rsidRDefault="58B8545A" w14:paraId="797F5477" w14:textId="06820005">
      <w:pPr>
        <w:pStyle w:val="Heading3"/>
      </w:pPr>
      <w:r w:rsidRPr="69B7F29F">
        <w:rPr>
          <w:rFonts w:ascii="Segoe UI" w:hAnsi="Segoe UI" w:eastAsia="Segoe UI" w:cs="Segoe UI"/>
          <w:b/>
          <w:bCs/>
          <w:color w:val="242424"/>
          <w:lang w:val="en-US"/>
        </w:rPr>
        <w:t xml:space="preserve"> </w:t>
      </w:r>
    </w:p>
    <w:p w:rsidR="58B8545A" w:rsidP="69B7F29F" w:rsidRDefault="58B8545A" w14:paraId="72E89E76" w14:textId="08EA28DC">
      <w:r w:rsidRPr="69B7F29F">
        <w:rPr>
          <w:lang w:val="en-US"/>
        </w:rPr>
        <w:t>Key Tasks:</w:t>
      </w:r>
    </w:p>
    <w:p w:rsidR="58B8545A" w:rsidP="69B7F29F" w:rsidRDefault="58B8545A" w14:paraId="7DB1A6FE" w14:textId="019C8775">
      <w:pPr>
        <w:pStyle w:val="ListParagraph"/>
        <w:numPr>
          <w:ilvl w:val="0"/>
          <w:numId w:val="2"/>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Complete Level 5 Health &amp; Social Care Coursework</w:t>
      </w:r>
    </w:p>
    <w:p w:rsidR="58B8545A" w:rsidP="69B7F29F" w:rsidRDefault="58B8545A" w14:paraId="4BFD8555" w14:textId="53B5B738">
      <w:pPr>
        <w:pStyle w:val="ListParagraph"/>
        <w:numPr>
          <w:ilvl w:val="0"/>
          <w:numId w:val="2"/>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Attend Relevant Workshops / Training (Safeguarding, Mental Health Awareness, etc.)</w:t>
      </w:r>
    </w:p>
    <w:p w:rsidR="58B8545A" w:rsidP="69B7F29F" w:rsidRDefault="58B8545A" w14:paraId="3275189E" w14:textId="1E17AC1E">
      <w:pPr>
        <w:pStyle w:val="ListParagraph"/>
        <w:numPr>
          <w:ilvl w:val="0"/>
          <w:numId w:val="2"/>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Complete Level 6 Coursework</w:t>
      </w:r>
    </w:p>
    <w:p w:rsidR="58B8545A" w:rsidP="69B7F29F" w:rsidRDefault="58B8545A" w14:paraId="0BA56194" w14:textId="4529892B">
      <w:pPr>
        <w:pStyle w:val="ListParagraph"/>
        <w:numPr>
          <w:ilvl w:val="0"/>
          <w:numId w:val="2"/>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Gain Relevant Work Experience / Placement</w:t>
      </w:r>
    </w:p>
    <w:p w:rsidR="58B8545A" w:rsidP="69B7F29F" w:rsidRDefault="58B8545A" w14:paraId="0FABD29C" w14:textId="197DC5E4">
      <w:pPr>
        <w:pStyle w:val="ListParagraph"/>
        <w:numPr>
          <w:ilvl w:val="0"/>
          <w:numId w:val="2"/>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Develop Professional CV and Cover Letter</w:t>
      </w:r>
    </w:p>
    <w:p w:rsidR="58B8545A" w:rsidP="69B7F29F" w:rsidRDefault="58B8545A" w14:paraId="5ADE9178" w14:textId="0C9F444C">
      <w:pPr>
        <w:pStyle w:val="ListParagraph"/>
        <w:numPr>
          <w:ilvl w:val="0"/>
          <w:numId w:val="2"/>
        </w:numPr>
        <w:shd w:val="clear" w:color="auto" w:fill="FFFFFF" w:themeFill="background1"/>
        <w:spacing w:before="225" w:after="225"/>
        <w:rPr>
          <w:rFonts w:ascii="Segoe UI" w:hAnsi="Segoe UI" w:eastAsia="Segoe UI" w:cs="Segoe UI"/>
          <w:color w:val="242424"/>
          <w:sz w:val="22"/>
          <w:szCs w:val="22"/>
          <w:lang w:val="en-US"/>
        </w:rPr>
      </w:pPr>
      <w:r w:rsidRPr="09AD8185" w:rsidR="76788C31">
        <w:rPr>
          <w:rFonts w:ascii="Segoe UI" w:hAnsi="Segoe UI" w:eastAsia="Segoe UI" w:cs="Segoe UI"/>
          <w:color w:val="242424"/>
          <w:sz w:val="22"/>
          <w:szCs w:val="22"/>
          <w:lang w:val="en-US"/>
        </w:rPr>
        <w:t>Apply for Jobs in Social Work</w:t>
      </w:r>
    </w:p>
    <w:p w:rsidR="09AD8185" w:rsidP="09AD8185" w:rsidRDefault="09AD8185" w14:paraId="2E0ADB42" w14:textId="14142149">
      <w:pPr>
        <w:pStyle w:val="ListParagraph"/>
        <w:shd w:val="clear" w:color="auto" w:fill="FFFFFF" w:themeFill="background1"/>
        <w:spacing w:before="225" w:after="225"/>
        <w:ind w:left="720"/>
        <w:rPr>
          <w:rFonts w:ascii="Segoe UI" w:hAnsi="Segoe UI" w:eastAsia="Segoe UI" w:cs="Segoe UI"/>
          <w:color w:val="242424"/>
          <w:sz w:val="22"/>
          <w:szCs w:val="22"/>
          <w:lang w:val="en-US"/>
        </w:rPr>
      </w:pPr>
    </w:p>
    <w:p w:rsidR="7B21AA8B" w:rsidP="7B21AA8B" w:rsidRDefault="7B21AA8B" w14:paraId="034C80F3" w14:textId="0D516C78">
      <w:pPr>
        <w:pStyle w:val="ListParagraph"/>
        <w:shd w:val="clear" w:color="auto" w:fill="FFFFFF" w:themeFill="background1"/>
        <w:spacing w:before="225" w:after="225"/>
        <w:rPr>
          <w:rFonts w:ascii="Segoe UI" w:hAnsi="Segoe UI" w:eastAsia="Segoe UI" w:cs="Segoe UI"/>
          <w:color w:val="242424"/>
          <w:sz w:val="22"/>
          <w:szCs w:val="22"/>
          <w:lang w:val="en-US"/>
        </w:rPr>
      </w:pPr>
    </w:p>
    <w:p w:rsidR="69B7F29F" w:rsidP="69B7F29F" w:rsidRDefault="69B7F29F" w14:paraId="650742F5" w14:textId="77AA8D52">
      <w:pPr>
        <w:pStyle w:val="ListParagraph"/>
        <w:shd w:val="clear" w:color="auto" w:fill="FFFFFF" w:themeFill="background1"/>
        <w:spacing w:before="225" w:after="225"/>
        <w:rPr>
          <w:rFonts w:ascii="Segoe UI" w:hAnsi="Segoe UI" w:eastAsia="Segoe UI" w:cs="Segoe UI"/>
          <w:color w:val="242424"/>
          <w:sz w:val="22"/>
          <w:szCs w:val="22"/>
          <w:lang w:val="en-US"/>
        </w:rPr>
      </w:pPr>
    </w:p>
    <w:tbl>
      <w:tblPr>
        <w:tblStyle w:val="TableGrid"/>
        <w:tblW w:w="11756" w:type="dxa"/>
        <w:tblInd w:w="-1305" w:type="dxa"/>
        <w:tblLayout w:type="fixed"/>
        <w:tblLook w:val="04A0" w:firstRow="1" w:lastRow="0" w:firstColumn="1" w:lastColumn="0" w:noHBand="0" w:noVBand="1"/>
      </w:tblPr>
      <w:tblGrid>
        <w:gridCol w:w="3876"/>
        <w:gridCol w:w="675"/>
        <w:gridCol w:w="780"/>
        <w:gridCol w:w="855"/>
        <w:gridCol w:w="960"/>
        <w:gridCol w:w="720"/>
        <w:gridCol w:w="750"/>
        <w:gridCol w:w="810"/>
        <w:gridCol w:w="765"/>
        <w:gridCol w:w="765"/>
        <w:gridCol w:w="800"/>
      </w:tblGrid>
      <w:tr w:rsidR="7B21AA8B" w:rsidTr="09AD8185" w14:paraId="69A30D5C" w14:textId="77777777">
        <w:trPr>
          <w:trHeight w:val="1065"/>
        </w:trPr>
        <w:tc>
          <w:tcPr>
            <w:tcW w:w="3876"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A969935" w14:textId="0D915B20">
            <w:pPr>
              <w:rPr>
                <w:rFonts w:ascii="Arial" w:hAnsi="Arial" w:eastAsia="Arial" w:cs="Arial"/>
                <w:sz w:val="22"/>
                <w:szCs w:val="22"/>
                <w:lang w:val="en-US"/>
              </w:rPr>
            </w:pPr>
            <w:r w:rsidRPr="09AD8185" w:rsidR="36CEC981">
              <w:rPr>
                <w:rFonts w:ascii="Arial" w:hAnsi="Arial" w:eastAsia="Arial" w:cs="Arial"/>
                <w:sz w:val="22"/>
                <w:szCs w:val="22"/>
                <w:lang w:val="en-US"/>
              </w:rPr>
              <w:t>Task</w:t>
            </w:r>
          </w:p>
        </w:tc>
        <w:tc>
          <w:tcPr>
            <w:tcW w:w="675" w:type="dxa"/>
            <w:tcBorders>
              <w:top w:val="single" w:color="auto" w:sz="8"/>
              <w:left w:val="single" w:color="auto" w:sz="8"/>
              <w:bottom w:val="single" w:color="auto" w:sz="8"/>
              <w:right w:val="single" w:color="auto" w:sz="8"/>
            </w:tcBorders>
            <w:tcMar>
              <w:left w:w="108" w:type="dxa"/>
              <w:right w:w="108" w:type="dxa"/>
            </w:tcMar>
          </w:tcPr>
          <w:p w:rsidR="33EA28B9" w:rsidP="09AD8185" w:rsidRDefault="33EA28B9" w14:paraId="0EA1A866" w14:textId="7BAE3226">
            <w:pPr>
              <w:pStyle w:val="Normal"/>
              <w:rPr>
                <w:rFonts w:ascii="Arial" w:hAnsi="Arial" w:eastAsia="Arial" w:cs="Arial"/>
                <w:sz w:val="22"/>
                <w:szCs w:val="22"/>
                <w:lang w:val="en-US"/>
              </w:rPr>
            </w:pPr>
            <w:r w:rsidRPr="09AD8185" w:rsidR="33EA28B9">
              <w:rPr>
                <w:rFonts w:ascii="Arial" w:hAnsi="Arial" w:eastAsia="Arial" w:cs="Arial"/>
                <w:sz w:val="22"/>
                <w:szCs w:val="22"/>
                <w:lang w:val="en-US"/>
              </w:rPr>
              <w:t>Dec</w:t>
            </w:r>
          </w:p>
        </w:tc>
        <w:tc>
          <w:tcPr>
            <w:tcW w:w="78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4267095" w14:textId="127746BB">
            <w:pPr>
              <w:rPr>
                <w:rFonts w:ascii="Arial" w:hAnsi="Arial" w:eastAsia="Arial" w:cs="Arial"/>
                <w:sz w:val="22"/>
                <w:szCs w:val="22"/>
                <w:lang w:val="en-US"/>
              </w:rPr>
            </w:pPr>
            <w:r w:rsidRPr="09AD8185" w:rsidR="36CEC981">
              <w:rPr>
                <w:rFonts w:ascii="Arial" w:hAnsi="Arial" w:eastAsia="Arial" w:cs="Arial"/>
                <w:sz w:val="22"/>
                <w:szCs w:val="22"/>
                <w:lang w:val="en-US"/>
              </w:rPr>
              <w:t>Jan</w:t>
            </w:r>
          </w:p>
        </w:tc>
        <w:tc>
          <w:tcPr>
            <w:tcW w:w="85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15B917BA" w14:textId="720D9A08">
            <w:pPr>
              <w:rPr>
                <w:rFonts w:ascii="Arial" w:hAnsi="Arial" w:eastAsia="Arial" w:cs="Arial"/>
                <w:sz w:val="22"/>
                <w:szCs w:val="22"/>
                <w:lang w:val="en-US"/>
              </w:rPr>
            </w:pPr>
            <w:r w:rsidRPr="09AD8185" w:rsidR="36CEC981">
              <w:rPr>
                <w:rFonts w:ascii="Arial" w:hAnsi="Arial" w:eastAsia="Arial" w:cs="Arial"/>
                <w:sz w:val="22"/>
                <w:szCs w:val="22"/>
                <w:lang w:val="en-US"/>
              </w:rPr>
              <w:t>Feb</w:t>
            </w:r>
          </w:p>
        </w:tc>
        <w:tc>
          <w:tcPr>
            <w:tcW w:w="96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59288F3" w14:textId="56768E02">
            <w:pPr>
              <w:rPr>
                <w:rFonts w:ascii="Arial" w:hAnsi="Arial" w:eastAsia="Arial" w:cs="Arial"/>
                <w:sz w:val="22"/>
                <w:szCs w:val="22"/>
                <w:lang w:val="en-US"/>
              </w:rPr>
            </w:pPr>
            <w:r w:rsidRPr="09AD8185" w:rsidR="36CEC981">
              <w:rPr>
                <w:rFonts w:ascii="Arial" w:hAnsi="Arial" w:eastAsia="Arial" w:cs="Arial"/>
                <w:sz w:val="22"/>
                <w:szCs w:val="22"/>
                <w:lang w:val="en-US"/>
              </w:rPr>
              <w:t>Mar</w:t>
            </w:r>
          </w:p>
        </w:tc>
        <w:tc>
          <w:tcPr>
            <w:tcW w:w="72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8CBD832" w14:textId="73BF4361">
            <w:pPr>
              <w:rPr>
                <w:rFonts w:ascii="Arial" w:hAnsi="Arial" w:eastAsia="Arial" w:cs="Arial"/>
                <w:sz w:val="22"/>
                <w:szCs w:val="22"/>
                <w:lang w:val="en-US"/>
              </w:rPr>
            </w:pPr>
            <w:r w:rsidRPr="09AD8185" w:rsidR="36CEC981">
              <w:rPr>
                <w:rFonts w:ascii="Arial" w:hAnsi="Arial" w:eastAsia="Arial" w:cs="Arial"/>
                <w:sz w:val="22"/>
                <w:szCs w:val="22"/>
                <w:lang w:val="en-US"/>
              </w:rPr>
              <w:t>Apr</w:t>
            </w:r>
          </w:p>
        </w:tc>
        <w:tc>
          <w:tcPr>
            <w:tcW w:w="75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01D657F8" w14:textId="0FB34544">
            <w:pPr>
              <w:rPr>
                <w:rFonts w:ascii="Arial" w:hAnsi="Arial" w:eastAsia="Arial" w:cs="Arial"/>
                <w:sz w:val="22"/>
                <w:szCs w:val="22"/>
                <w:lang w:val="en-US"/>
              </w:rPr>
            </w:pPr>
            <w:r w:rsidRPr="09AD8185" w:rsidR="36CEC981">
              <w:rPr>
                <w:rFonts w:ascii="Arial" w:hAnsi="Arial" w:eastAsia="Arial" w:cs="Arial"/>
                <w:sz w:val="22"/>
                <w:szCs w:val="22"/>
                <w:lang w:val="en-US"/>
              </w:rPr>
              <w:t>May</w:t>
            </w:r>
          </w:p>
        </w:tc>
        <w:tc>
          <w:tcPr>
            <w:tcW w:w="81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608F81A" w14:textId="6FE108B4">
            <w:pPr>
              <w:rPr>
                <w:rFonts w:ascii="Arial" w:hAnsi="Arial" w:eastAsia="Arial" w:cs="Arial"/>
                <w:sz w:val="22"/>
                <w:szCs w:val="22"/>
                <w:lang w:val="en-US"/>
              </w:rPr>
            </w:pPr>
            <w:r w:rsidRPr="09AD8185" w:rsidR="36CEC981">
              <w:rPr>
                <w:rFonts w:ascii="Arial" w:hAnsi="Arial" w:eastAsia="Arial" w:cs="Arial"/>
                <w:sz w:val="22"/>
                <w:szCs w:val="22"/>
                <w:lang w:val="en-US"/>
              </w:rPr>
              <w:t>Jun</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92164D5" w14:textId="323736BA">
            <w:pPr>
              <w:rPr>
                <w:rFonts w:ascii="Arial" w:hAnsi="Arial" w:eastAsia="Arial" w:cs="Arial"/>
                <w:sz w:val="22"/>
                <w:szCs w:val="22"/>
                <w:lang w:val="en-US"/>
              </w:rPr>
            </w:pPr>
            <w:r w:rsidRPr="09AD8185" w:rsidR="36CEC981">
              <w:rPr>
                <w:rFonts w:ascii="Arial" w:hAnsi="Arial" w:eastAsia="Arial" w:cs="Arial"/>
                <w:sz w:val="22"/>
                <w:szCs w:val="22"/>
                <w:lang w:val="en-US"/>
              </w:rPr>
              <w:t>Jul</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EC34640" w14:textId="31FABFD8">
            <w:pPr>
              <w:rPr>
                <w:rFonts w:ascii="Arial" w:hAnsi="Arial" w:eastAsia="Arial" w:cs="Arial"/>
                <w:sz w:val="22"/>
                <w:szCs w:val="22"/>
                <w:lang w:val="en-US"/>
              </w:rPr>
            </w:pPr>
            <w:r w:rsidRPr="09AD8185" w:rsidR="36CEC981">
              <w:rPr>
                <w:rFonts w:ascii="Arial" w:hAnsi="Arial" w:eastAsia="Arial" w:cs="Arial"/>
                <w:sz w:val="22"/>
                <w:szCs w:val="22"/>
                <w:lang w:val="en-US"/>
              </w:rPr>
              <w:t>Aug</w:t>
            </w:r>
          </w:p>
        </w:tc>
        <w:tc>
          <w:tcPr>
            <w:tcW w:w="80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7AF1073" w14:textId="4BCBAD2F">
            <w:pPr>
              <w:rPr>
                <w:rFonts w:ascii="Arial" w:hAnsi="Arial" w:eastAsia="Arial" w:cs="Arial"/>
                <w:sz w:val="22"/>
                <w:szCs w:val="22"/>
                <w:lang w:val="en-US"/>
              </w:rPr>
            </w:pPr>
            <w:r w:rsidRPr="09AD8185" w:rsidR="36CEC981">
              <w:rPr>
                <w:rFonts w:ascii="Arial" w:hAnsi="Arial" w:eastAsia="Arial" w:cs="Arial"/>
                <w:sz w:val="22"/>
                <w:szCs w:val="22"/>
                <w:lang w:val="en-US"/>
              </w:rPr>
              <w:t>Sep</w:t>
            </w:r>
          </w:p>
        </w:tc>
      </w:tr>
      <w:tr w:rsidR="7B21AA8B" w:rsidTr="09AD8185" w14:paraId="64D1B2EF" w14:textId="77777777">
        <w:trPr>
          <w:trHeight w:val="300"/>
        </w:trPr>
        <w:tc>
          <w:tcPr>
            <w:tcW w:w="3876"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A83B068" w14:textId="13658B41">
            <w:pPr>
              <w:rPr>
                <w:rFonts w:ascii="Arial" w:hAnsi="Arial" w:eastAsia="Arial" w:cs="Arial"/>
                <w:sz w:val="22"/>
                <w:szCs w:val="22"/>
                <w:lang w:val="en-US"/>
              </w:rPr>
            </w:pPr>
            <w:r w:rsidRPr="09AD8185" w:rsidR="36CEC981">
              <w:rPr>
                <w:rFonts w:ascii="Arial" w:hAnsi="Arial" w:eastAsia="Arial" w:cs="Arial"/>
                <w:sz w:val="22"/>
                <w:szCs w:val="22"/>
                <w:lang w:val="en-US"/>
              </w:rPr>
              <w:t xml:space="preserve">Task </w:t>
            </w:r>
            <w:r w:rsidRPr="09AD8185" w:rsidR="4B1A7898">
              <w:rPr>
                <w:rFonts w:ascii="Arial" w:hAnsi="Arial" w:eastAsia="Arial" w:cs="Arial"/>
                <w:sz w:val="22"/>
                <w:szCs w:val="22"/>
                <w:lang w:val="en-US"/>
              </w:rPr>
              <w:t>1: Complete</w:t>
            </w:r>
            <w:r w:rsidRPr="09AD8185" w:rsidR="36288800">
              <w:rPr>
                <w:rFonts w:ascii="Arial" w:hAnsi="Arial" w:eastAsia="Arial" w:cs="Arial"/>
                <w:sz w:val="22"/>
                <w:szCs w:val="22"/>
                <w:lang w:val="en-US"/>
              </w:rPr>
              <w:t xml:space="preserve"> Level 5 Course work</w:t>
            </w:r>
            <w:r w:rsidRPr="09AD8185" w:rsidR="36CEC981">
              <w:rPr>
                <w:rFonts w:ascii="Arial" w:hAnsi="Arial" w:eastAsia="Arial" w:cs="Arial"/>
                <w:sz w:val="22"/>
                <w:szCs w:val="22"/>
                <w:lang w:val="en-US"/>
              </w:rPr>
              <w:t xml:space="preserve"> </w:t>
            </w:r>
          </w:p>
        </w:tc>
        <w:tc>
          <w:tcPr>
            <w:tcW w:w="675" w:type="dxa"/>
            <w:tcBorders>
              <w:top w:val="single" w:color="auto" w:sz="8"/>
              <w:left w:val="single" w:color="auto" w:sz="8"/>
              <w:bottom w:val="single" w:color="auto" w:sz="8"/>
              <w:right w:val="single" w:color="auto" w:sz="8"/>
            </w:tcBorders>
            <w:shd w:val="clear" w:color="auto" w:fill="FFFF00"/>
            <w:tcMar>
              <w:left w:w="108" w:type="dxa"/>
              <w:right w:w="108" w:type="dxa"/>
            </w:tcMar>
          </w:tcPr>
          <w:p w:rsidR="09AD8185" w:rsidP="09AD8185" w:rsidRDefault="09AD8185" w14:paraId="1AAC16DB" w14:textId="55E65754">
            <w:pPr>
              <w:pStyle w:val="Normal"/>
              <w:rPr>
                <w:rFonts w:ascii="Arial" w:hAnsi="Arial" w:eastAsia="Arial" w:cs="Arial"/>
                <w:sz w:val="22"/>
                <w:szCs w:val="22"/>
                <w:lang w:val="en-US"/>
              </w:rPr>
            </w:pPr>
          </w:p>
        </w:tc>
        <w:tc>
          <w:tcPr>
            <w:tcW w:w="78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72EDE220" w14:textId="25820162">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5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1D963D8" w14:textId="54B59889">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96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789F171B" w14:textId="3622B52F">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2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D651A56" w14:textId="61DE5A28">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5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3E6E94D" w14:textId="0E75F909">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1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F346DE3" w14:textId="6BBF8623">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E9AD868" w14:textId="3BBD1FC3">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73B613A" w14:textId="4DA2133C">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0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72440CA7" w14:textId="700CC835">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r>
      <w:tr w:rsidR="7B21AA8B" w:rsidTr="09AD8185" w14:paraId="2CD93743" w14:textId="77777777">
        <w:trPr>
          <w:trHeight w:val="300"/>
        </w:trPr>
        <w:tc>
          <w:tcPr>
            <w:tcW w:w="3876"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1F6EEA4B" w14:textId="672A93DE">
            <w:pPr>
              <w:rPr>
                <w:rFonts w:ascii="Arial" w:hAnsi="Arial" w:eastAsia="Arial" w:cs="Arial"/>
                <w:sz w:val="22"/>
                <w:szCs w:val="22"/>
                <w:lang w:val="en-US"/>
              </w:rPr>
            </w:pPr>
            <w:r w:rsidRPr="09AD8185" w:rsidR="36CEC981">
              <w:rPr>
                <w:rFonts w:ascii="Arial" w:hAnsi="Arial" w:eastAsia="Arial" w:cs="Arial"/>
                <w:sz w:val="22"/>
                <w:szCs w:val="22"/>
                <w:lang w:val="en-US"/>
              </w:rPr>
              <w:t xml:space="preserve">Task 2: </w:t>
            </w:r>
            <w:r w:rsidRPr="09AD8185" w:rsidR="15F08B07">
              <w:rPr>
                <w:rFonts w:ascii="Arial" w:hAnsi="Arial" w:eastAsia="Arial" w:cs="Arial"/>
                <w:sz w:val="22"/>
                <w:szCs w:val="22"/>
                <w:lang w:val="en-US"/>
              </w:rPr>
              <w:t xml:space="preserve">Attend Relevant Workshops/ Training </w:t>
            </w:r>
          </w:p>
        </w:tc>
        <w:tc>
          <w:tcPr>
            <w:tcW w:w="675" w:type="dxa"/>
            <w:tcBorders>
              <w:top w:val="single" w:color="auto" w:sz="8"/>
              <w:left w:val="single" w:color="auto" w:sz="8"/>
              <w:bottom w:val="single" w:color="auto" w:sz="8"/>
              <w:right w:val="single" w:color="auto" w:sz="8"/>
            </w:tcBorders>
            <w:tcMar>
              <w:left w:w="108" w:type="dxa"/>
              <w:right w:w="108" w:type="dxa"/>
            </w:tcMar>
          </w:tcPr>
          <w:p w:rsidR="09AD8185" w:rsidP="09AD8185" w:rsidRDefault="09AD8185" w14:paraId="08869F6C" w14:textId="41A51444">
            <w:pPr>
              <w:pStyle w:val="Normal"/>
              <w:rPr>
                <w:rFonts w:ascii="Arial" w:hAnsi="Arial" w:eastAsia="Arial" w:cs="Arial"/>
                <w:sz w:val="22"/>
                <w:szCs w:val="22"/>
                <w:lang w:val="en-US"/>
              </w:rPr>
            </w:pPr>
          </w:p>
        </w:tc>
        <w:tc>
          <w:tcPr>
            <w:tcW w:w="78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A69A473" w14:textId="0E9C8EB6">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5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01594C1" w14:textId="7BB94329">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96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2CC256F" w14:textId="3CA42EA8">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2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4DAFDE5C" w14:textId="3646A0FB">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5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6E96F43" w14:textId="0845D9D9">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1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1A9653DC" w14:textId="3F30C7C8">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15B0B66" w14:textId="628BD8F4">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782DB8E" w14:textId="5A0CB494">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0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25621B8" w14:textId="1B1810AD">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r>
      <w:tr w:rsidR="7B21AA8B" w:rsidTr="09AD8185" w14:paraId="38A67FE1" w14:textId="77777777">
        <w:trPr>
          <w:trHeight w:val="675"/>
        </w:trPr>
        <w:tc>
          <w:tcPr>
            <w:tcW w:w="3876"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0043C1C" w14:textId="5E309155">
            <w:pPr>
              <w:rPr>
                <w:rFonts w:ascii="Arial" w:hAnsi="Arial" w:eastAsia="Arial" w:cs="Arial"/>
                <w:sz w:val="22"/>
                <w:szCs w:val="22"/>
                <w:lang w:val="en-US"/>
              </w:rPr>
            </w:pPr>
            <w:r w:rsidRPr="09AD8185" w:rsidR="36CEC981">
              <w:rPr>
                <w:rFonts w:ascii="Arial" w:hAnsi="Arial" w:eastAsia="Arial" w:cs="Arial"/>
                <w:sz w:val="22"/>
                <w:szCs w:val="22"/>
                <w:lang w:val="en-US"/>
              </w:rPr>
              <w:t xml:space="preserve">Task 3: </w:t>
            </w:r>
            <w:r w:rsidRPr="09AD8185" w:rsidR="2A5848C6">
              <w:rPr>
                <w:rFonts w:ascii="Arial" w:hAnsi="Arial" w:eastAsia="Arial" w:cs="Arial"/>
                <w:sz w:val="22"/>
                <w:szCs w:val="22"/>
                <w:lang w:val="en-US"/>
              </w:rPr>
              <w:t>Complete level 6</w:t>
            </w:r>
          </w:p>
        </w:tc>
        <w:tc>
          <w:tcPr>
            <w:tcW w:w="675" w:type="dxa"/>
            <w:tcBorders>
              <w:top w:val="single" w:color="auto" w:sz="8"/>
              <w:left w:val="single" w:color="auto" w:sz="8"/>
              <w:bottom w:val="single" w:color="auto" w:sz="8"/>
              <w:right w:val="single" w:color="auto" w:sz="8"/>
            </w:tcBorders>
            <w:shd w:val="clear" w:color="auto" w:fill="FFFF00"/>
            <w:tcMar>
              <w:left w:w="108" w:type="dxa"/>
              <w:right w:w="108" w:type="dxa"/>
            </w:tcMar>
          </w:tcPr>
          <w:p w:rsidR="09AD8185" w:rsidP="09AD8185" w:rsidRDefault="09AD8185" w14:paraId="1CFF92F8" w14:textId="5DDB13C1">
            <w:pPr>
              <w:pStyle w:val="Normal"/>
              <w:rPr>
                <w:rFonts w:ascii="Arial" w:hAnsi="Arial" w:eastAsia="Arial" w:cs="Arial"/>
                <w:sz w:val="22"/>
                <w:szCs w:val="22"/>
                <w:lang w:val="en-US"/>
              </w:rPr>
            </w:pPr>
          </w:p>
        </w:tc>
        <w:tc>
          <w:tcPr>
            <w:tcW w:w="78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1637842D" w14:textId="14A52EC5">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5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EE426AD" w14:textId="7A53DCB5">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96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05FCAED" w14:textId="6755C10D">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2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1C78F71E" w14:textId="05F0E2A6">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5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AAC2531" w14:textId="0EEE9DCE">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1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8DAC927" w14:textId="095F2B1C">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09B653D" w14:textId="5657A0C8">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15FB0845" w14:textId="640E67FC">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0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148F8EA" w14:textId="1AF8E7CE">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r>
      <w:tr w:rsidR="7B21AA8B" w:rsidTr="09AD8185" w14:paraId="5935399A" w14:textId="77777777">
        <w:trPr>
          <w:trHeight w:val="300"/>
        </w:trPr>
        <w:tc>
          <w:tcPr>
            <w:tcW w:w="3876"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7FB1FC50" w14:textId="454CF974">
            <w:pPr>
              <w:rPr>
                <w:rFonts w:ascii="Arial" w:hAnsi="Arial" w:eastAsia="Arial" w:cs="Arial"/>
                <w:sz w:val="22"/>
                <w:szCs w:val="22"/>
                <w:lang w:val="en-US"/>
              </w:rPr>
            </w:pPr>
            <w:r w:rsidRPr="09AD8185" w:rsidR="36CEC981">
              <w:rPr>
                <w:rFonts w:ascii="Arial" w:hAnsi="Arial" w:eastAsia="Arial" w:cs="Arial"/>
                <w:sz w:val="22"/>
                <w:szCs w:val="22"/>
                <w:lang w:val="en-US"/>
              </w:rPr>
              <w:t xml:space="preserve">Task 4: </w:t>
            </w:r>
            <w:r w:rsidRPr="09AD8185" w:rsidR="6E2F7F4A">
              <w:rPr>
                <w:rFonts w:ascii="Arial" w:hAnsi="Arial" w:eastAsia="Arial" w:cs="Arial"/>
                <w:sz w:val="22"/>
                <w:szCs w:val="22"/>
                <w:lang w:val="en-US"/>
              </w:rPr>
              <w:t>Gain work Experience/ Placement</w:t>
            </w:r>
          </w:p>
        </w:tc>
        <w:tc>
          <w:tcPr>
            <w:tcW w:w="675" w:type="dxa"/>
            <w:tcBorders>
              <w:top w:val="single" w:color="auto" w:sz="8"/>
              <w:left w:val="single" w:color="auto" w:sz="8"/>
              <w:bottom w:val="single" w:color="auto" w:sz="8"/>
              <w:right w:val="single" w:color="auto" w:sz="8"/>
            </w:tcBorders>
            <w:shd w:val="clear" w:color="auto" w:fill="FFFF00"/>
            <w:tcMar>
              <w:left w:w="108" w:type="dxa"/>
              <w:right w:w="108" w:type="dxa"/>
            </w:tcMar>
          </w:tcPr>
          <w:p w:rsidR="09AD8185" w:rsidP="09AD8185" w:rsidRDefault="09AD8185" w14:paraId="258450E1" w14:textId="2AB7690E">
            <w:pPr>
              <w:pStyle w:val="Normal"/>
              <w:rPr>
                <w:rFonts w:ascii="Arial" w:hAnsi="Arial" w:eastAsia="Arial" w:cs="Arial"/>
                <w:sz w:val="22"/>
                <w:szCs w:val="22"/>
                <w:lang w:val="en-US"/>
              </w:rPr>
            </w:pPr>
          </w:p>
        </w:tc>
        <w:tc>
          <w:tcPr>
            <w:tcW w:w="78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545F0DFA" w14:textId="0C1F7DDD">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55"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691E9CBF" w14:textId="35EDC898">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96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77E227B7" w14:textId="1AC9A436">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2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3208E721" w14:textId="2DACC422">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5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31FFE03A" w14:textId="5F2F08B1">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1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68D90729" w14:textId="1EDDED89">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171ACCA7" w14:textId="01FCEDE7">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01680E05" w14:textId="55937006">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0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B8DA1D0" w14:textId="1E899241">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r>
      <w:tr w:rsidR="7B21AA8B" w:rsidTr="09AD8185" w14:paraId="08263DD4" w14:textId="77777777">
        <w:trPr>
          <w:trHeight w:val="300"/>
        </w:trPr>
        <w:tc>
          <w:tcPr>
            <w:tcW w:w="3876"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1ACBE654" w14:textId="44CDD856">
            <w:pPr>
              <w:rPr>
                <w:rFonts w:ascii="Arial" w:hAnsi="Arial" w:eastAsia="Arial" w:cs="Arial"/>
                <w:sz w:val="22"/>
                <w:szCs w:val="22"/>
                <w:lang w:val="en-US"/>
              </w:rPr>
            </w:pPr>
            <w:r w:rsidRPr="09AD8185" w:rsidR="36CEC981">
              <w:rPr>
                <w:rFonts w:ascii="Arial" w:hAnsi="Arial" w:eastAsia="Arial" w:cs="Arial"/>
                <w:sz w:val="22"/>
                <w:szCs w:val="22"/>
                <w:lang w:val="en-US"/>
              </w:rPr>
              <w:t xml:space="preserve">Task 5: </w:t>
            </w:r>
            <w:r w:rsidRPr="09AD8185" w:rsidR="001BF9AA">
              <w:rPr>
                <w:rFonts w:ascii="Arial" w:hAnsi="Arial" w:eastAsia="Arial" w:cs="Arial"/>
                <w:sz w:val="22"/>
                <w:szCs w:val="22"/>
                <w:lang w:val="en-US"/>
              </w:rPr>
              <w:t>Develop Professional/ CV Cover Letter</w:t>
            </w:r>
          </w:p>
        </w:tc>
        <w:tc>
          <w:tcPr>
            <w:tcW w:w="675" w:type="dxa"/>
            <w:tcBorders>
              <w:top w:val="single" w:color="auto" w:sz="8"/>
              <w:left w:val="single" w:color="auto" w:sz="8"/>
              <w:bottom w:val="single" w:color="auto" w:sz="8"/>
              <w:right w:val="single" w:color="auto" w:sz="8"/>
            </w:tcBorders>
            <w:shd w:val="clear" w:color="auto" w:fill="FF0000"/>
            <w:tcMar>
              <w:left w:w="108" w:type="dxa"/>
              <w:right w:w="108" w:type="dxa"/>
            </w:tcMar>
          </w:tcPr>
          <w:p w:rsidR="09AD8185" w:rsidP="09AD8185" w:rsidRDefault="09AD8185" w14:paraId="107A77A8" w14:textId="3AE19488">
            <w:pPr>
              <w:pStyle w:val="Normal"/>
              <w:rPr>
                <w:rFonts w:ascii="Arial" w:hAnsi="Arial" w:eastAsia="Arial" w:cs="Arial"/>
                <w:sz w:val="22"/>
                <w:szCs w:val="22"/>
                <w:lang w:val="en-US"/>
              </w:rPr>
            </w:pPr>
          </w:p>
        </w:tc>
        <w:tc>
          <w:tcPr>
            <w:tcW w:w="78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01BF16D" w14:textId="71135FE4">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5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21560B2" w14:textId="10598DDF">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96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7D4207C" w14:textId="5A251574">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2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5D7920E" w14:textId="7B938A31">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5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47E8C22" w14:textId="0F6E20B4">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1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76DDB51" w14:textId="4E39963D">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2B822A2" w14:textId="27BBD13B">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9588099" w14:textId="75F48D00">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0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758782FA" w14:textId="0E3051DC">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r>
      <w:tr w:rsidR="7B21AA8B" w:rsidTr="09AD8185" w14:paraId="1E052B9E" w14:textId="77777777">
        <w:trPr>
          <w:trHeight w:val="300"/>
        </w:trPr>
        <w:tc>
          <w:tcPr>
            <w:tcW w:w="3876"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CC25238" w14:textId="3E62C7DB">
            <w:pPr>
              <w:rPr>
                <w:rFonts w:ascii="Arial" w:hAnsi="Arial" w:eastAsia="Arial" w:cs="Arial"/>
                <w:sz w:val="22"/>
                <w:szCs w:val="22"/>
                <w:lang w:val="en-US"/>
              </w:rPr>
            </w:pPr>
            <w:r w:rsidRPr="09AD8185" w:rsidR="36CEC981">
              <w:rPr>
                <w:rFonts w:ascii="Arial" w:hAnsi="Arial" w:eastAsia="Arial" w:cs="Arial"/>
                <w:sz w:val="22"/>
                <w:szCs w:val="22"/>
                <w:lang w:val="en-US"/>
              </w:rPr>
              <w:t xml:space="preserve">Task 6: </w:t>
            </w:r>
            <w:r w:rsidRPr="09AD8185" w:rsidR="0E8DB3C9">
              <w:rPr>
                <w:rFonts w:ascii="Arial" w:hAnsi="Arial" w:eastAsia="Arial" w:cs="Arial"/>
                <w:sz w:val="22"/>
                <w:szCs w:val="22"/>
                <w:lang w:val="en-US"/>
              </w:rPr>
              <w:t xml:space="preserve">Apply </w:t>
            </w:r>
            <w:r w:rsidRPr="09AD8185" w:rsidR="44F70258">
              <w:rPr>
                <w:rFonts w:ascii="Arial" w:hAnsi="Arial" w:eastAsia="Arial" w:cs="Arial"/>
                <w:sz w:val="22"/>
                <w:szCs w:val="22"/>
                <w:lang w:val="en-US"/>
              </w:rPr>
              <w:t xml:space="preserve">For Jobs in Social Work </w:t>
            </w:r>
          </w:p>
        </w:tc>
        <w:tc>
          <w:tcPr>
            <w:tcW w:w="675" w:type="dxa"/>
            <w:tcBorders>
              <w:top w:val="single" w:color="auto" w:sz="8"/>
              <w:left w:val="single" w:color="auto" w:sz="8"/>
              <w:bottom w:val="single" w:color="auto" w:sz="8"/>
              <w:right w:val="single" w:color="auto" w:sz="8"/>
            </w:tcBorders>
            <w:tcMar>
              <w:left w:w="108" w:type="dxa"/>
              <w:right w:w="108" w:type="dxa"/>
            </w:tcMar>
          </w:tcPr>
          <w:p w:rsidR="09AD8185" w:rsidP="09AD8185" w:rsidRDefault="09AD8185" w14:paraId="5A95596C" w14:textId="49261E8C">
            <w:pPr>
              <w:pStyle w:val="Normal"/>
              <w:rPr>
                <w:rFonts w:ascii="Arial" w:hAnsi="Arial" w:eastAsia="Arial" w:cs="Arial"/>
                <w:sz w:val="22"/>
                <w:szCs w:val="22"/>
                <w:lang w:val="en-US"/>
              </w:rPr>
            </w:pPr>
          </w:p>
        </w:tc>
        <w:tc>
          <w:tcPr>
            <w:tcW w:w="780"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27DB38CA" w14:textId="1306D681">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55" w:type="dxa"/>
            <w:tcBorders>
              <w:top w:val="single" w:color="auto" w:sz="8" w:space="0"/>
              <w:left w:val="single" w:color="auto" w:sz="8" w:space="0"/>
              <w:bottom w:val="single" w:color="auto" w:sz="8" w:space="0"/>
              <w:right w:val="single" w:color="auto" w:sz="8" w:space="0"/>
            </w:tcBorders>
            <w:shd w:val="clear" w:color="auto" w:fill="FFFF00"/>
            <w:tcMar>
              <w:left w:w="108" w:type="dxa"/>
              <w:right w:w="108" w:type="dxa"/>
            </w:tcMar>
          </w:tcPr>
          <w:p w:rsidR="7B21AA8B" w:rsidP="09AD8185" w:rsidRDefault="7B21AA8B" w14:paraId="6649F931" w14:textId="478AC821">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96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27899CF6" w14:textId="7EDE2960">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2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68F274B5" w14:textId="63D12556">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5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D1FC9C2" w14:textId="10D4D3B3">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1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3AE5DFC2" w14:textId="2D16D65A">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40FD9609" w14:textId="5F700663">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765"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5F4DC67A" w14:textId="5FDDDFAB">
            <w:pPr>
              <w:rPr>
                <w:rFonts w:ascii="Arial" w:hAnsi="Arial" w:eastAsia="Arial" w:cs="Arial"/>
                <w:sz w:val="22"/>
                <w:szCs w:val="22"/>
                <w:lang w:val="en-US"/>
              </w:rPr>
            </w:pPr>
            <w:r w:rsidRPr="09AD8185" w:rsidR="36CEC981">
              <w:rPr>
                <w:rFonts w:ascii="Arial" w:hAnsi="Arial" w:eastAsia="Arial" w:cs="Arial"/>
                <w:sz w:val="22"/>
                <w:szCs w:val="22"/>
                <w:lang w:val="en-US"/>
              </w:rPr>
              <w:t xml:space="preserve"> </w:t>
            </w:r>
          </w:p>
        </w:tc>
        <w:tc>
          <w:tcPr>
            <w:tcW w:w="800" w:type="dxa"/>
            <w:tcBorders>
              <w:top w:val="single" w:color="auto" w:sz="8" w:space="0"/>
              <w:left w:val="single" w:color="auto" w:sz="8" w:space="0"/>
              <w:bottom w:val="single" w:color="auto" w:sz="8" w:space="0"/>
              <w:right w:val="single" w:color="auto" w:sz="8" w:space="0"/>
            </w:tcBorders>
            <w:tcMar>
              <w:left w:w="108" w:type="dxa"/>
              <w:right w:w="108" w:type="dxa"/>
            </w:tcMar>
          </w:tcPr>
          <w:p w:rsidR="7B21AA8B" w:rsidP="09AD8185" w:rsidRDefault="7B21AA8B" w14:paraId="059D2D33" w14:textId="1CA75285">
            <w:pPr>
              <w:rPr>
                <w:rFonts w:ascii="Arial" w:hAnsi="Arial" w:eastAsia="Arial" w:cs="Arial"/>
                <w:sz w:val="22"/>
                <w:szCs w:val="22"/>
                <w:lang w:val="en-US"/>
              </w:rPr>
            </w:pPr>
          </w:p>
        </w:tc>
      </w:tr>
    </w:tbl>
    <w:p w:rsidR="69B7F29F" w:rsidP="69B7F29F" w:rsidRDefault="69B7F29F" w14:paraId="7F3B6F34" w14:textId="07997FB2">
      <w:pPr>
        <w:spacing w:line="276" w:lineRule="auto"/>
        <w:rPr>
          <w:rFonts w:ascii="Arial" w:hAnsi="Arial" w:eastAsia="Arial" w:cs="Arial"/>
          <w:b/>
          <w:bCs/>
          <w:lang w:val="en-US"/>
        </w:rPr>
      </w:pPr>
    </w:p>
    <w:p w:rsidR="7B21AA8B" w:rsidP="7B21AA8B" w:rsidRDefault="7B21AA8B" w14:paraId="66033C34" w14:textId="2A0CE811">
      <w:pPr>
        <w:spacing w:line="276" w:lineRule="auto"/>
        <w:rPr>
          <w:rFonts w:ascii="Arial" w:hAnsi="Arial" w:eastAsia="Arial" w:cs="Arial"/>
          <w:b/>
          <w:bCs/>
          <w:lang w:val="en-US"/>
        </w:rPr>
      </w:pPr>
    </w:p>
    <w:p w:rsidR="7B21AA8B" w:rsidP="7B21AA8B" w:rsidRDefault="7B21AA8B" w14:paraId="7285B819" w14:textId="5823AEA0">
      <w:pPr>
        <w:spacing w:line="276" w:lineRule="auto"/>
        <w:rPr>
          <w:rFonts w:ascii="Arial" w:hAnsi="Arial" w:eastAsia="Arial" w:cs="Arial"/>
          <w:b w:val="1"/>
          <w:bCs w:val="1"/>
          <w:lang w:val="en-US"/>
        </w:rPr>
      </w:pPr>
      <w:r w:rsidRPr="09AD8185" w:rsidR="40FCF03E">
        <w:rPr>
          <w:rFonts w:ascii="Arial" w:hAnsi="Arial" w:eastAsia="Arial" w:cs="Arial"/>
          <w:b w:val="1"/>
          <w:bCs w:val="1"/>
          <w:lang w:val="en-US"/>
        </w:rPr>
        <w:t>Key</w:t>
      </w:r>
    </w:p>
    <w:p w:rsidR="7B21AA8B" w:rsidP="09AD8185" w:rsidRDefault="7B21AA8B" w14:paraId="0BEC0B58" w14:textId="3D159F7D">
      <w:pPr>
        <w:spacing w:line="276" w:lineRule="auto"/>
        <w:rPr>
          <w:rFonts w:ascii="Arial" w:hAnsi="Arial" w:eastAsia="Arial" w:cs="Arial"/>
          <w:b w:val="0"/>
          <w:bCs w:val="0"/>
          <w:lang w:val="en-US"/>
        </w:rPr>
      </w:pPr>
      <w:r w:rsidRPr="09AD8185" w:rsidR="53546595">
        <w:rPr>
          <w:rFonts w:ascii="Arial" w:hAnsi="Arial" w:eastAsia="Arial" w:cs="Arial"/>
          <w:b w:val="0"/>
          <w:bCs w:val="0"/>
          <w:lang w:val="en-US"/>
        </w:rPr>
        <w:t xml:space="preserve">Red- </w:t>
      </w:r>
      <w:r w:rsidRPr="09AD8185" w:rsidR="4D3A338D">
        <w:rPr>
          <w:rFonts w:ascii="Arial" w:hAnsi="Arial" w:eastAsia="Arial" w:cs="Arial"/>
          <w:b w:val="0"/>
          <w:bCs w:val="0"/>
          <w:lang w:val="en-US"/>
        </w:rPr>
        <w:t xml:space="preserve">Completed task </w:t>
      </w:r>
    </w:p>
    <w:p w:rsidR="53546595" w:rsidP="09AD8185" w:rsidRDefault="53546595" w14:paraId="4FC58833" w14:textId="44592D4B">
      <w:pPr>
        <w:spacing w:line="276" w:lineRule="auto"/>
        <w:rPr>
          <w:rFonts w:ascii="Arial" w:hAnsi="Arial" w:eastAsia="Arial" w:cs="Arial"/>
          <w:b w:val="0"/>
          <w:bCs w:val="0"/>
          <w:lang w:val="en-US"/>
        </w:rPr>
      </w:pPr>
      <w:r w:rsidRPr="09AD8185" w:rsidR="53546595">
        <w:rPr>
          <w:rFonts w:ascii="Arial" w:hAnsi="Arial" w:eastAsia="Arial" w:cs="Arial"/>
          <w:b w:val="0"/>
          <w:bCs w:val="0"/>
          <w:lang w:val="en-US"/>
        </w:rPr>
        <w:t>Yellow-</w:t>
      </w:r>
      <w:r w:rsidRPr="09AD8185" w:rsidR="4C6B1A6A">
        <w:rPr>
          <w:rFonts w:ascii="Arial" w:hAnsi="Arial" w:eastAsia="Arial" w:cs="Arial"/>
          <w:b w:val="0"/>
          <w:bCs w:val="0"/>
          <w:lang w:val="en-US"/>
        </w:rPr>
        <w:t xml:space="preserve"> Future task </w:t>
      </w:r>
    </w:p>
    <w:p w:rsidR="09AD8185" w:rsidP="09AD8185" w:rsidRDefault="09AD8185" w14:paraId="026DDC8F" w14:textId="0A63769D">
      <w:pPr>
        <w:pStyle w:val="Normal"/>
        <w:spacing w:line="276" w:lineRule="auto"/>
        <w:rPr>
          <w:rFonts w:ascii="Arial" w:hAnsi="Arial" w:eastAsia="Arial" w:cs="Arial"/>
          <w:b w:val="0"/>
          <w:bCs w:val="0"/>
          <w:lang w:val="en-US"/>
        </w:rPr>
      </w:pPr>
    </w:p>
    <w:p w:rsidR="09AD8185" w:rsidP="09AD8185" w:rsidRDefault="09AD8185" w14:paraId="0A200AC7" w14:textId="4F2AE02D">
      <w:pPr>
        <w:spacing w:line="276" w:lineRule="auto"/>
        <w:rPr>
          <w:rFonts w:ascii="Arial" w:hAnsi="Arial" w:eastAsia="Arial" w:cs="Arial"/>
          <w:b w:val="1"/>
          <w:bCs w:val="1"/>
          <w:lang w:val="en-US"/>
        </w:rPr>
      </w:pPr>
    </w:p>
    <w:p w:rsidR="7B21AA8B" w:rsidP="7B21AA8B" w:rsidRDefault="7B21AA8B" w14:paraId="01B1CB45" w14:textId="13C33C0E">
      <w:pPr>
        <w:spacing w:line="276" w:lineRule="auto"/>
        <w:rPr>
          <w:rFonts w:ascii="Arial" w:hAnsi="Arial" w:eastAsia="Arial" w:cs="Arial"/>
          <w:b/>
          <w:bCs/>
          <w:lang w:val="en-US"/>
        </w:rPr>
      </w:pPr>
    </w:p>
    <w:p w:rsidR="7B21AA8B" w:rsidP="7B21AA8B" w:rsidRDefault="7B21AA8B" w14:paraId="07F6EC24" w14:textId="046A0C20">
      <w:pPr>
        <w:spacing w:line="276" w:lineRule="auto"/>
        <w:rPr>
          <w:rFonts w:ascii="Arial" w:hAnsi="Arial" w:eastAsia="Arial" w:cs="Arial"/>
          <w:b/>
          <w:bCs/>
          <w:lang w:val="en-US"/>
        </w:rPr>
      </w:pPr>
    </w:p>
    <w:p w:rsidR="7F9DAF4B" w:rsidP="69B7F29F" w:rsidRDefault="7F9DAF4B" w14:paraId="3D233AD5" w14:textId="2134B464">
      <w:pPr>
        <w:pStyle w:val="Heading3"/>
        <w:shd w:val="clear" w:color="auto" w:fill="FFFFFF" w:themeFill="background1"/>
        <w:spacing w:before="281" w:after="281"/>
      </w:pPr>
      <w:r w:rsidRPr="69B7F29F">
        <w:rPr>
          <w:rFonts w:ascii="Segoe UI" w:hAnsi="Segoe UI" w:eastAsia="Segoe UI" w:cs="Segoe UI"/>
          <w:b/>
          <w:bCs/>
          <w:color w:val="242424"/>
          <w:lang w:val="en-US"/>
        </w:rPr>
        <w:t>Milestones</w:t>
      </w:r>
    </w:p>
    <w:p w:rsidR="7F9DAF4B" w:rsidP="69B7F29F" w:rsidRDefault="7F9DAF4B" w14:paraId="52C8A9AF" w14:textId="554992E6">
      <w:pPr>
        <w:pStyle w:val="ListParagraph"/>
        <w:numPr>
          <w:ilvl w:val="0"/>
          <w:numId w:val="1"/>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Dec 2025: Complete Level 5 Coursework</w:t>
      </w:r>
    </w:p>
    <w:p w:rsidR="7F9DAF4B" w:rsidP="69B7F29F" w:rsidRDefault="7F9DAF4B" w14:paraId="65CD127D" w14:textId="4CEF0130">
      <w:pPr>
        <w:pStyle w:val="ListParagraph"/>
        <w:numPr>
          <w:ilvl w:val="0"/>
          <w:numId w:val="1"/>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Dec 2026: Complete Level 6 Coursework</w:t>
      </w:r>
    </w:p>
    <w:p w:rsidR="7F9DAF4B" w:rsidP="69B7F29F" w:rsidRDefault="7F9DAF4B" w14:paraId="086DF348" w14:textId="1FF8EC06">
      <w:pPr>
        <w:pStyle w:val="ListParagraph"/>
        <w:numPr>
          <w:ilvl w:val="0"/>
          <w:numId w:val="1"/>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Dec 2026: Gain Work Experience</w:t>
      </w:r>
    </w:p>
    <w:p w:rsidR="7F9DAF4B" w:rsidP="69B7F29F" w:rsidRDefault="7F9DAF4B" w14:paraId="04D9550D" w14:textId="715497B4">
      <w:pPr>
        <w:pStyle w:val="ListParagraph"/>
        <w:numPr>
          <w:ilvl w:val="0"/>
          <w:numId w:val="1"/>
        </w:numPr>
        <w:shd w:val="clear" w:color="auto" w:fill="FFFFFF" w:themeFill="background1"/>
        <w:spacing w:before="225" w:after="225"/>
        <w:rPr>
          <w:rFonts w:ascii="Segoe UI" w:hAnsi="Segoe UI" w:eastAsia="Segoe UI" w:cs="Segoe UI"/>
          <w:color w:val="242424"/>
          <w:sz w:val="22"/>
          <w:szCs w:val="22"/>
          <w:lang w:val="en-US"/>
        </w:rPr>
      </w:pPr>
      <w:r w:rsidRPr="69B7F29F">
        <w:rPr>
          <w:rFonts w:ascii="Segoe UI" w:hAnsi="Segoe UI" w:eastAsia="Segoe UI" w:cs="Segoe UI"/>
          <w:color w:val="242424"/>
          <w:sz w:val="22"/>
          <w:szCs w:val="22"/>
          <w:lang w:val="en-US"/>
        </w:rPr>
        <w:t>Feb 2027: Submit Job Applications</w:t>
      </w:r>
    </w:p>
    <w:p w:rsidR="7F9DAF4B" w:rsidP="69B7F29F" w:rsidRDefault="7F9DAF4B" w14:paraId="3327F6B4" w14:textId="7B6BDE1B">
      <w:pPr>
        <w:pStyle w:val="ListParagraph"/>
        <w:numPr>
          <w:ilvl w:val="0"/>
          <w:numId w:val="1"/>
        </w:numPr>
        <w:shd w:val="clear" w:color="auto" w:fill="FFFFFF" w:themeFill="background1"/>
        <w:spacing w:before="225" w:after="225"/>
        <w:rPr>
          <w:rFonts w:ascii="Segoe UI" w:hAnsi="Segoe UI" w:eastAsia="Segoe UI" w:cs="Segoe UI"/>
          <w:color w:val="242424"/>
          <w:sz w:val="22"/>
          <w:szCs w:val="22"/>
          <w:lang w:val="en-US"/>
        </w:rPr>
      </w:pPr>
      <w:r w:rsidRPr="09AD8185" w:rsidR="79A7E51F">
        <w:rPr>
          <w:rFonts w:ascii="Segoe UI" w:hAnsi="Segoe UI" w:eastAsia="Segoe UI" w:cs="Segoe UI"/>
          <w:color w:val="242424"/>
          <w:sz w:val="22"/>
          <w:szCs w:val="22"/>
          <w:lang w:val="en-US"/>
        </w:rPr>
        <w:t>Apr 2027: Start Role as Social Worker</w:t>
      </w:r>
    </w:p>
    <w:p w:rsidR="09AD8185" w:rsidP="09AD8185" w:rsidRDefault="09AD8185" w14:paraId="53B864C4" w14:textId="06C231D5">
      <w:pPr>
        <w:pStyle w:val="Normal"/>
        <w:shd w:val="clear" w:color="auto" w:fill="FFFFFF" w:themeFill="background1"/>
        <w:spacing w:before="225" w:after="225"/>
        <w:rPr>
          <w:rFonts w:ascii="Segoe UI" w:hAnsi="Segoe UI" w:eastAsia="Segoe UI" w:cs="Segoe UI"/>
          <w:color w:val="242424"/>
          <w:sz w:val="22"/>
          <w:szCs w:val="22"/>
          <w:lang w:val="en-US"/>
        </w:rPr>
      </w:pPr>
    </w:p>
    <w:p w:rsidR="09AD8185" w:rsidP="09AD8185" w:rsidRDefault="09AD8185" w14:paraId="553CE7CB" w14:textId="639E5E43">
      <w:pPr>
        <w:pStyle w:val="Normal"/>
        <w:shd w:val="clear" w:color="auto" w:fill="FFFFFF" w:themeFill="background1"/>
        <w:spacing w:before="225" w:after="225"/>
        <w:rPr>
          <w:rFonts w:ascii="Segoe UI" w:hAnsi="Segoe UI" w:eastAsia="Segoe UI" w:cs="Segoe UI"/>
          <w:color w:val="242424"/>
          <w:sz w:val="22"/>
          <w:szCs w:val="22"/>
          <w:lang w:val="en-US"/>
        </w:rPr>
      </w:pPr>
    </w:p>
    <w:p w:rsidR="09AD8185" w:rsidP="09AD8185" w:rsidRDefault="09AD8185" w14:paraId="22D979A3" w14:textId="6268A12D">
      <w:pPr>
        <w:pStyle w:val="Normal"/>
        <w:shd w:val="clear" w:color="auto" w:fill="FFFFFF" w:themeFill="background1"/>
        <w:spacing w:before="225" w:after="225"/>
        <w:rPr>
          <w:rFonts w:ascii="Segoe UI" w:hAnsi="Segoe UI" w:eastAsia="Segoe UI" w:cs="Segoe UI"/>
          <w:color w:val="242424"/>
          <w:sz w:val="22"/>
          <w:szCs w:val="22"/>
          <w:lang w:val="en-US"/>
        </w:rPr>
      </w:pPr>
    </w:p>
    <w:p w:rsidR="09AD8185" w:rsidP="09AD8185" w:rsidRDefault="09AD8185" w14:paraId="783F6CE7" w14:textId="3C898D78">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69DD6B3F" w14:textId="3F6222A1">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35743171" w14:textId="0DEF1243">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16CC0D78" w14:textId="652ED0E0">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7D8C7455" w14:textId="1FBB4FC1">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55BEA66B" w14:textId="6CBA7C6E">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7102AA57" w14:textId="228C540E">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06C974FF" w14:textId="62C2916A">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7E580D19" w14:textId="629F4F1F">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09AD8185" w:rsidP="09AD8185" w:rsidRDefault="09AD8185" w14:paraId="3910C0EE" w14:textId="7855F162">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p>
    <w:p w:rsidR="74669C17" w:rsidP="09AD8185" w:rsidRDefault="74669C17" w14:paraId="269A396B" w14:textId="2FB231F1">
      <w:pPr>
        <w:pStyle w:val="Normal"/>
        <w:shd w:val="clear" w:color="auto" w:fill="FFFFFF" w:themeFill="background1"/>
        <w:spacing w:before="225" w:after="225"/>
        <w:rPr>
          <w:rFonts w:ascii="Arial" w:hAnsi="Arial" w:eastAsia="Arial" w:cs="Arial"/>
          <w:b w:val="1"/>
          <w:bCs w:val="1"/>
          <w:noProof w:val="0"/>
          <w:color w:val="000000" w:themeColor="text1" w:themeTint="FF" w:themeShade="FF"/>
          <w:sz w:val="22"/>
          <w:szCs w:val="22"/>
          <w:lang w:val="en-US"/>
        </w:rPr>
      </w:pPr>
      <w:r w:rsidRPr="09AD8185" w:rsidR="74669C17">
        <w:rPr>
          <w:rFonts w:ascii="Arial" w:hAnsi="Arial" w:eastAsia="Arial" w:cs="Arial"/>
          <w:b w:val="1"/>
          <w:bCs w:val="1"/>
          <w:noProof w:val="0"/>
          <w:color w:val="000000" w:themeColor="text1" w:themeTint="FF" w:themeShade="FF"/>
          <w:sz w:val="22"/>
          <w:szCs w:val="22"/>
          <w:lang w:val="en-US"/>
        </w:rPr>
        <w:t>Task # 7- Making Changes- Report</w:t>
      </w:r>
    </w:p>
    <w:p w:rsidR="2B5173F8" w:rsidP="09AD8185" w:rsidRDefault="2B5173F8" w14:paraId="50A6C936" w14:textId="030D7184">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2B5173F8">
        <w:rPr>
          <w:rFonts w:ascii="Arial" w:hAnsi="Arial" w:eastAsia="Arial" w:cs="Arial"/>
          <w:noProof w:val="0"/>
          <w:color w:val="000000" w:themeColor="text1" w:themeTint="FF" w:themeShade="FF"/>
          <w:sz w:val="22"/>
          <w:szCs w:val="22"/>
          <w:lang w:val="en-US"/>
        </w:rPr>
        <w:t xml:space="preserve">Lewins Change Model will be used to complete this task </w:t>
      </w:r>
    </w:p>
    <w:p w:rsidR="09AD8185" w:rsidP="09AD8185" w:rsidRDefault="09AD8185" w14:paraId="771CE0EE" w14:textId="32FB67EA">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41AECC9C" w:rsidP="09AD8185" w:rsidRDefault="41AECC9C" w14:paraId="2424CB5D" w14:textId="27E0DC56">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41AECC9C">
        <w:rPr>
          <w:rFonts w:ascii="Arial" w:hAnsi="Arial" w:eastAsia="Arial" w:cs="Arial"/>
          <w:b w:val="1"/>
          <w:bCs w:val="1"/>
          <w:noProof w:val="0"/>
          <w:color w:val="000000" w:themeColor="text1" w:themeTint="FF" w:themeShade="FF"/>
          <w:sz w:val="22"/>
          <w:szCs w:val="22"/>
          <w:lang w:val="en-US"/>
        </w:rPr>
        <w:t>Implementing Digital Care Planning in the Care Home</w:t>
      </w:r>
      <w:r w:rsidRPr="09AD8185" w:rsidR="41AECC9C">
        <w:rPr>
          <w:rFonts w:ascii="Arial" w:hAnsi="Arial" w:eastAsia="Arial" w:cs="Arial"/>
          <w:noProof w:val="0"/>
          <w:color w:val="000000" w:themeColor="text1" w:themeTint="FF" w:themeShade="FF"/>
          <w:sz w:val="22"/>
          <w:szCs w:val="22"/>
          <w:lang w:val="en-US"/>
        </w:rPr>
        <w:t xml:space="preserve"> </w:t>
      </w:r>
    </w:p>
    <w:p w:rsidR="394CAC85" w:rsidP="09AD8185" w:rsidRDefault="394CAC85" w14:paraId="4E5E1767" w14:textId="37D98EAF">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394CAC85">
        <w:rPr>
          <w:rFonts w:ascii="Arial" w:hAnsi="Arial" w:eastAsia="Arial" w:cs="Arial"/>
          <w:noProof w:val="0"/>
          <w:color w:val="000000" w:themeColor="text1" w:themeTint="FF" w:themeShade="FF"/>
          <w:sz w:val="22"/>
          <w:szCs w:val="22"/>
          <w:lang w:val="en-US"/>
        </w:rPr>
        <w:t>As the manager of a residential care home, I propose implementing digital care planning to improve accuracy, efficiency, and communication across the care team. Paper-based systems are time consuming, prone to errors, and can delay updates to residents' records. Digital care plans will support safer, more person-centered care.</w:t>
      </w:r>
    </w:p>
    <w:p w:rsidR="09AD8185" w:rsidP="09AD8185" w:rsidRDefault="09AD8185" w14:paraId="1FD57D4F" w14:textId="012A4EED">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394CAC85" w:rsidP="09AD8185" w:rsidRDefault="394CAC85" w14:paraId="32C55D72" w14:textId="1249042C">
      <w:pPr>
        <w:pStyle w:val="Normal"/>
        <w:shd w:val="clear" w:color="auto" w:fill="FFFFFF" w:themeFill="background1"/>
        <w:spacing w:before="225" w:after="225"/>
      </w:pPr>
      <w:r w:rsidRPr="09AD8185" w:rsidR="394CAC85">
        <w:rPr>
          <w:rFonts w:ascii="Arial" w:hAnsi="Arial" w:eastAsia="Arial" w:cs="Arial"/>
          <w:noProof w:val="0"/>
          <w:color w:val="000000" w:themeColor="text1" w:themeTint="FF" w:themeShade="FF"/>
          <w:sz w:val="22"/>
          <w:szCs w:val="22"/>
          <w:lang w:val="en-US"/>
        </w:rPr>
        <w:t>Unfreeze</w:t>
      </w:r>
    </w:p>
    <w:p w:rsidR="394CAC85" w:rsidP="09AD8185" w:rsidRDefault="394CAC85" w14:paraId="6791FEC7" w14:textId="0EB9B898">
      <w:pPr>
        <w:pStyle w:val="Normal"/>
        <w:shd w:val="clear" w:color="auto" w:fill="FFFFFF" w:themeFill="background1"/>
        <w:spacing w:before="225" w:after="225"/>
      </w:pPr>
      <w:r w:rsidRPr="09AD8185" w:rsidR="394CAC85">
        <w:rPr>
          <w:rFonts w:ascii="Arial" w:hAnsi="Arial" w:eastAsia="Arial" w:cs="Arial"/>
          <w:noProof w:val="0"/>
          <w:color w:val="000000" w:themeColor="text1" w:themeTint="FF" w:themeShade="FF"/>
          <w:sz w:val="22"/>
          <w:szCs w:val="22"/>
          <w:lang w:val="en-US"/>
        </w:rPr>
        <w:t xml:space="preserve">The first step is to prepare staff for </w:t>
      </w:r>
      <w:r w:rsidRPr="09AD8185" w:rsidR="49AE78AD">
        <w:rPr>
          <w:rFonts w:ascii="Arial" w:hAnsi="Arial" w:eastAsia="Arial" w:cs="Arial"/>
          <w:noProof w:val="0"/>
          <w:color w:val="000000" w:themeColor="text1" w:themeTint="FF" w:themeShade="FF"/>
          <w:sz w:val="22"/>
          <w:szCs w:val="22"/>
          <w:lang w:val="en-US"/>
        </w:rPr>
        <w:t>a change</w:t>
      </w:r>
      <w:r w:rsidRPr="09AD8185" w:rsidR="394CAC85">
        <w:rPr>
          <w:rFonts w:ascii="Arial" w:hAnsi="Arial" w:eastAsia="Arial" w:cs="Arial"/>
          <w:noProof w:val="0"/>
          <w:color w:val="000000" w:themeColor="text1" w:themeTint="FF" w:themeShade="FF"/>
          <w:sz w:val="22"/>
          <w:szCs w:val="22"/>
          <w:lang w:val="en-US"/>
        </w:rPr>
        <w:t>. I will hold team meetings to explain why digital care planning is necessary, highlighting benefits such as real-time updates, improved compliance, and reduced paperwork. Staff will be encouraged to share concerns so that these can be addressed early. Demonstrations of the digital system will help reduce uncertainty and build confidence.</w:t>
      </w:r>
    </w:p>
    <w:p w:rsidR="394CAC85" w:rsidP="09AD8185" w:rsidRDefault="394CAC85" w14:paraId="3AFE2B0D" w14:textId="7FF1A01F">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394CAC85">
        <w:rPr>
          <w:rFonts w:ascii="Arial" w:hAnsi="Arial" w:eastAsia="Arial" w:cs="Arial"/>
          <w:noProof w:val="0"/>
          <w:color w:val="000000" w:themeColor="text1" w:themeTint="FF" w:themeShade="FF"/>
          <w:sz w:val="22"/>
          <w:szCs w:val="22"/>
          <w:lang w:val="en-US"/>
        </w:rPr>
        <w:t xml:space="preserve">Change </w:t>
      </w:r>
    </w:p>
    <w:p w:rsidR="394CAC85" w:rsidP="09AD8185" w:rsidRDefault="394CAC85" w14:paraId="1252093B" w14:textId="7E844DD1">
      <w:pPr>
        <w:pStyle w:val="Normal"/>
        <w:shd w:val="clear" w:color="auto" w:fill="FFFFFF" w:themeFill="background1"/>
        <w:spacing w:before="225" w:after="225"/>
      </w:pPr>
      <w:r w:rsidRPr="09AD8185" w:rsidR="394CAC85">
        <w:rPr>
          <w:rFonts w:ascii="Arial" w:hAnsi="Arial" w:eastAsia="Arial" w:cs="Arial"/>
          <w:noProof w:val="0"/>
          <w:color w:val="000000" w:themeColor="text1" w:themeTint="FF" w:themeShade="FF"/>
          <w:sz w:val="22"/>
          <w:szCs w:val="22"/>
          <w:lang w:val="en-US"/>
        </w:rPr>
        <w:t xml:space="preserve">During implementation, training will be provided for all staff, tailored to their digital skill levels. Superusers will be </w:t>
      </w:r>
      <w:r w:rsidRPr="09AD8185" w:rsidR="394CAC85">
        <w:rPr>
          <w:rFonts w:ascii="Arial" w:hAnsi="Arial" w:eastAsia="Arial" w:cs="Arial"/>
          <w:noProof w:val="0"/>
          <w:color w:val="000000" w:themeColor="text1" w:themeTint="FF" w:themeShade="FF"/>
          <w:sz w:val="22"/>
          <w:szCs w:val="22"/>
          <w:lang w:val="en-US"/>
        </w:rPr>
        <w:t>identified</w:t>
      </w:r>
      <w:r w:rsidRPr="09AD8185" w:rsidR="394CAC85">
        <w:rPr>
          <w:rFonts w:ascii="Arial" w:hAnsi="Arial" w:eastAsia="Arial" w:cs="Arial"/>
          <w:noProof w:val="0"/>
          <w:color w:val="000000" w:themeColor="text1" w:themeTint="FF" w:themeShade="FF"/>
          <w:sz w:val="22"/>
          <w:szCs w:val="22"/>
          <w:lang w:val="en-US"/>
        </w:rPr>
        <w:t xml:space="preserve"> to offer peer support. A phased rollout will begin in one unit before expanding across the home, </w:t>
      </w:r>
      <w:r w:rsidRPr="09AD8185" w:rsidR="1A117F7E">
        <w:rPr>
          <w:rFonts w:ascii="Arial" w:hAnsi="Arial" w:eastAsia="Arial" w:cs="Arial"/>
          <w:noProof w:val="0"/>
          <w:color w:val="000000" w:themeColor="text1" w:themeTint="FF" w:themeShade="FF"/>
          <w:sz w:val="22"/>
          <w:szCs w:val="22"/>
          <w:lang w:val="en-US"/>
        </w:rPr>
        <w:t>allowing</w:t>
      </w:r>
      <w:r w:rsidRPr="09AD8185" w:rsidR="394CAC85">
        <w:rPr>
          <w:rFonts w:ascii="Arial" w:hAnsi="Arial" w:eastAsia="Arial" w:cs="Arial"/>
          <w:noProof w:val="0"/>
          <w:color w:val="000000" w:themeColor="text1" w:themeTint="FF" w:themeShade="FF"/>
          <w:sz w:val="22"/>
          <w:szCs w:val="22"/>
          <w:lang w:val="en-US"/>
        </w:rPr>
        <w:t xml:space="preserve"> feedback and adjustments. Clear communication and regular check-ins will ensure staff feel supported throughout the transition.</w:t>
      </w:r>
    </w:p>
    <w:p w:rsidR="394CAC85" w:rsidP="09AD8185" w:rsidRDefault="394CAC85" w14:paraId="31A919C9" w14:textId="542B971A">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394CAC85">
        <w:rPr>
          <w:rFonts w:ascii="Arial" w:hAnsi="Arial" w:eastAsia="Arial" w:cs="Arial"/>
          <w:noProof w:val="0"/>
          <w:color w:val="000000" w:themeColor="text1" w:themeTint="FF" w:themeShade="FF"/>
          <w:sz w:val="22"/>
          <w:szCs w:val="22"/>
          <w:lang w:val="en-US"/>
        </w:rPr>
        <w:t xml:space="preserve"> Refreeze</w:t>
      </w:r>
    </w:p>
    <w:p w:rsidR="394CAC85" w:rsidP="09AD8185" w:rsidRDefault="394CAC85" w14:paraId="4BBE7777" w14:textId="1214E8BA">
      <w:pPr>
        <w:pStyle w:val="Normal"/>
        <w:shd w:val="clear" w:color="auto" w:fill="FFFFFF" w:themeFill="background1"/>
        <w:spacing w:before="225" w:after="225"/>
      </w:pPr>
      <w:r w:rsidRPr="09AD8185" w:rsidR="394CAC85">
        <w:rPr>
          <w:rFonts w:ascii="Arial" w:hAnsi="Arial" w:eastAsia="Arial" w:cs="Arial"/>
          <w:noProof w:val="0"/>
          <w:color w:val="000000" w:themeColor="text1" w:themeTint="FF" w:themeShade="FF"/>
          <w:sz w:val="22"/>
          <w:szCs w:val="22"/>
          <w:lang w:val="en-US"/>
        </w:rPr>
        <w:t xml:space="preserve">To embed the change, new digital practices will be incorporated into daily routines, policies, and supervision processes. Ongoing refresher training will reinforce skills, and staff achievements will be </w:t>
      </w:r>
      <w:r w:rsidRPr="09AD8185" w:rsidR="3A92B157">
        <w:rPr>
          <w:rFonts w:ascii="Arial" w:hAnsi="Arial" w:eastAsia="Arial" w:cs="Arial"/>
          <w:noProof w:val="0"/>
          <w:color w:val="000000" w:themeColor="text1" w:themeTint="FF" w:themeShade="FF"/>
          <w:sz w:val="22"/>
          <w:szCs w:val="22"/>
          <w:lang w:val="en-US"/>
        </w:rPr>
        <w:t>recognized</w:t>
      </w:r>
      <w:r w:rsidRPr="09AD8185" w:rsidR="394CAC85">
        <w:rPr>
          <w:rFonts w:ascii="Arial" w:hAnsi="Arial" w:eastAsia="Arial" w:cs="Arial"/>
          <w:noProof w:val="0"/>
          <w:color w:val="000000" w:themeColor="text1" w:themeTint="FF" w:themeShade="FF"/>
          <w:sz w:val="22"/>
          <w:szCs w:val="22"/>
          <w:lang w:val="en-US"/>
        </w:rPr>
        <w:t xml:space="preserve"> to promote long-term adoption</w:t>
      </w:r>
    </w:p>
    <w:p w:rsidR="394CAC85" w:rsidP="09AD8185" w:rsidRDefault="394CAC85" w14:paraId="0A4F5BB2" w14:textId="4261451B">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394CAC85">
        <w:rPr>
          <w:rFonts w:ascii="Arial" w:hAnsi="Arial" w:eastAsia="Arial" w:cs="Arial"/>
          <w:noProof w:val="0"/>
          <w:color w:val="000000" w:themeColor="text1" w:themeTint="FF" w:themeShade="FF"/>
          <w:sz w:val="22"/>
          <w:szCs w:val="22"/>
          <w:lang w:val="en-US"/>
        </w:rPr>
        <w:t>Required Skills:</w:t>
      </w:r>
    </w:p>
    <w:p w:rsidR="394CAC85" w:rsidP="09AD8185" w:rsidRDefault="394CAC85" w14:paraId="0B7773BD" w14:textId="66150F75">
      <w:pPr>
        <w:pStyle w:val="Normal"/>
        <w:shd w:val="clear" w:color="auto" w:fill="FFFFFF" w:themeFill="background1"/>
        <w:spacing w:before="225" w:after="225"/>
      </w:pPr>
      <w:r w:rsidRPr="09AD8185" w:rsidR="394CAC85">
        <w:rPr>
          <w:rFonts w:ascii="Arial" w:hAnsi="Arial" w:eastAsia="Arial" w:cs="Arial"/>
          <w:noProof w:val="0"/>
          <w:color w:val="000000" w:themeColor="text1" w:themeTint="FF" w:themeShade="FF"/>
          <w:sz w:val="22"/>
          <w:szCs w:val="22"/>
          <w:lang w:val="en-US"/>
        </w:rPr>
        <w:t>Key managerial skills include communication, leadership, time management, coaching, and conflict resolution.</w:t>
      </w:r>
    </w:p>
    <w:p w:rsidR="394CAC85" w:rsidP="09AD8185" w:rsidRDefault="394CAC85" w14:paraId="7694AE8E" w14:textId="57C9448A">
      <w:pPr>
        <w:pStyle w:val="Normal"/>
        <w:shd w:val="clear" w:color="auto" w:fill="FFFFFF" w:themeFill="background1"/>
        <w:spacing w:before="225" w:after="225"/>
      </w:pPr>
      <w:r w:rsidRPr="09AD8185" w:rsidR="394CAC85">
        <w:rPr>
          <w:rFonts w:ascii="Arial" w:hAnsi="Arial" w:eastAsia="Arial" w:cs="Arial"/>
          <w:noProof w:val="0"/>
          <w:color w:val="000000" w:themeColor="text1" w:themeTint="FF" w:themeShade="FF"/>
          <w:sz w:val="22"/>
          <w:szCs w:val="22"/>
          <w:lang w:val="en-US"/>
        </w:rPr>
        <w:t>Possible Barriers</w:t>
      </w:r>
      <w:r w:rsidRPr="09AD8185" w:rsidR="394CAC85">
        <w:rPr>
          <w:rFonts w:ascii="Arial" w:hAnsi="Arial" w:eastAsia="Arial" w:cs="Arial"/>
          <w:noProof w:val="0"/>
          <w:color w:val="000000" w:themeColor="text1" w:themeTint="FF" w:themeShade="FF"/>
          <w:sz w:val="22"/>
          <w:szCs w:val="22"/>
          <w:lang w:val="en-US"/>
        </w:rPr>
        <w:t xml:space="preserve"> and Solutions:</w:t>
      </w:r>
    </w:p>
    <w:p w:rsidR="394CAC85" w:rsidP="09AD8185" w:rsidRDefault="394CAC85" w14:paraId="143FB51A" w14:textId="6E7258A6">
      <w:pPr>
        <w:pStyle w:val="Normal"/>
        <w:shd w:val="clear" w:color="auto" w:fill="FFFFFF" w:themeFill="background1"/>
        <w:spacing w:before="225" w:after="225"/>
      </w:pPr>
      <w:r w:rsidRPr="09AD8185" w:rsidR="394CAC85">
        <w:rPr>
          <w:rFonts w:ascii="Arial" w:hAnsi="Arial" w:eastAsia="Arial" w:cs="Arial"/>
          <w:noProof w:val="0"/>
          <w:color w:val="000000" w:themeColor="text1" w:themeTint="FF" w:themeShade="FF"/>
          <w:sz w:val="22"/>
          <w:szCs w:val="22"/>
          <w:lang w:val="en-US"/>
        </w:rPr>
        <w:t xml:space="preserve">Barriers may include staff resistance, lack of confidence </w:t>
      </w:r>
      <w:r w:rsidRPr="09AD8185" w:rsidR="7EE5E9A2">
        <w:rPr>
          <w:rFonts w:ascii="Arial" w:hAnsi="Arial" w:eastAsia="Arial" w:cs="Arial"/>
          <w:noProof w:val="0"/>
          <w:color w:val="000000" w:themeColor="text1" w:themeTint="FF" w:themeShade="FF"/>
          <w:sz w:val="22"/>
          <w:szCs w:val="22"/>
          <w:lang w:val="en-US"/>
        </w:rPr>
        <w:t>in</w:t>
      </w:r>
      <w:r w:rsidRPr="09AD8185" w:rsidR="394CAC85">
        <w:rPr>
          <w:rFonts w:ascii="Arial" w:hAnsi="Arial" w:eastAsia="Arial" w:cs="Arial"/>
          <w:noProof w:val="0"/>
          <w:color w:val="000000" w:themeColor="text1" w:themeTint="FF" w:themeShade="FF"/>
          <w:sz w:val="22"/>
          <w:szCs w:val="22"/>
          <w:lang w:val="en-US"/>
        </w:rPr>
        <w:t xml:space="preserve"> technology, and time pressures. These can be addressed through involvement in decision-making, accessible training, and temporary schedule adjustments.</w:t>
      </w:r>
    </w:p>
    <w:p w:rsidR="09AD8185" w:rsidP="09AD8185" w:rsidRDefault="09AD8185" w14:paraId="1403F55F" w14:textId="3A52CBD9">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09AD8185" w:rsidP="09AD8185" w:rsidRDefault="09AD8185" w14:paraId="5D4D8F24" w14:textId="18A5FE6F">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12D02425" w14:textId="76EDBD35">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4C4FF2D0" w14:textId="6ED02AD8">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6C594C9B" w14:textId="0D87B86D">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2E414FE5" w14:textId="447B9F43">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04CB2B06" w14:textId="35052FBB">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5CAF225A" w14:textId="452DB269">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41F4917F" w14:textId="0ABD47AC">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72557A88" w14:textId="19949F63">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1CB67600" w14:textId="229A9C45">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499942B7" w14:textId="1D95AB4A">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3B9B9FC3" w14:textId="211E3BAD">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0022930F" w14:textId="67522582">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081BFB4E" w14:textId="6122FDB0">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2985B21B" w14:textId="291BBD73">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28EFD5DF" w14:textId="31A58DF9">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6B5D54EB" w14:textId="2C10FFAC">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22C0FFC8" w14:textId="20DB806D">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39B346AC" w14:textId="2AB74231">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27A839F3" w14:textId="787C40B0">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2153F1ED" w14:textId="7712885B">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5426DB5B" w14:textId="62DF8540">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7DBDBCB9" w14:textId="46275773">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7CE57C7F" w14:textId="45215D85">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09AD8185" w:rsidP="09AD8185" w:rsidRDefault="09AD8185" w14:paraId="307683F5" w14:textId="3CEDA852">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2F1430F8" w:rsidP="09AD8185" w:rsidRDefault="2F1430F8" w14:paraId="650B14F2" w14:textId="4B43B4FB">
      <w:pPr>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r w:rsidRPr="09AD8185" w:rsidR="2F1430F8">
        <w:rPr>
          <w:rFonts w:ascii="Arial" w:hAnsi="Arial" w:eastAsia="Arial" w:cs="Arial"/>
          <w:b w:val="1"/>
          <w:bCs w:val="1"/>
          <w:noProof w:val="0"/>
          <w:color w:val="000000" w:themeColor="text1" w:themeTint="FF" w:themeShade="FF"/>
          <w:sz w:val="22"/>
          <w:szCs w:val="22"/>
          <w:lang w:val="en-US"/>
        </w:rPr>
        <w:t>Task # 8- Self-Reflection</w:t>
      </w:r>
    </w:p>
    <w:p w:rsidR="79FD2081" w:rsidP="09AD8185" w:rsidRDefault="79FD2081" w14:paraId="3355447B" w14:textId="278CD431">
      <w:pPr>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r w:rsidRPr="09AD8185" w:rsidR="79FD2081">
        <w:rPr>
          <w:rFonts w:ascii="Arial" w:hAnsi="Arial" w:eastAsia="Arial" w:cs="Arial"/>
          <w:b w:val="0"/>
          <w:bCs w:val="0"/>
          <w:noProof w:val="0"/>
          <w:color w:val="000000" w:themeColor="text1" w:themeTint="FF" w:themeShade="FF"/>
          <w:sz w:val="22"/>
          <w:szCs w:val="22"/>
          <w:lang w:val="en-US"/>
        </w:rPr>
        <w:t>I will be using Gibbs Reflective Cycle (1988)</w:t>
      </w:r>
    </w:p>
    <w:p w:rsidR="25F544F1" w:rsidP="09AD8185" w:rsidRDefault="25F544F1" w14:paraId="4A63067B" w14:textId="1C4089E9">
      <w:pPr>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r w:rsidRPr="09AD8185" w:rsidR="25F544F1">
        <w:rPr>
          <w:rFonts w:ascii="Arial" w:hAnsi="Arial" w:eastAsia="Arial" w:cs="Arial"/>
          <w:b w:val="0"/>
          <w:bCs w:val="0"/>
          <w:noProof w:val="0"/>
          <w:color w:val="000000" w:themeColor="text1" w:themeTint="FF" w:themeShade="FF"/>
          <w:sz w:val="22"/>
          <w:szCs w:val="22"/>
          <w:lang w:val="en-US"/>
        </w:rPr>
        <w:t>Description:</w:t>
      </w:r>
    </w:p>
    <w:p w:rsidR="25F544F1" w:rsidP="09AD8185" w:rsidRDefault="25F544F1" w14:paraId="1270E9BF" w14:textId="2DFC1F02">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 xml:space="preserve">During this module on Building Your Personal Brand for Sustainable Employment, I learned a great deal about how I present myself professionally and what influences my employability. Through activities such as </w:t>
      </w:r>
      <w:r w:rsidRPr="09AD8185" w:rsidR="25F544F1">
        <w:rPr>
          <w:rFonts w:ascii="Arial" w:hAnsi="Arial" w:eastAsia="Arial" w:cs="Arial"/>
          <w:b w:val="0"/>
          <w:bCs w:val="0"/>
          <w:noProof w:val="0"/>
          <w:color w:val="000000" w:themeColor="text1" w:themeTint="FF" w:themeShade="FF"/>
          <w:sz w:val="22"/>
          <w:szCs w:val="22"/>
          <w:lang w:val="en-US"/>
        </w:rPr>
        <w:t>self-assessments</w:t>
      </w:r>
      <w:r w:rsidRPr="09AD8185" w:rsidR="25F544F1">
        <w:rPr>
          <w:rFonts w:ascii="Arial" w:hAnsi="Arial" w:eastAsia="Arial" w:cs="Arial"/>
          <w:b w:val="0"/>
          <w:bCs w:val="0"/>
          <w:noProof w:val="0"/>
          <w:color w:val="000000" w:themeColor="text1" w:themeTint="FF" w:themeShade="FF"/>
          <w:sz w:val="22"/>
          <w:szCs w:val="22"/>
          <w:lang w:val="en-US"/>
        </w:rPr>
        <w:t>, CV reviews, and discussions about identity and values, I gained a clearer understanding of my strengths and areas for development.</w:t>
      </w:r>
    </w:p>
    <w:p w:rsidR="09AD8185" w:rsidP="09AD8185" w:rsidRDefault="09AD8185" w14:paraId="7CFECBE9" w14:textId="3F66D4FE">
      <w:pPr>
        <w:pStyle w:val="Normal"/>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25F544F1" w:rsidP="09AD8185" w:rsidRDefault="25F544F1" w14:paraId="1B85A01F" w14:textId="2C48FD54">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Feelings:</w:t>
      </w:r>
    </w:p>
    <w:p w:rsidR="25F544F1" w:rsidP="09AD8185" w:rsidRDefault="25F544F1" w14:paraId="3D46DBEC" w14:textId="539ECDBD">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 xml:space="preserve">At first, I felt unsure about analyzing myself so closely, especially when </w:t>
      </w:r>
      <w:r w:rsidRPr="09AD8185" w:rsidR="25F544F1">
        <w:rPr>
          <w:rFonts w:ascii="Arial" w:hAnsi="Arial" w:eastAsia="Arial" w:cs="Arial"/>
          <w:b w:val="0"/>
          <w:bCs w:val="0"/>
          <w:noProof w:val="0"/>
          <w:color w:val="000000" w:themeColor="text1" w:themeTint="FF" w:themeShade="FF"/>
          <w:sz w:val="22"/>
          <w:szCs w:val="22"/>
          <w:lang w:val="en-US"/>
        </w:rPr>
        <w:t>identifying</w:t>
      </w:r>
      <w:r w:rsidRPr="09AD8185" w:rsidR="25F544F1">
        <w:rPr>
          <w:rFonts w:ascii="Arial" w:hAnsi="Arial" w:eastAsia="Arial" w:cs="Arial"/>
          <w:b w:val="0"/>
          <w:bCs w:val="0"/>
          <w:noProof w:val="0"/>
          <w:color w:val="000000" w:themeColor="text1" w:themeTint="FF" w:themeShade="FF"/>
          <w:sz w:val="22"/>
          <w:szCs w:val="22"/>
          <w:lang w:val="en-US"/>
        </w:rPr>
        <w:t xml:space="preserve"> weaknesses. However, as the module progressed, I became more comfortable reflecting honestly and found it empowering to recognize what I genuinely brought to </w:t>
      </w:r>
      <w:r w:rsidRPr="09AD8185" w:rsidR="25F544F1">
        <w:rPr>
          <w:rFonts w:ascii="Arial" w:hAnsi="Arial" w:eastAsia="Arial" w:cs="Arial"/>
          <w:b w:val="0"/>
          <w:bCs w:val="0"/>
          <w:noProof w:val="0"/>
          <w:color w:val="000000" w:themeColor="text1" w:themeTint="FF" w:themeShade="FF"/>
          <w:sz w:val="22"/>
          <w:szCs w:val="22"/>
          <w:lang w:val="en-US"/>
        </w:rPr>
        <w:t>the workplace</w:t>
      </w:r>
      <w:r w:rsidRPr="09AD8185" w:rsidR="25F544F1">
        <w:rPr>
          <w:rFonts w:ascii="Arial" w:hAnsi="Arial" w:eastAsia="Arial" w:cs="Arial"/>
          <w:b w:val="0"/>
          <w:bCs w:val="0"/>
          <w:noProof w:val="0"/>
          <w:color w:val="000000" w:themeColor="text1" w:themeTint="FF" w:themeShade="FF"/>
          <w:sz w:val="22"/>
          <w:szCs w:val="22"/>
          <w:lang w:val="en-US"/>
        </w:rPr>
        <w:t>.</w:t>
      </w:r>
    </w:p>
    <w:p w:rsidR="09AD8185" w:rsidP="09AD8185" w:rsidRDefault="09AD8185" w14:paraId="747FA9D8" w14:textId="40120BCE">
      <w:pPr>
        <w:pStyle w:val="Normal"/>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25F544F1" w:rsidP="09AD8185" w:rsidRDefault="25F544F1" w14:paraId="57ED9C07" w14:textId="30FDE6DC">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Evaluation:</w:t>
      </w:r>
    </w:p>
    <w:p w:rsidR="25F544F1" w:rsidP="09AD8185" w:rsidRDefault="25F544F1" w14:paraId="517DCAF4" w14:textId="049106CB">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 xml:space="preserve">The module helped me realize that I already have valuable skills such as communication, teamwork, and reliability but I had not always communicated these confidently. Learning how to </w:t>
      </w:r>
      <w:r w:rsidRPr="09AD8185" w:rsidR="25F544F1">
        <w:rPr>
          <w:rFonts w:ascii="Arial" w:hAnsi="Arial" w:eastAsia="Arial" w:cs="Arial"/>
          <w:b w:val="0"/>
          <w:bCs w:val="0"/>
          <w:noProof w:val="0"/>
          <w:color w:val="000000" w:themeColor="text1" w:themeTint="FF" w:themeShade="FF"/>
          <w:sz w:val="22"/>
          <w:szCs w:val="22"/>
          <w:lang w:val="en-US"/>
        </w:rPr>
        <w:t>showcase</w:t>
      </w:r>
      <w:r w:rsidRPr="09AD8185" w:rsidR="25F544F1">
        <w:rPr>
          <w:rFonts w:ascii="Arial" w:hAnsi="Arial" w:eastAsia="Arial" w:cs="Arial"/>
          <w:b w:val="0"/>
          <w:bCs w:val="0"/>
          <w:noProof w:val="0"/>
          <w:color w:val="000000" w:themeColor="text1" w:themeTint="FF" w:themeShade="FF"/>
          <w:sz w:val="22"/>
          <w:szCs w:val="22"/>
          <w:lang w:val="en-US"/>
        </w:rPr>
        <w:t xml:space="preserve"> my abilities made me feel more prepared for future employment. The only challenge was confronting habits and gaps I had overlooked.</w:t>
      </w:r>
    </w:p>
    <w:p w:rsidR="09AD8185" w:rsidP="09AD8185" w:rsidRDefault="09AD8185" w14:paraId="1A3D523D" w14:textId="273554DD">
      <w:pPr>
        <w:pStyle w:val="Normal"/>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25F544F1" w:rsidP="09AD8185" w:rsidRDefault="25F544F1" w14:paraId="1F99D664" w14:textId="78A505E9">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Analysis:</w:t>
      </w:r>
    </w:p>
    <w:p w:rsidR="25F544F1" w:rsidP="09AD8185" w:rsidRDefault="25F544F1" w14:paraId="3073EE2B" w14:textId="309AF718">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 xml:space="preserve">By exploring personal branding, I learned that employability is not just about qualifications but about how consistently and authentically I present myself. Understanding my values and goals helped me see why certain roles appeal to me and how I can align my </w:t>
      </w:r>
      <w:r w:rsidRPr="09AD8185" w:rsidR="45FB107A">
        <w:rPr>
          <w:rFonts w:ascii="Arial" w:hAnsi="Arial" w:eastAsia="Arial" w:cs="Arial"/>
          <w:b w:val="0"/>
          <w:bCs w:val="0"/>
          <w:noProof w:val="0"/>
          <w:color w:val="000000" w:themeColor="text1" w:themeTint="FF" w:themeShade="FF"/>
          <w:sz w:val="22"/>
          <w:szCs w:val="22"/>
          <w:lang w:val="en-US"/>
        </w:rPr>
        <w:t>behavior</w:t>
      </w:r>
      <w:r w:rsidRPr="09AD8185" w:rsidR="25F544F1">
        <w:rPr>
          <w:rFonts w:ascii="Arial" w:hAnsi="Arial" w:eastAsia="Arial" w:cs="Arial"/>
          <w:b w:val="0"/>
          <w:bCs w:val="0"/>
          <w:noProof w:val="0"/>
          <w:color w:val="000000" w:themeColor="text1" w:themeTint="FF" w:themeShade="FF"/>
          <w:sz w:val="22"/>
          <w:szCs w:val="22"/>
          <w:lang w:val="en-US"/>
        </w:rPr>
        <w:t xml:space="preserve"> with the professional image I want to project.</w:t>
      </w:r>
    </w:p>
    <w:p w:rsidR="09AD8185" w:rsidP="09AD8185" w:rsidRDefault="09AD8185" w14:paraId="1C4B6C16" w14:textId="0CBE7906">
      <w:pPr>
        <w:pStyle w:val="Normal"/>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25F544F1" w:rsidP="09AD8185" w:rsidRDefault="25F544F1" w14:paraId="6EA7ED39" w14:textId="3B540DE1">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Conclusion:</w:t>
      </w:r>
    </w:p>
    <w:p w:rsidR="25F544F1" w:rsidP="09AD8185" w:rsidRDefault="25F544F1" w14:paraId="15219F4A" w14:textId="6E36AD26">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Overall, the module has increased my self-awareness and confidence.</w:t>
      </w:r>
    </w:p>
    <w:p w:rsidR="09AD8185" w:rsidP="09AD8185" w:rsidRDefault="09AD8185" w14:paraId="21F23E7C" w14:textId="596F6D2D">
      <w:pPr>
        <w:pStyle w:val="Normal"/>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25F544F1" w:rsidP="09AD8185" w:rsidRDefault="25F544F1" w14:paraId="3B46D505" w14:textId="510BD7D8">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Action Plan:</w:t>
      </w:r>
    </w:p>
    <w:p w:rsidR="25F544F1" w:rsidP="09AD8185" w:rsidRDefault="25F544F1" w14:paraId="49069B58" w14:textId="69582C3F">
      <w:pPr>
        <w:pStyle w:val="Normal"/>
        <w:spacing w:before="0" w:beforeAutospacing="off" w:after="160" w:afterAutospacing="off" w:line="278" w:lineRule="auto"/>
      </w:pPr>
      <w:r w:rsidRPr="09AD8185" w:rsidR="25F544F1">
        <w:rPr>
          <w:rFonts w:ascii="Arial" w:hAnsi="Arial" w:eastAsia="Arial" w:cs="Arial"/>
          <w:b w:val="0"/>
          <w:bCs w:val="0"/>
          <w:noProof w:val="0"/>
          <w:color w:val="000000" w:themeColor="text1" w:themeTint="FF" w:themeShade="FF"/>
          <w:sz w:val="22"/>
          <w:szCs w:val="22"/>
          <w:lang w:val="en-US"/>
        </w:rPr>
        <w:t xml:space="preserve">Moving forward, I will continue updating my CV, </w:t>
      </w:r>
      <w:r w:rsidRPr="09AD8185" w:rsidR="2A075F67">
        <w:rPr>
          <w:rFonts w:ascii="Arial" w:hAnsi="Arial" w:eastAsia="Arial" w:cs="Arial"/>
          <w:b w:val="0"/>
          <w:bCs w:val="0"/>
          <w:noProof w:val="0"/>
          <w:color w:val="000000" w:themeColor="text1" w:themeTint="FF" w:themeShade="FF"/>
          <w:sz w:val="22"/>
          <w:szCs w:val="22"/>
          <w:lang w:val="en-US"/>
        </w:rPr>
        <w:t>practice</w:t>
      </w:r>
      <w:r w:rsidRPr="09AD8185" w:rsidR="25F544F1">
        <w:rPr>
          <w:rFonts w:ascii="Arial" w:hAnsi="Arial" w:eastAsia="Arial" w:cs="Arial"/>
          <w:b w:val="0"/>
          <w:bCs w:val="0"/>
          <w:noProof w:val="0"/>
          <w:color w:val="000000" w:themeColor="text1" w:themeTint="FF" w:themeShade="FF"/>
          <w:sz w:val="22"/>
          <w:szCs w:val="22"/>
          <w:lang w:val="en-US"/>
        </w:rPr>
        <w:t xml:space="preserve"> articulating my strengths, and use feedback to improve how I present myself in interviews. This reflection will guide me in building a strong, consistent personal brand for future career</w:t>
      </w:r>
    </w:p>
    <w:p w:rsidR="09AD8185" w:rsidP="09AD8185" w:rsidRDefault="09AD8185" w14:paraId="37A95FF0" w14:textId="4AA34D95">
      <w:pPr>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09AD8185" w:rsidP="09AD8185" w:rsidRDefault="09AD8185" w14:paraId="0393241C" w14:textId="3A08AFBA">
      <w:pPr>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09AD8185" w:rsidP="09AD8185" w:rsidRDefault="09AD8185" w14:paraId="515EFC66" w14:textId="69B474D0">
      <w:pPr>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09AD8185" w:rsidP="09AD8185" w:rsidRDefault="09AD8185" w14:paraId="77D99625" w14:textId="4D17C36C">
      <w:pPr>
        <w:pStyle w:val="Normal"/>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p>
    <w:p w:rsidR="3528AC15" w:rsidP="09AD8185" w:rsidRDefault="3528AC15" w14:paraId="40CEAADC" w14:textId="30DBF8DE">
      <w:pPr>
        <w:pStyle w:val="Normal"/>
        <w:spacing w:before="0" w:beforeAutospacing="off" w:after="160" w:afterAutospacing="off" w:line="278" w:lineRule="auto"/>
        <w:rPr>
          <w:rFonts w:ascii="Arial" w:hAnsi="Arial" w:eastAsia="Arial" w:cs="Arial"/>
          <w:b w:val="1"/>
          <w:bCs w:val="1"/>
          <w:noProof w:val="0"/>
          <w:color w:val="000000" w:themeColor="text1" w:themeTint="FF" w:themeShade="FF"/>
          <w:sz w:val="22"/>
          <w:szCs w:val="22"/>
          <w:lang w:val="en-US"/>
        </w:rPr>
      </w:pPr>
      <w:r w:rsidRPr="09AD8185" w:rsidR="3528AC15">
        <w:rPr>
          <w:rFonts w:ascii="Arial" w:hAnsi="Arial" w:eastAsia="Arial" w:cs="Arial"/>
          <w:b w:val="1"/>
          <w:bCs w:val="1"/>
          <w:noProof w:val="0"/>
          <w:color w:val="000000" w:themeColor="text1" w:themeTint="FF" w:themeShade="FF"/>
          <w:sz w:val="22"/>
          <w:szCs w:val="22"/>
          <w:lang w:val="en-US"/>
        </w:rPr>
        <w:t>References</w:t>
      </w:r>
    </w:p>
    <w:p w:rsidR="09AD8185" w:rsidP="09AD8185" w:rsidRDefault="09AD8185" w14:paraId="7ABC56CC" w14:textId="43370F8E">
      <w:pPr>
        <w:pStyle w:val="Normal"/>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14263C2D" w:rsidP="09AD8185" w:rsidRDefault="14263C2D" w14:paraId="3853E0CD" w14:textId="5BF0D2D6">
      <w:pPr>
        <w:spacing w:before="0" w:beforeAutospacing="off" w:after="200" w:afterAutospacing="off" w:line="276" w:lineRule="auto"/>
      </w:pPr>
      <w:r w:rsidRPr="09AD8185" w:rsidR="14263C2D">
        <w:rPr>
          <w:rFonts w:ascii="Arial" w:hAnsi="Arial" w:eastAsia="Arial" w:cs="Arial"/>
          <w:noProof w:val="0"/>
          <w:sz w:val="22"/>
          <w:szCs w:val="22"/>
          <w:lang w:val="en-US"/>
        </w:rPr>
        <w:t>Gibbs, G. (1988)</w:t>
      </w:r>
      <w:r w:rsidRPr="09AD8185" w:rsidR="14263C2D">
        <w:rPr>
          <w:rFonts w:ascii="Arial" w:hAnsi="Arial" w:eastAsia="Arial" w:cs="Arial"/>
          <w:noProof w:val="0"/>
          <w:sz w:val="22"/>
          <w:szCs w:val="22"/>
          <w:lang w:val="en-US"/>
        </w:rPr>
        <w:t>. Learning</w:t>
      </w:r>
      <w:r w:rsidRPr="09AD8185" w:rsidR="14263C2D">
        <w:rPr>
          <w:rFonts w:ascii="Arial" w:hAnsi="Arial" w:eastAsia="Arial" w:cs="Arial"/>
          <w:noProof w:val="0"/>
          <w:sz w:val="22"/>
          <w:szCs w:val="22"/>
          <w:lang w:val="en-US"/>
        </w:rPr>
        <w:t xml:space="preserve"> by Doing: A Guide to Teaching and Learning Methods. Oxford: Oxford Polytechnic.</w:t>
      </w:r>
    </w:p>
    <w:p w:rsidR="2ECFF41A" w:rsidP="09AD8185" w:rsidRDefault="2ECFF41A" w14:paraId="7290A265" w14:textId="315E547E">
      <w:pPr>
        <w:spacing w:before="0" w:beforeAutospacing="off" w:after="200" w:afterAutospacing="off" w:line="276" w:lineRule="auto"/>
        <w:rPr>
          <w:rFonts w:ascii="Arial" w:hAnsi="Arial" w:eastAsia="Arial" w:cs="Arial"/>
          <w:noProof w:val="0"/>
          <w:sz w:val="22"/>
          <w:szCs w:val="22"/>
          <w:lang w:val="en-US"/>
        </w:rPr>
      </w:pPr>
      <w:r w:rsidRPr="09AD8185" w:rsidR="2ECFF41A">
        <w:rPr>
          <w:rFonts w:ascii="Arial" w:hAnsi="Arial" w:eastAsia="Arial" w:cs="Arial"/>
          <w:noProof w:val="0"/>
          <w:sz w:val="22"/>
          <w:szCs w:val="22"/>
          <w:lang w:val="en-US"/>
        </w:rPr>
        <w:t xml:space="preserve">(NHS Equality Diversity and Inclusion Plan- 2023) </w:t>
      </w:r>
    </w:p>
    <w:p w:rsidR="699AEABD" w:rsidP="09AD8185" w:rsidRDefault="699AEABD" w14:paraId="5A44D1B3" w14:textId="03891A27">
      <w:pPr>
        <w:spacing w:before="0" w:beforeAutospacing="off" w:after="200" w:afterAutospacing="off" w:line="276" w:lineRule="auto"/>
        <w:rPr>
          <w:rFonts w:ascii="Arial" w:hAnsi="Arial" w:eastAsia="Arial" w:cs="Arial"/>
          <w:noProof w:val="0"/>
          <w:sz w:val="22"/>
          <w:szCs w:val="22"/>
          <w:lang w:val="en-US"/>
        </w:rPr>
      </w:pPr>
      <w:r w:rsidRPr="09AD8185" w:rsidR="699AEABD">
        <w:rPr>
          <w:rFonts w:ascii="Arial" w:hAnsi="Arial" w:eastAsia="Arial" w:cs="Arial"/>
          <w:noProof w:val="0"/>
          <w:sz w:val="22"/>
          <w:szCs w:val="22"/>
          <w:lang w:val="en-US"/>
        </w:rPr>
        <w:t xml:space="preserve">NHS England (2023). Prevention and Public Health. </w:t>
      </w:r>
    </w:p>
    <w:p w:rsidR="699AEABD" w:rsidP="09AD8185" w:rsidRDefault="699AEABD" w14:paraId="05568A3A" w14:textId="54A26DB4">
      <w:pPr>
        <w:pStyle w:val="Normal"/>
        <w:spacing w:before="0" w:beforeAutospacing="off" w:after="200" w:afterAutospacing="off" w:line="276" w:lineRule="auto"/>
        <w:rPr>
          <w:rFonts w:ascii="Arial" w:hAnsi="Arial" w:eastAsia="Arial" w:cs="Arial"/>
          <w:noProof w:val="0"/>
          <w:sz w:val="22"/>
          <w:szCs w:val="22"/>
          <w:lang w:val="en-US"/>
        </w:rPr>
      </w:pPr>
      <w:r w:rsidRPr="09AD8185" w:rsidR="699AEABD">
        <w:rPr>
          <w:rFonts w:ascii="Arial" w:hAnsi="Arial" w:eastAsia="Arial" w:cs="Arial"/>
          <w:noProof w:val="0"/>
          <w:sz w:val="22"/>
          <w:szCs w:val="22"/>
          <w:lang w:val="en-US"/>
        </w:rPr>
        <w:t xml:space="preserve">World Health Organization (2023). The Role of Preventive Health in Sustainable </w:t>
      </w:r>
      <w:r w:rsidRPr="09AD8185" w:rsidR="699AEABD">
        <w:rPr>
          <w:rFonts w:ascii="Arial" w:hAnsi="Arial" w:eastAsia="Arial" w:cs="Arial"/>
          <w:noProof w:val="0"/>
          <w:sz w:val="22"/>
          <w:szCs w:val="22"/>
          <w:lang w:val="en-US"/>
        </w:rPr>
        <w:t>Health</w:t>
      </w:r>
    </w:p>
    <w:p w:rsidR="699AEABD" w:rsidP="09AD8185" w:rsidRDefault="699AEABD" w14:paraId="2981AB5E" w14:textId="463921D1">
      <w:pPr>
        <w:pStyle w:val="Normal"/>
        <w:spacing w:before="0" w:beforeAutospacing="off" w:after="200" w:afterAutospacing="off" w:line="276" w:lineRule="auto"/>
      </w:pPr>
      <w:r w:rsidRPr="09AD8185" w:rsidR="699AEABD">
        <w:rPr>
          <w:rFonts w:ascii="Arial" w:hAnsi="Arial" w:eastAsia="Arial" w:cs="Arial"/>
          <w:noProof w:val="0"/>
          <w:sz w:val="22"/>
          <w:szCs w:val="22"/>
          <w:lang w:val="en-US"/>
        </w:rPr>
        <w:t xml:space="preserve">Public Health England (2021). Health Matters: Prevention </w:t>
      </w:r>
    </w:p>
    <w:p w:rsidR="699AEABD" w:rsidP="09AD8185" w:rsidRDefault="699AEABD" w14:paraId="112F88D0" w14:textId="6E569AB7">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699AEABD">
        <w:rPr>
          <w:rFonts w:ascii="Arial" w:hAnsi="Arial" w:eastAsia="Arial" w:cs="Arial"/>
          <w:noProof w:val="0"/>
          <w:color w:val="000000" w:themeColor="text1" w:themeTint="FF" w:themeShade="FF"/>
          <w:sz w:val="22"/>
          <w:szCs w:val="22"/>
          <w:lang w:val="en-US"/>
        </w:rPr>
        <w:t>NHS Digital (2023) Digital social care: Guidance for care providers. NHS England.</w:t>
      </w:r>
    </w:p>
    <w:p w:rsidR="09AD8185" w:rsidP="09AD8185" w:rsidRDefault="09AD8185" w14:paraId="22719CFB" w14:textId="31B52D12">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699AEABD" w:rsidP="09AD8185" w:rsidRDefault="699AEABD" w14:paraId="0E7F7D5B" w14:textId="041AB568">
      <w:pPr>
        <w:pStyle w:val="Normal"/>
        <w:shd w:val="clear" w:color="auto" w:fill="FFFFFF" w:themeFill="background1"/>
        <w:spacing w:before="225" w:after="225"/>
      </w:pPr>
      <w:r w:rsidRPr="09AD8185" w:rsidR="699AEABD">
        <w:rPr>
          <w:rFonts w:ascii="Arial" w:hAnsi="Arial" w:eastAsia="Arial" w:cs="Arial"/>
          <w:noProof w:val="0"/>
          <w:color w:val="000000" w:themeColor="text1" w:themeTint="FF" w:themeShade="FF"/>
          <w:sz w:val="22"/>
          <w:szCs w:val="22"/>
          <w:lang w:val="en-US"/>
        </w:rPr>
        <w:t>Skills for Care (2022) Digital skills in adult social care: Workforce development guidance. Leeds: Skills for Care.</w:t>
      </w:r>
    </w:p>
    <w:p w:rsidR="09AD8185" w:rsidP="09AD8185" w:rsidRDefault="09AD8185" w14:paraId="4DCC4313" w14:textId="24C75C5B">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65036B62" w:rsidP="09AD8185" w:rsidRDefault="65036B62" w14:paraId="23C76318" w14:textId="5470235C">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r w:rsidRPr="09AD8185" w:rsidR="65036B62">
        <w:rPr>
          <w:rFonts w:ascii="Arial" w:hAnsi="Arial" w:eastAsia="Arial" w:cs="Arial"/>
          <w:noProof w:val="0"/>
          <w:color w:val="000000" w:themeColor="text1" w:themeTint="FF" w:themeShade="FF"/>
          <w:sz w:val="22"/>
          <w:szCs w:val="22"/>
          <w:lang w:val="en-US"/>
        </w:rPr>
        <w:t xml:space="preserve">Burt, R. S. (2000) ‘The network structure of social capital’, Research in Organizational Behavior, 22, pp. 345–423. </w:t>
      </w:r>
    </w:p>
    <w:p w:rsidR="65036B62" w:rsidP="09AD8185" w:rsidRDefault="65036B62" w14:paraId="4060874D" w14:textId="3495BB76">
      <w:pPr>
        <w:pStyle w:val="Normal"/>
        <w:shd w:val="clear" w:color="auto" w:fill="FFFFFF" w:themeFill="background1"/>
        <w:spacing w:before="225" w:after="225"/>
      </w:pPr>
      <w:r w:rsidRPr="09AD8185" w:rsidR="65036B62">
        <w:rPr>
          <w:rFonts w:ascii="Arial" w:hAnsi="Arial" w:eastAsia="Arial" w:cs="Arial"/>
          <w:noProof w:val="0"/>
          <w:color w:val="000000" w:themeColor="text1" w:themeTint="FF" w:themeShade="FF"/>
          <w:sz w:val="22"/>
          <w:szCs w:val="22"/>
          <w:lang w:val="en-US"/>
        </w:rPr>
        <w:t>Woolcock, M. (2001) ‘The place of social capital in understanding social and economic outcomes’, Canadian Journal of Policy Research, 2(1), pp. 11–17.</w:t>
      </w:r>
    </w:p>
    <w:p w:rsidR="34F2E091" w:rsidP="09AD8185" w:rsidRDefault="34F2E091" w14:paraId="5C0D6768" w14:textId="054FD7AA">
      <w:pPr>
        <w:shd w:val="clear" w:color="auto" w:fill="FFFFFF" w:themeFill="background1"/>
        <w:spacing w:before="225" w:after="225"/>
        <w:rPr>
          <w:rFonts w:ascii="Arial" w:hAnsi="Arial" w:eastAsia="Arial" w:cs="Arial"/>
          <w:color w:val="242424"/>
          <w:sz w:val="22"/>
          <w:szCs w:val="22"/>
        </w:rPr>
      </w:pPr>
      <w:r w:rsidRPr="09AD8185" w:rsidR="34F2E091">
        <w:rPr>
          <w:rFonts w:ascii="Arial" w:hAnsi="Arial" w:eastAsia="Arial" w:cs="Arial"/>
          <w:color w:val="242424"/>
          <w:sz w:val="22"/>
          <w:szCs w:val="22"/>
        </w:rPr>
        <w:t>Montoya, P. and Vandehey, T. (2009) The Brand Called You: Make Your Business Stand Out in a Crowded Marketplace. New York: McGraw-Hill.</w:t>
      </w:r>
    </w:p>
    <w:p w:rsidR="34F2E091" w:rsidP="09AD8185" w:rsidRDefault="34F2E091" w14:paraId="612A5D3D" w14:textId="59D949D4">
      <w:pPr>
        <w:shd w:val="clear" w:color="auto" w:fill="FFFFFF" w:themeFill="background1"/>
        <w:spacing w:before="225" w:after="225"/>
        <w:rPr>
          <w:rFonts w:ascii="Arial" w:hAnsi="Arial" w:eastAsia="Arial" w:cs="Arial"/>
          <w:color w:val="242424"/>
          <w:sz w:val="22"/>
          <w:szCs w:val="22"/>
        </w:rPr>
      </w:pPr>
      <w:r w:rsidRPr="09AD8185" w:rsidR="34F2E091">
        <w:rPr>
          <w:rFonts w:ascii="Arial" w:hAnsi="Arial" w:eastAsia="Arial" w:cs="Arial"/>
          <w:color w:val="242424"/>
          <w:sz w:val="22"/>
          <w:szCs w:val="22"/>
        </w:rPr>
        <w:t>Rampersad, H.K. (2008) Authentic Personal Branding: A New Blueprint for Building and Aligning a Powerful Leadership Brand. Charlotte, NC: Information Age Publishing.</w:t>
      </w:r>
    </w:p>
    <w:p w:rsidR="09AD8185" w:rsidP="09AD8185" w:rsidRDefault="09AD8185" w14:paraId="244CDB3B" w14:textId="4B11A149">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09AD8185" w:rsidP="09AD8185" w:rsidRDefault="09AD8185" w14:paraId="794BC572" w14:textId="7D999EB7">
      <w:pPr>
        <w:pStyle w:val="Normal"/>
        <w:spacing w:before="0" w:beforeAutospacing="off" w:after="200" w:afterAutospacing="off" w:line="276" w:lineRule="auto"/>
        <w:rPr>
          <w:rFonts w:ascii="Arial" w:hAnsi="Arial" w:eastAsia="Arial" w:cs="Arial"/>
          <w:noProof w:val="0"/>
          <w:sz w:val="22"/>
          <w:szCs w:val="22"/>
          <w:lang w:val="en-US"/>
        </w:rPr>
      </w:pPr>
    </w:p>
    <w:p w:rsidR="09AD8185" w:rsidP="09AD8185" w:rsidRDefault="09AD8185" w14:paraId="65179796" w14:textId="37BAB0CA">
      <w:pPr>
        <w:pStyle w:val="Normal"/>
        <w:spacing w:before="0" w:beforeAutospacing="off" w:after="200" w:afterAutospacing="off" w:line="276" w:lineRule="auto"/>
        <w:rPr>
          <w:rFonts w:ascii="Arial" w:hAnsi="Arial" w:eastAsia="Arial" w:cs="Arial"/>
          <w:noProof w:val="0"/>
          <w:sz w:val="22"/>
          <w:szCs w:val="22"/>
          <w:lang w:val="en-US"/>
        </w:rPr>
      </w:pPr>
    </w:p>
    <w:p w:rsidR="2ECFF41A" w:rsidP="09AD8185" w:rsidRDefault="2ECFF41A" w14:paraId="05508598" w14:textId="6FEAFC1B">
      <w:pPr>
        <w:pStyle w:val="Normal"/>
        <w:spacing w:before="0" w:beforeAutospacing="off" w:after="200" w:afterAutospacing="off" w:line="276" w:lineRule="auto"/>
      </w:pPr>
      <w:r w:rsidRPr="09AD8185" w:rsidR="2ECFF41A">
        <w:rPr>
          <w:rFonts w:ascii="Arial" w:hAnsi="Arial" w:eastAsia="Arial" w:cs="Arial"/>
          <w:noProof w:val="0"/>
          <w:sz w:val="22"/>
          <w:szCs w:val="22"/>
          <w:lang w:val="en-US"/>
        </w:rPr>
        <w:t xml:space="preserve">  </w:t>
      </w:r>
    </w:p>
    <w:p w:rsidR="09AD8185" w:rsidP="09AD8185" w:rsidRDefault="09AD8185" w14:paraId="18886CDF" w14:textId="2EBF7D67">
      <w:pPr>
        <w:spacing w:before="0" w:beforeAutospacing="off" w:after="160" w:afterAutospacing="off" w:line="278" w:lineRule="auto"/>
        <w:rPr>
          <w:rFonts w:ascii="Arial" w:hAnsi="Arial" w:eastAsia="Arial" w:cs="Arial"/>
          <w:b w:val="0"/>
          <w:bCs w:val="0"/>
          <w:noProof w:val="0"/>
          <w:color w:val="000000" w:themeColor="text1" w:themeTint="FF" w:themeShade="FF"/>
          <w:sz w:val="22"/>
          <w:szCs w:val="22"/>
          <w:lang w:val="en-US"/>
        </w:rPr>
      </w:pPr>
    </w:p>
    <w:p w:rsidR="09AD8185" w:rsidP="09AD8185" w:rsidRDefault="09AD8185" w14:paraId="535D020A" w14:textId="6D1AA7F1">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09AD8185" w:rsidP="09AD8185" w:rsidRDefault="09AD8185" w14:paraId="33C8AEA4" w14:textId="1E3722EB">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09AD8185" w:rsidP="09AD8185" w:rsidRDefault="09AD8185" w14:paraId="4B6E9AA5" w14:textId="4449B79E">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09AD8185" w:rsidP="09AD8185" w:rsidRDefault="09AD8185" w14:paraId="6198DC79" w14:textId="0B32D105">
      <w:pPr>
        <w:pStyle w:val="Normal"/>
        <w:shd w:val="clear" w:color="auto" w:fill="FFFFFF" w:themeFill="background1"/>
        <w:spacing w:before="225" w:after="225"/>
        <w:rPr>
          <w:rFonts w:ascii="Arial" w:hAnsi="Arial" w:eastAsia="Arial" w:cs="Arial"/>
          <w:noProof w:val="0"/>
          <w:color w:val="000000" w:themeColor="text1" w:themeTint="FF" w:themeShade="FF"/>
          <w:sz w:val="22"/>
          <w:szCs w:val="22"/>
          <w:lang w:val="en-US"/>
        </w:rPr>
      </w:pPr>
    </w:p>
    <w:p w:rsidR="69B7F29F" w:rsidP="69B7F29F" w:rsidRDefault="69B7F29F" w14:paraId="40BAB97F" w14:textId="37EB0003">
      <w:pPr>
        <w:spacing w:line="276" w:lineRule="auto"/>
        <w:rPr>
          <w:rFonts w:ascii="Arial" w:hAnsi="Arial" w:eastAsia="Arial" w:cs="Arial"/>
          <w:b/>
          <w:bCs/>
          <w:lang w:val="en-US"/>
        </w:rPr>
      </w:pPr>
    </w:p>
    <w:p w:rsidR="69B7F29F" w:rsidP="69B7F29F" w:rsidRDefault="69B7F29F" w14:paraId="269CF3DA" w14:textId="7135D3A2">
      <w:pPr>
        <w:spacing w:line="276" w:lineRule="auto"/>
        <w:rPr>
          <w:rFonts w:ascii="Arial" w:hAnsi="Arial" w:eastAsia="Arial" w:cs="Arial"/>
          <w:b/>
          <w:bCs/>
          <w:lang w:val="en-US"/>
        </w:rPr>
      </w:pPr>
    </w:p>
    <w:p w:rsidR="69B7F29F" w:rsidP="69B7F29F" w:rsidRDefault="69B7F29F" w14:paraId="3D547EAD" w14:textId="50A73BF2">
      <w:pPr>
        <w:pStyle w:val="ListParagraph"/>
        <w:shd w:val="clear" w:color="auto" w:fill="FFFFFF" w:themeFill="background1"/>
        <w:spacing w:before="225" w:after="225"/>
        <w:rPr>
          <w:rFonts w:ascii="Segoe UI" w:hAnsi="Segoe UI" w:eastAsia="Segoe UI" w:cs="Segoe UI"/>
          <w:color w:val="242424"/>
          <w:sz w:val="22"/>
          <w:szCs w:val="22"/>
          <w:lang w:val="en-US"/>
        </w:rPr>
      </w:pPr>
    </w:p>
    <w:p w:rsidR="69B7F29F" w:rsidP="69B7F29F" w:rsidRDefault="69B7F29F" w14:paraId="3EBD22A9" w14:textId="1E5EE539">
      <w:pPr>
        <w:shd w:val="clear" w:color="auto" w:fill="FFFFFF" w:themeFill="background1"/>
        <w:spacing w:before="225" w:after="225"/>
        <w:rPr>
          <w:rFonts w:ascii="Arial" w:hAnsi="Arial" w:eastAsia="Arial" w:cs="Arial"/>
          <w:color w:val="000000" w:themeColor="text1"/>
          <w:sz w:val="22"/>
          <w:szCs w:val="22"/>
          <w:lang w:val="en-US"/>
        </w:rPr>
      </w:pPr>
    </w:p>
    <w:p w:rsidR="69B7F29F" w:rsidP="69B7F29F" w:rsidRDefault="69B7F29F" w14:paraId="48F3B954" w14:textId="41BA6E78">
      <w:pPr>
        <w:shd w:val="clear" w:color="auto" w:fill="FFFFFF" w:themeFill="background1"/>
        <w:spacing w:before="225" w:after="225"/>
        <w:rPr>
          <w:rFonts w:ascii="Arial" w:hAnsi="Arial" w:eastAsia="Arial" w:cs="Arial"/>
          <w:color w:val="000000" w:themeColor="text1"/>
          <w:sz w:val="22"/>
          <w:szCs w:val="22"/>
          <w:lang w:val="en-US"/>
        </w:rPr>
      </w:pPr>
    </w:p>
    <w:p w:rsidR="69B7F29F" w:rsidP="69B7F29F" w:rsidRDefault="69B7F29F" w14:paraId="32D6EFBE" w14:textId="2812166A">
      <w:pPr>
        <w:shd w:val="clear" w:color="auto" w:fill="FFFFFF" w:themeFill="background1"/>
        <w:spacing w:before="225" w:after="225"/>
        <w:rPr>
          <w:rFonts w:ascii="Segoe UI" w:hAnsi="Segoe UI" w:eastAsia="Segoe UI" w:cs="Segoe UI"/>
          <w:color w:val="242424"/>
          <w:sz w:val="22"/>
          <w:szCs w:val="22"/>
        </w:rPr>
      </w:pPr>
    </w:p>
    <w:p w:rsidR="690D1E03" w:rsidP="690D1E03" w:rsidRDefault="690D1E03" w14:paraId="08AEDA33" w14:textId="5CA6343E">
      <w:pPr>
        <w:spacing w:after="0"/>
        <w:rPr>
          <w:rFonts w:ascii="Arial" w:hAnsi="Arial" w:eastAsia="Arial" w:cs="Arial"/>
          <w:b/>
          <w:bCs/>
          <w:sz w:val="22"/>
          <w:szCs w:val="22"/>
        </w:rPr>
      </w:pPr>
    </w:p>
    <w:p w:rsidR="49DB0E00" w:rsidP="49DB0E00" w:rsidRDefault="49DB0E00" w14:paraId="56026DFB" w14:textId="6012E611">
      <w:pPr>
        <w:rPr>
          <w:rFonts w:ascii="Arial" w:hAnsi="Arial" w:eastAsia="Arial" w:cs="Arial"/>
          <w:b/>
          <w:bCs/>
          <w:color w:val="000000" w:themeColor="text1"/>
          <w:sz w:val="22"/>
          <w:szCs w:val="22"/>
        </w:rPr>
      </w:pPr>
    </w:p>
    <w:sectPr w:rsidR="49DB0E00">
      <w:headerReference w:type="default" r:id="rId20"/>
      <w:footerReference w:type="default" r:id="rId2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30498" w:rsidRDefault="00130498" w14:paraId="1CDA10A7" w14:textId="77777777">
      <w:pPr>
        <w:spacing w:after="0" w:line="240" w:lineRule="auto"/>
      </w:pPr>
      <w:r>
        <w:separator/>
      </w:r>
    </w:p>
  </w:endnote>
  <w:endnote w:type="continuationSeparator" w:id="0">
    <w:p w:rsidR="00130498" w:rsidRDefault="00130498" w14:paraId="2A0155B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9B7F29F" w:rsidTr="69B7F29F" w14:paraId="551AA5C9" w14:textId="77777777">
      <w:trPr>
        <w:trHeight w:val="300"/>
      </w:trPr>
      <w:tc>
        <w:tcPr>
          <w:tcW w:w="3005" w:type="dxa"/>
        </w:tcPr>
        <w:p w:rsidR="69B7F29F" w:rsidP="69B7F29F" w:rsidRDefault="69B7F29F" w14:paraId="10AA06DD" w14:textId="6CD26352">
          <w:pPr>
            <w:pStyle w:val="Header"/>
            <w:ind w:left="-115"/>
          </w:pPr>
        </w:p>
      </w:tc>
      <w:tc>
        <w:tcPr>
          <w:tcW w:w="3005" w:type="dxa"/>
        </w:tcPr>
        <w:p w:rsidR="69B7F29F" w:rsidP="69B7F29F" w:rsidRDefault="69B7F29F" w14:paraId="379FB6F9" w14:textId="055D65ED">
          <w:pPr>
            <w:pStyle w:val="Header"/>
            <w:jc w:val="center"/>
          </w:pPr>
          <w:r>
            <w:fldChar w:fldCharType="begin"/>
          </w:r>
          <w:r>
            <w:instrText>PAGE</w:instrText>
          </w:r>
          <w:r>
            <w:fldChar w:fldCharType="separate"/>
          </w:r>
          <w:r w:rsidR="006F7A88">
            <w:rPr>
              <w:noProof/>
            </w:rPr>
            <w:t>1</w:t>
          </w:r>
          <w:r>
            <w:fldChar w:fldCharType="end"/>
          </w:r>
        </w:p>
      </w:tc>
      <w:tc>
        <w:tcPr>
          <w:tcW w:w="3005" w:type="dxa"/>
        </w:tcPr>
        <w:p w:rsidR="69B7F29F" w:rsidP="69B7F29F" w:rsidRDefault="69B7F29F" w14:paraId="6A69CD83" w14:textId="2C5F888C">
          <w:pPr>
            <w:pStyle w:val="Header"/>
            <w:ind w:right="-115"/>
            <w:jc w:val="right"/>
          </w:pPr>
        </w:p>
      </w:tc>
    </w:tr>
  </w:tbl>
  <w:p w:rsidR="69B7F29F" w:rsidP="69B7F29F" w:rsidRDefault="69B7F29F" w14:paraId="6E459EF2" w14:textId="622DF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30498" w:rsidRDefault="00130498" w14:paraId="677E9816" w14:textId="77777777">
      <w:pPr>
        <w:spacing w:after="0" w:line="240" w:lineRule="auto"/>
      </w:pPr>
      <w:r>
        <w:separator/>
      </w:r>
    </w:p>
  </w:footnote>
  <w:footnote w:type="continuationSeparator" w:id="0">
    <w:p w:rsidR="00130498" w:rsidRDefault="00130498" w14:paraId="785BCC9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9B7F29F" w:rsidTr="69B7F29F" w14:paraId="17D1E1F5" w14:textId="77777777">
      <w:trPr>
        <w:trHeight w:val="300"/>
      </w:trPr>
      <w:tc>
        <w:tcPr>
          <w:tcW w:w="3005" w:type="dxa"/>
        </w:tcPr>
        <w:p w:rsidR="69B7F29F" w:rsidP="69B7F29F" w:rsidRDefault="69B7F29F" w14:paraId="700CCD36" w14:textId="63062609">
          <w:pPr>
            <w:pStyle w:val="Header"/>
            <w:ind w:left="-115"/>
          </w:pPr>
        </w:p>
      </w:tc>
      <w:tc>
        <w:tcPr>
          <w:tcW w:w="3005" w:type="dxa"/>
        </w:tcPr>
        <w:p w:rsidR="69B7F29F" w:rsidP="69B7F29F" w:rsidRDefault="69B7F29F" w14:paraId="264ABDD1" w14:textId="093F7E9A">
          <w:pPr>
            <w:pStyle w:val="Header"/>
            <w:jc w:val="center"/>
          </w:pPr>
        </w:p>
      </w:tc>
      <w:tc>
        <w:tcPr>
          <w:tcW w:w="3005" w:type="dxa"/>
        </w:tcPr>
        <w:p w:rsidR="69B7F29F" w:rsidP="69B7F29F" w:rsidRDefault="69B7F29F" w14:paraId="211969A5" w14:textId="27628FF8">
          <w:pPr>
            <w:pStyle w:val="Header"/>
            <w:ind w:right="-115"/>
            <w:jc w:val="right"/>
          </w:pPr>
        </w:p>
      </w:tc>
    </w:tr>
  </w:tbl>
  <w:p w:rsidR="69B7F29F" w:rsidP="69B7F29F" w:rsidRDefault="69B7F29F" w14:paraId="570C223C" w14:textId="1A0071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7A9D4"/>
    <w:multiLevelType w:val="hybridMultilevel"/>
    <w:tmpl w:val="60F4DFD0"/>
    <w:lvl w:ilvl="0" w:tplc="AAAE5954">
      <w:start w:val="1"/>
      <w:numFmt w:val="bullet"/>
      <w:lvlText w:val=""/>
      <w:lvlJc w:val="left"/>
      <w:pPr>
        <w:ind w:left="720" w:hanging="360"/>
      </w:pPr>
      <w:rPr>
        <w:rFonts w:hint="default" w:ascii="Symbol" w:hAnsi="Symbol"/>
      </w:rPr>
    </w:lvl>
    <w:lvl w:ilvl="1" w:tplc="6D6A076A">
      <w:start w:val="1"/>
      <w:numFmt w:val="bullet"/>
      <w:lvlText w:val="o"/>
      <w:lvlJc w:val="left"/>
      <w:pPr>
        <w:ind w:left="1440" w:hanging="360"/>
      </w:pPr>
      <w:rPr>
        <w:rFonts w:hint="default" w:ascii="Courier New" w:hAnsi="Courier New"/>
      </w:rPr>
    </w:lvl>
    <w:lvl w:ilvl="2" w:tplc="D962315A">
      <w:start w:val="1"/>
      <w:numFmt w:val="bullet"/>
      <w:lvlText w:val=""/>
      <w:lvlJc w:val="left"/>
      <w:pPr>
        <w:ind w:left="2160" w:hanging="360"/>
      </w:pPr>
      <w:rPr>
        <w:rFonts w:hint="default" w:ascii="Wingdings" w:hAnsi="Wingdings"/>
      </w:rPr>
    </w:lvl>
    <w:lvl w:ilvl="3" w:tplc="964677D8">
      <w:start w:val="1"/>
      <w:numFmt w:val="bullet"/>
      <w:lvlText w:val=""/>
      <w:lvlJc w:val="left"/>
      <w:pPr>
        <w:ind w:left="2880" w:hanging="360"/>
      </w:pPr>
      <w:rPr>
        <w:rFonts w:hint="default" w:ascii="Symbol" w:hAnsi="Symbol"/>
      </w:rPr>
    </w:lvl>
    <w:lvl w:ilvl="4" w:tplc="3690B24C">
      <w:start w:val="1"/>
      <w:numFmt w:val="bullet"/>
      <w:lvlText w:val="o"/>
      <w:lvlJc w:val="left"/>
      <w:pPr>
        <w:ind w:left="3600" w:hanging="360"/>
      </w:pPr>
      <w:rPr>
        <w:rFonts w:hint="default" w:ascii="Courier New" w:hAnsi="Courier New"/>
      </w:rPr>
    </w:lvl>
    <w:lvl w:ilvl="5" w:tplc="891A156A">
      <w:start w:val="1"/>
      <w:numFmt w:val="bullet"/>
      <w:lvlText w:val=""/>
      <w:lvlJc w:val="left"/>
      <w:pPr>
        <w:ind w:left="4320" w:hanging="360"/>
      </w:pPr>
      <w:rPr>
        <w:rFonts w:hint="default" w:ascii="Wingdings" w:hAnsi="Wingdings"/>
      </w:rPr>
    </w:lvl>
    <w:lvl w:ilvl="6" w:tplc="EA2C5CDC">
      <w:start w:val="1"/>
      <w:numFmt w:val="bullet"/>
      <w:lvlText w:val=""/>
      <w:lvlJc w:val="left"/>
      <w:pPr>
        <w:ind w:left="5040" w:hanging="360"/>
      </w:pPr>
      <w:rPr>
        <w:rFonts w:hint="default" w:ascii="Symbol" w:hAnsi="Symbol"/>
      </w:rPr>
    </w:lvl>
    <w:lvl w:ilvl="7" w:tplc="DFC4F512">
      <w:start w:val="1"/>
      <w:numFmt w:val="bullet"/>
      <w:lvlText w:val="o"/>
      <w:lvlJc w:val="left"/>
      <w:pPr>
        <w:ind w:left="5760" w:hanging="360"/>
      </w:pPr>
      <w:rPr>
        <w:rFonts w:hint="default" w:ascii="Courier New" w:hAnsi="Courier New"/>
      </w:rPr>
    </w:lvl>
    <w:lvl w:ilvl="8" w:tplc="61C2D780">
      <w:start w:val="1"/>
      <w:numFmt w:val="bullet"/>
      <w:lvlText w:val=""/>
      <w:lvlJc w:val="left"/>
      <w:pPr>
        <w:ind w:left="6480" w:hanging="360"/>
      </w:pPr>
      <w:rPr>
        <w:rFonts w:hint="default" w:ascii="Wingdings" w:hAnsi="Wingdings"/>
      </w:rPr>
    </w:lvl>
  </w:abstractNum>
  <w:abstractNum w:abstractNumId="1" w15:restartNumberingAfterBreak="0">
    <w:nsid w:val="1ACBD3E1"/>
    <w:multiLevelType w:val="hybridMultilevel"/>
    <w:tmpl w:val="B49A1810"/>
    <w:lvl w:ilvl="0" w:tplc="75AE1E74">
      <w:start w:val="1"/>
      <w:numFmt w:val="bullet"/>
      <w:lvlText w:val=""/>
      <w:lvlJc w:val="left"/>
      <w:pPr>
        <w:ind w:left="720" w:hanging="360"/>
      </w:pPr>
      <w:rPr>
        <w:rFonts w:hint="default" w:ascii="Symbol" w:hAnsi="Symbol"/>
      </w:rPr>
    </w:lvl>
    <w:lvl w:ilvl="1" w:tplc="ABC083EA">
      <w:start w:val="1"/>
      <w:numFmt w:val="bullet"/>
      <w:lvlText w:val="o"/>
      <w:lvlJc w:val="left"/>
      <w:pPr>
        <w:ind w:left="1440" w:hanging="360"/>
      </w:pPr>
      <w:rPr>
        <w:rFonts w:hint="default" w:ascii="Courier New" w:hAnsi="Courier New"/>
      </w:rPr>
    </w:lvl>
    <w:lvl w:ilvl="2" w:tplc="13F04B4A">
      <w:start w:val="1"/>
      <w:numFmt w:val="bullet"/>
      <w:lvlText w:val=""/>
      <w:lvlJc w:val="left"/>
      <w:pPr>
        <w:ind w:left="2160" w:hanging="360"/>
      </w:pPr>
      <w:rPr>
        <w:rFonts w:hint="default" w:ascii="Wingdings" w:hAnsi="Wingdings"/>
      </w:rPr>
    </w:lvl>
    <w:lvl w:ilvl="3" w:tplc="AA1ED15C">
      <w:start w:val="1"/>
      <w:numFmt w:val="bullet"/>
      <w:lvlText w:val=""/>
      <w:lvlJc w:val="left"/>
      <w:pPr>
        <w:ind w:left="2880" w:hanging="360"/>
      </w:pPr>
      <w:rPr>
        <w:rFonts w:hint="default" w:ascii="Symbol" w:hAnsi="Symbol"/>
      </w:rPr>
    </w:lvl>
    <w:lvl w:ilvl="4" w:tplc="4F943EF8">
      <w:start w:val="1"/>
      <w:numFmt w:val="bullet"/>
      <w:lvlText w:val="o"/>
      <w:lvlJc w:val="left"/>
      <w:pPr>
        <w:ind w:left="3600" w:hanging="360"/>
      </w:pPr>
      <w:rPr>
        <w:rFonts w:hint="default" w:ascii="Courier New" w:hAnsi="Courier New"/>
      </w:rPr>
    </w:lvl>
    <w:lvl w:ilvl="5" w:tplc="080AA2EA">
      <w:start w:val="1"/>
      <w:numFmt w:val="bullet"/>
      <w:lvlText w:val=""/>
      <w:lvlJc w:val="left"/>
      <w:pPr>
        <w:ind w:left="4320" w:hanging="360"/>
      </w:pPr>
      <w:rPr>
        <w:rFonts w:hint="default" w:ascii="Wingdings" w:hAnsi="Wingdings"/>
      </w:rPr>
    </w:lvl>
    <w:lvl w:ilvl="6" w:tplc="630C5CC6">
      <w:start w:val="1"/>
      <w:numFmt w:val="bullet"/>
      <w:lvlText w:val=""/>
      <w:lvlJc w:val="left"/>
      <w:pPr>
        <w:ind w:left="5040" w:hanging="360"/>
      </w:pPr>
      <w:rPr>
        <w:rFonts w:hint="default" w:ascii="Symbol" w:hAnsi="Symbol"/>
      </w:rPr>
    </w:lvl>
    <w:lvl w:ilvl="7" w:tplc="A2AADEBE">
      <w:start w:val="1"/>
      <w:numFmt w:val="bullet"/>
      <w:lvlText w:val="o"/>
      <w:lvlJc w:val="left"/>
      <w:pPr>
        <w:ind w:left="5760" w:hanging="360"/>
      </w:pPr>
      <w:rPr>
        <w:rFonts w:hint="default" w:ascii="Courier New" w:hAnsi="Courier New"/>
      </w:rPr>
    </w:lvl>
    <w:lvl w:ilvl="8" w:tplc="97F2AED0">
      <w:start w:val="1"/>
      <w:numFmt w:val="bullet"/>
      <w:lvlText w:val=""/>
      <w:lvlJc w:val="left"/>
      <w:pPr>
        <w:ind w:left="6480" w:hanging="360"/>
      </w:pPr>
      <w:rPr>
        <w:rFonts w:hint="default" w:ascii="Wingdings" w:hAnsi="Wingdings"/>
      </w:rPr>
    </w:lvl>
  </w:abstractNum>
  <w:abstractNum w:abstractNumId="2" w15:restartNumberingAfterBreak="0">
    <w:nsid w:val="268CB6F8"/>
    <w:multiLevelType w:val="hybridMultilevel"/>
    <w:tmpl w:val="36FA7234"/>
    <w:lvl w:ilvl="0" w:tplc="C0E23430">
      <w:start w:val="1"/>
      <w:numFmt w:val="decimal"/>
      <w:lvlText w:val="%1."/>
      <w:lvlJc w:val="left"/>
      <w:pPr>
        <w:ind w:left="720" w:hanging="360"/>
      </w:pPr>
    </w:lvl>
    <w:lvl w:ilvl="1" w:tplc="8D989056">
      <w:start w:val="1"/>
      <w:numFmt w:val="lowerLetter"/>
      <w:lvlText w:val="%2."/>
      <w:lvlJc w:val="left"/>
      <w:pPr>
        <w:ind w:left="1440" w:hanging="360"/>
      </w:pPr>
    </w:lvl>
    <w:lvl w:ilvl="2" w:tplc="B9B27898">
      <w:start w:val="1"/>
      <w:numFmt w:val="lowerRoman"/>
      <w:lvlText w:val="%3."/>
      <w:lvlJc w:val="right"/>
      <w:pPr>
        <w:ind w:left="2160" w:hanging="180"/>
      </w:pPr>
    </w:lvl>
    <w:lvl w:ilvl="3" w:tplc="E79C1396">
      <w:start w:val="1"/>
      <w:numFmt w:val="decimal"/>
      <w:lvlText w:val="%4."/>
      <w:lvlJc w:val="left"/>
      <w:pPr>
        <w:ind w:left="2880" w:hanging="360"/>
      </w:pPr>
    </w:lvl>
    <w:lvl w:ilvl="4" w:tplc="CB4CC020">
      <w:start w:val="1"/>
      <w:numFmt w:val="lowerLetter"/>
      <w:lvlText w:val="%5."/>
      <w:lvlJc w:val="left"/>
      <w:pPr>
        <w:ind w:left="3600" w:hanging="360"/>
      </w:pPr>
    </w:lvl>
    <w:lvl w:ilvl="5" w:tplc="4044C4D0">
      <w:start w:val="1"/>
      <w:numFmt w:val="lowerRoman"/>
      <w:lvlText w:val="%6."/>
      <w:lvlJc w:val="right"/>
      <w:pPr>
        <w:ind w:left="4320" w:hanging="180"/>
      </w:pPr>
    </w:lvl>
    <w:lvl w:ilvl="6" w:tplc="1B46A3D6">
      <w:start w:val="1"/>
      <w:numFmt w:val="decimal"/>
      <w:lvlText w:val="%7."/>
      <w:lvlJc w:val="left"/>
      <w:pPr>
        <w:ind w:left="5040" w:hanging="360"/>
      </w:pPr>
    </w:lvl>
    <w:lvl w:ilvl="7" w:tplc="E99A5BD8">
      <w:start w:val="1"/>
      <w:numFmt w:val="lowerLetter"/>
      <w:lvlText w:val="%8."/>
      <w:lvlJc w:val="left"/>
      <w:pPr>
        <w:ind w:left="5760" w:hanging="360"/>
      </w:pPr>
    </w:lvl>
    <w:lvl w:ilvl="8" w:tplc="D87463AA">
      <w:start w:val="1"/>
      <w:numFmt w:val="lowerRoman"/>
      <w:lvlText w:val="%9."/>
      <w:lvlJc w:val="right"/>
      <w:pPr>
        <w:ind w:left="6480" w:hanging="180"/>
      </w:pPr>
    </w:lvl>
  </w:abstractNum>
  <w:abstractNum w:abstractNumId="3" w15:restartNumberingAfterBreak="0">
    <w:nsid w:val="37D342F8"/>
    <w:multiLevelType w:val="hybridMultilevel"/>
    <w:tmpl w:val="201EA8E6"/>
    <w:lvl w:ilvl="0" w:tplc="F918C104">
      <w:start w:val="1"/>
      <w:numFmt w:val="bullet"/>
      <w:lvlText w:val=""/>
      <w:lvlJc w:val="left"/>
      <w:pPr>
        <w:ind w:left="720" w:hanging="360"/>
      </w:pPr>
      <w:rPr>
        <w:rFonts w:hint="default" w:ascii="Symbol" w:hAnsi="Symbol"/>
      </w:rPr>
    </w:lvl>
    <w:lvl w:ilvl="1" w:tplc="699846CA">
      <w:start w:val="1"/>
      <w:numFmt w:val="bullet"/>
      <w:lvlText w:val="o"/>
      <w:lvlJc w:val="left"/>
      <w:pPr>
        <w:ind w:left="1440" w:hanging="360"/>
      </w:pPr>
      <w:rPr>
        <w:rFonts w:hint="default" w:ascii="Courier New" w:hAnsi="Courier New"/>
      </w:rPr>
    </w:lvl>
    <w:lvl w:ilvl="2" w:tplc="0EE01338">
      <w:start w:val="1"/>
      <w:numFmt w:val="bullet"/>
      <w:lvlText w:val=""/>
      <w:lvlJc w:val="left"/>
      <w:pPr>
        <w:ind w:left="2160" w:hanging="360"/>
      </w:pPr>
      <w:rPr>
        <w:rFonts w:hint="default" w:ascii="Wingdings" w:hAnsi="Wingdings"/>
      </w:rPr>
    </w:lvl>
    <w:lvl w:ilvl="3" w:tplc="BE12285A">
      <w:start w:val="1"/>
      <w:numFmt w:val="bullet"/>
      <w:lvlText w:val=""/>
      <w:lvlJc w:val="left"/>
      <w:pPr>
        <w:ind w:left="2880" w:hanging="360"/>
      </w:pPr>
      <w:rPr>
        <w:rFonts w:hint="default" w:ascii="Symbol" w:hAnsi="Symbol"/>
      </w:rPr>
    </w:lvl>
    <w:lvl w:ilvl="4" w:tplc="54F46EF4">
      <w:start w:val="1"/>
      <w:numFmt w:val="bullet"/>
      <w:lvlText w:val="o"/>
      <w:lvlJc w:val="left"/>
      <w:pPr>
        <w:ind w:left="3600" w:hanging="360"/>
      </w:pPr>
      <w:rPr>
        <w:rFonts w:hint="default" w:ascii="Courier New" w:hAnsi="Courier New"/>
      </w:rPr>
    </w:lvl>
    <w:lvl w:ilvl="5" w:tplc="EFD2FC2A">
      <w:start w:val="1"/>
      <w:numFmt w:val="bullet"/>
      <w:lvlText w:val=""/>
      <w:lvlJc w:val="left"/>
      <w:pPr>
        <w:ind w:left="4320" w:hanging="360"/>
      </w:pPr>
      <w:rPr>
        <w:rFonts w:hint="default" w:ascii="Wingdings" w:hAnsi="Wingdings"/>
      </w:rPr>
    </w:lvl>
    <w:lvl w:ilvl="6" w:tplc="83C6B6FC">
      <w:start w:val="1"/>
      <w:numFmt w:val="bullet"/>
      <w:lvlText w:val=""/>
      <w:lvlJc w:val="left"/>
      <w:pPr>
        <w:ind w:left="5040" w:hanging="360"/>
      </w:pPr>
      <w:rPr>
        <w:rFonts w:hint="default" w:ascii="Symbol" w:hAnsi="Symbol"/>
      </w:rPr>
    </w:lvl>
    <w:lvl w:ilvl="7" w:tplc="7C065EE6">
      <w:start w:val="1"/>
      <w:numFmt w:val="bullet"/>
      <w:lvlText w:val="o"/>
      <w:lvlJc w:val="left"/>
      <w:pPr>
        <w:ind w:left="5760" w:hanging="360"/>
      </w:pPr>
      <w:rPr>
        <w:rFonts w:hint="default" w:ascii="Courier New" w:hAnsi="Courier New"/>
      </w:rPr>
    </w:lvl>
    <w:lvl w:ilvl="8" w:tplc="1A56CBC0">
      <w:start w:val="1"/>
      <w:numFmt w:val="bullet"/>
      <w:lvlText w:val=""/>
      <w:lvlJc w:val="left"/>
      <w:pPr>
        <w:ind w:left="6480" w:hanging="360"/>
      </w:pPr>
      <w:rPr>
        <w:rFonts w:hint="default" w:ascii="Wingdings" w:hAnsi="Wingdings"/>
      </w:rPr>
    </w:lvl>
  </w:abstractNum>
  <w:abstractNum w:abstractNumId="4" w15:restartNumberingAfterBreak="0">
    <w:nsid w:val="3C4B6E8C"/>
    <w:multiLevelType w:val="hybridMultilevel"/>
    <w:tmpl w:val="47E0ADFE"/>
    <w:lvl w:ilvl="0" w:tplc="5664CA28">
      <w:start w:val="1"/>
      <w:numFmt w:val="bullet"/>
      <w:lvlText w:val=""/>
      <w:lvlJc w:val="left"/>
      <w:pPr>
        <w:ind w:left="720" w:hanging="360"/>
      </w:pPr>
      <w:rPr>
        <w:rFonts w:hint="default" w:ascii="Symbol" w:hAnsi="Symbol"/>
      </w:rPr>
    </w:lvl>
    <w:lvl w:ilvl="1" w:tplc="0A802922">
      <w:start w:val="1"/>
      <w:numFmt w:val="bullet"/>
      <w:lvlText w:val="o"/>
      <w:lvlJc w:val="left"/>
      <w:pPr>
        <w:ind w:left="1440" w:hanging="360"/>
      </w:pPr>
      <w:rPr>
        <w:rFonts w:hint="default" w:ascii="Courier New" w:hAnsi="Courier New"/>
      </w:rPr>
    </w:lvl>
    <w:lvl w:ilvl="2" w:tplc="6B087EBA">
      <w:start w:val="1"/>
      <w:numFmt w:val="bullet"/>
      <w:lvlText w:val=""/>
      <w:lvlJc w:val="left"/>
      <w:pPr>
        <w:ind w:left="2160" w:hanging="360"/>
      </w:pPr>
      <w:rPr>
        <w:rFonts w:hint="default" w:ascii="Wingdings" w:hAnsi="Wingdings"/>
      </w:rPr>
    </w:lvl>
    <w:lvl w:ilvl="3" w:tplc="040A69AE">
      <w:start w:val="1"/>
      <w:numFmt w:val="bullet"/>
      <w:lvlText w:val=""/>
      <w:lvlJc w:val="left"/>
      <w:pPr>
        <w:ind w:left="2880" w:hanging="360"/>
      </w:pPr>
      <w:rPr>
        <w:rFonts w:hint="default" w:ascii="Symbol" w:hAnsi="Symbol"/>
      </w:rPr>
    </w:lvl>
    <w:lvl w:ilvl="4" w:tplc="9AECD944">
      <w:start w:val="1"/>
      <w:numFmt w:val="bullet"/>
      <w:lvlText w:val="o"/>
      <w:lvlJc w:val="left"/>
      <w:pPr>
        <w:ind w:left="3600" w:hanging="360"/>
      </w:pPr>
      <w:rPr>
        <w:rFonts w:hint="default" w:ascii="Courier New" w:hAnsi="Courier New"/>
      </w:rPr>
    </w:lvl>
    <w:lvl w:ilvl="5" w:tplc="C368DEFA">
      <w:start w:val="1"/>
      <w:numFmt w:val="bullet"/>
      <w:lvlText w:val=""/>
      <w:lvlJc w:val="left"/>
      <w:pPr>
        <w:ind w:left="4320" w:hanging="360"/>
      </w:pPr>
      <w:rPr>
        <w:rFonts w:hint="default" w:ascii="Wingdings" w:hAnsi="Wingdings"/>
      </w:rPr>
    </w:lvl>
    <w:lvl w:ilvl="6" w:tplc="BF20DD60">
      <w:start w:val="1"/>
      <w:numFmt w:val="bullet"/>
      <w:lvlText w:val=""/>
      <w:lvlJc w:val="left"/>
      <w:pPr>
        <w:ind w:left="5040" w:hanging="360"/>
      </w:pPr>
      <w:rPr>
        <w:rFonts w:hint="default" w:ascii="Symbol" w:hAnsi="Symbol"/>
      </w:rPr>
    </w:lvl>
    <w:lvl w:ilvl="7" w:tplc="4100F40C">
      <w:start w:val="1"/>
      <w:numFmt w:val="bullet"/>
      <w:lvlText w:val="o"/>
      <w:lvlJc w:val="left"/>
      <w:pPr>
        <w:ind w:left="5760" w:hanging="360"/>
      </w:pPr>
      <w:rPr>
        <w:rFonts w:hint="default" w:ascii="Courier New" w:hAnsi="Courier New"/>
      </w:rPr>
    </w:lvl>
    <w:lvl w:ilvl="8" w:tplc="2A1E4D9A">
      <w:start w:val="1"/>
      <w:numFmt w:val="bullet"/>
      <w:lvlText w:val=""/>
      <w:lvlJc w:val="left"/>
      <w:pPr>
        <w:ind w:left="6480" w:hanging="360"/>
      </w:pPr>
      <w:rPr>
        <w:rFonts w:hint="default" w:ascii="Wingdings" w:hAnsi="Wingdings"/>
      </w:rPr>
    </w:lvl>
  </w:abstractNum>
  <w:abstractNum w:abstractNumId="5" w15:restartNumberingAfterBreak="0">
    <w:nsid w:val="47F78D71"/>
    <w:multiLevelType w:val="hybridMultilevel"/>
    <w:tmpl w:val="84701E6E"/>
    <w:lvl w:ilvl="0" w:tplc="A2E22E3A">
      <w:start w:val="1"/>
      <w:numFmt w:val="bullet"/>
      <w:lvlText w:val=""/>
      <w:lvlJc w:val="left"/>
      <w:pPr>
        <w:ind w:left="720" w:hanging="360"/>
      </w:pPr>
      <w:rPr>
        <w:rFonts w:hint="default" w:ascii="Symbol" w:hAnsi="Symbol"/>
      </w:rPr>
    </w:lvl>
    <w:lvl w:ilvl="1" w:tplc="D07E1EEA">
      <w:start w:val="1"/>
      <w:numFmt w:val="bullet"/>
      <w:lvlText w:val="o"/>
      <w:lvlJc w:val="left"/>
      <w:pPr>
        <w:ind w:left="1440" w:hanging="360"/>
      </w:pPr>
      <w:rPr>
        <w:rFonts w:hint="default" w:ascii="Courier New" w:hAnsi="Courier New"/>
      </w:rPr>
    </w:lvl>
    <w:lvl w:ilvl="2" w:tplc="5CCEC7D6">
      <w:start w:val="1"/>
      <w:numFmt w:val="bullet"/>
      <w:lvlText w:val=""/>
      <w:lvlJc w:val="left"/>
      <w:pPr>
        <w:ind w:left="2160" w:hanging="360"/>
      </w:pPr>
      <w:rPr>
        <w:rFonts w:hint="default" w:ascii="Wingdings" w:hAnsi="Wingdings"/>
      </w:rPr>
    </w:lvl>
    <w:lvl w:ilvl="3" w:tplc="F7D6540A">
      <w:start w:val="1"/>
      <w:numFmt w:val="bullet"/>
      <w:lvlText w:val=""/>
      <w:lvlJc w:val="left"/>
      <w:pPr>
        <w:ind w:left="2880" w:hanging="360"/>
      </w:pPr>
      <w:rPr>
        <w:rFonts w:hint="default" w:ascii="Symbol" w:hAnsi="Symbol"/>
      </w:rPr>
    </w:lvl>
    <w:lvl w:ilvl="4" w:tplc="8DB867EA">
      <w:start w:val="1"/>
      <w:numFmt w:val="bullet"/>
      <w:lvlText w:val="o"/>
      <w:lvlJc w:val="left"/>
      <w:pPr>
        <w:ind w:left="3600" w:hanging="360"/>
      </w:pPr>
      <w:rPr>
        <w:rFonts w:hint="default" w:ascii="Courier New" w:hAnsi="Courier New"/>
      </w:rPr>
    </w:lvl>
    <w:lvl w:ilvl="5" w:tplc="F4CCBC82">
      <w:start w:val="1"/>
      <w:numFmt w:val="bullet"/>
      <w:lvlText w:val=""/>
      <w:lvlJc w:val="left"/>
      <w:pPr>
        <w:ind w:left="4320" w:hanging="360"/>
      </w:pPr>
      <w:rPr>
        <w:rFonts w:hint="default" w:ascii="Wingdings" w:hAnsi="Wingdings"/>
      </w:rPr>
    </w:lvl>
    <w:lvl w:ilvl="6" w:tplc="6D5E1A00">
      <w:start w:val="1"/>
      <w:numFmt w:val="bullet"/>
      <w:lvlText w:val=""/>
      <w:lvlJc w:val="left"/>
      <w:pPr>
        <w:ind w:left="5040" w:hanging="360"/>
      </w:pPr>
      <w:rPr>
        <w:rFonts w:hint="default" w:ascii="Symbol" w:hAnsi="Symbol"/>
      </w:rPr>
    </w:lvl>
    <w:lvl w:ilvl="7" w:tplc="C8E20F0E">
      <w:start w:val="1"/>
      <w:numFmt w:val="bullet"/>
      <w:lvlText w:val="o"/>
      <w:lvlJc w:val="left"/>
      <w:pPr>
        <w:ind w:left="5760" w:hanging="360"/>
      </w:pPr>
      <w:rPr>
        <w:rFonts w:hint="default" w:ascii="Courier New" w:hAnsi="Courier New"/>
      </w:rPr>
    </w:lvl>
    <w:lvl w:ilvl="8" w:tplc="F9A0F692">
      <w:start w:val="1"/>
      <w:numFmt w:val="bullet"/>
      <w:lvlText w:val=""/>
      <w:lvlJc w:val="left"/>
      <w:pPr>
        <w:ind w:left="6480" w:hanging="360"/>
      </w:pPr>
      <w:rPr>
        <w:rFonts w:hint="default" w:ascii="Wingdings" w:hAnsi="Wingdings"/>
      </w:rPr>
    </w:lvl>
  </w:abstractNum>
  <w:abstractNum w:abstractNumId="6" w15:restartNumberingAfterBreak="0">
    <w:nsid w:val="54A0A9F8"/>
    <w:multiLevelType w:val="hybridMultilevel"/>
    <w:tmpl w:val="BF2A2754"/>
    <w:lvl w:ilvl="0" w:tplc="46A6AB0A">
      <w:start w:val="1"/>
      <w:numFmt w:val="bullet"/>
      <w:lvlText w:val=""/>
      <w:lvlJc w:val="left"/>
      <w:pPr>
        <w:ind w:left="720" w:hanging="360"/>
      </w:pPr>
      <w:rPr>
        <w:rFonts w:hint="default" w:ascii="Symbol" w:hAnsi="Symbol"/>
      </w:rPr>
    </w:lvl>
    <w:lvl w:ilvl="1" w:tplc="0A721C24">
      <w:start w:val="1"/>
      <w:numFmt w:val="bullet"/>
      <w:lvlText w:val="o"/>
      <w:lvlJc w:val="left"/>
      <w:pPr>
        <w:ind w:left="1440" w:hanging="360"/>
      </w:pPr>
      <w:rPr>
        <w:rFonts w:hint="default" w:ascii="Courier New" w:hAnsi="Courier New"/>
      </w:rPr>
    </w:lvl>
    <w:lvl w:ilvl="2" w:tplc="D8248594">
      <w:start w:val="1"/>
      <w:numFmt w:val="bullet"/>
      <w:lvlText w:val=""/>
      <w:lvlJc w:val="left"/>
      <w:pPr>
        <w:ind w:left="2160" w:hanging="360"/>
      </w:pPr>
      <w:rPr>
        <w:rFonts w:hint="default" w:ascii="Wingdings" w:hAnsi="Wingdings"/>
      </w:rPr>
    </w:lvl>
    <w:lvl w:ilvl="3" w:tplc="DD68976E">
      <w:start w:val="1"/>
      <w:numFmt w:val="bullet"/>
      <w:lvlText w:val=""/>
      <w:lvlJc w:val="left"/>
      <w:pPr>
        <w:ind w:left="2880" w:hanging="360"/>
      </w:pPr>
      <w:rPr>
        <w:rFonts w:hint="default" w:ascii="Symbol" w:hAnsi="Symbol"/>
      </w:rPr>
    </w:lvl>
    <w:lvl w:ilvl="4" w:tplc="C58E4EC4">
      <w:start w:val="1"/>
      <w:numFmt w:val="bullet"/>
      <w:lvlText w:val="o"/>
      <w:lvlJc w:val="left"/>
      <w:pPr>
        <w:ind w:left="3600" w:hanging="360"/>
      </w:pPr>
      <w:rPr>
        <w:rFonts w:hint="default" w:ascii="Courier New" w:hAnsi="Courier New"/>
      </w:rPr>
    </w:lvl>
    <w:lvl w:ilvl="5" w:tplc="119AB18E">
      <w:start w:val="1"/>
      <w:numFmt w:val="bullet"/>
      <w:lvlText w:val=""/>
      <w:lvlJc w:val="left"/>
      <w:pPr>
        <w:ind w:left="4320" w:hanging="360"/>
      </w:pPr>
      <w:rPr>
        <w:rFonts w:hint="default" w:ascii="Wingdings" w:hAnsi="Wingdings"/>
      </w:rPr>
    </w:lvl>
    <w:lvl w:ilvl="6" w:tplc="28189C72">
      <w:start w:val="1"/>
      <w:numFmt w:val="bullet"/>
      <w:lvlText w:val=""/>
      <w:lvlJc w:val="left"/>
      <w:pPr>
        <w:ind w:left="5040" w:hanging="360"/>
      </w:pPr>
      <w:rPr>
        <w:rFonts w:hint="default" w:ascii="Symbol" w:hAnsi="Symbol"/>
      </w:rPr>
    </w:lvl>
    <w:lvl w:ilvl="7" w:tplc="6E28773E">
      <w:start w:val="1"/>
      <w:numFmt w:val="bullet"/>
      <w:lvlText w:val="o"/>
      <w:lvlJc w:val="left"/>
      <w:pPr>
        <w:ind w:left="5760" w:hanging="360"/>
      </w:pPr>
      <w:rPr>
        <w:rFonts w:hint="default" w:ascii="Courier New" w:hAnsi="Courier New"/>
      </w:rPr>
    </w:lvl>
    <w:lvl w:ilvl="8" w:tplc="15BC1E4E">
      <w:start w:val="1"/>
      <w:numFmt w:val="bullet"/>
      <w:lvlText w:val=""/>
      <w:lvlJc w:val="left"/>
      <w:pPr>
        <w:ind w:left="6480" w:hanging="360"/>
      </w:pPr>
      <w:rPr>
        <w:rFonts w:hint="default" w:ascii="Wingdings" w:hAnsi="Wingdings"/>
      </w:rPr>
    </w:lvl>
  </w:abstractNum>
  <w:abstractNum w:abstractNumId="7" w15:restartNumberingAfterBreak="0">
    <w:nsid w:val="6034D2EC"/>
    <w:multiLevelType w:val="hybridMultilevel"/>
    <w:tmpl w:val="455C422C"/>
    <w:lvl w:ilvl="0" w:tplc="16726830">
      <w:start w:val="1"/>
      <w:numFmt w:val="decimal"/>
      <w:lvlText w:val="%1."/>
      <w:lvlJc w:val="left"/>
      <w:pPr>
        <w:ind w:left="720" w:hanging="360"/>
      </w:pPr>
    </w:lvl>
    <w:lvl w:ilvl="1" w:tplc="813AEBE0">
      <w:start w:val="1"/>
      <w:numFmt w:val="lowerLetter"/>
      <w:lvlText w:val="%2."/>
      <w:lvlJc w:val="left"/>
      <w:pPr>
        <w:ind w:left="1440" w:hanging="360"/>
      </w:pPr>
    </w:lvl>
    <w:lvl w:ilvl="2" w:tplc="8D1631B8">
      <w:start w:val="1"/>
      <w:numFmt w:val="lowerRoman"/>
      <w:lvlText w:val="%3."/>
      <w:lvlJc w:val="right"/>
      <w:pPr>
        <w:ind w:left="2160" w:hanging="180"/>
      </w:pPr>
    </w:lvl>
    <w:lvl w:ilvl="3" w:tplc="EA14BA56">
      <w:start w:val="1"/>
      <w:numFmt w:val="decimal"/>
      <w:lvlText w:val="%4."/>
      <w:lvlJc w:val="left"/>
      <w:pPr>
        <w:ind w:left="2880" w:hanging="360"/>
      </w:pPr>
    </w:lvl>
    <w:lvl w:ilvl="4" w:tplc="221AA40A">
      <w:start w:val="1"/>
      <w:numFmt w:val="lowerLetter"/>
      <w:lvlText w:val="%5."/>
      <w:lvlJc w:val="left"/>
      <w:pPr>
        <w:ind w:left="3600" w:hanging="360"/>
      </w:pPr>
    </w:lvl>
    <w:lvl w:ilvl="5" w:tplc="B9E63478">
      <w:start w:val="1"/>
      <w:numFmt w:val="lowerRoman"/>
      <w:lvlText w:val="%6."/>
      <w:lvlJc w:val="right"/>
      <w:pPr>
        <w:ind w:left="4320" w:hanging="180"/>
      </w:pPr>
    </w:lvl>
    <w:lvl w:ilvl="6" w:tplc="6E80B04C">
      <w:start w:val="1"/>
      <w:numFmt w:val="decimal"/>
      <w:lvlText w:val="%7."/>
      <w:lvlJc w:val="left"/>
      <w:pPr>
        <w:ind w:left="5040" w:hanging="360"/>
      </w:pPr>
    </w:lvl>
    <w:lvl w:ilvl="7" w:tplc="0056363E">
      <w:start w:val="1"/>
      <w:numFmt w:val="lowerLetter"/>
      <w:lvlText w:val="%8."/>
      <w:lvlJc w:val="left"/>
      <w:pPr>
        <w:ind w:left="5760" w:hanging="360"/>
      </w:pPr>
    </w:lvl>
    <w:lvl w:ilvl="8" w:tplc="4122388A">
      <w:start w:val="1"/>
      <w:numFmt w:val="lowerRoman"/>
      <w:lvlText w:val="%9."/>
      <w:lvlJc w:val="right"/>
      <w:pPr>
        <w:ind w:left="6480" w:hanging="180"/>
      </w:pPr>
    </w:lvl>
  </w:abstractNum>
  <w:abstractNum w:abstractNumId="8" w15:restartNumberingAfterBreak="0">
    <w:nsid w:val="6375B9B1"/>
    <w:multiLevelType w:val="hybridMultilevel"/>
    <w:tmpl w:val="1DD831E2"/>
    <w:lvl w:ilvl="0" w:tplc="0B700D20">
      <w:start w:val="1"/>
      <w:numFmt w:val="bullet"/>
      <w:lvlText w:val=""/>
      <w:lvlJc w:val="left"/>
      <w:pPr>
        <w:ind w:left="720" w:hanging="360"/>
      </w:pPr>
      <w:rPr>
        <w:rFonts w:hint="default" w:ascii="Symbol" w:hAnsi="Symbol"/>
      </w:rPr>
    </w:lvl>
    <w:lvl w:ilvl="1" w:tplc="F71C700A">
      <w:start w:val="1"/>
      <w:numFmt w:val="bullet"/>
      <w:lvlText w:val="o"/>
      <w:lvlJc w:val="left"/>
      <w:pPr>
        <w:ind w:left="1440" w:hanging="360"/>
      </w:pPr>
      <w:rPr>
        <w:rFonts w:hint="default" w:ascii="Courier New" w:hAnsi="Courier New"/>
      </w:rPr>
    </w:lvl>
    <w:lvl w:ilvl="2" w:tplc="98FCA14E">
      <w:start w:val="1"/>
      <w:numFmt w:val="bullet"/>
      <w:lvlText w:val=""/>
      <w:lvlJc w:val="left"/>
      <w:pPr>
        <w:ind w:left="2160" w:hanging="360"/>
      </w:pPr>
      <w:rPr>
        <w:rFonts w:hint="default" w:ascii="Wingdings" w:hAnsi="Wingdings"/>
      </w:rPr>
    </w:lvl>
    <w:lvl w:ilvl="3" w:tplc="B5A86E06">
      <w:start w:val="1"/>
      <w:numFmt w:val="bullet"/>
      <w:lvlText w:val=""/>
      <w:lvlJc w:val="left"/>
      <w:pPr>
        <w:ind w:left="2880" w:hanging="360"/>
      </w:pPr>
      <w:rPr>
        <w:rFonts w:hint="default" w:ascii="Symbol" w:hAnsi="Symbol"/>
      </w:rPr>
    </w:lvl>
    <w:lvl w:ilvl="4" w:tplc="51A4649E">
      <w:start w:val="1"/>
      <w:numFmt w:val="bullet"/>
      <w:lvlText w:val="o"/>
      <w:lvlJc w:val="left"/>
      <w:pPr>
        <w:ind w:left="3600" w:hanging="360"/>
      </w:pPr>
      <w:rPr>
        <w:rFonts w:hint="default" w:ascii="Courier New" w:hAnsi="Courier New"/>
      </w:rPr>
    </w:lvl>
    <w:lvl w:ilvl="5" w:tplc="719AA9C4">
      <w:start w:val="1"/>
      <w:numFmt w:val="bullet"/>
      <w:lvlText w:val=""/>
      <w:lvlJc w:val="left"/>
      <w:pPr>
        <w:ind w:left="4320" w:hanging="360"/>
      </w:pPr>
      <w:rPr>
        <w:rFonts w:hint="default" w:ascii="Wingdings" w:hAnsi="Wingdings"/>
      </w:rPr>
    </w:lvl>
    <w:lvl w:ilvl="6" w:tplc="5C1AD060">
      <w:start w:val="1"/>
      <w:numFmt w:val="bullet"/>
      <w:lvlText w:val=""/>
      <w:lvlJc w:val="left"/>
      <w:pPr>
        <w:ind w:left="5040" w:hanging="360"/>
      </w:pPr>
      <w:rPr>
        <w:rFonts w:hint="default" w:ascii="Symbol" w:hAnsi="Symbol"/>
      </w:rPr>
    </w:lvl>
    <w:lvl w:ilvl="7" w:tplc="995E52E0">
      <w:start w:val="1"/>
      <w:numFmt w:val="bullet"/>
      <w:lvlText w:val="o"/>
      <w:lvlJc w:val="left"/>
      <w:pPr>
        <w:ind w:left="5760" w:hanging="360"/>
      </w:pPr>
      <w:rPr>
        <w:rFonts w:hint="default" w:ascii="Courier New" w:hAnsi="Courier New"/>
      </w:rPr>
    </w:lvl>
    <w:lvl w:ilvl="8" w:tplc="E8C8F52C">
      <w:start w:val="1"/>
      <w:numFmt w:val="bullet"/>
      <w:lvlText w:val=""/>
      <w:lvlJc w:val="left"/>
      <w:pPr>
        <w:ind w:left="6480" w:hanging="360"/>
      </w:pPr>
      <w:rPr>
        <w:rFonts w:hint="default" w:ascii="Wingdings" w:hAnsi="Wingdings"/>
      </w:rPr>
    </w:lvl>
  </w:abstractNum>
  <w:num w:numId="1" w16cid:durableId="196745706">
    <w:abstractNumId w:val="0"/>
  </w:num>
  <w:num w:numId="2" w16cid:durableId="295374217">
    <w:abstractNumId w:val="7"/>
  </w:num>
  <w:num w:numId="3" w16cid:durableId="393162051">
    <w:abstractNumId w:val="2"/>
  </w:num>
  <w:num w:numId="4" w16cid:durableId="105858111">
    <w:abstractNumId w:val="5"/>
  </w:num>
  <w:num w:numId="5" w16cid:durableId="487211015">
    <w:abstractNumId w:val="4"/>
  </w:num>
  <w:num w:numId="6" w16cid:durableId="653526808">
    <w:abstractNumId w:val="1"/>
  </w:num>
  <w:num w:numId="7" w16cid:durableId="1540432924">
    <w:abstractNumId w:val="3"/>
  </w:num>
  <w:num w:numId="8" w16cid:durableId="873419330">
    <w:abstractNumId w:val="6"/>
  </w:num>
  <w:num w:numId="9" w16cid:durableId="20378081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EE364A"/>
    <w:rsid w:val="000001BE"/>
    <w:rsid w:val="00036227"/>
    <w:rsid w:val="000389F3"/>
    <w:rsid w:val="00085FDF"/>
    <w:rsid w:val="00104521"/>
    <w:rsid w:val="00111086"/>
    <w:rsid w:val="001165B8"/>
    <w:rsid w:val="00127A84"/>
    <w:rsid w:val="00130498"/>
    <w:rsid w:val="00137264"/>
    <w:rsid w:val="0014367B"/>
    <w:rsid w:val="001B1050"/>
    <w:rsid w:val="001BF9AA"/>
    <w:rsid w:val="001C37C8"/>
    <w:rsid w:val="00260341"/>
    <w:rsid w:val="003349EC"/>
    <w:rsid w:val="003B3301"/>
    <w:rsid w:val="00406533"/>
    <w:rsid w:val="00407814"/>
    <w:rsid w:val="004A1821"/>
    <w:rsid w:val="004B373D"/>
    <w:rsid w:val="004C5C20"/>
    <w:rsid w:val="00552AB1"/>
    <w:rsid w:val="00562979"/>
    <w:rsid w:val="00582784"/>
    <w:rsid w:val="005A08F6"/>
    <w:rsid w:val="005C733D"/>
    <w:rsid w:val="005E5004"/>
    <w:rsid w:val="00625BA8"/>
    <w:rsid w:val="006511EF"/>
    <w:rsid w:val="00652D87"/>
    <w:rsid w:val="00664F29"/>
    <w:rsid w:val="00670DF1"/>
    <w:rsid w:val="00696398"/>
    <w:rsid w:val="006F7A88"/>
    <w:rsid w:val="00744B4D"/>
    <w:rsid w:val="007619F3"/>
    <w:rsid w:val="007926F2"/>
    <w:rsid w:val="007B69FA"/>
    <w:rsid w:val="00812953"/>
    <w:rsid w:val="00812A78"/>
    <w:rsid w:val="00844C9A"/>
    <w:rsid w:val="00847337"/>
    <w:rsid w:val="00853679"/>
    <w:rsid w:val="0085468A"/>
    <w:rsid w:val="008926D3"/>
    <w:rsid w:val="008B7867"/>
    <w:rsid w:val="00927297"/>
    <w:rsid w:val="00963D1B"/>
    <w:rsid w:val="0096624A"/>
    <w:rsid w:val="009846DB"/>
    <w:rsid w:val="0099348B"/>
    <w:rsid w:val="009A3641"/>
    <w:rsid w:val="00A22759"/>
    <w:rsid w:val="00A54202"/>
    <w:rsid w:val="00A95683"/>
    <w:rsid w:val="00BB42E8"/>
    <w:rsid w:val="00BB5368"/>
    <w:rsid w:val="00BD159A"/>
    <w:rsid w:val="00BF7FE2"/>
    <w:rsid w:val="00C122FE"/>
    <w:rsid w:val="00C14AB5"/>
    <w:rsid w:val="00C2337F"/>
    <w:rsid w:val="00C37DC2"/>
    <w:rsid w:val="00C41879"/>
    <w:rsid w:val="00C718C8"/>
    <w:rsid w:val="00CD2137"/>
    <w:rsid w:val="00CD72A2"/>
    <w:rsid w:val="00D1340C"/>
    <w:rsid w:val="00D2A17B"/>
    <w:rsid w:val="00D41135"/>
    <w:rsid w:val="00D609AE"/>
    <w:rsid w:val="00DD3013"/>
    <w:rsid w:val="00DF3360"/>
    <w:rsid w:val="00E452EB"/>
    <w:rsid w:val="00E725D0"/>
    <w:rsid w:val="00E739F8"/>
    <w:rsid w:val="00EA5463"/>
    <w:rsid w:val="00EA74AA"/>
    <w:rsid w:val="00EC09B9"/>
    <w:rsid w:val="00ED62B7"/>
    <w:rsid w:val="00F51BE9"/>
    <w:rsid w:val="00F939C5"/>
    <w:rsid w:val="00FC4437"/>
    <w:rsid w:val="00FE0EDF"/>
    <w:rsid w:val="012C41D3"/>
    <w:rsid w:val="01A67511"/>
    <w:rsid w:val="01CE3D2B"/>
    <w:rsid w:val="0211DC88"/>
    <w:rsid w:val="021EBF7A"/>
    <w:rsid w:val="034572B7"/>
    <w:rsid w:val="03784B0E"/>
    <w:rsid w:val="047EA999"/>
    <w:rsid w:val="050AE79A"/>
    <w:rsid w:val="05547BDE"/>
    <w:rsid w:val="05F16092"/>
    <w:rsid w:val="07A95B71"/>
    <w:rsid w:val="07F7DA12"/>
    <w:rsid w:val="0910C752"/>
    <w:rsid w:val="0959595E"/>
    <w:rsid w:val="09AD8185"/>
    <w:rsid w:val="0B0E6CBC"/>
    <w:rsid w:val="0B91C02F"/>
    <w:rsid w:val="0BA9BB72"/>
    <w:rsid w:val="0D1ED14B"/>
    <w:rsid w:val="0D5FB094"/>
    <w:rsid w:val="0D6271BD"/>
    <w:rsid w:val="0E53932F"/>
    <w:rsid w:val="0E5945C0"/>
    <w:rsid w:val="0E5AC55D"/>
    <w:rsid w:val="0E8DB3C9"/>
    <w:rsid w:val="0EB26A22"/>
    <w:rsid w:val="0F58ABA4"/>
    <w:rsid w:val="0FCE11CE"/>
    <w:rsid w:val="113A879D"/>
    <w:rsid w:val="1185BF89"/>
    <w:rsid w:val="11F5930E"/>
    <w:rsid w:val="12A5970C"/>
    <w:rsid w:val="12D819D0"/>
    <w:rsid w:val="12F55B94"/>
    <w:rsid w:val="1364E0DF"/>
    <w:rsid w:val="141AAA06"/>
    <w:rsid w:val="14263C2D"/>
    <w:rsid w:val="1464FE46"/>
    <w:rsid w:val="149F4FBD"/>
    <w:rsid w:val="15BFF4F2"/>
    <w:rsid w:val="15DF6F5C"/>
    <w:rsid w:val="15F08B07"/>
    <w:rsid w:val="16238390"/>
    <w:rsid w:val="1643C526"/>
    <w:rsid w:val="164D25B0"/>
    <w:rsid w:val="18041058"/>
    <w:rsid w:val="18791FA5"/>
    <w:rsid w:val="18B66D80"/>
    <w:rsid w:val="1924F6FF"/>
    <w:rsid w:val="19D532B7"/>
    <w:rsid w:val="19DF993E"/>
    <w:rsid w:val="1A117F7E"/>
    <w:rsid w:val="1BC95CB7"/>
    <w:rsid w:val="1BFCFC4F"/>
    <w:rsid w:val="1C075D7F"/>
    <w:rsid w:val="1D18F18F"/>
    <w:rsid w:val="1E162F5D"/>
    <w:rsid w:val="20D6F6C1"/>
    <w:rsid w:val="21FE4047"/>
    <w:rsid w:val="22A97980"/>
    <w:rsid w:val="22EB3A9F"/>
    <w:rsid w:val="2323A17D"/>
    <w:rsid w:val="238B896C"/>
    <w:rsid w:val="23D4A901"/>
    <w:rsid w:val="2435CBB2"/>
    <w:rsid w:val="244D1A17"/>
    <w:rsid w:val="253E246A"/>
    <w:rsid w:val="254DE179"/>
    <w:rsid w:val="2555CFAD"/>
    <w:rsid w:val="25F544F1"/>
    <w:rsid w:val="26B51238"/>
    <w:rsid w:val="271E603D"/>
    <w:rsid w:val="2726F6CC"/>
    <w:rsid w:val="27441008"/>
    <w:rsid w:val="289A4B9A"/>
    <w:rsid w:val="296D8B3A"/>
    <w:rsid w:val="2996FD13"/>
    <w:rsid w:val="2A075F67"/>
    <w:rsid w:val="2A4E5A68"/>
    <w:rsid w:val="2A5848C6"/>
    <w:rsid w:val="2A90B0C0"/>
    <w:rsid w:val="2AC88054"/>
    <w:rsid w:val="2B324715"/>
    <w:rsid w:val="2B5173F8"/>
    <w:rsid w:val="2BA2D104"/>
    <w:rsid w:val="2BF82539"/>
    <w:rsid w:val="2CD59F03"/>
    <w:rsid w:val="2CEA12BC"/>
    <w:rsid w:val="2CFCCD9A"/>
    <w:rsid w:val="2D3E6250"/>
    <w:rsid w:val="2E3F7417"/>
    <w:rsid w:val="2ECFF41A"/>
    <w:rsid w:val="2EEE364A"/>
    <w:rsid w:val="2F1430F8"/>
    <w:rsid w:val="2F2C7621"/>
    <w:rsid w:val="2FE02514"/>
    <w:rsid w:val="30F60054"/>
    <w:rsid w:val="314DF174"/>
    <w:rsid w:val="318DFAA9"/>
    <w:rsid w:val="31B6E9D0"/>
    <w:rsid w:val="32324C11"/>
    <w:rsid w:val="3261EA6D"/>
    <w:rsid w:val="33725D89"/>
    <w:rsid w:val="33EA28B9"/>
    <w:rsid w:val="3429B2D8"/>
    <w:rsid w:val="34D9B883"/>
    <w:rsid w:val="34F2E091"/>
    <w:rsid w:val="3528AC15"/>
    <w:rsid w:val="353EEE9B"/>
    <w:rsid w:val="355A17A5"/>
    <w:rsid w:val="36288800"/>
    <w:rsid w:val="36CEC981"/>
    <w:rsid w:val="37041610"/>
    <w:rsid w:val="37043706"/>
    <w:rsid w:val="38EF64B7"/>
    <w:rsid w:val="39337391"/>
    <w:rsid w:val="394CAC85"/>
    <w:rsid w:val="39D9C9E0"/>
    <w:rsid w:val="39E05632"/>
    <w:rsid w:val="39F1A69F"/>
    <w:rsid w:val="3A92B157"/>
    <w:rsid w:val="3ADA2174"/>
    <w:rsid w:val="3BC7A382"/>
    <w:rsid w:val="3BD3C417"/>
    <w:rsid w:val="3C65E538"/>
    <w:rsid w:val="3C6ABD7E"/>
    <w:rsid w:val="3CB45770"/>
    <w:rsid w:val="3CF9DADC"/>
    <w:rsid w:val="3D0FA0C4"/>
    <w:rsid w:val="3DEA63EA"/>
    <w:rsid w:val="3E7F36E3"/>
    <w:rsid w:val="3EA82D78"/>
    <w:rsid w:val="3F374A6F"/>
    <w:rsid w:val="3F630D3D"/>
    <w:rsid w:val="40FCF03E"/>
    <w:rsid w:val="41193F5A"/>
    <w:rsid w:val="4157342A"/>
    <w:rsid w:val="41AECC9C"/>
    <w:rsid w:val="42539CFE"/>
    <w:rsid w:val="430884E1"/>
    <w:rsid w:val="430D3F9F"/>
    <w:rsid w:val="433C3A84"/>
    <w:rsid w:val="43A8C5D4"/>
    <w:rsid w:val="44046CCA"/>
    <w:rsid w:val="44CAB000"/>
    <w:rsid w:val="44E6027D"/>
    <w:rsid w:val="44F70258"/>
    <w:rsid w:val="44FBE522"/>
    <w:rsid w:val="45DE5B30"/>
    <w:rsid w:val="45FB107A"/>
    <w:rsid w:val="460173E5"/>
    <w:rsid w:val="46205499"/>
    <w:rsid w:val="469B52E3"/>
    <w:rsid w:val="47C2F8D8"/>
    <w:rsid w:val="49AE78AD"/>
    <w:rsid w:val="49DB0E00"/>
    <w:rsid w:val="4A071748"/>
    <w:rsid w:val="4B02D801"/>
    <w:rsid w:val="4B1A7898"/>
    <w:rsid w:val="4B4B2159"/>
    <w:rsid w:val="4B920F85"/>
    <w:rsid w:val="4C206FF7"/>
    <w:rsid w:val="4C6B1A6A"/>
    <w:rsid w:val="4CB88C4E"/>
    <w:rsid w:val="4CBBE4BF"/>
    <w:rsid w:val="4D3A338D"/>
    <w:rsid w:val="4D410D25"/>
    <w:rsid w:val="4DA0947C"/>
    <w:rsid w:val="4DAA6F2C"/>
    <w:rsid w:val="4E095910"/>
    <w:rsid w:val="4E2BD039"/>
    <w:rsid w:val="4E47BAD0"/>
    <w:rsid w:val="4E6E86F1"/>
    <w:rsid w:val="508F5A9E"/>
    <w:rsid w:val="50F7A770"/>
    <w:rsid w:val="53546595"/>
    <w:rsid w:val="53617B51"/>
    <w:rsid w:val="53684BEC"/>
    <w:rsid w:val="5388E9C0"/>
    <w:rsid w:val="539B51BF"/>
    <w:rsid w:val="53F9288C"/>
    <w:rsid w:val="54B7377F"/>
    <w:rsid w:val="552F603D"/>
    <w:rsid w:val="55435471"/>
    <w:rsid w:val="55911065"/>
    <w:rsid w:val="561FD2CC"/>
    <w:rsid w:val="56357516"/>
    <w:rsid w:val="5638A3A4"/>
    <w:rsid w:val="56C1B164"/>
    <w:rsid w:val="582BC68D"/>
    <w:rsid w:val="58521669"/>
    <w:rsid w:val="58B8545A"/>
    <w:rsid w:val="591AEA46"/>
    <w:rsid w:val="59BC9574"/>
    <w:rsid w:val="59EBBFE2"/>
    <w:rsid w:val="5AA33235"/>
    <w:rsid w:val="5B2D14BD"/>
    <w:rsid w:val="5C41B94E"/>
    <w:rsid w:val="5DCB8113"/>
    <w:rsid w:val="5E039ED2"/>
    <w:rsid w:val="5E08863E"/>
    <w:rsid w:val="5E7DFA0D"/>
    <w:rsid w:val="5EA014AE"/>
    <w:rsid w:val="5F937358"/>
    <w:rsid w:val="6135DB31"/>
    <w:rsid w:val="615A3EBF"/>
    <w:rsid w:val="62AC360E"/>
    <w:rsid w:val="63856084"/>
    <w:rsid w:val="638947E8"/>
    <w:rsid w:val="6487304A"/>
    <w:rsid w:val="65036B62"/>
    <w:rsid w:val="6509D8B2"/>
    <w:rsid w:val="65A45535"/>
    <w:rsid w:val="65F92F33"/>
    <w:rsid w:val="67A867E1"/>
    <w:rsid w:val="687D169E"/>
    <w:rsid w:val="690D1E03"/>
    <w:rsid w:val="699AEABD"/>
    <w:rsid w:val="69B7F29F"/>
    <w:rsid w:val="6A8FC8DC"/>
    <w:rsid w:val="6AE9DA12"/>
    <w:rsid w:val="6C83AE5D"/>
    <w:rsid w:val="6CE7A004"/>
    <w:rsid w:val="6D3C8EB0"/>
    <w:rsid w:val="6DBCB76A"/>
    <w:rsid w:val="6DC88DAE"/>
    <w:rsid w:val="6DFAE0EF"/>
    <w:rsid w:val="6E19AECF"/>
    <w:rsid w:val="6E2F7F4A"/>
    <w:rsid w:val="6F278354"/>
    <w:rsid w:val="6FFB303D"/>
    <w:rsid w:val="70134032"/>
    <w:rsid w:val="7092F78D"/>
    <w:rsid w:val="709A7E9B"/>
    <w:rsid w:val="718A48CD"/>
    <w:rsid w:val="71C276C9"/>
    <w:rsid w:val="72DAC407"/>
    <w:rsid w:val="72F7CF4D"/>
    <w:rsid w:val="730705CF"/>
    <w:rsid w:val="7314C4AB"/>
    <w:rsid w:val="74669C17"/>
    <w:rsid w:val="74D94CF5"/>
    <w:rsid w:val="76788C31"/>
    <w:rsid w:val="76DC84C3"/>
    <w:rsid w:val="77219E58"/>
    <w:rsid w:val="778953A2"/>
    <w:rsid w:val="77B64B9E"/>
    <w:rsid w:val="77E718F4"/>
    <w:rsid w:val="7926EACB"/>
    <w:rsid w:val="794ED21B"/>
    <w:rsid w:val="79574F17"/>
    <w:rsid w:val="79A782E5"/>
    <w:rsid w:val="79A7E51F"/>
    <w:rsid w:val="79FD2081"/>
    <w:rsid w:val="7B21AA8B"/>
    <w:rsid w:val="7BB6E9AB"/>
    <w:rsid w:val="7BC70B2A"/>
    <w:rsid w:val="7BE23227"/>
    <w:rsid w:val="7C183245"/>
    <w:rsid w:val="7C2A0AA0"/>
    <w:rsid w:val="7D7DA5CE"/>
    <w:rsid w:val="7E7940D8"/>
    <w:rsid w:val="7EBC7472"/>
    <w:rsid w:val="7EE5E9A2"/>
    <w:rsid w:val="7F9DAF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364A"/>
  <w15:chartTrackingRefBased/>
  <w15:docId w15:val="{95446D4F-448E-4F5A-8229-5A4502196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9DB0E00"/>
    <w:pPr>
      <w:ind w:left="720"/>
      <w:contextualSpacing/>
    </w:pPr>
  </w:style>
  <w:style w:type="character" w:styleId="Hyperlink">
    <w:name w:val="Hyperlink"/>
    <w:basedOn w:val="DefaultParagraphFont"/>
    <w:uiPriority w:val="99"/>
    <w:unhideWhenUsed/>
    <w:rsid w:val="49DB0E00"/>
    <w:rPr>
      <w:color w:val="467886"/>
      <w:u w:val="single"/>
    </w:rPr>
  </w:style>
  <w:style w:type="paragraph" w:styleId="Header">
    <w:name w:val="header"/>
    <w:basedOn w:val="Normal"/>
    <w:uiPriority w:val="99"/>
    <w:unhideWhenUsed/>
    <w:rsid w:val="69B7F29F"/>
    <w:pPr>
      <w:tabs>
        <w:tab w:val="center" w:pos="4680"/>
        <w:tab w:val="right" w:pos="9360"/>
      </w:tabs>
      <w:spacing w:after="0" w:line="240" w:lineRule="auto"/>
    </w:pPr>
  </w:style>
  <w:style w:type="paragraph" w:styleId="Footer">
    <w:name w:val="footer"/>
    <w:basedOn w:val="Normal"/>
    <w:uiPriority w:val="99"/>
    <w:unhideWhenUsed/>
    <w:rsid w:val="69B7F29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847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diagramColors" Target="diagrams/colors1.xml" Id="rId13"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webSettings" Target="webSettings.xml" Id="rId7" /><Relationship Type="http://schemas.openxmlformats.org/officeDocument/2006/relationships/diagramQuickStyle" Target="diagrams/quickStyle1.xml" Id="rId12" /><Relationship Type="http://schemas.openxmlformats.org/officeDocument/2006/relationships/customXml" Target="../customXml/item2.xml" Id="rId2" /><Relationship Type="http://schemas.openxmlformats.org/officeDocument/2006/relationships/hyperlink" Target="https://www.england.nhs.uk/ourwork/prevention/"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diagramLayout" Target="diagrams/layout1.xml" Id="rId11" /><Relationship Type="http://schemas.openxmlformats.org/officeDocument/2006/relationships/styles" Target="styles.xml" Id="rId5" /><Relationship Type="http://schemas.openxmlformats.org/officeDocument/2006/relationships/image" Target="media/image1.png" Id="rId15" /><Relationship Type="http://schemas.openxmlformats.org/officeDocument/2006/relationships/theme" Target="theme/theme1.xml" Id="rId23" /><Relationship Type="http://schemas.openxmlformats.org/officeDocument/2006/relationships/diagramData" Target="diagrams/data1.xml" Id="rId10" /><Relationship Type="http://schemas.openxmlformats.org/officeDocument/2006/relationships/numbering" Target="numbering.xml" Id="rId4" /><Relationship Type="http://schemas.openxmlformats.org/officeDocument/2006/relationships/endnotes" Target="endnotes.xml" Id="rId9" /><Relationship Type="http://schemas.microsoft.com/office/2007/relationships/diagramDrawing" Target="diagrams/drawing1.xml" Id="rId14" /><Relationship Type="http://schemas.openxmlformats.org/officeDocument/2006/relationships/fontTable" Target="fontTable.xml" Id="rId22"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E9B63A-80E4-434E-AD19-190EB8BF2A0E}" type="doc">
      <dgm:prSet loTypeId="urn:microsoft.com/office/officeart/2005/8/layout/cycle4" loCatId="relationship" qsTypeId="urn:microsoft.com/office/officeart/2005/8/quickstyle/simple1" qsCatId="simple" csTypeId="urn:microsoft.com/office/officeart/2005/8/colors/colorful1" csCatId="colorful" phldr="1"/>
      <dgm:spPr/>
      <dgm:t>
        <a:bodyPr/>
        <a:lstStyle/>
        <a:p>
          <a:endParaRPr lang="en-GB"/>
        </a:p>
      </dgm:t>
    </dgm:pt>
    <dgm:pt modelId="{FD9DD4F1-3F82-41B7-BF4F-21C1C9C6DEF9}">
      <dgm:prSet phldrT="[Text]"/>
      <dgm:spPr/>
      <dgm:t>
        <a:bodyPr/>
        <a:lstStyle/>
        <a:p>
          <a:r>
            <a:rPr lang="en-GB"/>
            <a:t>social</a:t>
          </a:r>
        </a:p>
      </dgm:t>
    </dgm:pt>
    <dgm:pt modelId="{C35AF8C3-9C06-40C9-82A6-5D55703E4D94}" type="parTrans" cxnId="{3DBCECF6-5735-4614-8637-3AA829113402}">
      <dgm:prSet/>
      <dgm:spPr/>
      <dgm:t>
        <a:bodyPr/>
        <a:lstStyle/>
        <a:p>
          <a:endParaRPr lang="en-GB"/>
        </a:p>
      </dgm:t>
    </dgm:pt>
    <dgm:pt modelId="{9EB4F0DE-2B48-47DA-AAFA-308D24B153EC}" type="sibTrans" cxnId="{3DBCECF6-5735-4614-8637-3AA829113402}">
      <dgm:prSet/>
      <dgm:spPr/>
      <dgm:t>
        <a:bodyPr/>
        <a:lstStyle/>
        <a:p>
          <a:endParaRPr lang="en-GB"/>
        </a:p>
      </dgm:t>
    </dgm:pt>
    <dgm:pt modelId="{F22729AE-4379-4C5B-B554-960963196927}">
      <dgm:prSet phldrT="[Text]"/>
      <dgm:spPr/>
      <dgm:t>
        <a:bodyPr/>
        <a:lstStyle/>
        <a:p>
          <a:r>
            <a:rPr lang="en-GB"/>
            <a:t>friends </a:t>
          </a:r>
        </a:p>
      </dgm:t>
    </dgm:pt>
    <dgm:pt modelId="{497468B0-3E42-4CDD-A92A-C0EFA3106393}" type="parTrans" cxnId="{3143806A-8226-4901-83F2-02B1E2F28353}">
      <dgm:prSet/>
      <dgm:spPr/>
      <dgm:t>
        <a:bodyPr/>
        <a:lstStyle/>
        <a:p>
          <a:endParaRPr lang="en-GB"/>
        </a:p>
      </dgm:t>
    </dgm:pt>
    <dgm:pt modelId="{B05EF31C-A63C-40FA-A8C6-A175050F1B01}" type="sibTrans" cxnId="{3143806A-8226-4901-83F2-02B1E2F28353}">
      <dgm:prSet/>
      <dgm:spPr/>
      <dgm:t>
        <a:bodyPr/>
        <a:lstStyle/>
        <a:p>
          <a:endParaRPr lang="en-GB"/>
        </a:p>
      </dgm:t>
    </dgm:pt>
    <dgm:pt modelId="{96D09F02-C1BD-47DD-A591-47D569C5B6BC}">
      <dgm:prSet phldrT="[Text]"/>
      <dgm:spPr/>
      <dgm:t>
        <a:bodyPr/>
        <a:lstStyle/>
        <a:p>
          <a:r>
            <a:rPr lang="en-GB"/>
            <a:t>personal</a:t>
          </a:r>
        </a:p>
      </dgm:t>
    </dgm:pt>
    <dgm:pt modelId="{893630C8-3FB6-4EEE-978F-BC453C119303}" type="parTrans" cxnId="{F0D90C4B-0A1C-47C0-8813-B7260B5D9E07}">
      <dgm:prSet/>
      <dgm:spPr/>
      <dgm:t>
        <a:bodyPr/>
        <a:lstStyle/>
        <a:p>
          <a:endParaRPr lang="en-GB"/>
        </a:p>
      </dgm:t>
    </dgm:pt>
    <dgm:pt modelId="{9FB9114F-4F92-46E4-AE0C-615697F59F61}" type="sibTrans" cxnId="{F0D90C4B-0A1C-47C0-8813-B7260B5D9E07}">
      <dgm:prSet/>
      <dgm:spPr/>
      <dgm:t>
        <a:bodyPr/>
        <a:lstStyle/>
        <a:p>
          <a:endParaRPr lang="en-GB"/>
        </a:p>
      </dgm:t>
    </dgm:pt>
    <dgm:pt modelId="{EB8C2F11-4931-4BF4-88B2-5AC3F2718CFB}">
      <dgm:prSet phldrT="[Text]" phldr="1"/>
      <dgm:spPr/>
      <dgm:t>
        <a:bodyPr/>
        <a:lstStyle/>
        <a:p>
          <a:endParaRPr lang="en-GB"/>
        </a:p>
      </dgm:t>
    </dgm:pt>
    <dgm:pt modelId="{A1EBB691-C8F0-4774-A33C-32B2A522365B}" type="parTrans" cxnId="{321702A3-8EFA-4E0E-A57F-00307D790F2F}">
      <dgm:prSet/>
      <dgm:spPr/>
      <dgm:t>
        <a:bodyPr/>
        <a:lstStyle/>
        <a:p>
          <a:endParaRPr lang="en-GB"/>
        </a:p>
      </dgm:t>
    </dgm:pt>
    <dgm:pt modelId="{0D10BE35-A797-4065-8D2F-2D2D9AB1059C}" type="sibTrans" cxnId="{321702A3-8EFA-4E0E-A57F-00307D790F2F}">
      <dgm:prSet/>
      <dgm:spPr/>
      <dgm:t>
        <a:bodyPr/>
        <a:lstStyle/>
        <a:p>
          <a:endParaRPr lang="en-GB"/>
        </a:p>
      </dgm:t>
    </dgm:pt>
    <dgm:pt modelId="{3CCAC7AA-D39A-4253-A826-87202C804A8D}">
      <dgm:prSet phldrT="[Text]"/>
      <dgm:spPr/>
      <dgm:t>
        <a:bodyPr/>
        <a:lstStyle/>
        <a:p>
          <a:r>
            <a:rPr lang="en-GB"/>
            <a:t>professional </a:t>
          </a:r>
        </a:p>
      </dgm:t>
    </dgm:pt>
    <dgm:pt modelId="{9436731B-8FC4-4675-8CA0-873E9F920B38}" type="parTrans" cxnId="{9F111192-2007-429F-9A1D-DE37C4B0D975}">
      <dgm:prSet/>
      <dgm:spPr/>
      <dgm:t>
        <a:bodyPr/>
        <a:lstStyle/>
        <a:p>
          <a:endParaRPr lang="en-GB"/>
        </a:p>
      </dgm:t>
    </dgm:pt>
    <dgm:pt modelId="{061BAC75-A88A-4F2A-8E16-1B3D65827497}" type="sibTrans" cxnId="{9F111192-2007-429F-9A1D-DE37C4B0D975}">
      <dgm:prSet/>
      <dgm:spPr/>
      <dgm:t>
        <a:bodyPr/>
        <a:lstStyle/>
        <a:p>
          <a:endParaRPr lang="en-GB"/>
        </a:p>
      </dgm:t>
    </dgm:pt>
    <dgm:pt modelId="{4753340B-FBEA-4A48-97CE-D84BCB32737C}">
      <dgm:prSet phldrT="[Text]" phldr="1"/>
      <dgm:spPr/>
      <dgm:t>
        <a:bodyPr/>
        <a:lstStyle/>
        <a:p>
          <a:endParaRPr lang="en-GB"/>
        </a:p>
      </dgm:t>
    </dgm:pt>
    <dgm:pt modelId="{CB371A8F-2082-4549-A86A-423F2D99D72F}" type="parTrans" cxnId="{11BC9183-1A7A-46BC-8645-5BC93C82B3ED}">
      <dgm:prSet/>
      <dgm:spPr/>
      <dgm:t>
        <a:bodyPr/>
        <a:lstStyle/>
        <a:p>
          <a:endParaRPr lang="en-GB"/>
        </a:p>
      </dgm:t>
    </dgm:pt>
    <dgm:pt modelId="{C3C5AE06-2B4A-4DB8-814A-26339242B7F8}" type="sibTrans" cxnId="{11BC9183-1A7A-46BC-8645-5BC93C82B3ED}">
      <dgm:prSet/>
      <dgm:spPr/>
      <dgm:t>
        <a:bodyPr/>
        <a:lstStyle/>
        <a:p>
          <a:endParaRPr lang="en-GB"/>
        </a:p>
      </dgm:t>
    </dgm:pt>
    <dgm:pt modelId="{BE5918D5-F1A9-4D8C-A5E6-7071DB7E34BD}">
      <dgm:prSet phldrT="[Text]"/>
      <dgm:spPr/>
      <dgm:t>
        <a:bodyPr/>
        <a:lstStyle/>
        <a:p>
          <a:r>
            <a:rPr lang="en-GB"/>
            <a:t>indirect </a:t>
          </a:r>
        </a:p>
      </dgm:t>
    </dgm:pt>
    <dgm:pt modelId="{0A910781-02DD-4AB4-A24C-D4E803D87985}" type="parTrans" cxnId="{00D8D4A7-9506-4118-9028-9D7CD850888D}">
      <dgm:prSet/>
      <dgm:spPr/>
      <dgm:t>
        <a:bodyPr/>
        <a:lstStyle/>
        <a:p>
          <a:endParaRPr lang="en-GB"/>
        </a:p>
      </dgm:t>
    </dgm:pt>
    <dgm:pt modelId="{06F53694-3038-495D-B734-764468CF5ED5}" type="sibTrans" cxnId="{00D8D4A7-9506-4118-9028-9D7CD850888D}">
      <dgm:prSet/>
      <dgm:spPr/>
      <dgm:t>
        <a:bodyPr/>
        <a:lstStyle/>
        <a:p>
          <a:endParaRPr lang="en-GB"/>
        </a:p>
      </dgm:t>
    </dgm:pt>
    <dgm:pt modelId="{AF639A07-B958-4081-915A-5E65A4B80153}">
      <dgm:prSet phldrT="[Text]" phldr="1"/>
      <dgm:spPr/>
      <dgm:t>
        <a:bodyPr/>
        <a:lstStyle/>
        <a:p>
          <a:endParaRPr lang="en-GB"/>
        </a:p>
      </dgm:t>
    </dgm:pt>
    <dgm:pt modelId="{C84E92A4-2A2A-41C6-A0B7-F6656E486178}" type="parTrans" cxnId="{26F82131-6881-44B5-AB0D-61AAA7621EFE}">
      <dgm:prSet/>
      <dgm:spPr/>
      <dgm:t>
        <a:bodyPr/>
        <a:lstStyle/>
        <a:p>
          <a:endParaRPr lang="en-GB"/>
        </a:p>
      </dgm:t>
    </dgm:pt>
    <dgm:pt modelId="{74A634C6-35E0-4F46-A260-0BE2B7B9735B}" type="sibTrans" cxnId="{26F82131-6881-44B5-AB0D-61AAA7621EFE}">
      <dgm:prSet/>
      <dgm:spPr/>
      <dgm:t>
        <a:bodyPr/>
        <a:lstStyle/>
        <a:p>
          <a:endParaRPr lang="en-GB"/>
        </a:p>
      </dgm:t>
    </dgm:pt>
    <dgm:pt modelId="{B552825F-E0A0-4CDB-9252-F731CB38C8A6}">
      <dgm:prSet phldrT="[Text]"/>
      <dgm:spPr/>
      <dgm:t>
        <a:bodyPr/>
        <a:lstStyle/>
        <a:p>
          <a:r>
            <a:rPr lang="en-GB"/>
            <a:t>church</a:t>
          </a:r>
        </a:p>
      </dgm:t>
    </dgm:pt>
    <dgm:pt modelId="{36B67CFF-11E9-4A98-A52A-7287D3187379}" type="parTrans" cxnId="{9EA70916-F945-472E-B5C0-9106B9CB2906}">
      <dgm:prSet/>
      <dgm:spPr/>
      <dgm:t>
        <a:bodyPr/>
        <a:lstStyle/>
        <a:p>
          <a:endParaRPr lang="en-GB"/>
        </a:p>
      </dgm:t>
    </dgm:pt>
    <dgm:pt modelId="{1D6DF3BA-B2FB-405C-8673-438C054ECE0E}" type="sibTrans" cxnId="{9EA70916-F945-472E-B5C0-9106B9CB2906}">
      <dgm:prSet/>
      <dgm:spPr/>
      <dgm:t>
        <a:bodyPr/>
        <a:lstStyle/>
        <a:p>
          <a:endParaRPr lang="en-GB"/>
        </a:p>
      </dgm:t>
    </dgm:pt>
    <dgm:pt modelId="{7B394956-CB8D-4AA9-984A-8D85755CABC0}">
      <dgm:prSet phldrT="[Text]"/>
      <dgm:spPr/>
      <dgm:t>
        <a:bodyPr/>
        <a:lstStyle/>
        <a:p>
          <a:r>
            <a:rPr lang="en-GB"/>
            <a:t>football team</a:t>
          </a:r>
        </a:p>
      </dgm:t>
    </dgm:pt>
    <dgm:pt modelId="{AC4983EC-CC3B-4510-BFD6-3960E25D21A0}" type="parTrans" cxnId="{6A254B76-5625-43AE-8C55-26EEE6D36A72}">
      <dgm:prSet/>
      <dgm:spPr/>
      <dgm:t>
        <a:bodyPr/>
        <a:lstStyle/>
        <a:p>
          <a:endParaRPr lang="en-GB"/>
        </a:p>
      </dgm:t>
    </dgm:pt>
    <dgm:pt modelId="{E8F001B0-188E-449A-A7CA-5BE54D8E9760}" type="sibTrans" cxnId="{6A254B76-5625-43AE-8C55-26EEE6D36A72}">
      <dgm:prSet/>
      <dgm:spPr/>
      <dgm:t>
        <a:bodyPr/>
        <a:lstStyle/>
        <a:p>
          <a:endParaRPr lang="en-GB"/>
        </a:p>
      </dgm:t>
    </dgm:pt>
    <dgm:pt modelId="{C42A6269-5829-406E-A88B-4C016651793E}">
      <dgm:prSet phldrT="[Text]"/>
      <dgm:spPr/>
      <dgm:t>
        <a:bodyPr/>
        <a:lstStyle/>
        <a:p>
          <a:r>
            <a:rPr lang="en-GB"/>
            <a:t>gym friends </a:t>
          </a:r>
        </a:p>
      </dgm:t>
    </dgm:pt>
    <dgm:pt modelId="{DAFA784D-6D55-45D0-AC86-2F2719F209EE}" type="parTrans" cxnId="{726A52FD-B720-4D8F-BCDC-EF45E7B755F3}">
      <dgm:prSet/>
      <dgm:spPr/>
      <dgm:t>
        <a:bodyPr/>
        <a:lstStyle/>
        <a:p>
          <a:endParaRPr lang="en-GB"/>
        </a:p>
      </dgm:t>
    </dgm:pt>
    <dgm:pt modelId="{E0CEC04A-700A-4E12-A4FE-4293C3933CC3}" type="sibTrans" cxnId="{726A52FD-B720-4D8F-BCDC-EF45E7B755F3}">
      <dgm:prSet/>
      <dgm:spPr/>
      <dgm:t>
        <a:bodyPr/>
        <a:lstStyle/>
        <a:p>
          <a:endParaRPr lang="en-GB"/>
        </a:p>
      </dgm:t>
    </dgm:pt>
    <dgm:pt modelId="{07B98601-C6CF-41EC-86C1-1F61466589B3}">
      <dgm:prSet phldrT="[Text]"/>
      <dgm:spPr/>
      <dgm:t>
        <a:bodyPr/>
        <a:lstStyle/>
        <a:p>
          <a:r>
            <a:rPr lang="en-GB"/>
            <a:t>social media </a:t>
          </a:r>
        </a:p>
      </dgm:t>
    </dgm:pt>
    <dgm:pt modelId="{309F20EF-31AA-4B3F-9BE3-A06C1C9531C7}" type="parTrans" cxnId="{7D9702CD-34D2-4F54-98DA-EA073382A9BF}">
      <dgm:prSet/>
      <dgm:spPr/>
      <dgm:t>
        <a:bodyPr/>
        <a:lstStyle/>
        <a:p>
          <a:endParaRPr lang="en-GB"/>
        </a:p>
      </dgm:t>
    </dgm:pt>
    <dgm:pt modelId="{44A12BDC-F021-4BF7-B285-89DC54DDE71B}" type="sibTrans" cxnId="{7D9702CD-34D2-4F54-98DA-EA073382A9BF}">
      <dgm:prSet/>
      <dgm:spPr/>
      <dgm:t>
        <a:bodyPr/>
        <a:lstStyle/>
        <a:p>
          <a:endParaRPr lang="en-GB"/>
        </a:p>
      </dgm:t>
    </dgm:pt>
    <dgm:pt modelId="{40ACB22A-0816-4140-B478-2AFFBA52FDB5}">
      <dgm:prSet/>
      <dgm:spPr/>
      <dgm:t>
        <a:bodyPr/>
        <a:lstStyle/>
        <a:p>
          <a:pPr>
            <a:buFont typeface="Symbol" panose="05050102010706020507" pitchFamily="18" charset="2"/>
            <a:buChar char=""/>
          </a:pPr>
          <a:r>
            <a:rPr lang="en-GB"/>
            <a:t>University tutors</a:t>
          </a:r>
        </a:p>
      </dgm:t>
    </dgm:pt>
    <dgm:pt modelId="{0827812B-0E07-4382-A8EB-03951F461310}" type="parTrans" cxnId="{42DAAD5A-B15A-44B2-B947-12F2E3E1BD58}">
      <dgm:prSet/>
      <dgm:spPr/>
      <dgm:t>
        <a:bodyPr/>
        <a:lstStyle/>
        <a:p>
          <a:endParaRPr lang="en-GB"/>
        </a:p>
      </dgm:t>
    </dgm:pt>
    <dgm:pt modelId="{07060598-CACD-4777-B4DB-E5B6F2BBBAF6}" type="sibTrans" cxnId="{42DAAD5A-B15A-44B2-B947-12F2E3E1BD58}">
      <dgm:prSet/>
      <dgm:spPr/>
      <dgm:t>
        <a:bodyPr/>
        <a:lstStyle/>
        <a:p>
          <a:endParaRPr lang="en-GB"/>
        </a:p>
      </dgm:t>
    </dgm:pt>
    <dgm:pt modelId="{748C0A67-9C48-4CEB-B83A-1683866222BA}">
      <dgm:prSet/>
      <dgm:spPr/>
      <dgm:t>
        <a:bodyPr/>
        <a:lstStyle/>
        <a:p>
          <a:pPr>
            <a:buFont typeface="Symbol" panose="05050102010706020507" pitchFamily="18" charset="2"/>
            <a:buChar char=""/>
          </a:pPr>
          <a:r>
            <a:rPr lang="en-GB"/>
            <a:t>LinkedIn professional contacts</a:t>
          </a:r>
        </a:p>
      </dgm:t>
    </dgm:pt>
    <dgm:pt modelId="{C6944C9F-64FC-4E2C-A0C8-2999C3D1D7A0}" type="parTrans" cxnId="{FFD742E6-5786-4FC3-B3DC-17803353063C}">
      <dgm:prSet/>
      <dgm:spPr/>
      <dgm:t>
        <a:bodyPr/>
        <a:lstStyle/>
        <a:p>
          <a:endParaRPr lang="en-GB"/>
        </a:p>
      </dgm:t>
    </dgm:pt>
    <dgm:pt modelId="{2CC0E68A-CDEF-4E35-A819-AADD949C1313}" type="sibTrans" cxnId="{FFD742E6-5786-4FC3-B3DC-17803353063C}">
      <dgm:prSet/>
      <dgm:spPr/>
      <dgm:t>
        <a:bodyPr/>
        <a:lstStyle/>
        <a:p>
          <a:endParaRPr lang="en-GB"/>
        </a:p>
      </dgm:t>
    </dgm:pt>
    <dgm:pt modelId="{5EE7A796-8701-4BA7-AC75-4CFA019FD335}">
      <dgm:prSet/>
      <dgm:spPr/>
      <dgm:t>
        <a:bodyPr/>
        <a:lstStyle/>
        <a:p>
          <a:pPr>
            <a:buFont typeface="Symbol" panose="05050102010706020507" pitchFamily="18" charset="2"/>
            <a:buChar char=""/>
          </a:pPr>
          <a:r>
            <a:rPr lang="en-GB"/>
            <a:t>Work colleagues</a:t>
          </a:r>
        </a:p>
      </dgm:t>
    </dgm:pt>
    <dgm:pt modelId="{E7604F01-641C-4FD8-B0AD-0E5F9BE96186}" type="parTrans" cxnId="{2C626C97-0F88-4E17-B00C-6146B20E9808}">
      <dgm:prSet/>
      <dgm:spPr/>
      <dgm:t>
        <a:bodyPr/>
        <a:lstStyle/>
        <a:p>
          <a:endParaRPr lang="en-GB"/>
        </a:p>
      </dgm:t>
    </dgm:pt>
    <dgm:pt modelId="{E655B2E1-D536-405B-B166-F5195388B2EB}" type="sibTrans" cxnId="{2C626C97-0F88-4E17-B00C-6146B20E9808}">
      <dgm:prSet/>
      <dgm:spPr/>
      <dgm:t>
        <a:bodyPr/>
        <a:lstStyle/>
        <a:p>
          <a:endParaRPr lang="en-GB"/>
        </a:p>
      </dgm:t>
    </dgm:pt>
    <dgm:pt modelId="{99BF2E78-A511-43B7-A8F7-1BC8E6AB2059}">
      <dgm:prSet/>
      <dgm:spPr/>
      <dgm:t>
        <a:bodyPr/>
        <a:lstStyle/>
        <a:p>
          <a:pPr>
            <a:buFont typeface="Symbol" panose="05050102010706020507" pitchFamily="18" charset="2"/>
            <a:buChar char=""/>
          </a:pPr>
          <a:r>
            <a:rPr lang="en-GB"/>
            <a:t>Internship supervisor</a:t>
          </a:r>
        </a:p>
      </dgm:t>
    </dgm:pt>
    <dgm:pt modelId="{77EF7161-99C8-41AF-A5E6-7BB24B083FBB}" type="parTrans" cxnId="{C7C1AD22-13C5-4C4F-96B7-D40468D48C9B}">
      <dgm:prSet/>
      <dgm:spPr/>
      <dgm:t>
        <a:bodyPr/>
        <a:lstStyle/>
        <a:p>
          <a:endParaRPr lang="en-GB"/>
        </a:p>
      </dgm:t>
    </dgm:pt>
    <dgm:pt modelId="{3565078B-90E3-4022-9236-C567406F8BFA}" type="sibTrans" cxnId="{C7C1AD22-13C5-4C4F-96B7-D40468D48C9B}">
      <dgm:prSet/>
      <dgm:spPr/>
      <dgm:t>
        <a:bodyPr/>
        <a:lstStyle/>
        <a:p>
          <a:endParaRPr lang="en-GB"/>
        </a:p>
      </dgm:t>
    </dgm:pt>
    <dgm:pt modelId="{B61521DF-87BA-44E4-B724-209C00C94A05}" type="pres">
      <dgm:prSet presAssocID="{62E9B63A-80E4-434E-AD19-190EB8BF2A0E}" presName="cycleMatrixDiagram" presStyleCnt="0">
        <dgm:presLayoutVars>
          <dgm:chMax val="1"/>
          <dgm:dir/>
          <dgm:animLvl val="lvl"/>
          <dgm:resizeHandles val="exact"/>
        </dgm:presLayoutVars>
      </dgm:prSet>
      <dgm:spPr/>
    </dgm:pt>
    <dgm:pt modelId="{74D65681-CA89-4ADB-B931-A8FA9AF801B6}" type="pres">
      <dgm:prSet presAssocID="{62E9B63A-80E4-434E-AD19-190EB8BF2A0E}" presName="children" presStyleCnt="0"/>
      <dgm:spPr/>
    </dgm:pt>
    <dgm:pt modelId="{675A87BB-6D21-4F6C-9A30-1A126079E1E7}" type="pres">
      <dgm:prSet presAssocID="{62E9B63A-80E4-434E-AD19-190EB8BF2A0E}" presName="child1group" presStyleCnt="0"/>
      <dgm:spPr/>
    </dgm:pt>
    <dgm:pt modelId="{BBD94CEF-D95C-444A-8ACB-B65438622A50}" type="pres">
      <dgm:prSet presAssocID="{62E9B63A-80E4-434E-AD19-190EB8BF2A0E}" presName="child1" presStyleLbl="bgAcc1" presStyleIdx="0" presStyleCnt="4"/>
      <dgm:spPr/>
    </dgm:pt>
    <dgm:pt modelId="{FEE3B13A-4D4A-4C4F-9559-1E9CBB51F662}" type="pres">
      <dgm:prSet presAssocID="{62E9B63A-80E4-434E-AD19-190EB8BF2A0E}" presName="child1Text" presStyleLbl="bgAcc1" presStyleIdx="0" presStyleCnt="4">
        <dgm:presLayoutVars>
          <dgm:bulletEnabled val="1"/>
        </dgm:presLayoutVars>
      </dgm:prSet>
      <dgm:spPr/>
    </dgm:pt>
    <dgm:pt modelId="{82C680F0-3772-4497-88B5-D4AC85414C96}" type="pres">
      <dgm:prSet presAssocID="{62E9B63A-80E4-434E-AD19-190EB8BF2A0E}" presName="child2group" presStyleCnt="0"/>
      <dgm:spPr/>
    </dgm:pt>
    <dgm:pt modelId="{392BDBB6-E829-40F3-B211-83C2BF46629C}" type="pres">
      <dgm:prSet presAssocID="{62E9B63A-80E4-434E-AD19-190EB8BF2A0E}" presName="child2" presStyleLbl="bgAcc1" presStyleIdx="1" presStyleCnt="4"/>
      <dgm:spPr/>
    </dgm:pt>
    <dgm:pt modelId="{369AD71A-9652-4F50-BC00-6DA1AE345124}" type="pres">
      <dgm:prSet presAssocID="{62E9B63A-80E4-434E-AD19-190EB8BF2A0E}" presName="child2Text" presStyleLbl="bgAcc1" presStyleIdx="1" presStyleCnt="4">
        <dgm:presLayoutVars>
          <dgm:bulletEnabled val="1"/>
        </dgm:presLayoutVars>
      </dgm:prSet>
      <dgm:spPr/>
    </dgm:pt>
    <dgm:pt modelId="{0FF173BD-8C40-479D-BABF-32E6900A3BDD}" type="pres">
      <dgm:prSet presAssocID="{62E9B63A-80E4-434E-AD19-190EB8BF2A0E}" presName="child3group" presStyleCnt="0"/>
      <dgm:spPr/>
    </dgm:pt>
    <dgm:pt modelId="{F67E7B9A-CF4B-41C7-9B54-3555D57EED22}" type="pres">
      <dgm:prSet presAssocID="{62E9B63A-80E4-434E-AD19-190EB8BF2A0E}" presName="child3" presStyleLbl="bgAcc1" presStyleIdx="2" presStyleCnt="4"/>
      <dgm:spPr/>
    </dgm:pt>
    <dgm:pt modelId="{0B8ECBB7-D572-4E3E-B717-C304214AF81D}" type="pres">
      <dgm:prSet presAssocID="{62E9B63A-80E4-434E-AD19-190EB8BF2A0E}" presName="child3Text" presStyleLbl="bgAcc1" presStyleIdx="2" presStyleCnt="4">
        <dgm:presLayoutVars>
          <dgm:bulletEnabled val="1"/>
        </dgm:presLayoutVars>
      </dgm:prSet>
      <dgm:spPr/>
    </dgm:pt>
    <dgm:pt modelId="{4FCDD843-686A-4416-8F6B-C203D1456FF1}" type="pres">
      <dgm:prSet presAssocID="{62E9B63A-80E4-434E-AD19-190EB8BF2A0E}" presName="child4group" presStyleCnt="0"/>
      <dgm:spPr/>
    </dgm:pt>
    <dgm:pt modelId="{820E1085-BBD2-4F8E-9647-B2574D6CE5F1}" type="pres">
      <dgm:prSet presAssocID="{62E9B63A-80E4-434E-AD19-190EB8BF2A0E}" presName="child4" presStyleLbl="bgAcc1" presStyleIdx="3" presStyleCnt="4"/>
      <dgm:spPr/>
    </dgm:pt>
    <dgm:pt modelId="{3D031508-FC2E-42F9-A547-51241C587103}" type="pres">
      <dgm:prSet presAssocID="{62E9B63A-80E4-434E-AD19-190EB8BF2A0E}" presName="child4Text" presStyleLbl="bgAcc1" presStyleIdx="3" presStyleCnt="4">
        <dgm:presLayoutVars>
          <dgm:bulletEnabled val="1"/>
        </dgm:presLayoutVars>
      </dgm:prSet>
      <dgm:spPr/>
    </dgm:pt>
    <dgm:pt modelId="{158CAB8D-410C-4865-99D5-FDE21160A899}" type="pres">
      <dgm:prSet presAssocID="{62E9B63A-80E4-434E-AD19-190EB8BF2A0E}" presName="childPlaceholder" presStyleCnt="0"/>
      <dgm:spPr/>
    </dgm:pt>
    <dgm:pt modelId="{3AB41B68-B158-4BD8-9F24-6CD18D7E6D2C}" type="pres">
      <dgm:prSet presAssocID="{62E9B63A-80E4-434E-AD19-190EB8BF2A0E}" presName="circle" presStyleCnt="0"/>
      <dgm:spPr/>
    </dgm:pt>
    <dgm:pt modelId="{2D179F66-FC46-4757-9A9B-348BF602BB07}" type="pres">
      <dgm:prSet presAssocID="{62E9B63A-80E4-434E-AD19-190EB8BF2A0E}" presName="quadrant1" presStyleLbl="node1" presStyleIdx="0" presStyleCnt="4">
        <dgm:presLayoutVars>
          <dgm:chMax val="1"/>
          <dgm:bulletEnabled val="1"/>
        </dgm:presLayoutVars>
      </dgm:prSet>
      <dgm:spPr/>
    </dgm:pt>
    <dgm:pt modelId="{13ED3262-04FA-4758-A6A7-D590B7B33FD9}" type="pres">
      <dgm:prSet presAssocID="{62E9B63A-80E4-434E-AD19-190EB8BF2A0E}" presName="quadrant2" presStyleLbl="node1" presStyleIdx="1" presStyleCnt="4">
        <dgm:presLayoutVars>
          <dgm:chMax val="1"/>
          <dgm:bulletEnabled val="1"/>
        </dgm:presLayoutVars>
      </dgm:prSet>
      <dgm:spPr/>
    </dgm:pt>
    <dgm:pt modelId="{9F7E37DE-8A4A-4CBB-9BA0-5497FF77CA3B}" type="pres">
      <dgm:prSet presAssocID="{62E9B63A-80E4-434E-AD19-190EB8BF2A0E}" presName="quadrant3" presStyleLbl="node1" presStyleIdx="2" presStyleCnt="4">
        <dgm:presLayoutVars>
          <dgm:chMax val="1"/>
          <dgm:bulletEnabled val="1"/>
        </dgm:presLayoutVars>
      </dgm:prSet>
      <dgm:spPr/>
    </dgm:pt>
    <dgm:pt modelId="{3E82EF8E-6AAC-4792-9768-00D412BB1156}" type="pres">
      <dgm:prSet presAssocID="{62E9B63A-80E4-434E-AD19-190EB8BF2A0E}" presName="quadrant4" presStyleLbl="node1" presStyleIdx="3" presStyleCnt="4">
        <dgm:presLayoutVars>
          <dgm:chMax val="1"/>
          <dgm:bulletEnabled val="1"/>
        </dgm:presLayoutVars>
      </dgm:prSet>
      <dgm:spPr/>
    </dgm:pt>
    <dgm:pt modelId="{39DA17AA-7011-4B85-BCD1-3FFF817FA2B9}" type="pres">
      <dgm:prSet presAssocID="{62E9B63A-80E4-434E-AD19-190EB8BF2A0E}" presName="quadrantPlaceholder" presStyleCnt="0"/>
      <dgm:spPr/>
    </dgm:pt>
    <dgm:pt modelId="{C785A512-EFA8-472C-80ED-93D54D05591B}" type="pres">
      <dgm:prSet presAssocID="{62E9B63A-80E4-434E-AD19-190EB8BF2A0E}" presName="center1" presStyleLbl="fgShp" presStyleIdx="0" presStyleCnt="2"/>
      <dgm:spPr/>
    </dgm:pt>
    <dgm:pt modelId="{ABCF34B9-446E-45C7-A1C1-CCC84CC9C702}" type="pres">
      <dgm:prSet presAssocID="{62E9B63A-80E4-434E-AD19-190EB8BF2A0E}" presName="center2" presStyleLbl="fgShp" presStyleIdx="1" presStyleCnt="2"/>
      <dgm:spPr/>
    </dgm:pt>
  </dgm:ptLst>
  <dgm:cxnLst>
    <dgm:cxn modelId="{305FA004-87E8-4FB6-A809-D8F7AAA17568}" type="presOf" srcId="{07B98601-C6CF-41EC-86C1-1F61466589B3}" destId="{BBD94CEF-D95C-444A-8ACB-B65438622A50}" srcOrd="0" destOrd="4" presId="urn:microsoft.com/office/officeart/2005/8/layout/cycle4"/>
    <dgm:cxn modelId="{2AD14C0B-B753-4950-B85E-8815F6D38F97}" type="presOf" srcId="{748C0A67-9C48-4CEB-B83A-1683866222BA}" destId="{F67E7B9A-CF4B-41C7-9B54-3555D57EED22}" srcOrd="0" destOrd="2" presId="urn:microsoft.com/office/officeart/2005/8/layout/cycle4"/>
    <dgm:cxn modelId="{78BB600E-0D87-4EF8-A19B-B02FA48515E8}" type="presOf" srcId="{AF639A07-B958-4081-915A-5E65A4B80153}" destId="{820E1085-BBD2-4F8E-9647-B2574D6CE5F1}" srcOrd="0" destOrd="0" presId="urn:microsoft.com/office/officeart/2005/8/layout/cycle4"/>
    <dgm:cxn modelId="{94AAFC13-626F-47A1-8185-19F2414A557A}" type="presOf" srcId="{62E9B63A-80E4-434E-AD19-190EB8BF2A0E}" destId="{B61521DF-87BA-44E4-B724-209C00C94A05}" srcOrd="0" destOrd="0" presId="urn:microsoft.com/office/officeart/2005/8/layout/cycle4"/>
    <dgm:cxn modelId="{19383C14-B88C-4B82-B9DE-5B527BFC024D}" type="presOf" srcId="{7B394956-CB8D-4AA9-984A-8D85755CABC0}" destId="{FEE3B13A-4D4A-4C4F-9559-1E9CBB51F662}" srcOrd="1" destOrd="2" presId="urn:microsoft.com/office/officeart/2005/8/layout/cycle4"/>
    <dgm:cxn modelId="{9EA70916-F945-472E-B5C0-9106B9CB2906}" srcId="{FD9DD4F1-3F82-41B7-BF4F-21C1C9C6DEF9}" destId="{B552825F-E0A0-4CDB-9252-F731CB38C8A6}" srcOrd="1" destOrd="0" parTransId="{36B67CFF-11E9-4A98-A52A-7287D3187379}" sibTransId="{1D6DF3BA-B2FB-405C-8673-438C054ECE0E}"/>
    <dgm:cxn modelId="{164CDC19-8E75-44F7-988D-3911DBFB9473}" type="presOf" srcId="{B552825F-E0A0-4CDB-9252-F731CB38C8A6}" destId="{FEE3B13A-4D4A-4C4F-9559-1E9CBB51F662}" srcOrd="1" destOrd="1" presId="urn:microsoft.com/office/officeart/2005/8/layout/cycle4"/>
    <dgm:cxn modelId="{FD715C1A-3868-48F2-85B6-2B79F98DDDB9}" type="presOf" srcId="{96D09F02-C1BD-47DD-A591-47D569C5B6BC}" destId="{13ED3262-04FA-4758-A6A7-D590B7B33FD9}" srcOrd="0" destOrd="0" presId="urn:microsoft.com/office/officeart/2005/8/layout/cycle4"/>
    <dgm:cxn modelId="{E2BEC61A-18BD-4BD9-9012-BE0004D06FE8}" type="presOf" srcId="{4753340B-FBEA-4A48-97CE-D84BCB32737C}" destId="{0B8ECBB7-D572-4E3E-B717-C304214AF81D}" srcOrd="1" destOrd="0" presId="urn:microsoft.com/office/officeart/2005/8/layout/cycle4"/>
    <dgm:cxn modelId="{C7C1AD22-13C5-4C4F-96B7-D40468D48C9B}" srcId="{3CCAC7AA-D39A-4253-A826-87202C804A8D}" destId="{99BF2E78-A511-43B7-A8F7-1BC8E6AB2059}" srcOrd="4" destOrd="0" parTransId="{77EF7161-99C8-41AF-A5E6-7BB24B083FBB}" sibTransId="{3565078B-90E3-4022-9236-C567406F8BFA}"/>
    <dgm:cxn modelId="{CE6F9826-152A-4A51-AAD6-8791E78A78C5}" type="presOf" srcId="{EB8C2F11-4931-4BF4-88B2-5AC3F2718CFB}" destId="{392BDBB6-E829-40F3-B211-83C2BF46629C}" srcOrd="0" destOrd="0" presId="urn:microsoft.com/office/officeart/2005/8/layout/cycle4"/>
    <dgm:cxn modelId="{F2D48929-1B68-48CF-98AC-B7A3D2A3EA5A}" type="presOf" srcId="{F22729AE-4379-4C5B-B554-960963196927}" destId="{FEE3B13A-4D4A-4C4F-9559-1E9CBB51F662}" srcOrd="1" destOrd="0" presId="urn:microsoft.com/office/officeart/2005/8/layout/cycle4"/>
    <dgm:cxn modelId="{26F82131-6881-44B5-AB0D-61AAA7621EFE}" srcId="{BE5918D5-F1A9-4D8C-A5E6-7071DB7E34BD}" destId="{AF639A07-B958-4081-915A-5E65A4B80153}" srcOrd="0" destOrd="0" parTransId="{C84E92A4-2A2A-41C6-A0B7-F6656E486178}" sibTransId="{74A634C6-35E0-4F46-A260-0BE2B7B9735B}"/>
    <dgm:cxn modelId="{555BCB46-14BD-4E6C-B2FE-D3D407D2E51A}" type="presOf" srcId="{C42A6269-5829-406E-A88B-4C016651793E}" destId="{FEE3B13A-4D4A-4C4F-9559-1E9CBB51F662}" srcOrd="1" destOrd="3" presId="urn:microsoft.com/office/officeart/2005/8/layout/cycle4"/>
    <dgm:cxn modelId="{17BB1549-6B61-41B1-B998-4D214189AEAA}" type="presOf" srcId="{99BF2E78-A511-43B7-A8F7-1BC8E6AB2059}" destId="{0B8ECBB7-D572-4E3E-B717-C304214AF81D}" srcOrd="1" destOrd="4" presId="urn:microsoft.com/office/officeart/2005/8/layout/cycle4"/>
    <dgm:cxn modelId="{3143806A-8226-4901-83F2-02B1E2F28353}" srcId="{FD9DD4F1-3F82-41B7-BF4F-21C1C9C6DEF9}" destId="{F22729AE-4379-4C5B-B554-960963196927}" srcOrd="0" destOrd="0" parTransId="{497468B0-3E42-4CDD-A92A-C0EFA3106393}" sibTransId="{B05EF31C-A63C-40FA-A8C6-A175050F1B01}"/>
    <dgm:cxn modelId="{F0D90C4B-0A1C-47C0-8813-B7260B5D9E07}" srcId="{62E9B63A-80E4-434E-AD19-190EB8BF2A0E}" destId="{96D09F02-C1BD-47DD-A591-47D569C5B6BC}" srcOrd="1" destOrd="0" parTransId="{893630C8-3FB6-4EEE-978F-BC453C119303}" sibTransId="{9FB9114F-4F92-46E4-AE0C-615697F59F61}"/>
    <dgm:cxn modelId="{2895AB6C-C63F-4C24-9A4F-CBAA7910030C}" type="presOf" srcId="{C42A6269-5829-406E-A88B-4C016651793E}" destId="{BBD94CEF-D95C-444A-8ACB-B65438622A50}" srcOrd="0" destOrd="3" presId="urn:microsoft.com/office/officeart/2005/8/layout/cycle4"/>
    <dgm:cxn modelId="{344E316D-1BAC-4A73-9674-C45A3FC3ADCF}" type="presOf" srcId="{40ACB22A-0816-4140-B478-2AFFBA52FDB5}" destId="{0B8ECBB7-D572-4E3E-B717-C304214AF81D}" srcOrd="1" destOrd="1" presId="urn:microsoft.com/office/officeart/2005/8/layout/cycle4"/>
    <dgm:cxn modelId="{32AD116F-C3D3-4C77-AEEA-34D19595D3ED}" type="presOf" srcId="{3CCAC7AA-D39A-4253-A826-87202C804A8D}" destId="{9F7E37DE-8A4A-4CBB-9BA0-5497FF77CA3B}" srcOrd="0" destOrd="0" presId="urn:microsoft.com/office/officeart/2005/8/layout/cycle4"/>
    <dgm:cxn modelId="{56AAF852-0597-4444-825B-D4DE06E4DCFC}" type="presOf" srcId="{4753340B-FBEA-4A48-97CE-D84BCB32737C}" destId="{F67E7B9A-CF4B-41C7-9B54-3555D57EED22}" srcOrd="0" destOrd="0" presId="urn:microsoft.com/office/officeart/2005/8/layout/cycle4"/>
    <dgm:cxn modelId="{6A254B76-5625-43AE-8C55-26EEE6D36A72}" srcId="{FD9DD4F1-3F82-41B7-BF4F-21C1C9C6DEF9}" destId="{7B394956-CB8D-4AA9-984A-8D85755CABC0}" srcOrd="2" destOrd="0" parTransId="{AC4983EC-CC3B-4510-BFD6-3960E25D21A0}" sibTransId="{E8F001B0-188E-449A-A7CA-5BE54D8E9760}"/>
    <dgm:cxn modelId="{42DAAD5A-B15A-44B2-B947-12F2E3E1BD58}" srcId="{3CCAC7AA-D39A-4253-A826-87202C804A8D}" destId="{40ACB22A-0816-4140-B478-2AFFBA52FDB5}" srcOrd="1" destOrd="0" parTransId="{0827812B-0E07-4382-A8EB-03951F461310}" sibTransId="{07060598-CACD-4777-B4DB-E5B6F2BBBAF6}"/>
    <dgm:cxn modelId="{11BC9183-1A7A-46BC-8645-5BC93C82B3ED}" srcId="{3CCAC7AA-D39A-4253-A826-87202C804A8D}" destId="{4753340B-FBEA-4A48-97CE-D84BCB32737C}" srcOrd="0" destOrd="0" parTransId="{CB371A8F-2082-4549-A86A-423F2D99D72F}" sibTransId="{C3C5AE06-2B4A-4DB8-814A-26339242B7F8}"/>
    <dgm:cxn modelId="{A0468891-DBB7-415F-8283-1FC79113C197}" type="presOf" srcId="{B552825F-E0A0-4CDB-9252-F731CB38C8A6}" destId="{BBD94CEF-D95C-444A-8ACB-B65438622A50}" srcOrd="0" destOrd="1" presId="urn:microsoft.com/office/officeart/2005/8/layout/cycle4"/>
    <dgm:cxn modelId="{9F111192-2007-429F-9A1D-DE37C4B0D975}" srcId="{62E9B63A-80E4-434E-AD19-190EB8BF2A0E}" destId="{3CCAC7AA-D39A-4253-A826-87202C804A8D}" srcOrd="2" destOrd="0" parTransId="{9436731B-8FC4-4675-8CA0-873E9F920B38}" sibTransId="{061BAC75-A88A-4F2A-8E16-1B3D65827497}"/>
    <dgm:cxn modelId="{2C626C97-0F88-4E17-B00C-6146B20E9808}" srcId="{3CCAC7AA-D39A-4253-A826-87202C804A8D}" destId="{5EE7A796-8701-4BA7-AC75-4CFA019FD335}" srcOrd="3" destOrd="0" parTransId="{E7604F01-641C-4FD8-B0AD-0E5F9BE96186}" sibTransId="{E655B2E1-D536-405B-B166-F5195388B2EB}"/>
    <dgm:cxn modelId="{2445CB97-EFBF-4101-A004-3ADD05934EFE}" type="presOf" srcId="{748C0A67-9C48-4CEB-B83A-1683866222BA}" destId="{0B8ECBB7-D572-4E3E-B717-C304214AF81D}" srcOrd="1" destOrd="2" presId="urn:microsoft.com/office/officeart/2005/8/layout/cycle4"/>
    <dgm:cxn modelId="{321702A3-8EFA-4E0E-A57F-00307D790F2F}" srcId="{96D09F02-C1BD-47DD-A591-47D569C5B6BC}" destId="{EB8C2F11-4931-4BF4-88B2-5AC3F2718CFB}" srcOrd="0" destOrd="0" parTransId="{A1EBB691-C8F0-4774-A33C-32B2A522365B}" sibTransId="{0D10BE35-A797-4065-8D2F-2D2D9AB1059C}"/>
    <dgm:cxn modelId="{491019A6-C6D7-477B-A859-00359A0D6AF1}" type="presOf" srcId="{40ACB22A-0816-4140-B478-2AFFBA52FDB5}" destId="{F67E7B9A-CF4B-41C7-9B54-3555D57EED22}" srcOrd="0" destOrd="1" presId="urn:microsoft.com/office/officeart/2005/8/layout/cycle4"/>
    <dgm:cxn modelId="{00D8D4A7-9506-4118-9028-9D7CD850888D}" srcId="{62E9B63A-80E4-434E-AD19-190EB8BF2A0E}" destId="{BE5918D5-F1A9-4D8C-A5E6-7071DB7E34BD}" srcOrd="3" destOrd="0" parTransId="{0A910781-02DD-4AB4-A24C-D4E803D87985}" sibTransId="{06F53694-3038-495D-B734-764468CF5ED5}"/>
    <dgm:cxn modelId="{150407AE-C67C-4148-9FCE-844E3BCFD64F}" type="presOf" srcId="{5EE7A796-8701-4BA7-AC75-4CFA019FD335}" destId="{0B8ECBB7-D572-4E3E-B717-C304214AF81D}" srcOrd="1" destOrd="3" presId="urn:microsoft.com/office/officeart/2005/8/layout/cycle4"/>
    <dgm:cxn modelId="{FB7E8CB3-B7C3-4357-85F2-F6AC2993E62B}" type="presOf" srcId="{EB8C2F11-4931-4BF4-88B2-5AC3F2718CFB}" destId="{369AD71A-9652-4F50-BC00-6DA1AE345124}" srcOrd="1" destOrd="0" presId="urn:microsoft.com/office/officeart/2005/8/layout/cycle4"/>
    <dgm:cxn modelId="{E2C725C2-93CB-4CEB-8B39-5F5C05966DF4}" type="presOf" srcId="{99BF2E78-A511-43B7-A8F7-1BC8E6AB2059}" destId="{F67E7B9A-CF4B-41C7-9B54-3555D57EED22}" srcOrd="0" destOrd="4" presId="urn:microsoft.com/office/officeart/2005/8/layout/cycle4"/>
    <dgm:cxn modelId="{7D9702CD-34D2-4F54-98DA-EA073382A9BF}" srcId="{FD9DD4F1-3F82-41B7-BF4F-21C1C9C6DEF9}" destId="{07B98601-C6CF-41EC-86C1-1F61466589B3}" srcOrd="4" destOrd="0" parTransId="{309F20EF-31AA-4B3F-9BE3-A06C1C9531C7}" sibTransId="{44A12BDC-F021-4BF7-B285-89DC54DDE71B}"/>
    <dgm:cxn modelId="{696EFAD3-788E-4C93-8434-BAEC7B10CB5E}" type="presOf" srcId="{BE5918D5-F1A9-4D8C-A5E6-7071DB7E34BD}" destId="{3E82EF8E-6AAC-4792-9768-00D412BB1156}" srcOrd="0" destOrd="0" presId="urn:microsoft.com/office/officeart/2005/8/layout/cycle4"/>
    <dgm:cxn modelId="{C1FDDCD4-EFEA-4D40-8AF3-5F7A8F1F4E97}" type="presOf" srcId="{FD9DD4F1-3F82-41B7-BF4F-21C1C9C6DEF9}" destId="{2D179F66-FC46-4757-9A9B-348BF602BB07}" srcOrd="0" destOrd="0" presId="urn:microsoft.com/office/officeart/2005/8/layout/cycle4"/>
    <dgm:cxn modelId="{2B7338D9-B50E-43DA-AEDF-E22D53565473}" type="presOf" srcId="{7B394956-CB8D-4AA9-984A-8D85755CABC0}" destId="{BBD94CEF-D95C-444A-8ACB-B65438622A50}" srcOrd="0" destOrd="2" presId="urn:microsoft.com/office/officeart/2005/8/layout/cycle4"/>
    <dgm:cxn modelId="{127056DE-DD9A-4761-8B33-8B219150F360}" type="presOf" srcId="{AF639A07-B958-4081-915A-5E65A4B80153}" destId="{3D031508-FC2E-42F9-A547-51241C587103}" srcOrd="1" destOrd="0" presId="urn:microsoft.com/office/officeart/2005/8/layout/cycle4"/>
    <dgm:cxn modelId="{CA669AE1-254B-477B-B6D6-08237DB56D33}" type="presOf" srcId="{5EE7A796-8701-4BA7-AC75-4CFA019FD335}" destId="{F67E7B9A-CF4B-41C7-9B54-3555D57EED22}" srcOrd="0" destOrd="3" presId="urn:microsoft.com/office/officeart/2005/8/layout/cycle4"/>
    <dgm:cxn modelId="{FFD742E6-5786-4FC3-B3DC-17803353063C}" srcId="{3CCAC7AA-D39A-4253-A826-87202C804A8D}" destId="{748C0A67-9C48-4CEB-B83A-1683866222BA}" srcOrd="2" destOrd="0" parTransId="{C6944C9F-64FC-4E2C-A0C8-2999C3D1D7A0}" sibTransId="{2CC0E68A-CDEF-4E35-A819-AADD949C1313}"/>
    <dgm:cxn modelId="{F3C4CCEE-49E5-4884-97F6-8BB259FF9E0C}" type="presOf" srcId="{07B98601-C6CF-41EC-86C1-1F61466589B3}" destId="{FEE3B13A-4D4A-4C4F-9559-1E9CBB51F662}" srcOrd="1" destOrd="4" presId="urn:microsoft.com/office/officeart/2005/8/layout/cycle4"/>
    <dgm:cxn modelId="{ED55EBF2-77E0-41D5-BBB4-3B9816D53531}" type="presOf" srcId="{F22729AE-4379-4C5B-B554-960963196927}" destId="{BBD94CEF-D95C-444A-8ACB-B65438622A50}" srcOrd="0" destOrd="0" presId="urn:microsoft.com/office/officeart/2005/8/layout/cycle4"/>
    <dgm:cxn modelId="{3DBCECF6-5735-4614-8637-3AA829113402}" srcId="{62E9B63A-80E4-434E-AD19-190EB8BF2A0E}" destId="{FD9DD4F1-3F82-41B7-BF4F-21C1C9C6DEF9}" srcOrd="0" destOrd="0" parTransId="{C35AF8C3-9C06-40C9-82A6-5D55703E4D94}" sibTransId="{9EB4F0DE-2B48-47DA-AAFA-308D24B153EC}"/>
    <dgm:cxn modelId="{726A52FD-B720-4D8F-BCDC-EF45E7B755F3}" srcId="{FD9DD4F1-3F82-41B7-BF4F-21C1C9C6DEF9}" destId="{C42A6269-5829-406E-A88B-4C016651793E}" srcOrd="3" destOrd="0" parTransId="{DAFA784D-6D55-45D0-AC86-2F2719F209EE}" sibTransId="{E0CEC04A-700A-4E12-A4FE-4293C3933CC3}"/>
    <dgm:cxn modelId="{63424B48-CFFE-434D-A7F3-16150396A69C}" type="presParOf" srcId="{B61521DF-87BA-44E4-B724-209C00C94A05}" destId="{74D65681-CA89-4ADB-B931-A8FA9AF801B6}" srcOrd="0" destOrd="0" presId="urn:microsoft.com/office/officeart/2005/8/layout/cycle4"/>
    <dgm:cxn modelId="{680285E2-ACF5-4BAC-9063-222ECD9C1B99}" type="presParOf" srcId="{74D65681-CA89-4ADB-B931-A8FA9AF801B6}" destId="{675A87BB-6D21-4F6C-9A30-1A126079E1E7}" srcOrd="0" destOrd="0" presId="urn:microsoft.com/office/officeart/2005/8/layout/cycle4"/>
    <dgm:cxn modelId="{681A1596-0120-4E26-8E22-3E3713F5714A}" type="presParOf" srcId="{675A87BB-6D21-4F6C-9A30-1A126079E1E7}" destId="{BBD94CEF-D95C-444A-8ACB-B65438622A50}" srcOrd="0" destOrd="0" presId="urn:microsoft.com/office/officeart/2005/8/layout/cycle4"/>
    <dgm:cxn modelId="{51F76FCB-A192-4F67-9CC4-DF7980596F9C}" type="presParOf" srcId="{675A87BB-6D21-4F6C-9A30-1A126079E1E7}" destId="{FEE3B13A-4D4A-4C4F-9559-1E9CBB51F662}" srcOrd="1" destOrd="0" presId="urn:microsoft.com/office/officeart/2005/8/layout/cycle4"/>
    <dgm:cxn modelId="{E63BF60F-4B36-4835-A024-58832BC19559}" type="presParOf" srcId="{74D65681-CA89-4ADB-B931-A8FA9AF801B6}" destId="{82C680F0-3772-4497-88B5-D4AC85414C96}" srcOrd="1" destOrd="0" presId="urn:microsoft.com/office/officeart/2005/8/layout/cycle4"/>
    <dgm:cxn modelId="{37E73AB4-E9DF-4BB4-940C-8B14D97B7E3B}" type="presParOf" srcId="{82C680F0-3772-4497-88B5-D4AC85414C96}" destId="{392BDBB6-E829-40F3-B211-83C2BF46629C}" srcOrd="0" destOrd="0" presId="urn:microsoft.com/office/officeart/2005/8/layout/cycle4"/>
    <dgm:cxn modelId="{14C9DCC9-7727-442A-B9CC-15FDF56AC104}" type="presParOf" srcId="{82C680F0-3772-4497-88B5-D4AC85414C96}" destId="{369AD71A-9652-4F50-BC00-6DA1AE345124}" srcOrd="1" destOrd="0" presId="urn:microsoft.com/office/officeart/2005/8/layout/cycle4"/>
    <dgm:cxn modelId="{3E9E1DC2-60AB-4499-9A9A-46D7A50C5E23}" type="presParOf" srcId="{74D65681-CA89-4ADB-B931-A8FA9AF801B6}" destId="{0FF173BD-8C40-479D-BABF-32E6900A3BDD}" srcOrd="2" destOrd="0" presId="urn:microsoft.com/office/officeart/2005/8/layout/cycle4"/>
    <dgm:cxn modelId="{B05A85E8-788C-4C5F-B2CC-8334460711A8}" type="presParOf" srcId="{0FF173BD-8C40-479D-BABF-32E6900A3BDD}" destId="{F67E7B9A-CF4B-41C7-9B54-3555D57EED22}" srcOrd="0" destOrd="0" presId="urn:microsoft.com/office/officeart/2005/8/layout/cycle4"/>
    <dgm:cxn modelId="{11886C1C-494A-4BDF-AD25-B6E7943EE341}" type="presParOf" srcId="{0FF173BD-8C40-479D-BABF-32E6900A3BDD}" destId="{0B8ECBB7-D572-4E3E-B717-C304214AF81D}" srcOrd="1" destOrd="0" presId="urn:microsoft.com/office/officeart/2005/8/layout/cycle4"/>
    <dgm:cxn modelId="{3F86B626-EA2E-4C48-8935-4F72AEE8B1BF}" type="presParOf" srcId="{74D65681-CA89-4ADB-B931-A8FA9AF801B6}" destId="{4FCDD843-686A-4416-8F6B-C203D1456FF1}" srcOrd="3" destOrd="0" presId="urn:microsoft.com/office/officeart/2005/8/layout/cycle4"/>
    <dgm:cxn modelId="{8451A404-9D3C-4E7B-B929-3F01FD929008}" type="presParOf" srcId="{4FCDD843-686A-4416-8F6B-C203D1456FF1}" destId="{820E1085-BBD2-4F8E-9647-B2574D6CE5F1}" srcOrd="0" destOrd="0" presId="urn:microsoft.com/office/officeart/2005/8/layout/cycle4"/>
    <dgm:cxn modelId="{4D8D96FC-43A2-4015-BF7C-1184A0BA7511}" type="presParOf" srcId="{4FCDD843-686A-4416-8F6B-C203D1456FF1}" destId="{3D031508-FC2E-42F9-A547-51241C587103}" srcOrd="1" destOrd="0" presId="urn:microsoft.com/office/officeart/2005/8/layout/cycle4"/>
    <dgm:cxn modelId="{4E41B74C-E28F-40E8-B2EF-0D7A94DC1CD8}" type="presParOf" srcId="{74D65681-CA89-4ADB-B931-A8FA9AF801B6}" destId="{158CAB8D-410C-4865-99D5-FDE21160A899}" srcOrd="4" destOrd="0" presId="urn:microsoft.com/office/officeart/2005/8/layout/cycle4"/>
    <dgm:cxn modelId="{2C4B501B-238B-472F-ACE8-310FB5735EF0}" type="presParOf" srcId="{B61521DF-87BA-44E4-B724-209C00C94A05}" destId="{3AB41B68-B158-4BD8-9F24-6CD18D7E6D2C}" srcOrd="1" destOrd="0" presId="urn:microsoft.com/office/officeart/2005/8/layout/cycle4"/>
    <dgm:cxn modelId="{0554D030-9A07-4E10-8DDB-8813D6BD5040}" type="presParOf" srcId="{3AB41B68-B158-4BD8-9F24-6CD18D7E6D2C}" destId="{2D179F66-FC46-4757-9A9B-348BF602BB07}" srcOrd="0" destOrd="0" presId="urn:microsoft.com/office/officeart/2005/8/layout/cycle4"/>
    <dgm:cxn modelId="{91D59251-3171-4161-9812-591DEE864FAA}" type="presParOf" srcId="{3AB41B68-B158-4BD8-9F24-6CD18D7E6D2C}" destId="{13ED3262-04FA-4758-A6A7-D590B7B33FD9}" srcOrd="1" destOrd="0" presId="urn:microsoft.com/office/officeart/2005/8/layout/cycle4"/>
    <dgm:cxn modelId="{BCFE2F44-5C7F-4B25-9FCB-5B1B9E68332B}" type="presParOf" srcId="{3AB41B68-B158-4BD8-9F24-6CD18D7E6D2C}" destId="{9F7E37DE-8A4A-4CBB-9BA0-5497FF77CA3B}" srcOrd="2" destOrd="0" presId="urn:microsoft.com/office/officeart/2005/8/layout/cycle4"/>
    <dgm:cxn modelId="{A860C933-A4AC-4428-9750-073FFF93064F}" type="presParOf" srcId="{3AB41B68-B158-4BD8-9F24-6CD18D7E6D2C}" destId="{3E82EF8E-6AAC-4792-9768-00D412BB1156}" srcOrd="3" destOrd="0" presId="urn:microsoft.com/office/officeart/2005/8/layout/cycle4"/>
    <dgm:cxn modelId="{087B3E33-5200-4CE7-A029-5840D4A61282}" type="presParOf" srcId="{3AB41B68-B158-4BD8-9F24-6CD18D7E6D2C}" destId="{39DA17AA-7011-4B85-BCD1-3FFF817FA2B9}" srcOrd="4" destOrd="0" presId="urn:microsoft.com/office/officeart/2005/8/layout/cycle4"/>
    <dgm:cxn modelId="{4EF3A3DD-BAA4-45C2-A0BE-FA95733FF436}" type="presParOf" srcId="{B61521DF-87BA-44E4-B724-209C00C94A05}" destId="{C785A512-EFA8-472C-80ED-93D54D05591B}" srcOrd="2" destOrd="0" presId="urn:microsoft.com/office/officeart/2005/8/layout/cycle4"/>
    <dgm:cxn modelId="{39FC6C23-74F0-4743-9091-AE8C90C6FBBD}" type="presParOf" srcId="{B61521DF-87BA-44E4-B724-209C00C94A05}" destId="{ABCF34B9-446E-45C7-A1C1-CCC84CC9C702}"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7E7B9A-CF4B-41C7-9B54-3555D57EED22}">
      <dsp:nvSpPr>
        <dsp:cNvPr id="0" name=""/>
        <dsp:cNvSpPr/>
      </dsp:nvSpPr>
      <dsp:spPr>
        <a:xfrm>
          <a:off x="3506038" y="2577845"/>
          <a:ext cx="1872729" cy="121310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Font typeface="Symbol" panose="05050102010706020507" pitchFamily="18" charset="2"/>
            <a:buChar char=""/>
          </a:pPr>
          <a:r>
            <a:rPr lang="en-GB" sz="800" kern="1200"/>
            <a:t>University tutors</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LinkedIn professional contacts</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Work colleagues</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Internship supervisor</a:t>
          </a:r>
        </a:p>
      </dsp:txBody>
      <dsp:txXfrm>
        <a:off x="4094504" y="2907769"/>
        <a:ext cx="1257614" cy="856532"/>
      </dsp:txXfrm>
    </dsp:sp>
    <dsp:sp modelId="{820E1085-BBD2-4F8E-9647-B2574D6CE5F1}">
      <dsp:nvSpPr>
        <dsp:cNvPr id="0" name=""/>
        <dsp:cNvSpPr/>
      </dsp:nvSpPr>
      <dsp:spPr>
        <a:xfrm>
          <a:off x="450532" y="2577845"/>
          <a:ext cx="1872729" cy="1213104"/>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endParaRPr lang="en-GB" sz="800" kern="1200"/>
        </a:p>
      </dsp:txBody>
      <dsp:txXfrm>
        <a:off x="477180" y="2907769"/>
        <a:ext cx="1257614" cy="856532"/>
      </dsp:txXfrm>
    </dsp:sp>
    <dsp:sp modelId="{392BDBB6-E829-40F3-B211-83C2BF46629C}">
      <dsp:nvSpPr>
        <dsp:cNvPr id="0" name=""/>
        <dsp:cNvSpPr/>
      </dsp:nvSpPr>
      <dsp:spPr>
        <a:xfrm>
          <a:off x="3506038" y="0"/>
          <a:ext cx="1872729" cy="121310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endParaRPr lang="en-GB" sz="800" kern="1200"/>
        </a:p>
      </dsp:txBody>
      <dsp:txXfrm>
        <a:off x="4094504" y="26648"/>
        <a:ext cx="1257614" cy="856532"/>
      </dsp:txXfrm>
    </dsp:sp>
    <dsp:sp modelId="{BBD94CEF-D95C-444A-8ACB-B65438622A50}">
      <dsp:nvSpPr>
        <dsp:cNvPr id="0" name=""/>
        <dsp:cNvSpPr/>
      </dsp:nvSpPr>
      <dsp:spPr>
        <a:xfrm>
          <a:off x="450532" y="0"/>
          <a:ext cx="1872729" cy="1213104"/>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GB" sz="800" kern="1200"/>
            <a:t>friends </a:t>
          </a:r>
        </a:p>
        <a:p>
          <a:pPr marL="57150" lvl="1" indent="-57150" algn="l" defTabSz="355600">
            <a:lnSpc>
              <a:spcPct val="90000"/>
            </a:lnSpc>
            <a:spcBef>
              <a:spcPct val="0"/>
            </a:spcBef>
            <a:spcAft>
              <a:spcPct val="15000"/>
            </a:spcAft>
            <a:buChar char="•"/>
          </a:pPr>
          <a:r>
            <a:rPr lang="en-GB" sz="800" kern="1200"/>
            <a:t>church</a:t>
          </a:r>
        </a:p>
        <a:p>
          <a:pPr marL="57150" lvl="1" indent="-57150" algn="l" defTabSz="355600">
            <a:lnSpc>
              <a:spcPct val="90000"/>
            </a:lnSpc>
            <a:spcBef>
              <a:spcPct val="0"/>
            </a:spcBef>
            <a:spcAft>
              <a:spcPct val="15000"/>
            </a:spcAft>
            <a:buChar char="•"/>
          </a:pPr>
          <a:r>
            <a:rPr lang="en-GB" sz="800" kern="1200"/>
            <a:t>football team</a:t>
          </a:r>
        </a:p>
        <a:p>
          <a:pPr marL="57150" lvl="1" indent="-57150" algn="l" defTabSz="355600">
            <a:lnSpc>
              <a:spcPct val="90000"/>
            </a:lnSpc>
            <a:spcBef>
              <a:spcPct val="0"/>
            </a:spcBef>
            <a:spcAft>
              <a:spcPct val="15000"/>
            </a:spcAft>
            <a:buChar char="•"/>
          </a:pPr>
          <a:r>
            <a:rPr lang="en-GB" sz="800" kern="1200"/>
            <a:t>gym friends </a:t>
          </a:r>
        </a:p>
        <a:p>
          <a:pPr marL="57150" lvl="1" indent="-57150" algn="l" defTabSz="355600">
            <a:lnSpc>
              <a:spcPct val="90000"/>
            </a:lnSpc>
            <a:spcBef>
              <a:spcPct val="0"/>
            </a:spcBef>
            <a:spcAft>
              <a:spcPct val="15000"/>
            </a:spcAft>
            <a:buChar char="•"/>
          </a:pPr>
          <a:r>
            <a:rPr lang="en-GB" sz="800" kern="1200"/>
            <a:t>social media </a:t>
          </a:r>
        </a:p>
      </dsp:txBody>
      <dsp:txXfrm>
        <a:off x="477180" y="26648"/>
        <a:ext cx="1257614" cy="856532"/>
      </dsp:txXfrm>
    </dsp:sp>
    <dsp:sp modelId="{2D179F66-FC46-4757-9A9B-348BF602BB07}">
      <dsp:nvSpPr>
        <dsp:cNvPr id="0" name=""/>
        <dsp:cNvSpPr/>
      </dsp:nvSpPr>
      <dsp:spPr>
        <a:xfrm>
          <a:off x="1235259" y="216084"/>
          <a:ext cx="1641481" cy="1641481"/>
        </a:xfrm>
        <a:prstGeom prst="pieWedg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social</a:t>
          </a:r>
        </a:p>
      </dsp:txBody>
      <dsp:txXfrm>
        <a:off x="1716038" y="696863"/>
        <a:ext cx="1160702" cy="1160702"/>
      </dsp:txXfrm>
    </dsp:sp>
    <dsp:sp modelId="{13ED3262-04FA-4758-A6A7-D590B7B33FD9}">
      <dsp:nvSpPr>
        <dsp:cNvPr id="0" name=""/>
        <dsp:cNvSpPr/>
      </dsp:nvSpPr>
      <dsp:spPr>
        <a:xfrm rot="5400000">
          <a:off x="2952559" y="216084"/>
          <a:ext cx="1641481" cy="1641481"/>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personal</a:t>
          </a:r>
        </a:p>
      </dsp:txBody>
      <dsp:txXfrm rot="-5400000">
        <a:off x="2952559" y="696863"/>
        <a:ext cx="1160702" cy="1160702"/>
      </dsp:txXfrm>
    </dsp:sp>
    <dsp:sp modelId="{9F7E37DE-8A4A-4CBB-9BA0-5497FF77CA3B}">
      <dsp:nvSpPr>
        <dsp:cNvPr id="0" name=""/>
        <dsp:cNvSpPr/>
      </dsp:nvSpPr>
      <dsp:spPr>
        <a:xfrm rot="10800000">
          <a:off x="2952559" y="1933384"/>
          <a:ext cx="1641481" cy="1641481"/>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professional </a:t>
          </a:r>
        </a:p>
      </dsp:txBody>
      <dsp:txXfrm rot="10800000">
        <a:off x="2952559" y="1933384"/>
        <a:ext cx="1160702" cy="1160702"/>
      </dsp:txXfrm>
    </dsp:sp>
    <dsp:sp modelId="{3E82EF8E-6AAC-4792-9768-00D412BB1156}">
      <dsp:nvSpPr>
        <dsp:cNvPr id="0" name=""/>
        <dsp:cNvSpPr/>
      </dsp:nvSpPr>
      <dsp:spPr>
        <a:xfrm rot="16200000">
          <a:off x="1235259" y="1933384"/>
          <a:ext cx="1641481" cy="1641481"/>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indirect </a:t>
          </a:r>
        </a:p>
      </dsp:txBody>
      <dsp:txXfrm rot="5400000">
        <a:off x="1716038" y="1933384"/>
        <a:ext cx="1160702" cy="1160702"/>
      </dsp:txXfrm>
    </dsp:sp>
    <dsp:sp modelId="{C785A512-EFA8-472C-80ED-93D54D05591B}">
      <dsp:nvSpPr>
        <dsp:cNvPr id="0" name=""/>
        <dsp:cNvSpPr/>
      </dsp:nvSpPr>
      <dsp:spPr>
        <a:xfrm>
          <a:off x="2631276" y="1554289"/>
          <a:ext cx="566747" cy="492823"/>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CF34B9-446E-45C7-A1C1-CCC84CC9C702}">
      <dsp:nvSpPr>
        <dsp:cNvPr id="0" name=""/>
        <dsp:cNvSpPr/>
      </dsp:nvSpPr>
      <dsp:spPr>
        <a:xfrm rot="10800000">
          <a:off x="2631276" y="1743837"/>
          <a:ext cx="566747" cy="492823"/>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9" ma:contentTypeDescription="Create a new document." ma:contentTypeScope="" ma:versionID="20709786e733f65b5640ab5bdefdbc2d">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35dc0146618c026e163b6b226f6a8ce2"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0F03BBBB-F261-4465-97CE-E1FE74515ED8}">
  <ds:schemaRefs>
    <ds:schemaRef ds:uri="http://schemas.microsoft.com/sharepoint/v3/contenttype/forms"/>
  </ds:schemaRefs>
</ds:datastoreItem>
</file>

<file path=customXml/itemProps2.xml><?xml version="1.0" encoding="utf-8"?>
<ds:datastoreItem xmlns:ds="http://schemas.openxmlformats.org/officeDocument/2006/customXml" ds:itemID="{DAF069D3-F525-4A56-A06E-28FA5BD945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0A86D9-0332-4B2B-ADB9-F073D10755D9}">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Carlington Swaby (2320978)</dc:creator>
  <keywords/>
  <dc:description/>
  <lastModifiedBy>Carlington Swaby (2320978)</lastModifiedBy>
  <revision>8</revision>
  <dcterms:created xsi:type="dcterms:W3CDTF">2025-11-14T15:55:00.0000000Z</dcterms:created>
  <dcterms:modified xsi:type="dcterms:W3CDTF">2025-11-16T17:28:16.1371478Z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