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746738E" w14:paraId="2C078E63" wp14:textId="61CA63B3">
      <w:pPr>
        <w:rPr>
          <w:rFonts w:ascii="Arial Nova" w:hAnsi="Arial Nova" w:eastAsia="Arial Nova" w:cs="Arial Nova"/>
        </w:rPr>
      </w:pPr>
      <w:r w:rsidRPr="0746738E" w:rsidR="0746738E">
        <w:rPr>
          <w:rFonts w:ascii="Arial Nova" w:hAnsi="Arial Nova" w:eastAsia="Arial Nova" w:cs="Arial Nova"/>
        </w:rPr>
        <w:t xml:space="preserve">  Student name: Augustine </w:t>
      </w:r>
      <w:r w:rsidRPr="0746738E" w:rsidR="0746738E">
        <w:rPr>
          <w:rFonts w:ascii="Arial Nova" w:hAnsi="Arial Nova" w:eastAsia="Arial Nova" w:cs="Arial Nova"/>
        </w:rPr>
        <w:t>Okoroba</w:t>
      </w:r>
    </w:p>
    <w:p w:rsidR="0746738E" w:rsidP="0746738E" w:rsidRDefault="0746738E" w14:paraId="7F657941" w14:textId="7A44A340">
      <w:pPr>
        <w:pStyle w:val="Normal"/>
        <w:rPr>
          <w:rFonts w:ascii="Arial Nova" w:hAnsi="Arial Nova" w:eastAsia="Arial Nova" w:cs="Arial Nova"/>
        </w:rPr>
      </w:pPr>
      <w:r w:rsidRPr="0746738E" w:rsidR="0746738E">
        <w:rPr>
          <w:rFonts w:ascii="Arial Nova" w:hAnsi="Arial Nova" w:eastAsia="Arial Nova" w:cs="Arial Nova"/>
        </w:rPr>
        <w:t>Student ID: 2009076</w:t>
      </w:r>
    </w:p>
    <w:p w:rsidR="0746738E" w:rsidP="0746738E" w:rsidRDefault="0746738E" w14:paraId="683D0A4D" w14:textId="57B9C6B7">
      <w:pPr>
        <w:pStyle w:val="Normal"/>
        <w:rPr>
          <w:rFonts w:ascii="Arial Nova" w:hAnsi="Arial Nova" w:eastAsia="Arial Nova" w:cs="Arial Nova"/>
        </w:rPr>
      </w:pPr>
    </w:p>
    <w:p w:rsidR="0746738E" w:rsidP="0746738E" w:rsidRDefault="0746738E" w14:paraId="70BAE2FB" w14:textId="1B3F6F86">
      <w:pPr>
        <w:pStyle w:val="Normal"/>
        <w:rPr>
          <w:rFonts w:ascii="Arial Nova" w:hAnsi="Arial Nova" w:eastAsia="Arial Nova" w:cs="Arial Nova"/>
        </w:rPr>
      </w:pPr>
    </w:p>
    <w:p w:rsidR="0746738E" w:rsidP="0746738E" w:rsidRDefault="0746738E" w14:paraId="15103F5D" w14:textId="301FF98E">
      <w:pPr>
        <w:pStyle w:val="Normal"/>
        <w:rPr>
          <w:rFonts w:ascii="Arial Nova" w:hAnsi="Arial Nova" w:eastAsia="Arial Nova" w:cs="Arial Nova"/>
        </w:rPr>
      </w:pPr>
      <w:r w:rsidRPr="0746738E" w:rsidR="0746738E">
        <w:rPr>
          <w:rFonts w:ascii="Arial Nova" w:hAnsi="Arial Nova" w:eastAsia="Arial Nova" w:cs="Arial Nova"/>
        </w:rPr>
        <w:t>Module name: Introduction to Research (</w:t>
      </w:r>
      <w:r w:rsidRPr="0746738E" w:rsidR="0746738E">
        <w:rPr>
          <w:rFonts w:ascii="Arial Nova" w:hAnsi="Arial Nova" w:eastAsia="Arial Nova" w:cs="Arial Nova"/>
          <w:b w:val="1"/>
          <w:bCs w:val="1"/>
        </w:rPr>
        <w:t>Assessment 1 Written Assignment)</w:t>
      </w:r>
    </w:p>
    <w:p w:rsidR="0746738E" w:rsidP="0746738E" w:rsidRDefault="0746738E" w14:paraId="7B5B96DB" w14:textId="7318914F">
      <w:pPr>
        <w:pStyle w:val="Normal"/>
        <w:rPr>
          <w:rFonts w:ascii="Arial Nova" w:hAnsi="Arial Nova" w:eastAsia="Arial Nova" w:cs="Arial Nova"/>
        </w:rPr>
      </w:pPr>
      <w:r w:rsidRPr="0746738E" w:rsidR="0746738E">
        <w:rPr>
          <w:rFonts w:ascii="Arial Nova" w:hAnsi="Arial Nova" w:eastAsia="Arial Nova" w:cs="Arial Nova"/>
        </w:rPr>
        <w:t>Module code: BMHP5005</w:t>
      </w:r>
    </w:p>
    <w:p w:rsidR="0746738E" w:rsidP="0746738E" w:rsidRDefault="0746738E" w14:paraId="7E5D3225" w14:textId="7207F89E">
      <w:pPr>
        <w:pStyle w:val="Normal"/>
        <w:rPr>
          <w:rFonts w:ascii="Arial Nova" w:hAnsi="Arial Nova" w:eastAsia="Arial Nova" w:cs="Arial Nova"/>
        </w:rPr>
      </w:pPr>
      <w:r w:rsidRPr="0746738E" w:rsidR="0746738E">
        <w:rPr>
          <w:rFonts w:ascii="Arial Nova" w:hAnsi="Arial Nova" w:eastAsia="Arial Nova" w:cs="Arial Nova"/>
        </w:rPr>
        <w:t>Lecturer name: Dr Eleni Koutsogeorgou</w:t>
      </w:r>
    </w:p>
    <w:p w:rsidR="0746738E" w:rsidP="0746738E" w:rsidRDefault="0746738E" w14:paraId="2365A700" w14:textId="18B06BCC">
      <w:pPr>
        <w:pStyle w:val="Normal"/>
        <w:rPr>
          <w:rFonts w:ascii="Arial Nova" w:hAnsi="Arial Nova" w:eastAsia="Arial Nova" w:cs="Arial Nova"/>
        </w:rPr>
      </w:pPr>
    </w:p>
    <w:p w:rsidR="0746738E" w:rsidP="0746738E" w:rsidRDefault="0746738E" w14:paraId="643DB3BC" w14:textId="0A095F44">
      <w:pPr>
        <w:pStyle w:val="Normal"/>
        <w:rPr>
          <w:rFonts w:ascii="Arial Nova" w:hAnsi="Arial Nova" w:eastAsia="Arial Nova" w:cs="Arial Nova"/>
        </w:rPr>
      </w:pPr>
    </w:p>
    <w:p w:rsidR="0746738E" w:rsidP="0746738E" w:rsidRDefault="0746738E" w14:paraId="4076BC39" w14:textId="4439ECC9">
      <w:pPr>
        <w:pStyle w:val="Normal"/>
        <w:rPr>
          <w:rFonts w:ascii="Arial Nova" w:hAnsi="Arial Nova" w:eastAsia="Arial Nova" w:cs="Arial Nova"/>
        </w:rPr>
      </w:pPr>
    </w:p>
    <w:p w:rsidR="0746738E" w:rsidP="0746738E" w:rsidRDefault="0746738E" w14:paraId="041D3B42" w14:textId="4EA9340E">
      <w:pPr>
        <w:pStyle w:val="Normal"/>
        <w:rPr>
          <w:rFonts w:ascii="Arial Nova" w:hAnsi="Arial Nova" w:eastAsia="Arial Nova" w:cs="Arial Nova"/>
        </w:rPr>
      </w:pPr>
    </w:p>
    <w:p w:rsidR="0746738E" w:rsidP="0746738E" w:rsidRDefault="0746738E" w14:paraId="57218EEC" w14:textId="3C2881F5">
      <w:pPr>
        <w:pStyle w:val="Normal"/>
        <w:rPr>
          <w:rFonts w:ascii="Arial Nova" w:hAnsi="Arial Nova" w:eastAsia="Arial Nova" w:cs="Arial Nova"/>
          <w:b w:val="1"/>
          <w:bCs w:val="1"/>
        </w:rPr>
      </w:pPr>
      <w:r w:rsidRPr="0746738E" w:rsidR="0746738E">
        <w:rPr>
          <w:rFonts w:ascii="Arial Nova" w:hAnsi="Arial Nova" w:eastAsia="Arial Nova" w:cs="Arial Nova"/>
          <w:b w:val="1"/>
          <w:bCs w:val="1"/>
        </w:rPr>
        <w:t>TABLE OF CONTENTS</w:t>
      </w:r>
    </w:p>
    <w:p w:rsidR="0746738E" w:rsidP="0746738E" w:rsidRDefault="0746738E" w14:paraId="2E89F771" w14:textId="4626644C">
      <w:pPr>
        <w:pStyle w:val="Normal"/>
        <w:rPr>
          <w:rFonts w:ascii="Arial Nova" w:hAnsi="Arial Nova" w:eastAsia="Arial Nova" w:cs="Arial Nova"/>
        </w:rPr>
      </w:pPr>
    </w:p>
    <w:p w:rsidR="0746738E" w:rsidP="0746738E" w:rsidRDefault="0746738E" w14:paraId="1F960C9A" w14:textId="1A0E8DA7">
      <w:pPr>
        <w:pStyle w:val="Normal"/>
        <w:rPr>
          <w:rFonts w:ascii="Arial Nova" w:hAnsi="Arial Nova" w:eastAsia="Arial Nova" w:cs="Arial Nova"/>
        </w:rPr>
      </w:pPr>
      <w:r w:rsidRPr="0746738E" w:rsidR="0746738E">
        <w:rPr>
          <w:rFonts w:ascii="Arial Nova" w:hAnsi="Arial Nova" w:eastAsia="Arial Nova" w:cs="Arial Nova"/>
        </w:rPr>
        <w:t>1.Introduction</w:t>
      </w:r>
    </w:p>
    <w:p w:rsidR="0746738E" w:rsidP="0746738E" w:rsidRDefault="0746738E" w14:paraId="67884327" w14:textId="35E06359">
      <w:pPr>
        <w:pStyle w:val="Normal"/>
        <w:rPr>
          <w:rFonts w:ascii="Arial Nova" w:hAnsi="Arial Nova" w:eastAsia="Arial Nova" w:cs="Arial Nova"/>
        </w:rPr>
      </w:pPr>
      <w:r w:rsidRPr="0746738E" w:rsidR="0746738E">
        <w:rPr>
          <w:rFonts w:ascii="Arial Nova" w:hAnsi="Arial Nova" w:eastAsia="Arial Nova" w:cs="Arial Nova"/>
        </w:rPr>
        <w:t>2.Background</w:t>
      </w:r>
    </w:p>
    <w:p w:rsidR="0746738E" w:rsidP="0746738E" w:rsidRDefault="0746738E" w14:paraId="392F916A" w14:textId="7629D8BC">
      <w:pPr>
        <w:pStyle w:val="Normal"/>
        <w:rPr>
          <w:rFonts w:ascii="Arial Nova" w:hAnsi="Arial Nova" w:eastAsia="Arial Nova" w:cs="Arial Nova"/>
        </w:rPr>
      </w:pPr>
      <w:r w:rsidRPr="0746738E" w:rsidR="0746738E">
        <w:rPr>
          <w:rFonts w:ascii="Arial Nova" w:hAnsi="Arial Nova" w:eastAsia="Arial Nova" w:cs="Arial Nova"/>
        </w:rPr>
        <w:t>3.Methods</w:t>
      </w:r>
    </w:p>
    <w:p w:rsidR="0746738E" w:rsidP="0746738E" w:rsidRDefault="0746738E" w14:paraId="42095B43" w14:textId="34FF6C30">
      <w:pPr>
        <w:pStyle w:val="Normal"/>
        <w:rPr>
          <w:rFonts w:ascii="Arial Nova" w:hAnsi="Arial Nova" w:eastAsia="Arial Nova" w:cs="Arial Nova"/>
        </w:rPr>
      </w:pPr>
      <w:r w:rsidRPr="0746738E" w:rsidR="0746738E">
        <w:rPr>
          <w:rFonts w:ascii="Arial Nova" w:hAnsi="Arial Nova" w:eastAsia="Arial Nova" w:cs="Arial Nova"/>
        </w:rPr>
        <w:t>4.Results</w:t>
      </w:r>
    </w:p>
    <w:p w:rsidR="0746738E" w:rsidP="0746738E" w:rsidRDefault="0746738E" w14:paraId="4F57235B" w14:textId="61E2E97F">
      <w:pPr>
        <w:pStyle w:val="Normal"/>
        <w:rPr>
          <w:rFonts w:ascii="Arial Nova" w:hAnsi="Arial Nova" w:eastAsia="Arial Nova" w:cs="Arial Nova"/>
        </w:rPr>
      </w:pPr>
      <w:r w:rsidRPr="0746738E" w:rsidR="0746738E">
        <w:rPr>
          <w:rFonts w:ascii="Arial Nova" w:hAnsi="Arial Nova" w:eastAsia="Arial Nova" w:cs="Arial Nova"/>
        </w:rPr>
        <w:t>5.Discussion</w:t>
      </w:r>
    </w:p>
    <w:p w:rsidR="0746738E" w:rsidP="0746738E" w:rsidRDefault="0746738E" w14:paraId="6F366C3E" w14:textId="27003890">
      <w:pPr>
        <w:pStyle w:val="Normal"/>
        <w:rPr>
          <w:rFonts w:ascii="Arial Nova" w:hAnsi="Arial Nova" w:eastAsia="Arial Nova" w:cs="Arial Nova"/>
        </w:rPr>
      </w:pPr>
      <w:r w:rsidRPr="0746738E" w:rsidR="0746738E">
        <w:rPr>
          <w:rFonts w:ascii="Arial Nova" w:hAnsi="Arial Nova" w:eastAsia="Arial Nova" w:cs="Arial Nova"/>
        </w:rPr>
        <w:t>6.Conclusion</w:t>
      </w:r>
    </w:p>
    <w:p w:rsidR="0746738E" w:rsidP="0746738E" w:rsidRDefault="0746738E" w14:paraId="39C848E6" w14:textId="790F51B1">
      <w:pPr>
        <w:pStyle w:val="Normal"/>
        <w:rPr>
          <w:rFonts w:ascii="Arial Nova" w:hAnsi="Arial Nova" w:eastAsia="Arial Nova" w:cs="Arial Nova"/>
        </w:rPr>
      </w:pPr>
    </w:p>
    <w:p w:rsidR="0746738E" w:rsidP="0746738E" w:rsidRDefault="0746738E" w14:paraId="52D5F2DE" w14:textId="533E5EA5">
      <w:pPr>
        <w:pStyle w:val="Normal"/>
        <w:rPr>
          <w:rFonts w:ascii="Arial Nova" w:hAnsi="Arial Nova" w:eastAsia="Arial Nova" w:cs="Arial Nova"/>
        </w:rPr>
      </w:pPr>
    </w:p>
    <w:p w:rsidR="0746738E" w:rsidP="0746738E" w:rsidRDefault="0746738E" w14:paraId="7C26DCAF" w14:textId="045B024F">
      <w:pPr>
        <w:pStyle w:val="Normal"/>
        <w:rPr>
          <w:rFonts w:ascii="Arial Nova" w:hAnsi="Arial Nova" w:eastAsia="Arial Nova" w:cs="Arial Nova"/>
        </w:rPr>
      </w:pPr>
      <w:r w:rsidRPr="0746738E" w:rsidR="0746738E">
        <w:rPr>
          <w:rFonts w:ascii="Arial Nova" w:hAnsi="Arial Nova" w:eastAsia="Arial Nova" w:cs="Arial Nova"/>
        </w:rPr>
        <w:t>REFERNCES</w:t>
      </w:r>
    </w:p>
    <w:p w:rsidR="0746738E" w:rsidP="0746738E" w:rsidRDefault="0746738E" w14:paraId="0B9B5836" w14:textId="21C1A251">
      <w:pPr>
        <w:pStyle w:val="Normal"/>
        <w:rPr>
          <w:rFonts w:ascii="Arial Nova" w:hAnsi="Arial Nova" w:eastAsia="Arial Nova" w:cs="Arial Nova"/>
        </w:rPr>
      </w:pPr>
    </w:p>
    <w:p w:rsidR="0746738E" w:rsidP="0746738E" w:rsidRDefault="0746738E" w14:paraId="60135DB3" w14:textId="1E281A62">
      <w:pPr>
        <w:pStyle w:val="Normal"/>
        <w:rPr>
          <w:rFonts w:ascii="Arial Nova" w:hAnsi="Arial Nova" w:eastAsia="Arial Nova" w:cs="Arial Nova"/>
        </w:rPr>
      </w:pPr>
    </w:p>
    <w:p w:rsidR="0746738E" w:rsidP="0746738E" w:rsidRDefault="0746738E" w14:paraId="2B52CDF7" w14:textId="210F4014">
      <w:pPr>
        <w:pStyle w:val="Normal"/>
        <w:rPr>
          <w:rFonts w:ascii="Arial Nova" w:hAnsi="Arial Nova" w:eastAsia="Arial Nova" w:cs="Arial Nova"/>
        </w:rPr>
      </w:pPr>
    </w:p>
    <w:p w:rsidR="0746738E" w:rsidP="0746738E" w:rsidRDefault="0746738E" w14:paraId="4DEB24FB" w14:textId="3FF1EC65">
      <w:pPr>
        <w:pStyle w:val="Normal"/>
        <w:rPr>
          <w:rFonts w:ascii="Arial Nova" w:hAnsi="Arial Nova" w:eastAsia="Arial Nova" w:cs="Arial Nova"/>
        </w:rPr>
      </w:pPr>
    </w:p>
    <w:p w:rsidR="0746738E" w:rsidP="0746738E" w:rsidRDefault="0746738E" w14:paraId="7ED3AF64" w14:textId="6158BC97">
      <w:pPr>
        <w:pStyle w:val="Normal"/>
        <w:rPr>
          <w:rFonts w:ascii="Arial Nova" w:hAnsi="Arial Nova" w:eastAsia="Arial Nova" w:cs="Arial Nova"/>
        </w:rPr>
      </w:pPr>
    </w:p>
    <w:p w:rsidR="0746738E" w:rsidP="0746738E" w:rsidRDefault="0746738E" w14:paraId="4A53E9B4" w14:textId="3BD2BF3C">
      <w:pPr>
        <w:pStyle w:val="Normal"/>
        <w:rPr>
          <w:rFonts w:ascii="Arial Nova" w:hAnsi="Arial Nova" w:eastAsia="Arial Nova" w:cs="Arial Nova"/>
        </w:rPr>
      </w:pPr>
    </w:p>
    <w:p w:rsidR="0746738E" w:rsidP="0746738E" w:rsidRDefault="0746738E" w14:paraId="7114AFBC" w14:textId="430CB59E">
      <w:pPr>
        <w:pStyle w:val="Normal"/>
        <w:rPr>
          <w:rFonts w:ascii="Arial Nova" w:hAnsi="Arial Nova" w:eastAsia="Arial Nova" w:cs="Arial Nova"/>
        </w:rPr>
      </w:pPr>
    </w:p>
    <w:p w:rsidR="0746738E" w:rsidP="0746738E" w:rsidRDefault="0746738E" w14:paraId="735405D3" w14:textId="6CF3D1EA">
      <w:pPr>
        <w:pStyle w:val="Normal"/>
        <w:rPr>
          <w:rFonts w:ascii="Arial Nova" w:hAnsi="Arial Nova" w:eastAsia="Arial Nova" w:cs="Arial Nova"/>
        </w:rPr>
      </w:pPr>
    </w:p>
    <w:p w:rsidR="0746738E" w:rsidP="0746738E" w:rsidRDefault="0746738E" w14:paraId="09E9AB35" w14:textId="360C33C9">
      <w:pPr>
        <w:pStyle w:val="Normal"/>
        <w:rPr>
          <w:rFonts w:ascii="Arial Nova" w:hAnsi="Arial Nova" w:eastAsia="Arial Nova" w:cs="Arial Nova"/>
        </w:rPr>
      </w:pPr>
      <w:r w:rsidRPr="0746738E" w:rsidR="0746738E">
        <w:rPr>
          <w:rFonts w:ascii="Arial Nova" w:hAnsi="Arial Nova" w:eastAsia="Arial Nova" w:cs="Arial Nova"/>
          <w:b w:val="1"/>
          <w:bCs w:val="1"/>
        </w:rPr>
        <w:t>TOPIC: DEMENTIA</w:t>
      </w:r>
      <w:r w:rsidRPr="0746738E" w:rsidR="0746738E">
        <w:rPr>
          <w:rFonts w:ascii="Arial Nova" w:hAnsi="Arial Nova" w:eastAsia="Arial Nova" w:cs="Arial Nova"/>
        </w:rPr>
        <w:t xml:space="preserve"> (Causes and Prevention)</w:t>
      </w:r>
    </w:p>
    <w:p w:rsidR="0746738E" w:rsidP="0746738E" w:rsidRDefault="0746738E" w14:paraId="1319273F" w14:textId="6D0B8D4B">
      <w:pPr>
        <w:pStyle w:val="Normal"/>
        <w:rPr>
          <w:rFonts w:ascii="Arial Nova" w:hAnsi="Arial Nova" w:eastAsia="Arial Nova" w:cs="Arial Nova"/>
        </w:rPr>
      </w:pPr>
    </w:p>
    <w:p w:rsidR="0746738E" w:rsidP="0746738E" w:rsidRDefault="0746738E" w14:paraId="6AA71BF4" w14:textId="578531A5">
      <w:pPr>
        <w:pStyle w:val="Normal"/>
        <w:rPr>
          <w:rFonts w:ascii="Arial Nova" w:hAnsi="Arial Nova" w:eastAsia="Arial Nova" w:cs="Arial Nova"/>
        </w:rPr>
      </w:pPr>
    </w:p>
    <w:p w:rsidR="0746738E" w:rsidP="0746738E" w:rsidRDefault="0746738E" w14:paraId="0E3DF997" w14:textId="00B499A0">
      <w:pPr>
        <w:pStyle w:val="Normal"/>
        <w:rPr>
          <w:rFonts w:ascii="Arial Nova" w:hAnsi="Arial Nova" w:eastAsia="Arial Nova" w:cs="Arial Nova"/>
          <w:b w:val="1"/>
          <w:bCs w:val="1"/>
        </w:rPr>
      </w:pPr>
      <w:r w:rsidRPr="0746738E" w:rsidR="0746738E">
        <w:rPr>
          <w:rFonts w:ascii="Arial Nova" w:hAnsi="Arial Nova" w:eastAsia="Arial Nova" w:cs="Arial Nova"/>
          <w:b w:val="1"/>
          <w:bCs w:val="1"/>
        </w:rPr>
        <w:t>Intro</w:t>
      </w:r>
      <w:r w:rsidRPr="0746738E" w:rsidR="0746738E">
        <w:rPr>
          <w:rFonts w:ascii="Arial Nova" w:hAnsi="Arial Nova" w:eastAsia="Arial Nova" w:cs="Arial Nova"/>
          <w:b w:val="1"/>
          <w:bCs w:val="1"/>
        </w:rPr>
        <w:t>duction</w:t>
      </w:r>
    </w:p>
    <w:p w:rsidR="0746738E" w:rsidP="0746738E" w:rsidRDefault="0746738E" w14:paraId="2FB9ABB9" w14:textId="55639AAD">
      <w:pPr>
        <w:pStyle w:val="Normal"/>
        <w:rPr>
          <w:rFonts w:ascii="Arial Nova" w:hAnsi="Arial Nova" w:eastAsia="Arial Nova" w:cs="Arial Nova"/>
          <w:b w:val="0"/>
          <w:bCs w:val="0"/>
        </w:rPr>
      </w:pPr>
      <w:r w:rsidRPr="0746738E" w:rsidR="0746738E">
        <w:rPr>
          <w:rFonts w:ascii="Arial Nova" w:hAnsi="Arial Nova" w:eastAsia="Arial Nova" w:cs="Arial Nova"/>
          <w:b w:val="0"/>
          <w:bCs w:val="0"/>
        </w:rPr>
        <w:t>The report will discuss the relevant study of the causes and prevention of Dementia. It will explain the background of the chosen topic, and the methods of research used. The results of the study will be evaluated, discussion, and recommendations for future policy and health and social care practice are also included</w:t>
      </w:r>
      <w:r w:rsidRPr="0746738E" w:rsidR="0746738E">
        <w:rPr>
          <w:rFonts w:ascii="Arial Nova" w:hAnsi="Arial Nova" w:eastAsia="Arial Nova" w:cs="Arial Nova"/>
          <w:b w:val="0"/>
          <w:bCs w:val="0"/>
        </w:rPr>
        <w:t xml:space="preserve">.   </w:t>
      </w:r>
    </w:p>
    <w:p w:rsidR="0746738E" w:rsidP="0746738E" w:rsidRDefault="0746738E" w14:paraId="104CB74F" w14:textId="078A525A">
      <w:pPr>
        <w:pStyle w:val="Normal"/>
        <w:rPr>
          <w:rFonts w:ascii="Arial Nova" w:hAnsi="Arial Nova" w:eastAsia="Arial Nova" w:cs="Arial Nova"/>
          <w:b w:val="0"/>
          <w:bCs w:val="0"/>
        </w:rPr>
      </w:pPr>
      <w:r w:rsidRPr="0746738E" w:rsidR="0746738E">
        <w:rPr>
          <w:rFonts w:ascii="Arial Nova" w:hAnsi="Arial Nova" w:eastAsia="Arial Nova" w:cs="Arial Nova"/>
          <w:b w:val="0"/>
          <w:bCs w:val="0"/>
        </w:rPr>
        <w:t xml:space="preserve">Dementia is a combination of a range of progressive conditions that affect the brain. It </w:t>
      </w:r>
      <w:r w:rsidRPr="0746738E" w:rsidR="0746738E">
        <w:rPr>
          <w:rFonts w:ascii="Arial Nova" w:hAnsi="Arial Nova" w:eastAsia="Arial Nova" w:cs="Arial Nova"/>
          <w:b w:val="0"/>
          <w:bCs w:val="0"/>
        </w:rPr>
        <w:t>impacts</w:t>
      </w:r>
      <w:r w:rsidRPr="0746738E" w:rsidR="0746738E">
        <w:rPr>
          <w:rFonts w:ascii="Arial Nova" w:hAnsi="Arial Nova" w:eastAsia="Arial Nova" w:cs="Arial Nova"/>
          <w:b w:val="0"/>
          <w:bCs w:val="0"/>
        </w:rPr>
        <w:t xml:space="preserve"> an individual’s ability to remember, think and speak. There are more than two hundred types of dementia, but the most common types are Alzheimer’s disease, vascular dementia, Lewy body dementia, frontotemporal dementia, and mixed dementia. However, Alzheimer’s disease is known to be the cause of Dementia. Any person can be affected by dementia, but it is commonly found among people over the age of sixty-five. It is estimated that more than one million people in the United Kingdom will be affected by 2025</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(Dementia Uk, 2022).</w:t>
      </w:r>
    </w:p>
    <w:p w:rsidR="0746738E" w:rsidP="0746738E" w:rsidRDefault="0746738E" w14:paraId="3A477326" w14:textId="58F2645E">
      <w:pPr>
        <w:pStyle w:val="Normal"/>
        <w:rPr>
          <w:rFonts w:ascii="Arial Nova" w:hAnsi="Arial Nova" w:eastAsia="Arial Nova" w:cs="Arial Nova"/>
          <w:b w:val="0"/>
          <w:bCs w:val="0"/>
        </w:rPr>
      </w:pPr>
      <w:r w:rsidRPr="0746738E" w:rsidR="0746738E">
        <w:rPr>
          <w:rFonts w:ascii="Arial Nova" w:hAnsi="Arial Nova" w:eastAsia="Arial Nova" w:cs="Arial Nova"/>
          <w:b w:val="0"/>
          <w:bCs w:val="0"/>
        </w:rPr>
        <w:t xml:space="preserve">The aim of the study is to find the causes and prevention of dementia to </w:t>
      </w:r>
      <w:r w:rsidRPr="0746738E" w:rsidR="0746738E">
        <w:rPr>
          <w:rFonts w:ascii="Arial Nova" w:hAnsi="Arial Nova" w:eastAsia="Arial Nova" w:cs="Arial Nova"/>
          <w:b w:val="0"/>
          <w:bCs w:val="0"/>
        </w:rPr>
        <w:t>initiate</w:t>
      </w:r>
      <w:r w:rsidRPr="0746738E" w:rsidR="0746738E">
        <w:rPr>
          <w:rFonts w:ascii="Arial Nova" w:hAnsi="Arial Nova" w:eastAsia="Arial Nova" w:cs="Arial Nova"/>
          <w:b w:val="0"/>
          <w:bCs w:val="0"/>
        </w:rPr>
        <w:t xml:space="preserve"> a meaningful approach to care for people with dementia and are going through some psychosocial difficulties due to dementia</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Also, to improve the individual’s emotional wellbeing, sense of purpose, and essential of life, and their involvement in social contexts. Moreso, the aim includes the approach to introduce a holistic person- </w:t>
      </w:r>
      <w:proofErr w:type="spellStart"/>
      <w:r w:rsidRPr="0746738E" w:rsidR="0746738E">
        <w:rPr>
          <w:rFonts w:ascii="Arial Nova" w:hAnsi="Arial Nova" w:eastAsia="Arial Nova" w:cs="Arial Nova"/>
          <w:b w:val="0"/>
          <w:bCs w:val="0"/>
        </w:rPr>
        <w:t>certred</w:t>
      </w:r>
      <w:proofErr w:type="spellEnd"/>
      <w:r w:rsidRPr="0746738E" w:rsidR="0746738E">
        <w:rPr>
          <w:rFonts w:ascii="Arial Nova" w:hAnsi="Arial Nova" w:eastAsia="Arial Nova" w:cs="Arial Nova"/>
          <w:b w:val="0"/>
          <w:bCs w:val="0"/>
        </w:rPr>
        <w:t xml:space="preserve"> care to help them manage their health problems. (Steptoe et al, 2015)</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The </w:t>
      </w:r>
      <w:r w:rsidRPr="0746738E" w:rsidR="0746738E">
        <w:rPr>
          <w:rFonts w:ascii="Arial Nova" w:hAnsi="Arial Nova" w:eastAsia="Arial Nova" w:cs="Arial Nova"/>
          <w:b w:val="0"/>
          <w:bCs w:val="0"/>
        </w:rPr>
        <w:t>objectives</w:t>
      </w:r>
      <w:r w:rsidRPr="0746738E" w:rsidR="0746738E">
        <w:rPr>
          <w:rFonts w:ascii="Arial Nova" w:hAnsi="Arial Nova" w:eastAsia="Arial Nova" w:cs="Arial Nova"/>
          <w:b w:val="0"/>
          <w:bCs w:val="0"/>
        </w:rPr>
        <w:t xml:space="preserve"> are to introduce a reasonable design approach to energize individuals with dementia to communicate their needs and difficulties with social involvement during the process of design, to investigate and try the technical development of careful design solutions for personal as well as environmental, and social well-being within a dementia context.</w:t>
      </w:r>
      <w:r w:rsidRPr="0746738E" w:rsidR="0746738E">
        <w:rPr>
          <w:rFonts w:ascii="Arial Nova" w:hAnsi="Arial Nova" w:eastAsia="Arial Nova" w:cs="Arial Nova"/>
          <w:b w:val="0"/>
          <w:bCs w:val="0"/>
        </w:rPr>
        <w:t xml:space="preserve"> Moreso, to find out the difficulties and opportunities of social engagement for individuals with dementia via design from mindfulness view, and to provide a holistic brand of mindful design as regards the problems and ways of social engagement with dementia care. (</w:t>
      </w:r>
      <w:proofErr w:type="spellStart"/>
      <w:r w:rsidRPr="0746738E" w:rsidR="0746738E">
        <w:rPr>
          <w:rFonts w:ascii="Arial Nova" w:hAnsi="Arial Nova" w:eastAsia="Arial Nova" w:cs="Arial Nova"/>
          <w:b w:val="0"/>
          <w:bCs w:val="0"/>
        </w:rPr>
        <w:t>Ngnoumen</w:t>
      </w:r>
      <w:proofErr w:type="spellEnd"/>
      <w:r w:rsidRPr="0746738E" w:rsidR="0746738E">
        <w:rPr>
          <w:rFonts w:ascii="Arial Nova" w:hAnsi="Arial Nova" w:eastAsia="Arial Nova" w:cs="Arial Nova"/>
          <w:b w:val="0"/>
          <w:bCs w:val="0"/>
        </w:rPr>
        <w:t xml:space="preserve"> and Langer, 2014)</w:t>
      </w:r>
    </w:p>
    <w:p w:rsidR="0746738E" w:rsidP="0746738E" w:rsidRDefault="0746738E" w14:paraId="2FE17A1F" w14:textId="135E5DF5">
      <w:pPr>
        <w:pStyle w:val="Normal"/>
        <w:rPr>
          <w:rFonts w:ascii="Arial Nova" w:hAnsi="Arial Nova" w:eastAsia="Arial Nova" w:cs="Arial Nova"/>
          <w:b w:val="1"/>
          <w:bCs w:val="1"/>
        </w:rPr>
      </w:pPr>
      <w:r w:rsidRPr="0746738E" w:rsidR="0746738E">
        <w:rPr>
          <w:rFonts w:ascii="Arial Nova" w:hAnsi="Arial Nova" w:eastAsia="Arial Nova" w:cs="Arial Nova"/>
          <w:b w:val="1"/>
          <w:bCs w:val="1"/>
        </w:rPr>
        <w:t>Background:</w:t>
      </w:r>
    </w:p>
    <w:p w:rsidR="0746738E" w:rsidP="0746738E" w:rsidRDefault="0746738E" w14:paraId="05B7497A" w14:textId="5E545063">
      <w:pPr>
        <w:pStyle w:val="Normal"/>
        <w:rPr>
          <w:rFonts w:ascii="Arial Nova" w:hAnsi="Arial Nova" w:eastAsia="Arial Nova" w:cs="Arial Nova"/>
          <w:b w:val="0"/>
          <w:bCs w:val="0"/>
        </w:rPr>
      </w:pPr>
      <w:r w:rsidRPr="0746738E" w:rsidR="0746738E">
        <w:rPr>
          <w:rFonts w:ascii="Arial Nova" w:hAnsi="Arial Nova" w:eastAsia="Arial Nova" w:cs="Arial Nova"/>
          <w:b w:val="0"/>
          <w:bCs w:val="0"/>
        </w:rPr>
        <w:t xml:space="preserve">The interventions of the public health play a significant role in reducing the burden of the disease and introduce healthy attitude across a population. Public health focuses on the population and not on the individual. They are more involved with the issues that concern the public such as Education, access to healthcare, poverty, location, and nutrition. The purpose of the public health interventions is to prevent, find a way to reduce the incidence of the number of any new cases. Prevention of disease is categorized into three parts namely, Primary prevention, which deals on avoiding the occurrence of a disease, Secondary prevention, concentrates on diagnosing and treating the conditions before they become serious ill health, and Tertiary prevention, which focuses on decreasing the on-going disease by restoring the function and reducing complications. </w:t>
      </w:r>
    </w:p>
    <w:p w:rsidR="0746738E" w:rsidP="0746738E" w:rsidRDefault="0746738E" w14:paraId="4C1B34F5" w14:textId="41B9E9C6">
      <w:pPr>
        <w:pStyle w:val="Normal"/>
        <w:rPr>
          <w:rFonts w:ascii="Arial Nova" w:hAnsi="Arial Nova" w:eastAsia="Arial Nova" w:cs="Arial Nova"/>
          <w:b w:val="0"/>
          <w:bCs w:val="0"/>
        </w:rPr>
      </w:pPr>
      <w:r w:rsidRPr="0746738E" w:rsidR="0746738E">
        <w:rPr>
          <w:rFonts w:ascii="Arial Nova" w:hAnsi="Arial Nova" w:eastAsia="Arial Nova" w:cs="Arial Nova"/>
          <w:b w:val="0"/>
          <w:bCs w:val="0"/>
        </w:rPr>
        <w:t xml:space="preserve">According to Alzheimer’s Society, it was estimated that about </w:t>
      </w:r>
      <w:r w:rsidRPr="0746738E" w:rsidR="0746738E">
        <w:rPr>
          <w:rFonts w:ascii="Arial Nova" w:hAnsi="Arial Nova" w:eastAsia="Arial Nova" w:cs="Arial Nova"/>
          <w:b w:val="0"/>
          <w:bCs w:val="0"/>
        </w:rPr>
        <w:t>850,000 people</w:t>
      </w:r>
      <w:r w:rsidRPr="0746738E" w:rsidR="0746738E">
        <w:rPr>
          <w:rFonts w:ascii="Arial Nova" w:hAnsi="Arial Nova" w:eastAsia="Arial Nova" w:cs="Arial Nova"/>
          <w:b w:val="0"/>
          <w:bCs w:val="0"/>
        </w:rPr>
        <w:t xml:space="preserve"> in the United Kingdom will ha</w:t>
      </w:r>
      <w:r w:rsidRPr="0746738E" w:rsidR="0746738E">
        <w:rPr>
          <w:rFonts w:ascii="Arial Nova" w:hAnsi="Arial Nova" w:eastAsia="Arial Nova" w:cs="Arial Nova"/>
          <w:b w:val="0"/>
          <w:bCs w:val="0"/>
        </w:rPr>
        <w:t xml:space="preserve">ve dementia in 2015 and more than one million people in 2021. It is also predicted that over two million people in the United Kingdom will be affected with dementia if nothing is done as soon as possible. That is the reason dementia has become a huge challenge for public health. Public health must act </w:t>
      </w:r>
      <w:r w:rsidRPr="0746738E" w:rsidR="0746738E">
        <w:rPr>
          <w:rFonts w:ascii="Arial Nova" w:hAnsi="Arial Nova" w:eastAsia="Arial Nova" w:cs="Arial Nova"/>
          <w:b w:val="0"/>
          <w:bCs w:val="0"/>
        </w:rPr>
        <w:t>immediately</w:t>
      </w:r>
      <w:r w:rsidRPr="0746738E" w:rsidR="0746738E">
        <w:rPr>
          <w:rFonts w:ascii="Arial Nova" w:hAnsi="Arial Nova" w:eastAsia="Arial Nova" w:cs="Arial Nova"/>
          <w:b w:val="0"/>
          <w:bCs w:val="0"/>
        </w:rPr>
        <w:t xml:space="preserve"> as regards the increasing numbers of people with dementia to reduce the growing occurrence of dementia and </w:t>
      </w:r>
      <w:r w:rsidRPr="0746738E" w:rsidR="0746738E">
        <w:rPr>
          <w:rFonts w:ascii="Arial Nova" w:hAnsi="Arial Nova" w:eastAsia="Arial Nova" w:cs="Arial Nova"/>
          <w:b w:val="0"/>
          <w:bCs w:val="0"/>
        </w:rPr>
        <w:t>provide</w:t>
      </w:r>
      <w:r w:rsidRPr="0746738E" w:rsidR="0746738E">
        <w:rPr>
          <w:rFonts w:ascii="Arial Nova" w:hAnsi="Arial Nova" w:eastAsia="Arial Nova" w:cs="Arial Nova"/>
          <w:b w:val="0"/>
          <w:bCs w:val="0"/>
        </w:rPr>
        <w:t xml:space="preserve"> support for those suffering from dementia. As </w:t>
      </w:r>
      <w:r w:rsidRPr="0746738E" w:rsidR="0746738E">
        <w:rPr>
          <w:rFonts w:ascii="Arial Nova" w:hAnsi="Arial Nova" w:eastAsia="Arial Nova" w:cs="Arial Nova"/>
          <w:b w:val="0"/>
          <w:bCs w:val="0"/>
        </w:rPr>
        <w:t>stated</w:t>
      </w:r>
      <w:r w:rsidRPr="0746738E" w:rsidR="0746738E">
        <w:rPr>
          <w:rFonts w:ascii="Arial Nova" w:hAnsi="Arial Nova" w:eastAsia="Arial Nova" w:cs="Arial Nova"/>
          <w:b w:val="0"/>
          <w:bCs w:val="0"/>
        </w:rPr>
        <w:t xml:space="preserve"> by Alzheimer’s Society, they have no doubt that public health has a vital role to play in terms of dementia. (Alzheimer’s Society, 2014).</w:t>
      </w:r>
    </w:p>
    <w:p w:rsidR="0746738E" w:rsidP="0746738E" w:rsidRDefault="0746738E" w14:paraId="149AA762" w14:textId="403DC611">
      <w:pPr>
        <w:pStyle w:val="Normal"/>
        <w:rPr>
          <w:rFonts w:ascii="Arial Nova" w:hAnsi="Arial Nova" w:eastAsia="Arial Nova" w:cs="Arial Nova"/>
          <w:b w:val="0"/>
          <w:bCs w:val="0"/>
        </w:rPr>
      </w:pPr>
      <w:r w:rsidRPr="0746738E" w:rsidR="0746738E">
        <w:rPr>
          <w:rFonts w:ascii="Arial Nova" w:hAnsi="Arial Nova" w:eastAsia="Arial Nova" w:cs="Arial Nova"/>
          <w:b w:val="0"/>
          <w:bCs w:val="0"/>
        </w:rPr>
        <w:t>Furthermore, it is believed that public health has a few important roles as regards prevention of dementia, which causes is unknown</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One of the roles is to educate people on how to reduce the risk of developing dementia</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It is well known that many things to do to reduce the risk of Type 2 diabetes and hypertension, such as good diet, exercise, avoiding smoking, and excessive alcohol intake can also reduce an individual's risk of developing dementia</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The intervention to encourage a healthier lifestyle and improve management of Type 2 diabetes and hypertension would at the same time reduce any future occurrence of dementia. People should be encouraged to take necessary precautions to reduce their risk of having dementia</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w:t>
      </w:r>
      <w:proofErr w:type="spellStart"/>
      <w:r w:rsidRPr="0746738E" w:rsidR="0746738E">
        <w:rPr>
          <w:rFonts w:ascii="Arial Nova" w:hAnsi="Arial Nova" w:eastAsia="Arial Nova" w:cs="Arial Nova"/>
          <w:b w:val="0"/>
          <w:bCs w:val="0"/>
        </w:rPr>
        <w:t>Mangialasche</w:t>
      </w:r>
      <w:proofErr w:type="spellEnd"/>
      <w:r w:rsidRPr="0746738E" w:rsidR="0746738E">
        <w:rPr>
          <w:rFonts w:ascii="Arial Nova" w:hAnsi="Arial Nova" w:eastAsia="Arial Nova" w:cs="Arial Nova"/>
          <w:b w:val="0"/>
          <w:bCs w:val="0"/>
        </w:rPr>
        <w:t xml:space="preserve"> et al, (2012). </w:t>
      </w:r>
    </w:p>
    <w:p w:rsidR="0746738E" w:rsidP="0746738E" w:rsidRDefault="0746738E" w14:paraId="531ADB00" w14:textId="02B4753C">
      <w:pPr>
        <w:pStyle w:val="Normal"/>
        <w:rPr>
          <w:rFonts w:ascii="Arial Nova" w:hAnsi="Arial Nova" w:eastAsia="Arial Nova" w:cs="Arial Nova"/>
          <w:b w:val="0"/>
          <w:bCs w:val="0"/>
        </w:rPr>
      </w:pPr>
      <w:r w:rsidRPr="0746738E" w:rsidR="0746738E">
        <w:rPr>
          <w:rFonts w:ascii="Arial Nova" w:hAnsi="Arial Nova" w:eastAsia="Arial Nova" w:cs="Arial Nova"/>
          <w:b w:val="0"/>
          <w:bCs w:val="0"/>
        </w:rPr>
        <w:t xml:space="preserve">Public health intervention and </w:t>
      </w:r>
      <w:r w:rsidRPr="0746738E" w:rsidR="0746738E">
        <w:rPr>
          <w:rFonts w:ascii="Arial Nova" w:hAnsi="Arial Nova" w:eastAsia="Arial Nova" w:cs="Arial Nova"/>
          <w:b w:val="0"/>
          <w:bCs w:val="0"/>
        </w:rPr>
        <w:t xml:space="preserve">campaigns </w:t>
      </w:r>
      <w:r w:rsidRPr="0746738E" w:rsidR="0746738E">
        <w:rPr>
          <w:rFonts w:ascii="Arial Nova" w:hAnsi="Arial Nova" w:eastAsia="Arial Nova" w:cs="Arial Nova"/>
          <w:b w:val="0"/>
          <w:bCs w:val="0"/>
        </w:rPr>
        <w:t>emphasizing</w:t>
      </w:r>
      <w:r w:rsidRPr="0746738E" w:rsidR="0746738E">
        <w:rPr>
          <w:rFonts w:ascii="Arial Nova" w:hAnsi="Arial Nova" w:eastAsia="Arial Nova" w:cs="Arial Nova"/>
          <w:b w:val="0"/>
          <w:bCs w:val="0"/>
        </w:rPr>
        <w:t xml:space="preserve"> regular exercise, excessive alcohol consumption, smoking, and diet should make people aware of the impact</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In addition, individuals who have Type 2 diabetes should be informed about the routes to dementia in the future and </w:t>
      </w:r>
      <w:r w:rsidRPr="0746738E" w:rsidR="0746738E">
        <w:rPr>
          <w:rFonts w:ascii="Arial Nova" w:hAnsi="Arial Nova" w:eastAsia="Arial Nova" w:cs="Arial Nova"/>
          <w:b w:val="0"/>
          <w:bCs w:val="0"/>
        </w:rPr>
        <w:t>advise</w:t>
      </w:r>
      <w:r w:rsidRPr="0746738E" w:rsidR="0746738E">
        <w:rPr>
          <w:rFonts w:ascii="Arial Nova" w:hAnsi="Arial Nova" w:eastAsia="Arial Nova" w:cs="Arial Nova"/>
          <w:b w:val="0"/>
          <w:bCs w:val="0"/>
        </w:rPr>
        <w:t xml:space="preserve"> them on how their condition should be managed. Recent evidence suggests that another risk factor for future dementia, could be due to mid-</w:t>
      </w:r>
      <w:proofErr w:type="spellStart"/>
      <w:r w:rsidRPr="0746738E" w:rsidR="0746738E">
        <w:rPr>
          <w:rFonts w:ascii="Arial Nova" w:hAnsi="Arial Nova" w:eastAsia="Arial Nova" w:cs="Arial Nova"/>
          <w:b w:val="0"/>
          <w:bCs w:val="0"/>
        </w:rPr>
        <w:t>Iife</w:t>
      </w:r>
      <w:proofErr w:type="spellEnd"/>
      <w:r w:rsidRPr="0746738E" w:rsidR="0746738E">
        <w:rPr>
          <w:rFonts w:ascii="Arial Nova" w:hAnsi="Arial Nova" w:eastAsia="Arial Nova" w:cs="Arial Nova"/>
          <w:b w:val="0"/>
          <w:bCs w:val="0"/>
        </w:rPr>
        <w:t xml:space="preserve"> depression and it should be </w:t>
      </w:r>
      <w:r w:rsidRPr="0746738E" w:rsidR="0746738E">
        <w:rPr>
          <w:rFonts w:ascii="Arial Nova" w:hAnsi="Arial Nova" w:eastAsia="Arial Nova" w:cs="Arial Nova"/>
          <w:b w:val="0"/>
          <w:bCs w:val="0"/>
        </w:rPr>
        <w:t xml:space="preserve">communicated to </w:t>
      </w:r>
      <w:r w:rsidRPr="0746738E" w:rsidR="0746738E">
        <w:rPr>
          <w:rFonts w:ascii="Arial Nova" w:hAnsi="Arial Nova" w:eastAsia="Arial Nova" w:cs="Arial Nova"/>
          <w:b w:val="0"/>
          <w:bCs w:val="0"/>
        </w:rPr>
        <w:t>initiate</w:t>
      </w:r>
      <w:r w:rsidRPr="0746738E" w:rsidR="0746738E">
        <w:rPr>
          <w:rFonts w:ascii="Arial Nova" w:hAnsi="Arial Nova" w:eastAsia="Arial Nova" w:cs="Arial Nova"/>
          <w:b w:val="0"/>
          <w:bCs w:val="0"/>
        </w:rPr>
        <w:t xml:space="preserve"> treatment at the earliest possible. (Byers and Yaffe, 2011). Early diagnosis of dementia is also one of the roles public health should be concentrated on. Few people with dementia in the United Kingdom have no </w:t>
      </w:r>
      <w:r w:rsidRPr="0746738E" w:rsidR="0746738E">
        <w:rPr>
          <w:rFonts w:ascii="Arial Nova" w:hAnsi="Arial Nova" w:eastAsia="Arial Nova" w:cs="Arial Nova"/>
          <w:b w:val="0"/>
          <w:bCs w:val="0"/>
        </w:rPr>
        <w:t>initial</w:t>
      </w:r>
      <w:r w:rsidRPr="0746738E" w:rsidR="0746738E">
        <w:rPr>
          <w:rFonts w:ascii="Arial Nova" w:hAnsi="Arial Nova" w:eastAsia="Arial Nova" w:cs="Arial Nova"/>
          <w:b w:val="0"/>
          <w:bCs w:val="0"/>
        </w:rPr>
        <w:t xml:space="preserve"> diagnosis and this has led to many of them unaware of how to take control of their condition and receive the care they need. The existing and future public health should support people to live well with the condition by conveying messages within the peripheral of regular exercise, no smoking, good diet, and less or no alcohol. Public health agencies and Local authorities should work in collaboration with other service providers   to make sure that individuals with dementia have all the support from community services. They should also develop dementia friendly communities and support the of data on dementia via public health monitories on dementia.</w:t>
      </w:r>
    </w:p>
    <w:p w:rsidR="0746738E" w:rsidP="0746738E" w:rsidRDefault="0746738E" w14:paraId="58AF29AC" w14:textId="42874242">
      <w:pPr>
        <w:pStyle w:val="Normal"/>
        <w:rPr>
          <w:rFonts w:ascii="Arial Nova" w:hAnsi="Arial Nova" w:eastAsia="Arial Nova" w:cs="Arial Nova"/>
          <w:b w:val="1"/>
          <w:bCs w:val="1"/>
        </w:rPr>
      </w:pPr>
      <w:r w:rsidRPr="0746738E" w:rsidR="0746738E">
        <w:rPr>
          <w:rFonts w:ascii="Arial Nova" w:hAnsi="Arial Nova" w:eastAsia="Arial Nova" w:cs="Arial Nova"/>
          <w:b w:val="1"/>
          <w:bCs w:val="1"/>
        </w:rPr>
        <w:t>METHODS:</w:t>
      </w:r>
    </w:p>
    <w:p w:rsidR="0746738E" w:rsidP="0746738E" w:rsidRDefault="0746738E" w14:paraId="4A2CDBC7" w14:textId="2004102D">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Having said that, the research methods to be used will be discussed as follows: </w:t>
      </w:r>
      <w:r w:rsidRPr="0746738E" w:rsidR="0746738E">
        <w:rPr>
          <w:rFonts w:ascii="Arial Nova" w:hAnsi="Arial Nova" w:eastAsia="Arial Nova" w:cs="Arial Nova"/>
          <w:b w:val="1"/>
          <w:bCs w:val="1"/>
        </w:rPr>
        <w:t>Secondary</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1"/>
          <w:bCs w:val="1"/>
        </w:rPr>
        <w:t xml:space="preserve">Research- </w:t>
      </w:r>
      <w:r w:rsidRPr="0746738E" w:rsidR="0746738E">
        <w:rPr>
          <w:rFonts w:ascii="Arial Nova" w:hAnsi="Arial Nova" w:eastAsia="Arial Nova" w:cs="Arial Nova"/>
          <w:b w:val="0"/>
          <w:bCs w:val="0"/>
        </w:rPr>
        <w:t xml:space="preserve">This is a research method based on existing data and information from </w:t>
      </w:r>
      <w:r w:rsidRPr="0746738E" w:rsidR="0746738E">
        <w:rPr>
          <w:rFonts w:ascii="Arial Nova" w:hAnsi="Arial Nova" w:eastAsia="Arial Nova" w:cs="Arial Nova"/>
          <w:b w:val="0"/>
          <w:bCs w:val="0"/>
        </w:rPr>
        <w:t>previous</w:t>
      </w:r>
      <w:r w:rsidRPr="0746738E" w:rsidR="0746738E">
        <w:rPr>
          <w:rFonts w:ascii="Arial Nova" w:hAnsi="Arial Nova" w:eastAsia="Arial Nova" w:cs="Arial Nova"/>
          <w:b w:val="0"/>
          <w:bCs w:val="0"/>
        </w:rPr>
        <w:t xml:space="preserve"> researchers. It is also known as desk research</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There are many avenues where data can be collected for secondary research such as data on the internet, which can be downloaded free of charge and used for secondary research. Another source to collect data and information is from the public libraries. These libraries are important because they keep copies of research previously conducted. Government and nongovernment agencies also store data that can be used. Data from these agencies is regarded as reliable and genuine and there could be a charge to download this data.</w:t>
      </w:r>
    </w:p>
    <w:p w:rsidR="0746738E" w:rsidP="0746738E" w:rsidRDefault="0746738E" w14:paraId="6E7BCC2A" w14:textId="69074995">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 In addition, commercial information sources such as local newspapers, journals, radio, and television stations are good avenues to collect information for secondary research</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Educational institutions are also a source to obtain data. Information collected from this source is usually for primary research. However, some businesses may be interested in data from educational institutions to perform their research. Furthermore, there are a few advantages of secondary research which can be explained. It is cost- effective as far as the information obtained is from Genuine source. Secondary research is faster to conduct due to adequate source of data. Organizations </w:t>
      </w:r>
      <w:r w:rsidRPr="0746738E" w:rsidR="0746738E">
        <w:rPr>
          <w:rFonts w:ascii="Arial Nova" w:hAnsi="Arial Nova" w:eastAsia="Arial Nova" w:cs="Arial Nova"/>
          <w:b w:val="0"/>
          <w:bCs w:val="0"/>
        </w:rPr>
        <w:t>benefit</w:t>
      </w:r>
      <w:r w:rsidRPr="0746738E" w:rsidR="0746738E">
        <w:rPr>
          <w:rFonts w:ascii="Arial Nova" w:hAnsi="Arial Nova" w:eastAsia="Arial Nova" w:cs="Arial Nova"/>
          <w:b w:val="0"/>
          <w:bCs w:val="0"/>
        </w:rPr>
        <w:t xml:space="preserve"> from data obtained via secondary research by giving them an idea of how good primary research can be.  Another advantage is that there are various avenues where data can be collected for secondary research. </w:t>
      </w:r>
    </w:p>
    <w:p w:rsidR="0746738E" w:rsidP="0746738E" w:rsidRDefault="0746738E" w14:paraId="049E16F4" w14:textId="0D0EF52D">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Moreso, secondary research has a few disadvantages which includes the following. Although the information for secondary research may be </w:t>
      </w:r>
      <w:r w:rsidRPr="0746738E" w:rsidR="0746738E">
        <w:rPr>
          <w:rFonts w:ascii="Arial Nova" w:hAnsi="Arial Nova" w:eastAsia="Arial Nova" w:cs="Arial Nova"/>
          <w:b w:val="0"/>
          <w:bCs w:val="0"/>
        </w:rPr>
        <w:t>accurate</w:t>
      </w:r>
      <w:r w:rsidRPr="0746738E" w:rsidR="0746738E">
        <w:rPr>
          <w:rFonts w:ascii="Arial Nova" w:hAnsi="Arial Nova" w:eastAsia="Arial Nova" w:cs="Arial Nova"/>
          <w:b w:val="0"/>
          <w:bCs w:val="0"/>
        </w:rPr>
        <w:t xml:space="preserve">, not all the data is updated. Secondary research solely relies on research already conducted by </w:t>
      </w:r>
      <w:r w:rsidRPr="0746738E" w:rsidR="0746738E">
        <w:rPr>
          <w:rFonts w:ascii="Arial Nova" w:hAnsi="Arial Nova" w:eastAsia="Arial Nova" w:cs="Arial Nova"/>
          <w:b w:val="0"/>
          <w:bCs w:val="0"/>
        </w:rPr>
        <w:t>previous</w:t>
      </w:r>
      <w:r w:rsidRPr="0746738E" w:rsidR="0746738E">
        <w:rPr>
          <w:rFonts w:ascii="Arial Nova" w:hAnsi="Arial Nova" w:eastAsia="Arial Nova" w:cs="Arial Nova"/>
          <w:b w:val="0"/>
          <w:bCs w:val="0"/>
        </w:rPr>
        <w:t xml:space="preserve"> researchers. (Bhat, 2020).</w:t>
      </w:r>
    </w:p>
    <w:p w:rsidR="0746738E" w:rsidP="0746738E" w:rsidRDefault="0746738E" w14:paraId="0792B5EA" w14:textId="5BEF1B17">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0746738E" w:rsidR="0746738E">
        <w:rPr>
          <w:rFonts w:ascii="Arial Nova" w:hAnsi="Arial Nova" w:eastAsia="Arial Nova" w:cs="Arial Nova"/>
          <w:b w:val="1"/>
          <w:bCs w:val="1"/>
        </w:rPr>
        <w:t xml:space="preserve">KEYWORDS: </w:t>
      </w:r>
      <w:r w:rsidRPr="0746738E" w:rsidR="0746738E">
        <w:rPr>
          <w:rFonts w:ascii="Arial Nova" w:hAnsi="Arial Nova" w:eastAsia="Arial Nova" w:cs="Arial Nova"/>
          <w:b w:val="0"/>
          <w:bCs w:val="0"/>
        </w:rPr>
        <w:t>These are the words typed into a search box to obtain what you are looking for. Hence the keywords for dementia are typed as, Dementia, Alzheimer’s disease, prevention, causes, Great Britain, United Kingdom, England.</w:t>
      </w:r>
    </w:p>
    <w:p w:rsidR="0746738E" w:rsidP="0746738E" w:rsidRDefault="0746738E" w14:paraId="7CB20117" w14:textId="67046F2A">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1"/>
          <w:bCs w:val="1"/>
        </w:rPr>
        <w:t xml:space="preserve">DATABASE: </w:t>
      </w:r>
      <w:r w:rsidRPr="0746738E" w:rsidR="0746738E">
        <w:rPr>
          <w:rFonts w:ascii="Arial Nova" w:hAnsi="Arial Nova" w:eastAsia="Arial Nova" w:cs="Arial Nova"/>
          <w:b w:val="0"/>
          <w:bCs w:val="0"/>
        </w:rPr>
        <w:t>This is defined as a container where information is kept, preserved, sorted, and convey data. In this research, the database used is PubMed. (Cena, 2022).</w:t>
      </w:r>
    </w:p>
    <w:p w:rsidR="0746738E" w:rsidP="0746738E" w:rsidRDefault="0746738E" w14:paraId="43C6C89E" w14:textId="7C4182FD">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1"/>
          <w:bCs w:val="1"/>
        </w:rPr>
        <w:t xml:space="preserve">INCLUSION CRITERIA: </w:t>
      </w:r>
      <w:r w:rsidRPr="0746738E" w:rsidR="0746738E">
        <w:rPr>
          <w:rFonts w:ascii="Arial Nova" w:hAnsi="Arial Nova" w:eastAsia="Arial Nova" w:cs="Arial Nova"/>
          <w:b w:val="0"/>
          <w:bCs w:val="0"/>
        </w:rPr>
        <w:t xml:space="preserve">This is the key features that the researchers use to achieve a goal on their research. Examples of inclusion criteria include demographic, clinical, and geographic characteristics. It is the publication date of an article within the last five years and in English language. (Patino et al, 2022). </w:t>
      </w:r>
    </w:p>
    <w:p w:rsidR="0746738E" w:rsidP="0746738E" w:rsidRDefault="0746738E" w14:paraId="7EACB67C" w14:textId="20BC76AF">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1"/>
          <w:bCs w:val="1"/>
        </w:rPr>
        <w:t>EXCLUSION CRITERIA:</w:t>
      </w:r>
      <w:r w:rsidRPr="0746738E" w:rsidR="0746738E">
        <w:rPr>
          <w:rFonts w:ascii="Arial Nova" w:hAnsi="Arial Nova" w:eastAsia="Arial Nova" w:cs="Arial Nova"/>
          <w:b w:val="0"/>
          <w:bCs w:val="0"/>
        </w:rPr>
        <w:t xml:space="preserve"> This is research based on articles published more than five years ago and which are in another language.  The use of qualitative </w:t>
      </w:r>
      <w:r w:rsidRPr="0746738E" w:rsidR="0746738E">
        <w:rPr>
          <w:rFonts w:ascii="Arial Nova" w:hAnsi="Arial Nova" w:eastAsia="Arial Nova" w:cs="Arial Nova"/>
          <w:b w:val="0"/>
          <w:bCs w:val="0"/>
        </w:rPr>
        <w:t>methodology</w:t>
      </w:r>
      <w:r w:rsidRPr="0746738E" w:rsidR="0746738E">
        <w:rPr>
          <w:rFonts w:ascii="Arial Nova" w:hAnsi="Arial Nova" w:eastAsia="Arial Nova" w:cs="Arial Nova"/>
          <w:b w:val="0"/>
          <w:bCs w:val="0"/>
        </w:rPr>
        <w:t xml:space="preserve"> applied in this study. In addition, the type of source used are articles, and academic general and location is United Kingdom. (VCU libraries, 2022).</w:t>
      </w:r>
    </w:p>
    <w:p w:rsidR="0746738E" w:rsidP="0746738E" w:rsidRDefault="0746738E" w14:paraId="2D56C7CD" w14:textId="6F0A7555">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Having said that, it has been a problematic situation for many researchers to involve enough participants to take part in medical research studies. However, the researchers in this study produced an idea of recruiting volunteers for medical research studies using social media websites. The methods used are Medline,  psycInfo, and Embase databases. Thirty studies conducted, twelve found social media to be a great method of recruitment. However, within the twelve studies it was found that social media is effective for recruiting, eight were found to be observational studies while four were interventional studies. Also, out of thirteen studies that considered social media cost effective, five found it to be an incredibly useful source of study for recruitment method, one found social media to be cost effective as compared to other means of recruitment, and seven did not have any positive answer to it</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In conclusion, twelve studies of thirty considered social media the most effective recruitment method. It is also known that social media could be an excellent recruitment method to reach difficult areas. Based on thirty studies which have compared recruitment via social media, more research should be done to show the effectiveness of recruitment for the cost effectiveness, and demographics of each method. (Jane </w:t>
      </w:r>
      <w:r w:rsidRPr="0746738E" w:rsidR="0746738E">
        <w:rPr>
          <w:rFonts w:ascii="Arial Nova" w:hAnsi="Arial Nova" w:eastAsia="Arial Nova" w:cs="Arial Nova"/>
          <w:b w:val="0"/>
          <w:bCs w:val="0"/>
        </w:rPr>
        <w:t>Topalovic</w:t>
      </w:r>
      <w:r w:rsidRPr="0746738E" w:rsidR="0746738E">
        <w:rPr>
          <w:rFonts w:ascii="Arial Nova" w:hAnsi="Arial Nova" w:eastAsia="Arial Nova" w:cs="Arial Nova"/>
          <w:b w:val="0"/>
          <w:bCs w:val="0"/>
        </w:rPr>
        <w:t>-Vranic et al, 2016).</w:t>
      </w:r>
    </w:p>
    <w:p w:rsidR="0746738E" w:rsidP="0746738E" w:rsidRDefault="0746738E" w14:paraId="6BCAEC4B" w14:textId="56904458">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3774A174" w14:textId="4F06CFA1">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In another study, it has become exceedingly difficult for participants to take part in Alzheimer’s disease (AD) studies due to public lack of knowledge. The aim of the study is to initiate Alzheimer’s prevention registry based on internet participant recruitment to communicate awareness about Alzheimer’s disease (AD) and to involve volunteers taking part in studies in their communities. People at the age of eighteen years and older were involved in joining the Alzheimer’s Prevention Registry (APR)</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Everyone supplied their first and last name, date of birth, country of origin, and postal code to be part of studies for questions about their race, ethnicity, sex, family history of Alzheimer’s disease or any other type of dementia, and diagnosis of cognitive impairment. Individuals were given the </w:t>
      </w:r>
      <w:r w:rsidRPr="0746738E" w:rsidR="0746738E">
        <w:rPr>
          <w:rFonts w:ascii="Arial Nova" w:hAnsi="Arial Nova" w:eastAsia="Arial Nova" w:cs="Arial Nova"/>
          <w:b w:val="0"/>
          <w:bCs w:val="0"/>
        </w:rPr>
        <w:t>option</w:t>
      </w:r>
      <w:r w:rsidRPr="0746738E" w:rsidR="0746738E">
        <w:rPr>
          <w:rFonts w:ascii="Arial Nova" w:hAnsi="Arial Nova" w:eastAsia="Arial Nova" w:cs="Arial Nova"/>
          <w:b w:val="0"/>
          <w:bCs w:val="0"/>
        </w:rPr>
        <w:t xml:space="preserve"> to refuse an answer to the questions. The Alzheimer’s Prevention Registry (APR) keeps the record of those who joined when </w:t>
      </w:r>
      <w:r w:rsidRPr="0746738E" w:rsidR="0746738E">
        <w:rPr>
          <w:rFonts w:ascii="Arial Nova" w:hAnsi="Arial Nova" w:eastAsia="Arial Nova" w:cs="Arial Nova"/>
          <w:b w:val="0"/>
          <w:bCs w:val="0"/>
        </w:rPr>
        <w:t>recent studies</w:t>
      </w:r>
      <w:r w:rsidRPr="0746738E" w:rsidR="0746738E">
        <w:rPr>
          <w:rFonts w:ascii="Arial Nova" w:hAnsi="Arial Nova" w:eastAsia="Arial Nova" w:cs="Arial Nova"/>
          <w:b w:val="0"/>
          <w:bCs w:val="0"/>
        </w:rPr>
        <w:t xml:space="preserve"> were there for recruitment. </w:t>
      </w:r>
    </w:p>
    <w:p w:rsidR="0746738E" w:rsidP="0746738E" w:rsidRDefault="0746738E" w14:paraId="32407932" w14:textId="48AEF8B7">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In 2019, over three hundred and forty-six thousand people joined the Alzheimer’s Prevention Registry. Most of the members were women about seventy-five per cent, ninety-four per cent were reported to be cognitively unimpaired, fifty per cent recorded a family history of Alzheimer’s disease or other form of dementia, and for those who produced race, seventy-six individuals were white</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In addition, due to the knowledge of social media through advertisement, about thirty-nine per cent became a member of the Alzheimer’s Prevention Registry. The Alzheimer’s Prevention Registry has now </w:t>
      </w:r>
      <w:r w:rsidRPr="0746738E" w:rsidR="0746738E">
        <w:rPr>
          <w:rFonts w:ascii="Arial Nova" w:hAnsi="Arial Nova" w:eastAsia="Arial Nova" w:cs="Arial Nova"/>
          <w:b w:val="0"/>
          <w:bCs w:val="0"/>
        </w:rPr>
        <w:t>assisted</w:t>
      </w:r>
      <w:r w:rsidRPr="0746738E" w:rsidR="0746738E">
        <w:rPr>
          <w:rFonts w:ascii="Arial Nova" w:hAnsi="Arial Nova" w:eastAsia="Arial Nova" w:cs="Arial Nova"/>
          <w:b w:val="0"/>
          <w:bCs w:val="0"/>
        </w:rPr>
        <w:t xml:space="preserve"> to recruit about eighty-two studies. In conclusion, the purpose of the Alzheimer Prevention Registry is to make known to individuals about Alzheimer’s disease prevention research and involve members of their communities in the studies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It has shown the knowledge of recruiting an enormous number of people and help researchers to achieve their recruitment goals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The improvement of Alzheimer’s Prevention Registry to increase recruitment into Alzheimer’s disease will be based on studies in future publications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w:t>
      </w:r>
      <w:proofErr w:type="spellStart"/>
      <w:r w:rsidRPr="0746738E" w:rsidR="0746738E">
        <w:rPr>
          <w:rFonts w:ascii="Arial Nova" w:hAnsi="Arial Nova" w:eastAsia="Arial Nova" w:cs="Arial Nova"/>
          <w:b w:val="0"/>
          <w:bCs w:val="0"/>
        </w:rPr>
        <w:t>Langbaum</w:t>
      </w:r>
      <w:proofErr w:type="spellEnd"/>
      <w:r w:rsidRPr="0746738E" w:rsidR="0746738E">
        <w:rPr>
          <w:rFonts w:ascii="Arial Nova" w:hAnsi="Arial Nova" w:eastAsia="Arial Nova" w:cs="Arial Nova"/>
          <w:b w:val="0"/>
          <w:bCs w:val="0"/>
        </w:rPr>
        <w:t xml:space="preserve"> et al, 2020).</w:t>
      </w:r>
    </w:p>
    <w:p w:rsidR="0746738E" w:rsidP="0746738E" w:rsidRDefault="0746738E" w14:paraId="42B8C80D" w14:textId="3F38279C">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Furthermore, other studies were carried out </w:t>
      </w:r>
      <w:r w:rsidRPr="0746738E" w:rsidR="0746738E">
        <w:rPr>
          <w:rFonts w:ascii="Arial Nova" w:hAnsi="Arial Nova" w:eastAsia="Arial Nova" w:cs="Arial Nova"/>
          <w:b w:val="0"/>
          <w:bCs w:val="0"/>
        </w:rPr>
        <w:t>regarding</w:t>
      </w:r>
      <w:r w:rsidRPr="0746738E" w:rsidR="0746738E">
        <w:rPr>
          <w:rFonts w:ascii="Arial Nova" w:hAnsi="Arial Nova" w:eastAsia="Arial Nova" w:cs="Arial Nova"/>
          <w:b w:val="0"/>
          <w:bCs w:val="0"/>
        </w:rPr>
        <w:t xml:space="preserve"> Alzheimer’s disease prevention. The involvement of diverse participants in Alzheimer’s disease prevention research was difficult to find. The aim of this study was to quantify recruitment avenues in relation to race, ethnicity, and retention</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About one thousand one hundred and seventy participants including older adults were involved in the studies. Eighty-six per cent were White, eight per cent were Black, and Hispanic/ Latinos ethnicity were six per cent. The cognitive aging Lab Marketing Questionnaire was used to get through recruitment avenues, social media, and research opportunity communication preferences. Results show that good recruitment and diverse means of communication changes by race and ethnicity. It is also reported that postcards were commonly preferred as source of communication by racial minorities, family, and friends for Hispanic/Latinos, and the newspapers for Whites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Communications by email was also considered by the Whites, while Hispanic /Latinos preferred texts. It was concluded that diverse recruitment in Alzheimer’s disease prevention research is important as it has given high Alzheimer’s disease risk of minorities, and health differences are increase by research. In addition, the questionnaire and the results of the research would be vital to promote effective Alzheimer’s disease prevention research. (</w:t>
      </w:r>
      <w:proofErr w:type="spellStart"/>
      <w:r w:rsidRPr="0746738E" w:rsidR="0746738E">
        <w:rPr>
          <w:rFonts w:ascii="Arial Nova" w:hAnsi="Arial Nova" w:eastAsia="Arial Nova" w:cs="Arial Nova"/>
          <w:b w:val="0"/>
          <w:bCs w:val="0"/>
        </w:rPr>
        <w:t>Julbe</w:t>
      </w:r>
      <w:proofErr w:type="spellEnd"/>
      <w:r w:rsidRPr="0746738E" w:rsidR="0746738E">
        <w:rPr>
          <w:rFonts w:ascii="Arial Nova" w:hAnsi="Arial Nova" w:eastAsia="Arial Nova" w:cs="Arial Nova"/>
          <w:b w:val="0"/>
          <w:bCs w:val="0"/>
        </w:rPr>
        <w:t>-Delgado et al, 2021).</w:t>
      </w:r>
    </w:p>
    <w:p w:rsidR="0746738E" w:rsidP="0746738E" w:rsidRDefault="0746738E" w14:paraId="4D005F8C" w14:textId="561D12C5">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9F24CCA" w14:textId="1035C514">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  </w:t>
      </w:r>
    </w:p>
    <w:p w:rsidR="0746738E" w:rsidP="0746738E" w:rsidRDefault="0746738E" w14:paraId="325C9444" w14:textId="70329575">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Having said that, another research is about the European Prevention of Alzheimer’s Dementia Registry (EPAD). It has never been easy to find volunteers for Alzheimer’s disease (AD) prevention studies. However, The European Prevention of Alzheimer’s dementia Registry suggests recruitment by preselecting people from continuing cohort studies would be a step forward in prevention of Alzheimer’s dementia. A virtual registry was set up to </w:t>
      </w:r>
      <w:r w:rsidRPr="0746738E" w:rsidR="0746738E">
        <w:rPr>
          <w:rFonts w:ascii="Arial Nova" w:hAnsi="Arial Nova" w:eastAsia="Arial Nova" w:cs="Arial Nova"/>
          <w:b w:val="0"/>
          <w:bCs w:val="0"/>
        </w:rPr>
        <w:t>ascertain</w:t>
      </w:r>
      <w:r w:rsidRPr="0746738E" w:rsidR="0746738E">
        <w:rPr>
          <w:rFonts w:ascii="Arial Nova" w:hAnsi="Arial Nova" w:eastAsia="Arial Nova" w:cs="Arial Nova"/>
          <w:b w:val="0"/>
          <w:bCs w:val="0"/>
        </w:rPr>
        <w:t xml:space="preserve"> the risk factors and biomarkers for Alzheimer’s dementia. About two thousand five hundred volunteers were selected, associated with the risk for Alzheimer’s dementia. Fifteen per cent of them seemed to be in the European Prevention Alzheimer’s dementia longitudinal cohort study. It was concluded that virtual registry could be perfect for preselection of participants for Alzheimer’s dementia studies. (</w:t>
      </w:r>
      <w:proofErr w:type="spellStart"/>
      <w:r w:rsidRPr="0746738E" w:rsidR="0746738E">
        <w:rPr>
          <w:rFonts w:ascii="Arial Nova" w:hAnsi="Arial Nova" w:eastAsia="Arial Nova" w:cs="Arial Nova"/>
          <w:b w:val="0"/>
          <w:bCs w:val="0"/>
        </w:rPr>
        <w:t>Vermunt</w:t>
      </w:r>
      <w:proofErr w:type="spellEnd"/>
      <w:r w:rsidRPr="0746738E" w:rsidR="0746738E">
        <w:rPr>
          <w:rFonts w:ascii="Arial Nova" w:hAnsi="Arial Nova" w:eastAsia="Arial Nova" w:cs="Arial Nova"/>
          <w:b w:val="0"/>
          <w:bCs w:val="0"/>
        </w:rPr>
        <w:t xml:space="preserve"> et al, 2022).</w:t>
      </w:r>
    </w:p>
    <w:p w:rsidR="0746738E" w:rsidP="0746738E" w:rsidRDefault="0746738E" w14:paraId="61FC27C0" w14:textId="31A1FA9E">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The implementation of policy at the local and clinical area is vital to </w:t>
      </w:r>
      <w:r w:rsidRPr="0746738E" w:rsidR="0746738E">
        <w:rPr>
          <w:rFonts w:ascii="Arial Nova" w:hAnsi="Arial Nova" w:eastAsia="Arial Nova" w:cs="Arial Nova"/>
          <w:b w:val="0"/>
          <w:bCs w:val="0"/>
        </w:rPr>
        <w:t>facilitate</w:t>
      </w:r>
      <w:r w:rsidRPr="0746738E" w:rsidR="0746738E">
        <w:rPr>
          <w:rFonts w:ascii="Arial Nova" w:hAnsi="Arial Nova" w:eastAsia="Arial Nova" w:cs="Arial Nova"/>
          <w:b w:val="0"/>
          <w:bCs w:val="0"/>
        </w:rPr>
        <w:t xml:space="preserve"> preventive strategies on the reduction of dementia risk in primary healthcare environment. The aim of the study is to investigate policies and strategies that are important to prevent dementia from the national to local level. A scoping review was conducted, focusing on the identification of national, regional, and local policies and strategies for prevention of dementia, and to implement these policies at the clinical level. As a result of this, dementia prevention was directed to national policy, regional, and local levels. It was found that concentrating on dementia prevention is limited but paying more attention to other non-communicable diseases and less attention to dementia prevention. In addition, it was suggested that the best way to convey the awareness of dementia prevention was via primary healthcare services like National Health Service (NHS). In conclusion, the limitations found in this study could be directed to the implementation of a national policy on dementia prevention. This could give a clear idea for the awareness of dementia prevention within the public and healthcare professionals. It would be necessary for the policy to extend to a large area of modifiable risk factors that are important to dementia</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(Clare et al, 2022).</w:t>
      </w:r>
    </w:p>
    <w:p w:rsidR="0746738E" w:rsidP="0746738E" w:rsidRDefault="0746738E" w14:paraId="4DE57BA2" w14:textId="27A26031">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Having discussed that, many scientists around the world conducted one of the biggest research projects looking for the genetic material of about one hundred thousand individuals with Alzheimer’s disease. The aim of the research was to </w:t>
      </w:r>
      <w:r w:rsidRPr="0746738E" w:rsidR="0746738E">
        <w:rPr>
          <w:rFonts w:ascii="Arial Nova" w:hAnsi="Arial Nova" w:eastAsia="Arial Nova" w:cs="Arial Nova"/>
          <w:b w:val="0"/>
          <w:bCs w:val="0"/>
        </w:rPr>
        <w:t>ascertain</w:t>
      </w:r>
      <w:r w:rsidRPr="0746738E" w:rsidR="0746738E">
        <w:rPr>
          <w:rFonts w:ascii="Arial Nova" w:hAnsi="Arial Nova" w:eastAsia="Arial Nova" w:cs="Arial Nova"/>
          <w:b w:val="0"/>
          <w:bCs w:val="0"/>
        </w:rPr>
        <w:t xml:space="preserve"> the genetic materials of individuals with Alzheimer’s disease. The team of researchers believe that their results might give them an idea on which factors put individuals at risk of Alzheimer’s disease. A Landmark study was used for research which found that over forty genes were initially associated with Alzheimer’s disease. Furthermore, a group of over one hundred and eleven thousand people with Alzheimer’s disease were compared with more than six hundred and seventy-seven healthy individuals to find out differences in their genotype. It was found that the condition is generated by a multitude of several factors which gives way to a specific protein that is involved in inflammation. In addition, seventy-five genes were found associated with an increased risk of developing Alzheimer’s disease which was published in Nature Genetics. In the </w:t>
      </w:r>
      <w:r w:rsidRPr="0746738E" w:rsidR="0746738E">
        <w:rPr>
          <w:rFonts w:ascii="Arial Nova" w:hAnsi="Arial Nova" w:eastAsia="Arial Nova" w:cs="Arial Nova"/>
          <w:b w:val="0"/>
          <w:bCs w:val="0"/>
        </w:rPr>
        <w:t>p</w:t>
      </w:r>
      <w:r w:rsidRPr="0746738E" w:rsidR="0746738E">
        <w:rPr>
          <w:rFonts w:ascii="Arial Nova" w:hAnsi="Arial Nova" w:eastAsia="Arial Nova" w:cs="Arial Nova"/>
          <w:b w:val="0"/>
          <w:bCs w:val="0"/>
        </w:rPr>
        <w:t>revious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study, it was found that the proteins amyloid-beta and tau which is around nerve cells confirmed inflammation and the immune system involved in Alzheimer’s disease as it progresses. In conclusion, there is a possibility that genetic testing would be an excellent way to </w:t>
      </w:r>
      <w:r w:rsidRPr="0746738E" w:rsidR="0746738E">
        <w:rPr>
          <w:rFonts w:ascii="Arial Nova" w:hAnsi="Arial Nova" w:eastAsia="Arial Nova" w:cs="Arial Nova"/>
          <w:b w:val="0"/>
          <w:bCs w:val="0"/>
        </w:rPr>
        <w:t>i</w:t>
      </w:r>
      <w:r w:rsidRPr="0746738E" w:rsidR="0746738E">
        <w:rPr>
          <w:rFonts w:ascii="Arial Nova" w:hAnsi="Arial Nova" w:eastAsia="Arial Nova" w:cs="Arial Nova"/>
          <w:b w:val="0"/>
          <w:bCs w:val="0"/>
        </w:rPr>
        <w:t>dentify</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those individuals at risk of developing Alzheimer’s disease before it surfaced. (Williams, 2022). </w:t>
      </w:r>
    </w:p>
    <w:p w:rsidR="0746738E" w:rsidP="0746738E" w:rsidRDefault="0746738E" w14:paraId="60CA40E4" w14:textId="415EB84A">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2A5967D3" w14:textId="48115073">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1"/>
          <w:bCs w:val="1"/>
        </w:rPr>
        <w:t xml:space="preserve">RESULTS: </w:t>
      </w:r>
      <w:r w:rsidRPr="0746738E" w:rsidR="0746738E">
        <w:rPr>
          <w:rFonts w:ascii="Arial Nova" w:hAnsi="Arial Nova" w:eastAsia="Arial Nova" w:cs="Arial Nova"/>
          <w:b w:val="0"/>
          <w:bCs w:val="0"/>
        </w:rPr>
        <w:t>Based on the above studies, the results of the findings will be analyzed</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Among the thirty studies conducted, as regards the use of social media as a means of recruitment, it was reported that twelve participants found social media to be an excellent method for recruiting. But within the twelve studies, eight and four individuals were found to be observational and interventional studies, respectively. However, thirteen studies who found social media cost effective, five reported it to be efficient source of study for recruitment method, one found social media to be cost effective as compared to other means of recruitment, and seven were not convinced. Furthermore, in another study carried out about the Alzheimer’s disease prevention registry, more than three hundred and forty-six participants have now joined the Alzheimer’s disease prevention registry</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Seventy-five per cent of the members were women, ninety-four per cent were found to be cognitive unimpaired, fifty per cent reported a family history of Alzheimer’s disease or other form of non-communicable disease, and those who </w:t>
      </w:r>
      <w:r w:rsidRPr="0746738E" w:rsidR="0746738E">
        <w:rPr>
          <w:rFonts w:ascii="Arial Nova" w:hAnsi="Arial Nova" w:eastAsia="Arial Nova" w:cs="Arial Nova"/>
          <w:b w:val="0"/>
          <w:bCs w:val="0"/>
        </w:rPr>
        <w:t>provided</w:t>
      </w:r>
      <w:r w:rsidRPr="0746738E" w:rsidR="0746738E">
        <w:rPr>
          <w:rFonts w:ascii="Arial Nova" w:hAnsi="Arial Nova" w:eastAsia="Arial Nova" w:cs="Arial Nova"/>
          <w:b w:val="0"/>
          <w:bCs w:val="0"/>
        </w:rPr>
        <w:t xml:space="preserve"> race, seventy-six people were white. The awareness of social media via advertisement also contributed to the increase in members of the Alzheimer’s prevention registry. It has now helped </w:t>
      </w:r>
      <w:r w:rsidRPr="0746738E" w:rsidR="0746738E">
        <w:rPr>
          <w:rFonts w:ascii="Arial Nova" w:hAnsi="Arial Nova" w:eastAsia="Arial Nova" w:cs="Arial Nova"/>
          <w:b w:val="0"/>
          <w:bCs w:val="0"/>
        </w:rPr>
        <w:t>register</w:t>
      </w:r>
      <w:r w:rsidRPr="0746738E" w:rsidR="0746738E">
        <w:rPr>
          <w:rFonts w:ascii="Arial Nova" w:hAnsi="Arial Nova" w:eastAsia="Arial Nova" w:cs="Arial Nova"/>
          <w:b w:val="0"/>
          <w:bCs w:val="0"/>
        </w:rPr>
        <w:t xml:space="preserve"> eighty-two studies.</w:t>
      </w:r>
    </w:p>
    <w:p w:rsidR="0746738E" w:rsidP="0746738E" w:rsidRDefault="0746738E" w14:paraId="24EE670C" w14:textId="47347D94">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18F2B3F" w14:textId="11116A63">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In addition, studies were conducted which involved diverse volunteers in relation to race, ethnicity, and retention for Alzheimer’s disease prevention research. It was found that excellent recruitment and diverse means of communication differ by race and ethnicity. It was also recorded that postcards were accepted as means of conveying messages by racial minorities, family, and friends for Hispanic/Latinos, and the newspapers for whites. Texts as a means of communication was preferred by Hispanic/Latinos, while communication by email was considered by whites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The European Prevention of Alzheimer’s dementia Registry suggests recruitment by preselecting individuals from continuing cohort studies would be a perfect means in prevention of Alzheimer’s dementia. Moreso, a scoping review was conducted emphasizing the identification of national, regional, and local policies and strategies for the prevention of dementia, and to introduce these policies at the clinical levels. It was found that focusing on dementia prevention was limited but concentrating on other diseases and paying less attention to dementia prevention. It was also found that the only way to convey messages of dementia prevention was </w:t>
      </w:r>
      <w:r w:rsidRPr="0746738E" w:rsidR="0746738E">
        <w:rPr>
          <w:rFonts w:ascii="Arial Nova" w:hAnsi="Arial Nova" w:eastAsia="Arial Nova" w:cs="Arial Nova"/>
          <w:b w:val="0"/>
          <w:bCs w:val="0"/>
        </w:rPr>
        <w:t>through</w:t>
      </w:r>
      <w:r w:rsidRPr="0746738E" w:rsidR="0746738E">
        <w:rPr>
          <w:rFonts w:ascii="Arial Nova" w:hAnsi="Arial Nova" w:eastAsia="Arial Nova" w:cs="Arial Nova"/>
          <w:b w:val="0"/>
          <w:bCs w:val="0"/>
        </w:rPr>
        <w:t xml:space="preserve"> primary healthcare services such as National Health Services (NHS) Health check. Furthermore, a study conducted by many scientists around the world to look for genetic material for people with Alzheimer’s disease, found that the condition is caused by a multitude of several factors which gives rise to a specific protein that play a role in inflammation. </w:t>
      </w:r>
    </w:p>
    <w:p w:rsidR="0746738E" w:rsidP="0746738E" w:rsidRDefault="0746738E" w14:paraId="462B10C1" w14:textId="487B9406">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1"/>
          <w:bCs w:val="1"/>
        </w:rPr>
        <w:t xml:space="preserve"> </w:t>
      </w:r>
    </w:p>
    <w:p w:rsidR="0746738E" w:rsidP="0746738E" w:rsidRDefault="0746738E" w14:paraId="2B26015D" w14:textId="5DB35B99">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575409F" w14:textId="6FF54A02">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1B27ABD9" w14:textId="749BF89A">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26BD63A7" w14:textId="34563C1F">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FE5963B" w14:textId="5E50107C">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0F4F2EF0" w14:textId="36B0E554">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0746738E" w:rsidR="0746738E">
        <w:rPr>
          <w:rFonts w:ascii="Arial Nova" w:hAnsi="Arial Nova" w:eastAsia="Arial Nova" w:cs="Arial Nova"/>
          <w:b w:val="1"/>
          <w:bCs w:val="1"/>
        </w:rPr>
        <w:t xml:space="preserve">DISCUSSION: </w:t>
      </w:r>
      <w:r w:rsidRPr="0746738E" w:rsidR="0746738E">
        <w:rPr>
          <w:rFonts w:ascii="Arial Nova" w:hAnsi="Arial Nova" w:eastAsia="Arial Nova" w:cs="Arial Nova"/>
          <w:b w:val="0"/>
          <w:bCs w:val="0"/>
        </w:rPr>
        <w:t xml:space="preserve">Using a scoping review </w:t>
      </w:r>
      <w:r w:rsidRPr="0746738E" w:rsidR="0746738E">
        <w:rPr>
          <w:rFonts w:ascii="Arial Nova" w:hAnsi="Arial Nova" w:eastAsia="Arial Nova" w:cs="Arial Nova"/>
          <w:b w:val="0"/>
          <w:bCs w:val="0"/>
        </w:rPr>
        <w:t>methodology</w:t>
      </w:r>
      <w:r w:rsidRPr="0746738E" w:rsidR="0746738E">
        <w:rPr>
          <w:rFonts w:ascii="Arial Nova" w:hAnsi="Arial Nova" w:eastAsia="Arial Nova" w:cs="Arial Nova"/>
          <w:b w:val="0"/>
          <w:bCs w:val="0"/>
        </w:rPr>
        <w:t xml:space="preserve">, the study shows the inclusion of </w:t>
      </w:r>
      <w:r w:rsidRPr="0746738E" w:rsidR="0746738E">
        <w:rPr>
          <w:rFonts w:ascii="Arial Nova" w:hAnsi="Arial Nova" w:eastAsia="Arial Nova" w:cs="Arial Nova"/>
          <w:b w:val="0"/>
          <w:bCs w:val="0"/>
        </w:rPr>
        <w:t>dementia prevention</w:t>
      </w:r>
      <w:r w:rsidRPr="0746738E" w:rsidR="0746738E">
        <w:rPr>
          <w:rFonts w:ascii="Arial Nova" w:hAnsi="Arial Nova" w:eastAsia="Arial Nova" w:cs="Arial Nova"/>
          <w:b w:val="0"/>
          <w:bCs w:val="0"/>
        </w:rPr>
        <w:t xml:space="preserve"> as</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state</w:t>
      </w:r>
      <w:r w:rsidRPr="0746738E" w:rsidR="0746738E">
        <w:rPr>
          <w:rFonts w:ascii="Arial Nova" w:hAnsi="Arial Nova" w:eastAsia="Arial Nova" w:cs="Arial Nova"/>
          <w:b w:val="0"/>
          <w:bCs w:val="0"/>
        </w:rPr>
        <w:t>d</w:t>
      </w:r>
      <w:r w:rsidRPr="0746738E" w:rsidR="0746738E">
        <w:rPr>
          <w:rFonts w:ascii="Arial Nova" w:hAnsi="Arial Nova" w:eastAsia="Arial Nova" w:cs="Arial Nova"/>
          <w:b w:val="0"/>
          <w:bCs w:val="0"/>
        </w:rPr>
        <w:t xml:space="preserve"> in health policies and how this was introduced at the regional and local level. The focus of the study was England, and it was the first nation to implement a national dementia policy and has been known as an excellent practice. The recent guide published by the World Health Organization (WHO) for dementia policies proves the need for improving dementia prevention. The scoping review also shows that dementia prevention is known in public health policy environments than in mental health policies. </w:t>
      </w:r>
      <w:r w:rsidRPr="0746738E" w:rsidR="0746738E">
        <w:rPr>
          <w:rFonts w:ascii="Arial Nova" w:hAnsi="Arial Nova" w:eastAsia="Arial Nova" w:cs="Arial Nova"/>
          <w:b w:val="0"/>
          <w:bCs w:val="0"/>
        </w:rPr>
        <w:t xml:space="preserve">In addition, </w:t>
      </w:r>
      <w:r w:rsidRPr="0746738E" w:rsidR="0746738E">
        <w:rPr>
          <w:rFonts w:ascii="Arial Nova" w:hAnsi="Arial Nova" w:eastAsia="Arial Nova" w:cs="Arial Nova"/>
          <w:b w:val="0"/>
          <w:bCs w:val="0"/>
        </w:rPr>
        <w:t>an evidence base shows that national dementia policies are slowly moving to regional and local level knowing that dementia is now becoming a high priority,</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regardin</w:t>
      </w:r>
      <w:r w:rsidRPr="0746738E" w:rsidR="0746738E">
        <w:rPr>
          <w:rFonts w:ascii="Arial Nova" w:hAnsi="Arial Nova" w:eastAsia="Arial Nova" w:cs="Arial Nova"/>
          <w:b w:val="0"/>
          <w:bCs w:val="0"/>
        </w:rPr>
        <w:t>g</w:t>
      </w:r>
      <w:r w:rsidRPr="0746738E" w:rsidR="0746738E">
        <w:rPr>
          <w:rFonts w:ascii="Arial Nova" w:hAnsi="Arial Nova" w:eastAsia="Arial Nova" w:cs="Arial Nova"/>
          <w:b w:val="0"/>
          <w:bCs w:val="0"/>
        </w:rPr>
        <w:t xml:space="preserve"> those areas with prominent level of older people. Although it is challenging to find participants for Alzheimer’s disease prevention trials due to lack of awareness. However, one of the studies suggested that virtual registry could be perfect to use for the preselection of volunteers for Alzheimer’s disease studies. This is important for Health and social care settings because it gives a clear idea on how Alzheimer’s disease prevention should be followed</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It also paves the way for more research to be carried out for the prevention of on-going Alzheimer’s disease. More health professionals should get involved in relevant research. In addition, it would be advisable to recommend genetic testing to</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ascertai</w:t>
      </w:r>
      <w:r w:rsidRPr="0746738E" w:rsidR="0746738E">
        <w:rPr>
          <w:rFonts w:ascii="Arial Nova" w:hAnsi="Arial Nova" w:eastAsia="Arial Nova" w:cs="Arial Nova"/>
          <w:b w:val="0"/>
          <w:bCs w:val="0"/>
        </w:rPr>
        <w:t>n</w:t>
      </w:r>
      <w:r w:rsidRPr="0746738E" w:rsidR="0746738E">
        <w:rPr>
          <w:rFonts w:ascii="Arial Nova" w:hAnsi="Arial Nova" w:eastAsia="Arial Nova" w:cs="Arial Nova"/>
          <w:b w:val="0"/>
          <w:bCs w:val="0"/>
        </w:rPr>
        <w:t xml:space="preserve"> individuals at risk of developing Alzheimer’s disease before their symptoms appear.</w:t>
      </w:r>
    </w:p>
    <w:p w:rsidR="0746738E" w:rsidP="0746738E" w:rsidRDefault="0746738E" w14:paraId="545E2F62" w14:textId="45CCD2F9">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 Although the causes of dementia are still unknown, it is vital to recommend a good diet, regular exercise, good management of Type 2 diabetes and hypertension, and refrain from excessive alcohol intake which can reduce the risk of developing dementia. Public health agencies and local authorities should make it a priority to promote early diagnosis of dementia.</w:t>
      </w:r>
    </w:p>
    <w:p w:rsidR="0746738E" w:rsidP="0746738E" w:rsidRDefault="0746738E" w14:paraId="3C876A92" w14:textId="4A3464E7">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1"/>
          <w:bCs w:val="1"/>
        </w:rPr>
        <w:t xml:space="preserve">CONCLUSION: </w:t>
      </w:r>
      <w:r w:rsidRPr="0746738E" w:rsidR="0746738E">
        <w:rPr>
          <w:rFonts w:ascii="Arial Nova" w:hAnsi="Arial Nova" w:eastAsia="Arial Nova" w:cs="Arial Nova"/>
          <w:b w:val="0"/>
          <w:bCs w:val="0"/>
        </w:rPr>
        <w:t>Dementia has been a major challenge for public health whose concern is to find ways to reduce the disease or promote healthier lifestyle across the population. Around eight hundred and fifty thousand people are now living with dementia in the United Kingdom</w:t>
      </w:r>
      <w:r w:rsidRPr="0746738E" w:rsidR="0746738E">
        <w:rPr>
          <w:rFonts w:ascii="Arial Nova" w:hAnsi="Arial Nova" w:eastAsia="Arial Nova" w:cs="Arial Nova"/>
          <w:b w:val="0"/>
          <w:bCs w:val="0"/>
        </w:rPr>
        <w:t xml:space="preserve">. </w:t>
      </w:r>
      <w:r w:rsidRPr="0746738E" w:rsidR="0746738E">
        <w:rPr>
          <w:rFonts w:ascii="Arial Nova" w:hAnsi="Arial Nova" w:eastAsia="Arial Nova" w:cs="Arial Nova"/>
          <w:b w:val="0"/>
          <w:bCs w:val="0"/>
        </w:rPr>
        <w:t xml:space="preserve">There are no known causes and cures of dementia. However, several studies have been conducted and excellent results on the prevention of dementia have made a significant contribution to how dementia should be controlled and managed. Moreover, the preselection of participants for Alzheimer’s disease studies through virtual registry proved perfect. Also, the limitations found in the studies could be focused on the implementation of a national policy on dementia prevention. This could </w:t>
      </w:r>
      <w:r w:rsidRPr="0746738E" w:rsidR="0746738E">
        <w:rPr>
          <w:rFonts w:ascii="Arial Nova" w:hAnsi="Arial Nova" w:eastAsia="Arial Nova" w:cs="Arial Nova"/>
          <w:b w:val="0"/>
          <w:bCs w:val="0"/>
        </w:rPr>
        <w:t>provide</w:t>
      </w:r>
      <w:r w:rsidRPr="0746738E" w:rsidR="0746738E">
        <w:rPr>
          <w:rFonts w:ascii="Arial Nova" w:hAnsi="Arial Nova" w:eastAsia="Arial Nova" w:cs="Arial Nova"/>
          <w:b w:val="0"/>
          <w:bCs w:val="0"/>
        </w:rPr>
        <w:t xml:space="preserve"> a clear idea for the awareness of dementia prevention within the public and healthcare professionals. Physical activity, and a good diet are also considered beneficiary to those suffering from Alzheimer’s disease or dementia</w:t>
      </w:r>
    </w:p>
    <w:p w:rsidR="0746738E" w:rsidP="0746738E" w:rsidRDefault="0746738E" w14:paraId="63487394" w14:textId="171DF37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7A76DC36" w14:textId="612703AB">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0E4BFDCB" w14:textId="44B9165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6BD643F7" w14:textId="2A5540E2">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8166988" w14:textId="7A6BE86A">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7FFDF1E6" w14:textId="2B4B366A">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7F63E827" w14:textId="350D457E">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3380068E" w14:textId="31862E18">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3C103A4D" w14:textId="681E3F04">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0746738E" w:rsidR="0746738E">
        <w:rPr>
          <w:rFonts w:ascii="Arial Nova" w:hAnsi="Arial Nova" w:eastAsia="Arial Nova" w:cs="Arial Nova"/>
          <w:b w:val="1"/>
          <w:bCs w:val="1"/>
        </w:rPr>
        <w:t>REFERENCES</w:t>
      </w:r>
    </w:p>
    <w:p w:rsidR="0746738E" w:rsidP="0746738E" w:rsidRDefault="0746738E" w14:paraId="1279BAD2" w14:textId="7CF86953">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I. Alzheimer’s Society, (2014). Dementia Uk. The second edition. Alzheimer’s society London. Alzheimers.org.uk</w:t>
      </w:r>
    </w:p>
    <w:p w:rsidR="0746738E" w:rsidP="0746738E" w:rsidRDefault="0746738E" w14:paraId="4D4B9B32" w14:textId="7E813335">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2.Bhat, (2020). Secondary research definition, methods, and examples of secondary research. </w:t>
      </w:r>
      <w:hyperlink>
        <w:r w:rsidRPr="0746738E" w:rsidR="0746738E">
          <w:rPr>
            <w:rStyle w:val="Hyperlink"/>
            <w:rFonts w:ascii="Arial Nova" w:hAnsi="Arial Nova" w:eastAsia="Arial Nova" w:cs="Arial Nova"/>
            <w:b w:val="0"/>
            <w:bCs w:val="0"/>
          </w:rPr>
          <w:t>https://www.questionpro.com&gt;blog</w:t>
        </w:r>
      </w:hyperlink>
    </w:p>
    <w:p w:rsidR="0746738E" w:rsidP="0746738E" w:rsidRDefault="0746738E" w14:paraId="3508A745" w14:textId="1CEBB9CE">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3.Byers and Yaffe, (2011). Depression and risk of developing dementia</w:t>
      </w:r>
    </w:p>
    <w:p w:rsidR="0746738E" w:rsidP="0746738E" w:rsidRDefault="0746738E" w14:paraId="08BA3BB0" w14:textId="5981C432">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4.Clare et al, (2022). Dementia primary prevention policies and strategies. </w:t>
      </w:r>
      <w:hyperlink r:id="R35800bf9f71647e1">
        <w:r w:rsidRPr="0746738E" w:rsidR="0746738E">
          <w:rPr>
            <w:rStyle w:val="Hyperlink"/>
            <w:rFonts w:ascii="Arial Nova" w:hAnsi="Arial Nova" w:eastAsia="Arial Nova" w:cs="Arial Nova"/>
            <w:b w:val="0"/>
            <w:bCs w:val="0"/>
          </w:rPr>
          <w:t>https://pubmed.ncbi.nlm.nih.gov</w:t>
        </w:r>
      </w:hyperlink>
    </w:p>
    <w:p w:rsidR="0746738E" w:rsidP="0746738E" w:rsidRDefault="0746738E" w14:paraId="35679322" w14:textId="3C043C69">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5.Cena, (2022). What are databases? </w:t>
      </w:r>
      <w:hyperlink>
        <w:r w:rsidRPr="0746738E" w:rsidR="0746738E">
          <w:rPr>
            <w:rStyle w:val="Hyperlink"/>
            <w:rFonts w:ascii="Arial Nova" w:hAnsi="Arial Nova" w:eastAsia="Arial Nova" w:cs="Arial Nova"/>
            <w:b w:val="0"/>
            <w:bCs w:val="0"/>
          </w:rPr>
          <w:t>https://study.com&gt;blog</w:t>
        </w:r>
      </w:hyperlink>
    </w:p>
    <w:p w:rsidR="0746738E" w:rsidP="0746738E" w:rsidRDefault="0746738E" w14:paraId="36AC46E9" w14:textId="1F93C902">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6.Dementia Uk, (2022). Dementia information. </w:t>
      </w:r>
      <w:hyperlink r:id="Rf4e283f754bb4e05">
        <w:r w:rsidRPr="0746738E" w:rsidR="0746738E">
          <w:rPr>
            <w:rStyle w:val="Hyperlink"/>
            <w:rFonts w:ascii="Arial Nova" w:hAnsi="Arial Nova" w:eastAsia="Arial Nova" w:cs="Arial Nova"/>
            <w:b w:val="0"/>
            <w:bCs w:val="0"/>
          </w:rPr>
          <w:t>https://www.dementiauk.org.</w:t>
        </w:r>
      </w:hyperlink>
      <w:r w:rsidRPr="0746738E" w:rsidR="0746738E">
        <w:rPr>
          <w:rFonts w:ascii="Arial Nova" w:hAnsi="Arial Nova" w:eastAsia="Arial Nova" w:cs="Arial Nova"/>
          <w:b w:val="0"/>
          <w:bCs w:val="0"/>
        </w:rPr>
        <w:t xml:space="preserve"> [Accessed on 26</w:t>
      </w:r>
      <w:r w:rsidRPr="0746738E" w:rsidR="0746738E">
        <w:rPr>
          <w:rFonts w:ascii="Arial Nova" w:hAnsi="Arial Nova" w:eastAsia="Arial Nova" w:cs="Arial Nova"/>
          <w:b w:val="0"/>
          <w:bCs w:val="0"/>
          <w:vertAlign w:val="superscript"/>
        </w:rPr>
        <w:t>th</w:t>
      </w:r>
      <w:r w:rsidRPr="0746738E" w:rsidR="0746738E">
        <w:rPr>
          <w:rFonts w:ascii="Arial Nova" w:hAnsi="Arial Nova" w:eastAsia="Arial Nova" w:cs="Arial Nova"/>
          <w:b w:val="0"/>
          <w:bCs w:val="0"/>
        </w:rPr>
        <w:t xml:space="preserve"> April 2022]</w:t>
      </w:r>
    </w:p>
    <w:p w:rsidR="0746738E" w:rsidP="0746738E" w:rsidRDefault="0746738E" w14:paraId="5D546C40" w14:textId="01CDE6BC">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7.Hardwick, (2020). What are keywords? https://abrefs.com&gt;blog&gt;what are keywords</w:t>
      </w:r>
    </w:p>
    <w:p w:rsidR="0746738E" w:rsidP="0746738E" w:rsidRDefault="0746738E" w14:paraId="2E55E1DE" w14:textId="433C60C4">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8.Jane Topolovec-</w:t>
      </w:r>
      <w:r w:rsidRPr="0746738E" w:rsidR="0746738E">
        <w:rPr>
          <w:rFonts w:ascii="Arial Nova" w:hAnsi="Arial Nova" w:eastAsia="Arial Nova" w:cs="Arial Nova"/>
          <w:b w:val="0"/>
          <w:bCs w:val="0"/>
        </w:rPr>
        <w:t>vranic</w:t>
      </w:r>
      <w:r w:rsidRPr="0746738E" w:rsidR="0746738E">
        <w:rPr>
          <w:rFonts w:ascii="Arial Nova" w:hAnsi="Arial Nova" w:eastAsia="Arial Nova" w:cs="Arial Nova"/>
          <w:b w:val="0"/>
          <w:bCs w:val="0"/>
        </w:rPr>
        <w:t xml:space="preserve"> et al, (2016). Internet recruitment. </w:t>
      </w:r>
      <w:hyperlink>
        <w:r w:rsidRPr="0746738E" w:rsidR="0746738E">
          <w:rPr>
            <w:rStyle w:val="Hyperlink"/>
            <w:rFonts w:ascii="Arial Nova" w:hAnsi="Arial Nova" w:eastAsia="Arial Nova" w:cs="Arial Nova"/>
            <w:b w:val="0"/>
            <w:bCs w:val="0"/>
          </w:rPr>
          <w:t>https://www..jmir.org</w:t>
        </w:r>
      </w:hyperlink>
      <w:r w:rsidRPr="0746738E" w:rsidR="0746738E">
        <w:rPr>
          <w:rFonts w:ascii="Arial Nova" w:hAnsi="Arial Nova" w:eastAsia="Arial Nova" w:cs="Arial Nova"/>
          <w:b w:val="0"/>
          <w:bCs w:val="0"/>
        </w:rPr>
        <w:t>.</w:t>
      </w:r>
    </w:p>
    <w:p w:rsidR="0746738E" w:rsidP="0746738E" w:rsidRDefault="0746738E" w14:paraId="55BC4441" w14:textId="7059915D">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9.</w:t>
      </w:r>
      <w:r w:rsidRPr="0746738E" w:rsidR="0746738E">
        <w:rPr>
          <w:rFonts w:ascii="Arial Nova" w:hAnsi="Arial Nova" w:eastAsia="Arial Nova" w:cs="Arial Nova"/>
          <w:b w:val="0"/>
          <w:bCs w:val="0"/>
        </w:rPr>
        <w:t>Julbe</w:t>
      </w:r>
      <w:r w:rsidRPr="0746738E" w:rsidR="0746738E">
        <w:rPr>
          <w:rFonts w:ascii="Arial Nova" w:hAnsi="Arial Nova" w:eastAsia="Arial Nova" w:cs="Arial Nova"/>
          <w:b w:val="0"/>
          <w:bCs w:val="0"/>
        </w:rPr>
        <w:t xml:space="preserve">-Delgado et al, (2021). Prevention of Alzheimer’s disease, quantifying recruitment source and participant communication. </w:t>
      </w:r>
      <w:hyperlink>
        <w:r w:rsidRPr="0746738E" w:rsidR="0746738E">
          <w:rPr>
            <w:rStyle w:val="Hyperlink"/>
            <w:rFonts w:ascii="Arial Nova" w:hAnsi="Arial Nova" w:eastAsia="Arial Nova" w:cs="Arial Nova"/>
            <w:b w:val="0"/>
            <w:bCs w:val="0"/>
          </w:rPr>
          <w:t>https://pubmed.ncbi..nlm.nih.gov</w:t>
        </w:r>
      </w:hyperlink>
    </w:p>
    <w:p w:rsidR="0746738E" w:rsidP="0746738E" w:rsidRDefault="0746738E" w14:paraId="48642DB8" w14:textId="03A9D786">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10.</w:t>
      </w:r>
      <w:r w:rsidRPr="0746738E" w:rsidR="0746738E">
        <w:rPr>
          <w:rFonts w:ascii="Arial Nova" w:hAnsi="Arial Nova" w:eastAsia="Arial Nova" w:cs="Arial Nova"/>
          <w:b w:val="0"/>
          <w:bCs w:val="0"/>
        </w:rPr>
        <w:t>Langbaum</w:t>
      </w:r>
      <w:r w:rsidRPr="0746738E" w:rsidR="0746738E">
        <w:rPr>
          <w:rFonts w:ascii="Arial Nova" w:hAnsi="Arial Nova" w:eastAsia="Arial Nova" w:cs="Arial Nova"/>
          <w:b w:val="0"/>
          <w:bCs w:val="0"/>
        </w:rPr>
        <w:t xml:space="preserve"> et al, (2020). The Alzheimer’s prevention registry. </w:t>
      </w:r>
      <w:hyperlink r:id="Rc3b606b072284575">
        <w:r w:rsidRPr="0746738E" w:rsidR="0746738E">
          <w:rPr>
            <w:rStyle w:val="Hyperlink"/>
            <w:rFonts w:ascii="Arial Nova" w:hAnsi="Arial Nova" w:eastAsia="Arial Nova" w:cs="Arial Nova"/>
            <w:b w:val="0"/>
            <w:bCs w:val="0"/>
          </w:rPr>
          <w:t>https://pubmed.ncbi.nlm.nih.gov</w:t>
        </w:r>
      </w:hyperlink>
    </w:p>
    <w:p w:rsidR="0746738E" w:rsidP="0746738E" w:rsidRDefault="0746738E" w14:paraId="44416B03" w14:textId="0B268EA8">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11.</w:t>
      </w:r>
      <w:proofErr w:type="spellStart"/>
      <w:r w:rsidRPr="0746738E" w:rsidR="0746738E">
        <w:rPr>
          <w:rFonts w:ascii="Arial Nova" w:hAnsi="Arial Nova" w:eastAsia="Arial Nova" w:cs="Arial Nova"/>
          <w:b w:val="0"/>
          <w:bCs w:val="0"/>
        </w:rPr>
        <w:t>Mangialasche</w:t>
      </w:r>
      <w:proofErr w:type="spellEnd"/>
      <w:r w:rsidRPr="0746738E" w:rsidR="0746738E">
        <w:rPr>
          <w:rFonts w:ascii="Arial Nova" w:hAnsi="Arial Nova" w:eastAsia="Arial Nova" w:cs="Arial Nova"/>
          <w:b w:val="0"/>
          <w:bCs w:val="0"/>
        </w:rPr>
        <w:t xml:space="preserve"> et al, (2012). Dementia prevention. Available at Alzheimer's org.uk</w:t>
      </w:r>
    </w:p>
    <w:p w:rsidR="0746738E" w:rsidP="0746738E" w:rsidRDefault="0746738E" w14:paraId="7162D2A2" w14:textId="1C141764">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12.</w:t>
      </w:r>
      <w:proofErr w:type="spellStart"/>
      <w:r w:rsidRPr="0746738E" w:rsidR="0746738E">
        <w:rPr>
          <w:rFonts w:ascii="Arial Nova" w:hAnsi="Arial Nova" w:eastAsia="Arial Nova" w:cs="Arial Nova"/>
          <w:b w:val="0"/>
          <w:bCs w:val="0"/>
        </w:rPr>
        <w:t>Ngnoumen</w:t>
      </w:r>
      <w:proofErr w:type="spellEnd"/>
      <w:r w:rsidRPr="0746738E" w:rsidR="0746738E">
        <w:rPr>
          <w:rFonts w:ascii="Arial Nova" w:hAnsi="Arial Nova" w:eastAsia="Arial Nova" w:cs="Arial Nova"/>
          <w:b w:val="0"/>
          <w:bCs w:val="0"/>
        </w:rPr>
        <w:t xml:space="preserve"> and Langer, (2014). [Accessed on 26</w:t>
      </w:r>
      <w:r w:rsidRPr="0746738E" w:rsidR="0746738E">
        <w:rPr>
          <w:rFonts w:ascii="Arial Nova" w:hAnsi="Arial Nova" w:eastAsia="Arial Nova" w:cs="Arial Nova"/>
          <w:b w:val="0"/>
          <w:bCs w:val="0"/>
          <w:vertAlign w:val="superscript"/>
        </w:rPr>
        <w:t>th</w:t>
      </w:r>
      <w:r w:rsidRPr="0746738E" w:rsidR="0746738E">
        <w:rPr>
          <w:rFonts w:ascii="Arial Nova" w:hAnsi="Arial Nova" w:eastAsia="Arial Nova" w:cs="Arial Nova"/>
          <w:b w:val="0"/>
          <w:bCs w:val="0"/>
        </w:rPr>
        <w:t xml:space="preserve"> April 2022]. </w:t>
      </w:r>
      <w:r w:rsidRPr="0746738E" w:rsidR="0746738E">
        <w:rPr>
          <w:rFonts w:ascii="Arial Nova" w:hAnsi="Arial Nova" w:eastAsia="Arial Nova" w:cs="Arial Nova"/>
          <w:b w:val="0"/>
          <w:bCs w:val="0"/>
        </w:rPr>
        <w:t>Alzheimer's</w:t>
      </w:r>
      <w:r w:rsidRPr="0746738E" w:rsidR="0746738E">
        <w:rPr>
          <w:rFonts w:ascii="Arial Nova" w:hAnsi="Arial Nova" w:eastAsia="Arial Nova" w:cs="Arial Nova"/>
          <w:b w:val="0"/>
          <w:bCs w:val="0"/>
        </w:rPr>
        <w:t>.org.uk</w:t>
      </w:r>
    </w:p>
    <w:p w:rsidR="0746738E" w:rsidP="0746738E" w:rsidRDefault="0746738E" w14:paraId="28DB27AB" w14:textId="4C30E420">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13.Patino et al, (2022). Inclusion criteria. </w:t>
      </w:r>
      <w:hyperlink r:id="R7caa65145a094ede">
        <w:r w:rsidRPr="0746738E" w:rsidR="0746738E">
          <w:rPr>
            <w:rStyle w:val="Hyperlink"/>
            <w:rFonts w:ascii="Arial Nova" w:hAnsi="Arial Nova" w:eastAsia="Arial Nova" w:cs="Arial Nova"/>
            <w:b w:val="0"/>
            <w:bCs w:val="0"/>
          </w:rPr>
          <w:t>https://www.ncbi.nim.nih.gov</w:t>
        </w:r>
      </w:hyperlink>
    </w:p>
    <w:p w:rsidR="0746738E" w:rsidP="0746738E" w:rsidRDefault="0746738E" w14:paraId="5A619B9F" w14:textId="7DB3162C">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14.Steptoe et al, (2015). Aims and </w:t>
      </w:r>
      <w:r w:rsidRPr="0746738E" w:rsidR="0746738E">
        <w:rPr>
          <w:rFonts w:ascii="Arial Nova" w:hAnsi="Arial Nova" w:eastAsia="Arial Nova" w:cs="Arial Nova"/>
          <w:b w:val="0"/>
          <w:bCs w:val="0"/>
        </w:rPr>
        <w:t>objectives</w:t>
      </w:r>
      <w:r w:rsidRPr="0746738E" w:rsidR="0746738E">
        <w:rPr>
          <w:rFonts w:ascii="Arial Nova" w:hAnsi="Arial Nova" w:eastAsia="Arial Nova" w:cs="Arial Nova"/>
          <w:b w:val="0"/>
          <w:bCs w:val="0"/>
        </w:rPr>
        <w:t xml:space="preserve">. </w:t>
      </w:r>
      <w:hyperlink>
        <w:r w:rsidRPr="0746738E" w:rsidR="0746738E">
          <w:rPr>
            <w:rStyle w:val="Hyperlink"/>
            <w:rFonts w:ascii="Arial Nova" w:hAnsi="Arial Nova" w:eastAsia="Arial Nova" w:cs="Arial Nova"/>
            <w:b w:val="0"/>
            <w:bCs w:val="0"/>
          </w:rPr>
          <w:t>https://designingfordementia.au&gt;al</w:t>
        </w:r>
      </w:hyperlink>
    </w:p>
    <w:p w:rsidR="0746738E" w:rsidP="0746738E" w:rsidRDefault="0746738E" w14:paraId="1F8DCEC5" w14:textId="53F35235">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15.</w:t>
      </w:r>
      <w:r w:rsidRPr="0746738E" w:rsidR="0746738E">
        <w:rPr>
          <w:rFonts w:ascii="Arial Nova" w:hAnsi="Arial Nova" w:eastAsia="Arial Nova" w:cs="Arial Nova"/>
          <w:b w:val="0"/>
          <w:bCs w:val="0"/>
        </w:rPr>
        <w:t>Vcu</w:t>
      </w:r>
      <w:r w:rsidRPr="0746738E" w:rsidR="0746738E">
        <w:rPr>
          <w:rFonts w:ascii="Arial Nova" w:hAnsi="Arial Nova" w:eastAsia="Arial Nova" w:cs="Arial Nova"/>
          <w:b w:val="0"/>
          <w:bCs w:val="0"/>
        </w:rPr>
        <w:t xml:space="preserve"> libraries, (2022). Exclusion criteria. </w:t>
      </w:r>
      <w:hyperlink r:id="Rf93c6d5da23f4323">
        <w:r w:rsidRPr="0746738E" w:rsidR="0746738E">
          <w:rPr>
            <w:rStyle w:val="Hyperlink"/>
            <w:rFonts w:ascii="Arial Nova" w:hAnsi="Arial Nova" w:eastAsia="Arial Nova" w:cs="Arial Nova"/>
            <w:b w:val="0"/>
            <w:bCs w:val="0"/>
          </w:rPr>
          <w:t>https://guides.library.vcu.edu/healthscience-lit-review</w:t>
        </w:r>
      </w:hyperlink>
      <w:r w:rsidRPr="0746738E" w:rsidR="0746738E">
        <w:rPr>
          <w:rFonts w:ascii="Arial Nova" w:hAnsi="Arial Nova" w:eastAsia="Arial Nova" w:cs="Arial Nova"/>
          <w:b w:val="0"/>
          <w:bCs w:val="0"/>
        </w:rPr>
        <w:t>.</w:t>
      </w:r>
    </w:p>
    <w:p w:rsidR="0746738E" w:rsidP="0746738E" w:rsidRDefault="0746738E" w14:paraId="15A9CD78" w14:textId="77B19687">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16.</w:t>
      </w:r>
      <w:r w:rsidRPr="0746738E" w:rsidR="0746738E">
        <w:rPr>
          <w:rFonts w:ascii="Arial Nova" w:hAnsi="Arial Nova" w:eastAsia="Arial Nova" w:cs="Arial Nova"/>
          <w:b w:val="0"/>
          <w:bCs w:val="0"/>
        </w:rPr>
        <w:t>Vermunt</w:t>
      </w:r>
      <w:r w:rsidRPr="0746738E" w:rsidR="0746738E">
        <w:rPr>
          <w:rFonts w:ascii="Arial Nova" w:hAnsi="Arial Nova" w:eastAsia="Arial Nova" w:cs="Arial Nova"/>
          <w:b w:val="0"/>
          <w:bCs w:val="0"/>
        </w:rPr>
        <w:t xml:space="preserve"> et al, (2018). European Prevention of Alzheimer’s dementia Registry. </w:t>
      </w:r>
      <w:hyperlink r:id="R713c7f7962b843b8">
        <w:r w:rsidRPr="0746738E" w:rsidR="0746738E">
          <w:rPr>
            <w:rStyle w:val="Hyperlink"/>
            <w:rFonts w:ascii="Arial Nova" w:hAnsi="Arial Nova" w:eastAsia="Arial Nova" w:cs="Arial Nova"/>
            <w:b w:val="0"/>
            <w:bCs w:val="0"/>
          </w:rPr>
          <w:t>https://pubmed.ncbi.nlm.nih.gov</w:t>
        </w:r>
      </w:hyperlink>
    </w:p>
    <w:p w:rsidR="0746738E" w:rsidP="0746738E" w:rsidRDefault="0746738E" w14:paraId="57C2E051" w14:textId="18E1D9E2">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17.Williams, (2022). Genes give hope to Alzheimer’s disease. Health correspondence.</w:t>
      </w:r>
    </w:p>
    <w:p w:rsidR="0746738E" w:rsidP="0746738E" w:rsidRDefault="0746738E" w14:paraId="24F24FC6" w14:textId="237D83E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010C25D1" w14:textId="7E621FA2">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45EFAC4" w14:textId="36352B49">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EAC7A28" w14:textId="280F27F4">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1451F723" w14:textId="4B056A37">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A00B6E0" w14:textId="55778D0D">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2C49EC06" w14:textId="7BF76A41">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144713B0" w14:textId="2E582F40">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4BD2980" w14:textId="0E9872EB">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756F15D" w14:textId="72C90E88">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65B9E92" w14:textId="3E8AFF46">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BA09DA6" w14:textId="7565C45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4A06D83B" w14:textId="08025B59">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3350C25E" w14:textId="58D8855C">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53905A79" w14:textId="15C34BA9">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 </w:t>
      </w:r>
    </w:p>
    <w:p w:rsidR="0746738E" w:rsidP="0746738E" w:rsidRDefault="0746738E" w14:paraId="42789270" w14:textId="75EA8A9B">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 </w:t>
      </w:r>
    </w:p>
    <w:p w:rsidR="0746738E" w:rsidP="0746738E" w:rsidRDefault="0746738E" w14:paraId="0A589D34" w14:textId="20B66AFD">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746738E" w:rsidR="0746738E">
        <w:rPr>
          <w:rFonts w:ascii="Arial Nova" w:hAnsi="Arial Nova" w:eastAsia="Arial Nova" w:cs="Arial Nova"/>
          <w:b w:val="0"/>
          <w:bCs w:val="0"/>
        </w:rPr>
        <w:t xml:space="preserve"> </w:t>
      </w:r>
    </w:p>
    <w:p w:rsidR="0746738E" w:rsidP="0746738E" w:rsidRDefault="0746738E" w14:paraId="190D6153" w14:textId="2D19EE8B">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3E5B29AE" w14:textId="30E06BCC">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0746738E" w:rsidP="0746738E" w:rsidRDefault="0746738E" w14:paraId="2C914620" w14:textId="3C1B313A">
      <w:pPr>
        <w:pStyle w:val="Normal"/>
        <w:rPr>
          <w:rFonts w:ascii="Arial Nova" w:hAnsi="Arial Nova" w:eastAsia="Arial Nova" w:cs="Arial Nova"/>
          <w:b w:val="0"/>
          <w:bCs w:val="0"/>
          <w:sz w:val="20"/>
          <w:szCs w:val="20"/>
        </w:rPr>
      </w:pPr>
      <w:r w:rsidRPr="0746738E" w:rsidR="0746738E">
        <w:rPr>
          <w:rFonts w:ascii="Arial Nova" w:hAnsi="Arial Nova" w:eastAsia="Arial Nova" w:cs="Arial Nova"/>
          <w:b w:val="1"/>
          <w:bCs w:val="1"/>
        </w:rPr>
        <w:t xml:space="preserve">  </w:t>
      </w:r>
    </w:p>
    <w:p w:rsidR="0746738E" w:rsidP="0746738E" w:rsidRDefault="0746738E" w14:paraId="0352722E" w14:textId="4C31B837">
      <w:pPr>
        <w:pStyle w:val="Normal"/>
        <w:rPr>
          <w:rFonts w:ascii="Arial Nova" w:hAnsi="Arial Nova" w:eastAsia="Arial Nova" w:cs="Arial Nova"/>
          <w:b w:val="1"/>
          <w:bCs w:val="1"/>
        </w:rPr>
      </w:pPr>
    </w:p>
    <w:p w:rsidR="0746738E" w:rsidP="0746738E" w:rsidRDefault="0746738E" w14:paraId="4843B9DF" w14:textId="08CE00C8">
      <w:pPr>
        <w:pStyle w:val="Normal"/>
        <w:rPr>
          <w:rFonts w:ascii="Arial Nova" w:hAnsi="Arial Nova" w:eastAsia="Arial Nova" w:cs="Arial Nova"/>
          <w:b w:val="0"/>
          <w:bCs w:val="0"/>
        </w:rPr>
      </w:pPr>
    </w:p>
    <w:p w:rsidR="0746738E" w:rsidP="0746738E" w:rsidRDefault="0746738E" w14:paraId="4118ADB1" w14:textId="10938EAD">
      <w:pPr>
        <w:pStyle w:val="Normal"/>
        <w:rPr>
          <w:rFonts w:ascii="Arial Nova" w:hAnsi="Arial Nova" w:eastAsia="Arial Nova" w:cs="Arial Nova"/>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977761062" textId="217800319" start="218" length="2" invalidationStart="218" invalidationLength="2" id="DPp9bhZt"/>
    <int:ParagraphRange paragraphId="977761062" textId="1600510181" start="225" length="5" invalidationStart="225" invalidationLength="5" id="7OM9Tx0P"/>
    <int:WordHash hashCode="XM4R63t33Z/suX" id="2yGphdQx"/>
    <int:WordHash hashCode="K8Ly0DU5wjLG5H" id="EWCyRSmJ"/>
    <int:WordHash hashCode="GWHTaLKyVydlxD" id="MPqUwo2J"/>
    <int:ParagraphRange paragraphId="760661965" textId="1097386965" start="1099" length="2" invalidationStart="1099" invalidationLength="2" id="V1xe0yKB"/>
    <int:ParagraphRange paragraphId="1509051594" textId="1119403354" start="1162" length="2" invalidationStart="1162" invalidationLength="2" id="MDpG8I76"/>
  </int:Manifest>
  <int:Observations>
    <int:Content id="DPp9bhZt">
      <int:Rejection type="LegacyProofing"/>
    </int:Content>
    <int:Content id="7OM9Tx0P">
      <int:Rejection type="LegacyProofing"/>
    </int:Content>
    <int:Content id="2yGphdQx">
      <int:Rejection type="AugLoop_Text_Critique"/>
    </int:Content>
    <int:Content id="EWCyRSmJ">
      <int:Rejection type="LegacyProofing"/>
    </int:Content>
    <int:Content id="MPqUwo2J">
      <int:Rejection type="LegacyProofing"/>
    </int:Content>
    <int:Content id="V1xe0yKB">
      <int:Rejection type="LegacyProofing"/>
    </int:Content>
    <int:Content id="MDpG8I76">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B721FC"/>
    <w:rsid w:val="001130D7"/>
    <w:rsid w:val="0022D0AE"/>
    <w:rsid w:val="0079D798"/>
    <w:rsid w:val="008A0B75"/>
    <w:rsid w:val="008AE608"/>
    <w:rsid w:val="008B126F"/>
    <w:rsid w:val="00919FF6"/>
    <w:rsid w:val="0099427B"/>
    <w:rsid w:val="00A48A54"/>
    <w:rsid w:val="00AE0B15"/>
    <w:rsid w:val="00D36AE4"/>
    <w:rsid w:val="00D36AE4"/>
    <w:rsid w:val="00DE34F4"/>
    <w:rsid w:val="00DE34F4"/>
    <w:rsid w:val="00E6DB62"/>
    <w:rsid w:val="00EE8DAE"/>
    <w:rsid w:val="00F32595"/>
    <w:rsid w:val="00FEC88F"/>
    <w:rsid w:val="01023CFD"/>
    <w:rsid w:val="01028018"/>
    <w:rsid w:val="011EAE87"/>
    <w:rsid w:val="011EAE87"/>
    <w:rsid w:val="0120512C"/>
    <w:rsid w:val="0120512C"/>
    <w:rsid w:val="012BD07C"/>
    <w:rsid w:val="012E7240"/>
    <w:rsid w:val="01325E16"/>
    <w:rsid w:val="013C0780"/>
    <w:rsid w:val="017002C0"/>
    <w:rsid w:val="018340C9"/>
    <w:rsid w:val="0186AC21"/>
    <w:rsid w:val="0199EA27"/>
    <w:rsid w:val="01ADC08A"/>
    <w:rsid w:val="01D1AD42"/>
    <w:rsid w:val="01E283B8"/>
    <w:rsid w:val="01FF05C6"/>
    <w:rsid w:val="01FF05C6"/>
    <w:rsid w:val="0207383F"/>
    <w:rsid w:val="02083243"/>
    <w:rsid w:val="0211F864"/>
    <w:rsid w:val="021AF441"/>
    <w:rsid w:val="021AF441"/>
    <w:rsid w:val="0225DBD6"/>
    <w:rsid w:val="0225DBD6"/>
    <w:rsid w:val="02396EEF"/>
    <w:rsid w:val="023F1F85"/>
    <w:rsid w:val="023FE5B1"/>
    <w:rsid w:val="0240448A"/>
    <w:rsid w:val="0248D7B7"/>
    <w:rsid w:val="0248D7B7"/>
    <w:rsid w:val="0249DB76"/>
    <w:rsid w:val="0251560B"/>
    <w:rsid w:val="02550EA6"/>
    <w:rsid w:val="02550EA6"/>
    <w:rsid w:val="0257432A"/>
    <w:rsid w:val="026F3B45"/>
    <w:rsid w:val="02744E71"/>
    <w:rsid w:val="027A0555"/>
    <w:rsid w:val="02817093"/>
    <w:rsid w:val="028A5E0F"/>
    <w:rsid w:val="0295474F"/>
    <w:rsid w:val="02A163DA"/>
    <w:rsid w:val="02A89B27"/>
    <w:rsid w:val="02AC7A4D"/>
    <w:rsid w:val="02B0F5EA"/>
    <w:rsid w:val="02B0F5EA"/>
    <w:rsid w:val="02BA7EE8"/>
    <w:rsid w:val="02DCFA5B"/>
    <w:rsid w:val="030842D6"/>
    <w:rsid w:val="030842D6"/>
    <w:rsid w:val="031F112A"/>
    <w:rsid w:val="031F112A"/>
    <w:rsid w:val="03227C82"/>
    <w:rsid w:val="03227C82"/>
    <w:rsid w:val="034A62CF"/>
    <w:rsid w:val="034A62CF"/>
    <w:rsid w:val="037E5419"/>
    <w:rsid w:val="037E5419"/>
    <w:rsid w:val="038BFDD6"/>
    <w:rsid w:val="03A402A4"/>
    <w:rsid w:val="03A61586"/>
    <w:rsid w:val="03A61586"/>
    <w:rsid w:val="03AC499D"/>
    <w:rsid w:val="03C03A2C"/>
    <w:rsid w:val="03DBDAAC"/>
    <w:rsid w:val="03DC944F"/>
    <w:rsid w:val="03DC944F"/>
    <w:rsid w:val="040596D1"/>
    <w:rsid w:val="0426D988"/>
    <w:rsid w:val="0426D988"/>
    <w:rsid w:val="04292A2A"/>
    <w:rsid w:val="04292A2A"/>
    <w:rsid w:val="044977DF"/>
    <w:rsid w:val="044F5862"/>
    <w:rsid w:val="0465F831"/>
    <w:rsid w:val="04661302"/>
    <w:rsid w:val="04661302"/>
    <w:rsid w:val="04787CF6"/>
    <w:rsid w:val="047F9959"/>
    <w:rsid w:val="0481643D"/>
    <w:rsid w:val="0481643D"/>
    <w:rsid w:val="048E7B25"/>
    <w:rsid w:val="049D2160"/>
    <w:rsid w:val="049D49AA"/>
    <w:rsid w:val="049D49AA"/>
    <w:rsid w:val="04B3812B"/>
    <w:rsid w:val="04CC38EF"/>
    <w:rsid w:val="04CC7EEE"/>
    <w:rsid w:val="04CC7EEE"/>
    <w:rsid w:val="04DF0858"/>
    <w:rsid w:val="04DF0858"/>
    <w:rsid w:val="04FB028B"/>
    <w:rsid w:val="04FD3B16"/>
    <w:rsid w:val="04FD57BC"/>
    <w:rsid w:val="04FD57BC"/>
    <w:rsid w:val="05039E8E"/>
    <w:rsid w:val="0505A153"/>
    <w:rsid w:val="0507FC36"/>
    <w:rsid w:val="053E287A"/>
    <w:rsid w:val="0540FC86"/>
    <w:rsid w:val="0540FC86"/>
    <w:rsid w:val="054A0B1F"/>
    <w:rsid w:val="054A0B1F"/>
    <w:rsid w:val="056AE2E1"/>
    <w:rsid w:val="056AE2E1"/>
    <w:rsid w:val="0577E54C"/>
    <w:rsid w:val="0581514D"/>
    <w:rsid w:val="0581514D"/>
    <w:rsid w:val="05A16732"/>
    <w:rsid w:val="05C3210E"/>
    <w:rsid w:val="05CE843E"/>
    <w:rsid w:val="05D55411"/>
    <w:rsid w:val="05FF419F"/>
    <w:rsid w:val="061FC964"/>
    <w:rsid w:val="0627F66B"/>
    <w:rsid w:val="062A4B86"/>
    <w:rsid w:val="06680950"/>
    <w:rsid w:val="06684F4F"/>
    <w:rsid w:val="06921232"/>
    <w:rsid w:val="06A51E65"/>
    <w:rsid w:val="06A51E65"/>
    <w:rsid w:val="06B4B168"/>
    <w:rsid w:val="06B4B168"/>
    <w:rsid w:val="06C39E98"/>
    <w:rsid w:val="06C39E98"/>
    <w:rsid w:val="06D3779A"/>
    <w:rsid w:val="070CE012"/>
    <w:rsid w:val="070CE012"/>
    <w:rsid w:val="072360F9"/>
    <w:rsid w:val="07266007"/>
    <w:rsid w:val="07266007"/>
    <w:rsid w:val="0746738E"/>
    <w:rsid w:val="075937A7"/>
    <w:rsid w:val="075937A7"/>
    <w:rsid w:val="075E7A4A"/>
    <w:rsid w:val="0768B872"/>
    <w:rsid w:val="0776C5A0"/>
    <w:rsid w:val="078271DD"/>
    <w:rsid w:val="0783F9D0"/>
    <w:rsid w:val="07A6061E"/>
    <w:rsid w:val="07C2E18E"/>
    <w:rsid w:val="07C61BE7"/>
    <w:rsid w:val="07D4C222"/>
    <w:rsid w:val="07FF03C7"/>
    <w:rsid w:val="07FF03C7"/>
    <w:rsid w:val="08041FB0"/>
    <w:rsid w:val="080EBB94"/>
    <w:rsid w:val="0825C178"/>
    <w:rsid w:val="08300DE5"/>
    <w:rsid w:val="083CC95E"/>
    <w:rsid w:val="083CC95E"/>
    <w:rsid w:val="0840EEC6"/>
    <w:rsid w:val="08994BE1"/>
    <w:rsid w:val="08A283A3"/>
    <w:rsid w:val="08B91CFA"/>
    <w:rsid w:val="08D907F4"/>
    <w:rsid w:val="08F27CF5"/>
    <w:rsid w:val="090488D3"/>
    <w:rsid w:val="0912C1E2"/>
    <w:rsid w:val="0912C1E2"/>
    <w:rsid w:val="091FCA31"/>
    <w:rsid w:val="091FCA31"/>
    <w:rsid w:val="0923D0D8"/>
    <w:rsid w:val="094A174B"/>
    <w:rsid w:val="0955D139"/>
    <w:rsid w:val="0978BC77"/>
    <w:rsid w:val="097F3799"/>
    <w:rsid w:val="0986F24E"/>
    <w:rsid w:val="098ED49A"/>
    <w:rsid w:val="098ED49A"/>
    <w:rsid w:val="0991E4D4"/>
    <w:rsid w:val="0993846E"/>
    <w:rsid w:val="0993846E"/>
    <w:rsid w:val="099A1477"/>
    <w:rsid w:val="09B9175F"/>
    <w:rsid w:val="09C4E045"/>
    <w:rsid w:val="09D922C0"/>
    <w:rsid w:val="09DB5E05"/>
    <w:rsid w:val="09DB6D59"/>
    <w:rsid w:val="09DB6D59"/>
    <w:rsid w:val="09FD285A"/>
    <w:rsid w:val="0A0DE753"/>
    <w:rsid w:val="0A124A24"/>
    <w:rsid w:val="0A3E5404"/>
    <w:rsid w:val="0A65CD73"/>
    <w:rsid w:val="0A65CD73"/>
    <w:rsid w:val="0AA1F561"/>
    <w:rsid w:val="0AA1F561"/>
    <w:rsid w:val="0AA5226B"/>
    <w:rsid w:val="0AAE6662"/>
    <w:rsid w:val="0AB895E9"/>
    <w:rsid w:val="0ABD2970"/>
    <w:rsid w:val="0AC042AD"/>
    <w:rsid w:val="0AC236A1"/>
    <w:rsid w:val="0AC236A1"/>
    <w:rsid w:val="0AD2B2C2"/>
    <w:rsid w:val="0AD539B5"/>
    <w:rsid w:val="0AF0A5C1"/>
    <w:rsid w:val="0AF0A5C1"/>
    <w:rsid w:val="0AF6F1BC"/>
    <w:rsid w:val="0AF6F1BC"/>
    <w:rsid w:val="0AFA8250"/>
    <w:rsid w:val="0B2D8E67"/>
    <w:rsid w:val="0B3B7A73"/>
    <w:rsid w:val="0B3BBF52"/>
    <w:rsid w:val="0B40B2C7"/>
    <w:rsid w:val="0B40B2C7"/>
    <w:rsid w:val="0B4E49DC"/>
    <w:rsid w:val="0B4E49DC"/>
    <w:rsid w:val="0B513F45"/>
    <w:rsid w:val="0B67AEA7"/>
    <w:rsid w:val="0B67AEA7"/>
    <w:rsid w:val="0B728011"/>
    <w:rsid w:val="0B773DBA"/>
    <w:rsid w:val="0B8531C5"/>
    <w:rsid w:val="0B8965FE"/>
    <w:rsid w:val="0B923ECB"/>
    <w:rsid w:val="0B980734"/>
    <w:rsid w:val="0BACFAEC"/>
    <w:rsid w:val="0BEEEB00"/>
    <w:rsid w:val="0BF0BDBC"/>
    <w:rsid w:val="0BF0BDBC"/>
    <w:rsid w:val="0BFE2570"/>
    <w:rsid w:val="0C3BEB90"/>
    <w:rsid w:val="0C3DC5C2"/>
    <w:rsid w:val="0C54664A"/>
    <w:rsid w:val="0C576AF3"/>
    <w:rsid w:val="0C68D59E"/>
    <w:rsid w:val="0C8D71FB"/>
    <w:rsid w:val="0CA822A2"/>
    <w:rsid w:val="0D130E1B"/>
    <w:rsid w:val="0D6CB171"/>
    <w:rsid w:val="0D719304"/>
    <w:rsid w:val="0D787FC3"/>
    <w:rsid w:val="0DBD21BB"/>
    <w:rsid w:val="0DC4A582"/>
    <w:rsid w:val="0DD99623"/>
    <w:rsid w:val="0DDD124B"/>
    <w:rsid w:val="0DDD124B"/>
    <w:rsid w:val="0DE50808"/>
    <w:rsid w:val="0DF71A7A"/>
    <w:rsid w:val="0E39D02F"/>
    <w:rsid w:val="0E39D02F"/>
    <w:rsid w:val="0E4403A6"/>
    <w:rsid w:val="0E44300D"/>
    <w:rsid w:val="0E5B2B9C"/>
    <w:rsid w:val="0E66F591"/>
    <w:rsid w:val="0E6728B3"/>
    <w:rsid w:val="0E8C8882"/>
    <w:rsid w:val="0EB1293F"/>
    <w:rsid w:val="0EB26E5A"/>
    <w:rsid w:val="0EC2C136"/>
    <w:rsid w:val="0ED01427"/>
    <w:rsid w:val="0ED01427"/>
    <w:rsid w:val="0EF7533B"/>
    <w:rsid w:val="0F2256D7"/>
    <w:rsid w:val="0F2256D7"/>
    <w:rsid w:val="0F35C632"/>
    <w:rsid w:val="0F777236"/>
    <w:rsid w:val="0F8C070C"/>
    <w:rsid w:val="0F8C070C"/>
    <w:rsid w:val="0F97E04F"/>
    <w:rsid w:val="0F97EFA6"/>
    <w:rsid w:val="0FCEC597"/>
    <w:rsid w:val="0FCEC597"/>
    <w:rsid w:val="0FF6ED2F"/>
    <w:rsid w:val="1002C5F2"/>
    <w:rsid w:val="1002C5F2"/>
    <w:rsid w:val="103DB532"/>
    <w:rsid w:val="103DB532"/>
    <w:rsid w:val="105E9197"/>
    <w:rsid w:val="10705359"/>
    <w:rsid w:val="10705359"/>
    <w:rsid w:val="1076F841"/>
    <w:rsid w:val="10BA97F3"/>
    <w:rsid w:val="10BE2738"/>
    <w:rsid w:val="10C24B3A"/>
    <w:rsid w:val="10CAF460"/>
    <w:rsid w:val="10CAF460"/>
    <w:rsid w:val="10CBA974"/>
    <w:rsid w:val="10D19693"/>
    <w:rsid w:val="10D19693"/>
    <w:rsid w:val="10D57302"/>
    <w:rsid w:val="10D82EC8"/>
    <w:rsid w:val="10E500F5"/>
    <w:rsid w:val="111136E5"/>
    <w:rsid w:val="111136E5"/>
    <w:rsid w:val="1116157B"/>
    <w:rsid w:val="112B4FF8"/>
    <w:rsid w:val="114E107A"/>
    <w:rsid w:val="116AA912"/>
    <w:rsid w:val="116AA912"/>
    <w:rsid w:val="1172837E"/>
    <w:rsid w:val="1172837E"/>
    <w:rsid w:val="1192BD90"/>
    <w:rsid w:val="1192BD90"/>
    <w:rsid w:val="11AC3129"/>
    <w:rsid w:val="11AE5AE6"/>
    <w:rsid w:val="11E3ABA4"/>
    <w:rsid w:val="11E495A1"/>
    <w:rsid w:val="1208F1F4"/>
    <w:rsid w:val="121C00C3"/>
    <w:rsid w:val="124965E9"/>
    <w:rsid w:val="124965E9"/>
    <w:rsid w:val="125E1B9B"/>
    <w:rsid w:val="126D66F4"/>
    <w:rsid w:val="127D42DD"/>
    <w:rsid w:val="12823166"/>
    <w:rsid w:val="12A0BD13"/>
    <w:rsid w:val="12AB6B19"/>
    <w:rsid w:val="12AB6B19"/>
    <w:rsid w:val="12B18AC1"/>
    <w:rsid w:val="12C3A7CE"/>
    <w:rsid w:val="12F14BD6"/>
    <w:rsid w:val="12F44B6D"/>
    <w:rsid w:val="130E53DF"/>
    <w:rsid w:val="1325A588"/>
    <w:rsid w:val="132F404B"/>
    <w:rsid w:val="134E79DE"/>
    <w:rsid w:val="1353E408"/>
    <w:rsid w:val="1353E408"/>
    <w:rsid w:val="13A40AA0"/>
    <w:rsid w:val="13A54DB4"/>
    <w:rsid w:val="13B7D124"/>
    <w:rsid w:val="13C572D7"/>
    <w:rsid w:val="13C572D7"/>
    <w:rsid w:val="13E5364A"/>
    <w:rsid w:val="13EC762D"/>
    <w:rsid w:val="13F9EBFC"/>
    <w:rsid w:val="148D1C37"/>
    <w:rsid w:val="148D1C37"/>
    <w:rsid w:val="149883E0"/>
    <w:rsid w:val="149883E0"/>
    <w:rsid w:val="14DED696"/>
    <w:rsid w:val="14DED696"/>
    <w:rsid w:val="14DF7DA5"/>
    <w:rsid w:val="14FDB131"/>
    <w:rsid w:val="14FDB131"/>
    <w:rsid w:val="1500DD32"/>
    <w:rsid w:val="15065504"/>
    <w:rsid w:val="1512ECEA"/>
    <w:rsid w:val="1521AFDE"/>
    <w:rsid w:val="1539090E"/>
    <w:rsid w:val="1549377C"/>
    <w:rsid w:val="155EA68C"/>
    <w:rsid w:val="156466A2"/>
    <w:rsid w:val="1594D197"/>
    <w:rsid w:val="1594D197"/>
    <w:rsid w:val="1595BC5D"/>
    <w:rsid w:val="1595BC5D"/>
    <w:rsid w:val="1595F69C"/>
    <w:rsid w:val="1595F69C"/>
    <w:rsid w:val="15A1197F"/>
    <w:rsid w:val="15A507B6"/>
    <w:rsid w:val="15A78779"/>
    <w:rsid w:val="15AAC0B8"/>
    <w:rsid w:val="15AB9FEB"/>
    <w:rsid w:val="15AB9FEB"/>
    <w:rsid w:val="15B4E39F"/>
    <w:rsid w:val="15B4E39F"/>
    <w:rsid w:val="15C06CE8"/>
    <w:rsid w:val="15F715EC"/>
    <w:rsid w:val="15FE4D39"/>
    <w:rsid w:val="15FE4D39"/>
    <w:rsid w:val="160F985A"/>
    <w:rsid w:val="160F985A"/>
    <w:rsid w:val="1628EC98"/>
    <w:rsid w:val="1645F4A1"/>
    <w:rsid w:val="164FAF1B"/>
    <w:rsid w:val="16532D74"/>
    <w:rsid w:val="1653F183"/>
    <w:rsid w:val="16723A98"/>
    <w:rsid w:val="1673BBD0"/>
    <w:rsid w:val="16784EF8"/>
    <w:rsid w:val="16784EF8"/>
    <w:rsid w:val="1682D861"/>
    <w:rsid w:val="1682D861"/>
    <w:rsid w:val="1686609F"/>
    <w:rsid w:val="168F9B21"/>
    <w:rsid w:val="16998192"/>
    <w:rsid w:val="16A014E1"/>
    <w:rsid w:val="16B4E43C"/>
    <w:rsid w:val="16C6AAF8"/>
    <w:rsid w:val="170D413E"/>
    <w:rsid w:val="1717799B"/>
    <w:rsid w:val="17186543"/>
    <w:rsid w:val="1718B4CB"/>
    <w:rsid w:val="1718B4CB"/>
    <w:rsid w:val="174C054F"/>
    <w:rsid w:val="1750B400"/>
    <w:rsid w:val="1755FB49"/>
    <w:rsid w:val="1782841B"/>
    <w:rsid w:val="1782841B"/>
    <w:rsid w:val="17A85881"/>
    <w:rsid w:val="17AF1027"/>
    <w:rsid w:val="17DB2312"/>
    <w:rsid w:val="17E1C502"/>
    <w:rsid w:val="17E1C502"/>
    <w:rsid w:val="17E42D37"/>
    <w:rsid w:val="17E42D37"/>
    <w:rsid w:val="17EB7F7C"/>
    <w:rsid w:val="17EB7F7C"/>
    <w:rsid w:val="181574EB"/>
    <w:rsid w:val="1820FEE9"/>
    <w:rsid w:val="182B6B82"/>
    <w:rsid w:val="1850B49D"/>
    <w:rsid w:val="1850B49D"/>
    <w:rsid w:val="188CBD41"/>
    <w:rsid w:val="18A8EA61"/>
    <w:rsid w:val="18AE1D97"/>
    <w:rsid w:val="18BDC31B"/>
    <w:rsid w:val="18C56FDF"/>
    <w:rsid w:val="1920CC45"/>
    <w:rsid w:val="1935EDFB"/>
    <w:rsid w:val="1942839C"/>
    <w:rsid w:val="19996ED3"/>
    <w:rsid w:val="19996ED3"/>
    <w:rsid w:val="19B7430E"/>
    <w:rsid w:val="19D44E55"/>
    <w:rsid w:val="19EB090B"/>
    <w:rsid w:val="1A03F6D0"/>
    <w:rsid w:val="1A33BCF5"/>
    <w:rsid w:val="1A50558D"/>
    <w:rsid w:val="1A52AAA8"/>
    <w:rsid w:val="1A5477CE"/>
    <w:rsid w:val="1A603335"/>
    <w:rsid w:val="1A71D6A6"/>
    <w:rsid w:val="1A732CD4"/>
    <w:rsid w:val="1A732CD4"/>
    <w:rsid w:val="1AA1B9D3"/>
    <w:rsid w:val="1AB895FF"/>
    <w:rsid w:val="1AB895FF"/>
    <w:rsid w:val="1ACDD57B"/>
    <w:rsid w:val="1AE72CCA"/>
    <w:rsid w:val="1B0E2B94"/>
    <w:rsid w:val="1B11783E"/>
    <w:rsid w:val="1B3B19AB"/>
    <w:rsid w:val="1B5513D6"/>
    <w:rsid w:val="1B564984"/>
    <w:rsid w:val="1B816520"/>
    <w:rsid w:val="1B930471"/>
    <w:rsid w:val="1B9799CD"/>
    <w:rsid w:val="1B9799CD"/>
    <w:rsid w:val="1B983413"/>
    <w:rsid w:val="1BC37122"/>
    <w:rsid w:val="1BC37122"/>
    <w:rsid w:val="1BC5D34C"/>
    <w:rsid w:val="1BCF8D56"/>
    <w:rsid w:val="1BF563DD"/>
    <w:rsid w:val="1C053820"/>
    <w:rsid w:val="1C053820"/>
    <w:rsid w:val="1C14493A"/>
    <w:rsid w:val="1C152BF3"/>
    <w:rsid w:val="1C2762E9"/>
    <w:rsid w:val="1C3D8A34"/>
    <w:rsid w:val="1C42821C"/>
    <w:rsid w:val="1C719564"/>
    <w:rsid w:val="1C982E1C"/>
    <w:rsid w:val="1CC66CDF"/>
    <w:rsid w:val="1CE7F99C"/>
    <w:rsid w:val="1CEA8F8A"/>
    <w:rsid w:val="1CEEE3D0"/>
    <w:rsid w:val="1CEEE3D0"/>
    <w:rsid w:val="1CFAA479"/>
    <w:rsid w:val="1CFC197C"/>
    <w:rsid w:val="1CFC197C"/>
    <w:rsid w:val="1D16B427"/>
    <w:rsid w:val="1D308069"/>
    <w:rsid w:val="1D551AAB"/>
    <w:rsid w:val="1D551AAB"/>
    <w:rsid w:val="1D861D85"/>
    <w:rsid w:val="1D871111"/>
    <w:rsid w:val="1D8C1890"/>
    <w:rsid w:val="1D97D3F7"/>
    <w:rsid w:val="1D9FE37C"/>
    <w:rsid w:val="1DB0199B"/>
    <w:rsid w:val="1DF415E7"/>
    <w:rsid w:val="1DF415E7"/>
    <w:rsid w:val="1E06173E"/>
    <w:rsid w:val="1E14B14C"/>
    <w:rsid w:val="1E1ECD8C"/>
    <w:rsid w:val="1E23A46E"/>
    <w:rsid w:val="1E402480"/>
    <w:rsid w:val="1E4A6496"/>
    <w:rsid w:val="1E536EBB"/>
    <w:rsid w:val="1E536EBB"/>
    <w:rsid w:val="1E5AAE45"/>
    <w:rsid w:val="1E5AAE45"/>
    <w:rsid w:val="1E63E14E"/>
    <w:rsid w:val="1E63E14E"/>
    <w:rsid w:val="1E8360DD"/>
    <w:rsid w:val="1E85B389"/>
    <w:rsid w:val="1E85B389"/>
    <w:rsid w:val="1E865FEB"/>
    <w:rsid w:val="1E8F0728"/>
    <w:rsid w:val="1E9C0E68"/>
    <w:rsid w:val="1E9C0E68"/>
    <w:rsid w:val="1ECF3A8F"/>
    <w:rsid w:val="1EE34394"/>
    <w:rsid w:val="1EE4D946"/>
    <w:rsid w:val="1EE4D946"/>
    <w:rsid w:val="1EF2208B"/>
    <w:rsid w:val="1EF5645F"/>
    <w:rsid w:val="1F101D9C"/>
    <w:rsid w:val="1F101D9C"/>
    <w:rsid w:val="1F752AF6"/>
    <w:rsid w:val="1F752AF6"/>
    <w:rsid w:val="1F799E67"/>
    <w:rsid w:val="1F7A22DE"/>
    <w:rsid w:val="1F8FE648"/>
    <w:rsid w:val="1FBA9DED"/>
    <w:rsid w:val="1FBA9DED"/>
    <w:rsid w:val="1FE634F7"/>
    <w:rsid w:val="2024AF5C"/>
    <w:rsid w:val="2027674B"/>
    <w:rsid w:val="204946BD"/>
    <w:rsid w:val="204946BD"/>
    <w:rsid w:val="205BC682"/>
    <w:rsid w:val="20644AB2"/>
    <w:rsid w:val="206B0AF0"/>
    <w:rsid w:val="209095BE"/>
    <w:rsid w:val="209095BE"/>
    <w:rsid w:val="20A2FE79"/>
    <w:rsid w:val="20B4D544"/>
    <w:rsid w:val="20C8ECE7"/>
    <w:rsid w:val="20D7843E"/>
    <w:rsid w:val="20F1BDEA"/>
    <w:rsid w:val="20F38452"/>
    <w:rsid w:val="20F5BBA1"/>
    <w:rsid w:val="2133CBB0"/>
    <w:rsid w:val="214C520E"/>
    <w:rsid w:val="21566E4E"/>
    <w:rsid w:val="21738CC5"/>
    <w:rsid w:val="2180B9C2"/>
    <w:rsid w:val="218C3D72"/>
    <w:rsid w:val="218C3D72"/>
    <w:rsid w:val="2199F226"/>
    <w:rsid w:val="21A02A86"/>
    <w:rsid w:val="21A480B8"/>
    <w:rsid w:val="21D4291A"/>
    <w:rsid w:val="21F5E058"/>
    <w:rsid w:val="21F5E058"/>
    <w:rsid w:val="2242FDBA"/>
    <w:rsid w:val="22677739"/>
    <w:rsid w:val="226C5225"/>
    <w:rsid w:val="226C5225"/>
    <w:rsid w:val="227D7C10"/>
    <w:rsid w:val="228EB7F6"/>
    <w:rsid w:val="228EB7F6"/>
    <w:rsid w:val="22A4FAD8"/>
    <w:rsid w:val="22B13F29"/>
    <w:rsid w:val="22C7AE8B"/>
    <w:rsid w:val="22CF9C11"/>
    <w:rsid w:val="22D65F5E"/>
    <w:rsid w:val="231395A3"/>
    <w:rsid w:val="231FB25D"/>
    <w:rsid w:val="23210F06"/>
    <w:rsid w:val="232477A9"/>
    <w:rsid w:val="2330E0F4"/>
    <w:rsid w:val="234DEF35"/>
    <w:rsid w:val="234FE194"/>
    <w:rsid w:val="2379327E"/>
    <w:rsid w:val="2379327E"/>
    <w:rsid w:val="2379EB3F"/>
    <w:rsid w:val="2391B0B9"/>
    <w:rsid w:val="239E1656"/>
    <w:rsid w:val="239E1656"/>
    <w:rsid w:val="23AA6288"/>
    <w:rsid w:val="23B25BE2"/>
    <w:rsid w:val="23C591AE"/>
    <w:rsid w:val="23C591AE"/>
    <w:rsid w:val="23E38EBF"/>
    <w:rsid w:val="23F3C798"/>
    <w:rsid w:val="24008DA9"/>
    <w:rsid w:val="2403479A"/>
    <w:rsid w:val="2407157B"/>
    <w:rsid w:val="241020AF"/>
    <w:rsid w:val="241F4C51"/>
    <w:rsid w:val="241F4C51"/>
    <w:rsid w:val="2466BC5E"/>
    <w:rsid w:val="247A8219"/>
    <w:rsid w:val="247A8219"/>
    <w:rsid w:val="248675D6"/>
    <w:rsid w:val="24899B13"/>
    <w:rsid w:val="2493CF53"/>
    <w:rsid w:val="24A2B902"/>
    <w:rsid w:val="24B85A84"/>
    <w:rsid w:val="24B9A61A"/>
    <w:rsid w:val="24C2B03F"/>
    <w:rsid w:val="24C2B03F"/>
    <w:rsid w:val="24C3DE34"/>
    <w:rsid w:val="24C57995"/>
    <w:rsid w:val="24CE0CC2"/>
    <w:rsid w:val="24E2CDBF"/>
    <w:rsid w:val="24FAD86E"/>
    <w:rsid w:val="24FD8EF5"/>
    <w:rsid w:val="2505288B"/>
    <w:rsid w:val="2505288B"/>
    <w:rsid w:val="2509EE8A"/>
    <w:rsid w:val="2530FE3A"/>
    <w:rsid w:val="256CDA5B"/>
    <w:rsid w:val="25766F9C"/>
    <w:rsid w:val="25766F9C"/>
    <w:rsid w:val="25A2E5DC"/>
    <w:rsid w:val="25B51CD2"/>
    <w:rsid w:val="25B51CD2"/>
    <w:rsid w:val="25BB2B80"/>
    <w:rsid w:val="25CE463E"/>
    <w:rsid w:val="25F430FC"/>
    <w:rsid w:val="25FB48A6"/>
    <w:rsid w:val="26051181"/>
    <w:rsid w:val="26051181"/>
    <w:rsid w:val="2622ABEA"/>
    <w:rsid w:val="2622ABEA"/>
    <w:rsid w:val="263E8963"/>
    <w:rsid w:val="26510A32"/>
    <w:rsid w:val="265FAE95"/>
    <w:rsid w:val="266149F6"/>
    <w:rsid w:val="26739BA9"/>
    <w:rsid w:val="267BCBF1"/>
    <w:rsid w:val="26867ABD"/>
    <w:rsid w:val="26885E62"/>
    <w:rsid w:val="26B434DA"/>
    <w:rsid w:val="26BC3E0B"/>
    <w:rsid w:val="26D3CA3B"/>
    <w:rsid w:val="26E9FCA4"/>
    <w:rsid w:val="26F6FEFE"/>
    <w:rsid w:val="26F6FEFE"/>
    <w:rsid w:val="271B2F81"/>
    <w:rsid w:val="272512A1"/>
    <w:rsid w:val="272512A1"/>
    <w:rsid w:val="272E9914"/>
    <w:rsid w:val="27382E6B"/>
    <w:rsid w:val="274E7901"/>
    <w:rsid w:val="2756ED13"/>
    <w:rsid w:val="27584734"/>
    <w:rsid w:val="276A169F"/>
    <w:rsid w:val="2770DFCD"/>
    <w:rsid w:val="27771EFF"/>
    <w:rsid w:val="278342E7"/>
    <w:rsid w:val="27971907"/>
    <w:rsid w:val="27971907"/>
    <w:rsid w:val="27A0956B"/>
    <w:rsid w:val="27BE7C4B"/>
    <w:rsid w:val="27E706C6"/>
    <w:rsid w:val="27ECDA93"/>
    <w:rsid w:val="27F2FAF3"/>
    <w:rsid w:val="27F7E8CC"/>
    <w:rsid w:val="27FDFF9E"/>
    <w:rsid w:val="27FDFF9E"/>
    <w:rsid w:val="28352FB7"/>
    <w:rsid w:val="28352FB7"/>
    <w:rsid w:val="28580E6C"/>
    <w:rsid w:val="28580E6C"/>
    <w:rsid w:val="285C4628"/>
    <w:rsid w:val="285C4628"/>
    <w:rsid w:val="28808CA9"/>
    <w:rsid w:val="2892CF5F"/>
    <w:rsid w:val="28D943BA"/>
    <w:rsid w:val="28ECBD94"/>
    <w:rsid w:val="290151FD"/>
    <w:rsid w:val="2907B1B2"/>
    <w:rsid w:val="2912EF60"/>
    <w:rsid w:val="2932E968"/>
    <w:rsid w:val="29674076"/>
    <w:rsid w:val="296B6BE9"/>
    <w:rsid w:val="296B6BE9"/>
    <w:rsid w:val="29A5040B"/>
    <w:rsid w:val="29AB3C6B"/>
    <w:rsid w:val="29BE2C68"/>
    <w:rsid w:val="29ECD475"/>
    <w:rsid w:val="2A0F12DC"/>
    <w:rsid w:val="2A0F12DC"/>
    <w:rsid w:val="2A34E742"/>
    <w:rsid w:val="2A69A52B"/>
    <w:rsid w:val="2A69A52B"/>
    <w:rsid w:val="2A7479FF"/>
    <w:rsid w:val="2A8FE7F6"/>
    <w:rsid w:val="2AA1B761"/>
    <w:rsid w:val="2AA1B761"/>
    <w:rsid w:val="2AA43AA7"/>
    <w:rsid w:val="2AA43AA7"/>
    <w:rsid w:val="2AB95BA5"/>
    <w:rsid w:val="2AB95BA5"/>
    <w:rsid w:val="2ACEB9C9"/>
    <w:rsid w:val="2ADAADF6"/>
    <w:rsid w:val="2B0003F1"/>
    <w:rsid w:val="2B2F898E"/>
    <w:rsid w:val="2B2F898E"/>
    <w:rsid w:val="2B470CCC"/>
    <w:rsid w:val="2B470CCC"/>
    <w:rsid w:val="2B59FCC9"/>
    <w:rsid w:val="2B654902"/>
    <w:rsid w:val="2B6CD079"/>
    <w:rsid w:val="2B88A4D6"/>
    <w:rsid w:val="2BA43FA4"/>
    <w:rsid w:val="2BA43FA4"/>
    <w:rsid w:val="2BB47A85"/>
    <w:rsid w:val="2BCD3071"/>
    <w:rsid w:val="2BCD3071"/>
    <w:rsid w:val="2BD0B7A3"/>
    <w:rsid w:val="2BD0B7A3"/>
    <w:rsid w:val="2BDC1BDF"/>
    <w:rsid w:val="2BE18272"/>
    <w:rsid w:val="2BE19276"/>
    <w:rsid w:val="2BE3E49C"/>
    <w:rsid w:val="2BE3E49C"/>
    <w:rsid w:val="2C0E597F"/>
    <w:rsid w:val="2C13450E"/>
    <w:rsid w:val="2C218DA0"/>
    <w:rsid w:val="2C2667D9"/>
    <w:rsid w:val="2C368BF0"/>
    <w:rsid w:val="2C552C06"/>
    <w:rsid w:val="2C5FA252"/>
    <w:rsid w:val="2C6A8A2A"/>
    <w:rsid w:val="2C745305"/>
    <w:rsid w:val="2C745305"/>
    <w:rsid w:val="2C767E57"/>
    <w:rsid w:val="2C767E57"/>
    <w:rsid w:val="2C9460DD"/>
    <w:rsid w:val="2C9460DD"/>
    <w:rsid w:val="2C9BD452"/>
    <w:rsid w:val="2CADCAE7"/>
    <w:rsid w:val="2CECC1F6"/>
    <w:rsid w:val="2CF5F680"/>
    <w:rsid w:val="2CFBD812"/>
    <w:rsid w:val="2CFBD812"/>
    <w:rsid w:val="2D401005"/>
    <w:rsid w:val="2D44A7EC"/>
    <w:rsid w:val="2D48A3FB"/>
    <w:rsid w:val="2D48A3FB"/>
    <w:rsid w:val="2D4C6B7D"/>
    <w:rsid w:val="2D4C6B7D"/>
    <w:rsid w:val="2D6900D2"/>
    <w:rsid w:val="2D7A2FEF"/>
    <w:rsid w:val="2D7FB4FD"/>
    <w:rsid w:val="2D840C7E"/>
    <w:rsid w:val="2D984C5D"/>
    <w:rsid w:val="2DAE3ADC"/>
    <w:rsid w:val="2DAE3ADC"/>
    <w:rsid w:val="2DE61A84"/>
    <w:rsid w:val="2E12F02C"/>
    <w:rsid w:val="2E12F02C"/>
    <w:rsid w:val="2E1DA655"/>
    <w:rsid w:val="2E30313E"/>
    <w:rsid w:val="2E354A56"/>
    <w:rsid w:val="2E38BB8F"/>
    <w:rsid w:val="2E6C5BDB"/>
    <w:rsid w:val="2E6C5BDB"/>
    <w:rsid w:val="2EA10CA4"/>
    <w:rsid w:val="2EA10CA4"/>
    <w:rsid w:val="2EAAEF3E"/>
    <w:rsid w:val="2EE4D447"/>
    <w:rsid w:val="2F02DE4E"/>
    <w:rsid w:val="2F127895"/>
    <w:rsid w:val="2F127895"/>
    <w:rsid w:val="2F1B855E"/>
    <w:rsid w:val="2F302486"/>
    <w:rsid w:val="2F341CBE"/>
    <w:rsid w:val="2F54AF5E"/>
    <w:rsid w:val="2F6E2CB2"/>
    <w:rsid w:val="2F808983"/>
    <w:rsid w:val="2FABA750"/>
    <w:rsid w:val="2FB6101D"/>
    <w:rsid w:val="2FD37514"/>
    <w:rsid w:val="2FD37514"/>
    <w:rsid w:val="2FE56BA9"/>
    <w:rsid w:val="2FE56BA9"/>
    <w:rsid w:val="2FF3DA70"/>
    <w:rsid w:val="300E1D7B"/>
    <w:rsid w:val="301A0459"/>
    <w:rsid w:val="3030B203"/>
    <w:rsid w:val="3040419C"/>
    <w:rsid w:val="30434091"/>
    <w:rsid w:val="304365A0"/>
    <w:rsid w:val="3080A4A8"/>
    <w:rsid w:val="3080A4A8"/>
    <w:rsid w:val="309F1EE9"/>
    <w:rsid w:val="309FB6BA"/>
    <w:rsid w:val="30A28380"/>
    <w:rsid w:val="30BB812F"/>
    <w:rsid w:val="30BB812F"/>
    <w:rsid w:val="30D11BB0"/>
    <w:rsid w:val="30D11BB0"/>
    <w:rsid w:val="30D5398E"/>
    <w:rsid w:val="30E1CAA2"/>
    <w:rsid w:val="30E4A6FC"/>
    <w:rsid w:val="30F61A56"/>
    <w:rsid w:val="3109FD13"/>
    <w:rsid w:val="3109FD13"/>
    <w:rsid w:val="310FEF9E"/>
    <w:rsid w:val="311A7907"/>
    <w:rsid w:val="312130DF"/>
    <w:rsid w:val="3143F54C"/>
    <w:rsid w:val="3143F54C"/>
    <w:rsid w:val="3149EF7A"/>
    <w:rsid w:val="314EA9A3"/>
    <w:rsid w:val="314EA9A3"/>
    <w:rsid w:val="314ECCC4"/>
    <w:rsid w:val="31532D7A"/>
    <w:rsid w:val="31687E62"/>
    <w:rsid w:val="316CEB18"/>
    <w:rsid w:val="31747F9E"/>
    <w:rsid w:val="31B477B2"/>
    <w:rsid w:val="31B477B2"/>
    <w:rsid w:val="31C93E4D"/>
    <w:rsid w:val="31CC8264"/>
    <w:rsid w:val="31D1D68A"/>
    <w:rsid w:val="31D2FE8F"/>
    <w:rsid w:val="31DA6881"/>
    <w:rsid w:val="32147296"/>
    <w:rsid w:val="321A24C1"/>
    <w:rsid w:val="321AE214"/>
    <w:rsid w:val="3223E90C"/>
    <w:rsid w:val="3223E90C"/>
    <w:rsid w:val="323AEF4A"/>
    <w:rsid w:val="323F2446"/>
    <w:rsid w:val="325CE02A"/>
    <w:rsid w:val="3276C46A"/>
    <w:rsid w:val="32AB9F9B"/>
    <w:rsid w:val="32DFC5AD"/>
    <w:rsid w:val="32E39489"/>
    <w:rsid w:val="32E39489"/>
    <w:rsid w:val="32E5BFDB"/>
    <w:rsid w:val="32E5BFDB"/>
    <w:rsid w:val="32F833F7"/>
    <w:rsid w:val="32FD2B86"/>
    <w:rsid w:val="3319A8E3"/>
    <w:rsid w:val="333A9B73"/>
    <w:rsid w:val="333DC3AD"/>
    <w:rsid w:val="333FCCFE"/>
    <w:rsid w:val="3345BE3D"/>
    <w:rsid w:val="3345BE3D"/>
    <w:rsid w:val="3355A693"/>
    <w:rsid w:val="33650EAE"/>
    <w:rsid w:val="336E8B23"/>
    <w:rsid w:val="33A6640D"/>
    <w:rsid w:val="33A82EEB"/>
    <w:rsid w:val="33AF5189"/>
    <w:rsid w:val="33B24D43"/>
    <w:rsid w:val="33BAAEAB"/>
    <w:rsid w:val="33F1B48C"/>
    <w:rsid w:val="33F8B08B"/>
    <w:rsid w:val="33F8B08B"/>
    <w:rsid w:val="34266CC3"/>
    <w:rsid w:val="34419DD5"/>
    <w:rsid w:val="344899A7"/>
    <w:rsid w:val="34603DEB"/>
    <w:rsid w:val="346F5649"/>
    <w:rsid w:val="348425A4"/>
    <w:rsid w:val="34948B9A"/>
    <w:rsid w:val="349AF507"/>
    <w:rsid w:val="34E18E9E"/>
    <w:rsid w:val="34E61D69"/>
    <w:rsid w:val="34E61D69"/>
    <w:rsid w:val="34F405FA"/>
    <w:rsid w:val="34F8E0E6"/>
    <w:rsid w:val="34F8E0E6"/>
    <w:rsid w:val="3537734E"/>
    <w:rsid w:val="3537734E"/>
    <w:rsid w:val="3542346E"/>
    <w:rsid w:val="3551C583"/>
    <w:rsid w:val="355400DE"/>
    <w:rsid w:val="355B5CCB"/>
    <w:rsid w:val="35651E2D"/>
    <w:rsid w:val="357327DD"/>
    <w:rsid w:val="357B0323"/>
    <w:rsid w:val="358864B8"/>
    <w:rsid w:val="359D7070"/>
    <w:rsid w:val="35A2C0FC"/>
    <w:rsid w:val="35BB8B84"/>
    <w:rsid w:val="35C761B9"/>
    <w:rsid w:val="35C761B9"/>
    <w:rsid w:val="35DD6E36"/>
    <w:rsid w:val="35EF070C"/>
    <w:rsid w:val="360B26AA"/>
    <w:rsid w:val="362D94CE"/>
    <w:rsid w:val="362D94CE"/>
    <w:rsid w:val="363463CA"/>
    <w:rsid w:val="366A4EAF"/>
    <w:rsid w:val="366A4EAF"/>
    <w:rsid w:val="36776DC0"/>
    <w:rsid w:val="367EA5D9"/>
    <w:rsid w:val="369CAF70"/>
    <w:rsid w:val="36A01AC5"/>
    <w:rsid w:val="36A3A51E"/>
    <w:rsid w:val="36A3A51E"/>
    <w:rsid w:val="36A62BE5"/>
    <w:rsid w:val="36A62BE5"/>
    <w:rsid w:val="36A65EB6"/>
    <w:rsid w:val="36B2A724"/>
    <w:rsid w:val="36D52ADA"/>
    <w:rsid w:val="36D69991"/>
    <w:rsid w:val="36EC0706"/>
    <w:rsid w:val="370420F3"/>
    <w:rsid w:val="370A7154"/>
    <w:rsid w:val="37136A4A"/>
    <w:rsid w:val="372F47C3"/>
    <w:rsid w:val="378FDF32"/>
    <w:rsid w:val="37A6F70B"/>
    <w:rsid w:val="37A6F70B"/>
    <w:rsid w:val="37CC2C5C"/>
    <w:rsid w:val="37D0342B"/>
    <w:rsid w:val="37F983ED"/>
    <w:rsid w:val="38192F60"/>
    <w:rsid w:val="38199046"/>
    <w:rsid w:val="381DBE2B"/>
    <w:rsid w:val="3831D38C"/>
    <w:rsid w:val="386C9609"/>
    <w:rsid w:val="3887D767"/>
    <w:rsid w:val="3901DF90"/>
    <w:rsid w:val="39085AB2"/>
    <w:rsid w:val="3926A7CE"/>
    <w:rsid w:val="3926A7CE"/>
    <w:rsid w:val="39315E83"/>
    <w:rsid w:val="394A9C10"/>
    <w:rsid w:val="3961F529"/>
    <w:rsid w:val="39653590"/>
    <w:rsid w:val="39AD0531"/>
    <w:rsid w:val="39B4FFC1"/>
    <w:rsid w:val="39B4FFC1"/>
    <w:rsid w:val="39B7F71B"/>
    <w:rsid w:val="39B7F71B"/>
    <w:rsid w:val="39C3155B"/>
    <w:rsid w:val="3A2F68E1"/>
    <w:rsid w:val="3A3FAEB6"/>
    <w:rsid w:val="3A84778D"/>
    <w:rsid w:val="3A9DAFF1"/>
    <w:rsid w:val="3AA42B13"/>
    <w:rsid w:val="3AA42B13"/>
    <w:rsid w:val="3AC77FF4"/>
    <w:rsid w:val="3AC77FF4"/>
    <w:rsid w:val="3AE4DD93"/>
    <w:rsid w:val="3AE4DD93"/>
    <w:rsid w:val="3AE73876"/>
    <w:rsid w:val="3B0AA3B4"/>
    <w:rsid w:val="3B212227"/>
    <w:rsid w:val="3B3109DE"/>
    <w:rsid w:val="3B3109DE"/>
    <w:rsid w:val="3B50D022"/>
    <w:rsid w:val="3B5737B7"/>
    <w:rsid w:val="3B7049E9"/>
    <w:rsid w:val="3B7049E9"/>
    <w:rsid w:val="3B895E90"/>
    <w:rsid w:val="3B895E90"/>
    <w:rsid w:val="3B9D6103"/>
    <w:rsid w:val="3BAA0AB4"/>
    <w:rsid w:val="3BAA0AB4"/>
    <w:rsid w:val="3BC505CD"/>
    <w:rsid w:val="3BD79216"/>
    <w:rsid w:val="3BD79216"/>
    <w:rsid w:val="3BEEC8F3"/>
    <w:rsid w:val="3C00A0F4"/>
    <w:rsid w:val="3C37CF1F"/>
    <w:rsid w:val="3C6C78DF"/>
    <w:rsid w:val="3C7F6340"/>
    <w:rsid w:val="3C8308D7"/>
    <w:rsid w:val="3C8308D7"/>
    <w:rsid w:val="3C85EDE0"/>
    <w:rsid w:val="3C85EDE0"/>
    <w:rsid w:val="3C8F3789"/>
    <w:rsid w:val="3C9CD652"/>
    <w:rsid w:val="3C9CD652"/>
    <w:rsid w:val="3CB9E5A2"/>
    <w:rsid w:val="3CC45358"/>
    <w:rsid w:val="3CC87A98"/>
    <w:rsid w:val="3CE17DB9"/>
    <w:rsid w:val="3CEE9CCA"/>
    <w:rsid w:val="3CEE9CCA"/>
    <w:rsid w:val="3D01A2DC"/>
    <w:rsid w:val="3D0C1A4A"/>
    <w:rsid w:val="3D2C8FF0"/>
    <w:rsid w:val="3D2C8FF0"/>
    <w:rsid w:val="3D45DB15"/>
    <w:rsid w:val="3D5A9B19"/>
    <w:rsid w:val="3D63A34D"/>
    <w:rsid w:val="3D736277"/>
    <w:rsid w:val="3D8DC918"/>
    <w:rsid w:val="3DA88255"/>
    <w:rsid w:val="3DBF0320"/>
    <w:rsid w:val="3DD39F80"/>
    <w:rsid w:val="3DD39F80"/>
    <w:rsid w:val="3DDBCBD5"/>
    <w:rsid w:val="3E5AFFAA"/>
    <w:rsid w:val="3E5D4664"/>
    <w:rsid w:val="3E5D4664"/>
    <w:rsid w:val="3E7B2F65"/>
    <w:rsid w:val="3E7B2F65"/>
    <w:rsid w:val="3E7D4E1A"/>
    <w:rsid w:val="3E7D4E1A"/>
    <w:rsid w:val="3E8B5272"/>
    <w:rsid w:val="3E9D733D"/>
    <w:rsid w:val="3E9D733D"/>
    <w:rsid w:val="3EB2F69A"/>
    <w:rsid w:val="3EC0FF52"/>
    <w:rsid w:val="3EC4FD09"/>
    <w:rsid w:val="3EC4FD09"/>
    <w:rsid w:val="3ECE0827"/>
    <w:rsid w:val="3EFC01C8"/>
    <w:rsid w:val="3F05A280"/>
    <w:rsid w:val="3F0F32D8"/>
    <w:rsid w:val="3F104148"/>
    <w:rsid w:val="3F1B9376"/>
    <w:rsid w:val="3F1B9376"/>
    <w:rsid w:val="3F301174"/>
    <w:rsid w:val="3F301174"/>
    <w:rsid w:val="3F42CE2D"/>
    <w:rsid w:val="3F5A50E5"/>
    <w:rsid w:val="3F6E10DA"/>
    <w:rsid w:val="3F80C2A2"/>
    <w:rsid w:val="3F9CC931"/>
    <w:rsid w:val="3FC6D84B"/>
    <w:rsid w:val="3FC89EE0"/>
    <w:rsid w:val="3FC89EE0"/>
    <w:rsid w:val="3FDEA4D9"/>
    <w:rsid w:val="3FE7CBE7"/>
    <w:rsid w:val="400C43BE"/>
    <w:rsid w:val="4015FDC8"/>
    <w:rsid w:val="4015FDC8"/>
    <w:rsid w:val="402722D3"/>
    <w:rsid w:val="402AA8DA"/>
    <w:rsid w:val="403540E7"/>
    <w:rsid w:val="40407173"/>
    <w:rsid w:val="40407173"/>
    <w:rsid w:val="4072A945"/>
    <w:rsid w:val="40880174"/>
    <w:rsid w:val="40880174"/>
    <w:rsid w:val="409EB5F8"/>
    <w:rsid w:val="40A172E1"/>
    <w:rsid w:val="40B763D7"/>
    <w:rsid w:val="40BCBFFF"/>
    <w:rsid w:val="40C4CFAB"/>
    <w:rsid w:val="40DB0174"/>
    <w:rsid w:val="40E02317"/>
    <w:rsid w:val="40E02317"/>
    <w:rsid w:val="410CF175"/>
    <w:rsid w:val="4158C4BD"/>
    <w:rsid w:val="4160F221"/>
    <w:rsid w:val="4160F221"/>
    <w:rsid w:val="41816595"/>
    <w:rsid w:val="418F83EF"/>
    <w:rsid w:val="41B4EEDC"/>
    <w:rsid w:val="41C6793B"/>
    <w:rsid w:val="41D77491"/>
    <w:rsid w:val="4201B745"/>
    <w:rsid w:val="421B27D0"/>
    <w:rsid w:val="421B27D0"/>
    <w:rsid w:val="422873E7"/>
    <w:rsid w:val="4233A28A"/>
    <w:rsid w:val="4233A28A"/>
    <w:rsid w:val="42383611"/>
    <w:rsid w:val="423A8659"/>
    <w:rsid w:val="42705B16"/>
    <w:rsid w:val="4271FA6A"/>
    <w:rsid w:val="4271FA6A"/>
    <w:rsid w:val="427303F4"/>
    <w:rsid w:val="428F8972"/>
    <w:rsid w:val="42B900FE"/>
    <w:rsid w:val="43043F88"/>
    <w:rsid w:val="43138006"/>
    <w:rsid w:val="431D35F6"/>
    <w:rsid w:val="432A7005"/>
    <w:rsid w:val="432B5450"/>
    <w:rsid w:val="434EA088"/>
    <w:rsid w:val="4355EA4D"/>
    <w:rsid w:val="4355EA4D"/>
    <w:rsid w:val="435883A8"/>
    <w:rsid w:val="435C6B7A"/>
    <w:rsid w:val="437EEB13"/>
    <w:rsid w:val="437EEB13"/>
    <w:rsid w:val="438667BD"/>
    <w:rsid w:val="438667BD"/>
    <w:rsid w:val="43F1ED52"/>
    <w:rsid w:val="43F9DAD8"/>
    <w:rsid w:val="4421FC09"/>
    <w:rsid w:val="442FB9ED"/>
    <w:rsid w:val="442FB9ED"/>
    <w:rsid w:val="44449237"/>
    <w:rsid w:val="4467A50C"/>
    <w:rsid w:val="448A004B"/>
    <w:rsid w:val="448A004B"/>
    <w:rsid w:val="448FB72F"/>
    <w:rsid w:val="44AAF929"/>
    <w:rsid w:val="44BE8350"/>
    <w:rsid w:val="44D0468E"/>
    <w:rsid w:val="44D0468E"/>
    <w:rsid w:val="44E3E051"/>
    <w:rsid w:val="44E7BE12"/>
    <w:rsid w:val="44E7BE12"/>
    <w:rsid w:val="44EC8F9E"/>
    <w:rsid w:val="44EC8F9E"/>
    <w:rsid w:val="451F1CC6"/>
    <w:rsid w:val="451F1CC6"/>
    <w:rsid w:val="452DF9D6"/>
    <w:rsid w:val="452DF9D6"/>
    <w:rsid w:val="4594D658"/>
    <w:rsid w:val="45A99F1F"/>
    <w:rsid w:val="45B7A996"/>
    <w:rsid w:val="45C72A34"/>
    <w:rsid w:val="45DEF292"/>
    <w:rsid w:val="45DEF292"/>
    <w:rsid w:val="45FE7CD2"/>
    <w:rsid w:val="4610B3C8"/>
    <w:rsid w:val="462993C8"/>
    <w:rsid w:val="462B8790"/>
    <w:rsid w:val="4643E85B"/>
    <w:rsid w:val="464FCE11"/>
    <w:rsid w:val="464FCE11"/>
    <w:rsid w:val="4652DD98"/>
    <w:rsid w:val="46885FFF"/>
    <w:rsid w:val="46957F10"/>
    <w:rsid w:val="46966457"/>
    <w:rsid w:val="46A5C552"/>
    <w:rsid w:val="46B68BD5"/>
    <w:rsid w:val="46BA49D9"/>
    <w:rsid w:val="46BE087F"/>
    <w:rsid w:val="46C43D35"/>
    <w:rsid w:val="46C69E0A"/>
    <w:rsid w:val="46E230C8"/>
    <w:rsid w:val="46ECCCAC"/>
    <w:rsid w:val="46EE98F3"/>
    <w:rsid w:val="470A1856"/>
    <w:rsid w:val="4712ECF0"/>
    <w:rsid w:val="4712ECF0"/>
    <w:rsid w:val="47317B9A"/>
    <w:rsid w:val="47317B9A"/>
    <w:rsid w:val="47456B8D"/>
    <w:rsid w:val="474C3A6D"/>
    <w:rsid w:val="474DE012"/>
    <w:rsid w:val="475F640F"/>
    <w:rsid w:val="475F640F"/>
    <w:rsid w:val="4764462B"/>
    <w:rsid w:val="479378B8"/>
    <w:rsid w:val="4799BD18"/>
    <w:rsid w:val="4799BD18"/>
    <w:rsid w:val="47AA4EC8"/>
    <w:rsid w:val="47B1CB72"/>
    <w:rsid w:val="47E044A1"/>
    <w:rsid w:val="47E299EB"/>
    <w:rsid w:val="47EA3DAC"/>
    <w:rsid w:val="47EA3DAC"/>
    <w:rsid w:val="48028364"/>
    <w:rsid w:val="48028364"/>
    <w:rsid w:val="48243060"/>
    <w:rsid w:val="4848B4FD"/>
    <w:rsid w:val="4852F03E"/>
    <w:rsid w:val="4852F03E"/>
    <w:rsid w:val="4859D8E0"/>
    <w:rsid w:val="4865CB91"/>
    <w:rsid w:val="4870F8C9"/>
    <w:rsid w:val="488A6954"/>
    <w:rsid w:val="488A6954"/>
    <w:rsid w:val="489F74DF"/>
    <w:rsid w:val="48A7C40C"/>
    <w:rsid w:val="48A9C7DD"/>
    <w:rsid w:val="48B721FC"/>
    <w:rsid w:val="48C5AD23"/>
    <w:rsid w:val="48D08816"/>
    <w:rsid w:val="48DE26CE"/>
    <w:rsid w:val="495B03C7"/>
    <w:rsid w:val="495B03C7"/>
    <w:rsid w:val="496D1881"/>
    <w:rsid w:val="4974A349"/>
    <w:rsid w:val="497818F3"/>
    <w:rsid w:val="497818F3"/>
    <w:rsid w:val="498346E0"/>
    <w:rsid w:val="4983BBED"/>
    <w:rsid w:val="49B1B0BB"/>
    <w:rsid w:val="49B1B0BB"/>
    <w:rsid w:val="49B3659E"/>
    <w:rsid w:val="49C000C1"/>
    <w:rsid w:val="49CBBD64"/>
    <w:rsid w:val="49CD1FD2"/>
    <w:rsid w:val="49CD1FD2"/>
    <w:rsid w:val="49D978A6"/>
    <w:rsid w:val="49E9564E"/>
    <w:rsid w:val="49E9564E"/>
    <w:rsid w:val="49EE2C97"/>
    <w:rsid w:val="49EE2C97"/>
    <w:rsid w:val="49F29DF0"/>
    <w:rsid w:val="4A0CC92A"/>
    <w:rsid w:val="4A0CC92A"/>
    <w:rsid w:val="4A246D6E"/>
    <w:rsid w:val="4A246D6E"/>
    <w:rsid w:val="4A4A8DB2"/>
    <w:rsid w:val="4A691C5C"/>
    <w:rsid w:val="4A92816A"/>
    <w:rsid w:val="4A9A9B57"/>
    <w:rsid w:val="4A9A9B57"/>
    <w:rsid w:val="4AB3D3BB"/>
    <w:rsid w:val="4ABE624D"/>
    <w:rsid w:val="4AD4E334"/>
    <w:rsid w:val="4AD4E334"/>
    <w:rsid w:val="4AD6E690"/>
    <w:rsid w:val="4B011250"/>
    <w:rsid w:val="4B011250"/>
    <w:rsid w:val="4B0663F1"/>
    <w:rsid w:val="4B0663F1"/>
    <w:rsid w:val="4B08E8E2"/>
    <w:rsid w:val="4B0D0088"/>
    <w:rsid w:val="4B0F1F7E"/>
    <w:rsid w:val="4B0F1F7E"/>
    <w:rsid w:val="4B21DE6E"/>
    <w:rsid w:val="4B2847DB"/>
    <w:rsid w:val="4B678DC5"/>
    <w:rsid w:val="4B678DC5"/>
    <w:rsid w:val="4B6D1C00"/>
    <w:rsid w:val="4B8633BA"/>
    <w:rsid w:val="4B8ADC2B"/>
    <w:rsid w:val="4BA40488"/>
    <w:rsid w:val="4BC4C622"/>
    <w:rsid w:val="4BC8C2DE"/>
    <w:rsid w:val="4BF27101"/>
    <w:rsid w:val="4BF5E490"/>
    <w:rsid w:val="4C08A95C"/>
    <w:rsid w:val="4C6ED761"/>
    <w:rsid w:val="4C76D6A7"/>
    <w:rsid w:val="4C76D6A7"/>
    <w:rsid w:val="4C92A489"/>
    <w:rsid w:val="4C965907"/>
    <w:rsid w:val="4C9CBC7F"/>
    <w:rsid w:val="4CB400C2"/>
    <w:rsid w:val="4CDB5873"/>
    <w:rsid w:val="4CEAEB8F"/>
    <w:rsid w:val="4CF7A183"/>
    <w:rsid w:val="4D20F710"/>
    <w:rsid w:val="4D25CD59"/>
    <w:rsid w:val="4D43670F"/>
    <w:rsid w:val="4D821AAA"/>
    <w:rsid w:val="4D9173C7"/>
    <w:rsid w:val="4D9463AE"/>
    <w:rsid w:val="4D97C428"/>
    <w:rsid w:val="4DACC787"/>
    <w:rsid w:val="4DD23C19"/>
    <w:rsid w:val="4DD56453"/>
    <w:rsid w:val="4DD56453"/>
    <w:rsid w:val="4DE7EE57"/>
    <w:rsid w:val="4E19EB08"/>
    <w:rsid w:val="4E49EDE9"/>
    <w:rsid w:val="4E6420D7"/>
    <w:rsid w:val="4E6420D7"/>
    <w:rsid w:val="4EA4BCC2"/>
    <w:rsid w:val="4ECB8DD0"/>
    <w:rsid w:val="4ECEFE67"/>
    <w:rsid w:val="4ED50D15"/>
    <w:rsid w:val="4EE03A4D"/>
    <w:rsid w:val="4EF69B7D"/>
    <w:rsid w:val="4EF7A2D3"/>
    <w:rsid w:val="4EFD51AA"/>
    <w:rsid w:val="4F0D3CB5"/>
    <w:rsid w:val="4F1BC64A"/>
    <w:rsid w:val="4F57CEEE"/>
    <w:rsid w:val="4F7134B4"/>
    <w:rsid w:val="4F88ECAF"/>
    <w:rsid w:val="4F98A90B"/>
    <w:rsid w:val="4FD5F5AB"/>
    <w:rsid w:val="5012F935"/>
    <w:rsid w:val="501A056A"/>
    <w:rsid w:val="503A61A2"/>
    <w:rsid w:val="503AFEE8"/>
    <w:rsid w:val="50408D23"/>
    <w:rsid w:val="5070DD76"/>
    <w:rsid w:val="50926BDE"/>
    <w:rsid w:val="50D57527"/>
    <w:rsid w:val="50DF9167"/>
    <w:rsid w:val="50EB19FD"/>
    <w:rsid w:val="50EB85C1"/>
    <w:rsid w:val="510B2871"/>
    <w:rsid w:val="510B2871"/>
    <w:rsid w:val="511A81FC"/>
    <w:rsid w:val="511A81FC"/>
    <w:rsid w:val="5123153F"/>
    <w:rsid w:val="5124E7FB"/>
    <w:rsid w:val="5124E7FB"/>
    <w:rsid w:val="513E1058"/>
    <w:rsid w:val="514A47CA"/>
    <w:rsid w:val="51518BCA"/>
    <w:rsid w:val="51518BCA"/>
    <w:rsid w:val="515BBEFE"/>
    <w:rsid w:val="51893E2C"/>
    <w:rsid w:val="518D7087"/>
    <w:rsid w:val="518D7087"/>
    <w:rsid w:val="5191E831"/>
    <w:rsid w:val="51AB0AF0"/>
    <w:rsid w:val="51AB0AF0"/>
    <w:rsid w:val="51AEC996"/>
    <w:rsid w:val="51AEC996"/>
    <w:rsid w:val="51D5AAF1"/>
    <w:rsid w:val="51E48A8B"/>
    <w:rsid w:val="51E48A8B"/>
    <w:rsid w:val="51E6DFA6"/>
    <w:rsid w:val="51FA1DAF"/>
    <w:rsid w:val="52069F29"/>
    <w:rsid w:val="5244DD77"/>
    <w:rsid w:val="52488A28"/>
    <w:rsid w:val="52488A28"/>
    <w:rsid w:val="525D8D1D"/>
    <w:rsid w:val="52605163"/>
    <w:rsid w:val="52742E41"/>
    <w:rsid w:val="527E1525"/>
    <w:rsid w:val="52ED016F"/>
    <w:rsid w:val="53089BE1"/>
    <w:rsid w:val="531A3163"/>
    <w:rsid w:val="531A8C7E"/>
    <w:rsid w:val="53254C92"/>
    <w:rsid w:val="53254C92"/>
    <w:rsid w:val="5346DB51"/>
    <w:rsid w:val="53717B52"/>
    <w:rsid w:val="5379A5E2"/>
    <w:rsid w:val="53805AEC"/>
    <w:rsid w:val="5389CAB1"/>
    <w:rsid w:val="53ECA205"/>
    <w:rsid w:val="5403A532"/>
    <w:rsid w:val="540D5ADC"/>
    <w:rsid w:val="54133ABD"/>
    <w:rsid w:val="54133ABD"/>
    <w:rsid w:val="541C090B"/>
    <w:rsid w:val="541CFA92"/>
    <w:rsid w:val="54232683"/>
    <w:rsid w:val="543963B0"/>
    <w:rsid w:val="54417D9D"/>
    <w:rsid w:val="54629D1D"/>
    <w:rsid w:val="5463063D"/>
    <w:rsid w:val="5463063D"/>
    <w:rsid w:val="546FA973"/>
    <w:rsid w:val="5479E946"/>
    <w:rsid w:val="5479E946"/>
    <w:rsid w:val="54892C8C"/>
    <w:rsid w:val="54B6A433"/>
    <w:rsid w:val="54E81635"/>
    <w:rsid w:val="54ED768D"/>
    <w:rsid w:val="54F84123"/>
    <w:rsid w:val="5513FE46"/>
    <w:rsid w:val="551F8F88"/>
    <w:rsid w:val="5540496E"/>
    <w:rsid w:val="557C7E39"/>
    <w:rsid w:val="55B8CAF3"/>
    <w:rsid w:val="55B8CAF3"/>
    <w:rsid w:val="55FD03E2"/>
    <w:rsid w:val="5615B9A7"/>
    <w:rsid w:val="5617721B"/>
    <w:rsid w:val="5622CC19"/>
    <w:rsid w:val="5622CC19"/>
    <w:rsid w:val="5624A231"/>
    <w:rsid w:val="56491698"/>
    <w:rsid w:val="56500125"/>
    <w:rsid w:val="56500125"/>
    <w:rsid w:val="5652AF2C"/>
    <w:rsid w:val="56731FBD"/>
    <w:rsid w:val="56731FBD"/>
    <w:rsid w:val="56761E85"/>
    <w:rsid w:val="567CAC1F"/>
    <w:rsid w:val="5691CDD5"/>
    <w:rsid w:val="5691CDD5"/>
    <w:rsid w:val="56A81140"/>
    <w:rsid w:val="56DC19CF"/>
    <w:rsid w:val="56F4FB8E"/>
    <w:rsid w:val="56F4FB8E"/>
    <w:rsid w:val="570D5C2A"/>
    <w:rsid w:val="570D5C2A"/>
    <w:rsid w:val="57155448"/>
    <w:rsid w:val="572CD1C1"/>
    <w:rsid w:val="573B3D18"/>
    <w:rsid w:val="57479F64"/>
    <w:rsid w:val="57518648"/>
    <w:rsid w:val="57518648"/>
    <w:rsid w:val="5752804C"/>
    <w:rsid w:val="5752804C"/>
    <w:rsid w:val="576C43A2"/>
    <w:rsid w:val="576C43A2"/>
    <w:rsid w:val="577B718E"/>
    <w:rsid w:val="577E3ED7"/>
    <w:rsid w:val="5798D443"/>
    <w:rsid w:val="57A19133"/>
    <w:rsid w:val="57D55730"/>
    <w:rsid w:val="57E6FE94"/>
    <w:rsid w:val="580EF01E"/>
    <w:rsid w:val="58187C80"/>
    <w:rsid w:val="582FE1E5"/>
    <w:rsid w:val="586CCA8B"/>
    <w:rsid w:val="5875E0AD"/>
    <w:rsid w:val="588D8600"/>
    <w:rsid w:val="589C9E5E"/>
    <w:rsid w:val="58A52720"/>
    <w:rsid w:val="58A52720"/>
    <w:rsid w:val="58B679DE"/>
    <w:rsid w:val="58CCDDF8"/>
    <w:rsid w:val="58D70D79"/>
    <w:rsid w:val="58FF4D3E"/>
    <w:rsid w:val="590D5BA8"/>
    <w:rsid w:val="591A0F38"/>
    <w:rsid w:val="59220DD1"/>
    <w:rsid w:val="592FF9E0"/>
    <w:rsid w:val="5934A4A4"/>
    <w:rsid w:val="593F8B51"/>
    <w:rsid w:val="594778D7"/>
    <w:rsid w:val="596959DB"/>
    <w:rsid w:val="59937FE9"/>
    <w:rsid w:val="59937FE9"/>
    <w:rsid w:val="59B44CE1"/>
    <w:rsid w:val="59B6D61C"/>
    <w:rsid w:val="59E75EC6"/>
    <w:rsid w:val="5A070C94"/>
    <w:rsid w:val="5A4B03CD"/>
    <w:rsid w:val="5A524A3F"/>
    <w:rsid w:val="5A673B26"/>
    <w:rsid w:val="5A68AE59"/>
    <w:rsid w:val="5AA20A74"/>
    <w:rsid w:val="5AA3E464"/>
    <w:rsid w:val="5AAA0C1E"/>
    <w:rsid w:val="5AAA0C1E"/>
    <w:rsid w:val="5AB5DF99"/>
    <w:rsid w:val="5AC8FBD6"/>
    <w:rsid w:val="5AC8FBD6"/>
    <w:rsid w:val="5ADEEAF7"/>
    <w:rsid w:val="5AE22433"/>
    <w:rsid w:val="5AF25A52"/>
    <w:rsid w:val="5B18D247"/>
    <w:rsid w:val="5B1DB853"/>
    <w:rsid w:val="5B1DB853"/>
    <w:rsid w:val="5B254348"/>
    <w:rsid w:val="5B501D42"/>
    <w:rsid w:val="5B501D42"/>
    <w:rsid w:val="5B63FAEC"/>
    <w:rsid w:val="5B7A1EE0"/>
    <w:rsid w:val="5B9A58F2"/>
    <w:rsid w:val="5BB78FAD"/>
    <w:rsid w:val="5BE4ED03"/>
    <w:rsid w:val="5BF3AD43"/>
    <w:rsid w:val="5BF3AD43"/>
    <w:rsid w:val="5C0236D8"/>
    <w:rsid w:val="5C030B87"/>
    <w:rsid w:val="5C047EBA"/>
    <w:rsid w:val="5C047EBA"/>
    <w:rsid w:val="5C6A29A8"/>
    <w:rsid w:val="5C7CEFDC"/>
    <w:rsid w:val="5CB3067B"/>
    <w:rsid w:val="5CC045A2"/>
    <w:rsid w:val="5CCC2ED8"/>
    <w:rsid w:val="5CDFB284"/>
    <w:rsid w:val="5D010F59"/>
    <w:rsid w:val="5D010F59"/>
    <w:rsid w:val="5D0685F0"/>
    <w:rsid w:val="5D15EF41"/>
    <w:rsid w:val="5D15EF41"/>
    <w:rsid w:val="5D679507"/>
    <w:rsid w:val="5D700F81"/>
    <w:rsid w:val="5D700F81"/>
    <w:rsid w:val="5D7A7692"/>
    <w:rsid w:val="5D951C85"/>
    <w:rsid w:val="5DAB20AC"/>
    <w:rsid w:val="5DABA602"/>
    <w:rsid w:val="5DABA602"/>
    <w:rsid w:val="5DF40C20"/>
    <w:rsid w:val="5DFE678D"/>
    <w:rsid w:val="5E18C03D"/>
    <w:rsid w:val="5E18C03D"/>
    <w:rsid w:val="5E2358E1"/>
    <w:rsid w:val="5E2358E1"/>
    <w:rsid w:val="5E67FF39"/>
    <w:rsid w:val="5E8A473F"/>
    <w:rsid w:val="5E953A24"/>
    <w:rsid w:val="5E9CDFBA"/>
    <w:rsid w:val="5EA78BE8"/>
    <w:rsid w:val="5EB6AE44"/>
    <w:rsid w:val="5EB6AE44"/>
    <w:rsid w:val="5EC78325"/>
    <w:rsid w:val="5EC78325"/>
    <w:rsid w:val="5F036568"/>
    <w:rsid w:val="5F036568"/>
    <w:rsid w:val="5F21A0F1"/>
    <w:rsid w:val="5F22E7C8"/>
    <w:rsid w:val="5F42739D"/>
    <w:rsid w:val="5F4299CF"/>
    <w:rsid w:val="5F4299CF"/>
    <w:rsid w:val="5F46F10D"/>
    <w:rsid w:val="5F5C982D"/>
    <w:rsid w:val="5F74F35D"/>
    <w:rsid w:val="5FB24B2E"/>
    <w:rsid w:val="5FF8B46B"/>
    <w:rsid w:val="6000D3E0"/>
    <w:rsid w:val="6000D3E0"/>
    <w:rsid w:val="6011DCC8"/>
    <w:rsid w:val="6011DCC8"/>
    <w:rsid w:val="604D9003"/>
    <w:rsid w:val="6078033E"/>
    <w:rsid w:val="607F3D6F"/>
    <w:rsid w:val="607FF0C4"/>
    <w:rsid w:val="60A7B043"/>
    <w:rsid w:val="60B38C89"/>
    <w:rsid w:val="60BEB829"/>
    <w:rsid w:val="60BEB829"/>
    <w:rsid w:val="60C18BC3"/>
    <w:rsid w:val="60C4BBA0"/>
    <w:rsid w:val="60CEB7BC"/>
    <w:rsid w:val="60D2B587"/>
    <w:rsid w:val="60E0065D"/>
    <w:rsid w:val="60E163B6"/>
    <w:rsid w:val="60F8688E"/>
    <w:rsid w:val="612DDDBF"/>
    <w:rsid w:val="612DDDBF"/>
    <w:rsid w:val="615060FF"/>
    <w:rsid w:val="615BB466"/>
    <w:rsid w:val="615BB466"/>
    <w:rsid w:val="619484CC"/>
    <w:rsid w:val="61A5BFA3"/>
    <w:rsid w:val="61B9D2E9"/>
    <w:rsid w:val="61C3A229"/>
    <w:rsid w:val="61C91C40"/>
    <w:rsid w:val="61CC857A"/>
    <w:rsid w:val="61CC857A"/>
    <w:rsid w:val="6216EBD2"/>
    <w:rsid w:val="6216EBD2"/>
    <w:rsid w:val="621BC125"/>
    <w:rsid w:val="62298663"/>
    <w:rsid w:val="62298663"/>
    <w:rsid w:val="62346846"/>
    <w:rsid w:val="624DE7B5"/>
    <w:rsid w:val="624DE7B5"/>
    <w:rsid w:val="624F5CEA"/>
    <w:rsid w:val="625A888A"/>
    <w:rsid w:val="6277E547"/>
    <w:rsid w:val="6293F3FC"/>
    <w:rsid w:val="6293F3FC"/>
    <w:rsid w:val="62A6942B"/>
    <w:rsid w:val="62D1D8B0"/>
    <w:rsid w:val="62DEC9AC"/>
    <w:rsid w:val="62E1E8CD"/>
    <w:rsid w:val="62F7E10D"/>
    <w:rsid w:val="632209FA"/>
    <w:rsid w:val="63365210"/>
    <w:rsid w:val="633A84B4"/>
    <w:rsid w:val="633D895D"/>
    <w:rsid w:val="633F64B2"/>
    <w:rsid w:val="63904F2F"/>
    <w:rsid w:val="63904F2F"/>
    <w:rsid w:val="639993D6"/>
    <w:rsid w:val="63AA0A05"/>
    <w:rsid w:val="63DF5105"/>
    <w:rsid w:val="63DF5105"/>
    <w:rsid w:val="64026BD9"/>
    <w:rsid w:val="641E194C"/>
    <w:rsid w:val="642FC45D"/>
    <w:rsid w:val="646AB1B7"/>
    <w:rsid w:val="647DB92E"/>
    <w:rsid w:val="647DB92E"/>
    <w:rsid w:val="6485CD3D"/>
    <w:rsid w:val="648801C1"/>
    <w:rsid w:val="648801C1"/>
    <w:rsid w:val="648DA5E4"/>
    <w:rsid w:val="648DA5E4"/>
    <w:rsid w:val="64CC258E"/>
    <w:rsid w:val="64CC258E"/>
    <w:rsid w:val="64D22271"/>
    <w:rsid w:val="64D22271"/>
    <w:rsid w:val="64E54DEB"/>
    <w:rsid w:val="64FE53C1"/>
    <w:rsid w:val="64FE53C1"/>
    <w:rsid w:val="650F60C6"/>
    <w:rsid w:val="651D217A"/>
    <w:rsid w:val="6523695B"/>
    <w:rsid w:val="652F3BCA"/>
    <w:rsid w:val="6545DA66"/>
    <w:rsid w:val="6545DA66"/>
    <w:rsid w:val="6579EAEC"/>
    <w:rsid w:val="6595D842"/>
    <w:rsid w:val="6595D842"/>
    <w:rsid w:val="659A8F89"/>
    <w:rsid w:val="65B72CF4"/>
    <w:rsid w:val="65B72CF4"/>
    <w:rsid w:val="65B9E9AD"/>
    <w:rsid w:val="65BEE965"/>
    <w:rsid w:val="65BFE881"/>
    <w:rsid w:val="65BFE881"/>
    <w:rsid w:val="65D01C05"/>
    <w:rsid w:val="65DE34ED"/>
    <w:rsid w:val="65DE34ED"/>
    <w:rsid w:val="65F251E9"/>
    <w:rsid w:val="65FF2E6B"/>
    <w:rsid w:val="660C0211"/>
    <w:rsid w:val="661DE503"/>
    <w:rsid w:val="6623D222"/>
    <w:rsid w:val="6625FBDF"/>
    <w:rsid w:val="666727E8"/>
    <w:rsid w:val="666727E8"/>
    <w:rsid w:val="66BF39BC"/>
    <w:rsid w:val="66E734BB"/>
    <w:rsid w:val="67006D1F"/>
    <w:rsid w:val="672EE3AA"/>
    <w:rsid w:val="67397051"/>
    <w:rsid w:val="6753CB5C"/>
    <w:rsid w:val="67776360"/>
    <w:rsid w:val="67776360"/>
    <w:rsid w:val="679AFECC"/>
    <w:rsid w:val="67A87A8D"/>
    <w:rsid w:val="67B84F2F"/>
    <w:rsid w:val="67B897B6"/>
    <w:rsid w:val="67C1DF58"/>
    <w:rsid w:val="67D0CE8C"/>
    <w:rsid w:val="67F7D223"/>
    <w:rsid w:val="6803C650"/>
    <w:rsid w:val="681AC35B"/>
    <w:rsid w:val="682F64CE"/>
    <w:rsid w:val="682F64CE"/>
    <w:rsid w:val="685CA270"/>
    <w:rsid w:val="6860E83F"/>
    <w:rsid w:val="6861C2D2"/>
    <w:rsid w:val="6869B058"/>
    <w:rsid w:val="686B98A0"/>
    <w:rsid w:val="688C59E3"/>
    <w:rsid w:val="688C59E3"/>
    <w:rsid w:val="68910974"/>
    <w:rsid w:val="68A3A9CA"/>
    <w:rsid w:val="68BF01ED"/>
    <w:rsid w:val="68D02D86"/>
    <w:rsid w:val="68D02D86"/>
    <w:rsid w:val="690D2434"/>
    <w:rsid w:val="690D2434"/>
    <w:rsid w:val="69143D32"/>
    <w:rsid w:val="693C4CC5"/>
    <w:rsid w:val="693CFB8A"/>
    <w:rsid w:val="69444AEE"/>
    <w:rsid w:val="694DE045"/>
    <w:rsid w:val="6953855E"/>
    <w:rsid w:val="697FC879"/>
    <w:rsid w:val="6995EEB5"/>
    <w:rsid w:val="69976CBD"/>
    <w:rsid w:val="69B366F0"/>
    <w:rsid w:val="69B366F0"/>
    <w:rsid w:val="69BC1C8B"/>
    <w:rsid w:val="69D42E25"/>
    <w:rsid w:val="69E6438F"/>
    <w:rsid w:val="6A282A44"/>
    <w:rsid w:val="6A7B0E4E"/>
    <w:rsid w:val="6A7B0E4E"/>
    <w:rsid w:val="6AA11F6B"/>
    <w:rsid w:val="6AA687D3"/>
    <w:rsid w:val="6AA687D3"/>
    <w:rsid w:val="6AA8F495"/>
    <w:rsid w:val="6AB26A78"/>
    <w:rsid w:val="6AC73273"/>
    <w:rsid w:val="6AD7101B"/>
    <w:rsid w:val="6ADF1FA0"/>
    <w:rsid w:val="6B22ABDE"/>
    <w:rsid w:val="6B29EE36"/>
    <w:rsid w:val="6B2B8067"/>
    <w:rsid w:val="6B2B8067"/>
    <w:rsid w:val="6B44B261"/>
    <w:rsid w:val="6B44B261"/>
    <w:rsid w:val="6B548F6F"/>
    <w:rsid w:val="6B5A7F03"/>
    <w:rsid w:val="6B5C0707"/>
    <w:rsid w:val="6B6D15CD"/>
    <w:rsid w:val="6B7C08EF"/>
    <w:rsid w:val="6B82BAA3"/>
    <w:rsid w:val="6B82BAA3"/>
    <w:rsid w:val="6B9042AA"/>
    <w:rsid w:val="6BC0EE45"/>
    <w:rsid w:val="6BC0EE45"/>
    <w:rsid w:val="6BC2A36B"/>
    <w:rsid w:val="6BC30621"/>
    <w:rsid w:val="6BC3FAA5"/>
    <w:rsid w:val="6BD9E92A"/>
    <w:rsid w:val="6BDB4A8C"/>
    <w:rsid w:val="6BDBA19E"/>
    <w:rsid w:val="6BEA62EA"/>
    <w:rsid w:val="6BFE2D77"/>
    <w:rsid w:val="6C050C60"/>
    <w:rsid w:val="6C05DADD"/>
    <w:rsid w:val="6C2D619B"/>
    <w:rsid w:val="6C4D7671"/>
    <w:rsid w:val="6C4D7671"/>
    <w:rsid w:val="6C537665"/>
    <w:rsid w:val="6C584107"/>
    <w:rsid w:val="6C73ED87"/>
    <w:rsid w:val="6C7AF001"/>
    <w:rsid w:val="6C8D2687"/>
    <w:rsid w:val="6C939F48"/>
    <w:rsid w:val="6CF05FD0"/>
    <w:rsid w:val="6CF05FD0"/>
    <w:rsid w:val="6D027984"/>
    <w:rsid w:val="6D25711B"/>
    <w:rsid w:val="6D453B68"/>
    <w:rsid w:val="6D538146"/>
    <w:rsid w:val="6D7843FC"/>
    <w:rsid w:val="6D9986B3"/>
    <w:rsid w:val="6D9D3B31"/>
    <w:rsid w:val="6D9D3B31"/>
    <w:rsid w:val="6DA39EA9"/>
    <w:rsid w:val="6DC09517"/>
    <w:rsid w:val="6DC931FC"/>
    <w:rsid w:val="6DE99941"/>
    <w:rsid w:val="6DE99941"/>
    <w:rsid w:val="6E02CDF5"/>
    <w:rsid w:val="6E02CDF5"/>
    <w:rsid w:val="6E16AF09"/>
    <w:rsid w:val="6E2EE407"/>
    <w:rsid w:val="6E3120DC"/>
    <w:rsid w:val="6E5BFDEC"/>
    <w:rsid w:val="6E632129"/>
    <w:rsid w:val="6E8524E1"/>
    <w:rsid w:val="6E9B45D8"/>
    <w:rsid w:val="6EC7E36C"/>
    <w:rsid w:val="6EEE7133"/>
    <w:rsid w:val="6EEF51A7"/>
    <w:rsid w:val="6EEF51A7"/>
    <w:rsid w:val="6F08096B"/>
    <w:rsid w:val="6F08096B"/>
    <w:rsid w:val="6F1DCE3D"/>
    <w:rsid w:val="6F1DCE3D"/>
    <w:rsid w:val="6F392838"/>
    <w:rsid w:val="6F3F953C"/>
    <w:rsid w:val="6F57AF6C"/>
    <w:rsid w:val="6F65025D"/>
    <w:rsid w:val="6F65025D"/>
    <w:rsid w:val="6F724E77"/>
    <w:rsid w:val="6F8239DE"/>
    <w:rsid w:val="6F9AA396"/>
    <w:rsid w:val="6F9AA396"/>
    <w:rsid w:val="6FCAB468"/>
    <w:rsid w:val="6FCCDE25"/>
    <w:rsid w:val="6FCCDE25"/>
    <w:rsid w:val="6FE9F083"/>
    <w:rsid w:val="70364BC3"/>
    <w:rsid w:val="704428F0"/>
    <w:rsid w:val="70820DB5"/>
    <w:rsid w:val="70C5C193"/>
    <w:rsid w:val="70CA13D2"/>
    <w:rsid w:val="70CA13D2"/>
    <w:rsid w:val="70CBE4D2"/>
    <w:rsid w:val="70DB659D"/>
    <w:rsid w:val="70DB659D"/>
    <w:rsid w:val="70F37FCD"/>
    <w:rsid w:val="71313738"/>
    <w:rsid w:val="713FC9CD"/>
    <w:rsid w:val="713FC9CD"/>
    <w:rsid w:val="714F5CD3"/>
    <w:rsid w:val="715E9743"/>
    <w:rsid w:val="716684C9"/>
    <w:rsid w:val="716684C9"/>
    <w:rsid w:val="7168AE86"/>
    <w:rsid w:val="7171B201"/>
    <w:rsid w:val="71D82D17"/>
    <w:rsid w:val="71D82D17"/>
    <w:rsid w:val="71DFF951"/>
    <w:rsid w:val="71DFF951"/>
    <w:rsid w:val="71F5D154"/>
    <w:rsid w:val="71FF842E"/>
    <w:rsid w:val="7210929E"/>
    <w:rsid w:val="7214CD22"/>
    <w:rsid w:val="72300251"/>
    <w:rsid w:val="72300251"/>
    <w:rsid w:val="724BB51F"/>
    <w:rsid w:val="724BB51F"/>
    <w:rsid w:val="72847525"/>
    <w:rsid w:val="72847525"/>
    <w:rsid w:val="7285E59B"/>
    <w:rsid w:val="729576B0"/>
    <w:rsid w:val="72A690C4"/>
    <w:rsid w:val="72AC167F"/>
    <w:rsid w:val="72EE446C"/>
    <w:rsid w:val="7308A234"/>
    <w:rsid w:val="732526A6"/>
    <w:rsid w:val="733E63F0"/>
    <w:rsid w:val="734D6761"/>
    <w:rsid w:val="736042C8"/>
    <w:rsid w:val="737DC587"/>
    <w:rsid w:val="73C5C7CA"/>
    <w:rsid w:val="73C6BE7A"/>
    <w:rsid w:val="73CDB550"/>
    <w:rsid w:val="73EE5F40"/>
    <w:rsid w:val="73F1C3D7"/>
    <w:rsid w:val="74038594"/>
    <w:rsid w:val="7408C837"/>
    <w:rsid w:val="7414F33C"/>
    <w:rsid w:val="74204586"/>
    <w:rsid w:val="742B208F"/>
    <w:rsid w:val="74610F3D"/>
    <w:rsid w:val="747DF261"/>
    <w:rsid w:val="747DF261"/>
    <w:rsid w:val="74815EF4"/>
    <w:rsid w:val="748601E6"/>
    <w:rsid w:val="748601E6"/>
    <w:rsid w:val="748DEF6C"/>
    <w:rsid w:val="748F1782"/>
    <w:rsid w:val="749E258B"/>
    <w:rsid w:val="74B61524"/>
    <w:rsid w:val="74B61524"/>
    <w:rsid w:val="74BB7F4E"/>
    <w:rsid w:val="74C8C52D"/>
    <w:rsid w:val="74DB6182"/>
    <w:rsid w:val="74E7174B"/>
    <w:rsid w:val="74EB3CB3"/>
    <w:rsid w:val="74F46665"/>
    <w:rsid w:val="754C9DB8"/>
    <w:rsid w:val="754C9DB8"/>
    <w:rsid w:val="754EA82E"/>
    <w:rsid w:val="7556641F"/>
    <w:rsid w:val="7556641F"/>
    <w:rsid w:val="75837D0B"/>
    <w:rsid w:val="7629BFCD"/>
    <w:rsid w:val="7629BFCD"/>
    <w:rsid w:val="76320866"/>
    <w:rsid w:val="763353B9"/>
    <w:rsid w:val="763F9E02"/>
    <w:rsid w:val="76442047"/>
    <w:rsid w:val="76452324"/>
    <w:rsid w:val="76452324"/>
    <w:rsid w:val="7651E585"/>
    <w:rsid w:val="76522B84"/>
    <w:rsid w:val="767BEE67"/>
    <w:rsid w:val="769B2906"/>
    <w:rsid w:val="76BA3DB4"/>
    <w:rsid w:val="76BA3DB4"/>
    <w:rsid w:val="76C09EA4"/>
    <w:rsid w:val="76C94277"/>
    <w:rsid w:val="770728CE"/>
    <w:rsid w:val="77168000"/>
    <w:rsid w:val="77272144"/>
    <w:rsid w:val="774068F9"/>
    <w:rsid w:val="7758B44F"/>
    <w:rsid w:val="7758B44F"/>
    <w:rsid w:val="77592178"/>
    <w:rsid w:val="77592178"/>
    <w:rsid w:val="775B992E"/>
    <w:rsid w:val="779E2696"/>
    <w:rsid w:val="779E2696"/>
    <w:rsid w:val="77A24540"/>
    <w:rsid w:val="77AD8FE7"/>
    <w:rsid w:val="77B1C542"/>
    <w:rsid w:val="77BE9E57"/>
    <w:rsid w:val="77D1D816"/>
    <w:rsid w:val="77D1D816"/>
    <w:rsid w:val="77EDB5E6"/>
    <w:rsid w:val="78072442"/>
    <w:rsid w:val="7815E373"/>
    <w:rsid w:val="784346A8"/>
    <w:rsid w:val="7851C97F"/>
    <w:rsid w:val="787EF98F"/>
    <w:rsid w:val="789938ED"/>
    <w:rsid w:val="789D41AC"/>
    <w:rsid w:val="78A2F92F"/>
    <w:rsid w:val="78A2F92F"/>
    <w:rsid w:val="78A48526"/>
    <w:rsid w:val="78C19BBA"/>
    <w:rsid w:val="78C858FE"/>
    <w:rsid w:val="78CD992D"/>
    <w:rsid w:val="78DC395A"/>
    <w:rsid w:val="78E426E0"/>
    <w:rsid w:val="78EC4B6B"/>
    <w:rsid w:val="791B5803"/>
    <w:rsid w:val="7939F6F7"/>
    <w:rsid w:val="795020A0"/>
    <w:rsid w:val="79556C62"/>
    <w:rsid w:val="79556C62"/>
    <w:rsid w:val="7961608F"/>
    <w:rsid w:val="798EF071"/>
    <w:rsid w:val="7997E20A"/>
    <w:rsid w:val="7997E20A"/>
    <w:rsid w:val="799A0AEA"/>
    <w:rsid w:val="799F6C65"/>
    <w:rsid w:val="79C2EEAB"/>
    <w:rsid w:val="79DF1709"/>
    <w:rsid w:val="79ED070B"/>
    <w:rsid w:val="7A34F865"/>
    <w:rsid w:val="7A34F865"/>
    <w:rsid w:val="7A35094E"/>
    <w:rsid w:val="7A3CF6D4"/>
    <w:rsid w:val="7A478566"/>
    <w:rsid w:val="7A57F1ED"/>
    <w:rsid w:val="7A57F1ED"/>
    <w:rsid w:val="7A7B4C43"/>
    <w:rsid w:val="7A83E410"/>
    <w:rsid w:val="7A881BCC"/>
    <w:rsid w:val="7A8A3569"/>
    <w:rsid w:val="7A96B796"/>
    <w:rsid w:val="7A96B796"/>
    <w:rsid w:val="7A9D0D63"/>
    <w:rsid w:val="7AE530A9"/>
    <w:rsid w:val="7AF6F65E"/>
    <w:rsid w:val="7AFE5906"/>
    <w:rsid w:val="7B06C4DC"/>
    <w:rsid w:val="7B0978D8"/>
    <w:rsid w:val="7B1D1027"/>
    <w:rsid w:val="7B3C59A8"/>
    <w:rsid w:val="7B4F5F8A"/>
    <w:rsid w:val="7B542044"/>
    <w:rsid w:val="7B577C18"/>
    <w:rsid w:val="7B5CBC47"/>
    <w:rsid w:val="7B5CBC47"/>
    <w:rsid w:val="7B5EBF0C"/>
    <w:rsid w:val="7B5EBF0C"/>
    <w:rsid w:val="7B5F7545"/>
    <w:rsid w:val="7B6A562D"/>
    <w:rsid w:val="7B6A562D"/>
    <w:rsid w:val="7B6AB339"/>
    <w:rsid w:val="7B6F9083"/>
    <w:rsid w:val="7B6F9083"/>
    <w:rsid w:val="7BB774E4"/>
    <w:rsid w:val="7BB80E74"/>
    <w:rsid w:val="7BCC9F6B"/>
    <w:rsid w:val="7BCC9F6B"/>
    <w:rsid w:val="7BD8C735"/>
    <w:rsid w:val="7C0AC3D0"/>
    <w:rsid w:val="7C13DA1C"/>
    <w:rsid w:val="7C13DA1C"/>
    <w:rsid w:val="7C1BC7A2"/>
    <w:rsid w:val="7C2C2572"/>
    <w:rsid w:val="7C647B8C"/>
    <w:rsid w:val="7C811424"/>
    <w:rsid w:val="7C90F1CC"/>
    <w:rsid w:val="7C90F1CC"/>
    <w:rsid w:val="7CC12709"/>
    <w:rsid w:val="7CC16D08"/>
    <w:rsid w:val="7CEB2FEB"/>
    <w:rsid w:val="7CF88CA8"/>
    <w:rsid w:val="7D35EAA0"/>
    <w:rsid w:val="7D3E34D1"/>
    <w:rsid w:val="7DA30E21"/>
    <w:rsid w:val="7DB79803"/>
    <w:rsid w:val="7DB79803"/>
    <w:rsid w:val="7DCFE359"/>
    <w:rsid w:val="7DDEF2DE"/>
    <w:rsid w:val="7E0466BD"/>
    <w:rsid w:val="7E0D5816"/>
    <w:rsid w:val="7E0D5816"/>
    <w:rsid w:val="7E20D1F3"/>
    <w:rsid w:val="7E20D1F3"/>
    <w:rsid w:val="7E3D0B7D"/>
    <w:rsid w:val="7E3E401F"/>
    <w:rsid w:val="7E5D3D69"/>
    <w:rsid w:val="7E5D3D69"/>
    <w:rsid w:val="7E761FC7"/>
    <w:rsid w:val="7E8158BC"/>
    <w:rsid w:val="7E8BC106"/>
    <w:rsid w:val="7E9A0C7F"/>
    <w:rsid w:val="7EBC5B35"/>
    <w:rsid w:val="7ED4545C"/>
    <w:rsid w:val="7EF72F93"/>
    <w:rsid w:val="7EF72F93"/>
    <w:rsid w:val="7F087A71"/>
    <w:rsid w:val="7F20A71F"/>
    <w:rsid w:val="7F2ACE90"/>
    <w:rsid w:val="7F2ACE90"/>
    <w:rsid w:val="7F3153B0"/>
    <w:rsid w:val="7F536864"/>
    <w:rsid w:val="7F63C634"/>
    <w:rsid w:val="7F666C9B"/>
    <w:rsid w:val="7F6BB3BA"/>
    <w:rsid w:val="7F6BB3BA"/>
    <w:rsid w:val="7F7CEE91"/>
    <w:rsid w:val="7F7CEE91"/>
    <w:rsid w:val="7FC9B03C"/>
    <w:rsid w:val="7FDB8C2D"/>
    <w:rsid w:val="7FEC056A"/>
    <w:rsid w:val="7FEC59C7"/>
    <w:rsid w:val="7FF58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721FC"/>
  <w15:chartTrackingRefBased/>
  <w15:docId w15:val="{09B26A29-E479-493D-8AEB-638D976FFC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ubmed.ncbi.nlm.nih.gov" TargetMode="External" Id="R35800bf9f71647e1" /><Relationship Type="http://schemas.openxmlformats.org/officeDocument/2006/relationships/hyperlink" Target="https://www.dementiauk.org." TargetMode="External" Id="Rf4e283f754bb4e05" /><Relationship Type="http://schemas.openxmlformats.org/officeDocument/2006/relationships/hyperlink" Target="https://pubmed.ncbi.nlm.nih.gov" TargetMode="External" Id="Rc3b606b072284575" /><Relationship Type="http://schemas.openxmlformats.org/officeDocument/2006/relationships/hyperlink" Target="https://www.ncbi.nim.nih.gov" TargetMode="External" Id="R7caa65145a094ede" /><Relationship Type="http://schemas.openxmlformats.org/officeDocument/2006/relationships/hyperlink" Target="https://guides.library.vcu.edu/healthscience-lit-review" TargetMode="External" Id="Rf93c6d5da23f4323" /><Relationship Type="http://schemas.openxmlformats.org/officeDocument/2006/relationships/hyperlink" Target="https://pubmed.ncbi.nlm.nih.gov" TargetMode="External" Id="R713c7f7962b843b8" /><Relationship Type="http://schemas.microsoft.com/office/2019/09/relationships/intelligence" Target="intelligence.xml" Id="R927a55e6988e4a85" /><Relationship Type="http://schemas.openxmlformats.org/officeDocument/2006/relationships/numbering" Target="numbering.xml" Id="Rd271f6b0e56141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2022-04-26T16:29:27.2062633Z</dcterms:created>
  <dcterms:modified xsi:type="dcterms:W3CDTF">2022-05-05T14:03:25.2857420Z</dcterms:modified>
  <dc:creator>Augustine Okoroba (2009076)</dc:creator>
  <lastModifiedBy>Augustine Okoroba (2009076)</lastModifiedBy>
</coreProperties>
</file>