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A1D51" w14:textId="38E66092" w:rsidR="00184818" w:rsidRDefault="00184818">
      <w:pPr>
        <w:rPr>
          <w:b/>
          <w:bCs/>
        </w:rPr>
      </w:pPr>
      <w:r>
        <w:rPr>
          <w:b/>
          <w:bCs/>
        </w:rPr>
        <w:t>Research report:</w:t>
      </w:r>
      <w:r w:rsidR="00D51E48">
        <w:rPr>
          <w:b/>
          <w:bCs/>
        </w:rPr>
        <w:t xml:space="preserve"> Drafted </w:t>
      </w:r>
    </w:p>
    <w:p w14:paraId="7F044899" w14:textId="1AE39A6C" w:rsidR="00D51E48" w:rsidRDefault="00D51E48">
      <w:pPr>
        <w:rPr>
          <w:b/>
          <w:bCs/>
        </w:rPr>
      </w:pPr>
      <w:r>
        <w:rPr>
          <w:b/>
          <w:bCs/>
        </w:rPr>
        <w:t>Priscilla</w:t>
      </w:r>
    </w:p>
    <w:p w14:paraId="4A221595" w14:textId="6C7E638B" w:rsidR="00D51E48" w:rsidRDefault="007C0E49">
      <w:pPr>
        <w:rPr>
          <w:b/>
          <w:bCs/>
        </w:rPr>
      </w:pPr>
      <w:r>
        <w:rPr>
          <w:b/>
          <w:bCs/>
        </w:rPr>
        <w:t>2519775</w:t>
      </w:r>
    </w:p>
    <w:p w14:paraId="5DB8E931" w14:textId="77777777" w:rsidR="00184818" w:rsidRDefault="00184818">
      <w:pPr>
        <w:rPr>
          <w:b/>
          <w:bCs/>
        </w:rPr>
      </w:pPr>
    </w:p>
    <w:p w14:paraId="017BA8C9" w14:textId="77777777" w:rsidR="00D51E48" w:rsidRDefault="00D51E48">
      <w:pPr>
        <w:pStyle w:val="p1"/>
      </w:pPr>
      <w:r>
        <w:rPr>
          <w:rStyle w:val="s1"/>
        </w:rPr>
        <w:t>Staff burnout is a significant issue in the UK health and social care sector, particularly within the NHS. Burnout refers to emotional, physical, and mental exhaustion caused by prolonged workplace stress. Many healthcare professionals such as nurses, doctors, and care workers experience heavy workloads, long working hours, and staff shortages, which can contribute to high stress levels. This problem affects not only the wellbeing of healthcare workers but also the quality of care provided to patients. Research sources such as NHS reports, academic journals, and the NHS Staff Survey provide useful information about the causes and effects of burnout. These sources show that many healthcare workers feel overwhelmed due to increasing patient demand and limited resources. Different research methodologies can be used to study this issue, including quantitative research, which focuses on numerical data such as surveys, and qualitative research, which explores people’s experiences through interviews. A mixed-methods approach, combining both types of research, is often useful because it provides a more complete understanding of the problem. Data for research can be collected through primary methods such as questionnaires and interviews with healthcare workers, as well as secondary sources such as government reports and academic studies. Understanding staff burnout is important because it can help healthcare organisations develop better support systems for workers and improve the overall quality of healthcare services.</w:t>
      </w:r>
    </w:p>
    <w:p w14:paraId="61DE2448" w14:textId="77777777" w:rsidR="00184818" w:rsidRPr="00184818" w:rsidRDefault="00184818">
      <w:pPr>
        <w:rPr>
          <w:b/>
          <w:bCs/>
        </w:rPr>
      </w:pPr>
    </w:p>
    <w:sectPr w:rsidR="00184818" w:rsidRPr="00184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8"/>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818"/>
    <w:rsid w:val="00184818"/>
    <w:rsid w:val="001D1EB8"/>
    <w:rsid w:val="007C0E49"/>
    <w:rsid w:val="00D51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1F219"/>
  <w15:chartTrackingRefBased/>
  <w15:docId w15:val="{E5EA8C3D-64B8-9946-8BD4-119694167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4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4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4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4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818"/>
    <w:rPr>
      <w:rFonts w:eastAsiaTheme="majorEastAsia" w:cstheme="majorBidi"/>
      <w:color w:val="272727" w:themeColor="text1" w:themeTint="D8"/>
    </w:rPr>
  </w:style>
  <w:style w:type="paragraph" w:styleId="Title">
    <w:name w:val="Title"/>
    <w:basedOn w:val="Normal"/>
    <w:next w:val="Normal"/>
    <w:link w:val="TitleChar"/>
    <w:uiPriority w:val="10"/>
    <w:qFormat/>
    <w:rsid w:val="00184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818"/>
    <w:pPr>
      <w:spacing w:before="160"/>
      <w:jc w:val="center"/>
    </w:pPr>
    <w:rPr>
      <w:i/>
      <w:iCs/>
      <w:color w:val="404040" w:themeColor="text1" w:themeTint="BF"/>
    </w:rPr>
  </w:style>
  <w:style w:type="character" w:customStyle="1" w:styleId="QuoteChar">
    <w:name w:val="Quote Char"/>
    <w:basedOn w:val="DefaultParagraphFont"/>
    <w:link w:val="Quote"/>
    <w:uiPriority w:val="29"/>
    <w:rsid w:val="00184818"/>
    <w:rPr>
      <w:i/>
      <w:iCs/>
      <w:color w:val="404040" w:themeColor="text1" w:themeTint="BF"/>
    </w:rPr>
  </w:style>
  <w:style w:type="paragraph" w:styleId="ListParagraph">
    <w:name w:val="List Paragraph"/>
    <w:basedOn w:val="Normal"/>
    <w:uiPriority w:val="34"/>
    <w:qFormat/>
    <w:rsid w:val="00184818"/>
    <w:pPr>
      <w:ind w:left="720"/>
      <w:contextualSpacing/>
    </w:pPr>
  </w:style>
  <w:style w:type="character" w:styleId="IntenseEmphasis">
    <w:name w:val="Intense Emphasis"/>
    <w:basedOn w:val="DefaultParagraphFont"/>
    <w:uiPriority w:val="21"/>
    <w:qFormat/>
    <w:rsid w:val="00184818"/>
    <w:rPr>
      <w:i/>
      <w:iCs/>
      <w:color w:val="0F4761" w:themeColor="accent1" w:themeShade="BF"/>
    </w:rPr>
  </w:style>
  <w:style w:type="paragraph" w:styleId="IntenseQuote">
    <w:name w:val="Intense Quote"/>
    <w:basedOn w:val="Normal"/>
    <w:next w:val="Normal"/>
    <w:link w:val="IntenseQuoteChar"/>
    <w:uiPriority w:val="30"/>
    <w:qFormat/>
    <w:rsid w:val="00184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818"/>
    <w:rPr>
      <w:i/>
      <w:iCs/>
      <w:color w:val="0F4761" w:themeColor="accent1" w:themeShade="BF"/>
    </w:rPr>
  </w:style>
  <w:style w:type="character" w:styleId="IntenseReference">
    <w:name w:val="Intense Reference"/>
    <w:basedOn w:val="DefaultParagraphFont"/>
    <w:uiPriority w:val="32"/>
    <w:qFormat/>
    <w:rsid w:val="00184818"/>
    <w:rPr>
      <w:b/>
      <w:bCs/>
      <w:smallCaps/>
      <w:color w:val="0F4761" w:themeColor="accent1" w:themeShade="BF"/>
      <w:spacing w:val="5"/>
    </w:rPr>
  </w:style>
  <w:style w:type="paragraph" w:customStyle="1" w:styleId="p1">
    <w:name w:val="p1"/>
    <w:basedOn w:val="Normal"/>
    <w:rsid w:val="00D51E4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51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236</Words>
  <Characters>1346</Characters>
  <Application>Microsoft Office Word</Application>
  <DocSecurity>0</DocSecurity>
  <Lines>11</Lines>
  <Paragraphs>3</Paragraphs>
  <ScaleCrop>false</ScaleCrop>
  <Company/>
  <LinksUpToDate>false</LinksUpToDate>
  <CharactersWithSpaces>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Priscilla Sanka (2519775)</dc:creator>
  <cp:keywords/>
  <dc:description/>
  <cp:lastModifiedBy>Priscilla Sanka (2519775)</cp:lastModifiedBy>
  <cp:revision>2</cp:revision>
  <dcterms:created xsi:type="dcterms:W3CDTF">2026-03-11T11:27:00Z</dcterms:created>
  <dcterms:modified xsi:type="dcterms:W3CDTF">2026-03-11T11:27:00Z</dcterms:modified>
</cp:coreProperties>
</file>