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2B9D" w:rsidRPr="00F51D04" w:rsidRDefault="0059441A">
      <w:pPr>
        <w:spacing w:after="20"/>
        <w:jc w:val="center"/>
        <w:rPr>
          <w:color w:val="auto"/>
        </w:rPr>
      </w:pPr>
      <w:r w:rsidRPr="00F51D04">
        <w:rPr>
          <w:rFonts w:ascii="Cambria" w:hAnsi="Cambria"/>
          <w:b/>
          <w:color w:val="auto"/>
          <w:sz w:val="34"/>
        </w:rPr>
        <w:t>Ethical Approval Form – Computing Students Only</w:t>
      </w:r>
    </w:p>
    <w:p w:rsidR="00D82B9D" w:rsidRPr="00F51D04" w:rsidRDefault="0059441A">
      <w:pPr>
        <w:spacing w:after="40"/>
        <w:jc w:val="center"/>
        <w:rPr>
          <w:color w:val="auto"/>
        </w:rPr>
      </w:pPr>
      <w:r w:rsidRPr="00F51D04">
        <w:rPr>
          <w:i/>
          <w:color w:val="auto"/>
          <w:sz w:val="20"/>
        </w:rPr>
        <w:t>University of Wales Trinity Saint David (UWTSD) — School of Applied Computing  ·  January 2026</w:t>
      </w:r>
    </w:p>
    <w:p w:rsidR="00D82B9D" w:rsidRPr="00F51D04" w:rsidRDefault="0059441A">
      <w:pPr>
        <w:spacing w:after="160"/>
        <w:jc w:val="center"/>
        <w:rPr>
          <w:color w:val="auto"/>
        </w:rPr>
      </w:pPr>
      <w:r w:rsidRPr="00F51D04">
        <w:rPr>
          <w:b/>
          <w:color w:val="auto"/>
          <w:sz w:val="24"/>
        </w:rPr>
        <w:t>APPLICATION FOR ETHICAL APPROVAL</w:t>
      </w:r>
    </w:p>
    <w:p w:rsidR="00D82B9D" w:rsidRPr="00F51D04" w:rsidRDefault="0059441A">
      <w:pPr>
        <w:spacing w:after="120"/>
        <w:jc w:val="both"/>
        <w:rPr>
          <w:color w:val="auto"/>
        </w:rPr>
      </w:pPr>
      <w:r w:rsidRPr="00F51D04">
        <w:rPr>
          <w:i/>
          <w:color w:val="auto"/>
          <w:sz w:val="20"/>
        </w:rPr>
        <w:t>In order for research to result in benefit and minimise the risk of harm, it must be conducted ethically. The University follows the OECD Frascati manual definition of research activity. The individual undertaking the research is the “principal researcher”. This form must be completed and approved prior to undertaking any research activity.</w:t>
      </w:r>
    </w:p>
    <w:p w:rsidR="00D82B9D" w:rsidRPr="00F51D04" w:rsidRDefault="0059441A">
      <w:pPr>
        <w:spacing w:before="240" w:after="60"/>
        <w:rPr>
          <w:color w:val="auto"/>
        </w:rPr>
      </w:pPr>
      <w:r w:rsidRPr="00F51D04">
        <w:rPr>
          <w:rFonts w:ascii="Cambria" w:hAnsi="Cambria"/>
          <w:b/>
          <w:color w:val="auto"/>
          <w:sz w:val="26"/>
        </w:rPr>
        <w:t>Section A: About You (Principal Researcher)</w:t>
      </w:r>
    </w:p>
    <w:tbl>
      <w:tblPr>
        <w:tblStyle w:val="TableGrid"/>
        <w:tblW w:w="0" w:type="auto"/>
        <w:tblLook w:val="04A0" w:firstRow="1" w:lastRow="0" w:firstColumn="1" w:lastColumn="0" w:noHBand="0" w:noVBand="1"/>
      </w:tblPr>
      <w:tblGrid>
        <w:gridCol w:w="3312"/>
        <w:gridCol w:w="6336"/>
      </w:tblGrid>
      <w:tr w:rsidR="00F51D04" w:rsidRPr="00F51D04">
        <w:tc>
          <w:tcPr>
            <w:tcW w:w="3312" w:type="dxa"/>
            <w:shd w:val="clear" w:color="auto" w:fill="F0F6F5"/>
          </w:tcPr>
          <w:p w:rsidR="00D82B9D" w:rsidRPr="00F51D04" w:rsidRDefault="0059441A">
            <w:pPr>
              <w:rPr>
                <w:color w:val="auto"/>
              </w:rPr>
            </w:pPr>
            <w:r w:rsidRPr="00F51D04">
              <w:rPr>
                <w:b/>
                <w:color w:val="auto"/>
                <w:sz w:val="20"/>
              </w:rPr>
              <w:t>1  Full Name</w:t>
            </w:r>
          </w:p>
        </w:tc>
        <w:tc>
          <w:tcPr>
            <w:tcW w:w="6336" w:type="dxa"/>
          </w:tcPr>
          <w:p w:rsidR="00D82B9D" w:rsidRPr="00F51D04" w:rsidRDefault="0059441A">
            <w:pPr>
              <w:rPr>
                <w:color w:val="auto"/>
              </w:rPr>
            </w:pPr>
            <w:r w:rsidRPr="00F51D04">
              <w:rPr>
                <w:color w:val="auto"/>
                <w:sz w:val="20"/>
              </w:rPr>
              <w:t xml:space="preserve">Naveed </w:t>
            </w:r>
            <w:proofErr w:type="spellStart"/>
            <w:r w:rsidRPr="00F51D04">
              <w:rPr>
                <w:color w:val="auto"/>
                <w:sz w:val="20"/>
              </w:rPr>
              <w:t>Ullah</w:t>
            </w:r>
            <w:proofErr w:type="spellEnd"/>
            <w:r w:rsidR="00C34633">
              <w:rPr>
                <w:color w:val="auto"/>
                <w:sz w:val="20"/>
              </w:rPr>
              <w:t xml:space="preserve"> Shah</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2  Student Number</w:t>
            </w:r>
          </w:p>
        </w:tc>
        <w:tc>
          <w:tcPr>
            <w:tcW w:w="6336" w:type="dxa"/>
          </w:tcPr>
          <w:p w:rsidR="00D82B9D" w:rsidRPr="00F51D04" w:rsidRDefault="00C34633">
            <w:pPr>
              <w:rPr>
                <w:color w:val="auto"/>
              </w:rPr>
            </w:pPr>
            <w:r>
              <w:rPr>
                <w:color w:val="auto"/>
                <w:sz w:val="20"/>
              </w:rPr>
              <w:t>2510665</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3  Email address</w:t>
            </w:r>
          </w:p>
        </w:tc>
        <w:tc>
          <w:tcPr>
            <w:tcW w:w="6336" w:type="dxa"/>
          </w:tcPr>
          <w:p w:rsidR="00D82B9D" w:rsidRPr="00F51D04" w:rsidRDefault="00C34633">
            <w:pPr>
              <w:rPr>
                <w:color w:val="auto"/>
              </w:rPr>
            </w:pPr>
            <w:r>
              <w:rPr>
                <w:color w:val="auto"/>
                <w:sz w:val="20"/>
              </w:rPr>
              <w:t>2510665@student.uwtsd.ac.uk</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4  Programme of Study</w:t>
            </w:r>
          </w:p>
        </w:tc>
        <w:tc>
          <w:tcPr>
            <w:tcW w:w="6336" w:type="dxa"/>
          </w:tcPr>
          <w:p w:rsidR="00D82B9D" w:rsidRPr="00F51D04" w:rsidRDefault="00C34633">
            <w:pPr>
              <w:rPr>
                <w:color w:val="auto"/>
              </w:rPr>
            </w:pPr>
            <w:r>
              <w:rPr>
                <w:color w:val="auto"/>
                <w:sz w:val="20"/>
              </w:rPr>
              <w:t xml:space="preserve">Research Methods &amp; Professional Development </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5  Supervisor</w:t>
            </w:r>
          </w:p>
        </w:tc>
        <w:tc>
          <w:tcPr>
            <w:tcW w:w="6336" w:type="dxa"/>
          </w:tcPr>
          <w:p w:rsidR="00D82B9D" w:rsidRPr="00C34633" w:rsidRDefault="00C34633">
            <w:pPr>
              <w:rPr>
                <w:color w:val="auto"/>
                <w:sz w:val="20"/>
                <w:szCs w:val="20"/>
              </w:rPr>
            </w:pPr>
            <w:r w:rsidRPr="00C34633">
              <w:rPr>
                <w:bCs/>
                <w:color w:val="auto"/>
                <w:sz w:val="20"/>
                <w:szCs w:val="20"/>
              </w:rPr>
              <w:t xml:space="preserve">Suresh </w:t>
            </w:r>
            <w:proofErr w:type="spellStart"/>
            <w:r w:rsidRPr="00C34633">
              <w:rPr>
                <w:bCs/>
                <w:color w:val="auto"/>
                <w:sz w:val="20"/>
                <w:szCs w:val="20"/>
              </w:rPr>
              <w:t>Shanmugasundaram</w:t>
            </w:r>
            <w:proofErr w:type="spellEnd"/>
          </w:p>
        </w:tc>
      </w:tr>
    </w:tbl>
    <w:p w:rsidR="00D82B9D" w:rsidRPr="00F51D04" w:rsidRDefault="0059441A">
      <w:pPr>
        <w:spacing w:before="240" w:after="60"/>
        <w:rPr>
          <w:color w:val="auto"/>
        </w:rPr>
      </w:pPr>
      <w:r w:rsidRPr="00F51D04">
        <w:rPr>
          <w:rFonts w:ascii="Cambria" w:hAnsi="Cambria"/>
          <w:b/>
          <w:color w:val="auto"/>
          <w:sz w:val="26"/>
        </w:rPr>
        <w:t>Section B: Internal and External Ethical Guidance Materials</w:t>
      </w:r>
    </w:p>
    <w:p w:rsidR="00D82B9D" w:rsidRPr="00F51D04" w:rsidRDefault="0059441A">
      <w:pPr>
        <w:spacing w:after="60"/>
        <w:jc w:val="both"/>
        <w:rPr>
          <w:color w:val="auto"/>
        </w:rPr>
      </w:pPr>
      <w:r w:rsidRPr="00F51D04">
        <w:rPr>
          <w:color w:val="auto"/>
          <w:sz w:val="21"/>
        </w:rPr>
        <w:t>Core ethical guidance referred to during completion of this form (ticked to confirm the proposal adheres to them):</w:t>
      </w:r>
    </w:p>
    <w:tbl>
      <w:tblPr>
        <w:tblStyle w:val="TableGrid"/>
        <w:tblW w:w="0" w:type="auto"/>
        <w:tblLook w:val="04A0" w:firstRow="1" w:lastRow="0" w:firstColumn="1" w:lastColumn="0" w:noHBand="0" w:noVBand="1"/>
      </w:tblPr>
      <w:tblGrid>
        <w:gridCol w:w="6456"/>
        <w:gridCol w:w="3408"/>
      </w:tblGrid>
      <w:tr w:rsidR="00F51D04" w:rsidRPr="00F51D04">
        <w:tc>
          <w:tcPr>
            <w:tcW w:w="4824" w:type="dxa"/>
            <w:shd w:val="clear" w:color="auto" w:fill="0E1A38"/>
          </w:tcPr>
          <w:p w:rsidR="00D82B9D" w:rsidRPr="00F51D04" w:rsidRDefault="0059441A">
            <w:pPr>
              <w:rPr>
                <w:color w:val="auto"/>
              </w:rPr>
            </w:pPr>
            <w:r w:rsidRPr="00F51D04">
              <w:rPr>
                <w:b/>
                <w:color w:val="auto"/>
                <w:sz w:val="19"/>
              </w:rPr>
              <w:t>Question</w:t>
            </w:r>
          </w:p>
        </w:tc>
        <w:tc>
          <w:tcPr>
            <w:tcW w:w="4824" w:type="dxa"/>
            <w:shd w:val="clear" w:color="auto" w:fill="0E1A38"/>
          </w:tcPr>
          <w:p w:rsidR="00D82B9D" w:rsidRPr="00F51D04" w:rsidRDefault="0059441A">
            <w:pPr>
              <w:jc w:val="center"/>
              <w:rPr>
                <w:color w:val="auto"/>
              </w:rPr>
            </w:pPr>
            <w:r w:rsidRPr="00F51D04">
              <w:rPr>
                <w:b/>
                <w:color w:val="auto"/>
                <w:sz w:val="19"/>
              </w:rPr>
              <w:t>✓</w:t>
            </w:r>
          </w:p>
        </w:tc>
      </w:tr>
      <w:tr w:rsidR="00F51D04" w:rsidRPr="00F51D04">
        <w:tc>
          <w:tcPr>
            <w:tcW w:w="8784" w:type="dxa"/>
          </w:tcPr>
          <w:p w:rsidR="00D82B9D" w:rsidRPr="00F51D04" w:rsidRDefault="0059441A">
            <w:pPr>
              <w:rPr>
                <w:color w:val="auto"/>
              </w:rPr>
            </w:pPr>
            <w:r w:rsidRPr="00F51D04">
              <w:rPr>
                <w:color w:val="auto"/>
                <w:sz w:val="18"/>
              </w:rPr>
              <w:t>1  UWTSD Research Ethics &amp; Integrity Code of Practice</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8784" w:type="dxa"/>
          </w:tcPr>
          <w:p w:rsidR="00D82B9D" w:rsidRPr="00F51D04" w:rsidRDefault="0059441A">
            <w:pPr>
              <w:rPr>
                <w:color w:val="auto"/>
              </w:rPr>
            </w:pPr>
            <w:r w:rsidRPr="00F51D04">
              <w:rPr>
                <w:color w:val="auto"/>
                <w:sz w:val="18"/>
              </w:rPr>
              <w:t>2  UWTSD Research Data Management Policy</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8784" w:type="dxa"/>
          </w:tcPr>
          <w:p w:rsidR="00D82B9D" w:rsidRPr="00F51D04" w:rsidRDefault="0059441A">
            <w:pPr>
              <w:rPr>
                <w:color w:val="auto"/>
              </w:rPr>
            </w:pPr>
            <w:r w:rsidRPr="00F51D04">
              <w:rPr>
                <w:color w:val="auto"/>
                <w:sz w:val="18"/>
              </w:rPr>
              <w:t>3  ACM Code of Ethics and Professional Conduct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8784" w:type="dxa"/>
          </w:tcPr>
          <w:p w:rsidR="00D82B9D" w:rsidRPr="00F51D04" w:rsidRDefault="0059441A">
            <w:pPr>
              <w:rPr>
                <w:color w:val="auto"/>
              </w:rPr>
            </w:pPr>
            <w:r w:rsidRPr="00F51D04">
              <w:rPr>
                <w:color w:val="auto"/>
                <w:sz w:val="18"/>
              </w:rPr>
              <w:t>4  MITRE ATT&amp;CK Framework (methodological / disciplinary guidance)</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240" w:after="60"/>
        <w:rPr>
          <w:color w:val="auto"/>
        </w:rPr>
      </w:pPr>
      <w:r w:rsidRPr="00F51D04">
        <w:rPr>
          <w:rFonts w:ascii="Cambria" w:hAnsi="Cambria"/>
          <w:b/>
          <w:color w:val="auto"/>
          <w:sz w:val="26"/>
        </w:rPr>
        <w:t>Section C: Details of Research Activity</w:t>
      </w:r>
    </w:p>
    <w:tbl>
      <w:tblPr>
        <w:tblStyle w:val="TableGrid"/>
        <w:tblW w:w="0" w:type="auto"/>
        <w:tblLook w:val="04A0" w:firstRow="1" w:lastRow="0" w:firstColumn="1" w:lastColumn="0" w:noHBand="0" w:noVBand="1"/>
      </w:tblPr>
      <w:tblGrid>
        <w:gridCol w:w="3312"/>
        <w:gridCol w:w="6336"/>
      </w:tblGrid>
      <w:tr w:rsidR="00F51D04" w:rsidRPr="00F51D04">
        <w:tc>
          <w:tcPr>
            <w:tcW w:w="3312" w:type="dxa"/>
            <w:shd w:val="clear" w:color="auto" w:fill="F0F6F5"/>
          </w:tcPr>
          <w:p w:rsidR="00D82B9D" w:rsidRPr="00F51D04" w:rsidRDefault="0059441A">
            <w:pPr>
              <w:rPr>
                <w:color w:val="auto"/>
              </w:rPr>
            </w:pPr>
            <w:r w:rsidRPr="00F51D04">
              <w:rPr>
                <w:b/>
                <w:color w:val="auto"/>
                <w:sz w:val="20"/>
              </w:rPr>
              <w:t>1  Indicative title</w:t>
            </w:r>
          </w:p>
        </w:tc>
        <w:tc>
          <w:tcPr>
            <w:tcW w:w="6336" w:type="dxa"/>
          </w:tcPr>
          <w:p w:rsidR="00D82B9D" w:rsidRPr="00F51D04" w:rsidRDefault="0059441A">
            <w:pPr>
              <w:rPr>
                <w:color w:val="auto"/>
              </w:rPr>
            </w:pPr>
            <w:r w:rsidRPr="00F51D04">
              <w:rPr>
                <w:color w:val="auto"/>
                <w:sz w:val="20"/>
              </w:rPr>
              <w:t>Detection and Forensic Analysis of Command-and-Control Traffic in Cyberwarfare-Inspired Network Attacks</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2  Proposed start date</w:t>
            </w:r>
          </w:p>
        </w:tc>
        <w:tc>
          <w:tcPr>
            <w:tcW w:w="6336" w:type="dxa"/>
          </w:tcPr>
          <w:p w:rsidR="00D82B9D" w:rsidRPr="00F51D04" w:rsidRDefault="0059441A">
            <w:pPr>
              <w:rPr>
                <w:color w:val="auto"/>
              </w:rPr>
            </w:pPr>
            <w:r w:rsidRPr="00F51D04">
              <w:rPr>
                <w:color w:val="auto"/>
                <w:sz w:val="20"/>
              </w:rPr>
              <w:t>[Start date]</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 xml:space="preserve">    Proposed end date</w:t>
            </w:r>
          </w:p>
        </w:tc>
        <w:tc>
          <w:tcPr>
            <w:tcW w:w="6336" w:type="dxa"/>
          </w:tcPr>
          <w:p w:rsidR="00D82B9D" w:rsidRPr="00F51D04" w:rsidRDefault="0059441A">
            <w:pPr>
              <w:rPr>
                <w:color w:val="auto"/>
              </w:rPr>
            </w:pPr>
            <w:r w:rsidRPr="00F51D04">
              <w:rPr>
                <w:color w:val="auto"/>
                <w:sz w:val="20"/>
              </w:rPr>
              <w:t>[Start date + 16 weeks]</w:t>
            </w:r>
          </w:p>
        </w:tc>
      </w:tr>
    </w:tbl>
    <w:p w:rsidR="00D82B9D" w:rsidRPr="00F51D04" w:rsidRDefault="0059441A">
      <w:pPr>
        <w:spacing w:before="120" w:after="40"/>
        <w:rPr>
          <w:color w:val="auto"/>
        </w:rPr>
      </w:pPr>
      <w:proofErr w:type="gramStart"/>
      <w:r w:rsidRPr="00F51D04">
        <w:rPr>
          <w:b/>
          <w:color w:val="auto"/>
          <w:sz w:val="21"/>
        </w:rPr>
        <w:t>3  Purpose</w:t>
      </w:r>
      <w:proofErr w:type="gramEnd"/>
      <w:r w:rsidRPr="00F51D04">
        <w:rPr>
          <w:b/>
          <w:color w:val="auto"/>
          <w:sz w:val="21"/>
        </w:rPr>
        <w:t xml:space="preserve"> of Research Activity</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Cyber-attackers secretly control hacked computers through a hidden ‘command-and-control’ (C2) channel. Modern attackers disguise this channel inside normal-looking, encrypted internet traffic, which makes it hard to detect and to investigate afterwards. This research builds and tests a low-cost toolkit, using only free and open-source software, that both detects such hidden C2 traffic and reconstructs what happened, so that defenders and investigators can respond more effectively.</w:t>
            </w:r>
          </w:p>
        </w:tc>
      </w:tr>
    </w:tbl>
    <w:p w:rsidR="00D82B9D" w:rsidRPr="00F51D04" w:rsidRDefault="0059441A">
      <w:pPr>
        <w:spacing w:before="120" w:after="40"/>
        <w:rPr>
          <w:color w:val="auto"/>
        </w:rPr>
      </w:pPr>
      <w:proofErr w:type="gramStart"/>
      <w:r w:rsidRPr="00F51D04">
        <w:rPr>
          <w:b/>
          <w:color w:val="auto"/>
          <w:sz w:val="21"/>
        </w:rPr>
        <w:t>4  Research</w:t>
      </w:r>
      <w:proofErr w:type="gramEnd"/>
      <w:r w:rsidRPr="00F51D04">
        <w:rPr>
          <w:b/>
          <w:color w:val="auto"/>
          <w:sz w:val="21"/>
        </w:rPr>
        <w:t xml:space="preserve"> Question</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How effectively can signature-based, anomaly-based and machine-learning methods detect command-and-control traffic, and how reliably can that traffic be forensically reconstructed, using only open-source tools evaluated across multiple public datasets?</w:t>
            </w:r>
          </w:p>
        </w:tc>
      </w:tr>
    </w:tbl>
    <w:p w:rsidR="00D82B9D" w:rsidRPr="00F51D04" w:rsidRDefault="0059441A">
      <w:pPr>
        <w:spacing w:before="120" w:after="40"/>
        <w:rPr>
          <w:color w:val="auto"/>
        </w:rPr>
      </w:pPr>
      <w:proofErr w:type="gramStart"/>
      <w:r w:rsidRPr="00F51D04">
        <w:rPr>
          <w:b/>
          <w:color w:val="auto"/>
          <w:sz w:val="21"/>
        </w:rPr>
        <w:t>5  Aims</w:t>
      </w:r>
      <w:proofErr w:type="gramEnd"/>
      <w:r w:rsidRPr="00F51D04">
        <w:rPr>
          <w:b/>
          <w:color w:val="auto"/>
          <w:sz w:val="21"/>
        </w:rPr>
        <w:t xml:space="preserve"> of Research Activity</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Aim 1: Design and build a reproducible, fully open-source pipeline that detects C2 traffic (Objectives 1–3). Aim 2: Evaluate and compare detection methods within and across datasets to test how well they generalise (Objective 4). Aim 3: Forensically reconstruct C2 activity and synthesise a practical, low-cost methodology (Objectives 5–6).</w:t>
            </w:r>
          </w:p>
        </w:tc>
      </w:tr>
    </w:tbl>
    <w:p w:rsidR="00D82B9D" w:rsidRPr="00F51D04" w:rsidRDefault="0059441A">
      <w:pPr>
        <w:spacing w:before="120" w:after="40"/>
        <w:rPr>
          <w:color w:val="auto"/>
        </w:rPr>
      </w:pPr>
      <w:proofErr w:type="gramStart"/>
      <w:r w:rsidRPr="00F51D04">
        <w:rPr>
          <w:b/>
          <w:color w:val="auto"/>
          <w:sz w:val="21"/>
        </w:rPr>
        <w:t>6  Objectives</w:t>
      </w:r>
      <w:proofErr w:type="gramEnd"/>
      <w:r w:rsidRPr="00F51D04">
        <w:rPr>
          <w:b/>
          <w:color w:val="auto"/>
          <w:sz w:val="21"/>
        </w:rPr>
        <w:t xml:space="preserve"> of Research Activity</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 xml:space="preserve">O1 systematic literature review; O2 build an isolated testbed and ingest three public datasets; O3 implement </w:t>
            </w:r>
            <w:r w:rsidRPr="00F51D04">
              <w:rPr>
                <w:color w:val="auto"/>
                <w:sz w:val="20"/>
              </w:rPr>
              <w:lastRenderedPageBreak/>
              <w:t>signature, anomaly and machine-learning detectors; O4 evaluate and compare with cross-dataset validation; O5 develop and validate a forensic-reconstruction procedure; O6 synthesise a reproducible methodology and recommendations.</w:t>
            </w:r>
          </w:p>
        </w:tc>
      </w:tr>
    </w:tbl>
    <w:p w:rsidR="00D82B9D" w:rsidRPr="00F51D04" w:rsidRDefault="0059441A">
      <w:pPr>
        <w:spacing w:before="120" w:after="40"/>
        <w:rPr>
          <w:color w:val="auto"/>
        </w:rPr>
      </w:pPr>
      <w:proofErr w:type="gramStart"/>
      <w:r w:rsidRPr="00F51D04">
        <w:rPr>
          <w:b/>
          <w:color w:val="auto"/>
          <w:sz w:val="21"/>
        </w:rPr>
        <w:lastRenderedPageBreak/>
        <w:t>7  Proposed</w:t>
      </w:r>
      <w:proofErr w:type="gramEnd"/>
      <w:r w:rsidRPr="00F51D04">
        <w:rPr>
          <w:b/>
          <w:color w:val="auto"/>
          <w:sz w:val="21"/>
        </w:rPr>
        <w:t xml:space="preserve"> data collection methods</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Data are obtained from three public, labelled network-traffic datasets (CTU-13, CIC-IDS2017, CIC-IoT-2023) downloaded from their official academic repositories, and from controlled benign and C2 traffic generated and captured (tcpdump/Wireshark) inside an isolated, host-only virtual testbed. Captured traffic is processed into flow, DNS and TLS log features using Zeek. No data is collected from human participants.</w:t>
            </w:r>
          </w:p>
        </w:tc>
      </w:tr>
    </w:tbl>
    <w:p w:rsidR="00D82B9D" w:rsidRPr="00F51D04" w:rsidRDefault="0059441A">
      <w:pPr>
        <w:spacing w:before="240" w:after="60"/>
        <w:rPr>
          <w:color w:val="auto"/>
        </w:rPr>
      </w:pPr>
      <w:r w:rsidRPr="00F51D04">
        <w:rPr>
          <w:rFonts w:ascii="Cambria" w:hAnsi="Cambria"/>
          <w:b/>
          <w:color w:val="auto"/>
          <w:sz w:val="26"/>
        </w:rPr>
        <w:t>Section D: Scope of Research Activity</w:t>
      </w:r>
    </w:p>
    <w:tbl>
      <w:tblPr>
        <w:tblStyle w:val="TableGrid"/>
        <w:tblW w:w="0" w:type="auto"/>
        <w:tblLook w:val="04A0" w:firstRow="1" w:lastRow="0" w:firstColumn="1" w:lastColumn="0" w:noHBand="0" w:noVBand="1"/>
      </w:tblPr>
      <w:tblGrid>
        <w:gridCol w:w="5547"/>
        <w:gridCol w:w="2164"/>
        <w:gridCol w:w="2153"/>
      </w:tblGrid>
      <w:tr w:rsidR="00F51D04" w:rsidRPr="00F51D04">
        <w:tc>
          <w:tcPr>
            <w:tcW w:w="3216" w:type="dxa"/>
            <w:shd w:val="clear" w:color="auto" w:fill="0E1A38"/>
          </w:tcPr>
          <w:p w:rsidR="00D82B9D" w:rsidRPr="00F51D04" w:rsidRDefault="0059441A">
            <w:pPr>
              <w:rPr>
                <w:color w:val="auto"/>
              </w:rPr>
            </w:pPr>
            <w:r w:rsidRPr="00F51D04">
              <w:rPr>
                <w:b/>
                <w:color w:val="auto"/>
                <w:sz w:val="19"/>
              </w:rPr>
              <w:t>Question</w:t>
            </w:r>
          </w:p>
        </w:tc>
        <w:tc>
          <w:tcPr>
            <w:tcW w:w="3216" w:type="dxa"/>
            <w:shd w:val="clear" w:color="auto" w:fill="0E1A38"/>
          </w:tcPr>
          <w:p w:rsidR="00D82B9D" w:rsidRPr="00F51D04" w:rsidRDefault="0059441A">
            <w:pPr>
              <w:jc w:val="center"/>
              <w:rPr>
                <w:color w:val="auto"/>
              </w:rPr>
            </w:pPr>
            <w:r w:rsidRPr="00F51D04">
              <w:rPr>
                <w:b/>
                <w:color w:val="auto"/>
                <w:sz w:val="19"/>
              </w:rPr>
              <w:t>YES</w:t>
            </w:r>
          </w:p>
        </w:tc>
        <w:tc>
          <w:tcPr>
            <w:tcW w:w="3216" w:type="dxa"/>
            <w:shd w:val="clear" w:color="auto" w:fill="0E1A38"/>
          </w:tcPr>
          <w:p w:rsidR="00D82B9D" w:rsidRPr="00F51D04" w:rsidRDefault="0059441A">
            <w:pPr>
              <w:jc w:val="center"/>
              <w:rPr>
                <w:color w:val="auto"/>
              </w:rPr>
            </w:pPr>
            <w:r w:rsidRPr="00F51D04">
              <w:rPr>
                <w:b/>
                <w:color w:val="auto"/>
                <w:sz w:val="19"/>
              </w:rPr>
              <w:t>NO</w:t>
            </w:r>
          </w:p>
        </w:tc>
      </w:tr>
      <w:tr w:rsidR="00F51D04" w:rsidRPr="00F51D04">
        <w:tc>
          <w:tcPr>
            <w:tcW w:w="7920" w:type="dxa"/>
          </w:tcPr>
          <w:p w:rsidR="00D82B9D" w:rsidRPr="00F51D04" w:rsidRDefault="0059441A">
            <w:pPr>
              <w:rPr>
                <w:color w:val="auto"/>
              </w:rPr>
            </w:pPr>
            <w:r w:rsidRPr="00F51D04">
              <w:rPr>
                <w:color w:val="auto"/>
                <w:sz w:val="18"/>
              </w:rPr>
              <w:t>1  Use of a questionnaire or similar research instrument?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2  Use of interviews?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3  Use of focus groups?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4  Use of participant diaries?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5  Use of video or audio recording?</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6  Use of computer-generated log files?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7  Participant observation with their knowledge?</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8  Participant observation without their knowledge?</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9  Access to personal/confidential information without specific consent?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10  Questions/stimuli experienced as physically, mentally or emotionally harmful/offensive?</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11  Acts which may cause embarrassment or affect self-esteem?</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12  Investigation of participants involved in illegal activities?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13  Procedures that involve deception?</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14  Administration of any substance, agent or placebo?</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15  Working with live vertebrate animals?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16  Procedures with a negative impact on the environment?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17  Other primary data collection methods?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r w:rsidRPr="00F51D04">
        <w:rPr>
          <w:b/>
          <w:color w:val="auto"/>
          <w:sz w:val="21"/>
        </w:rPr>
        <w:t>Details of any other primary data collection method</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Secondary analysis of publicly available, labelled network-traffic datasets and analysis of controlled traffic generated within an isolated host-only virtual testbed. Items 6 and 17 concern machine-generated network logs only; the study involves no human participants and collects no personal data from people.</w:t>
            </w:r>
          </w:p>
        </w:tc>
      </w:tr>
    </w:tbl>
    <w:p w:rsidR="00D82B9D" w:rsidRPr="00F51D04" w:rsidRDefault="0059441A">
      <w:pPr>
        <w:spacing w:after="80"/>
        <w:jc w:val="both"/>
        <w:rPr>
          <w:color w:val="auto"/>
        </w:rPr>
      </w:pPr>
      <w:r w:rsidRPr="00F51D04">
        <w:rPr>
          <w:color w:val="auto"/>
          <w:sz w:val="21"/>
        </w:rPr>
        <w:t>As the only ‘YES’ items (6 and 17) concern machine-generated network data with no human participants, the activity is ethically low-risk. Sections E–G are completed as ‘not applicable / no participants’ for completeness.</w:t>
      </w:r>
    </w:p>
    <w:p w:rsidR="00D82B9D" w:rsidRPr="00F51D04" w:rsidRDefault="0059441A">
      <w:pPr>
        <w:spacing w:before="240" w:after="60"/>
        <w:rPr>
          <w:color w:val="auto"/>
        </w:rPr>
      </w:pPr>
      <w:r w:rsidRPr="00F51D04">
        <w:rPr>
          <w:rFonts w:ascii="Cambria" w:hAnsi="Cambria"/>
          <w:b/>
          <w:color w:val="auto"/>
          <w:sz w:val="26"/>
        </w:rPr>
        <w:t>Section E: Intended Participants</w:t>
      </w:r>
    </w:p>
    <w:tbl>
      <w:tblPr>
        <w:tblStyle w:val="TableGrid"/>
        <w:tblW w:w="0" w:type="auto"/>
        <w:tblLook w:val="04A0" w:firstRow="1" w:lastRow="0" w:firstColumn="1" w:lastColumn="0" w:noHBand="0" w:noVBand="1"/>
      </w:tblPr>
      <w:tblGrid>
        <w:gridCol w:w="5599"/>
        <w:gridCol w:w="2138"/>
        <w:gridCol w:w="2127"/>
      </w:tblGrid>
      <w:tr w:rsidR="00F51D04" w:rsidRPr="00F51D04">
        <w:tc>
          <w:tcPr>
            <w:tcW w:w="3216" w:type="dxa"/>
            <w:shd w:val="clear" w:color="auto" w:fill="0E1A38"/>
          </w:tcPr>
          <w:p w:rsidR="00D82B9D" w:rsidRPr="00F51D04" w:rsidRDefault="0059441A">
            <w:pPr>
              <w:rPr>
                <w:color w:val="auto"/>
              </w:rPr>
            </w:pPr>
            <w:r w:rsidRPr="00F51D04">
              <w:rPr>
                <w:b/>
                <w:color w:val="auto"/>
                <w:sz w:val="19"/>
              </w:rPr>
              <w:t>Question</w:t>
            </w:r>
          </w:p>
        </w:tc>
        <w:tc>
          <w:tcPr>
            <w:tcW w:w="3216" w:type="dxa"/>
            <w:shd w:val="clear" w:color="auto" w:fill="0E1A38"/>
          </w:tcPr>
          <w:p w:rsidR="00D82B9D" w:rsidRPr="00F51D04" w:rsidRDefault="0059441A">
            <w:pPr>
              <w:jc w:val="center"/>
              <w:rPr>
                <w:color w:val="auto"/>
              </w:rPr>
            </w:pPr>
            <w:r w:rsidRPr="00F51D04">
              <w:rPr>
                <w:b/>
                <w:color w:val="auto"/>
                <w:sz w:val="19"/>
              </w:rPr>
              <w:t>YES</w:t>
            </w:r>
          </w:p>
        </w:tc>
        <w:tc>
          <w:tcPr>
            <w:tcW w:w="3216" w:type="dxa"/>
            <w:shd w:val="clear" w:color="auto" w:fill="0E1A38"/>
          </w:tcPr>
          <w:p w:rsidR="00D82B9D" w:rsidRPr="00F51D04" w:rsidRDefault="0059441A">
            <w:pPr>
              <w:jc w:val="center"/>
              <w:rPr>
                <w:color w:val="auto"/>
              </w:rPr>
            </w:pPr>
            <w:r w:rsidRPr="00F51D04">
              <w:rPr>
                <w:b/>
                <w:color w:val="auto"/>
                <w:sz w:val="19"/>
              </w:rPr>
              <w:t>NO</w:t>
            </w:r>
          </w:p>
        </w:tc>
      </w:tr>
      <w:tr w:rsidR="00F51D04" w:rsidRPr="00F51D04">
        <w:tc>
          <w:tcPr>
            <w:tcW w:w="7920" w:type="dxa"/>
          </w:tcPr>
          <w:p w:rsidR="00D82B9D" w:rsidRPr="00F51D04" w:rsidRDefault="0059441A">
            <w:pPr>
              <w:rPr>
                <w:color w:val="auto"/>
              </w:rPr>
            </w:pPr>
            <w:r w:rsidRPr="00F51D04">
              <w:rPr>
                <w:color w:val="auto"/>
                <w:sz w:val="18"/>
              </w:rPr>
              <w:t>1  Students or staff at the University?</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2  Adults (over 18 and competent to give consent)?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3  Vulnerable adults?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4  Children/young people under 18?</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5  Prisoners?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6  Young offenders?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7  Those in a particularly dependent relationship with the investigator/gatekeeper?</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lastRenderedPageBreak/>
              <w:t>8  People engaged in illegal activities?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9  Others?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r w:rsidRPr="00F51D04">
        <w:rPr>
          <w:b/>
          <w:color w:val="auto"/>
          <w:sz w:val="21"/>
        </w:rPr>
        <w:t>Details of any other participant groups</w:t>
      </w:r>
    </w:p>
    <w:tbl>
      <w:tblPr>
        <w:tblStyle w:val="TableGrid"/>
        <w:tblW w:w="0" w:type="auto"/>
        <w:tblLook w:val="04A0" w:firstRow="1" w:lastRow="0" w:firstColumn="1" w:lastColumn="0" w:noHBand="0" w:noVBand="1"/>
      </w:tblPr>
      <w:tblGrid>
        <w:gridCol w:w="3312"/>
        <w:gridCol w:w="6336"/>
      </w:tblGrid>
      <w:tr w:rsidR="00F51D04" w:rsidRPr="00F51D04">
        <w:tc>
          <w:tcPr>
            <w:tcW w:w="9648" w:type="dxa"/>
            <w:gridSpan w:val="2"/>
          </w:tcPr>
          <w:p w:rsidR="00D82B9D" w:rsidRPr="00F51D04" w:rsidRDefault="0059441A">
            <w:pPr>
              <w:jc w:val="both"/>
              <w:rPr>
                <w:color w:val="auto"/>
              </w:rPr>
            </w:pPr>
            <w:r w:rsidRPr="00F51D04">
              <w:rPr>
                <w:color w:val="auto"/>
                <w:sz w:val="20"/>
              </w:rPr>
              <w:t>This research involves no human participants. All data is machine-generated network traffic from public datasets and an isolated testbed.</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10  How many participants are expected?</w:t>
            </w:r>
          </w:p>
        </w:tc>
        <w:tc>
          <w:tcPr>
            <w:tcW w:w="6336" w:type="dxa"/>
          </w:tcPr>
          <w:p w:rsidR="00D82B9D" w:rsidRPr="00F51D04" w:rsidRDefault="0059441A">
            <w:pPr>
              <w:rPr>
                <w:color w:val="auto"/>
              </w:rPr>
            </w:pPr>
            <w:r w:rsidRPr="00F51D04">
              <w:rPr>
                <w:color w:val="auto"/>
                <w:sz w:val="20"/>
              </w:rPr>
              <w:t>None (0) — no human participants.</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11  Who will the participants be?</w:t>
            </w:r>
          </w:p>
        </w:tc>
        <w:tc>
          <w:tcPr>
            <w:tcW w:w="6336" w:type="dxa"/>
          </w:tcPr>
          <w:p w:rsidR="00D82B9D" w:rsidRPr="00F51D04" w:rsidRDefault="0059441A">
            <w:pPr>
              <w:rPr>
                <w:color w:val="auto"/>
              </w:rPr>
            </w:pPr>
            <w:r w:rsidRPr="00F51D04">
              <w:rPr>
                <w:color w:val="auto"/>
                <w:sz w:val="20"/>
              </w:rPr>
              <w:t>N/A — no human participants.</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12  How will you identify the participants?</w:t>
            </w:r>
          </w:p>
        </w:tc>
        <w:tc>
          <w:tcPr>
            <w:tcW w:w="6336" w:type="dxa"/>
          </w:tcPr>
          <w:p w:rsidR="00D82B9D" w:rsidRPr="00F51D04" w:rsidRDefault="0059441A">
            <w:pPr>
              <w:rPr>
                <w:color w:val="auto"/>
              </w:rPr>
            </w:pPr>
            <w:r w:rsidRPr="00F51D04">
              <w:rPr>
                <w:color w:val="auto"/>
                <w:sz w:val="20"/>
              </w:rPr>
              <w:t>N/A — no human participants.</w:t>
            </w:r>
          </w:p>
        </w:tc>
      </w:tr>
    </w:tbl>
    <w:p w:rsidR="00D82B9D" w:rsidRPr="00F51D04" w:rsidRDefault="0059441A">
      <w:pPr>
        <w:spacing w:before="80" w:after="60"/>
        <w:jc w:val="both"/>
        <w:rPr>
          <w:color w:val="auto"/>
        </w:rPr>
      </w:pPr>
      <w:r w:rsidRPr="00F51D04">
        <w:rPr>
          <w:color w:val="auto"/>
          <w:sz w:val="21"/>
        </w:rPr>
        <w:t>Information for participants (13–21): not applicable as there are no participants.</w:t>
      </w:r>
    </w:p>
    <w:tbl>
      <w:tblPr>
        <w:tblStyle w:val="TableGrid"/>
        <w:tblW w:w="0" w:type="auto"/>
        <w:tblLook w:val="04A0" w:firstRow="1" w:lastRow="0" w:firstColumn="1" w:lastColumn="0" w:noHBand="0" w:noVBand="1"/>
      </w:tblPr>
      <w:tblGrid>
        <w:gridCol w:w="4948"/>
        <w:gridCol w:w="1637"/>
        <w:gridCol w:w="1626"/>
        <w:gridCol w:w="1653"/>
      </w:tblGrid>
      <w:tr w:rsidR="00F51D04" w:rsidRPr="00F51D04">
        <w:tc>
          <w:tcPr>
            <w:tcW w:w="2412" w:type="dxa"/>
            <w:shd w:val="clear" w:color="auto" w:fill="0E1A38"/>
          </w:tcPr>
          <w:p w:rsidR="00D82B9D" w:rsidRPr="00F51D04" w:rsidRDefault="0059441A">
            <w:pPr>
              <w:rPr>
                <w:color w:val="auto"/>
              </w:rPr>
            </w:pPr>
            <w:r w:rsidRPr="00F51D04">
              <w:rPr>
                <w:b/>
                <w:color w:val="auto"/>
                <w:sz w:val="19"/>
              </w:rPr>
              <w:t>Question</w:t>
            </w:r>
          </w:p>
        </w:tc>
        <w:tc>
          <w:tcPr>
            <w:tcW w:w="2412" w:type="dxa"/>
            <w:shd w:val="clear" w:color="auto" w:fill="0E1A38"/>
          </w:tcPr>
          <w:p w:rsidR="00D82B9D" w:rsidRPr="00F51D04" w:rsidRDefault="0059441A">
            <w:pPr>
              <w:jc w:val="center"/>
              <w:rPr>
                <w:color w:val="auto"/>
              </w:rPr>
            </w:pPr>
            <w:r w:rsidRPr="00F51D04">
              <w:rPr>
                <w:b/>
                <w:color w:val="auto"/>
                <w:sz w:val="19"/>
              </w:rPr>
              <w:t>YES</w:t>
            </w:r>
          </w:p>
        </w:tc>
        <w:tc>
          <w:tcPr>
            <w:tcW w:w="2412" w:type="dxa"/>
            <w:shd w:val="clear" w:color="auto" w:fill="0E1A38"/>
          </w:tcPr>
          <w:p w:rsidR="00D82B9D" w:rsidRPr="00F51D04" w:rsidRDefault="0059441A">
            <w:pPr>
              <w:jc w:val="center"/>
              <w:rPr>
                <w:color w:val="auto"/>
              </w:rPr>
            </w:pPr>
            <w:r w:rsidRPr="00F51D04">
              <w:rPr>
                <w:b/>
                <w:color w:val="auto"/>
                <w:sz w:val="19"/>
              </w:rPr>
              <w:t>NO</w:t>
            </w:r>
          </w:p>
        </w:tc>
        <w:tc>
          <w:tcPr>
            <w:tcW w:w="2412" w:type="dxa"/>
            <w:shd w:val="clear" w:color="auto" w:fill="0E1A38"/>
          </w:tcPr>
          <w:p w:rsidR="00D82B9D" w:rsidRPr="00F51D04" w:rsidRDefault="0059441A">
            <w:pPr>
              <w:jc w:val="center"/>
              <w:rPr>
                <w:color w:val="auto"/>
              </w:rPr>
            </w:pPr>
            <w:r w:rsidRPr="00F51D04">
              <w:rPr>
                <w:b/>
                <w:color w:val="auto"/>
                <w:sz w:val="19"/>
              </w:rPr>
              <w:t>N/A</w:t>
            </w:r>
          </w:p>
        </w:tc>
      </w:tr>
      <w:tr w:rsidR="00F51D04" w:rsidRPr="00F51D04">
        <w:tc>
          <w:tcPr>
            <w:tcW w:w="7056" w:type="dxa"/>
          </w:tcPr>
          <w:p w:rsidR="00D82B9D" w:rsidRPr="00F51D04" w:rsidRDefault="0059441A">
            <w:pPr>
              <w:rPr>
                <w:color w:val="auto"/>
              </w:rPr>
            </w:pPr>
            <w:r w:rsidRPr="00F51D04">
              <w:rPr>
                <w:color w:val="auto"/>
                <w:sz w:val="18"/>
              </w:rPr>
              <w:t>13  Describe main research procedures in advance?</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14  Tell participants participation is voluntary?</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15  Obtain written consent for participation?</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16  Explain refusal will not affect treatment/education?</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17  If observational, ask consent to be observed?</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18  Tell participants they may withdraw at any time?</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19  Give option of omitting questions?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20  Data treated confidentially / not identifiable?</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21  Debrief participants at the end?</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proofErr w:type="gramStart"/>
      <w:r w:rsidRPr="00F51D04">
        <w:rPr>
          <w:b/>
          <w:color w:val="auto"/>
          <w:sz w:val="21"/>
        </w:rPr>
        <w:t>22  If</w:t>
      </w:r>
      <w:proofErr w:type="gramEnd"/>
      <w:r w:rsidRPr="00F51D04">
        <w:rPr>
          <w:b/>
          <w:color w:val="auto"/>
          <w:sz w:val="21"/>
        </w:rPr>
        <w:t xml:space="preserve"> NO to any of the above, explanation</w:t>
      </w:r>
    </w:p>
    <w:tbl>
      <w:tblPr>
        <w:tblStyle w:val="TableGrid"/>
        <w:tblW w:w="0" w:type="auto"/>
        <w:tblLook w:val="04A0" w:firstRow="1" w:lastRow="0" w:firstColumn="1" w:lastColumn="0" w:noHBand="0" w:noVBand="1"/>
      </w:tblPr>
      <w:tblGrid>
        <w:gridCol w:w="4847"/>
        <w:gridCol w:w="1671"/>
        <w:gridCol w:w="1660"/>
        <w:gridCol w:w="1686"/>
      </w:tblGrid>
      <w:tr w:rsidR="00F51D04" w:rsidRPr="00F51D04">
        <w:tc>
          <w:tcPr>
            <w:tcW w:w="9648" w:type="dxa"/>
            <w:gridSpan w:val="4"/>
          </w:tcPr>
          <w:p w:rsidR="00D82B9D" w:rsidRPr="00F51D04" w:rsidRDefault="0059441A">
            <w:pPr>
              <w:jc w:val="both"/>
              <w:rPr>
                <w:color w:val="auto"/>
              </w:rPr>
            </w:pPr>
            <w:r w:rsidRPr="00F51D04">
              <w:rPr>
                <w:color w:val="auto"/>
                <w:sz w:val="20"/>
              </w:rPr>
              <w:t>No human participants are involved; participant-facing procedures do not apply.</w:t>
            </w:r>
          </w:p>
        </w:tc>
      </w:tr>
      <w:tr w:rsidR="00F51D04" w:rsidRPr="00F51D04">
        <w:tc>
          <w:tcPr>
            <w:tcW w:w="2412" w:type="dxa"/>
            <w:shd w:val="clear" w:color="auto" w:fill="0E1A38"/>
          </w:tcPr>
          <w:p w:rsidR="00D82B9D" w:rsidRPr="00F51D04" w:rsidRDefault="0059441A">
            <w:pPr>
              <w:rPr>
                <w:color w:val="auto"/>
              </w:rPr>
            </w:pPr>
            <w:r w:rsidRPr="00F51D04">
              <w:rPr>
                <w:b/>
                <w:color w:val="auto"/>
                <w:sz w:val="19"/>
              </w:rPr>
              <w:t>Question</w:t>
            </w:r>
          </w:p>
        </w:tc>
        <w:tc>
          <w:tcPr>
            <w:tcW w:w="2412" w:type="dxa"/>
            <w:shd w:val="clear" w:color="auto" w:fill="0E1A38"/>
          </w:tcPr>
          <w:p w:rsidR="00D82B9D" w:rsidRPr="00F51D04" w:rsidRDefault="0059441A">
            <w:pPr>
              <w:jc w:val="center"/>
              <w:rPr>
                <w:color w:val="auto"/>
              </w:rPr>
            </w:pPr>
            <w:r w:rsidRPr="00F51D04">
              <w:rPr>
                <w:b/>
                <w:color w:val="auto"/>
                <w:sz w:val="19"/>
              </w:rPr>
              <w:t>YES</w:t>
            </w:r>
          </w:p>
        </w:tc>
        <w:tc>
          <w:tcPr>
            <w:tcW w:w="2412" w:type="dxa"/>
            <w:shd w:val="clear" w:color="auto" w:fill="0E1A38"/>
          </w:tcPr>
          <w:p w:rsidR="00D82B9D" w:rsidRPr="00F51D04" w:rsidRDefault="0059441A">
            <w:pPr>
              <w:jc w:val="center"/>
              <w:rPr>
                <w:color w:val="auto"/>
              </w:rPr>
            </w:pPr>
            <w:r w:rsidRPr="00F51D04">
              <w:rPr>
                <w:b/>
                <w:color w:val="auto"/>
                <w:sz w:val="19"/>
              </w:rPr>
              <w:t>NO</w:t>
            </w:r>
          </w:p>
        </w:tc>
        <w:tc>
          <w:tcPr>
            <w:tcW w:w="2412" w:type="dxa"/>
            <w:shd w:val="clear" w:color="auto" w:fill="0E1A38"/>
          </w:tcPr>
          <w:p w:rsidR="00D82B9D" w:rsidRPr="00F51D04" w:rsidRDefault="0059441A">
            <w:pPr>
              <w:jc w:val="center"/>
              <w:rPr>
                <w:color w:val="auto"/>
              </w:rPr>
            </w:pPr>
            <w:r w:rsidRPr="00F51D04">
              <w:rPr>
                <w:b/>
                <w:color w:val="auto"/>
                <w:sz w:val="19"/>
              </w:rPr>
              <w:t>N/A</w:t>
            </w:r>
          </w:p>
        </w:tc>
      </w:tr>
      <w:tr w:rsidR="00F51D04" w:rsidRPr="00F51D04">
        <w:tc>
          <w:tcPr>
            <w:tcW w:w="7056" w:type="dxa"/>
          </w:tcPr>
          <w:p w:rsidR="00D82B9D" w:rsidRPr="00F51D04" w:rsidRDefault="0059441A">
            <w:pPr>
              <w:rPr>
                <w:color w:val="auto"/>
              </w:rPr>
            </w:pPr>
            <w:r w:rsidRPr="00F51D04">
              <w:rPr>
                <w:color w:val="auto"/>
                <w:sz w:val="18"/>
              </w:rPr>
              <w:t>24  Will participants be paid?</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25  Specialist electrical/other equipment used with participants?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26  Any financial or other interests to the investigator or University?</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27  Deliberately misleading participants / concealment of study aims?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proofErr w:type="gramStart"/>
      <w:r w:rsidRPr="00F51D04">
        <w:rPr>
          <w:b/>
          <w:color w:val="auto"/>
          <w:sz w:val="21"/>
        </w:rPr>
        <w:t>28  If</w:t>
      </w:r>
      <w:proofErr w:type="gramEnd"/>
      <w:r w:rsidRPr="00F51D04">
        <w:rPr>
          <w:b/>
          <w:color w:val="auto"/>
          <w:sz w:val="21"/>
        </w:rPr>
        <w:t xml:space="preserve"> YES to any question, full details</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No participants; no financial or other interests; no deception.</w:t>
            </w:r>
          </w:p>
        </w:tc>
      </w:tr>
    </w:tbl>
    <w:p w:rsidR="00D82B9D" w:rsidRPr="00F51D04" w:rsidRDefault="0059441A">
      <w:pPr>
        <w:spacing w:before="240" w:after="60"/>
        <w:rPr>
          <w:color w:val="auto"/>
        </w:rPr>
      </w:pPr>
      <w:r w:rsidRPr="00F51D04">
        <w:rPr>
          <w:rFonts w:ascii="Cambria" w:hAnsi="Cambria"/>
          <w:b/>
          <w:color w:val="auto"/>
          <w:sz w:val="26"/>
        </w:rPr>
        <w:t>Section F: Anticipated Risks</w:t>
      </w:r>
    </w:p>
    <w:p w:rsidR="00D82B9D" w:rsidRPr="00F51D04" w:rsidRDefault="0059441A">
      <w:pPr>
        <w:spacing w:before="120" w:after="40"/>
        <w:rPr>
          <w:color w:val="auto"/>
        </w:rPr>
      </w:pPr>
      <w:r w:rsidRPr="00F51D04">
        <w:rPr>
          <w:b/>
          <w:color w:val="auto"/>
          <w:sz w:val="21"/>
        </w:rPr>
        <w:t>1  Risk to participants</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N/A — the research involves no human participants.</w:t>
            </w:r>
          </w:p>
        </w:tc>
      </w:tr>
    </w:tbl>
    <w:p w:rsidR="00D82B9D" w:rsidRPr="00F51D04" w:rsidRDefault="0059441A">
      <w:pPr>
        <w:spacing w:before="120" w:after="40"/>
        <w:rPr>
          <w:color w:val="auto"/>
        </w:rPr>
      </w:pPr>
      <w:r w:rsidRPr="00F51D04">
        <w:rPr>
          <w:b/>
          <w:color w:val="auto"/>
          <w:sz w:val="21"/>
        </w:rPr>
        <w:t xml:space="preserve">     Mitigation (participants)</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N/A.</w:t>
            </w:r>
          </w:p>
        </w:tc>
      </w:tr>
    </w:tbl>
    <w:p w:rsidR="00D82B9D" w:rsidRPr="00F51D04" w:rsidRDefault="0059441A">
      <w:pPr>
        <w:spacing w:before="120" w:after="40"/>
        <w:rPr>
          <w:color w:val="auto"/>
        </w:rPr>
      </w:pPr>
      <w:proofErr w:type="gramStart"/>
      <w:r w:rsidRPr="00F51D04">
        <w:rPr>
          <w:b/>
          <w:color w:val="auto"/>
          <w:sz w:val="21"/>
        </w:rPr>
        <w:t>2  Sensitive</w:t>
      </w:r>
      <w:proofErr w:type="gramEnd"/>
      <w:r w:rsidRPr="00F51D04">
        <w:rPr>
          <w:b/>
          <w:color w:val="auto"/>
          <w:sz w:val="21"/>
        </w:rPr>
        <w:t xml:space="preserve"> / upsetting topics</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N/A — no participants and no sensitive personal topics are involved.</w:t>
            </w:r>
          </w:p>
        </w:tc>
      </w:tr>
    </w:tbl>
    <w:p w:rsidR="00D82B9D" w:rsidRPr="00F51D04" w:rsidRDefault="0059441A">
      <w:pPr>
        <w:spacing w:before="120" w:after="40"/>
        <w:rPr>
          <w:color w:val="auto"/>
        </w:rPr>
      </w:pPr>
      <w:proofErr w:type="gramStart"/>
      <w:r w:rsidRPr="00F51D04">
        <w:rPr>
          <w:b/>
          <w:color w:val="auto"/>
          <w:sz w:val="21"/>
        </w:rPr>
        <w:t>3  Risk</w:t>
      </w:r>
      <w:proofErr w:type="gramEnd"/>
      <w:r w:rsidRPr="00F51D04">
        <w:rPr>
          <w:b/>
          <w:color w:val="auto"/>
          <w:sz w:val="21"/>
        </w:rPr>
        <w:t xml:space="preserve"> to the investigator</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Minimal. The work is desk-based analysis of network data within an isolated virtual environment; the only notable risk is inadvertent execution of live malicious / C2 samples.</w:t>
            </w:r>
          </w:p>
        </w:tc>
      </w:tr>
    </w:tbl>
    <w:p w:rsidR="00D82B9D" w:rsidRPr="00F51D04" w:rsidRDefault="0059441A">
      <w:pPr>
        <w:spacing w:before="120" w:after="40"/>
        <w:rPr>
          <w:color w:val="auto"/>
        </w:rPr>
      </w:pPr>
      <w:r w:rsidRPr="00F51D04">
        <w:rPr>
          <w:b/>
          <w:color w:val="auto"/>
          <w:sz w:val="21"/>
        </w:rPr>
        <w:lastRenderedPageBreak/>
        <w:t xml:space="preserve">     Mitigation (investigator)</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All C2 traffic generation and any samples are confined to an isolated, host-only virtual network with no external connectivity; VM snapshots are used and drives reformatted on completion; nothing is executed on production or internet-connected systems.</w:t>
            </w:r>
          </w:p>
        </w:tc>
      </w:tr>
    </w:tbl>
    <w:p w:rsidR="00D82B9D" w:rsidRPr="00F51D04" w:rsidRDefault="0059441A">
      <w:pPr>
        <w:spacing w:before="120" w:after="40"/>
        <w:rPr>
          <w:color w:val="auto"/>
        </w:rPr>
      </w:pPr>
      <w:proofErr w:type="gramStart"/>
      <w:r w:rsidRPr="00F51D04">
        <w:rPr>
          <w:b/>
          <w:color w:val="auto"/>
          <w:sz w:val="21"/>
        </w:rPr>
        <w:t>4  Risk</w:t>
      </w:r>
      <w:proofErr w:type="gramEnd"/>
      <w:r w:rsidRPr="00F51D04">
        <w:rPr>
          <w:b/>
          <w:color w:val="auto"/>
          <w:sz w:val="21"/>
        </w:rPr>
        <w:t xml:space="preserve"> to the University</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Potential data-protection or reputational risk if network captures containing IP addresses were mishandled, or if findings were misused.</w:t>
            </w:r>
          </w:p>
        </w:tc>
      </w:tr>
    </w:tbl>
    <w:p w:rsidR="00D82B9D" w:rsidRPr="00F51D04" w:rsidRDefault="0059441A">
      <w:pPr>
        <w:spacing w:before="120" w:after="40"/>
        <w:rPr>
          <w:color w:val="auto"/>
        </w:rPr>
      </w:pPr>
      <w:r w:rsidRPr="00F51D04">
        <w:rPr>
          <w:b/>
          <w:color w:val="auto"/>
          <w:sz w:val="21"/>
        </w:rPr>
        <w:t xml:space="preserve">     Mitigation (University)</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All datasets used under academic licences; captures stored encrypted and access-controlled; IP addresses treated as pseudonymous network identifiers and never used to identify individuals; the work is defensive and no offensive tooling is released (dual-use mitigation).</w:t>
            </w:r>
          </w:p>
        </w:tc>
      </w:tr>
    </w:tbl>
    <w:p w:rsidR="00D82B9D" w:rsidRPr="00F51D04" w:rsidRDefault="0059441A">
      <w:pPr>
        <w:spacing w:before="120" w:after="40"/>
        <w:rPr>
          <w:color w:val="auto"/>
        </w:rPr>
      </w:pPr>
      <w:proofErr w:type="gramStart"/>
      <w:r w:rsidRPr="00F51D04">
        <w:rPr>
          <w:b/>
          <w:color w:val="auto"/>
          <w:sz w:val="21"/>
        </w:rPr>
        <w:t>5  Risk</w:t>
      </w:r>
      <w:proofErr w:type="gramEnd"/>
      <w:r w:rsidRPr="00F51D04">
        <w:rPr>
          <w:b/>
          <w:color w:val="auto"/>
          <w:sz w:val="21"/>
        </w:rPr>
        <w:t xml:space="preserve"> to the environment</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None — software-only research on a single standard workstation.</w:t>
            </w:r>
          </w:p>
        </w:tc>
      </w:tr>
    </w:tbl>
    <w:p w:rsidR="00D82B9D" w:rsidRPr="00F51D04" w:rsidRDefault="0059441A">
      <w:pPr>
        <w:spacing w:before="120" w:after="40"/>
        <w:rPr>
          <w:color w:val="auto"/>
        </w:rPr>
      </w:pPr>
      <w:r w:rsidRPr="00F51D04">
        <w:rPr>
          <w:b/>
          <w:color w:val="auto"/>
          <w:sz w:val="21"/>
        </w:rPr>
        <w:t xml:space="preserve">     Mitigation (environment)</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N/A.</w:t>
            </w:r>
          </w:p>
        </w:tc>
      </w:tr>
    </w:tbl>
    <w:p w:rsidR="00D82B9D" w:rsidRPr="00F51D04" w:rsidRDefault="0059441A">
      <w:pPr>
        <w:spacing w:before="240" w:after="60"/>
        <w:rPr>
          <w:color w:val="auto"/>
        </w:rPr>
      </w:pPr>
      <w:r w:rsidRPr="00F51D04">
        <w:rPr>
          <w:rFonts w:ascii="Cambria" w:hAnsi="Cambria"/>
          <w:b/>
          <w:color w:val="auto"/>
          <w:sz w:val="26"/>
        </w:rPr>
        <w:t>Section G: Feedback, Consent and Confidentiality</w:t>
      </w:r>
    </w:p>
    <w:p w:rsidR="00D82B9D" w:rsidRPr="00F51D04" w:rsidRDefault="0059441A">
      <w:pPr>
        <w:spacing w:after="80"/>
        <w:jc w:val="both"/>
        <w:rPr>
          <w:color w:val="auto"/>
        </w:rPr>
      </w:pPr>
      <w:r w:rsidRPr="00F51D04">
        <w:rPr>
          <w:color w:val="auto"/>
          <w:sz w:val="21"/>
        </w:rPr>
        <w:t>Not applicable — the research involves no human participants, so debriefing/feedback, informed-consent and participant-confidentiality arrangements do not apply.</w:t>
      </w:r>
    </w:p>
    <w:p w:rsidR="00D82B9D" w:rsidRPr="00F51D04" w:rsidRDefault="0059441A">
      <w:pPr>
        <w:spacing w:before="240" w:after="60"/>
        <w:rPr>
          <w:color w:val="auto"/>
        </w:rPr>
      </w:pPr>
      <w:r w:rsidRPr="00F51D04">
        <w:rPr>
          <w:rFonts w:ascii="Cambria" w:hAnsi="Cambria"/>
          <w:b/>
          <w:color w:val="auto"/>
          <w:sz w:val="26"/>
        </w:rPr>
        <w:t>Section H: Data Protection and Storage</w:t>
      </w:r>
    </w:p>
    <w:p w:rsidR="00D82B9D" w:rsidRPr="00F51D04" w:rsidRDefault="0059441A">
      <w:pPr>
        <w:spacing w:after="60"/>
        <w:jc w:val="both"/>
        <w:rPr>
          <w:color w:val="auto"/>
        </w:rPr>
      </w:pPr>
      <w:r w:rsidRPr="00F51D04">
        <w:rPr>
          <w:color w:val="auto"/>
          <w:sz w:val="21"/>
        </w:rPr>
        <w:t>Does the research activity involve personal data (GDPR 2016 / DPA 2018)?</w:t>
      </w:r>
    </w:p>
    <w:tbl>
      <w:tblPr>
        <w:tblStyle w:val="TableGrid"/>
        <w:tblW w:w="0" w:type="auto"/>
        <w:tblLook w:val="04A0" w:firstRow="1" w:lastRow="0" w:firstColumn="1" w:lastColumn="0" w:noHBand="0" w:noVBand="1"/>
      </w:tblPr>
      <w:tblGrid>
        <w:gridCol w:w="5426"/>
        <w:gridCol w:w="2224"/>
        <w:gridCol w:w="2214"/>
      </w:tblGrid>
      <w:tr w:rsidR="00F51D04" w:rsidRPr="00F51D04">
        <w:tc>
          <w:tcPr>
            <w:tcW w:w="3216" w:type="dxa"/>
            <w:shd w:val="clear" w:color="auto" w:fill="0E1A38"/>
          </w:tcPr>
          <w:p w:rsidR="00D82B9D" w:rsidRPr="00F51D04" w:rsidRDefault="0059441A">
            <w:pPr>
              <w:rPr>
                <w:color w:val="auto"/>
              </w:rPr>
            </w:pPr>
            <w:r w:rsidRPr="00F51D04">
              <w:rPr>
                <w:b/>
                <w:color w:val="auto"/>
                <w:sz w:val="19"/>
              </w:rPr>
              <w:t>Question</w:t>
            </w:r>
          </w:p>
        </w:tc>
        <w:tc>
          <w:tcPr>
            <w:tcW w:w="3216" w:type="dxa"/>
            <w:shd w:val="clear" w:color="auto" w:fill="0E1A38"/>
          </w:tcPr>
          <w:p w:rsidR="00D82B9D" w:rsidRPr="00F51D04" w:rsidRDefault="0059441A">
            <w:pPr>
              <w:jc w:val="center"/>
              <w:rPr>
                <w:color w:val="auto"/>
              </w:rPr>
            </w:pPr>
            <w:r w:rsidRPr="00F51D04">
              <w:rPr>
                <w:b/>
                <w:color w:val="auto"/>
                <w:sz w:val="19"/>
              </w:rPr>
              <w:t>YES</w:t>
            </w:r>
          </w:p>
        </w:tc>
        <w:tc>
          <w:tcPr>
            <w:tcW w:w="3216" w:type="dxa"/>
            <w:shd w:val="clear" w:color="auto" w:fill="0E1A38"/>
          </w:tcPr>
          <w:p w:rsidR="00D82B9D" w:rsidRPr="00F51D04" w:rsidRDefault="0059441A">
            <w:pPr>
              <w:jc w:val="center"/>
              <w:rPr>
                <w:color w:val="auto"/>
              </w:rPr>
            </w:pPr>
            <w:r w:rsidRPr="00F51D04">
              <w:rPr>
                <w:b/>
                <w:color w:val="auto"/>
                <w:sz w:val="19"/>
              </w:rPr>
              <w:t>NO</w:t>
            </w:r>
          </w:p>
        </w:tc>
      </w:tr>
      <w:tr w:rsidR="00F51D04" w:rsidRPr="00F51D04">
        <w:tc>
          <w:tcPr>
            <w:tcW w:w="7920" w:type="dxa"/>
          </w:tcPr>
          <w:p w:rsidR="00D82B9D" w:rsidRPr="00F51D04" w:rsidRDefault="0059441A">
            <w:pPr>
              <w:rPr>
                <w:color w:val="auto"/>
              </w:rPr>
            </w:pPr>
            <w:r w:rsidRPr="00F51D04">
              <w:rPr>
                <w:color w:val="auto"/>
                <w:sz w:val="18"/>
              </w:rPr>
              <w:t>1  Personal data (any information relating to an identified or identifiable natural person)</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proofErr w:type="gramStart"/>
      <w:r w:rsidRPr="00F51D04">
        <w:rPr>
          <w:b/>
          <w:color w:val="auto"/>
          <w:sz w:val="21"/>
        </w:rPr>
        <w:t>2  If</w:t>
      </w:r>
      <w:proofErr w:type="gramEnd"/>
      <w:r w:rsidRPr="00F51D04">
        <w:rPr>
          <w:b/>
          <w:color w:val="auto"/>
          <w:sz w:val="21"/>
        </w:rPr>
        <w:t xml:space="preserve"> YES, description of the data and why it is collected</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The public datasets and testbed captures include IP addresses, which may constitute personal data under the GDPR. They are used solely as network-level flow identifiers for detection and are not linked to, or used to identify, any individual. No names, emails, addresses or account identifiers are collected.</w:t>
            </w:r>
          </w:p>
        </w:tc>
      </w:tr>
    </w:tbl>
    <w:p w:rsidR="00D82B9D" w:rsidRPr="00F51D04" w:rsidRDefault="0059441A">
      <w:pPr>
        <w:spacing w:before="80" w:after="60"/>
        <w:jc w:val="both"/>
        <w:rPr>
          <w:color w:val="auto"/>
        </w:rPr>
      </w:pPr>
      <w:r w:rsidRPr="00F51D04">
        <w:rPr>
          <w:color w:val="auto"/>
          <w:sz w:val="21"/>
        </w:rPr>
        <w:t>Does it involve special category data (GDPR)?</w:t>
      </w:r>
    </w:p>
    <w:tbl>
      <w:tblPr>
        <w:tblStyle w:val="TableGrid"/>
        <w:tblW w:w="0" w:type="auto"/>
        <w:tblLook w:val="04A0" w:firstRow="1" w:lastRow="0" w:firstColumn="1" w:lastColumn="0" w:noHBand="0" w:noVBand="1"/>
      </w:tblPr>
      <w:tblGrid>
        <w:gridCol w:w="5450"/>
        <w:gridCol w:w="2212"/>
        <w:gridCol w:w="2202"/>
      </w:tblGrid>
      <w:tr w:rsidR="00F51D04" w:rsidRPr="00F51D04">
        <w:tc>
          <w:tcPr>
            <w:tcW w:w="3216" w:type="dxa"/>
            <w:shd w:val="clear" w:color="auto" w:fill="0E1A38"/>
          </w:tcPr>
          <w:p w:rsidR="00D82B9D" w:rsidRPr="00F51D04" w:rsidRDefault="0059441A">
            <w:pPr>
              <w:rPr>
                <w:color w:val="auto"/>
              </w:rPr>
            </w:pPr>
            <w:r w:rsidRPr="00F51D04">
              <w:rPr>
                <w:b/>
                <w:color w:val="auto"/>
                <w:sz w:val="19"/>
              </w:rPr>
              <w:t>Question</w:t>
            </w:r>
          </w:p>
        </w:tc>
        <w:tc>
          <w:tcPr>
            <w:tcW w:w="3216" w:type="dxa"/>
            <w:shd w:val="clear" w:color="auto" w:fill="0E1A38"/>
          </w:tcPr>
          <w:p w:rsidR="00D82B9D" w:rsidRPr="00F51D04" w:rsidRDefault="0059441A">
            <w:pPr>
              <w:jc w:val="center"/>
              <w:rPr>
                <w:color w:val="auto"/>
              </w:rPr>
            </w:pPr>
            <w:r w:rsidRPr="00F51D04">
              <w:rPr>
                <w:b/>
                <w:color w:val="auto"/>
                <w:sz w:val="19"/>
              </w:rPr>
              <w:t>YES</w:t>
            </w:r>
          </w:p>
        </w:tc>
        <w:tc>
          <w:tcPr>
            <w:tcW w:w="3216" w:type="dxa"/>
            <w:shd w:val="clear" w:color="auto" w:fill="0E1A38"/>
          </w:tcPr>
          <w:p w:rsidR="00D82B9D" w:rsidRPr="00F51D04" w:rsidRDefault="0059441A">
            <w:pPr>
              <w:jc w:val="center"/>
              <w:rPr>
                <w:color w:val="auto"/>
              </w:rPr>
            </w:pPr>
            <w:r w:rsidRPr="00F51D04">
              <w:rPr>
                <w:b/>
                <w:color w:val="auto"/>
                <w:sz w:val="19"/>
              </w:rPr>
              <w:t>NO</w:t>
            </w:r>
          </w:p>
        </w:tc>
      </w:tr>
      <w:tr w:rsidR="00F51D04" w:rsidRPr="00F51D04">
        <w:tc>
          <w:tcPr>
            <w:tcW w:w="7920" w:type="dxa"/>
          </w:tcPr>
          <w:p w:rsidR="00D82B9D" w:rsidRPr="00F51D04" w:rsidRDefault="0059441A">
            <w:pPr>
              <w:rPr>
                <w:color w:val="auto"/>
              </w:rPr>
            </w:pPr>
            <w:r w:rsidRPr="00F51D04">
              <w:rPr>
                <w:color w:val="auto"/>
                <w:sz w:val="18"/>
              </w:rPr>
              <w:t>3  Special category data (racial/ethnic, political, religious, health, sexual, genetic, biometric, etc.)</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80" w:after="60"/>
        <w:jc w:val="both"/>
        <w:rPr>
          <w:color w:val="auto"/>
        </w:rPr>
      </w:pPr>
      <w:r w:rsidRPr="00F51D04">
        <w:rPr>
          <w:color w:val="auto"/>
          <w:sz w:val="21"/>
        </w:rPr>
        <w:t>Will data be stored in any of the following ways?</w:t>
      </w:r>
    </w:p>
    <w:tbl>
      <w:tblPr>
        <w:tblStyle w:val="TableGrid"/>
        <w:tblW w:w="0" w:type="auto"/>
        <w:tblLook w:val="04A0" w:firstRow="1" w:lastRow="0" w:firstColumn="1" w:lastColumn="0" w:noHBand="0" w:noVBand="1"/>
      </w:tblPr>
      <w:tblGrid>
        <w:gridCol w:w="5426"/>
        <w:gridCol w:w="2224"/>
        <w:gridCol w:w="2214"/>
      </w:tblGrid>
      <w:tr w:rsidR="00F51D04" w:rsidRPr="00F51D04">
        <w:tc>
          <w:tcPr>
            <w:tcW w:w="3216" w:type="dxa"/>
            <w:shd w:val="clear" w:color="auto" w:fill="0E1A38"/>
          </w:tcPr>
          <w:p w:rsidR="00D82B9D" w:rsidRPr="00F51D04" w:rsidRDefault="0059441A">
            <w:pPr>
              <w:rPr>
                <w:color w:val="auto"/>
              </w:rPr>
            </w:pPr>
            <w:r w:rsidRPr="00F51D04">
              <w:rPr>
                <w:b/>
                <w:color w:val="auto"/>
                <w:sz w:val="19"/>
              </w:rPr>
              <w:t>Question</w:t>
            </w:r>
          </w:p>
        </w:tc>
        <w:tc>
          <w:tcPr>
            <w:tcW w:w="3216" w:type="dxa"/>
            <w:shd w:val="clear" w:color="auto" w:fill="0E1A38"/>
          </w:tcPr>
          <w:p w:rsidR="00D82B9D" w:rsidRPr="00F51D04" w:rsidRDefault="0059441A">
            <w:pPr>
              <w:jc w:val="center"/>
              <w:rPr>
                <w:color w:val="auto"/>
              </w:rPr>
            </w:pPr>
            <w:r w:rsidRPr="00F51D04">
              <w:rPr>
                <w:b/>
                <w:color w:val="auto"/>
                <w:sz w:val="19"/>
              </w:rPr>
              <w:t>YES</w:t>
            </w:r>
          </w:p>
        </w:tc>
        <w:tc>
          <w:tcPr>
            <w:tcW w:w="3216" w:type="dxa"/>
            <w:shd w:val="clear" w:color="auto" w:fill="0E1A38"/>
          </w:tcPr>
          <w:p w:rsidR="00D82B9D" w:rsidRPr="00F51D04" w:rsidRDefault="0059441A">
            <w:pPr>
              <w:jc w:val="center"/>
              <w:rPr>
                <w:color w:val="auto"/>
              </w:rPr>
            </w:pPr>
            <w:r w:rsidRPr="00F51D04">
              <w:rPr>
                <w:b/>
                <w:color w:val="auto"/>
                <w:sz w:val="19"/>
              </w:rPr>
              <w:t>NO</w:t>
            </w:r>
          </w:p>
        </w:tc>
      </w:tr>
      <w:tr w:rsidR="00F51D04" w:rsidRPr="00F51D04">
        <w:tc>
          <w:tcPr>
            <w:tcW w:w="7920" w:type="dxa"/>
          </w:tcPr>
          <w:p w:rsidR="00D82B9D" w:rsidRPr="00F51D04" w:rsidRDefault="0059441A">
            <w:pPr>
              <w:rPr>
                <w:color w:val="auto"/>
              </w:rPr>
            </w:pPr>
            <w:r w:rsidRPr="00F51D04">
              <w:rPr>
                <w:color w:val="auto"/>
                <w:sz w:val="18"/>
              </w:rPr>
              <w:t>5  Manual files (paper form)?</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6  University computers?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7  Private company computers?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8  Home or other personal computers?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9  Laptop / CDs / portable disk-drives / memory sticks?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10  ‘Cloud’ storage or websites?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11  Other?</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proofErr w:type="gramStart"/>
      <w:r w:rsidRPr="00F51D04">
        <w:rPr>
          <w:b/>
          <w:color w:val="auto"/>
          <w:sz w:val="21"/>
        </w:rPr>
        <w:t>12  Security</w:t>
      </w:r>
      <w:proofErr w:type="gramEnd"/>
      <w:r w:rsidRPr="00F51D04">
        <w:rPr>
          <w:b/>
          <w:color w:val="auto"/>
          <w:sz w:val="21"/>
        </w:rPr>
        <w:t xml:space="preserve"> measures for stored data</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 xml:space="preserve">All data is stored on password-protected, encrypted storage — an encrypted local drive on the researcher’s </w:t>
            </w:r>
            <w:r w:rsidRPr="00F51D04">
              <w:rPr>
                <w:color w:val="auto"/>
                <w:sz w:val="20"/>
              </w:rPr>
              <w:lastRenderedPageBreak/>
              <w:t>workstation and the University Office 365 (OneDrive) system — and is not shared externally. Datasets are pseudonymous network captures with no participant identifiers. Regular backups are kept; data is retained only for the project duration and securely deleted on completion.</w:t>
            </w:r>
          </w:p>
        </w:tc>
      </w:tr>
    </w:tbl>
    <w:p w:rsidR="00D82B9D" w:rsidRPr="00F51D04" w:rsidRDefault="0059441A">
      <w:pPr>
        <w:spacing w:before="80" w:after="60"/>
        <w:jc w:val="both"/>
        <w:rPr>
          <w:color w:val="auto"/>
        </w:rPr>
      </w:pPr>
      <w:r w:rsidRPr="00F51D04">
        <w:rPr>
          <w:color w:val="auto"/>
          <w:sz w:val="21"/>
        </w:rPr>
        <w:lastRenderedPageBreak/>
        <w:t>Will the research activity involve any of the following?</w:t>
      </w:r>
    </w:p>
    <w:tbl>
      <w:tblPr>
        <w:tblStyle w:val="TableGrid"/>
        <w:tblW w:w="0" w:type="auto"/>
        <w:tblLook w:val="04A0" w:firstRow="1" w:lastRow="0" w:firstColumn="1" w:lastColumn="0" w:noHBand="0" w:noVBand="1"/>
      </w:tblPr>
      <w:tblGrid>
        <w:gridCol w:w="5458"/>
        <w:gridCol w:w="2208"/>
        <w:gridCol w:w="2198"/>
      </w:tblGrid>
      <w:tr w:rsidR="00F51D04" w:rsidRPr="00F51D04">
        <w:tc>
          <w:tcPr>
            <w:tcW w:w="3216" w:type="dxa"/>
            <w:shd w:val="clear" w:color="auto" w:fill="0E1A38"/>
          </w:tcPr>
          <w:p w:rsidR="00D82B9D" w:rsidRPr="00F51D04" w:rsidRDefault="0059441A">
            <w:pPr>
              <w:rPr>
                <w:color w:val="auto"/>
              </w:rPr>
            </w:pPr>
            <w:r w:rsidRPr="00F51D04">
              <w:rPr>
                <w:b/>
                <w:color w:val="auto"/>
                <w:sz w:val="19"/>
              </w:rPr>
              <w:t>Question</w:t>
            </w:r>
          </w:p>
        </w:tc>
        <w:tc>
          <w:tcPr>
            <w:tcW w:w="3216" w:type="dxa"/>
            <w:shd w:val="clear" w:color="auto" w:fill="0E1A38"/>
          </w:tcPr>
          <w:p w:rsidR="00D82B9D" w:rsidRPr="00F51D04" w:rsidRDefault="0059441A">
            <w:pPr>
              <w:jc w:val="center"/>
              <w:rPr>
                <w:color w:val="auto"/>
              </w:rPr>
            </w:pPr>
            <w:r w:rsidRPr="00F51D04">
              <w:rPr>
                <w:b/>
                <w:color w:val="auto"/>
                <w:sz w:val="19"/>
              </w:rPr>
              <w:t>YES</w:t>
            </w:r>
          </w:p>
        </w:tc>
        <w:tc>
          <w:tcPr>
            <w:tcW w:w="3216" w:type="dxa"/>
            <w:shd w:val="clear" w:color="auto" w:fill="0E1A38"/>
          </w:tcPr>
          <w:p w:rsidR="00D82B9D" w:rsidRPr="00F51D04" w:rsidRDefault="0059441A">
            <w:pPr>
              <w:jc w:val="center"/>
              <w:rPr>
                <w:color w:val="auto"/>
              </w:rPr>
            </w:pPr>
            <w:r w:rsidRPr="00F51D04">
              <w:rPr>
                <w:b/>
                <w:color w:val="auto"/>
                <w:sz w:val="19"/>
              </w:rPr>
              <w:t>NO</w:t>
            </w:r>
          </w:p>
        </w:tc>
      </w:tr>
      <w:tr w:rsidR="00F51D04" w:rsidRPr="00F51D04">
        <w:tc>
          <w:tcPr>
            <w:tcW w:w="7920" w:type="dxa"/>
          </w:tcPr>
          <w:p w:rsidR="00D82B9D" w:rsidRPr="00F51D04" w:rsidRDefault="0059441A">
            <w:pPr>
              <w:rPr>
                <w:color w:val="auto"/>
              </w:rPr>
            </w:pPr>
            <w:r w:rsidRPr="00F51D04">
              <w:rPr>
                <w:color w:val="auto"/>
                <w:sz w:val="18"/>
              </w:rPr>
              <w:t>13  Electronic transfer of data in any form?</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14  Sharing data with others at the University outside the team?</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15  Sharing data with other organisations?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16  Export/import of data outside/into the UK?</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17  Use of personal addresses, postcodes, faxes, emails or telephone numbers?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920" w:type="dxa"/>
          </w:tcPr>
          <w:p w:rsidR="00D82B9D" w:rsidRPr="00F51D04" w:rsidRDefault="0059441A">
            <w:pPr>
              <w:rPr>
                <w:color w:val="auto"/>
              </w:rPr>
            </w:pPr>
            <w:r w:rsidRPr="00F51D04">
              <w:rPr>
                <w:color w:val="auto"/>
                <w:sz w:val="18"/>
              </w:rPr>
              <w:t>18  Publication of data that might allow identification of individuals?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proofErr w:type="gramStart"/>
      <w:r w:rsidRPr="00F51D04">
        <w:rPr>
          <w:b/>
          <w:color w:val="auto"/>
          <w:sz w:val="21"/>
        </w:rPr>
        <w:t>19  If</w:t>
      </w:r>
      <w:proofErr w:type="gramEnd"/>
      <w:r w:rsidRPr="00F51D04">
        <w:rPr>
          <w:b/>
          <w:color w:val="auto"/>
          <w:sz w:val="21"/>
        </w:rPr>
        <w:t xml:space="preserve"> YES to any, full details (GDPR / DPA 2018 compliance)</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Public research datasets are downloaded from their official academic repositories, some hosted outside the UK (e.g. Canadian Institute for Cybersecurity, Canada; CTU University, Czech Republic); this is the import of publicly available research data, not personal data. All transfers use encrypted, password-protected channels. No participant data is transferred and no individual can be identified.</w:t>
            </w:r>
          </w:p>
        </w:tc>
      </w:tr>
    </w:tbl>
    <w:p w:rsidR="00D82B9D" w:rsidRPr="00F51D04" w:rsidRDefault="0059441A">
      <w:pPr>
        <w:spacing w:before="120" w:after="40"/>
        <w:rPr>
          <w:color w:val="auto"/>
        </w:rPr>
      </w:pPr>
      <w:proofErr w:type="gramStart"/>
      <w:r w:rsidRPr="00F51D04">
        <w:rPr>
          <w:b/>
          <w:color w:val="auto"/>
          <w:sz w:val="21"/>
        </w:rPr>
        <w:t>20  Who</w:t>
      </w:r>
      <w:proofErr w:type="gramEnd"/>
      <w:r w:rsidRPr="00F51D04">
        <w:rPr>
          <w:b/>
          <w:color w:val="auto"/>
          <w:sz w:val="21"/>
        </w:rPr>
        <w:t xml:space="preserve"> will have access to the data</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The principal researcher (Naveed Ullah) and the supervisor; possibly the second marker / external examiner for assessment.</w:t>
            </w:r>
          </w:p>
        </w:tc>
      </w:tr>
    </w:tbl>
    <w:p w:rsidR="00D82B9D" w:rsidRPr="00F51D04" w:rsidRDefault="0059441A">
      <w:pPr>
        <w:spacing w:before="120" w:after="40"/>
        <w:rPr>
          <w:color w:val="auto"/>
        </w:rPr>
      </w:pPr>
      <w:proofErr w:type="gramStart"/>
      <w:r w:rsidRPr="00F51D04">
        <w:rPr>
          <w:b/>
          <w:color w:val="auto"/>
          <w:sz w:val="21"/>
        </w:rPr>
        <w:t>21  Data</w:t>
      </w:r>
      <w:proofErr w:type="gramEnd"/>
      <w:r w:rsidRPr="00F51D04">
        <w:rPr>
          <w:b/>
          <w:color w:val="auto"/>
          <w:sz w:val="21"/>
        </w:rPr>
        <w:t xml:space="preserve"> custodian(s)</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t>The principal researcher (Naveed Ullah).</w:t>
            </w:r>
          </w:p>
        </w:tc>
      </w:tr>
    </w:tbl>
    <w:p w:rsidR="00D82B9D" w:rsidRPr="00F51D04" w:rsidRDefault="0059441A">
      <w:pPr>
        <w:spacing w:before="120" w:after="40"/>
        <w:rPr>
          <w:color w:val="auto"/>
        </w:rPr>
      </w:pPr>
      <w:proofErr w:type="gramStart"/>
      <w:r w:rsidRPr="00F51D04">
        <w:rPr>
          <w:b/>
          <w:color w:val="auto"/>
          <w:sz w:val="21"/>
        </w:rPr>
        <w:t>22  Data</w:t>
      </w:r>
      <w:proofErr w:type="gramEnd"/>
      <w:r w:rsidRPr="00F51D04">
        <w:rPr>
          <w:b/>
          <w:color w:val="auto"/>
          <w:sz w:val="21"/>
        </w:rPr>
        <w:t xml:space="preserve"> storage arrangements</w:t>
      </w:r>
    </w:p>
    <w:tbl>
      <w:tblPr>
        <w:tblStyle w:val="TableGrid"/>
        <w:tblW w:w="0" w:type="auto"/>
        <w:tblLook w:val="04A0" w:firstRow="1" w:lastRow="0" w:firstColumn="1" w:lastColumn="0" w:noHBand="0" w:noVBand="1"/>
      </w:tblPr>
      <w:tblGrid>
        <w:gridCol w:w="6436"/>
        <w:gridCol w:w="3428"/>
      </w:tblGrid>
      <w:tr w:rsidR="00F51D04" w:rsidRPr="00F51D04">
        <w:tc>
          <w:tcPr>
            <w:tcW w:w="9648" w:type="dxa"/>
            <w:gridSpan w:val="2"/>
          </w:tcPr>
          <w:p w:rsidR="00D82B9D" w:rsidRPr="00F51D04" w:rsidRDefault="0059441A">
            <w:pPr>
              <w:jc w:val="both"/>
              <w:rPr>
                <w:color w:val="auto"/>
              </w:rPr>
            </w:pPr>
            <w:r w:rsidRPr="00F51D04">
              <w:rPr>
                <w:color w:val="auto"/>
                <w:sz w:val="20"/>
              </w:rPr>
              <w:t>All data encrypted and stored in password-protected University Office 365 storage and an encrypted local drive; any USB media are password-protected and reformatted at project end. Data is retained until project completion and then securely deleted.</w:t>
            </w:r>
          </w:p>
        </w:tc>
      </w:tr>
      <w:tr w:rsidR="00F51D04" w:rsidRPr="00F51D04">
        <w:tc>
          <w:tcPr>
            <w:tcW w:w="4824" w:type="dxa"/>
            <w:shd w:val="clear" w:color="auto" w:fill="0E1A38"/>
          </w:tcPr>
          <w:p w:rsidR="00D82B9D" w:rsidRPr="00F51D04" w:rsidRDefault="0059441A">
            <w:pPr>
              <w:rPr>
                <w:color w:val="auto"/>
              </w:rPr>
            </w:pPr>
            <w:r w:rsidRPr="00F51D04">
              <w:rPr>
                <w:b/>
                <w:color w:val="auto"/>
                <w:sz w:val="19"/>
              </w:rPr>
              <w:t>Question</w:t>
            </w:r>
          </w:p>
        </w:tc>
        <w:tc>
          <w:tcPr>
            <w:tcW w:w="4824" w:type="dxa"/>
            <w:shd w:val="clear" w:color="auto" w:fill="0E1A38"/>
          </w:tcPr>
          <w:p w:rsidR="00D82B9D" w:rsidRPr="00F51D04" w:rsidRDefault="0059441A">
            <w:pPr>
              <w:jc w:val="center"/>
              <w:rPr>
                <w:color w:val="auto"/>
              </w:rPr>
            </w:pPr>
            <w:r w:rsidRPr="00F51D04">
              <w:rPr>
                <w:b/>
                <w:color w:val="auto"/>
                <w:sz w:val="19"/>
              </w:rPr>
              <w:t>✓</w:t>
            </w:r>
          </w:p>
        </w:tc>
      </w:tr>
      <w:tr w:rsidR="00F51D04" w:rsidRPr="00F51D04">
        <w:tc>
          <w:tcPr>
            <w:tcW w:w="8784" w:type="dxa"/>
          </w:tcPr>
          <w:p w:rsidR="00D82B9D" w:rsidRPr="00F51D04" w:rsidRDefault="0059441A">
            <w:pPr>
              <w:rPr>
                <w:color w:val="auto"/>
              </w:rPr>
            </w:pPr>
            <w:r w:rsidRPr="00F51D04">
              <w:rPr>
                <w:color w:val="auto"/>
                <w:sz w:val="18"/>
              </w:rPr>
              <w:t>22  I confirm I have read the UWTSD guidance on data management.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8784" w:type="dxa"/>
          </w:tcPr>
          <w:p w:rsidR="00D82B9D" w:rsidRPr="00F51D04" w:rsidRDefault="0059441A">
            <w:pPr>
              <w:rPr>
                <w:color w:val="auto"/>
              </w:rPr>
            </w:pPr>
            <w:r w:rsidRPr="00F51D04">
              <w:rPr>
                <w:color w:val="auto"/>
                <w:sz w:val="18"/>
              </w:rPr>
              <w:t>23  I confirm I am aware I must keep all data until my research has completed / end of funding.</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240" w:after="60"/>
        <w:rPr>
          <w:color w:val="auto"/>
        </w:rPr>
      </w:pPr>
      <w:r w:rsidRPr="00F51D04">
        <w:rPr>
          <w:rFonts w:ascii="Cambria" w:hAnsi="Cambria"/>
          <w:b/>
          <w:color w:val="auto"/>
          <w:sz w:val="26"/>
        </w:rPr>
        <w:t>Section I: Use of AI Tools</w:t>
      </w:r>
    </w:p>
    <w:tbl>
      <w:tblPr>
        <w:tblStyle w:val="TableGrid"/>
        <w:tblW w:w="0" w:type="auto"/>
        <w:tblLook w:val="04A0" w:firstRow="1" w:lastRow="0" w:firstColumn="1" w:lastColumn="0" w:noHBand="0" w:noVBand="1"/>
      </w:tblPr>
      <w:tblGrid>
        <w:gridCol w:w="4826"/>
        <w:gridCol w:w="1678"/>
        <w:gridCol w:w="1667"/>
        <w:gridCol w:w="1693"/>
      </w:tblGrid>
      <w:tr w:rsidR="00F51D04" w:rsidRPr="00F51D04">
        <w:tc>
          <w:tcPr>
            <w:tcW w:w="2412" w:type="dxa"/>
            <w:shd w:val="clear" w:color="auto" w:fill="0E1A38"/>
          </w:tcPr>
          <w:p w:rsidR="00D82B9D" w:rsidRPr="00F51D04" w:rsidRDefault="0059441A">
            <w:pPr>
              <w:rPr>
                <w:color w:val="auto"/>
              </w:rPr>
            </w:pPr>
            <w:r w:rsidRPr="00F51D04">
              <w:rPr>
                <w:b/>
                <w:color w:val="auto"/>
                <w:sz w:val="19"/>
              </w:rPr>
              <w:t>Question</w:t>
            </w:r>
          </w:p>
        </w:tc>
        <w:tc>
          <w:tcPr>
            <w:tcW w:w="2412" w:type="dxa"/>
            <w:shd w:val="clear" w:color="auto" w:fill="0E1A38"/>
          </w:tcPr>
          <w:p w:rsidR="00D82B9D" w:rsidRPr="00F51D04" w:rsidRDefault="0059441A">
            <w:pPr>
              <w:jc w:val="center"/>
              <w:rPr>
                <w:color w:val="auto"/>
              </w:rPr>
            </w:pPr>
            <w:r w:rsidRPr="00F51D04">
              <w:rPr>
                <w:b/>
                <w:color w:val="auto"/>
                <w:sz w:val="19"/>
              </w:rPr>
              <w:t>YES</w:t>
            </w:r>
          </w:p>
        </w:tc>
        <w:tc>
          <w:tcPr>
            <w:tcW w:w="2412" w:type="dxa"/>
            <w:shd w:val="clear" w:color="auto" w:fill="0E1A38"/>
          </w:tcPr>
          <w:p w:rsidR="00D82B9D" w:rsidRPr="00F51D04" w:rsidRDefault="0059441A">
            <w:pPr>
              <w:jc w:val="center"/>
              <w:rPr>
                <w:color w:val="auto"/>
              </w:rPr>
            </w:pPr>
            <w:r w:rsidRPr="00F51D04">
              <w:rPr>
                <w:b/>
                <w:color w:val="auto"/>
                <w:sz w:val="19"/>
              </w:rPr>
              <w:t>NO</w:t>
            </w:r>
          </w:p>
        </w:tc>
        <w:tc>
          <w:tcPr>
            <w:tcW w:w="2412" w:type="dxa"/>
            <w:shd w:val="clear" w:color="auto" w:fill="0E1A38"/>
          </w:tcPr>
          <w:p w:rsidR="00D82B9D" w:rsidRPr="00F51D04" w:rsidRDefault="0059441A">
            <w:pPr>
              <w:jc w:val="center"/>
              <w:rPr>
                <w:color w:val="auto"/>
              </w:rPr>
            </w:pPr>
            <w:r w:rsidRPr="00F51D04">
              <w:rPr>
                <w:b/>
                <w:color w:val="auto"/>
                <w:sz w:val="19"/>
              </w:rPr>
              <w:t>N/A</w:t>
            </w:r>
          </w:p>
        </w:tc>
      </w:tr>
      <w:tr w:rsidR="00F51D04" w:rsidRPr="00F51D04">
        <w:tc>
          <w:tcPr>
            <w:tcW w:w="7056" w:type="dxa"/>
          </w:tcPr>
          <w:p w:rsidR="00D82B9D" w:rsidRPr="00F51D04" w:rsidRDefault="0059441A">
            <w:pPr>
              <w:rPr>
                <w:color w:val="auto"/>
              </w:rPr>
            </w:pPr>
            <w:r w:rsidRPr="00F51D04">
              <w:rPr>
                <w:color w:val="auto"/>
                <w:sz w:val="18"/>
              </w:rPr>
              <w:t>1  Capture data?</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2  Generate and/or edit text?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3  Generate graphics?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4  Generate video?</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5  Generate sound/music?</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6  Generate code?</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7  Generate synthetic data?</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 xml:space="preserve">8  </w:t>
            </w:r>
            <w:proofErr w:type="spellStart"/>
            <w:r w:rsidRPr="00F51D04">
              <w:rPr>
                <w:color w:val="auto"/>
                <w:sz w:val="18"/>
              </w:rPr>
              <w:t>Analyse</w:t>
            </w:r>
            <w:proofErr w:type="spellEnd"/>
            <w:r w:rsidRPr="00F51D04">
              <w:rPr>
                <w:color w:val="auto"/>
                <w:sz w:val="18"/>
              </w:rPr>
              <w:t xml:space="preserve"> data?</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 xml:space="preserve">9  </w:t>
            </w:r>
            <w:proofErr w:type="spellStart"/>
            <w:r w:rsidRPr="00F51D04">
              <w:rPr>
                <w:color w:val="auto"/>
                <w:sz w:val="18"/>
              </w:rPr>
              <w:t>Analyse</w:t>
            </w:r>
            <w:proofErr w:type="spellEnd"/>
            <w:r w:rsidRPr="00F51D04">
              <w:rPr>
                <w:color w:val="auto"/>
                <w:sz w:val="18"/>
              </w:rPr>
              <w:t xml:space="preserve"> personal or sensitive data?</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10  Classify data?</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r w:rsidR="00F51D04" w:rsidRPr="00F51D04">
        <w:tc>
          <w:tcPr>
            <w:tcW w:w="7056" w:type="dxa"/>
          </w:tcPr>
          <w:p w:rsidR="00D82B9D" w:rsidRPr="00F51D04" w:rsidRDefault="0059441A">
            <w:pPr>
              <w:rPr>
                <w:color w:val="auto"/>
              </w:rPr>
            </w:pPr>
            <w:r w:rsidRPr="00F51D04">
              <w:rPr>
                <w:color w:val="auto"/>
                <w:sz w:val="18"/>
              </w:rPr>
              <w:t>11  Use the free version of any AI tools?</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c>
          <w:tcPr>
            <w:tcW w:w="864" w:type="dxa"/>
          </w:tcPr>
          <w:p w:rsidR="00D82B9D" w:rsidRPr="00F51D04" w:rsidRDefault="0059441A">
            <w:pPr>
              <w:jc w:val="center"/>
              <w:rPr>
                <w:color w:val="auto"/>
              </w:rPr>
            </w:pPr>
            <w:r w:rsidRPr="00F51D04">
              <w:rPr>
                <w:color w:val="auto"/>
                <w:sz w:val="24"/>
              </w:rPr>
              <w:t>☐</w:t>
            </w:r>
          </w:p>
        </w:tc>
      </w:tr>
    </w:tbl>
    <w:p w:rsidR="00D82B9D" w:rsidRPr="00F51D04" w:rsidRDefault="0059441A">
      <w:pPr>
        <w:spacing w:before="120" w:after="40"/>
        <w:rPr>
          <w:color w:val="auto"/>
        </w:rPr>
      </w:pPr>
      <w:proofErr w:type="gramStart"/>
      <w:r w:rsidRPr="00F51D04">
        <w:rPr>
          <w:b/>
          <w:color w:val="auto"/>
          <w:sz w:val="21"/>
        </w:rPr>
        <w:t>12  AI</w:t>
      </w:r>
      <w:proofErr w:type="gramEnd"/>
      <w:r w:rsidRPr="00F51D04">
        <w:rPr>
          <w:b/>
          <w:color w:val="auto"/>
          <w:sz w:val="21"/>
        </w:rPr>
        <w:t xml:space="preserve"> tools used and justification</w:t>
      </w:r>
    </w:p>
    <w:tbl>
      <w:tblPr>
        <w:tblStyle w:val="TableGrid"/>
        <w:tblW w:w="0" w:type="auto"/>
        <w:tblLook w:val="04A0" w:firstRow="1" w:lastRow="0" w:firstColumn="1" w:lastColumn="0" w:noHBand="0" w:noVBand="1"/>
      </w:tblPr>
      <w:tblGrid>
        <w:gridCol w:w="9648"/>
      </w:tblGrid>
      <w:tr w:rsidR="00F51D04" w:rsidRPr="00F51D04">
        <w:tc>
          <w:tcPr>
            <w:tcW w:w="9648" w:type="dxa"/>
          </w:tcPr>
          <w:p w:rsidR="00D82B9D" w:rsidRPr="00F51D04" w:rsidRDefault="0059441A">
            <w:pPr>
              <w:jc w:val="both"/>
              <w:rPr>
                <w:color w:val="auto"/>
              </w:rPr>
            </w:pPr>
            <w:r w:rsidRPr="00F51D04">
              <w:rPr>
                <w:color w:val="auto"/>
                <w:sz w:val="20"/>
              </w:rPr>
              <w:lastRenderedPageBreak/>
              <w:t>Supervised machine-learning models (Random Forest, XGBoost and a small neural network via scikit-learn) are the core research method used to analyse and classify network flows as benign or C2; these run locally on non-personal network data (items 8, 10). Generative-AI assistance was used only for structuring and proofreading the written proposal, consistent with the module’s permitted use of Generative AI; no submission text, graphics or research code was AI-generated (item 2 = editing/structuring support only). Any tools are used under UWTSD-compliant terms, and no personal or sensitive data is submitted to any AI tool.</w:t>
            </w:r>
          </w:p>
        </w:tc>
      </w:tr>
    </w:tbl>
    <w:p w:rsidR="00D82B9D" w:rsidRPr="00F51D04" w:rsidRDefault="0059441A">
      <w:pPr>
        <w:spacing w:before="240" w:after="60"/>
        <w:rPr>
          <w:color w:val="auto"/>
        </w:rPr>
      </w:pPr>
      <w:r w:rsidRPr="00F51D04">
        <w:rPr>
          <w:rFonts w:ascii="Cambria" w:hAnsi="Cambria"/>
          <w:b/>
          <w:color w:val="auto"/>
          <w:sz w:val="26"/>
        </w:rPr>
        <w:t>Section J: Declaration</w:t>
      </w:r>
    </w:p>
    <w:p w:rsidR="00D82B9D" w:rsidRPr="00F51D04" w:rsidRDefault="0059441A">
      <w:pPr>
        <w:spacing w:after="120"/>
        <w:jc w:val="both"/>
        <w:rPr>
          <w:color w:val="auto"/>
        </w:rPr>
      </w:pPr>
      <w:r w:rsidRPr="00F51D04">
        <w:rPr>
          <w:color w:val="auto"/>
          <w:sz w:val="21"/>
        </w:rPr>
        <w:t>The information which I have provided is correct and complete to the best of my knowledge. I have attempted to identify any risks and issues related to the research activity and acknowledge my obligations and the rights of the participants. In submitting this application I confirm that the above-named research activity will meet the University’s Research Ethics and Integrity Code of Practice.</w:t>
      </w:r>
    </w:p>
    <w:tbl>
      <w:tblPr>
        <w:tblStyle w:val="TableGrid"/>
        <w:tblW w:w="0" w:type="auto"/>
        <w:tblLook w:val="04A0" w:firstRow="1" w:lastRow="0" w:firstColumn="1" w:lastColumn="0" w:noHBand="0" w:noVBand="1"/>
      </w:tblPr>
      <w:tblGrid>
        <w:gridCol w:w="3312"/>
        <w:gridCol w:w="6336"/>
      </w:tblGrid>
      <w:tr w:rsidR="00F51D04" w:rsidRPr="00F51D04">
        <w:tc>
          <w:tcPr>
            <w:tcW w:w="3312" w:type="dxa"/>
            <w:shd w:val="clear" w:color="auto" w:fill="F0F6F5"/>
          </w:tcPr>
          <w:p w:rsidR="00D82B9D" w:rsidRPr="00F51D04" w:rsidRDefault="0059441A">
            <w:pPr>
              <w:rPr>
                <w:color w:val="auto"/>
              </w:rPr>
            </w:pPr>
            <w:r w:rsidRPr="00F51D04">
              <w:rPr>
                <w:b/>
                <w:color w:val="auto"/>
                <w:sz w:val="20"/>
              </w:rPr>
              <w:t>1  Signature of applicant</w:t>
            </w:r>
          </w:p>
        </w:tc>
        <w:tc>
          <w:tcPr>
            <w:tcW w:w="6336" w:type="dxa"/>
          </w:tcPr>
          <w:p w:rsidR="00D82B9D" w:rsidRPr="00F51D04" w:rsidRDefault="001A7799">
            <w:pPr>
              <w:rPr>
                <w:color w:val="auto"/>
              </w:rPr>
            </w:pPr>
            <w:r>
              <w:rPr>
                <w:color w:val="auto"/>
                <w:sz w:val="20"/>
              </w:rPr>
              <w:t xml:space="preserve">Naveed </w:t>
            </w:r>
            <w:proofErr w:type="spellStart"/>
            <w:r>
              <w:rPr>
                <w:color w:val="auto"/>
                <w:sz w:val="20"/>
              </w:rPr>
              <w:t>Ullah</w:t>
            </w:r>
            <w:proofErr w:type="spellEnd"/>
            <w:r>
              <w:rPr>
                <w:color w:val="auto"/>
                <w:sz w:val="20"/>
              </w:rPr>
              <w:t xml:space="preserve"> Shah  </w:t>
            </w:r>
            <w:r w:rsidR="0059441A" w:rsidRPr="00F51D04">
              <w:rPr>
                <w:color w:val="auto"/>
                <w:sz w:val="20"/>
              </w:rPr>
              <w:t xml:space="preserve">                   </w:t>
            </w:r>
            <w:r>
              <w:rPr>
                <w:color w:val="auto"/>
                <w:sz w:val="20"/>
              </w:rPr>
              <w:t xml:space="preserve">                   Date: 09/08/2026</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2  Supervisor</w:t>
            </w:r>
          </w:p>
        </w:tc>
        <w:tc>
          <w:tcPr>
            <w:tcW w:w="6336" w:type="dxa"/>
          </w:tcPr>
          <w:p w:rsidR="00D82B9D" w:rsidRPr="00F51D04" w:rsidRDefault="001A7799">
            <w:pPr>
              <w:rPr>
                <w:color w:val="auto"/>
              </w:rPr>
            </w:pPr>
            <w:r w:rsidRPr="00C34633">
              <w:rPr>
                <w:bCs/>
                <w:color w:val="auto"/>
                <w:sz w:val="20"/>
                <w:szCs w:val="20"/>
              </w:rPr>
              <w:t xml:space="preserve">Suresh </w:t>
            </w:r>
            <w:proofErr w:type="spellStart"/>
            <w:r w:rsidRPr="00C34633">
              <w:rPr>
                <w:bCs/>
                <w:color w:val="auto"/>
                <w:sz w:val="20"/>
                <w:szCs w:val="20"/>
              </w:rPr>
              <w:t>Shanmugasundaram</w:t>
            </w:r>
            <w:proofErr w:type="spellEnd"/>
            <w:r w:rsidR="0059441A" w:rsidRPr="00F51D04">
              <w:rPr>
                <w:color w:val="auto"/>
                <w:sz w:val="20"/>
              </w:rPr>
              <w:t xml:space="preserve">                                Date:  ______________</w:t>
            </w:r>
          </w:p>
        </w:tc>
      </w:tr>
      <w:tr w:rsidR="00F51D04" w:rsidRPr="00F51D04">
        <w:tc>
          <w:tcPr>
            <w:tcW w:w="3312" w:type="dxa"/>
            <w:shd w:val="clear" w:color="auto" w:fill="F0F6F5"/>
          </w:tcPr>
          <w:p w:rsidR="00D82B9D" w:rsidRPr="00F51D04" w:rsidRDefault="0059441A">
            <w:pPr>
              <w:rPr>
                <w:color w:val="auto"/>
              </w:rPr>
            </w:pPr>
            <w:r w:rsidRPr="00F51D04">
              <w:rPr>
                <w:b/>
                <w:color w:val="auto"/>
                <w:sz w:val="20"/>
              </w:rPr>
              <w:t>3  Signature</w:t>
            </w:r>
          </w:p>
        </w:tc>
        <w:tc>
          <w:tcPr>
            <w:tcW w:w="6336" w:type="dxa"/>
          </w:tcPr>
          <w:p w:rsidR="00D82B9D" w:rsidRPr="00F51D04" w:rsidRDefault="001A7799">
            <w:pPr>
              <w:rPr>
                <w:color w:val="auto"/>
              </w:rPr>
            </w:pPr>
            <w:r>
              <w:rPr>
                <w:color w:val="auto"/>
                <w:sz w:val="20"/>
              </w:rPr>
              <w:t xml:space="preserve">Naveed </w:t>
            </w:r>
            <w:proofErr w:type="spellStart"/>
            <w:r>
              <w:rPr>
                <w:color w:val="auto"/>
                <w:sz w:val="20"/>
              </w:rPr>
              <w:t>Ullah</w:t>
            </w:r>
            <w:proofErr w:type="spellEnd"/>
            <w:r>
              <w:rPr>
                <w:color w:val="auto"/>
                <w:sz w:val="20"/>
              </w:rPr>
              <w:t xml:space="preserve"> Shah</w:t>
            </w:r>
          </w:p>
        </w:tc>
      </w:tr>
    </w:tbl>
    <w:p w:rsidR="0059441A" w:rsidRPr="00F51D04" w:rsidRDefault="0059441A">
      <w:pPr>
        <w:rPr>
          <w:color w:val="auto"/>
        </w:rPr>
      </w:pPr>
      <w:bookmarkStart w:id="0" w:name="_GoBack"/>
      <w:bookmarkEnd w:id="0"/>
    </w:p>
    <w:sectPr w:rsidR="0059441A" w:rsidRPr="00F51D04" w:rsidSect="00034616">
      <w:pgSz w:w="12240" w:h="15840"/>
      <w:pgMar w:top="1152" w:right="1296" w:bottom="1152"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1A7799"/>
    <w:rsid w:val="0029639D"/>
    <w:rsid w:val="00326F90"/>
    <w:rsid w:val="0059441A"/>
    <w:rsid w:val="00AA1D8D"/>
    <w:rsid w:val="00B47730"/>
    <w:rsid w:val="00C34633"/>
    <w:rsid w:val="00CB0664"/>
    <w:rsid w:val="00D82B9D"/>
    <w:rsid w:val="00F51D0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1A82E4"/>
  <w14:defaultImageDpi w14:val="300"/>
  <w15:docId w15:val="{F98C612E-D91E-4F4A-89BB-5A8A80BAE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Calibri" w:hAnsi="Calibri"/>
      <w:color w:val="1A1A1A"/>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6F0D39-633E-42FD-9128-04B1F9BDB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1982</Words>
  <Characters>11300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hp</cp:lastModifiedBy>
  <cp:revision>4</cp:revision>
  <dcterms:created xsi:type="dcterms:W3CDTF">2013-12-23T23:15:00Z</dcterms:created>
  <dcterms:modified xsi:type="dcterms:W3CDTF">2026-08-09T11:06:00Z</dcterms:modified>
  <cp:category/>
</cp:coreProperties>
</file>