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4BE532F7" w14:textId="77777777" w:rsidR="004D0F8C" w:rsidRDefault="00600921" w:rsidP="00B73F95">
            <w:pPr>
              <w:rPr>
                <w:rFonts w:ascii="Arial" w:hAnsi="Arial" w:cs="Arial"/>
                <w:b/>
                <w:bCs/>
              </w:rPr>
            </w:pPr>
            <w:r>
              <w:rPr>
                <w:rFonts w:ascii="Arial" w:hAnsi="Arial" w:cs="Arial"/>
                <w:b/>
                <w:bCs/>
              </w:rPr>
              <w:t>Naomi</w:t>
            </w:r>
            <w:r w:rsidR="00CD4740">
              <w:rPr>
                <w:rFonts w:ascii="Arial" w:hAnsi="Arial" w:cs="Arial"/>
                <w:b/>
                <w:bCs/>
              </w:rPr>
              <w:t xml:space="preserve"> </w:t>
            </w:r>
            <w:r w:rsidR="004D0F8C">
              <w:rPr>
                <w:rFonts w:ascii="Arial" w:hAnsi="Arial" w:cs="Arial"/>
                <w:b/>
                <w:bCs/>
              </w:rPr>
              <w:t xml:space="preserve">Ilie </w:t>
            </w:r>
          </w:p>
          <w:p w14:paraId="1A2BDC9C" w14:textId="7AEC0769" w:rsidR="00B73F95" w:rsidRPr="00E30C5F" w:rsidRDefault="00CD4740" w:rsidP="00B73F95">
            <w:pPr>
              <w:rPr>
                <w:rFonts w:ascii="Arial" w:hAnsi="Arial" w:cs="Arial"/>
                <w:b/>
                <w:bCs/>
              </w:rPr>
            </w:pPr>
            <w:r>
              <w:rPr>
                <w:rFonts w:ascii="Arial" w:hAnsi="Arial" w:cs="Arial"/>
                <w:b/>
                <w:bCs/>
              </w:rPr>
              <w:t>252091</w:t>
            </w:r>
            <w:r w:rsidR="004D0F8C">
              <w:rPr>
                <w:rFonts w:ascii="Arial" w:hAnsi="Arial" w:cs="Arial"/>
                <w:b/>
                <w:bCs/>
              </w:rPr>
              <w:t>8</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46A98E21" w:rsidR="00B73F95" w:rsidRPr="00E30C5F" w:rsidRDefault="0018236B" w:rsidP="00B73F95">
            <w:pPr>
              <w:rPr>
                <w:rFonts w:ascii="Arial" w:hAnsi="Arial" w:cs="Arial"/>
                <w:b/>
                <w:bCs/>
              </w:rPr>
            </w:pPr>
            <w:proofErr w:type="spellStart"/>
            <w:r>
              <w:rPr>
                <w:rFonts w:ascii="Arial" w:hAnsi="Arial" w:cs="Arial"/>
                <w:b/>
                <w:bCs/>
              </w:rPr>
              <w:t>Wenli</w:t>
            </w:r>
            <w:proofErr w:type="spellEnd"/>
            <w:r>
              <w:rPr>
                <w:rFonts w:ascii="Arial" w:hAnsi="Arial" w:cs="Arial"/>
                <w:b/>
                <w:bCs/>
              </w:rPr>
              <w:t xml:space="preserve"> Wu</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8240"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Task </w:t>
      </w:r>
      <w:proofErr w:type="gramStart"/>
      <w:r w:rsidRPr="004407C3">
        <w:rPr>
          <w:rFonts w:ascii="Arial" w:hAnsi="Arial" w:cs="Arial"/>
        </w:rPr>
        <w:t>1</w:t>
      </w:r>
      <w:proofErr w:type="gramEnd"/>
      <w:r w:rsidRPr="004407C3">
        <w:rPr>
          <w:rFonts w:ascii="Arial" w:hAnsi="Arial" w:cs="Arial"/>
        </w:rPr>
        <w:t xml:space="preserve">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1DA492BF" w:rsidR="00B73F95" w:rsidRDefault="00606D8C" w:rsidP="0030459C">
            <w:pPr>
              <w:rPr>
                <w:sz w:val="36"/>
                <w:szCs w:val="36"/>
              </w:rPr>
            </w:pPr>
            <w:r w:rsidRPr="00606D8C">
              <w:rPr>
                <w:sz w:val="24"/>
                <w:szCs w:val="24"/>
              </w:rPr>
              <w:t xml:space="preserve">In week </w:t>
            </w:r>
            <w:proofErr w:type="gramStart"/>
            <w:r w:rsidRPr="00606D8C">
              <w:rPr>
                <w:sz w:val="24"/>
                <w:szCs w:val="24"/>
              </w:rPr>
              <w:t>1</w:t>
            </w:r>
            <w:proofErr w:type="gramEnd"/>
            <w:r w:rsidRPr="00606D8C">
              <w:rPr>
                <w:sz w:val="24"/>
                <w:szCs w:val="24"/>
              </w:rPr>
              <w:t xml:space="preserve">, the class </w:t>
            </w:r>
            <w:proofErr w:type="gramStart"/>
            <w:r w:rsidRPr="00606D8C">
              <w:rPr>
                <w:sz w:val="24"/>
                <w:szCs w:val="24"/>
              </w:rPr>
              <w:t>was introduced</w:t>
            </w:r>
            <w:proofErr w:type="gramEnd"/>
            <w:r w:rsidRPr="00606D8C">
              <w:rPr>
                <w:sz w:val="24"/>
                <w:szCs w:val="24"/>
              </w:rPr>
              <w:t xml:space="preserve"> to the module and the importance of effective time management for academic success.</w:t>
            </w:r>
            <w:r w:rsidRPr="00606D8C">
              <w:rPr>
                <w:sz w:val="36"/>
                <w:szCs w:val="36"/>
              </w:rPr>
              <w:t xml:space="preserve"> </w:t>
            </w:r>
            <w:r w:rsidRPr="00606D8C">
              <w:t xml:space="preserve">During the session, students </w:t>
            </w:r>
            <w:proofErr w:type="gramStart"/>
            <w:r w:rsidRPr="00606D8C">
              <w:t>were encouraged</w:t>
            </w:r>
            <w:proofErr w:type="gramEnd"/>
            <w:r w:rsidRPr="00606D8C">
              <w:t xml:space="preserve"> to share their thoughts and expectations about the course. Through these interactions, my classmates and I actively engaged in discussions, which </w:t>
            </w:r>
            <w:r w:rsidRPr="00606D8C">
              <w:lastRenderedPageBreak/>
              <w:t>created a supportive and welcoming learning environment. This initial session helped establish a sense of collaboration within the group while providing a clear overview of the module and its requirements.</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w:t>
            </w:r>
            <w:bookmarkStart w:id="0" w:name="_Int_Vz6KL3St"/>
            <w:r w:rsidRPr="004407C3">
              <w:rPr>
                <w:rFonts w:asciiTheme="minorBidi" w:hAnsiTheme="minorBidi"/>
                <w:i/>
                <w:iCs/>
              </w:rPr>
              <w:t>How did you feel before / during / and after the experience?</w:t>
            </w:r>
            <w:bookmarkEnd w:id="0"/>
            <w:r w:rsidRPr="004407C3">
              <w:rPr>
                <w:rFonts w:asciiTheme="minorBidi" w:hAnsiTheme="minorBidi"/>
                <w:i/>
                <w:iCs/>
              </w:rPr>
              <w:t xml:space="preserv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7F8DBF4" w:rsidR="00B73F95" w:rsidRPr="00C96C91" w:rsidRDefault="00C96C91" w:rsidP="0030459C">
            <w:pPr>
              <w:rPr>
                <w:sz w:val="24"/>
                <w:szCs w:val="24"/>
              </w:rPr>
            </w:pPr>
            <w:r w:rsidRPr="00C96C91">
              <w:rPr>
                <w:sz w:val="24"/>
                <w:szCs w:val="24"/>
              </w:rPr>
              <w:t>The module provided a clear and effective introduction, which helped me understand its overall structure and expectations. The session supported the development of my time management skills and offered valuable guidance on how to organise my work throughout the course.</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5E434BE4" w:rsidR="00B73F95" w:rsidRPr="001579BD" w:rsidRDefault="001579BD" w:rsidP="0030459C">
            <w:pPr>
              <w:rPr>
                <w:sz w:val="24"/>
                <w:szCs w:val="24"/>
              </w:rPr>
            </w:pPr>
            <w:r w:rsidRPr="001579BD">
              <w:rPr>
                <w:sz w:val="24"/>
                <w:szCs w:val="24"/>
              </w:rPr>
              <w:t xml:space="preserve">Additionally, I gained a clearer understanding of my reasons for undertaking the module and what is required from me in terms of effort, engagement, and academic commitment. This helped establish </w:t>
            </w:r>
            <w:proofErr w:type="gramStart"/>
            <w:r w:rsidRPr="001579BD">
              <w:rPr>
                <w:sz w:val="24"/>
                <w:szCs w:val="24"/>
              </w:rPr>
              <w:t>a strong foundation</w:t>
            </w:r>
            <w:proofErr w:type="gramEnd"/>
            <w:r w:rsidRPr="001579BD">
              <w:rPr>
                <w:sz w:val="24"/>
                <w:szCs w:val="24"/>
              </w:rPr>
              <w:t xml:space="preserve"> for my learning and future progress within the module. I felt that although the module provided an introduction, at times it was difficult to fully process the amount of information presented. The session introduced </w:t>
            </w:r>
            <w:proofErr w:type="gramStart"/>
            <w:r w:rsidRPr="001579BD">
              <w:rPr>
                <w:sz w:val="24"/>
                <w:szCs w:val="24"/>
              </w:rPr>
              <w:t>several</w:t>
            </w:r>
            <w:proofErr w:type="gramEnd"/>
            <w:r w:rsidRPr="001579BD">
              <w:rPr>
                <w:sz w:val="24"/>
                <w:szCs w:val="24"/>
              </w:rPr>
              <w:t xml:space="preserve"> expectations and requirements, which made me feel overwhelmed. While I understood that guidance on time management and academic responsibilities was </w:t>
            </w:r>
            <w:proofErr w:type="gramStart"/>
            <w:r w:rsidRPr="001579BD">
              <w:rPr>
                <w:sz w:val="24"/>
                <w:szCs w:val="24"/>
              </w:rPr>
              <w:t>being provided</w:t>
            </w:r>
            <w:proofErr w:type="gramEnd"/>
            <w:r w:rsidRPr="001579BD">
              <w:rPr>
                <w:sz w:val="24"/>
                <w:szCs w:val="24"/>
              </w:rPr>
              <w:t xml:space="preserve">, the volume of details made it challenging to absorb everything at once. As a result, I felt slightly uncertain about </w:t>
            </w:r>
            <w:proofErr w:type="gramStart"/>
            <w:r w:rsidRPr="001579BD">
              <w:rPr>
                <w:sz w:val="24"/>
                <w:szCs w:val="24"/>
              </w:rPr>
              <w:t>some</w:t>
            </w:r>
            <w:proofErr w:type="gramEnd"/>
            <w:r w:rsidRPr="001579BD">
              <w:rPr>
                <w:sz w:val="24"/>
                <w:szCs w:val="24"/>
              </w:rPr>
              <w:t xml:space="preserve"> aspects of what </w:t>
            </w:r>
            <w:proofErr w:type="gramStart"/>
            <w:r w:rsidRPr="001579BD">
              <w:rPr>
                <w:sz w:val="24"/>
                <w:szCs w:val="24"/>
              </w:rPr>
              <w:t>was expected</w:t>
            </w:r>
            <w:proofErr w:type="gramEnd"/>
            <w:r w:rsidRPr="001579BD">
              <w:rPr>
                <w:sz w:val="24"/>
                <w:szCs w:val="24"/>
              </w:rPr>
              <w:t xml:space="preserve"> and how to manage all the tasks effectively at the beginning of the module.</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lastRenderedPageBreak/>
              <w:t xml:space="preserve">When things went well, what role did you play? When things went badly, can you explain why? Do you know how if other students felt the same as you? Why or why not? </w:t>
            </w:r>
          </w:p>
        </w:tc>
        <w:tc>
          <w:tcPr>
            <w:tcW w:w="4508" w:type="dxa"/>
          </w:tcPr>
          <w:p w14:paraId="732A58C9" w14:textId="7119912A" w:rsidR="00B73F95" w:rsidRPr="001E4DCD" w:rsidRDefault="001E4DCD" w:rsidP="0030459C">
            <w:pPr>
              <w:rPr>
                <w:sz w:val="24"/>
                <w:szCs w:val="24"/>
              </w:rPr>
            </w:pPr>
            <w:r w:rsidRPr="001E4DCD">
              <w:rPr>
                <w:sz w:val="24"/>
                <w:szCs w:val="24"/>
              </w:rPr>
              <w:lastRenderedPageBreak/>
              <w:t xml:space="preserve">From this situation, it can </w:t>
            </w:r>
            <w:proofErr w:type="gramStart"/>
            <w:r w:rsidRPr="001E4DCD">
              <w:rPr>
                <w:sz w:val="24"/>
                <w:szCs w:val="24"/>
              </w:rPr>
              <w:t>be understood</w:t>
            </w:r>
            <w:proofErr w:type="gramEnd"/>
            <w:r w:rsidRPr="001E4DCD">
              <w:rPr>
                <w:sz w:val="24"/>
                <w:szCs w:val="24"/>
              </w:rPr>
              <w:t xml:space="preserve"> that the module introduction served both a helpful and challenging role in the learning experience. On one hand, it </w:t>
            </w:r>
            <w:r w:rsidRPr="001E4DCD">
              <w:rPr>
                <w:sz w:val="24"/>
                <w:szCs w:val="24"/>
              </w:rPr>
              <w:lastRenderedPageBreak/>
              <w:t xml:space="preserve">provided important guidance about the structure of the module, expectations, and strategies for effective time management, which helped clarify the purpose of attending the course and what is required for successful engagement. On the other hand, the amount of information delivered during the introduction may have contributed to feelings of </w:t>
            </w:r>
            <w:proofErr w:type="gramStart"/>
            <w:r w:rsidRPr="001E4DCD">
              <w:rPr>
                <w:sz w:val="24"/>
                <w:szCs w:val="24"/>
              </w:rPr>
              <w:t>being overwhelmed</w:t>
            </w:r>
            <w:proofErr w:type="gramEnd"/>
            <w:r w:rsidRPr="001E4DCD">
              <w:rPr>
                <w:sz w:val="24"/>
                <w:szCs w:val="24"/>
              </w:rPr>
              <w:t xml:space="preserve">. This suggests that while the session was informative and necessary for setting academic expectations, the density of information required time to process and adapt to. Overall, the experience highlights the transition into the module, where gaining clarity about responsibilities is beneficial, but it can also initially feel demanding as new academic expectations </w:t>
            </w:r>
            <w:proofErr w:type="gramStart"/>
            <w:r w:rsidRPr="001E4DCD">
              <w:rPr>
                <w:sz w:val="24"/>
                <w:szCs w:val="24"/>
              </w:rPr>
              <w:t>are introduced</w:t>
            </w:r>
            <w:proofErr w:type="gramEnd"/>
            <w:r w:rsidRPr="001E4DCD">
              <w:rPr>
                <w:sz w:val="24"/>
                <w:szCs w:val="24"/>
              </w:rPr>
              <w:t>.</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6609D2E5" w14:textId="0EF61E1A" w:rsidR="005A6359" w:rsidRPr="005A6359" w:rsidRDefault="005A6359" w:rsidP="005A6359">
            <w:pPr>
              <w:rPr>
                <w:sz w:val="24"/>
                <w:szCs w:val="24"/>
              </w:rPr>
            </w:pPr>
            <w:r w:rsidRPr="005A6359">
              <w:rPr>
                <w:sz w:val="24"/>
                <w:szCs w:val="24"/>
              </w:rPr>
              <w:t xml:space="preserve">In conclusion, reflecting on my experience in this business class, I recognise that there were </w:t>
            </w:r>
            <w:proofErr w:type="gramStart"/>
            <w:r w:rsidRPr="005A6359">
              <w:rPr>
                <w:sz w:val="24"/>
                <w:szCs w:val="24"/>
              </w:rPr>
              <w:t>several</w:t>
            </w:r>
            <w:proofErr w:type="gramEnd"/>
            <w:r w:rsidRPr="005A6359">
              <w:rPr>
                <w:sz w:val="24"/>
                <w:szCs w:val="24"/>
              </w:rPr>
              <w:t xml:space="preserve"> areas where I could have enhanced my learning and overall performance. I could have contributed more actively to class discussions, particularly when analysing business concepts or case studies, as this would have strengthened my critical thinking and ability to apply theory to real-world scenarios. Furthermore, I could have improved my preparation by reviewing key business theories and frameworks in advance, which would have enabled me to engage more confidently in activities such as group discussions and problem-solving tasks. For example, having a clearer understanding of models like SWOT or PESTLE analysis beforehand would have allowed me to participate more effectively. I also acknowledge that I could have taken greater initiative in collaborating with peers during group </w:t>
            </w:r>
            <w:r w:rsidRPr="005A6359">
              <w:rPr>
                <w:sz w:val="24"/>
                <w:szCs w:val="24"/>
              </w:rPr>
              <w:lastRenderedPageBreak/>
              <w:t xml:space="preserve">work, as teamwork is a vital skill in business environments. By sharing ideas and listening to others, I could have gained broader perspectives and developed stronger communication skills. Finally, I could have been more </w:t>
            </w:r>
            <w:r w:rsidR="0018236B" w:rsidRPr="005A6359">
              <w:rPr>
                <w:sz w:val="24"/>
                <w:szCs w:val="24"/>
              </w:rPr>
              <w:t>initiative-taking</w:t>
            </w:r>
            <w:r w:rsidRPr="005A6359">
              <w:rPr>
                <w:sz w:val="24"/>
                <w:szCs w:val="24"/>
              </w:rPr>
              <w:t xml:space="preserve"> in seeking feedback from my lecturer to identify areas for improvement and refine my academic work. This would have supported my development and helped me achieve a higher standard. </w:t>
            </w:r>
          </w:p>
          <w:p w14:paraId="21EC88F7" w14:textId="77777777" w:rsidR="005A6359" w:rsidRPr="005A6359" w:rsidRDefault="005A6359" w:rsidP="005A6359">
            <w:pPr>
              <w:rPr>
                <w:sz w:val="24"/>
                <w:szCs w:val="24"/>
              </w:rPr>
            </w:pPr>
            <w:r w:rsidRPr="005A6359">
              <w:rPr>
                <w:sz w:val="24"/>
                <w:szCs w:val="24"/>
              </w:rPr>
              <w:t xml:space="preserve">Overall, this reflection highlights the importance of preparation, active participation, collaboration, and continuous improvement in succeeding within a business academic setting. </w:t>
            </w:r>
          </w:p>
          <w:p w14:paraId="0A4F232E" w14:textId="77777777" w:rsidR="005A6359" w:rsidRPr="005A6359" w:rsidRDefault="005A6359" w:rsidP="005A6359">
            <w:pPr>
              <w:rPr>
                <w:sz w:val="24"/>
                <w:szCs w:val="24"/>
              </w:rPr>
            </w:pPr>
          </w:p>
          <w:p w14:paraId="45A3776E" w14:textId="77777777" w:rsidR="00B73F95" w:rsidRPr="005A6359" w:rsidRDefault="00B73F95" w:rsidP="0030459C">
            <w:pPr>
              <w:rPr>
                <w:sz w:val="24"/>
                <w:szCs w:val="24"/>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3DEF72A1" w:rsidR="00B73F95" w:rsidRPr="00AD2953" w:rsidRDefault="00AD2953" w:rsidP="00AD2953">
            <w:pPr>
              <w:rPr>
                <w:sz w:val="24"/>
                <w:szCs w:val="24"/>
              </w:rPr>
            </w:pPr>
            <w:r w:rsidRPr="00AD2953">
              <w:rPr>
                <w:sz w:val="24"/>
                <w:szCs w:val="24"/>
              </w:rPr>
              <w:t xml:space="preserve">I will take notes regularly during lectures, videos, or when reading to help me remember </w:t>
            </w:r>
            <w:r w:rsidR="00EF5877" w:rsidRPr="00AD2953">
              <w:rPr>
                <w:sz w:val="24"/>
                <w:szCs w:val="24"/>
              </w:rPr>
              <w:t>valuable information</w:t>
            </w:r>
            <w:r w:rsidRPr="00AD2953">
              <w:rPr>
                <w:sz w:val="24"/>
                <w:szCs w:val="24"/>
              </w:rPr>
              <w:t xml:space="preserve">. I will be selective about what I write down, focusing on key ideas rather than everything. I will organise my notes </w:t>
            </w:r>
            <w:r w:rsidR="00EF5877" w:rsidRPr="00AD2953">
              <w:rPr>
                <w:sz w:val="24"/>
                <w:szCs w:val="24"/>
              </w:rPr>
              <w:t>clearly,</w:t>
            </w:r>
            <w:r w:rsidRPr="00AD2953">
              <w:rPr>
                <w:sz w:val="24"/>
                <w:szCs w:val="24"/>
              </w:rPr>
              <w:t xml:space="preserve"> so they help me understand and recall the experience later. I will review my notes after each session to reinforce my memory and avoid forgetting </w:t>
            </w:r>
            <w:r w:rsidR="00EF5877" w:rsidRPr="00AD2953">
              <w:rPr>
                <w:sz w:val="24"/>
                <w:szCs w:val="24"/>
              </w:rPr>
              <w:t>crucial details</w:t>
            </w:r>
            <w:r w:rsidRPr="00AD2953">
              <w:rPr>
                <w:sz w:val="24"/>
                <w:szCs w:val="24"/>
              </w:rPr>
              <w:t>. I will keep updating and adding to my notes as my knowledge grows, treating them as a working tool rather than a final</w:t>
            </w:r>
            <w:r>
              <w:rPr>
                <w:sz w:val="24"/>
                <w:szCs w:val="24"/>
              </w:rPr>
              <w:t xml:space="preserve"> </w:t>
            </w:r>
            <w:r w:rsidRPr="00AD2953">
              <w:rPr>
                <w:sz w:val="24"/>
                <w:szCs w:val="24"/>
              </w:rPr>
              <w:t>record</w:t>
            </w:r>
            <w:r w:rsidRPr="00AD2953">
              <w:rPr>
                <w:sz w:val="24"/>
                <w:szCs w:val="24"/>
              </w:rPr>
              <w:t xml:space="preserve">. </w:t>
            </w:r>
            <w:r>
              <w:rPr>
                <w:sz w:val="24"/>
                <w:szCs w:val="24"/>
              </w:rPr>
              <w:t xml:space="preserve">I </w:t>
            </w:r>
            <w:r w:rsidRPr="00AD2953">
              <w:rPr>
                <w:sz w:val="24"/>
                <w:szCs w:val="24"/>
              </w:rPr>
              <w:t xml:space="preserve">will use </w:t>
            </w:r>
            <w:r w:rsidR="00EF5877" w:rsidRPr="00AD2953">
              <w:rPr>
                <w:sz w:val="24"/>
                <w:szCs w:val="24"/>
              </w:rPr>
              <w:t>notetaking</w:t>
            </w:r>
            <w:r w:rsidRPr="00AD2953">
              <w:rPr>
                <w:sz w:val="24"/>
                <w:szCs w:val="24"/>
              </w:rPr>
              <w:t xml:space="preserve"> not just to record information, but to actively think about and understand what I am learning.</w:t>
            </w:r>
            <w:r w:rsidR="007C2182">
              <w:rPr>
                <w:sz w:val="24"/>
                <w:szCs w:val="24"/>
              </w:rPr>
              <w:t xml:space="preserve"> </w:t>
            </w:r>
            <w:r w:rsidR="003C18E8">
              <w:rPr>
                <w:sz w:val="24"/>
                <w:szCs w:val="24"/>
              </w:rPr>
              <w:t>(</w:t>
            </w:r>
            <w:r w:rsidR="00194C3B">
              <w:rPr>
                <w:sz w:val="24"/>
                <w:szCs w:val="24"/>
              </w:rPr>
              <w:t>Bloomsbury publisher</w:t>
            </w:r>
            <w:r w:rsidR="00296E59">
              <w:rPr>
                <w:sz w:val="24"/>
                <w:szCs w:val="24"/>
              </w:rPr>
              <w:t xml:space="preserve">, </w:t>
            </w:r>
            <w:r w:rsidR="002D3951">
              <w:rPr>
                <w:sz w:val="24"/>
                <w:szCs w:val="24"/>
              </w:rPr>
              <w:t>2023, p.</w:t>
            </w:r>
            <w:r w:rsidR="00867034">
              <w:rPr>
                <w:sz w:val="24"/>
                <w:szCs w:val="24"/>
              </w:rPr>
              <w:t>218).</w:t>
            </w:r>
            <w:r w:rsidR="007C2182">
              <w:rPr>
                <w:sz w:val="24"/>
                <w:szCs w:val="24"/>
              </w:rPr>
              <w:t xml:space="preserve"> </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384947FB" w:rsidR="44999FA8" w:rsidRDefault="002B6853" w:rsidP="44999FA8">
            <w:pPr>
              <w:rPr>
                <w:sz w:val="36"/>
                <w:szCs w:val="36"/>
              </w:rPr>
            </w:pPr>
            <w:r>
              <w:rPr>
                <w:sz w:val="24"/>
                <w:szCs w:val="24"/>
              </w:rPr>
              <w:t xml:space="preserve">Bloomsbury </w:t>
            </w:r>
            <w:r w:rsidR="00EF5877">
              <w:rPr>
                <w:sz w:val="24"/>
                <w:szCs w:val="24"/>
              </w:rPr>
              <w:t>publishing (</w:t>
            </w:r>
            <w:r>
              <w:rPr>
                <w:sz w:val="24"/>
                <w:szCs w:val="24"/>
              </w:rPr>
              <w:t>2023</w:t>
            </w:r>
            <w:r w:rsidRPr="00A6206B">
              <w:rPr>
                <w:i/>
                <w:iCs/>
                <w:sz w:val="24"/>
                <w:szCs w:val="24"/>
              </w:rPr>
              <w:t xml:space="preserve">) success in </w:t>
            </w:r>
            <w:r w:rsidR="00723397" w:rsidRPr="00A6206B">
              <w:rPr>
                <w:i/>
                <w:iCs/>
                <w:sz w:val="24"/>
                <w:szCs w:val="24"/>
              </w:rPr>
              <w:t>Aca</w:t>
            </w:r>
            <w:r w:rsidR="00594F44" w:rsidRPr="00A6206B">
              <w:rPr>
                <w:i/>
                <w:iCs/>
                <w:sz w:val="24"/>
                <w:szCs w:val="24"/>
              </w:rPr>
              <w:t>demic Writing</w:t>
            </w:r>
            <w:r w:rsidR="00594F44">
              <w:rPr>
                <w:sz w:val="24"/>
                <w:szCs w:val="24"/>
              </w:rPr>
              <w:t>.</w:t>
            </w:r>
            <w:r w:rsidR="00A6206B">
              <w:rPr>
                <w:sz w:val="24"/>
                <w:szCs w:val="24"/>
              </w:rPr>
              <w:t xml:space="preserve"> </w:t>
            </w:r>
            <w:r w:rsidR="00594F44">
              <w:rPr>
                <w:sz w:val="24"/>
                <w:szCs w:val="24"/>
              </w:rPr>
              <w:t>London</w:t>
            </w:r>
            <w:r w:rsidR="00BF7F11">
              <w:rPr>
                <w:sz w:val="24"/>
                <w:szCs w:val="24"/>
              </w:rPr>
              <w:t>:</w:t>
            </w:r>
            <w:r w:rsidR="00A6206B">
              <w:rPr>
                <w:sz w:val="24"/>
                <w:szCs w:val="24"/>
              </w:rPr>
              <w:t xml:space="preserve"> </w:t>
            </w:r>
            <w:r w:rsidR="00943FBB">
              <w:rPr>
                <w:sz w:val="24"/>
                <w:szCs w:val="24"/>
              </w:rPr>
              <w:t>Bloomsbury</w:t>
            </w:r>
            <w:r w:rsidR="007B3918">
              <w:rPr>
                <w:sz w:val="24"/>
                <w:szCs w:val="24"/>
              </w:rPr>
              <w:t xml:space="preserve"> </w:t>
            </w:r>
            <w:r w:rsidR="00A6206B">
              <w:rPr>
                <w:sz w:val="24"/>
                <w:szCs w:val="24"/>
              </w:rPr>
              <w:t>publishing.</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bookmark int2:bookmarkName="_Int_Vz6KL3St" int2:invalidationBookmarkName="" int2:hashCode="gHbGQdIKlstH5g" int2:id="hNmgG8BH">
      <int2:extLst>
        <oel:ext uri="426473B9-03D8-482F-96C9-C2C85392BACA">
          <int2:similarityCritique int2:version="1" int2:context="How did you feel before / during / and after the experience?">
            <int2:source int2:sourceType="Online" int2:sourceTitle="2. Write about your experience. How did you | StudyX" int2:sourceUrl="https://studyx.ai/questions/4ltseb2/2-write-about-your-experience-how-did-you-feel-before-during-and-after-the-task-before" int2:sourceSnippet="Write about your experience. How did you feel before, during and after the task? Before the task, I felt a bit nervous but excited. During the task, I felt focused and challenged. After the task, I felt relieved and proud of what I accomplished.">
              <int2:suggestions int2:citationType="Inline">
                <int2:suggestion int2:citationStyle="Mla" int2:isIdentical="0">
                  <int2:citationText>(“2. Write about your experience. How did you | StudyX”)</int2:citationText>
                </int2:suggestion>
                <int2:suggestion int2:citationStyle="Apa" int2:isIdentical="0">
                  <int2:citationText>(“2. Write about your experience. How did you | StudyX”)</int2:citationText>
                </int2:suggestion>
                <int2:suggestion int2:citationStyle="Chicago" int2:isIdentical="0">
                  <int2:citationText>(“2. Write about your experience. How did you | StudyX”)</int2:citationText>
                </int2:suggestion>
              </int2:suggestions>
              <int2:suggestions int2:citationType="Full">
                <int2:suggestion int2:citationStyle="Mla" int2:isIdentical="0">
                  <int2:citationText>&lt;i&gt;2. Write about your experience. How did you | StudyX&lt;/i&gt;, https://studyx.ai/questions/4ltseb2/2-write-about-your-experience-how-did-you-feel-before-during-and-after-the-task-before.</int2:citationText>
                </int2:suggestion>
                <int2:suggestion int2:citationStyle="Apa" int2:isIdentical="0">
                  <int2:citationText>&lt;i&gt;2. Write about your experience. How did you | StudyX&lt;/i&gt;. (n.d.). Retrieved from https://studyx.ai/questions/4ltseb2/2-write-about-your-experience-how-did-you-feel-before-during-and-after-the-task-before</int2:citationText>
                </int2:suggestion>
                <int2:suggestion int2:citationStyle="Chicago" int2:isIdentical="0">
                  <int2:citationText>“2. Write about your experience. How did you | StudyX” n.d., https://studyx.ai/questions/4ltseb2/2-write-about-your-experience-how-did-you-feel-before-during-and-after-the-task-before.</int2:citationText>
                </int2:suggestion>
              </int2:suggestions>
            </int2:source>
            <int2:source int2:sourceType="Online" int2:sourceTitle="Gibbs' Reflective Cycle | Career Skills Training from EPM" int2:sourceUrl="https://expertprogrammanagement.com/2019/05/gibbs-reflective-cycle/" int2:sourceSnippet="How did you feel before, during, and after the experience? What do you think others felt during the experience? How do you feel about the experience now? How do you think others feel about the experience now? Step 3: Evaluation In this step, we objectively evaluate the experience.">
              <int2:suggestions int2:citationType="Inline">
                <int2:suggestion int2:citationStyle="Mla" int2:isIdentical="0">
                  <int2:citationText>(“Gibbs' Reflective Cycle | Career Skills Training from EPM”)</int2:citationText>
                </int2:suggestion>
                <int2:suggestion int2:citationStyle="Apa" int2:isIdentical="0">
                  <int2:citationText>(“Gibbs' Reflective Cycle | Career Skills Training from EPM”)</int2:citationText>
                </int2:suggestion>
                <int2:suggestion int2:citationStyle="Chicago" int2:isIdentical="0">
                  <int2:citationText>(“Gibbs' Reflective Cycle | Career Skills Training from EPM”)</int2:citationText>
                </int2:suggestion>
              </int2:suggestions>
              <int2:suggestions int2:citationType="Full">
                <int2:suggestion int2:citationStyle="Mla" int2:isIdentical="0">
                  <int2:citationText>&lt;i&gt;Gibbs' Reflective Cycle | Career Skills Training from EPM&lt;/i&gt;, https://expertprogrammanagement.com/2019/05/gibbs-reflective-cycle/.</int2:citationText>
                </int2:suggestion>
                <int2:suggestion int2:citationStyle="Apa" int2:isIdentical="0">
                  <int2:citationText>&lt;i&gt;Gibbs' Reflective Cycle | Career Skills Training from EPM&lt;/i&gt;. (n.d.). Retrieved from https://expertprogrammanagement.com/2019/05/gibbs-reflective-cycle/</int2:citationText>
                </int2:suggestion>
                <int2:suggestion int2:citationStyle="Chicago" int2:isIdentical="0">
                  <int2:citationText>“Gibbs' Reflective Cycle | Career Skills Training from EPM” n.d., https://expertprogrammanagement.com/2019/05/gibbs-reflective-cycle/.</int2:citationText>
                </int2:suggestion>
              </int2:suggestions>
            </int2:source>
            <int2:source int2:sourceType="Online" int2:sourceTitle="write about your experience how did you feel before during and after ..." int2:sourceUrl="https://brainly.ph/question/13835625" int2:sourceSnippet="Write about your experience how did you feel before during and after the task or activity See answer SeokjinRealyn Answer: Happy And I Have Many Leason Learn And Feel Educated">
              <int2:suggestions int2:citationType="Inline">
                <int2:suggestion int2:citationStyle="Mla" int2:isIdentical="0">
                  <int2:citationText>(“write about your experience how did you feel before during and after ...”)</int2:citationText>
                </int2:suggestion>
                <int2:suggestion int2:citationStyle="Apa" int2:isIdentical="0">
                  <int2:citationText>(“write about your experience how did you feel before during and after ...”)</int2:citationText>
                </int2:suggestion>
                <int2:suggestion int2:citationStyle="Chicago" int2:isIdentical="0">
                  <int2:citationText>(“write about your experience how did you feel before during and after ...”)</int2:citationText>
                </int2:suggestion>
              </int2:suggestions>
              <int2:suggestions int2:citationType="Full">
                <int2:suggestion int2:citationStyle="Mla" int2:isIdentical="0">
                  <int2:citationText>&lt;i&gt;write about your experience how did you feel before during and after ...&lt;/i&gt;, https://brainly.ph/question/13835625.</int2:citationText>
                </int2:suggestion>
                <int2:suggestion int2:citationStyle="Apa" int2:isIdentical="0">
                  <int2:citationText>&lt;i&gt;write about your experience how did you feel before during and after ...&lt;/i&gt;. (n.d.). Retrieved from https://brainly.ph/question/13835625</int2:citationText>
                </int2:suggestion>
                <int2:suggestion int2:citationStyle="Chicago" int2:isIdentical="0">
                  <int2:citationText>“write about your experience how did you feel before during and after ...” n.d., https://brainly.ph/question/13835625.</int2:citationText>
                </int2:suggestion>
              </int2:suggestions>
            </int2:source>
          </int2:similarityCritique>
        </oel:ext>
      </int2:extLst>
    </int2:bookmark>
    <int2:entireDocument int2:id="z98usL4p">
      <int2:extLst>
        <oel:ext uri="E302BA01-7950-474C-9AD3-286E660C40A8">
          <int2:similaritySummary int2:version="1" int2:runId="1773870607562" int2:tilesCheckedInThisRun="41" int2:totalNumOfTiles="41" int2:similarityAnnotationCount="1" int2:numWords="1001" int2:numFlaggedWords="10"/>
        </oel:ext>
      </int2:extLst>
    </int2:entireDocument>
  </int2:observations>
  <int2:intelligenceSettings/>
  <int2:onDemandWorkflows>
    <int2:onDemandWorkflow int2:type="SimilarityCheck" int2:paragraphVersions="27FD582A-77777777 2BDE369B-77777777 06E1A963-77777777 4BE532F7-77777777 1A2BDC9C-7AEC0769 6734BE9E-77777777 6D819B8C-77777777 4DDE7BF6-77777777 6B465C63-4C74ED02 6612BDE2-77777777 780B77F1-77777777 53498499-053E1B4D 515F124F-370DD597 69A21206-4321B88D 3FC6E5AE-18E3C761 4495939B-77777777 394C7681-003DB3AA 456AFA7F-77777777 3418A67D-77777777 30B7E6C6-77777777 1A1CF9D9-77777777 64A9AAFC-77777777 0CB517C4-77777777 0F05E9B6-202F4CD2 70E3A76F-1DA492BF 689B2FA1-77777777 247F1951-77777777 4C1B3655-77777777 4B003EAF-77777777 63719750-77777777 17C6CCCE-77777777 40ABAE29-47F8DBF4 1D74A5E8-77777777 1F0D82C2-77777777 645E1F45-5E434BE4 539E8DC0-77777777 04B0D020-77777777 0E2D1925-4155D4ED 732A58C9-7119912A 353AD25B-77777777 2CA4B43E-77777777 6609D2E5-3B2B5702 21EC88F7-77777777 0A4F232E-77777777 45A3776E-77777777 7320CB9A-77777777 4C2FBF97-7E085D09 5ED5EC61-1ACCEE1D 0757F279-7AB0C921 25460A49-0091B1FA 00231A35-77777777 01BBD3B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A0FC7"/>
    <w:rsid w:val="000B0D53"/>
    <w:rsid w:val="000E5AF7"/>
    <w:rsid w:val="001579BD"/>
    <w:rsid w:val="0018236B"/>
    <w:rsid w:val="00194C3B"/>
    <w:rsid w:val="001E4DCD"/>
    <w:rsid w:val="00230C81"/>
    <w:rsid w:val="00296E59"/>
    <w:rsid w:val="002B6853"/>
    <w:rsid w:val="002D3951"/>
    <w:rsid w:val="002F7255"/>
    <w:rsid w:val="003C18E8"/>
    <w:rsid w:val="0041163B"/>
    <w:rsid w:val="00422DB4"/>
    <w:rsid w:val="004D0F8C"/>
    <w:rsid w:val="0055202A"/>
    <w:rsid w:val="00594F44"/>
    <w:rsid w:val="005A6359"/>
    <w:rsid w:val="00600921"/>
    <w:rsid w:val="00606D8C"/>
    <w:rsid w:val="00683672"/>
    <w:rsid w:val="006D2847"/>
    <w:rsid w:val="00703D21"/>
    <w:rsid w:val="007228EB"/>
    <w:rsid w:val="00723397"/>
    <w:rsid w:val="0076663D"/>
    <w:rsid w:val="007725C1"/>
    <w:rsid w:val="007A22E2"/>
    <w:rsid w:val="007B3918"/>
    <w:rsid w:val="007C2182"/>
    <w:rsid w:val="00850462"/>
    <w:rsid w:val="00867034"/>
    <w:rsid w:val="008A15F0"/>
    <w:rsid w:val="009224DB"/>
    <w:rsid w:val="00943FBB"/>
    <w:rsid w:val="0098730A"/>
    <w:rsid w:val="009965BF"/>
    <w:rsid w:val="00A316BD"/>
    <w:rsid w:val="00A3203B"/>
    <w:rsid w:val="00A6206B"/>
    <w:rsid w:val="00AD2953"/>
    <w:rsid w:val="00AE1465"/>
    <w:rsid w:val="00B73F95"/>
    <w:rsid w:val="00B91727"/>
    <w:rsid w:val="00BF7F11"/>
    <w:rsid w:val="00C31CB7"/>
    <w:rsid w:val="00C96C91"/>
    <w:rsid w:val="00CD4740"/>
    <w:rsid w:val="00D156E2"/>
    <w:rsid w:val="00DB76F4"/>
    <w:rsid w:val="00EF5877"/>
    <w:rsid w:val="00F410CF"/>
    <w:rsid w:val="0D431404"/>
    <w:rsid w:val="0F59F249"/>
    <w:rsid w:val="2CFA5C1D"/>
    <w:rsid w:val="30D26EB7"/>
    <w:rsid w:val="31F376D4"/>
    <w:rsid w:val="327EF98E"/>
    <w:rsid w:val="3EFE9B3E"/>
    <w:rsid w:val="437D844A"/>
    <w:rsid w:val="44999FA8"/>
    <w:rsid w:val="5553B968"/>
    <w:rsid w:val="6C19B615"/>
    <w:rsid w:val="76A5FF0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723d95b488db7db1e644b44f513b706a">
  <xsd:schema xmlns:xsd="http://www.w3.org/2001/XMLSchema" xmlns:xs="http://www.w3.org/2001/XMLSchema" xmlns:p="http://schemas.microsoft.com/office/2006/metadata/properties" xmlns:ns3="901b7179-a49d-4669-ab88-101a0e80079b" targetNamespace="http://schemas.microsoft.com/office/2006/metadata/properties" ma:root="true" ma:fieldsID="4f7e1354bf525e71f078c7766d07c19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901b7179-a49d-4669-ab88-101a0e80079b"/>
    <ds:schemaRef ds:uri="http://www.w3.org/XML/1998/namespace"/>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purl.org/dc/dcmitype/"/>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08E8DE33-D64E-48EF-82E2-8648D3B60B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973</Words>
  <Characters>5549</Characters>
  <Application>Microsoft Office Word</Application>
  <DocSecurity>0</DocSecurity>
  <Lines>46</Lines>
  <Paragraphs>13</Paragraphs>
  <ScaleCrop>false</ScaleCrop>
  <Company>University of Wales Trinity Saint David</Company>
  <LinksUpToDate>false</LinksUpToDate>
  <CharactersWithSpaces>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Naomi Ilie (2520918)</cp:lastModifiedBy>
  <cp:revision>2</cp:revision>
  <dcterms:created xsi:type="dcterms:W3CDTF">2026-03-18T22:25:00Z</dcterms:created>
  <dcterms:modified xsi:type="dcterms:W3CDTF">2026-03-18T22:25:00Z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