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87F97" w14:textId="77777777" w:rsidR="00FD2233" w:rsidRPr="00A406E5" w:rsidRDefault="00FD2233" w:rsidP="00FD2233">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FD2233" w:rsidRPr="00A406E5" w14:paraId="24531F66" w14:textId="77777777" w:rsidTr="0075289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4637D19" w14:textId="77777777" w:rsidR="00FD2233" w:rsidRPr="00A406E5" w:rsidRDefault="00FD2233" w:rsidP="0075289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7C31F98" w14:textId="77777777" w:rsidR="00FD2233" w:rsidRPr="00A85BFE" w:rsidRDefault="00FD2233" w:rsidP="0075289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39FD946" w14:textId="77777777" w:rsidR="00FD2233" w:rsidRPr="00A85BFE" w:rsidRDefault="00FD2233" w:rsidP="00752891">
            <w:pPr>
              <w:ind w:left="113" w:right="113"/>
              <w:jc w:val="center"/>
              <w:rPr>
                <w:rFonts w:ascii="Arial" w:hAnsi="Arial" w:cs="Arial"/>
                <w:b/>
                <w:sz w:val="18"/>
                <w:szCs w:val="18"/>
              </w:rPr>
            </w:pPr>
            <w:r w:rsidRPr="00A85BFE">
              <w:rPr>
                <w:rFonts w:ascii="Arial" w:hAnsi="Arial" w:cs="Arial"/>
                <w:b/>
                <w:sz w:val="18"/>
                <w:szCs w:val="18"/>
              </w:rPr>
              <w:t xml:space="preserve">Marks </w:t>
            </w:r>
          </w:p>
          <w:p w14:paraId="265EF7BF" w14:textId="77777777" w:rsidR="00FD2233" w:rsidRPr="00A85BFE" w:rsidRDefault="00FD2233" w:rsidP="00752891">
            <w:pPr>
              <w:ind w:left="113" w:right="113"/>
              <w:jc w:val="center"/>
              <w:rPr>
                <w:rFonts w:ascii="Arial" w:hAnsi="Arial" w:cs="Arial"/>
                <w:b/>
                <w:sz w:val="18"/>
                <w:szCs w:val="18"/>
              </w:rPr>
            </w:pPr>
            <w:r w:rsidRPr="00A85BFE">
              <w:rPr>
                <w:rFonts w:ascii="Arial" w:hAnsi="Arial" w:cs="Arial"/>
                <w:b/>
                <w:sz w:val="18"/>
                <w:szCs w:val="18"/>
              </w:rPr>
              <w:t>awarded</w:t>
            </w:r>
          </w:p>
        </w:tc>
      </w:tr>
      <w:tr w:rsidR="00FD2233" w:rsidRPr="00A406E5" w14:paraId="331D3EB6" w14:textId="77777777" w:rsidTr="007528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3E84AB2" w14:textId="77777777" w:rsidR="00FD2233" w:rsidRPr="00A406E5" w:rsidRDefault="00FD2233" w:rsidP="0075289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18662D0" w14:textId="77777777" w:rsidR="00FD2233" w:rsidRPr="00A406E5" w:rsidRDefault="00FD2233" w:rsidP="0075289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B89785D" w14:textId="77777777" w:rsidR="00FD2233" w:rsidRPr="00A406E5" w:rsidRDefault="00FD2233" w:rsidP="0075289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DB6778" w14:textId="77777777" w:rsidR="00FD2233" w:rsidRPr="00A406E5" w:rsidRDefault="00FD2233" w:rsidP="00752891">
            <w:pPr>
              <w:jc w:val="center"/>
              <w:rPr>
                <w:rFonts w:ascii="Arial" w:hAnsi="Arial" w:cs="Arial"/>
                <w:sz w:val="32"/>
              </w:rPr>
            </w:pPr>
          </w:p>
        </w:tc>
      </w:tr>
      <w:tr w:rsidR="00FD2233" w:rsidRPr="00A406E5" w14:paraId="350F38D5" w14:textId="77777777" w:rsidTr="00752891">
        <w:trPr>
          <w:trHeight w:val="450"/>
        </w:trPr>
        <w:tc>
          <w:tcPr>
            <w:tcW w:w="4169" w:type="pct"/>
            <w:vMerge w:val="restart"/>
            <w:tcBorders>
              <w:top w:val="single" w:sz="4" w:space="0" w:color="auto"/>
              <w:left w:val="single" w:sz="4" w:space="0" w:color="auto"/>
              <w:right w:val="single" w:sz="4" w:space="0" w:color="auto"/>
            </w:tcBorders>
          </w:tcPr>
          <w:p w14:paraId="03FB96F9" w14:textId="77777777" w:rsidR="00FD2233" w:rsidRPr="00A406E5" w:rsidRDefault="00FD2233" w:rsidP="00752891">
            <w:pPr>
              <w:spacing w:after="120" w:line="259" w:lineRule="auto"/>
              <w:rPr>
                <w:rFonts w:ascii="Arial" w:hAnsi="Arial" w:cs="Arial"/>
                <w:sz w:val="22"/>
                <w:szCs w:val="22"/>
              </w:rPr>
            </w:pPr>
            <w:r w:rsidRPr="68CE1753">
              <w:rPr>
                <w:rFonts w:ascii="Arial" w:hAnsi="Arial" w:cs="Arial"/>
                <w:sz w:val="22"/>
                <w:szCs w:val="22"/>
              </w:rPr>
              <w:t xml:space="preserve">Engagement with literature in the relevant topic of the research to be demonstrated in the rationale for the study on the poster and in the critical discussion in the reflective paper. Evidence of engagement with research methods literature in the research design </w:t>
            </w:r>
            <w:r>
              <w:rPr>
                <w:rFonts w:ascii="Arial" w:hAnsi="Arial" w:cs="Arial"/>
                <w:sz w:val="22"/>
                <w:szCs w:val="22"/>
              </w:rPr>
              <w:t xml:space="preserve">which you critique </w:t>
            </w:r>
            <w:r w:rsidRPr="68CE1753">
              <w:rPr>
                <w:rFonts w:ascii="Arial" w:hAnsi="Arial" w:cs="Arial"/>
                <w:sz w:val="22"/>
                <w:szCs w:val="22"/>
              </w:rPr>
              <w:t xml:space="preserve">in </w:t>
            </w:r>
            <w:r>
              <w:rPr>
                <w:rFonts w:ascii="Arial" w:hAnsi="Arial" w:cs="Arial"/>
                <w:sz w:val="22"/>
                <w:szCs w:val="22"/>
              </w:rPr>
              <w:t>your</w:t>
            </w:r>
            <w:r w:rsidRPr="68CE1753">
              <w:rPr>
                <w:rFonts w:ascii="Arial" w:hAnsi="Arial" w:cs="Arial"/>
                <w:sz w:val="22"/>
                <w:szCs w:val="22"/>
              </w:rPr>
              <w:t xml:space="preserve"> reflections </w:t>
            </w:r>
            <w:r>
              <w:rPr>
                <w:rFonts w:ascii="Arial" w:hAnsi="Arial" w:cs="Arial"/>
                <w:sz w:val="22"/>
                <w:szCs w:val="22"/>
              </w:rPr>
              <w:t>of the process</w:t>
            </w:r>
            <w:r w:rsidRPr="68CE1753">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65DB938A" w14:textId="77777777" w:rsidR="00FD2233" w:rsidRPr="00A406E5" w:rsidRDefault="00FD2233" w:rsidP="0075289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B8011B" w14:textId="77777777" w:rsidR="00FD2233" w:rsidRPr="00A406E5" w:rsidRDefault="00FD2233" w:rsidP="00752891">
            <w:pPr>
              <w:jc w:val="center"/>
              <w:rPr>
                <w:rFonts w:ascii="Arial" w:hAnsi="Arial" w:cs="Arial"/>
                <w:sz w:val="32"/>
              </w:rPr>
            </w:pPr>
          </w:p>
        </w:tc>
      </w:tr>
      <w:tr w:rsidR="00FD2233" w:rsidRPr="00A406E5" w14:paraId="690C4CE1" w14:textId="77777777" w:rsidTr="00752891">
        <w:trPr>
          <w:trHeight w:val="451"/>
        </w:trPr>
        <w:tc>
          <w:tcPr>
            <w:tcW w:w="4169" w:type="pct"/>
            <w:vMerge/>
          </w:tcPr>
          <w:p w14:paraId="24041CEC" w14:textId="77777777" w:rsidR="00FD2233" w:rsidRPr="00A406E5" w:rsidRDefault="00FD2233" w:rsidP="0075289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D63F88" w14:textId="77777777" w:rsidR="00FD2233" w:rsidRPr="00A406E5" w:rsidRDefault="00FD2233" w:rsidP="00752891">
            <w:pPr>
              <w:jc w:val="center"/>
              <w:rPr>
                <w:rFonts w:ascii="Arial" w:hAnsi="Arial" w:cs="Arial"/>
                <w:sz w:val="32"/>
              </w:rPr>
            </w:pPr>
            <w:r>
              <w:rPr>
                <w:rFonts w:ascii="Arial" w:hAnsi="Arial" w:cs="Arial"/>
                <w:sz w:val="32"/>
              </w:rPr>
              <w:t>20</w:t>
            </w:r>
          </w:p>
        </w:tc>
        <w:tc>
          <w:tcPr>
            <w:tcW w:w="416" w:type="pct"/>
            <w:vMerge/>
          </w:tcPr>
          <w:p w14:paraId="52502E47" w14:textId="77777777" w:rsidR="00FD2233" w:rsidRPr="00A406E5" w:rsidRDefault="00FD2233" w:rsidP="00752891">
            <w:pPr>
              <w:jc w:val="center"/>
              <w:rPr>
                <w:rFonts w:ascii="Arial" w:hAnsi="Arial" w:cs="Arial"/>
                <w:sz w:val="32"/>
              </w:rPr>
            </w:pPr>
          </w:p>
        </w:tc>
      </w:tr>
      <w:tr w:rsidR="00FD2233" w:rsidRPr="00A406E5" w14:paraId="1C4CCD74" w14:textId="77777777" w:rsidTr="007528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7EE53F1" w14:textId="77777777" w:rsidR="00FD2233" w:rsidRPr="00A406E5" w:rsidRDefault="00FD2233" w:rsidP="0075289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D171639" w14:textId="77777777" w:rsidR="00FD2233" w:rsidRPr="00A406E5" w:rsidRDefault="00FD2233" w:rsidP="007528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9BC6218" w14:textId="77777777" w:rsidR="00FD2233" w:rsidRPr="00A406E5" w:rsidRDefault="00FD2233" w:rsidP="0075289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0C274E" w14:textId="77777777" w:rsidR="00FD2233" w:rsidRPr="00A406E5" w:rsidRDefault="00FD2233" w:rsidP="00752891">
            <w:pPr>
              <w:jc w:val="center"/>
              <w:rPr>
                <w:rFonts w:ascii="Arial" w:hAnsi="Arial" w:cs="Arial"/>
                <w:sz w:val="32"/>
              </w:rPr>
            </w:pPr>
          </w:p>
        </w:tc>
      </w:tr>
      <w:tr w:rsidR="00FD2233" w:rsidRPr="00A406E5" w14:paraId="72D63731" w14:textId="77777777" w:rsidTr="00752891">
        <w:trPr>
          <w:trHeight w:val="450"/>
        </w:trPr>
        <w:tc>
          <w:tcPr>
            <w:tcW w:w="4169" w:type="pct"/>
            <w:vMerge w:val="restart"/>
            <w:tcBorders>
              <w:top w:val="single" w:sz="4" w:space="0" w:color="auto"/>
              <w:left w:val="single" w:sz="4" w:space="0" w:color="auto"/>
              <w:right w:val="single" w:sz="4" w:space="0" w:color="auto"/>
            </w:tcBorders>
          </w:tcPr>
          <w:p w14:paraId="4972A731" w14:textId="77777777" w:rsidR="00FD2233" w:rsidRPr="00512E4E" w:rsidRDefault="00FD2233" w:rsidP="00752891">
            <w:pPr>
              <w:jc w:val="both"/>
              <w:rPr>
                <w:rFonts w:ascii="Arial" w:hAnsi="Arial" w:cs="Arial"/>
                <w:sz w:val="22"/>
                <w:szCs w:val="22"/>
              </w:rPr>
            </w:pPr>
            <w:r w:rsidRPr="68CE1753">
              <w:rPr>
                <w:rFonts w:ascii="Arial" w:hAnsi="Arial" w:cs="Arial"/>
                <w:sz w:val="22"/>
                <w:szCs w:val="22"/>
              </w:rPr>
              <w:t>Evidence of in-depth knowledge and understanding of existing research and gaps in your field which has led to the choice of research aims and question/s. Demonstrate that you are aware of areas of debate and how research can contribute to debate in your field.</w:t>
            </w:r>
          </w:p>
        </w:tc>
        <w:tc>
          <w:tcPr>
            <w:tcW w:w="416" w:type="pct"/>
            <w:tcBorders>
              <w:top w:val="single" w:sz="4" w:space="0" w:color="auto"/>
              <w:left w:val="single" w:sz="4" w:space="0" w:color="auto"/>
              <w:right w:val="single" w:sz="4" w:space="0" w:color="auto"/>
            </w:tcBorders>
          </w:tcPr>
          <w:p w14:paraId="4E84EAA7" w14:textId="77777777" w:rsidR="00FD2233" w:rsidRPr="00A406E5" w:rsidRDefault="00FD2233" w:rsidP="0075289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2AD911" w14:textId="77777777" w:rsidR="00FD2233" w:rsidRPr="00A406E5" w:rsidRDefault="00FD2233" w:rsidP="00752891">
            <w:pPr>
              <w:jc w:val="center"/>
              <w:rPr>
                <w:rFonts w:ascii="Arial" w:hAnsi="Arial" w:cs="Arial"/>
                <w:sz w:val="32"/>
              </w:rPr>
            </w:pPr>
          </w:p>
        </w:tc>
      </w:tr>
      <w:tr w:rsidR="00FD2233" w:rsidRPr="00A406E5" w14:paraId="71B49B08" w14:textId="77777777" w:rsidTr="00752891">
        <w:trPr>
          <w:trHeight w:val="451"/>
        </w:trPr>
        <w:tc>
          <w:tcPr>
            <w:tcW w:w="4169" w:type="pct"/>
            <w:vMerge/>
          </w:tcPr>
          <w:p w14:paraId="1F1040B9" w14:textId="77777777" w:rsidR="00FD2233" w:rsidRPr="00A406E5" w:rsidRDefault="00FD2233" w:rsidP="0075289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8FBEAA" w14:textId="77777777" w:rsidR="00FD2233" w:rsidRPr="00A406E5" w:rsidRDefault="00FD2233" w:rsidP="00752891">
            <w:pPr>
              <w:jc w:val="center"/>
              <w:rPr>
                <w:rFonts w:ascii="Arial" w:hAnsi="Arial" w:cs="Arial"/>
                <w:sz w:val="32"/>
              </w:rPr>
            </w:pPr>
            <w:r>
              <w:rPr>
                <w:rFonts w:ascii="Arial" w:hAnsi="Arial" w:cs="Arial"/>
                <w:sz w:val="32"/>
              </w:rPr>
              <w:t>10</w:t>
            </w:r>
          </w:p>
        </w:tc>
        <w:tc>
          <w:tcPr>
            <w:tcW w:w="416" w:type="pct"/>
            <w:vMerge/>
          </w:tcPr>
          <w:p w14:paraId="1E926836" w14:textId="77777777" w:rsidR="00FD2233" w:rsidRPr="00A406E5" w:rsidRDefault="00FD2233" w:rsidP="00752891">
            <w:pPr>
              <w:jc w:val="center"/>
              <w:rPr>
                <w:rFonts w:ascii="Arial" w:hAnsi="Arial" w:cs="Arial"/>
                <w:sz w:val="32"/>
              </w:rPr>
            </w:pPr>
          </w:p>
        </w:tc>
      </w:tr>
      <w:tr w:rsidR="00FD2233" w:rsidRPr="00A406E5" w14:paraId="4A35764E" w14:textId="77777777" w:rsidTr="007528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AC83AF" w14:textId="77777777" w:rsidR="00FD2233" w:rsidRPr="00A406E5" w:rsidRDefault="00FD2233" w:rsidP="0075289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449B21" w14:textId="77777777" w:rsidR="00FD2233" w:rsidRPr="00A406E5" w:rsidRDefault="00FD2233" w:rsidP="007528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001090" w14:textId="77777777" w:rsidR="00FD2233" w:rsidRPr="00A406E5" w:rsidRDefault="00FD2233" w:rsidP="0075289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9883A69" w14:textId="77777777" w:rsidR="00FD2233" w:rsidRPr="00A406E5" w:rsidRDefault="00FD2233" w:rsidP="00752891">
            <w:pPr>
              <w:jc w:val="center"/>
              <w:rPr>
                <w:rFonts w:ascii="Arial" w:hAnsi="Arial" w:cs="Arial"/>
                <w:sz w:val="32"/>
              </w:rPr>
            </w:pPr>
          </w:p>
        </w:tc>
      </w:tr>
      <w:tr w:rsidR="00FD2233" w:rsidRPr="00A406E5" w14:paraId="3FAB1F6D" w14:textId="77777777" w:rsidTr="00752891">
        <w:trPr>
          <w:trHeight w:val="450"/>
        </w:trPr>
        <w:tc>
          <w:tcPr>
            <w:tcW w:w="4169" w:type="pct"/>
            <w:vMerge w:val="restart"/>
            <w:tcBorders>
              <w:top w:val="single" w:sz="4" w:space="0" w:color="auto"/>
              <w:left w:val="single" w:sz="4" w:space="0" w:color="auto"/>
              <w:right w:val="single" w:sz="4" w:space="0" w:color="auto"/>
            </w:tcBorders>
          </w:tcPr>
          <w:p w14:paraId="000875F7" w14:textId="77777777" w:rsidR="00FD2233" w:rsidRPr="00512E4E" w:rsidRDefault="00FD2233" w:rsidP="00752891">
            <w:pPr>
              <w:spacing w:after="120"/>
              <w:rPr>
                <w:rFonts w:ascii="Arial" w:hAnsi="Arial" w:cs="Arial"/>
                <w:sz w:val="22"/>
                <w:szCs w:val="22"/>
              </w:rPr>
            </w:pPr>
            <w:r w:rsidRPr="68CE1753">
              <w:rPr>
                <w:rFonts w:ascii="Arial" w:hAnsi="Arial" w:cs="Arial"/>
                <w:sz w:val="22"/>
                <w:szCs w:val="22"/>
              </w:rPr>
              <w:t xml:space="preserve"> Evidence of in-depth critical engagement with the research process in the discussion</w:t>
            </w:r>
            <w:r>
              <w:rPr>
                <w:rFonts w:ascii="Arial" w:hAnsi="Arial" w:cs="Arial"/>
                <w:sz w:val="22"/>
                <w:szCs w:val="22"/>
              </w:rPr>
              <w:t xml:space="preserve"> in your paper</w:t>
            </w:r>
            <w:r w:rsidRPr="68CE1753">
              <w:rPr>
                <w:rFonts w:ascii="Arial" w:hAnsi="Arial" w:cs="Arial"/>
                <w:sz w:val="22"/>
                <w:szCs w:val="22"/>
              </w:rPr>
              <w:t xml:space="preserve">. Examination and critical reflection of decisions that were made. </w:t>
            </w:r>
          </w:p>
        </w:tc>
        <w:tc>
          <w:tcPr>
            <w:tcW w:w="416" w:type="pct"/>
            <w:tcBorders>
              <w:top w:val="single" w:sz="4" w:space="0" w:color="auto"/>
              <w:left w:val="single" w:sz="4" w:space="0" w:color="auto"/>
              <w:right w:val="single" w:sz="4" w:space="0" w:color="auto"/>
            </w:tcBorders>
          </w:tcPr>
          <w:p w14:paraId="5FA24039" w14:textId="77777777" w:rsidR="00FD2233" w:rsidRPr="00A406E5" w:rsidRDefault="00FD2233" w:rsidP="0075289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6AD16" w14:textId="77777777" w:rsidR="00FD2233" w:rsidRPr="00A406E5" w:rsidRDefault="00FD2233" w:rsidP="00752891">
            <w:pPr>
              <w:jc w:val="center"/>
              <w:rPr>
                <w:rFonts w:ascii="Arial" w:hAnsi="Arial" w:cs="Arial"/>
                <w:sz w:val="32"/>
              </w:rPr>
            </w:pPr>
          </w:p>
        </w:tc>
      </w:tr>
      <w:tr w:rsidR="00FD2233" w:rsidRPr="00A406E5" w14:paraId="6E7CA382" w14:textId="77777777" w:rsidTr="00752891">
        <w:trPr>
          <w:trHeight w:val="451"/>
        </w:trPr>
        <w:tc>
          <w:tcPr>
            <w:tcW w:w="4169" w:type="pct"/>
            <w:vMerge/>
          </w:tcPr>
          <w:p w14:paraId="22E16AF2" w14:textId="77777777" w:rsidR="00FD2233" w:rsidRPr="00A406E5" w:rsidRDefault="00FD2233" w:rsidP="0075289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D0914B" w14:textId="77777777" w:rsidR="00FD2233" w:rsidRPr="00A406E5" w:rsidRDefault="00FD2233" w:rsidP="00752891">
            <w:pPr>
              <w:jc w:val="center"/>
              <w:rPr>
                <w:rFonts w:ascii="Arial" w:hAnsi="Arial" w:cs="Arial"/>
                <w:sz w:val="32"/>
              </w:rPr>
            </w:pPr>
            <w:r>
              <w:rPr>
                <w:rFonts w:ascii="Arial" w:hAnsi="Arial" w:cs="Arial"/>
                <w:sz w:val="32"/>
              </w:rPr>
              <w:t>40</w:t>
            </w:r>
          </w:p>
        </w:tc>
        <w:tc>
          <w:tcPr>
            <w:tcW w:w="416" w:type="pct"/>
            <w:vMerge/>
          </w:tcPr>
          <w:p w14:paraId="2862B9BF" w14:textId="77777777" w:rsidR="00FD2233" w:rsidRPr="00A406E5" w:rsidRDefault="00FD2233" w:rsidP="00752891">
            <w:pPr>
              <w:jc w:val="center"/>
              <w:rPr>
                <w:rFonts w:ascii="Arial" w:hAnsi="Arial" w:cs="Arial"/>
                <w:sz w:val="32"/>
              </w:rPr>
            </w:pPr>
          </w:p>
        </w:tc>
      </w:tr>
      <w:tr w:rsidR="00FD2233" w:rsidRPr="00A406E5" w14:paraId="6E54C947" w14:textId="77777777" w:rsidTr="007528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9AB3C" w14:textId="77777777" w:rsidR="00FD2233" w:rsidRPr="00A406E5" w:rsidRDefault="00FD2233" w:rsidP="0075289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84B0420" w14:textId="77777777" w:rsidR="00FD2233" w:rsidRPr="00A406E5" w:rsidRDefault="00FD2233" w:rsidP="007528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EA059B" w14:textId="77777777" w:rsidR="00FD2233" w:rsidRPr="00A406E5" w:rsidRDefault="00FD2233" w:rsidP="0075289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E5FE2D" w14:textId="77777777" w:rsidR="00FD2233" w:rsidRPr="00A406E5" w:rsidRDefault="00FD2233" w:rsidP="00752891">
            <w:pPr>
              <w:jc w:val="center"/>
              <w:rPr>
                <w:rFonts w:ascii="Arial" w:hAnsi="Arial" w:cs="Arial"/>
                <w:sz w:val="32"/>
              </w:rPr>
            </w:pPr>
          </w:p>
        </w:tc>
      </w:tr>
      <w:tr w:rsidR="00FD2233" w:rsidRPr="00A406E5" w14:paraId="6BFEB5D3" w14:textId="77777777" w:rsidTr="00752891">
        <w:trPr>
          <w:trHeight w:val="451"/>
        </w:trPr>
        <w:tc>
          <w:tcPr>
            <w:tcW w:w="4169" w:type="pct"/>
            <w:vMerge w:val="restart"/>
            <w:tcBorders>
              <w:top w:val="single" w:sz="4" w:space="0" w:color="auto"/>
              <w:left w:val="single" w:sz="4" w:space="0" w:color="auto"/>
              <w:right w:val="single" w:sz="4" w:space="0" w:color="auto"/>
            </w:tcBorders>
          </w:tcPr>
          <w:p w14:paraId="45BAAD31" w14:textId="77777777" w:rsidR="00FD2233" w:rsidRPr="00512E4E" w:rsidRDefault="00FD2233" w:rsidP="00752891">
            <w:pPr>
              <w:jc w:val="both"/>
              <w:rPr>
                <w:rFonts w:ascii="Arial" w:hAnsi="Arial" w:cs="Arial"/>
                <w:sz w:val="22"/>
                <w:szCs w:val="22"/>
              </w:rPr>
            </w:pPr>
            <w:r w:rsidRPr="68CE1753">
              <w:rPr>
                <w:rFonts w:ascii="Arial" w:hAnsi="Arial" w:cs="Arial"/>
                <w:sz w:val="22"/>
                <w:szCs w:val="22"/>
              </w:rPr>
              <w:t>Clearly demonstrating implementation of methods in practice and understanding the complexities of the context. Critical reflection on the implementation of research in practice.</w:t>
            </w:r>
          </w:p>
        </w:tc>
        <w:tc>
          <w:tcPr>
            <w:tcW w:w="416" w:type="pct"/>
            <w:tcBorders>
              <w:top w:val="single" w:sz="4" w:space="0" w:color="auto"/>
              <w:left w:val="single" w:sz="4" w:space="0" w:color="auto"/>
              <w:right w:val="single" w:sz="4" w:space="0" w:color="auto"/>
            </w:tcBorders>
          </w:tcPr>
          <w:p w14:paraId="25930925" w14:textId="77777777" w:rsidR="00FD2233" w:rsidRPr="00A406E5" w:rsidRDefault="00FD2233" w:rsidP="0075289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4D289D7" w14:textId="77777777" w:rsidR="00FD2233" w:rsidRPr="00A406E5" w:rsidRDefault="00FD2233" w:rsidP="00752891">
            <w:pPr>
              <w:jc w:val="center"/>
              <w:rPr>
                <w:rFonts w:ascii="Arial" w:hAnsi="Arial" w:cs="Arial"/>
                <w:sz w:val="32"/>
              </w:rPr>
            </w:pPr>
          </w:p>
        </w:tc>
      </w:tr>
      <w:tr w:rsidR="00FD2233" w:rsidRPr="00A406E5" w14:paraId="69694F52" w14:textId="77777777" w:rsidTr="00752891">
        <w:trPr>
          <w:trHeight w:val="450"/>
        </w:trPr>
        <w:tc>
          <w:tcPr>
            <w:tcW w:w="4169" w:type="pct"/>
            <w:vMerge/>
          </w:tcPr>
          <w:p w14:paraId="25924CC0" w14:textId="77777777" w:rsidR="00FD2233" w:rsidRPr="00A406E5" w:rsidRDefault="00FD2233" w:rsidP="0075289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972735" w14:textId="77777777" w:rsidR="00FD2233" w:rsidRPr="00A406E5" w:rsidRDefault="00FD2233" w:rsidP="00752891">
            <w:pPr>
              <w:jc w:val="center"/>
              <w:rPr>
                <w:rFonts w:ascii="Arial" w:hAnsi="Arial" w:cs="Arial"/>
                <w:sz w:val="32"/>
              </w:rPr>
            </w:pPr>
          </w:p>
        </w:tc>
        <w:tc>
          <w:tcPr>
            <w:tcW w:w="416" w:type="pct"/>
            <w:vMerge/>
          </w:tcPr>
          <w:p w14:paraId="59C804B4" w14:textId="77777777" w:rsidR="00FD2233" w:rsidRPr="00A406E5" w:rsidRDefault="00FD2233" w:rsidP="00752891">
            <w:pPr>
              <w:jc w:val="center"/>
              <w:rPr>
                <w:rFonts w:ascii="Arial" w:hAnsi="Arial" w:cs="Arial"/>
                <w:sz w:val="32"/>
              </w:rPr>
            </w:pPr>
          </w:p>
        </w:tc>
      </w:tr>
      <w:tr w:rsidR="00FD2233" w:rsidRPr="00A406E5" w14:paraId="34607486" w14:textId="77777777" w:rsidTr="0075289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814E624" w14:textId="77777777" w:rsidR="00FD2233" w:rsidRPr="00A406E5" w:rsidRDefault="00FD2233" w:rsidP="0075289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4CDB564" w14:textId="77777777" w:rsidR="00FD2233" w:rsidRPr="00A406E5" w:rsidRDefault="00FD2233" w:rsidP="007528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B48DA8" w14:textId="77777777" w:rsidR="00FD2233" w:rsidRPr="00A406E5" w:rsidRDefault="00FD2233" w:rsidP="0075289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AB0EB7" w14:textId="77777777" w:rsidR="00FD2233" w:rsidRPr="00A406E5" w:rsidRDefault="00FD2233" w:rsidP="00752891">
            <w:pPr>
              <w:jc w:val="center"/>
              <w:rPr>
                <w:rFonts w:ascii="Arial" w:hAnsi="Arial" w:cs="Arial"/>
                <w:sz w:val="32"/>
              </w:rPr>
            </w:pPr>
          </w:p>
        </w:tc>
      </w:tr>
      <w:tr w:rsidR="00FD2233" w:rsidRPr="00A406E5" w14:paraId="6A48C005" w14:textId="77777777" w:rsidTr="00752891">
        <w:trPr>
          <w:trHeight w:val="451"/>
        </w:trPr>
        <w:tc>
          <w:tcPr>
            <w:tcW w:w="4169" w:type="pct"/>
            <w:vMerge w:val="restart"/>
            <w:tcBorders>
              <w:top w:val="single" w:sz="4" w:space="0" w:color="auto"/>
              <w:left w:val="single" w:sz="4" w:space="0" w:color="auto"/>
              <w:right w:val="single" w:sz="4" w:space="0" w:color="auto"/>
            </w:tcBorders>
          </w:tcPr>
          <w:p w14:paraId="736314B0" w14:textId="77777777" w:rsidR="00FD2233" w:rsidRDefault="00FD2233" w:rsidP="00752891">
            <w:pPr>
              <w:jc w:val="both"/>
              <w:rPr>
                <w:rFonts w:ascii="Arial" w:hAnsi="Arial" w:cs="Arial"/>
                <w:sz w:val="22"/>
                <w:szCs w:val="22"/>
              </w:rPr>
            </w:pPr>
            <w:r w:rsidRPr="68CE1753">
              <w:rPr>
                <w:rFonts w:ascii="Arial" w:hAnsi="Arial" w:cs="Arial"/>
                <w:sz w:val="22"/>
                <w:szCs w:val="22"/>
              </w:rPr>
              <w:t xml:space="preserve">Demonstrate awareness of all ethical issues addressed in line with sound ethical principles adhering to UWTSD ethical guidelines and those of any other appropriate professional bodies in relation to your research. </w:t>
            </w:r>
          </w:p>
          <w:p w14:paraId="3B1DA63D" w14:textId="77777777" w:rsidR="00FD2233" w:rsidRPr="00512E4E" w:rsidRDefault="00FD2233" w:rsidP="00752891">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7F4733" w14:textId="77777777" w:rsidR="00FD2233" w:rsidRPr="00A406E5" w:rsidRDefault="00FD2233" w:rsidP="0075289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CDB75F3" w14:textId="77777777" w:rsidR="00FD2233" w:rsidRPr="00A406E5" w:rsidRDefault="00FD2233" w:rsidP="00752891">
            <w:pPr>
              <w:jc w:val="center"/>
              <w:rPr>
                <w:rFonts w:ascii="Arial" w:hAnsi="Arial" w:cs="Arial"/>
                <w:sz w:val="32"/>
              </w:rPr>
            </w:pPr>
          </w:p>
        </w:tc>
      </w:tr>
      <w:tr w:rsidR="00FD2233" w:rsidRPr="00A406E5" w14:paraId="6D131919" w14:textId="77777777" w:rsidTr="00752891">
        <w:trPr>
          <w:trHeight w:val="450"/>
        </w:trPr>
        <w:tc>
          <w:tcPr>
            <w:tcW w:w="4169" w:type="pct"/>
            <w:vMerge/>
          </w:tcPr>
          <w:p w14:paraId="03FB6A5E" w14:textId="77777777" w:rsidR="00FD2233" w:rsidRPr="00A406E5" w:rsidRDefault="00FD2233" w:rsidP="0075289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2C56DD" w14:textId="77777777" w:rsidR="00FD2233" w:rsidRPr="00A406E5" w:rsidRDefault="00FD2233" w:rsidP="00752891">
            <w:pPr>
              <w:jc w:val="center"/>
              <w:rPr>
                <w:rFonts w:ascii="Arial" w:hAnsi="Arial" w:cs="Arial"/>
                <w:sz w:val="32"/>
              </w:rPr>
            </w:pPr>
          </w:p>
        </w:tc>
        <w:tc>
          <w:tcPr>
            <w:tcW w:w="416" w:type="pct"/>
            <w:vMerge/>
          </w:tcPr>
          <w:p w14:paraId="430D3766" w14:textId="77777777" w:rsidR="00FD2233" w:rsidRPr="00A406E5" w:rsidRDefault="00FD2233" w:rsidP="00752891">
            <w:pPr>
              <w:jc w:val="center"/>
              <w:rPr>
                <w:rFonts w:ascii="Arial" w:hAnsi="Arial" w:cs="Arial"/>
                <w:sz w:val="32"/>
              </w:rPr>
            </w:pPr>
          </w:p>
        </w:tc>
      </w:tr>
    </w:tbl>
    <w:p w14:paraId="10B6B425" w14:textId="77777777" w:rsidR="00FD2233" w:rsidRPr="00A406E5" w:rsidRDefault="00FD2233" w:rsidP="00FD223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D2233" w:rsidRPr="00A406E5" w14:paraId="45B0B47A" w14:textId="77777777" w:rsidTr="00752891">
        <w:trPr>
          <w:cantSplit/>
        </w:trPr>
        <w:tc>
          <w:tcPr>
            <w:tcW w:w="6062" w:type="dxa"/>
            <w:vMerge w:val="restart"/>
            <w:shd w:val="pct15" w:color="auto" w:fill="auto"/>
            <w:vAlign w:val="center"/>
          </w:tcPr>
          <w:p w14:paraId="4C299DD2" w14:textId="77777777" w:rsidR="00FD2233" w:rsidRPr="00A406E5" w:rsidRDefault="00FD2233" w:rsidP="0075289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986BD6" w14:textId="77777777" w:rsidR="00FD2233" w:rsidRPr="00A406E5" w:rsidRDefault="00FD2233" w:rsidP="0075289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6DD5D2" w14:textId="77777777" w:rsidR="00FD2233" w:rsidRPr="00A406E5" w:rsidRDefault="00FD2233" w:rsidP="00752891">
            <w:pPr>
              <w:jc w:val="right"/>
              <w:rPr>
                <w:rFonts w:ascii="Arial" w:hAnsi="Arial" w:cs="Arial"/>
                <w:b/>
                <w:bCs/>
              </w:rPr>
            </w:pPr>
            <w:r w:rsidRPr="00A406E5">
              <w:rPr>
                <w:rFonts w:ascii="Arial" w:hAnsi="Arial" w:cs="Arial"/>
                <w:b/>
                <w:bCs/>
              </w:rPr>
              <w:t>%</w:t>
            </w:r>
          </w:p>
        </w:tc>
      </w:tr>
      <w:tr w:rsidR="00FD2233" w:rsidRPr="00A406E5" w14:paraId="5E1CBADF" w14:textId="77777777" w:rsidTr="00752891">
        <w:trPr>
          <w:cantSplit/>
        </w:trPr>
        <w:tc>
          <w:tcPr>
            <w:tcW w:w="6062" w:type="dxa"/>
            <w:vMerge/>
            <w:vAlign w:val="bottom"/>
          </w:tcPr>
          <w:p w14:paraId="27088856" w14:textId="77777777" w:rsidR="00FD2233" w:rsidRPr="00A406E5" w:rsidRDefault="00FD2233" w:rsidP="00752891">
            <w:pPr>
              <w:rPr>
                <w:rFonts w:ascii="Arial" w:hAnsi="Arial" w:cs="Arial"/>
              </w:rPr>
            </w:pPr>
          </w:p>
        </w:tc>
        <w:tc>
          <w:tcPr>
            <w:tcW w:w="2903" w:type="dxa"/>
            <w:vAlign w:val="bottom"/>
          </w:tcPr>
          <w:p w14:paraId="0D6300D2" w14:textId="77777777" w:rsidR="00FD2233" w:rsidRPr="00A406E5" w:rsidRDefault="00FD2233" w:rsidP="0075289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A2326E5" w14:textId="77777777" w:rsidR="00FD2233" w:rsidRPr="00A406E5" w:rsidRDefault="00FD2233" w:rsidP="00752891">
            <w:pPr>
              <w:jc w:val="center"/>
              <w:rPr>
                <w:rFonts w:ascii="Arial" w:hAnsi="Arial" w:cs="Arial"/>
                <w:sz w:val="12"/>
                <w:szCs w:val="12"/>
              </w:rPr>
            </w:pPr>
          </w:p>
        </w:tc>
        <w:tc>
          <w:tcPr>
            <w:tcW w:w="1060" w:type="dxa"/>
            <w:vMerge/>
            <w:vAlign w:val="bottom"/>
          </w:tcPr>
          <w:p w14:paraId="2197F849" w14:textId="77777777" w:rsidR="00FD2233" w:rsidRPr="00A406E5" w:rsidRDefault="00FD2233" w:rsidP="00752891">
            <w:pPr>
              <w:ind w:leftChars="71" w:left="170"/>
              <w:rPr>
                <w:rFonts w:ascii="Arial" w:hAnsi="Arial" w:cs="Arial"/>
              </w:rPr>
            </w:pPr>
          </w:p>
        </w:tc>
      </w:tr>
      <w:tr w:rsidR="00FD2233" w:rsidRPr="00A406E5" w14:paraId="6059587B" w14:textId="77777777" w:rsidTr="00752891">
        <w:trPr>
          <w:cantSplit/>
        </w:trPr>
        <w:tc>
          <w:tcPr>
            <w:tcW w:w="6062" w:type="dxa"/>
            <w:vMerge/>
            <w:vAlign w:val="bottom"/>
          </w:tcPr>
          <w:p w14:paraId="0F39D940" w14:textId="77777777" w:rsidR="00FD2233" w:rsidRPr="00A406E5" w:rsidRDefault="00FD2233" w:rsidP="00752891">
            <w:pPr>
              <w:rPr>
                <w:rFonts w:ascii="Arial" w:hAnsi="Arial" w:cs="Arial"/>
              </w:rPr>
            </w:pPr>
          </w:p>
        </w:tc>
        <w:tc>
          <w:tcPr>
            <w:tcW w:w="2903" w:type="dxa"/>
            <w:vAlign w:val="bottom"/>
          </w:tcPr>
          <w:p w14:paraId="395036BB" w14:textId="77777777" w:rsidR="00FD2233" w:rsidRPr="00A406E5" w:rsidRDefault="00FD2233" w:rsidP="0075289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5506C8A" w14:textId="77777777" w:rsidR="00FD2233" w:rsidRPr="00A406E5" w:rsidRDefault="00FD2233" w:rsidP="00752891">
            <w:pPr>
              <w:jc w:val="center"/>
              <w:rPr>
                <w:rFonts w:ascii="Arial" w:hAnsi="Arial" w:cs="Arial"/>
                <w:sz w:val="12"/>
                <w:szCs w:val="12"/>
              </w:rPr>
            </w:pPr>
          </w:p>
        </w:tc>
        <w:tc>
          <w:tcPr>
            <w:tcW w:w="1060" w:type="dxa"/>
            <w:vMerge/>
            <w:vAlign w:val="bottom"/>
          </w:tcPr>
          <w:p w14:paraId="0960C45A" w14:textId="77777777" w:rsidR="00FD2233" w:rsidRPr="00A406E5" w:rsidRDefault="00FD2233" w:rsidP="00752891">
            <w:pPr>
              <w:ind w:firstLineChars="141" w:firstLine="338"/>
              <w:rPr>
                <w:rFonts w:ascii="Arial" w:hAnsi="Arial" w:cs="Arial"/>
              </w:rPr>
            </w:pPr>
          </w:p>
        </w:tc>
      </w:tr>
    </w:tbl>
    <w:p w14:paraId="5EA451D4" w14:textId="77777777" w:rsidR="00FD2233" w:rsidRDefault="00FD2233" w:rsidP="00FD2233">
      <w:pPr>
        <w:rPr>
          <w:rFonts w:ascii="Arial" w:hAnsi="Arial" w:cs="Arial"/>
        </w:rPr>
      </w:pPr>
    </w:p>
    <w:p w14:paraId="60E4287A" w14:textId="77777777" w:rsidR="00FD2233" w:rsidRDefault="00FD2233" w:rsidP="00FD2233">
      <w:pPr>
        <w:rPr>
          <w:rFonts w:ascii="Arial" w:hAnsi="Arial" w:cs="Arial"/>
        </w:rPr>
      </w:pPr>
    </w:p>
    <w:p w14:paraId="156E6B29" w14:textId="77777777" w:rsidR="00FD2233" w:rsidRDefault="00FD2233"/>
    <w:p w14:paraId="22831C52" w14:textId="77777777" w:rsidR="00FD2233" w:rsidRDefault="00FD2233"/>
    <w:p w14:paraId="7224DE10" w14:textId="77777777" w:rsidR="00FD2233" w:rsidRDefault="00FD2233"/>
    <w:p w14:paraId="2D57B89B" w14:textId="77777777" w:rsidR="00FD2233" w:rsidRDefault="00FD2233"/>
    <w:p w14:paraId="724B541C" w14:textId="77777777" w:rsidR="00FD2233" w:rsidRDefault="00FD2233"/>
    <w:p w14:paraId="024305F8" w14:textId="77777777" w:rsidR="00FD2233" w:rsidRDefault="00FD2233"/>
    <w:p w14:paraId="616BF10B" w14:textId="77777777" w:rsidR="00FD2233" w:rsidRDefault="00FD2233"/>
    <w:p w14:paraId="195081DC" w14:textId="77777777" w:rsidR="00FD2233" w:rsidRDefault="00FD2233"/>
    <w:p w14:paraId="6A13906C" w14:textId="77777777" w:rsidR="00FD2233" w:rsidRDefault="00FD2233"/>
    <w:p w14:paraId="7FD75765" w14:textId="4811B32D" w:rsidR="00DD1E39" w:rsidRPr="00FD2233" w:rsidRDefault="00DD1E39">
      <w:pPr>
        <w:rPr>
          <w:b/>
          <w:bCs/>
          <w:u w:val="single"/>
        </w:rPr>
      </w:pPr>
      <w:r w:rsidRPr="00FD2233">
        <w:rPr>
          <w:b/>
          <w:bCs/>
          <w:u w:val="single"/>
        </w:rPr>
        <w:lastRenderedPageBreak/>
        <w:t>Reflections on conducting a small-scale research project</w:t>
      </w:r>
      <w:r w:rsidR="002A5057" w:rsidRPr="00FD2233">
        <w:rPr>
          <w:b/>
          <w:bCs/>
          <w:u w:val="single"/>
        </w:rPr>
        <w:t>.</w:t>
      </w:r>
    </w:p>
    <w:p w14:paraId="2B3E0135" w14:textId="77777777" w:rsidR="00DD1E39" w:rsidRPr="006331BB" w:rsidRDefault="00DD1E39">
      <w:pPr>
        <w:rPr>
          <w:color w:val="FF0000"/>
        </w:rPr>
      </w:pPr>
    </w:p>
    <w:p w14:paraId="5B1EAF4E" w14:textId="737A0C76" w:rsidR="000F35B0" w:rsidRPr="00E7111E" w:rsidRDefault="00E7111E" w:rsidP="000F35B0">
      <w:pPr>
        <w:rPr>
          <w:color w:val="000000" w:themeColor="text1"/>
        </w:rPr>
      </w:pPr>
      <w:r>
        <w:rPr>
          <w:color w:val="000000" w:themeColor="text1"/>
        </w:rPr>
        <w:t xml:space="preserve">This reflective paper will begin with </w:t>
      </w:r>
      <w:proofErr w:type="gramStart"/>
      <w:r>
        <w:rPr>
          <w:color w:val="000000" w:themeColor="text1"/>
        </w:rPr>
        <w:t>a brief summary</w:t>
      </w:r>
      <w:proofErr w:type="gramEnd"/>
      <w:r>
        <w:rPr>
          <w:color w:val="000000" w:themeColor="text1"/>
        </w:rPr>
        <w:t xml:space="preserve"> of the main research paradigms</w:t>
      </w:r>
      <w:r w:rsidR="000A7DDC">
        <w:rPr>
          <w:color w:val="000000" w:themeColor="text1"/>
        </w:rPr>
        <w:t xml:space="preserve"> in order to present a rationale for the location of </w:t>
      </w:r>
      <w:r w:rsidR="00625636">
        <w:rPr>
          <w:color w:val="000000" w:themeColor="text1"/>
        </w:rPr>
        <w:t xml:space="preserve">this study within the chosen paradigm. </w:t>
      </w:r>
      <w:r w:rsidR="00CF2E1E">
        <w:rPr>
          <w:color w:val="000000" w:themeColor="text1"/>
        </w:rPr>
        <w:t xml:space="preserve">It will then proceed to </w:t>
      </w:r>
      <w:r w:rsidR="003C7BD1">
        <w:rPr>
          <w:color w:val="000000" w:themeColor="text1"/>
        </w:rPr>
        <w:t xml:space="preserve">critically review the design of the </w:t>
      </w:r>
      <w:r w:rsidR="00A10294">
        <w:rPr>
          <w:color w:val="000000" w:themeColor="text1"/>
        </w:rPr>
        <w:t xml:space="preserve">study and any improvements that could have been made. </w:t>
      </w:r>
      <w:proofErr w:type="gramStart"/>
      <w:r w:rsidR="00A10294">
        <w:rPr>
          <w:color w:val="000000" w:themeColor="text1"/>
        </w:rPr>
        <w:t>Finally</w:t>
      </w:r>
      <w:proofErr w:type="gramEnd"/>
      <w:r w:rsidR="00A10294">
        <w:rPr>
          <w:color w:val="000000" w:themeColor="text1"/>
        </w:rPr>
        <w:t xml:space="preserve"> it will conclude with </w:t>
      </w:r>
      <w:r w:rsidR="00E26787">
        <w:rPr>
          <w:color w:val="000000" w:themeColor="text1"/>
        </w:rPr>
        <w:t xml:space="preserve">current thoughts </w:t>
      </w:r>
      <w:r w:rsidR="00D50193">
        <w:rPr>
          <w:color w:val="000000" w:themeColor="text1"/>
        </w:rPr>
        <w:t xml:space="preserve">and reflections </w:t>
      </w:r>
      <w:r w:rsidR="00E26787">
        <w:rPr>
          <w:color w:val="000000" w:themeColor="text1"/>
        </w:rPr>
        <w:t xml:space="preserve">regarding </w:t>
      </w:r>
      <w:r w:rsidR="00D50193">
        <w:rPr>
          <w:color w:val="000000" w:themeColor="text1"/>
        </w:rPr>
        <w:t>future research studies in this and other areas associated with the course.</w:t>
      </w:r>
    </w:p>
    <w:p w14:paraId="0125B8AE" w14:textId="77777777" w:rsidR="00E7111E" w:rsidRDefault="00E7111E" w:rsidP="000F35B0">
      <w:pPr>
        <w:rPr>
          <w:color w:val="FF0000"/>
        </w:rPr>
      </w:pPr>
    </w:p>
    <w:p w14:paraId="5429435F" w14:textId="4169A447" w:rsidR="00E31E1E" w:rsidRDefault="00AE249D" w:rsidP="000F35B0">
      <w:pPr>
        <w:rPr>
          <w:rFonts w:ascii="Calibri" w:hAnsi="Calibri" w:cs="Calibri"/>
          <w:color w:val="000000"/>
        </w:rPr>
      </w:pPr>
      <w:r>
        <w:rPr>
          <w:color w:val="000000" w:themeColor="text1"/>
        </w:rPr>
        <w:t>Within social science</w:t>
      </w:r>
      <w:r w:rsidR="00E90DBE">
        <w:rPr>
          <w:color w:val="000000" w:themeColor="text1"/>
        </w:rPr>
        <w:t xml:space="preserve"> research</w:t>
      </w:r>
      <w:r>
        <w:rPr>
          <w:color w:val="000000" w:themeColor="text1"/>
        </w:rPr>
        <w:t>, a range of research philosophies and paradigms exist</w:t>
      </w:r>
      <w:r w:rsidR="00A74535">
        <w:rPr>
          <w:color w:val="000000" w:themeColor="text1"/>
        </w:rPr>
        <w:t>.</w:t>
      </w:r>
      <w:r w:rsidR="00FF3717">
        <w:rPr>
          <w:color w:val="000000" w:themeColor="text1"/>
        </w:rPr>
        <w:t xml:space="preserve"> </w:t>
      </w:r>
      <w:r w:rsidR="001A572E">
        <w:rPr>
          <w:color w:val="000000" w:themeColor="text1"/>
        </w:rPr>
        <w:t>D</w:t>
      </w:r>
      <w:r w:rsidR="002B0E82">
        <w:rPr>
          <w:color w:val="000000" w:themeColor="text1"/>
        </w:rPr>
        <w:t xml:space="preserve">ebates between the empiricists and the </w:t>
      </w:r>
      <w:r w:rsidR="00F94066">
        <w:rPr>
          <w:color w:val="000000" w:themeColor="text1"/>
        </w:rPr>
        <w:t>rationalists of ancient Greece regarding the acquisition of new knowledge</w:t>
      </w:r>
      <w:r w:rsidR="001A572E">
        <w:rPr>
          <w:color w:val="000000" w:themeColor="text1"/>
        </w:rPr>
        <w:t xml:space="preserve"> were re</w:t>
      </w:r>
      <w:r w:rsidR="000D71A5">
        <w:rPr>
          <w:color w:val="000000" w:themeColor="text1"/>
        </w:rPr>
        <w:t xml:space="preserve">visited after the Renaissance through philosophers such as the rationalist Rene Descartes and </w:t>
      </w:r>
      <w:r w:rsidR="00735437">
        <w:rPr>
          <w:color w:val="000000" w:themeColor="text1"/>
        </w:rPr>
        <w:t xml:space="preserve">the empiricists John Locke and David Hume  </w:t>
      </w:r>
      <w:sdt>
        <w:sdtPr>
          <w:rPr>
            <w:rFonts w:ascii="Calibri" w:hAnsi="Calibri" w:cs="Calibri"/>
            <w:color w:val="000000"/>
            <w:highlight w:val="white"/>
          </w:rPr>
          <w:alias w:val="Citation"/>
          <w:tag w:val="{&quot;referencesIds&quot;:[&quot;doc:645a1eae92f62f42202a862a&quot;],&quot;referencesOptions&quot;:{&quot;doc:645a1eae92f62f42202a862a&quot;:{&quot;author&quot;:true,&quot;year&quot;:true,&quot;pageReplace&quot;:&quot;&quot;,&quot;prefix&quot;:&quot;&quot;,&quot;suffix&quot;:&quot;&quot;}},&quot;hasBrokenReferences&quot;:false,&quot;hasManualEdits&quot;:false,&quot;citationType&quot;:&quot;inline&quot;}"/>
          <w:id w:val="-1579584237"/>
          <w:placeholder>
            <w:docPart w:val="263628DDEFDB0E48B1B4010E7FFED6C7"/>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Khaldi</w:t>
          </w:r>
          <w:proofErr w:type="spellEnd"/>
          <w:r w:rsidR="00135157">
            <w:rPr>
              <w:rFonts w:ascii="Calibri" w:eastAsia="Times New Roman" w:hAnsi="Calibri" w:cs="Calibri"/>
              <w:color w:val="000000"/>
            </w:rPr>
            <w:t>, 2017)</w:t>
          </w:r>
        </w:sdtContent>
      </w:sdt>
      <w:r w:rsidR="00735437">
        <w:rPr>
          <w:rFonts w:ascii="Calibri" w:hAnsi="Calibri" w:cs="Calibri"/>
          <w:color w:val="000000"/>
        </w:rPr>
        <w:t>.</w:t>
      </w:r>
      <w:r w:rsidR="00DA6824">
        <w:rPr>
          <w:rFonts w:ascii="Calibri" w:hAnsi="Calibri" w:cs="Calibri"/>
          <w:color w:val="000000"/>
        </w:rPr>
        <w:t xml:space="preserve"> These debates were furthered by the likes of Auguste Comte</w:t>
      </w:r>
      <w:r w:rsidR="002D6452">
        <w:rPr>
          <w:rFonts w:ascii="Calibri" w:hAnsi="Calibri" w:cs="Calibri"/>
          <w:color w:val="000000"/>
        </w:rPr>
        <w:t xml:space="preserve"> who initiated the positivist movement</w:t>
      </w:r>
      <w:r w:rsidR="0095322D">
        <w:rPr>
          <w:rFonts w:ascii="Calibri" w:hAnsi="Calibri" w:cs="Calibri"/>
          <w:color w:val="000000"/>
        </w:rPr>
        <w:t xml:space="preserve">, </w:t>
      </w:r>
      <w:r w:rsidR="00E90DBE">
        <w:rPr>
          <w:rFonts w:ascii="Calibri" w:hAnsi="Calibri" w:cs="Calibri"/>
          <w:color w:val="000000"/>
        </w:rPr>
        <w:t>which was then followed by</w:t>
      </w:r>
      <w:r w:rsidR="0095322D">
        <w:rPr>
          <w:rFonts w:ascii="Calibri" w:hAnsi="Calibri" w:cs="Calibri"/>
          <w:color w:val="000000"/>
        </w:rPr>
        <w:t xml:space="preserve"> the post-</w:t>
      </w:r>
      <w:r w:rsidR="00E90DBE">
        <w:rPr>
          <w:rFonts w:ascii="Calibri" w:hAnsi="Calibri" w:cs="Calibri"/>
          <w:color w:val="000000"/>
        </w:rPr>
        <w:t>positivist</w:t>
      </w:r>
      <w:r w:rsidR="0095322D">
        <w:rPr>
          <w:rFonts w:ascii="Calibri" w:hAnsi="Calibri" w:cs="Calibri"/>
          <w:color w:val="000000"/>
        </w:rPr>
        <w:t xml:space="preserve"> movement.</w:t>
      </w:r>
      <w:r w:rsidR="00D37148">
        <w:rPr>
          <w:rFonts w:ascii="Calibri" w:hAnsi="Calibri" w:cs="Calibri"/>
          <w:color w:val="000000"/>
        </w:rPr>
        <w:t xml:space="preserve"> The outcome of these ontological and epistemological debates is the categorisation of research into </w:t>
      </w:r>
      <w:r w:rsidR="00E00A02">
        <w:rPr>
          <w:rFonts w:ascii="Calibri" w:hAnsi="Calibri" w:cs="Calibri"/>
          <w:color w:val="000000"/>
        </w:rPr>
        <w:t xml:space="preserve">three major paradigms – the </w:t>
      </w:r>
      <w:r w:rsidR="003D7595">
        <w:rPr>
          <w:rFonts w:ascii="Calibri" w:hAnsi="Calibri" w:cs="Calibri"/>
          <w:color w:val="000000"/>
        </w:rPr>
        <w:t>inductive, qualitative approach that</w:t>
      </w:r>
      <w:r w:rsidR="00B10EE7">
        <w:rPr>
          <w:rFonts w:ascii="Calibri" w:hAnsi="Calibri" w:cs="Calibri"/>
          <w:color w:val="000000"/>
        </w:rPr>
        <w:t xml:space="preserve"> </w:t>
      </w:r>
      <w:sdt>
        <w:sdtPr>
          <w:rPr>
            <w:rFonts w:ascii="Calibri" w:hAnsi="Calibri" w:cs="Calibri"/>
            <w:color w:val="000000"/>
            <w:highlight w:val="white"/>
          </w:rPr>
          <w:alias w:val="Citation"/>
          <w:tag w:val="{&quot;referencesIds&quot;:[&quot;doc:645a219b4114a05e0f24f530&quot;],&quot;referencesOptions&quot;:{&quot;doc:645a219b4114a05e0f24f530&quot;:{&quot;author&quot;:true,&quot;year&quot;:true,&quot;pageReplace&quot;:&quot;&quot;,&quot;prefix&quot;:&quot;&quot;,&quot;suffix&quot;:&quot;&quot;}},&quot;hasBrokenReferences&quot;:false,&quot;hasManualEdits&quot;:false,&quot;citationType&quot;:&quot;inline&quot;}"/>
          <w:id w:val="-983243089"/>
          <w:placeholder>
            <w:docPart w:val="9CDFFA879413B74B839217A1EDBC14A2"/>
          </w:placeholder>
        </w:sdtPr>
        <w:sdtContent>
          <w:r w:rsidR="00135157">
            <w:rPr>
              <w:rFonts w:ascii="Calibri" w:eastAsia="Times New Roman" w:hAnsi="Calibri" w:cs="Calibri"/>
              <w:color w:val="000000"/>
            </w:rPr>
            <w:t xml:space="preserve">Creswell and Creswell </w:t>
          </w:r>
          <w:r w:rsidR="0022510D">
            <w:rPr>
              <w:rFonts w:ascii="Calibri" w:eastAsia="Times New Roman" w:hAnsi="Calibri" w:cs="Calibri"/>
              <w:color w:val="000000"/>
            </w:rPr>
            <w:t>(</w:t>
          </w:r>
          <w:r w:rsidR="00135157">
            <w:rPr>
              <w:rFonts w:ascii="Calibri" w:eastAsia="Times New Roman" w:hAnsi="Calibri" w:cs="Calibri"/>
              <w:color w:val="000000"/>
            </w:rPr>
            <w:t>2017)</w:t>
          </w:r>
        </w:sdtContent>
      </w:sdt>
      <w:r w:rsidR="00B10EE7">
        <w:rPr>
          <w:rFonts w:ascii="Calibri" w:hAnsi="Calibri" w:cs="Calibri"/>
          <w:color w:val="000000"/>
        </w:rPr>
        <w:t xml:space="preserve"> de</w:t>
      </w:r>
      <w:r w:rsidR="004442BB">
        <w:rPr>
          <w:rFonts w:ascii="Calibri" w:hAnsi="Calibri" w:cs="Calibri"/>
          <w:color w:val="000000"/>
        </w:rPr>
        <w:t xml:space="preserve">scribe as a means for exploring and understanding the meaning individuals or groups ascribe to social or human problems, the </w:t>
      </w:r>
      <w:r w:rsidR="00672E22">
        <w:rPr>
          <w:rFonts w:ascii="Calibri" w:hAnsi="Calibri" w:cs="Calibri"/>
          <w:color w:val="000000"/>
        </w:rPr>
        <w:t xml:space="preserve">deductive or quantitative approach which they describe as a involving testing objective theories by </w:t>
      </w:r>
      <w:r w:rsidR="00224F33">
        <w:rPr>
          <w:rFonts w:ascii="Calibri" w:hAnsi="Calibri" w:cs="Calibri"/>
          <w:color w:val="000000"/>
        </w:rPr>
        <w:t>examining the relationship among variables, or the mixed-methods approach which blends the characteristics of both.</w:t>
      </w:r>
    </w:p>
    <w:p w14:paraId="716C1271" w14:textId="77777777" w:rsidR="00B965DB" w:rsidRDefault="00B965DB" w:rsidP="000F35B0">
      <w:pPr>
        <w:rPr>
          <w:rFonts w:ascii="Calibri" w:hAnsi="Calibri" w:cs="Calibri"/>
          <w:color w:val="000000"/>
        </w:rPr>
      </w:pPr>
    </w:p>
    <w:p w14:paraId="2824EBEF" w14:textId="0B8D65D2" w:rsidR="00B965DB" w:rsidRDefault="00C869C9" w:rsidP="000F35B0">
      <w:pPr>
        <w:rPr>
          <w:rFonts w:ascii="Calibri" w:hAnsi="Calibri" w:cs="Calibri"/>
          <w:color w:val="000000"/>
        </w:rPr>
      </w:pPr>
      <w:r>
        <w:rPr>
          <w:rFonts w:ascii="Calibri" w:hAnsi="Calibri" w:cs="Calibri"/>
          <w:color w:val="000000"/>
        </w:rPr>
        <w:t xml:space="preserve">Each research paradigm comes with its own strength and limitations. </w:t>
      </w:r>
      <w:r w:rsidR="000D7E97">
        <w:rPr>
          <w:rFonts w:ascii="Calibri" w:hAnsi="Calibri" w:cs="Calibri"/>
          <w:color w:val="000000"/>
        </w:rPr>
        <w:t xml:space="preserve">Whilst the qualitative approach </w:t>
      </w:r>
      <w:r w:rsidR="009615F1">
        <w:rPr>
          <w:rFonts w:ascii="Calibri" w:hAnsi="Calibri" w:cs="Calibri"/>
          <w:color w:val="000000"/>
        </w:rPr>
        <w:t>allows the opportunity to understand the meaning that individuals ascribe to situations</w:t>
      </w:r>
      <w:r w:rsidR="00C614DA">
        <w:rPr>
          <w:rFonts w:ascii="Calibri" w:hAnsi="Calibri" w:cs="Calibri"/>
          <w:color w:val="000000"/>
        </w:rPr>
        <w:t>, the subjective nature of the research means th</w:t>
      </w:r>
      <w:r w:rsidR="00A12B09">
        <w:rPr>
          <w:rFonts w:ascii="Calibri" w:hAnsi="Calibri" w:cs="Calibri"/>
          <w:color w:val="000000"/>
        </w:rPr>
        <w:t>at the biases of the researcher and the participants may influence the findings</w:t>
      </w:r>
      <w:r w:rsidR="00423557">
        <w:rPr>
          <w:rFonts w:ascii="Calibri" w:hAnsi="Calibri" w:cs="Calibri"/>
          <w:color w:val="000000"/>
        </w:rPr>
        <w:t xml:space="preserve"> </w:t>
      </w:r>
      <w:sdt>
        <w:sdtPr>
          <w:rPr>
            <w:rFonts w:ascii="Calibri" w:hAnsi="Calibri" w:cs="Calibri"/>
            <w:color w:val="000000"/>
            <w:highlight w:val="white"/>
          </w:rPr>
          <w:alias w:val="Citation"/>
          <w:tag w:val="{&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
          <w:id w:val="458227612"/>
          <w:placeholder>
            <w:docPart w:val="E5293995888E644699DBD4F28265E8FD"/>
          </w:placeholder>
        </w:sdtPr>
        <w:sdtContent>
          <w:r w:rsidR="00135157">
            <w:rPr>
              <w:rFonts w:ascii="Calibri" w:eastAsia="Times New Roman" w:hAnsi="Calibri" w:cs="Calibri"/>
              <w:color w:val="000000"/>
            </w:rPr>
            <w:t>(Cohen, Manion and Morrison, 2018)</w:t>
          </w:r>
        </w:sdtContent>
      </w:sdt>
      <w:r w:rsidR="005B388B">
        <w:rPr>
          <w:rFonts w:ascii="Calibri" w:hAnsi="Calibri" w:cs="Calibri"/>
          <w:color w:val="000000"/>
        </w:rPr>
        <w:t xml:space="preserve">. The findings are also specific to the individuals and </w:t>
      </w:r>
      <w:r w:rsidR="000C6221">
        <w:rPr>
          <w:rFonts w:ascii="Calibri" w:hAnsi="Calibri" w:cs="Calibri"/>
          <w:color w:val="000000"/>
        </w:rPr>
        <w:t>social context in which the research was conducted.</w:t>
      </w:r>
      <w:r w:rsidR="006A1235">
        <w:rPr>
          <w:rFonts w:ascii="Calibri" w:hAnsi="Calibri" w:cs="Calibri"/>
          <w:color w:val="000000"/>
        </w:rPr>
        <w:t xml:space="preserve"> Similarly, whilst the quantitative approach is more objective in nature, and </w:t>
      </w:r>
      <w:proofErr w:type="gramStart"/>
      <w:r w:rsidR="006A1235">
        <w:rPr>
          <w:rFonts w:ascii="Calibri" w:hAnsi="Calibri" w:cs="Calibri"/>
          <w:color w:val="000000"/>
        </w:rPr>
        <w:t>is able to</w:t>
      </w:r>
      <w:proofErr w:type="gramEnd"/>
      <w:r w:rsidR="006A1235">
        <w:rPr>
          <w:rFonts w:ascii="Calibri" w:hAnsi="Calibri" w:cs="Calibri"/>
          <w:color w:val="000000"/>
        </w:rPr>
        <w:t xml:space="preserve"> remove many of the individual biases</w:t>
      </w:r>
      <w:r w:rsidR="00D814CE">
        <w:rPr>
          <w:rFonts w:ascii="Calibri" w:hAnsi="Calibri" w:cs="Calibri"/>
          <w:color w:val="000000"/>
        </w:rPr>
        <w:t xml:space="preserve"> that may be present in qualitative research, the research </w:t>
      </w:r>
      <w:r w:rsidR="0034157D">
        <w:rPr>
          <w:rFonts w:ascii="Calibri" w:hAnsi="Calibri" w:cs="Calibri"/>
          <w:color w:val="000000"/>
        </w:rPr>
        <w:t>generally involves the testing of a hypothesis</w:t>
      </w:r>
      <w:r w:rsidR="00544B47">
        <w:rPr>
          <w:rFonts w:ascii="Calibri" w:hAnsi="Calibri" w:cs="Calibri"/>
          <w:color w:val="000000"/>
        </w:rPr>
        <w:t xml:space="preserve"> that is based on a theory</w:t>
      </w:r>
      <w:r w:rsidR="00BA4688">
        <w:rPr>
          <w:rFonts w:ascii="Calibri" w:hAnsi="Calibri" w:cs="Calibri"/>
          <w:color w:val="000000"/>
        </w:rPr>
        <w:t xml:space="preserve"> or premise – the validity of the research outcomes </w:t>
      </w:r>
      <w:r w:rsidR="0072506A">
        <w:rPr>
          <w:rFonts w:ascii="Calibri" w:hAnsi="Calibri" w:cs="Calibri"/>
          <w:color w:val="000000"/>
        </w:rPr>
        <w:t>relies</w:t>
      </w:r>
      <w:r w:rsidR="00BA4688">
        <w:rPr>
          <w:rFonts w:ascii="Calibri" w:hAnsi="Calibri" w:cs="Calibri"/>
          <w:color w:val="000000"/>
        </w:rPr>
        <w:t xml:space="preserve"> on the initial theory or premise being valid</w:t>
      </w:r>
      <w:r w:rsidR="00656A8F">
        <w:rPr>
          <w:rFonts w:ascii="Calibri" w:hAnsi="Calibri" w:cs="Calibri"/>
          <w:color w:val="000000"/>
        </w:rPr>
        <w:t xml:space="preserve"> </w:t>
      </w:r>
      <w:sdt>
        <w:sdtPr>
          <w:rPr>
            <w:rFonts w:ascii="Calibri" w:hAnsi="Calibri" w:cs="Calibri"/>
            <w:color w:val="000000"/>
            <w:highlight w:val="white"/>
          </w:rPr>
          <w:alias w:val="Citation"/>
          <w:tag w:val="{&quot;referencesIds&quot;:[&quot;doc:645a1eae92f62f42202a862a&quot;],&quot;referencesOptions&quot;:{&quot;doc:645a1eae92f62f42202a862a&quot;:{&quot;author&quot;:true,&quot;year&quot;:true,&quot;pageReplace&quot;:&quot;&quot;,&quot;prefix&quot;:&quot;&quot;,&quot;suffix&quot;:&quot;&quot;}},&quot;hasBrokenReferences&quot;:false,&quot;hasManualEdits&quot;:false,&quot;citationType&quot;:&quot;inline&quot;}"/>
          <w:id w:val="1372960561"/>
          <w:placeholder>
            <w:docPart w:val="3FD8EA556362BC47B4208FCDFA1C9E2A"/>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Khaldi</w:t>
          </w:r>
          <w:proofErr w:type="spellEnd"/>
          <w:r w:rsidR="00135157">
            <w:rPr>
              <w:rFonts w:ascii="Calibri" w:eastAsia="Times New Roman" w:hAnsi="Calibri" w:cs="Calibri"/>
              <w:color w:val="000000"/>
            </w:rPr>
            <w:t>, 2017)</w:t>
          </w:r>
        </w:sdtContent>
      </w:sdt>
      <w:r w:rsidR="00BA4688">
        <w:rPr>
          <w:rFonts w:ascii="Calibri" w:hAnsi="Calibri" w:cs="Calibri"/>
          <w:color w:val="000000"/>
        </w:rPr>
        <w:t>.</w:t>
      </w:r>
      <w:r w:rsidR="000527DE">
        <w:rPr>
          <w:rFonts w:ascii="Calibri" w:hAnsi="Calibri" w:cs="Calibri"/>
          <w:color w:val="000000"/>
        </w:rPr>
        <w:t xml:space="preserve"> </w:t>
      </w:r>
      <w:r w:rsidR="00C70374">
        <w:rPr>
          <w:rFonts w:ascii="Calibri" w:hAnsi="Calibri" w:cs="Calibri"/>
          <w:color w:val="000000"/>
        </w:rPr>
        <w:t xml:space="preserve">The research also often accepts or rejects </w:t>
      </w:r>
      <w:r w:rsidR="00D438EA">
        <w:rPr>
          <w:rFonts w:ascii="Calibri" w:hAnsi="Calibri" w:cs="Calibri"/>
          <w:color w:val="000000"/>
        </w:rPr>
        <w:t xml:space="preserve">a </w:t>
      </w:r>
      <w:r w:rsidR="00C70374">
        <w:rPr>
          <w:rFonts w:ascii="Calibri" w:hAnsi="Calibri" w:cs="Calibri"/>
          <w:color w:val="000000"/>
        </w:rPr>
        <w:t>hypothesis, thus confirming IF</w:t>
      </w:r>
      <w:r w:rsidR="00763880">
        <w:rPr>
          <w:rFonts w:ascii="Calibri" w:hAnsi="Calibri" w:cs="Calibri"/>
          <w:color w:val="000000"/>
        </w:rPr>
        <w:t xml:space="preserve"> </w:t>
      </w:r>
      <w:r w:rsidR="00D438EA">
        <w:rPr>
          <w:rFonts w:ascii="Calibri" w:hAnsi="Calibri" w:cs="Calibri"/>
          <w:color w:val="000000"/>
        </w:rPr>
        <w:t xml:space="preserve">but not necessarily WHY </w:t>
      </w:r>
      <w:r w:rsidR="00202986">
        <w:rPr>
          <w:rFonts w:ascii="Calibri" w:hAnsi="Calibri" w:cs="Calibri"/>
          <w:color w:val="000000"/>
        </w:rPr>
        <w:t xml:space="preserve">the findings have </w:t>
      </w:r>
      <w:r w:rsidR="00892D99">
        <w:rPr>
          <w:rFonts w:ascii="Calibri" w:hAnsi="Calibri" w:cs="Calibri"/>
          <w:color w:val="000000"/>
        </w:rPr>
        <w:t>occurred</w:t>
      </w:r>
      <w:r w:rsidR="00D438EA">
        <w:rPr>
          <w:rFonts w:ascii="Calibri" w:hAnsi="Calibri" w:cs="Calibri"/>
          <w:color w:val="000000"/>
        </w:rPr>
        <w:t>.</w:t>
      </w:r>
      <w:r w:rsidR="00833DE1">
        <w:rPr>
          <w:rFonts w:ascii="Calibri" w:hAnsi="Calibri" w:cs="Calibri"/>
          <w:color w:val="000000"/>
        </w:rPr>
        <w:t xml:space="preserve"> </w:t>
      </w:r>
      <w:r w:rsidR="000527DE">
        <w:rPr>
          <w:rFonts w:ascii="Calibri" w:hAnsi="Calibri" w:cs="Calibri"/>
          <w:color w:val="000000"/>
        </w:rPr>
        <w:t xml:space="preserve">The mixed-method paradigm involves </w:t>
      </w:r>
      <w:r w:rsidR="00202986">
        <w:rPr>
          <w:rFonts w:ascii="Calibri" w:hAnsi="Calibri" w:cs="Calibri"/>
          <w:color w:val="000000"/>
        </w:rPr>
        <w:t xml:space="preserve">combining qualitative and quantitative methodologies to gain the most balanced </w:t>
      </w:r>
      <w:r w:rsidR="00DF7063">
        <w:rPr>
          <w:rFonts w:ascii="Calibri" w:hAnsi="Calibri" w:cs="Calibri"/>
          <w:color w:val="000000"/>
        </w:rPr>
        <w:t>understanding of a topic.</w:t>
      </w:r>
    </w:p>
    <w:p w14:paraId="6548A740" w14:textId="77777777" w:rsidR="00BA001B" w:rsidRDefault="00BA001B" w:rsidP="000F35B0">
      <w:pPr>
        <w:rPr>
          <w:rFonts w:ascii="Calibri" w:hAnsi="Calibri" w:cs="Calibri"/>
          <w:color w:val="000000"/>
        </w:rPr>
      </w:pPr>
    </w:p>
    <w:p w14:paraId="0AC91F38" w14:textId="5E94888E" w:rsidR="00BA001B" w:rsidRPr="006D5A60" w:rsidRDefault="00E9163C" w:rsidP="000F35B0">
      <w:pPr>
        <w:rPr>
          <w:rFonts w:ascii="Calibri" w:hAnsi="Calibri" w:cs="Calibri"/>
          <w:color w:val="000000"/>
        </w:rPr>
      </w:pPr>
      <w:r>
        <w:rPr>
          <w:rFonts w:ascii="Calibri" w:hAnsi="Calibri" w:cs="Calibri"/>
          <w:color w:val="000000"/>
        </w:rPr>
        <w:t xml:space="preserve">Within </w:t>
      </w:r>
      <w:r w:rsidR="003A6B36">
        <w:rPr>
          <w:rFonts w:ascii="Calibri" w:hAnsi="Calibri" w:cs="Calibri"/>
          <w:color w:val="000000"/>
        </w:rPr>
        <w:t>fields such as education and sport psychology</w:t>
      </w:r>
      <w:r w:rsidR="004A5B47">
        <w:rPr>
          <w:rFonts w:ascii="Calibri" w:hAnsi="Calibri" w:cs="Calibri"/>
          <w:color w:val="000000"/>
        </w:rPr>
        <w:t>, much research involves human behaviour</w:t>
      </w:r>
      <w:r w:rsidR="00454D6B">
        <w:rPr>
          <w:rFonts w:ascii="Calibri" w:hAnsi="Calibri" w:cs="Calibri"/>
          <w:color w:val="000000"/>
        </w:rPr>
        <w:t xml:space="preserve"> and thus </w:t>
      </w:r>
      <w:r w:rsidR="009D7430">
        <w:rPr>
          <w:rFonts w:ascii="Calibri" w:hAnsi="Calibri" w:cs="Calibri"/>
          <w:color w:val="000000"/>
        </w:rPr>
        <w:t>qualitative research with its subjectiv</w:t>
      </w:r>
      <w:r w:rsidR="006D5A60">
        <w:rPr>
          <w:rFonts w:ascii="Calibri" w:hAnsi="Calibri" w:cs="Calibri"/>
          <w:color w:val="000000"/>
        </w:rPr>
        <w:t>e nature</w:t>
      </w:r>
      <w:r w:rsidR="009D7430">
        <w:rPr>
          <w:rFonts w:ascii="Calibri" w:hAnsi="Calibri" w:cs="Calibri"/>
          <w:color w:val="000000"/>
        </w:rPr>
        <w:t xml:space="preserve"> is often</w:t>
      </w:r>
      <w:r w:rsidR="00D25843">
        <w:rPr>
          <w:rFonts w:ascii="Calibri" w:hAnsi="Calibri" w:cs="Calibri"/>
          <w:color w:val="000000"/>
        </w:rPr>
        <w:t xml:space="preserve"> the appropriate paradigm </w:t>
      </w:r>
      <w:r w:rsidR="00F94F85">
        <w:rPr>
          <w:rFonts w:ascii="Calibri" w:hAnsi="Calibri" w:cs="Calibri"/>
          <w:color w:val="000000"/>
        </w:rPr>
        <w:t xml:space="preserve">within </w:t>
      </w:r>
      <w:r w:rsidR="000F5FBA">
        <w:rPr>
          <w:rFonts w:ascii="Calibri" w:hAnsi="Calibri" w:cs="Calibri"/>
          <w:color w:val="000000"/>
        </w:rPr>
        <w:t>which</w:t>
      </w:r>
      <w:r w:rsidR="00F94F85">
        <w:rPr>
          <w:rFonts w:ascii="Calibri" w:hAnsi="Calibri" w:cs="Calibri"/>
          <w:color w:val="000000"/>
        </w:rPr>
        <w:t xml:space="preserve"> </w:t>
      </w:r>
      <w:r w:rsidR="00D25843">
        <w:rPr>
          <w:rFonts w:ascii="Calibri" w:hAnsi="Calibri" w:cs="Calibri"/>
          <w:color w:val="000000"/>
        </w:rPr>
        <w:t xml:space="preserve">to locate the research. </w:t>
      </w:r>
      <w:r w:rsidR="004D79D1">
        <w:rPr>
          <w:rFonts w:ascii="Calibri" w:hAnsi="Calibri" w:cs="Calibri"/>
          <w:color w:val="000000"/>
        </w:rPr>
        <w:t>However,</w:t>
      </w:r>
      <w:r w:rsidR="00D25843">
        <w:rPr>
          <w:rFonts w:ascii="Calibri" w:hAnsi="Calibri" w:cs="Calibri"/>
          <w:color w:val="000000"/>
        </w:rPr>
        <w:t xml:space="preserve"> the natural sciences</w:t>
      </w:r>
      <w:r w:rsidR="00515F6F">
        <w:rPr>
          <w:rFonts w:ascii="Calibri" w:hAnsi="Calibri" w:cs="Calibri"/>
          <w:color w:val="000000"/>
        </w:rPr>
        <w:t xml:space="preserve"> adhere to the idea that </w:t>
      </w:r>
      <w:r w:rsidR="005B7190">
        <w:rPr>
          <w:rFonts w:ascii="Calibri" w:hAnsi="Calibri" w:cs="Calibri"/>
          <w:color w:val="000000"/>
        </w:rPr>
        <w:t xml:space="preserve">the laws of nature </w:t>
      </w:r>
      <w:r w:rsidR="00B940B3">
        <w:rPr>
          <w:rFonts w:ascii="Calibri" w:hAnsi="Calibri" w:cs="Calibri"/>
          <w:color w:val="000000"/>
        </w:rPr>
        <w:t xml:space="preserve">‘are absolute and discoverable by objective, systematic observations and investigations </w:t>
      </w:r>
      <w:r w:rsidR="00804B63">
        <w:rPr>
          <w:rFonts w:ascii="Calibri" w:hAnsi="Calibri" w:cs="Calibri"/>
          <w:color w:val="000000"/>
        </w:rPr>
        <w:t xml:space="preserve">that </w:t>
      </w:r>
      <w:r w:rsidR="004D79D1">
        <w:rPr>
          <w:rFonts w:ascii="Calibri" w:hAnsi="Calibri" w:cs="Calibri"/>
          <w:color w:val="000000"/>
        </w:rPr>
        <w:t xml:space="preserve">are not influenced by humans’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09099491"/>
          <w:placeholder>
            <w:docPart w:val="3F0288ECCED0884199F8329689162F71"/>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r w:rsidR="005157B1">
            <w:rPr>
              <w:rFonts w:ascii="Calibri" w:eastAsia="Times New Roman" w:hAnsi="Calibri" w:cs="Calibri"/>
              <w:color w:val="000000"/>
            </w:rPr>
            <w:t>, p.14</w:t>
          </w:r>
          <w:r w:rsidR="00135157">
            <w:rPr>
              <w:rFonts w:ascii="Calibri" w:eastAsia="Times New Roman" w:hAnsi="Calibri" w:cs="Calibri"/>
              <w:color w:val="000000"/>
            </w:rPr>
            <w:t>)</w:t>
          </w:r>
        </w:sdtContent>
      </w:sdt>
      <w:r w:rsidR="00CF7304">
        <w:rPr>
          <w:rFonts w:ascii="Calibri" w:hAnsi="Calibri" w:cs="Calibri"/>
          <w:color w:val="000000"/>
        </w:rPr>
        <w:t>.</w:t>
      </w:r>
      <w:r w:rsidR="004D79D1">
        <w:rPr>
          <w:rFonts w:ascii="Calibri" w:hAnsi="Calibri" w:cs="Calibri"/>
          <w:color w:val="000000"/>
        </w:rPr>
        <w:t xml:space="preserve"> </w:t>
      </w:r>
      <w:r w:rsidR="002B4937">
        <w:rPr>
          <w:rFonts w:ascii="Calibri" w:hAnsi="Calibri" w:cs="Calibri"/>
          <w:color w:val="000000"/>
        </w:rPr>
        <w:t xml:space="preserve">Since this research project aimed to determine whether </w:t>
      </w:r>
      <w:r w:rsidR="003F0081">
        <w:rPr>
          <w:rFonts w:ascii="Calibri" w:hAnsi="Calibri" w:cs="Calibri"/>
          <w:color w:val="000000"/>
        </w:rPr>
        <w:t xml:space="preserve">a </w:t>
      </w:r>
      <w:r w:rsidR="002B4937">
        <w:rPr>
          <w:rFonts w:ascii="Calibri" w:hAnsi="Calibri" w:cs="Calibri"/>
          <w:color w:val="000000"/>
        </w:rPr>
        <w:t xml:space="preserve">carbohydrate </w:t>
      </w:r>
      <w:r w:rsidR="006E34D3">
        <w:rPr>
          <w:rFonts w:ascii="Calibri" w:hAnsi="Calibri" w:cs="Calibri"/>
          <w:color w:val="000000"/>
        </w:rPr>
        <w:t xml:space="preserve">solution would </w:t>
      </w:r>
      <w:r w:rsidR="002B4937">
        <w:rPr>
          <w:rFonts w:ascii="Calibri" w:hAnsi="Calibri" w:cs="Calibri"/>
          <w:color w:val="000000"/>
        </w:rPr>
        <w:t xml:space="preserve">influence exercise performance via the </w:t>
      </w:r>
      <w:r w:rsidR="006E34D3">
        <w:rPr>
          <w:rFonts w:ascii="Calibri" w:hAnsi="Calibri" w:cs="Calibri"/>
          <w:color w:val="000000"/>
        </w:rPr>
        <w:t xml:space="preserve">subconscious </w:t>
      </w:r>
      <w:r w:rsidR="002B4937">
        <w:rPr>
          <w:rFonts w:ascii="Calibri" w:hAnsi="Calibri" w:cs="Calibri"/>
          <w:color w:val="000000"/>
        </w:rPr>
        <w:t>activation of brain regions and the secretion of neurotransmitters</w:t>
      </w:r>
      <w:r w:rsidR="00C30196">
        <w:rPr>
          <w:rFonts w:ascii="Calibri" w:hAnsi="Calibri" w:cs="Calibri"/>
          <w:color w:val="000000"/>
        </w:rPr>
        <w:t>, then it lies with</w:t>
      </w:r>
      <w:r w:rsidR="009B1FB9">
        <w:rPr>
          <w:rFonts w:ascii="Calibri" w:hAnsi="Calibri" w:cs="Calibri"/>
          <w:color w:val="000000"/>
        </w:rPr>
        <w:t>in</w:t>
      </w:r>
      <w:r w:rsidR="00C30196">
        <w:rPr>
          <w:rFonts w:ascii="Calibri" w:hAnsi="Calibri" w:cs="Calibri"/>
          <w:color w:val="000000"/>
        </w:rPr>
        <w:t xml:space="preserve"> the natural science of </w:t>
      </w:r>
      <w:r w:rsidR="009B1FB9">
        <w:rPr>
          <w:rFonts w:ascii="Calibri" w:hAnsi="Calibri" w:cs="Calibri"/>
          <w:color w:val="000000"/>
        </w:rPr>
        <w:t>biology</w:t>
      </w:r>
      <w:r w:rsidR="00C30196">
        <w:rPr>
          <w:rFonts w:ascii="Calibri" w:hAnsi="Calibri" w:cs="Calibri"/>
          <w:color w:val="000000"/>
        </w:rPr>
        <w:t>, and thus a quantitative methodology located within a positivist paradigm was selected.</w:t>
      </w:r>
      <w:r w:rsidR="00DE7945">
        <w:rPr>
          <w:rFonts w:ascii="Calibri" w:hAnsi="Calibri" w:cs="Calibri"/>
          <w:color w:val="000000"/>
        </w:rPr>
        <w:t xml:space="preserve"> </w:t>
      </w:r>
    </w:p>
    <w:p w14:paraId="1233E92F" w14:textId="77777777" w:rsidR="00AE249D" w:rsidRDefault="00AE249D" w:rsidP="000F35B0">
      <w:pPr>
        <w:rPr>
          <w:color w:val="000000" w:themeColor="text1"/>
        </w:rPr>
      </w:pPr>
    </w:p>
    <w:p w14:paraId="3F640DCF" w14:textId="77777777" w:rsidR="006331BB" w:rsidRPr="006331BB" w:rsidRDefault="006331BB" w:rsidP="000F35B0">
      <w:pPr>
        <w:rPr>
          <w:color w:val="FF0000"/>
        </w:rPr>
      </w:pPr>
    </w:p>
    <w:p w14:paraId="03880274" w14:textId="7C86EC4A" w:rsidR="00A9317E" w:rsidRDefault="00A9317E" w:rsidP="000F35B0"/>
    <w:p w14:paraId="11F08FCB" w14:textId="60A2CE2E" w:rsidR="00447DCB" w:rsidRDefault="002C2C85" w:rsidP="000F35B0">
      <w:pPr>
        <w:rPr>
          <w:rFonts w:ascii="Calibri" w:hAnsi="Calibri" w:cs="Calibri"/>
          <w:color w:val="000000"/>
        </w:rPr>
      </w:pPr>
      <w:r>
        <w:lastRenderedPageBreak/>
        <w:t>Within an experimental study,</w:t>
      </w:r>
      <w:r w:rsidR="006412BF">
        <w:t xml:space="preserve">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863592637"/>
          <w:placeholder>
            <w:docPart w:val="B6355422C945AE488378781B64124F7E"/>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w:t>
          </w:r>
          <w:r w:rsidR="009B1FB9">
            <w:rPr>
              <w:rFonts w:ascii="Calibri" w:eastAsia="Times New Roman" w:hAnsi="Calibri" w:cs="Calibri"/>
              <w:color w:val="000000"/>
            </w:rPr>
            <w:t>(</w:t>
          </w:r>
          <w:r w:rsidR="00135157">
            <w:rPr>
              <w:rFonts w:ascii="Calibri" w:eastAsia="Times New Roman" w:hAnsi="Calibri" w:cs="Calibri"/>
              <w:color w:val="000000"/>
            </w:rPr>
            <w:t>2022)</w:t>
          </w:r>
        </w:sdtContent>
      </w:sdt>
      <w:r w:rsidR="006412BF">
        <w:rPr>
          <w:rFonts w:ascii="Calibri" w:hAnsi="Calibri" w:cs="Calibri"/>
          <w:color w:val="000000"/>
        </w:rPr>
        <w:t xml:space="preserve"> cite the importance of identifying the independent and dependent variables </w:t>
      </w:r>
      <w:r w:rsidR="00BA3263">
        <w:rPr>
          <w:rFonts w:ascii="Calibri" w:hAnsi="Calibri" w:cs="Calibri"/>
          <w:color w:val="000000"/>
        </w:rPr>
        <w:t xml:space="preserve">at the start of the research process, with the independent variable being </w:t>
      </w:r>
      <w:r w:rsidR="00E93E4E">
        <w:rPr>
          <w:rFonts w:ascii="Calibri" w:hAnsi="Calibri" w:cs="Calibri"/>
          <w:color w:val="000000"/>
        </w:rPr>
        <w:t>what the researcher is manipulating, and the dependent variable being</w:t>
      </w:r>
      <w:r w:rsidR="00E51B91">
        <w:rPr>
          <w:rFonts w:ascii="Calibri" w:hAnsi="Calibri" w:cs="Calibri"/>
          <w:color w:val="000000"/>
        </w:rPr>
        <w:t xml:space="preserve"> the </w:t>
      </w:r>
      <w:r w:rsidR="00E51B91" w:rsidRPr="00853AF1">
        <w:rPr>
          <w:rFonts w:ascii="Calibri" w:hAnsi="Calibri" w:cs="Calibri"/>
          <w:i/>
          <w:iCs/>
          <w:color w:val="000000"/>
        </w:rPr>
        <w:t>effect of</w:t>
      </w:r>
      <w:r w:rsidR="00E51B91">
        <w:rPr>
          <w:rFonts w:ascii="Calibri" w:hAnsi="Calibri" w:cs="Calibri"/>
          <w:color w:val="000000"/>
        </w:rPr>
        <w:t xml:space="preserve"> the independent variable. In this study, </w:t>
      </w:r>
      <w:r w:rsidR="003E0E66">
        <w:rPr>
          <w:rFonts w:ascii="Calibri" w:hAnsi="Calibri" w:cs="Calibri"/>
          <w:color w:val="000000"/>
        </w:rPr>
        <w:t xml:space="preserve">since the main aim was to determine if CHO mouth-rinse </w:t>
      </w:r>
      <w:proofErr w:type="gramStart"/>
      <w:r w:rsidR="00A3006D">
        <w:rPr>
          <w:rFonts w:ascii="Calibri" w:hAnsi="Calibri" w:cs="Calibri"/>
          <w:color w:val="000000"/>
        </w:rPr>
        <w:t>had an effect on</w:t>
      </w:r>
      <w:proofErr w:type="gramEnd"/>
      <w:r w:rsidR="00A3006D">
        <w:rPr>
          <w:rFonts w:ascii="Calibri" w:hAnsi="Calibri" w:cs="Calibri"/>
          <w:color w:val="000000"/>
        </w:rPr>
        <w:t xml:space="preserve"> performance, then </w:t>
      </w:r>
      <w:r w:rsidR="00E51B91">
        <w:rPr>
          <w:rFonts w:ascii="Calibri" w:hAnsi="Calibri" w:cs="Calibri"/>
          <w:color w:val="000000"/>
        </w:rPr>
        <w:t xml:space="preserve">the independent variable was the </w:t>
      </w:r>
      <w:r w:rsidR="0079451B">
        <w:rPr>
          <w:rFonts w:ascii="Calibri" w:hAnsi="Calibri" w:cs="Calibri"/>
          <w:color w:val="000000"/>
        </w:rPr>
        <w:t xml:space="preserve">mouth rinse </w:t>
      </w:r>
      <w:r w:rsidR="007D385E">
        <w:rPr>
          <w:rFonts w:ascii="Calibri" w:hAnsi="Calibri" w:cs="Calibri"/>
          <w:color w:val="000000"/>
        </w:rPr>
        <w:t xml:space="preserve">condition </w:t>
      </w:r>
      <w:r w:rsidR="0079451B">
        <w:rPr>
          <w:rFonts w:ascii="Calibri" w:hAnsi="Calibri" w:cs="Calibri"/>
          <w:color w:val="000000"/>
        </w:rPr>
        <w:t>(CHO or PLA</w:t>
      </w:r>
      <w:r w:rsidR="00A3006D">
        <w:rPr>
          <w:rFonts w:ascii="Calibri" w:hAnsi="Calibri" w:cs="Calibri"/>
          <w:color w:val="000000"/>
        </w:rPr>
        <w:t>).</w:t>
      </w:r>
      <w:r w:rsidR="007F2510">
        <w:rPr>
          <w:rFonts w:ascii="Calibri" w:hAnsi="Calibri" w:cs="Calibri"/>
          <w:color w:val="000000"/>
        </w:rPr>
        <w:t xml:space="preserve"> The dependent variables were the outcomes that were measured and statistically analysed to determine if there were any differences between </w:t>
      </w:r>
      <w:r w:rsidR="002B11FF">
        <w:rPr>
          <w:rFonts w:ascii="Calibri" w:hAnsi="Calibri" w:cs="Calibri"/>
          <w:color w:val="000000"/>
        </w:rPr>
        <w:t>conditions</w:t>
      </w:r>
      <w:r w:rsidR="00D60BAD">
        <w:rPr>
          <w:rFonts w:ascii="Calibri" w:hAnsi="Calibri" w:cs="Calibri"/>
          <w:color w:val="000000"/>
        </w:rPr>
        <w:t>.</w:t>
      </w:r>
    </w:p>
    <w:p w14:paraId="4561AF8D" w14:textId="77777777" w:rsidR="00737322" w:rsidRDefault="00737322" w:rsidP="000F35B0">
      <w:pPr>
        <w:rPr>
          <w:rFonts w:ascii="Calibri" w:hAnsi="Calibri" w:cs="Calibri"/>
          <w:color w:val="000000"/>
        </w:rPr>
      </w:pPr>
    </w:p>
    <w:p w14:paraId="5968CA2B" w14:textId="5D6431A1" w:rsidR="00E47785" w:rsidRDefault="004B5494" w:rsidP="000F35B0">
      <w:pPr>
        <w:rPr>
          <w:rFonts w:ascii="Calibri" w:hAnsi="Calibri" w:cs="Calibri"/>
          <w:color w:val="000000"/>
        </w:rPr>
      </w:pPr>
      <w:r>
        <w:rPr>
          <w:rFonts w:ascii="Calibri" w:hAnsi="Calibri" w:cs="Calibri"/>
          <w:color w:val="000000"/>
        </w:rPr>
        <w:t xml:space="preserve">In deciding the dependent variables, an attempt was made to not only determine if there was an effect on performance, but also to measure some secondary variables that might help to determine what the cause of any such effect might be. </w:t>
      </w:r>
      <w:r w:rsidR="00976DBE">
        <w:rPr>
          <w:rFonts w:ascii="Calibri" w:hAnsi="Calibri" w:cs="Calibri"/>
          <w:color w:val="000000"/>
        </w:rPr>
        <w:t xml:space="preserve">The primary dependent variable was therefore total repetitions performed, since this would represent the total </w:t>
      </w:r>
      <w:r w:rsidR="00321370">
        <w:rPr>
          <w:rFonts w:ascii="Calibri" w:hAnsi="Calibri" w:cs="Calibri"/>
          <w:color w:val="000000"/>
        </w:rPr>
        <w:t xml:space="preserve">volume of the session, and hence the ‘performance’ measure – this is the main outcome used in </w:t>
      </w:r>
      <w:proofErr w:type="gramStart"/>
      <w:r w:rsidR="00321370">
        <w:rPr>
          <w:rFonts w:ascii="Calibri" w:hAnsi="Calibri" w:cs="Calibri"/>
          <w:color w:val="000000"/>
        </w:rPr>
        <w:t>the majority of</w:t>
      </w:r>
      <w:proofErr w:type="gramEnd"/>
      <w:r w:rsidR="00321370">
        <w:rPr>
          <w:rFonts w:ascii="Calibri" w:hAnsi="Calibri" w:cs="Calibri"/>
          <w:color w:val="000000"/>
        </w:rPr>
        <w:t xml:space="preserve"> published studies </w:t>
      </w:r>
      <w:r w:rsidR="00247A47">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725594316"/>
          <w:placeholder>
            <w:docPart w:val="827C8E4895D837409ABDE55257E98360"/>
          </w:placeholder>
        </w:sdtPr>
        <w:sdtContent>
          <w:r w:rsidR="00135157">
            <w:rPr>
              <w:rFonts w:ascii="Calibri" w:eastAsia="Times New Roman" w:hAnsi="Calibri" w:cs="Calibri"/>
              <w:color w:val="000000"/>
            </w:rPr>
            <w:t>(Rodrigues Oliveira-Silva</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247A47">
        <w:rPr>
          <w:rFonts w:ascii="Calibri" w:hAnsi="Calibri" w:cs="Calibri"/>
          <w:color w:val="000000"/>
        </w:rPr>
        <w:t xml:space="preserve">. </w:t>
      </w:r>
      <w:r w:rsidR="00C96C4B">
        <w:rPr>
          <w:rFonts w:ascii="Calibri" w:hAnsi="Calibri" w:cs="Calibri"/>
          <w:color w:val="000000"/>
        </w:rPr>
        <w:t>The physiological measures of heart rate (at the end of every set) and blood lactate (after completion of the whole session)</w:t>
      </w:r>
      <w:r w:rsidR="003D3CA9">
        <w:rPr>
          <w:rFonts w:ascii="Calibri" w:hAnsi="Calibri" w:cs="Calibri"/>
          <w:color w:val="000000"/>
        </w:rPr>
        <w:t xml:space="preserve"> were recorded </w:t>
      </w:r>
      <w:r w:rsidR="00FB2AA1">
        <w:rPr>
          <w:rFonts w:ascii="Calibri" w:hAnsi="Calibri" w:cs="Calibri"/>
          <w:color w:val="000000"/>
        </w:rPr>
        <w:t>as secondary outcomes measures t</w:t>
      </w:r>
      <w:r w:rsidR="003D3CA9">
        <w:rPr>
          <w:rFonts w:ascii="Calibri" w:hAnsi="Calibri" w:cs="Calibri"/>
          <w:color w:val="000000"/>
        </w:rPr>
        <w:t xml:space="preserve">o determine whether </w:t>
      </w:r>
      <w:r w:rsidR="002C5DE4">
        <w:rPr>
          <w:rFonts w:ascii="Calibri" w:hAnsi="Calibri" w:cs="Calibri"/>
          <w:color w:val="000000"/>
        </w:rPr>
        <w:t>there was a difference in the internal physiological load between conditions – that is, did the participants physically work harder in either condition. Perceptual measures were also recorded in order to determine if participants ‘felt’ differently – RPE</w:t>
      </w:r>
      <w:r w:rsidR="004158B3">
        <w:rPr>
          <w:rFonts w:ascii="Calibri" w:hAnsi="Calibri" w:cs="Calibri"/>
          <w:color w:val="000000"/>
        </w:rPr>
        <w:t xml:space="preserve">  </w:t>
      </w:r>
      <w:sdt>
        <w:sdtPr>
          <w:rPr>
            <w:rFonts w:ascii="Calibri" w:hAnsi="Calibri" w:cs="Calibri"/>
            <w:color w:val="000000"/>
            <w:highlight w:val="white"/>
          </w:rPr>
          <w:alias w:val="Citation"/>
          <w:tag w:val="{&quot;referencesIds&quot;:[&quot;doc:61b9d4518f088ace8f80cfa5&quot;],&quot;referencesOptions&quot;:{&quot;doc:61b9d4518f088ace8f80cfa5&quot;:{&quot;author&quot;:true,&quot;year&quot;:true,&quot;pageReplace&quot;:&quot;&quot;,&quot;prefix&quot;:&quot;&quot;,&quot;suffix&quot;:&quot;&quot;}},&quot;hasBrokenReferences&quot;:false,&quot;hasManualEdits&quot;:false,&quot;citationType&quot;:&quot;inline&quot;}"/>
          <w:id w:val="1024441102"/>
          <w:placeholder>
            <w:docPart w:val="8CB1F3463CE1684792BC36199038D249"/>
          </w:placeholder>
        </w:sdtPr>
        <w:sdtContent>
          <w:r w:rsidR="00135157">
            <w:rPr>
              <w:rFonts w:ascii="Calibri" w:eastAsia="Times New Roman" w:hAnsi="Calibri" w:cs="Calibri"/>
              <w:color w:val="000000"/>
            </w:rPr>
            <w:t>(Borg, 1982)</w:t>
          </w:r>
        </w:sdtContent>
      </w:sdt>
      <w:r w:rsidR="002C5DE4">
        <w:rPr>
          <w:rFonts w:ascii="Calibri" w:hAnsi="Calibri" w:cs="Calibri"/>
          <w:color w:val="000000"/>
        </w:rPr>
        <w:t xml:space="preserve"> measured how hard each set felt, </w:t>
      </w:r>
      <w:r w:rsidR="00590B13">
        <w:rPr>
          <w:rFonts w:ascii="Calibri" w:hAnsi="Calibri" w:cs="Calibri"/>
          <w:color w:val="000000"/>
        </w:rPr>
        <w:t xml:space="preserve">the ‘Feeling Scale’  </w:t>
      </w:r>
      <w:sdt>
        <w:sdtPr>
          <w:rPr>
            <w:rFonts w:ascii="Calibri" w:hAnsi="Calibri" w:cs="Calibri"/>
            <w:color w:val="000000"/>
            <w:highlight w:val="white"/>
          </w:rPr>
          <w:alias w:val="Citation"/>
          <w:tag w:val="{&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
          <w:id w:val="1084034354"/>
          <w:placeholder>
            <w:docPart w:val="019F1E635709C14DB23677E8AA269411"/>
          </w:placeholder>
        </w:sdtPr>
        <w:sdtContent>
          <w:r w:rsidR="00135157">
            <w:rPr>
              <w:rFonts w:ascii="Calibri" w:eastAsia="Times New Roman" w:hAnsi="Calibri" w:cs="Calibri"/>
              <w:color w:val="000000"/>
            </w:rPr>
            <w:t xml:space="preserve">(Hardy and </w:t>
          </w:r>
          <w:proofErr w:type="spellStart"/>
          <w:r w:rsidR="00135157">
            <w:rPr>
              <w:rFonts w:ascii="Calibri" w:eastAsia="Times New Roman" w:hAnsi="Calibri" w:cs="Calibri"/>
              <w:color w:val="000000"/>
            </w:rPr>
            <w:t>Rejeski</w:t>
          </w:r>
          <w:proofErr w:type="spellEnd"/>
          <w:r w:rsidR="00135157">
            <w:rPr>
              <w:rFonts w:ascii="Calibri" w:eastAsia="Times New Roman" w:hAnsi="Calibri" w:cs="Calibri"/>
              <w:color w:val="000000"/>
            </w:rPr>
            <w:t>, 1989)</w:t>
          </w:r>
        </w:sdtContent>
      </w:sdt>
      <w:r w:rsidR="00590B13">
        <w:rPr>
          <w:rFonts w:ascii="Calibri" w:hAnsi="Calibri" w:cs="Calibri"/>
          <w:color w:val="000000"/>
        </w:rPr>
        <w:t xml:space="preserve"> measured</w:t>
      </w:r>
      <w:r w:rsidR="00C37177">
        <w:rPr>
          <w:rFonts w:ascii="Calibri" w:hAnsi="Calibri" w:cs="Calibri"/>
          <w:color w:val="000000"/>
        </w:rPr>
        <w:t xml:space="preserve"> the affective valence of the participants (i.e. their feelings of pleasure/displeasure) and the ‘Felt Arousal Scale’  </w:t>
      </w:r>
      <w:sdt>
        <w:sdtPr>
          <w:rPr>
            <w:rFonts w:ascii="Calibri" w:hAnsi="Calibri" w:cs="Calibri"/>
            <w:color w:val="000000"/>
            <w:highlight w:val="white"/>
          </w:rPr>
          <w:alias w:val="Citation"/>
          <w:tag w:val="{&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
          <w:id w:val="-36428001"/>
          <w:placeholder>
            <w:docPart w:val="2092A7A8648FD045B310274424BEDB51"/>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Svebak</w:t>
          </w:r>
          <w:proofErr w:type="spellEnd"/>
          <w:r w:rsidR="00135157">
            <w:rPr>
              <w:rFonts w:ascii="Calibri" w:eastAsia="Times New Roman" w:hAnsi="Calibri" w:cs="Calibri"/>
              <w:color w:val="000000"/>
            </w:rPr>
            <w:t xml:space="preserve"> and Murgatroyd, 1985)</w:t>
          </w:r>
        </w:sdtContent>
      </w:sdt>
      <w:r w:rsidR="004F484A">
        <w:rPr>
          <w:rFonts w:ascii="Calibri" w:hAnsi="Calibri" w:cs="Calibri"/>
          <w:color w:val="000000"/>
        </w:rPr>
        <w:t xml:space="preserve"> measured arousal or activation (e.g. bored vs excited)</w:t>
      </w:r>
      <w:r w:rsidR="00362F29">
        <w:rPr>
          <w:rFonts w:ascii="Calibri" w:hAnsi="Calibri" w:cs="Calibri"/>
          <w:color w:val="000000"/>
        </w:rPr>
        <w:t xml:space="preserve">. </w:t>
      </w:r>
      <w:r w:rsidR="00422641">
        <w:rPr>
          <w:rFonts w:ascii="Calibri" w:hAnsi="Calibri" w:cs="Calibri"/>
          <w:color w:val="000000"/>
        </w:rPr>
        <w:t xml:space="preserve">Although these measures </w:t>
      </w:r>
      <w:r w:rsidR="00EA5A3F">
        <w:rPr>
          <w:rFonts w:ascii="Calibri" w:hAnsi="Calibri" w:cs="Calibri"/>
          <w:color w:val="000000"/>
        </w:rPr>
        <w:t xml:space="preserve">were perceptual, the instruments used were numeric scales rather than </w:t>
      </w:r>
      <w:r w:rsidR="00606EDF">
        <w:rPr>
          <w:rFonts w:ascii="Calibri" w:hAnsi="Calibri" w:cs="Calibri"/>
          <w:color w:val="000000"/>
        </w:rPr>
        <w:t xml:space="preserve">qualitative instruments such as interviews, thus the research remained </w:t>
      </w:r>
      <w:r w:rsidR="00A3272B">
        <w:rPr>
          <w:rFonts w:ascii="Calibri" w:hAnsi="Calibri" w:cs="Calibri"/>
          <w:color w:val="000000"/>
        </w:rPr>
        <w:t>within the qualitative paradigm</w:t>
      </w:r>
      <w:r w:rsidR="00342440">
        <w:rPr>
          <w:rFonts w:ascii="Calibri" w:hAnsi="Calibri" w:cs="Calibri"/>
          <w:color w:val="000000"/>
        </w:rPr>
        <w:t>, as opposed to moving into the realm of mixed methods research.</w:t>
      </w:r>
    </w:p>
    <w:p w14:paraId="161B48FD" w14:textId="77777777" w:rsidR="00E47785" w:rsidRDefault="00E47785" w:rsidP="000F35B0">
      <w:pPr>
        <w:rPr>
          <w:rFonts w:ascii="Calibri" w:hAnsi="Calibri" w:cs="Calibri"/>
          <w:color w:val="000000"/>
        </w:rPr>
      </w:pPr>
    </w:p>
    <w:p w14:paraId="3DDFFA10" w14:textId="75BEA03B" w:rsidR="00590B13" w:rsidRDefault="00362F29" w:rsidP="000F35B0">
      <w:pPr>
        <w:rPr>
          <w:rFonts w:ascii="Calibri" w:hAnsi="Calibri" w:cs="Calibri"/>
          <w:color w:val="000000"/>
        </w:rPr>
      </w:pPr>
      <w:r>
        <w:rPr>
          <w:rFonts w:ascii="Calibri" w:hAnsi="Calibri" w:cs="Calibri"/>
          <w:color w:val="000000"/>
        </w:rPr>
        <w:t>The results showed no significant difference between</w:t>
      </w:r>
      <w:r w:rsidR="00087D1B">
        <w:rPr>
          <w:rFonts w:ascii="Calibri" w:hAnsi="Calibri" w:cs="Calibri"/>
          <w:color w:val="000000"/>
        </w:rPr>
        <w:t xml:space="preserve"> any of the measures suggesting that there was no difference between conditions. </w:t>
      </w:r>
      <w:proofErr w:type="gramStart"/>
      <w:r w:rsidR="00E47785">
        <w:rPr>
          <w:rFonts w:ascii="Calibri" w:hAnsi="Calibri" w:cs="Calibri"/>
          <w:color w:val="000000"/>
        </w:rPr>
        <w:t>However</w:t>
      </w:r>
      <w:proofErr w:type="gramEnd"/>
      <w:r w:rsidR="00E47785">
        <w:rPr>
          <w:rFonts w:ascii="Calibri" w:hAnsi="Calibri" w:cs="Calibri"/>
          <w:color w:val="000000"/>
        </w:rPr>
        <w:t xml:space="preserve"> it must be remembered that the sample size was quite small (12)</w:t>
      </w:r>
      <w:r w:rsidR="007D7C3B">
        <w:rPr>
          <w:rFonts w:ascii="Calibri" w:hAnsi="Calibri" w:cs="Calibri"/>
          <w:color w:val="000000"/>
        </w:rPr>
        <w:t xml:space="preserve">. An </w:t>
      </w:r>
      <w:r w:rsidR="007D7C3B" w:rsidRPr="007D7C3B">
        <w:rPr>
          <w:rFonts w:ascii="Calibri" w:hAnsi="Calibri" w:cs="Calibri"/>
          <w:i/>
          <w:iCs/>
          <w:color w:val="000000"/>
        </w:rPr>
        <w:t>a priori</w:t>
      </w:r>
      <w:r w:rsidR="007D7C3B">
        <w:rPr>
          <w:rFonts w:ascii="Calibri" w:hAnsi="Calibri" w:cs="Calibri"/>
          <w:color w:val="000000"/>
        </w:rPr>
        <w:t xml:space="preserve"> power calculation using G*Power</w:t>
      </w:r>
      <w:r w:rsidR="00990633">
        <w:rPr>
          <w:rFonts w:ascii="Calibri" w:hAnsi="Calibri" w:cs="Calibri"/>
          <w:color w:val="000000"/>
        </w:rPr>
        <w:t xml:space="preserve"> suggested that if there was a large effect size, then a sample of 12 would be </w:t>
      </w:r>
      <w:r w:rsidR="00E40C05">
        <w:rPr>
          <w:rFonts w:ascii="Calibri" w:hAnsi="Calibri" w:cs="Calibri"/>
          <w:color w:val="000000"/>
        </w:rPr>
        <w:t>the minimum required</w:t>
      </w:r>
      <w:r w:rsidR="00990633">
        <w:rPr>
          <w:rFonts w:ascii="Calibri" w:hAnsi="Calibri" w:cs="Calibri"/>
          <w:color w:val="000000"/>
        </w:rPr>
        <w:t xml:space="preserve"> to show a difference, however if the effect size was moderate, then a sample size of 34 would be required to show significance. </w:t>
      </w:r>
      <w:r w:rsidR="003033E3">
        <w:rPr>
          <w:rFonts w:ascii="Calibri" w:hAnsi="Calibri" w:cs="Calibri"/>
          <w:color w:val="000000"/>
        </w:rPr>
        <w:t xml:space="preserve">In the meta-analysis by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783298504"/>
          <w:placeholder>
            <w:docPart w:val="75AE14C223D8764B8D50DEFC6683BDFF"/>
          </w:placeholder>
        </w:sdtPr>
        <w:sdtContent>
          <w:r w:rsidR="00135157">
            <w:rPr>
              <w:rFonts w:ascii="Calibri" w:eastAsia="Times New Roman" w:hAnsi="Calibri" w:cs="Calibri"/>
              <w:color w:val="000000"/>
            </w:rPr>
            <w:t>Rodrigues Oliveira-Silva</w:t>
          </w:r>
          <w:r w:rsidR="00135157">
            <w:rPr>
              <w:rFonts w:ascii="Calibri" w:eastAsia="Times New Roman" w:hAnsi="Calibri" w:cs="Calibri"/>
              <w:i/>
              <w:iCs/>
              <w:color w:val="000000"/>
            </w:rPr>
            <w:t xml:space="preserve"> et al.</w:t>
          </w:r>
          <w:r w:rsidR="007C32AE">
            <w:rPr>
              <w:rFonts w:ascii="Calibri" w:eastAsia="Times New Roman" w:hAnsi="Calibri" w:cs="Calibri"/>
              <w:i/>
              <w:iCs/>
              <w:color w:val="000000"/>
            </w:rPr>
            <w:t xml:space="preserve"> </w:t>
          </w:r>
          <w:r w:rsidR="007C32AE" w:rsidRPr="007C32AE">
            <w:rPr>
              <w:rFonts w:ascii="Calibri" w:eastAsia="Times New Roman" w:hAnsi="Calibri" w:cs="Calibri"/>
              <w:color w:val="000000"/>
            </w:rPr>
            <w:t>(</w:t>
          </w:r>
          <w:r w:rsidR="00135157">
            <w:rPr>
              <w:rFonts w:ascii="Calibri" w:eastAsia="Times New Roman" w:hAnsi="Calibri" w:cs="Calibri"/>
              <w:color w:val="000000"/>
            </w:rPr>
            <w:t>2022)</w:t>
          </w:r>
        </w:sdtContent>
      </w:sdt>
      <w:r w:rsidR="002D7A28">
        <w:rPr>
          <w:rFonts w:ascii="Calibri" w:hAnsi="Calibri" w:cs="Calibri"/>
          <w:color w:val="000000"/>
        </w:rPr>
        <w:t xml:space="preserve">, of the 13 studies analysed, 8 showed no significant differences whilst 5 did show differences, with effect sizes ranging from small to large, suggesting a </w:t>
      </w:r>
      <w:r w:rsidR="00862D20">
        <w:rPr>
          <w:rFonts w:ascii="Calibri" w:hAnsi="Calibri" w:cs="Calibri"/>
          <w:color w:val="000000"/>
        </w:rPr>
        <w:t xml:space="preserve">large </w:t>
      </w:r>
      <w:r w:rsidR="002D7A28">
        <w:rPr>
          <w:rFonts w:ascii="Calibri" w:hAnsi="Calibri" w:cs="Calibri"/>
          <w:color w:val="000000"/>
        </w:rPr>
        <w:t xml:space="preserve">heterogeneity </w:t>
      </w:r>
      <w:r w:rsidR="000B3DA6">
        <w:rPr>
          <w:rFonts w:ascii="Calibri" w:hAnsi="Calibri" w:cs="Calibri"/>
          <w:color w:val="000000"/>
        </w:rPr>
        <w:t>of findings</w:t>
      </w:r>
      <w:r w:rsidR="00F13574">
        <w:rPr>
          <w:rFonts w:ascii="Calibri" w:hAnsi="Calibri" w:cs="Calibri"/>
          <w:color w:val="000000"/>
        </w:rPr>
        <w:t xml:space="preserve">. It is therefore possible that a larger sample size may result in different findings. </w:t>
      </w:r>
      <w:r w:rsidR="006A61D7">
        <w:rPr>
          <w:rFonts w:ascii="Calibri" w:hAnsi="Calibri" w:cs="Calibri"/>
          <w:color w:val="000000"/>
        </w:rPr>
        <w:t xml:space="preserve">A risk of having a small sample size is that one or two ‘outliers’ or erroneous </w:t>
      </w:r>
      <w:r w:rsidR="00A41C77">
        <w:rPr>
          <w:rFonts w:ascii="Calibri" w:hAnsi="Calibri" w:cs="Calibri"/>
          <w:color w:val="000000"/>
        </w:rPr>
        <w:t xml:space="preserve">data points can skew the results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543013707"/>
          <w:placeholder>
            <w:docPart w:val="3E64F2007769974F804F80803FD0FE08"/>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B50D33">
        <w:rPr>
          <w:rFonts w:ascii="Calibri" w:hAnsi="Calibri" w:cs="Calibri"/>
          <w:color w:val="000000"/>
        </w:rPr>
        <w:t xml:space="preserve"> however presenting the data graphically as individual </w:t>
      </w:r>
      <w:r w:rsidR="00B60CF7">
        <w:rPr>
          <w:rFonts w:ascii="Calibri" w:hAnsi="Calibri" w:cs="Calibri"/>
          <w:color w:val="000000"/>
        </w:rPr>
        <w:t>differences</w:t>
      </w:r>
      <w:r w:rsidR="00B50D33">
        <w:rPr>
          <w:rFonts w:ascii="Calibri" w:hAnsi="Calibri" w:cs="Calibri"/>
          <w:color w:val="000000"/>
        </w:rPr>
        <w:t xml:space="preserve"> can help identify if this is the case</w:t>
      </w:r>
      <w:r w:rsidR="00F6068C">
        <w:rPr>
          <w:rFonts w:ascii="Calibri" w:hAnsi="Calibri" w:cs="Calibri"/>
          <w:color w:val="000000"/>
        </w:rPr>
        <w:t>. As can be seen in figures 2-4 of the poster, although some participants did have quite large changes in comparison to others</w:t>
      </w:r>
      <w:r w:rsidR="00CB6868">
        <w:rPr>
          <w:rFonts w:ascii="Calibri" w:hAnsi="Calibri" w:cs="Calibri"/>
          <w:color w:val="000000"/>
        </w:rPr>
        <w:t xml:space="preserve">, the ratio of those increasing to decreasing values between conditions is either </w:t>
      </w:r>
      <w:r w:rsidR="00AA245E">
        <w:rPr>
          <w:rFonts w:ascii="Calibri" w:hAnsi="Calibri" w:cs="Calibri"/>
          <w:color w:val="000000"/>
        </w:rPr>
        <w:t>5:7 or 6:6 suggesting no obvious trend or clear outliers.</w:t>
      </w:r>
    </w:p>
    <w:p w14:paraId="449B5A8A" w14:textId="77777777" w:rsidR="00447DCB" w:rsidRDefault="00447DCB" w:rsidP="000F35B0">
      <w:pPr>
        <w:rPr>
          <w:rFonts w:ascii="Calibri" w:hAnsi="Calibri" w:cs="Calibri"/>
          <w:color w:val="000000"/>
        </w:rPr>
      </w:pPr>
    </w:p>
    <w:p w14:paraId="2A801741" w14:textId="2D15E6DA" w:rsidR="006959E2" w:rsidRDefault="00447DCB" w:rsidP="000F35B0">
      <w:pPr>
        <w:rPr>
          <w:rFonts w:ascii="Calibri" w:hAnsi="Calibri" w:cs="Calibri"/>
          <w:color w:val="000000"/>
        </w:rPr>
      </w:pPr>
      <w:proofErr w:type="gramStart"/>
      <w:r>
        <w:rPr>
          <w:rFonts w:ascii="Calibri" w:hAnsi="Calibri" w:cs="Calibri"/>
          <w:color w:val="000000"/>
        </w:rPr>
        <w:t>In order to</w:t>
      </w:r>
      <w:proofErr w:type="gramEnd"/>
      <w:r>
        <w:rPr>
          <w:rFonts w:ascii="Calibri" w:hAnsi="Calibri" w:cs="Calibri"/>
          <w:color w:val="000000"/>
        </w:rPr>
        <w:t xml:space="preserve"> attempt to maximise both internal and external validity, a number of control</w:t>
      </w:r>
      <w:r w:rsidR="000B3A19">
        <w:rPr>
          <w:rFonts w:ascii="Calibri" w:hAnsi="Calibri" w:cs="Calibri"/>
          <w:color w:val="000000"/>
        </w:rPr>
        <w:t xml:space="preserve"> measures were put in place. </w:t>
      </w:r>
      <w:proofErr w:type="gramStart"/>
      <w:r w:rsidR="006F0D2E">
        <w:rPr>
          <w:rFonts w:ascii="Calibri" w:hAnsi="Calibri" w:cs="Calibri"/>
          <w:color w:val="000000"/>
        </w:rPr>
        <w:t>Firstly</w:t>
      </w:r>
      <w:proofErr w:type="gramEnd"/>
      <w:r w:rsidR="006F0D2E">
        <w:rPr>
          <w:rFonts w:ascii="Calibri" w:hAnsi="Calibri" w:cs="Calibri"/>
          <w:color w:val="000000"/>
        </w:rPr>
        <w:t xml:space="preserve"> both the </w:t>
      </w:r>
      <w:r w:rsidR="00D0058A">
        <w:rPr>
          <w:rFonts w:ascii="Calibri" w:hAnsi="Calibri" w:cs="Calibri"/>
          <w:color w:val="000000"/>
        </w:rPr>
        <w:t xml:space="preserve">participants and researcher were blinded to the treatments. This was important to ensure that awareness of the treatment did not </w:t>
      </w:r>
      <w:r w:rsidR="00890548">
        <w:rPr>
          <w:rFonts w:ascii="Calibri" w:hAnsi="Calibri" w:cs="Calibri"/>
          <w:color w:val="000000"/>
        </w:rPr>
        <w:t>bias</w:t>
      </w:r>
      <w:r w:rsidR="00D0058A">
        <w:rPr>
          <w:rFonts w:ascii="Calibri" w:hAnsi="Calibri" w:cs="Calibri"/>
          <w:color w:val="000000"/>
        </w:rPr>
        <w:t xml:space="preserve"> the </w:t>
      </w:r>
      <w:r w:rsidR="00D0058A">
        <w:rPr>
          <w:rFonts w:ascii="Calibri" w:hAnsi="Calibri" w:cs="Calibri"/>
          <w:color w:val="000000"/>
        </w:rPr>
        <w:lastRenderedPageBreak/>
        <w:t>outcomes</w:t>
      </w:r>
      <w:r w:rsidR="00890548">
        <w:rPr>
          <w:rFonts w:ascii="Calibri" w:hAnsi="Calibri" w:cs="Calibri"/>
          <w:color w:val="000000"/>
        </w:rPr>
        <w:t xml:space="preserve"> in any way</w:t>
      </w:r>
      <w:r w:rsidR="00B61CFE">
        <w:rPr>
          <w:rFonts w:ascii="Calibri" w:hAnsi="Calibri" w:cs="Calibri"/>
          <w:color w:val="000000"/>
        </w:rPr>
        <w:t xml:space="preserve">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375694829"/>
          <w:placeholder>
            <w:docPart w:val="E9FFA91005DA3A41A802823907F2E26E"/>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D0058A">
        <w:rPr>
          <w:rFonts w:ascii="Calibri" w:hAnsi="Calibri" w:cs="Calibri"/>
          <w:color w:val="000000"/>
        </w:rPr>
        <w:t xml:space="preserve">. To ensure proper blinding of participants, a pilot study was conducted whereby </w:t>
      </w:r>
      <w:r w:rsidR="002626B9">
        <w:rPr>
          <w:rFonts w:ascii="Calibri" w:hAnsi="Calibri" w:cs="Calibri"/>
          <w:color w:val="000000"/>
        </w:rPr>
        <w:t xml:space="preserve">a group of </w:t>
      </w:r>
      <w:r w:rsidR="00D0058A">
        <w:rPr>
          <w:rFonts w:ascii="Calibri" w:hAnsi="Calibri" w:cs="Calibri"/>
          <w:color w:val="000000"/>
        </w:rPr>
        <w:t xml:space="preserve">participants had to </w:t>
      </w:r>
      <w:r w:rsidR="00FC65AF">
        <w:rPr>
          <w:rFonts w:ascii="Calibri" w:hAnsi="Calibri" w:cs="Calibri"/>
          <w:color w:val="000000"/>
        </w:rPr>
        <w:t>perform a ‘taste test’ on the two mouth-rinses and were asked to state which they thought contained the carbohydrate.</w:t>
      </w:r>
      <w:r w:rsidR="00CF0BBF">
        <w:rPr>
          <w:rFonts w:ascii="Calibri" w:hAnsi="Calibri" w:cs="Calibri"/>
          <w:color w:val="000000"/>
        </w:rPr>
        <w:t xml:space="preserve"> </w:t>
      </w:r>
      <w:r w:rsidR="005535EC">
        <w:rPr>
          <w:rFonts w:ascii="Calibri" w:hAnsi="Calibri" w:cs="Calibri"/>
          <w:color w:val="000000"/>
        </w:rPr>
        <w:t xml:space="preserve">Of 20 participants, 9 correctly identified the CHO and </w:t>
      </w:r>
      <w:r w:rsidR="00890548">
        <w:rPr>
          <w:rFonts w:ascii="Calibri" w:hAnsi="Calibri" w:cs="Calibri"/>
          <w:color w:val="000000"/>
        </w:rPr>
        <w:t>11 were incorrect</w:t>
      </w:r>
      <w:r w:rsidR="006A1511">
        <w:rPr>
          <w:rFonts w:ascii="Calibri" w:hAnsi="Calibri" w:cs="Calibri"/>
          <w:color w:val="000000"/>
        </w:rPr>
        <w:t xml:space="preserve">, suggesting that it was not possible to identify the CHO by taste. </w:t>
      </w:r>
      <w:proofErr w:type="gramStart"/>
      <w:r w:rsidR="006A1511">
        <w:rPr>
          <w:rFonts w:ascii="Calibri" w:hAnsi="Calibri" w:cs="Calibri"/>
          <w:color w:val="000000"/>
        </w:rPr>
        <w:t>In order to</w:t>
      </w:r>
      <w:proofErr w:type="gramEnd"/>
      <w:r w:rsidR="006A1511">
        <w:rPr>
          <w:rFonts w:ascii="Calibri" w:hAnsi="Calibri" w:cs="Calibri"/>
          <w:color w:val="000000"/>
        </w:rPr>
        <w:t xml:space="preserve"> also blind the research</w:t>
      </w:r>
      <w:r w:rsidR="001B6A99">
        <w:rPr>
          <w:rFonts w:ascii="Calibri" w:hAnsi="Calibri" w:cs="Calibri"/>
          <w:color w:val="000000"/>
        </w:rPr>
        <w:t>er</w:t>
      </w:r>
      <w:r w:rsidR="006A1511">
        <w:rPr>
          <w:rFonts w:ascii="Calibri" w:hAnsi="Calibri" w:cs="Calibri"/>
          <w:color w:val="000000"/>
        </w:rPr>
        <w:t xml:space="preserve">, to prevent any bias influencing results, the two mouth-rinses were mixed and placed in identical clear bottles, then </w:t>
      </w:r>
      <w:r w:rsidR="001B6A99">
        <w:rPr>
          <w:rFonts w:ascii="Calibri" w:hAnsi="Calibri" w:cs="Calibri"/>
          <w:color w:val="000000"/>
        </w:rPr>
        <w:t xml:space="preserve">given to an independent </w:t>
      </w:r>
      <w:r w:rsidR="007C0ABB">
        <w:rPr>
          <w:rFonts w:ascii="Calibri" w:hAnsi="Calibri" w:cs="Calibri"/>
          <w:color w:val="000000"/>
        </w:rPr>
        <w:t>individual who labelled the bottles A and B and recorded</w:t>
      </w:r>
      <w:r w:rsidR="006062B4">
        <w:rPr>
          <w:rFonts w:ascii="Calibri" w:hAnsi="Calibri" w:cs="Calibri"/>
          <w:color w:val="000000"/>
        </w:rPr>
        <w:t xml:space="preserve"> which contained CHO. This was only disclosed to the researcher after data collection had been completed.</w:t>
      </w:r>
      <w:r w:rsidR="005402CA">
        <w:rPr>
          <w:rFonts w:ascii="Calibri" w:hAnsi="Calibri" w:cs="Calibri"/>
          <w:color w:val="000000"/>
        </w:rPr>
        <w:t xml:space="preserve"> This double-blinded strategy </w:t>
      </w:r>
      <w:r w:rsidR="00AF4594">
        <w:rPr>
          <w:rFonts w:ascii="Calibri" w:hAnsi="Calibri" w:cs="Calibri"/>
          <w:color w:val="000000"/>
        </w:rPr>
        <w:t xml:space="preserve">was employed by </w:t>
      </w:r>
      <w:proofErr w:type="gramStart"/>
      <w:r w:rsidR="00AF4594">
        <w:rPr>
          <w:rFonts w:ascii="Calibri" w:hAnsi="Calibri" w:cs="Calibri"/>
          <w:color w:val="000000"/>
        </w:rPr>
        <w:t>a number of</w:t>
      </w:r>
      <w:proofErr w:type="gramEnd"/>
      <w:r w:rsidR="00AF4594">
        <w:rPr>
          <w:rFonts w:ascii="Calibri" w:hAnsi="Calibri" w:cs="Calibri"/>
          <w:color w:val="000000"/>
        </w:rPr>
        <w:t xml:space="preserve"> recently published studies</w:t>
      </w:r>
      <w:r w:rsidR="003B0D30">
        <w:rPr>
          <w:rFonts w:ascii="Calibri" w:hAnsi="Calibri" w:cs="Calibri"/>
          <w:color w:val="000000"/>
        </w:rPr>
        <w:t xml:space="preserve"> </w:t>
      </w:r>
      <w:sdt>
        <w:sdtPr>
          <w:rPr>
            <w:rFonts w:ascii="Calibri" w:hAnsi="Calibri" w:cs="Calibri"/>
            <w:color w:val="000000"/>
            <w:highlight w:val="white"/>
          </w:rPr>
          <w:alias w:val="Citation"/>
          <w:tag w:val="{&quot;referencesIds&quot;:[&quot;doc:6454d482d910717efb5dc55a&quot;],&quot;referencesOptions&quot;:{&quot;doc:6454d482d910717efb5dc55a&quot;:{&quot;author&quot;:true,&quot;year&quot;:true,&quot;pageReplace&quot;:&quot;&quot;,&quot;prefix&quot;:&quot;&quot;,&quot;suffix&quot;:&quot;&quot;}},&quot;hasBrokenReferences&quot;:false,&quot;hasManualEdits&quot;:false,&quot;citationType&quot;:&quot;inline&quot;}"/>
          <w:id w:val="-1817098389"/>
          <w:placeholder>
            <w:docPart w:val="9A47A28116BE9B4DAE4D1D5027CA708E"/>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Decimoni</w:t>
          </w:r>
          <w:proofErr w:type="spellEnd"/>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2018)</w:t>
          </w:r>
        </w:sdtContent>
      </w:sdt>
      <w:r w:rsidR="00A92D76">
        <w:rPr>
          <w:rFonts w:ascii="Calibri" w:hAnsi="Calibri" w:cs="Calibri"/>
          <w:color w:val="000000"/>
        </w:rPr>
        <w:t xml:space="preserve"> and was effective in this project.</w:t>
      </w:r>
    </w:p>
    <w:p w14:paraId="2467CDD0" w14:textId="77777777" w:rsidR="00676D3A" w:rsidRDefault="00676D3A" w:rsidP="000F35B0">
      <w:pPr>
        <w:rPr>
          <w:rFonts w:ascii="Calibri" w:hAnsi="Calibri" w:cs="Calibri"/>
          <w:color w:val="000000"/>
        </w:rPr>
      </w:pPr>
    </w:p>
    <w:p w14:paraId="29C5D43A" w14:textId="6D109AC6" w:rsidR="00676D3A" w:rsidRDefault="00676D3A" w:rsidP="000F35B0">
      <w:pPr>
        <w:rPr>
          <w:rFonts w:ascii="Calibri" w:hAnsi="Calibri" w:cs="Calibri"/>
          <w:color w:val="000000"/>
        </w:rPr>
      </w:pPr>
      <w:r>
        <w:rPr>
          <w:rFonts w:ascii="Calibri" w:hAnsi="Calibri" w:cs="Calibri"/>
          <w:color w:val="000000"/>
        </w:rPr>
        <w:t xml:space="preserve">Although </w:t>
      </w:r>
      <w:r w:rsidR="00503E52">
        <w:rPr>
          <w:rFonts w:ascii="Calibri" w:hAnsi="Calibri" w:cs="Calibri"/>
          <w:color w:val="000000"/>
        </w:rPr>
        <w:t xml:space="preserve">the results showed no significant difference between the treatment </w:t>
      </w:r>
      <w:r w:rsidR="00A126F4">
        <w:rPr>
          <w:rFonts w:ascii="Calibri" w:hAnsi="Calibri" w:cs="Calibri"/>
          <w:color w:val="000000"/>
        </w:rPr>
        <w:t>group (CHO) and the placebo group (PLA) what it does not show is whether both groups improved in comparison to having no mouth-rinse at all</w:t>
      </w:r>
      <w:r w:rsidR="009B440A">
        <w:rPr>
          <w:rFonts w:ascii="Calibri" w:hAnsi="Calibri" w:cs="Calibri"/>
          <w:color w:val="000000"/>
        </w:rPr>
        <w:t xml:space="preserve">. A third </w:t>
      </w:r>
      <w:r w:rsidR="00423D8F">
        <w:rPr>
          <w:rFonts w:ascii="Calibri" w:hAnsi="Calibri" w:cs="Calibri"/>
          <w:color w:val="000000"/>
        </w:rPr>
        <w:t xml:space="preserve">treatment </w:t>
      </w:r>
      <w:r w:rsidR="009B440A">
        <w:rPr>
          <w:rFonts w:ascii="Calibri" w:hAnsi="Calibri" w:cs="Calibri"/>
          <w:color w:val="000000"/>
        </w:rPr>
        <w:t xml:space="preserve">group who had no mouth-rinse could have been included </w:t>
      </w:r>
      <w:proofErr w:type="gramStart"/>
      <w:r w:rsidR="009B440A">
        <w:rPr>
          <w:rFonts w:ascii="Calibri" w:hAnsi="Calibri" w:cs="Calibri"/>
          <w:color w:val="000000"/>
        </w:rPr>
        <w:t>in order to</w:t>
      </w:r>
      <w:proofErr w:type="gramEnd"/>
      <w:r w:rsidR="009B440A">
        <w:rPr>
          <w:rFonts w:ascii="Calibri" w:hAnsi="Calibri" w:cs="Calibri"/>
          <w:color w:val="000000"/>
        </w:rPr>
        <w:t xml:space="preserve"> determine whether there was in fact a ‘placebo effect’ </w:t>
      </w:r>
      <w:r w:rsidR="00BD2058">
        <w:rPr>
          <w:rFonts w:ascii="Calibri" w:hAnsi="Calibri" w:cs="Calibri"/>
          <w:color w:val="000000"/>
        </w:rPr>
        <w:t xml:space="preserve">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334176320"/>
          <w:placeholder>
            <w:docPart w:val="082B56D6FBA5D2459187B8FA4C8F3A25"/>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E23257">
        <w:rPr>
          <w:rFonts w:ascii="Calibri" w:hAnsi="Calibri" w:cs="Calibri"/>
          <w:color w:val="000000"/>
        </w:rPr>
        <w:t xml:space="preserve"> </w:t>
      </w:r>
      <w:r w:rsidR="009B440A">
        <w:rPr>
          <w:rFonts w:ascii="Calibri" w:hAnsi="Calibri" w:cs="Calibri"/>
          <w:color w:val="000000"/>
        </w:rPr>
        <w:t>in the group who received a mouth-rinse with no carbohydrate.</w:t>
      </w:r>
      <w:r>
        <w:rPr>
          <w:rFonts w:ascii="Calibri" w:hAnsi="Calibri" w:cs="Calibri"/>
          <w:color w:val="000000"/>
        </w:rPr>
        <w:t xml:space="preserve"> </w:t>
      </w:r>
      <w:r w:rsidR="00BD2058">
        <w:rPr>
          <w:rFonts w:ascii="Calibri" w:hAnsi="Calibri" w:cs="Calibri"/>
          <w:color w:val="000000"/>
        </w:rPr>
        <w:t>The scale of the present study precluded this from happening, however this will be considered in future studies.</w:t>
      </w:r>
      <w:r w:rsidR="000944B7">
        <w:rPr>
          <w:rFonts w:ascii="Calibri" w:hAnsi="Calibri" w:cs="Calibri"/>
          <w:color w:val="000000"/>
        </w:rPr>
        <w:t xml:space="preserve"> If this was to be implemented then it would change the statistical analyses performed since the paired-samples t-test can only be used to determine a difference between two paired sets of data</w:t>
      </w:r>
      <w:r w:rsidR="00174EDE">
        <w:rPr>
          <w:rFonts w:ascii="Calibri" w:hAnsi="Calibri" w:cs="Calibri"/>
          <w:color w:val="000000"/>
        </w:rPr>
        <w:t xml:space="preserve"> </w:t>
      </w:r>
      <w:sdt>
        <w:sdtPr>
          <w:rPr>
            <w:rFonts w:ascii="Calibri" w:hAnsi="Calibri" w:cs="Calibri"/>
            <w:color w:val="000000"/>
            <w:highlight w:val="white"/>
          </w:rPr>
          <w:alias w:val="Citation"/>
          <w:tag w:val="{&quot;referencesIds&quot;:[&quot;doc:6455260574e78742fdcdcab1&quot;],&quot;referencesOptions&quot;:{&quot;doc:6455260574e78742fdcdcab1&quot;:{&quot;author&quot;:true,&quot;year&quot;:true,&quot;pageReplace&quot;:&quot;&quot;,&quot;prefix&quot;:&quot;&quot;,&quot;suffix&quot;:&quot;&quot;}},&quot;hasBrokenReferences&quot;:false,&quot;hasManualEdits&quot;:false,&quot;citationType&quot;:&quot;inline&quot;}"/>
          <w:id w:val="2025746245"/>
          <w:placeholder>
            <w:docPart w:val="624277F7F5EC454E83F17FC2C87CD215"/>
          </w:placeholder>
        </w:sdtPr>
        <w:sdtContent>
          <w:r w:rsidR="00135157">
            <w:rPr>
              <w:rFonts w:ascii="Calibri" w:eastAsia="Times New Roman" w:hAnsi="Calibri" w:cs="Calibri"/>
              <w:color w:val="000000"/>
            </w:rPr>
            <w:t>(Morrow Jr</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2015)</w:t>
          </w:r>
        </w:sdtContent>
      </w:sdt>
      <w:r w:rsidR="00174EDE">
        <w:rPr>
          <w:rFonts w:ascii="Calibri" w:hAnsi="Calibri" w:cs="Calibri"/>
          <w:color w:val="000000"/>
        </w:rPr>
        <w:t>, for three or more sets of data</w:t>
      </w:r>
      <w:r w:rsidR="006B60F9">
        <w:rPr>
          <w:rFonts w:ascii="Calibri" w:hAnsi="Calibri" w:cs="Calibri"/>
          <w:color w:val="000000"/>
        </w:rPr>
        <w:t xml:space="preserve"> a repeated measures ANOVA with post-hoc analysis would be appropriate </w:t>
      </w:r>
      <w:sdt>
        <w:sdtPr>
          <w:rPr>
            <w:rFonts w:ascii="Calibri" w:hAnsi="Calibri" w:cs="Calibri"/>
            <w:color w:val="000000"/>
            <w:highlight w:val="white"/>
          </w:rPr>
          <w:alias w:val="Citation"/>
          <w:tag w:val="{&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
          <w:id w:val="-1200615740"/>
          <w:placeholder>
            <w:docPart w:val="B3F4E150CC279A48A2DB7375909737A3"/>
          </w:placeholder>
        </w:sdtPr>
        <w:sdtContent>
          <w:r w:rsidR="00135157">
            <w:rPr>
              <w:rFonts w:ascii="Calibri" w:eastAsia="Times New Roman" w:hAnsi="Calibri" w:cs="Calibri"/>
              <w:color w:val="000000"/>
            </w:rPr>
            <w:t>(Thomas</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6B60F9">
        <w:rPr>
          <w:rFonts w:ascii="Calibri" w:hAnsi="Calibri" w:cs="Calibri"/>
          <w:color w:val="000000"/>
        </w:rPr>
        <w:t>.</w:t>
      </w:r>
    </w:p>
    <w:p w14:paraId="277A59C4" w14:textId="77777777" w:rsidR="009D6692" w:rsidRDefault="009D6692" w:rsidP="000F35B0">
      <w:pPr>
        <w:rPr>
          <w:rFonts w:ascii="Calibri" w:hAnsi="Calibri" w:cs="Calibri"/>
          <w:color w:val="000000"/>
        </w:rPr>
      </w:pPr>
    </w:p>
    <w:p w14:paraId="556E795F" w14:textId="6EB983A7" w:rsidR="009D6692" w:rsidRDefault="00DD5893" w:rsidP="000F35B0">
      <w:pPr>
        <w:rPr>
          <w:rFonts w:ascii="Calibri" w:hAnsi="Calibri" w:cs="Calibri"/>
          <w:color w:val="000000"/>
        </w:rPr>
      </w:pPr>
      <w:r>
        <w:rPr>
          <w:rFonts w:ascii="Calibri" w:hAnsi="Calibri" w:cs="Calibri"/>
          <w:color w:val="000000"/>
        </w:rPr>
        <w:t xml:space="preserve">To attempt to minimise any confounding variables such as </w:t>
      </w:r>
      <w:r w:rsidR="00F91A16">
        <w:rPr>
          <w:rFonts w:ascii="Calibri" w:hAnsi="Calibri" w:cs="Calibri"/>
          <w:color w:val="000000"/>
        </w:rPr>
        <w:t xml:space="preserve">sleep, diet and exercise habits, each participant performed the </w:t>
      </w:r>
      <w:r w:rsidR="00B53F02">
        <w:rPr>
          <w:rFonts w:ascii="Calibri" w:hAnsi="Calibri" w:cs="Calibri"/>
          <w:color w:val="000000"/>
        </w:rPr>
        <w:t xml:space="preserve">two </w:t>
      </w:r>
      <w:r w:rsidR="00F91A16">
        <w:rPr>
          <w:rFonts w:ascii="Calibri" w:hAnsi="Calibri" w:cs="Calibri"/>
          <w:color w:val="000000"/>
        </w:rPr>
        <w:t>session</w:t>
      </w:r>
      <w:r w:rsidR="00E306F1">
        <w:rPr>
          <w:rFonts w:ascii="Calibri" w:hAnsi="Calibri" w:cs="Calibri"/>
          <w:color w:val="000000"/>
        </w:rPr>
        <w:t>s</w:t>
      </w:r>
      <w:r w:rsidR="00F91A16">
        <w:rPr>
          <w:rFonts w:ascii="Calibri" w:hAnsi="Calibri" w:cs="Calibri"/>
          <w:color w:val="000000"/>
        </w:rPr>
        <w:t xml:space="preserve"> at the same time and day of the week</w:t>
      </w:r>
      <w:r w:rsidR="00E761FD">
        <w:rPr>
          <w:rFonts w:ascii="Calibri" w:hAnsi="Calibri" w:cs="Calibri"/>
          <w:color w:val="000000"/>
        </w:rPr>
        <w:t>, 7 days apart</w:t>
      </w:r>
      <w:r w:rsidR="00B53F02">
        <w:rPr>
          <w:rFonts w:ascii="Calibri" w:hAnsi="Calibri" w:cs="Calibri"/>
          <w:color w:val="000000"/>
        </w:rPr>
        <w:t>. Participants were also given instructions regarding abstaining from exercise and caffeine for 24 hours and having a breakfast which included 50g of carbohydrate, but no food for 2 hours prior to the testing.</w:t>
      </w:r>
      <w:r w:rsidR="009419A4">
        <w:rPr>
          <w:rFonts w:ascii="Calibri" w:hAnsi="Calibri" w:cs="Calibri"/>
          <w:color w:val="000000"/>
        </w:rPr>
        <w:t xml:space="preserve"> </w:t>
      </w:r>
      <w:r w:rsidR="00AE5A9B">
        <w:rPr>
          <w:rFonts w:ascii="Calibri" w:hAnsi="Calibri" w:cs="Calibri"/>
          <w:color w:val="000000"/>
        </w:rPr>
        <w:t>Along with</w:t>
      </w:r>
      <w:r w:rsidR="00294346">
        <w:rPr>
          <w:rFonts w:ascii="Calibri" w:hAnsi="Calibri" w:cs="Calibri"/>
          <w:color w:val="000000"/>
        </w:rPr>
        <w:t xml:space="preserve"> stating these conditions in the information </w:t>
      </w:r>
      <w:proofErr w:type="gramStart"/>
      <w:r w:rsidR="00294346">
        <w:rPr>
          <w:rFonts w:ascii="Calibri" w:hAnsi="Calibri" w:cs="Calibri"/>
          <w:color w:val="000000"/>
        </w:rPr>
        <w:t>sheet</w:t>
      </w:r>
      <w:proofErr w:type="gramEnd"/>
      <w:r w:rsidR="00294346">
        <w:rPr>
          <w:rFonts w:ascii="Calibri" w:hAnsi="Calibri" w:cs="Calibri"/>
          <w:color w:val="000000"/>
        </w:rPr>
        <w:t xml:space="preserve"> which was signed in the familiarisation session</w:t>
      </w:r>
      <w:r w:rsidR="00AE5A9B">
        <w:rPr>
          <w:rFonts w:ascii="Calibri" w:hAnsi="Calibri" w:cs="Calibri"/>
          <w:color w:val="000000"/>
        </w:rPr>
        <w:t>, a tick-list was also included on the data collection sheet</w:t>
      </w:r>
      <w:r w:rsidR="00E933D1">
        <w:rPr>
          <w:rFonts w:ascii="Calibri" w:hAnsi="Calibri" w:cs="Calibri"/>
          <w:color w:val="000000"/>
        </w:rPr>
        <w:t xml:space="preserve"> ensuring that the participants were asked at the start of each testing session if they had followed the guidelines</w:t>
      </w:r>
      <w:r w:rsidR="00E703E5">
        <w:rPr>
          <w:rFonts w:ascii="Calibri" w:hAnsi="Calibri" w:cs="Calibri"/>
          <w:color w:val="000000"/>
        </w:rPr>
        <w:t>, and had not forgotten. If a participant had not followed the guidelines their data would not have been used.</w:t>
      </w:r>
      <w:r w:rsidR="0004661E">
        <w:rPr>
          <w:rFonts w:ascii="Calibri" w:hAnsi="Calibri" w:cs="Calibri"/>
          <w:color w:val="000000"/>
        </w:rPr>
        <w:t xml:space="preserve"> </w:t>
      </w:r>
      <w:r w:rsidR="00347959">
        <w:rPr>
          <w:rFonts w:ascii="Calibri" w:hAnsi="Calibri" w:cs="Calibri"/>
          <w:color w:val="000000"/>
        </w:rPr>
        <w:t xml:space="preserve">In hindsight, rather than asking participants to confirm that the conditions had been met, it may have been more </w:t>
      </w:r>
      <w:r w:rsidR="00637E10">
        <w:rPr>
          <w:rFonts w:ascii="Calibri" w:hAnsi="Calibri" w:cs="Calibri"/>
          <w:color w:val="000000"/>
        </w:rPr>
        <w:t xml:space="preserve">thorough to have asked them on each occasion to list, for example, </w:t>
      </w:r>
      <w:r w:rsidR="00881207">
        <w:rPr>
          <w:rFonts w:ascii="Calibri" w:hAnsi="Calibri" w:cs="Calibri"/>
          <w:color w:val="000000"/>
        </w:rPr>
        <w:t>the food and drink they had consumed that day</w:t>
      </w:r>
      <w:r w:rsidR="005C3464">
        <w:rPr>
          <w:rFonts w:ascii="Calibri" w:hAnsi="Calibri" w:cs="Calibri"/>
          <w:color w:val="000000"/>
        </w:rPr>
        <w:t xml:space="preserve"> so that a direct comparison could have been made to confirm </w:t>
      </w:r>
      <w:r w:rsidR="001F39CC">
        <w:rPr>
          <w:rFonts w:ascii="Calibri" w:hAnsi="Calibri" w:cs="Calibri"/>
          <w:color w:val="000000"/>
        </w:rPr>
        <w:t xml:space="preserve">adherence. </w:t>
      </w:r>
      <w:r w:rsidR="00D25DB4">
        <w:rPr>
          <w:rFonts w:ascii="Calibri" w:hAnsi="Calibri" w:cs="Calibri"/>
          <w:color w:val="000000"/>
        </w:rPr>
        <w:t xml:space="preserve"> </w:t>
      </w:r>
    </w:p>
    <w:p w14:paraId="702FE7F1" w14:textId="77777777" w:rsidR="00AF4092" w:rsidRDefault="00AF4092" w:rsidP="000F35B0">
      <w:pPr>
        <w:rPr>
          <w:rFonts w:ascii="Calibri" w:hAnsi="Calibri" w:cs="Calibri"/>
          <w:color w:val="000000"/>
        </w:rPr>
      </w:pPr>
    </w:p>
    <w:p w14:paraId="111DB562" w14:textId="02530089" w:rsidR="00AF4092" w:rsidRDefault="00AF4092" w:rsidP="000F35B0">
      <w:pPr>
        <w:rPr>
          <w:rFonts w:ascii="Calibri" w:hAnsi="Calibri" w:cs="Calibri"/>
          <w:color w:val="000000"/>
        </w:rPr>
      </w:pPr>
      <w:r>
        <w:rPr>
          <w:rFonts w:ascii="Calibri" w:hAnsi="Calibri" w:cs="Calibri"/>
          <w:color w:val="000000"/>
        </w:rPr>
        <w:t xml:space="preserve">To minimise the risk of a training effect influencing the results, </w:t>
      </w:r>
      <w:proofErr w:type="gramStart"/>
      <w:r>
        <w:rPr>
          <w:rFonts w:ascii="Calibri" w:hAnsi="Calibri" w:cs="Calibri"/>
          <w:color w:val="000000"/>
        </w:rPr>
        <w:t>i.e.</w:t>
      </w:r>
      <w:proofErr w:type="gramEnd"/>
      <w:r>
        <w:rPr>
          <w:rFonts w:ascii="Calibri" w:hAnsi="Calibri" w:cs="Calibri"/>
          <w:color w:val="000000"/>
        </w:rPr>
        <w:t xml:space="preserve"> participants being stronger/fitter in the second testing session as a result of participating in the first session, </w:t>
      </w:r>
      <w:r w:rsidR="00A74AA1">
        <w:rPr>
          <w:rFonts w:ascii="Calibri" w:hAnsi="Calibri" w:cs="Calibri"/>
          <w:color w:val="000000"/>
        </w:rPr>
        <w:t xml:space="preserve">two control measures were put in place. </w:t>
      </w:r>
      <w:proofErr w:type="gramStart"/>
      <w:r w:rsidR="00A74AA1">
        <w:rPr>
          <w:rFonts w:ascii="Calibri" w:hAnsi="Calibri" w:cs="Calibri"/>
          <w:color w:val="000000"/>
        </w:rPr>
        <w:t>Firstly</w:t>
      </w:r>
      <w:proofErr w:type="gramEnd"/>
      <w:r w:rsidR="00A74AA1">
        <w:rPr>
          <w:rFonts w:ascii="Calibri" w:hAnsi="Calibri" w:cs="Calibri"/>
          <w:color w:val="000000"/>
        </w:rPr>
        <w:t xml:space="preserve"> the sessions were conducted in a randomised, counter-balance manner – that is, half of the participants performed the CHO first, whilst the other half performed the PLA first, and the allocation was randomly assigned using a computer-based random number </w:t>
      </w:r>
      <w:r w:rsidR="00601B08">
        <w:rPr>
          <w:rFonts w:ascii="Calibri" w:hAnsi="Calibri" w:cs="Calibri"/>
          <w:color w:val="000000"/>
        </w:rPr>
        <w:t xml:space="preserve">generator software. Secondly, inclusion criteria stated that only those </w:t>
      </w:r>
      <w:r w:rsidR="005A7D82">
        <w:rPr>
          <w:rFonts w:ascii="Calibri" w:hAnsi="Calibri" w:cs="Calibri"/>
          <w:color w:val="000000"/>
        </w:rPr>
        <w:t>who had participated in resistance training at least once per week for a minimum of six months could participant</w:t>
      </w:r>
      <w:r w:rsidR="007B46DD">
        <w:rPr>
          <w:rFonts w:ascii="Calibri" w:hAnsi="Calibri" w:cs="Calibri"/>
          <w:color w:val="000000"/>
        </w:rPr>
        <w:t xml:space="preserve">, due to the large initial gains that are made when starting a resistance training programme. </w:t>
      </w:r>
      <w:r w:rsidR="003C1607">
        <w:rPr>
          <w:rFonts w:ascii="Calibri" w:hAnsi="Calibri" w:cs="Calibri"/>
          <w:color w:val="000000"/>
        </w:rPr>
        <w:t xml:space="preserve">Again, this </w:t>
      </w:r>
      <w:r w:rsidR="00681E46">
        <w:rPr>
          <w:rFonts w:ascii="Calibri" w:hAnsi="Calibri" w:cs="Calibri"/>
          <w:color w:val="000000"/>
        </w:rPr>
        <w:t xml:space="preserve">was included in the information sheet </w:t>
      </w:r>
      <w:r w:rsidR="00681E46">
        <w:rPr>
          <w:rFonts w:ascii="Calibri" w:hAnsi="Calibri" w:cs="Calibri"/>
          <w:color w:val="000000"/>
        </w:rPr>
        <w:lastRenderedPageBreak/>
        <w:t xml:space="preserve">but not actually confirmed – in future studies it would be wise to </w:t>
      </w:r>
      <w:r w:rsidR="00453CDA">
        <w:rPr>
          <w:rFonts w:ascii="Calibri" w:hAnsi="Calibri" w:cs="Calibri"/>
          <w:color w:val="000000"/>
        </w:rPr>
        <w:t xml:space="preserve">ask participants to record </w:t>
      </w:r>
      <w:proofErr w:type="gramStart"/>
      <w:r w:rsidR="00453CDA">
        <w:rPr>
          <w:rFonts w:ascii="Calibri" w:hAnsi="Calibri" w:cs="Calibri"/>
          <w:color w:val="000000"/>
        </w:rPr>
        <w:t xml:space="preserve">a </w:t>
      </w:r>
      <w:r w:rsidR="003407F5">
        <w:rPr>
          <w:rFonts w:ascii="Calibri" w:hAnsi="Calibri" w:cs="Calibri"/>
          <w:color w:val="000000"/>
        </w:rPr>
        <w:t xml:space="preserve">brief </w:t>
      </w:r>
      <w:r w:rsidR="00453CDA">
        <w:rPr>
          <w:rFonts w:ascii="Calibri" w:hAnsi="Calibri" w:cs="Calibri"/>
          <w:color w:val="000000"/>
        </w:rPr>
        <w:t>summary</w:t>
      </w:r>
      <w:proofErr w:type="gramEnd"/>
      <w:r w:rsidR="00453CDA">
        <w:rPr>
          <w:rFonts w:ascii="Calibri" w:hAnsi="Calibri" w:cs="Calibri"/>
          <w:color w:val="000000"/>
        </w:rPr>
        <w:t xml:space="preserve"> of the training completed in the previous six months.</w:t>
      </w:r>
    </w:p>
    <w:p w14:paraId="1CC12071" w14:textId="77777777" w:rsidR="009F06C0" w:rsidRDefault="009F06C0" w:rsidP="000F35B0">
      <w:pPr>
        <w:rPr>
          <w:rFonts w:ascii="Calibri" w:hAnsi="Calibri" w:cs="Calibri"/>
          <w:color w:val="000000"/>
        </w:rPr>
      </w:pPr>
    </w:p>
    <w:p w14:paraId="64D0F417" w14:textId="7924D67E" w:rsidR="009F06C0" w:rsidRPr="00ED1E81" w:rsidRDefault="009F06C0" w:rsidP="000F35B0">
      <w:pPr>
        <w:rPr>
          <w:rFonts w:ascii="Calibri" w:hAnsi="Calibri" w:cs="Calibri"/>
          <w:color w:val="000000"/>
        </w:rPr>
      </w:pPr>
      <w:r>
        <w:rPr>
          <w:rFonts w:ascii="Calibri" w:hAnsi="Calibri" w:cs="Calibri"/>
          <w:color w:val="000000"/>
        </w:rPr>
        <w:t xml:space="preserve">As far as the design of the actual resistance training session is concerned, the meta-regression performed by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422877235"/>
          <w:placeholder>
            <w:docPart w:val="4B531E4E5DA6DF4380A4DD7295730201"/>
          </w:placeholder>
        </w:sdtPr>
        <w:sdtContent>
          <w:r w:rsidR="00135157">
            <w:rPr>
              <w:rFonts w:ascii="Calibri" w:eastAsia="Times New Roman" w:hAnsi="Calibri" w:cs="Calibri"/>
              <w:color w:val="000000"/>
            </w:rPr>
            <w:t>Rodrigues Oliveira-Silva</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w:t>
          </w:r>
          <w:r w:rsidR="006E5F9A">
            <w:rPr>
              <w:rFonts w:ascii="Calibri" w:eastAsia="Times New Roman" w:hAnsi="Calibri" w:cs="Calibri"/>
              <w:color w:val="000000"/>
            </w:rPr>
            <w:t>(</w:t>
          </w:r>
          <w:r w:rsidR="00135157">
            <w:rPr>
              <w:rFonts w:ascii="Calibri" w:eastAsia="Times New Roman" w:hAnsi="Calibri" w:cs="Calibri"/>
              <w:color w:val="000000"/>
            </w:rPr>
            <w:t>2022)</w:t>
          </w:r>
        </w:sdtContent>
      </w:sdt>
      <w:r w:rsidR="00C73F90">
        <w:rPr>
          <w:rFonts w:ascii="Calibri" w:hAnsi="Calibri" w:cs="Calibri"/>
          <w:color w:val="000000"/>
        </w:rPr>
        <w:t xml:space="preserve"> was used to determine the appropriate variables</w:t>
      </w:r>
      <w:r w:rsidR="0054659E">
        <w:rPr>
          <w:rFonts w:ascii="Calibri" w:hAnsi="Calibri" w:cs="Calibri"/>
          <w:color w:val="000000"/>
        </w:rPr>
        <w:t>. They concluded that CHO mouth-rinse tended to have the greatest effect when exercise sessions were of quite high intensity (loads that resulted in 10 or less repetitions) and where multiple sets of multiple exercises were performed, resulting in significant fatigue.</w:t>
      </w:r>
      <w:r w:rsidR="00751A0F">
        <w:rPr>
          <w:rFonts w:ascii="Calibri" w:hAnsi="Calibri" w:cs="Calibri"/>
          <w:color w:val="000000"/>
        </w:rPr>
        <w:t xml:space="preserve"> As a </w:t>
      </w:r>
      <w:proofErr w:type="gramStart"/>
      <w:r w:rsidR="00751A0F">
        <w:rPr>
          <w:rFonts w:ascii="Calibri" w:hAnsi="Calibri" w:cs="Calibri"/>
          <w:color w:val="000000"/>
        </w:rPr>
        <w:t>result</w:t>
      </w:r>
      <w:proofErr w:type="gramEnd"/>
      <w:r w:rsidR="00751A0F">
        <w:rPr>
          <w:rFonts w:ascii="Calibri" w:hAnsi="Calibri" w:cs="Calibri"/>
          <w:color w:val="000000"/>
        </w:rPr>
        <w:t xml:space="preserve"> the session involved a circuit-based </w:t>
      </w:r>
      <w:r w:rsidR="008E66D3">
        <w:rPr>
          <w:rFonts w:ascii="Calibri" w:hAnsi="Calibri" w:cs="Calibri"/>
          <w:color w:val="000000"/>
        </w:rPr>
        <w:t>format of six exercises performed to failure, three times round, at a load that should result in a maximum of 10 repetitions to failure. To determine this load, a familiarisation session was performed where participants worked in pairs to establish each other’s 10RM on each exercise, under the overall supervision of the researcher.</w:t>
      </w:r>
      <w:r w:rsidR="00FF4C0C">
        <w:rPr>
          <w:rFonts w:ascii="Calibri" w:hAnsi="Calibri" w:cs="Calibri"/>
          <w:color w:val="000000"/>
        </w:rPr>
        <w:t xml:space="preserve"> </w:t>
      </w:r>
      <w:proofErr w:type="gramStart"/>
      <w:r w:rsidR="00696EC7">
        <w:rPr>
          <w:rFonts w:ascii="Calibri" w:hAnsi="Calibri" w:cs="Calibri"/>
          <w:color w:val="000000"/>
        </w:rPr>
        <w:t>However</w:t>
      </w:r>
      <w:proofErr w:type="gramEnd"/>
      <w:r w:rsidR="00696EC7">
        <w:rPr>
          <w:rFonts w:ascii="Calibri" w:hAnsi="Calibri" w:cs="Calibri"/>
          <w:color w:val="000000"/>
        </w:rPr>
        <w:t xml:space="preserve"> during the first testing session, the mean number of repetitions performed by the participants in the first circuit was </w:t>
      </w:r>
      <w:r w:rsidR="002E1F20">
        <w:rPr>
          <w:rFonts w:ascii="Calibri" w:hAnsi="Calibri" w:cs="Calibri"/>
          <w:color w:val="000000"/>
        </w:rPr>
        <w:t xml:space="preserve">over 13 repetitions with some individuals performing over 20 repetitions, suggesting that the calculation of 10RM was not conducted thoroughly. This may well have had an impact on the findings, since </w:t>
      </w:r>
      <w:proofErr w:type="gramStart"/>
      <w:r w:rsidR="002E1F20">
        <w:rPr>
          <w:rFonts w:ascii="Calibri" w:hAnsi="Calibri" w:cs="Calibri"/>
          <w:color w:val="000000"/>
        </w:rPr>
        <w:t>a number of</w:t>
      </w:r>
      <w:proofErr w:type="gramEnd"/>
      <w:r w:rsidR="002E1F20">
        <w:rPr>
          <w:rFonts w:ascii="Calibri" w:hAnsi="Calibri" w:cs="Calibri"/>
          <w:color w:val="000000"/>
        </w:rPr>
        <w:t xml:space="preserve"> studies have shown that CHO mouth rinse does not have an effect when rep ranges are high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499552685"/>
          <w:placeholder>
            <w:docPart w:val="28293732476E384A9CF550C40499CBF3"/>
          </w:placeholder>
        </w:sdtPr>
        <w:sdtContent>
          <w:r w:rsidR="00135157">
            <w:rPr>
              <w:rFonts w:ascii="Calibri" w:eastAsia="Times New Roman" w:hAnsi="Calibri" w:cs="Calibri"/>
              <w:color w:val="000000"/>
            </w:rPr>
            <w:t>(Rodrigues Oliveira-Silva</w:t>
          </w:r>
          <w:r w:rsidR="00135157">
            <w:rPr>
              <w:rFonts w:ascii="Calibri" w:eastAsia="Times New Roman" w:hAnsi="Calibri" w:cs="Calibri"/>
              <w:i/>
              <w:iCs/>
              <w:color w:val="000000"/>
            </w:rPr>
            <w:t xml:space="preserve"> et al.,</w:t>
          </w:r>
          <w:r w:rsidR="00135157">
            <w:rPr>
              <w:rFonts w:ascii="Calibri" w:eastAsia="Times New Roman" w:hAnsi="Calibri" w:cs="Calibri"/>
              <w:color w:val="000000"/>
            </w:rPr>
            <w:t xml:space="preserve"> 2022)</w:t>
          </w:r>
        </w:sdtContent>
      </w:sdt>
      <w:r w:rsidR="002E1F20">
        <w:rPr>
          <w:rFonts w:ascii="Calibri" w:hAnsi="Calibri" w:cs="Calibri"/>
          <w:color w:val="000000"/>
        </w:rPr>
        <w:t xml:space="preserve">. In future studies, calculation of load should be personally supervised by the researcher rather than delegated to </w:t>
      </w:r>
      <w:r w:rsidR="004E2937">
        <w:rPr>
          <w:rFonts w:ascii="Calibri" w:hAnsi="Calibri" w:cs="Calibri"/>
          <w:color w:val="000000"/>
        </w:rPr>
        <w:t>research assistants</w:t>
      </w:r>
      <w:r w:rsidR="002E1F20">
        <w:rPr>
          <w:rFonts w:ascii="Calibri" w:hAnsi="Calibri" w:cs="Calibri"/>
          <w:color w:val="000000"/>
        </w:rPr>
        <w:t xml:space="preserve"> whilst being overseen.</w:t>
      </w:r>
      <w:r w:rsidR="00085D81">
        <w:rPr>
          <w:rFonts w:ascii="Calibri" w:hAnsi="Calibri" w:cs="Calibri"/>
          <w:color w:val="000000"/>
        </w:rPr>
        <w:t xml:space="preserve"> </w:t>
      </w:r>
      <w:proofErr w:type="gramStart"/>
      <w:r w:rsidR="00085D81">
        <w:rPr>
          <w:rFonts w:ascii="Calibri" w:hAnsi="Calibri" w:cs="Calibri"/>
          <w:color w:val="000000"/>
        </w:rPr>
        <w:t>Alternatively,  a</w:t>
      </w:r>
      <w:proofErr w:type="gramEnd"/>
      <w:r w:rsidR="00085D81">
        <w:rPr>
          <w:rFonts w:ascii="Calibri" w:hAnsi="Calibri" w:cs="Calibri"/>
          <w:color w:val="000000"/>
        </w:rPr>
        <w:t xml:space="preserve"> second familiarisation session could have been conducted whereby participants performed the full workout, but with no mouth-rinse</w:t>
      </w:r>
      <w:r w:rsidR="009E5501">
        <w:rPr>
          <w:rFonts w:ascii="Calibri" w:hAnsi="Calibri" w:cs="Calibri"/>
          <w:color w:val="000000"/>
        </w:rPr>
        <w:t xml:space="preserve"> – this would have highlighted any miscalculation of load, which could then have been amended prior to the data collection.</w:t>
      </w:r>
      <w:r w:rsidR="00A351A4">
        <w:rPr>
          <w:rFonts w:ascii="Calibri" w:hAnsi="Calibri" w:cs="Calibri"/>
          <w:color w:val="000000"/>
        </w:rPr>
        <w:t xml:space="preserve"> The requirement for the session to be </w:t>
      </w:r>
      <w:r w:rsidR="00F279E3">
        <w:rPr>
          <w:rFonts w:ascii="Calibri" w:hAnsi="Calibri" w:cs="Calibri"/>
          <w:color w:val="000000"/>
        </w:rPr>
        <w:t xml:space="preserve">significantly fatiguing was achieved however, with </w:t>
      </w:r>
      <w:r w:rsidR="00ED1E81">
        <w:rPr>
          <w:rFonts w:ascii="Calibri" w:hAnsi="Calibri" w:cs="Calibri"/>
          <w:color w:val="000000"/>
        </w:rPr>
        <w:t>very high</w:t>
      </w:r>
      <w:r w:rsidR="00F279E3">
        <w:rPr>
          <w:rFonts w:ascii="Calibri" w:hAnsi="Calibri" w:cs="Calibri"/>
          <w:color w:val="000000"/>
        </w:rPr>
        <w:t xml:space="preserve"> blood lactate levels averaging </w:t>
      </w:r>
      <w:r w:rsidR="00AF7C6C">
        <w:rPr>
          <w:rFonts w:ascii="Calibri" w:hAnsi="Calibri" w:cs="Calibri"/>
          <w:color w:val="000000"/>
        </w:rPr>
        <w:t xml:space="preserve">approximately 18 </w:t>
      </w:r>
      <w:proofErr w:type="gramStart"/>
      <w:r w:rsidR="00AF7C6C">
        <w:rPr>
          <w:rFonts w:ascii="Calibri" w:hAnsi="Calibri" w:cs="Calibri"/>
          <w:color w:val="000000"/>
        </w:rPr>
        <w:t>mmol</w:t>
      </w:r>
      <w:r w:rsidR="00ED1E81">
        <w:rPr>
          <w:rFonts w:ascii="Calibri" w:hAnsi="Calibri" w:cs="Calibri"/>
          <w:color w:val="000000"/>
          <w:vertAlign w:val="superscript"/>
        </w:rPr>
        <w:t>.</w:t>
      </w:r>
      <w:r w:rsidR="00ED1E81">
        <w:rPr>
          <w:rFonts w:ascii="Calibri" w:hAnsi="Calibri" w:cs="Calibri"/>
          <w:color w:val="000000"/>
        </w:rPr>
        <w:t>L</w:t>
      </w:r>
      <w:proofErr w:type="gramEnd"/>
      <w:r w:rsidR="00AF7C6C" w:rsidRPr="00AF7C6C">
        <w:rPr>
          <w:rFonts w:ascii="Calibri" w:hAnsi="Calibri" w:cs="Calibri"/>
          <w:color w:val="000000"/>
          <w:vertAlign w:val="superscript"/>
        </w:rPr>
        <w:t>-1</w:t>
      </w:r>
      <w:r w:rsidR="00ED1E81">
        <w:rPr>
          <w:rFonts w:ascii="Calibri" w:hAnsi="Calibri" w:cs="Calibri"/>
          <w:color w:val="000000"/>
          <w:vertAlign w:val="superscript"/>
        </w:rPr>
        <w:t xml:space="preserve"> </w:t>
      </w:r>
      <w:r w:rsidR="00ED1E81">
        <w:rPr>
          <w:rFonts w:ascii="Calibri" w:hAnsi="Calibri" w:cs="Calibri"/>
          <w:color w:val="000000"/>
        </w:rPr>
        <w:t>after each session.</w:t>
      </w:r>
    </w:p>
    <w:p w14:paraId="6ACFD5FE" w14:textId="77777777" w:rsidR="00943B54" w:rsidRDefault="00943B54" w:rsidP="000F35B0">
      <w:pPr>
        <w:rPr>
          <w:rFonts w:ascii="Calibri" w:hAnsi="Calibri" w:cs="Calibri"/>
          <w:color w:val="000000"/>
        </w:rPr>
      </w:pPr>
    </w:p>
    <w:p w14:paraId="458474CB" w14:textId="0796D2F7" w:rsidR="00943B54" w:rsidRDefault="00943B54" w:rsidP="000F35B0">
      <w:pPr>
        <w:rPr>
          <w:rFonts w:ascii="Calibri" w:hAnsi="Calibri" w:cs="Calibri"/>
          <w:color w:val="000000"/>
        </w:rPr>
      </w:pPr>
      <w:r>
        <w:rPr>
          <w:rFonts w:ascii="Calibri" w:hAnsi="Calibri" w:cs="Calibri"/>
          <w:color w:val="000000"/>
        </w:rPr>
        <w:t xml:space="preserve">Ethical approval was gained prior to data </w:t>
      </w:r>
      <w:proofErr w:type="gramStart"/>
      <w:r>
        <w:rPr>
          <w:rFonts w:ascii="Calibri" w:hAnsi="Calibri" w:cs="Calibri"/>
          <w:color w:val="000000"/>
        </w:rPr>
        <w:t>collection,</w:t>
      </w:r>
      <w:proofErr w:type="gramEnd"/>
      <w:r>
        <w:rPr>
          <w:rFonts w:ascii="Calibri" w:hAnsi="Calibri" w:cs="Calibri"/>
          <w:color w:val="000000"/>
        </w:rPr>
        <w:t xml:space="preserve"> however one potential</w:t>
      </w:r>
      <w:r w:rsidR="00645876">
        <w:rPr>
          <w:rFonts w:ascii="Calibri" w:hAnsi="Calibri" w:cs="Calibri"/>
          <w:color w:val="000000"/>
        </w:rPr>
        <w:t xml:space="preserve"> ethical issue was the selection of participants. Due to the short timescale for completion of the study, a convenience sample of undergraduate sport and exercise science students were recruited. This potentially </w:t>
      </w:r>
      <w:r w:rsidR="0094209C">
        <w:rPr>
          <w:rFonts w:ascii="Calibri" w:hAnsi="Calibri" w:cs="Calibri"/>
          <w:color w:val="000000"/>
        </w:rPr>
        <w:t>causes a</w:t>
      </w:r>
      <w:r w:rsidR="002E2EAE">
        <w:rPr>
          <w:rFonts w:ascii="Calibri" w:hAnsi="Calibri" w:cs="Calibri"/>
          <w:color w:val="000000"/>
        </w:rPr>
        <w:t xml:space="preserve">n issue with regards to the participants right to withdraw, since the participants may feel </w:t>
      </w:r>
      <w:r w:rsidR="002C66D1">
        <w:rPr>
          <w:rFonts w:ascii="Calibri" w:hAnsi="Calibri" w:cs="Calibri"/>
          <w:color w:val="000000"/>
        </w:rPr>
        <w:t>obliged to take part due to the researcher being their module tutor</w:t>
      </w:r>
      <w:r w:rsidR="00D4141B">
        <w:rPr>
          <w:rFonts w:ascii="Calibri" w:hAnsi="Calibri" w:cs="Calibri"/>
          <w:color w:val="000000"/>
        </w:rPr>
        <w:t xml:space="preserve">. This was mediated as much as possible by offering all students an opportunity to either be a </w:t>
      </w:r>
      <w:r w:rsidR="00853057">
        <w:rPr>
          <w:rFonts w:ascii="Calibri" w:hAnsi="Calibri" w:cs="Calibri"/>
          <w:color w:val="000000"/>
        </w:rPr>
        <w:t>participant or</w:t>
      </w:r>
      <w:r w:rsidR="00D4141B">
        <w:rPr>
          <w:rFonts w:ascii="Calibri" w:hAnsi="Calibri" w:cs="Calibri"/>
          <w:color w:val="000000"/>
        </w:rPr>
        <w:t xml:space="preserve"> be a research assistant (record the data of the participants) or not participate at all. It was made very clear verbally and in the information sheet that </w:t>
      </w:r>
      <w:r w:rsidR="004B39D4">
        <w:rPr>
          <w:rFonts w:ascii="Calibri" w:hAnsi="Calibri" w:cs="Calibri"/>
          <w:color w:val="000000"/>
        </w:rPr>
        <w:t>participation was entirely voluntary and would not affect their standing within the University or relationship with staff, however in future, whenever possible, use of students who are currently enrolled on modules being assessed by researchers will be avoided</w:t>
      </w:r>
      <w:r w:rsidR="009E7C64">
        <w:rPr>
          <w:rFonts w:ascii="Calibri" w:hAnsi="Calibri" w:cs="Calibri"/>
          <w:color w:val="000000"/>
        </w:rPr>
        <w:t>.</w:t>
      </w:r>
      <w:r w:rsidR="001E5EC1">
        <w:rPr>
          <w:rFonts w:ascii="Calibri" w:hAnsi="Calibri" w:cs="Calibri"/>
          <w:color w:val="000000"/>
        </w:rPr>
        <w:t xml:space="preserve"> </w:t>
      </w:r>
      <w:r w:rsidR="00715D56">
        <w:rPr>
          <w:rFonts w:ascii="Calibri" w:hAnsi="Calibri" w:cs="Calibri"/>
          <w:color w:val="000000"/>
        </w:rPr>
        <w:t>If the research had been qualitative and involved the participants giving their opinions then there would potentially have been a greater issue since they may have felt obliged to say what they felt they were expected to say</w:t>
      </w:r>
      <w:r w:rsidR="00476DD2">
        <w:rPr>
          <w:rFonts w:ascii="Calibri" w:hAnsi="Calibri" w:cs="Calibri"/>
          <w:color w:val="000000"/>
        </w:rPr>
        <w:t>, and hence biased the results, however since the primary dependent variable was a physical performance measure, this was less likely to be an issue.</w:t>
      </w:r>
    </w:p>
    <w:p w14:paraId="5A4C773A" w14:textId="77777777" w:rsidR="00443A72" w:rsidRDefault="00443A72" w:rsidP="00443A72">
      <w:pPr>
        <w:rPr>
          <w:rFonts w:ascii="Calibri" w:hAnsi="Calibri" w:cs="Calibri"/>
          <w:color w:val="000000"/>
        </w:rPr>
      </w:pPr>
    </w:p>
    <w:p w14:paraId="5C80F539" w14:textId="3F43DDBA" w:rsidR="00443A72" w:rsidRDefault="00443A72" w:rsidP="000F35B0">
      <w:pPr>
        <w:rPr>
          <w:rFonts w:ascii="Calibri" w:hAnsi="Calibri" w:cs="Calibri"/>
          <w:color w:val="000000"/>
        </w:rPr>
      </w:pPr>
      <w:r>
        <w:rPr>
          <w:rFonts w:ascii="Calibri" w:hAnsi="Calibri" w:cs="Calibri"/>
          <w:color w:val="000000"/>
        </w:rPr>
        <w:t>Another variable that can influence the effectiveness of CHO mouth-rinse is the fed state of the participants. Studies have generally shown that CHO mouth-rinse is most effective in fasted participants – particularly after an overnight fast</w:t>
      </w:r>
      <w:r>
        <w:rPr>
          <w:rFonts w:ascii="Calibri" w:hAnsi="Calibri" w:cs="Calibri"/>
          <w:color w:val="000000"/>
        </w:rPr>
        <w:t xml:space="preserve"> </w:t>
      </w:r>
      <w:sdt>
        <w:sdtPr>
          <w:rPr>
            <w:rFonts w:ascii="Calibri" w:hAnsi="Calibri" w:cs="Calibri"/>
            <w:color w:val="000000"/>
            <w:highlight w:val="white"/>
          </w:rPr>
          <w:alias w:val="Citation"/>
          <w:tag w:val="{&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
          <w:id w:val="-492875148"/>
          <w:placeholder>
            <w:docPart w:val="A1D254555EBE9B43BB0B5C87E5C3964A"/>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Jeukendrup</w:t>
          </w:r>
          <w:proofErr w:type="spellEnd"/>
          <w:r w:rsidR="00135157">
            <w:rPr>
              <w:rFonts w:ascii="Calibri" w:eastAsia="Times New Roman" w:hAnsi="Calibri" w:cs="Calibri"/>
              <w:color w:val="000000"/>
            </w:rPr>
            <w:t xml:space="preserve"> and Chambers, 2010)</w:t>
          </w:r>
        </w:sdtContent>
      </w:sdt>
      <w:r>
        <w:rPr>
          <w:rFonts w:ascii="Calibri" w:hAnsi="Calibri" w:cs="Calibri"/>
          <w:color w:val="000000"/>
        </w:rPr>
        <w:t xml:space="preserve">. This was considered </w:t>
      </w:r>
      <w:r w:rsidR="0097551C">
        <w:rPr>
          <w:rFonts w:ascii="Calibri" w:hAnsi="Calibri" w:cs="Calibri"/>
          <w:color w:val="000000"/>
        </w:rPr>
        <w:t xml:space="preserve">as a </w:t>
      </w:r>
      <w:proofErr w:type="gramStart"/>
      <w:r w:rsidR="0097551C">
        <w:rPr>
          <w:rFonts w:ascii="Calibri" w:hAnsi="Calibri" w:cs="Calibri"/>
          <w:color w:val="000000"/>
        </w:rPr>
        <w:t>condition,</w:t>
      </w:r>
      <w:proofErr w:type="gramEnd"/>
      <w:r w:rsidR="0097551C">
        <w:rPr>
          <w:rFonts w:ascii="Calibri" w:hAnsi="Calibri" w:cs="Calibri"/>
          <w:color w:val="000000"/>
        </w:rPr>
        <w:t xml:space="preserve"> however it was discounted due to the impact it may have on recruitment of volunteers and also on </w:t>
      </w:r>
      <w:r w:rsidR="00D11A0C">
        <w:rPr>
          <w:rFonts w:ascii="Calibri" w:hAnsi="Calibri" w:cs="Calibri"/>
          <w:color w:val="000000"/>
        </w:rPr>
        <w:t xml:space="preserve">their abilities to concentrate on their studies </w:t>
      </w:r>
      <w:r w:rsidR="00D11A0C">
        <w:rPr>
          <w:rFonts w:ascii="Calibri" w:hAnsi="Calibri" w:cs="Calibri"/>
          <w:color w:val="000000"/>
        </w:rPr>
        <w:lastRenderedPageBreak/>
        <w:t>if they are not used to fasting</w:t>
      </w:r>
      <w:r w:rsidR="00576CFB">
        <w:rPr>
          <w:rFonts w:ascii="Calibri" w:hAnsi="Calibri" w:cs="Calibri"/>
          <w:color w:val="000000"/>
        </w:rPr>
        <w:t xml:space="preserve">. If this topic is taken forward to dissertation, the use of overnight-fasting </w:t>
      </w:r>
      <w:r w:rsidR="00456C51">
        <w:rPr>
          <w:rFonts w:ascii="Calibri" w:hAnsi="Calibri" w:cs="Calibri"/>
          <w:color w:val="000000"/>
        </w:rPr>
        <w:t>needs to be seriously considered.</w:t>
      </w:r>
    </w:p>
    <w:p w14:paraId="15916064" w14:textId="77777777" w:rsidR="00C312D0" w:rsidRDefault="00C312D0" w:rsidP="000F35B0">
      <w:pPr>
        <w:rPr>
          <w:rFonts w:ascii="Calibri" w:hAnsi="Calibri" w:cs="Calibri"/>
          <w:color w:val="000000"/>
        </w:rPr>
      </w:pPr>
    </w:p>
    <w:p w14:paraId="75DF04FC" w14:textId="71BB89B7" w:rsidR="00C312D0" w:rsidRDefault="00C312D0" w:rsidP="000F35B0">
      <w:r>
        <w:rPr>
          <w:rFonts w:ascii="Calibri" w:hAnsi="Calibri" w:cs="Calibri"/>
          <w:color w:val="000000"/>
        </w:rPr>
        <w:t>Organisationally the data collection went well. Having</w:t>
      </w:r>
      <w:r w:rsidR="00EE1B23">
        <w:rPr>
          <w:rFonts w:ascii="Calibri" w:hAnsi="Calibri" w:cs="Calibri"/>
          <w:color w:val="000000"/>
        </w:rPr>
        <w:t xml:space="preserve"> collected data for years in laboratory practical </w:t>
      </w:r>
      <w:r w:rsidR="00D869D3">
        <w:rPr>
          <w:rFonts w:ascii="Calibri" w:hAnsi="Calibri" w:cs="Calibri"/>
          <w:color w:val="000000"/>
        </w:rPr>
        <w:t>lectures I have learned the importance of having clear and easy to interpret data collection sheets to minimise the risk of data recording errors</w:t>
      </w:r>
      <w:r w:rsidR="00150765">
        <w:rPr>
          <w:rFonts w:ascii="Calibri" w:hAnsi="Calibri" w:cs="Calibri"/>
          <w:color w:val="000000"/>
        </w:rPr>
        <w:t xml:space="preserve">. After the familiarisation session I created individual data collection sheets for each participant with their </w:t>
      </w:r>
      <w:r w:rsidR="008C5867">
        <w:rPr>
          <w:rFonts w:ascii="Calibri" w:hAnsi="Calibri" w:cs="Calibri"/>
          <w:color w:val="000000"/>
        </w:rPr>
        <w:t>load for each machine clearly recorded</w:t>
      </w:r>
      <w:r w:rsidR="00511808">
        <w:rPr>
          <w:rFonts w:ascii="Calibri" w:hAnsi="Calibri" w:cs="Calibri"/>
          <w:color w:val="000000"/>
        </w:rPr>
        <w:t xml:space="preserve"> </w:t>
      </w:r>
      <w:r w:rsidR="008C5867">
        <w:rPr>
          <w:rFonts w:ascii="Calibri" w:hAnsi="Calibri" w:cs="Calibri"/>
          <w:color w:val="000000"/>
        </w:rPr>
        <w:t>and a box for all variables that needed recording</w:t>
      </w:r>
      <w:r w:rsidR="00F26BBC">
        <w:rPr>
          <w:rFonts w:ascii="Calibri" w:hAnsi="Calibri" w:cs="Calibri"/>
          <w:color w:val="000000"/>
        </w:rPr>
        <w:t xml:space="preserve">. I also ensured I recorded details such as the type of cv machine used during the </w:t>
      </w:r>
      <w:r w:rsidR="00667E05">
        <w:rPr>
          <w:rFonts w:ascii="Calibri" w:hAnsi="Calibri" w:cs="Calibri"/>
          <w:color w:val="000000"/>
        </w:rPr>
        <w:t>warm-up</w:t>
      </w:r>
      <w:r w:rsidR="00F26BBC">
        <w:rPr>
          <w:rFonts w:ascii="Calibri" w:hAnsi="Calibri" w:cs="Calibri"/>
          <w:color w:val="000000"/>
        </w:rPr>
        <w:t xml:space="preserve">, </w:t>
      </w:r>
      <w:r w:rsidR="00511808">
        <w:rPr>
          <w:rFonts w:ascii="Calibri" w:hAnsi="Calibri" w:cs="Calibri"/>
          <w:color w:val="000000"/>
        </w:rPr>
        <w:t xml:space="preserve">their individual settings for each machine (seat height, etc) </w:t>
      </w:r>
      <w:r w:rsidR="00F26BBC">
        <w:rPr>
          <w:rFonts w:ascii="Calibri" w:hAnsi="Calibri" w:cs="Calibri"/>
          <w:color w:val="000000"/>
        </w:rPr>
        <w:t>and the starting exercise for the circuit, to ensure that both sessions exactly replicated each other.</w:t>
      </w:r>
      <w:r w:rsidR="002051B0">
        <w:rPr>
          <w:rFonts w:ascii="Calibri" w:hAnsi="Calibri" w:cs="Calibri"/>
          <w:color w:val="000000"/>
        </w:rPr>
        <w:t xml:space="preserve"> Using research assistants made the data collection much more time-efficient since up to six participants could </w:t>
      </w:r>
      <w:r w:rsidR="00F56D0E">
        <w:rPr>
          <w:rFonts w:ascii="Calibri" w:hAnsi="Calibri" w:cs="Calibri"/>
          <w:color w:val="000000"/>
        </w:rPr>
        <w:t>be tested at the same time by all starting at a different point on the circuit</w:t>
      </w:r>
      <w:r w:rsidR="00667E05">
        <w:rPr>
          <w:rFonts w:ascii="Calibri" w:hAnsi="Calibri" w:cs="Calibri"/>
          <w:color w:val="000000"/>
        </w:rPr>
        <w:t>. E</w:t>
      </w:r>
      <w:r w:rsidR="00F56D0E">
        <w:rPr>
          <w:rFonts w:ascii="Calibri" w:hAnsi="Calibri" w:cs="Calibri"/>
          <w:color w:val="000000"/>
        </w:rPr>
        <w:t>ach participant had a research assistant who went around with them, adjusting the seat height and the weight pin so the participant only had to focus on the actual exercise</w:t>
      </w:r>
      <w:r w:rsidR="00667E05">
        <w:rPr>
          <w:rFonts w:ascii="Calibri" w:hAnsi="Calibri" w:cs="Calibri"/>
          <w:color w:val="000000"/>
        </w:rPr>
        <w:t xml:space="preserve">, and recording the reps, heart rate and RPE. </w:t>
      </w:r>
      <w:r w:rsidR="00985D0C">
        <w:rPr>
          <w:rFonts w:ascii="Calibri" w:hAnsi="Calibri" w:cs="Calibri"/>
          <w:color w:val="000000"/>
        </w:rPr>
        <w:t xml:space="preserve">By having comprehensive and detailed data collection </w:t>
      </w:r>
      <w:proofErr w:type="gramStart"/>
      <w:r w:rsidR="00985D0C">
        <w:rPr>
          <w:rFonts w:ascii="Calibri" w:hAnsi="Calibri" w:cs="Calibri"/>
          <w:color w:val="000000"/>
        </w:rPr>
        <w:t>sheets, and</w:t>
      </w:r>
      <w:proofErr w:type="gramEnd"/>
      <w:r w:rsidR="00985D0C">
        <w:rPr>
          <w:rFonts w:ascii="Calibri" w:hAnsi="Calibri" w:cs="Calibri"/>
          <w:color w:val="000000"/>
        </w:rPr>
        <w:t xml:space="preserve"> supervising all sessions I am confident in the accuracy of the data collected</w:t>
      </w:r>
      <w:r w:rsidR="00875401">
        <w:rPr>
          <w:rFonts w:ascii="Calibri" w:hAnsi="Calibri" w:cs="Calibri"/>
          <w:color w:val="000000"/>
        </w:rPr>
        <w:t>, however had</w:t>
      </w:r>
      <w:r w:rsidR="00131FD5">
        <w:rPr>
          <w:rFonts w:ascii="Calibri" w:hAnsi="Calibri" w:cs="Calibri"/>
          <w:color w:val="000000"/>
        </w:rPr>
        <w:t xml:space="preserve"> I planned a second familiarisation session as suggested above, this would have provided</w:t>
      </w:r>
      <w:r w:rsidR="00131FD5">
        <w:rPr>
          <w:rFonts w:ascii="Calibri" w:hAnsi="Calibri" w:cs="Calibri"/>
          <w:color w:val="000000"/>
        </w:rPr>
        <w:t xml:space="preserve"> the research assistants with an opportunity to practice their data recording skills, thus reducing the risk of errors further.</w:t>
      </w:r>
    </w:p>
    <w:p w14:paraId="1F487270" w14:textId="77777777" w:rsidR="000F35B0" w:rsidRDefault="000F35B0" w:rsidP="000F35B0"/>
    <w:p w14:paraId="0FB9F101" w14:textId="0A9CF486" w:rsidR="00E92ACE" w:rsidRDefault="007A567C" w:rsidP="000F35B0">
      <w:pPr>
        <w:rPr>
          <w:rFonts w:ascii="Calibri" w:hAnsi="Calibri" w:cs="Calibri"/>
          <w:color w:val="000000"/>
        </w:rPr>
      </w:pPr>
      <w:r>
        <w:t xml:space="preserve">The </w:t>
      </w:r>
      <w:r w:rsidR="00761B2C">
        <w:t>aim</w:t>
      </w:r>
      <w:r>
        <w:t xml:space="preserve"> behind choosing this topic for the </w:t>
      </w:r>
      <w:r w:rsidR="0035007D">
        <w:t xml:space="preserve">small-scale research project was to pilot the methods with the aim of </w:t>
      </w:r>
      <w:r w:rsidR="00761B2C">
        <w:t>taking it forward to dissertation</w:t>
      </w:r>
      <w:r w:rsidR="0032595A">
        <w:t xml:space="preserve">. My initial reaction to the lack of anything close to a difference between the two conditions was to discount this as a dissertation topic, however </w:t>
      </w:r>
      <w:r w:rsidR="00685123">
        <w:t>it is important to remember that studies that do not show an effect are as important as studies that do show an effect since it provides a balanced viewpoint</w:t>
      </w:r>
      <w:r w:rsidR="000B5FCD">
        <w:t xml:space="preserve"> to a research area.</w:t>
      </w:r>
      <w:r w:rsidR="009B5DD2">
        <w:t xml:space="preserve"> Publication bias is a </w:t>
      </w:r>
      <w:r w:rsidR="003E3C0F">
        <w:t>critical problem in research literature</w:t>
      </w:r>
      <w:r w:rsidR="004C3168">
        <w:t xml:space="preserve"> since </w:t>
      </w:r>
      <w:r w:rsidR="002B3ED6">
        <w:t xml:space="preserve">studies </w:t>
      </w:r>
      <w:r w:rsidR="00540A03">
        <w:t>that have greater significance of findings have been shown to be more likely to be published</w:t>
      </w:r>
      <w:r w:rsidR="00C97FB1">
        <w:t xml:space="preserve"> than those that do not show significance</w:t>
      </w:r>
      <w:r w:rsidR="00CB0DC1">
        <w:t xml:space="preserve"> </w:t>
      </w:r>
      <w:sdt>
        <w:sdtPr>
          <w:rPr>
            <w:rFonts w:ascii="Calibri" w:hAnsi="Calibri" w:cs="Calibri"/>
            <w:color w:val="000000"/>
            <w:highlight w:val="white"/>
          </w:rPr>
          <w:alias w:val="Citation"/>
          <w:tag w:val="{&quot;referencesIds&quot;:[&quot;doc:645cf3c4292f932737939781&quot;],&quot;referencesOptions&quot;:{&quot;doc:645cf3c4292f932737939781&quot;:{&quot;author&quot;:true,&quot;year&quot;:true,&quot;pageReplace&quot;:&quot;&quot;,&quot;prefix&quot;:&quot;&quot;,&quot;suffix&quot;:&quot;&quot;}},&quot;hasBrokenReferences&quot;:false,&quot;hasManualEdits&quot;:false,&quot;citationType&quot;:&quot;inline&quot;}"/>
          <w:id w:val="473874529"/>
          <w:placeholder>
            <w:docPart w:val="FDD258CAE0778A4B97BA824892BC84A9"/>
          </w:placeholder>
        </w:sdtPr>
        <w:sdtContent>
          <w:r w:rsidR="00135157">
            <w:rPr>
              <w:rFonts w:ascii="Calibri" w:eastAsia="Times New Roman" w:hAnsi="Calibri" w:cs="Calibri"/>
              <w:color w:val="000000"/>
            </w:rPr>
            <w:t>(Lin and Chu, 2018)</w:t>
          </w:r>
        </w:sdtContent>
      </w:sdt>
      <w:r w:rsidR="00C97FB1">
        <w:t xml:space="preserve">. It is thus important that </w:t>
      </w:r>
      <w:r w:rsidR="00D34FBE">
        <w:t>studies showing no difference are also published otherwise meta-analyses will give a skewed impression of the effect being studied.</w:t>
      </w:r>
      <w:r w:rsidR="002B4565">
        <w:t xml:space="preserve"> </w:t>
      </w:r>
      <w:r w:rsidR="0080465D">
        <w:t xml:space="preserve">A growing </w:t>
      </w:r>
      <w:r w:rsidR="00BA115C">
        <w:t>number of researchers</w:t>
      </w:r>
      <w:r w:rsidR="0031691F">
        <w:t xml:space="preserve"> </w:t>
      </w:r>
      <w:r w:rsidR="00BA115C">
        <w:t xml:space="preserve">are </w:t>
      </w:r>
      <w:r w:rsidR="0031691F">
        <w:t xml:space="preserve">arguing that all research studies should be pre-registered prior to commencing, </w:t>
      </w:r>
      <w:proofErr w:type="gramStart"/>
      <w:r w:rsidR="0031691F">
        <w:t>in order to</w:t>
      </w:r>
      <w:proofErr w:type="gramEnd"/>
      <w:r w:rsidR="0031691F">
        <w:t xml:space="preserve"> </w:t>
      </w:r>
      <w:r w:rsidR="00BA115C">
        <w:t xml:space="preserve">provide a more balanced view of </w:t>
      </w:r>
      <w:r w:rsidR="00135157">
        <w:t xml:space="preserve">the research landscape </w:t>
      </w:r>
      <w:sdt>
        <w:sdtPr>
          <w:rPr>
            <w:rFonts w:ascii="Calibri" w:hAnsi="Calibri" w:cs="Calibri"/>
            <w:color w:val="000000"/>
            <w:highlight w:val="white"/>
          </w:rPr>
          <w:alias w:val="Citation"/>
          <w:tag w:val="{&quot;referencesIds&quot;:[&quot;doc:645cf664ad1f065ab8e9424a&quot;],&quot;referencesOptions&quot;:{&quot;doc:645cf664ad1f065ab8e9424a&quot;:{&quot;author&quot;:true,&quot;year&quot;:true,&quot;pageReplace&quot;:&quot;&quot;,&quot;prefix&quot;:&quot;&quot;,&quot;suffix&quot;:&quot;&quot;}},&quot;hasBrokenReferences&quot;:false,&quot;hasManualEdits&quot;:false,&quot;citationType&quot;:&quot;inline&quot;}"/>
          <w:id w:val="101924742"/>
          <w:placeholder>
            <w:docPart w:val="719CF7965A19BF4DB43130A169200C3A"/>
          </w:placeholder>
        </w:sdtPr>
        <w:sdtContent>
          <w:r w:rsidR="00135157">
            <w:rPr>
              <w:rFonts w:ascii="Calibri" w:eastAsia="Times New Roman" w:hAnsi="Calibri" w:cs="Calibri"/>
              <w:color w:val="000000"/>
            </w:rPr>
            <w:t>(</w:t>
          </w:r>
          <w:proofErr w:type="spellStart"/>
          <w:r w:rsidR="00135157">
            <w:rPr>
              <w:rFonts w:ascii="Calibri" w:eastAsia="Times New Roman" w:hAnsi="Calibri" w:cs="Calibri"/>
              <w:color w:val="000000"/>
            </w:rPr>
            <w:t>Van't</w:t>
          </w:r>
          <w:proofErr w:type="spellEnd"/>
          <w:r w:rsidR="00135157">
            <w:rPr>
              <w:rFonts w:ascii="Calibri" w:eastAsia="Times New Roman" w:hAnsi="Calibri" w:cs="Calibri"/>
              <w:color w:val="000000"/>
            </w:rPr>
            <w:t xml:space="preserve"> Veer and </w:t>
          </w:r>
          <w:proofErr w:type="spellStart"/>
          <w:r w:rsidR="00135157">
            <w:rPr>
              <w:rFonts w:ascii="Calibri" w:eastAsia="Times New Roman" w:hAnsi="Calibri" w:cs="Calibri"/>
              <w:color w:val="000000"/>
            </w:rPr>
            <w:t>Giner-Sorolla</w:t>
          </w:r>
          <w:proofErr w:type="spellEnd"/>
          <w:r w:rsidR="00135157">
            <w:rPr>
              <w:rFonts w:ascii="Calibri" w:eastAsia="Times New Roman" w:hAnsi="Calibri" w:cs="Calibri"/>
              <w:color w:val="000000"/>
            </w:rPr>
            <w:t>, 2016)</w:t>
          </w:r>
        </w:sdtContent>
      </w:sdt>
      <w:r w:rsidR="00135157">
        <w:rPr>
          <w:rFonts w:ascii="Calibri" w:hAnsi="Calibri" w:cs="Calibri"/>
          <w:color w:val="000000"/>
        </w:rPr>
        <w:t>.</w:t>
      </w:r>
    </w:p>
    <w:p w14:paraId="7EC096BE" w14:textId="77777777" w:rsidR="00CF1098" w:rsidRDefault="00CF1098" w:rsidP="000F35B0">
      <w:pPr>
        <w:rPr>
          <w:rFonts w:ascii="Calibri" w:hAnsi="Calibri" w:cs="Calibri"/>
          <w:color w:val="000000"/>
        </w:rPr>
      </w:pPr>
    </w:p>
    <w:p w14:paraId="14230D6A" w14:textId="58EBC2D6" w:rsidR="00CF1098" w:rsidRDefault="00CF1098" w:rsidP="000F35B0">
      <w:r>
        <w:t>As discussed above, some modifications to the methods and a recruitment of a greater number of participants will provide more confidence that any findings are valid and not due to any methodological issues</w:t>
      </w:r>
      <w:r w:rsidR="00B442BA">
        <w:t xml:space="preserve">. </w:t>
      </w:r>
      <w:proofErr w:type="gramStart"/>
      <w:r w:rsidR="00B442BA">
        <w:t>However</w:t>
      </w:r>
      <w:proofErr w:type="gramEnd"/>
      <w:r w:rsidR="00B442BA">
        <w:t xml:space="preserve"> a line must be drawn with regards to the </w:t>
      </w:r>
      <w:r w:rsidR="00EE1D58">
        <w:t xml:space="preserve">logistical and organisational implications of these modifications. For example, if the research were repeated with 34 participants, </w:t>
      </w:r>
      <w:r w:rsidR="00F14D8E">
        <w:t xml:space="preserve">completing the session in CHO, </w:t>
      </w:r>
      <w:proofErr w:type="gramStart"/>
      <w:r w:rsidR="00F14D8E">
        <w:t>PLA</w:t>
      </w:r>
      <w:proofErr w:type="gramEnd"/>
      <w:r w:rsidR="00F14D8E">
        <w:t xml:space="preserve"> and no mouth-rinse conditions, in both a fasted and fed state</w:t>
      </w:r>
      <w:r w:rsidR="0014188A">
        <w:t xml:space="preserve">, having performed two familiarisation sessions, this would result in </w:t>
      </w:r>
      <w:r w:rsidR="0064192A">
        <w:t>eight 45-minute visits per participant</w:t>
      </w:r>
      <w:r w:rsidR="009C44A4">
        <w:t>. This would not only be a significant commitment to expect from the participant</w:t>
      </w:r>
      <w:r w:rsidR="00EC5049">
        <w:t>s</w:t>
      </w:r>
      <w:r w:rsidR="009C44A4">
        <w:t xml:space="preserve"> and </w:t>
      </w:r>
      <w:proofErr w:type="gramStart"/>
      <w:r w:rsidR="009C44A4">
        <w:t>researcher, but</w:t>
      </w:r>
      <w:proofErr w:type="gramEnd"/>
      <w:r w:rsidR="009C44A4">
        <w:t xml:space="preserve"> would also increase the likelihood of drop-outs, and also increase the likelihood of a training effect taking place across the duration of the study.</w:t>
      </w:r>
    </w:p>
    <w:p w14:paraId="05BFF96E" w14:textId="77777777" w:rsidR="000E777E" w:rsidRDefault="000E777E" w:rsidP="000F35B0"/>
    <w:p w14:paraId="50272403" w14:textId="1056AE12" w:rsidR="000E777E" w:rsidRDefault="000E777E" w:rsidP="000F35B0">
      <w:proofErr w:type="gramStart"/>
      <w:r>
        <w:t>Thus</w:t>
      </w:r>
      <w:proofErr w:type="gramEnd"/>
      <w:r>
        <w:t xml:space="preserve"> a period of reflection will now take place prior to the commencement of the dissertation part of the </w:t>
      </w:r>
      <w:r w:rsidR="00111565">
        <w:t xml:space="preserve">programme in order to determine whether this topic will be taken </w:t>
      </w:r>
      <w:r w:rsidR="00111565">
        <w:lastRenderedPageBreak/>
        <w:t>forward or not. Whatever the outcome,</w:t>
      </w:r>
      <w:r w:rsidR="002E3F23">
        <w:t xml:space="preserve"> this process has provided </w:t>
      </w:r>
      <w:r w:rsidR="00084357">
        <w:t>an introduction into</w:t>
      </w:r>
      <w:r w:rsidR="00D05879">
        <w:t xml:space="preserve">, and confidence in, conducting a </w:t>
      </w:r>
      <w:r w:rsidR="00A152F4">
        <w:t>placebo-controlled trial, and has certainly whetted the appetite for further research in this and other sport and exercise related fields.</w:t>
      </w:r>
    </w:p>
    <w:p w14:paraId="1DC81A3C" w14:textId="77777777" w:rsidR="006712E6" w:rsidRDefault="006712E6" w:rsidP="000F35B0"/>
    <w:p w14:paraId="127DADBF" w14:textId="62986F7C" w:rsidR="009C38B1" w:rsidRPr="00E61120" w:rsidRDefault="00E61120" w:rsidP="007605D1">
      <w:pPr>
        <w:rPr>
          <w:b/>
          <w:bCs/>
        </w:rPr>
      </w:pPr>
      <w:r w:rsidRPr="00E61120">
        <w:rPr>
          <w:b/>
          <w:bCs/>
        </w:rPr>
        <w:t>Word Count: 2944</w:t>
      </w:r>
    </w:p>
    <w:p w14:paraId="4ADEA5E6" w14:textId="05F3FF39" w:rsidR="005E51EF" w:rsidRDefault="005E51EF">
      <w:pPr>
        <w:pStyle w:val="NormalWeb"/>
        <w:divId w:val="2032293484"/>
      </w:pPr>
    </w:p>
    <w:p w14:paraId="20D3E10D" w14:textId="4F063F79" w:rsidR="005E51EF" w:rsidRPr="00CB0DC1" w:rsidRDefault="005E51EF">
      <w:pPr>
        <w:pStyle w:val="NormalWeb"/>
        <w:divId w:val="2032293484"/>
        <w:rPr>
          <w:b/>
          <w:bCs/>
        </w:rPr>
      </w:pPr>
      <w:r w:rsidRPr="00CB0DC1">
        <w:rPr>
          <w:b/>
          <w:bCs/>
        </w:rPr>
        <w:t>References</w:t>
      </w:r>
    </w:p>
    <w:sdt>
      <w:sdtPr>
        <w:tag w:val="rw.bWnCOutputStyleIdiblio"/>
        <w:id w:val="-1713804893"/>
        <w:placeholder>
          <w:docPart w:val="7660E40B157B554A97C47703FB01109F"/>
        </w:placeholder>
      </w:sdtPr>
      <w:sdtEndPr>
        <w:rPr>
          <w:rFonts w:asciiTheme="minorHAnsi" w:eastAsiaTheme="minorHAnsi" w:hAnsiTheme="minorHAnsi" w:cstheme="minorBidi"/>
          <w:kern w:val="2"/>
          <w:lang w:eastAsia="en-US"/>
          <w14:ligatures w14:val="standardContextual"/>
        </w:rPr>
      </w:sdtEndPr>
      <w:sdtContent>
        <w:p w14:paraId="25AD2FBE"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Borg, G.A. (1982) 'Psychophysical bases of perceived exertion.', </w:t>
          </w:r>
          <w:r>
            <w:rPr>
              <w:rFonts w:ascii="Calibri" w:hAnsi="Calibri" w:cs="Calibri"/>
              <w:i/>
              <w:iCs/>
              <w:color w:val="000000"/>
            </w:rPr>
            <w:t>Medicine &amp; science in sports &amp; exercise</w:t>
          </w:r>
          <w:proofErr w:type="gramStart"/>
          <w:r>
            <w:rPr>
              <w:rFonts w:ascii="Calibri" w:hAnsi="Calibri" w:cs="Calibri"/>
              <w:i/>
              <w:iCs/>
              <w:color w:val="000000"/>
            </w:rPr>
            <w:t xml:space="preserve">, </w:t>
          </w:r>
          <w:r>
            <w:rPr>
              <w:rFonts w:ascii="Calibri" w:hAnsi="Calibri" w:cs="Calibri"/>
              <w:color w:val="000000"/>
            </w:rPr>
            <w:t>.</w:t>
          </w:r>
          <w:proofErr w:type="gramEnd"/>
        </w:p>
        <w:p w14:paraId="000D4FD6"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Cohen, L., Manion, L. and Morrison, K. (2018) </w:t>
          </w:r>
          <w:r>
            <w:rPr>
              <w:rFonts w:ascii="Calibri" w:hAnsi="Calibri" w:cs="Calibri"/>
              <w:i/>
              <w:iCs/>
              <w:color w:val="000000"/>
            </w:rPr>
            <w:t>Research methods in education</w:t>
          </w:r>
          <w:r>
            <w:rPr>
              <w:rFonts w:ascii="Calibri" w:hAnsi="Calibri" w:cs="Calibri"/>
              <w:color w:val="000000"/>
            </w:rPr>
            <w:t xml:space="preserve"> London: Routledge.</w:t>
          </w:r>
        </w:p>
        <w:p w14:paraId="19BC86FB"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Creswell, J.W. and Creswell, J.D. (2017) </w:t>
          </w:r>
          <w:r>
            <w:rPr>
              <w:rFonts w:ascii="Calibri" w:hAnsi="Calibri" w:cs="Calibri"/>
              <w:i/>
              <w:iCs/>
              <w:color w:val="000000"/>
            </w:rPr>
            <w:t xml:space="preserve">Research design: Qualitative, quantitative, and mixed methods </w:t>
          </w:r>
          <w:proofErr w:type="gramStart"/>
          <w:r>
            <w:rPr>
              <w:rFonts w:ascii="Calibri" w:hAnsi="Calibri" w:cs="Calibri"/>
              <w:i/>
              <w:iCs/>
              <w:color w:val="000000"/>
            </w:rPr>
            <w:t>approaches</w:t>
          </w:r>
          <w:proofErr w:type="gramEnd"/>
          <w:r>
            <w:rPr>
              <w:rFonts w:ascii="Calibri" w:hAnsi="Calibri" w:cs="Calibri"/>
              <w:color w:val="000000"/>
            </w:rPr>
            <w:t xml:space="preserve"> Sage publications.</w:t>
          </w:r>
        </w:p>
        <w:p w14:paraId="7093148A" w14:textId="77777777" w:rsidR="00135157" w:rsidRDefault="00135157">
          <w:pPr>
            <w:pStyle w:val="NormalWeb"/>
            <w:divId w:val="381373356"/>
            <w:rPr>
              <w:rFonts w:ascii="Calibri" w:hAnsi="Calibri" w:cs="Calibri"/>
              <w:color w:val="000000"/>
            </w:rPr>
          </w:pPr>
          <w:proofErr w:type="spellStart"/>
          <w:r>
            <w:rPr>
              <w:rFonts w:ascii="Calibri" w:hAnsi="Calibri" w:cs="Calibri"/>
              <w:color w:val="000000"/>
            </w:rPr>
            <w:t>Decimoni</w:t>
          </w:r>
          <w:proofErr w:type="spellEnd"/>
          <w:r>
            <w:rPr>
              <w:rFonts w:ascii="Calibri" w:hAnsi="Calibri" w:cs="Calibri"/>
              <w:color w:val="000000"/>
            </w:rPr>
            <w:t xml:space="preserve">, L.S., </w:t>
          </w:r>
          <w:proofErr w:type="spellStart"/>
          <w:r>
            <w:rPr>
              <w:rFonts w:ascii="Calibri" w:hAnsi="Calibri" w:cs="Calibri"/>
              <w:color w:val="000000"/>
            </w:rPr>
            <w:t>Curty</w:t>
          </w:r>
          <w:proofErr w:type="spellEnd"/>
          <w:r>
            <w:rPr>
              <w:rFonts w:ascii="Calibri" w:hAnsi="Calibri" w:cs="Calibri"/>
              <w:color w:val="000000"/>
            </w:rPr>
            <w:t xml:space="preserve">, V.M., Almeida, L., Koch, A.J., </w:t>
          </w:r>
          <w:proofErr w:type="spellStart"/>
          <w:r>
            <w:rPr>
              <w:rFonts w:ascii="Calibri" w:hAnsi="Calibri" w:cs="Calibri"/>
              <w:color w:val="000000"/>
            </w:rPr>
            <w:t>Willardson</w:t>
          </w:r>
          <w:proofErr w:type="spellEnd"/>
          <w:r>
            <w:rPr>
              <w:rFonts w:ascii="Calibri" w:hAnsi="Calibri" w:cs="Calibri"/>
              <w:color w:val="000000"/>
            </w:rPr>
            <w:t xml:space="preserve">, J.M. and Machado, M. (2018) 'Carbohydrate mouth rinsing improves resistance training session performance', </w:t>
          </w:r>
          <w:r>
            <w:rPr>
              <w:rFonts w:ascii="Calibri" w:hAnsi="Calibri" w:cs="Calibri"/>
              <w:i/>
              <w:iCs/>
              <w:color w:val="000000"/>
            </w:rPr>
            <w:t xml:space="preserve">International Journal of Sports Science &amp; Coaching, </w:t>
          </w:r>
          <w:r>
            <w:rPr>
              <w:rFonts w:ascii="Calibri" w:hAnsi="Calibri" w:cs="Calibri"/>
              <w:color w:val="000000"/>
            </w:rPr>
            <w:t>13(5), pp. 804-809.</w:t>
          </w:r>
        </w:p>
        <w:p w14:paraId="5587D2F5"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Hardy, C.J. and </w:t>
          </w:r>
          <w:proofErr w:type="spellStart"/>
          <w:r>
            <w:rPr>
              <w:rFonts w:ascii="Calibri" w:hAnsi="Calibri" w:cs="Calibri"/>
              <w:color w:val="000000"/>
            </w:rPr>
            <w:t>Rejeski</w:t>
          </w:r>
          <w:proofErr w:type="spellEnd"/>
          <w:r>
            <w:rPr>
              <w:rFonts w:ascii="Calibri" w:hAnsi="Calibri" w:cs="Calibri"/>
              <w:color w:val="000000"/>
            </w:rPr>
            <w:t xml:space="preserve">, W.J. (1989) 'Not what, but how one feels: The measurement of affect during exercise', </w:t>
          </w:r>
          <w:r>
            <w:rPr>
              <w:rFonts w:ascii="Calibri" w:hAnsi="Calibri" w:cs="Calibri"/>
              <w:i/>
              <w:iCs/>
              <w:color w:val="000000"/>
            </w:rPr>
            <w:t xml:space="preserve">Journal of sport and exercise psychology, </w:t>
          </w:r>
          <w:r>
            <w:rPr>
              <w:rFonts w:ascii="Calibri" w:hAnsi="Calibri" w:cs="Calibri"/>
              <w:color w:val="000000"/>
            </w:rPr>
            <w:t>11(3), pp. 304-317.</w:t>
          </w:r>
        </w:p>
        <w:p w14:paraId="56B4ED20" w14:textId="77777777" w:rsidR="00135157" w:rsidRDefault="00135157">
          <w:pPr>
            <w:pStyle w:val="NormalWeb"/>
            <w:divId w:val="381373356"/>
            <w:rPr>
              <w:rFonts w:ascii="Calibri" w:hAnsi="Calibri" w:cs="Calibri"/>
              <w:color w:val="000000"/>
            </w:rPr>
          </w:pPr>
          <w:proofErr w:type="spellStart"/>
          <w:r>
            <w:rPr>
              <w:rFonts w:ascii="Calibri" w:hAnsi="Calibri" w:cs="Calibri"/>
              <w:color w:val="000000"/>
            </w:rPr>
            <w:t>Jeukendrup</w:t>
          </w:r>
          <w:proofErr w:type="spellEnd"/>
          <w:r>
            <w:rPr>
              <w:rFonts w:ascii="Calibri" w:hAnsi="Calibri" w:cs="Calibri"/>
              <w:color w:val="000000"/>
            </w:rPr>
            <w:t xml:space="preserve">, A.E. and Chambers, E.S. (2010) 'Oral carbohydrate sensing and exercise performance', </w:t>
          </w:r>
          <w:r>
            <w:rPr>
              <w:rFonts w:ascii="Calibri" w:hAnsi="Calibri" w:cs="Calibri"/>
              <w:i/>
              <w:iCs/>
              <w:color w:val="000000"/>
            </w:rPr>
            <w:t xml:space="preserve">Current Opinion in Clinical Nutrition &amp; Metabolic Care, </w:t>
          </w:r>
          <w:r>
            <w:rPr>
              <w:rFonts w:ascii="Calibri" w:hAnsi="Calibri" w:cs="Calibri"/>
              <w:color w:val="000000"/>
            </w:rPr>
            <w:t>13(4), pp. 447-451.</w:t>
          </w:r>
        </w:p>
        <w:p w14:paraId="75F9C295" w14:textId="77777777" w:rsidR="00135157" w:rsidRDefault="00135157">
          <w:pPr>
            <w:pStyle w:val="NormalWeb"/>
            <w:divId w:val="381373356"/>
            <w:rPr>
              <w:rFonts w:ascii="Calibri" w:hAnsi="Calibri" w:cs="Calibri"/>
              <w:color w:val="000000"/>
            </w:rPr>
          </w:pPr>
          <w:proofErr w:type="spellStart"/>
          <w:r>
            <w:rPr>
              <w:rFonts w:ascii="Calibri" w:hAnsi="Calibri" w:cs="Calibri"/>
              <w:color w:val="000000"/>
            </w:rPr>
            <w:t>Khaldi</w:t>
          </w:r>
          <w:proofErr w:type="spellEnd"/>
          <w:r>
            <w:rPr>
              <w:rFonts w:ascii="Calibri" w:hAnsi="Calibri" w:cs="Calibri"/>
              <w:color w:val="000000"/>
            </w:rPr>
            <w:t xml:space="preserve">, K. (2017) 'Quantitative, qualitative or mixed research: which research paradigm to use?', </w:t>
          </w:r>
          <w:r>
            <w:rPr>
              <w:rFonts w:ascii="Calibri" w:hAnsi="Calibri" w:cs="Calibri"/>
              <w:i/>
              <w:iCs/>
              <w:color w:val="000000"/>
            </w:rPr>
            <w:t xml:space="preserve">Journal of Educational and Social Research, </w:t>
          </w:r>
          <w:r>
            <w:rPr>
              <w:rFonts w:ascii="Calibri" w:hAnsi="Calibri" w:cs="Calibri"/>
              <w:color w:val="000000"/>
            </w:rPr>
            <w:t>7(2), pp. 15.</w:t>
          </w:r>
        </w:p>
        <w:p w14:paraId="09AAC5CB"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Lin, L. and Chu, H. (2018) 'Quantifying publication bias in meta‐analysis', </w:t>
          </w:r>
          <w:r>
            <w:rPr>
              <w:rFonts w:ascii="Calibri" w:hAnsi="Calibri" w:cs="Calibri"/>
              <w:i/>
              <w:iCs/>
              <w:color w:val="000000"/>
            </w:rPr>
            <w:t xml:space="preserve">Biometrics, </w:t>
          </w:r>
          <w:r>
            <w:rPr>
              <w:rFonts w:ascii="Calibri" w:hAnsi="Calibri" w:cs="Calibri"/>
              <w:color w:val="000000"/>
            </w:rPr>
            <w:t>74(3), pp. 785-794.</w:t>
          </w:r>
        </w:p>
        <w:p w14:paraId="7772B35E"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Morrow Jr, J.R., Mood, D., </w:t>
          </w:r>
          <w:proofErr w:type="spellStart"/>
          <w:r>
            <w:rPr>
              <w:rFonts w:ascii="Calibri" w:hAnsi="Calibri" w:cs="Calibri"/>
              <w:color w:val="000000"/>
            </w:rPr>
            <w:t>Disch</w:t>
          </w:r>
          <w:proofErr w:type="spellEnd"/>
          <w:r>
            <w:rPr>
              <w:rFonts w:ascii="Calibri" w:hAnsi="Calibri" w:cs="Calibri"/>
              <w:color w:val="000000"/>
            </w:rPr>
            <w:t xml:space="preserve">, J. and Kang, M. (2015) </w:t>
          </w:r>
          <w:r>
            <w:rPr>
              <w:rFonts w:ascii="Calibri" w:hAnsi="Calibri" w:cs="Calibri"/>
              <w:i/>
              <w:iCs/>
              <w:color w:val="000000"/>
            </w:rPr>
            <w:t>Measurement and evaluation in human performance, 5E</w:t>
          </w:r>
          <w:r>
            <w:rPr>
              <w:rFonts w:ascii="Calibri" w:hAnsi="Calibri" w:cs="Calibri"/>
              <w:color w:val="000000"/>
            </w:rPr>
            <w:t xml:space="preserve"> Human kinetics.</w:t>
          </w:r>
        </w:p>
        <w:p w14:paraId="065806F3" w14:textId="77777777" w:rsidR="00135157" w:rsidRDefault="00135157">
          <w:pPr>
            <w:pStyle w:val="NormalWeb"/>
            <w:divId w:val="381373356"/>
            <w:rPr>
              <w:rFonts w:ascii="Calibri" w:hAnsi="Calibri" w:cs="Calibri"/>
              <w:color w:val="000000"/>
            </w:rPr>
          </w:pPr>
          <w:r>
            <w:rPr>
              <w:rFonts w:ascii="Calibri" w:hAnsi="Calibri" w:cs="Calibri"/>
              <w:color w:val="000000"/>
            </w:rPr>
            <w:t xml:space="preserve">Rodrigues Oliveira-Silva, I.G., dos Santos, M.P.P., </w:t>
          </w:r>
          <w:proofErr w:type="spellStart"/>
          <w:r>
            <w:rPr>
              <w:rFonts w:ascii="Calibri" w:hAnsi="Calibri" w:cs="Calibri"/>
              <w:color w:val="000000"/>
            </w:rPr>
            <w:t>Learsi</w:t>
          </w:r>
          <w:proofErr w:type="spellEnd"/>
          <w:r>
            <w:rPr>
              <w:rFonts w:ascii="Calibri" w:hAnsi="Calibri" w:cs="Calibri"/>
              <w:color w:val="000000"/>
            </w:rPr>
            <w:t xml:space="preserve"> da Silva Santos Alves, Sara </w:t>
          </w:r>
          <w:proofErr w:type="spellStart"/>
          <w:r>
            <w:rPr>
              <w:rFonts w:ascii="Calibri" w:hAnsi="Calibri" w:cs="Calibri"/>
              <w:color w:val="000000"/>
            </w:rPr>
            <w:t>Kely</w:t>
          </w:r>
          <w:proofErr w:type="spellEnd"/>
          <w:r>
            <w:rPr>
              <w:rFonts w:ascii="Calibri" w:hAnsi="Calibri" w:cs="Calibri"/>
              <w:color w:val="000000"/>
            </w:rPr>
            <w:t xml:space="preserve">, Lima-Silva, A.E., Araujo, </w:t>
          </w:r>
          <w:proofErr w:type="spellStart"/>
          <w:r>
            <w:rPr>
              <w:rFonts w:ascii="Calibri" w:hAnsi="Calibri" w:cs="Calibri"/>
              <w:color w:val="000000"/>
            </w:rPr>
            <w:t>G.G.d</w:t>
          </w:r>
          <w:proofErr w:type="spellEnd"/>
          <w:r>
            <w:rPr>
              <w:rFonts w:ascii="Calibri" w:hAnsi="Calibri" w:cs="Calibri"/>
              <w:color w:val="000000"/>
            </w:rPr>
            <w:t xml:space="preserve">. and </w:t>
          </w:r>
          <w:proofErr w:type="spellStart"/>
          <w:r>
            <w:rPr>
              <w:rFonts w:ascii="Calibri" w:hAnsi="Calibri" w:cs="Calibri"/>
              <w:color w:val="000000"/>
            </w:rPr>
            <w:t>Ataide</w:t>
          </w:r>
          <w:proofErr w:type="spellEnd"/>
          <w:r>
            <w:rPr>
              <w:rFonts w:ascii="Calibri" w:hAnsi="Calibri" w:cs="Calibri"/>
              <w:color w:val="000000"/>
            </w:rPr>
            <w:t xml:space="preserve">-Silva, T. (2022) 'Effect of carbohydrate mouth rinse on muscle strength and muscular endurance: A systematic review with meta-analysis', </w:t>
          </w:r>
          <w:r>
            <w:rPr>
              <w:rFonts w:ascii="Calibri" w:hAnsi="Calibri" w:cs="Calibri"/>
              <w:i/>
              <w:iCs/>
              <w:color w:val="000000"/>
            </w:rPr>
            <w:t>Critical reviews in food science and nutrition</w:t>
          </w:r>
          <w:proofErr w:type="gramStart"/>
          <w:r>
            <w:rPr>
              <w:rFonts w:ascii="Calibri" w:hAnsi="Calibri" w:cs="Calibri"/>
              <w:i/>
              <w:iCs/>
              <w:color w:val="000000"/>
            </w:rPr>
            <w:t xml:space="preserve">, </w:t>
          </w:r>
          <w:r>
            <w:rPr>
              <w:rFonts w:ascii="Calibri" w:hAnsi="Calibri" w:cs="Calibri"/>
              <w:color w:val="000000"/>
            </w:rPr>
            <w:t>,</w:t>
          </w:r>
          <w:proofErr w:type="gramEnd"/>
          <w:r>
            <w:rPr>
              <w:rFonts w:ascii="Calibri" w:hAnsi="Calibri" w:cs="Calibri"/>
              <w:color w:val="000000"/>
            </w:rPr>
            <w:t xml:space="preserve"> pp. 1-12.</w:t>
          </w:r>
        </w:p>
        <w:p w14:paraId="7A0F5E08" w14:textId="77777777" w:rsidR="00135157" w:rsidRDefault="00135157">
          <w:pPr>
            <w:pStyle w:val="NormalWeb"/>
            <w:divId w:val="381373356"/>
            <w:rPr>
              <w:rFonts w:ascii="Calibri" w:hAnsi="Calibri" w:cs="Calibri"/>
              <w:color w:val="000000"/>
            </w:rPr>
          </w:pPr>
          <w:proofErr w:type="spellStart"/>
          <w:r>
            <w:rPr>
              <w:rFonts w:ascii="Calibri" w:hAnsi="Calibri" w:cs="Calibri"/>
              <w:color w:val="000000"/>
            </w:rPr>
            <w:t>Svebak</w:t>
          </w:r>
          <w:proofErr w:type="spellEnd"/>
          <w:r>
            <w:rPr>
              <w:rFonts w:ascii="Calibri" w:hAnsi="Calibri" w:cs="Calibri"/>
              <w:color w:val="000000"/>
            </w:rPr>
            <w:t>, S. and Murgatroyd, S. (1985) '</w:t>
          </w:r>
          <w:proofErr w:type="spellStart"/>
          <w:r>
            <w:rPr>
              <w:rFonts w:ascii="Calibri" w:hAnsi="Calibri" w:cs="Calibri"/>
              <w:color w:val="000000"/>
            </w:rPr>
            <w:t>Metamotivational</w:t>
          </w:r>
          <w:proofErr w:type="spellEnd"/>
          <w:r>
            <w:rPr>
              <w:rFonts w:ascii="Calibri" w:hAnsi="Calibri" w:cs="Calibri"/>
              <w:color w:val="000000"/>
            </w:rPr>
            <w:t xml:space="preserve"> dominance: a multimethod validation of reversal theory constructs.', </w:t>
          </w:r>
          <w:r>
            <w:rPr>
              <w:rFonts w:ascii="Calibri" w:hAnsi="Calibri" w:cs="Calibri"/>
              <w:i/>
              <w:iCs/>
              <w:color w:val="000000"/>
            </w:rPr>
            <w:t xml:space="preserve">Journal of personality and social psychology, </w:t>
          </w:r>
          <w:r>
            <w:rPr>
              <w:rFonts w:ascii="Calibri" w:hAnsi="Calibri" w:cs="Calibri"/>
              <w:color w:val="000000"/>
            </w:rPr>
            <w:t>48(1), pp. 107.</w:t>
          </w:r>
        </w:p>
        <w:p w14:paraId="3A975D3B" w14:textId="77777777" w:rsidR="00135157" w:rsidRDefault="00135157">
          <w:pPr>
            <w:pStyle w:val="NormalWeb"/>
            <w:divId w:val="381373356"/>
            <w:rPr>
              <w:rFonts w:ascii="Calibri" w:hAnsi="Calibri" w:cs="Calibri"/>
              <w:color w:val="000000"/>
            </w:rPr>
          </w:pPr>
          <w:r>
            <w:rPr>
              <w:rFonts w:ascii="Calibri" w:hAnsi="Calibri" w:cs="Calibri"/>
              <w:color w:val="000000"/>
            </w:rPr>
            <w:lastRenderedPageBreak/>
            <w:t xml:space="preserve">Thomas, J.R., Martin, P., </w:t>
          </w:r>
          <w:proofErr w:type="spellStart"/>
          <w:r>
            <w:rPr>
              <w:rFonts w:ascii="Calibri" w:hAnsi="Calibri" w:cs="Calibri"/>
              <w:color w:val="000000"/>
            </w:rPr>
            <w:t>Etnier</w:t>
          </w:r>
          <w:proofErr w:type="spellEnd"/>
          <w:r>
            <w:rPr>
              <w:rFonts w:ascii="Calibri" w:hAnsi="Calibri" w:cs="Calibri"/>
              <w:color w:val="000000"/>
            </w:rPr>
            <w:t xml:space="preserve">, </w:t>
          </w:r>
          <w:proofErr w:type="gramStart"/>
          <w:r>
            <w:rPr>
              <w:rFonts w:ascii="Calibri" w:hAnsi="Calibri" w:cs="Calibri"/>
              <w:color w:val="000000"/>
            </w:rPr>
            <w:t>J.</w:t>
          </w:r>
          <w:proofErr w:type="gramEnd"/>
          <w:r>
            <w:rPr>
              <w:rFonts w:ascii="Calibri" w:hAnsi="Calibri" w:cs="Calibri"/>
              <w:color w:val="000000"/>
            </w:rPr>
            <w:t xml:space="preserve"> and Silverman, S.J. (2022) </w:t>
          </w:r>
          <w:r>
            <w:rPr>
              <w:rFonts w:ascii="Calibri" w:hAnsi="Calibri" w:cs="Calibri"/>
              <w:i/>
              <w:iCs/>
              <w:color w:val="000000"/>
            </w:rPr>
            <w:t>Research methods in physical activity</w:t>
          </w:r>
          <w:r>
            <w:rPr>
              <w:rFonts w:ascii="Calibri" w:hAnsi="Calibri" w:cs="Calibri"/>
              <w:color w:val="000000"/>
            </w:rPr>
            <w:t xml:space="preserve"> Human kinetics.</w:t>
          </w:r>
        </w:p>
        <w:p w14:paraId="5BE071E1" w14:textId="77777777" w:rsidR="00135157" w:rsidRDefault="00135157">
          <w:pPr>
            <w:pStyle w:val="NormalWeb"/>
            <w:divId w:val="381373356"/>
            <w:rPr>
              <w:rFonts w:ascii="Calibri" w:hAnsi="Calibri" w:cs="Calibri"/>
              <w:color w:val="000000"/>
            </w:rPr>
          </w:pPr>
          <w:proofErr w:type="spellStart"/>
          <w:r>
            <w:rPr>
              <w:rFonts w:ascii="Calibri" w:hAnsi="Calibri" w:cs="Calibri"/>
              <w:color w:val="000000"/>
            </w:rPr>
            <w:t>Van't</w:t>
          </w:r>
          <w:proofErr w:type="spellEnd"/>
          <w:r>
            <w:rPr>
              <w:rFonts w:ascii="Calibri" w:hAnsi="Calibri" w:cs="Calibri"/>
              <w:color w:val="000000"/>
            </w:rPr>
            <w:t xml:space="preserve"> Veer, A.E. and </w:t>
          </w:r>
          <w:proofErr w:type="spellStart"/>
          <w:r>
            <w:rPr>
              <w:rFonts w:ascii="Calibri" w:hAnsi="Calibri" w:cs="Calibri"/>
              <w:color w:val="000000"/>
            </w:rPr>
            <w:t>Giner-Sorolla</w:t>
          </w:r>
          <w:proofErr w:type="spellEnd"/>
          <w:r>
            <w:rPr>
              <w:rFonts w:ascii="Calibri" w:hAnsi="Calibri" w:cs="Calibri"/>
              <w:color w:val="000000"/>
            </w:rPr>
            <w:t xml:space="preserve">, R. (2016) 'Pre-registration in social psychology—A discussion and suggested template', </w:t>
          </w:r>
          <w:r>
            <w:rPr>
              <w:rFonts w:ascii="Calibri" w:hAnsi="Calibri" w:cs="Calibri"/>
              <w:i/>
              <w:iCs/>
              <w:color w:val="000000"/>
            </w:rPr>
            <w:t xml:space="preserve">Journal of experimental social psychology, </w:t>
          </w:r>
          <w:r>
            <w:rPr>
              <w:rFonts w:ascii="Calibri" w:hAnsi="Calibri" w:cs="Calibri"/>
              <w:color w:val="000000"/>
            </w:rPr>
            <w:t>67, pp. 2-12.</w:t>
          </w:r>
        </w:p>
        <w:p w14:paraId="71A003DB" w14:textId="4C7DAF96" w:rsidR="005E51EF" w:rsidRDefault="00135157" w:rsidP="007605D1">
          <w:r>
            <w:rPr>
              <w:vanish/>
            </w:rPr>
            <w:t>stylefix</w:t>
          </w:r>
        </w:p>
      </w:sdtContent>
    </w:sdt>
    <w:p w14:paraId="7F7A0426" w14:textId="1B0388B3" w:rsidR="009C38B1" w:rsidRDefault="009C38B1" w:rsidP="007605D1"/>
    <w:sectPr w:rsidR="009C38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12A97"/>
    <w:multiLevelType w:val="hybridMultilevel"/>
    <w:tmpl w:val="F850DBE4"/>
    <w:lvl w:ilvl="0" w:tplc="014AB28A">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20D96"/>
    <w:multiLevelType w:val="hybridMultilevel"/>
    <w:tmpl w:val="98BABF34"/>
    <w:lvl w:ilvl="0" w:tplc="B5D64E42">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8E702B"/>
    <w:multiLevelType w:val="hybridMultilevel"/>
    <w:tmpl w:val="75A84B30"/>
    <w:lvl w:ilvl="0" w:tplc="BA9EE92A">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num w:numId="1" w16cid:durableId="730999607">
    <w:abstractNumId w:val="3"/>
  </w:num>
  <w:num w:numId="2" w16cid:durableId="1551569402">
    <w:abstractNumId w:val="1"/>
  </w:num>
  <w:num w:numId="3" w16cid:durableId="361706948">
    <w:abstractNumId w:val="2"/>
  </w:num>
  <w:num w:numId="4" w16cid:durableId="2080250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E39"/>
    <w:rsid w:val="00021247"/>
    <w:rsid w:val="0004661E"/>
    <w:rsid w:val="0005099D"/>
    <w:rsid w:val="000527DE"/>
    <w:rsid w:val="00084357"/>
    <w:rsid w:val="00085D81"/>
    <w:rsid w:val="00087A12"/>
    <w:rsid w:val="00087D1B"/>
    <w:rsid w:val="000944B7"/>
    <w:rsid w:val="000A7DDC"/>
    <w:rsid w:val="000B3A19"/>
    <w:rsid w:val="000B3DA6"/>
    <w:rsid w:val="000B5FCD"/>
    <w:rsid w:val="000C6221"/>
    <w:rsid w:val="000D71A5"/>
    <w:rsid w:val="000D7E97"/>
    <w:rsid w:val="000E777E"/>
    <w:rsid w:val="000F35B0"/>
    <w:rsid w:val="000F5FBA"/>
    <w:rsid w:val="00111565"/>
    <w:rsid w:val="00121F53"/>
    <w:rsid w:val="00131FD5"/>
    <w:rsid w:val="00135157"/>
    <w:rsid w:val="0014188A"/>
    <w:rsid w:val="00150765"/>
    <w:rsid w:val="00164AB5"/>
    <w:rsid w:val="00174EDE"/>
    <w:rsid w:val="0019173E"/>
    <w:rsid w:val="001A572E"/>
    <w:rsid w:val="001A5CA9"/>
    <w:rsid w:val="001B6A99"/>
    <w:rsid w:val="001C634A"/>
    <w:rsid w:val="001E5EC1"/>
    <w:rsid w:val="001F39CC"/>
    <w:rsid w:val="00202986"/>
    <w:rsid w:val="002051B0"/>
    <w:rsid w:val="00224F33"/>
    <w:rsid w:val="0022510D"/>
    <w:rsid w:val="00247A47"/>
    <w:rsid w:val="00261086"/>
    <w:rsid w:val="002626B9"/>
    <w:rsid w:val="00294346"/>
    <w:rsid w:val="002A5057"/>
    <w:rsid w:val="002B0E82"/>
    <w:rsid w:val="002B11FF"/>
    <w:rsid w:val="002B3ED6"/>
    <w:rsid w:val="002B4565"/>
    <w:rsid w:val="002B4937"/>
    <w:rsid w:val="002C2C85"/>
    <w:rsid w:val="002C5DE4"/>
    <w:rsid w:val="002C66D1"/>
    <w:rsid w:val="002D6452"/>
    <w:rsid w:val="002D7A28"/>
    <w:rsid w:val="002E1852"/>
    <w:rsid w:val="002E1F20"/>
    <w:rsid w:val="002E2EAE"/>
    <w:rsid w:val="002E3F23"/>
    <w:rsid w:val="003033E3"/>
    <w:rsid w:val="00311235"/>
    <w:rsid w:val="00316748"/>
    <w:rsid w:val="0031691F"/>
    <w:rsid w:val="00321370"/>
    <w:rsid w:val="00324862"/>
    <w:rsid w:val="0032595A"/>
    <w:rsid w:val="003407F5"/>
    <w:rsid w:val="0034157D"/>
    <w:rsid w:val="00342440"/>
    <w:rsid w:val="00347959"/>
    <w:rsid w:val="0035007D"/>
    <w:rsid w:val="00362F29"/>
    <w:rsid w:val="003A6B36"/>
    <w:rsid w:val="003B0D30"/>
    <w:rsid w:val="003C1607"/>
    <w:rsid w:val="003C7BD1"/>
    <w:rsid w:val="003D3CA9"/>
    <w:rsid w:val="003D7595"/>
    <w:rsid w:val="003E0E66"/>
    <w:rsid w:val="003E3C0F"/>
    <w:rsid w:val="003F0081"/>
    <w:rsid w:val="004158B3"/>
    <w:rsid w:val="00422641"/>
    <w:rsid w:val="00423557"/>
    <w:rsid w:val="00423D8F"/>
    <w:rsid w:val="00443A72"/>
    <w:rsid w:val="004442BB"/>
    <w:rsid w:val="00447DCB"/>
    <w:rsid w:val="00453CDA"/>
    <w:rsid w:val="00454D6B"/>
    <w:rsid w:val="00456C51"/>
    <w:rsid w:val="00476DD2"/>
    <w:rsid w:val="004A5B47"/>
    <w:rsid w:val="004B39D4"/>
    <w:rsid w:val="004B5494"/>
    <w:rsid w:val="004C3168"/>
    <w:rsid w:val="004D79D1"/>
    <w:rsid w:val="004E2937"/>
    <w:rsid w:val="004E471B"/>
    <w:rsid w:val="004E69EB"/>
    <w:rsid w:val="004F484A"/>
    <w:rsid w:val="00503E52"/>
    <w:rsid w:val="00511808"/>
    <w:rsid w:val="005157B1"/>
    <w:rsid w:val="00515F6F"/>
    <w:rsid w:val="005402CA"/>
    <w:rsid w:val="00540A03"/>
    <w:rsid w:val="00544B47"/>
    <w:rsid w:val="0054659E"/>
    <w:rsid w:val="00546C00"/>
    <w:rsid w:val="005535EC"/>
    <w:rsid w:val="00566FBB"/>
    <w:rsid w:val="00576CFB"/>
    <w:rsid w:val="00590B13"/>
    <w:rsid w:val="005A7D82"/>
    <w:rsid w:val="005B388B"/>
    <w:rsid w:val="005B7190"/>
    <w:rsid w:val="005C293A"/>
    <w:rsid w:val="005C3464"/>
    <w:rsid w:val="005E51EF"/>
    <w:rsid w:val="00601B08"/>
    <w:rsid w:val="006062B4"/>
    <w:rsid w:val="00606EDF"/>
    <w:rsid w:val="00625636"/>
    <w:rsid w:val="006331BB"/>
    <w:rsid w:val="00637E10"/>
    <w:rsid w:val="006412BF"/>
    <w:rsid w:val="0064192A"/>
    <w:rsid w:val="00645876"/>
    <w:rsid w:val="0065325D"/>
    <w:rsid w:val="00656A8F"/>
    <w:rsid w:val="00667E05"/>
    <w:rsid w:val="006712E6"/>
    <w:rsid w:val="00672E22"/>
    <w:rsid w:val="00676D3A"/>
    <w:rsid w:val="00681E46"/>
    <w:rsid w:val="00685123"/>
    <w:rsid w:val="006959E2"/>
    <w:rsid w:val="00696EC7"/>
    <w:rsid w:val="006A1235"/>
    <w:rsid w:val="006A1511"/>
    <w:rsid w:val="006A61D7"/>
    <w:rsid w:val="006B60F9"/>
    <w:rsid w:val="006B611C"/>
    <w:rsid w:val="006D5A60"/>
    <w:rsid w:val="006E34D3"/>
    <w:rsid w:val="006E5F9A"/>
    <w:rsid w:val="006F0D2E"/>
    <w:rsid w:val="006F5F42"/>
    <w:rsid w:val="007154E7"/>
    <w:rsid w:val="00715D56"/>
    <w:rsid w:val="0072506A"/>
    <w:rsid w:val="00735437"/>
    <w:rsid w:val="007356E5"/>
    <w:rsid w:val="00737322"/>
    <w:rsid w:val="00751A0F"/>
    <w:rsid w:val="007605D1"/>
    <w:rsid w:val="00761B2C"/>
    <w:rsid w:val="00763880"/>
    <w:rsid w:val="00764E47"/>
    <w:rsid w:val="00774436"/>
    <w:rsid w:val="0079451B"/>
    <w:rsid w:val="007A07D1"/>
    <w:rsid w:val="007A567C"/>
    <w:rsid w:val="007A740D"/>
    <w:rsid w:val="007B46DD"/>
    <w:rsid w:val="007C0ABB"/>
    <w:rsid w:val="007C32AE"/>
    <w:rsid w:val="007D385E"/>
    <w:rsid w:val="007D7C3B"/>
    <w:rsid w:val="007F2510"/>
    <w:rsid w:val="0080465D"/>
    <w:rsid w:val="00804B63"/>
    <w:rsid w:val="00825308"/>
    <w:rsid w:val="00833DE1"/>
    <w:rsid w:val="00836895"/>
    <w:rsid w:val="00853057"/>
    <w:rsid w:val="00853AF1"/>
    <w:rsid w:val="00862D20"/>
    <w:rsid w:val="00875401"/>
    <w:rsid w:val="00877AD7"/>
    <w:rsid w:val="00881207"/>
    <w:rsid w:val="00890548"/>
    <w:rsid w:val="00892D99"/>
    <w:rsid w:val="008C1586"/>
    <w:rsid w:val="008C5867"/>
    <w:rsid w:val="008E66D3"/>
    <w:rsid w:val="008F35B4"/>
    <w:rsid w:val="009051F5"/>
    <w:rsid w:val="00940032"/>
    <w:rsid w:val="009419A4"/>
    <w:rsid w:val="0094209C"/>
    <w:rsid w:val="00943B54"/>
    <w:rsid w:val="00947103"/>
    <w:rsid w:val="0095322D"/>
    <w:rsid w:val="009615F1"/>
    <w:rsid w:val="00967959"/>
    <w:rsid w:val="0097551C"/>
    <w:rsid w:val="00976DBE"/>
    <w:rsid w:val="00985D0C"/>
    <w:rsid w:val="00990633"/>
    <w:rsid w:val="009B01B1"/>
    <w:rsid w:val="009B1FB9"/>
    <w:rsid w:val="009B440A"/>
    <w:rsid w:val="009B5DD2"/>
    <w:rsid w:val="009C38B1"/>
    <w:rsid w:val="009C44A4"/>
    <w:rsid w:val="009D6692"/>
    <w:rsid w:val="009D7430"/>
    <w:rsid w:val="009E5501"/>
    <w:rsid w:val="009E7C64"/>
    <w:rsid w:val="009F06C0"/>
    <w:rsid w:val="00A10294"/>
    <w:rsid w:val="00A10670"/>
    <w:rsid w:val="00A126F4"/>
    <w:rsid w:val="00A12B09"/>
    <w:rsid w:val="00A152F4"/>
    <w:rsid w:val="00A3006D"/>
    <w:rsid w:val="00A3272B"/>
    <w:rsid w:val="00A351A4"/>
    <w:rsid w:val="00A41C77"/>
    <w:rsid w:val="00A61678"/>
    <w:rsid w:val="00A74535"/>
    <w:rsid w:val="00A74AA1"/>
    <w:rsid w:val="00A92D76"/>
    <w:rsid w:val="00A9317E"/>
    <w:rsid w:val="00AA245E"/>
    <w:rsid w:val="00AE249D"/>
    <w:rsid w:val="00AE5A9B"/>
    <w:rsid w:val="00AF4092"/>
    <w:rsid w:val="00AF4594"/>
    <w:rsid w:val="00AF7C6C"/>
    <w:rsid w:val="00B01FA7"/>
    <w:rsid w:val="00B10EE7"/>
    <w:rsid w:val="00B442BA"/>
    <w:rsid w:val="00B50D33"/>
    <w:rsid w:val="00B53F02"/>
    <w:rsid w:val="00B60CF7"/>
    <w:rsid w:val="00B61CFE"/>
    <w:rsid w:val="00B940B3"/>
    <w:rsid w:val="00B965DB"/>
    <w:rsid w:val="00BA001B"/>
    <w:rsid w:val="00BA115C"/>
    <w:rsid w:val="00BA3263"/>
    <w:rsid w:val="00BA4688"/>
    <w:rsid w:val="00BD2058"/>
    <w:rsid w:val="00C14F85"/>
    <w:rsid w:val="00C30196"/>
    <w:rsid w:val="00C312D0"/>
    <w:rsid w:val="00C37177"/>
    <w:rsid w:val="00C614DA"/>
    <w:rsid w:val="00C70374"/>
    <w:rsid w:val="00C73F90"/>
    <w:rsid w:val="00C77A99"/>
    <w:rsid w:val="00C869C9"/>
    <w:rsid w:val="00C96C4B"/>
    <w:rsid w:val="00C97FB1"/>
    <w:rsid w:val="00CB0DC1"/>
    <w:rsid w:val="00CB6868"/>
    <w:rsid w:val="00CB727D"/>
    <w:rsid w:val="00CF0BBF"/>
    <w:rsid w:val="00CF1098"/>
    <w:rsid w:val="00CF2E1E"/>
    <w:rsid w:val="00CF7304"/>
    <w:rsid w:val="00D0058A"/>
    <w:rsid w:val="00D05879"/>
    <w:rsid w:val="00D11A0C"/>
    <w:rsid w:val="00D25843"/>
    <w:rsid w:val="00D25DB4"/>
    <w:rsid w:val="00D34FBE"/>
    <w:rsid w:val="00D37148"/>
    <w:rsid w:val="00D4141B"/>
    <w:rsid w:val="00D438EA"/>
    <w:rsid w:val="00D50193"/>
    <w:rsid w:val="00D565A7"/>
    <w:rsid w:val="00D60BAD"/>
    <w:rsid w:val="00D65F7A"/>
    <w:rsid w:val="00D814CE"/>
    <w:rsid w:val="00D869D3"/>
    <w:rsid w:val="00DA55A1"/>
    <w:rsid w:val="00DA6824"/>
    <w:rsid w:val="00DD1E39"/>
    <w:rsid w:val="00DD5893"/>
    <w:rsid w:val="00DD5EF9"/>
    <w:rsid w:val="00DE7945"/>
    <w:rsid w:val="00DF02B5"/>
    <w:rsid w:val="00DF7063"/>
    <w:rsid w:val="00E00A02"/>
    <w:rsid w:val="00E05040"/>
    <w:rsid w:val="00E216E6"/>
    <w:rsid w:val="00E23257"/>
    <w:rsid w:val="00E241E9"/>
    <w:rsid w:val="00E25B9A"/>
    <w:rsid w:val="00E26787"/>
    <w:rsid w:val="00E306F1"/>
    <w:rsid w:val="00E31E1E"/>
    <w:rsid w:val="00E40C05"/>
    <w:rsid w:val="00E47785"/>
    <w:rsid w:val="00E51B91"/>
    <w:rsid w:val="00E61120"/>
    <w:rsid w:val="00E703E5"/>
    <w:rsid w:val="00E70C01"/>
    <w:rsid w:val="00E7111E"/>
    <w:rsid w:val="00E761FD"/>
    <w:rsid w:val="00E90DBE"/>
    <w:rsid w:val="00E9163C"/>
    <w:rsid w:val="00E92ACE"/>
    <w:rsid w:val="00E933D1"/>
    <w:rsid w:val="00E93E4E"/>
    <w:rsid w:val="00EA45DD"/>
    <w:rsid w:val="00EA5A3F"/>
    <w:rsid w:val="00EC5049"/>
    <w:rsid w:val="00ED1E81"/>
    <w:rsid w:val="00EE1B23"/>
    <w:rsid w:val="00EE1D58"/>
    <w:rsid w:val="00F03DE6"/>
    <w:rsid w:val="00F13574"/>
    <w:rsid w:val="00F13E61"/>
    <w:rsid w:val="00F13F6F"/>
    <w:rsid w:val="00F14D8E"/>
    <w:rsid w:val="00F26BBC"/>
    <w:rsid w:val="00F279E3"/>
    <w:rsid w:val="00F37872"/>
    <w:rsid w:val="00F545A8"/>
    <w:rsid w:val="00F56D0E"/>
    <w:rsid w:val="00F6068C"/>
    <w:rsid w:val="00F64D18"/>
    <w:rsid w:val="00F91A16"/>
    <w:rsid w:val="00F94066"/>
    <w:rsid w:val="00F94F85"/>
    <w:rsid w:val="00FB2AA1"/>
    <w:rsid w:val="00FC25BE"/>
    <w:rsid w:val="00FC65AF"/>
    <w:rsid w:val="00FD2233"/>
    <w:rsid w:val="00FF3717"/>
    <w:rsid w:val="00FF4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3D8E36"/>
  <w15:chartTrackingRefBased/>
  <w15:docId w15:val="{EB25CAB5-B7AF-8044-92EF-1F8404B59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E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E39"/>
    <w:pPr>
      <w:ind w:left="720"/>
      <w:contextualSpacing/>
    </w:pPr>
    <w:rPr>
      <w:rFonts w:ascii="Times New Roman" w:eastAsia="Times New Roman" w:hAnsi="Times New Roman" w:cs="Times New Roman"/>
      <w:kern w:val="0"/>
      <w:sz w:val="20"/>
      <w:szCs w:val="20"/>
      <w:lang w:eastAsia="en-GB"/>
      <w14:ligatures w14:val="none"/>
    </w:rPr>
  </w:style>
  <w:style w:type="character" w:styleId="PlaceholderText">
    <w:name w:val="Placeholder Text"/>
    <w:basedOn w:val="DefaultParagraphFont"/>
    <w:uiPriority w:val="99"/>
    <w:semiHidden/>
    <w:rsid w:val="006412BF"/>
    <w:rPr>
      <w:color w:val="808080"/>
    </w:rPr>
  </w:style>
  <w:style w:type="paragraph" w:styleId="NormalWeb">
    <w:name w:val="Normal (Web)"/>
    <w:basedOn w:val="Normal"/>
    <w:uiPriority w:val="99"/>
    <w:semiHidden/>
    <w:unhideWhenUsed/>
    <w:rsid w:val="005E51EF"/>
    <w:pPr>
      <w:spacing w:before="100" w:beforeAutospacing="1" w:after="100" w:afterAutospacing="1"/>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532">
      <w:bodyDiv w:val="1"/>
      <w:marLeft w:val="0"/>
      <w:marRight w:val="0"/>
      <w:marTop w:val="0"/>
      <w:marBottom w:val="0"/>
      <w:divBdr>
        <w:top w:val="none" w:sz="0" w:space="0" w:color="auto"/>
        <w:left w:val="none" w:sz="0" w:space="0" w:color="auto"/>
        <w:bottom w:val="none" w:sz="0" w:space="0" w:color="auto"/>
        <w:right w:val="none" w:sz="0" w:space="0" w:color="auto"/>
      </w:divBdr>
    </w:div>
    <w:div w:id="8991913">
      <w:bodyDiv w:val="1"/>
      <w:marLeft w:val="0"/>
      <w:marRight w:val="0"/>
      <w:marTop w:val="0"/>
      <w:marBottom w:val="0"/>
      <w:divBdr>
        <w:top w:val="none" w:sz="0" w:space="0" w:color="auto"/>
        <w:left w:val="none" w:sz="0" w:space="0" w:color="auto"/>
        <w:bottom w:val="none" w:sz="0" w:space="0" w:color="auto"/>
        <w:right w:val="none" w:sz="0" w:space="0" w:color="auto"/>
      </w:divBdr>
    </w:div>
    <w:div w:id="16010638">
      <w:bodyDiv w:val="1"/>
      <w:marLeft w:val="0"/>
      <w:marRight w:val="0"/>
      <w:marTop w:val="0"/>
      <w:marBottom w:val="0"/>
      <w:divBdr>
        <w:top w:val="none" w:sz="0" w:space="0" w:color="auto"/>
        <w:left w:val="none" w:sz="0" w:space="0" w:color="auto"/>
        <w:bottom w:val="none" w:sz="0" w:space="0" w:color="auto"/>
        <w:right w:val="none" w:sz="0" w:space="0" w:color="auto"/>
      </w:divBdr>
    </w:div>
    <w:div w:id="26680382">
      <w:bodyDiv w:val="1"/>
      <w:marLeft w:val="0"/>
      <w:marRight w:val="0"/>
      <w:marTop w:val="0"/>
      <w:marBottom w:val="0"/>
      <w:divBdr>
        <w:top w:val="none" w:sz="0" w:space="0" w:color="auto"/>
        <w:left w:val="none" w:sz="0" w:space="0" w:color="auto"/>
        <w:bottom w:val="none" w:sz="0" w:space="0" w:color="auto"/>
        <w:right w:val="none" w:sz="0" w:space="0" w:color="auto"/>
      </w:divBdr>
    </w:div>
    <w:div w:id="34281813">
      <w:bodyDiv w:val="1"/>
      <w:marLeft w:val="0"/>
      <w:marRight w:val="0"/>
      <w:marTop w:val="0"/>
      <w:marBottom w:val="0"/>
      <w:divBdr>
        <w:top w:val="none" w:sz="0" w:space="0" w:color="auto"/>
        <w:left w:val="none" w:sz="0" w:space="0" w:color="auto"/>
        <w:bottom w:val="none" w:sz="0" w:space="0" w:color="auto"/>
        <w:right w:val="none" w:sz="0" w:space="0" w:color="auto"/>
      </w:divBdr>
    </w:div>
    <w:div w:id="46271595">
      <w:bodyDiv w:val="1"/>
      <w:marLeft w:val="0"/>
      <w:marRight w:val="0"/>
      <w:marTop w:val="0"/>
      <w:marBottom w:val="0"/>
      <w:divBdr>
        <w:top w:val="none" w:sz="0" w:space="0" w:color="auto"/>
        <w:left w:val="none" w:sz="0" w:space="0" w:color="auto"/>
        <w:bottom w:val="none" w:sz="0" w:space="0" w:color="auto"/>
        <w:right w:val="none" w:sz="0" w:space="0" w:color="auto"/>
      </w:divBdr>
    </w:div>
    <w:div w:id="55783229">
      <w:bodyDiv w:val="1"/>
      <w:marLeft w:val="0"/>
      <w:marRight w:val="0"/>
      <w:marTop w:val="0"/>
      <w:marBottom w:val="0"/>
      <w:divBdr>
        <w:top w:val="none" w:sz="0" w:space="0" w:color="auto"/>
        <w:left w:val="none" w:sz="0" w:space="0" w:color="auto"/>
        <w:bottom w:val="none" w:sz="0" w:space="0" w:color="auto"/>
        <w:right w:val="none" w:sz="0" w:space="0" w:color="auto"/>
      </w:divBdr>
    </w:div>
    <w:div w:id="59139208">
      <w:bodyDiv w:val="1"/>
      <w:marLeft w:val="0"/>
      <w:marRight w:val="0"/>
      <w:marTop w:val="0"/>
      <w:marBottom w:val="0"/>
      <w:divBdr>
        <w:top w:val="none" w:sz="0" w:space="0" w:color="auto"/>
        <w:left w:val="none" w:sz="0" w:space="0" w:color="auto"/>
        <w:bottom w:val="none" w:sz="0" w:space="0" w:color="auto"/>
        <w:right w:val="none" w:sz="0" w:space="0" w:color="auto"/>
      </w:divBdr>
    </w:div>
    <w:div w:id="63571513">
      <w:bodyDiv w:val="1"/>
      <w:marLeft w:val="0"/>
      <w:marRight w:val="0"/>
      <w:marTop w:val="0"/>
      <w:marBottom w:val="0"/>
      <w:divBdr>
        <w:top w:val="none" w:sz="0" w:space="0" w:color="auto"/>
        <w:left w:val="none" w:sz="0" w:space="0" w:color="auto"/>
        <w:bottom w:val="none" w:sz="0" w:space="0" w:color="auto"/>
        <w:right w:val="none" w:sz="0" w:space="0" w:color="auto"/>
      </w:divBdr>
    </w:div>
    <w:div w:id="72968236">
      <w:bodyDiv w:val="1"/>
      <w:marLeft w:val="0"/>
      <w:marRight w:val="0"/>
      <w:marTop w:val="0"/>
      <w:marBottom w:val="0"/>
      <w:divBdr>
        <w:top w:val="none" w:sz="0" w:space="0" w:color="auto"/>
        <w:left w:val="none" w:sz="0" w:space="0" w:color="auto"/>
        <w:bottom w:val="none" w:sz="0" w:space="0" w:color="auto"/>
        <w:right w:val="none" w:sz="0" w:space="0" w:color="auto"/>
      </w:divBdr>
    </w:div>
    <w:div w:id="79836689">
      <w:bodyDiv w:val="1"/>
      <w:marLeft w:val="0"/>
      <w:marRight w:val="0"/>
      <w:marTop w:val="0"/>
      <w:marBottom w:val="0"/>
      <w:divBdr>
        <w:top w:val="none" w:sz="0" w:space="0" w:color="auto"/>
        <w:left w:val="none" w:sz="0" w:space="0" w:color="auto"/>
        <w:bottom w:val="none" w:sz="0" w:space="0" w:color="auto"/>
        <w:right w:val="none" w:sz="0" w:space="0" w:color="auto"/>
      </w:divBdr>
    </w:div>
    <w:div w:id="81685680">
      <w:bodyDiv w:val="1"/>
      <w:marLeft w:val="0"/>
      <w:marRight w:val="0"/>
      <w:marTop w:val="0"/>
      <w:marBottom w:val="0"/>
      <w:divBdr>
        <w:top w:val="none" w:sz="0" w:space="0" w:color="auto"/>
        <w:left w:val="none" w:sz="0" w:space="0" w:color="auto"/>
        <w:bottom w:val="none" w:sz="0" w:space="0" w:color="auto"/>
        <w:right w:val="none" w:sz="0" w:space="0" w:color="auto"/>
      </w:divBdr>
    </w:div>
    <w:div w:id="92282517">
      <w:bodyDiv w:val="1"/>
      <w:marLeft w:val="0"/>
      <w:marRight w:val="0"/>
      <w:marTop w:val="0"/>
      <w:marBottom w:val="0"/>
      <w:divBdr>
        <w:top w:val="none" w:sz="0" w:space="0" w:color="auto"/>
        <w:left w:val="none" w:sz="0" w:space="0" w:color="auto"/>
        <w:bottom w:val="none" w:sz="0" w:space="0" w:color="auto"/>
        <w:right w:val="none" w:sz="0" w:space="0" w:color="auto"/>
      </w:divBdr>
    </w:div>
    <w:div w:id="98985732">
      <w:bodyDiv w:val="1"/>
      <w:marLeft w:val="0"/>
      <w:marRight w:val="0"/>
      <w:marTop w:val="0"/>
      <w:marBottom w:val="0"/>
      <w:divBdr>
        <w:top w:val="none" w:sz="0" w:space="0" w:color="auto"/>
        <w:left w:val="none" w:sz="0" w:space="0" w:color="auto"/>
        <w:bottom w:val="none" w:sz="0" w:space="0" w:color="auto"/>
        <w:right w:val="none" w:sz="0" w:space="0" w:color="auto"/>
      </w:divBdr>
    </w:div>
    <w:div w:id="104428341">
      <w:bodyDiv w:val="1"/>
      <w:marLeft w:val="0"/>
      <w:marRight w:val="0"/>
      <w:marTop w:val="0"/>
      <w:marBottom w:val="0"/>
      <w:divBdr>
        <w:top w:val="none" w:sz="0" w:space="0" w:color="auto"/>
        <w:left w:val="none" w:sz="0" w:space="0" w:color="auto"/>
        <w:bottom w:val="none" w:sz="0" w:space="0" w:color="auto"/>
        <w:right w:val="none" w:sz="0" w:space="0" w:color="auto"/>
      </w:divBdr>
    </w:div>
    <w:div w:id="108672770">
      <w:bodyDiv w:val="1"/>
      <w:marLeft w:val="0"/>
      <w:marRight w:val="0"/>
      <w:marTop w:val="0"/>
      <w:marBottom w:val="0"/>
      <w:divBdr>
        <w:top w:val="none" w:sz="0" w:space="0" w:color="auto"/>
        <w:left w:val="none" w:sz="0" w:space="0" w:color="auto"/>
        <w:bottom w:val="none" w:sz="0" w:space="0" w:color="auto"/>
        <w:right w:val="none" w:sz="0" w:space="0" w:color="auto"/>
      </w:divBdr>
    </w:div>
    <w:div w:id="112870410">
      <w:bodyDiv w:val="1"/>
      <w:marLeft w:val="0"/>
      <w:marRight w:val="0"/>
      <w:marTop w:val="0"/>
      <w:marBottom w:val="0"/>
      <w:divBdr>
        <w:top w:val="none" w:sz="0" w:space="0" w:color="auto"/>
        <w:left w:val="none" w:sz="0" w:space="0" w:color="auto"/>
        <w:bottom w:val="none" w:sz="0" w:space="0" w:color="auto"/>
        <w:right w:val="none" w:sz="0" w:space="0" w:color="auto"/>
      </w:divBdr>
    </w:div>
    <w:div w:id="119692242">
      <w:bodyDiv w:val="1"/>
      <w:marLeft w:val="0"/>
      <w:marRight w:val="0"/>
      <w:marTop w:val="0"/>
      <w:marBottom w:val="0"/>
      <w:divBdr>
        <w:top w:val="none" w:sz="0" w:space="0" w:color="auto"/>
        <w:left w:val="none" w:sz="0" w:space="0" w:color="auto"/>
        <w:bottom w:val="none" w:sz="0" w:space="0" w:color="auto"/>
        <w:right w:val="none" w:sz="0" w:space="0" w:color="auto"/>
      </w:divBdr>
    </w:div>
    <w:div w:id="123348529">
      <w:bodyDiv w:val="1"/>
      <w:marLeft w:val="0"/>
      <w:marRight w:val="0"/>
      <w:marTop w:val="0"/>
      <w:marBottom w:val="0"/>
      <w:divBdr>
        <w:top w:val="none" w:sz="0" w:space="0" w:color="auto"/>
        <w:left w:val="none" w:sz="0" w:space="0" w:color="auto"/>
        <w:bottom w:val="none" w:sz="0" w:space="0" w:color="auto"/>
        <w:right w:val="none" w:sz="0" w:space="0" w:color="auto"/>
      </w:divBdr>
    </w:div>
    <w:div w:id="126319023">
      <w:bodyDiv w:val="1"/>
      <w:marLeft w:val="0"/>
      <w:marRight w:val="0"/>
      <w:marTop w:val="0"/>
      <w:marBottom w:val="0"/>
      <w:divBdr>
        <w:top w:val="none" w:sz="0" w:space="0" w:color="auto"/>
        <w:left w:val="none" w:sz="0" w:space="0" w:color="auto"/>
        <w:bottom w:val="none" w:sz="0" w:space="0" w:color="auto"/>
        <w:right w:val="none" w:sz="0" w:space="0" w:color="auto"/>
      </w:divBdr>
    </w:div>
    <w:div w:id="152796325">
      <w:bodyDiv w:val="1"/>
      <w:marLeft w:val="0"/>
      <w:marRight w:val="0"/>
      <w:marTop w:val="0"/>
      <w:marBottom w:val="0"/>
      <w:divBdr>
        <w:top w:val="none" w:sz="0" w:space="0" w:color="auto"/>
        <w:left w:val="none" w:sz="0" w:space="0" w:color="auto"/>
        <w:bottom w:val="none" w:sz="0" w:space="0" w:color="auto"/>
        <w:right w:val="none" w:sz="0" w:space="0" w:color="auto"/>
      </w:divBdr>
    </w:div>
    <w:div w:id="164368791">
      <w:bodyDiv w:val="1"/>
      <w:marLeft w:val="0"/>
      <w:marRight w:val="0"/>
      <w:marTop w:val="0"/>
      <w:marBottom w:val="0"/>
      <w:divBdr>
        <w:top w:val="none" w:sz="0" w:space="0" w:color="auto"/>
        <w:left w:val="none" w:sz="0" w:space="0" w:color="auto"/>
        <w:bottom w:val="none" w:sz="0" w:space="0" w:color="auto"/>
        <w:right w:val="none" w:sz="0" w:space="0" w:color="auto"/>
      </w:divBdr>
    </w:div>
    <w:div w:id="165706993">
      <w:bodyDiv w:val="1"/>
      <w:marLeft w:val="0"/>
      <w:marRight w:val="0"/>
      <w:marTop w:val="0"/>
      <w:marBottom w:val="0"/>
      <w:divBdr>
        <w:top w:val="none" w:sz="0" w:space="0" w:color="auto"/>
        <w:left w:val="none" w:sz="0" w:space="0" w:color="auto"/>
        <w:bottom w:val="none" w:sz="0" w:space="0" w:color="auto"/>
        <w:right w:val="none" w:sz="0" w:space="0" w:color="auto"/>
      </w:divBdr>
    </w:div>
    <w:div w:id="167520502">
      <w:bodyDiv w:val="1"/>
      <w:marLeft w:val="0"/>
      <w:marRight w:val="0"/>
      <w:marTop w:val="0"/>
      <w:marBottom w:val="0"/>
      <w:divBdr>
        <w:top w:val="none" w:sz="0" w:space="0" w:color="auto"/>
        <w:left w:val="none" w:sz="0" w:space="0" w:color="auto"/>
        <w:bottom w:val="none" w:sz="0" w:space="0" w:color="auto"/>
        <w:right w:val="none" w:sz="0" w:space="0" w:color="auto"/>
      </w:divBdr>
    </w:div>
    <w:div w:id="171535988">
      <w:bodyDiv w:val="1"/>
      <w:marLeft w:val="0"/>
      <w:marRight w:val="0"/>
      <w:marTop w:val="0"/>
      <w:marBottom w:val="0"/>
      <w:divBdr>
        <w:top w:val="none" w:sz="0" w:space="0" w:color="auto"/>
        <w:left w:val="none" w:sz="0" w:space="0" w:color="auto"/>
        <w:bottom w:val="none" w:sz="0" w:space="0" w:color="auto"/>
        <w:right w:val="none" w:sz="0" w:space="0" w:color="auto"/>
      </w:divBdr>
    </w:div>
    <w:div w:id="172648079">
      <w:bodyDiv w:val="1"/>
      <w:marLeft w:val="0"/>
      <w:marRight w:val="0"/>
      <w:marTop w:val="0"/>
      <w:marBottom w:val="0"/>
      <w:divBdr>
        <w:top w:val="none" w:sz="0" w:space="0" w:color="auto"/>
        <w:left w:val="none" w:sz="0" w:space="0" w:color="auto"/>
        <w:bottom w:val="none" w:sz="0" w:space="0" w:color="auto"/>
        <w:right w:val="none" w:sz="0" w:space="0" w:color="auto"/>
      </w:divBdr>
    </w:div>
    <w:div w:id="175273632">
      <w:bodyDiv w:val="1"/>
      <w:marLeft w:val="0"/>
      <w:marRight w:val="0"/>
      <w:marTop w:val="0"/>
      <w:marBottom w:val="0"/>
      <w:divBdr>
        <w:top w:val="none" w:sz="0" w:space="0" w:color="auto"/>
        <w:left w:val="none" w:sz="0" w:space="0" w:color="auto"/>
        <w:bottom w:val="none" w:sz="0" w:space="0" w:color="auto"/>
        <w:right w:val="none" w:sz="0" w:space="0" w:color="auto"/>
      </w:divBdr>
    </w:div>
    <w:div w:id="181163403">
      <w:bodyDiv w:val="1"/>
      <w:marLeft w:val="0"/>
      <w:marRight w:val="0"/>
      <w:marTop w:val="0"/>
      <w:marBottom w:val="0"/>
      <w:divBdr>
        <w:top w:val="none" w:sz="0" w:space="0" w:color="auto"/>
        <w:left w:val="none" w:sz="0" w:space="0" w:color="auto"/>
        <w:bottom w:val="none" w:sz="0" w:space="0" w:color="auto"/>
        <w:right w:val="none" w:sz="0" w:space="0" w:color="auto"/>
      </w:divBdr>
    </w:div>
    <w:div w:id="207377549">
      <w:bodyDiv w:val="1"/>
      <w:marLeft w:val="0"/>
      <w:marRight w:val="0"/>
      <w:marTop w:val="0"/>
      <w:marBottom w:val="0"/>
      <w:divBdr>
        <w:top w:val="none" w:sz="0" w:space="0" w:color="auto"/>
        <w:left w:val="none" w:sz="0" w:space="0" w:color="auto"/>
        <w:bottom w:val="none" w:sz="0" w:space="0" w:color="auto"/>
        <w:right w:val="none" w:sz="0" w:space="0" w:color="auto"/>
      </w:divBdr>
    </w:div>
    <w:div w:id="217518896">
      <w:bodyDiv w:val="1"/>
      <w:marLeft w:val="0"/>
      <w:marRight w:val="0"/>
      <w:marTop w:val="0"/>
      <w:marBottom w:val="0"/>
      <w:divBdr>
        <w:top w:val="none" w:sz="0" w:space="0" w:color="auto"/>
        <w:left w:val="none" w:sz="0" w:space="0" w:color="auto"/>
        <w:bottom w:val="none" w:sz="0" w:space="0" w:color="auto"/>
        <w:right w:val="none" w:sz="0" w:space="0" w:color="auto"/>
      </w:divBdr>
    </w:div>
    <w:div w:id="226383452">
      <w:bodyDiv w:val="1"/>
      <w:marLeft w:val="0"/>
      <w:marRight w:val="0"/>
      <w:marTop w:val="0"/>
      <w:marBottom w:val="0"/>
      <w:divBdr>
        <w:top w:val="none" w:sz="0" w:space="0" w:color="auto"/>
        <w:left w:val="none" w:sz="0" w:space="0" w:color="auto"/>
        <w:bottom w:val="none" w:sz="0" w:space="0" w:color="auto"/>
        <w:right w:val="none" w:sz="0" w:space="0" w:color="auto"/>
      </w:divBdr>
    </w:div>
    <w:div w:id="229777302">
      <w:bodyDiv w:val="1"/>
      <w:marLeft w:val="0"/>
      <w:marRight w:val="0"/>
      <w:marTop w:val="0"/>
      <w:marBottom w:val="0"/>
      <w:divBdr>
        <w:top w:val="none" w:sz="0" w:space="0" w:color="auto"/>
        <w:left w:val="none" w:sz="0" w:space="0" w:color="auto"/>
        <w:bottom w:val="none" w:sz="0" w:space="0" w:color="auto"/>
        <w:right w:val="none" w:sz="0" w:space="0" w:color="auto"/>
      </w:divBdr>
    </w:div>
    <w:div w:id="232013360">
      <w:bodyDiv w:val="1"/>
      <w:marLeft w:val="0"/>
      <w:marRight w:val="0"/>
      <w:marTop w:val="0"/>
      <w:marBottom w:val="0"/>
      <w:divBdr>
        <w:top w:val="none" w:sz="0" w:space="0" w:color="auto"/>
        <w:left w:val="none" w:sz="0" w:space="0" w:color="auto"/>
        <w:bottom w:val="none" w:sz="0" w:space="0" w:color="auto"/>
        <w:right w:val="none" w:sz="0" w:space="0" w:color="auto"/>
      </w:divBdr>
    </w:div>
    <w:div w:id="249896214">
      <w:bodyDiv w:val="1"/>
      <w:marLeft w:val="0"/>
      <w:marRight w:val="0"/>
      <w:marTop w:val="0"/>
      <w:marBottom w:val="0"/>
      <w:divBdr>
        <w:top w:val="none" w:sz="0" w:space="0" w:color="auto"/>
        <w:left w:val="none" w:sz="0" w:space="0" w:color="auto"/>
        <w:bottom w:val="none" w:sz="0" w:space="0" w:color="auto"/>
        <w:right w:val="none" w:sz="0" w:space="0" w:color="auto"/>
      </w:divBdr>
    </w:div>
    <w:div w:id="250893527">
      <w:bodyDiv w:val="1"/>
      <w:marLeft w:val="0"/>
      <w:marRight w:val="0"/>
      <w:marTop w:val="0"/>
      <w:marBottom w:val="0"/>
      <w:divBdr>
        <w:top w:val="none" w:sz="0" w:space="0" w:color="auto"/>
        <w:left w:val="none" w:sz="0" w:space="0" w:color="auto"/>
        <w:bottom w:val="none" w:sz="0" w:space="0" w:color="auto"/>
        <w:right w:val="none" w:sz="0" w:space="0" w:color="auto"/>
      </w:divBdr>
    </w:div>
    <w:div w:id="261649396">
      <w:bodyDiv w:val="1"/>
      <w:marLeft w:val="0"/>
      <w:marRight w:val="0"/>
      <w:marTop w:val="0"/>
      <w:marBottom w:val="0"/>
      <w:divBdr>
        <w:top w:val="none" w:sz="0" w:space="0" w:color="auto"/>
        <w:left w:val="none" w:sz="0" w:space="0" w:color="auto"/>
        <w:bottom w:val="none" w:sz="0" w:space="0" w:color="auto"/>
        <w:right w:val="none" w:sz="0" w:space="0" w:color="auto"/>
      </w:divBdr>
    </w:div>
    <w:div w:id="266040503">
      <w:bodyDiv w:val="1"/>
      <w:marLeft w:val="0"/>
      <w:marRight w:val="0"/>
      <w:marTop w:val="0"/>
      <w:marBottom w:val="0"/>
      <w:divBdr>
        <w:top w:val="none" w:sz="0" w:space="0" w:color="auto"/>
        <w:left w:val="none" w:sz="0" w:space="0" w:color="auto"/>
        <w:bottom w:val="none" w:sz="0" w:space="0" w:color="auto"/>
        <w:right w:val="none" w:sz="0" w:space="0" w:color="auto"/>
      </w:divBdr>
    </w:div>
    <w:div w:id="269775860">
      <w:bodyDiv w:val="1"/>
      <w:marLeft w:val="0"/>
      <w:marRight w:val="0"/>
      <w:marTop w:val="0"/>
      <w:marBottom w:val="0"/>
      <w:divBdr>
        <w:top w:val="none" w:sz="0" w:space="0" w:color="auto"/>
        <w:left w:val="none" w:sz="0" w:space="0" w:color="auto"/>
        <w:bottom w:val="none" w:sz="0" w:space="0" w:color="auto"/>
        <w:right w:val="none" w:sz="0" w:space="0" w:color="auto"/>
      </w:divBdr>
    </w:div>
    <w:div w:id="271278724">
      <w:bodyDiv w:val="1"/>
      <w:marLeft w:val="0"/>
      <w:marRight w:val="0"/>
      <w:marTop w:val="0"/>
      <w:marBottom w:val="0"/>
      <w:divBdr>
        <w:top w:val="none" w:sz="0" w:space="0" w:color="auto"/>
        <w:left w:val="none" w:sz="0" w:space="0" w:color="auto"/>
        <w:bottom w:val="none" w:sz="0" w:space="0" w:color="auto"/>
        <w:right w:val="none" w:sz="0" w:space="0" w:color="auto"/>
      </w:divBdr>
    </w:div>
    <w:div w:id="282272938">
      <w:bodyDiv w:val="1"/>
      <w:marLeft w:val="0"/>
      <w:marRight w:val="0"/>
      <w:marTop w:val="0"/>
      <w:marBottom w:val="0"/>
      <w:divBdr>
        <w:top w:val="none" w:sz="0" w:space="0" w:color="auto"/>
        <w:left w:val="none" w:sz="0" w:space="0" w:color="auto"/>
        <w:bottom w:val="none" w:sz="0" w:space="0" w:color="auto"/>
        <w:right w:val="none" w:sz="0" w:space="0" w:color="auto"/>
      </w:divBdr>
    </w:div>
    <w:div w:id="285282740">
      <w:bodyDiv w:val="1"/>
      <w:marLeft w:val="0"/>
      <w:marRight w:val="0"/>
      <w:marTop w:val="0"/>
      <w:marBottom w:val="0"/>
      <w:divBdr>
        <w:top w:val="none" w:sz="0" w:space="0" w:color="auto"/>
        <w:left w:val="none" w:sz="0" w:space="0" w:color="auto"/>
        <w:bottom w:val="none" w:sz="0" w:space="0" w:color="auto"/>
        <w:right w:val="none" w:sz="0" w:space="0" w:color="auto"/>
      </w:divBdr>
    </w:div>
    <w:div w:id="291137922">
      <w:bodyDiv w:val="1"/>
      <w:marLeft w:val="0"/>
      <w:marRight w:val="0"/>
      <w:marTop w:val="0"/>
      <w:marBottom w:val="0"/>
      <w:divBdr>
        <w:top w:val="none" w:sz="0" w:space="0" w:color="auto"/>
        <w:left w:val="none" w:sz="0" w:space="0" w:color="auto"/>
        <w:bottom w:val="none" w:sz="0" w:space="0" w:color="auto"/>
        <w:right w:val="none" w:sz="0" w:space="0" w:color="auto"/>
      </w:divBdr>
    </w:div>
    <w:div w:id="299655201">
      <w:bodyDiv w:val="1"/>
      <w:marLeft w:val="0"/>
      <w:marRight w:val="0"/>
      <w:marTop w:val="0"/>
      <w:marBottom w:val="0"/>
      <w:divBdr>
        <w:top w:val="none" w:sz="0" w:space="0" w:color="auto"/>
        <w:left w:val="none" w:sz="0" w:space="0" w:color="auto"/>
        <w:bottom w:val="none" w:sz="0" w:space="0" w:color="auto"/>
        <w:right w:val="none" w:sz="0" w:space="0" w:color="auto"/>
      </w:divBdr>
    </w:div>
    <w:div w:id="301693464">
      <w:bodyDiv w:val="1"/>
      <w:marLeft w:val="0"/>
      <w:marRight w:val="0"/>
      <w:marTop w:val="0"/>
      <w:marBottom w:val="0"/>
      <w:divBdr>
        <w:top w:val="none" w:sz="0" w:space="0" w:color="auto"/>
        <w:left w:val="none" w:sz="0" w:space="0" w:color="auto"/>
        <w:bottom w:val="none" w:sz="0" w:space="0" w:color="auto"/>
        <w:right w:val="none" w:sz="0" w:space="0" w:color="auto"/>
      </w:divBdr>
    </w:div>
    <w:div w:id="307784256">
      <w:bodyDiv w:val="1"/>
      <w:marLeft w:val="0"/>
      <w:marRight w:val="0"/>
      <w:marTop w:val="0"/>
      <w:marBottom w:val="0"/>
      <w:divBdr>
        <w:top w:val="none" w:sz="0" w:space="0" w:color="auto"/>
        <w:left w:val="none" w:sz="0" w:space="0" w:color="auto"/>
        <w:bottom w:val="none" w:sz="0" w:space="0" w:color="auto"/>
        <w:right w:val="none" w:sz="0" w:space="0" w:color="auto"/>
      </w:divBdr>
    </w:div>
    <w:div w:id="310600284">
      <w:bodyDiv w:val="1"/>
      <w:marLeft w:val="0"/>
      <w:marRight w:val="0"/>
      <w:marTop w:val="0"/>
      <w:marBottom w:val="0"/>
      <w:divBdr>
        <w:top w:val="none" w:sz="0" w:space="0" w:color="auto"/>
        <w:left w:val="none" w:sz="0" w:space="0" w:color="auto"/>
        <w:bottom w:val="none" w:sz="0" w:space="0" w:color="auto"/>
        <w:right w:val="none" w:sz="0" w:space="0" w:color="auto"/>
      </w:divBdr>
    </w:div>
    <w:div w:id="315457312">
      <w:bodyDiv w:val="1"/>
      <w:marLeft w:val="0"/>
      <w:marRight w:val="0"/>
      <w:marTop w:val="0"/>
      <w:marBottom w:val="0"/>
      <w:divBdr>
        <w:top w:val="none" w:sz="0" w:space="0" w:color="auto"/>
        <w:left w:val="none" w:sz="0" w:space="0" w:color="auto"/>
        <w:bottom w:val="none" w:sz="0" w:space="0" w:color="auto"/>
        <w:right w:val="none" w:sz="0" w:space="0" w:color="auto"/>
      </w:divBdr>
    </w:div>
    <w:div w:id="316687115">
      <w:bodyDiv w:val="1"/>
      <w:marLeft w:val="0"/>
      <w:marRight w:val="0"/>
      <w:marTop w:val="0"/>
      <w:marBottom w:val="0"/>
      <w:divBdr>
        <w:top w:val="none" w:sz="0" w:space="0" w:color="auto"/>
        <w:left w:val="none" w:sz="0" w:space="0" w:color="auto"/>
        <w:bottom w:val="none" w:sz="0" w:space="0" w:color="auto"/>
        <w:right w:val="none" w:sz="0" w:space="0" w:color="auto"/>
      </w:divBdr>
    </w:div>
    <w:div w:id="331759832">
      <w:bodyDiv w:val="1"/>
      <w:marLeft w:val="0"/>
      <w:marRight w:val="0"/>
      <w:marTop w:val="0"/>
      <w:marBottom w:val="0"/>
      <w:divBdr>
        <w:top w:val="none" w:sz="0" w:space="0" w:color="auto"/>
        <w:left w:val="none" w:sz="0" w:space="0" w:color="auto"/>
        <w:bottom w:val="none" w:sz="0" w:space="0" w:color="auto"/>
        <w:right w:val="none" w:sz="0" w:space="0" w:color="auto"/>
      </w:divBdr>
    </w:div>
    <w:div w:id="337467458">
      <w:bodyDiv w:val="1"/>
      <w:marLeft w:val="0"/>
      <w:marRight w:val="0"/>
      <w:marTop w:val="0"/>
      <w:marBottom w:val="0"/>
      <w:divBdr>
        <w:top w:val="none" w:sz="0" w:space="0" w:color="auto"/>
        <w:left w:val="none" w:sz="0" w:space="0" w:color="auto"/>
        <w:bottom w:val="none" w:sz="0" w:space="0" w:color="auto"/>
        <w:right w:val="none" w:sz="0" w:space="0" w:color="auto"/>
      </w:divBdr>
    </w:div>
    <w:div w:id="344944372">
      <w:bodyDiv w:val="1"/>
      <w:marLeft w:val="0"/>
      <w:marRight w:val="0"/>
      <w:marTop w:val="0"/>
      <w:marBottom w:val="0"/>
      <w:divBdr>
        <w:top w:val="none" w:sz="0" w:space="0" w:color="auto"/>
        <w:left w:val="none" w:sz="0" w:space="0" w:color="auto"/>
        <w:bottom w:val="none" w:sz="0" w:space="0" w:color="auto"/>
        <w:right w:val="none" w:sz="0" w:space="0" w:color="auto"/>
      </w:divBdr>
    </w:div>
    <w:div w:id="353043338">
      <w:bodyDiv w:val="1"/>
      <w:marLeft w:val="0"/>
      <w:marRight w:val="0"/>
      <w:marTop w:val="0"/>
      <w:marBottom w:val="0"/>
      <w:divBdr>
        <w:top w:val="none" w:sz="0" w:space="0" w:color="auto"/>
        <w:left w:val="none" w:sz="0" w:space="0" w:color="auto"/>
        <w:bottom w:val="none" w:sz="0" w:space="0" w:color="auto"/>
        <w:right w:val="none" w:sz="0" w:space="0" w:color="auto"/>
      </w:divBdr>
    </w:div>
    <w:div w:id="354886917">
      <w:bodyDiv w:val="1"/>
      <w:marLeft w:val="0"/>
      <w:marRight w:val="0"/>
      <w:marTop w:val="0"/>
      <w:marBottom w:val="0"/>
      <w:divBdr>
        <w:top w:val="none" w:sz="0" w:space="0" w:color="auto"/>
        <w:left w:val="none" w:sz="0" w:space="0" w:color="auto"/>
        <w:bottom w:val="none" w:sz="0" w:space="0" w:color="auto"/>
        <w:right w:val="none" w:sz="0" w:space="0" w:color="auto"/>
      </w:divBdr>
    </w:div>
    <w:div w:id="360326002">
      <w:bodyDiv w:val="1"/>
      <w:marLeft w:val="0"/>
      <w:marRight w:val="0"/>
      <w:marTop w:val="0"/>
      <w:marBottom w:val="0"/>
      <w:divBdr>
        <w:top w:val="none" w:sz="0" w:space="0" w:color="auto"/>
        <w:left w:val="none" w:sz="0" w:space="0" w:color="auto"/>
        <w:bottom w:val="none" w:sz="0" w:space="0" w:color="auto"/>
        <w:right w:val="none" w:sz="0" w:space="0" w:color="auto"/>
      </w:divBdr>
    </w:div>
    <w:div w:id="371227424">
      <w:bodyDiv w:val="1"/>
      <w:marLeft w:val="0"/>
      <w:marRight w:val="0"/>
      <w:marTop w:val="0"/>
      <w:marBottom w:val="0"/>
      <w:divBdr>
        <w:top w:val="none" w:sz="0" w:space="0" w:color="auto"/>
        <w:left w:val="none" w:sz="0" w:space="0" w:color="auto"/>
        <w:bottom w:val="none" w:sz="0" w:space="0" w:color="auto"/>
        <w:right w:val="none" w:sz="0" w:space="0" w:color="auto"/>
      </w:divBdr>
    </w:div>
    <w:div w:id="381373356">
      <w:bodyDiv w:val="1"/>
      <w:marLeft w:val="0"/>
      <w:marRight w:val="0"/>
      <w:marTop w:val="0"/>
      <w:marBottom w:val="0"/>
      <w:divBdr>
        <w:top w:val="none" w:sz="0" w:space="0" w:color="auto"/>
        <w:left w:val="none" w:sz="0" w:space="0" w:color="auto"/>
        <w:bottom w:val="none" w:sz="0" w:space="0" w:color="auto"/>
        <w:right w:val="none" w:sz="0" w:space="0" w:color="auto"/>
      </w:divBdr>
    </w:div>
    <w:div w:id="388194778">
      <w:bodyDiv w:val="1"/>
      <w:marLeft w:val="0"/>
      <w:marRight w:val="0"/>
      <w:marTop w:val="0"/>
      <w:marBottom w:val="0"/>
      <w:divBdr>
        <w:top w:val="none" w:sz="0" w:space="0" w:color="auto"/>
        <w:left w:val="none" w:sz="0" w:space="0" w:color="auto"/>
        <w:bottom w:val="none" w:sz="0" w:space="0" w:color="auto"/>
        <w:right w:val="none" w:sz="0" w:space="0" w:color="auto"/>
      </w:divBdr>
    </w:div>
    <w:div w:id="388840896">
      <w:bodyDiv w:val="1"/>
      <w:marLeft w:val="0"/>
      <w:marRight w:val="0"/>
      <w:marTop w:val="0"/>
      <w:marBottom w:val="0"/>
      <w:divBdr>
        <w:top w:val="none" w:sz="0" w:space="0" w:color="auto"/>
        <w:left w:val="none" w:sz="0" w:space="0" w:color="auto"/>
        <w:bottom w:val="none" w:sz="0" w:space="0" w:color="auto"/>
        <w:right w:val="none" w:sz="0" w:space="0" w:color="auto"/>
      </w:divBdr>
    </w:div>
    <w:div w:id="405303481">
      <w:bodyDiv w:val="1"/>
      <w:marLeft w:val="0"/>
      <w:marRight w:val="0"/>
      <w:marTop w:val="0"/>
      <w:marBottom w:val="0"/>
      <w:divBdr>
        <w:top w:val="none" w:sz="0" w:space="0" w:color="auto"/>
        <w:left w:val="none" w:sz="0" w:space="0" w:color="auto"/>
        <w:bottom w:val="none" w:sz="0" w:space="0" w:color="auto"/>
        <w:right w:val="none" w:sz="0" w:space="0" w:color="auto"/>
      </w:divBdr>
    </w:div>
    <w:div w:id="413744729">
      <w:bodyDiv w:val="1"/>
      <w:marLeft w:val="0"/>
      <w:marRight w:val="0"/>
      <w:marTop w:val="0"/>
      <w:marBottom w:val="0"/>
      <w:divBdr>
        <w:top w:val="none" w:sz="0" w:space="0" w:color="auto"/>
        <w:left w:val="none" w:sz="0" w:space="0" w:color="auto"/>
        <w:bottom w:val="none" w:sz="0" w:space="0" w:color="auto"/>
        <w:right w:val="none" w:sz="0" w:space="0" w:color="auto"/>
      </w:divBdr>
    </w:div>
    <w:div w:id="425616040">
      <w:bodyDiv w:val="1"/>
      <w:marLeft w:val="0"/>
      <w:marRight w:val="0"/>
      <w:marTop w:val="0"/>
      <w:marBottom w:val="0"/>
      <w:divBdr>
        <w:top w:val="none" w:sz="0" w:space="0" w:color="auto"/>
        <w:left w:val="none" w:sz="0" w:space="0" w:color="auto"/>
        <w:bottom w:val="none" w:sz="0" w:space="0" w:color="auto"/>
        <w:right w:val="none" w:sz="0" w:space="0" w:color="auto"/>
      </w:divBdr>
    </w:div>
    <w:div w:id="451704198">
      <w:bodyDiv w:val="1"/>
      <w:marLeft w:val="0"/>
      <w:marRight w:val="0"/>
      <w:marTop w:val="0"/>
      <w:marBottom w:val="0"/>
      <w:divBdr>
        <w:top w:val="none" w:sz="0" w:space="0" w:color="auto"/>
        <w:left w:val="none" w:sz="0" w:space="0" w:color="auto"/>
        <w:bottom w:val="none" w:sz="0" w:space="0" w:color="auto"/>
        <w:right w:val="none" w:sz="0" w:space="0" w:color="auto"/>
      </w:divBdr>
    </w:div>
    <w:div w:id="454369262">
      <w:bodyDiv w:val="1"/>
      <w:marLeft w:val="0"/>
      <w:marRight w:val="0"/>
      <w:marTop w:val="0"/>
      <w:marBottom w:val="0"/>
      <w:divBdr>
        <w:top w:val="none" w:sz="0" w:space="0" w:color="auto"/>
        <w:left w:val="none" w:sz="0" w:space="0" w:color="auto"/>
        <w:bottom w:val="none" w:sz="0" w:space="0" w:color="auto"/>
        <w:right w:val="none" w:sz="0" w:space="0" w:color="auto"/>
      </w:divBdr>
    </w:div>
    <w:div w:id="469442915">
      <w:bodyDiv w:val="1"/>
      <w:marLeft w:val="0"/>
      <w:marRight w:val="0"/>
      <w:marTop w:val="0"/>
      <w:marBottom w:val="0"/>
      <w:divBdr>
        <w:top w:val="none" w:sz="0" w:space="0" w:color="auto"/>
        <w:left w:val="none" w:sz="0" w:space="0" w:color="auto"/>
        <w:bottom w:val="none" w:sz="0" w:space="0" w:color="auto"/>
        <w:right w:val="none" w:sz="0" w:space="0" w:color="auto"/>
      </w:divBdr>
    </w:div>
    <w:div w:id="474375040">
      <w:bodyDiv w:val="1"/>
      <w:marLeft w:val="0"/>
      <w:marRight w:val="0"/>
      <w:marTop w:val="0"/>
      <w:marBottom w:val="0"/>
      <w:divBdr>
        <w:top w:val="none" w:sz="0" w:space="0" w:color="auto"/>
        <w:left w:val="none" w:sz="0" w:space="0" w:color="auto"/>
        <w:bottom w:val="none" w:sz="0" w:space="0" w:color="auto"/>
        <w:right w:val="none" w:sz="0" w:space="0" w:color="auto"/>
      </w:divBdr>
    </w:div>
    <w:div w:id="479461635">
      <w:bodyDiv w:val="1"/>
      <w:marLeft w:val="0"/>
      <w:marRight w:val="0"/>
      <w:marTop w:val="0"/>
      <w:marBottom w:val="0"/>
      <w:divBdr>
        <w:top w:val="none" w:sz="0" w:space="0" w:color="auto"/>
        <w:left w:val="none" w:sz="0" w:space="0" w:color="auto"/>
        <w:bottom w:val="none" w:sz="0" w:space="0" w:color="auto"/>
        <w:right w:val="none" w:sz="0" w:space="0" w:color="auto"/>
      </w:divBdr>
    </w:div>
    <w:div w:id="481704145">
      <w:bodyDiv w:val="1"/>
      <w:marLeft w:val="0"/>
      <w:marRight w:val="0"/>
      <w:marTop w:val="0"/>
      <w:marBottom w:val="0"/>
      <w:divBdr>
        <w:top w:val="none" w:sz="0" w:space="0" w:color="auto"/>
        <w:left w:val="none" w:sz="0" w:space="0" w:color="auto"/>
        <w:bottom w:val="none" w:sz="0" w:space="0" w:color="auto"/>
        <w:right w:val="none" w:sz="0" w:space="0" w:color="auto"/>
      </w:divBdr>
    </w:div>
    <w:div w:id="487751106">
      <w:bodyDiv w:val="1"/>
      <w:marLeft w:val="0"/>
      <w:marRight w:val="0"/>
      <w:marTop w:val="0"/>
      <w:marBottom w:val="0"/>
      <w:divBdr>
        <w:top w:val="none" w:sz="0" w:space="0" w:color="auto"/>
        <w:left w:val="none" w:sz="0" w:space="0" w:color="auto"/>
        <w:bottom w:val="none" w:sz="0" w:space="0" w:color="auto"/>
        <w:right w:val="none" w:sz="0" w:space="0" w:color="auto"/>
      </w:divBdr>
    </w:div>
    <w:div w:id="490830739">
      <w:bodyDiv w:val="1"/>
      <w:marLeft w:val="0"/>
      <w:marRight w:val="0"/>
      <w:marTop w:val="0"/>
      <w:marBottom w:val="0"/>
      <w:divBdr>
        <w:top w:val="none" w:sz="0" w:space="0" w:color="auto"/>
        <w:left w:val="none" w:sz="0" w:space="0" w:color="auto"/>
        <w:bottom w:val="none" w:sz="0" w:space="0" w:color="auto"/>
        <w:right w:val="none" w:sz="0" w:space="0" w:color="auto"/>
      </w:divBdr>
    </w:div>
    <w:div w:id="500512677">
      <w:bodyDiv w:val="1"/>
      <w:marLeft w:val="0"/>
      <w:marRight w:val="0"/>
      <w:marTop w:val="0"/>
      <w:marBottom w:val="0"/>
      <w:divBdr>
        <w:top w:val="none" w:sz="0" w:space="0" w:color="auto"/>
        <w:left w:val="none" w:sz="0" w:space="0" w:color="auto"/>
        <w:bottom w:val="none" w:sz="0" w:space="0" w:color="auto"/>
        <w:right w:val="none" w:sz="0" w:space="0" w:color="auto"/>
      </w:divBdr>
    </w:div>
    <w:div w:id="507790800">
      <w:bodyDiv w:val="1"/>
      <w:marLeft w:val="0"/>
      <w:marRight w:val="0"/>
      <w:marTop w:val="0"/>
      <w:marBottom w:val="0"/>
      <w:divBdr>
        <w:top w:val="none" w:sz="0" w:space="0" w:color="auto"/>
        <w:left w:val="none" w:sz="0" w:space="0" w:color="auto"/>
        <w:bottom w:val="none" w:sz="0" w:space="0" w:color="auto"/>
        <w:right w:val="none" w:sz="0" w:space="0" w:color="auto"/>
      </w:divBdr>
    </w:div>
    <w:div w:id="510724792">
      <w:bodyDiv w:val="1"/>
      <w:marLeft w:val="0"/>
      <w:marRight w:val="0"/>
      <w:marTop w:val="0"/>
      <w:marBottom w:val="0"/>
      <w:divBdr>
        <w:top w:val="none" w:sz="0" w:space="0" w:color="auto"/>
        <w:left w:val="none" w:sz="0" w:space="0" w:color="auto"/>
        <w:bottom w:val="none" w:sz="0" w:space="0" w:color="auto"/>
        <w:right w:val="none" w:sz="0" w:space="0" w:color="auto"/>
      </w:divBdr>
    </w:div>
    <w:div w:id="525290254">
      <w:bodyDiv w:val="1"/>
      <w:marLeft w:val="0"/>
      <w:marRight w:val="0"/>
      <w:marTop w:val="0"/>
      <w:marBottom w:val="0"/>
      <w:divBdr>
        <w:top w:val="none" w:sz="0" w:space="0" w:color="auto"/>
        <w:left w:val="none" w:sz="0" w:space="0" w:color="auto"/>
        <w:bottom w:val="none" w:sz="0" w:space="0" w:color="auto"/>
        <w:right w:val="none" w:sz="0" w:space="0" w:color="auto"/>
      </w:divBdr>
    </w:div>
    <w:div w:id="527642984">
      <w:bodyDiv w:val="1"/>
      <w:marLeft w:val="0"/>
      <w:marRight w:val="0"/>
      <w:marTop w:val="0"/>
      <w:marBottom w:val="0"/>
      <w:divBdr>
        <w:top w:val="none" w:sz="0" w:space="0" w:color="auto"/>
        <w:left w:val="none" w:sz="0" w:space="0" w:color="auto"/>
        <w:bottom w:val="none" w:sz="0" w:space="0" w:color="auto"/>
        <w:right w:val="none" w:sz="0" w:space="0" w:color="auto"/>
      </w:divBdr>
    </w:div>
    <w:div w:id="533420462">
      <w:bodyDiv w:val="1"/>
      <w:marLeft w:val="0"/>
      <w:marRight w:val="0"/>
      <w:marTop w:val="0"/>
      <w:marBottom w:val="0"/>
      <w:divBdr>
        <w:top w:val="none" w:sz="0" w:space="0" w:color="auto"/>
        <w:left w:val="none" w:sz="0" w:space="0" w:color="auto"/>
        <w:bottom w:val="none" w:sz="0" w:space="0" w:color="auto"/>
        <w:right w:val="none" w:sz="0" w:space="0" w:color="auto"/>
      </w:divBdr>
    </w:div>
    <w:div w:id="539443111">
      <w:bodyDiv w:val="1"/>
      <w:marLeft w:val="0"/>
      <w:marRight w:val="0"/>
      <w:marTop w:val="0"/>
      <w:marBottom w:val="0"/>
      <w:divBdr>
        <w:top w:val="none" w:sz="0" w:space="0" w:color="auto"/>
        <w:left w:val="none" w:sz="0" w:space="0" w:color="auto"/>
        <w:bottom w:val="none" w:sz="0" w:space="0" w:color="auto"/>
        <w:right w:val="none" w:sz="0" w:space="0" w:color="auto"/>
      </w:divBdr>
    </w:div>
    <w:div w:id="540243509">
      <w:bodyDiv w:val="1"/>
      <w:marLeft w:val="0"/>
      <w:marRight w:val="0"/>
      <w:marTop w:val="0"/>
      <w:marBottom w:val="0"/>
      <w:divBdr>
        <w:top w:val="none" w:sz="0" w:space="0" w:color="auto"/>
        <w:left w:val="none" w:sz="0" w:space="0" w:color="auto"/>
        <w:bottom w:val="none" w:sz="0" w:space="0" w:color="auto"/>
        <w:right w:val="none" w:sz="0" w:space="0" w:color="auto"/>
      </w:divBdr>
    </w:div>
    <w:div w:id="553662340">
      <w:bodyDiv w:val="1"/>
      <w:marLeft w:val="0"/>
      <w:marRight w:val="0"/>
      <w:marTop w:val="0"/>
      <w:marBottom w:val="0"/>
      <w:divBdr>
        <w:top w:val="none" w:sz="0" w:space="0" w:color="auto"/>
        <w:left w:val="none" w:sz="0" w:space="0" w:color="auto"/>
        <w:bottom w:val="none" w:sz="0" w:space="0" w:color="auto"/>
        <w:right w:val="none" w:sz="0" w:space="0" w:color="auto"/>
      </w:divBdr>
    </w:div>
    <w:div w:id="556284765">
      <w:bodyDiv w:val="1"/>
      <w:marLeft w:val="0"/>
      <w:marRight w:val="0"/>
      <w:marTop w:val="0"/>
      <w:marBottom w:val="0"/>
      <w:divBdr>
        <w:top w:val="none" w:sz="0" w:space="0" w:color="auto"/>
        <w:left w:val="none" w:sz="0" w:space="0" w:color="auto"/>
        <w:bottom w:val="none" w:sz="0" w:space="0" w:color="auto"/>
        <w:right w:val="none" w:sz="0" w:space="0" w:color="auto"/>
      </w:divBdr>
    </w:div>
    <w:div w:id="559828915">
      <w:bodyDiv w:val="1"/>
      <w:marLeft w:val="0"/>
      <w:marRight w:val="0"/>
      <w:marTop w:val="0"/>
      <w:marBottom w:val="0"/>
      <w:divBdr>
        <w:top w:val="none" w:sz="0" w:space="0" w:color="auto"/>
        <w:left w:val="none" w:sz="0" w:space="0" w:color="auto"/>
        <w:bottom w:val="none" w:sz="0" w:space="0" w:color="auto"/>
        <w:right w:val="none" w:sz="0" w:space="0" w:color="auto"/>
      </w:divBdr>
    </w:div>
    <w:div w:id="567500056">
      <w:bodyDiv w:val="1"/>
      <w:marLeft w:val="0"/>
      <w:marRight w:val="0"/>
      <w:marTop w:val="0"/>
      <w:marBottom w:val="0"/>
      <w:divBdr>
        <w:top w:val="none" w:sz="0" w:space="0" w:color="auto"/>
        <w:left w:val="none" w:sz="0" w:space="0" w:color="auto"/>
        <w:bottom w:val="none" w:sz="0" w:space="0" w:color="auto"/>
        <w:right w:val="none" w:sz="0" w:space="0" w:color="auto"/>
      </w:divBdr>
    </w:div>
    <w:div w:id="570239071">
      <w:bodyDiv w:val="1"/>
      <w:marLeft w:val="0"/>
      <w:marRight w:val="0"/>
      <w:marTop w:val="0"/>
      <w:marBottom w:val="0"/>
      <w:divBdr>
        <w:top w:val="none" w:sz="0" w:space="0" w:color="auto"/>
        <w:left w:val="none" w:sz="0" w:space="0" w:color="auto"/>
        <w:bottom w:val="none" w:sz="0" w:space="0" w:color="auto"/>
        <w:right w:val="none" w:sz="0" w:space="0" w:color="auto"/>
      </w:divBdr>
    </w:div>
    <w:div w:id="580262275">
      <w:bodyDiv w:val="1"/>
      <w:marLeft w:val="0"/>
      <w:marRight w:val="0"/>
      <w:marTop w:val="0"/>
      <w:marBottom w:val="0"/>
      <w:divBdr>
        <w:top w:val="none" w:sz="0" w:space="0" w:color="auto"/>
        <w:left w:val="none" w:sz="0" w:space="0" w:color="auto"/>
        <w:bottom w:val="none" w:sz="0" w:space="0" w:color="auto"/>
        <w:right w:val="none" w:sz="0" w:space="0" w:color="auto"/>
      </w:divBdr>
    </w:div>
    <w:div w:id="580677592">
      <w:bodyDiv w:val="1"/>
      <w:marLeft w:val="0"/>
      <w:marRight w:val="0"/>
      <w:marTop w:val="0"/>
      <w:marBottom w:val="0"/>
      <w:divBdr>
        <w:top w:val="none" w:sz="0" w:space="0" w:color="auto"/>
        <w:left w:val="none" w:sz="0" w:space="0" w:color="auto"/>
        <w:bottom w:val="none" w:sz="0" w:space="0" w:color="auto"/>
        <w:right w:val="none" w:sz="0" w:space="0" w:color="auto"/>
      </w:divBdr>
    </w:div>
    <w:div w:id="586309240">
      <w:bodyDiv w:val="1"/>
      <w:marLeft w:val="0"/>
      <w:marRight w:val="0"/>
      <w:marTop w:val="0"/>
      <w:marBottom w:val="0"/>
      <w:divBdr>
        <w:top w:val="none" w:sz="0" w:space="0" w:color="auto"/>
        <w:left w:val="none" w:sz="0" w:space="0" w:color="auto"/>
        <w:bottom w:val="none" w:sz="0" w:space="0" w:color="auto"/>
        <w:right w:val="none" w:sz="0" w:space="0" w:color="auto"/>
      </w:divBdr>
    </w:div>
    <w:div w:id="623774138">
      <w:bodyDiv w:val="1"/>
      <w:marLeft w:val="0"/>
      <w:marRight w:val="0"/>
      <w:marTop w:val="0"/>
      <w:marBottom w:val="0"/>
      <w:divBdr>
        <w:top w:val="none" w:sz="0" w:space="0" w:color="auto"/>
        <w:left w:val="none" w:sz="0" w:space="0" w:color="auto"/>
        <w:bottom w:val="none" w:sz="0" w:space="0" w:color="auto"/>
        <w:right w:val="none" w:sz="0" w:space="0" w:color="auto"/>
      </w:divBdr>
    </w:div>
    <w:div w:id="641929328">
      <w:bodyDiv w:val="1"/>
      <w:marLeft w:val="0"/>
      <w:marRight w:val="0"/>
      <w:marTop w:val="0"/>
      <w:marBottom w:val="0"/>
      <w:divBdr>
        <w:top w:val="none" w:sz="0" w:space="0" w:color="auto"/>
        <w:left w:val="none" w:sz="0" w:space="0" w:color="auto"/>
        <w:bottom w:val="none" w:sz="0" w:space="0" w:color="auto"/>
        <w:right w:val="none" w:sz="0" w:space="0" w:color="auto"/>
      </w:divBdr>
    </w:div>
    <w:div w:id="647394893">
      <w:bodyDiv w:val="1"/>
      <w:marLeft w:val="0"/>
      <w:marRight w:val="0"/>
      <w:marTop w:val="0"/>
      <w:marBottom w:val="0"/>
      <w:divBdr>
        <w:top w:val="none" w:sz="0" w:space="0" w:color="auto"/>
        <w:left w:val="none" w:sz="0" w:space="0" w:color="auto"/>
        <w:bottom w:val="none" w:sz="0" w:space="0" w:color="auto"/>
        <w:right w:val="none" w:sz="0" w:space="0" w:color="auto"/>
      </w:divBdr>
    </w:div>
    <w:div w:id="649139588">
      <w:bodyDiv w:val="1"/>
      <w:marLeft w:val="0"/>
      <w:marRight w:val="0"/>
      <w:marTop w:val="0"/>
      <w:marBottom w:val="0"/>
      <w:divBdr>
        <w:top w:val="none" w:sz="0" w:space="0" w:color="auto"/>
        <w:left w:val="none" w:sz="0" w:space="0" w:color="auto"/>
        <w:bottom w:val="none" w:sz="0" w:space="0" w:color="auto"/>
        <w:right w:val="none" w:sz="0" w:space="0" w:color="auto"/>
      </w:divBdr>
    </w:div>
    <w:div w:id="657156455">
      <w:bodyDiv w:val="1"/>
      <w:marLeft w:val="0"/>
      <w:marRight w:val="0"/>
      <w:marTop w:val="0"/>
      <w:marBottom w:val="0"/>
      <w:divBdr>
        <w:top w:val="none" w:sz="0" w:space="0" w:color="auto"/>
        <w:left w:val="none" w:sz="0" w:space="0" w:color="auto"/>
        <w:bottom w:val="none" w:sz="0" w:space="0" w:color="auto"/>
        <w:right w:val="none" w:sz="0" w:space="0" w:color="auto"/>
      </w:divBdr>
    </w:div>
    <w:div w:id="660083246">
      <w:bodyDiv w:val="1"/>
      <w:marLeft w:val="0"/>
      <w:marRight w:val="0"/>
      <w:marTop w:val="0"/>
      <w:marBottom w:val="0"/>
      <w:divBdr>
        <w:top w:val="none" w:sz="0" w:space="0" w:color="auto"/>
        <w:left w:val="none" w:sz="0" w:space="0" w:color="auto"/>
        <w:bottom w:val="none" w:sz="0" w:space="0" w:color="auto"/>
        <w:right w:val="none" w:sz="0" w:space="0" w:color="auto"/>
      </w:divBdr>
    </w:div>
    <w:div w:id="661155390">
      <w:bodyDiv w:val="1"/>
      <w:marLeft w:val="0"/>
      <w:marRight w:val="0"/>
      <w:marTop w:val="0"/>
      <w:marBottom w:val="0"/>
      <w:divBdr>
        <w:top w:val="none" w:sz="0" w:space="0" w:color="auto"/>
        <w:left w:val="none" w:sz="0" w:space="0" w:color="auto"/>
        <w:bottom w:val="none" w:sz="0" w:space="0" w:color="auto"/>
        <w:right w:val="none" w:sz="0" w:space="0" w:color="auto"/>
      </w:divBdr>
    </w:div>
    <w:div w:id="668094898">
      <w:bodyDiv w:val="1"/>
      <w:marLeft w:val="0"/>
      <w:marRight w:val="0"/>
      <w:marTop w:val="0"/>
      <w:marBottom w:val="0"/>
      <w:divBdr>
        <w:top w:val="none" w:sz="0" w:space="0" w:color="auto"/>
        <w:left w:val="none" w:sz="0" w:space="0" w:color="auto"/>
        <w:bottom w:val="none" w:sz="0" w:space="0" w:color="auto"/>
        <w:right w:val="none" w:sz="0" w:space="0" w:color="auto"/>
      </w:divBdr>
    </w:div>
    <w:div w:id="669336405">
      <w:bodyDiv w:val="1"/>
      <w:marLeft w:val="0"/>
      <w:marRight w:val="0"/>
      <w:marTop w:val="0"/>
      <w:marBottom w:val="0"/>
      <w:divBdr>
        <w:top w:val="none" w:sz="0" w:space="0" w:color="auto"/>
        <w:left w:val="none" w:sz="0" w:space="0" w:color="auto"/>
        <w:bottom w:val="none" w:sz="0" w:space="0" w:color="auto"/>
        <w:right w:val="none" w:sz="0" w:space="0" w:color="auto"/>
      </w:divBdr>
    </w:div>
    <w:div w:id="677197906">
      <w:bodyDiv w:val="1"/>
      <w:marLeft w:val="0"/>
      <w:marRight w:val="0"/>
      <w:marTop w:val="0"/>
      <w:marBottom w:val="0"/>
      <w:divBdr>
        <w:top w:val="none" w:sz="0" w:space="0" w:color="auto"/>
        <w:left w:val="none" w:sz="0" w:space="0" w:color="auto"/>
        <w:bottom w:val="none" w:sz="0" w:space="0" w:color="auto"/>
        <w:right w:val="none" w:sz="0" w:space="0" w:color="auto"/>
      </w:divBdr>
    </w:div>
    <w:div w:id="682129291">
      <w:bodyDiv w:val="1"/>
      <w:marLeft w:val="0"/>
      <w:marRight w:val="0"/>
      <w:marTop w:val="0"/>
      <w:marBottom w:val="0"/>
      <w:divBdr>
        <w:top w:val="none" w:sz="0" w:space="0" w:color="auto"/>
        <w:left w:val="none" w:sz="0" w:space="0" w:color="auto"/>
        <w:bottom w:val="none" w:sz="0" w:space="0" w:color="auto"/>
        <w:right w:val="none" w:sz="0" w:space="0" w:color="auto"/>
      </w:divBdr>
    </w:div>
    <w:div w:id="684477158">
      <w:bodyDiv w:val="1"/>
      <w:marLeft w:val="0"/>
      <w:marRight w:val="0"/>
      <w:marTop w:val="0"/>
      <w:marBottom w:val="0"/>
      <w:divBdr>
        <w:top w:val="none" w:sz="0" w:space="0" w:color="auto"/>
        <w:left w:val="none" w:sz="0" w:space="0" w:color="auto"/>
        <w:bottom w:val="none" w:sz="0" w:space="0" w:color="auto"/>
        <w:right w:val="none" w:sz="0" w:space="0" w:color="auto"/>
      </w:divBdr>
    </w:div>
    <w:div w:id="687368680">
      <w:bodyDiv w:val="1"/>
      <w:marLeft w:val="0"/>
      <w:marRight w:val="0"/>
      <w:marTop w:val="0"/>
      <w:marBottom w:val="0"/>
      <w:divBdr>
        <w:top w:val="none" w:sz="0" w:space="0" w:color="auto"/>
        <w:left w:val="none" w:sz="0" w:space="0" w:color="auto"/>
        <w:bottom w:val="none" w:sz="0" w:space="0" w:color="auto"/>
        <w:right w:val="none" w:sz="0" w:space="0" w:color="auto"/>
      </w:divBdr>
    </w:div>
    <w:div w:id="696546686">
      <w:bodyDiv w:val="1"/>
      <w:marLeft w:val="0"/>
      <w:marRight w:val="0"/>
      <w:marTop w:val="0"/>
      <w:marBottom w:val="0"/>
      <w:divBdr>
        <w:top w:val="none" w:sz="0" w:space="0" w:color="auto"/>
        <w:left w:val="none" w:sz="0" w:space="0" w:color="auto"/>
        <w:bottom w:val="none" w:sz="0" w:space="0" w:color="auto"/>
        <w:right w:val="none" w:sz="0" w:space="0" w:color="auto"/>
      </w:divBdr>
    </w:div>
    <w:div w:id="697976088">
      <w:bodyDiv w:val="1"/>
      <w:marLeft w:val="0"/>
      <w:marRight w:val="0"/>
      <w:marTop w:val="0"/>
      <w:marBottom w:val="0"/>
      <w:divBdr>
        <w:top w:val="none" w:sz="0" w:space="0" w:color="auto"/>
        <w:left w:val="none" w:sz="0" w:space="0" w:color="auto"/>
        <w:bottom w:val="none" w:sz="0" w:space="0" w:color="auto"/>
        <w:right w:val="none" w:sz="0" w:space="0" w:color="auto"/>
      </w:divBdr>
    </w:div>
    <w:div w:id="708183724">
      <w:bodyDiv w:val="1"/>
      <w:marLeft w:val="0"/>
      <w:marRight w:val="0"/>
      <w:marTop w:val="0"/>
      <w:marBottom w:val="0"/>
      <w:divBdr>
        <w:top w:val="none" w:sz="0" w:space="0" w:color="auto"/>
        <w:left w:val="none" w:sz="0" w:space="0" w:color="auto"/>
        <w:bottom w:val="none" w:sz="0" w:space="0" w:color="auto"/>
        <w:right w:val="none" w:sz="0" w:space="0" w:color="auto"/>
      </w:divBdr>
    </w:div>
    <w:div w:id="715085187">
      <w:bodyDiv w:val="1"/>
      <w:marLeft w:val="0"/>
      <w:marRight w:val="0"/>
      <w:marTop w:val="0"/>
      <w:marBottom w:val="0"/>
      <w:divBdr>
        <w:top w:val="none" w:sz="0" w:space="0" w:color="auto"/>
        <w:left w:val="none" w:sz="0" w:space="0" w:color="auto"/>
        <w:bottom w:val="none" w:sz="0" w:space="0" w:color="auto"/>
        <w:right w:val="none" w:sz="0" w:space="0" w:color="auto"/>
      </w:divBdr>
    </w:div>
    <w:div w:id="719595637">
      <w:bodyDiv w:val="1"/>
      <w:marLeft w:val="0"/>
      <w:marRight w:val="0"/>
      <w:marTop w:val="0"/>
      <w:marBottom w:val="0"/>
      <w:divBdr>
        <w:top w:val="none" w:sz="0" w:space="0" w:color="auto"/>
        <w:left w:val="none" w:sz="0" w:space="0" w:color="auto"/>
        <w:bottom w:val="none" w:sz="0" w:space="0" w:color="auto"/>
        <w:right w:val="none" w:sz="0" w:space="0" w:color="auto"/>
      </w:divBdr>
    </w:div>
    <w:div w:id="721027407">
      <w:bodyDiv w:val="1"/>
      <w:marLeft w:val="0"/>
      <w:marRight w:val="0"/>
      <w:marTop w:val="0"/>
      <w:marBottom w:val="0"/>
      <w:divBdr>
        <w:top w:val="none" w:sz="0" w:space="0" w:color="auto"/>
        <w:left w:val="none" w:sz="0" w:space="0" w:color="auto"/>
        <w:bottom w:val="none" w:sz="0" w:space="0" w:color="auto"/>
        <w:right w:val="none" w:sz="0" w:space="0" w:color="auto"/>
      </w:divBdr>
    </w:div>
    <w:div w:id="723600273">
      <w:bodyDiv w:val="1"/>
      <w:marLeft w:val="0"/>
      <w:marRight w:val="0"/>
      <w:marTop w:val="0"/>
      <w:marBottom w:val="0"/>
      <w:divBdr>
        <w:top w:val="none" w:sz="0" w:space="0" w:color="auto"/>
        <w:left w:val="none" w:sz="0" w:space="0" w:color="auto"/>
        <w:bottom w:val="none" w:sz="0" w:space="0" w:color="auto"/>
        <w:right w:val="none" w:sz="0" w:space="0" w:color="auto"/>
      </w:divBdr>
    </w:div>
    <w:div w:id="727535095">
      <w:bodyDiv w:val="1"/>
      <w:marLeft w:val="0"/>
      <w:marRight w:val="0"/>
      <w:marTop w:val="0"/>
      <w:marBottom w:val="0"/>
      <w:divBdr>
        <w:top w:val="none" w:sz="0" w:space="0" w:color="auto"/>
        <w:left w:val="none" w:sz="0" w:space="0" w:color="auto"/>
        <w:bottom w:val="none" w:sz="0" w:space="0" w:color="auto"/>
        <w:right w:val="none" w:sz="0" w:space="0" w:color="auto"/>
      </w:divBdr>
    </w:div>
    <w:div w:id="733041009">
      <w:bodyDiv w:val="1"/>
      <w:marLeft w:val="0"/>
      <w:marRight w:val="0"/>
      <w:marTop w:val="0"/>
      <w:marBottom w:val="0"/>
      <w:divBdr>
        <w:top w:val="none" w:sz="0" w:space="0" w:color="auto"/>
        <w:left w:val="none" w:sz="0" w:space="0" w:color="auto"/>
        <w:bottom w:val="none" w:sz="0" w:space="0" w:color="auto"/>
        <w:right w:val="none" w:sz="0" w:space="0" w:color="auto"/>
      </w:divBdr>
    </w:div>
    <w:div w:id="738479953">
      <w:bodyDiv w:val="1"/>
      <w:marLeft w:val="0"/>
      <w:marRight w:val="0"/>
      <w:marTop w:val="0"/>
      <w:marBottom w:val="0"/>
      <w:divBdr>
        <w:top w:val="none" w:sz="0" w:space="0" w:color="auto"/>
        <w:left w:val="none" w:sz="0" w:space="0" w:color="auto"/>
        <w:bottom w:val="none" w:sz="0" w:space="0" w:color="auto"/>
        <w:right w:val="none" w:sz="0" w:space="0" w:color="auto"/>
      </w:divBdr>
    </w:div>
    <w:div w:id="767043395">
      <w:bodyDiv w:val="1"/>
      <w:marLeft w:val="0"/>
      <w:marRight w:val="0"/>
      <w:marTop w:val="0"/>
      <w:marBottom w:val="0"/>
      <w:divBdr>
        <w:top w:val="none" w:sz="0" w:space="0" w:color="auto"/>
        <w:left w:val="none" w:sz="0" w:space="0" w:color="auto"/>
        <w:bottom w:val="none" w:sz="0" w:space="0" w:color="auto"/>
        <w:right w:val="none" w:sz="0" w:space="0" w:color="auto"/>
      </w:divBdr>
    </w:div>
    <w:div w:id="773281600">
      <w:bodyDiv w:val="1"/>
      <w:marLeft w:val="0"/>
      <w:marRight w:val="0"/>
      <w:marTop w:val="0"/>
      <w:marBottom w:val="0"/>
      <w:divBdr>
        <w:top w:val="none" w:sz="0" w:space="0" w:color="auto"/>
        <w:left w:val="none" w:sz="0" w:space="0" w:color="auto"/>
        <w:bottom w:val="none" w:sz="0" w:space="0" w:color="auto"/>
        <w:right w:val="none" w:sz="0" w:space="0" w:color="auto"/>
      </w:divBdr>
    </w:div>
    <w:div w:id="779102326">
      <w:bodyDiv w:val="1"/>
      <w:marLeft w:val="0"/>
      <w:marRight w:val="0"/>
      <w:marTop w:val="0"/>
      <w:marBottom w:val="0"/>
      <w:divBdr>
        <w:top w:val="none" w:sz="0" w:space="0" w:color="auto"/>
        <w:left w:val="none" w:sz="0" w:space="0" w:color="auto"/>
        <w:bottom w:val="none" w:sz="0" w:space="0" w:color="auto"/>
        <w:right w:val="none" w:sz="0" w:space="0" w:color="auto"/>
      </w:divBdr>
    </w:div>
    <w:div w:id="779837709">
      <w:bodyDiv w:val="1"/>
      <w:marLeft w:val="0"/>
      <w:marRight w:val="0"/>
      <w:marTop w:val="0"/>
      <w:marBottom w:val="0"/>
      <w:divBdr>
        <w:top w:val="none" w:sz="0" w:space="0" w:color="auto"/>
        <w:left w:val="none" w:sz="0" w:space="0" w:color="auto"/>
        <w:bottom w:val="none" w:sz="0" w:space="0" w:color="auto"/>
        <w:right w:val="none" w:sz="0" w:space="0" w:color="auto"/>
      </w:divBdr>
    </w:div>
    <w:div w:id="784154720">
      <w:bodyDiv w:val="1"/>
      <w:marLeft w:val="0"/>
      <w:marRight w:val="0"/>
      <w:marTop w:val="0"/>
      <w:marBottom w:val="0"/>
      <w:divBdr>
        <w:top w:val="none" w:sz="0" w:space="0" w:color="auto"/>
        <w:left w:val="none" w:sz="0" w:space="0" w:color="auto"/>
        <w:bottom w:val="none" w:sz="0" w:space="0" w:color="auto"/>
        <w:right w:val="none" w:sz="0" w:space="0" w:color="auto"/>
      </w:divBdr>
    </w:div>
    <w:div w:id="788815824">
      <w:bodyDiv w:val="1"/>
      <w:marLeft w:val="0"/>
      <w:marRight w:val="0"/>
      <w:marTop w:val="0"/>
      <w:marBottom w:val="0"/>
      <w:divBdr>
        <w:top w:val="none" w:sz="0" w:space="0" w:color="auto"/>
        <w:left w:val="none" w:sz="0" w:space="0" w:color="auto"/>
        <w:bottom w:val="none" w:sz="0" w:space="0" w:color="auto"/>
        <w:right w:val="none" w:sz="0" w:space="0" w:color="auto"/>
      </w:divBdr>
    </w:div>
    <w:div w:id="791360978">
      <w:bodyDiv w:val="1"/>
      <w:marLeft w:val="0"/>
      <w:marRight w:val="0"/>
      <w:marTop w:val="0"/>
      <w:marBottom w:val="0"/>
      <w:divBdr>
        <w:top w:val="none" w:sz="0" w:space="0" w:color="auto"/>
        <w:left w:val="none" w:sz="0" w:space="0" w:color="auto"/>
        <w:bottom w:val="none" w:sz="0" w:space="0" w:color="auto"/>
        <w:right w:val="none" w:sz="0" w:space="0" w:color="auto"/>
      </w:divBdr>
    </w:div>
    <w:div w:id="793864875">
      <w:bodyDiv w:val="1"/>
      <w:marLeft w:val="0"/>
      <w:marRight w:val="0"/>
      <w:marTop w:val="0"/>
      <w:marBottom w:val="0"/>
      <w:divBdr>
        <w:top w:val="none" w:sz="0" w:space="0" w:color="auto"/>
        <w:left w:val="none" w:sz="0" w:space="0" w:color="auto"/>
        <w:bottom w:val="none" w:sz="0" w:space="0" w:color="auto"/>
        <w:right w:val="none" w:sz="0" w:space="0" w:color="auto"/>
      </w:divBdr>
    </w:div>
    <w:div w:id="833422026">
      <w:bodyDiv w:val="1"/>
      <w:marLeft w:val="0"/>
      <w:marRight w:val="0"/>
      <w:marTop w:val="0"/>
      <w:marBottom w:val="0"/>
      <w:divBdr>
        <w:top w:val="none" w:sz="0" w:space="0" w:color="auto"/>
        <w:left w:val="none" w:sz="0" w:space="0" w:color="auto"/>
        <w:bottom w:val="none" w:sz="0" w:space="0" w:color="auto"/>
        <w:right w:val="none" w:sz="0" w:space="0" w:color="auto"/>
      </w:divBdr>
    </w:div>
    <w:div w:id="840392090">
      <w:bodyDiv w:val="1"/>
      <w:marLeft w:val="0"/>
      <w:marRight w:val="0"/>
      <w:marTop w:val="0"/>
      <w:marBottom w:val="0"/>
      <w:divBdr>
        <w:top w:val="none" w:sz="0" w:space="0" w:color="auto"/>
        <w:left w:val="none" w:sz="0" w:space="0" w:color="auto"/>
        <w:bottom w:val="none" w:sz="0" w:space="0" w:color="auto"/>
        <w:right w:val="none" w:sz="0" w:space="0" w:color="auto"/>
      </w:divBdr>
    </w:div>
    <w:div w:id="840631837">
      <w:bodyDiv w:val="1"/>
      <w:marLeft w:val="0"/>
      <w:marRight w:val="0"/>
      <w:marTop w:val="0"/>
      <w:marBottom w:val="0"/>
      <w:divBdr>
        <w:top w:val="none" w:sz="0" w:space="0" w:color="auto"/>
        <w:left w:val="none" w:sz="0" w:space="0" w:color="auto"/>
        <w:bottom w:val="none" w:sz="0" w:space="0" w:color="auto"/>
        <w:right w:val="none" w:sz="0" w:space="0" w:color="auto"/>
      </w:divBdr>
    </w:div>
    <w:div w:id="845291788">
      <w:bodyDiv w:val="1"/>
      <w:marLeft w:val="0"/>
      <w:marRight w:val="0"/>
      <w:marTop w:val="0"/>
      <w:marBottom w:val="0"/>
      <w:divBdr>
        <w:top w:val="none" w:sz="0" w:space="0" w:color="auto"/>
        <w:left w:val="none" w:sz="0" w:space="0" w:color="auto"/>
        <w:bottom w:val="none" w:sz="0" w:space="0" w:color="auto"/>
        <w:right w:val="none" w:sz="0" w:space="0" w:color="auto"/>
      </w:divBdr>
    </w:div>
    <w:div w:id="847714313">
      <w:bodyDiv w:val="1"/>
      <w:marLeft w:val="0"/>
      <w:marRight w:val="0"/>
      <w:marTop w:val="0"/>
      <w:marBottom w:val="0"/>
      <w:divBdr>
        <w:top w:val="none" w:sz="0" w:space="0" w:color="auto"/>
        <w:left w:val="none" w:sz="0" w:space="0" w:color="auto"/>
        <w:bottom w:val="none" w:sz="0" w:space="0" w:color="auto"/>
        <w:right w:val="none" w:sz="0" w:space="0" w:color="auto"/>
      </w:divBdr>
    </w:div>
    <w:div w:id="851339864">
      <w:bodyDiv w:val="1"/>
      <w:marLeft w:val="0"/>
      <w:marRight w:val="0"/>
      <w:marTop w:val="0"/>
      <w:marBottom w:val="0"/>
      <w:divBdr>
        <w:top w:val="none" w:sz="0" w:space="0" w:color="auto"/>
        <w:left w:val="none" w:sz="0" w:space="0" w:color="auto"/>
        <w:bottom w:val="none" w:sz="0" w:space="0" w:color="auto"/>
        <w:right w:val="none" w:sz="0" w:space="0" w:color="auto"/>
      </w:divBdr>
    </w:div>
    <w:div w:id="855340327">
      <w:bodyDiv w:val="1"/>
      <w:marLeft w:val="0"/>
      <w:marRight w:val="0"/>
      <w:marTop w:val="0"/>
      <w:marBottom w:val="0"/>
      <w:divBdr>
        <w:top w:val="none" w:sz="0" w:space="0" w:color="auto"/>
        <w:left w:val="none" w:sz="0" w:space="0" w:color="auto"/>
        <w:bottom w:val="none" w:sz="0" w:space="0" w:color="auto"/>
        <w:right w:val="none" w:sz="0" w:space="0" w:color="auto"/>
      </w:divBdr>
    </w:div>
    <w:div w:id="865564375">
      <w:bodyDiv w:val="1"/>
      <w:marLeft w:val="0"/>
      <w:marRight w:val="0"/>
      <w:marTop w:val="0"/>
      <w:marBottom w:val="0"/>
      <w:divBdr>
        <w:top w:val="none" w:sz="0" w:space="0" w:color="auto"/>
        <w:left w:val="none" w:sz="0" w:space="0" w:color="auto"/>
        <w:bottom w:val="none" w:sz="0" w:space="0" w:color="auto"/>
        <w:right w:val="none" w:sz="0" w:space="0" w:color="auto"/>
      </w:divBdr>
    </w:div>
    <w:div w:id="871110260">
      <w:bodyDiv w:val="1"/>
      <w:marLeft w:val="0"/>
      <w:marRight w:val="0"/>
      <w:marTop w:val="0"/>
      <w:marBottom w:val="0"/>
      <w:divBdr>
        <w:top w:val="none" w:sz="0" w:space="0" w:color="auto"/>
        <w:left w:val="none" w:sz="0" w:space="0" w:color="auto"/>
        <w:bottom w:val="none" w:sz="0" w:space="0" w:color="auto"/>
        <w:right w:val="none" w:sz="0" w:space="0" w:color="auto"/>
      </w:divBdr>
    </w:div>
    <w:div w:id="871382707">
      <w:bodyDiv w:val="1"/>
      <w:marLeft w:val="0"/>
      <w:marRight w:val="0"/>
      <w:marTop w:val="0"/>
      <w:marBottom w:val="0"/>
      <w:divBdr>
        <w:top w:val="none" w:sz="0" w:space="0" w:color="auto"/>
        <w:left w:val="none" w:sz="0" w:space="0" w:color="auto"/>
        <w:bottom w:val="none" w:sz="0" w:space="0" w:color="auto"/>
        <w:right w:val="none" w:sz="0" w:space="0" w:color="auto"/>
      </w:divBdr>
    </w:div>
    <w:div w:id="882861087">
      <w:bodyDiv w:val="1"/>
      <w:marLeft w:val="0"/>
      <w:marRight w:val="0"/>
      <w:marTop w:val="0"/>
      <w:marBottom w:val="0"/>
      <w:divBdr>
        <w:top w:val="none" w:sz="0" w:space="0" w:color="auto"/>
        <w:left w:val="none" w:sz="0" w:space="0" w:color="auto"/>
        <w:bottom w:val="none" w:sz="0" w:space="0" w:color="auto"/>
        <w:right w:val="none" w:sz="0" w:space="0" w:color="auto"/>
      </w:divBdr>
    </w:div>
    <w:div w:id="887763338">
      <w:bodyDiv w:val="1"/>
      <w:marLeft w:val="0"/>
      <w:marRight w:val="0"/>
      <w:marTop w:val="0"/>
      <w:marBottom w:val="0"/>
      <w:divBdr>
        <w:top w:val="none" w:sz="0" w:space="0" w:color="auto"/>
        <w:left w:val="none" w:sz="0" w:space="0" w:color="auto"/>
        <w:bottom w:val="none" w:sz="0" w:space="0" w:color="auto"/>
        <w:right w:val="none" w:sz="0" w:space="0" w:color="auto"/>
      </w:divBdr>
    </w:div>
    <w:div w:id="895893009">
      <w:bodyDiv w:val="1"/>
      <w:marLeft w:val="0"/>
      <w:marRight w:val="0"/>
      <w:marTop w:val="0"/>
      <w:marBottom w:val="0"/>
      <w:divBdr>
        <w:top w:val="none" w:sz="0" w:space="0" w:color="auto"/>
        <w:left w:val="none" w:sz="0" w:space="0" w:color="auto"/>
        <w:bottom w:val="none" w:sz="0" w:space="0" w:color="auto"/>
        <w:right w:val="none" w:sz="0" w:space="0" w:color="auto"/>
      </w:divBdr>
    </w:div>
    <w:div w:id="926693669">
      <w:bodyDiv w:val="1"/>
      <w:marLeft w:val="0"/>
      <w:marRight w:val="0"/>
      <w:marTop w:val="0"/>
      <w:marBottom w:val="0"/>
      <w:divBdr>
        <w:top w:val="none" w:sz="0" w:space="0" w:color="auto"/>
        <w:left w:val="none" w:sz="0" w:space="0" w:color="auto"/>
        <w:bottom w:val="none" w:sz="0" w:space="0" w:color="auto"/>
        <w:right w:val="none" w:sz="0" w:space="0" w:color="auto"/>
      </w:divBdr>
    </w:div>
    <w:div w:id="927007952">
      <w:bodyDiv w:val="1"/>
      <w:marLeft w:val="0"/>
      <w:marRight w:val="0"/>
      <w:marTop w:val="0"/>
      <w:marBottom w:val="0"/>
      <w:divBdr>
        <w:top w:val="none" w:sz="0" w:space="0" w:color="auto"/>
        <w:left w:val="none" w:sz="0" w:space="0" w:color="auto"/>
        <w:bottom w:val="none" w:sz="0" w:space="0" w:color="auto"/>
        <w:right w:val="none" w:sz="0" w:space="0" w:color="auto"/>
      </w:divBdr>
    </w:div>
    <w:div w:id="950010742">
      <w:bodyDiv w:val="1"/>
      <w:marLeft w:val="0"/>
      <w:marRight w:val="0"/>
      <w:marTop w:val="0"/>
      <w:marBottom w:val="0"/>
      <w:divBdr>
        <w:top w:val="none" w:sz="0" w:space="0" w:color="auto"/>
        <w:left w:val="none" w:sz="0" w:space="0" w:color="auto"/>
        <w:bottom w:val="none" w:sz="0" w:space="0" w:color="auto"/>
        <w:right w:val="none" w:sz="0" w:space="0" w:color="auto"/>
      </w:divBdr>
    </w:div>
    <w:div w:id="959267074">
      <w:bodyDiv w:val="1"/>
      <w:marLeft w:val="0"/>
      <w:marRight w:val="0"/>
      <w:marTop w:val="0"/>
      <w:marBottom w:val="0"/>
      <w:divBdr>
        <w:top w:val="none" w:sz="0" w:space="0" w:color="auto"/>
        <w:left w:val="none" w:sz="0" w:space="0" w:color="auto"/>
        <w:bottom w:val="none" w:sz="0" w:space="0" w:color="auto"/>
        <w:right w:val="none" w:sz="0" w:space="0" w:color="auto"/>
      </w:divBdr>
    </w:div>
    <w:div w:id="965620569">
      <w:bodyDiv w:val="1"/>
      <w:marLeft w:val="0"/>
      <w:marRight w:val="0"/>
      <w:marTop w:val="0"/>
      <w:marBottom w:val="0"/>
      <w:divBdr>
        <w:top w:val="none" w:sz="0" w:space="0" w:color="auto"/>
        <w:left w:val="none" w:sz="0" w:space="0" w:color="auto"/>
        <w:bottom w:val="none" w:sz="0" w:space="0" w:color="auto"/>
        <w:right w:val="none" w:sz="0" w:space="0" w:color="auto"/>
      </w:divBdr>
    </w:div>
    <w:div w:id="968784324">
      <w:bodyDiv w:val="1"/>
      <w:marLeft w:val="0"/>
      <w:marRight w:val="0"/>
      <w:marTop w:val="0"/>
      <w:marBottom w:val="0"/>
      <w:divBdr>
        <w:top w:val="none" w:sz="0" w:space="0" w:color="auto"/>
        <w:left w:val="none" w:sz="0" w:space="0" w:color="auto"/>
        <w:bottom w:val="none" w:sz="0" w:space="0" w:color="auto"/>
        <w:right w:val="none" w:sz="0" w:space="0" w:color="auto"/>
      </w:divBdr>
    </w:div>
    <w:div w:id="970285022">
      <w:bodyDiv w:val="1"/>
      <w:marLeft w:val="0"/>
      <w:marRight w:val="0"/>
      <w:marTop w:val="0"/>
      <w:marBottom w:val="0"/>
      <w:divBdr>
        <w:top w:val="none" w:sz="0" w:space="0" w:color="auto"/>
        <w:left w:val="none" w:sz="0" w:space="0" w:color="auto"/>
        <w:bottom w:val="none" w:sz="0" w:space="0" w:color="auto"/>
        <w:right w:val="none" w:sz="0" w:space="0" w:color="auto"/>
      </w:divBdr>
    </w:div>
    <w:div w:id="976255199">
      <w:bodyDiv w:val="1"/>
      <w:marLeft w:val="0"/>
      <w:marRight w:val="0"/>
      <w:marTop w:val="0"/>
      <w:marBottom w:val="0"/>
      <w:divBdr>
        <w:top w:val="none" w:sz="0" w:space="0" w:color="auto"/>
        <w:left w:val="none" w:sz="0" w:space="0" w:color="auto"/>
        <w:bottom w:val="none" w:sz="0" w:space="0" w:color="auto"/>
        <w:right w:val="none" w:sz="0" w:space="0" w:color="auto"/>
      </w:divBdr>
    </w:div>
    <w:div w:id="976764106">
      <w:bodyDiv w:val="1"/>
      <w:marLeft w:val="0"/>
      <w:marRight w:val="0"/>
      <w:marTop w:val="0"/>
      <w:marBottom w:val="0"/>
      <w:divBdr>
        <w:top w:val="none" w:sz="0" w:space="0" w:color="auto"/>
        <w:left w:val="none" w:sz="0" w:space="0" w:color="auto"/>
        <w:bottom w:val="none" w:sz="0" w:space="0" w:color="auto"/>
        <w:right w:val="none" w:sz="0" w:space="0" w:color="auto"/>
      </w:divBdr>
    </w:div>
    <w:div w:id="1001004590">
      <w:bodyDiv w:val="1"/>
      <w:marLeft w:val="0"/>
      <w:marRight w:val="0"/>
      <w:marTop w:val="0"/>
      <w:marBottom w:val="0"/>
      <w:divBdr>
        <w:top w:val="none" w:sz="0" w:space="0" w:color="auto"/>
        <w:left w:val="none" w:sz="0" w:space="0" w:color="auto"/>
        <w:bottom w:val="none" w:sz="0" w:space="0" w:color="auto"/>
        <w:right w:val="none" w:sz="0" w:space="0" w:color="auto"/>
      </w:divBdr>
    </w:div>
    <w:div w:id="1003388183">
      <w:bodyDiv w:val="1"/>
      <w:marLeft w:val="0"/>
      <w:marRight w:val="0"/>
      <w:marTop w:val="0"/>
      <w:marBottom w:val="0"/>
      <w:divBdr>
        <w:top w:val="none" w:sz="0" w:space="0" w:color="auto"/>
        <w:left w:val="none" w:sz="0" w:space="0" w:color="auto"/>
        <w:bottom w:val="none" w:sz="0" w:space="0" w:color="auto"/>
        <w:right w:val="none" w:sz="0" w:space="0" w:color="auto"/>
      </w:divBdr>
    </w:div>
    <w:div w:id="1003892923">
      <w:bodyDiv w:val="1"/>
      <w:marLeft w:val="0"/>
      <w:marRight w:val="0"/>
      <w:marTop w:val="0"/>
      <w:marBottom w:val="0"/>
      <w:divBdr>
        <w:top w:val="none" w:sz="0" w:space="0" w:color="auto"/>
        <w:left w:val="none" w:sz="0" w:space="0" w:color="auto"/>
        <w:bottom w:val="none" w:sz="0" w:space="0" w:color="auto"/>
        <w:right w:val="none" w:sz="0" w:space="0" w:color="auto"/>
      </w:divBdr>
    </w:div>
    <w:div w:id="1027294029">
      <w:bodyDiv w:val="1"/>
      <w:marLeft w:val="0"/>
      <w:marRight w:val="0"/>
      <w:marTop w:val="0"/>
      <w:marBottom w:val="0"/>
      <w:divBdr>
        <w:top w:val="none" w:sz="0" w:space="0" w:color="auto"/>
        <w:left w:val="none" w:sz="0" w:space="0" w:color="auto"/>
        <w:bottom w:val="none" w:sz="0" w:space="0" w:color="auto"/>
        <w:right w:val="none" w:sz="0" w:space="0" w:color="auto"/>
      </w:divBdr>
    </w:div>
    <w:div w:id="1032612815">
      <w:bodyDiv w:val="1"/>
      <w:marLeft w:val="0"/>
      <w:marRight w:val="0"/>
      <w:marTop w:val="0"/>
      <w:marBottom w:val="0"/>
      <w:divBdr>
        <w:top w:val="none" w:sz="0" w:space="0" w:color="auto"/>
        <w:left w:val="none" w:sz="0" w:space="0" w:color="auto"/>
        <w:bottom w:val="none" w:sz="0" w:space="0" w:color="auto"/>
        <w:right w:val="none" w:sz="0" w:space="0" w:color="auto"/>
      </w:divBdr>
    </w:div>
    <w:div w:id="1053654541">
      <w:bodyDiv w:val="1"/>
      <w:marLeft w:val="0"/>
      <w:marRight w:val="0"/>
      <w:marTop w:val="0"/>
      <w:marBottom w:val="0"/>
      <w:divBdr>
        <w:top w:val="none" w:sz="0" w:space="0" w:color="auto"/>
        <w:left w:val="none" w:sz="0" w:space="0" w:color="auto"/>
        <w:bottom w:val="none" w:sz="0" w:space="0" w:color="auto"/>
        <w:right w:val="none" w:sz="0" w:space="0" w:color="auto"/>
      </w:divBdr>
    </w:div>
    <w:div w:id="1057435003">
      <w:bodyDiv w:val="1"/>
      <w:marLeft w:val="0"/>
      <w:marRight w:val="0"/>
      <w:marTop w:val="0"/>
      <w:marBottom w:val="0"/>
      <w:divBdr>
        <w:top w:val="none" w:sz="0" w:space="0" w:color="auto"/>
        <w:left w:val="none" w:sz="0" w:space="0" w:color="auto"/>
        <w:bottom w:val="none" w:sz="0" w:space="0" w:color="auto"/>
        <w:right w:val="none" w:sz="0" w:space="0" w:color="auto"/>
      </w:divBdr>
    </w:div>
    <w:div w:id="1061564508">
      <w:bodyDiv w:val="1"/>
      <w:marLeft w:val="0"/>
      <w:marRight w:val="0"/>
      <w:marTop w:val="0"/>
      <w:marBottom w:val="0"/>
      <w:divBdr>
        <w:top w:val="none" w:sz="0" w:space="0" w:color="auto"/>
        <w:left w:val="none" w:sz="0" w:space="0" w:color="auto"/>
        <w:bottom w:val="none" w:sz="0" w:space="0" w:color="auto"/>
        <w:right w:val="none" w:sz="0" w:space="0" w:color="auto"/>
      </w:divBdr>
    </w:div>
    <w:div w:id="1068262487">
      <w:bodyDiv w:val="1"/>
      <w:marLeft w:val="0"/>
      <w:marRight w:val="0"/>
      <w:marTop w:val="0"/>
      <w:marBottom w:val="0"/>
      <w:divBdr>
        <w:top w:val="none" w:sz="0" w:space="0" w:color="auto"/>
        <w:left w:val="none" w:sz="0" w:space="0" w:color="auto"/>
        <w:bottom w:val="none" w:sz="0" w:space="0" w:color="auto"/>
        <w:right w:val="none" w:sz="0" w:space="0" w:color="auto"/>
      </w:divBdr>
    </w:div>
    <w:div w:id="1071584979">
      <w:bodyDiv w:val="1"/>
      <w:marLeft w:val="0"/>
      <w:marRight w:val="0"/>
      <w:marTop w:val="0"/>
      <w:marBottom w:val="0"/>
      <w:divBdr>
        <w:top w:val="none" w:sz="0" w:space="0" w:color="auto"/>
        <w:left w:val="none" w:sz="0" w:space="0" w:color="auto"/>
        <w:bottom w:val="none" w:sz="0" w:space="0" w:color="auto"/>
        <w:right w:val="none" w:sz="0" w:space="0" w:color="auto"/>
      </w:divBdr>
    </w:div>
    <w:div w:id="1074426671">
      <w:bodyDiv w:val="1"/>
      <w:marLeft w:val="0"/>
      <w:marRight w:val="0"/>
      <w:marTop w:val="0"/>
      <w:marBottom w:val="0"/>
      <w:divBdr>
        <w:top w:val="none" w:sz="0" w:space="0" w:color="auto"/>
        <w:left w:val="none" w:sz="0" w:space="0" w:color="auto"/>
        <w:bottom w:val="none" w:sz="0" w:space="0" w:color="auto"/>
        <w:right w:val="none" w:sz="0" w:space="0" w:color="auto"/>
      </w:divBdr>
    </w:div>
    <w:div w:id="1076515747">
      <w:bodyDiv w:val="1"/>
      <w:marLeft w:val="0"/>
      <w:marRight w:val="0"/>
      <w:marTop w:val="0"/>
      <w:marBottom w:val="0"/>
      <w:divBdr>
        <w:top w:val="none" w:sz="0" w:space="0" w:color="auto"/>
        <w:left w:val="none" w:sz="0" w:space="0" w:color="auto"/>
        <w:bottom w:val="none" w:sz="0" w:space="0" w:color="auto"/>
        <w:right w:val="none" w:sz="0" w:space="0" w:color="auto"/>
      </w:divBdr>
    </w:div>
    <w:div w:id="1097753726">
      <w:bodyDiv w:val="1"/>
      <w:marLeft w:val="0"/>
      <w:marRight w:val="0"/>
      <w:marTop w:val="0"/>
      <w:marBottom w:val="0"/>
      <w:divBdr>
        <w:top w:val="none" w:sz="0" w:space="0" w:color="auto"/>
        <w:left w:val="none" w:sz="0" w:space="0" w:color="auto"/>
        <w:bottom w:val="none" w:sz="0" w:space="0" w:color="auto"/>
        <w:right w:val="none" w:sz="0" w:space="0" w:color="auto"/>
      </w:divBdr>
    </w:div>
    <w:div w:id="1110316673">
      <w:bodyDiv w:val="1"/>
      <w:marLeft w:val="0"/>
      <w:marRight w:val="0"/>
      <w:marTop w:val="0"/>
      <w:marBottom w:val="0"/>
      <w:divBdr>
        <w:top w:val="none" w:sz="0" w:space="0" w:color="auto"/>
        <w:left w:val="none" w:sz="0" w:space="0" w:color="auto"/>
        <w:bottom w:val="none" w:sz="0" w:space="0" w:color="auto"/>
        <w:right w:val="none" w:sz="0" w:space="0" w:color="auto"/>
      </w:divBdr>
    </w:div>
    <w:div w:id="1114713817">
      <w:bodyDiv w:val="1"/>
      <w:marLeft w:val="0"/>
      <w:marRight w:val="0"/>
      <w:marTop w:val="0"/>
      <w:marBottom w:val="0"/>
      <w:divBdr>
        <w:top w:val="none" w:sz="0" w:space="0" w:color="auto"/>
        <w:left w:val="none" w:sz="0" w:space="0" w:color="auto"/>
        <w:bottom w:val="none" w:sz="0" w:space="0" w:color="auto"/>
        <w:right w:val="none" w:sz="0" w:space="0" w:color="auto"/>
      </w:divBdr>
    </w:div>
    <w:div w:id="1127816933">
      <w:bodyDiv w:val="1"/>
      <w:marLeft w:val="0"/>
      <w:marRight w:val="0"/>
      <w:marTop w:val="0"/>
      <w:marBottom w:val="0"/>
      <w:divBdr>
        <w:top w:val="none" w:sz="0" w:space="0" w:color="auto"/>
        <w:left w:val="none" w:sz="0" w:space="0" w:color="auto"/>
        <w:bottom w:val="none" w:sz="0" w:space="0" w:color="auto"/>
        <w:right w:val="none" w:sz="0" w:space="0" w:color="auto"/>
      </w:divBdr>
    </w:div>
    <w:div w:id="1133592835">
      <w:bodyDiv w:val="1"/>
      <w:marLeft w:val="0"/>
      <w:marRight w:val="0"/>
      <w:marTop w:val="0"/>
      <w:marBottom w:val="0"/>
      <w:divBdr>
        <w:top w:val="none" w:sz="0" w:space="0" w:color="auto"/>
        <w:left w:val="none" w:sz="0" w:space="0" w:color="auto"/>
        <w:bottom w:val="none" w:sz="0" w:space="0" w:color="auto"/>
        <w:right w:val="none" w:sz="0" w:space="0" w:color="auto"/>
      </w:divBdr>
    </w:div>
    <w:div w:id="1134177221">
      <w:bodyDiv w:val="1"/>
      <w:marLeft w:val="0"/>
      <w:marRight w:val="0"/>
      <w:marTop w:val="0"/>
      <w:marBottom w:val="0"/>
      <w:divBdr>
        <w:top w:val="none" w:sz="0" w:space="0" w:color="auto"/>
        <w:left w:val="none" w:sz="0" w:space="0" w:color="auto"/>
        <w:bottom w:val="none" w:sz="0" w:space="0" w:color="auto"/>
        <w:right w:val="none" w:sz="0" w:space="0" w:color="auto"/>
      </w:divBdr>
    </w:div>
    <w:div w:id="1139690099">
      <w:bodyDiv w:val="1"/>
      <w:marLeft w:val="0"/>
      <w:marRight w:val="0"/>
      <w:marTop w:val="0"/>
      <w:marBottom w:val="0"/>
      <w:divBdr>
        <w:top w:val="none" w:sz="0" w:space="0" w:color="auto"/>
        <w:left w:val="none" w:sz="0" w:space="0" w:color="auto"/>
        <w:bottom w:val="none" w:sz="0" w:space="0" w:color="auto"/>
        <w:right w:val="none" w:sz="0" w:space="0" w:color="auto"/>
      </w:divBdr>
    </w:div>
    <w:div w:id="1139956697">
      <w:bodyDiv w:val="1"/>
      <w:marLeft w:val="0"/>
      <w:marRight w:val="0"/>
      <w:marTop w:val="0"/>
      <w:marBottom w:val="0"/>
      <w:divBdr>
        <w:top w:val="none" w:sz="0" w:space="0" w:color="auto"/>
        <w:left w:val="none" w:sz="0" w:space="0" w:color="auto"/>
        <w:bottom w:val="none" w:sz="0" w:space="0" w:color="auto"/>
        <w:right w:val="none" w:sz="0" w:space="0" w:color="auto"/>
      </w:divBdr>
    </w:div>
    <w:div w:id="1146779709">
      <w:bodyDiv w:val="1"/>
      <w:marLeft w:val="0"/>
      <w:marRight w:val="0"/>
      <w:marTop w:val="0"/>
      <w:marBottom w:val="0"/>
      <w:divBdr>
        <w:top w:val="none" w:sz="0" w:space="0" w:color="auto"/>
        <w:left w:val="none" w:sz="0" w:space="0" w:color="auto"/>
        <w:bottom w:val="none" w:sz="0" w:space="0" w:color="auto"/>
        <w:right w:val="none" w:sz="0" w:space="0" w:color="auto"/>
      </w:divBdr>
    </w:div>
    <w:div w:id="1150753313">
      <w:bodyDiv w:val="1"/>
      <w:marLeft w:val="0"/>
      <w:marRight w:val="0"/>
      <w:marTop w:val="0"/>
      <w:marBottom w:val="0"/>
      <w:divBdr>
        <w:top w:val="none" w:sz="0" w:space="0" w:color="auto"/>
        <w:left w:val="none" w:sz="0" w:space="0" w:color="auto"/>
        <w:bottom w:val="none" w:sz="0" w:space="0" w:color="auto"/>
        <w:right w:val="none" w:sz="0" w:space="0" w:color="auto"/>
      </w:divBdr>
    </w:div>
    <w:div w:id="1151219461">
      <w:bodyDiv w:val="1"/>
      <w:marLeft w:val="0"/>
      <w:marRight w:val="0"/>
      <w:marTop w:val="0"/>
      <w:marBottom w:val="0"/>
      <w:divBdr>
        <w:top w:val="none" w:sz="0" w:space="0" w:color="auto"/>
        <w:left w:val="none" w:sz="0" w:space="0" w:color="auto"/>
        <w:bottom w:val="none" w:sz="0" w:space="0" w:color="auto"/>
        <w:right w:val="none" w:sz="0" w:space="0" w:color="auto"/>
      </w:divBdr>
    </w:div>
    <w:div w:id="1159267696">
      <w:bodyDiv w:val="1"/>
      <w:marLeft w:val="0"/>
      <w:marRight w:val="0"/>
      <w:marTop w:val="0"/>
      <w:marBottom w:val="0"/>
      <w:divBdr>
        <w:top w:val="none" w:sz="0" w:space="0" w:color="auto"/>
        <w:left w:val="none" w:sz="0" w:space="0" w:color="auto"/>
        <w:bottom w:val="none" w:sz="0" w:space="0" w:color="auto"/>
        <w:right w:val="none" w:sz="0" w:space="0" w:color="auto"/>
      </w:divBdr>
    </w:div>
    <w:div w:id="1167791613">
      <w:bodyDiv w:val="1"/>
      <w:marLeft w:val="0"/>
      <w:marRight w:val="0"/>
      <w:marTop w:val="0"/>
      <w:marBottom w:val="0"/>
      <w:divBdr>
        <w:top w:val="none" w:sz="0" w:space="0" w:color="auto"/>
        <w:left w:val="none" w:sz="0" w:space="0" w:color="auto"/>
        <w:bottom w:val="none" w:sz="0" w:space="0" w:color="auto"/>
        <w:right w:val="none" w:sz="0" w:space="0" w:color="auto"/>
      </w:divBdr>
    </w:div>
    <w:div w:id="1170869809">
      <w:bodyDiv w:val="1"/>
      <w:marLeft w:val="0"/>
      <w:marRight w:val="0"/>
      <w:marTop w:val="0"/>
      <w:marBottom w:val="0"/>
      <w:divBdr>
        <w:top w:val="none" w:sz="0" w:space="0" w:color="auto"/>
        <w:left w:val="none" w:sz="0" w:space="0" w:color="auto"/>
        <w:bottom w:val="none" w:sz="0" w:space="0" w:color="auto"/>
        <w:right w:val="none" w:sz="0" w:space="0" w:color="auto"/>
      </w:divBdr>
    </w:div>
    <w:div w:id="1179999875">
      <w:bodyDiv w:val="1"/>
      <w:marLeft w:val="0"/>
      <w:marRight w:val="0"/>
      <w:marTop w:val="0"/>
      <w:marBottom w:val="0"/>
      <w:divBdr>
        <w:top w:val="none" w:sz="0" w:space="0" w:color="auto"/>
        <w:left w:val="none" w:sz="0" w:space="0" w:color="auto"/>
        <w:bottom w:val="none" w:sz="0" w:space="0" w:color="auto"/>
        <w:right w:val="none" w:sz="0" w:space="0" w:color="auto"/>
      </w:divBdr>
    </w:div>
    <w:div w:id="1181704587">
      <w:bodyDiv w:val="1"/>
      <w:marLeft w:val="0"/>
      <w:marRight w:val="0"/>
      <w:marTop w:val="0"/>
      <w:marBottom w:val="0"/>
      <w:divBdr>
        <w:top w:val="none" w:sz="0" w:space="0" w:color="auto"/>
        <w:left w:val="none" w:sz="0" w:space="0" w:color="auto"/>
        <w:bottom w:val="none" w:sz="0" w:space="0" w:color="auto"/>
        <w:right w:val="none" w:sz="0" w:space="0" w:color="auto"/>
      </w:divBdr>
    </w:div>
    <w:div w:id="1183350735">
      <w:bodyDiv w:val="1"/>
      <w:marLeft w:val="0"/>
      <w:marRight w:val="0"/>
      <w:marTop w:val="0"/>
      <w:marBottom w:val="0"/>
      <w:divBdr>
        <w:top w:val="none" w:sz="0" w:space="0" w:color="auto"/>
        <w:left w:val="none" w:sz="0" w:space="0" w:color="auto"/>
        <w:bottom w:val="none" w:sz="0" w:space="0" w:color="auto"/>
        <w:right w:val="none" w:sz="0" w:space="0" w:color="auto"/>
      </w:divBdr>
    </w:div>
    <w:div w:id="1186989049">
      <w:bodyDiv w:val="1"/>
      <w:marLeft w:val="0"/>
      <w:marRight w:val="0"/>
      <w:marTop w:val="0"/>
      <w:marBottom w:val="0"/>
      <w:divBdr>
        <w:top w:val="none" w:sz="0" w:space="0" w:color="auto"/>
        <w:left w:val="none" w:sz="0" w:space="0" w:color="auto"/>
        <w:bottom w:val="none" w:sz="0" w:space="0" w:color="auto"/>
        <w:right w:val="none" w:sz="0" w:space="0" w:color="auto"/>
      </w:divBdr>
    </w:div>
    <w:div w:id="1189878318">
      <w:bodyDiv w:val="1"/>
      <w:marLeft w:val="0"/>
      <w:marRight w:val="0"/>
      <w:marTop w:val="0"/>
      <w:marBottom w:val="0"/>
      <w:divBdr>
        <w:top w:val="none" w:sz="0" w:space="0" w:color="auto"/>
        <w:left w:val="none" w:sz="0" w:space="0" w:color="auto"/>
        <w:bottom w:val="none" w:sz="0" w:space="0" w:color="auto"/>
        <w:right w:val="none" w:sz="0" w:space="0" w:color="auto"/>
      </w:divBdr>
    </w:div>
    <w:div w:id="1190216069">
      <w:bodyDiv w:val="1"/>
      <w:marLeft w:val="0"/>
      <w:marRight w:val="0"/>
      <w:marTop w:val="0"/>
      <w:marBottom w:val="0"/>
      <w:divBdr>
        <w:top w:val="none" w:sz="0" w:space="0" w:color="auto"/>
        <w:left w:val="none" w:sz="0" w:space="0" w:color="auto"/>
        <w:bottom w:val="none" w:sz="0" w:space="0" w:color="auto"/>
        <w:right w:val="none" w:sz="0" w:space="0" w:color="auto"/>
      </w:divBdr>
    </w:div>
    <w:div w:id="1198739282">
      <w:bodyDiv w:val="1"/>
      <w:marLeft w:val="0"/>
      <w:marRight w:val="0"/>
      <w:marTop w:val="0"/>
      <w:marBottom w:val="0"/>
      <w:divBdr>
        <w:top w:val="none" w:sz="0" w:space="0" w:color="auto"/>
        <w:left w:val="none" w:sz="0" w:space="0" w:color="auto"/>
        <w:bottom w:val="none" w:sz="0" w:space="0" w:color="auto"/>
        <w:right w:val="none" w:sz="0" w:space="0" w:color="auto"/>
      </w:divBdr>
    </w:div>
    <w:div w:id="1207330169">
      <w:bodyDiv w:val="1"/>
      <w:marLeft w:val="0"/>
      <w:marRight w:val="0"/>
      <w:marTop w:val="0"/>
      <w:marBottom w:val="0"/>
      <w:divBdr>
        <w:top w:val="none" w:sz="0" w:space="0" w:color="auto"/>
        <w:left w:val="none" w:sz="0" w:space="0" w:color="auto"/>
        <w:bottom w:val="none" w:sz="0" w:space="0" w:color="auto"/>
        <w:right w:val="none" w:sz="0" w:space="0" w:color="auto"/>
      </w:divBdr>
    </w:div>
    <w:div w:id="1221676273">
      <w:bodyDiv w:val="1"/>
      <w:marLeft w:val="0"/>
      <w:marRight w:val="0"/>
      <w:marTop w:val="0"/>
      <w:marBottom w:val="0"/>
      <w:divBdr>
        <w:top w:val="none" w:sz="0" w:space="0" w:color="auto"/>
        <w:left w:val="none" w:sz="0" w:space="0" w:color="auto"/>
        <w:bottom w:val="none" w:sz="0" w:space="0" w:color="auto"/>
        <w:right w:val="none" w:sz="0" w:space="0" w:color="auto"/>
      </w:divBdr>
    </w:div>
    <w:div w:id="1228805507">
      <w:bodyDiv w:val="1"/>
      <w:marLeft w:val="0"/>
      <w:marRight w:val="0"/>
      <w:marTop w:val="0"/>
      <w:marBottom w:val="0"/>
      <w:divBdr>
        <w:top w:val="none" w:sz="0" w:space="0" w:color="auto"/>
        <w:left w:val="none" w:sz="0" w:space="0" w:color="auto"/>
        <w:bottom w:val="none" w:sz="0" w:space="0" w:color="auto"/>
        <w:right w:val="none" w:sz="0" w:space="0" w:color="auto"/>
      </w:divBdr>
    </w:div>
    <w:div w:id="1236092147">
      <w:bodyDiv w:val="1"/>
      <w:marLeft w:val="0"/>
      <w:marRight w:val="0"/>
      <w:marTop w:val="0"/>
      <w:marBottom w:val="0"/>
      <w:divBdr>
        <w:top w:val="none" w:sz="0" w:space="0" w:color="auto"/>
        <w:left w:val="none" w:sz="0" w:space="0" w:color="auto"/>
        <w:bottom w:val="none" w:sz="0" w:space="0" w:color="auto"/>
        <w:right w:val="none" w:sz="0" w:space="0" w:color="auto"/>
      </w:divBdr>
    </w:div>
    <w:div w:id="1257520158">
      <w:bodyDiv w:val="1"/>
      <w:marLeft w:val="0"/>
      <w:marRight w:val="0"/>
      <w:marTop w:val="0"/>
      <w:marBottom w:val="0"/>
      <w:divBdr>
        <w:top w:val="none" w:sz="0" w:space="0" w:color="auto"/>
        <w:left w:val="none" w:sz="0" w:space="0" w:color="auto"/>
        <w:bottom w:val="none" w:sz="0" w:space="0" w:color="auto"/>
        <w:right w:val="none" w:sz="0" w:space="0" w:color="auto"/>
      </w:divBdr>
    </w:div>
    <w:div w:id="1259485934">
      <w:bodyDiv w:val="1"/>
      <w:marLeft w:val="0"/>
      <w:marRight w:val="0"/>
      <w:marTop w:val="0"/>
      <w:marBottom w:val="0"/>
      <w:divBdr>
        <w:top w:val="none" w:sz="0" w:space="0" w:color="auto"/>
        <w:left w:val="none" w:sz="0" w:space="0" w:color="auto"/>
        <w:bottom w:val="none" w:sz="0" w:space="0" w:color="auto"/>
        <w:right w:val="none" w:sz="0" w:space="0" w:color="auto"/>
      </w:divBdr>
    </w:div>
    <w:div w:id="1286547973">
      <w:bodyDiv w:val="1"/>
      <w:marLeft w:val="0"/>
      <w:marRight w:val="0"/>
      <w:marTop w:val="0"/>
      <w:marBottom w:val="0"/>
      <w:divBdr>
        <w:top w:val="none" w:sz="0" w:space="0" w:color="auto"/>
        <w:left w:val="none" w:sz="0" w:space="0" w:color="auto"/>
        <w:bottom w:val="none" w:sz="0" w:space="0" w:color="auto"/>
        <w:right w:val="none" w:sz="0" w:space="0" w:color="auto"/>
      </w:divBdr>
    </w:div>
    <w:div w:id="1291787451">
      <w:bodyDiv w:val="1"/>
      <w:marLeft w:val="0"/>
      <w:marRight w:val="0"/>
      <w:marTop w:val="0"/>
      <w:marBottom w:val="0"/>
      <w:divBdr>
        <w:top w:val="none" w:sz="0" w:space="0" w:color="auto"/>
        <w:left w:val="none" w:sz="0" w:space="0" w:color="auto"/>
        <w:bottom w:val="none" w:sz="0" w:space="0" w:color="auto"/>
        <w:right w:val="none" w:sz="0" w:space="0" w:color="auto"/>
      </w:divBdr>
    </w:div>
    <w:div w:id="1292399060">
      <w:bodyDiv w:val="1"/>
      <w:marLeft w:val="0"/>
      <w:marRight w:val="0"/>
      <w:marTop w:val="0"/>
      <w:marBottom w:val="0"/>
      <w:divBdr>
        <w:top w:val="none" w:sz="0" w:space="0" w:color="auto"/>
        <w:left w:val="none" w:sz="0" w:space="0" w:color="auto"/>
        <w:bottom w:val="none" w:sz="0" w:space="0" w:color="auto"/>
        <w:right w:val="none" w:sz="0" w:space="0" w:color="auto"/>
      </w:divBdr>
    </w:div>
    <w:div w:id="1293364856">
      <w:bodyDiv w:val="1"/>
      <w:marLeft w:val="0"/>
      <w:marRight w:val="0"/>
      <w:marTop w:val="0"/>
      <w:marBottom w:val="0"/>
      <w:divBdr>
        <w:top w:val="none" w:sz="0" w:space="0" w:color="auto"/>
        <w:left w:val="none" w:sz="0" w:space="0" w:color="auto"/>
        <w:bottom w:val="none" w:sz="0" w:space="0" w:color="auto"/>
        <w:right w:val="none" w:sz="0" w:space="0" w:color="auto"/>
      </w:divBdr>
    </w:div>
    <w:div w:id="1321811915">
      <w:bodyDiv w:val="1"/>
      <w:marLeft w:val="0"/>
      <w:marRight w:val="0"/>
      <w:marTop w:val="0"/>
      <w:marBottom w:val="0"/>
      <w:divBdr>
        <w:top w:val="none" w:sz="0" w:space="0" w:color="auto"/>
        <w:left w:val="none" w:sz="0" w:space="0" w:color="auto"/>
        <w:bottom w:val="none" w:sz="0" w:space="0" w:color="auto"/>
        <w:right w:val="none" w:sz="0" w:space="0" w:color="auto"/>
      </w:divBdr>
    </w:div>
    <w:div w:id="1322276351">
      <w:bodyDiv w:val="1"/>
      <w:marLeft w:val="0"/>
      <w:marRight w:val="0"/>
      <w:marTop w:val="0"/>
      <w:marBottom w:val="0"/>
      <w:divBdr>
        <w:top w:val="none" w:sz="0" w:space="0" w:color="auto"/>
        <w:left w:val="none" w:sz="0" w:space="0" w:color="auto"/>
        <w:bottom w:val="none" w:sz="0" w:space="0" w:color="auto"/>
        <w:right w:val="none" w:sz="0" w:space="0" w:color="auto"/>
      </w:divBdr>
    </w:div>
    <w:div w:id="1333803681">
      <w:bodyDiv w:val="1"/>
      <w:marLeft w:val="0"/>
      <w:marRight w:val="0"/>
      <w:marTop w:val="0"/>
      <w:marBottom w:val="0"/>
      <w:divBdr>
        <w:top w:val="none" w:sz="0" w:space="0" w:color="auto"/>
        <w:left w:val="none" w:sz="0" w:space="0" w:color="auto"/>
        <w:bottom w:val="none" w:sz="0" w:space="0" w:color="auto"/>
        <w:right w:val="none" w:sz="0" w:space="0" w:color="auto"/>
      </w:divBdr>
    </w:div>
    <w:div w:id="1340043588">
      <w:bodyDiv w:val="1"/>
      <w:marLeft w:val="0"/>
      <w:marRight w:val="0"/>
      <w:marTop w:val="0"/>
      <w:marBottom w:val="0"/>
      <w:divBdr>
        <w:top w:val="none" w:sz="0" w:space="0" w:color="auto"/>
        <w:left w:val="none" w:sz="0" w:space="0" w:color="auto"/>
        <w:bottom w:val="none" w:sz="0" w:space="0" w:color="auto"/>
        <w:right w:val="none" w:sz="0" w:space="0" w:color="auto"/>
      </w:divBdr>
    </w:div>
    <w:div w:id="1356272377">
      <w:bodyDiv w:val="1"/>
      <w:marLeft w:val="0"/>
      <w:marRight w:val="0"/>
      <w:marTop w:val="0"/>
      <w:marBottom w:val="0"/>
      <w:divBdr>
        <w:top w:val="none" w:sz="0" w:space="0" w:color="auto"/>
        <w:left w:val="none" w:sz="0" w:space="0" w:color="auto"/>
        <w:bottom w:val="none" w:sz="0" w:space="0" w:color="auto"/>
        <w:right w:val="none" w:sz="0" w:space="0" w:color="auto"/>
      </w:divBdr>
    </w:div>
    <w:div w:id="1365247761">
      <w:bodyDiv w:val="1"/>
      <w:marLeft w:val="0"/>
      <w:marRight w:val="0"/>
      <w:marTop w:val="0"/>
      <w:marBottom w:val="0"/>
      <w:divBdr>
        <w:top w:val="none" w:sz="0" w:space="0" w:color="auto"/>
        <w:left w:val="none" w:sz="0" w:space="0" w:color="auto"/>
        <w:bottom w:val="none" w:sz="0" w:space="0" w:color="auto"/>
        <w:right w:val="none" w:sz="0" w:space="0" w:color="auto"/>
      </w:divBdr>
    </w:div>
    <w:div w:id="1365596584">
      <w:bodyDiv w:val="1"/>
      <w:marLeft w:val="0"/>
      <w:marRight w:val="0"/>
      <w:marTop w:val="0"/>
      <w:marBottom w:val="0"/>
      <w:divBdr>
        <w:top w:val="none" w:sz="0" w:space="0" w:color="auto"/>
        <w:left w:val="none" w:sz="0" w:space="0" w:color="auto"/>
        <w:bottom w:val="none" w:sz="0" w:space="0" w:color="auto"/>
        <w:right w:val="none" w:sz="0" w:space="0" w:color="auto"/>
      </w:divBdr>
    </w:div>
    <w:div w:id="1370060848">
      <w:bodyDiv w:val="1"/>
      <w:marLeft w:val="0"/>
      <w:marRight w:val="0"/>
      <w:marTop w:val="0"/>
      <w:marBottom w:val="0"/>
      <w:divBdr>
        <w:top w:val="none" w:sz="0" w:space="0" w:color="auto"/>
        <w:left w:val="none" w:sz="0" w:space="0" w:color="auto"/>
        <w:bottom w:val="none" w:sz="0" w:space="0" w:color="auto"/>
        <w:right w:val="none" w:sz="0" w:space="0" w:color="auto"/>
      </w:divBdr>
    </w:div>
    <w:div w:id="1371687074">
      <w:bodyDiv w:val="1"/>
      <w:marLeft w:val="0"/>
      <w:marRight w:val="0"/>
      <w:marTop w:val="0"/>
      <w:marBottom w:val="0"/>
      <w:divBdr>
        <w:top w:val="none" w:sz="0" w:space="0" w:color="auto"/>
        <w:left w:val="none" w:sz="0" w:space="0" w:color="auto"/>
        <w:bottom w:val="none" w:sz="0" w:space="0" w:color="auto"/>
        <w:right w:val="none" w:sz="0" w:space="0" w:color="auto"/>
      </w:divBdr>
    </w:div>
    <w:div w:id="1374694186">
      <w:bodyDiv w:val="1"/>
      <w:marLeft w:val="0"/>
      <w:marRight w:val="0"/>
      <w:marTop w:val="0"/>
      <w:marBottom w:val="0"/>
      <w:divBdr>
        <w:top w:val="none" w:sz="0" w:space="0" w:color="auto"/>
        <w:left w:val="none" w:sz="0" w:space="0" w:color="auto"/>
        <w:bottom w:val="none" w:sz="0" w:space="0" w:color="auto"/>
        <w:right w:val="none" w:sz="0" w:space="0" w:color="auto"/>
      </w:divBdr>
    </w:div>
    <w:div w:id="1378436584">
      <w:bodyDiv w:val="1"/>
      <w:marLeft w:val="0"/>
      <w:marRight w:val="0"/>
      <w:marTop w:val="0"/>
      <w:marBottom w:val="0"/>
      <w:divBdr>
        <w:top w:val="none" w:sz="0" w:space="0" w:color="auto"/>
        <w:left w:val="none" w:sz="0" w:space="0" w:color="auto"/>
        <w:bottom w:val="none" w:sz="0" w:space="0" w:color="auto"/>
        <w:right w:val="none" w:sz="0" w:space="0" w:color="auto"/>
      </w:divBdr>
    </w:div>
    <w:div w:id="1392997687">
      <w:bodyDiv w:val="1"/>
      <w:marLeft w:val="0"/>
      <w:marRight w:val="0"/>
      <w:marTop w:val="0"/>
      <w:marBottom w:val="0"/>
      <w:divBdr>
        <w:top w:val="none" w:sz="0" w:space="0" w:color="auto"/>
        <w:left w:val="none" w:sz="0" w:space="0" w:color="auto"/>
        <w:bottom w:val="none" w:sz="0" w:space="0" w:color="auto"/>
        <w:right w:val="none" w:sz="0" w:space="0" w:color="auto"/>
      </w:divBdr>
    </w:div>
    <w:div w:id="1398670069">
      <w:bodyDiv w:val="1"/>
      <w:marLeft w:val="0"/>
      <w:marRight w:val="0"/>
      <w:marTop w:val="0"/>
      <w:marBottom w:val="0"/>
      <w:divBdr>
        <w:top w:val="none" w:sz="0" w:space="0" w:color="auto"/>
        <w:left w:val="none" w:sz="0" w:space="0" w:color="auto"/>
        <w:bottom w:val="none" w:sz="0" w:space="0" w:color="auto"/>
        <w:right w:val="none" w:sz="0" w:space="0" w:color="auto"/>
      </w:divBdr>
    </w:div>
    <w:div w:id="1406882054">
      <w:bodyDiv w:val="1"/>
      <w:marLeft w:val="0"/>
      <w:marRight w:val="0"/>
      <w:marTop w:val="0"/>
      <w:marBottom w:val="0"/>
      <w:divBdr>
        <w:top w:val="none" w:sz="0" w:space="0" w:color="auto"/>
        <w:left w:val="none" w:sz="0" w:space="0" w:color="auto"/>
        <w:bottom w:val="none" w:sz="0" w:space="0" w:color="auto"/>
        <w:right w:val="none" w:sz="0" w:space="0" w:color="auto"/>
      </w:divBdr>
    </w:div>
    <w:div w:id="1408382183">
      <w:bodyDiv w:val="1"/>
      <w:marLeft w:val="0"/>
      <w:marRight w:val="0"/>
      <w:marTop w:val="0"/>
      <w:marBottom w:val="0"/>
      <w:divBdr>
        <w:top w:val="none" w:sz="0" w:space="0" w:color="auto"/>
        <w:left w:val="none" w:sz="0" w:space="0" w:color="auto"/>
        <w:bottom w:val="none" w:sz="0" w:space="0" w:color="auto"/>
        <w:right w:val="none" w:sz="0" w:space="0" w:color="auto"/>
      </w:divBdr>
    </w:div>
    <w:div w:id="1409959981">
      <w:bodyDiv w:val="1"/>
      <w:marLeft w:val="0"/>
      <w:marRight w:val="0"/>
      <w:marTop w:val="0"/>
      <w:marBottom w:val="0"/>
      <w:divBdr>
        <w:top w:val="none" w:sz="0" w:space="0" w:color="auto"/>
        <w:left w:val="none" w:sz="0" w:space="0" w:color="auto"/>
        <w:bottom w:val="none" w:sz="0" w:space="0" w:color="auto"/>
        <w:right w:val="none" w:sz="0" w:space="0" w:color="auto"/>
      </w:divBdr>
    </w:div>
    <w:div w:id="1411849860">
      <w:bodyDiv w:val="1"/>
      <w:marLeft w:val="0"/>
      <w:marRight w:val="0"/>
      <w:marTop w:val="0"/>
      <w:marBottom w:val="0"/>
      <w:divBdr>
        <w:top w:val="none" w:sz="0" w:space="0" w:color="auto"/>
        <w:left w:val="none" w:sz="0" w:space="0" w:color="auto"/>
        <w:bottom w:val="none" w:sz="0" w:space="0" w:color="auto"/>
        <w:right w:val="none" w:sz="0" w:space="0" w:color="auto"/>
      </w:divBdr>
    </w:div>
    <w:div w:id="1412236266">
      <w:bodyDiv w:val="1"/>
      <w:marLeft w:val="0"/>
      <w:marRight w:val="0"/>
      <w:marTop w:val="0"/>
      <w:marBottom w:val="0"/>
      <w:divBdr>
        <w:top w:val="none" w:sz="0" w:space="0" w:color="auto"/>
        <w:left w:val="none" w:sz="0" w:space="0" w:color="auto"/>
        <w:bottom w:val="none" w:sz="0" w:space="0" w:color="auto"/>
        <w:right w:val="none" w:sz="0" w:space="0" w:color="auto"/>
      </w:divBdr>
    </w:div>
    <w:div w:id="1419207547">
      <w:bodyDiv w:val="1"/>
      <w:marLeft w:val="0"/>
      <w:marRight w:val="0"/>
      <w:marTop w:val="0"/>
      <w:marBottom w:val="0"/>
      <w:divBdr>
        <w:top w:val="none" w:sz="0" w:space="0" w:color="auto"/>
        <w:left w:val="none" w:sz="0" w:space="0" w:color="auto"/>
        <w:bottom w:val="none" w:sz="0" w:space="0" w:color="auto"/>
        <w:right w:val="none" w:sz="0" w:space="0" w:color="auto"/>
      </w:divBdr>
    </w:div>
    <w:div w:id="1437947596">
      <w:bodyDiv w:val="1"/>
      <w:marLeft w:val="0"/>
      <w:marRight w:val="0"/>
      <w:marTop w:val="0"/>
      <w:marBottom w:val="0"/>
      <w:divBdr>
        <w:top w:val="none" w:sz="0" w:space="0" w:color="auto"/>
        <w:left w:val="none" w:sz="0" w:space="0" w:color="auto"/>
        <w:bottom w:val="none" w:sz="0" w:space="0" w:color="auto"/>
        <w:right w:val="none" w:sz="0" w:space="0" w:color="auto"/>
      </w:divBdr>
    </w:div>
    <w:div w:id="1461877504">
      <w:bodyDiv w:val="1"/>
      <w:marLeft w:val="0"/>
      <w:marRight w:val="0"/>
      <w:marTop w:val="0"/>
      <w:marBottom w:val="0"/>
      <w:divBdr>
        <w:top w:val="none" w:sz="0" w:space="0" w:color="auto"/>
        <w:left w:val="none" w:sz="0" w:space="0" w:color="auto"/>
        <w:bottom w:val="none" w:sz="0" w:space="0" w:color="auto"/>
        <w:right w:val="none" w:sz="0" w:space="0" w:color="auto"/>
      </w:divBdr>
    </w:div>
    <w:div w:id="1462269113">
      <w:bodyDiv w:val="1"/>
      <w:marLeft w:val="0"/>
      <w:marRight w:val="0"/>
      <w:marTop w:val="0"/>
      <w:marBottom w:val="0"/>
      <w:divBdr>
        <w:top w:val="none" w:sz="0" w:space="0" w:color="auto"/>
        <w:left w:val="none" w:sz="0" w:space="0" w:color="auto"/>
        <w:bottom w:val="none" w:sz="0" w:space="0" w:color="auto"/>
        <w:right w:val="none" w:sz="0" w:space="0" w:color="auto"/>
      </w:divBdr>
    </w:div>
    <w:div w:id="1470829683">
      <w:bodyDiv w:val="1"/>
      <w:marLeft w:val="0"/>
      <w:marRight w:val="0"/>
      <w:marTop w:val="0"/>
      <w:marBottom w:val="0"/>
      <w:divBdr>
        <w:top w:val="none" w:sz="0" w:space="0" w:color="auto"/>
        <w:left w:val="none" w:sz="0" w:space="0" w:color="auto"/>
        <w:bottom w:val="none" w:sz="0" w:space="0" w:color="auto"/>
        <w:right w:val="none" w:sz="0" w:space="0" w:color="auto"/>
      </w:divBdr>
    </w:div>
    <w:div w:id="1472747502">
      <w:bodyDiv w:val="1"/>
      <w:marLeft w:val="0"/>
      <w:marRight w:val="0"/>
      <w:marTop w:val="0"/>
      <w:marBottom w:val="0"/>
      <w:divBdr>
        <w:top w:val="none" w:sz="0" w:space="0" w:color="auto"/>
        <w:left w:val="none" w:sz="0" w:space="0" w:color="auto"/>
        <w:bottom w:val="none" w:sz="0" w:space="0" w:color="auto"/>
        <w:right w:val="none" w:sz="0" w:space="0" w:color="auto"/>
      </w:divBdr>
    </w:div>
    <w:div w:id="1484395012">
      <w:bodyDiv w:val="1"/>
      <w:marLeft w:val="0"/>
      <w:marRight w:val="0"/>
      <w:marTop w:val="0"/>
      <w:marBottom w:val="0"/>
      <w:divBdr>
        <w:top w:val="none" w:sz="0" w:space="0" w:color="auto"/>
        <w:left w:val="none" w:sz="0" w:space="0" w:color="auto"/>
        <w:bottom w:val="none" w:sz="0" w:space="0" w:color="auto"/>
        <w:right w:val="none" w:sz="0" w:space="0" w:color="auto"/>
      </w:divBdr>
    </w:div>
    <w:div w:id="1500192904">
      <w:bodyDiv w:val="1"/>
      <w:marLeft w:val="0"/>
      <w:marRight w:val="0"/>
      <w:marTop w:val="0"/>
      <w:marBottom w:val="0"/>
      <w:divBdr>
        <w:top w:val="none" w:sz="0" w:space="0" w:color="auto"/>
        <w:left w:val="none" w:sz="0" w:space="0" w:color="auto"/>
        <w:bottom w:val="none" w:sz="0" w:space="0" w:color="auto"/>
        <w:right w:val="none" w:sz="0" w:space="0" w:color="auto"/>
      </w:divBdr>
    </w:div>
    <w:div w:id="1512331849">
      <w:bodyDiv w:val="1"/>
      <w:marLeft w:val="0"/>
      <w:marRight w:val="0"/>
      <w:marTop w:val="0"/>
      <w:marBottom w:val="0"/>
      <w:divBdr>
        <w:top w:val="none" w:sz="0" w:space="0" w:color="auto"/>
        <w:left w:val="none" w:sz="0" w:space="0" w:color="auto"/>
        <w:bottom w:val="none" w:sz="0" w:space="0" w:color="auto"/>
        <w:right w:val="none" w:sz="0" w:space="0" w:color="auto"/>
      </w:divBdr>
    </w:div>
    <w:div w:id="1522277467">
      <w:bodyDiv w:val="1"/>
      <w:marLeft w:val="0"/>
      <w:marRight w:val="0"/>
      <w:marTop w:val="0"/>
      <w:marBottom w:val="0"/>
      <w:divBdr>
        <w:top w:val="none" w:sz="0" w:space="0" w:color="auto"/>
        <w:left w:val="none" w:sz="0" w:space="0" w:color="auto"/>
        <w:bottom w:val="none" w:sz="0" w:space="0" w:color="auto"/>
        <w:right w:val="none" w:sz="0" w:space="0" w:color="auto"/>
      </w:divBdr>
    </w:div>
    <w:div w:id="1522892496">
      <w:bodyDiv w:val="1"/>
      <w:marLeft w:val="0"/>
      <w:marRight w:val="0"/>
      <w:marTop w:val="0"/>
      <w:marBottom w:val="0"/>
      <w:divBdr>
        <w:top w:val="none" w:sz="0" w:space="0" w:color="auto"/>
        <w:left w:val="none" w:sz="0" w:space="0" w:color="auto"/>
        <w:bottom w:val="none" w:sz="0" w:space="0" w:color="auto"/>
        <w:right w:val="none" w:sz="0" w:space="0" w:color="auto"/>
      </w:divBdr>
    </w:div>
    <w:div w:id="1524711527">
      <w:bodyDiv w:val="1"/>
      <w:marLeft w:val="0"/>
      <w:marRight w:val="0"/>
      <w:marTop w:val="0"/>
      <w:marBottom w:val="0"/>
      <w:divBdr>
        <w:top w:val="none" w:sz="0" w:space="0" w:color="auto"/>
        <w:left w:val="none" w:sz="0" w:space="0" w:color="auto"/>
        <w:bottom w:val="none" w:sz="0" w:space="0" w:color="auto"/>
        <w:right w:val="none" w:sz="0" w:space="0" w:color="auto"/>
      </w:divBdr>
    </w:div>
    <w:div w:id="1527332984">
      <w:bodyDiv w:val="1"/>
      <w:marLeft w:val="0"/>
      <w:marRight w:val="0"/>
      <w:marTop w:val="0"/>
      <w:marBottom w:val="0"/>
      <w:divBdr>
        <w:top w:val="none" w:sz="0" w:space="0" w:color="auto"/>
        <w:left w:val="none" w:sz="0" w:space="0" w:color="auto"/>
        <w:bottom w:val="none" w:sz="0" w:space="0" w:color="auto"/>
        <w:right w:val="none" w:sz="0" w:space="0" w:color="auto"/>
      </w:divBdr>
    </w:div>
    <w:div w:id="1548754927">
      <w:bodyDiv w:val="1"/>
      <w:marLeft w:val="0"/>
      <w:marRight w:val="0"/>
      <w:marTop w:val="0"/>
      <w:marBottom w:val="0"/>
      <w:divBdr>
        <w:top w:val="none" w:sz="0" w:space="0" w:color="auto"/>
        <w:left w:val="none" w:sz="0" w:space="0" w:color="auto"/>
        <w:bottom w:val="none" w:sz="0" w:space="0" w:color="auto"/>
        <w:right w:val="none" w:sz="0" w:space="0" w:color="auto"/>
      </w:divBdr>
    </w:div>
    <w:div w:id="1549225364">
      <w:bodyDiv w:val="1"/>
      <w:marLeft w:val="0"/>
      <w:marRight w:val="0"/>
      <w:marTop w:val="0"/>
      <w:marBottom w:val="0"/>
      <w:divBdr>
        <w:top w:val="none" w:sz="0" w:space="0" w:color="auto"/>
        <w:left w:val="none" w:sz="0" w:space="0" w:color="auto"/>
        <w:bottom w:val="none" w:sz="0" w:space="0" w:color="auto"/>
        <w:right w:val="none" w:sz="0" w:space="0" w:color="auto"/>
      </w:divBdr>
    </w:div>
    <w:div w:id="1549296905">
      <w:bodyDiv w:val="1"/>
      <w:marLeft w:val="0"/>
      <w:marRight w:val="0"/>
      <w:marTop w:val="0"/>
      <w:marBottom w:val="0"/>
      <w:divBdr>
        <w:top w:val="none" w:sz="0" w:space="0" w:color="auto"/>
        <w:left w:val="none" w:sz="0" w:space="0" w:color="auto"/>
        <w:bottom w:val="none" w:sz="0" w:space="0" w:color="auto"/>
        <w:right w:val="none" w:sz="0" w:space="0" w:color="auto"/>
      </w:divBdr>
    </w:div>
    <w:div w:id="1581211126">
      <w:bodyDiv w:val="1"/>
      <w:marLeft w:val="0"/>
      <w:marRight w:val="0"/>
      <w:marTop w:val="0"/>
      <w:marBottom w:val="0"/>
      <w:divBdr>
        <w:top w:val="none" w:sz="0" w:space="0" w:color="auto"/>
        <w:left w:val="none" w:sz="0" w:space="0" w:color="auto"/>
        <w:bottom w:val="none" w:sz="0" w:space="0" w:color="auto"/>
        <w:right w:val="none" w:sz="0" w:space="0" w:color="auto"/>
      </w:divBdr>
    </w:div>
    <w:div w:id="1581451918">
      <w:bodyDiv w:val="1"/>
      <w:marLeft w:val="0"/>
      <w:marRight w:val="0"/>
      <w:marTop w:val="0"/>
      <w:marBottom w:val="0"/>
      <w:divBdr>
        <w:top w:val="none" w:sz="0" w:space="0" w:color="auto"/>
        <w:left w:val="none" w:sz="0" w:space="0" w:color="auto"/>
        <w:bottom w:val="none" w:sz="0" w:space="0" w:color="auto"/>
        <w:right w:val="none" w:sz="0" w:space="0" w:color="auto"/>
      </w:divBdr>
    </w:div>
    <w:div w:id="1584875511">
      <w:bodyDiv w:val="1"/>
      <w:marLeft w:val="0"/>
      <w:marRight w:val="0"/>
      <w:marTop w:val="0"/>
      <w:marBottom w:val="0"/>
      <w:divBdr>
        <w:top w:val="none" w:sz="0" w:space="0" w:color="auto"/>
        <w:left w:val="none" w:sz="0" w:space="0" w:color="auto"/>
        <w:bottom w:val="none" w:sz="0" w:space="0" w:color="auto"/>
        <w:right w:val="none" w:sz="0" w:space="0" w:color="auto"/>
      </w:divBdr>
    </w:div>
    <w:div w:id="1589269933">
      <w:bodyDiv w:val="1"/>
      <w:marLeft w:val="0"/>
      <w:marRight w:val="0"/>
      <w:marTop w:val="0"/>
      <w:marBottom w:val="0"/>
      <w:divBdr>
        <w:top w:val="none" w:sz="0" w:space="0" w:color="auto"/>
        <w:left w:val="none" w:sz="0" w:space="0" w:color="auto"/>
        <w:bottom w:val="none" w:sz="0" w:space="0" w:color="auto"/>
        <w:right w:val="none" w:sz="0" w:space="0" w:color="auto"/>
      </w:divBdr>
    </w:div>
    <w:div w:id="1609850471">
      <w:bodyDiv w:val="1"/>
      <w:marLeft w:val="0"/>
      <w:marRight w:val="0"/>
      <w:marTop w:val="0"/>
      <w:marBottom w:val="0"/>
      <w:divBdr>
        <w:top w:val="none" w:sz="0" w:space="0" w:color="auto"/>
        <w:left w:val="none" w:sz="0" w:space="0" w:color="auto"/>
        <w:bottom w:val="none" w:sz="0" w:space="0" w:color="auto"/>
        <w:right w:val="none" w:sz="0" w:space="0" w:color="auto"/>
      </w:divBdr>
    </w:div>
    <w:div w:id="1616130748">
      <w:bodyDiv w:val="1"/>
      <w:marLeft w:val="0"/>
      <w:marRight w:val="0"/>
      <w:marTop w:val="0"/>
      <w:marBottom w:val="0"/>
      <w:divBdr>
        <w:top w:val="none" w:sz="0" w:space="0" w:color="auto"/>
        <w:left w:val="none" w:sz="0" w:space="0" w:color="auto"/>
        <w:bottom w:val="none" w:sz="0" w:space="0" w:color="auto"/>
        <w:right w:val="none" w:sz="0" w:space="0" w:color="auto"/>
      </w:divBdr>
    </w:div>
    <w:div w:id="1617907943">
      <w:bodyDiv w:val="1"/>
      <w:marLeft w:val="0"/>
      <w:marRight w:val="0"/>
      <w:marTop w:val="0"/>
      <w:marBottom w:val="0"/>
      <w:divBdr>
        <w:top w:val="none" w:sz="0" w:space="0" w:color="auto"/>
        <w:left w:val="none" w:sz="0" w:space="0" w:color="auto"/>
        <w:bottom w:val="none" w:sz="0" w:space="0" w:color="auto"/>
        <w:right w:val="none" w:sz="0" w:space="0" w:color="auto"/>
      </w:divBdr>
    </w:div>
    <w:div w:id="1641223355">
      <w:bodyDiv w:val="1"/>
      <w:marLeft w:val="0"/>
      <w:marRight w:val="0"/>
      <w:marTop w:val="0"/>
      <w:marBottom w:val="0"/>
      <w:divBdr>
        <w:top w:val="none" w:sz="0" w:space="0" w:color="auto"/>
        <w:left w:val="none" w:sz="0" w:space="0" w:color="auto"/>
        <w:bottom w:val="none" w:sz="0" w:space="0" w:color="auto"/>
        <w:right w:val="none" w:sz="0" w:space="0" w:color="auto"/>
      </w:divBdr>
    </w:div>
    <w:div w:id="1647934298">
      <w:bodyDiv w:val="1"/>
      <w:marLeft w:val="0"/>
      <w:marRight w:val="0"/>
      <w:marTop w:val="0"/>
      <w:marBottom w:val="0"/>
      <w:divBdr>
        <w:top w:val="none" w:sz="0" w:space="0" w:color="auto"/>
        <w:left w:val="none" w:sz="0" w:space="0" w:color="auto"/>
        <w:bottom w:val="none" w:sz="0" w:space="0" w:color="auto"/>
        <w:right w:val="none" w:sz="0" w:space="0" w:color="auto"/>
      </w:divBdr>
    </w:div>
    <w:div w:id="1651980247">
      <w:bodyDiv w:val="1"/>
      <w:marLeft w:val="0"/>
      <w:marRight w:val="0"/>
      <w:marTop w:val="0"/>
      <w:marBottom w:val="0"/>
      <w:divBdr>
        <w:top w:val="none" w:sz="0" w:space="0" w:color="auto"/>
        <w:left w:val="none" w:sz="0" w:space="0" w:color="auto"/>
        <w:bottom w:val="none" w:sz="0" w:space="0" w:color="auto"/>
        <w:right w:val="none" w:sz="0" w:space="0" w:color="auto"/>
      </w:divBdr>
    </w:div>
    <w:div w:id="1652638159">
      <w:bodyDiv w:val="1"/>
      <w:marLeft w:val="0"/>
      <w:marRight w:val="0"/>
      <w:marTop w:val="0"/>
      <w:marBottom w:val="0"/>
      <w:divBdr>
        <w:top w:val="none" w:sz="0" w:space="0" w:color="auto"/>
        <w:left w:val="none" w:sz="0" w:space="0" w:color="auto"/>
        <w:bottom w:val="none" w:sz="0" w:space="0" w:color="auto"/>
        <w:right w:val="none" w:sz="0" w:space="0" w:color="auto"/>
      </w:divBdr>
    </w:div>
    <w:div w:id="1655596806">
      <w:bodyDiv w:val="1"/>
      <w:marLeft w:val="0"/>
      <w:marRight w:val="0"/>
      <w:marTop w:val="0"/>
      <w:marBottom w:val="0"/>
      <w:divBdr>
        <w:top w:val="none" w:sz="0" w:space="0" w:color="auto"/>
        <w:left w:val="none" w:sz="0" w:space="0" w:color="auto"/>
        <w:bottom w:val="none" w:sz="0" w:space="0" w:color="auto"/>
        <w:right w:val="none" w:sz="0" w:space="0" w:color="auto"/>
      </w:divBdr>
    </w:div>
    <w:div w:id="1656227490">
      <w:bodyDiv w:val="1"/>
      <w:marLeft w:val="0"/>
      <w:marRight w:val="0"/>
      <w:marTop w:val="0"/>
      <w:marBottom w:val="0"/>
      <w:divBdr>
        <w:top w:val="none" w:sz="0" w:space="0" w:color="auto"/>
        <w:left w:val="none" w:sz="0" w:space="0" w:color="auto"/>
        <w:bottom w:val="none" w:sz="0" w:space="0" w:color="auto"/>
        <w:right w:val="none" w:sz="0" w:space="0" w:color="auto"/>
      </w:divBdr>
    </w:div>
    <w:div w:id="1658145206">
      <w:bodyDiv w:val="1"/>
      <w:marLeft w:val="0"/>
      <w:marRight w:val="0"/>
      <w:marTop w:val="0"/>
      <w:marBottom w:val="0"/>
      <w:divBdr>
        <w:top w:val="none" w:sz="0" w:space="0" w:color="auto"/>
        <w:left w:val="none" w:sz="0" w:space="0" w:color="auto"/>
        <w:bottom w:val="none" w:sz="0" w:space="0" w:color="auto"/>
        <w:right w:val="none" w:sz="0" w:space="0" w:color="auto"/>
      </w:divBdr>
    </w:div>
    <w:div w:id="1667127122">
      <w:bodyDiv w:val="1"/>
      <w:marLeft w:val="0"/>
      <w:marRight w:val="0"/>
      <w:marTop w:val="0"/>
      <w:marBottom w:val="0"/>
      <w:divBdr>
        <w:top w:val="none" w:sz="0" w:space="0" w:color="auto"/>
        <w:left w:val="none" w:sz="0" w:space="0" w:color="auto"/>
        <w:bottom w:val="none" w:sz="0" w:space="0" w:color="auto"/>
        <w:right w:val="none" w:sz="0" w:space="0" w:color="auto"/>
      </w:divBdr>
    </w:div>
    <w:div w:id="1668901918">
      <w:bodyDiv w:val="1"/>
      <w:marLeft w:val="0"/>
      <w:marRight w:val="0"/>
      <w:marTop w:val="0"/>
      <w:marBottom w:val="0"/>
      <w:divBdr>
        <w:top w:val="none" w:sz="0" w:space="0" w:color="auto"/>
        <w:left w:val="none" w:sz="0" w:space="0" w:color="auto"/>
        <w:bottom w:val="none" w:sz="0" w:space="0" w:color="auto"/>
        <w:right w:val="none" w:sz="0" w:space="0" w:color="auto"/>
      </w:divBdr>
    </w:div>
    <w:div w:id="1674137476">
      <w:bodyDiv w:val="1"/>
      <w:marLeft w:val="0"/>
      <w:marRight w:val="0"/>
      <w:marTop w:val="0"/>
      <w:marBottom w:val="0"/>
      <w:divBdr>
        <w:top w:val="none" w:sz="0" w:space="0" w:color="auto"/>
        <w:left w:val="none" w:sz="0" w:space="0" w:color="auto"/>
        <w:bottom w:val="none" w:sz="0" w:space="0" w:color="auto"/>
        <w:right w:val="none" w:sz="0" w:space="0" w:color="auto"/>
      </w:divBdr>
    </w:div>
    <w:div w:id="1690257366">
      <w:bodyDiv w:val="1"/>
      <w:marLeft w:val="0"/>
      <w:marRight w:val="0"/>
      <w:marTop w:val="0"/>
      <w:marBottom w:val="0"/>
      <w:divBdr>
        <w:top w:val="none" w:sz="0" w:space="0" w:color="auto"/>
        <w:left w:val="none" w:sz="0" w:space="0" w:color="auto"/>
        <w:bottom w:val="none" w:sz="0" w:space="0" w:color="auto"/>
        <w:right w:val="none" w:sz="0" w:space="0" w:color="auto"/>
      </w:divBdr>
    </w:div>
    <w:div w:id="1691250308">
      <w:bodyDiv w:val="1"/>
      <w:marLeft w:val="0"/>
      <w:marRight w:val="0"/>
      <w:marTop w:val="0"/>
      <w:marBottom w:val="0"/>
      <w:divBdr>
        <w:top w:val="none" w:sz="0" w:space="0" w:color="auto"/>
        <w:left w:val="none" w:sz="0" w:space="0" w:color="auto"/>
        <w:bottom w:val="none" w:sz="0" w:space="0" w:color="auto"/>
        <w:right w:val="none" w:sz="0" w:space="0" w:color="auto"/>
      </w:divBdr>
    </w:div>
    <w:div w:id="1698503099">
      <w:bodyDiv w:val="1"/>
      <w:marLeft w:val="0"/>
      <w:marRight w:val="0"/>
      <w:marTop w:val="0"/>
      <w:marBottom w:val="0"/>
      <w:divBdr>
        <w:top w:val="none" w:sz="0" w:space="0" w:color="auto"/>
        <w:left w:val="none" w:sz="0" w:space="0" w:color="auto"/>
        <w:bottom w:val="none" w:sz="0" w:space="0" w:color="auto"/>
        <w:right w:val="none" w:sz="0" w:space="0" w:color="auto"/>
      </w:divBdr>
    </w:div>
    <w:div w:id="1700817204">
      <w:bodyDiv w:val="1"/>
      <w:marLeft w:val="0"/>
      <w:marRight w:val="0"/>
      <w:marTop w:val="0"/>
      <w:marBottom w:val="0"/>
      <w:divBdr>
        <w:top w:val="none" w:sz="0" w:space="0" w:color="auto"/>
        <w:left w:val="none" w:sz="0" w:space="0" w:color="auto"/>
        <w:bottom w:val="none" w:sz="0" w:space="0" w:color="auto"/>
        <w:right w:val="none" w:sz="0" w:space="0" w:color="auto"/>
      </w:divBdr>
    </w:div>
    <w:div w:id="1711801174">
      <w:bodyDiv w:val="1"/>
      <w:marLeft w:val="0"/>
      <w:marRight w:val="0"/>
      <w:marTop w:val="0"/>
      <w:marBottom w:val="0"/>
      <w:divBdr>
        <w:top w:val="none" w:sz="0" w:space="0" w:color="auto"/>
        <w:left w:val="none" w:sz="0" w:space="0" w:color="auto"/>
        <w:bottom w:val="none" w:sz="0" w:space="0" w:color="auto"/>
        <w:right w:val="none" w:sz="0" w:space="0" w:color="auto"/>
      </w:divBdr>
    </w:div>
    <w:div w:id="1718240700">
      <w:bodyDiv w:val="1"/>
      <w:marLeft w:val="0"/>
      <w:marRight w:val="0"/>
      <w:marTop w:val="0"/>
      <w:marBottom w:val="0"/>
      <w:divBdr>
        <w:top w:val="none" w:sz="0" w:space="0" w:color="auto"/>
        <w:left w:val="none" w:sz="0" w:space="0" w:color="auto"/>
        <w:bottom w:val="none" w:sz="0" w:space="0" w:color="auto"/>
        <w:right w:val="none" w:sz="0" w:space="0" w:color="auto"/>
      </w:divBdr>
    </w:div>
    <w:div w:id="1728526048">
      <w:bodyDiv w:val="1"/>
      <w:marLeft w:val="0"/>
      <w:marRight w:val="0"/>
      <w:marTop w:val="0"/>
      <w:marBottom w:val="0"/>
      <w:divBdr>
        <w:top w:val="none" w:sz="0" w:space="0" w:color="auto"/>
        <w:left w:val="none" w:sz="0" w:space="0" w:color="auto"/>
        <w:bottom w:val="none" w:sz="0" w:space="0" w:color="auto"/>
        <w:right w:val="none" w:sz="0" w:space="0" w:color="auto"/>
      </w:divBdr>
    </w:div>
    <w:div w:id="1729651369">
      <w:bodyDiv w:val="1"/>
      <w:marLeft w:val="0"/>
      <w:marRight w:val="0"/>
      <w:marTop w:val="0"/>
      <w:marBottom w:val="0"/>
      <w:divBdr>
        <w:top w:val="none" w:sz="0" w:space="0" w:color="auto"/>
        <w:left w:val="none" w:sz="0" w:space="0" w:color="auto"/>
        <w:bottom w:val="none" w:sz="0" w:space="0" w:color="auto"/>
        <w:right w:val="none" w:sz="0" w:space="0" w:color="auto"/>
      </w:divBdr>
    </w:div>
    <w:div w:id="1729914578">
      <w:bodyDiv w:val="1"/>
      <w:marLeft w:val="0"/>
      <w:marRight w:val="0"/>
      <w:marTop w:val="0"/>
      <w:marBottom w:val="0"/>
      <w:divBdr>
        <w:top w:val="none" w:sz="0" w:space="0" w:color="auto"/>
        <w:left w:val="none" w:sz="0" w:space="0" w:color="auto"/>
        <w:bottom w:val="none" w:sz="0" w:space="0" w:color="auto"/>
        <w:right w:val="none" w:sz="0" w:space="0" w:color="auto"/>
      </w:divBdr>
    </w:div>
    <w:div w:id="1734237393">
      <w:bodyDiv w:val="1"/>
      <w:marLeft w:val="0"/>
      <w:marRight w:val="0"/>
      <w:marTop w:val="0"/>
      <w:marBottom w:val="0"/>
      <w:divBdr>
        <w:top w:val="none" w:sz="0" w:space="0" w:color="auto"/>
        <w:left w:val="none" w:sz="0" w:space="0" w:color="auto"/>
        <w:bottom w:val="none" w:sz="0" w:space="0" w:color="auto"/>
        <w:right w:val="none" w:sz="0" w:space="0" w:color="auto"/>
      </w:divBdr>
    </w:div>
    <w:div w:id="1749381555">
      <w:bodyDiv w:val="1"/>
      <w:marLeft w:val="0"/>
      <w:marRight w:val="0"/>
      <w:marTop w:val="0"/>
      <w:marBottom w:val="0"/>
      <w:divBdr>
        <w:top w:val="none" w:sz="0" w:space="0" w:color="auto"/>
        <w:left w:val="none" w:sz="0" w:space="0" w:color="auto"/>
        <w:bottom w:val="none" w:sz="0" w:space="0" w:color="auto"/>
        <w:right w:val="none" w:sz="0" w:space="0" w:color="auto"/>
      </w:divBdr>
    </w:div>
    <w:div w:id="1750737609">
      <w:bodyDiv w:val="1"/>
      <w:marLeft w:val="0"/>
      <w:marRight w:val="0"/>
      <w:marTop w:val="0"/>
      <w:marBottom w:val="0"/>
      <w:divBdr>
        <w:top w:val="none" w:sz="0" w:space="0" w:color="auto"/>
        <w:left w:val="none" w:sz="0" w:space="0" w:color="auto"/>
        <w:bottom w:val="none" w:sz="0" w:space="0" w:color="auto"/>
        <w:right w:val="none" w:sz="0" w:space="0" w:color="auto"/>
      </w:divBdr>
    </w:div>
    <w:div w:id="1765875449">
      <w:bodyDiv w:val="1"/>
      <w:marLeft w:val="0"/>
      <w:marRight w:val="0"/>
      <w:marTop w:val="0"/>
      <w:marBottom w:val="0"/>
      <w:divBdr>
        <w:top w:val="none" w:sz="0" w:space="0" w:color="auto"/>
        <w:left w:val="none" w:sz="0" w:space="0" w:color="auto"/>
        <w:bottom w:val="none" w:sz="0" w:space="0" w:color="auto"/>
        <w:right w:val="none" w:sz="0" w:space="0" w:color="auto"/>
      </w:divBdr>
    </w:div>
    <w:div w:id="1778408187">
      <w:bodyDiv w:val="1"/>
      <w:marLeft w:val="0"/>
      <w:marRight w:val="0"/>
      <w:marTop w:val="0"/>
      <w:marBottom w:val="0"/>
      <w:divBdr>
        <w:top w:val="none" w:sz="0" w:space="0" w:color="auto"/>
        <w:left w:val="none" w:sz="0" w:space="0" w:color="auto"/>
        <w:bottom w:val="none" w:sz="0" w:space="0" w:color="auto"/>
        <w:right w:val="none" w:sz="0" w:space="0" w:color="auto"/>
      </w:divBdr>
    </w:div>
    <w:div w:id="1780952258">
      <w:bodyDiv w:val="1"/>
      <w:marLeft w:val="0"/>
      <w:marRight w:val="0"/>
      <w:marTop w:val="0"/>
      <w:marBottom w:val="0"/>
      <w:divBdr>
        <w:top w:val="none" w:sz="0" w:space="0" w:color="auto"/>
        <w:left w:val="none" w:sz="0" w:space="0" w:color="auto"/>
        <w:bottom w:val="none" w:sz="0" w:space="0" w:color="auto"/>
        <w:right w:val="none" w:sz="0" w:space="0" w:color="auto"/>
      </w:divBdr>
    </w:div>
    <w:div w:id="1813060902">
      <w:bodyDiv w:val="1"/>
      <w:marLeft w:val="0"/>
      <w:marRight w:val="0"/>
      <w:marTop w:val="0"/>
      <w:marBottom w:val="0"/>
      <w:divBdr>
        <w:top w:val="none" w:sz="0" w:space="0" w:color="auto"/>
        <w:left w:val="none" w:sz="0" w:space="0" w:color="auto"/>
        <w:bottom w:val="none" w:sz="0" w:space="0" w:color="auto"/>
        <w:right w:val="none" w:sz="0" w:space="0" w:color="auto"/>
      </w:divBdr>
    </w:div>
    <w:div w:id="1817333740">
      <w:bodyDiv w:val="1"/>
      <w:marLeft w:val="0"/>
      <w:marRight w:val="0"/>
      <w:marTop w:val="0"/>
      <w:marBottom w:val="0"/>
      <w:divBdr>
        <w:top w:val="none" w:sz="0" w:space="0" w:color="auto"/>
        <w:left w:val="none" w:sz="0" w:space="0" w:color="auto"/>
        <w:bottom w:val="none" w:sz="0" w:space="0" w:color="auto"/>
        <w:right w:val="none" w:sz="0" w:space="0" w:color="auto"/>
      </w:divBdr>
    </w:div>
    <w:div w:id="1818522650">
      <w:bodyDiv w:val="1"/>
      <w:marLeft w:val="0"/>
      <w:marRight w:val="0"/>
      <w:marTop w:val="0"/>
      <w:marBottom w:val="0"/>
      <w:divBdr>
        <w:top w:val="none" w:sz="0" w:space="0" w:color="auto"/>
        <w:left w:val="none" w:sz="0" w:space="0" w:color="auto"/>
        <w:bottom w:val="none" w:sz="0" w:space="0" w:color="auto"/>
        <w:right w:val="none" w:sz="0" w:space="0" w:color="auto"/>
      </w:divBdr>
    </w:div>
    <w:div w:id="1818567289">
      <w:bodyDiv w:val="1"/>
      <w:marLeft w:val="0"/>
      <w:marRight w:val="0"/>
      <w:marTop w:val="0"/>
      <w:marBottom w:val="0"/>
      <w:divBdr>
        <w:top w:val="none" w:sz="0" w:space="0" w:color="auto"/>
        <w:left w:val="none" w:sz="0" w:space="0" w:color="auto"/>
        <w:bottom w:val="none" w:sz="0" w:space="0" w:color="auto"/>
        <w:right w:val="none" w:sz="0" w:space="0" w:color="auto"/>
      </w:divBdr>
    </w:div>
    <w:div w:id="1844392554">
      <w:bodyDiv w:val="1"/>
      <w:marLeft w:val="0"/>
      <w:marRight w:val="0"/>
      <w:marTop w:val="0"/>
      <w:marBottom w:val="0"/>
      <w:divBdr>
        <w:top w:val="none" w:sz="0" w:space="0" w:color="auto"/>
        <w:left w:val="none" w:sz="0" w:space="0" w:color="auto"/>
        <w:bottom w:val="none" w:sz="0" w:space="0" w:color="auto"/>
        <w:right w:val="none" w:sz="0" w:space="0" w:color="auto"/>
      </w:divBdr>
    </w:div>
    <w:div w:id="1851337603">
      <w:bodyDiv w:val="1"/>
      <w:marLeft w:val="0"/>
      <w:marRight w:val="0"/>
      <w:marTop w:val="0"/>
      <w:marBottom w:val="0"/>
      <w:divBdr>
        <w:top w:val="none" w:sz="0" w:space="0" w:color="auto"/>
        <w:left w:val="none" w:sz="0" w:space="0" w:color="auto"/>
        <w:bottom w:val="none" w:sz="0" w:space="0" w:color="auto"/>
        <w:right w:val="none" w:sz="0" w:space="0" w:color="auto"/>
      </w:divBdr>
    </w:div>
    <w:div w:id="1858277298">
      <w:bodyDiv w:val="1"/>
      <w:marLeft w:val="0"/>
      <w:marRight w:val="0"/>
      <w:marTop w:val="0"/>
      <w:marBottom w:val="0"/>
      <w:divBdr>
        <w:top w:val="none" w:sz="0" w:space="0" w:color="auto"/>
        <w:left w:val="none" w:sz="0" w:space="0" w:color="auto"/>
        <w:bottom w:val="none" w:sz="0" w:space="0" w:color="auto"/>
        <w:right w:val="none" w:sz="0" w:space="0" w:color="auto"/>
      </w:divBdr>
    </w:div>
    <w:div w:id="1861626362">
      <w:bodyDiv w:val="1"/>
      <w:marLeft w:val="0"/>
      <w:marRight w:val="0"/>
      <w:marTop w:val="0"/>
      <w:marBottom w:val="0"/>
      <w:divBdr>
        <w:top w:val="none" w:sz="0" w:space="0" w:color="auto"/>
        <w:left w:val="none" w:sz="0" w:space="0" w:color="auto"/>
        <w:bottom w:val="none" w:sz="0" w:space="0" w:color="auto"/>
        <w:right w:val="none" w:sz="0" w:space="0" w:color="auto"/>
      </w:divBdr>
    </w:div>
    <w:div w:id="1863861031">
      <w:bodyDiv w:val="1"/>
      <w:marLeft w:val="0"/>
      <w:marRight w:val="0"/>
      <w:marTop w:val="0"/>
      <w:marBottom w:val="0"/>
      <w:divBdr>
        <w:top w:val="none" w:sz="0" w:space="0" w:color="auto"/>
        <w:left w:val="none" w:sz="0" w:space="0" w:color="auto"/>
        <w:bottom w:val="none" w:sz="0" w:space="0" w:color="auto"/>
        <w:right w:val="none" w:sz="0" w:space="0" w:color="auto"/>
      </w:divBdr>
    </w:div>
    <w:div w:id="1864398419">
      <w:bodyDiv w:val="1"/>
      <w:marLeft w:val="0"/>
      <w:marRight w:val="0"/>
      <w:marTop w:val="0"/>
      <w:marBottom w:val="0"/>
      <w:divBdr>
        <w:top w:val="none" w:sz="0" w:space="0" w:color="auto"/>
        <w:left w:val="none" w:sz="0" w:space="0" w:color="auto"/>
        <w:bottom w:val="none" w:sz="0" w:space="0" w:color="auto"/>
        <w:right w:val="none" w:sz="0" w:space="0" w:color="auto"/>
      </w:divBdr>
    </w:div>
    <w:div w:id="1868519440">
      <w:bodyDiv w:val="1"/>
      <w:marLeft w:val="0"/>
      <w:marRight w:val="0"/>
      <w:marTop w:val="0"/>
      <w:marBottom w:val="0"/>
      <w:divBdr>
        <w:top w:val="none" w:sz="0" w:space="0" w:color="auto"/>
        <w:left w:val="none" w:sz="0" w:space="0" w:color="auto"/>
        <w:bottom w:val="none" w:sz="0" w:space="0" w:color="auto"/>
        <w:right w:val="none" w:sz="0" w:space="0" w:color="auto"/>
      </w:divBdr>
    </w:div>
    <w:div w:id="1869291020">
      <w:bodyDiv w:val="1"/>
      <w:marLeft w:val="0"/>
      <w:marRight w:val="0"/>
      <w:marTop w:val="0"/>
      <w:marBottom w:val="0"/>
      <w:divBdr>
        <w:top w:val="none" w:sz="0" w:space="0" w:color="auto"/>
        <w:left w:val="none" w:sz="0" w:space="0" w:color="auto"/>
        <w:bottom w:val="none" w:sz="0" w:space="0" w:color="auto"/>
        <w:right w:val="none" w:sz="0" w:space="0" w:color="auto"/>
      </w:divBdr>
    </w:div>
    <w:div w:id="1883782815">
      <w:bodyDiv w:val="1"/>
      <w:marLeft w:val="0"/>
      <w:marRight w:val="0"/>
      <w:marTop w:val="0"/>
      <w:marBottom w:val="0"/>
      <w:divBdr>
        <w:top w:val="none" w:sz="0" w:space="0" w:color="auto"/>
        <w:left w:val="none" w:sz="0" w:space="0" w:color="auto"/>
        <w:bottom w:val="none" w:sz="0" w:space="0" w:color="auto"/>
        <w:right w:val="none" w:sz="0" w:space="0" w:color="auto"/>
      </w:divBdr>
    </w:div>
    <w:div w:id="1885214223">
      <w:bodyDiv w:val="1"/>
      <w:marLeft w:val="0"/>
      <w:marRight w:val="0"/>
      <w:marTop w:val="0"/>
      <w:marBottom w:val="0"/>
      <w:divBdr>
        <w:top w:val="none" w:sz="0" w:space="0" w:color="auto"/>
        <w:left w:val="none" w:sz="0" w:space="0" w:color="auto"/>
        <w:bottom w:val="none" w:sz="0" w:space="0" w:color="auto"/>
        <w:right w:val="none" w:sz="0" w:space="0" w:color="auto"/>
      </w:divBdr>
    </w:div>
    <w:div w:id="1889220170">
      <w:bodyDiv w:val="1"/>
      <w:marLeft w:val="0"/>
      <w:marRight w:val="0"/>
      <w:marTop w:val="0"/>
      <w:marBottom w:val="0"/>
      <w:divBdr>
        <w:top w:val="none" w:sz="0" w:space="0" w:color="auto"/>
        <w:left w:val="none" w:sz="0" w:space="0" w:color="auto"/>
        <w:bottom w:val="none" w:sz="0" w:space="0" w:color="auto"/>
        <w:right w:val="none" w:sz="0" w:space="0" w:color="auto"/>
      </w:divBdr>
    </w:div>
    <w:div w:id="1899970807">
      <w:bodyDiv w:val="1"/>
      <w:marLeft w:val="0"/>
      <w:marRight w:val="0"/>
      <w:marTop w:val="0"/>
      <w:marBottom w:val="0"/>
      <w:divBdr>
        <w:top w:val="none" w:sz="0" w:space="0" w:color="auto"/>
        <w:left w:val="none" w:sz="0" w:space="0" w:color="auto"/>
        <w:bottom w:val="none" w:sz="0" w:space="0" w:color="auto"/>
        <w:right w:val="none" w:sz="0" w:space="0" w:color="auto"/>
      </w:divBdr>
    </w:div>
    <w:div w:id="1903171793">
      <w:bodyDiv w:val="1"/>
      <w:marLeft w:val="0"/>
      <w:marRight w:val="0"/>
      <w:marTop w:val="0"/>
      <w:marBottom w:val="0"/>
      <w:divBdr>
        <w:top w:val="none" w:sz="0" w:space="0" w:color="auto"/>
        <w:left w:val="none" w:sz="0" w:space="0" w:color="auto"/>
        <w:bottom w:val="none" w:sz="0" w:space="0" w:color="auto"/>
        <w:right w:val="none" w:sz="0" w:space="0" w:color="auto"/>
      </w:divBdr>
    </w:div>
    <w:div w:id="1906988092">
      <w:bodyDiv w:val="1"/>
      <w:marLeft w:val="0"/>
      <w:marRight w:val="0"/>
      <w:marTop w:val="0"/>
      <w:marBottom w:val="0"/>
      <w:divBdr>
        <w:top w:val="none" w:sz="0" w:space="0" w:color="auto"/>
        <w:left w:val="none" w:sz="0" w:space="0" w:color="auto"/>
        <w:bottom w:val="none" w:sz="0" w:space="0" w:color="auto"/>
        <w:right w:val="none" w:sz="0" w:space="0" w:color="auto"/>
      </w:divBdr>
    </w:div>
    <w:div w:id="1916892689">
      <w:bodyDiv w:val="1"/>
      <w:marLeft w:val="0"/>
      <w:marRight w:val="0"/>
      <w:marTop w:val="0"/>
      <w:marBottom w:val="0"/>
      <w:divBdr>
        <w:top w:val="none" w:sz="0" w:space="0" w:color="auto"/>
        <w:left w:val="none" w:sz="0" w:space="0" w:color="auto"/>
        <w:bottom w:val="none" w:sz="0" w:space="0" w:color="auto"/>
        <w:right w:val="none" w:sz="0" w:space="0" w:color="auto"/>
      </w:divBdr>
    </w:div>
    <w:div w:id="1920098746">
      <w:bodyDiv w:val="1"/>
      <w:marLeft w:val="0"/>
      <w:marRight w:val="0"/>
      <w:marTop w:val="0"/>
      <w:marBottom w:val="0"/>
      <w:divBdr>
        <w:top w:val="none" w:sz="0" w:space="0" w:color="auto"/>
        <w:left w:val="none" w:sz="0" w:space="0" w:color="auto"/>
        <w:bottom w:val="none" w:sz="0" w:space="0" w:color="auto"/>
        <w:right w:val="none" w:sz="0" w:space="0" w:color="auto"/>
      </w:divBdr>
    </w:div>
    <w:div w:id="1930119724">
      <w:bodyDiv w:val="1"/>
      <w:marLeft w:val="0"/>
      <w:marRight w:val="0"/>
      <w:marTop w:val="0"/>
      <w:marBottom w:val="0"/>
      <w:divBdr>
        <w:top w:val="none" w:sz="0" w:space="0" w:color="auto"/>
        <w:left w:val="none" w:sz="0" w:space="0" w:color="auto"/>
        <w:bottom w:val="none" w:sz="0" w:space="0" w:color="auto"/>
        <w:right w:val="none" w:sz="0" w:space="0" w:color="auto"/>
      </w:divBdr>
    </w:div>
    <w:div w:id="1936592086">
      <w:bodyDiv w:val="1"/>
      <w:marLeft w:val="0"/>
      <w:marRight w:val="0"/>
      <w:marTop w:val="0"/>
      <w:marBottom w:val="0"/>
      <w:divBdr>
        <w:top w:val="none" w:sz="0" w:space="0" w:color="auto"/>
        <w:left w:val="none" w:sz="0" w:space="0" w:color="auto"/>
        <w:bottom w:val="none" w:sz="0" w:space="0" w:color="auto"/>
        <w:right w:val="none" w:sz="0" w:space="0" w:color="auto"/>
      </w:divBdr>
    </w:div>
    <w:div w:id="1952131260">
      <w:bodyDiv w:val="1"/>
      <w:marLeft w:val="0"/>
      <w:marRight w:val="0"/>
      <w:marTop w:val="0"/>
      <w:marBottom w:val="0"/>
      <w:divBdr>
        <w:top w:val="none" w:sz="0" w:space="0" w:color="auto"/>
        <w:left w:val="none" w:sz="0" w:space="0" w:color="auto"/>
        <w:bottom w:val="none" w:sz="0" w:space="0" w:color="auto"/>
        <w:right w:val="none" w:sz="0" w:space="0" w:color="auto"/>
      </w:divBdr>
    </w:div>
    <w:div w:id="1952350033">
      <w:bodyDiv w:val="1"/>
      <w:marLeft w:val="0"/>
      <w:marRight w:val="0"/>
      <w:marTop w:val="0"/>
      <w:marBottom w:val="0"/>
      <w:divBdr>
        <w:top w:val="none" w:sz="0" w:space="0" w:color="auto"/>
        <w:left w:val="none" w:sz="0" w:space="0" w:color="auto"/>
        <w:bottom w:val="none" w:sz="0" w:space="0" w:color="auto"/>
        <w:right w:val="none" w:sz="0" w:space="0" w:color="auto"/>
      </w:divBdr>
    </w:div>
    <w:div w:id="1963609658">
      <w:bodyDiv w:val="1"/>
      <w:marLeft w:val="0"/>
      <w:marRight w:val="0"/>
      <w:marTop w:val="0"/>
      <w:marBottom w:val="0"/>
      <w:divBdr>
        <w:top w:val="none" w:sz="0" w:space="0" w:color="auto"/>
        <w:left w:val="none" w:sz="0" w:space="0" w:color="auto"/>
        <w:bottom w:val="none" w:sz="0" w:space="0" w:color="auto"/>
        <w:right w:val="none" w:sz="0" w:space="0" w:color="auto"/>
      </w:divBdr>
    </w:div>
    <w:div w:id="1968387235">
      <w:bodyDiv w:val="1"/>
      <w:marLeft w:val="0"/>
      <w:marRight w:val="0"/>
      <w:marTop w:val="0"/>
      <w:marBottom w:val="0"/>
      <w:divBdr>
        <w:top w:val="none" w:sz="0" w:space="0" w:color="auto"/>
        <w:left w:val="none" w:sz="0" w:space="0" w:color="auto"/>
        <w:bottom w:val="none" w:sz="0" w:space="0" w:color="auto"/>
        <w:right w:val="none" w:sz="0" w:space="0" w:color="auto"/>
      </w:divBdr>
    </w:div>
    <w:div w:id="1971738336">
      <w:bodyDiv w:val="1"/>
      <w:marLeft w:val="0"/>
      <w:marRight w:val="0"/>
      <w:marTop w:val="0"/>
      <w:marBottom w:val="0"/>
      <w:divBdr>
        <w:top w:val="none" w:sz="0" w:space="0" w:color="auto"/>
        <w:left w:val="none" w:sz="0" w:space="0" w:color="auto"/>
        <w:bottom w:val="none" w:sz="0" w:space="0" w:color="auto"/>
        <w:right w:val="none" w:sz="0" w:space="0" w:color="auto"/>
      </w:divBdr>
    </w:div>
    <w:div w:id="1979333003">
      <w:bodyDiv w:val="1"/>
      <w:marLeft w:val="0"/>
      <w:marRight w:val="0"/>
      <w:marTop w:val="0"/>
      <w:marBottom w:val="0"/>
      <w:divBdr>
        <w:top w:val="none" w:sz="0" w:space="0" w:color="auto"/>
        <w:left w:val="none" w:sz="0" w:space="0" w:color="auto"/>
        <w:bottom w:val="none" w:sz="0" w:space="0" w:color="auto"/>
        <w:right w:val="none" w:sz="0" w:space="0" w:color="auto"/>
      </w:divBdr>
    </w:div>
    <w:div w:id="1989895514">
      <w:bodyDiv w:val="1"/>
      <w:marLeft w:val="0"/>
      <w:marRight w:val="0"/>
      <w:marTop w:val="0"/>
      <w:marBottom w:val="0"/>
      <w:divBdr>
        <w:top w:val="none" w:sz="0" w:space="0" w:color="auto"/>
        <w:left w:val="none" w:sz="0" w:space="0" w:color="auto"/>
        <w:bottom w:val="none" w:sz="0" w:space="0" w:color="auto"/>
        <w:right w:val="none" w:sz="0" w:space="0" w:color="auto"/>
      </w:divBdr>
    </w:div>
    <w:div w:id="1990403074">
      <w:bodyDiv w:val="1"/>
      <w:marLeft w:val="0"/>
      <w:marRight w:val="0"/>
      <w:marTop w:val="0"/>
      <w:marBottom w:val="0"/>
      <w:divBdr>
        <w:top w:val="none" w:sz="0" w:space="0" w:color="auto"/>
        <w:left w:val="none" w:sz="0" w:space="0" w:color="auto"/>
        <w:bottom w:val="none" w:sz="0" w:space="0" w:color="auto"/>
        <w:right w:val="none" w:sz="0" w:space="0" w:color="auto"/>
      </w:divBdr>
    </w:div>
    <w:div w:id="1992323913">
      <w:bodyDiv w:val="1"/>
      <w:marLeft w:val="0"/>
      <w:marRight w:val="0"/>
      <w:marTop w:val="0"/>
      <w:marBottom w:val="0"/>
      <w:divBdr>
        <w:top w:val="none" w:sz="0" w:space="0" w:color="auto"/>
        <w:left w:val="none" w:sz="0" w:space="0" w:color="auto"/>
        <w:bottom w:val="none" w:sz="0" w:space="0" w:color="auto"/>
        <w:right w:val="none" w:sz="0" w:space="0" w:color="auto"/>
      </w:divBdr>
    </w:div>
    <w:div w:id="2032293484">
      <w:bodyDiv w:val="1"/>
      <w:marLeft w:val="0"/>
      <w:marRight w:val="0"/>
      <w:marTop w:val="0"/>
      <w:marBottom w:val="0"/>
      <w:divBdr>
        <w:top w:val="none" w:sz="0" w:space="0" w:color="auto"/>
        <w:left w:val="none" w:sz="0" w:space="0" w:color="auto"/>
        <w:bottom w:val="none" w:sz="0" w:space="0" w:color="auto"/>
        <w:right w:val="none" w:sz="0" w:space="0" w:color="auto"/>
      </w:divBdr>
    </w:div>
    <w:div w:id="2034841863">
      <w:bodyDiv w:val="1"/>
      <w:marLeft w:val="0"/>
      <w:marRight w:val="0"/>
      <w:marTop w:val="0"/>
      <w:marBottom w:val="0"/>
      <w:divBdr>
        <w:top w:val="none" w:sz="0" w:space="0" w:color="auto"/>
        <w:left w:val="none" w:sz="0" w:space="0" w:color="auto"/>
        <w:bottom w:val="none" w:sz="0" w:space="0" w:color="auto"/>
        <w:right w:val="none" w:sz="0" w:space="0" w:color="auto"/>
      </w:divBdr>
    </w:div>
    <w:div w:id="2039769372">
      <w:bodyDiv w:val="1"/>
      <w:marLeft w:val="0"/>
      <w:marRight w:val="0"/>
      <w:marTop w:val="0"/>
      <w:marBottom w:val="0"/>
      <w:divBdr>
        <w:top w:val="none" w:sz="0" w:space="0" w:color="auto"/>
        <w:left w:val="none" w:sz="0" w:space="0" w:color="auto"/>
        <w:bottom w:val="none" w:sz="0" w:space="0" w:color="auto"/>
        <w:right w:val="none" w:sz="0" w:space="0" w:color="auto"/>
      </w:divBdr>
    </w:div>
    <w:div w:id="2086801221">
      <w:bodyDiv w:val="1"/>
      <w:marLeft w:val="0"/>
      <w:marRight w:val="0"/>
      <w:marTop w:val="0"/>
      <w:marBottom w:val="0"/>
      <w:divBdr>
        <w:top w:val="none" w:sz="0" w:space="0" w:color="auto"/>
        <w:left w:val="none" w:sz="0" w:space="0" w:color="auto"/>
        <w:bottom w:val="none" w:sz="0" w:space="0" w:color="auto"/>
        <w:right w:val="none" w:sz="0" w:space="0" w:color="auto"/>
      </w:divBdr>
    </w:div>
    <w:div w:id="2101097432">
      <w:bodyDiv w:val="1"/>
      <w:marLeft w:val="0"/>
      <w:marRight w:val="0"/>
      <w:marTop w:val="0"/>
      <w:marBottom w:val="0"/>
      <w:divBdr>
        <w:top w:val="none" w:sz="0" w:space="0" w:color="auto"/>
        <w:left w:val="none" w:sz="0" w:space="0" w:color="auto"/>
        <w:bottom w:val="none" w:sz="0" w:space="0" w:color="auto"/>
        <w:right w:val="none" w:sz="0" w:space="0" w:color="auto"/>
      </w:divBdr>
    </w:div>
    <w:div w:id="2114398674">
      <w:bodyDiv w:val="1"/>
      <w:marLeft w:val="0"/>
      <w:marRight w:val="0"/>
      <w:marTop w:val="0"/>
      <w:marBottom w:val="0"/>
      <w:divBdr>
        <w:top w:val="none" w:sz="0" w:space="0" w:color="auto"/>
        <w:left w:val="none" w:sz="0" w:space="0" w:color="auto"/>
        <w:bottom w:val="none" w:sz="0" w:space="0" w:color="auto"/>
        <w:right w:val="none" w:sz="0" w:space="0" w:color="auto"/>
      </w:divBdr>
    </w:div>
    <w:div w:id="2114856952">
      <w:bodyDiv w:val="1"/>
      <w:marLeft w:val="0"/>
      <w:marRight w:val="0"/>
      <w:marTop w:val="0"/>
      <w:marBottom w:val="0"/>
      <w:divBdr>
        <w:top w:val="none" w:sz="0" w:space="0" w:color="auto"/>
        <w:left w:val="none" w:sz="0" w:space="0" w:color="auto"/>
        <w:bottom w:val="none" w:sz="0" w:space="0" w:color="auto"/>
        <w:right w:val="none" w:sz="0" w:space="0" w:color="auto"/>
      </w:divBdr>
    </w:div>
    <w:div w:id="212966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355422C945AE488378781B64124F7E"/>
        <w:category>
          <w:name w:val="General"/>
          <w:gallery w:val="placeholder"/>
        </w:category>
        <w:types>
          <w:type w:val="bbPlcHdr"/>
        </w:types>
        <w:behaviors>
          <w:behavior w:val="content"/>
        </w:behaviors>
        <w:guid w:val="{8AB5BF75-513E-BC44-A835-11C4B1803134}"/>
      </w:docPartPr>
      <w:docPartBody>
        <w:p w:rsidR="00000000" w:rsidRDefault="008F3F4F">
          <w:r w:rsidRPr="0078009C">
            <w:rPr>
              <w:rStyle w:val="PlaceholderText"/>
            </w:rPr>
            <w:t>Formatting...</w:t>
          </w:r>
        </w:p>
      </w:docPartBody>
    </w:docPart>
    <w:docPart>
      <w:docPartPr>
        <w:name w:val="9A47A28116BE9B4DAE4D1D5027CA708E"/>
        <w:category>
          <w:name w:val="General"/>
          <w:gallery w:val="placeholder"/>
        </w:category>
        <w:types>
          <w:type w:val="bbPlcHdr"/>
        </w:types>
        <w:behaviors>
          <w:behavior w:val="content"/>
        </w:behaviors>
        <w:guid w:val="{0A6CF936-8DBC-CF49-9E15-0A2593381AC5}"/>
      </w:docPartPr>
      <w:docPartBody>
        <w:p w:rsidR="00000000" w:rsidRDefault="008F3F4F">
          <w:r w:rsidRPr="0078009C">
            <w:rPr>
              <w:rStyle w:val="PlaceholderText"/>
            </w:rPr>
            <w:t>Formatting...</w:t>
          </w:r>
        </w:p>
      </w:docPartBody>
    </w:docPart>
    <w:docPart>
      <w:docPartPr>
        <w:name w:val="4B531E4E5DA6DF4380A4DD7295730201"/>
        <w:category>
          <w:name w:val="General"/>
          <w:gallery w:val="placeholder"/>
        </w:category>
        <w:types>
          <w:type w:val="bbPlcHdr"/>
        </w:types>
        <w:behaviors>
          <w:behavior w:val="content"/>
        </w:behaviors>
        <w:guid w:val="{469A2590-890A-EB47-9922-AEC430CA436D}"/>
      </w:docPartPr>
      <w:docPartBody>
        <w:p w:rsidR="00000000" w:rsidRDefault="008F3F4F">
          <w:r w:rsidRPr="0078009C">
            <w:rPr>
              <w:rStyle w:val="PlaceholderText"/>
            </w:rPr>
            <w:t>Formatting...</w:t>
          </w:r>
        </w:p>
      </w:docPartBody>
    </w:docPart>
    <w:docPart>
      <w:docPartPr>
        <w:name w:val="28293732476E384A9CF550C40499CBF3"/>
        <w:category>
          <w:name w:val="General"/>
          <w:gallery w:val="placeholder"/>
        </w:category>
        <w:types>
          <w:type w:val="bbPlcHdr"/>
        </w:types>
        <w:behaviors>
          <w:behavior w:val="content"/>
        </w:behaviors>
        <w:guid w:val="{249D98FA-6FB9-F748-BCB1-0DB5DB334CFA}"/>
      </w:docPartPr>
      <w:docPartBody>
        <w:p w:rsidR="00000000" w:rsidRDefault="008F3F4F">
          <w:r w:rsidRPr="0078009C">
            <w:rPr>
              <w:rStyle w:val="PlaceholderText"/>
            </w:rPr>
            <w:t>Formatting...</w:t>
          </w:r>
        </w:p>
      </w:docPartBody>
    </w:docPart>
    <w:docPart>
      <w:docPartPr>
        <w:name w:val="827C8E4895D837409ABDE55257E98360"/>
        <w:category>
          <w:name w:val="General"/>
          <w:gallery w:val="placeholder"/>
        </w:category>
        <w:types>
          <w:type w:val="bbPlcHdr"/>
        </w:types>
        <w:behaviors>
          <w:behavior w:val="content"/>
        </w:behaviors>
        <w:guid w:val="{FF35C514-0C09-F443-8912-17D3B587F539}"/>
      </w:docPartPr>
      <w:docPartBody>
        <w:p w:rsidR="00000000" w:rsidRDefault="008F3F4F">
          <w:r w:rsidRPr="0078009C">
            <w:rPr>
              <w:rStyle w:val="PlaceholderText"/>
            </w:rPr>
            <w:t>Formatting...</w:t>
          </w:r>
        </w:p>
      </w:docPartBody>
    </w:docPart>
    <w:docPart>
      <w:docPartPr>
        <w:name w:val="019F1E635709C14DB23677E8AA269411"/>
        <w:category>
          <w:name w:val="General"/>
          <w:gallery w:val="placeholder"/>
        </w:category>
        <w:types>
          <w:type w:val="bbPlcHdr"/>
        </w:types>
        <w:behaviors>
          <w:behavior w:val="content"/>
        </w:behaviors>
        <w:guid w:val="{A20A0CD7-0245-2D43-917E-862C083117C2}"/>
      </w:docPartPr>
      <w:docPartBody>
        <w:p w:rsidR="00000000" w:rsidRDefault="008F3F4F">
          <w:r w:rsidRPr="0078009C">
            <w:rPr>
              <w:rStyle w:val="PlaceholderText"/>
            </w:rPr>
            <w:t>Formatting...</w:t>
          </w:r>
        </w:p>
      </w:docPartBody>
    </w:docPart>
    <w:docPart>
      <w:docPartPr>
        <w:name w:val="2092A7A8648FD045B310274424BEDB51"/>
        <w:category>
          <w:name w:val="General"/>
          <w:gallery w:val="placeholder"/>
        </w:category>
        <w:types>
          <w:type w:val="bbPlcHdr"/>
        </w:types>
        <w:behaviors>
          <w:behavior w:val="content"/>
        </w:behaviors>
        <w:guid w:val="{0B04ABDA-F223-504F-ACA9-2A3A2758C16C}"/>
      </w:docPartPr>
      <w:docPartBody>
        <w:p w:rsidR="00000000" w:rsidRDefault="008F3F4F">
          <w:r w:rsidRPr="0078009C">
            <w:rPr>
              <w:rStyle w:val="PlaceholderText"/>
            </w:rPr>
            <w:t>Formatting...</w:t>
          </w:r>
        </w:p>
      </w:docPartBody>
    </w:docPart>
    <w:docPart>
      <w:docPartPr>
        <w:name w:val="75AE14C223D8764B8D50DEFC6683BDFF"/>
        <w:category>
          <w:name w:val="General"/>
          <w:gallery w:val="placeholder"/>
        </w:category>
        <w:types>
          <w:type w:val="bbPlcHdr"/>
        </w:types>
        <w:behaviors>
          <w:behavior w:val="content"/>
        </w:behaviors>
        <w:guid w:val="{ECC6A4E1-63C9-0F4F-A261-7169A324AD04}"/>
      </w:docPartPr>
      <w:docPartBody>
        <w:p w:rsidR="00000000" w:rsidRDefault="008F3F4F">
          <w:r w:rsidRPr="0078009C">
            <w:rPr>
              <w:rStyle w:val="PlaceholderText"/>
            </w:rPr>
            <w:t>Formatting...</w:t>
          </w:r>
        </w:p>
      </w:docPartBody>
    </w:docPart>
    <w:docPart>
      <w:docPartPr>
        <w:name w:val="3E64F2007769974F804F80803FD0FE08"/>
        <w:category>
          <w:name w:val="General"/>
          <w:gallery w:val="placeholder"/>
        </w:category>
        <w:types>
          <w:type w:val="bbPlcHdr"/>
        </w:types>
        <w:behaviors>
          <w:behavior w:val="content"/>
        </w:behaviors>
        <w:guid w:val="{DE2A0379-A39C-4540-9A52-4C5356458D9A}"/>
      </w:docPartPr>
      <w:docPartBody>
        <w:p w:rsidR="00000000" w:rsidRDefault="008F3F4F">
          <w:r w:rsidRPr="0078009C">
            <w:rPr>
              <w:rStyle w:val="PlaceholderText"/>
            </w:rPr>
            <w:t>Formatting...</w:t>
          </w:r>
        </w:p>
      </w:docPartBody>
    </w:docPart>
    <w:docPart>
      <w:docPartPr>
        <w:name w:val="8CB1F3463CE1684792BC36199038D249"/>
        <w:category>
          <w:name w:val="General"/>
          <w:gallery w:val="placeholder"/>
        </w:category>
        <w:types>
          <w:type w:val="bbPlcHdr"/>
        </w:types>
        <w:behaviors>
          <w:behavior w:val="content"/>
        </w:behaviors>
        <w:guid w:val="{15841704-202A-4241-A242-1F2E98C746F7}"/>
      </w:docPartPr>
      <w:docPartBody>
        <w:p w:rsidR="00000000" w:rsidRDefault="008F3F4F">
          <w:r w:rsidRPr="0078009C">
            <w:rPr>
              <w:rStyle w:val="PlaceholderText"/>
            </w:rPr>
            <w:t>Formatting...</w:t>
          </w:r>
        </w:p>
      </w:docPartBody>
    </w:docPart>
    <w:docPart>
      <w:docPartPr>
        <w:name w:val="A1D254555EBE9B43BB0B5C87E5C3964A"/>
        <w:category>
          <w:name w:val="General"/>
          <w:gallery w:val="placeholder"/>
        </w:category>
        <w:types>
          <w:type w:val="bbPlcHdr"/>
        </w:types>
        <w:behaviors>
          <w:behavior w:val="content"/>
        </w:behaviors>
        <w:guid w:val="{9F5B7CF2-4A8F-B543-B712-165AE1C548CD}"/>
      </w:docPartPr>
      <w:docPartBody>
        <w:p w:rsidR="00000000" w:rsidRDefault="008F3F4F">
          <w:r w:rsidRPr="0078009C">
            <w:rPr>
              <w:rStyle w:val="PlaceholderText"/>
            </w:rPr>
            <w:t>Formatting...</w:t>
          </w:r>
        </w:p>
      </w:docPartBody>
    </w:docPart>
    <w:docPart>
      <w:docPartPr>
        <w:name w:val="082B56D6FBA5D2459187B8FA4C8F3A25"/>
        <w:category>
          <w:name w:val="General"/>
          <w:gallery w:val="placeholder"/>
        </w:category>
        <w:types>
          <w:type w:val="bbPlcHdr"/>
        </w:types>
        <w:behaviors>
          <w:behavior w:val="content"/>
        </w:behaviors>
        <w:guid w:val="{44E7F224-9BBE-C94A-87E9-122E87F16FFA}"/>
      </w:docPartPr>
      <w:docPartBody>
        <w:p w:rsidR="00000000" w:rsidRDefault="008F3F4F">
          <w:r w:rsidRPr="0078009C">
            <w:rPr>
              <w:rStyle w:val="PlaceholderText"/>
            </w:rPr>
            <w:t>Formatting...</w:t>
          </w:r>
        </w:p>
      </w:docPartBody>
    </w:docPart>
    <w:docPart>
      <w:docPartPr>
        <w:name w:val="624277F7F5EC454E83F17FC2C87CD215"/>
        <w:category>
          <w:name w:val="General"/>
          <w:gallery w:val="placeholder"/>
        </w:category>
        <w:types>
          <w:type w:val="bbPlcHdr"/>
        </w:types>
        <w:behaviors>
          <w:behavior w:val="content"/>
        </w:behaviors>
        <w:guid w:val="{2554927D-0B9B-C341-876F-9E99878FD328}"/>
      </w:docPartPr>
      <w:docPartBody>
        <w:p w:rsidR="00000000" w:rsidRDefault="008F3F4F">
          <w:r w:rsidRPr="0078009C">
            <w:rPr>
              <w:rStyle w:val="PlaceholderText"/>
            </w:rPr>
            <w:t>Formatting...</w:t>
          </w:r>
        </w:p>
      </w:docPartBody>
    </w:docPart>
    <w:docPart>
      <w:docPartPr>
        <w:name w:val="B3F4E150CC279A48A2DB7375909737A3"/>
        <w:category>
          <w:name w:val="General"/>
          <w:gallery w:val="placeholder"/>
        </w:category>
        <w:types>
          <w:type w:val="bbPlcHdr"/>
        </w:types>
        <w:behaviors>
          <w:behavior w:val="content"/>
        </w:behaviors>
        <w:guid w:val="{03603C76-5D20-1E44-9CBD-53F0A799DB2B}"/>
      </w:docPartPr>
      <w:docPartBody>
        <w:p w:rsidR="00000000" w:rsidRDefault="008F3F4F">
          <w:r w:rsidRPr="0078009C">
            <w:rPr>
              <w:rStyle w:val="PlaceholderText"/>
            </w:rPr>
            <w:t>Formatting...</w:t>
          </w:r>
        </w:p>
      </w:docPartBody>
    </w:docPart>
    <w:docPart>
      <w:docPartPr>
        <w:name w:val="263628DDEFDB0E48B1B4010E7FFED6C7"/>
        <w:category>
          <w:name w:val="General"/>
          <w:gallery w:val="placeholder"/>
        </w:category>
        <w:types>
          <w:type w:val="bbPlcHdr"/>
        </w:types>
        <w:behaviors>
          <w:behavior w:val="content"/>
        </w:behaviors>
        <w:guid w:val="{B600714E-E5A4-304E-B883-151AF021CE6C}"/>
      </w:docPartPr>
      <w:docPartBody>
        <w:p w:rsidR="00000000" w:rsidRDefault="008F3F4F">
          <w:r w:rsidRPr="0078009C">
            <w:rPr>
              <w:rStyle w:val="PlaceholderText"/>
            </w:rPr>
            <w:t>Formatting...</w:t>
          </w:r>
        </w:p>
      </w:docPartBody>
    </w:docPart>
    <w:docPart>
      <w:docPartPr>
        <w:name w:val="9CDFFA879413B74B839217A1EDBC14A2"/>
        <w:category>
          <w:name w:val="General"/>
          <w:gallery w:val="placeholder"/>
        </w:category>
        <w:types>
          <w:type w:val="bbPlcHdr"/>
        </w:types>
        <w:behaviors>
          <w:behavior w:val="content"/>
        </w:behaviors>
        <w:guid w:val="{8F97F137-E14E-C640-8990-0BEA9E624C22}"/>
      </w:docPartPr>
      <w:docPartBody>
        <w:p w:rsidR="00000000" w:rsidRDefault="008F3F4F">
          <w:r w:rsidRPr="0078009C">
            <w:rPr>
              <w:rStyle w:val="PlaceholderText"/>
            </w:rPr>
            <w:t>Formatting...</w:t>
          </w:r>
        </w:p>
      </w:docPartBody>
    </w:docPart>
    <w:docPart>
      <w:docPartPr>
        <w:name w:val="3F0288ECCED0884199F8329689162F71"/>
        <w:category>
          <w:name w:val="General"/>
          <w:gallery w:val="placeholder"/>
        </w:category>
        <w:types>
          <w:type w:val="bbPlcHdr"/>
        </w:types>
        <w:behaviors>
          <w:behavior w:val="content"/>
        </w:behaviors>
        <w:guid w:val="{574E98B3-7592-724D-9D2C-93EC43B6AF78}"/>
      </w:docPartPr>
      <w:docPartBody>
        <w:p w:rsidR="00000000" w:rsidRDefault="008F3F4F">
          <w:r w:rsidRPr="0078009C">
            <w:rPr>
              <w:rStyle w:val="PlaceholderText"/>
            </w:rPr>
            <w:t>Formatting...</w:t>
          </w:r>
        </w:p>
      </w:docPartBody>
    </w:docPart>
    <w:docPart>
      <w:docPartPr>
        <w:name w:val="3FD8EA556362BC47B4208FCDFA1C9E2A"/>
        <w:category>
          <w:name w:val="General"/>
          <w:gallery w:val="placeholder"/>
        </w:category>
        <w:types>
          <w:type w:val="bbPlcHdr"/>
        </w:types>
        <w:behaviors>
          <w:behavior w:val="content"/>
        </w:behaviors>
        <w:guid w:val="{F472F8E2-783E-2A4D-9416-0B0119726BB5}"/>
      </w:docPartPr>
      <w:docPartBody>
        <w:p w:rsidR="00000000" w:rsidRDefault="008F3F4F">
          <w:r w:rsidRPr="0078009C">
            <w:rPr>
              <w:rStyle w:val="PlaceholderText"/>
            </w:rPr>
            <w:t>Formatting...</w:t>
          </w:r>
        </w:p>
      </w:docPartBody>
    </w:docPart>
    <w:docPart>
      <w:docPartPr>
        <w:name w:val="7660E40B157B554A97C47703FB01109F"/>
        <w:category>
          <w:name w:val="General"/>
          <w:gallery w:val="placeholder"/>
        </w:category>
        <w:types>
          <w:type w:val="bbPlcHdr"/>
        </w:types>
        <w:behaviors>
          <w:behavior w:val="content"/>
        </w:behaviors>
        <w:guid w:val="{E39980F3-3E05-2042-B291-481D78725393}"/>
      </w:docPartPr>
      <w:docPartBody>
        <w:p w:rsidR="00000000" w:rsidRDefault="008F3F4F">
          <w:r w:rsidRPr="0078009C">
            <w:rPr>
              <w:rStyle w:val="PlaceholderText"/>
            </w:rPr>
            <w:t>Formatting Bibliography...</w:t>
          </w:r>
        </w:p>
      </w:docPartBody>
    </w:docPart>
    <w:docPart>
      <w:docPartPr>
        <w:name w:val="E9FFA91005DA3A41A802823907F2E26E"/>
        <w:category>
          <w:name w:val="General"/>
          <w:gallery w:val="placeholder"/>
        </w:category>
        <w:types>
          <w:type w:val="bbPlcHdr"/>
        </w:types>
        <w:behaviors>
          <w:behavior w:val="content"/>
        </w:behaviors>
        <w:guid w:val="{6FA40D24-CF39-6F46-B80D-7C23074AD089}"/>
      </w:docPartPr>
      <w:docPartBody>
        <w:p w:rsidR="00000000" w:rsidRDefault="008F3F4F">
          <w:r w:rsidRPr="0078009C">
            <w:rPr>
              <w:rStyle w:val="PlaceholderText"/>
            </w:rPr>
            <w:t>Formatting...</w:t>
          </w:r>
        </w:p>
      </w:docPartBody>
    </w:docPart>
    <w:docPart>
      <w:docPartPr>
        <w:name w:val="E5293995888E644699DBD4F28265E8FD"/>
        <w:category>
          <w:name w:val="General"/>
          <w:gallery w:val="placeholder"/>
        </w:category>
        <w:types>
          <w:type w:val="bbPlcHdr"/>
        </w:types>
        <w:behaviors>
          <w:behavior w:val="content"/>
        </w:behaviors>
        <w:guid w:val="{EC7CFED8-51F0-8242-9729-707FD0257232}"/>
      </w:docPartPr>
      <w:docPartBody>
        <w:p w:rsidR="00000000" w:rsidRDefault="008F3F4F">
          <w:r w:rsidRPr="0078009C">
            <w:rPr>
              <w:rStyle w:val="PlaceholderText"/>
            </w:rPr>
            <w:t>Formatting...</w:t>
          </w:r>
        </w:p>
      </w:docPartBody>
    </w:docPart>
    <w:docPart>
      <w:docPartPr>
        <w:name w:val="FDD258CAE0778A4B97BA824892BC84A9"/>
        <w:category>
          <w:name w:val="General"/>
          <w:gallery w:val="placeholder"/>
        </w:category>
        <w:types>
          <w:type w:val="bbPlcHdr"/>
        </w:types>
        <w:behaviors>
          <w:behavior w:val="content"/>
        </w:behaviors>
        <w:guid w:val="{1DFBCAB3-A564-DB4B-AF34-03CE45219E4C}"/>
      </w:docPartPr>
      <w:docPartBody>
        <w:p w:rsidR="00000000" w:rsidRDefault="008F3F4F">
          <w:r w:rsidRPr="0078009C">
            <w:rPr>
              <w:rStyle w:val="PlaceholderText"/>
            </w:rPr>
            <w:t>Formatting...</w:t>
          </w:r>
        </w:p>
      </w:docPartBody>
    </w:docPart>
    <w:docPart>
      <w:docPartPr>
        <w:name w:val="719CF7965A19BF4DB43130A169200C3A"/>
        <w:category>
          <w:name w:val="General"/>
          <w:gallery w:val="placeholder"/>
        </w:category>
        <w:types>
          <w:type w:val="bbPlcHdr"/>
        </w:types>
        <w:behaviors>
          <w:behavior w:val="content"/>
        </w:behaviors>
        <w:guid w:val="{8B79E6E7-82FF-B24B-AF68-22DF7F5972D8}"/>
      </w:docPartPr>
      <w:docPartBody>
        <w:p w:rsidR="00000000" w:rsidRDefault="008F3F4F">
          <w:r w:rsidRPr="0078009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F4F"/>
    <w:rsid w:val="008F3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3F4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35B270-B471-B742-8CCB-B91FBEC31DB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01924742&quot;:{&quot;referencesIds&quot;:[&quot;doc:645cf664ad1f065ab8e9424a&quot;],&quot;referencesOptions&quot;:{&quot;doc:645cf664ad1f065ab8e9424a&quot;:{&quot;author&quot;:true,&quot;year&quot;:true,&quot;pageReplace&quot;:&quot;&quot;,&quot;prefix&quot;:&quot;&quot;,&quot;suffix&quot;:&quot;&quot;}},&quot;hasBrokenReferences&quot;:false,&quot;hasManualEdits&quot;:false,&quot;citationType&quot;:&quot;inline&quot;,&quot;id&quot;:101924742,&quot;citationText&quot;:&quot;&lt;span style=\&quot;font-family:Calibri;font-size:16px;color:#000000\&quot;&gt;(Van't Veer and Giner-Sorolla, 2016)&lt;/span&gt;&quot;},&quot;109099491&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09099491,&quot;citationText&quot;:&quot;&lt;span style=\&quot;font-family:Calibri;font-size:16px;color:#000000\&quot;&gt;(Thomas&lt;i&gt; et al.,&lt;/i&gt; 2022)&lt;/span&gt;&quot;},&quot;458227612&quot;:{&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quot;id&quot;:458227612,&quot;citationText&quot;:&quot;&lt;span style=\&quot;font-family:Calibri;font-size:16px;color:#000000\&quot;&gt;(Cohen, Manion and Morrison, 2018)&lt;/span&gt;&quot;},&quot;473874529&quot;:{&quot;referencesIds&quot;:[&quot;doc:645cf3c4292f932737939781&quot;],&quot;referencesOptions&quot;:{&quot;doc:645cf3c4292f932737939781&quot;:{&quot;author&quot;:true,&quot;year&quot;:true,&quot;pageReplace&quot;:&quot;&quot;,&quot;prefix&quot;:&quot;&quot;,&quot;suffix&quot;:&quot;&quot;}},&quot;hasBrokenReferences&quot;:false,&quot;hasManualEdits&quot;:false,&quot;citationType&quot;:&quot;inline&quot;,&quot;id&quot;:473874529,&quot;citationText&quot;:&quot;&lt;span style=\&quot;font-family:Calibri;font-size:16px;color:#000000\&quot;&gt;(Lin and Chu, 2018)&lt;/span&gt;&quot;},&quot;499552685&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499552685,&quot;citationText&quot;:&quot;&lt;span style=\&quot;font-family:Calibri;font-size:16px;color:#000000\&quot;&gt;(Rodrigues Oliveira-Silva&lt;i&gt; et al.,&lt;/i&gt; 2022)&lt;/span&gt;&quot;},&quot;1024441102&quot;:{&quot;referencesIds&quot;:[&quot;doc:61b9d4518f088ace8f80cfa5&quot;],&quot;referencesOptions&quot;:{&quot;doc:61b9d4518f088ace8f80cfa5&quot;:{&quot;author&quot;:true,&quot;year&quot;:true,&quot;pageReplace&quot;:&quot;&quot;,&quot;prefix&quot;:&quot;&quot;,&quot;suffix&quot;:&quot;&quot;}},&quot;hasBrokenReferences&quot;:false,&quot;hasManualEdits&quot;:false,&quot;citationType&quot;:&quot;inline&quot;,&quot;id&quot;:1024441102,&quot;citationText&quot;:&quot;&lt;span style=\&quot;font-family:Calibri;font-size:16px;color:#000000\&quot;&gt;(Borg, 1982)&lt;/span&gt;&quot;},&quot;1084034354&quot;:{&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quot;id&quot;:1084034354,&quot;citationText&quot;:&quot;&lt;span style=\&quot;font-family:Calibri;font-size:16px;color:#000000\&quot;&gt;(Hardy and Rejeski, 1989)&lt;/span&gt;&quot;},&quot;1334176320&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334176320,&quot;citationText&quot;:&quot;&lt;span style=\&quot;font-family:Calibri;font-size:16px;color:#000000\&quot;&gt;(Thomas&lt;i&gt; et al.,&lt;/i&gt; 2022)&lt;/span&gt;&quot;},&quot;1372960561&quot;:{&quot;referencesIds&quot;:[&quot;doc:645a1eae92f62f42202a862a&quot;],&quot;referencesOptions&quot;:{&quot;doc:645a1eae92f62f42202a862a&quot;:{&quot;author&quot;:true,&quot;year&quot;:true,&quot;pageReplace&quot;:&quot;&quot;,&quot;prefix&quot;:&quot;&quot;,&quot;suffix&quot;:&quot;&quot;}},&quot;hasBrokenReferences&quot;:false,&quot;hasManualEdits&quot;:false,&quot;citationType&quot;:&quot;inline&quot;,&quot;id&quot;:1372960561,&quot;citationText&quot;:&quot;&lt;span style=\&quot;font-family:Calibri;font-size:16px;color:#000000\&quot;&gt;(Khaldi, 2017)&lt;/span&gt;&quot;},&quot;1543013707&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543013707,&quot;citationText&quot;:&quot;&lt;span style=\&quot;font-family:Calibri;font-size:16px;color:#000000\&quot;&gt;(Thomas&lt;i&gt; et al.,&lt;/i&gt; 2022)&lt;/span&gt;&quot;},&quot;1783298504&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783298504,&quot;citationText&quot;:&quot;&lt;span style=\&quot;font-family:Calibri;font-size:16px;color:#000000\&quot;&gt;(Rodrigues Oliveira-Silva&lt;i&gt; et al.,&lt;/i&gt; 2022)&lt;/span&gt;&quot;},&quot;2025746245&quot;:{&quot;referencesIds&quot;:[&quot;doc:6455260574e78742fdcdcab1&quot;],&quot;referencesOptions&quot;:{&quot;doc:6455260574e78742fdcdcab1&quot;:{&quot;author&quot;:true,&quot;year&quot;:true,&quot;pageReplace&quot;:&quot;&quot;,&quot;prefix&quot;:&quot;&quot;,&quot;suffix&quot;:&quot;&quot;}},&quot;hasBrokenReferences&quot;:false,&quot;hasManualEdits&quot;:false,&quot;citationType&quot;:&quot;inline&quot;,&quot;id&quot;:2025746245,&quot;citationText&quot;:&quot;&lt;span style=\&quot;font-family:Calibri;font-size:16px;color:#000000\&quot;&gt;(Morrow Jr&lt;i&gt; et al.,&lt;/i&gt; 2015)&lt;/span&gt;&quot;},&quot;-1579584237&quot;:{&quot;referencesIds&quot;:[&quot;doc:645a1eae92f62f42202a862a&quot;],&quot;referencesOptions&quot;:{&quot;doc:645a1eae92f62f42202a862a&quot;:{&quot;author&quot;:true,&quot;year&quot;:true,&quot;pageReplace&quot;:&quot;&quot;,&quot;prefix&quot;:&quot;&quot;,&quot;suffix&quot;:&quot;&quot;}},&quot;hasBrokenReferences&quot;:false,&quot;hasManualEdits&quot;:false,&quot;citationType&quot;:&quot;inline&quot;,&quot;id&quot;:-1579584237,&quot;citationText&quot;:&quot;&lt;span style=\&quot;font-family:Calibri;font-size:16px;color:#000000\&quot;&gt;(Khaldi, 2017)&lt;/span&gt;&quot;},&quot;-983243089&quot;:{&quot;referencesIds&quot;:[&quot;doc:645a219b4114a05e0f24f530&quot;],&quot;referencesOptions&quot;:{&quot;doc:645a219b4114a05e0f24f530&quot;:{&quot;author&quot;:true,&quot;year&quot;:true,&quot;pageReplace&quot;:&quot;&quot;,&quot;prefix&quot;:&quot;&quot;,&quot;suffix&quot;:&quot;&quot;}},&quot;hasBrokenReferences&quot;:false,&quot;hasManualEdits&quot;:false,&quot;citationType&quot;:&quot;inline&quot;,&quot;id&quot;:-983243089,&quot;citationText&quot;:&quot;&lt;span style=\&quot;font-family:Calibri;font-size:16px;color:#000000\&quot;&gt;(Creswell and Creswell, 2017)&lt;/span&gt;&quot;},&quot;-1863592637&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863592637,&quot;citationText&quot;:&quot;&lt;span style=\&quot;font-family:Calibri;font-size:16px;color:#000000\&quot;&gt;(Thomas&lt;i&gt; et al.,&lt;/i&gt; 2022)&lt;/span&gt;&quot;},&quot;-1725594316&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725594316,&quot;citationText&quot;:&quot;&lt;span style=\&quot;font-family:Calibri;font-size:16px;color:#000000\&quot;&gt;(Rodrigues Oliveira-Silva&lt;i&gt; et al.,&lt;/i&gt; 2022)&lt;/span&gt;&quot;},&quot;-36428001&quot;:{&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quot;id&quot;:-36428001,&quot;citationText&quot;:&quot;&lt;span style=\&quot;font-family:Calibri;font-size:16px;color:#000000\&quot;&gt;(Svebak and Murgatroyd, 1985)&lt;/span&gt;&quot;},&quot;-1375694829&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375694829,&quot;citationText&quot;:&quot;&lt;span style=\&quot;font-family:Calibri;font-size:16px;color:#000000\&quot;&gt;(Thomas&lt;i&gt; et al.,&lt;/i&gt; 2022)&lt;/span&gt;&quot;},&quot;-1817098389&quot;:{&quot;referencesIds&quot;:[&quot;doc:6454d482d910717efb5dc55a&quot;],&quot;referencesOptions&quot;:{&quot;doc:6454d482d910717efb5dc55a&quot;:{&quot;author&quot;:true,&quot;year&quot;:true,&quot;pageReplace&quot;:&quot;&quot;,&quot;prefix&quot;:&quot;&quot;,&quot;suffix&quot;:&quot;&quot;}},&quot;hasBrokenReferences&quot;:false,&quot;hasManualEdits&quot;:false,&quot;citationType&quot;:&quot;inline&quot;,&quot;id&quot;:-1817098389,&quot;citationText&quot;:&quot;&lt;span style=\&quot;font-family:Calibri;font-size:16px;color:#000000\&quot;&gt;(Decimoni&lt;i&gt; et al.,&lt;/i&gt; 2018)&lt;/span&gt;&quot;},&quot;-1200615740&quot;:{&quot;referencesIds&quot;:[&quot;doc:6454cc2e8cd7b5675019b762&quot;],&quot;referencesOptions&quot;:{&quot;doc:6454cc2e8cd7b5675019b762&quot;:{&quot;author&quot;:true,&quot;year&quot;:true,&quot;pageReplace&quot;:&quot;&quot;,&quot;prefix&quot;:&quot;&quot;,&quot;suffix&quot;:&quot;&quot;}},&quot;hasBrokenReferences&quot;:false,&quot;hasManualEdits&quot;:false,&quot;citationType&quot;:&quot;inline&quot;,&quot;id&quot;:-1200615740,&quot;citationText&quot;:&quot;&lt;span style=\&quot;font-family:Calibri;font-size:16px;color:#000000\&quot;&gt;(Thomas&lt;i&gt; et al.,&lt;/i&gt; 2022)&lt;/span&gt;&quot;},&quot;-422877235&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422877235,&quot;citationText&quot;:&quot;&lt;span style=\&quot;font-family:Calibri;font-size:16px;color:#000000\&quot;&gt;(Rodrigues Oliveira-Silva&lt;i&gt; et al.,&lt;/i&gt; 2022)&lt;/span&gt;&quot;},&quot;-492875148&quot;:{&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quot;id&quot;:-492875148,&quot;citationText&quot;:&quot;&lt;span style=\&quot;font-family:Calibri;font-size:16px;color:#000000\&quot;&gt;(Jeukendrup and Chambers, 2010)&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8</Pages>
  <Words>3631</Words>
  <Characters>19176</Characters>
  <Application>Microsoft Office Word</Application>
  <DocSecurity>0</DocSecurity>
  <Lines>639</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2</cp:revision>
  <dcterms:created xsi:type="dcterms:W3CDTF">2023-05-11T14:33:00Z</dcterms:created>
  <dcterms:modified xsi:type="dcterms:W3CDTF">2023-05-11T14:33:00Z</dcterms:modified>
</cp:coreProperties>
</file>