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75D65" w14:textId="77777777" w:rsidR="00724BBF" w:rsidRDefault="00724BBF" w:rsidP="0028607C">
      <w:pPr>
        <w:jc w:val="both"/>
      </w:pPr>
    </w:p>
    <w:p w14:paraId="1001795D" w14:textId="77777777" w:rsidR="00517680" w:rsidRPr="00067EA9" w:rsidRDefault="00517680" w:rsidP="0028607C">
      <w:pPr>
        <w:spacing w:before="120" w:after="120"/>
        <w:jc w:val="both"/>
        <w:rPr>
          <w:rFonts w:ascii="Arial" w:hAnsi="Arial" w:cs="Arial"/>
          <w:b/>
          <w:sz w:val="56"/>
          <w:szCs w:val="56"/>
        </w:rPr>
      </w:pPr>
      <w:r w:rsidRPr="00067EA9">
        <w:rPr>
          <w:rFonts w:ascii="Arial" w:hAnsi="Arial" w:cs="Arial"/>
          <w:b/>
          <w:sz w:val="56"/>
          <w:szCs w:val="56"/>
        </w:rPr>
        <w:t>Master of Business Administration</w:t>
      </w:r>
    </w:p>
    <w:p w14:paraId="3BBEB1A1" w14:textId="77777777" w:rsidR="00067EA9" w:rsidRDefault="00067EA9" w:rsidP="0028607C">
      <w:pPr>
        <w:jc w:val="both"/>
        <w:rPr>
          <w:rFonts w:ascii="Arial" w:hAnsi="Arial" w:cs="Arial"/>
          <w:b/>
          <w:bCs/>
          <w:sz w:val="56"/>
          <w:szCs w:val="56"/>
        </w:rPr>
      </w:pPr>
    </w:p>
    <w:p w14:paraId="513F1BF0" w14:textId="70CB2105" w:rsidR="009C6EE7" w:rsidRPr="00067EA9" w:rsidRDefault="00C55D99" w:rsidP="0028607C">
      <w:pPr>
        <w:jc w:val="both"/>
        <w:rPr>
          <w:rFonts w:ascii="Arial" w:hAnsi="Arial" w:cs="Arial"/>
          <w:b/>
          <w:bCs/>
          <w:sz w:val="56"/>
          <w:szCs w:val="56"/>
        </w:rPr>
      </w:pPr>
      <w:r w:rsidRPr="00067EA9">
        <w:rPr>
          <w:rFonts w:ascii="Arial" w:hAnsi="Arial" w:cs="Arial"/>
          <w:b/>
          <w:bCs/>
          <w:sz w:val="56"/>
          <w:szCs w:val="56"/>
        </w:rPr>
        <w:t>Marketing Management</w:t>
      </w:r>
    </w:p>
    <w:p w14:paraId="754FE13F" w14:textId="77777777" w:rsidR="007840C3" w:rsidRPr="00067EA9" w:rsidRDefault="007840C3" w:rsidP="0028607C">
      <w:pPr>
        <w:jc w:val="both"/>
        <w:rPr>
          <w:rFonts w:ascii="Arial" w:hAnsi="Arial" w:cs="Arial"/>
          <w:b/>
          <w:bCs/>
          <w:sz w:val="56"/>
          <w:szCs w:val="56"/>
        </w:rPr>
      </w:pPr>
    </w:p>
    <w:p w14:paraId="3BF72CE9" w14:textId="606A0D12" w:rsidR="007840C3" w:rsidRDefault="00713ED1" w:rsidP="0028607C">
      <w:pPr>
        <w:jc w:val="both"/>
        <w:rPr>
          <w:rFonts w:ascii="Arial" w:hAnsi="Arial" w:cs="Arial"/>
          <w:b/>
          <w:bCs/>
          <w:sz w:val="56"/>
          <w:szCs w:val="56"/>
        </w:rPr>
      </w:pPr>
      <w:r>
        <w:rPr>
          <w:rFonts w:ascii="Arial" w:hAnsi="Arial" w:cs="Arial"/>
          <w:b/>
          <w:bCs/>
          <w:sz w:val="56"/>
          <w:szCs w:val="56"/>
        </w:rPr>
        <w:t xml:space="preserve">Lecturer: </w:t>
      </w:r>
      <w:r w:rsidR="007840C3" w:rsidRPr="00067EA9">
        <w:rPr>
          <w:rFonts w:ascii="Arial" w:hAnsi="Arial" w:cs="Arial"/>
          <w:b/>
          <w:bCs/>
          <w:sz w:val="56"/>
          <w:szCs w:val="56"/>
        </w:rPr>
        <w:t>Taonga Kaonga Sobere-Snithers </w:t>
      </w:r>
    </w:p>
    <w:p w14:paraId="71BC7C85" w14:textId="77777777" w:rsidR="00713ED1" w:rsidRDefault="00713ED1" w:rsidP="0028607C">
      <w:pPr>
        <w:jc w:val="both"/>
        <w:rPr>
          <w:rFonts w:ascii="Arial" w:hAnsi="Arial" w:cs="Arial"/>
          <w:b/>
          <w:bCs/>
          <w:sz w:val="56"/>
          <w:szCs w:val="56"/>
        </w:rPr>
      </w:pPr>
    </w:p>
    <w:p w14:paraId="4D62A6A0" w14:textId="404F02C8" w:rsidR="00713ED1" w:rsidRDefault="00713ED1" w:rsidP="0028607C">
      <w:pPr>
        <w:jc w:val="both"/>
        <w:rPr>
          <w:rFonts w:ascii="Arial" w:hAnsi="Arial" w:cs="Arial"/>
          <w:b/>
          <w:bCs/>
          <w:sz w:val="56"/>
          <w:szCs w:val="56"/>
        </w:rPr>
      </w:pPr>
      <w:r>
        <w:rPr>
          <w:rFonts w:ascii="Arial" w:hAnsi="Arial" w:cs="Arial"/>
          <w:b/>
          <w:bCs/>
          <w:sz w:val="56"/>
          <w:szCs w:val="56"/>
        </w:rPr>
        <w:t>Mumtaz Begum 2236508</w:t>
      </w:r>
    </w:p>
    <w:p w14:paraId="63D77729" w14:textId="77777777" w:rsidR="005676FC" w:rsidRPr="00067EA9" w:rsidRDefault="005676FC" w:rsidP="0028607C">
      <w:pPr>
        <w:jc w:val="both"/>
        <w:rPr>
          <w:rFonts w:ascii="Arial" w:hAnsi="Arial" w:cs="Arial"/>
          <w:b/>
          <w:bCs/>
          <w:sz w:val="56"/>
          <w:szCs w:val="56"/>
        </w:rPr>
      </w:pPr>
    </w:p>
    <w:p w14:paraId="39A8202F" w14:textId="4E1BFD61" w:rsidR="002E29CC" w:rsidRPr="00830F65" w:rsidRDefault="002E29CC" w:rsidP="00830F65">
      <w:pPr>
        <w:jc w:val="center"/>
        <w:rPr>
          <w:rFonts w:ascii="Arial" w:hAnsi="Arial" w:cs="Arial"/>
          <w:b/>
          <w:bCs/>
          <w:sz w:val="96"/>
          <w:szCs w:val="96"/>
        </w:rPr>
      </w:pPr>
      <w:r w:rsidRPr="00830F65">
        <w:rPr>
          <w:rFonts w:ascii="Arial" w:hAnsi="Arial" w:cs="Arial"/>
          <w:b/>
          <w:bCs/>
          <w:sz w:val="96"/>
          <w:szCs w:val="96"/>
        </w:rPr>
        <w:t>Portfolio</w:t>
      </w:r>
    </w:p>
    <w:p w14:paraId="0DC1A17E" w14:textId="77777777" w:rsidR="009C6EE7" w:rsidRDefault="009C6EE7" w:rsidP="0028607C">
      <w:pPr>
        <w:jc w:val="both"/>
      </w:pPr>
      <w:r>
        <w:br w:type="page"/>
      </w:r>
    </w:p>
    <w:p w14:paraId="37A650AB" w14:textId="7BA254F2" w:rsidR="00220B7A" w:rsidRDefault="002A7B41" w:rsidP="00220B7A">
      <w:pPr>
        <w:pStyle w:val="ListParagraph"/>
        <w:spacing w:line="360" w:lineRule="auto"/>
        <w:jc w:val="both"/>
        <w:rPr>
          <w:rFonts w:ascii="Arial" w:hAnsi="Arial" w:cs="Arial"/>
          <w:b/>
          <w:bCs/>
          <w:sz w:val="28"/>
          <w:szCs w:val="28"/>
        </w:rPr>
      </w:pPr>
      <w:r>
        <w:rPr>
          <w:rFonts w:ascii="Arial" w:hAnsi="Arial" w:cs="Arial"/>
          <w:b/>
          <w:bCs/>
          <w:sz w:val="28"/>
          <w:szCs w:val="28"/>
        </w:rPr>
        <w:lastRenderedPageBreak/>
        <w:t>ELEMENT 1</w:t>
      </w:r>
    </w:p>
    <w:p w14:paraId="5F98BA79" w14:textId="77777777" w:rsidR="002A7B41" w:rsidRDefault="002A7B41" w:rsidP="00220B7A">
      <w:pPr>
        <w:pStyle w:val="ListParagraph"/>
        <w:spacing w:line="360" w:lineRule="auto"/>
        <w:jc w:val="both"/>
        <w:rPr>
          <w:rFonts w:ascii="Arial" w:hAnsi="Arial" w:cs="Arial"/>
          <w:b/>
          <w:bCs/>
          <w:sz w:val="28"/>
          <w:szCs w:val="28"/>
        </w:rPr>
      </w:pPr>
    </w:p>
    <w:p w14:paraId="5DE260AA" w14:textId="77777777" w:rsidR="00844F33" w:rsidRDefault="001C7854" w:rsidP="00844F33">
      <w:pPr>
        <w:rPr>
          <w:rFonts w:ascii="Arial" w:hAnsi="Arial" w:cs="Arial"/>
          <w:b/>
          <w:bCs/>
          <w:sz w:val="28"/>
          <w:szCs w:val="28"/>
        </w:rPr>
      </w:pPr>
      <w:r>
        <w:rPr>
          <w:noProof/>
        </w:rPr>
        <w:drawing>
          <wp:inline distT="0" distB="0" distL="0" distR="0" wp14:anchorId="0CCCEBD6" wp14:editId="7A1ACE67">
            <wp:extent cx="6362700" cy="6559550"/>
            <wp:effectExtent l="0" t="0" r="0" b="0"/>
            <wp:docPr id="17420839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78354"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6362700" cy="6559550"/>
                    </a:xfrm>
                    <a:prstGeom prst="rect">
                      <a:avLst/>
                    </a:prstGeom>
                  </pic:spPr>
                </pic:pic>
              </a:graphicData>
            </a:graphic>
          </wp:inline>
        </w:drawing>
      </w:r>
    </w:p>
    <w:p w14:paraId="239FBC7C" w14:textId="77777777" w:rsidR="00844F33" w:rsidRDefault="00844F33" w:rsidP="00844F33">
      <w:pPr>
        <w:rPr>
          <w:rFonts w:ascii="Arial" w:hAnsi="Arial" w:cs="Arial"/>
          <w:b/>
          <w:bCs/>
          <w:sz w:val="28"/>
          <w:szCs w:val="28"/>
        </w:rPr>
      </w:pPr>
    </w:p>
    <w:p w14:paraId="4610F715" w14:textId="77777777" w:rsidR="00844F33" w:rsidRDefault="00844F33" w:rsidP="00844F33">
      <w:pPr>
        <w:rPr>
          <w:rFonts w:ascii="Arial" w:hAnsi="Arial" w:cs="Arial"/>
          <w:b/>
          <w:bCs/>
          <w:sz w:val="28"/>
          <w:szCs w:val="28"/>
        </w:rPr>
      </w:pPr>
    </w:p>
    <w:p w14:paraId="225B806F" w14:textId="77777777" w:rsidR="00844F33" w:rsidRDefault="00844F33" w:rsidP="00844F33">
      <w:pPr>
        <w:rPr>
          <w:rFonts w:ascii="Arial" w:hAnsi="Arial" w:cs="Arial"/>
          <w:b/>
          <w:bCs/>
          <w:sz w:val="28"/>
          <w:szCs w:val="28"/>
        </w:rPr>
      </w:pPr>
    </w:p>
    <w:p w14:paraId="5686CE1E" w14:textId="77777777" w:rsidR="00844F33" w:rsidRDefault="00844F33" w:rsidP="00844F33">
      <w:pPr>
        <w:rPr>
          <w:rFonts w:ascii="Arial" w:hAnsi="Arial" w:cs="Arial"/>
          <w:b/>
          <w:bCs/>
          <w:sz w:val="28"/>
          <w:szCs w:val="28"/>
        </w:rPr>
      </w:pPr>
    </w:p>
    <w:p w14:paraId="2858F96D" w14:textId="77777777" w:rsidR="00844F33" w:rsidRDefault="00844F33" w:rsidP="00844F33">
      <w:pPr>
        <w:rPr>
          <w:rFonts w:ascii="Arial" w:hAnsi="Arial" w:cs="Arial"/>
          <w:b/>
          <w:bCs/>
          <w:sz w:val="28"/>
          <w:szCs w:val="28"/>
        </w:rPr>
      </w:pPr>
    </w:p>
    <w:p w14:paraId="6D96178A" w14:textId="1B2BEF20" w:rsidR="00844F33" w:rsidRDefault="002A7B41" w:rsidP="00844F33">
      <w:pPr>
        <w:rPr>
          <w:rFonts w:ascii="Arial" w:hAnsi="Arial" w:cs="Arial"/>
          <w:b/>
          <w:bCs/>
          <w:sz w:val="28"/>
          <w:szCs w:val="28"/>
        </w:rPr>
      </w:pPr>
      <w:r>
        <w:rPr>
          <w:rFonts w:ascii="Arial" w:hAnsi="Arial" w:cs="Arial"/>
          <w:b/>
          <w:bCs/>
          <w:sz w:val="28"/>
          <w:szCs w:val="28"/>
        </w:rPr>
        <w:t>ELEMENT 2</w:t>
      </w:r>
    </w:p>
    <w:p w14:paraId="51ECEE3E" w14:textId="78659F1D" w:rsidR="00AE6F1B" w:rsidRPr="00844F33" w:rsidRDefault="009C6EE7" w:rsidP="00844F33">
      <w:pPr>
        <w:rPr>
          <w:rFonts w:ascii="Arial" w:hAnsi="Arial" w:cs="Arial"/>
          <w:b/>
          <w:bCs/>
          <w:sz w:val="28"/>
          <w:szCs w:val="28"/>
        </w:rPr>
      </w:pPr>
      <w:r w:rsidRPr="00844F33">
        <w:rPr>
          <w:rFonts w:ascii="Arial" w:hAnsi="Arial" w:cs="Arial"/>
          <w:b/>
          <w:bCs/>
          <w:sz w:val="28"/>
          <w:szCs w:val="28"/>
        </w:rPr>
        <w:t>Introduction</w:t>
      </w:r>
    </w:p>
    <w:p w14:paraId="6C19C15D" w14:textId="1CB7B28F" w:rsidR="00AE6F1B" w:rsidRDefault="006E350D" w:rsidP="0028607C">
      <w:pPr>
        <w:spacing w:line="360" w:lineRule="auto"/>
        <w:jc w:val="both"/>
        <w:rPr>
          <w:rFonts w:ascii="Arial" w:hAnsi="Arial" w:cs="Arial"/>
          <w:sz w:val="24"/>
          <w:szCs w:val="24"/>
        </w:rPr>
      </w:pPr>
      <w:r w:rsidRPr="006E350D">
        <w:rPr>
          <w:rFonts w:ascii="Arial" w:hAnsi="Arial" w:cs="Arial"/>
          <w:sz w:val="24"/>
          <w:szCs w:val="24"/>
        </w:rPr>
        <w:t>Apple Inc. is one of the top technological corporations in the world. Known for its cutting-edge goods</w:t>
      </w:r>
      <w:r w:rsidR="007C4187">
        <w:rPr>
          <w:rFonts w:ascii="Arial" w:hAnsi="Arial" w:cs="Arial"/>
          <w:sz w:val="24"/>
          <w:szCs w:val="24"/>
        </w:rPr>
        <w:t xml:space="preserve"> </w:t>
      </w:r>
      <w:r w:rsidR="009C6EE7" w:rsidRPr="009C6EE7">
        <w:rPr>
          <w:rFonts w:ascii="Arial" w:hAnsi="Arial" w:cs="Arial"/>
          <w:sz w:val="24"/>
          <w:szCs w:val="24"/>
        </w:rPr>
        <w:t xml:space="preserve">and integrated ecosystem, including the iPhone, Apple Watch, MacBook and Apple Health. </w:t>
      </w:r>
    </w:p>
    <w:p w14:paraId="7E77C6CF" w14:textId="480F1FDF" w:rsidR="009C6EE7" w:rsidRPr="009C6EE7" w:rsidRDefault="002E6D8E" w:rsidP="0028607C">
      <w:pPr>
        <w:spacing w:line="360" w:lineRule="auto"/>
        <w:jc w:val="both"/>
        <w:rPr>
          <w:rFonts w:ascii="Arial" w:hAnsi="Arial" w:cs="Arial"/>
          <w:sz w:val="24"/>
          <w:szCs w:val="24"/>
        </w:rPr>
      </w:pPr>
      <w:r w:rsidRPr="002E6D8E">
        <w:rPr>
          <w:rFonts w:ascii="Arial" w:hAnsi="Arial" w:cs="Arial"/>
          <w:sz w:val="24"/>
          <w:szCs w:val="24"/>
        </w:rPr>
        <w:t xml:space="preserve">The business has developed a powerful worldwide brand </w:t>
      </w:r>
      <w:r w:rsidR="00E950CD">
        <w:rPr>
          <w:rFonts w:ascii="Arial" w:hAnsi="Arial" w:cs="Arial"/>
          <w:sz w:val="24"/>
          <w:szCs w:val="24"/>
        </w:rPr>
        <w:t xml:space="preserve">through </w:t>
      </w:r>
      <w:r w:rsidRPr="002E6D8E">
        <w:rPr>
          <w:rFonts w:ascii="Arial" w:hAnsi="Arial" w:cs="Arial"/>
          <w:sz w:val="24"/>
          <w:szCs w:val="24"/>
        </w:rPr>
        <w:t>innovation,</w:t>
      </w:r>
      <w:r w:rsidR="009C6EE7" w:rsidRPr="009C6EE7">
        <w:rPr>
          <w:rFonts w:ascii="Arial" w:hAnsi="Arial" w:cs="Arial"/>
          <w:sz w:val="24"/>
          <w:szCs w:val="24"/>
        </w:rPr>
        <w:t xml:space="preserve"> premium quality and user experience, while also committing to becoming carbon neutral across its products, supply chain and operations by 2030 (Apple Inc., 2024). As consumer demand for health</w:t>
      </w:r>
      <w:r w:rsidR="003C483F">
        <w:rPr>
          <w:rFonts w:ascii="Arial" w:hAnsi="Arial" w:cs="Arial"/>
          <w:sz w:val="24"/>
          <w:szCs w:val="24"/>
        </w:rPr>
        <w:t xml:space="preserve"> </w:t>
      </w:r>
      <w:r w:rsidR="009C6EE7" w:rsidRPr="009C6EE7">
        <w:rPr>
          <w:rFonts w:ascii="Arial" w:hAnsi="Arial" w:cs="Arial"/>
          <w:sz w:val="24"/>
          <w:szCs w:val="24"/>
        </w:rPr>
        <w:t>focused technology and</w:t>
      </w:r>
      <w:r w:rsidR="00D65372">
        <w:rPr>
          <w:rFonts w:ascii="Arial" w:hAnsi="Arial" w:cs="Arial"/>
          <w:sz w:val="24"/>
          <w:szCs w:val="24"/>
        </w:rPr>
        <w:t xml:space="preserve"> </w:t>
      </w:r>
      <w:r w:rsidR="009C6EE7" w:rsidRPr="009C6EE7">
        <w:rPr>
          <w:rFonts w:ascii="Arial" w:hAnsi="Arial" w:cs="Arial"/>
          <w:sz w:val="24"/>
          <w:szCs w:val="24"/>
        </w:rPr>
        <w:t>sustainable products continues to increase, Apple has opportunities to expand its product portfolio beyond traditional consumer electronics.</w:t>
      </w:r>
    </w:p>
    <w:p w14:paraId="2C5717F5" w14:textId="77777777" w:rsidR="00C96A70" w:rsidRDefault="009C6EE7" w:rsidP="0028607C">
      <w:pPr>
        <w:spacing w:line="360" w:lineRule="auto"/>
        <w:jc w:val="both"/>
        <w:rPr>
          <w:rFonts w:ascii="Arial" w:hAnsi="Arial" w:cs="Arial"/>
          <w:sz w:val="24"/>
          <w:szCs w:val="24"/>
        </w:rPr>
      </w:pPr>
      <w:r>
        <w:rPr>
          <w:rFonts w:ascii="Arial" w:hAnsi="Arial" w:cs="Arial"/>
          <w:sz w:val="24"/>
          <w:szCs w:val="24"/>
        </w:rPr>
        <w:t>T</w:t>
      </w:r>
      <w:r w:rsidRPr="009C6EE7">
        <w:rPr>
          <w:rFonts w:ascii="Arial" w:hAnsi="Arial" w:cs="Arial"/>
          <w:sz w:val="24"/>
          <w:szCs w:val="24"/>
        </w:rPr>
        <w:t xml:space="preserve">he proposed Apple Smart Bed is a sustainable brand extension that combines artificial intelligence (AI), sleep monitoring technology and environmentally responsible materials to improve users' sleep quality while supporting Apple's sustainability objectives. </w:t>
      </w:r>
    </w:p>
    <w:p w14:paraId="404849DB" w14:textId="18F6BCAA" w:rsidR="009C6EE7" w:rsidRDefault="00C96A70" w:rsidP="0028607C">
      <w:pPr>
        <w:spacing w:line="360" w:lineRule="auto"/>
        <w:jc w:val="both"/>
        <w:rPr>
          <w:rFonts w:ascii="Arial" w:hAnsi="Arial" w:cs="Arial"/>
          <w:sz w:val="24"/>
          <w:szCs w:val="24"/>
        </w:rPr>
      </w:pPr>
      <w:r>
        <w:rPr>
          <w:rFonts w:ascii="Arial" w:hAnsi="Arial" w:cs="Arial"/>
          <w:sz w:val="24"/>
          <w:szCs w:val="24"/>
        </w:rPr>
        <w:t>T</w:t>
      </w:r>
      <w:r w:rsidR="009C6EE7" w:rsidRPr="009C6EE7">
        <w:rPr>
          <w:rFonts w:ascii="Arial" w:hAnsi="Arial" w:cs="Arial"/>
          <w:sz w:val="24"/>
          <w:szCs w:val="24"/>
        </w:rPr>
        <w:t>his report applies the Segmentation, Targeting, Differentiation and Positioning (STDP) framework to evaluate the market potential of the Apple Smart Bed (Kotler et al., 2024). It identifies the most appropriate customer segments, explains the selected target market, examines how the product differentiates itself from competitors, and demonstrates how it can effectively position the brand within the premium smart-home and wellness market.</w:t>
      </w:r>
    </w:p>
    <w:p w14:paraId="478ED469" w14:textId="3214A5FF" w:rsidR="00715122" w:rsidRPr="00715122" w:rsidRDefault="00FF24B5" w:rsidP="0028607C">
      <w:pPr>
        <w:spacing w:line="360" w:lineRule="auto"/>
        <w:jc w:val="both"/>
        <w:rPr>
          <w:rFonts w:ascii="Arial" w:hAnsi="Arial" w:cs="Arial"/>
          <w:b/>
          <w:bCs/>
          <w:sz w:val="28"/>
          <w:szCs w:val="28"/>
        </w:rPr>
      </w:pPr>
      <w:r>
        <w:rPr>
          <w:rFonts w:ascii="Arial" w:hAnsi="Arial" w:cs="Arial"/>
          <w:b/>
          <w:bCs/>
          <w:sz w:val="28"/>
          <w:szCs w:val="28"/>
        </w:rPr>
        <w:t xml:space="preserve">2. </w:t>
      </w:r>
      <w:r w:rsidR="00715122" w:rsidRPr="00715122">
        <w:rPr>
          <w:rFonts w:ascii="Arial" w:hAnsi="Arial" w:cs="Arial"/>
          <w:b/>
          <w:bCs/>
          <w:sz w:val="28"/>
          <w:szCs w:val="28"/>
        </w:rPr>
        <w:t>Segmentation, Targeting, Differentiation and Positioning (STDP) Analysis</w:t>
      </w:r>
    </w:p>
    <w:p w14:paraId="340C749D" w14:textId="17B623A0" w:rsidR="009C6EE7" w:rsidRPr="009C6EE7" w:rsidRDefault="00FF24B5" w:rsidP="0028607C">
      <w:pPr>
        <w:spacing w:line="360" w:lineRule="auto"/>
        <w:jc w:val="both"/>
        <w:rPr>
          <w:rFonts w:ascii="Arial" w:hAnsi="Arial" w:cs="Arial"/>
          <w:b/>
          <w:bCs/>
          <w:sz w:val="28"/>
          <w:szCs w:val="28"/>
        </w:rPr>
      </w:pPr>
      <w:r>
        <w:rPr>
          <w:rFonts w:ascii="Arial" w:hAnsi="Arial" w:cs="Arial"/>
          <w:b/>
          <w:bCs/>
          <w:sz w:val="28"/>
          <w:szCs w:val="28"/>
        </w:rPr>
        <w:t>2.</w:t>
      </w:r>
      <w:r w:rsidR="00B516C4">
        <w:rPr>
          <w:rFonts w:ascii="Arial" w:hAnsi="Arial" w:cs="Arial"/>
          <w:b/>
          <w:bCs/>
          <w:sz w:val="28"/>
          <w:szCs w:val="28"/>
        </w:rPr>
        <w:t>a</w:t>
      </w:r>
      <w:r>
        <w:rPr>
          <w:rFonts w:ascii="Arial" w:hAnsi="Arial" w:cs="Arial"/>
          <w:b/>
          <w:bCs/>
          <w:sz w:val="28"/>
          <w:szCs w:val="28"/>
        </w:rPr>
        <w:t xml:space="preserve"> </w:t>
      </w:r>
      <w:r w:rsidR="009C6EE7" w:rsidRPr="009C6EE7">
        <w:rPr>
          <w:rFonts w:ascii="Arial" w:hAnsi="Arial" w:cs="Arial"/>
          <w:b/>
          <w:bCs/>
          <w:sz w:val="28"/>
          <w:szCs w:val="28"/>
        </w:rPr>
        <w:t>Segmentation</w:t>
      </w:r>
    </w:p>
    <w:p w14:paraId="799A50D6" w14:textId="0FA7C720" w:rsidR="009C6EE7" w:rsidRDefault="009C6EE7" w:rsidP="0028607C">
      <w:pPr>
        <w:spacing w:line="360" w:lineRule="auto"/>
        <w:jc w:val="both"/>
        <w:rPr>
          <w:rFonts w:ascii="Arial" w:hAnsi="Arial" w:cs="Arial"/>
          <w:sz w:val="24"/>
          <w:szCs w:val="24"/>
        </w:rPr>
      </w:pPr>
      <w:r w:rsidRPr="009C6EE7">
        <w:rPr>
          <w:rFonts w:ascii="Arial" w:hAnsi="Arial" w:cs="Arial"/>
          <w:sz w:val="24"/>
          <w:szCs w:val="24"/>
        </w:rPr>
        <w:t xml:space="preserve">Market segmentation is the process of dividing a large market into smaller groups of customers who have similar needs, characteristics or buying behaviours. This helps businesses better understand their customers and develop products and marketing strategies that meet the needs of each group (Armstrong et al., 2023). The Apple </w:t>
      </w:r>
      <w:r w:rsidRPr="009C6EE7">
        <w:rPr>
          <w:rFonts w:ascii="Arial" w:hAnsi="Arial" w:cs="Arial"/>
          <w:sz w:val="24"/>
          <w:szCs w:val="24"/>
        </w:rPr>
        <w:lastRenderedPageBreak/>
        <w:t>Smart Bed can be segmented using four main variables: geographic, demographic, psychographic and behaviour</w:t>
      </w:r>
      <w:r w:rsidR="00F27377">
        <w:rPr>
          <w:rFonts w:ascii="Arial" w:hAnsi="Arial" w:cs="Arial"/>
          <w:sz w:val="24"/>
          <w:szCs w:val="24"/>
        </w:rPr>
        <w:t>.</w:t>
      </w:r>
    </w:p>
    <w:p w14:paraId="5D8A8B64" w14:textId="3D4D003B" w:rsidR="00691749" w:rsidRPr="00691749" w:rsidRDefault="00FF24B5" w:rsidP="0028607C">
      <w:pPr>
        <w:spacing w:line="360" w:lineRule="auto"/>
        <w:jc w:val="both"/>
        <w:rPr>
          <w:rFonts w:ascii="Arial" w:hAnsi="Arial" w:cs="Arial"/>
          <w:b/>
          <w:bCs/>
          <w:sz w:val="28"/>
          <w:szCs w:val="28"/>
        </w:rPr>
      </w:pPr>
      <w:r>
        <w:rPr>
          <w:rFonts w:ascii="Arial" w:hAnsi="Arial" w:cs="Arial"/>
          <w:b/>
          <w:bCs/>
          <w:sz w:val="28"/>
          <w:szCs w:val="28"/>
        </w:rPr>
        <w:t>2.</w:t>
      </w:r>
      <w:r w:rsidR="00B516C4">
        <w:rPr>
          <w:rFonts w:ascii="Arial" w:hAnsi="Arial" w:cs="Arial"/>
          <w:b/>
          <w:bCs/>
          <w:sz w:val="28"/>
          <w:szCs w:val="28"/>
        </w:rPr>
        <w:t xml:space="preserve">b </w:t>
      </w:r>
      <w:r w:rsidR="00691749" w:rsidRPr="00691749">
        <w:rPr>
          <w:rFonts w:ascii="Arial" w:hAnsi="Arial" w:cs="Arial"/>
          <w:b/>
          <w:bCs/>
          <w:sz w:val="28"/>
          <w:szCs w:val="28"/>
        </w:rPr>
        <w:t>Geographic segmentation</w:t>
      </w:r>
    </w:p>
    <w:p w14:paraId="1A310509" w14:textId="0ECE7893" w:rsidR="00B668D3" w:rsidRPr="00B668D3" w:rsidRDefault="00B668D3" w:rsidP="00B668D3">
      <w:pPr>
        <w:spacing w:line="360" w:lineRule="auto"/>
        <w:jc w:val="both"/>
        <w:rPr>
          <w:rFonts w:ascii="Arial" w:hAnsi="Arial" w:cs="Arial"/>
          <w:sz w:val="24"/>
          <w:szCs w:val="24"/>
        </w:rPr>
      </w:pPr>
      <w:r w:rsidRPr="00B668D3">
        <w:rPr>
          <w:rFonts w:ascii="Arial" w:hAnsi="Arial" w:cs="Arial"/>
          <w:sz w:val="24"/>
          <w:szCs w:val="24"/>
        </w:rPr>
        <w:t xml:space="preserve">The primary target markets are developed countries such as the United Kingdom, United States, Canada, Australia and Western Europe. These markets have high disposable incomes, well-developed digital infrastructure and </w:t>
      </w:r>
      <w:r w:rsidR="00265F0F" w:rsidRPr="00265F0F">
        <w:rPr>
          <w:rFonts w:ascii="Arial" w:hAnsi="Arial" w:cs="Arial"/>
          <w:sz w:val="24"/>
          <w:szCs w:val="24"/>
        </w:rPr>
        <w:t xml:space="preserve">broad use of smart home technology. Customers in these areas </w:t>
      </w:r>
      <w:r w:rsidRPr="00B668D3">
        <w:rPr>
          <w:rFonts w:ascii="Arial" w:hAnsi="Arial" w:cs="Arial"/>
          <w:sz w:val="24"/>
          <w:szCs w:val="24"/>
        </w:rPr>
        <w:t>are also becoming increasingly aware of health, wellness and environmental sustainability, making them attractive markets for a premium smart sleep product (Deloitte, 2025). Focusing on these regions supports Apple's premium pricing strategy and increases the likelihood of market acceptance.</w:t>
      </w:r>
    </w:p>
    <w:p w14:paraId="660F342D" w14:textId="2493FD87" w:rsidR="0065319D" w:rsidRDefault="00FF24B5" w:rsidP="0028607C">
      <w:pPr>
        <w:spacing w:line="360" w:lineRule="auto"/>
        <w:jc w:val="both"/>
        <w:rPr>
          <w:rFonts w:ascii="Arial" w:hAnsi="Arial" w:cs="Arial"/>
          <w:b/>
          <w:bCs/>
          <w:sz w:val="28"/>
          <w:szCs w:val="28"/>
        </w:rPr>
      </w:pPr>
      <w:r>
        <w:rPr>
          <w:rFonts w:ascii="Arial" w:hAnsi="Arial" w:cs="Arial"/>
          <w:b/>
          <w:bCs/>
          <w:sz w:val="28"/>
          <w:szCs w:val="28"/>
        </w:rPr>
        <w:t>2.</w:t>
      </w:r>
      <w:r w:rsidR="00B516C4">
        <w:rPr>
          <w:rFonts w:ascii="Arial" w:hAnsi="Arial" w:cs="Arial"/>
          <w:b/>
          <w:bCs/>
          <w:sz w:val="28"/>
          <w:szCs w:val="28"/>
        </w:rPr>
        <w:t>c</w:t>
      </w:r>
      <w:r>
        <w:rPr>
          <w:rFonts w:ascii="Arial" w:hAnsi="Arial" w:cs="Arial"/>
          <w:b/>
          <w:bCs/>
          <w:sz w:val="28"/>
          <w:szCs w:val="28"/>
        </w:rPr>
        <w:t xml:space="preserve"> </w:t>
      </w:r>
      <w:r w:rsidR="0065319D" w:rsidRPr="0065319D">
        <w:rPr>
          <w:rFonts w:ascii="Arial" w:hAnsi="Arial" w:cs="Arial"/>
          <w:b/>
          <w:bCs/>
          <w:sz w:val="28"/>
          <w:szCs w:val="28"/>
        </w:rPr>
        <w:t>Demographic segmentation</w:t>
      </w:r>
    </w:p>
    <w:p w14:paraId="70519476" w14:textId="126A5258" w:rsidR="0065319D" w:rsidRDefault="0065319D" w:rsidP="0028607C">
      <w:pPr>
        <w:spacing w:line="360" w:lineRule="auto"/>
        <w:jc w:val="both"/>
        <w:rPr>
          <w:rFonts w:ascii="Arial" w:hAnsi="Arial" w:cs="Arial"/>
          <w:sz w:val="24"/>
          <w:szCs w:val="24"/>
        </w:rPr>
      </w:pPr>
      <w:r w:rsidRPr="0065319D">
        <w:rPr>
          <w:rFonts w:ascii="Arial" w:hAnsi="Arial" w:cs="Arial"/>
          <w:sz w:val="24"/>
          <w:szCs w:val="24"/>
        </w:rPr>
        <w:t xml:space="preserve">The Apple Smart Bed is mainly aimed at adults aged </w:t>
      </w:r>
      <w:r w:rsidRPr="0065319D">
        <w:rPr>
          <w:rFonts w:ascii="Arial" w:hAnsi="Arial" w:cs="Arial"/>
          <w:b/>
          <w:bCs/>
          <w:sz w:val="24"/>
          <w:szCs w:val="24"/>
        </w:rPr>
        <w:t xml:space="preserve">30 to </w:t>
      </w:r>
      <w:r w:rsidR="00973D9D">
        <w:rPr>
          <w:rFonts w:ascii="Arial" w:hAnsi="Arial" w:cs="Arial"/>
          <w:b/>
          <w:bCs/>
          <w:sz w:val="24"/>
          <w:szCs w:val="24"/>
        </w:rPr>
        <w:t>60</w:t>
      </w:r>
      <w:r w:rsidRPr="0065319D">
        <w:rPr>
          <w:rFonts w:ascii="Arial" w:hAnsi="Arial" w:cs="Arial"/>
          <w:sz w:val="24"/>
          <w:szCs w:val="24"/>
        </w:rPr>
        <w:t xml:space="preserve"> who have medium to high incomes. This group includes working professionals, business owners and families who are willing and able to spend more on high-quality technology products. Many of these consumers already own Apple devices, such as the iPhone, Apple Watch and MacBook, making them more likely to purchase another product that integrates with the Apple ecosystem</w:t>
      </w:r>
      <w:r w:rsidR="00F540DA">
        <w:rPr>
          <w:rFonts w:ascii="Arial" w:hAnsi="Arial" w:cs="Arial"/>
          <w:sz w:val="24"/>
          <w:szCs w:val="24"/>
        </w:rPr>
        <w:t xml:space="preserve"> </w:t>
      </w:r>
      <w:r w:rsidR="00F540DA" w:rsidRPr="00F540DA">
        <w:rPr>
          <w:rFonts w:ascii="Arial" w:hAnsi="Arial" w:cs="Arial"/>
          <w:sz w:val="24"/>
          <w:szCs w:val="24"/>
        </w:rPr>
        <w:t>reducing customer acquisition costs and strengthening long-term customer loyalty</w:t>
      </w:r>
      <w:r w:rsidR="00640ACE">
        <w:rPr>
          <w:rFonts w:ascii="Arial" w:hAnsi="Arial" w:cs="Arial"/>
          <w:sz w:val="24"/>
          <w:szCs w:val="24"/>
        </w:rPr>
        <w:t xml:space="preserve"> </w:t>
      </w:r>
      <w:r w:rsidR="00640ACE" w:rsidRPr="00640ACE">
        <w:rPr>
          <w:rFonts w:ascii="Arial" w:hAnsi="Arial" w:cs="Arial"/>
          <w:sz w:val="24"/>
          <w:szCs w:val="24"/>
        </w:rPr>
        <w:t>(Apple Inc., 2024).</w:t>
      </w:r>
    </w:p>
    <w:p w14:paraId="6794C940" w14:textId="4BF16110" w:rsidR="00EC054A" w:rsidRDefault="003F2112" w:rsidP="0028607C">
      <w:pPr>
        <w:spacing w:line="360" w:lineRule="auto"/>
        <w:jc w:val="both"/>
        <w:rPr>
          <w:rFonts w:ascii="Arial" w:hAnsi="Arial" w:cs="Arial"/>
          <w:b/>
          <w:bCs/>
          <w:sz w:val="28"/>
          <w:szCs w:val="28"/>
        </w:rPr>
      </w:pPr>
      <w:r>
        <w:rPr>
          <w:rFonts w:ascii="Arial" w:hAnsi="Arial" w:cs="Arial"/>
          <w:b/>
          <w:bCs/>
          <w:sz w:val="28"/>
          <w:szCs w:val="28"/>
        </w:rPr>
        <w:t>2.d Psychographic</w:t>
      </w:r>
      <w:r w:rsidR="00EC054A" w:rsidRPr="00EC054A">
        <w:rPr>
          <w:rFonts w:ascii="Arial" w:hAnsi="Arial" w:cs="Arial"/>
          <w:b/>
          <w:bCs/>
          <w:sz w:val="28"/>
          <w:szCs w:val="28"/>
        </w:rPr>
        <w:t xml:space="preserve"> segmentation</w:t>
      </w:r>
    </w:p>
    <w:p w14:paraId="05ABBB73" w14:textId="681F4171" w:rsidR="00A279E7" w:rsidRPr="002526B8" w:rsidRDefault="00A279E7" w:rsidP="0028607C">
      <w:pPr>
        <w:spacing w:line="360" w:lineRule="auto"/>
        <w:jc w:val="both"/>
        <w:rPr>
          <w:rFonts w:ascii="Arial" w:hAnsi="Arial" w:cs="Arial"/>
          <w:sz w:val="24"/>
          <w:szCs w:val="24"/>
        </w:rPr>
      </w:pPr>
      <w:r w:rsidRPr="002526B8">
        <w:rPr>
          <w:rFonts w:ascii="Arial" w:hAnsi="Arial" w:cs="Arial"/>
          <w:sz w:val="24"/>
          <w:szCs w:val="24"/>
        </w:rPr>
        <w:t>The Smart Bed targets consumers who value innovation, convenience, health and environmental responsibility. These individuals actively seek products that improve wellbeing while reflecting their personal values. They are willing to pay premium prices for products that combine advanced technology, superior quality and sustainable design. As consumer demand for wellness technologies continues to grow, this segment represents an attractive opportunity for Apple's expansion into smart-home healthcare products (Statista, 2025).</w:t>
      </w:r>
    </w:p>
    <w:p w14:paraId="4D864366" w14:textId="66880BB6" w:rsidR="00A31709" w:rsidRDefault="00FF24B5" w:rsidP="00A31709">
      <w:pPr>
        <w:spacing w:line="360" w:lineRule="auto"/>
        <w:jc w:val="both"/>
        <w:rPr>
          <w:rFonts w:ascii="Arial" w:hAnsi="Arial" w:cs="Arial"/>
          <w:b/>
          <w:bCs/>
          <w:sz w:val="28"/>
          <w:szCs w:val="28"/>
        </w:rPr>
      </w:pPr>
      <w:r>
        <w:rPr>
          <w:rFonts w:ascii="Arial" w:hAnsi="Arial" w:cs="Arial"/>
          <w:b/>
          <w:bCs/>
          <w:sz w:val="28"/>
          <w:szCs w:val="28"/>
        </w:rPr>
        <w:t>2.</w:t>
      </w:r>
      <w:r w:rsidR="003F2112">
        <w:rPr>
          <w:rFonts w:ascii="Arial" w:hAnsi="Arial" w:cs="Arial"/>
          <w:b/>
          <w:bCs/>
          <w:sz w:val="28"/>
          <w:szCs w:val="28"/>
        </w:rPr>
        <w:t>e</w:t>
      </w:r>
      <w:r>
        <w:rPr>
          <w:rFonts w:ascii="Arial" w:hAnsi="Arial" w:cs="Arial"/>
          <w:b/>
          <w:bCs/>
          <w:sz w:val="28"/>
          <w:szCs w:val="28"/>
        </w:rPr>
        <w:t xml:space="preserve"> </w:t>
      </w:r>
      <w:r w:rsidR="00A31709" w:rsidRPr="00A31709">
        <w:rPr>
          <w:rFonts w:ascii="Arial" w:hAnsi="Arial" w:cs="Arial"/>
          <w:b/>
          <w:bCs/>
          <w:sz w:val="28"/>
          <w:szCs w:val="28"/>
        </w:rPr>
        <w:t>Behavioural segmentation</w:t>
      </w:r>
    </w:p>
    <w:p w14:paraId="0DA09EB4" w14:textId="712CD1AB" w:rsidR="00644ECA" w:rsidRPr="00EC7852" w:rsidRDefault="00644ECA" w:rsidP="00644ECA">
      <w:pPr>
        <w:spacing w:line="360" w:lineRule="auto"/>
        <w:jc w:val="both"/>
        <w:rPr>
          <w:rFonts w:ascii="Arial" w:hAnsi="Arial" w:cs="Arial"/>
          <w:sz w:val="24"/>
          <w:szCs w:val="24"/>
        </w:rPr>
      </w:pPr>
      <w:r w:rsidRPr="00EC7852">
        <w:rPr>
          <w:rFonts w:ascii="Arial" w:hAnsi="Arial" w:cs="Arial"/>
          <w:sz w:val="24"/>
          <w:szCs w:val="24"/>
        </w:rPr>
        <w:t xml:space="preserve">Behaviourally, the target customers are loyal Apple users who regularly upgrade their devices and actively use Apple Health, Apple Watch and other connected services to monitor their health and lifestyle. They value seamless integration, reliability and ease </w:t>
      </w:r>
      <w:r w:rsidRPr="00EC7852">
        <w:rPr>
          <w:rFonts w:ascii="Arial" w:hAnsi="Arial" w:cs="Arial"/>
          <w:sz w:val="24"/>
          <w:szCs w:val="24"/>
        </w:rPr>
        <w:lastRenderedPageBreak/>
        <w:t>of use when purchasing technology products. Their purchasing decisions are also influenced by Apple's reputation for innovation, product quality and environmental commitment (Solomon, 2024). This behavioural profile supports cross</w:t>
      </w:r>
      <w:r w:rsidR="000B19F6">
        <w:rPr>
          <w:rFonts w:ascii="Arial" w:hAnsi="Arial" w:cs="Arial"/>
          <w:sz w:val="24"/>
          <w:szCs w:val="24"/>
        </w:rPr>
        <w:t xml:space="preserve"> </w:t>
      </w:r>
      <w:r w:rsidRPr="00EC7852">
        <w:rPr>
          <w:rFonts w:ascii="Arial" w:hAnsi="Arial" w:cs="Arial"/>
          <w:sz w:val="24"/>
          <w:szCs w:val="24"/>
        </w:rPr>
        <w:t>selling opportunities and increases customer lifetime value through greater engagement with Apple's ecosystem.</w:t>
      </w:r>
    </w:p>
    <w:p w14:paraId="0DE665CD" w14:textId="77777777" w:rsidR="00C00A80" w:rsidRDefault="00644ECA" w:rsidP="00C00A80">
      <w:pPr>
        <w:spacing w:line="360" w:lineRule="auto"/>
        <w:jc w:val="both"/>
        <w:rPr>
          <w:rFonts w:ascii="Arial" w:hAnsi="Arial" w:cs="Arial"/>
          <w:sz w:val="24"/>
          <w:szCs w:val="24"/>
        </w:rPr>
      </w:pPr>
      <w:r w:rsidRPr="00EC7852">
        <w:rPr>
          <w:rFonts w:ascii="Arial" w:hAnsi="Arial" w:cs="Arial"/>
          <w:sz w:val="24"/>
          <w:szCs w:val="24"/>
        </w:rPr>
        <w:t>Using these four segmentation variables enables Apple to focus its marketing resources on customer groups with the highest purchasing potential while reinforcing its premium brand positioning.</w:t>
      </w:r>
    </w:p>
    <w:p w14:paraId="58A81F63" w14:textId="13977CDB" w:rsidR="0028607C" w:rsidRPr="00C00A80" w:rsidRDefault="000B4923" w:rsidP="00C00A80">
      <w:pPr>
        <w:spacing w:line="360" w:lineRule="auto"/>
        <w:jc w:val="both"/>
        <w:rPr>
          <w:rFonts w:ascii="Arial" w:hAnsi="Arial" w:cs="Arial"/>
          <w:sz w:val="24"/>
          <w:szCs w:val="24"/>
        </w:rPr>
      </w:pPr>
      <w:r>
        <w:rPr>
          <w:rFonts w:ascii="Arial" w:hAnsi="Arial" w:cs="Arial"/>
          <w:b/>
          <w:bCs/>
          <w:sz w:val="28"/>
          <w:szCs w:val="28"/>
        </w:rPr>
        <w:t>3</w:t>
      </w:r>
      <w:r w:rsidR="00BA4C28" w:rsidRPr="00BA4C28">
        <w:rPr>
          <w:rFonts w:ascii="Arial" w:hAnsi="Arial" w:cs="Arial"/>
          <w:b/>
          <w:bCs/>
          <w:sz w:val="28"/>
          <w:szCs w:val="28"/>
        </w:rPr>
        <w:t>,</w:t>
      </w:r>
      <w:r w:rsidR="00BA4C28">
        <w:rPr>
          <w:rFonts w:ascii="Arial" w:hAnsi="Arial" w:cs="Arial"/>
          <w:sz w:val="24"/>
          <w:szCs w:val="24"/>
        </w:rPr>
        <w:t xml:space="preserve"> </w:t>
      </w:r>
      <w:r w:rsidR="00686DAB" w:rsidRPr="00C00A80">
        <w:rPr>
          <w:rFonts w:ascii="Arial" w:hAnsi="Arial" w:cs="Arial"/>
          <w:b/>
          <w:bCs/>
          <w:sz w:val="28"/>
          <w:szCs w:val="28"/>
        </w:rPr>
        <w:t>Targeting</w:t>
      </w:r>
    </w:p>
    <w:p w14:paraId="70B9B0DB" w14:textId="1066899E" w:rsidR="00C00A80" w:rsidRPr="00C00A80" w:rsidRDefault="00C00A80" w:rsidP="00C00A80">
      <w:pPr>
        <w:spacing w:line="360" w:lineRule="auto"/>
        <w:jc w:val="both"/>
        <w:rPr>
          <w:rFonts w:ascii="Arial" w:hAnsi="Arial" w:cs="Arial"/>
          <w:sz w:val="24"/>
          <w:szCs w:val="24"/>
        </w:rPr>
      </w:pPr>
      <w:r w:rsidRPr="00C00A80">
        <w:rPr>
          <w:rFonts w:ascii="Arial" w:hAnsi="Arial" w:cs="Arial"/>
          <w:sz w:val="24"/>
          <w:szCs w:val="24"/>
        </w:rPr>
        <w:t>Apple should adopt a differentiated targeting strategy, focusing on carefully selected customer groups rather than competing within the wider furniture market. According to Kotler and Keller (2022), differentiated targeting enables organisations to develop tailored value propositions for specific customer segments, resulting in greater customer satisfaction and stronger competitive advantage.</w:t>
      </w:r>
    </w:p>
    <w:p w14:paraId="5DF45D5D" w14:textId="2A44BC83" w:rsidR="00EF7467" w:rsidRPr="00EF7467" w:rsidRDefault="00EF7467" w:rsidP="00EF7467">
      <w:pPr>
        <w:spacing w:line="360" w:lineRule="auto"/>
        <w:jc w:val="both"/>
        <w:rPr>
          <w:rFonts w:ascii="Arial" w:hAnsi="Arial" w:cs="Arial"/>
          <w:sz w:val="24"/>
          <w:szCs w:val="24"/>
        </w:rPr>
      </w:pPr>
      <w:r w:rsidRPr="00EF7467">
        <w:rPr>
          <w:rFonts w:ascii="Arial" w:hAnsi="Arial" w:cs="Arial"/>
          <w:sz w:val="24"/>
          <w:szCs w:val="24"/>
        </w:rPr>
        <w:t>The primary target audience consists of health-conscious professionals aged 30–</w:t>
      </w:r>
      <w:r w:rsidR="001C34E9">
        <w:rPr>
          <w:rFonts w:ascii="Arial" w:hAnsi="Arial" w:cs="Arial"/>
          <w:sz w:val="24"/>
          <w:szCs w:val="24"/>
        </w:rPr>
        <w:t xml:space="preserve">60 </w:t>
      </w:r>
      <w:r w:rsidRPr="00EF7467">
        <w:rPr>
          <w:rFonts w:ascii="Arial" w:hAnsi="Arial" w:cs="Arial"/>
          <w:sz w:val="24"/>
          <w:szCs w:val="24"/>
        </w:rPr>
        <w:t>who already own Apple devices and are willing to invest in premium smart</w:t>
      </w:r>
      <w:r w:rsidR="001C34E9">
        <w:rPr>
          <w:rFonts w:ascii="Arial" w:hAnsi="Arial" w:cs="Arial"/>
          <w:sz w:val="24"/>
          <w:szCs w:val="24"/>
        </w:rPr>
        <w:t xml:space="preserve"> </w:t>
      </w:r>
      <w:r w:rsidRPr="00EF7467">
        <w:rPr>
          <w:rFonts w:ascii="Arial" w:hAnsi="Arial" w:cs="Arial"/>
          <w:sz w:val="24"/>
          <w:szCs w:val="24"/>
        </w:rPr>
        <w:t>home products. These consumers often experience busy lifestyles and recognise the importance of quality sleep for productivity and wellbeing. They also appreciate products that integrate seamlessly with their existing digital ecosystem</w:t>
      </w:r>
      <w:r w:rsidR="00036DE8">
        <w:rPr>
          <w:rFonts w:ascii="Arial" w:hAnsi="Arial" w:cs="Arial"/>
          <w:sz w:val="24"/>
          <w:szCs w:val="24"/>
        </w:rPr>
        <w:t xml:space="preserve"> </w:t>
      </w:r>
      <w:r w:rsidR="00A938E7">
        <w:rPr>
          <w:rFonts w:ascii="Arial" w:hAnsi="Arial" w:cs="Arial"/>
          <w:sz w:val="24"/>
          <w:szCs w:val="24"/>
        </w:rPr>
        <w:t>(</w:t>
      </w:r>
      <w:r w:rsidR="00036DE8" w:rsidRPr="00B727CD">
        <w:rPr>
          <w:rFonts w:ascii="Arial" w:hAnsi="Arial" w:cs="Arial"/>
          <w:sz w:val="24"/>
          <w:szCs w:val="24"/>
        </w:rPr>
        <w:t>Uslu</w:t>
      </w:r>
      <w:r w:rsidR="00036DE8">
        <w:rPr>
          <w:rFonts w:ascii="Arial" w:hAnsi="Arial" w:cs="Arial"/>
          <w:sz w:val="24"/>
          <w:szCs w:val="24"/>
        </w:rPr>
        <w:t xml:space="preserve"> </w:t>
      </w:r>
      <w:r w:rsidR="00036DE8" w:rsidRPr="00B727CD">
        <w:rPr>
          <w:rFonts w:ascii="Arial" w:hAnsi="Arial" w:cs="Arial"/>
          <w:sz w:val="24"/>
          <w:szCs w:val="24"/>
        </w:rPr>
        <w:t>2025</w:t>
      </w:r>
      <w:r w:rsidR="00036DE8">
        <w:rPr>
          <w:rFonts w:ascii="Arial" w:hAnsi="Arial" w:cs="Arial"/>
          <w:sz w:val="24"/>
          <w:szCs w:val="24"/>
        </w:rPr>
        <w:t>)</w:t>
      </w:r>
      <w:r w:rsidR="00036DE8" w:rsidRPr="00B727CD">
        <w:rPr>
          <w:rFonts w:ascii="Arial" w:hAnsi="Arial" w:cs="Arial"/>
          <w:sz w:val="24"/>
          <w:szCs w:val="24"/>
        </w:rPr>
        <w:t>.</w:t>
      </w:r>
    </w:p>
    <w:p w14:paraId="02F5FF5B" w14:textId="7143B350" w:rsidR="00EF7467" w:rsidRDefault="00EF7467" w:rsidP="00EF7467">
      <w:pPr>
        <w:spacing w:line="360" w:lineRule="auto"/>
        <w:jc w:val="both"/>
        <w:rPr>
          <w:rFonts w:ascii="Arial" w:hAnsi="Arial" w:cs="Arial"/>
          <w:sz w:val="24"/>
          <w:szCs w:val="24"/>
        </w:rPr>
      </w:pPr>
      <w:r w:rsidRPr="00EF7467">
        <w:rPr>
          <w:rFonts w:ascii="Arial" w:hAnsi="Arial" w:cs="Arial"/>
          <w:sz w:val="24"/>
          <w:szCs w:val="24"/>
        </w:rPr>
        <w:t xml:space="preserve">A secondary target market includes environmentally conscious homeowners and families seeking sustainable household products. Increasing numbers of consumers consider environmental performance when making purchasing decisions, particularly among younger </w:t>
      </w:r>
      <w:r w:rsidR="00101BF5" w:rsidRPr="00EF7467">
        <w:rPr>
          <w:rFonts w:ascii="Arial" w:hAnsi="Arial" w:cs="Arial"/>
          <w:sz w:val="24"/>
          <w:szCs w:val="24"/>
        </w:rPr>
        <w:t>professionals</w:t>
      </w:r>
      <w:r w:rsidRPr="00EF7467">
        <w:rPr>
          <w:rFonts w:ascii="Arial" w:hAnsi="Arial" w:cs="Arial"/>
          <w:sz w:val="24"/>
          <w:szCs w:val="24"/>
        </w:rPr>
        <w:t xml:space="preserve"> and higher-income households</w:t>
      </w:r>
      <w:r w:rsidR="00937952">
        <w:rPr>
          <w:rFonts w:ascii="Arial" w:hAnsi="Arial" w:cs="Arial"/>
          <w:sz w:val="24"/>
          <w:szCs w:val="24"/>
        </w:rPr>
        <w:t xml:space="preserve"> (</w:t>
      </w:r>
      <w:r w:rsidR="0051599F" w:rsidRPr="00F55099">
        <w:rPr>
          <w:rFonts w:ascii="Arial" w:hAnsi="Arial" w:cs="Arial"/>
          <w:sz w:val="24"/>
          <w:szCs w:val="24"/>
        </w:rPr>
        <w:t>Witek,</w:t>
      </w:r>
      <w:r w:rsidR="00937952">
        <w:rPr>
          <w:rFonts w:ascii="Arial" w:hAnsi="Arial" w:cs="Arial"/>
          <w:sz w:val="24"/>
          <w:szCs w:val="24"/>
        </w:rPr>
        <w:t xml:space="preserve"> </w:t>
      </w:r>
      <w:r w:rsidR="0051599F" w:rsidRPr="00F55099">
        <w:rPr>
          <w:rFonts w:ascii="Arial" w:hAnsi="Arial" w:cs="Arial"/>
          <w:sz w:val="24"/>
          <w:szCs w:val="24"/>
        </w:rPr>
        <w:t>and Kuźniar,</w:t>
      </w:r>
      <w:r w:rsidR="00937952">
        <w:rPr>
          <w:rFonts w:ascii="Arial" w:hAnsi="Arial" w:cs="Arial"/>
          <w:sz w:val="24"/>
          <w:szCs w:val="24"/>
        </w:rPr>
        <w:t xml:space="preserve"> </w:t>
      </w:r>
      <w:r w:rsidR="0051599F" w:rsidRPr="00F55099">
        <w:rPr>
          <w:rFonts w:ascii="Arial" w:hAnsi="Arial" w:cs="Arial"/>
          <w:sz w:val="24"/>
          <w:szCs w:val="24"/>
        </w:rPr>
        <w:t>2020</w:t>
      </w:r>
      <w:r w:rsidR="00937952">
        <w:rPr>
          <w:rFonts w:ascii="Arial" w:hAnsi="Arial" w:cs="Arial"/>
          <w:sz w:val="24"/>
          <w:szCs w:val="24"/>
        </w:rPr>
        <w:t>)</w:t>
      </w:r>
      <w:r w:rsidR="0051599F" w:rsidRPr="00F55099">
        <w:rPr>
          <w:rFonts w:ascii="Arial" w:hAnsi="Arial" w:cs="Arial"/>
          <w:sz w:val="24"/>
          <w:szCs w:val="24"/>
        </w:rPr>
        <w:t>.</w:t>
      </w:r>
    </w:p>
    <w:p w14:paraId="33DD43D6" w14:textId="2E4C6098" w:rsidR="00507B36" w:rsidRDefault="00AD4C6D" w:rsidP="00EF7467">
      <w:pPr>
        <w:spacing w:line="360" w:lineRule="auto"/>
        <w:jc w:val="both"/>
        <w:rPr>
          <w:rFonts w:ascii="Arial" w:hAnsi="Arial" w:cs="Arial"/>
          <w:sz w:val="24"/>
          <w:szCs w:val="24"/>
        </w:rPr>
      </w:pPr>
      <w:r w:rsidRPr="00AD4C6D">
        <w:rPr>
          <w:rFonts w:ascii="Arial" w:hAnsi="Arial" w:cs="Arial"/>
          <w:sz w:val="24"/>
          <w:szCs w:val="24"/>
        </w:rPr>
        <w:t>This targeting strategy strengthens Apple's premium positioning while supporting long-term customer retention. By focusing on existing Apple users, the company can reduce marketing costs, increase customer lifetime value and encourage greater adoption of interconnected Apple products and services.</w:t>
      </w:r>
    </w:p>
    <w:p w14:paraId="72AD136E" w14:textId="26DA40AE" w:rsidR="00504732" w:rsidRDefault="005D6218" w:rsidP="00504732">
      <w:pPr>
        <w:spacing w:line="360" w:lineRule="auto"/>
        <w:jc w:val="both"/>
        <w:rPr>
          <w:rFonts w:ascii="Arial" w:hAnsi="Arial" w:cs="Arial"/>
          <w:b/>
          <w:bCs/>
          <w:sz w:val="28"/>
          <w:szCs w:val="28"/>
        </w:rPr>
      </w:pPr>
      <w:r>
        <w:rPr>
          <w:rFonts w:ascii="Arial" w:hAnsi="Arial" w:cs="Arial"/>
          <w:b/>
          <w:bCs/>
          <w:sz w:val="28"/>
          <w:szCs w:val="28"/>
        </w:rPr>
        <w:t>4,</w:t>
      </w:r>
      <w:r w:rsidR="00304471">
        <w:rPr>
          <w:rFonts w:ascii="Arial" w:hAnsi="Arial" w:cs="Arial"/>
          <w:b/>
          <w:bCs/>
          <w:sz w:val="28"/>
          <w:szCs w:val="28"/>
        </w:rPr>
        <w:t xml:space="preserve"> </w:t>
      </w:r>
      <w:r w:rsidR="00504732" w:rsidRPr="00504732">
        <w:rPr>
          <w:rFonts w:ascii="Arial" w:hAnsi="Arial" w:cs="Arial"/>
          <w:b/>
          <w:bCs/>
          <w:sz w:val="28"/>
          <w:szCs w:val="28"/>
        </w:rPr>
        <w:t xml:space="preserve">Differentiation </w:t>
      </w:r>
    </w:p>
    <w:p w14:paraId="047FA361" w14:textId="108E24D7" w:rsidR="006A56B7" w:rsidRDefault="00504732" w:rsidP="00902F8C">
      <w:pPr>
        <w:spacing w:line="360" w:lineRule="auto"/>
        <w:jc w:val="both"/>
        <w:rPr>
          <w:rFonts w:ascii="Arial" w:hAnsi="Arial" w:cs="Arial"/>
          <w:sz w:val="24"/>
          <w:szCs w:val="24"/>
        </w:rPr>
      </w:pPr>
      <w:r w:rsidRPr="00504732">
        <w:rPr>
          <w:rFonts w:ascii="Arial" w:hAnsi="Arial" w:cs="Arial"/>
          <w:sz w:val="24"/>
          <w:szCs w:val="24"/>
        </w:rPr>
        <w:lastRenderedPageBreak/>
        <w:t>Differentiation refers to creating unique value that distinguishes a product from competitors</w:t>
      </w:r>
      <w:r w:rsidR="00A2417B">
        <w:rPr>
          <w:rFonts w:ascii="Arial" w:hAnsi="Arial" w:cs="Arial"/>
          <w:sz w:val="24"/>
          <w:szCs w:val="24"/>
        </w:rPr>
        <w:t xml:space="preserve"> </w:t>
      </w:r>
      <w:r w:rsidR="00BA40EA">
        <w:rPr>
          <w:rFonts w:ascii="Arial" w:hAnsi="Arial" w:cs="Arial"/>
          <w:sz w:val="24"/>
          <w:szCs w:val="24"/>
        </w:rPr>
        <w:t>(</w:t>
      </w:r>
      <w:r w:rsidR="00A2417B" w:rsidRPr="006046FF">
        <w:rPr>
          <w:rFonts w:ascii="Arial" w:hAnsi="Arial" w:cs="Arial"/>
          <w:sz w:val="24"/>
          <w:szCs w:val="24"/>
        </w:rPr>
        <w:t>O</w:t>
      </w:r>
      <w:r w:rsidR="00A2417B">
        <w:rPr>
          <w:rFonts w:ascii="Arial" w:hAnsi="Arial" w:cs="Arial"/>
          <w:sz w:val="24"/>
          <w:szCs w:val="24"/>
        </w:rPr>
        <w:t>fori</w:t>
      </w:r>
      <w:r w:rsidR="00A2417B" w:rsidRPr="006046FF">
        <w:rPr>
          <w:rFonts w:ascii="Arial" w:hAnsi="Arial" w:cs="Arial"/>
          <w:sz w:val="24"/>
          <w:szCs w:val="24"/>
        </w:rPr>
        <w:t>,</w:t>
      </w:r>
      <w:r w:rsidR="00BA40EA">
        <w:rPr>
          <w:rFonts w:ascii="Arial" w:hAnsi="Arial" w:cs="Arial"/>
          <w:sz w:val="24"/>
          <w:szCs w:val="24"/>
        </w:rPr>
        <w:t xml:space="preserve"> </w:t>
      </w:r>
      <w:r w:rsidR="00A2417B" w:rsidRPr="006046FF">
        <w:rPr>
          <w:rFonts w:ascii="Arial" w:hAnsi="Arial" w:cs="Arial"/>
          <w:sz w:val="24"/>
          <w:szCs w:val="24"/>
        </w:rPr>
        <w:t>2025</w:t>
      </w:r>
      <w:r w:rsidR="00F4326F">
        <w:rPr>
          <w:rFonts w:ascii="Arial" w:hAnsi="Arial" w:cs="Arial"/>
          <w:sz w:val="24"/>
          <w:szCs w:val="24"/>
        </w:rPr>
        <w:t xml:space="preserve">). </w:t>
      </w:r>
      <w:r w:rsidRPr="00504732">
        <w:rPr>
          <w:rFonts w:ascii="Arial" w:hAnsi="Arial" w:cs="Arial"/>
          <w:sz w:val="24"/>
          <w:szCs w:val="24"/>
        </w:rPr>
        <w:t>Apple Smart Bed differentiates itself through the integration of advanced technology, sustainability and the Apple ecosystem.</w:t>
      </w:r>
    </w:p>
    <w:p w14:paraId="1D473EF7" w14:textId="77777777" w:rsidR="001C10F2" w:rsidRDefault="00624002" w:rsidP="00902F8C">
      <w:pPr>
        <w:spacing w:line="360" w:lineRule="auto"/>
        <w:jc w:val="both"/>
        <w:rPr>
          <w:rFonts w:ascii="Arial" w:hAnsi="Arial" w:cs="Arial"/>
          <w:sz w:val="24"/>
          <w:szCs w:val="24"/>
        </w:rPr>
      </w:pPr>
      <w:r w:rsidRPr="00624002">
        <w:rPr>
          <w:rFonts w:ascii="Arial" w:hAnsi="Arial" w:cs="Arial"/>
          <w:sz w:val="24"/>
          <w:szCs w:val="24"/>
        </w:rPr>
        <w:t xml:space="preserve">Unlike competing smart beds such as </w:t>
      </w:r>
      <w:r w:rsidRPr="0002155A">
        <w:rPr>
          <w:rFonts w:ascii="Arial" w:hAnsi="Arial" w:cs="Arial"/>
          <w:sz w:val="24"/>
          <w:szCs w:val="24"/>
        </w:rPr>
        <w:t>Eight Sleep Pod</w:t>
      </w:r>
      <w:r w:rsidRPr="00624002">
        <w:rPr>
          <w:rFonts w:ascii="Arial" w:hAnsi="Arial" w:cs="Arial"/>
          <w:sz w:val="24"/>
          <w:szCs w:val="24"/>
        </w:rPr>
        <w:t xml:space="preserve"> and </w:t>
      </w:r>
      <w:r w:rsidRPr="0002155A">
        <w:rPr>
          <w:rFonts w:ascii="Arial" w:hAnsi="Arial" w:cs="Arial"/>
          <w:sz w:val="24"/>
          <w:szCs w:val="24"/>
        </w:rPr>
        <w:t>Sleep Number</w:t>
      </w:r>
      <w:r w:rsidRPr="00624002">
        <w:rPr>
          <w:rFonts w:ascii="Arial" w:hAnsi="Arial" w:cs="Arial"/>
          <w:b/>
          <w:bCs/>
          <w:sz w:val="24"/>
          <w:szCs w:val="24"/>
        </w:rPr>
        <w:t xml:space="preserve"> </w:t>
      </w:r>
      <w:r w:rsidRPr="0002155A">
        <w:rPr>
          <w:rFonts w:ascii="Arial" w:hAnsi="Arial" w:cs="Arial"/>
          <w:sz w:val="24"/>
          <w:szCs w:val="24"/>
        </w:rPr>
        <w:t>Climate360,</w:t>
      </w:r>
      <w:r w:rsidRPr="00624002">
        <w:rPr>
          <w:rFonts w:ascii="Arial" w:hAnsi="Arial" w:cs="Arial"/>
          <w:sz w:val="24"/>
          <w:szCs w:val="24"/>
        </w:rPr>
        <w:t xml:space="preserve"> which primarily focus on sleep tracking, temperature regulation and personalised comfort, Apple Smart Bed would integrate directly with Apple Watch, Apple Health, Siri and iPhone. </w:t>
      </w:r>
    </w:p>
    <w:p w14:paraId="6E57042C" w14:textId="77777777" w:rsidR="00894C19" w:rsidRDefault="00624002" w:rsidP="00902F8C">
      <w:pPr>
        <w:spacing w:line="360" w:lineRule="auto"/>
        <w:jc w:val="both"/>
        <w:rPr>
          <w:rFonts w:ascii="Arial" w:hAnsi="Arial" w:cs="Arial"/>
          <w:sz w:val="24"/>
          <w:szCs w:val="24"/>
        </w:rPr>
      </w:pPr>
      <w:r w:rsidRPr="00624002">
        <w:rPr>
          <w:rFonts w:ascii="Arial" w:hAnsi="Arial" w:cs="Arial"/>
          <w:sz w:val="24"/>
          <w:szCs w:val="24"/>
        </w:rPr>
        <w:t>Eight Sleep uses AI-powered biometric monitoring and automatic temperature adjustment to improve sleep quality (Eight Sleep, 2026)</w:t>
      </w:r>
      <w:r w:rsidR="00894C19">
        <w:rPr>
          <w:rFonts w:ascii="Arial" w:hAnsi="Arial" w:cs="Arial"/>
          <w:sz w:val="24"/>
          <w:szCs w:val="24"/>
        </w:rPr>
        <w:t>. W</w:t>
      </w:r>
      <w:r w:rsidRPr="00624002">
        <w:rPr>
          <w:rFonts w:ascii="Arial" w:hAnsi="Arial" w:cs="Arial"/>
          <w:sz w:val="24"/>
          <w:szCs w:val="24"/>
        </w:rPr>
        <w:t xml:space="preserve">hile Sleep Number offers adjustable firmness, climate control and sleep tracking through its smart bed technology (Sleep Number, 2026). Apple Smart Bed would extend these capabilities by providing seamless integration across the Apple ecosystem. </w:t>
      </w:r>
    </w:p>
    <w:p w14:paraId="0CC8F625" w14:textId="77777777" w:rsidR="00CE5A5E" w:rsidRDefault="00624002" w:rsidP="00902F8C">
      <w:pPr>
        <w:spacing w:line="360" w:lineRule="auto"/>
        <w:jc w:val="both"/>
        <w:rPr>
          <w:rFonts w:ascii="Arial" w:hAnsi="Arial" w:cs="Arial"/>
          <w:sz w:val="24"/>
          <w:szCs w:val="24"/>
        </w:rPr>
      </w:pPr>
      <w:r w:rsidRPr="00624002">
        <w:rPr>
          <w:rFonts w:ascii="Arial" w:hAnsi="Arial" w:cs="Arial"/>
          <w:sz w:val="24"/>
          <w:szCs w:val="24"/>
        </w:rPr>
        <w:t>This enables continuous monitoring of sleep quality, heart rate, breathing patterns and body temperature while providing personalised AI-powered health recommendations. The Smart Bed could also automatically adjust temperature, lighting and sleeping position to improve sleep quality and overall wellbeing (Sathesh et al., 2024</w:t>
      </w:r>
      <w:r w:rsidR="00CE5A5E" w:rsidRPr="00624002">
        <w:rPr>
          <w:rFonts w:ascii="Arial" w:hAnsi="Arial" w:cs="Arial"/>
          <w:sz w:val="24"/>
          <w:szCs w:val="24"/>
        </w:rPr>
        <w:t>).</w:t>
      </w:r>
      <w:r w:rsidR="00CE5A5E" w:rsidRPr="00902F8C">
        <w:rPr>
          <w:rFonts w:ascii="Arial" w:hAnsi="Arial" w:cs="Arial"/>
          <w:sz w:val="24"/>
          <w:szCs w:val="24"/>
        </w:rPr>
        <w:t xml:space="preserve"> </w:t>
      </w:r>
    </w:p>
    <w:p w14:paraId="1A621A78" w14:textId="1199EBDC" w:rsidR="007E09D1" w:rsidRDefault="007E09D1" w:rsidP="00902F8C">
      <w:pPr>
        <w:spacing w:line="360" w:lineRule="auto"/>
        <w:jc w:val="both"/>
        <w:rPr>
          <w:rFonts w:ascii="Arial" w:hAnsi="Arial" w:cs="Arial"/>
          <w:sz w:val="24"/>
          <w:szCs w:val="24"/>
        </w:rPr>
      </w:pPr>
      <w:r w:rsidRPr="00902F8C">
        <w:rPr>
          <w:rFonts w:ascii="Arial" w:hAnsi="Arial" w:cs="Arial"/>
          <w:sz w:val="24"/>
          <w:szCs w:val="24"/>
        </w:rPr>
        <w:t>These features create greater value than competing smart beds that primarily focus on sleep tracking without offering ecosystem integration or strong sustainability credentials</w:t>
      </w:r>
      <w:r w:rsidR="007318BF">
        <w:rPr>
          <w:rFonts w:ascii="Arial" w:hAnsi="Arial" w:cs="Arial"/>
          <w:sz w:val="24"/>
          <w:szCs w:val="24"/>
        </w:rPr>
        <w:t>.</w:t>
      </w:r>
    </w:p>
    <w:p w14:paraId="22418264" w14:textId="77777777" w:rsidR="000E2D68" w:rsidRDefault="007318BF" w:rsidP="00902F8C">
      <w:pPr>
        <w:spacing w:line="360" w:lineRule="auto"/>
        <w:jc w:val="both"/>
        <w:rPr>
          <w:rFonts w:ascii="Arial" w:hAnsi="Arial" w:cs="Arial"/>
          <w:sz w:val="24"/>
          <w:szCs w:val="24"/>
        </w:rPr>
      </w:pPr>
      <w:r w:rsidRPr="007318BF">
        <w:rPr>
          <w:rFonts w:ascii="Arial" w:hAnsi="Arial" w:cs="Arial"/>
          <w:sz w:val="24"/>
          <w:szCs w:val="24"/>
        </w:rPr>
        <w:t xml:space="preserve">Sustainability provides an additional competitive advantage. The Smart Bed uses responsibly sourced wood, recycled aluminium, energy-efficient sensors and a modular design that supports repair and upgrades, reducing waste and supporting Apple's carbon neutrality goals (Ruberti, 2024). </w:t>
      </w:r>
    </w:p>
    <w:p w14:paraId="2E708BF7" w14:textId="31BB9572" w:rsidR="00FD261D" w:rsidRPr="00902F8C" w:rsidRDefault="00855D05" w:rsidP="00902F8C">
      <w:pPr>
        <w:spacing w:line="360" w:lineRule="auto"/>
        <w:jc w:val="both"/>
        <w:rPr>
          <w:rFonts w:ascii="Arial" w:hAnsi="Arial" w:cs="Arial"/>
          <w:sz w:val="24"/>
          <w:szCs w:val="24"/>
        </w:rPr>
      </w:pPr>
      <w:r>
        <w:rPr>
          <w:rFonts w:ascii="Arial" w:hAnsi="Arial" w:cs="Arial"/>
          <w:sz w:val="24"/>
          <w:szCs w:val="24"/>
        </w:rPr>
        <w:t>E</w:t>
      </w:r>
      <w:r w:rsidR="00FD261D" w:rsidRPr="00FD261D">
        <w:rPr>
          <w:rFonts w:ascii="Arial" w:hAnsi="Arial" w:cs="Arial"/>
          <w:sz w:val="24"/>
          <w:szCs w:val="24"/>
        </w:rPr>
        <w:t xml:space="preserve">thical sourcing and sustainability strengthen customer trust and enhance Apple's brand reputation, creating greater perceived value. According to Keller (2020), strong brands build customer loyalty and increase perceived quality, making customers less sensitive to price changes. As a result, Apple </w:t>
      </w:r>
      <w:r w:rsidRPr="00FD261D">
        <w:rPr>
          <w:rFonts w:ascii="Arial" w:hAnsi="Arial" w:cs="Arial"/>
          <w:sz w:val="24"/>
          <w:szCs w:val="24"/>
        </w:rPr>
        <w:t>can</w:t>
      </w:r>
      <w:r w:rsidR="00FD261D" w:rsidRPr="00FD261D">
        <w:rPr>
          <w:rFonts w:ascii="Arial" w:hAnsi="Arial" w:cs="Arial"/>
          <w:sz w:val="24"/>
          <w:szCs w:val="24"/>
        </w:rPr>
        <w:t xml:space="preserve"> charge premium prices because many consumers are willing to pay more for </w:t>
      </w:r>
      <w:r w:rsidRPr="00FD261D">
        <w:rPr>
          <w:rFonts w:ascii="Arial" w:hAnsi="Arial" w:cs="Arial"/>
          <w:sz w:val="24"/>
          <w:szCs w:val="24"/>
        </w:rPr>
        <w:t>products,</w:t>
      </w:r>
      <w:r w:rsidR="00FD261D" w:rsidRPr="00FD261D">
        <w:rPr>
          <w:rFonts w:ascii="Arial" w:hAnsi="Arial" w:cs="Arial"/>
          <w:sz w:val="24"/>
          <w:szCs w:val="24"/>
        </w:rPr>
        <w:t xml:space="preserve"> they perceive as innovative, reliable and ethically produced, making demand relatively </w:t>
      </w:r>
      <w:r w:rsidR="00FD261D" w:rsidRPr="00855D05">
        <w:rPr>
          <w:rFonts w:ascii="Arial" w:hAnsi="Arial" w:cs="Arial"/>
          <w:sz w:val="24"/>
          <w:szCs w:val="24"/>
        </w:rPr>
        <w:t>price inelastic</w:t>
      </w:r>
      <w:r w:rsidR="00FD261D" w:rsidRPr="00FD261D">
        <w:rPr>
          <w:rFonts w:ascii="Arial" w:hAnsi="Arial" w:cs="Arial"/>
          <w:sz w:val="24"/>
          <w:szCs w:val="24"/>
        </w:rPr>
        <w:t>.</w:t>
      </w:r>
    </w:p>
    <w:p w14:paraId="3E16A6E4" w14:textId="0B18709F" w:rsidR="00902F8C" w:rsidRDefault="005D6218" w:rsidP="00504732">
      <w:pPr>
        <w:spacing w:line="360" w:lineRule="auto"/>
        <w:jc w:val="both"/>
        <w:rPr>
          <w:rFonts w:ascii="Arial" w:hAnsi="Arial" w:cs="Arial"/>
          <w:b/>
          <w:bCs/>
          <w:sz w:val="28"/>
          <w:szCs w:val="28"/>
        </w:rPr>
      </w:pPr>
      <w:r>
        <w:rPr>
          <w:rFonts w:ascii="Arial" w:hAnsi="Arial" w:cs="Arial"/>
          <w:b/>
          <w:bCs/>
          <w:sz w:val="28"/>
          <w:szCs w:val="28"/>
        </w:rPr>
        <w:t xml:space="preserve">5, </w:t>
      </w:r>
      <w:r w:rsidR="009C09EA" w:rsidRPr="009C09EA">
        <w:rPr>
          <w:rFonts w:ascii="Arial" w:hAnsi="Arial" w:cs="Arial"/>
          <w:b/>
          <w:bCs/>
          <w:sz w:val="28"/>
          <w:szCs w:val="28"/>
        </w:rPr>
        <w:t>Positioning</w:t>
      </w:r>
    </w:p>
    <w:p w14:paraId="44AEE7A7" w14:textId="77777777" w:rsidR="00F2733F" w:rsidRDefault="00480995" w:rsidP="00EF7467">
      <w:pPr>
        <w:spacing w:line="360" w:lineRule="auto"/>
        <w:jc w:val="both"/>
        <w:rPr>
          <w:rFonts w:ascii="Arial" w:hAnsi="Arial" w:cs="Arial"/>
          <w:sz w:val="24"/>
          <w:szCs w:val="24"/>
        </w:rPr>
      </w:pPr>
      <w:r w:rsidRPr="00480995">
        <w:rPr>
          <w:rFonts w:ascii="Arial" w:hAnsi="Arial" w:cs="Arial"/>
          <w:sz w:val="24"/>
          <w:szCs w:val="24"/>
        </w:rPr>
        <w:lastRenderedPageBreak/>
        <w:t>Positioning is the process of creating a clear and valuable image of a product in customers</w:t>
      </w:r>
      <w:r w:rsidR="0012695B">
        <w:rPr>
          <w:rFonts w:ascii="Arial" w:hAnsi="Arial" w:cs="Arial"/>
          <w:sz w:val="24"/>
          <w:szCs w:val="24"/>
        </w:rPr>
        <w:t xml:space="preserve"> </w:t>
      </w:r>
      <w:r w:rsidRPr="00480995">
        <w:rPr>
          <w:rFonts w:ascii="Arial" w:hAnsi="Arial" w:cs="Arial"/>
          <w:sz w:val="24"/>
          <w:szCs w:val="24"/>
        </w:rPr>
        <w:t xml:space="preserve">minds compared with competing products (Kotler and Armstrong, 2021). Apple Smart Bed should be positioned as a premium and sustainable smart sleep solution that combines advanced technology, personal health insights, and environmental responsibility. </w:t>
      </w:r>
    </w:p>
    <w:p w14:paraId="1656807A" w14:textId="4F0F2B8A" w:rsidR="0005405B" w:rsidRDefault="0005405B" w:rsidP="00EF7467">
      <w:pPr>
        <w:spacing w:line="360" w:lineRule="auto"/>
        <w:jc w:val="both"/>
        <w:rPr>
          <w:rFonts w:ascii="Arial" w:hAnsi="Arial" w:cs="Arial"/>
          <w:sz w:val="24"/>
          <w:szCs w:val="24"/>
        </w:rPr>
      </w:pPr>
      <w:r w:rsidRPr="0005405B">
        <w:rPr>
          <w:rFonts w:ascii="Arial" w:hAnsi="Arial" w:cs="Arial"/>
          <w:sz w:val="24"/>
          <w:szCs w:val="24"/>
        </w:rPr>
        <w:t>The product targets health-conscious consumers who value innovation, convenience and connected smart-home experiences. Its key competitive advantages include seamless integration with the Apple ecosystem, AI-powered sleep and wellness monitoring, premium design and sustainable materials. Compared with competing smart beds, Apple Smart Bed offers a broader value proposition by combining sleep technology with Apple's established ecosystem, creating a more personalised and integrated user experience.</w:t>
      </w:r>
    </w:p>
    <w:p w14:paraId="6C037B69" w14:textId="686955EC" w:rsidR="0028607C" w:rsidRDefault="0032770E" w:rsidP="0028607C">
      <w:pPr>
        <w:spacing w:line="360" w:lineRule="auto"/>
        <w:jc w:val="both"/>
        <w:rPr>
          <w:rFonts w:ascii="Arial" w:hAnsi="Arial" w:cs="Arial"/>
          <w:sz w:val="24"/>
          <w:szCs w:val="24"/>
        </w:rPr>
      </w:pPr>
      <w:r w:rsidRPr="0032770E">
        <w:rPr>
          <w:rFonts w:ascii="Arial" w:hAnsi="Arial" w:cs="Arial"/>
          <w:sz w:val="24"/>
          <w:szCs w:val="24"/>
        </w:rPr>
        <w:t>This positioning reinforces Apple's reputation for innovation, simplicity and premium quality while expanding into the smart-home and digital health markets. It strengthens customer loyalty through seamless ecosystem integration, increasing customer lifetime value and supporting long-term competitive advantage (West, Ford and Ibrahim, 2023). In addition, its ethical and sustainable design enhances brand equity and encourages customers to pay premium prices, making demand less price sensitive than for many competing smart-bed brands (Chaffey and Ellis-Chadwick, 2022).</w:t>
      </w:r>
    </w:p>
    <w:p w14:paraId="720BE2B8" w14:textId="7C55FB91" w:rsidR="002A7B41" w:rsidRPr="00975DC2" w:rsidRDefault="002A7B41" w:rsidP="0028607C">
      <w:pPr>
        <w:spacing w:line="360" w:lineRule="auto"/>
        <w:jc w:val="both"/>
        <w:rPr>
          <w:rFonts w:ascii="Arial" w:hAnsi="Arial" w:cs="Arial"/>
          <w:b/>
          <w:bCs/>
          <w:sz w:val="28"/>
          <w:szCs w:val="28"/>
        </w:rPr>
      </w:pPr>
      <w:r w:rsidRPr="00975DC2">
        <w:rPr>
          <w:rFonts w:ascii="Arial" w:hAnsi="Arial" w:cs="Arial"/>
          <w:b/>
          <w:bCs/>
          <w:sz w:val="28"/>
          <w:szCs w:val="28"/>
        </w:rPr>
        <w:t>ELEMENT 3</w:t>
      </w:r>
    </w:p>
    <w:p w14:paraId="3991DE33" w14:textId="747972B9" w:rsidR="009247FD" w:rsidRPr="00C648A6" w:rsidRDefault="001B2856" w:rsidP="0028607C">
      <w:pPr>
        <w:spacing w:line="360" w:lineRule="auto"/>
        <w:jc w:val="both"/>
        <w:rPr>
          <w:rFonts w:ascii="Arial" w:hAnsi="Arial" w:cs="Arial"/>
          <w:sz w:val="28"/>
          <w:szCs w:val="28"/>
        </w:rPr>
      </w:pPr>
      <w:r>
        <w:rPr>
          <w:rFonts w:ascii="Arial" w:hAnsi="Arial" w:cs="Arial"/>
          <w:b/>
          <w:bCs/>
          <w:sz w:val="28"/>
          <w:szCs w:val="28"/>
        </w:rPr>
        <w:t xml:space="preserve">6, </w:t>
      </w:r>
      <w:r w:rsidR="00C648A6" w:rsidRPr="00C648A6">
        <w:rPr>
          <w:rFonts w:ascii="Arial" w:hAnsi="Arial" w:cs="Arial"/>
          <w:b/>
          <w:bCs/>
          <w:sz w:val="28"/>
          <w:szCs w:val="28"/>
        </w:rPr>
        <w:t>Marketing Mix (4Ps) </w:t>
      </w:r>
    </w:p>
    <w:p w14:paraId="009FF37E" w14:textId="3EA20173" w:rsidR="009247FD" w:rsidRDefault="00C648A6" w:rsidP="0028607C">
      <w:pPr>
        <w:spacing w:line="360" w:lineRule="auto"/>
        <w:jc w:val="both"/>
        <w:rPr>
          <w:rFonts w:ascii="Arial" w:hAnsi="Arial" w:cs="Arial"/>
          <w:sz w:val="24"/>
          <w:szCs w:val="24"/>
        </w:rPr>
      </w:pPr>
      <w:r>
        <w:rPr>
          <w:rFonts w:ascii="Arial" w:hAnsi="Arial" w:cs="Arial"/>
          <w:sz w:val="24"/>
          <w:szCs w:val="24"/>
        </w:rPr>
        <w:t>T</w:t>
      </w:r>
      <w:r w:rsidR="00EF2F47" w:rsidRPr="00EF2F47">
        <w:rPr>
          <w:rFonts w:ascii="Arial" w:hAnsi="Arial" w:cs="Arial"/>
          <w:sz w:val="24"/>
          <w:szCs w:val="24"/>
        </w:rPr>
        <w:t>he 4Ps marketing mix, developed by McCarthy (1960), is a strategic framework that enables organisations to create customer value by managing four key elements: product, price, place and promotion. Kotler and Keller (2022) argue that an effective marketing mix aligns these elements with customer needs and the organisation's overall competitive strategy. For Apple Smart Bed, the 4Ps provide a framework for delivering a premium, sustainable and technology-driven brand extension.</w:t>
      </w:r>
    </w:p>
    <w:p w14:paraId="2E32737F" w14:textId="1DCB3670" w:rsidR="0074751B" w:rsidRDefault="003F2112" w:rsidP="0028607C">
      <w:pPr>
        <w:spacing w:line="360" w:lineRule="auto"/>
        <w:jc w:val="both"/>
        <w:rPr>
          <w:rFonts w:ascii="Arial" w:hAnsi="Arial" w:cs="Arial"/>
          <w:b/>
          <w:bCs/>
          <w:sz w:val="28"/>
          <w:szCs w:val="28"/>
        </w:rPr>
      </w:pPr>
      <w:r>
        <w:rPr>
          <w:rFonts w:ascii="Arial" w:hAnsi="Arial" w:cs="Arial"/>
          <w:b/>
          <w:bCs/>
          <w:sz w:val="28"/>
          <w:szCs w:val="28"/>
        </w:rPr>
        <w:t>6</w:t>
      </w:r>
      <w:r w:rsidR="009F30D3">
        <w:rPr>
          <w:rFonts w:ascii="Arial" w:hAnsi="Arial" w:cs="Arial"/>
          <w:b/>
          <w:bCs/>
          <w:sz w:val="28"/>
          <w:szCs w:val="28"/>
        </w:rPr>
        <w:t xml:space="preserve">.a </w:t>
      </w:r>
      <w:r w:rsidR="0074751B" w:rsidRPr="0074751B">
        <w:rPr>
          <w:rFonts w:ascii="Arial" w:hAnsi="Arial" w:cs="Arial"/>
          <w:b/>
          <w:bCs/>
          <w:sz w:val="28"/>
          <w:szCs w:val="28"/>
        </w:rPr>
        <w:t>Product</w:t>
      </w:r>
    </w:p>
    <w:p w14:paraId="05431B4B" w14:textId="77777777" w:rsidR="00FC3ED7" w:rsidRDefault="0074751B" w:rsidP="0074751B">
      <w:pPr>
        <w:spacing w:line="360" w:lineRule="auto"/>
        <w:jc w:val="both"/>
        <w:rPr>
          <w:rFonts w:ascii="Arial" w:hAnsi="Arial" w:cs="Arial"/>
          <w:b/>
          <w:bCs/>
          <w:sz w:val="28"/>
          <w:szCs w:val="28"/>
        </w:rPr>
      </w:pPr>
      <w:r w:rsidRPr="0074751B">
        <w:rPr>
          <w:rFonts w:ascii="Arial" w:hAnsi="Arial" w:cs="Arial"/>
          <w:sz w:val="24"/>
          <w:szCs w:val="24"/>
        </w:rPr>
        <w:lastRenderedPageBreak/>
        <w:t xml:space="preserve">The product strategy for Apple Smart Bed will focus on premium differentiation by combining intelligent sleep technology, personalised health features and sustainable design. Armstrong et al. (2023) explain that successful product strategies should create customer value by developing products that satisfy specific consumer needs better than competitors. </w:t>
      </w:r>
      <w:r w:rsidRPr="00C05DD7">
        <w:rPr>
          <w:rFonts w:ascii="Arial" w:hAnsi="Arial" w:cs="Arial"/>
          <w:sz w:val="24"/>
          <w:szCs w:val="24"/>
        </w:rPr>
        <w:t>.</w:t>
      </w:r>
      <w:r w:rsidR="0065202E" w:rsidRPr="00C05DD7">
        <w:rPr>
          <w:rFonts w:ascii="Arial" w:hAnsi="Arial" w:cs="Arial"/>
          <w:sz w:val="24"/>
          <w:szCs w:val="24"/>
        </w:rPr>
        <w:t>A low-cost product strategy would not fit Apple's premium image and could weaken its brand value. Instead, Apple can use its strong reputation to enter the smart-home market with a product that offers both technology and wellbeing benefits</w:t>
      </w:r>
      <w:r w:rsidR="0065202E" w:rsidRPr="00FC6CCD">
        <w:rPr>
          <w:rFonts w:ascii="Arial" w:hAnsi="Arial" w:cs="Arial"/>
          <w:b/>
          <w:bCs/>
          <w:sz w:val="28"/>
          <w:szCs w:val="28"/>
        </w:rPr>
        <w:t>.</w:t>
      </w:r>
    </w:p>
    <w:p w14:paraId="303D4A27" w14:textId="1D1BD037" w:rsidR="00A21F88" w:rsidRDefault="00D356E9" w:rsidP="00A21F88">
      <w:pPr>
        <w:spacing w:line="360" w:lineRule="auto"/>
        <w:jc w:val="both"/>
        <w:rPr>
          <w:rFonts w:ascii="Arial" w:hAnsi="Arial" w:cs="Arial"/>
          <w:sz w:val="24"/>
          <w:szCs w:val="24"/>
        </w:rPr>
      </w:pPr>
      <w:r w:rsidRPr="00D356E9">
        <w:rPr>
          <w:rFonts w:ascii="Arial" w:hAnsi="Arial" w:cs="Arial"/>
          <w:sz w:val="24"/>
          <w:szCs w:val="24"/>
        </w:rPr>
        <w:t>The Smart Bed would connect with Apple Watch, Apple Health, Siri and iPhone to provide personalised sleep tracking, health monitoring and automatic adjustments for comfort. These features create a connected experience that many competing smart beds cannot offer because they are not part of a wider technology ecosystem. This increases the product's value and encourages customers to remain within the Apple ecosystem</w:t>
      </w:r>
      <w:r w:rsidR="00A21F88">
        <w:rPr>
          <w:rFonts w:ascii="Arial" w:hAnsi="Arial" w:cs="Arial"/>
          <w:sz w:val="24"/>
          <w:szCs w:val="24"/>
        </w:rPr>
        <w:t xml:space="preserve"> </w:t>
      </w:r>
      <w:r w:rsidR="00A21F88" w:rsidRPr="0074751B">
        <w:rPr>
          <w:rFonts w:ascii="Arial" w:hAnsi="Arial" w:cs="Arial"/>
          <w:sz w:val="24"/>
          <w:szCs w:val="24"/>
        </w:rPr>
        <w:t>(Solomon, 2024).</w:t>
      </w:r>
    </w:p>
    <w:p w14:paraId="58ACDB32" w14:textId="77777777" w:rsidR="004F47AB" w:rsidRDefault="0074751B" w:rsidP="0074751B">
      <w:pPr>
        <w:spacing w:line="360" w:lineRule="auto"/>
        <w:jc w:val="both"/>
        <w:rPr>
          <w:rFonts w:ascii="Arial" w:hAnsi="Arial" w:cs="Arial"/>
          <w:sz w:val="24"/>
          <w:szCs w:val="24"/>
        </w:rPr>
      </w:pPr>
      <w:r w:rsidRPr="0074751B">
        <w:rPr>
          <w:rFonts w:ascii="Arial" w:hAnsi="Arial" w:cs="Arial"/>
          <w:sz w:val="24"/>
          <w:szCs w:val="24"/>
        </w:rPr>
        <w:t xml:space="preserve">Sustainability will be incorporated through responsible material sourcing, energy-efficient components and a modular design that allows repair and upgrades. This supports sustainable product development by reducing resource consumption and extending product lifespan (Bocken et al., 2022). </w:t>
      </w:r>
    </w:p>
    <w:p w14:paraId="408DD820" w14:textId="6A62503B" w:rsidR="0074751B" w:rsidRPr="0074751B" w:rsidRDefault="0074751B" w:rsidP="0074751B">
      <w:pPr>
        <w:spacing w:line="360" w:lineRule="auto"/>
        <w:jc w:val="both"/>
        <w:rPr>
          <w:rFonts w:ascii="Arial" w:hAnsi="Arial" w:cs="Arial"/>
          <w:sz w:val="24"/>
          <w:szCs w:val="24"/>
        </w:rPr>
      </w:pPr>
      <w:r w:rsidRPr="0074751B">
        <w:rPr>
          <w:rFonts w:ascii="Arial" w:hAnsi="Arial" w:cs="Arial"/>
          <w:sz w:val="24"/>
          <w:szCs w:val="24"/>
        </w:rPr>
        <w:t>Furthermore, sustainable innovation can improve customer perceptions of product quality and strengthen brand relationships, particularly among consumers who value ethical consumption (Luchs et al., 2023). Therefore, Apple Smart Bed combines technological innovation with environmental responsibility to create a differentiated product offering within the growing smart-home market.</w:t>
      </w:r>
    </w:p>
    <w:p w14:paraId="0F02F1C5" w14:textId="36B9335C" w:rsidR="008A2078" w:rsidRPr="0009058E" w:rsidRDefault="0009058E" w:rsidP="008A2078">
      <w:pPr>
        <w:spacing w:line="360" w:lineRule="auto"/>
        <w:jc w:val="both"/>
        <w:rPr>
          <w:rFonts w:ascii="Arial" w:hAnsi="Arial" w:cs="Arial"/>
          <w:b/>
          <w:bCs/>
          <w:sz w:val="28"/>
          <w:szCs w:val="28"/>
        </w:rPr>
      </w:pPr>
      <w:r w:rsidRPr="0009058E">
        <w:rPr>
          <w:rFonts w:ascii="Arial" w:hAnsi="Arial" w:cs="Arial"/>
          <w:b/>
          <w:bCs/>
          <w:sz w:val="28"/>
          <w:szCs w:val="28"/>
        </w:rPr>
        <w:t>6</w:t>
      </w:r>
      <w:r w:rsidR="009F30D3">
        <w:rPr>
          <w:rFonts w:ascii="Arial" w:hAnsi="Arial" w:cs="Arial"/>
          <w:b/>
          <w:bCs/>
          <w:sz w:val="28"/>
          <w:szCs w:val="28"/>
        </w:rPr>
        <w:t xml:space="preserve">.b </w:t>
      </w:r>
      <w:r w:rsidR="008A2078" w:rsidRPr="0009058E">
        <w:rPr>
          <w:rFonts w:ascii="Arial" w:hAnsi="Arial" w:cs="Arial"/>
          <w:b/>
          <w:bCs/>
          <w:sz w:val="28"/>
          <w:szCs w:val="28"/>
        </w:rPr>
        <w:t>Price Strategy</w:t>
      </w:r>
    </w:p>
    <w:p w14:paraId="0DE8157E" w14:textId="5F87FEB5" w:rsidR="00BA009E" w:rsidRPr="008A2078" w:rsidRDefault="00BA009E" w:rsidP="008A2078">
      <w:pPr>
        <w:spacing w:line="360" w:lineRule="auto"/>
        <w:jc w:val="both"/>
        <w:rPr>
          <w:rFonts w:ascii="Arial" w:hAnsi="Arial" w:cs="Arial"/>
          <w:sz w:val="24"/>
          <w:szCs w:val="24"/>
        </w:rPr>
      </w:pPr>
      <w:r w:rsidRPr="00BA009E">
        <w:rPr>
          <w:rFonts w:ascii="Arial" w:hAnsi="Arial" w:cs="Arial"/>
          <w:sz w:val="24"/>
          <w:szCs w:val="24"/>
        </w:rPr>
        <w:t xml:space="preserve">Apple Smart Bed would adopt a </w:t>
      </w:r>
      <w:r w:rsidRPr="00DC226B">
        <w:rPr>
          <w:rFonts w:ascii="Arial" w:hAnsi="Arial" w:cs="Arial"/>
          <w:sz w:val="24"/>
          <w:szCs w:val="24"/>
        </w:rPr>
        <w:t>premium pricing strategy</w:t>
      </w:r>
      <w:r w:rsidRPr="00BA009E">
        <w:rPr>
          <w:rFonts w:ascii="Arial" w:hAnsi="Arial" w:cs="Arial"/>
          <w:sz w:val="24"/>
          <w:szCs w:val="24"/>
        </w:rPr>
        <w:t xml:space="preserve"> to reflect its advanced technology, high quality and sustainable design. According to Nagle, Hogan and Zale (2024), premium pricing is effective when customers perceive a product as offering greater value than competing alternatives. This strategy is suitable for Apple because its customers associate the brand with innovation, reliability and a superior user experience. A low-price or penetration pricing strategy would attract a wider market, </w:t>
      </w:r>
      <w:r w:rsidRPr="00BA009E">
        <w:rPr>
          <w:rFonts w:ascii="Arial" w:hAnsi="Arial" w:cs="Arial"/>
          <w:sz w:val="24"/>
          <w:szCs w:val="24"/>
        </w:rPr>
        <w:lastRenderedPageBreak/>
        <w:t>but it could reduce the product's exclusivity and weaken Apple's premium brand image. Therefore, premium pricing better supports Apple's long-term marketing strategy.</w:t>
      </w:r>
    </w:p>
    <w:p w14:paraId="665C6CB3" w14:textId="7E54E734" w:rsidR="0053457A" w:rsidRPr="008A2078" w:rsidRDefault="0053457A" w:rsidP="008A2078">
      <w:pPr>
        <w:spacing w:line="360" w:lineRule="auto"/>
        <w:jc w:val="both"/>
        <w:rPr>
          <w:rFonts w:ascii="Arial" w:hAnsi="Arial" w:cs="Arial"/>
          <w:sz w:val="24"/>
          <w:szCs w:val="24"/>
        </w:rPr>
      </w:pPr>
      <w:r>
        <w:rPr>
          <w:rFonts w:ascii="Arial" w:hAnsi="Arial" w:cs="Arial"/>
          <w:sz w:val="24"/>
          <w:szCs w:val="24"/>
        </w:rPr>
        <w:t>T</w:t>
      </w:r>
      <w:r w:rsidRPr="0053457A">
        <w:rPr>
          <w:rFonts w:ascii="Arial" w:hAnsi="Arial" w:cs="Arial"/>
          <w:sz w:val="24"/>
          <w:szCs w:val="24"/>
        </w:rPr>
        <w:t xml:space="preserve">he higher price would be supported by features such as AI-powered sleep monitoring, seamless integration with the Apple ecosystem and environmentally responsible materials. These benefits create value beyond the physical product, encouraging customers to view the Smart Bed as a long-term investment rather than simply a piece of furniture. Ethical sourcing and durable product design also increase customer confidence and strengthen Apple's reputation for responsible innovation (Porter and Kramer, 2019). As a result, loyal Apple customers are likely to be less sensitive to higher prices because they value the brand, quality and connected ecosystem. This creates relatively </w:t>
      </w:r>
      <w:r w:rsidRPr="001A0E71">
        <w:rPr>
          <w:rFonts w:ascii="Arial" w:hAnsi="Arial" w:cs="Arial"/>
          <w:sz w:val="24"/>
          <w:szCs w:val="24"/>
        </w:rPr>
        <w:t>price inelastic demand</w:t>
      </w:r>
      <w:r w:rsidRPr="0053457A">
        <w:rPr>
          <w:rFonts w:ascii="Arial" w:hAnsi="Arial" w:cs="Arial"/>
          <w:sz w:val="24"/>
          <w:szCs w:val="24"/>
        </w:rPr>
        <w:t>, allowing Apple to maintain strong profit margins while building long-term customer relationships.</w:t>
      </w:r>
    </w:p>
    <w:p w14:paraId="643B8EAB" w14:textId="40CDD9C9" w:rsidR="00143E0F" w:rsidRPr="00143E0F" w:rsidRDefault="00246C0C" w:rsidP="008A2078">
      <w:pPr>
        <w:spacing w:line="360" w:lineRule="auto"/>
        <w:jc w:val="both"/>
        <w:rPr>
          <w:rFonts w:ascii="Arial" w:hAnsi="Arial" w:cs="Arial"/>
          <w:b/>
          <w:bCs/>
          <w:sz w:val="28"/>
          <w:szCs w:val="28"/>
        </w:rPr>
      </w:pPr>
      <w:r>
        <w:rPr>
          <w:rFonts w:ascii="Arial" w:hAnsi="Arial" w:cs="Arial"/>
          <w:b/>
          <w:bCs/>
          <w:sz w:val="28"/>
          <w:szCs w:val="28"/>
        </w:rPr>
        <w:t>6</w:t>
      </w:r>
      <w:r w:rsidR="00C45518">
        <w:rPr>
          <w:rFonts w:ascii="Arial" w:hAnsi="Arial" w:cs="Arial"/>
          <w:b/>
          <w:bCs/>
          <w:sz w:val="28"/>
          <w:szCs w:val="28"/>
        </w:rPr>
        <w:t>.c</w:t>
      </w:r>
      <w:r>
        <w:rPr>
          <w:rFonts w:ascii="Arial" w:hAnsi="Arial" w:cs="Arial"/>
          <w:b/>
          <w:bCs/>
          <w:sz w:val="28"/>
          <w:szCs w:val="28"/>
        </w:rPr>
        <w:t xml:space="preserve"> </w:t>
      </w:r>
      <w:r w:rsidR="00143E0F" w:rsidRPr="00143E0F">
        <w:rPr>
          <w:rFonts w:ascii="Arial" w:hAnsi="Arial" w:cs="Arial"/>
          <w:b/>
          <w:bCs/>
          <w:sz w:val="28"/>
          <w:szCs w:val="28"/>
        </w:rPr>
        <w:t>Place (Distribution)</w:t>
      </w:r>
    </w:p>
    <w:p w14:paraId="65F0CC3A" w14:textId="3DA48A27" w:rsidR="00C91248" w:rsidRPr="00C91248" w:rsidRDefault="00C91248" w:rsidP="00C91248">
      <w:pPr>
        <w:spacing w:line="360" w:lineRule="auto"/>
        <w:jc w:val="both"/>
        <w:rPr>
          <w:rFonts w:ascii="Arial" w:hAnsi="Arial" w:cs="Arial"/>
          <w:sz w:val="24"/>
          <w:szCs w:val="24"/>
        </w:rPr>
      </w:pPr>
      <w:r w:rsidRPr="00C91248">
        <w:rPr>
          <w:rFonts w:ascii="Arial" w:hAnsi="Arial" w:cs="Arial"/>
          <w:sz w:val="24"/>
          <w:szCs w:val="24"/>
        </w:rPr>
        <w:t xml:space="preserve">Apple Smart Bed would use an </w:t>
      </w:r>
      <w:r w:rsidRPr="00143E0F">
        <w:rPr>
          <w:rFonts w:ascii="Arial" w:hAnsi="Arial" w:cs="Arial"/>
          <w:sz w:val="24"/>
          <w:szCs w:val="24"/>
        </w:rPr>
        <w:t>integrated distribution strategy</w:t>
      </w:r>
      <w:r w:rsidRPr="00C91248">
        <w:rPr>
          <w:rFonts w:ascii="Arial" w:hAnsi="Arial" w:cs="Arial"/>
          <w:sz w:val="24"/>
          <w:szCs w:val="24"/>
        </w:rPr>
        <w:t xml:space="preserve"> to give customers a simple and convenient buying experience while supporting the company's </w:t>
      </w:r>
      <w:r w:rsidR="00C45518" w:rsidRPr="00C91248">
        <w:rPr>
          <w:rFonts w:ascii="Arial" w:hAnsi="Arial" w:cs="Arial"/>
          <w:sz w:val="24"/>
          <w:szCs w:val="24"/>
        </w:rPr>
        <w:t>sustainability</w:t>
      </w:r>
      <w:r w:rsidRPr="00C91248">
        <w:rPr>
          <w:rFonts w:ascii="Arial" w:hAnsi="Arial" w:cs="Arial"/>
          <w:sz w:val="24"/>
          <w:szCs w:val="24"/>
        </w:rPr>
        <w:t xml:space="preserve"> goals. Christopher (2022) explains that an effective supply chain helps businesses create value by delivering products efficiently and providing high-quality customer service. Apple would sell the Smart Bed through </w:t>
      </w:r>
      <w:r w:rsidRPr="006E414B">
        <w:rPr>
          <w:rFonts w:ascii="Arial" w:hAnsi="Arial" w:cs="Arial"/>
          <w:sz w:val="24"/>
          <w:szCs w:val="24"/>
        </w:rPr>
        <w:t>Apple Stores</w:t>
      </w:r>
      <w:r w:rsidRPr="00C91248">
        <w:rPr>
          <w:rFonts w:ascii="Arial" w:hAnsi="Arial" w:cs="Arial"/>
          <w:sz w:val="24"/>
          <w:szCs w:val="24"/>
        </w:rPr>
        <w:t xml:space="preserve">, the </w:t>
      </w:r>
      <w:r w:rsidRPr="006E414B">
        <w:rPr>
          <w:rFonts w:ascii="Arial" w:hAnsi="Arial" w:cs="Arial"/>
          <w:sz w:val="24"/>
          <w:szCs w:val="24"/>
        </w:rPr>
        <w:t>Apple website</w:t>
      </w:r>
      <w:r w:rsidRPr="00C91248">
        <w:rPr>
          <w:rFonts w:ascii="Arial" w:hAnsi="Arial" w:cs="Arial"/>
          <w:sz w:val="24"/>
          <w:szCs w:val="24"/>
        </w:rPr>
        <w:t xml:space="preserve"> and the </w:t>
      </w:r>
      <w:r w:rsidRPr="006E414B">
        <w:rPr>
          <w:rFonts w:ascii="Arial" w:hAnsi="Arial" w:cs="Arial"/>
          <w:sz w:val="24"/>
          <w:szCs w:val="24"/>
        </w:rPr>
        <w:t>Apple Store app</w:t>
      </w:r>
      <w:r w:rsidRPr="00C91248">
        <w:rPr>
          <w:rFonts w:ascii="Arial" w:hAnsi="Arial" w:cs="Arial"/>
          <w:sz w:val="24"/>
          <w:szCs w:val="24"/>
        </w:rPr>
        <w:t xml:space="preserve">, allowing customers to explore the product, place orders and arrange delivery through their preferred channel. To reach more premium customers, Apple could also work with selected </w:t>
      </w:r>
      <w:r w:rsidRPr="0012326E">
        <w:rPr>
          <w:rFonts w:ascii="Arial" w:hAnsi="Arial" w:cs="Arial"/>
          <w:sz w:val="24"/>
          <w:szCs w:val="24"/>
        </w:rPr>
        <w:t>premium furniture retailers</w:t>
      </w:r>
      <w:r w:rsidRPr="00C91248">
        <w:rPr>
          <w:rFonts w:ascii="Arial" w:hAnsi="Arial" w:cs="Arial"/>
          <w:sz w:val="24"/>
          <w:szCs w:val="24"/>
        </w:rPr>
        <w:t xml:space="preserve">, </w:t>
      </w:r>
      <w:r w:rsidRPr="0012326E">
        <w:rPr>
          <w:rFonts w:ascii="Arial" w:hAnsi="Arial" w:cs="Arial"/>
          <w:sz w:val="24"/>
          <w:szCs w:val="24"/>
        </w:rPr>
        <w:t>interior designers</w:t>
      </w:r>
      <w:r w:rsidR="001F42CC">
        <w:rPr>
          <w:rFonts w:ascii="Arial" w:hAnsi="Arial" w:cs="Arial"/>
          <w:sz w:val="24"/>
          <w:szCs w:val="24"/>
        </w:rPr>
        <w:t xml:space="preserve"> </w:t>
      </w:r>
      <w:r w:rsidRPr="0012326E">
        <w:rPr>
          <w:rFonts w:ascii="Arial" w:hAnsi="Arial" w:cs="Arial"/>
          <w:sz w:val="24"/>
          <w:szCs w:val="24"/>
        </w:rPr>
        <w:t>and high-end hotels. These</w:t>
      </w:r>
      <w:r w:rsidRPr="00C91248">
        <w:rPr>
          <w:rFonts w:ascii="Arial" w:hAnsi="Arial" w:cs="Arial"/>
          <w:sz w:val="24"/>
          <w:szCs w:val="24"/>
        </w:rPr>
        <w:t xml:space="preserve"> partnerships would increase brand awareness and allow customers to experience the Smart Bed before purchasing.</w:t>
      </w:r>
    </w:p>
    <w:p w14:paraId="61D7BC0A" w14:textId="3DFEC4B2" w:rsidR="00C91248" w:rsidRDefault="00C91248" w:rsidP="00C91248">
      <w:pPr>
        <w:spacing w:line="360" w:lineRule="auto"/>
        <w:jc w:val="both"/>
        <w:rPr>
          <w:rFonts w:ascii="Arial" w:hAnsi="Arial" w:cs="Arial"/>
          <w:sz w:val="24"/>
          <w:szCs w:val="24"/>
        </w:rPr>
      </w:pPr>
      <w:r w:rsidRPr="00C91248">
        <w:rPr>
          <w:rFonts w:ascii="Arial" w:hAnsi="Arial" w:cs="Arial"/>
          <w:sz w:val="24"/>
          <w:szCs w:val="24"/>
        </w:rPr>
        <w:t xml:space="preserve">Sustainability would be included in the distribution process by using </w:t>
      </w:r>
      <w:r w:rsidRPr="001F42CC">
        <w:rPr>
          <w:rFonts w:ascii="Arial" w:hAnsi="Arial" w:cs="Arial"/>
          <w:sz w:val="24"/>
          <w:szCs w:val="24"/>
        </w:rPr>
        <w:t>recyclable packaging, regional assembly where possible and low</w:t>
      </w:r>
      <w:r w:rsidR="00A80A85">
        <w:rPr>
          <w:rFonts w:ascii="Arial" w:hAnsi="Arial" w:cs="Arial"/>
          <w:sz w:val="24"/>
          <w:szCs w:val="24"/>
        </w:rPr>
        <w:t xml:space="preserve"> </w:t>
      </w:r>
      <w:r w:rsidRPr="001F42CC">
        <w:rPr>
          <w:rFonts w:ascii="Arial" w:hAnsi="Arial" w:cs="Arial"/>
          <w:sz w:val="24"/>
          <w:szCs w:val="24"/>
        </w:rPr>
        <w:t>carbon transport</w:t>
      </w:r>
      <w:r w:rsidRPr="00C91248">
        <w:rPr>
          <w:rFonts w:ascii="Arial" w:hAnsi="Arial" w:cs="Arial"/>
          <w:sz w:val="24"/>
          <w:szCs w:val="24"/>
        </w:rPr>
        <w:t xml:space="preserve"> to reduce carbon emissions. Customers could order online and receive professional home delivery and installation, making the buying process more convenient while reducing unnecessary transport and product returns. These practices support </w:t>
      </w:r>
      <w:r w:rsidRPr="00A80A85">
        <w:rPr>
          <w:rFonts w:ascii="Arial" w:hAnsi="Arial" w:cs="Arial"/>
          <w:sz w:val="24"/>
          <w:szCs w:val="24"/>
        </w:rPr>
        <w:t>a circular supply chain</w:t>
      </w:r>
      <w:r w:rsidRPr="00C91248">
        <w:rPr>
          <w:rFonts w:ascii="Arial" w:hAnsi="Arial" w:cs="Arial"/>
          <w:sz w:val="24"/>
          <w:szCs w:val="24"/>
        </w:rPr>
        <w:t>, which focuses on reducing waste, using resources more efficiently and extending product life (Geissdoerfer et al., 2020). This strategy helps Apple deliver a premium customer experience while supporting its environmental commitments.</w:t>
      </w:r>
    </w:p>
    <w:p w14:paraId="5FEA891B" w14:textId="3DC9B2E0" w:rsidR="00B52B3A" w:rsidRDefault="00A70776" w:rsidP="00C91248">
      <w:pPr>
        <w:spacing w:line="360" w:lineRule="auto"/>
        <w:jc w:val="both"/>
        <w:rPr>
          <w:rFonts w:ascii="Arial" w:hAnsi="Arial" w:cs="Arial"/>
          <w:b/>
          <w:bCs/>
          <w:sz w:val="28"/>
          <w:szCs w:val="28"/>
        </w:rPr>
      </w:pPr>
      <w:r>
        <w:rPr>
          <w:rFonts w:ascii="Arial" w:hAnsi="Arial" w:cs="Arial"/>
          <w:b/>
          <w:bCs/>
          <w:sz w:val="28"/>
          <w:szCs w:val="28"/>
        </w:rPr>
        <w:lastRenderedPageBreak/>
        <w:t>6</w:t>
      </w:r>
      <w:r w:rsidR="00F034AC">
        <w:rPr>
          <w:rFonts w:ascii="Arial" w:hAnsi="Arial" w:cs="Arial"/>
          <w:b/>
          <w:bCs/>
          <w:sz w:val="28"/>
          <w:szCs w:val="28"/>
        </w:rPr>
        <w:t>.d</w:t>
      </w:r>
      <w:r>
        <w:rPr>
          <w:rFonts w:ascii="Arial" w:hAnsi="Arial" w:cs="Arial"/>
          <w:b/>
          <w:bCs/>
          <w:sz w:val="28"/>
          <w:szCs w:val="28"/>
        </w:rPr>
        <w:t xml:space="preserve"> </w:t>
      </w:r>
      <w:r w:rsidR="00B52B3A" w:rsidRPr="00A70776">
        <w:rPr>
          <w:rFonts w:ascii="Arial" w:hAnsi="Arial" w:cs="Arial"/>
          <w:b/>
          <w:bCs/>
          <w:sz w:val="28"/>
          <w:szCs w:val="28"/>
        </w:rPr>
        <w:t>Promotio</w:t>
      </w:r>
      <w:r w:rsidRPr="00A70776">
        <w:rPr>
          <w:rFonts w:ascii="Arial" w:hAnsi="Arial" w:cs="Arial"/>
          <w:b/>
          <w:bCs/>
          <w:sz w:val="28"/>
          <w:szCs w:val="28"/>
        </w:rPr>
        <w:t>n</w:t>
      </w:r>
    </w:p>
    <w:p w14:paraId="4D8A4639" w14:textId="77777777" w:rsidR="00592EDA" w:rsidRPr="00592EDA" w:rsidRDefault="00592EDA" w:rsidP="00592EDA">
      <w:pPr>
        <w:spacing w:line="360" w:lineRule="auto"/>
        <w:jc w:val="both"/>
        <w:rPr>
          <w:rFonts w:ascii="Arial" w:hAnsi="Arial" w:cs="Arial"/>
          <w:sz w:val="24"/>
          <w:szCs w:val="24"/>
        </w:rPr>
      </w:pPr>
      <w:r w:rsidRPr="00592EDA">
        <w:rPr>
          <w:rFonts w:ascii="Arial" w:hAnsi="Arial" w:cs="Arial"/>
          <w:sz w:val="24"/>
          <w:szCs w:val="24"/>
        </w:rPr>
        <w:t>The promotion strategy for Apple Smart Bed would focus on integrated marketing communications (IMC) to deliver a consistent message across different communication channels. According to Belch and Belch (2024), IMC helps organisations build stronger customer relationships by ensuring that all marketing activities communicate the same brand message. Apple could introduce the Smart Bed during an Apple Keynote event to generate global media attention and showcase its innovative features. The product would also be promoted through the Apple website, Apple Store app and social media platforms such as Instagram, YouTube and TikTok, where customers can watch demonstrations and learn about its health and sustainability benefits.</w:t>
      </w:r>
    </w:p>
    <w:p w14:paraId="4CB4E787" w14:textId="77777777" w:rsidR="00592EDA" w:rsidRDefault="00592EDA" w:rsidP="00592EDA">
      <w:pPr>
        <w:spacing w:line="360" w:lineRule="auto"/>
        <w:jc w:val="both"/>
        <w:rPr>
          <w:rFonts w:ascii="Arial" w:hAnsi="Arial" w:cs="Arial"/>
          <w:sz w:val="24"/>
          <w:szCs w:val="24"/>
        </w:rPr>
      </w:pPr>
      <w:r w:rsidRPr="00592EDA">
        <w:rPr>
          <w:rFonts w:ascii="Arial" w:hAnsi="Arial" w:cs="Arial"/>
          <w:sz w:val="24"/>
          <w:szCs w:val="24"/>
        </w:rPr>
        <w:t>Apple could also work with health and wellness influencers, sleep specialists and technology reviewers to increase credibility and reach wider audiences. In-store demonstrations at Apple Stores would allow customers to experience the Smart Bed before purchasing, helping to reduce uncertainty about a high-value product. Promotional campaigns should also highlight Apple's use of recycled materials, ethical sourcing and energy-efficient design to reinforce its sustainability commitments. According to Fill and Turnbull (2023), consistent promotional messages help build brand awareness, strengthen customer trust and encourage long-term loyalty. This integrated approach supports Apple's premium brand image while encouraging customers to adopt its sustainable smart-home technology.</w:t>
      </w:r>
    </w:p>
    <w:p w14:paraId="3DF9D6F4" w14:textId="272CC023" w:rsidR="00975DC2" w:rsidRDefault="004C58F8" w:rsidP="00975DC2">
      <w:pPr>
        <w:spacing w:line="360" w:lineRule="auto"/>
        <w:jc w:val="both"/>
        <w:rPr>
          <w:rFonts w:ascii="Arial" w:hAnsi="Arial" w:cs="Arial"/>
          <w:b/>
          <w:bCs/>
          <w:sz w:val="24"/>
          <w:szCs w:val="24"/>
        </w:rPr>
      </w:pPr>
      <w:r w:rsidRPr="00975DC2">
        <w:rPr>
          <w:rFonts w:ascii="Arial" w:hAnsi="Arial" w:cs="Arial"/>
          <w:b/>
          <w:bCs/>
          <w:sz w:val="24"/>
          <w:szCs w:val="24"/>
        </w:rPr>
        <w:t>ELEMENT 4: </w:t>
      </w:r>
      <w:r w:rsidR="00975DC2" w:rsidRPr="00975DC2">
        <w:rPr>
          <w:rFonts w:ascii="Arial" w:hAnsi="Arial" w:cs="Arial"/>
          <w:b/>
          <w:bCs/>
          <w:sz w:val="24"/>
          <w:szCs w:val="24"/>
        </w:rPr>
        <w:t>Reflection </w:t>
      </w:r>
    </w:p>
    <w:p w14:paraId="096783E5" w14:textId="77777777" w:rsidR="00975DC2" w:rsidRPr="00975DC2" w:rsidRDefault="00975DC2" w:rsidP="00975DC2">
      <w:pPr>
        <w:spacing w:line="360" w:lineRule="auto"/>
        <w:jc w:val="both"/>
        <w:rPr>
          <w:rFonts w:ascii="Arial" w:hAnsi="Arial" w:cs="Arial"/>
          <w:sz w:val="24"/>
          <w:szCs w:val="24"/>
        </w:rPr>
      </w:pPr>
      <w:r w:rsidRPr="00975DC2">
        <w:rPr>
          <w:rFonts w:ascii="Arial" w:hAnsi="Arial" w:cs="Arial"/>
          <w:sz w:val="24"/>
          <w:szCs w:val="24"/>
        </w:rPr>
        <w:t>This reflection is based on Gibbs' Reflective Cycle (1988) and focuses on my experience of developing a sustainable brand extension marketing strategy for Apple Smart Bed and preparing the poster presentation. This assignment helped me apply marketing theories to a real business situation while improving my research, communication and critical thinking skills.</w:t>
      </w:r>
    </w:p>
    <w:p w14:paraId="633BA050" w14:textId="77777777" w:rsidR="00975DC2" w:rsidRPr="00975DC2" w:rsidRDefault="00975DC2" w:rsidP="00975DC2">
      <w:pPr>
        <w:spacing w:line="360" w:lineRule="auto"/>
        <w:jc w:val="both"/>
        <w:rPr>
          <w:rFonts w:ascii="Arial" w:hAnsi="Arial" w:cs="Arial"/>
          <w:sz w:val="24"/>
          <w:szCs w:val="24"/>
        </w:rPr>
      </w:pPr>
      <w:r w:rsidRPr="00975DC2">
        <w:rPr>
          <w:rFonts w:ascii="Arial" w:hAnsi="Arial" w:cs="Arial"/>
          <w:sz w:val="24"/>
          <w:szCs w:val="24"/>
        </w:rPr>
        <w:t xml:space="preserve">Developing the marketing strategy improved my understanding of how sustainability can be included in business decisions. At the beginning of the project, I mainly viewed sustainability as using environmentally friendly materials. However, after researching Apple and different marketing theories, I realised that sustainability should be included </w:t>
      </w:r>
      <w:r w:rsidRPr="00975DC2">
        <w:rPr>
          <w:rFonts w:ascii="Arial" w:hAnsi="Arial" w:cs="Arial"/>
          <w:sz w:val="24"/>
          <w:szCs w:val="24"/>
        </w:rPr>
        <w:lastRenderedPageBreak/>
        <w:t>throughout the marketing strategy, including product design, pricing, distribution and promotion. I also gained a better understanding of STDP analysis and the marketing mix, and how these tools help businesses understand customers and create competitive advantage. One of the biggest challenges was choosing the most suitable academic sources and applying them to the Apple Smart Bed instead of simply describing the theories. This encouraged me to think more critically and justify my marketing decisions with evidence.</w:t>
      </w:r>
    </w:p>
    <w:p w14:paraId="0181F8C7" w14:textId="77777777" w:rsidR="00975DC2" w:rsidRPr="00975DC2" w:rsidRDefault="00975DC2" w:rsidP="00975DC2">
      <w:pPr>
        <w:spacing w:line="360" w:lineRule="auto"/>
        <w:jc w:val="both"/>
        <w:rPr>
          <w:rFonts w:ascii="Arial" w:hAnsi="Arial" w:cs="Arial"/>
          <w:sz w:val="24"/>
          <w:szCs w:val="24"/>
        </w:rPr>
      </w:pPr>
      <w:r w:rsidRPr="00975DC2">
        <w:rPr>
          <w:rFonts w:ascii="Arial" w:hAnsi="Arial" w:cs="Arial"/>
          <w:sz w:val="24"/>
          <w:szCs w:val="24"/>
        </w:rPr>
        <w:t>Preparing the poster presentation also helped me develop new skills. I learned that a good poster should communicate the main ideas clearly without including too much information. Choosing suitable images, diagrams and key points helped make the information easier to understand. Presenting the poster improved my confidence when explaining my ideas and answering questions. It also showed me the importance of planning and practising before giving a presentation, especially when explaining complex ideas in a short amount of time.</w:t>
      </w:r>
    </w:p>
    <w:p w14:paraId="7231AA5B" w14:textId="77777777" w:rsidR="00975DC2" w:rsidRPr="00975DC2" w:rsidRDefault="00975DC2" w:rsidP="00975DC2">
      <w:pPr>
        <w:spacing w:line="360" w:lineRule="auto"/>
        <w:jc w:val="both"/>
        <w:rPr>
          <w:rFonts w:ascii="Arial" w:hAnsi="Arial" w:cs="Arial"/>
          <w:sz w:val="24"/>
          <w:szCs w:val="24"/>
        </w:rPr>
      </w:pPr>
      <w:r w:rsidRPr="00975DC2">
        <w:rPr>
          <w:rFonts w:ascii="Arial" w:hAnsi="Arial" w:cs="Arial"/>
          <w:sz w:val="24"/>
          <w:szCs w:val="24"/>
        </w:rPr>
        <w:t>This assignment has contributed to both my personal and professional development. It improved my research skills by encouraging me to use academic journals, books and industry reports to support my work. My academic writing also improved because I learned how to link theory with practical business recommendations instead of only describing information. I also developed stronger problem-solving and decision-making skills by evaluating different marketing strategies before selecting the most suitable option for Apple. These skills will be valuable in my future career because managers are expected to make informed decisions, communicate ideas clearly and consider ethical and sustainable business practices.</w:t>
      </w:r>
    </w:p>
    <w:p w14:paraId="201801D1" w14:textId="59A98EDF" w:rsidR="009247FD" w:rsidRDefault="00975DC2" w:rsidP="0028607C">
      <w:pPr>
        <w:spacing w:line="360" w:lineRule="auto"/>
        <w:jc w:val="both"/>
        <w:rPr>
          <w:rFonts w:ascii="Arial" w:hAnsi="Arial" w:cs="Arial"/>
          <w:sz w:val="24"/>
          <w:szCs w:val="24"/>
        </w:rPr>
      </w:pPr>
      <w:r w:rsidRPr="00975DC2">
        <w:rPr>
          <w:rFonts w:ascii="Arial" w:hAnsi="Arial" w:cs="Arial"/>
          <w:sz w:val="24"/>
          <w:szCs w:val="24"/>
        </w:rPr>
        <w:t xml:space="preserve">Although I am pleased with the </w:t>
      </w:r>
      <w:r w:rsidR="00B527B3" w:rsidRPr="00975DC2">
        <w:rPr>
          <w:rFonts w:ascii="Arial" w:hAnsi="Arial" w:cs="Arial"/>
          <w:sz w:val="24"/>
          <w:szCs w:val="24"/>
        </w:rPr>
        <w:t>outcome</w:t>
      </w:r>
      <w:r w:rsidRPr="00975DC2">
        <w:rPr>
          <w:rFonts w:ascii="Arial" w:hAnsi="Arial" w:cs="Arial"/>
          <w:sz w:val="24"/>
          <w:szCs w:val="24"/>
        </w:rPr>
        <w:t xml:space="preserve">, I know there are areas where I can improve. In future projects, I will begin my research </w:t>
      </w:r>
      <w:r w:rsidR="00B527B3" w:rsidRPr="00975DC2">
        <w:rPr>
          <w:rFonts w:ascii="Arial" w:hAnsi="Arial" w:cs="Arial"/>
          <w:sz w:val="24"/>
          <w:szCs w:val="24"/>
        </w:rPr>
        <w:t>earlier,</w:t>
      </w:r>
      <w:r w:rsidRPr="00975DC2">
        <w:rPr>
          <w:rFonts w:ascii="Arial" w:hAnsi="Arial" w:cs="Arial"/>
          <w:sz w:val="24"/>
          <w:szCs w:val="24"/>
        </w:rPr>
        <w:t xml:space="preserve"> so I have more time to read a wider range of academic sources and compare different viewpoints. I also want to improve my critical analysis by discussing alternative strategies before making recommendations. Finally, I will continue to practise my presentation skills to become more confident when presenting to different audiences. Overall, this assignment has increased my knowledge of sustainable marketing and prepared me to apply these skills in future academic work and professional practice.</w:t>
      </w:r>
    </w:p>
    <w:p w14:paraId="2FDD9F07" w14:textId="77777777" w:rsidR="009247FD" w:rsidRDefault="009247FD" w:rsidP="0028607C">
      <w:pPr>
        <w:spacing w:line="360" w:lineRule="auto"/>
        <w:jc w:val="both"/>
        <w:rPr>
          <w:rFonts w:ascii="Arial" w:hAnsi="Arial" w:cs="Arial"/>
          <w:sz w:val="24"/>
          <w:szCs w:val="24"/>
        </w:rPr>
      </w:pPr>
    </w:p>
    <w:p w14:paraId="64F54F1F" w14:textId="77777777" w:rsidR="0028607C" w:rsidRDefault="0028607C" w:rsidP="0028607C">
      <w:pPr>
        <w:spacing w:line="360" w:lineRule="auto"/>
        <w:jc w:val="both"/>
        <w:rPr>
          <w:rFonts w:ascii="Arial" w:hAnsi="Arial" w:cs="Arial"/>
          <w:sz w:val="24"/>
          <w:szCs w:val="24"/>
        </w:rPr>
      </w:pPr>
    </w:p>
    <w:p w14:paraId="4993C90B" w14:textId="560188C5" w:rsidR="00B527B3" w:rsidRPr="00B527B3" w:rsidRDefault="00B527B3" w:rsidP="0028607C">
      <w:pPr>
        <w:spacing w:line="360" w:lineRule="auto"/>
        <w:jc w:val="both"/>
        <w:rPr>
          <w:rFonts w:ascii="Arial" w:hAnsi="Arial" w:cs="Arial"/>
          <w:b/>
          <w:bCs/>
          <w:sz w:val="28"/>
          <w:szCs w:val="28"/>
        </w:rPr>
      </w:pPr>
      <w:r>
        <w:rPr>
          <w:rFonts w:ascii="Arial" w:hAnsi="Arial" w:cs="Arial"/>
          <w:b/>
          <w:bCs/>
          <w:sz w:val="28"/>
          <w:szCs w:val="28"/>
        </w:rPr>
        <w:t>REFERENCE LIST</w:t>
      </w:r>
    </w:p>
    <w:p w14:paraId="4594867C" w14:textId="77777777" w:rsidR="00B527B3" w:rsidRDefault="00B527B3" w:rsidP="0028607C">
      <w:pPr>
        <w:spacing w:line="360" w:lineRule="auto"/>
        <w:jc w:val="both"/>
        <w:rPr>
          <w:rFonts w:ascii="Arial" w:hAnsi="Arial" w:cs="Arial"/>
          <w:sz w:val="24"/>
          <w:szCs w:val="24"/>
        </w:rPr>
      </w:pPr>
      <w:r w:rsidRPr="00260070">
        <w:rPr>
          <w:rFonts w:ascii="Arial" w:hAnsi="Arial" w:cs="Arial"/>
          <w:sz w:val="24"/>
          <w:szCs w:val="24"/>
        </w:rPr>
        <w:t xml:space="preserve">Apple Inc. (2024) </w:t>
      </w:r>
      <w:r w:rsidRPr="00260070">
        <w:rPr>
          <w:rFonts w:ascii="Arial" w:hAnsi="Arial" w:cs="Arial"/>
          <w:i/>
          <w:iCs/>
          <w:sz w:val="24"/>
          <w:szCs w:val="24"/>
        </w:rPr>
        <w:t>Annual Report 2024 (Form 10-K).</w:t>
      </w:r>
      <w:r w:rsidRPr="00260070">
        <w:rPr>
          <w:rFonts w:ascii="Arial" w:hAnsi="Arial" w:cs="Arial"/>
          <w:sz w:val="24"/>
          <w:szCs w:val="24"/>
        </w:rPr>
        <w:t xml:space="preserve"> Cupertino, CA: Apple Inc. Available at: </w:t>
      </w:r>
      <w:hyperlink r:id="rId13" w:tgtFrame="_new" w:history="1">
        <w:r w:rsidRPr="00260070">
          <w:rPr>
            <w:rStyle w:val="Hyperlink"/>
            <w:rFonts w:ascii="Arial" w:hAnsi="Arial" w:cs="Arial"/>
            <w:sz w:val="24"/>
            <w:szCs w:val="24"/>
          </w:rPr>
          <w:t>https://investor.apple.com/investor-relations/default.aspx</w:t>
        </w:r>
      </w:hyperlink>
      <w:r w:rsidRPr="00260070">
        <w:rPr>
          <w:rFonts w:ascii="Arial" w:hAnsi="Arial" w:cs="Arial"/>
          <w:sz w:val="24"/>
          <w:szCs w:val="24"/>
        </w:rPr>
        <w:t xml:space="preserve"> (Accessed: 18 July 2026).</w:t>
      </w:r>
    </w:p>
    <w:p w14:paraId="6DF81491" w14:textId="77777777" w:rsidR="00B527B3" w:rsidRDefault="00B527B3" w:rsidP="0028607C">
      <w:pPr>
        <w:spacing w:line="360" w:lineRule="auto"/>
        <w:jc w:val="both"/>
        <w:rPr>
          <w:rFonts w:ascii="Arial" w:hAnsi="Arial" w:cs="Arial"/>
          <w:sz w:val="24"/>
          <w:szCs w:val="24"/>
        </w:rPr>
      </w:pPr>
      <w:r w:rsidRPr="00F27377">
        <w:rPr>
          <w:rFonts w:ascii="Arial" w:hAnsi="Arial" w:cs="Arial"/>
          <w:sz w:val="24"/>
          <w:szCs w:val="24"/>
        </w:rPr>
        <w:t xml:space="preserve">Armstrong, G., Kotler, P. and Opresnik, M.O. (2023) </w:t>
      </w:r>
      <w:r w:rsidRPr="00F27377">
        <w:rPr>
          <w:rFonts w:ascii="Arial" w:hAnsi="Arial" w:cs="Arial"/>
          <w:i/>
          <w:iCs/>
          <w:sz w:val="24"/>
          <w:szCs w:val="24"/>
        </w:rPr>
        <w:t>Marketing: An Introduction</w:t>
      </w:r>
      <w:r w:rsidRPr="00F27377">
        <w:rPr>
          <w:rFonts w:ascii="Arial" w:hAnsi="Arial" w:cs="Arial"/>
          <w:sz w:val="24"/>
          <w:szCs w:val="24"/>
        </w:rPr>
        <w:t>. 15th Global edn. Harlow: Pearson.</w:t>
      </w:r>
    </w:p>
    <w:p w14:paraId="6139F07D" w14:textId="77777777" w:rsidR="00B527B3" w:rsidRPr="005D52B4" w:rsidRDefault="00B527B3" w:rsidP="005D52B4">
      <w:pPr>
        <w:spacing w:line="360" w:lineRule="auto"/>
        <w:jc w:val="both"/>
        <w:rPr>
          <w:rFonts w:ascii="Arial" w:hAnsi="Arial" w:cs="Arial"/>
          <w:sz w:val="24"/>
          <w:szCs w:val="24"/>
        </w:rPr>
      </w:pPr>
      <w:r w:rsidRPr="005D52B4">
        <w:rPr>
          <w:rFonts w:ascii="Arial" w:hAnsi="Arial" w:cs="Arial"/>
          <w:sz w:val="24"/>
          <w:szCs w:val="24"/>
        </w:rPr>
        <w:t xml:space="preserve">Belch, G.E. and Belch, M.A. (2024) </w:t>
      </w:r>
      <w:r w:rsidRPr="005D52B4">
        <w:rPr>
          <w:rFonts w:ascii="Arial" w:hAnsi="Arial" w:cs="Arial"/>
          <w:i/>
          <w:iCs/>
          <w:sz w:val="24"/>
          <w:szCs w:val="24"/>
        </w:rPr>
        <w:t>Advertising and Promotion: An Integrated Marketing Communications Perspective</w:t>
      </w:r>
      <w:r w:rsidRPr="005D52B4">
        <w:rPr>
          <w:rFonts w:ascii="Arial" w:hAnsi="Arial" w:cs="Arial"/>
          <w:sz w:val="24"/>
          <w:szCs w:val="24"/>
        </w:rPr>
        <w:t>. 13th edn. New York: McGraw-Hill.</w:t>
      </w:r>
    </w:p>
    <w:p w14:paraId="06CBE852" w14:textId="77777777" w:rsidR="00B527B3" w:rsidRPr="006C0CEB" w:rsidRDefault="00B527B3" w:rsidP="006C0CEB">
      <w:pPr>
        <w:spacing w:line="360" w:lineRule="auto"/>
        <w:jc w:val="both"/>
        <w:rPr>
          <w:rFonts w:ascii="Arial" w:hAnsi="Arial" w:cs="Arial"/>
          <w:sz w:val="24"/>
          <w:szCs w:val="24"/>
        </w:rPr>
      </w:pPr>
      <w:r w:rsidRPr="006C0CEB">
        <w:rPr>
          <w:rFonts w:ascii="Arial" w:hAnsi="Arial" w:cs="Arial"/>
          <w:sz w:val="24"/>
          <w:szCs w:val="24"/>
        </w:rPr>
        <w:t xml:space="preserve">Bocken, N.M.P., Ritala, P. and Huotari, P. (2022) ‘The circular economy: A transformative sustainability paradigm for business’, </w:t>
      </w:r>
      <w:r w:rsidRPr="006C0CEB">
        <w:rPr>
          <w:rFonts w:ascii="Arial" w:hAnsi="Arial" w:cs="Arial"/>
          <w:i/>
          <w:iCs/>
          <w:sz w:val="24"/>
          <w:szCs w:val="24"/>
        </w:rPr>
        <w:t>Journal of Cleaner Production</w:t>
      </w:r>
      <w:r w:rsidRPr="006C0CEB">
        <w:rPr>
          <w:rFonts w:ascii="Arial" w:hAnsi="Arial" w:cs="Arial"/>
          <w:sz w:val="24"/>
          <w:szCs w:val="24"/>
        </w:rPr>
        <w:t>, 341, 130843.</w:t>
      </w:r>
    </w:p>
    <w:p w14:paraId="579C3D65" w14:textId="77777777" w:rsidR="00B527B3" w:rsidRPr="00756919" w:rsidRDefault="00B527B3" w:rsidP="00756919">
      <w:pPr>
        <w:spacing w:line="360" w:lineRule="auto"/>
        <w:jc w:val="both"/>
        <w:rPr>
          <w:rFonts w:ascii="Arial" w:hAnsi="Arial" w:cs="Arial"/>
          <w:sz w:val="24"/>
          <w:szCs w:val="24"/>
        </w:rPr>
      </w:pPr>
      <w:r w:rsidRPr="00756919">
        <w:rPr>
          <w:rFonts w:ascii="Arial" w:hAnsi="Arial" w:cs="Arial"/>
          <w:sz w:val="24"/>
          <w:szCs w:val="24"/>
        </w:rPr>
        <w:t xml:space="preserve">Chaffey, D. and Ellis-Chadwick, F. (2022) </w:t>
      </w:r>
      <w:r w:rsidRPr="00756919">
        <w:rPr>
          <w:rFonts w:ascii="Arial" w:hAnsi="Arial" w:cs="Arial"/>
          <w:i/>
          <w:iCs/>
          <w:sz w:val="24"/>
          <w:szCs w:val="24"/>
        </w:rPr>
        <w:t>Digital Marketing: Strategy, Implementation and Practice</w:t>
      </w:r>
      <w:r w:rsidRPr="00756919">
        <w:rPr>
          <w:rFonts w:ascii="Arial" w:hAnsi="Arial" w:cs="Arial"/>
          <w:sz w:val="24"/>
          <w:szCs w:val="24"/>
        </w:rPr>
        <w:t>. 8th edn. Harlow: Pearson.</w:t>
      </w:r>
    </w:p>
    <w:p w14:paraId="1FEC40F5" w14:textId="77777777" w:rsidR="00B527B3" w:rsidRPr="0025726D" w:rsidRDefault="00B527B3" w:rsidP="0025726D">
      <w:pPr>
        <w:spacing w:line="360" w:lineRule="auto"/>
        <w:jc w:val="both"/>
        <w:rPr>
          <w:rFonts w:ascii="Arial" w:hAnsi="Arial" w:cs="Arial"/>
          <w:sz w:val="24"/>
          <w:szCs w:val="24"/>
        </w:rPr>
      </w:pPr>
      <w:r w:rsidRPr="0025726D">
        <w:rPr>
          <w:rFonts w:ascii="Arial" w:hAnsi="Arial" w:cs="Arial"/>
          <w:sz w:val="24"/>
          <w:szCs w:val="24"/>
        </w:rPr>
        <w:t xml:space="preserve">Christopher, M. (2022) </w:t>
      </w:r>
      <w:r w:rsidRPr="0025726D">
        <w:rPr>
          <w:rFonts w:ascii="Arial" w:hAnsi="Arial" w:cs="Arial"/>
          <w:i/>
          <w:iCs/>
          <w:sz w:val="24"/>
          <w:szCs w:val="24"/>
        </w:rPr>
        <w:t>Logistics and Supply Chain Management</w:t>
      </w:r>
      <w:r w:rsidRPr="0025726D">
        <w:rPr>
          <w:rFonts w:ascii="Arial" w:hAnsi="Arial" w:cs="Arial"/>
          <w:sz w:val="24"/>
          <w:szCs w:val="24"/>
        </w:rPr>
        <w:t>. 6th edn. Harlow: Pearson.</w:t>
      </w:r>
    </w:p>
    <w:p w14:paraId="4584B4BF" w14:textId="77777777" w:rsidR="00B527B3" w:rsidRPr="00F27377" w:rsidRDefault="00B527B3" w:rsidP="0028607C">
      <w:pPr>
        <w:spacing w:line="360" w:lineRule="auto"/>
        <w:jc w:val="both"/>
        <w:rPr>
          <w:rFonts w:ascii="Arial" w:hAnsi="Arial" w:cs="Arial"/>
          <w:sz w:val="24"/>
          <w:szCs w:val="24"/>
        </w:rPr>
      </w:pPr>
      <w:r w:rsidRPr="00702085">
        <w:rPr>
          <w:rFonts w:ascii="Arial" w:hAnsi="Arial" w:cs="Arial"/>
          <w:sz w:val="24"/>
          <w:szCs w:val="24"/>
        </w:rPr>
        <w:t>Deloitte (2025</w:t>
      </w:r>
      <w:r w:rsidRPr="00F27377">
        <w:rPr>
          <w:rFonts w:ascii="Arial" w:hAnsi="Arial" w:cs="Arial"/>
          <w:b/>
          <w:bCs/>
          <w:sz w:val="24"/>
          <w:szCs w:val="24"/>
        </w:rPr>
        <w:t>)</w:t>
      </w:r>
      <w:r w:rsidRPr="00F27377">
        <w:rPr>
          <w:rFonts w:ascii="Arial" w:hAnsi="Arial" w:cs="Arial"/>
          <w:sz w:val="24"/>
          <w:szCs w:val="24"/>
        </w:rPr>
        <w:t xml:space="preserve"> </w:t>
      </w:r>
      <w:r w:rsidRPr="00F27377">
        <w:rPr>
          <w:rFonts w:ascii="Arial" w:hAnsi="Arial" w:cs="Arial"/>
          <w:i/>
          <w:iCs/>
          <w:sz w:val="24"/>
          <w:szCs w:val="24"/>
        </w:rPr>
        <w:t>The Sustainable Consumer 2025: Understanding consumer attitudes to sustainability and sustainable behaviours.</w:t>
      </w:r>
      <w:r w:rsidRPr="00F27377">
        <w:rPr>
          <w:rFonts w:ascii="Arial" w:hAnsi="Arial" w:cs="Arial"/>
          <w:sz w:val="24"/>
          <w:szCs w:val="24"/>
        </w:rPr>
        <w:t xml:space="preserve"> Available at: </w:t>
      </w:r>
      <w:hyperlink r:id="rId14" w:tgtFrame="_new" w:history="1">
        <w:r w:rsidRPr="00F27377">
          <w:rPr>
            <w:rStyle w:val="Hyperlink"/>
            <w:rFonts w:ascii="Arial" w:hAnsi="Arial" w:cs="Arial"/>
            <w:sz w:val="24"/>
            <w:szCs w:val="24"/>
          </w:rPr>
          <w:t>https://www.deloitte.com/uk/en/Industries/consumer/research/sustainable-consumer.html</w:t>
        </w:r>
      </w:hyperlink>
      <w:r w:rsidRPr="00F27377">
        <w:rPr>
          <w:rFonts w:ascii="Arial" w:hAnsi="Arial" w:cs="Arial"/>
          <w:sz w:val="24"/>
          <w:szCs w:val="24"/>
        </w:rPr>
        <w:t xml:space="preserve"> (Accessed: 17 July 2026).</w:t>
      </w:r>
    </w:p>
    <w:p w14:paraId="0F16D0A4" w14:textId="77777777" w:rsidR="00B527B3" w:rsidRPr="00D23ADC" w:rsidRDefault="00B527B3" w:rsidP="00D23ADC">
      <w:pPr>
        <w:spacing w:line="360" w:lineRule="auto"/>
        <w:jc w:val="both"/>
        <w:rPr>
          <w:rFonts w:ascii="Arial" w:hAnsi="Arial" w:cs="Arial"/>
          <w:sz w:val="24"/>
          <w:szCs w:val="24"/>
        </w:rPr>
      </w:pPr>
      <w:r>
        <w:rPr>
          <w:rFonts w:ascii="Arial" w:hAnsi="Arial" w:cs="Arial"/>
          <w:sz w:val="24"/>
          <w:szCs w:val="24"/>
        </w:rPr>
        <w:t>E</w:t>
      </w:r>
      <w:r w:rsidRPr="00D23ADC">
        <w:rPr>
          <w:rFonts w:ascii="Arial" w:hAnsi="Arial" w:cs="Arial"/>
          <w:sz w:val="24"/>
          <w:szCs w:val="24"/>
        </w:rPr>
        <w:t xml:space="preserve">ight Sleep (2026) </w:t>
      </w:r>
      <w:r w:rsidRPr="00D23ADC">
        <w:rPr>
          <w:rFonts w:ascii="Arial" w:hAnsi="Arial" w:cs="Arial"/>
          <w:i/>
          <w:iCs/>
          <w:sz w:val="24"/>
          <w:szCs w:val="24"/>
        </w:rPr>
        <w:t>Pod 5: Intelligent sleep system</w:t>
      </w:r>
      <w:r w:rsidRPr="00D23ADC">
        <w:rPr>
          <w:rFonts w:ascii="Arial" w:hAnsi="Arial" w:cs="Arial"/>
          <w:sz w:val="24"/>
          <w:szCs w:val="24"/>
        </w:rPr>
        <w:t xml:space="preserve">. Available at: </w:t>
      </w:r>
      <w:hyperlink r:id="rId15" w:tgtFrame="_new" w:history="1">
        <w:r w:rsidRPr="00D23ADC">
          <w:rPr>
            <w:rStyle w:val="Hyperlink"/>
            <w:rFonts w:ascii="Arial" w:hAnsi="Arial" w:cs="Arial"/>
            <w:sz w:val="24"/>
            <w:szCs w:val="24"/>
          </w:rPr>
          <w:t>https://www.eightsleep.com/uk/product/pod5core/</w:t>
        </w:r>
      </w:hyperlink>
      <w:r w:rsidRPr="00D23ADC">
        <w:rPr>
          <w:rFonts w:ascii="Arial" w:hAnsi="Arial" w:cs="Arial"/>
          <w:sz w:val="24"/>
          <w:szCs w:val="24"/>
        </w:rPr>
        <w:t xml:space="preserve"> (Accessed: 19 July 2026).</w:t>
      </w:r>
    </w:p>
    <w:p w14:paraId="794EE177" w14:textId="77777777" w:rsidR="00B527B3" w:rsidRPr="005D52B4" w:rsidRDefault="00B527B3" w:rsidP="005D52B4">
      <w:pPr>
        <w:spacing w:line="360" w:lineRule="auto"/>
        <w:jc w:val="both"/>
        <w:rPr>
          <w:rFonts w:ascii="Arial" w:hAnsi="Arial" w:cs="Arial"/>
          <w:sz w:val="24"/>
          <w:szCs w:val="24"/>
        </w:rPr>
      </w:pPr>
      <w:r w:rsidRPr="005D52B4">
        <w:rPr>
          <w:rFonts w:ascii="Arial" w:hAnsi="Arial" w:cs="Arial"/>
          <w:sz w:val="24"/>
          <w:szCs w:val="24"/>
        </w:rPr>
        <w:t xml:space="preserve">Fill, C. and Turnbull, S. (2023) </w:t>
      </w:r>
      <w:r w:rsidRPr="005D52B4">
        <w:rPr>
          <w:rFonts w:ascii="Arial" w:hAnsi="Arial" w:cs="Arial"/>
          <w:i/>
          <w:iCs/>
          <w:sz w:val="24"/>
          <w:szCs w:val="24"/>
        </w:rPr>
        <w:t>Marketing Communications: Discovery, Creation and Conversations</w:t>
      </w:r>
      <w:r w:rsidRPr="005D52B4">
        <w:rPr>
          <w:rFonts w:ascii="Arial" w:hAnsi="Arial" w:cs="Arial"/>
          <w:sz w:val="24"/>
          <w:szCs w:val="24"/>
        </w:rPr>
        <w:t>. 9th edn. Harlow: Pearson.</w:t>
      </w:r>
    </w:p>
    <w:p w14:paraId="622C93C8" w14:textId="77777777" w:rsidR="00B527B3" w:rsidRDefault="00B527B3" w:rsidP="0025726D">
      <w:pPr>
        <w:spacing w:line="360" w:lineRule="auto"/>
        <w:jc w:val="both"/>
        <w:rPr>
          <w:rFonts w:ascii="Arial" w:hAnsi="Arial" w:cs="Arial"/>
          <w:sz w:val="24"/>
          <w:szCs w:val="24"/>
        </w:rPr>
      </w:pPr>
      <w:r w:rsidRPr="0025726D">
        <w:rPr>
          <w:rFonts w:ascii="Arial" w:hAnsi="Arial" w:cs="Arial"/>
          <w:sz w:val="24"/>
          <w:szCs w:val="24"/>
        </w:rPr>
        <w:t xml:space="preserve">Geissdoerfer, M., Savaget, P., Bocken, N.M.P. and Hultink, E.J. (2020) ‘The Circular Economy – A new sustainability paradigm?’, </w:t>
      </w:r>
      <w:r w:rsidRPr="0025726D">
        <w:rPr>
          <w:rFonts w:ascii="Arial" w:hAnsi="Arial" w:cs="Arial"/>
          <w:i/>
          <w:iCs/>
          <w:sz w:val="24"/>
          <w:szCs w:val="24"/>
        </w:rPr>
        <w:t>Journal of Cleaner Production</w:t>
      </w:r>
      <w:r w:rsidRPr="0025726D">
        <w:rPr>
          <w:rFonts w:ascii="Arial" w:hAnsi="Arial" w:cs="Arial"/>
          <w:sz w:val="24"/>
          <w:szCs w:val="24"/>
        </w:rPr>
        <w:t>, 143, pp. 757–768.</w:t>
      </w:r>
    </w:p>
    <w:p w14:paraId="632E3BBE" w14:textId="77777777" w:rsidR="00B527B3" w:rsidRPr="0025726D" w:rsidRDefault="00B527B3" w:rsidP="0025726D">
      <w:pPr>
        <w:spacing w:line="360" w:lineRule="auto"/>
        <w:jc w:val="both"/>
        <w:rPr>
          <w:rFonts w:ascii="Arial" w:hAnsi="Arial" w:cs="Arial"/>
          <w:sz w:val="24"/>
          <w:szCs w:val="24"/>
        </w:rPr>
      </w:pPr>
      <w:r w:rsidRPr="00B527B3">
        <w:rPr>
          <w:rFonts w:ascii="Arial" w:hAnsi="Arial" w:cs="Arial"/>
          <w:sz w:val="24"/>
          <w:szCs w:val="24"/>
        </w:rPr>
        <w:t xml:space="preserve">Gibbs, G. (1988) </w:t>
      </w:r>
      <w:r w:rsidRPr="00B527B3">
        <w:rPr>
          <w:rFonts w:ascii="Arial" w:hAnsi="Arial" w:cs="Arial"/>
          <w:i/>
          <w:iCs/>
          <w:sz w:val="24"/>
          <w:szCs w:val="24"/>
        </w:rPr>
        <w:t>Learning by Doing: A Guide to Teaching and Learning Methods</w:t>
      </w:r>
      <w:r w:rsidRPr="00B527B3">
        <w:rPr>
          <w:rFonts w:ascii="Arial" w:hAnsi="Arial" w:cs="Arial"/>
          <w:sz w:val="24"/>
          <w:szCs w:val="24"/>
        </w:rPr>
        <w:t>. Oxford: Oxford Polytechnic.</w:t>
      </w:r>
    </w:p>
    <w:p w14:paraId="7FB6CAED" w14:textId="77777777" w:rsidR="00B527B3" w:rsidRPr="0009058E" w:rsidRDefault="00B527B3" w:rsidP="0009058E">
      <w:pPr>
        <w:spacing w:line="360" w:lineRule="auto"/>
        <w:jc w:val="both"/>
        <w:rPr>
          <w:rFonts w:ascii="Arial" w:hAnsi="Arial" w:cs="Arial"/>
          <w:sz w:val="24"/>
          <w:szCs w:val="24"/>
        </w:rPr>
      </w:pPr>
      <w:r w:rsidRPr="0009058E">
        <w:rPr>
          <w:rFonts w:ascii="Arial" w:hAnsi="Arial" w:cs="Arial"/>
          <w:sz w:val="24"/>
          <w:szCs w:val="24"/>
        </w:rPr>
        <w:lastRenderedPageBreak/>
        <w:t xml:space="preserve">Hinterhuber, A. and Liozu, S.M. (2021) </w:t>
      </w:r>
      <w:r w:rsidRPr="0009058E">
        <w:rPr>
          <w:rFonts w:ascii="Arial" w:hAnsi="Arial" w:cs="Arial"/>
          <w:i/>
          <w:iCs/>
          <w:sz w:val="24"/>
          <w:szCs w:val="24"/>
        </w:rPr>
        <w:t>Innovation in Pricing: Contemporary Theories and Best Practices</w:t>
      </w:r>
      <w:r w:rsidRPr="0009058E">
        <w:rPr>
          <w:rFonts w:ascii="Arial" w:hAnsi="Arial" w:cs="Arial"/>
          <w:sz w:val="24"/>
          <w:szCs w:val="24"/>
        </w:rPr>
        <w:t>. 2nd edn. London: Routledge.</w:t>
      </w:r>
    </w:p>
    <w:p w14:paraId="2293DD50" w14:textId="77777777" w:rsidR="00B527B3" w:rsidRDefault="00B527B3" w:rsidP="00D23ADC">
      <w:pPr>
        <w:spacing w:line="360" w:lineRule="auto"/>
        <w:jc w:val="both"/>
        <w:rPr>
          <w:rFonts w:ascii="Arial" w:hAnsi="Arial" w:cs="Arial"/>
          <w:sz w:val="24"/>
          <w:szCs w:val="24"/>
        </w:rPr>
      </w:pPr>
      <w:r w:rsidRPr="008B3F3E">
        <w:rPr>
          <w:rFonts w:ascii="Arial" w:hAnsi="Arial" w:cs="Arial"/>
          <w:sz w:val="24"/>
          <w:szCs w:val="24"/>
        </w:rPr>
        <w:t xml:space="preserve">Keller, K.L. (2020) </w:t>
      </w:r>
      <w:r w:rsidRPr="008B3F3E">
        <w:rPr>
          <w:rFonts w:ascii="Arial" w:hAnsi="Arial" w:cs="Arial"/>
          <w:i/>
          <w:iCs/>
          <w:sz w:val="24"/>
          <w:szCs w:val="24"/>
        </w:rPr>
        <w:t>Strategic Brand Management: Building, Measuring, and Managing Brand Equity</w:t>
      </w:r>
      <w:r w:rsidRPr="008B3F3E">
        <w:rPr>
          <w:rFonts w:ascii="Arial" w:hAnsi="Arial" w:cs="Arial"/>
          <w:sz w:val="24"/>
          <w:szCs w:val="24"/>
        </w:rPr>
        <w:t>. 5th edn. Harlow: Pearson.</w:t>
      </w:r>
    </w:p>
    <w:p w14:paraId="1D9DF93E" w14:textId="77777777" w:rsidR="00B527B3" w:rsidRDefault="00B527B3" w:rsidP="00756919">
      <w:pPr>
        <w:spacing w:line="360" w:lineRule="auto"/>
        <w:jc w:val="both"/>
        <w:rPr>
          <w:rFonts w:ascii="Arial" w:hAnsi="Arial" w:cs="Arial"/>
          <w:sz w:val="24"/>
          <w:szCs w:val="24"/>
        </w:rPr>
      </w:pPr>
      <w:r w:rsidRPr="00756919">
        <w:rPr>
          <w:rFonts w:ascii="Arial" w:hAnsi="Arial" w:cs="Arial"/>
          <w:sz w:val="24"/>
          <w:szCs w:val="24"/>
        </w:rPr>
        <w:t xml:space="preserve">Kotler, P. and Armstrong, G. (2021) </w:t>
      </w:r>
      <w:r w:rsidRPr="00756919">
        <w:rPr>
          <w:rFonts w:ascii="Arial" w:hAnsi="Arial" w:cs="Arial"/>
          <w:i/>
          <w:iCs/>
          <w:sz w:val="24"/>
          <w:szCs w:val="24"/>
        </w:rPr>
        <w:t>Principles of Marketing</w:t>
      </w:r>
      <w:r w:rsidRPr="00756919">
        <w:rPr>
          <w:rFonts w:ascii="Arial" w:hAnsi="Arial" w:cs="Arial"/>
          <w:sz w:val="24"/>
          <w:szCs w:val="24"/>
        </w:rPr>
        <w:t>. 18th edn. Harlow: Pearson.</w:t>
      </w:r>
    </w:p>
    <w:p w14:paraId="506F7552" w14:textId="77777777" w:rsidR="00B527B3" w:rsidRPr="00F27377" w:rsidRDefault="00B527B3" w:rsidP="0028607C">
      <w:pPr>
        <w:spacing w:line="360" w:lineRule="auto"/>
        <w:jc w:val="both"/>
        <w:rPr>
          <w:rFonts w:ascii="Arial" w:hAnsi="Arial" w:cs="Arial"/>
          <w:sz w:val="24"/>
          <w:szCs w:val="24"/>
        </w:rPr>
      </w:pPr>
      <w:r w:rsidRPr="00F27377">
        <w:rPr>
          <w:rFonts w:ascii="Arial" w:hAnsi="Arial" w:cs="Arial"/>
          <w:b/>
          <w:bCs/>
          <w:sz w:val="24"/>
          <w:szCs w:val="24"/>
        </w:rPr>
        <w:t>Kotler, P., Keller, K.L. and Chernev, A. (2024)</w:t>
      </w:r>
      <w:r w:rsidRPr="00F27377">
        <w:rPr>
          <w:rFonts w:ascii="Arial" w:hAnsi="Arial" w:cs="Arial"/>
          <w:sz w:val="24"/>
          <w:szCs w:val="24"/>
        </w:rPr>
        <w:t xml:space="preserve"> </w:t>
      </w:r>
      <w:r w:rsidRPr="00F27377">
        <w:rPr>
          <w:rFonts w:ascii="Arial" w:hAnsi="Arial" w:cs="Arial"/>
          <w:i/>
          <w:iCs/>
          <w:sz w:val="24"/>
          <w:szCs w:val="24"/>
        </w:rPr>
        <w:t>Marketing Management.</w:t>
      </w:r>
      <w:r w:rsidRPr="00F27377">
        <w:rPr>
          <w:rFonts w:ascii="Arial" w:hAnsi="Arial" w:cs="Arial"/>
          <w:sz w:val="24"/>
          <w:szCs w:val="24"/>
        </w:rPr>
        <w:t xml:space="preserve"> 17th edn. Harlow: Pearson.</w:t>
      </w:r>
    </w:p>
    <w:p w14:paraId="5EF4B4A9" w14:textId="77777777" w:rsidR="00B527B3" w:rsidRDefault="00B527B3" w:rsidP="0009058E">
      <w:pPr>
        <w:spacing w:line="360" w:lineRule="auto"/>
        <w:jc w:val="both"/>
        <w:rPr>
          <w:rFonts w:ascii="Arial" w:hAnsi="Arial" w:cs="Arial"/>
          <w:sz w:val="24"/>
          <w:szCs w:val="24"/>
        </w:rPr>
      </w:pPr>
      <w:r w:rsidRPr="0009058E">
        <w:rPr>
          <w:rFonts w:ascii="Arial" w:hAnsi="Arial" w:cs="Arial"/>
          <w:sz w:val="24"/>
          <w:szCs w:val="24"/>
        </w:rPr>
        <w:t xml:space="preserve">Kumar, V. and Reinartz, W. (2022) </w:t>
      </w:r>
      <w:r w:rsidRPr="0009058E">
        <w:rPr>
          <w:rFonts w:ascii="Arial" w:hAnsi="Arial" w:cs="Arial"/>
          <w:i/>
          <w:iCs/>
          <w:sz w:val="24"/>
          <w:szCs w:val="24"/>
        </w:rPr>
        <w:t>Customer Relationship Management: Concept, Strategy, and Tools</w:t>
      </w:r>
      <w:r w:rsidRPr="0009058E">
        <w:rPr>
          <w:rFonts w:ascii="Arial" w:hAnsi="Arial" w:cs="Arial"/>
          <w:sz w:val="24"/>
          <w:szCs w:val="24"/>
        </w:rPr>
        <w:t>. 4th edn. Berlin: Springer.</w:t>
      </w:r>
    </w:p>
    <w:p w14:paraId="6CC3AA7B" w14:textId="77777777" w:rsidR="00B527B3" w:rsidRPr="00756919" w:rsidRDefault="00B527B3" w:rsidP="00756919">
      <w:pPr>
        <w:spacing w:line="360" w:lineRule="auto"/>
        <w:jc w:val="both"/>
        <w:rPr>
          <w:rFonts w:ascii="Arial" w:hAnsi="Arial" w:cs="Arial"/>
          <w:sz w:val="24"/>
          <w:szCs w:val="24"/>
        </w:rPr>
      </w:pPr>
      <w:r w:rsidRPr="006C0CEB">
        <w:rPr>
          <w:rFonts w:ascii="Arial" w:hAnsi="Arial" w:cs="Arial"/>
          <w:sz w:val="24"/>
          <w:szCs w:val="24"/>
        </w:rPr>
        <w:t xml:space="preserve">Luchs, M.G., Naylor, R.W., Rose, R.L. and Canniford, R. (2023) ‘Toward a sustainable consumption future: The role of consumer values and product design’, </w:t>
      </w:r>
      <w:r w:rsidRPr="006C0CEB">
        <w:rPr>
          <w:rFonts w:ascii="Arial" w:hAnsi="Arial" w:cs="Arial"/>
          <w:i/>
          <w:iCs/>
          <w:sz w:val="24"/>
          <w:szCs w:val="24"/>
        </w:rPr>
        <w:t>Journal of Business Research</w:t>
      </w:r>
      <w:r w:rsidRPr="006C0CEB">
        <w:rPr>
          <w:rFonts w:ascii="Arial" w:hAnsi="Arial" w:cs="Arial"/>
          <w:sz w:val="24"/>
          <w:szCs w:val="24"/>
        </w:rPr>
        <w:t>, 156, pp. 1–12.</w:t>
      </w:r>
    </w:p>
    <w:p w14:paraId="297030E3" w14:textId="77777777" w:rsidR="00B527B3" w:rsidRDefault="00B527B3" w:rsidP="00D23ADC">
      <w:pPr>
        <w:spacing w:line="360" w:lineRule="auto"/>
        <w:jc w:val="both"/>
        <w:rPr>
          <w:rFonts w:ascii="Arial" w:hAnsi="Arial" w:cs="Arial"/>
          <w:sz w:val="24"/>
          <w:szCs w:val="24"/>
        </w:rPr>
      </w:pPr>
      <w:r w:rsidRPr="00FA70FA">
        <w:rPr>
          <w:rFonts w:ascii="Arial" w:hAnsi="Arial" w:cs="Arial"/>
          <w:sz w:val="24"/>
          <w:szCs w:val="24"/>
        </w:rPr>
        <w:t xml:space="preserve">McCarthy, E.J. (1960) </w:t>
      </w:r>
      <w:r w:rsidRPr="00FA70FA">
        <w:rPr>
          <w:rFonts w:ascii="Arial" w:hAnsi="Arial" w:cs="Arial"/>
          <w:i/>
          <w:iCs/>
          <w:sz w:val="24"/>
          <w:szCs w:val="24"/>
        </w:rPr>
        <w:t>Basic Marketing: A Managerial Approach</w:t>
      </w:r>
      <w:r w:rsidRPr="00FA70FA">
        <w:rPr>
          <w:rFonts w:ascii="Arial" w:hAnsi="Arial" w:cs="Arial"/>
          <w:sz w:val="24"/>
          <w:szCs w:val="24"/>
        </w:rPr>
        <w:t>. Homewood, IL: Richard D. Irwin.</w:t>
      </w:r>
    </w:p>
    <w:p w14:paraId="50104636" w14:textId="77777777" w:rsidR="00B527B3" w:rsidRPr="00B7344B" w:rsidRDefault="00B527B3" w:rsidP="00B7344B">
      <w:pPr>
        <w:spacing w:line="360" w:lineRule="auto"/>
        <w:jc w:val="both"/>
        <w:rPr>
          <w:rFonts w:ascii="Arial" w:hAnsi="Arial" w:cs="Arial"/>
          <w:sz w:val="24"/>
          <w:szCs w:val="24"/>
        </w:rPr>
      </w:pPr>
      <w:r w:rsidRPr="00B7344B">
        <w:rPr>
          <w:rFonts w:ascii="Arial" w:hAnsi="Arial" w:cs="Arial"/>
          <w:sz w:val="24"/>
          <w:szCs w:val="24"/>
        </w:rPr>
        <w:t xml:space="preserve">Nagle, T.T., Hogan, J.E. and Zale, J. (2024) </w:t>
      </w:r>
      <w:r w:rsidRPr="00B7344B">
        <w:rPr>
          <w:rFonts w:ascii="Arial" w:hAnsi="Arial" w:cs="Arial"/>
          <w:i/>
          <w:iCs/>
          <w:sz w:val="24"/>
          <w:szCs w:val="24"/>
        </w:rPr>
        <w:t>The Strategy and Tactics of Pricing: A Guide to Growing More Profitably</w:t>
      </w:r>
      <w:r w:rsidRPr="00B7344B">
        <w:rPr>
          <w:rFonts w:ascii="Arial" w:hAnsi="Arial" w:cs="Arial"/>
          <w:sz w:val="24"/>
          <w:szCs w:val="24"/>
        </w:rPr>
        <w:t>. 7th edn. Abingdon: Routledge.</w:t>
      </w:r>
    </w:p>
    <w:p w14:paraId="1B6265FA" w14:textId="77777777" w:rsidR="00B527B3" w:rsidRDefault="00B527B3" w:rsidP="0028607C">
      <w:pPr>
        <w:spacing w:line="360" w:lineRule="auto"/>
        <w:jc w:val="both"/>
        <w:rPr>
          <w:rFonts w:ascii="Arial" w:hAnsi="Arial" w:cs="Arial"/>
          <w:sz w:val="24"/>
          <w:szCs w:val="24"/>
        </w:rPr>
      </w:pPr>
      <w:r w:rsidRPr="006046FF">
        <w:rPr>
          <w:rFonts w:ascii="Arial" w:hAnsi="Arial" w:cs="Arial"/>
          <w:sz w:val="24"/>
          <w:szCs w:val="24"/>
        </w:rPr>
        <w:t>OFORI, N.Q., 2025. Product Differentiation and Market Competitiveness of Firms Empirical and Anecdotal Evidence from Literature. </w:t>
      </w:r>
      <w:r w:rsidRPr="006046FF">
        <w:rPr>
          <w:rFonts w:ascii="Arial" w:hAnsi="Arial" w:cs="Arial"/>
          <w:i/>
          <w:iCs/>
          <w:sz w:val="24"/>
          <w:szCs w:val="24"/>
        </w:rPr>
        <w:t>Journal of Marketing</w:t>
      </w:r>
      <w:r w:rsidRPr="006046FF">
        <w:rPr>
          <w:rFonts w:ascii="Arial" w:hAnsi="Arial" w:cs="Arial"/>
          <w:sz w:val="24"/>
          <w:szCs w:val="24"/>
        </w:rPr>
        <w:t>, </w:t>
      </w:r>
      <w:r w:rsidRPr="006046FF">
        <w:rPr>
          <w:rFonts w:ascii="Arial" w:hAnsi="Arial" w:cs="Arial"/>
          <w:i/>
          <w:iCs/>
          <w:sz w:val="24"/>
          <w:szCs w:val="24"/>
        </w:rPr>
        <w:t>10</w:t>
      </w:r>
      <w:r w:rsidRPr="006046FF">
        <w:rPr>
          <w:rFonts w:ascii="Arial" w:hAnsi="Arial" w:cs="Arial"/>
          <w:sz w:val="24"/>
          <w:szCs w:val="24"/>
        </w:rPr>
        <w:t>, p.1.</w:t>
      </w:r>
    </w:p>
    <w:p w14:paraId="28EEF1ED" w14:textId="77777777" w:rsidR="00B527B3" w:rsidRPr="00B7344B" w:rsidRDefault="00B527B3" w:rsidP="00B7344B">
      <w:pPr>
        <w:spacing w:line="360" w:lineRule="auto"/>
        <w:jc w:val="both"/>
        <w:rPr>
          <w:rFonts w:ascii="Arial" w:hAnsi="Arial" w:cs="Arial"/>
          <w:sz w:val="24"/>
          <w:szCs w:val="24"/>
        </w:rPr>
      </w:pPr>
      <w:r w:rsidRPr="00B7344B">
        <w:rPr>
          <w:rFonts w:ascii="Arial" w:hAnsi="Arial" w:cs="Arial"/>
          <w:sz w:val="24"/>
          <w:szCs w:val="24"/>
        </w:rPr>
        <w:t xml:space="preserve">Porter, M.E. and Kramer, M.R. (2019) ‘Creating shared value’, </w:t>
      </w:r>
      <w:r w:rsidRPr="00B7344B">
        <w:rPr>
          <w:rFonts w:ascii="Arial" w:hAnsi="Arial" w:cs="Arial"/>
          <w:i/>
          <w:iCs/>
          <w:sz w:val="24"/>
          <w:szCs w:val="24"/>
        </w:rPr>
        <w:t>Managing Sustainable Business</w:t>
      </w:r>
      <w:r w:rsidRPr="00B7344B">
        <w:rPr>
          <w:rFonts w:ascii="Arial" w:hAnsi="Arial" w:cs="Arial"/>
          <w:sz w:val="24"/>
          <w:szCs w:val="24"/>
        </w:rPr>
        <w:t>, pp. 323–346.</w:t>
      </w:r>
    </w:p>
    <w:p w14:paraId="020AC288" w14:textId="77777777" w:rsidR="00B527B3" w:rsidRPr="00702085" w:rsidRDefault="00B527B3" w:rsidP="0028607C">
      <w:pPr>
        <w:spacing w:line="360" w:lineRule="auto"/>
        <w:jc w:val="both"/>
        <w:rPr>
          <w:rFonts w:ascii="Arial" w:hAnsi="Arial" w:cs="Arial"/>
          <w:sz w:val="24"/>
          <w:szCs w:val="24"/>
        </w:rPr>
      </w:pPr>
      <w:r w:rsidRPr="00702085">
        <w:rPr>
          <w:rFonts w:ascii="Arial" w:hAnsi="Arial" w:cs="Arial"/>
          <w:sz w:val="24"/>
          <w:szCs w:val="24"/>
        </w:rPr>
        <w:t>Ruberti, G. (2024) Sustainability in Apple's Global Supply Chain: A Comprehensive Analysis of Challenges, Strategic Initiatives, and Performance Optimization. Doctoral dissertation. Politecnico di Torino.</w:t>
      </w:r>
    </w:p>
    <w:p w14:paraId="71D58164" w14:textId="77777777" w:rsidR="00B527B3" w:rsidRDefault="00B527B3" w:rsidP="0028607C">
      <w:pPr>
        <w:spacing w:line="360" w:lineRule="auto"/>
        <w:jc w:val="both"/>
        <w:rPr>
          <w:rFonts w:ascii="Arial" w:hAnsi="Arial" w:cs="Arial"/>
          <w:sz w:val="24"/>
          <w:szCs w:val="24"/>
        </w:rPr>
      </w:pPr>
      <w:r w:rsidRPr="006B1380">
        <w:rPr>
          <w:rFonts w:ascii="Arial" w:hAnsi="Arial" w:cs="Arial"/>
          <w:sz w:val="24"/>
          <w:szCs w:val="24"/>
        </w:rPr>
        <w:t>Sathesh, S., Maheswaran, S., Mahendran, S., Hariharini, V.P.K., Priya, D.I., Hemamalini, M. and Shree, T.S., 2024, June. Smart Climate Comfort System for Good Sleep. In </w:t>
      </w:r>
      <w:r w:rsidRPr="006B1380">
        <w:rPr>
          <w:rFonts w:ascii="Arial" w:hAnsi="Arial" w:cs="Arial"/>
          <w:i/>
          <w:iCs/>
          <w:sz w:val="24"/>
          <w:szCs w:val="24"/>
        </w:rPr>
        <w:t>2024 15th International Conference on Computing Communication and Networking Technologies (ICCCNT)</w:t>
      </w:r>
      <w:r w:rsidRPr="006B1380">
        <w:rPr>
          <w:rFonts w:ascii="Arial" w:hAnsi="Arial" w:cs="Arial"/>
          <w:sz w:val="24"/>
          <w:szCs w:val="24"/>
        </w:rPr>
        <w:t> (pp. 1-7). IEEE.</w:t>
      </w:r>
    </w:p>
    <w:p w14:paraId="26D1DD0E" w14:textId="77777777" w:rsidR="00B527B3" w:rsidRDefault="00B527B3" w:rsidP="00D23ADC">
      <w:pPr>
        <w:spacing w:line="360" w:lineRule="auto"/>
        <w:jc w:val="both"/>
        <w:rPr>
          <w:rFonts w:ascii="Arial" w:hAnsi="Arial" w:cs="Arial"/>
          <w:sz w:val="24"/>
          <w:szCs w:val="24"/>
        </w:rPr>
      </w:pPr>
      <w:r w:rsidRPr="00D23ADC">
        <w:rPr>
          <w:rFonts w:ascii="Arial" w:hAnsi="Arial" w:cs="Arial"/>
          <w:sz w:val="24"/>
          <w:szCs w:val="24"/>
        </w:rPr>
        <w:t xml:space="preserve">Sleep Number (2026) </w:t>
      </w:r>
      <w:r w:rsidRPr="00D23ADC">
        <w:rPr>
          <w:rFonts w:ascii="Arial" w:hAnsi="Arial" w:cs="Arial"/>
          <w:i/>
          <w:iCs/>
          <w:sz w:val="24"/>
          <w:szCs w:val="24"/>
        </w:rPr>
        <w:t>Climate360® Smart Bed</w:t>
      </w:r>
      <w:r w:rsidRPr="00D23ADC">
        <w:rPr>
          <w:rFonts w:ascii="Arial" w:hAnsi="Arial" w:cs="Arial"/>
          <w:sz w:val="24"/>
          <w:szCs w:val="24"/>
        </w:rPr>
        <w:t xml:space="preserve">. Available at: </w:t>
      </w:r>
      <w:hyperlink r:id="rId16" w:tgtFrame="_new" w:history="1">
        <w:r w:rsidRPr="00D23ADC">
          <w:rPr>
            <w:rStyle w:val="Hyperlink"/>
            <w:rFonts w:ascii="Arial" w:hAnsi="Arial" w:cs="Arial"/>
            <w:sz w:val="24"/>
            <w:szCs w:val="24"/>
          </w:rPr>
          <w:t>https://www.sleepnumber.com/products/climate360</w:t>
        </w:r>
      </w:hyperlink>
      <w:r w:rsidRPr="00D23ADC">
        <w:rPr>
          <w:rFonts w:ascii="Arial" w:hAnsi="Arial" w:cs="Arial"/>
          <w:sz w:val="24"/>
          <w:szCs w:val="24"/>
        </w:rPr>
        <w:t xml:space="preserve"> (Accessed: 19 July 2026).</w:t>
      </w:r>
    </w:p>
    <w:p w14:paraId="5C1A3914" w14:textId="77777777" w:rsidR="00B527B3" w:rsidRPr="00511581" w:rsidRDefault="00B527B3" w:rsidP="00511581">
      <w:pPr>
        <w:spacing w:line="360" w:lineRule="auto"/>
        <w:jc w:val="both"/>
        <w:rPr>
          <w:rFonts w:ascii="Arial" w:hAnsi="Arial" w:cs="Arial"/>
          <w:sz w:val="24"/>
          <w:szCs w:val="24"/>
        </w:rPr>
      </w:pPr>
      <w:r w:rsidRPr="00511581">
        <w:rPr>
          <w:rFonts w:ascii="Arial" w:hAnsi="Arial" w:cs="Arial"/>
          <w:sz w:val="24"/>
          <w:szCs w:val="24"/>
        </w:rPr>
        <w:lastRenderedPageBreak/>
        <w:t xml:space="preserve">Solomon, M.R. (2024) </w:t>
      </w:r>
      <w:r w:rsidRPr="00511581">
        <w:rPr>
          <w:rFonts w:ascii="Arial" w:hAnsi="Arial" w:cs="Arial"/>
          <w:i/>
          <w:iCs/>
          <w:sz w:val="24"/>
          <w:szCs w:val="24"/>
        </w:rPr>
        <w:t>Consumer Behaviour: Buying, Having and Being.</w:t>
      </w:r>
      <w:r w:rsidRPr="00511581">
        <w:rPr>
          <w:rFonts w:ascii="Arial" w:hAnsi="Arial" w:cs="Arial"/>
          <w:sz w:val="24"/>
          <w:szCs w:val="24"/>
        </w:rPr>
        <w:t xml:space="preserve"> 14th edn. Harlow: Pearson.</w:t>
      </w:r>
    </w:p>
    <w:p w14:paraId="750C89AE" w14:textId="77777777" w:rsidR="00B527B3" w:rsidRPr="00F27377" w:rsidRDefault="00B527B3" w:rsidP="0028607C">
      <w:pPr>
        <w:spacing w:line="360" w:lineRule="auto"/>
        <w:jc w:val="both"/>
        <w:rPr>
          <w:rFonts w:ascii="Arial" w:hAnsi="Arial" w:cs="Arial"/>
          <w:sz w:val="24"/>
          <w:szCs w:val="24"/>
        </w:rPr>
      </w:pPr>
      <w:r w:rsidRPr="00F27377">
        <w:rPr>
          <w:rFonts w:ascii="Arial" w:hAnsi="Arial" w:cs="Arial"/>
          <w:b/>
          <w:bCs/>
          <w:sz w:val="24"/>
          <w:szCs w:val="24"/>
        </w:rPr>
        <w:t>Statista (2025)</w:t>
      </w:r>
      <w:r w:rsidRPr="00F27377">
        <w:rPr>
          <w:rFonts w:ascii="Arial" w:hAnsi="Arial" w:cs="Arial"/>
          <w:sz w:val="24"/>
          <w:szCs w:val="24"/>
        </w:rPr>
        <w:t xml:space="preserve"> </w:t>
      </w:r>
      <w:r w:rsidRPr="00F27377">
        <w:rPr>
          <w:rFonts w:ascii="Arial" w:hAnsi="Arial" w:cs="Arial"/>
          <w:i/>
          <w:iCs/>
          <w:sz w:val="24"/>
          <w:szCs w:val="24"/>
        </w:rPr>
        <w:t>Smart home market worldwide.</w:t>
      </w:r>
      <w:r w:rsidRPr="00F27377">
        <w:rPr>
          <w:rFonts w:ascii="Arial" w:hAnsi="Arial" w:cs="Arial"/>
          <w:sz w:val="24"/>
          <w:szCs w:val="24"/>
        </w:rPr>
        <w:t xml:space="preserve"> Available at: </w:t>
      </w:r>
      <w:hyperlink r:id="rId17" w:tgtFrame="_new" w:history="1">
        <w:r w:rsidRPr="00F27377">
          <w:rPr>
            <w:rStyle w:val="Hyperlink"/>
            <w:rFonts w:ascii="Arial" w:hAnsi="Arial" w:cs="Arial"/>
            <w:sz w:val="24"/>
            <w:szCs w:val="24"/>
          </w:rPr>
          <w:t>https://www.statista.com/outlook/dmo/smart-home/worldwide</w:t>
        </w:r>
      </w:hyperlink>
      <w:r w:rsidRPr="00F27377">
        <w:rPr>
          <w:rFonts w:ascii="Arial" w:hAnsi="Arial" w:cs="Arial"/>
          <w:sz w:val="24"/>
          <w:szCs w:val="24"/>
        </w:rPr>
        <w:t xml:space="preserve"> (Accessed: 17 July 2026).</w:t>
      </w:r>
    </w:p>
    <w:p w14:paraId="7D0ADB1B" w14:textId="77777777" w:rsidR="00B527B3" w:rsidRDefault="00B527B3" w:rsidP="0028607C">
      <w:pPr>
        <w:spacing w:line="360" w:lineRule="auto"/>
        <w:jc w:val="both"/>
        <w:rPr>
          <w:rFonts w:ascii="Arial" w:hAnsi="Arial" w:cs="Arial"/>
          <w:sz w:val="24"/>
          <w:szCs w:val="24"/>
        </w:rPr>
      </w:pPr>
      <w:r w:rsidRPr="00B727CD">
        <w:rPr>
          <w:rFonts w:ascii="Arial" w:hAnsi="Arial" w:cs="Arial"/>
          <w:sz w:val="24"/>
          <w:szCs w:val="24"/>
        </w:rPr>
        <w:t xml:space="preserve">Uslu, O., </w:t>
      </w:r>
      <w:r>
        <w:rPr>
          <w:rFonts w:ascii="Arial" w:hAnsi="Arial" w:cs="Arial"/>
          <w:sz w:val="24"/>
          <w:szCs w:val="24"/>
        </w:rPr>
        <w:t>(</w:t>
      </w:r>
      <w:r w:rsidRPr="00B727CD">
        <w:rPr>
          <w:rFonts w:ascii="Arial" w:hAnsi="Arial" w:cs="Arial"/>
          <w:sz w:val="24"/>
          <w:szCs w:val="24"/>
        </w:rPr>
        <w:t>2025</w:t>
      </w:r>
      <w:r>
        <w:rPr>
          <w:rFonts w:ascii="Arial" w:hAnsi="Arial" w:cs="Arial"/>
          <w:sz w:val="24"/>
          <w:szCs w:val="24"/>
        </w:rPr>
        <w:t>)</w:t>
      </w:r>
      <w:r w:rsidRPr="00B727CD">
        <w:rPr>
          <w:rFonts w:ascii="Arial" w:hAnsi="Arial" w:cs="Arial"/>
          <w:sz w:val="24"/>
          <w:szCs w:val="24"/>
        </w:rPr>
        <w:t>. Understanding digital wellbeing: impacts, strategies, and the path to healthier technology practices. </w:t>
      </w:r>
      <w:r w:rsidRPr="00B727CD">
        <w:rPr>
          <w:rFonts w:ascii="Arial" w:hAnsi="Arial" w:cs="Arial"/>
          <w:i/>
          <w:iCs/>
          <w:sz w:val="24"/>
          <w:szCs w:val="24"/>
        </w:rPr>
        <w:t>Discover Social Science and Health</w:t>
      </w:r>
      <w:r w:rsidRPr="00B727CD">
        <w:rPr>
          <w:rFonts w:ascii="Arial" w:hAnsi="Arial" w:cs="Arial"/>
          <w:sz w:val="24"/>
          <w:szCs w:val="24"/>
        </w:rPr>
        <w:t>, </w:t>
      </w:r>
      <w:r w:rsidRPr="00B727CD">
        <w:rPr>
          <w:rFonts w:ascii="Arial" w:hAnsi="Arial" w:cs="Arial"/>
          <w:i/>
          <w:iCs/>
          <w:sz w:val="24"/>
          <w:szCs w:val="24"/>
        </w:rPr>
        <w:t>5</w:t>
      </w:r>
      <w:r w:rsidRPr="00B727CD">
        <w:rPr>
          <w:rFonts w:ascii="Arial" w:hAnsi="Arial" w:cs="Arial"/>
          <w:sz w:val="24"/>
          <w:szCs w:val="24"/>
        </w:rPr>
        <w:t>(1), p.145.</w:t>
      </w:r>
    </w:p>
    <w:p w14:paraId="2484A79A" w14:textId="77777777" w:rsidR="00B527B3" w:rsidRPr="0009058E" w:rsidRDefault="00B527B3" w:rsidP="0009058E">
      <w:pPr>
        <w:spacing w:line="360" w:lineRule="auto"/>
        <w:jc w:val="both"/>
        <w:rPr>
          <w:rFonts w:ascii="Arial" w:hAnsi="Arial" w:cs="Arial"/>
          <w:sz w:val="24"/>
          <w:szCs w:val="24"/>
        </w:rPr>
      </w:pPr>
      <w:r w:rsidRPr="0009058E">
        <w:rPr>
          <w:rFonts w:ascii="Arial" w:hAnsi="Arial" w:cs="Arial"/>
          <w:sz w:val="24"/>
          <w:szCs w:val="24"/>
        </w:rPr>
        <w:t xml:space="preserve">Wang, Y., Han, M.S. and Kim, H. (2022) ‘The impact of corporate social responsibility on consumer trust and purchase intention: Evidence from sustainable consumption’, </w:t>
      </w:r>
      <w:r w:rsidRPr="0009058E">
        <w:rPr>
          <w:rFonts w:ascii="Arial" w:hAnsi="Arial" w:cs="Arial"/>
          <w:i/>
          <w:iCs/>
          <w:sz w:val="24"/>
          <w:szCs w:val="24"/>
        </w:rPr>
        <w:t>Journal of Business Research</w:t>
      </w:r>
      <w:r w:rsidRPr="0009058E">
        <w:rPr>
          <w:rFonts w:ascii="Arial" w:hAnsi="Arial" w:cs="Arial"/>
          <w:sz w:val="24"/>
          <w:szCs w:val="24"/>
        </w:rPr>
        <w:t>, 145, pp. 1–12.</w:t>
      </w:r>
    </w:p>
    <w:p w14:paraId="101E7E1D" w14:textId="77777777" w:rsidR="00B527B3" w:rsidRDefault="00B527B3" w:rsidP="00756919">
      <w:pPr>
        <w:spacing w:line="360" w:lineRule="auto"/>
        <w:jc w:val="both"/>
        <w:rPr>
          <w:rFonts w:ascii="Arial" w:hAnsi="Arial" w:cs="Arial"/>
          <w:sz w:val="24"/>
          <w:szCs w:val="24"/>
        </w:rPr>
      </w:pPr>
      <w:r w:rsidRPr="00756919">
        <w:rPr>
          <w:rFonts w:ascii="Arial" w:hAnsi="Arial" w:cs="Arial"/>
          <w:sz w:val="24"/>
          <w:szCs w:val="24"/>
        </w:rPr>
        <w:t xml:space="preserve">West, D.C., Ford, J. and Ibrahim, E. (2023) </w:t>
      </w:r>
      <w:r w:rsidRPr="00756919">
        <w:rPr>
          <w:rFonts w:ascii="Arial" w:hAnsi="Arial" w:cs="Arial"/>
          <w:i/>
          <w:iCs/>
          <w:sz w:val="24"/>
          <w:szCs w:val="24"/>
        </w:rPr>
        <w:t>Strategic Marketing: Creating Competitive Advantage</w:t>
      </w:r>
      <w:r w:rsidRPr="00756919">
        <w:rPr>
          <w:rFonts w:ascii="Arial" w:hAnsi="Arial" w:cs="Arial"/>
          <w:sz w:val="24"/>
          <w:szCs w:val="24"/>
        </w:rPr>
        <w:t>. 4th edn. Oxford: Oxford University Press.</w:t>
      </w:r>
    </w:p>
    <w:p w14:paraId="7CD8D6BA" w14:textId="77777777" w:rsidR="00B527B3" w:rsidRDefault="00B527B3" w:rsidP="0028607C">
      <w:pPr>
        <w:spacing w:line="360" w:lineRule="auto"/>
        <w:jc w:val="both"/>
        <w:rPr>
          <w:rFonts w:ascii="Arial" w:hAnsi="Arial" w:cs="Arial"/>
          <w:sz w:val="24"/>
          <w:szCs w:val="24"/>
        </w:rPr>
      </w:pPr>
      <w:r w:rsidRPr="00F55099">
        <w:rPr>
          <w:rFonts w:ascii="Arial" w:hAnsi="Arial" w:cs="Arial"/>
          <w:sz w:val="24"/>
          <w:szCs w:val="24"/>
        </w:rPr>
        <w:t xml:space="preserve">Witek, L. and Kuźniar, W., </w:t>
      </w:r>
      <w:r>
        <w:rPr>
          <w:rFonts w:ascii="Arial" w:hAnsi="Arial" w:cs="Arial"/>
          <w:sz w:val="24"/>
          <w:szCs w:val="24"/>
        </w:rPr>
        <w:t>(</w:t>
      </w:r>
      <w:r w:rsidRPr="00F55099">
        <w:rPr>
          <w:rFonts w:ascii="Arial" w:hAnsi="Arial" w:cs="Arial"/>
          <w:sz w:val="24"/>
          <w:szCs w:val="24"/>
        </w:rPr>
        <w:t>2020</w:t>
      </w:r>
      <w:r>
        <w:rPr>
          <w:rFonts w:ascii="Arial" w:hAnsi="Arial" w:cs="Arial"/>
          <w:sz w:val="24"/>
          <w:szCs w:val="24"/>
        </w:rPr>
        <w:t>)</w:t>
      </w:r>
      <w:r w:rsidRPr="00F55099">
        <w:rPr>
          <w:rFonts w:ascii="Arial" w:hAnsi="Arial" w:cs="Arial"/>
          <w:sz w:val="24"/>
          <w:szCs w:val="24"/>
        </w:rPr>
        <w:t>. Green purchase behavior: The effectiveness of sociodemographic variables for explaining green purchases in emerging market. </w:t>
      </w:r>
      <w:r w:rsidRPr="00F55099">
        <w:rPr>
          <w:rFonts w:ascii="Arial" w:hAnsi="Arial" w:cs="Arial"/>
          <w:i/>
          <w:iCs/>
          <w:sz w:val="24"/>
          <w:szCs w:val="24"/>
        </w:rPr>
        <w:t>Sustainability</w:t>
      </w:r>
      <w:r w:rsidRPr="00F55099">
        <w:rPr>
          <w:rFonts w:ascii="Arial" w:hAnsi="Arial" w:cs="Arial"/>
          <w:sz w:val="24"/>
          <w:szCs w:val="24"/>
        </w:rPr>
        <w:t>, </w:t>
      </w:r>
      <w:r w:rsidRPr="00F55099">
        <w:rPr>
          <w:rFonts w:ascii="Arial" w:hAnsi="Arial" w:cs="Arial"/>
          <w:i/>
          <w:iCs/>
          <w:sz w:val="24"/>
          <w:szCs w:val="24"/>
        </w:rPr>
        <w:t>13</w:t>
      </w:r>
      <w:r w:rsidRPr="00F55099">
        <w:rPr>
          <w:rFonts w:ascii="Arial" w:hAnsi="Arial" w:cs="Arial"/>
          <w:sz w:val="24"/>
          <w:szCs w:val="24"/>
        </w:rPr>
        <w:t>(1), p.209.</w:t>
      </w:r>
    </w:p>
    <w:sectPr w:rsidR="00B527B3" w:rsidSect="002F478C">
      <w:footerReference w:type="default" r:id="rId18"/>
      <w:pgSz w:w="11906" w:h="16838"/>
      <w:pgMar w:top="1440" w:right="1440" w:bottom="1440" w:left="1440" w:header="708" w:footer="708" w:gutter="0"/>
      <w:pgBorders w:offsetFrom="page">
        <w:top w:val="single" w:sz="4" w:space="24" w:color="4472C4" w:themeColor="accent1"/>
        <w:left w:val="single" w:sz="4" w:space="24" w:color="4472C4" w:themeColor="accent1"/>
        <w:bottom w:val="single" w:sz="4" w:space="24" w:color="4472C4" w:themeColor="accent1"/>
        <w:right w:val="single" w:sz="4"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683E3" w14:textId="77777777" w:rsidR="00D7525D" w:rsidRDefault="00D7525D" w:rsidP="00517680">
      <w:pPr>
        <w:spacing w:after="0" w:line="240" w:lineRule="auto"/>
      </w:pPr>
      <w:r>
        <w:separator/>
      </w:r>
    </w:p>
  </w:endnote>
  <w:endnote w:type="continuationSeparator" w:id="0">
    <w:p w14:paraId="3BC72871" w14:textId="77777777" w:rsidR="00D7525D" w:rsidRDefault="00D7525D" w:rsidP="00517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4517352"/>
      <w:docPartObj>
        <w:docPartGallery w:val="Page Numbers (Bottom of Page)"/>
        <w:docPartUnique/>
      </w:docPartObj>
    </w:sdtPr>
    <w:sdtEndPr>
      <w:rPr>
        <w:noProof/>
      </w:rPr>
    </w:sdtEndPr>
    <w:sdtContent>
      <w:p w14:paraId="5B6D4A55" w14:textId="6F232844" w:rsidR="00047880" w:rsidRDefault="000478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3999DA" w14:textId="77777777" w:rsidR="00047880" w:rsidRDefault="000478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666B2" w14:textId="77777777" w:rsidR="00D7525D" w:rsidRDefault="00D7525D" w:rsidP="00517680">
      <w:pPr>
        <w:spacing w:after="0" w:line="240" w:lineRule="auto"/>
      </w:pPr>
      <w:r>
        <w:separator/>
      </w:r>
    </w:p>
  </w:footnote>
  <w:footnote w:type="continuationSeparator" w:id="0">
    <w:p w14:paraId="34950026" w14:textId="77777777" w:rsidR="00D7525D" w:rsidRDefault="00D7525D" w:rsidP="00517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3B007D"/>
    <w:multiLevelType w:val="hybridMultilevel"/>
    <w:tmpl w:val="5E1AA3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0800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EE7"/>
    <w:rsid w:val="00001479"/>
    <w:rsid w:val="0002155A"/>
    <w:rsid w:val="00026AD2"/>
    <w:rsid w:val="00036DE8"/>
    <w:rsid w:val="00047880"/>
    <w:rsid w:val="0005405B"/>
    <w:rsid w:val="00063CD2"/>
    <w:rsid w:val="00067EA9"/>
    <w:rsid w:val="0009058E"/>
    <w:rsid w:val="000934A5"/>
    <w:rsid w:val="00095F51"/>
    <w:rsid w:val="000B19F6"/>
    <w:rsid w:val="000B4923"/>
    <w:rsid w:val="000E2D68"/>
    <w:rsid w:val="000F0D5E"/>
    <w:rsid w:val="00101BF5"/>
    <w:rsid w:val="00103D6C"/>
    <w:rsid w:val="0012326E"/>
    <w:rsid w:val="001257A6"/>
    <w:rsid w:val="0012695B"/>
    <w:rsid w:val="00143E0F"/>
    <w:rsid w:val="001748F0"/>
    <w:rsid w:val="00182532"/>
    <w:rsid w:val="00185A75"/>
    <w:rsid w:val="001A0E71"/>
    <w:rsid w:val="001B2856"/>
    <w:rsid w:val="001C10F2"/>
    <w:rsid w:val="001C34E9"/>
    <w:rsid w:val="001C7854"/>
    <w:rsid w:val="001D2223"/>
    <w:rsid w:val="001E19D1"/>
    <w:rsid w:val="001F42CC"/>
    <w:rsid w:val="00220B7A"/>
    <w:rsid w:val="00246C0C"/>
    <w:rsid w:val="002526B8"/>
    <w:rsid w:val="0025726D"/>
    <w:rsid w:val="00260070"/>
    <w:rsid w:val="002637CF"/>
    <w:rsid w:val="00265F0F"/>
    <w:rsid w:val="0028607C"/>
    <w:rsid w:val="002A7B41"/>
    <w:rsid w:val="002D4D44"/>
    <w:rsid w:val="002D7ADB"/>
    <w:rsid w:val="002E29CC"/>
    <w:rsid w:val="002E6D8E"/>
    <w:rsid w:val="002F478C"/>
    <w:rsid w:val="00304471"/>
    <w:rsid w:val="00307822"/>
    <w:rsid w:val="0032655C"/>
    <w:rsid w:val="00326EEA"/>
    <w:rsid w:val="0032770E"/>
    <w:rsid w:val="003557F0"/>
    <w:rsid w:val="0037727A"/>
    <w:rsid w:val="0038659E"/>
    <w:rsid w:val="00387CD0"/>
    <w:rsid w:val="003B2CE4"/>
    <w:rsid w:val="003B383F"/>
    <w:rsid w:val="003C483F"/>
    <w:rsid w:val="003D7C96"/>
    <w:rsid w:val="003E6D6C"/>
    <w:rsid w:val="003F2112"/>
    <w:rsid w:val="0040750A"/>
    <w:rsid w:val="00480995"/>
    <w:rsid w:val="004928F6"/>
    <w:rsid w:val="00493AB6"/>
    <w:rsid w:val="004B2DDE"/>
    <w:rsid w:val="004C58F8"/>
    <w:rsid w:val="004F47AB"/>
    <w:rsid w:val="00504732"/>
    <w:rsid w:val="00507B36"/>
    <w:rsid w:val="00511581"/>
    <w:rsid w:val="0051599F"/>
    <w:rsid w:val="00517680"/>
    <w:rsid w:val="005258C6"/>
    <w:rsid w:val="0053457A"/>
    <w:rsid w:val="005502FA"/>
    <w:rsid w:val="0056760A"/>
    <w:rsid w:val="005676FC"/>
    <w:rsid w:val="00592EDA"/>
    <w:rsid w:val="005A6F26"/>
    <w:rsid w:val="005C10C9"/>
    <w:rsid w:val="005D52B4"/>
    <w:rsid w:val="005D6218"/>
    <w:rsid w:val="006046FF"/>
    <w:rsid w:val="00624002"/>
    <w:rsid w:val="00631218"/>
    <w:rsid w:val="00640ACE"/>
    <w:rsid w:val="00644ECA"/>
    <w:rsid w:val="0064674B"/>
    <w:rsid w:val="0065202E"/>
    <w:rsid w:val="0065319D"/>
    <w:rsid w:val="00663718"/>
    <w:rsid w:val="006825CB"/>
    <w:rsid w:val="00683FF8"/>
    <w:rsid w:val="00686DAB"/>
    <w:rsid w:val="00687CE9"/>
    <w:rsid w:val="00691749"/>
    <w:rsid w:val="006A56B7"/>
    <w:rsid w:val="006B1380"/>
    <w:rsid w:val="006C077F"/>
    <w:rsid w:val="006C0CEB"/>
    <w:rsid w:val="006C6330"/>
    <w:rsid w:val="006E350D"/>
    <w:rsid w:val="006E414B"/>
    <w:rsid w:val="00702085"/>
    <w:rsid w:val="00713ED1"/>
    <w:rsid w:val="00715122"/>
    <w:rsid w:val="00724865"/>
    <w:rsid w:val="00724BBF"/>
    <w:rsid w:val="007318BF"/>
    <w:rsid w:val="0074751B"/>
    <w:rsid w:val="00756919"/>
    <w:rsid w:val="0077096A"/>
    <w:rsid w:val="007808BC"/>
    <w:rsid w:val="007840C3"/>
    <w:rsid w:val="0078792B"/>
    <w:rsid w:val="007C4187"/>
    <w:rsid w:val="007C6D75"/>
    <w:rsid w:val="007D0D11"/>
    <w:rsid w:val="007D344B"/>
    <w:rsid w:val="007E09D1"/>
    <w:rsid w:val="007F5CBD"/>
    <w:rsid w:val="00803AF1"/>
    <w:rsid w:val="00807E17"/>
    <w:rsid w:val="00830F65"/>
    <w:rsid w:val="00831C02"/>
    <w:rsid w:val="00832A71"/>
    <w:rsid w:val="00844F33"/>
    <w:rsid w:val="008453E1"/>
    <w:rsid w:val="00855D05"/>
    <w:rsid w:val="00894C19"/>
    <w:rsid w:val="00897483"/>
    <w:rsid w:val="00897E88"/>
    <w:rsid w:val="008A2078"/>
    <w:rsid w:val="008B3F3E"/>
    <w:rsid w:val="008F3EEF"/>
    <w:rsid w:val="00902F8C"/>
    <w:rsid w:val="009247FD"/>
    <w:rsid w:val="009252D8"/>
    <w:rsid w:val="00937952"/>
    <w:rsid w:val="00967D5F"/>
    <w:rsid w:val="00971BFB"/>
    <w:rsid w:val="00973D9D"/>
    <w:rsid w:val="00975DC2"/>
    <w:rsid w:val="009C09EA"/>
    <w:rsid w:val="009C621F"/>
    <w:rsid w:val="009C6EE7"/>
    <w:rsid w:val="009F30D3"/>
    <w:rsid w:val="00A161DF"/>
    <w:rsid w:val="00A21F88"/>
    <w:rsid w:val="00A2417B"/>
    <w:rsid w:val="00A24A95"/>
    <w:rsid w:val="00A279E7"/>
    <w:rsid w:val="00A31709"/>
    <w:rsid w:val="00A5682B"/>
    <w:rsid w:val="00A627B5"/>
    <w:rsid w:val="00A66237"/>
    <w:rsid w:val="00A70776"/>
    <w:rsid w:val="00A76E2B"/>
    <w:rsid w:val="00A80A85"/>
    <w:rsid w:val="00A938E7"/>
    <w:rsid w:val="00AC7F83"/>
    <w:rsid w:val="00AD4C6D"/>
    <w:rsid w:val="00AD585C"/>
    <w:rsid w:val="00AD5A6C"/>
    <w:rsid w:val="00AE6F1B"/>
    <w:rsid w:val="00B043CD"/>
    <w:rsid w:val="00B400DE"/>
    <w:rsid w:val="00B43F40"/>
    <w:rsid w:val="00B44B70"/>
    <w:rsid w:val="00B516C4"/>
    <w:rsid w:val="00B527B3"/>
    <w:rsid w:val="00B52B3A"/>
    <w:rsid w:val="00B668D3"/>
    <w:rsid w:val="00B727CD"/>
    <w:rsid w:val="00B7344B"/>
    <w:rsid w:val="00BA009E"/>
    <w:rsid w:val="00BA40EA"/>
    <w:rsid w:val="00BA4C28"/>
    <w:rsid w:val="00BB7782"/>
    <w:rsid w:val="00C00A80"/>
    <w:rsid w:val="00C05DD7"/>
    <w:rsid w:val="00C34F97"/>
    <w:rsid w:val="00C45518"/>
    <w:rsid w:val="00C55D99"/>
    <w:rsid w:val="00C648A6"/>
    <w:rsid w:val="00C91248"/>
    <w:rsid w:val="00C96A70"/>
    <w:rsid w:val="00CA5E88"/>
    <w:rsid w:val="00CB521D"/>
    <w:rsid w:val="00CE5A5E"/>
    <w:rsid w:val="00CF353A"/>
    <w:rsid w:val="00D220D7"/>
    <w:rsid w:val="00D23ADC"/>
    <w:rsid w:val="00D24CBE"/>
    <w:rsid w:val="00D356E9"/>
    <w:rsid w:val="00D50343"/>
    <w:rsid w:val="00D65372"/>
    <w:rsid w:val="00D7525D"/>
    <w:rsid w:val="00DC226B"/>
    <w:rsid w:val="00DF048B"/>
    <w:rsid w:val="00E950CD"/>
    <w:rsid w:val="00EC054A"/>
    <w:rsid w:val="00EC7852"/>
    <w:rsid w:val="00EF2F47"/>
    <w:rsid w:val="00EF531C"/>
    <w:rsid w:val="00EF6E59"/>
    <w:rsid w:val="00EF7467"/>
    <w:rsid w:val="00F034AC"/>
    <w:rsid w:val="00F14AAB"/>
    <w:rsid w:val="00F2285B"/>
    <w:rsid w:val="00F2733F"/>
    <w:rsid w:val="00F27377"/>
    <w:rsid w:val="00F4326F"/>
    <w:rsid w:val="00F540DA"/>
    <w:rsid w:val="00F55099"/>
    <w:rsid w:val="00F63F90"/>
    <w:rsid w:val="00F90296"/>
    <w:rsid w:val="00FA70FA"/>
    <w:rsid w:val="00FB2776"/>
    <w:rsid w:val="00FC3ED7"/>
    <w:rsid w:val="00FC5178"/>
    <w:rsid w:val="00FC6CCD"/>
    <w:rsid w:val="00FD261D"/>
    <w:rsid w:val="00FF1110"/>
    <w:rsid w:val="00FF24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DAEC8"/>
  <w15:chartTrackingRefBased/>
  <w15:docId w15:val="{DB09F778-83A8-403E-99B5-86C3AFDBA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E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C6E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6EE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6EE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6EE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6E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E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E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E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EE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C6EE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6EE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C6EE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6EE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6E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E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E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EE7"/>
    <w:rPr>
      <w:rFonts w:eastAsiaTheme="majorEastAsia" w:cstheme="majorBidi"/>
      <w:color w:val="272727" w:themeColor="text1" w:themeTint="D8"/>
    </w:rPr>
  </w:style>
  <w:style w:type="paragraph" w:styleId="Title">
    <w:name w:val="Title"/>
    <w:basedOn w:val="Normal"/>
    <w:next w:val="Normal"/>
    <w:link w:val="TitleChar"/>
    <w:uiPriority w:val="10"/>
    <w:qFormat/>
    <w:rsid w:val="009C6E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E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E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E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EE7"/>
    <w:pPr>
      <w:spacing w:before="160"/>
      <w:jc w:val="center"/>
    </w:pPr>
    <w:rPr>
      <w:i/>
      <w:iCs/>
      <w:color w:val="404040" w:themeColor="text1" w:themeTint="BF"/>
    </w:rPr>
  </w:style>
  <w:style w:type="character" w:customStyle="1" w:styleId="QuoteChar">
    <w:name w:val="Quote Char"/>
    <w:basedOn w:val="DefaultParagraphFont"/>
    <w:link w:val="Quote"/>
    <w:uiPriority w:val="29"/>
    <w:rsid w:val="009C6EE7"/>
    <w:rPr>
      <w:i/>
      <w:iCs/>
      <w:color w:val="404040" w:themeColor="text1" w:themeTint="BF"/>
    </w:rPr>
  </w:style>
  <w:style w:type="paragraph" w:styleId="ListParagraph">
    <w:name w:val="List Paragraph"/>
    <w:basedOn w:val="Normal"/>
    <w:uiPriority w:val="34"/>
    <w:qFormat/>
    <w:rsid w:val="009C6EE7"/>
    <w:pPr>
      <w:ind w:left="720"/>
      <w:contextualSpacing/>
    </w:pPr>
  </w:style>
  <w:style w:type="character" w:styleId="IntenseEmphasis">
    <w:name w:val="Intense Emphasis"/>
    <w:basedOn w:val="DefaultParagraphFont"/>
    <w:uiPriority w:val="21"/>
    <w:qFormat/>
    <w:rsid w:val="009C6EE7"/>
    <w:rPr>
      <w:i/>
      <w:iCs/>
      <w:color w:val="2F5496" w:themeColor="accent1" w:themeShade="BF"/>
    </w:rPr>
  </w:style>
  <w:style w:type="paragraph" w:styleId="IntenseQuote">
    <w:name w:val="Intense Quote"/>
    <w:basedOn w:val="Normal"/>
    <w:next w:val="Normal"/>
    <w:link w:val="IntenseQuoteChar"/>
    <w:uiPriority w:val="30"/>
    <w:qFormat/>
    <w:rsid w:val="009C6E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6EE7"/>
    <w:rPr>
      <w:i/>
      <w:iCs/>
      <w:color w:val="2F5496" w:themeColor="accent1" w:themeShade="BF"/>
    </w:rPr>
  </w:style>
  <w:style w:type="character" w:styleId="IntenseReference">
    <w:name w:val="Intense Reference"/>
    <w:basedOn w:val="DefaultParagraphFont"/>
    <w:uiPriority w:val="32"/>
    <w:qFormat/>
    <w:rsid w:val="009C6EE7"/>
    <w:rPr>
      <w:b/>
      <w:bCs/>
      <w:smallCaps/>
      <w:color w:val="2F5496" w:themeColor="accent1" w:themeShade="BF"/>
      <w:spacing w:val="5"/>
    </w:rPr>
  </w:style>
  <w:style w:type="character" w:styleId="Hyperlink">
    <w:name w:val="Hyperlink"/>
    <w:basedOn w:val="DefaultParagraphFont"/>
    <w:uiPriority w:val="99"/>
    <w:unhideWhenUsed/>
    <w:rsid w:val="00F27377"/>
    <w:rPr>
      <w:color w:val="0563C1" w:themeColor="hyperlink"/>
      <w:u w:val="single"/>
    </w:rPr>
  </w:style>
  <w:style w:type="character" w:styleId="UnresolvedMention">
    <w:name w:val="Unresolved Mention"/>
    <w:basedOn w:val="DefaultParagraphFont"/>
    <w:uiPriority w:val="99"/>
    <w:semiHidden/>
    <w:unhideWhenUsed/>
    <w:rsid w:val="00F27377"/>
    <w:rPr>
      <w:color w:val="605E5C"/>
      <w:shd w:val="clear" w:color="auto" w:fill="E1DFDD"/>
    </w:rPr>
  </w:style>
  <w:style w:type="paragraph" w:styleId="Header">
    <w:name w:val="header"/>
    <w:basedOn w:val="Normal"/>
    <w:link w:val="HeaderChar"/>
    <w:uiPriority w:val="99"/>
    <w:unhideWhenUsed/>
    <w:rsid w:val="005176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7680"/>
  </w:style>
  <w:style w:type="paragraph" w:styleId="Footer">
    <w:name w:val="footer"/>
    <w:basedOn w:val="Normal"/>
    <w:link w:val="FooterChar"/>
    <w:uiPriority w:val="99"/>
    <w:unhideWhenUsed/>
    <w:rsid w:val="005176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7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vestor.apple.com/investor-relations/default.aspx"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yperlink" Target="https://www.statista.com/outlook/dmo/smart-home/worldwide" TargetMode="External"/><Relationship Id="rId2" Type="http://schemas.openxmlformats.org/officeDocument/2006/relationships/customXml" Target="../customXml/item2.xml"/><Relationship Id="rId16" Type="http://schemas.openxmlformats.org/officeDocument/2006/relationships/hyperlink" Target="https://www.sleepnumber.com/products/climate36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eightsleep.com/uk/product/pod5cor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eloitte.com/uk/en/Industries/consumer/research/sustainable-consum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3" ma:contentTypeDescription="Create a new document." ma:contentTypeScope="" ma:versionID="1b11996089b211e809745a1fbaa01d24">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2cd1cb27496dffeedc02b7afa03b32b6"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43571D-F4E9-4AF3-9479-669E3CDE2795}">
  <ds:schemaRefs>
    <ds:schemaRef ds:uri="http://schemas.microsoft.com/office/2006/metadata/properties"/>
    <ds:schemaRef ds:uri="http://schemas.microsoft.com/office/infopath/2007/PartnerControls"/>
    <ds:schemaRef ds:uri="e9586b6e-d655-4ea8-9b46-aa323587a11f"/>
  </ds:schemaRefs>
</ds:datastoreItem>
</file>

<file path=customXml/itemProps2.xml><?xml version="1.0" encoding="utf-8"?>
<ds:datastoreItem xmlns:ds="http://schemas.openxmlformats.org/officeDocument/2006/customXml" ds:itemID="{6DC8FA36-57BA-4B3D-A7FC-C42C44450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02DA95-2711-44FE-A32B-C29CC76C805B}">
  <ds:schemaRefs>
    <ds:schemaRef ds:uri="http://schemas.openxmlformats.org/officeDocument/2006/bibliography"/>
  </ds:schemaRefs>
</ds:datastoreItem>
</file>

<file path=customXml/itemProps4.xml><?xml version="1.0" encoding="utf-8"?>
<ds:datastoreItem xmlns:ds="http://schemas.openxmlformats.org/officeDocument/2006/customXml" ds:itemID="{340E501C-0117-4613-BBD9-B1B722C965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3641</Words>
  <Characters>20759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Mumtaz Begum (2236508)</dc:creator>
  <cp:keywords/>
  <dc:description/>
  <cp:lastModifiedBy>Mumtaz Begum (2236508)</cp:lastModifiedBy>
  <cp:revision>2</cp:revision>
  <dcterms:created xsi:type="dcterms:W3CDTF">2026-07-29T00:57:00Z</dcterms:created>
  <dcterms:modified xsi:type="dcterms:W3CDTF">2026-07-29T00:57:00Z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